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8BC943" w14:textId="2844F197" w:rsidR="005D388F" w:rsidRDefault="002159B9" w:rsidP="002159B9">
      <w:pPr>
        <w:pStyle w:val="Heading1"/>
      </w:pPr>
      <w:r>
        <w:t>R2---NUSO---AFF v. NU AT---OPENSOURCE</w:t>
      </w:r>
    </w:p>
    <w:p w14:paraId="2E698880" w14:textId="77777777" w:rsidR="002159B9" w:rsidRPr="00AF3BE8" w:rsidRDefault="002159B9" w:rsidP="002159B9">
      <w:pPr>
        <w:pStyle w:val="Heading1"/>
      </w:pPr>
      <w:r>
        <w:lastRenderedPageBreak/>
        <w:t>1AC---Ag---NUSO</w:t>
      </w:r>
    </w:p>
    <w:p w14:paraId="21A65884" w14:textId="77777777" w:rsidR="002159B9" w:rsidRDefault="002159B9" w:rsidP="002159B9">
      <w:pPr>
        <w:pStyle w:val="Heading2"/>
      </w:pPr>
      <w:r>
        <w:lastRenderedPageBreak/>
        <w:t>1AC</w:t>
      </w:r>
    </w:p>
    <w:p w14:paraId="059E7468" w14:textId="77777777" w:rsidR="002159B9" w:rsidRDefault="002159B9" w:rsidP="002159B9">
      <w:pPr>
        <w:pStyle w:val="Heading3"/>
      </w:pPr>
      <w:r>
        <w:lastRenderedPageBreak/>
        <w:t>Plan</w:t>
      </w:r>
    </w:p>
    <w:p w14:paraId="2AE472F4" w14:textId="77777777" w:rsidR="002159B9" w:rsidRPr="006E0BEC" w:rsidRDefault="002159B9" w:rsidP="002159B9">
      <w:pPr>
        <w:pStyle w:val="Heading4"/>
      </w:pPr>
      <w:r w:rsidRPr="006E0BEC">
        <w:t xml:space="preserve">The United States federal government should </w:t>
      </w:r>
      <w:r>
        <w:t xml:space="preserve">substantially </w:t>
      </w:r>
      <w:r w:rsidRPr="006E0BEC">
        <w:t>strengthen collective bargaining for farmworkers in the United States</w:t>
      </w:r>
      <w:r>
        <w:t xml:space="preserve"> at and beyond the enterprise level.</w:t>
      </w:r>
    </w:p>
    <w:p w14:paraId="191AC4D3" w14:textId="77777777" w:rsidR="002159B9" w:rsidRDefault="002159B9" w:rsidP="002159B9">
      <w:pPr>
        <w:pStyle w:val="Heading3"/>
      </w:pPr>
      <w:r>
        <w:lastRenderedPageBreak/>
        <w:t>Pesticides</w:t>
      </w:r>
    </w:p>
    <w:p w14:paraId="32FD7F63" w14:textId="77777777" w:rsidR="002159B9" w:rsidRPr="00CA58B7" w:rsidRDefault="002159B9" w:rsidP="002159B9">
      <w:pPr>
        <w:pStyle w:val="Heading4"/>
      </w:pPr>
      <w:r>
        <w:t xml:space="preserve">Agricultural </w:t>
      </w:r>
      <w:r>
        <w:rPr>
          <w:u w:val="single"/>
        </w:rPr>
        <w:t>abuse</w:t>
      </w:r>
      <w:r>
        <w:t xml:space="preserve"> of pesticides </w:t>
      </w:r>
      <w:r>
        <w:rPr>
          <w:u w:val="single"/>
        </w:rPr>
        <w:t>decks</w:t>
      </w:r>
      <w:r>
        <w:t xml:space="preserve"> soil health, biodiversity, and climate change initiatives—most comprehensive study proves.</w:t>
      </w:r>
    </w:p>
    <w:p w14:paraId="420CBD4D" w14:textId="77777777" w:rsidR="002159B9" w:rsidRDefault="002159B9" w:rsidP="002159B9">
      <w:r w:rsidRPr="00751240">
        <w:rPr>
          <w:rStyle w:val="Style13ptBold"/>
        </w:rPr>
        <w:t>C</w:t>
      </w:r>
      <w:r>
        <w:t xml:space="preserve">enter for </w:t>
      </w:r>
      <w:r w:rsidRPr="00751240">
        <w:rPr>
          <w:rStyle w:val="Style13ptBold"/>
        </w:rPr>
        <w:t>B</w:t>
      </w:r>
      <w:r>
        <w:t xml:space="preserve">iological </w:t>
      </w:r>
      <w:r w:rsidRPr="00751240">
        <w:rPr>
          <w:rStyle w:val="Style13ptBold"/>
        </w:rPr>
        <w:t>D</w:t>
      </w:r>
      <w:r>
        <w:t>iversity 20</w:t>
      </w:r>
      <w:r w:rsidRPr="00751240">
        <w:rPr>
          <w:rStyle w:val="Style13ptBold"/>
        </w:rPr>
        <w:t>21</w:t>
      </w:r>
      <w:r>
        <w:t xml:space="preserve"> (Pesticides and Soil Health", , </w:t>
      </w:r>
      <w:r w:rsidRPr="0025377D">
        <w:t>https://www.biologicaldiversity.org/campaigns/pesticides-and-soil-health/</w:t>
      </w:r>
      <w:r>
        <w:t xml:space="preserve">, da 8.8.25) </w:t>
      </w:r>
    </w:p>
    <w:p w14:paraId="7DC6FF9F" w14:textId="77777777" w:rsidR="002159B9" w:rsidRPr="00405D31" w:rsidRDefault="002159B9" w:rsidP="002159B9">
      <w:pPr>
        <w:rPr>
          <w:sz w:val="16"/>
        </w:rPr>
      </w:pPr>
      <w:r w:rsidRPr="00405D31">
        <w:rPr>
          <w:sz w:val="16"/>
        </w:rPr>
        <w:t>The Center's Study on How Pesticides Harm Insects and Underground Ecosystems</w:t>
      </w:r>
    </w:p>
    <w:p w14:paraId="56496FFF" w14:textId="77777777" w:rsidR="002159B9" w:rsidRPr="00405D31" w:rsidRDefault="002159B9" w:rsidP="002159B9">
      <w:pPr>
        <w:rPr>
          <w:sz w:val="16"/>
        </w:rPr>
      </w:pPr>
      <w:r w:rsidRPr="00405D31">
        <w:rPr>
          <w:sz w:val="16"/>
        </w:rPr>
        <w:t xml:space="preserve">The </w:t>
      </w:r>
      <w:r w:rsidRPr="0025377D">
        <w:rPr>
          <w:rStyle w:val="StyleUnderline"/>
          <w:highlight w:val="cyan"/>
        </w:rPr>
        <w:t xml:space="preserve">2021 </w:t>
      </w:r>
      <w:r w:rsidRPr="00E4492C">
        <w:rPr>
          <w:rStyle w:val="StyleUnderline"/>
        </w:rPr>
        <w:t xml:space="preserve">peer-reviewed </w:t>
      </w:r>
      <w:r w:rsidRPr="0025377D">
        <w:rPr>
          <w:rStyle w:val="StyleUnderline"/>
          <w:highlight w:val="cyan"/>
        </w:rPr>
        <w:t>study</w:t>
      </w:r>
      <w:r w:rsidRPr="00405D31">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25377D">
        <w:rPr>
          <w:rStyle w:val="StyleUnderline"/>
          <w:highlight w:val="cyan"/>
        </w:rPr>
        <w:t xml:space="preserve">71% </w:t>
      </w:r>
      <w:r w:rsidRPr="00E4492C">
        <w:rPr>
          <w:rStyle w:val="StyleUnderline"/>
        </w:rPr>
        <w:t>of</w:t>
      </w:r>
      <w:r w:rsidRPr="00405D31">
        <w:rPr>
          <w:sz w:val="16"/>
        </w:rPr>
        <w:t xml:space="preserve"> cases studied, </w:t>
      </w:r>
      <w:r w:rsidRPr="0025377D">
        <w:rPr>
          <w:rStyle w:val="StyleUnderline"/>
          <w:highlight w:val="cyan"/>
        </w:rPr>
        <w:t>pesticides</w:t>
      </w:r>
      <w:r w:rsidRPr="00405D31">
        <w:rPr>
          <w:sz w:val="16"/>
        </w:rPr>
        <w:t xml:space="preserve"> kill or </w:t>
      </w:r>
      <w:r w:rsidRPr="0025377D">
        <w:rPr>
          <w:rStyle w:val="StyleUnderline"/>
          <w:highlight w:val="cyan"/>
        </w:rPr>
        <w:t xml:space="preserve">harm soil </w:t>
      </w:r>
      <w:r w:rsidRPr="00E4492C">
        <w:rPr>
          <w:rStyle w:val="StyleUnderline"/>
        </w:rPr>
        <w:t>invertebrates l</w:t>
      </w:r>
      <w:r w:rsidRPr="00E4492C">
        <w:rPr>
          <w:sz w:val="16"/>
        </w:rPr>
        <w:t>ike</w:t>
      </w:r>
      <w:r w:rsidRPr="00405D31">
        <w:rPr>
          <w:sz w:val="16"/>
        </w:rPr>
        <w:t xml:space="preserve"> earthworms, ants, beetles and ground-nesting bees.</w:t>
      </w:r>
    </w:p>
    <w:p w14:paraId="5A5A5F6E" w14:textId="77777777" w:rsidR="002159B9" w:rsidRPr="00405D31" w:rsidRDefault="002159B9" w:rsidP="002159B9">
      <w:pPr>
        <w:rPr>
          <w:rStyle w:val="Emphasis"/>
        </w:rPr>
      </w:pPr>
      <w:r w:rsidRPr="00405D31">
        <w:rPr>
          <w:sz w:val="16"/>
        </w:rPr>
        <w:t xml:space="preserve">We found negative effects </w:t>
      </w:r>
      <w:r w:rsidRPr="00E4492C">
        <w:rPr>
          <w:rStyle w:val="StyleUnderline"/>
        </w:rPr>
        <w:t>across all</w:t>
      </w:r>
      <w:r w:rsidRPr="00E4492C">
        <w:rPr>
          <w:sz w:val="16"/>
        </w:rPr>
        <w:t xml:space="preserve"> studied </w:t>
      </w:r>
      <w:r w:rsidRPr="00E4492C">
        <w:rPr>
          <w:rStyle w:val="StyleUnderline"/>
        </w:rPr>
        <w:t>pesticide classes</w:t>
      </w:r>
      <w:r w:rsidRPr="00E4492C">
        <w:rPr>
          <w:sz w:val="16"/>
        </w:rPr>
        <w:t>, which shows</w:t>
      </w:r>
      <w:r w:rsidRPr="00405D31">
        <w:rPr>
          <w:sz w:val="16"/>
        </w:rPr>
        <w:t xml:space="preserve"> that </w:t>
      </w:r>
      <w:r w:rsidRPr="0025377D">
        <w:rPr>
          <w:rStyle w:val="StyleUnderline"/>
          <w:highlight w:val="cyan"/>
        </w:rPr>
        <w:t>pesticides</w:t>
      </w:r>
      <w:r w:rsidRPr="00405D31">
        <w:rPr>
          <w:sz w:val="16"/>
        </w:rPr>
        <w:t xml:space="preserve"> — as a set of chemical poisons — </w:t>
      </w:r>
      <w:r w:rsidRPr="0025377D">
        <w:rPr>
          <w:rStyle w:val="Emphasis"/>
          <w:highlight w:val="cyan"/>
        </w:rPr>
        <w:t xml:space="preserve">pose </w:t>
      </w:r>
      <w:r w:rsidRPr="00E4492C">
        <w:rPr>
          <w:rStyle w:val="Emphasis"/>
        </w:rPr>
        <w:t xml:space="preserve">a </w:t>
      </w:r>
      <w:r w:rsidRPr="0025377D">
        <w:rPr>
          <w:rStyle w:val="Emphasis"/>
          <w:highlight w:val="cyan"/>
        </w:rPr>
        <w:t>clear hazard to soil life and are incompatible with healthy soil.</w:t>
      </w:r>
    </w:p>
    <w:p w14:paraId="580BD7F9" w14:textId="77777777" w:rsidR="002159B9" w:rsidRPr="00405D31" w:rsidRDefault="002159B9" w:rsidP="002159B9">
      <w:pPr>
        <w:rPr>
          <w:sz w:val="16"/>
        </w:rPr>
      </w:pPr>
      <w:r w:rsidRPr="00405D31">
        <w:rPr>
          <w:sz w:val="16"/>
        </w:rPr>
        <w:t>But U.S. regulators consider none of these harms when approving pesticides for use.</w:t>
      </w:r>
    </w:p>
    <w:p w14:paraId="59696391" w14:textId="77777777" w:rsidR="002159B9" w:rsidRPr="00405D31" w:rsidRDefault="002159B9" w:rsidP="002159B9">
      <w:pPr>
        <w:rPr>
          <w:sz w:val="16"/>
        </w:rPr>
      </w:pPr>
      <w:r w:rsidRPr="00E4492C">
        <w:rPr>
          <w:rStyle w:val="StyleUnderline"/>
        </w:rPr>
        <w:t xml:space="preserve">This </w:t>
      </w:r>
      <w:r w:rsidRPr="0025377D">
        <w:rPr>
          <w:rStyle w:val="StyleUnderline"/>
          <w:highlight w:val="cyan"/>
        </w:rPr>
        <w:t xml:space="preserve">study </w:t>
      </w:r>
      <w:r w:rsidRPr="00E4492C">
        <w:rPr>
          <w:rStyle w:val="StyleUnderline"/>
        </w:rPr>
        <w:t>is the largest</w:t>
      </w:r>
      <w:r w:rsidRPr="00405D31">
        <w:rPr>
          <w:sz w:val="16"/>
        </w:rPr>
        <w:t xml:space="preserve">, </w:t>
      </w:r>
      <w:r w:rsidRPr="0025377D">
        <w:rPr>
          <w:rStyle w:val="Emphasis"/>
          <w:highlight w:val="cyan"/>
        </w:rPr>
        <w:t>most comprehensive review ever conducted</w:t>
      </w:r>
      <w:r w:rsidRPr="00405D31">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3B1D9209" w14:textId="77777777" w:rsidR="002159B9" w:rsidRPr="00405D31" w:rsidRDefault="002159B9" w:rsidP="002159B9">
      <w:pPr>
        <w:rPr>
          <w:sz w:val="16"/>
        </w:rPr>
      </w:pPr>
      <w:r w:rsidRPr="00405D31">
        <w:rPr>
          <w:sz w:val="16"/>
        </w:rPr>
        <w:t>Press release</w:t>
      </w:r>
    </w:p>
    <w:p w14:paraId="78782D5F" w14:textId="77777777" w:rsidR="002159B9" w:rsidRPr="00405D31" w:rsidRDefault="002159B9" w:rsidP="002159B9">
      <w:pPr>
        <w:rPr>
          <w:sz w:val="16"/>
        </w:rPr>
      </w:pPr>
      <w:r w:rsidRPr="00405D31">
        <w:rPr>
          <w:sz w:val="16"/>
        </w:rPr>
        <w:t>The study</w:t>
      </w:r>
    </w:p>
    <w:p w14:paraId="35718801" w14:textId="77777777" w:rsidR="002159B9" w:rsidRPr="00405D31" w:rsidRDefault="002159B9" w:rsidP="002159B9">
      <w:pPr>
        <w:rPr>
          <w:sz w:val="16"/>
        </w:rPr>
      </w:pPr>
      <w:r w:rsidRPr="00405D31">
        <w:rPr>
          <w:sz w:val="16"/>
        </w:rPr>
        <w:t>Why It Matters</w:t>
      </w:r>
    </w:p>
    <w:p w14:paraId="5F7B56D1" w14:textId="77777777" w:rsidR="002159B9" w:rsidRPr="00405D31" w:rsidRDefault="002159B9" w:rsidP="002159B9">
      <w:pPr>
        <w:rPr>
          <w:sz w:val="16"/>
        </w:rPr>
      </w:pPr>
      <w:r w:rsidRPr="00405D31">
        <w:rPr>
          <w:sz w:val="16"/>
        </w:rPr>
        <w:t>Pesticides are a major driver of insect declines.</w:t>
      </w:r>
    </w:p>
    <w:p w14:paraId="19BE8292" w14:textId="77777777" w:rsidR="002159B9" w:rsidRPr="00405D31" w:rsidRDefault="002159B9" w:rsidP="002159B9">
      <w:pPr>
        <w:rPr>
          <w:sz w:val="16"/>
        </w:rPr>
      </w:pPr>
      <w:r w:rsidRPr="00405D31">
        <w:rPr>
          <w:sz w:val="16"/>
        </w:rPr>
        <w:t xml:space="preserve">Our findings provide further evidence that pesticides are contributing to the widespread </w:t>
      </w:r>
      <w:r w:rsidRPr="0025377D">
        <w:rPr>
          <w:rStyle w:val="StyleUnderline"/>
          <w:highlight w:val="cyan"/>
        </w:rPr>
        <w:t>decline</w:t>
      </w:r>
      <w:r w:rsidRPr="00405D31">
        <w:rPr>
          <w:sz w:val="16"/>
        </w:rPr>
        <w:t xml:space="preserve">s </w:t>
      </w:r>
      <w:r w:rsidRPr="0025377D">
        <w:rPr>
          <w:rStyle w:val="StyleUnderline"/>
          <w:highlight w:val="cyan"/>
        </w:rPr>
        <w:t>of insects</w:t>
      </w:r>
      <w:r w:rsidRPr="00405D31">
        <w:rPr>
          <w:sz w:val="16"/>
        </w:rPr>
        <w:t xml:space="preserve">. These declines </w:t>
      </w:r>
      <w:r w:rsidRPr="0025377D">
        <w:rPr>
          <w:rStyle w:val="StyleUnderline"/>
          <w:highlight w:val="cyan"/>
        </w:rPr>
        <w:t>greatly threaten</w:t>
      </w:r>
      <w:r w:rsidRPr="00405D31">
        <w:rPr>
          <w:sz w:val="16"/>
        </w:rPr>
        <w:t xml:space="preserve"> the ecosystem</w:t>
      </w:r>
      <w:r w:rsidRPr="0025377D">
        <w:rPr>
          <w:rStyle w:val="StyleUnderline"/>
          <w:highlight w:val="cyan"/>
        </w:rPr>
        <w:t>s</w:t>
      </w:r>
      <w:r w:rsidRPr="00405D31">
        <w:rPr>
          <w:sz w:val="16"/>
        </w:rPr>
        <w:t xml:space="preserve"> that support </w:t>
      </w:r>
      <w:r w:rsidRPr="0025377D">
        <w:rPr>
          <w:rStyle w:val="Emphasis"/>
          <w:highlight w:val="cyan"/>
        </w:rPr>
        <w:t>all life on Earth</w:t>
      </w:r>
      <w:r w:rsidRPr="00405D31">
        <w:rPr>
          <w:sz w:val="16"/>
        </w:rPr>
        <w:t xml:space="preserve">, </w:t>
      </w:r>
      <w:r w:rsidRPr="0025377D">
        <w:rPr>
          <w:rStyle w:val="StyleUnderline"/>
          <w:highlight w:val="cyan"/>
        </w:rPr>
        <w:t xml:space="preserve">including </w:t>
      </w:r>
      <w:r w:rsidRPr="00E4492C">
        <w:rPr>
          <w:rStyle w:val="StyleUnderline"/>
        </w:rPr>
        <w:t xml:space="preserve">the </w:t>
      </w:r>
      <w:r w:rsidRPr="0025377D">
        <w:rPr>
          <w:rStyle w:val="StyleUnderline"/>
          <w:highlight w:val="cyan"/>
        </w:rPr>
        <w:t xml:space="preserve">farming systems </w:t>
      </w:r>
      <w:r w:rsidRPr="00E4492C">
        <w:rPr>
          <w:rStyle w:val="StyleUnderline"/>
        </w:rPr>
        <w:t>that feed people</w:t>
      </w:r>
      <w:r w:rsidRPr="00E4492C">
        <w:rPr>
          <w:sz w:val="16"/>
        </w:rPr>
        <w:t>. Soils are among the planet’s most complex and biodiverse ecosystems, containing nearly a quarter of all species. A handful of soil contains</w:t>
      </w:r>
      <w:r w:rsidRPr="00405D31">
        <w:rPr>
          <w:sz w:val="16"/>
        </w:rPr>
        <w:t xml:space="preserve"> about 10 to 100 million organisms.</w:t>
      </w:r>
    </w:p>
    <w:p w14:paraId="3CA3CB12" w14:textId="77777777" w:rsidR="002159B9" w:rsidRPr="00405D31" w:rsidRDefault="002159B9" w:rsidP="002159B9">
      <w:pPr>
        <w:rPr>
          <w:sz w:val="16"/>
        </w:rPr>
      </w:pPr>
      <w:r w:rsidRPr="00405D31">
        <w:rPr>
          <w:sz w:val="16"/>
        </w:rPr>
        <w:t>Soil invertebrates provide essential ecosystem benefits like cycling nutrients that plants need to grow, decomposing dead plants and animals so they can nourish new life, and regulating pests and diseases.</w:t>
      </w:r>
    </w:p>
    <w:p w14:paraId="72B23592" w14:textId="77777777" w:rsidR="002159B9" w:rsidRPr="00405D31" w:rsidRDefault="002159B9" w:rsidP="002159B9">
      <w:pPr>
        <w:rPr>
          <w:sz w:val="16"/>
        </w:rPr>
      </w:pPr>
      <w:r w:rsidRPr="00E4492C">
        <w:rPr>
          <w:rStyle w:val="StyleUnderline"/>
        </w:rPr>
        <w:t>Climate solutions</w:t>
      </w:r>
      <w:r w:rsidRPr="00E4492C">
        <w:rPr>
          <w:sz w:val="16"/>
        </w:rPr>
        <w:t xml:space="preserve"> in agriculture </w:t>
      </w:r>
      <w:r w:rsidRPr="00E4492C">
        <w:rPr>
          <w:rStyle w:val="StyleUnderline"/>
        </w:rPr>
        <w:t>must include reduction of toxic pesticides</w:t>
      </w:r>
      <w:r w:rsidRPr="00E4492C">
        <w:rPr>
          <w:sz w:val="16"/>
        </w:rPr>
        <w:t>.</w:t>
      </w:r>
    </w:p>
    <w:p w14:paraId="39BE1F8B" w14:textId="77777777" w:rsidR="002159B9" w:rsidRPr="00405D31" w:rsidRDefault="002159B9" w:rsidP="002159B9">
      <w:pPr>
        <w:rPr>
          <w:sz w:val="16"/>
        </w:rPr>
      </w:pPr>
      <w:r w:rsidRPr="00405D31">
        <w:rPr>
          <w:sz w:val="16"/>
        </w:rPr>
        <w:t xml:space="preserve">The idea of regenerative agriculture and using soil as a carbon sponge to help fight climate change is gaining momentum around the world. Our findings confirm that </w:t>
      </w:r>
      <w:r w:rsidRPr="0025377D">
        <w:rPr>
          <w:rStyle w:val="StyleUnderline"/>
          <w:highlight w:val="cyan"/>
        </w:rPr>
        <w:t>reducing pesticide use is key to</w:t>
      </w:r>
      <w:r w:rsidRPr="00405D31">
        <w:rPr>
          <w:sz w:val="16"/>
        </w:rPr>
        <w:t xml:space="preserve"> protecting soil organisms with a critical role in </w:t>
      </w:r>
      <w:r w:rsidRPr="0025377D">
        <w:rPr>
          <w:rStyle w:val="StyleUnderline"/>
          <w:highlight w:val="cyan"/>
        </w:rPr>
        <w:t>soil carbon sequestration</w:t>
      </w:r>
      <w:r w:rsidRPr="00405D31">
        <w:rPr>
          <w:sz w:val="16"/>
        </w:rPr>
        <w:t>.</w:t>
      </w:r>
    </w:p>
    <w:p w14:paraId="4DCCFAED" w14:textId="77777777" w:rsidR="002159B9" w:rsidRPr="00405D31" w:rsidRDefault="002159B9" w:rsidP="002159B9">
      <w:pPr>
        <w:rPr>
          <w:sz w:val="16"/>
        </w:rPr>
      </w:pPr>
      <w:r w:rsidRPr="00405D31">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4BC3315C" w14:textId="77777777" w:rsidR="002159B9" w:rsidRPr="00E4492C" w:rsidRDefault="002159B9" w:rsidP="002159B9">
      <w:pPr>
        <w:rPr>
          <w:sz w:val="16"/>
        </w:rPr>
      </w:pPr>
      <w:r w:rsidRPr="0025377D">
        <w:rPr>
          <w:rStyle w:val="StyleUnderline"/>
          <w:highlight w:val="cyan"/>
        </w:rPr>
        <w:t>Soil biod</w:t>
      </w:r>
      <w:r w:rsidRPr="00E4492C">
        <w:rPr>
          <w:rStyle w:val="StyleUnderline"/>
        </w:rPr>
        <w:t xml:space="preserve">iversity also </w:t>
      </w:r>
      <w:r w:rsidRPr="0025377D">
        <w:rPr>
          <w:rStyle w:val="StyleUnderline"/>
          <w:highlight w:val="cyan"/>
        </w:rPr>
        <w:t xml:space="preserve">reduces </w:t>
      </w:r>
      <w:r w:rsidRPr="00E4492C">
        <w:rPr>
          <w:rStyle w:val="StyleUnderline"/>
        </w:rPr>
        <w:t xml:space="preserve">the </w:t>
      </w:r>
      <w:r w:rsidRPr="0025377D">
        <w:rPr>
          <w:rStyle w:val="StyleUnderline"/>
          <w:highlight w:val="cyan"/>
        </w:rPr>
        <w:t>impacts of extreme droughts and floods</w:t>
      </w:r>
      <w:r w:rsidRPr="00405D31">
        <w:rPr>
          <w:sz w:val="16"/>
        </w:rPr>
        <w:t xml:space="preserve">, which are </w:t>
      </w:r>
      <w:r w:rsidRPr="00E4492C">
        <w:rPr>
          <w:rStyle w:val="StyleUnderline"/>
        </w:rPr>
        <w:t xml:space="preserve">becoming </w:t>
      </w:r>
      <w:r w:rsidRPr="0025377D">
        <w:rPr>
          <w:rStyle w:val="StyleUnderline"/>
          <w:highlight w:val="cyan"/>
        </w:rPr>
        <w:t xml:space="preserve">more common as </w:t>
      </w:r>
      <w:r w:rsidRPr="00E4492C">
        <w:rPr>
          <w:rStyle w:val="StyleUnderline"/>
        </w:rPr>
        <w:t xml:space="preserve">the </w:t>
      </w:r>
      <w:r w:rsidRPr="0025377D">
        <w:rPr>
          <w:rStyle w:val="StyleUnderline"/>
          <w:highlight w:val="cyan"/>
        </w:rPr>
        <w:t>climate changes</w:t>
      </w:r>
      <w:r w:rsidRPr="00405D31">
        <w:rPr>
          <w:sz w:val="16"/>
        </w:rPr>
        <w:t xml:space="preserve">. Invertebrates like earthworms and ants are ecosystem engineers. They craft and maintain the structure of soils with their tunnels and burrows, allowing for the flow of nutrients, air and water throughout the ecosystems below ground. </w:t>
      </w:r>
      <w:r w:rsidRPr="00E4492C">
        <w:rPr>
          <w:sz w:val="16"/>
        </w:rPr>
        <w:t xml:space="preserve">Healthy </w:t>
      </w:r>
      <w:r w:rsidRPr="00E4492C">
        <w:rPr>
          <w:rStyle w:val="StyleUnderline"/>
        </w:rPr>
        <w:t>soil with good structure</w:t>
      </w:r>
      <w:r w:rsidRPr="00E4492C">
        <w:rPr>
          <w:sz w:val="16"/>
        </w:rPr>
        <w:t xml:space="preserve"> </w:t>
      </w:r>
      <w:r w:rsidRPr="00E4492C">
        <w:rPr>
          <w:rStyle w:val="StyleUnderline"/>
        </w:rPr>
        <w:t>acts as a sponge</w:t>
      </w:r>
      <w:r w:rsidRPr="00E4492C">
        <w:rPr>
          <w:sz w:val="16"/>
        </w:rPr>
        <w:t xml:space="preserve"> — readily absorbing water during intense rains and holding on to it during dry times — </w:t>
      </w:r>
      <w:r w:rsidRPr="00E4492C">
        <w:rPr>
          <w:rStyle w:val="StyleUnderline"/>
        </w:rPr>
        <w:t>improving farmers’ outcomes during weather extremes</w:t>
      </w:r>
      <w:r w:rsidRPr="00E4492C">
        <w:rPr>
          <w:sz w:val="16"/>
        </w:rPr>
        <w:t>.</w:t>
      </w:r>
    </w:p>
    <w:p w14:paraId="1A497968" w14:textId="77777777" w:rsidR="002159B9" w:rsidRPr="00405D31" w:rsidRDefault="002159B9" w:rsidP="002159B9">
      <w:pPr>
        <w:rPr>
          <w:sz w:val="16"/>
        </w:rPr>
      </w:pPr>
      <w:r w:rsidRPr="00E4492C">
        <w:rPr>
          <w:sz w:val="16"/>
        </w:rPr>
        <w:t>Study Summary</w:t>
      </w:r>
    </w:p>
    <w:p w14:paraId="0FC33C3D" w14:textId="77777777" w:rsidR="002159B9" w:rsidRPr="00405D31" w:rsidRDefault="002159B9" w:rsidP="002159B9">
      <w:pPr>
        <w:rPr>
          <w:sz w:val="16"/>
        </w:rPr>
      </w:pPr>
      <w:r w:rsidRPr="00405D31">
        <w:rPr>
          <w:sz w:val="16"/>
        </w:rPr>
        <w:lastRenderedPageBreak/>
        <w:t>We analyzed 394 studies encompassing 275 unique species or types of soil organisms and 284 different pesticides or pesticide mixtures. While previous studies have looked at particular pesticide classes or types of organisms, this is the first review to incorporate all pesticide types, invertebrates that live or develop in the soil, and types of health outcomes available in the scientific literature.</w:t>
      </w:r>
    </w:p>
    <w:p w14:paraId="4FEA9F24" w14:textId="77777777" w:rsidR="002159B9" w:rsidRPr="00405D31" w:rsidRDefault="002159B9" w:rsidP="002159B9">
      <w:pPr>
        <w:rPr>
          <w:sz w:val="16"/>
        </w:rPr>
      </w:pPr>
      <w:r w:rsidRPr="00405D31">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76E7FDA5" w14:textId="77777777" w:rsidR="002159B9" w:rsidRPr="00405D31" w:rsidRDefault="002159B9" w:rsidP="002159B9">
      <w:pPr>
        <w:rPr>
          <w:sz w:val="16"/>
        </w:rPr>
      </w:pPr>
      <w:r w:rsidRPr="00405D31">
        <w:rPr>
          <w:sz w:val="16"/>
        </w:rPr>
        <w:t>Our analysis showed that all classes of pesticides threaten soil invertebrates. The classes most often associated with harm (in more than 70% of cases reviewed) are organophosphate, neonicotinoid, pyrethroid and carbamate insecticides; amide/anilide herbicides; and benzimidazole and inorganic fungicides.</w:t>
      </w:r>
    </w:p>
    <w:p w14:paraId="3CFA8D6A" w14:textId="77777777" w:rsidR="002159B9" w:rsidRPr="00405D31" w:rsidRDefault="002159B9" w:rsidP="002159B9">
      <w:pPr>
        <w:rPr>
          <w:sz w:val="16"/>
        </w:rPr>
      </w:pPr>
      <w:r w:rsidRPr="00405D31">
        <w:rPr>
          <w:sz w:val="16"/>
        </w:rPr>
        <w:t>Scope of the Pesticide Problem</w:t>
      </w:r>
    </w:p>
    <w:p w14:paraId="730FF9B1" w14:textId="77777777" w:rsidR="002159B9" w:rsidRPr="00405D31" w:rsidRDefault="002159B9" w:rsidP="002159B9">
      <w:pPr>
        <w:rPr>
          <w:sz w:val="16"/>
        </w:rPr>
      </w:pPr>
      <w:r w:rsidRPr="00405D31">
        <w:rPr>
          <w:sz w:val="16"/>
        </w:rPr>
        <w:t xml:space="preserve">The </w:t>
      </w:r>
      <w:r w:rsidRPr="0025377D">
        <w:rPr>
          <w:rStyle w:val="StyleUnderline"/>
          <w:highlight w:val="cyan"/>
        </w:rPr>
        <w:t>U</w:t>
      </w:r>
      <w:r w:rsidRPr="00405D31">
        <w:rPr>
          <w:sz w:val="16"/>
        </w:rPr>
        <w:t xml:space="preserve">nited </w:t>
      </w:r>
      <w:r w:rsidRPr="0025377D">
        <w:rPr>
          <w:rStyle w:val="StyleUnderline"/>
          <w:highlight w:val="cyan"/>
        </w:rPr>
        <w:t>S</w:t>
      </w:r>
      <w:r w:rsidRPr="00405D31">
        <w:rPr>
          <w:sz w:val="16"/>
        </w:rPr>
        <w:t xml:space="preserve">tates </w:t>
      </w:r>
      <w:r w:rsidRPr="0025377D">
        <w:rPr>
          <w:rStyle w:val="StyleUnderline"/>
          <w:highlight w:val="cyan"/>
        </w:rPr>
        <w:t xml:space="preserve">uses </w:t>
      </w:r>
      <w:r w:rsidRPr="00E4492C">
        <w:rPr>
          <w:rStyle w:val="StyleUnderline"/>
        </w:rPr>
        <w:t xml:space="preserve">more than </w:t>
      </w:r>
      <w:r w:rsidRPr="0025377D">
        <w:rPr>
          <w:rStyle w:val="StyleUnderline"/>
          <w:highlight w:val="cyan"/>
        </w:rPr>
        <w:t>1 billion pounds of pesticides every year</w:t>
      </w:r>
      <w:r w:rsidRPr="00405D31">
        <w:rPr>
          <w:sz w:val="16"/>
        </w:rPr>
        <w:t xml:space="preserve">. As little as 0.1% of an applied pesticide interacts with its targeted weed or pest. The remainder contaminates the soil, air and water and can have significant impacts throughout the ecosystem. Pesticides can also </w:t>
      </w:r>
      <w:r w:rsidRPr="0025377D">
        <w:rPr>
          <w:rStyle w:val="StyleUnderline"/>
          <w:highlight w:val="cyan"/>
        </w:rPr>
        <w:t>linger in the soil for</w:t>
      </w:r>
      <w:r w:rsidRPr="00405D31">
        <w:rPr>
          <w:sz w:val="16"/>
        </w:rPr>
        <w:t xml:space="preserve"> years or </w:t>
      </w:r>
      <w:r w:rsidRPr="0025377D">
        <w:rPr>
          <w:rStyle w:val="StyleUnderline"/>
          <w:highlight w:val="cyan"/>
        </w:rPr>
        <w:t>decades</w:t>
      </w:r>
      <w:r w:rsidRPr="00405D31">
        <w:rPr>
          <w:sz w:val="16"/>
        </w:rPr>
        <w:t xml:space="preserve"> after they are applied, continuing to harm soil health.</w:t>
      </w:r>
    </w:p>
    <w:p w14:paraId="46EAE181" w14:textId="77777777" w:rsidR="002159B9" w:rsidRPr="00405D31" w:rsidRDefault="002159B9" w:rsidP="002159B9">
      <w:pPr>
        <w:rPr>
          <w:sz w:val="16"/>
        </w:rPr>
      </w:pPr>
      <w:r w:rsidRPr="00405D31">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3BD9E269" w14:textId="77777777" w:rsidR="002159B9" w:rsidRPr="00405D31" w:rsidRDefault="002159B9" w:rsidP="002159B9">
      <w:pPr>
        <w:rPr>
          <w:sz w:val="16"/>
        </w:rPr>
      </w:pPr>
      <w:r w:rsidRPr="00405D31">
        <w:rPr>
          <w:sz w:val="16"/>
        </w:rPr>
        <w:t>What’s more, the use of pesticide-coated seeds increases soil organisms’ exposure to toxic chemicals. Seeds treated with insecticides like neonicotinoids are set right into the soil, and most of the pesticide stays there.</w:t>
      </w:r>
    </w:p>
    <w:p w14:paraId="30CFBA1A" w14:textId="77777777" w:rsidR="002159B9" w:rsidRPr="00405D31" w:rsidRDefault="002159B9" w:rsidP="002159B9">
      <w:pPr>
        <w:rPr>
          <w:sz w:val="16"/>
        </w:rPr>
      </w:pPr>
      <w:r w:rsidRPr="00405D31">
        <w:rPr>
          <w:sz w:val="16"/>
        </w:rPr>
        <w:t>Neonicotinoids are particularly harmful to insects. U.S. agriculture has become 48 times more toxic to insect life since we started using neonicotinoids in the 1990s.</w:t>
      </w:r>
    </w:p>
    <w:p w14:paraId="2C2336C3" w14:textId="77777777" w:rsidR="002159B9" w:rsidRPr="00405D31" w:rsidRDefault="002159B9" w:rsidP="002159B9">
      <w:pPr>
        <w:rPr>
          <w:sz w:val="16"/>
        </w:rPr>
      </w:pPr>
      <w:r w:rsidRPr="00405D31">
        <w:rPr>
          <w:sz w:val="16"/>
        </w:rPr>
        <w:t>Pesticide Industry Spin</w:t>
      </w:r>
    </w:p>
    <w:p w14:paraId="5DF89CF9" w14:textId="77777777" w:rsidR="002159B9" w:rsidRPr="00405D31" w:rsidRDefault="002159B9" w:rsidP="002159B9">
      <w:pPr>
        <w:rPr>
          <w:sz w:val="16"/>
        </w:rPr>
      </w:pPr>
      <w:r w:rsidRPr="00405D31">
        <w:rPr>
          <w:sz w:val="16"/>
        </w:rPr>
        <w:t xml:space="preserve">While pesticide companies claim their products are needed to feed the world’s growing population, this study’s findings point in the opposite direction. The </w:t>
      </w:r>
      <w:r w:rsidRPr="00E4492C">
        <w:rPr>
          <w:rStyle w:val="StyleUnderline"/>
        </w:rPr>
        <w:t xml:space="preserve">continued </w:t>
      </w:r>
      <w:r w:rsidRPr="0025377D">
        <w:rPr>
          <w:rStyle w:val="StyleUnderline"/>
          <w:highlight w:val="cyan"/>
        </w:rPr>
        <w:t>use</w:t>
      </w:r>
      <w:r w:rsidRPr="00405D31">
        <w:rPr>
          <w:sz w:val="16"/>
        </w:rPr>
        <w:t xml:space="preserve"> of toxic chemicals to grow our food </w:t>
      </w:r>
      <w:r w:rsidRPr="0025377D">
        <w:rPr>
          <w:rStyle w:val="StyleUnderline"/>
          <w:highlight w:val="cyan"/>
        </w:rPr>
        <w:t>undermines</w:t>
      </w:r>
      <w:r w:rsidRPr="00405D31">
        <w:rPr>
          <w:sz w:val="16"/>
        </w:rPr>
        <w:t xml:space="preserve"> the healthy </w:t>
      </w:r>
      <w:r w:rsidRPr="0025377D">
        <w:rPr>
          <w:rStyle w:val="StyleUnderline"/>
          <w:highlight w:val="cyan"/>
        </w:rPr>
        <w:t xml:space="preserve">soil ecosystems that </w:t>
      </w:r>
      <w:r w:rsidRPr="00E4492C">
        <w:rPr>
          <w:rStyle w:val="StyleUnderline"/>
        </w:rPr>
        <w:t xml:space="preserve">sustainable </w:t>
      </w:r>
      <w:r w:rsidRPr="0025377D">
        <w:rPr>
          <w:rStyle w:val="StyleUnderline"/>
          <w:highlight w:val="cyan"/>
        </w:rPr>
        <w:t>food production depends on</w:t>
      </w:r>
      <w:r w:rsidRPr="00405D31">
        <w:rPr>
          <w:sz w:val="16"/>
        </w:rPr>
        <w:t>.</w:t>
      </w:r>
    </w:p>
    <w:p w14:paraId="25AAD6E6" w14:textId="77777777" w:rsidR="002159B9" w:rsidRPr="00405D31" w:rsidRDefault="002159B9" w:rsidP="002159B9">
      <w:pPr>
        <w:rPr>
          <w:sz w:val="16"/>
        </w:rPr>
      </w:pPr>
      <w:r w:rsidRPr="00405D31">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2602F240" w14:textId="77777777" w:rsidR="002159B9" w:rsidRPr="008F1375" w:rsidRDefault="002159B9" w:rsidP="002159B9">
      <w:pPr>
        <w:pStyle w:val="Heading4"/>
        <w:rPr>
          <w:rStyle w:val="Style13ptBold"/>
          <w:b/>
          <w:bCs w:val="0"/>
        </w:rPr>
      </w:pPr>
      <w:r>
        <w:rPr>
          <w:rStyle w:val="Style13ptBold"/>
          <w:b/>
          <w:bCs w:val="0"/>
        </w:rPr>
        <w:t xml:space="preserve">Healthy soil is an </w:t>
      </w:r>
      <w:r>
        <w:rPr>
          <w:rStyle w:val="Style13ptBold"/>
          <w:b/>
          <w:bCs w:val="0"/>
          <w:u w:val="single"/>
        </w:rPr>
        <w:t>impact filter</w:t>
      </w:r>
      <w:r>
        <w:rPr>
          <w:rStyle w:val="Style13ptBold"/>
          <w:b/>
          <w:bCs w:val="0"/>
        </w:rPr>
        <w:t xml:space="preserve"> to tackle global </w:t>
      </w:r>
      <w:r w:rsidRPr="008F1375">
        <w:rPr>
          <w:rStyle w:val="Style13ptBold"/>
          <w:b/>
          <w:bCs w:val="0"/>
          <w:u w:val="single"/>
        </w:rPr>
        <w:t>food insecurity</w:t>
      </w:r>
      <w:r>
        <w:rPr>
          <w:rStyle w:val="Style13ptBold"/>
          <w:b/>
          <w:bCs w:val="0"/>
        </w:rPr>
        <w:t xml:space="preserve"> and </w:t>
      </w:r>
      <w:r w:rsidRPr="008F1375">
        <w:rPr>
          <w:rStyle w:val="Style13ptBold"/>
          <w:b/>
          <w:bCs w:val="0"/>
          <w:u w:val="single"/>
        </w:rPr>
        <w:t>existential threats</w:t>
      </w:r>
      <w:r>
        <w:rPr>
          <w:rStyle w:val="Style13ptBold"/>
          <w:b/>
          <w:bCs w:val="0"/>
        </w:rPr>
        <w:t xml:space="preserve"> like energy, water, and biodiversity loss—that </w:t>
      </w:r>
      <w:r w:rsidRPr="008F1375">
        <w:rPr>
          <w:rStyle w:val="Style13ptBold"/>
          <w:b/>
          <w:bCs w:val="0"/>
          <w:u w:val="single"/>
        </w:rPr>
        <w:t>outweighs war</w:t>
      </w:r>
      <w:r>
        <w:rPr>
          <w:rStyle w:val="Style13ptBold"/>
          <w:b/>
          <w:bCs w:val="0"/>
        </w:rPr>
        <w:t>.</w:t>
      </w:r>
    </w:p>
    <w:p w14:paraId="5A1439AB" w14:textId="77777777" w:rsidR="002159B9" w:rsidRDefault="002159B9" w:rsidP="002159B9">
      <w:r>
        <w:t>- any slowdown in the US production spills over – food production is interconnected</w:t>
      </w:r>
    </w:p>
    <w:p w14:paraId="54F54CB5" w14:textId="77777777" w:rsidR="002159B9" w:rsidRDefault="002159B9" w:rsidP="002159B9">
      <w:r>
        <w:t>- outweighs war</w:t>
      </w:r>
    </w:p>
    <w:p w14:paraId="618C91B2" w14:textId="77777777" w:rsidR="002159B9" w:rsidRPr="009F2490" w:rsidRDefault="002159B9" w:rsidP="002159B9">
      <w:r>
        <w:t>- key to challenge multitude of existential threats (soil, water, energy, bio-d</w:t>
      </w:r>
    </w:p>
    <w:p w14:paraId="68BE409D" w14:textId="77777777" w:rsidR="002159B9" w:rsidRDefault="002159B9" w:rsidP="002159B9">
      <w:r>
        <w:t xml:space="preserve">C. </w:t>
      </w:r>
      <w:r w:rsidRPr="009F2490">
        <w:rPr>
          <w:rStyle w:val="Style13ptBold"/>
        </w:rPr>
        <w:t>Basset</w:t>
      </w:r>
      <w:r>
        <w:rPr>
          <w:rStyle w:val="Style13ptBold"/>
        </w:rPr>
        <w:t xml:space="preserve"> 24</w:t>
      </w:r>
      <w:r>
        <w:t xml:space="preserve">, Laboratoire Equipe Sécurité Défense, Conservatoire Nationale des Arts (CNAM), 2 rue Conté, Paris 75003, France, 7-13-2024, "Soil security: The cornerstone of national security in an era of global disruptions", No Publication, </w:t>
      </w:r>
      <w:r w:rsidRPr="0025377D">
        <w:t>https://www.sciencedirect.com/science/article/pii/S2667006224000285</w:t>
      </w:r>
      <w:r>
        <w:t>, da 8/4/25</w:t>
      </w:r>
    </w:p>
    <w:p w14:paraId="65C1B6E7" w14:textId="77777777" w:rsidR="002159B9" w:rsidRPr="00405D31" w:rsidRDefault="002159B9" w:rsidP="002159B9">
      <w:pPr>
        <w:rPr>
          <w:sz w:val="16"/>
        </w:rPr>
      </w:pPr>
      <w:r w:rsidRPr="00405D31">
        <w:rPr>
          <w:sz w:val="16"/>
        </w:rPr>
        <w:t>2. Addressing threats to food supply chain, food security and national security: the overlooked role of securing soil</w:t>
      </w:r>
    </w:p>
    <w:p w14:paraId="53929D06" w14:textId="77777777" w:rsidR="002159B9" w:rsidRPr="00405D31" w:rsidRDefault="002159B9" w:rsidP="002159B9">
      <w:pPr>
        <w:rPr>
          <w:sz w:val="16"/>
        </w:rPr>
      </w:pPr>
      <w:r w:rsidRPr="00405D31">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25377D">
        <w:rPr>
          <w:rStyle w:val="StyleUnderline"/>
          <w:highlight w:val="cyan"/>
        </w:rPr>
        <w:t xml:space="preserve">deaths from food insecurity exceed war deaths by </w:t>
      </w:r>
      <w:r w:rsidRPr="00E4492C">
        <w:rPr>
          <w:rStyle w:val="StyleUnderline"/>
        </w:rPr>
        <w:t xml:space="preserve">a ratio of </w:t>
      </w:r>
      <w:r w:rsidRPr="00E4492C">
        <w:rPr>
          <w:sz w:val="16"/>
        </w:rPr>
        <w:t>at</w:t>
      </w:r>
      <w:r w:rsidRPr="00405D31">
        <w:rPr>
          <w:sz w:val="16"/>
        </w:rPr>
        <w:t xml:space="preserve"> least </w:t>
      </w:r>
      <w:r w:rsidRPr="0025377D">
        <w:rPr>
          <w:rStyle w:val="StyleUnderline"/>
          <w:highlight w:val="cyan"/>
        </w:rPr>
        <w:t>5 to 1</w:t>
      </w:r>
      <w:r w:rsidRPr="00405D31">
        <w:rPr>
          <w:sz w:val="16"/>
        </w:rPr>
        <w:t xml:space="preserve">, with civilians, particularly women and children, bearing the brunt. The authors also pointed out </w:t>
      </w:r>
      <w:r w:rsidRPr="00E4492C">
        <w:rPr>
          <w:sz w:val="16"/>
        </w:rPr>
        <w:lastRenderedPageBreak/>
        <w:t xml:space="preserve">that </w:t>
      </w:r>
      <w:r w:rsidRPr="00E4492C">
        <w:rPr>
          <w:rStyle w:val="StyleUnderline"/>
        </w:rPr>
        <w:t>food insecurity</w:t>
      </w:r>
      <w:r w:rsidRPr="00E4492C">
        <w:rPr>
          <w:sz w:val="16"/>
        </w:rPr>
        <w:t xml:space="preserve"> </w:t>
      </w:r>
      <w:r w:rsidRPr="00E4492C">
        <w:rPr>
          <w:rStyle w:val="StyleUnderline"/>
        </w:rPr>
        <w:t>in</w:t>
      </w:r>
      <w:r w:rsidRPr="00E4492C">
        <w:rPr>
          <w:sz w:val="16"/>
        </w:rPr>
        <w:t xml:space="preserve"> other countries, including industrialized ones like </w:t>
      </w:r>
      <w:r w:rsidRPr="00E4492C">
        <w:rPr>
          <w:rStyle w:val="StyleUnderline"/>
        </w:rPr>
        <w:t>the US</w:t>
      </w:r>
      <w:r w:rsidRPr="00E4492C">
        <w:rPr>
          <w:sz w:val="16"/>
        </w:rPr>
        <w:t xml:space="preserve">A, </w:t>
      </w:r>
      <w:r w:rsidRPr="00E4492C">
        <w:rPr>
          <w:rStyle w:val="StyleUnderline"/>
        </w:rPr>
        <w:t>is not seen as a</w:t>
      </w:r>
      <w:r w:rsidRPr="00E4492C">
        <w:rPr>
          <w:sz w:val="16"/>
        </w:rPr>
        <w:t xml:space="preserve">n immediate </w:t>
      </w:r>
      <w:r w:rsidRPr="00E4492C">
        <w:rPr>
          <w:rStyle w:val="StyleUnderline"/>
        </w:rPr>
        <w:t>threat</w:t>
      </w:r>
      <w:r w:rsidRPr="00E4492C">
        <w:rPr>
          <w:sz w:val="16"/>
        </w:rPr>
        <w:t xml:space="preserve"> to society. </w:t>
      </w:r>
      <w:r w:rsidRPr="00E4492C">
        <w:rPr>
          <w:rStyle w:val="StyleUnderline"/>
        </w:rPr>
        <w:t>This</w:t>
      </w:r>
      <w:r w:rsidRPr="00E4492C">
        <w:rPr>
          <w:sz w:val="16"/>
        </w:rPr>
        <w:t xml:space="preserve"> perception largely </w:t>
      </w:r>
      <w:r w:rsidRPr="00E4492C">
        <w:rPr>
          <w:rStyle w:val="StyleUnderline"/>
        </w:rPr>
        <w:t>stems from misconceptions about interdependence risks</w:t>
      </w:r>
      <w:r w:rsidRPr="00E4492C">
        <w:rPr>
          <w:sz w:val="16"/>
        </w:rPr>
        <w:t xml:space="preserve"> and</w:t>
      </w:r>
      <w:r w:rsidRPr="00405D31">
        <w:rPr>
          <w:sz w:val="16"/>
        </w:rPr>
        <w:t xml:space="preserve"> the low priority given to international food security within national strategic interests (Falcon and Naylor, 2005).</w:t>
      </w:r>
    </w:p>
    <w:p w14:paraId="3A9ED89B" w14:textId="77777777" w:rsidR="002159B9" w:rsidRPr="00405D31" w:rsidRDefault="002159B9" w:rsidP="002159B9">
      <w:pPr>
        <w:rPr>
          <w:sz w:val="16"/>
        </w:rPr>
      </w:pPr>
      <w:r w:rsidRPr="00405D31">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7AE87B96" w14:textId="77777777" w:rsidR="002159B9" w:rsidRPr="00405D31" w:rsidRDefault="002159B9" w:rsidP="002159B9">
      <w:pPr>
        <w:rPr>
          <w:sz w:val="16"/>
        </w:rPr>
      </w:pPr>
      <w:r w:rsidRPr="00405D31">
        <w:rPr>
          <w:sz w:val="16"/>
        </w:rPr>
        <w:t>2.1. Challenges and resilience in contemporary food supply chains: lessons from global disruptions</w:t>
      </w:r>
    </w:p>
    <w:p w14:paraId="43DA1C0F" w14:textId="77777777" w:rsidR="002159B9" w:rsidRPr="00405D31" w:rsidRDefault="002159B9" w:rsidP="002159B9">
      <w:pPr>
        <w:rPr>
          <w:sz w:val="16"/>
        </w:rPr>
      </w:pPr>
      <w:r w:rsidRPr="00405D31">
        <w:rPr>
          <w:sz w:val="16"/>
        </w:rPr>
        <w:t>Today, in the food industry, the supply chain connects the agricultural (agro) system with the final consumers (Siche, 2020) and ensuring a consistent supply proves to be a recurring challenge for all stakeholders involved, particularly in developing and politically unstable countries (Janin,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Consequently, the compromise of availability, access, and stability jeopardizes food security for both industrialized and developing countries (Alabi and Ngwenyama, 2023; Kerr, 2020; Nekmahmud, 2024; Rabbi et al., 2023).</w:t>
      </w:r>
    </w:p>
    <w:p w14:paraId="21733AF3" w14:textId="77777777" w:rsidR="002159B9" w:rsidRPr="00405D31" w:rsidRDefault="002159B9" w:rsidP="002159B9">
      <w:pPr>
        <w:rPr>
          <w:sz w:val="16"/>
        </w:rPr>
      </w:pPr>
      <w:r w:rsidRPr="00405D31">
        <w:rPr>
          <w:sz w:val="16"/>
        </w:rPr>
        <w:t xml:space="preserve">Since COVID-19, the </w:t>
      </w:r>
      <w:r w:rsidRPr="00443C6A">
        <w:rPr>
          <w:rStyle w:val="StyleUnderline"/>
        </w:rPr>
        <w:t xml:space="preserve">risks of </w:t>
      </w:r>
      <w:r w:rsidRPr="0025377D">
        <w:rPr>
          <w:rStyle w:val="StyleUnderline"/>
          <w:highlight w:val="cyan"/>
        </w:rPr>
        <w:t xml:space="preserve">supply chain disruptions </w:t>
      </w:r>
      <w:r w:rsidRPr="00443C6A">
        <w:rPr>
          <w:rStyle w:val="StyleUnderline"/>
        </w:rPr>
        <w:t xml:space="preserve">and disturbances have </w:t>
      </w:r>
      <w:r w:rsidRPr="0025377D">
        <w:rPr>
          <w:rStyle w:val="StyleUnderline"/>
          <w:highlight w:val="cyan"/>
        </w:rPr>
        <w:t xml:space="preserve">increased food insecurity </w:t>
      </w:r>
      <w:r w:rsidRPr="00443C6A">
        <w:rPr>
          <w:rStyle w:val="StyleUnderline"/>
        </w:rPr>
        <w:t>and manifested in</w:t>
      </w:r>
      <w:r w:rsidRPr="00443C6A">
        <w:rPr>
          <w:sz w:val="16"/>
        </w:rPr>
        <w:t xml:space="preserve"> various forms, including disruptions in the </w:t>
      </w:r>
      <w:r w:rsidRPr="00443C6A">
        <w:rPr>
          <w:rStyle w:val="StyleUnderline"/>
        </w:rPr>
        <w:t>availability of essential inputs</w:t>
      </w:r>
      <w:r w:rsidRPr="00443C6A">
        <w:rPr>
          <w:sz w:val="16"/>
        </w:rPr>
        <w:t xml:space="preserve">, </w:t>
      </w:r>
      <w:r w:rsidRPr="00443C6A">
        <w:rPr>
          <w:rStyle w:val="StyleUnderline"/>
        </w:rPr>
        <w:t>workforce outbreaks</w:t>
      </w:r>
      <w:r w:rsidRPr="00443C6A">
        <w:rPr>
          <w:sz w:val="16"/>
        </w:rPr>
        <w:t xml:space="preserve">, </w:t>
      </w:r>
      <w:r w:rsidRPr="00443C6A">
        <w:rPr>
          <w:rStyle w:val="Emphasis"/>
        </w:rPr>
        <w:t xml:space="preserve">and </w:t>
      </w:r>
      <w:r w:rsidRPr="0025377D">
        <w:rPr>
          <w:rStyle w:val="Emphasis"/>
          <w:highlight w:val="cyan"/>
        </w:rPr>
        <w:t xml:space="preserve">degradation of soil quality </w:t>
      </w:r>
      <w:r w:rsidRPr="0025377D">
        <w:rPr>
          <w:rStyle w:val="StyleUnderline"/>
          <w:highlight w:val="cyan"/>
        </w:rPr>
        <w:t>due to unsustainable soil</w:t>
      </w:r>
      <w:r w:rsidRPr="00405D31">
        <w:rPr>
          <w:sz w:val="16"/>
        </w:rPr>
        <w:t xml:space="preserve"> and land management practices (Alabi and Ngwenyama, 2023; Hobbs, 2021; Johnson et al., 2022; Lal et al., 2021; Larue, 2021; McBratney et al., 2014; Paudel et al., 2023; Schmidhuber and Tubiello, 2007). The pandemic has exposed the fragility of global food supply chains built on lean manufacturing principles (Le et al., 2022; Smith and Fatorachian,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Torshizi, 2021; Kerr, 2020; Khan et al., 2022).</w:t>
      </w:r>
    </w:p>
    <w:p w14:paraId="5CA94B66" w14:textId="77777777" w:rsidR="002159B9" w:rsidRPr="00405D31" w:rsidRDefault="002159B9" w:rsidP="002159B9">
      <w:pPr>
        <w:rPr>
          <w:sz w:val="16"/>
        </w:rPr>
      </w:pPr>
      <w:r w:rsidRPr="00405D31">
        <w:rPr>
          <w:sz w:val="16"/>
        </w:rPr>
        <w:t>2.2. Navigating the complexities of global supply chains: threats, consequences, and resilience strategies</w:t>
      </w:r>
    </w:p>
    <w:p w14:paraId="65BE8110" w14:textId="77777777" w:rsidR="002159B9" w:rsidRPr="00405D31" w:rsidRDefault="002159B9" w:rsidP="002159B9">
      <w:pPr>
        <w:rPr>
          <w:sz w:val="16"/>
        </w:rPr>
      </w:pPr>
      <w:r w:rsidRPr="00405D31">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586A2A10" w14:textId="77777777" w:rsidR="002159B9" w:rsidRPr="00405D31" w:rsidRDefault="002159B9" w:rsidP="002159B9">
      <w:pPr>
        <w:rPr>
          <w:sz w:val="16"/>
        </w:rPr>
      </w:pPr>
      <w:r w:rsidRPr="00405D31">
        <w:rPr>
          <w:sz w:val="16"/>
        </w:rPr>
        <w:t>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n.d; Alatalo et al., 2024); (5) government and trade policies, and (6) pandemics with restrictive policies (Hobbs, 2021; Larue, 2021; Nasution et al., 2020). A study by Kuizinaitė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7BDC8D30" w14:textId="77777777" w:rsidR="002159B9" w:rsidRPr="00405D31" w:rsidRDefault="002159B9" w:rsidP="002159B9">
      <w:pPr>
        <w:rPr>
          <w:sz w:val="16"/>
        </w:rPr>
      </w:pPr>
      <w:r w:rsidRPr="00405D31">
        <w:rPr>
          <w:sz w:val="16"/>
        </w:rPr>
        <w:t>Fig 1</w:t>
      </w:r>
    </w:p>
    <w:p w14:paraId="5721616C" w14:textId="77777777" w:rsidR="002159B9" w:rsidRPr="00405D31" w:rsidRDefault="002159B9" w:rsidP="002159B9">
      <w:pPr>
        <w:rPr>
          <w:sz w:val="16"/>
        </w:rPr>
      </w:pPr>
      <w:r w:rsidRPr="00405D31">
        <w:rPr>
          <w:sz w:val="16"/>
        </w:rPr>
        <w:t>Download: Download high-res image (437KB)</w:t>
      </w:r>
    </w:p>
    <w:p w14:paraId="36A35728" w14:textId="77777777" w:rsidR="002159B9" w:rsidRPr="00405D31" w:rsidRDefault="002159B9" w:rsidP="002159B9">
      <w:pPr>
        <w:rPr>
          <w:sz w:val="16"/>
        </w:rPr>
      </w:pPr>
      <w:r w:rsidRPr="00405D31">
        <w:rPr>
          <w:sz w:val="16"/>
        </w:rPr>
        <w:t>Download: Download full-size image</w:t>
      </w:r>
    </w:p>
    <w:p w14:paraId="33537B17" w14:textId="77777777" w:rsidR="002159B9" w:rsidRPr="00405D31" w:rsidRDefault="002159B9" w:rsidP="002159B9">
      <w:pPr>
        <w:rPr>
          <w:sz w:val="16"/>
        </w:rPr>
      </w:pPr>
      <w:r w:rsidRPr="00405D31">
        <w:rPr>
          <w:sz w:val="16"/>
        </w:rPr>
        <w:t>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Kuizinaitė et al. (2023); Larue, 2021; Le et al., 2022; Nasution et al., 2020; Yu et al., 2022).</w:t>
      </w:r>
    </w:p>
    <w:p w14:paraId="24A5E7DD" w14:textId="77777777" w:rsidR="002159B9" w:rsidRPr="00405D31" w:rsidRDefault="002159B9" w:rsidP="002159B9">
      <w:pPr>
        <w:rPr>
          <w:sz w:val="16"/>
        </w:rPr>
      </w:pPr>
      <w:r w:rsidRPr="00405D31">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(Bodendorf et al., 2023).</w:t>
      </w:r>
    </w:p>
    <w:p w14:paraId="0BBCE035" w14:textId="77777777" w:rsidR="002159B9" w:rsidRPr="00405D31" w:rsidRDefault="002159B9" w:rsidP="002159B9">
      <w:pPr>
        <w:rPr>
          <w:sz w:val="16"/>
        </w:rPr>
      </w:pPr>
      <w:r w:rsidRPr="00405D31">
        <w:rPr>
          <w:sz w:val="16"/>
        </w:rPr>
        <w:t>2.3. Expanding horizons: integrating the risk of supply chain disruption into food security and national security paradigms</w:t>
      </w:r>
    </w:p>
    <w:p w14:paraId="67F1F957" w14:textId="77777777" w:rsidR="002159B9" w:rsidRPr="00405D31" w:rsidRDefault="002159B9" w:rsidP="002159B9">
      <w:pPr>
        <w:rPr>
          <w:sz w:val="16"/>
        </w:rPr>
      </w:pPr>
      <w:r w:rsidRPr="00405D31">
        <w:rPr>
          <w:sz w:val="16"/>
        </w:rPr>
        <w:t xml:space="preserve">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w:t>
      </w:r>
      <w:r w:rsidRPr="00405D31">
        <w:rPr>
          <w:sz w:val="16"/>
        </w:rPr>
        <w:lastRenderedPageBreak/>
        <w:t>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Choucri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48F75F43" w14:textId="77777777" w:rsidR="002159B9" w:rsidRPr="00405D31" w:rsidRDefault="002159B9" w:rsidP="002159B9">
      <w:pPr>
        <w:rPr>
          <w:sz w:val="16"/>
        </w:rPr>
      </w:pPr>
      <w:r w:rsidRPr="00405D31">
        <w:rPr>
          <w:sz w:val="16"/>
        </w:rPr>
        <w:t>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Gubarkov et al., 2021; Widhianthini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550E7351" w14:textId="77777777" w:rsidR="002159B9" w:rsidRPr="00405D31" w:rsidRDefault="002159B9" w:rsidP="002159B9">
      <w:pPr>
        <w:rPr>
          <w:sz w:val="16"/>
        </w:rPr>
      </w:pPr>
      <w:r w:rsidRPr="00405D31">
        <w:rPr>
          <w:sz w:val="16"/>
        </w:rPr>
        <w:t xml:space="preserve">The sudden risk of </w:t>
      </w:r>
      <w:r w:rsidRPr="0025377D">
        <w:rPr>
          <w:rStyle w:val="StyleUnderline"/>
          <w:highlight w:val="cyan"/>
        </w:rPr>
        <w:t>food shortages induce</w:t>
      </w:r>
      <w:r w:rsidRPr="00405D31">
        <w:rPr>
          <w:sz w:val="16"/>
        </w:rPr>
        <w:t xml:space="preserve">s </w:t>
      </w:r>
      <w:r w:rsidRPr="0025377D">
        <w:rPr>
          <w:rStyle w:val="StyleUnderline"/>
          <w:highlight w:val="cyan"/>
        </w:rPr>
        <w:t>public panic</w:t>
      </w:r>
      <w:r w:rsidRPr="00405D31">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443C6A">
        <w:rPr>
          <w:rStyle w:val="StyleUnderline"/>
        </w:rPr>
        <w:t xml:space="preserve">result in </w:t>
      </w:r>
      <w:r w:rsidRPr="0025377D">
        <w:rPr>
          <w:rStyle w:val="StyleUnderline"/>
          <w:highlight w:val="cyan"/>
        </w:rPr>
        <w:t>undermining social stability</w:t>
      </w:r>
      <w:r w:rsidRPr="00405D31">
        <w:rPr>
          <w:sz w:val="16"/>
        </w:rPr>
        <w:t xml:space="preserve"> and exacerbating public discontent </w:t>
      </w:r>
      <w:r w:rsidRPr="00443C6A">
        <w:rPr>
          <w:rStyle w:val="StyleUnderline"/>
        </w:rPr>
        <w:t>amidst the</w:t>
      </w:r>
      <w:r w:rsidRPr="00443C6A">
        <w:rPr>
          <w:sz w:val="16"/>
        </w:rPr>
        <w:t xml:space="preserve"> ongoing </w:t>
      </w:r>
      <w:r w:rsidRPr="00443C6A">
        <w:rPr>
          <w:rStyle w:val="StyleUnderline"/>
        </w:rPr>
        <w:t xml:space="preserve">global </w:t>
      </w:r>
      <w:r w:rsidRPr="00443C6A">
        <w:rPr>
          <w:sz w:val="16"/>
        </w:rPr>
        <w:t xml:space="preserve">geopolitical </w:t>
      </w:r>
      <w:r w:rsidRPr="00443C6A">
        <w:rPr>
          <w:rStyle w:val="StyleUnderline"/>
        </w:rPr>
        <w:t>landscape</w:t>
      </w:r>
      <w:r w:rsidRPr="00443C6A">
        <w:rPr>
          <w:sz w:val="16"/>
        </w:rPr>
        <w:t xml:space="preserve"> (Zare</w:t>
      </w:r>
      <w:r w:rsidRPr="00405D31">
        <w:rPr>
          <w:sz w:val="16"/>
        </w:rPr>
        <w:t xml:space="preserve"> Mehrjerdi and Amiri, 2022; Bernaschi and Leonardi, 2023). The authors have also shown that the consumption of unhealthy food undermines public health, </w:t>
      </w:r>
      <w:r w:rsidRPr="00443C6A">
        <w:rPr>
          <w:rStyle w:val="StyleUnderline"/>
        </w:rPr>
        <w:t xml:space="preserve">leading to </w:t>
      </w:r>
      <w:r w:rsidRPr="0025377D">
        <w:rPr>
          <w:rStyle w:val="StyleUnderline"/>
          <w:highlight w:val="cyan"/>
        </w:rPr>
        <w:t>escalating healthcare expenses</w:t>
      </w:r>
      <w:r w:rsidRPr="00405D31">
        <w:rPr>
          <w:sz w:val="16"/>
        </w:rPr>
        <w:t xml:space="preserve"> and </w:t>
      </w:r>
      <w:r w:rsidRPr="0025377D">
        <w:rPr>
          <w:rStyle w:val="StyleUnderline"/>
          <w:highlight w:val="cyan"/>
        </w:rPr>
        <w:t>diminished well-being</w:t>
      </w:r>
      <w:r w:rsidRPr="00405D31">
        <w:rPr>
          <w:sz w:val="16"/>
        </w:rPr>
        <w:t xml:space="preserve">, ultimately contributing to national insecurity (Zare Mehrjerdi and Amiri, 2022). As the duration of food and agricultural product shortages prolongs for various reasons (extreme temperatures, public strikes, disturbances), the compromise on national security increases, </w:t>
      </w:r>
      <w:r w:rsidRPr="00443C6A">
        <w:rPr>
          <w:rStyle w:val="StyleUnderline"/>
        </w:rPr>
        <w:t xml:space="preserve">making </w:t>
      </w:r>
      <w:r w:rsidRPr="0025377D">
        <w:rPr>
          <w:rStyle w:val="StyleUnderline"/>
          <w:highlight w:val="cyan"/>
        </w:rPr>
        <w:t>countries with dependent food production</w:t>
      </w:r>
      <w:r w:rsidRPr="00405D31">
        <w:rPr>
          <w:sz w:val="16"/>
        </w:rPr>
        <w:t xml:space="preserve"> systems </w:t>
      </w:r>
      <w:r w:rsidRPr="0025377D">
        <w:rPr>
          <w:rStyle w:val="StyleUnderline"/>
          <w:highlight w:val="cyan"/>
        </w:rPr>
        <w:t>more vulnerable to heightened</w:t>
      </w:r>
      <w:r w:rsidRPr="009F2490">
        <w:rPr>
          <w:rStyle w:val="StyleUnderline"/>
        </w:rPr>
        <w:t xml:space="preserve"> </w:t>
      </w:r>
      <w:r w:rsidRPr="00443C6A">
        <w:rPr>
          <w:rStyle w:val="StyleUnderline"/>
        </w:rPr>
        <w:t xml:space="preserve">food </w:t>
      </w:r>
      <w:r w:rsidRPr="0025377D">
        <w:rPr>
          <w:rStyle w:val="StyleUnderline"/>
          <w:highlight w:val="cyan"/>
        </w:rPr>
        <w:t xml:space="preserve">insecurity </w:t>
      </w:r>
      <w:r w:rsidRPr="00443C6A">
        <w:rPr>
          <w:rStyle w:val="StyleUnderline"/>
        </w:rPr>
        <w:t>in both unstable and stable contexts</w:t>
      </w:r>
      <w:r w:rsidRPr="00443C6A">
        <w:rPr>
          <w:sz w:val="16"/>
        </w:rPr>
        <w:t xml:space="preserve"> (K</w:t>
      </w:r>
      <w:r w:rsidRPr="00405D31">
        <w:rPr>
          <w:sz w:val="16"/>
        </w:rPr>
        <w:t>ummu et al., 2020).</w:t>
      </w:r>
    </w:p>
    <w:p w14:paraId="266ACC6F" w14:textId="77777777" w:rsidR="002159B9" w:rsidRPr="00405D31" w:rsidRDefault="002159B9" w:rsidP="002159B9">
      <w:pPr>
        <w:rPr>
          <w:sz w:val="16"/>
        </w:rPr>
      </w:pPr>
      <w:r w:rsidRPr="00405D31">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6A318847" w14:textId="77777777" w:rsidR="002159B9" w:rsidRPr="00405D31" w:rsidRDefault="002159B9" w:rsidP="002159B9">
      <w:pPr>
        <w:rPr>
          <w:sz w:val="16"/>
        </w:rPr>
      </w:pPr>
      <w:r w:rsidRPr="00405D31">
        <w:rPr>
          <w:sz w:val="16"/>
        </w:rPr>
        <w:t>2.4. Interconnected risks: the intersection of food security and national security without considering soil security</w:t>
      </w:r>
    </w:p>
    <w:p w14:paraId="0945F05A" w14:textId="77777777" w:rsidR="002159B9" w:rsidRPr="00405D31" w:rsidRDefault="002159B9" w:rsidP="002159B9">
      <w:pPr>
        <w:rPr>
          <w:sz w:val="16"/>
        </w:rPr>
      </w:pPr>
      <w:r w:rsidRPr="00405D31">
        <w:rPr>
          <w:sz w:val="16"/>
        </w:rPr>
        <w:t xml:space="preserve">The growing array of threats to the food supply chain poses a risk of weakening both food security and national security, as countries depend on each other's to sustain their food supply. As just aforementioned, </w:t>
      </w:r>
      <w:r w:rsidRPr="0025377D">
        <w:rPr>
          <w:rStyle w:val="StyleUnderline"/>
          <w:highlight w:val="cyan"/>
        </w:rPr>
        <w:t xml:space="preserve">any </w:t>
      </w:r>
      <w:r w:rsidRPr="00405D31">
        <w:rPr>
          <w:sz w:val="16"/>
        </w:rPr>
        <w:t xml:space="preserve">slowdown, </w:t>
      </w:r>
      <w:r w:rsidRPr="0025377D">
        <w:rPr>
          <w:rStyle w:val="StyleUnderline"/>
          <w:highlight w:val="cyan"/>
        </w:rPr>
        <w:t>interruption</w:t>
      </w:r>
      <w:r w:rsidRPr="00405D31">
        <w:rPr>
          <w:sz w:val="16"/>
        </w:rPr>
        <w:t xml:space="preserve">, or disruption in the supply flow </w:t>
      </w:r>
      <w:r w:rsidRPr="0025377D">
        <w:rPr>
          <w:rStyle w:val="StyleUnderline"/>
          <w:highlight w:val="cyan"/>
        </w:rPr>
        <w:t xml:space="preserve">would </w:t>
      </w:r>
      <w:r w:rsidRPr="00443C6A">
        <w:rPr>
          <w:rStyle w:val="StyleUnderline"/>
        </w:rPr>
        <w:t>directly and negatively</w:t>
      </w:r>
      <w:r w:rsidRPr="00405D31">
        <w:rPr>
          <w:sz w:val="16"/>
        </w:rPr>
        <w:t xml:space="preserve"> </w:t>
      </w:r>
      <w:r w:rsidRPr="0025377D">
        <w:rPr>
          <w:rStyle w:val="StyleUnderline"/>
          <w:highlight w:val="cyan"/>
        </w:rPr>
        <w:t>impact</w:t>
      </w:r>
      <w:r w:rsidRPr="00405D31">
        <w:rPr>
          <w:sz w:val="16"/>
        </w:rPr>
        <w:t xml:space="preserve"> not only the national security but also </w:t>
      </w:r>
      <w:r w:rsidRPr="00443C6A">
        <w:rPr>
          <w:rStyle w:val="StyleUnderline"/>
        </w:rPr>
        <w:t xml:space="preserve">the </w:t>
      </w:r>
      <w:r w:rsidRPr="0025377D">
        <w:rPr>
          <w:rStyle w:val="StyleUnderline"/>
          <w:highlight w:val="cyan"/>
        </w:rPr>
        <w:t>dominant food production system</w:t>
      </w:r>
      <w:r w:rsidRPr="00405D31">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25377D">
        <w:rPr>
          <w:rStyle w:val="StyleUnderline"/>
          <w:highlight w:val="cyan"/>
        </w:rPr>
        <w:t>Demand</w:t>
      </w:r>
      <w:r w:rsidRPr="00405D31">
        <w:rPr>
          <w:sz w:val="16"/>
        </w:rPr>
        <w:t xml:space="preserve"> for agricultural products </w:t>
      </w:r>
      <w:r w:rsidRPr="00443C6A">
        <w:rPr>
          <w:rStyle w:val="StyleUnderline"/>
        </w:rPr>
        <w:t xml:space="preserve">is projected to </w:t>
      </w:r>
      <w:r w:rsidRPr="0025377D">
        <w:rPr>
          <w:rStyle w:val="StyleUnderline"/>
          <w:highlight w:val="cyan"/>
        </w:rPr>
        <w:t xml:space="preserve">increase by </w:t>
      </w:r>
      <w:r w:rsidRPr="00443C6A">
        <w:rPr>
          <w:rStyle w:val="StyleUnderline"/>
        </w:rPr>
        <w:t xml:space="preserve">over </w:t>
      </w:r>
      <w:r w:rsidRPr="0025377D">
        <w:rPr>
          <w:rStyle w:val="StyleUnderline"/>
          <w:highlight w:val="cyan"/>
        </w:rPr>
        <w:t xml:space="preserve">50 % </w:t>
      </w:r>
      <w:r w:rsidRPr="00443C6A">
        <w:rPr>
          <w:rStyle w:val="StyleUnderline"/>
        </w:rPr>
        <w:t>by 2030</w:t>
      </w:r>
      <w:r w:rsidRPr="00443C6A">
        <w:rPr>
          <w:sz w:val="16"/>
        </w:rPr>
        <w:t>, and</w:t>
      </w:r>
      <w:r w:rsidRPr="00405D31">
        <w:rPr>
          <w:sz w:val="16"/>
        </w:rPr>
        <w:t xml:space="preserve"> over </w:t>
      </w:r>
      <w:r w:rsidRPr="0025377D">
        <w:rPr>
          <w:rStyle w:val="StyleUnderline"/>
          <w:highlight w:val="cyan"/>
        </w:rPr>
        <w:t>2 billion</w:t>
      </w:r>
      <w:r w:rsidRPr="00405D31">
        <w:rPr>
          <w:sz w:val="16"/>
        </w:rPr>
        <w:t xml:space="preserve"> people </w:t>
      </w:r>
      <w:r w:rsidRPr="00443C6A">
        <w:rPr>
          <w:rStyle w:val="StyleUnderline"/>
        </w:rPr>
        <w:t xml:space="preserve">are </w:t>
      </w:r>
      <w:r w:rsidRPr="0025377D">
        <w:rPr>
          <w:rStyle w:val="StyleUnderline"/>
          <w:highlight w:val="cyan"/>
        </w:rPr>
        <w:t xml:space="preserve">already </w:t>
      </w:r>
      <w:r w:rsidRPr="00443C6A">
        <w:rPr>
          <w:rStyle w:val="StyleUnderline"/>
        </w:rPr>
        <w:t xml:space="preserve">food </w:t>
      </w:r>
      <w:r w:rsidRPr="0025377D">
        <w:rPr>
          <w:rStyle w:val="StyleUnderline"/>
          <w:highlight w:val="cyan"/>
        </w:rPr>
        <w:t>insecure</w:t>
      </w:r>
      <w:r w:rsidRPr="00405D31">
        <w:rPr>
          <w:sz w:val="16"/>
        </w:rPr>
        <w:t xml:space="preserve"> (Bruinsma, 2017, Wheeler and von Braun, 2013).</w:t>
      </w:r>
    </w:p>
    <w:p w14:paraId="5B225707" w14:textId="77777777" w:rsidR="002159B9" w:rsidRPr="00405D31" w:rsidRDefault="002159B9" w:rsidP="002159B9">
      <w:pPr>
        <w:rPr>
          <w:sz w:val="16"/>
        </w:rPr>
      </w:pPr>
      <w:r w:rsidRPr="00405D31">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25377D">
        <w:rPr>
          <w:rStyle w:val="Emphasis"/>
          <w:highlight w:val="cyan"/>
        </w:rPr>
        <w:t xml:space="preserve">soils </w:t>
      </w:r>
      <w:r w:rsidRPr="00443C6A">
        <w:rPr>
          <w:rStyle w:val="Emphasis"/>
        </w:rPr>
        <w:t xml:space="preserve">are </w:t>
      </w:r>
      <w:r w:rsidRPr="0025377D">
        <w:rPr>
          <w:rStyle w:val="Emphasis"/>
          <w:highlight w:val="cyan"/>
        </w:rPr>
        <w:t>pivotal in tackling all existential challenges</w:t>
      </w:r>
      <w:r w:rsidRPr="00405D31">
        <w:rPr>
          <w:sz w:val="16"/>
        </w:rPr>
        <w:t xml:space="preserve"> (</w:t>
      </w:r>
      <w:r w:rsidRPr="0025377D">
        <w:rPr>
          <w:rStyle w:val="StyleUnderline"/>
          <w:highlight w:val="cyan"/>
        </w:rPr>
        <w:t>soil, water</w:t>
      </w:r>
      <w:r w:rsidRPr="00405D31">
        <w:rPr>
          <w:sz w:val="16"/>
        </w:rPr>
        <w:t xml:space="preserve">, and </w:t>
      </w:r>
      <w:r w:rsidRPr="0025377D">
        <w:rPr>
          <w:rStyle w:val="StyleUnderline"/>
          <w:highlight w:val="cyan"/>
        </w:rPr>
        <w:t>energy</w:t>
      </w:r>
      <w:r w:rsidRPr="00405D31">
        <w:rPr>
          <w:sz w:val="16"/>
        </w:rPr>
        <w:t xml:space="preserve"> security, </w:t>
      </w:r>
      <w:r w:rsidRPr="0025377D">
        <w:rPr>
          <w:rStyle w:val="StyleUnderline"/>
          <w:highlight w:val="cyan"/>
        </w:rPr>
        <w:t>biod</w:t>
      </w:r>
      <w:r w:rsidRPr="00405D31">
        <w:rPr>
          <w:sz w:val="16"/>
        </w:rPr>
        <w:t xml:space="preserve">iversity, ecosystems and </w:t>
      </w:r>
      <w:r w:rsidRPr="00443C6A">
        <w:rPr>
          <w:sz w:val="16"/>
        </w:rPr>
        <w:t>environments</w:t>
      </w:r>
      <w:r w:rsidRPr="00443C6A">
        <w:rPr>
          <w:rStyle w:val="StyleUnderline"/>
        </w:rPr>
        <w:t xml:space="preserve">, human </w:t>
      </w:r>
      <w:r w:rsidRPr="0025377D">
        <w:rPr>
          <w:rStyle w:val="StyleUnderline"/>
          <w:highlight w:val="cyan"/>
        </w:rPr>
        <w:t xml:space="preserve">health, and climate </w:t>
      </w:r>
      <w:r w:rsidRPr="00443C6A">
        <w:rPr>
          <w:rStyle w:val="StyleUnderline"/>
        </w:rPr>
        <w:t>change</w:t>
      </w:r>
      <w:r w:rsidRPr="00405D31">
        <w:rPr>
          <w:sz w:val="16"/>
        </w:rPr>
        <w:t xml:space="preserve">) (Evangelista et al., 2024). Focusing national and international security strategies and food security from the perspective of soil security is paramount (Chigvintsev et al., 2020; Li et al., 2021), and </w:t>
      </w:r>
      <w:r w:rsidRPr="0025377D">
        <w:rPr>
          <w:rStyle w:val="StyleUnderline"/>
          <w:highlight w:val="cyan"/>
        </w:rPr>
        <w:t>failure to address soil</w:t>
      </w:r>
      <w:r w:rsidRPr="00443C6A">
        <w:rPr>
          <w:rStyle w:val="StyleUnderline"/>
        </w:rPr>
        <w:t>-centered strategies</w:t>
      </w:r>
      <w:r w:rsidRPr="00443C6A">
        <w:rPr>
          <w:sz w:val="16"/>
        </w:rPr>
        <w:t xml:space="preserve"> can</w:t>
      </w:r>
      <w:r w:rsidRPr="00405D31">
        <w:rPr>
          <w:sz w:val="16"/>
        </w:rPr>
        <w:t xml:space="preserve"> </w:t>
      </w:r>
      <w:r w:rsidRPr="0025377D">
        <w:rPr>
          <w:rStyle w:val="StyleUnderline"/>
          <w:highlight w:val="cyan"/>
        </w:rPr>
        <w:t>undermine efforts to ensure</w:t>
      </w:r>
      <w:r w:rsidRPr="00405D31">
        <w:rPr>
          <w:sz w:val="16"/>
        </w:rPr>
        <w:t xml:space="preserve"> long-term </w:t>
      </w:r>
      <w:r w:rsidRPr="0025377D">
        <w:rPr>
          <w:rStyle w:val="StyleUnderline"/>
          <w:highlight w:val="cyan"/>
        </w:rPr>
        <w:t>food security</w:t>
      </w:r>
      <w:r w:rsidRPr="00405D31">
        <w:rPr>
          <w:sz w:val="16"/>
        </w:rPr>
        <w:t xml:space="preserve">, national </w:t>
      </w:r>
      <w:r w:rsidRPr="0025377D">
        <w:rPr>
          <w:rStyle w:val="Emphasis"/>
          <w:highlight w:val="cyan"/>
        </w:rPr>
        <w:t>and international stability</w:t>
      </w:r>
      <w:r w:rsidRPr="00405D31">
        <w:rPr>
          <w:sz w:val="16"/>
        </w:rPr>
        <w:t>.</w:t>
      </w:r>
    </w:p>
    <w:p w14:paraId="4F71996F" w14:textId="77777777" w:rsidR="002159B9" w:rsidRPr="00405D31" w:rsidRDefault="002159B9" w:rsidP="002159B9">
      <w:pPr>
        <w:rPr>
          <w:sz w:val="16"/>
        </w:rPr>
      </w:pPr>
      <w:r w:rsidRPr="00405D31">
        <w:rPr>
          <w:sz w:val="16"/>
        </w:rPr>
        <w:t xml:space="preserve">Therefore, the interconnection between national security, food security, food sovereignty, and soil security lies in the understanding that </w:t>
      </w:r>
      <w:r w:rsidRPr="00443C6A">
        <w:rPr>
          <w:rStyle w:val="Emphasis"/>
        </w:rPr>
        <w:t xml:space="preserve">a </w:t>
      </w:r>
      <w:r w:rsidRPr="0025377D">
        <w:rPr>
          <w:rStyle w:val="Emphasis"/>
          <w:highlight w:val="cyan"/>
        </w:rPr>
        <w:t>secure and sustainable food production system based on soil</w:t>
      </w:r>
      <w:r w:rsidRPr="00443C6A">
        <w:rPr>
          <w:rStyle w:val="Emphasis"/>
        </w:rPr>
        <w:t xml:space="preserve">-securing policy is </w:t>
      </w:r>
      <w:r w:rsidRPr="0025377D">
        <w:rPr>
          <w:rStyle w:val="Emphasis"/>
          <w:highlight w:val="cyan"/>
        </w:rPr>
        <w:t xml:space="preserve">essential for implementing national stability and resilience </w:t>
      </w:r>
      <w:r w:rsidRPr="00443C6A">
        <w:rPr>
          <w:rStyle w:val="Emphasis"/>
        </w:rPr>
        <w:t>strategies</w:t>
      </w:r>
      <w:r w:rsidRPr="00405D31">
        <w:rPr>
          <w:sz w:val="16"/>
        </w:rPr>
        <w:t>. Coordinated actions are necessary to mitigate interconnected risks and safeguard global stability in a time of disruptions.</w:t>
      </w:r>
    </w:p>
    <w:p w14:paraId="541814C2" w14:textId="77777777" w:rsidR="002159B9" w:rsidRPr="00C90E69" w:rsidRDefault="002159B9" w:rsidP="002159B9">
      <w:pPr>
        <w:pStyle w:val="Heading4"/>
      </w:pPr>
      <w:r>
        <w:lastRenderedPageBreak/>
        <w:t xml:space="preserve">Even then, food wars </w:t>
      </w:r>
      <w:r>
        <w:rPr>
          <w:u w:val="single"/>
        </w:rPr>
        <w:t>go nuclear</w:t>
      </w:r>
      <w:r>
        <w:t>.</w:t>
      </w:r>
    </w:p>
    <w:p w14:paraId="3AE143B9" w14:textId="77777777" w:rsidR="002159B9" w:rsidRPr="00A269A9" w:rsidRDefault="002159B9" w:rsidP="002159B9">
      <w:r>
        <w:t xml:space="preserve">Julian </w:t>
      </w:r>
      <w:r>
        <w:rPr>
          <w:rStyle w:val="Style13ptBold"/>
        </w:rPr>
        <w:t>Cribb 23</w:t>
      </w:r>
      <w:r w:rsidRPr="008A5C7E">
        <w:t>—</w:t>
      </w:r>
      <w:r>
        <w:t>Adjunct Professor at University of Technology in Sydney, Co-founder of the Council of Human Future, appointments as Scientiﬁc Editor for The Australian newspaper, Director of National Awareness for the Australian Commonwealth Scientiﬁc and Industrial Research Organisation (CSIRO), editor of several newspapers, member of numerous scientiﬁc boards and advisory panels, and president of national professional bodies for agricultural journalism and science communication, 1/5/2023, How to Fix a Broken Planet : Advice for Surviving the 21st Century, Chapter 4: Nuclear Awakening, ProQuest Ebook Central, Accessed through the Wake Forest Library</w:t>
      </w:r>
    </w:p>
    <w:p w14:paraId="6EEFE39A" w14:textId="77777777" w:rsidR="002159B9" w:rsidRPr="00252A96" w:rsidRDefault="002159B9" w:rsidP="002159B9">
      <w:pPr>
        <w:rPr>
          <w:sz w:val="16"/>
        </w:rPr>
      </w:pPr>
      <w:r w:rsidRPr="00252A96">
        <w:rPr>
          <w:rStyle w:val="StyleUnderline"/>
        </w:rPr>
        <w:t xml:space="preserve">The </w:t>
      </w:r>
      <w:r w:rsidRPr="00BA4DE3">
        <w:rPr>
          <w:rStyle w:val="Emphasis"/>
          <w:highlight w:val="cyan"/>
        </w:rPr>
        <w:t>greatest single risk</w:t>
      </w:r>
      <w:r w:rsidRPr="00BA4DE3">
        <w:rPr>
          <w:rStyle w:val="StyleUnderline"/>
          <w:highlight w:val="cyan"/>
        </w:rPr>
        <w:t xml:space="preserve"> of</w:t>
      </w:r>
      <w:r w:rsidRPr="006C56ED">
        <w:rPr>
          <w:rStyle w:val="StyleUnderline"/>
        </w:rPr>
        <w:t xml:space="preserve"> </w:t>
      </w:r>
      <w:r w:rsidRPr="00252A96">
        <w:rPr>
          <w:rStyle w:val="Emphasis"/>
        </w:rPr>
        <w:t xml:space="preserve">human </w:t>
      </w:r>
      <w:r w:rsidRPr="00BA4DE3">
        <w:rPr>
          <w:rStyle w:val="Emphasis"/>
          <w:highlight w:val="cyan"/>
        </w:rPr>
        <w:t>extinction</w:t>
      </w:r>
      <w:r w:rsidRPr="00252A96">
        <w:rPr>
          <w:sz w:val="16"/>
        </w:rPr>
        <w:t xml:space="preserve"> among the 10 catastrophic threats that comprise our existential emergency </w:t>
      </w:r>
      <w:r w:rsidRPr="00BA4DE3">
        <w:rPr>
          <w:rStyle w:val="StyleUnderline"/>
          <w:highlight w:val="cyan"/>
        </w:rPr>
        <w:t>is</w:t>
      </w:r>
      <w:r w:rsidRPr="00252A96">
        <w:rPr>
          <w:sz w:val="16"/>
        </w:rPr>
        <w:t xml:space="preserve"> still </w:t>
      </w:r>
      <w:r w:rsidRPr="00BA4DE3">
        <w:rPr>
          <w:rStyle w:val="Emphasis"/>
          <w:highlight w:val="cyan"/>
        </w:rPr>
        <w:t>nuclear war</w:t>
      </w:r>
      <w:r w:rsidRPr="00BA4DE3">
        <w:rPr>
          <w:rStyle w:val="StyleUnderline"/>
          <w:highlight w:val="cyan"/>
        </w:rPr>
        <w:t>.</w:t>
      </w:r>
      <w:r w:rsidRPr="00252A96">
        <w:rPr>
          <w:sz w:val="16"/>
        </w:rPr>
        <w:t xml:space="preserve"> However, the core issue is that </w:t>
      </w:r>
      <w:r w:rsidRPr="00BA4DE3">
        <w:rPr>
          <w:rStyle w:val="StyleUnderline"/>
          <w:highlight w:val="cyan"/>
        </w:rPr>
        <w:t>conﬂict can originate with</w:t>
      </w:r>
      <w:r w:rsidRPr="00252A96">
        <w:rPr>
          <w:sz w:val="16"/>
        </w:rPr>
        <w:t xml:space="preserve"> almost any one of them – with </w:t>
      </w:r>
      <w:r w:rsidRPr="00BA4DE3">
        <w:rPr>
          <w:rStyle w:val="Emphasis"/>
          <w:highlight w:val="cyan"/>
        </w:rPr>
        <w:t>food shortages</w:t>
      </w:r>
      <w:r w:rsidRPr="00BA4DE3">
        <w:rPr>
          <w:rStyle w:val="StyleUnderline"/>
          <w:highlight w:val="cyan"/>
        </w:rPr>
        <w:t xml:space="preserve"> leading to </w:t>
      </w:r>
      <w:r w:rsidRPr="00BA4DE3">
        <w:rPr>
          <w:rStyle w:val="Emphasis"/>
          <w:highlight w:val="cyan"/>
        </w:rPr>
        <w:t>international disputes</w:t>
      </w:r>
      <w:r w:rsidRPr="00252A96">
        <w:rPr>
          <w:rStyle w:val="StyleUnderline"/>
        </w:rPr>
        <w:t xml:space="preserve"> over food, land, and water; in quarrels over dwindling ﬁsh, forest, energy, or mineral resources</w:t>
      </w:r>
      <w:r w:rsidRPr="00252A96">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ﬂood; the tension and anxiety driven by worsening climate conditions; and in the manic tide of false information propagated by fools and malignant actors via the internet. The </w:t>
      </w:r>
      <w:r w:rsidRPr="00252A96">
        <w:rPr>
          <w:rStyle w:val="Emphasis"/>
        </w:rPr>
        <w:t>existential threat to humanity</w:t>
      </w:r>
      <w:r w:rsidRPr="00252A96">
        <w:rPr>
          <w:sz w:val="16"/>
        </w:rPr>
        <w:t xml:space="preserve"> thus </w:t>
      </w:r>
      <w:r w:rsidRPr="00252A96">
        <w:rPr>
          <w:rStyle w:val="Emphasis"/>
        </w:rPr>
        <w:t>spirals out</w:t>
      </w:r>
      <w:r w:rsidRPr="00252A96">
        <w:rPr>
          <w:sz w:val="16"/>
        </w:rPr>
        <w:t xml:space="preserve"> of the coming together of several of these mega-risks, culminating in nuclear conﬂict. </w:t>
      </w:r>
    </w:p>
    <w:p w14:paraId="03FB6B28" w14:textId="77777777" w:rsidR="002159B9" w:rsidRDefault="002159B9" w:rsidP="002159B9">
      <w:pPr>
        <w:rPr>
          <w:sz w:val="16"/>
        </w:rPr>
      </w:pPr>
      <w:r w:rsidRPr="00252A96">
        <w:rPr>
          <w:sz w:val="16"/>
        </w:rPr>
        <w:t xml:space="preserve">An instance of how </w:t>
      </w:r>
      <w:r w:rsidRPr="00252A96">
        <w:rPr>
          <w:rStyle w:val="StyleUnderline"/>
        </w:rPr>
        <w:t>mega-</w:t>
      </w:r>
      <w:r w:rsidRPr="00BA4DE3">
        <w:rPr>
          <w:rStyle w:val="StyleUnderline"/>
          <w:highlight w:val="cyan"/>
        </w:rPr>
        <w:t>risks may compound into nuclear war is</w:t>
      </w:r>
      <w:r w:rsidRPr="00252A96">
        <w:rPr>
          <w:rStyle w:val="StyleUnderline"/>
        </w:rPr>
        <w:t xml:space="preserve"> the long-standing </w:t>
      </w:r>
      <w:r w:rsidRPr="00BA4DE3">
        <w:rPr>
          <w:rStyle w:val="StyleUnderline"/>
          <w:highlight w:val="cyan"/>
        </w:rPr>
        <w:t xml:space="preserve">animosity between </w:t>
      </w:r>
      <w:r w:rsidRPr="00BA4DE3">
        <w:rPr>
          <w:rStyle w:val="Emphasis"/>
          <w:highlight w:val="cyan"/>
        </w:rPr>
        <w:t>India and Pakistan</w:t>
      </w:r>
      <w:r w:rsidRPr="00252A96">
        <w:rPr>
          <w:rStyle w:val="StyleUnderline"/>
        </w:rPr>
        <w:t xml:space="preserve">, chieﬂy over Kashmir, terrorism, and the waters of the Indus River which feed both countries at a time of growing climate stress. </w:t>
      </w:r>
      <w:r w:rsidRPr="00BA4DE3">
        <w:rPr>
          <w:rStyle w:val="StyleUnderline"/>
          <w:highlight w:val="cyan"/>
        </w:rPr>
        <w:t>Even</w:t>
      </w:r>
      <w:r w:rsidRPr="00A269A9">
        <w:rPr>
          <w:rStyle w:val="StyleUnderline"/>
        </w:rPr>
        <w:t xml:space="preserve"> </w:t>
      </w:r>
      <w:r w:rsidRPr="00BA4DE3">
        <w:rPr>
          <w:rStyle w:val="StyleUnderline"/>
          <w:highlight w:val="cyan"/>
        </w:rPr>
        <w:t>a</w:t>
      </w:r>
      <w:r w:rsidRPr="00252A96">
        <w:rPr>
          <w:rStyle w:val="StyleUnderline"/>
        </w:rPr>
        <w:t xml:space="preserve"> relatively </w:t>
      </w:r>
      <w:r w:rsidRPr="00BA4DE3">
        <w:rPr>
          <w:rStyle w:val="Emphasis"/>
          <w:highlight w:val="cyan"/>
        </w:rPr>
        <w:t xml:space="preserve">limited </w:t>
      </w:r>
      <w:r w:rsidRPr="00A269A9">
        <w:rPr>
          <w:rStyle w:val="Emphasis"/>
        </w:rPr>
        <w:t>nuclear conﬂict</w:t>
      </w:r>
      <w:r w:rsidRPr="00A269A9">
        <w:rPr>
          <w:sz w:val="16"/>
        </w:rPr>
        <w:t xml:space="preserve"> between the two – 100– 150 warheads of Hiroshima scale – </w:t>
      </w:r>
      <w:r w:rsidRPr="00A269A9">
        <w:rPr>
          <w:rStyle w:val="StyleUnderline"/>
        </w:rPr>
        <w:t xml:space="preserve">is projected to </w:t>
      </w:r>
      <w:r w:rsidRPr="00BA4DE3">
        <w:rPr>
          <w:rStyle w:val="StyleUnderline"/>
          <w:highlight w:val="cyan"/>
        </w:rPr>
        <w:t>kill</w:t>
      </w:r>
      <w:r w:rsidRPr="00252A96">
        <w:rPr>
          <w:sz w:val="16"/>
        </w:rPr>
        <w:t xml:space="preserve"> 100 million people directly and 1– </w:t>
      </w:r>
      <w:r w:rsidRPr="00BA4DE3">
        <w:rPr>
          <w:rStyle w:val="Emphasis"/>
          <w:highlight w:val="cyan"/>
        </w:rPr>
        <w:t xml:space="preserve">2 billion </w:t>
      </w:r>
      <w:r w:rsidRPr="00A269A9">
        <w:rPr>
          <w:rStyle w:val="Emphasis"/>
        </w:rPr>
        <w:t>people worldwide</w:t>
      </w:r>
      <w:r w:rsidRPr="00A269A9">
        <w:rPr>
          <w:rStyle w:val="StyleUnderline"/>
        </w:rPr>
        <w:t xml:space="preserve"> </w:t>
      </w:r>
      <w:r w:rsidRPr="00BA4DE3">
        <w:rPr>
          <w:rStyle w:val="StyleUnderline"/>
          <w:highlight w:val="cyan"/>
        </w:rPr>
        <w:t>as</w:t>
      </w:r>
      <w:r w:rsidRPr="00252A96">
        <w:rPr>
          <w:rStyle w:val="StyleUnderline"/>
        </w:rPr>
        <w:t xml:space="preserve"> the resulting </w:t>
      </w:r>
      <w:r w:rsidRPr="00BA4DE3">
        <w:rPr>
          <w:rStyle w:val="StyleUnderline"/>
          <w:highlight w:val="cyan"/>
        </w:rPr>
        <w:t>‘</w:t>
      </w:r>
      <w:r w:rsidRPr="00BA4DE3">
        <w:rPr>
          <w:rStyle w:val="Emphasis"/>
          <w:highlight w:val="cyan"/>
        </w:rPr>
        <w:t>nuclear winter</w:t>
      </w:r>
      <w:r w:rsidRPr="00BA4DE3">
        <w:rPr>
          <w:rStyle w:val="StyleUnderline"/>
          <w:highlight w:val="cyan"/>
        </w:rPr>
        <w:t>’</w:t>
      </w:r>
      <w:r w:rsidRPr="00252A96">
        <w:rPr>
          <w:rStyle w:val="StyleUnderline"/>
        </w:rPr>
        <w:t xml:space="preserve"> would </w:t>
      </w:r>
      <w:r w:rsidRPr="00BA4DE3">
        <w:rPr>
          <w:rStyle w:val="StyleUnderline"/>
          <w:highlight w:val="cyan"/>
        </w:rPr>
        <w:t xml:space="preserve">cause </w:t>
      </w:r>
      <w:r w:rsidRPr="00BA4DE3">
        <w:rPr>
          <w:rStyle w:val="Emphasis"/>
          <w:highlight w:val="cyan"/>
        </w:rPr>
        <w:t>harvests to fail</w:t>
      </w:r>
      <w:r w:rsidRPr="00BA4DE3">
        <w:rPr>
          <w:rStyle w:val="StyleUnderline"/>
          <w:highlight w:val="cyan"/>
        </w:rPr>
        <w:t xml:space="preserve"> and </w:t>
      </w:r>
      <w:r w:rsidRPr="00BA4DE3">
        <w:rPr>
          <w:rStyle w:val="Emphasis"/>
          <w:highlight w:val="cyan"/>
        </w:rPr>
        <w:t xml:space="preserve">food supplies to collapse </w:t>
      </w:r>
      <w:r w:rsidRPr="00A269A9">
        <w:rPr>
          <w:rStyle w:val="Emphasis"/>
        </w:rPr>
        <w:t xml:space="preserve">all </w:t>
      </w:r>
      <w:r w:rsidRPr="00BA4DE3">
        <w:rPr>
          <w:rStyle w:val="Emphasis"/>
          <w:highlight w:val="cyan"/>
        </w:rPr>
        <w:t>around the planet</w:t>
      </w:r>
      <w:r w:rsidRPr="00BA4DE3">
        <w:rPr>
          <w:rStyle w:val="StyleUnderline"/>
          <w:highlight w:val="cyan"/>
        </w:rPr>
        <w:t>.</w:t>
      </w:r>
      <w:r w:rsidRPr="00252A96">
        <w:rPr>
          <w:sz w:val="16"/>
        </w:rPr>
        <w:t xml:space="preserve"> 9 </w:t>
      </w:r>
      <w:r w:rsidRPr="00252A96">
        <w:rPr>
          <w:rStyle w:val="StyleUnderline"/>
        </w:rPr>
        <w:t xml:space="preserve">Such a </w:t>
      </w:r>
      <w:r w:rsidRPr="00BA4DE3">
        <w:rPr>
          <w:rStyle w:val="StyleUnderline"/>
          <w:highlight w:val="cyan"/>
        </w:rPr>
        <w:t>disaster would</w:t>
      </w:r>
      <w:r w:rsidRPr="00252A96">
        <w:rPr>
          <w:rStyle w:val="StyleUnderline"/>
        </w:rPr>
        <w:t xml:space="preserve"> almost certainly </w:t>
      </w:r>
      <w:r w:rsidRPr="00BA4DE3">
        <w:rPr>
          <w:rStyle w:val="Emphasis"/>
          <w:highlight w:val="cyan"/>
        </w:rPr>
        <w:t>trigger further wars</w:t>
      </w:r>
      <w:r w:rsidRPr="00252A96">
        <w:rPr>
          <w:sz w:val="16"/>
        </w:rPr>
        <w:t>, some of them nuclear, as governments fail and atomic weaponry falls into the hands of political radicals, warlords, criminals, or religious extremists.</w:t>
      </w:r>
    </w:p>
    <w:p w14:paraId="5F4A99B2" w14:textId="77777777" w:rsidR="002159B9" w:rsidRPr="000B2301" w:rsidRDefault="002159B9" w:rsidP="002159B9">
      <w:pPr>
        <w:rPr>
          <w:sz w:val="16"/>
        </w:rPr>
      </w:pPr>
      <w:r w:rsidRPr="00252A96">
        <w:rPr>
          <w:sz w:val="16"/>
        </w:rPr>
        <w:t xml:space="preserve">A second example is acute water scarcity leading to a </w:t>
      </w:r>
      <w:r w:rsidRPr="00BA4DE3">
        <w:rPr>
          <w:rStyle w:val="StyleUnderline"/>
          <w:highlight w:val="cyan"/>
        </w:rPr>
        <w:t>food crisis in</w:t>
      </w:r>
      <w:r w:rsidRPr="00252A96">
        <w:rPr>
          <w:rStyle w:val="StyleUnderline"/>
        </w:rPr>
        <w:t xml:space="preserve"> northern </w:t>
      </w:r>
      <w:r w:rsidRPr="00BA4DE3">
        <w:rPr>
          <w:rStyle w:val="Emphasis"/>
          <w:highlight w:val="cyan"/>
        </w:rPr>
        <w:t>China</w:t>
      </w:r>
      <w:r w:rsidRPr="00BA4DE3">
        <w:rPr>
          <w:rStyle w:val="StyleUnderline"/>
          <w:highlight w:val="cyan"/>
        </w:rPr>
        <w:t>, spilling</w:t>
      </w:r>
      <w:r w:rsidRPr="00252A96">
        <w:rPr>
          <w:rStyle w:val="StyleUnderline"/>
        </w:rPr>
        <w:t xml:space="preserve"> the local population </w:t>
      </w:r>
      <w:r w:rsidRPr="00BA4DE3">
        <w:rPr>
          <w:rStyle w:val="StyleUnderline"/>
          <w:highlight w:val="cyan"/>
        </w:rPr>
        <w:t>in</w:t>
      </w:r>
      <w:r w:rsidRPr="00252A96">
        <w:rPr>
          <w:rStyle w:val="StyleUnderline"/>
        </w:rPr>
        <w:t xml:space="preserve"> all directions, including </w:t>
      </w:r>
      <w:r w:rsidRPr="00BA4DE3">
        <w:rPr>
          <w:rStyle w:val="Emphasis"/>
          <w:highlight w:val="cyan"/>
        </w:rPr>
        <w:t>Siberian Russia</w:t>
      </w:r>
      <w:r w:rsidRPr="00252A96">
        <w:rPr>
          <w:rStyle w:val="StyleUnderline"/>
        </w:rPr>
        <w:t xml:space="preserve">: strategic </w:t>
      </w:r>
      <w:r w:rsidRPr="00BA4DE3">
        <w:rPr>
          <w:rStyle w:val="StyleUnderline"/>
          <w:highlight w:val="cyan"/>
        </w:rPr>
        <w:t>think tanks fear such</w:t>
      </w:r>
      <w:r w:rsidRPr="00252A96">
        <w:rPr>
          <w:rStyle w:val="StyleUnderline"/>
        </w:rPr>
        <w:t xml:space="preserve"> a development </w:t>
      </w:r>
      <w:r w:rsidRPr="00BA4DE3">
        <w:rPr>
          <w:rStyle w:val="StyleUnderline"/>
          <w:highlight w:val="cyan"/>
        </w:rPr>
        <w:t xml:space="preserve">could precipitate a </w:t>
      </w:r>
      <w:r w:rsidRPr="00BA4DE3">
        <w:rPr>
          <w:rStyle w:val="Emphasis"/>
          <w:highlight w:val="cyan"/>
        </w:rPr>
        <w:t>nuclear response</w:t>
      </w:r>
      <w:r w:rsidRPr="00BA4DE3">
        <w:rPr>
          <w:rStyle w:val="StyleUnderline"/>
          <w:highlight w:val="cyan"/>
        </w:rPr>
        <w:t>. Another</w:t>
      </w:r>
      <w:r w:rsidRPr="00252A96">
        <w:rPr>
          <w:sz w:val="16"/>
        </w:rPr>
        <w:t xml:space="preserve"> case </w:t>
      </w:r>
      <w:r w:rsidRPr="00BA4DE3">
        <w:rPr>
          <w:rStyle w:val="StyleUnderline"/>
          <w:highlight w:val="cyan"/>
        </w:rPr>
        <w:t xml:space="preserve">is the </w:t>
      </w:r>
      <w:r w:rsidRPr="00BA4DE3">
        <w:rPr>
          <w:rStyle w:val="Emphasis"/>
          <w:highlight w:val="cyan"/>
        </w:rPr>
        <w:t>Middle East</w:t>
      </w:r>
      <w:r w:rsidRPr="00BA4DE3">
        <w:rPr>
          <w:rStyle w:val="StyleUnderline"/>
          <w:highlight w:val="cyan"/>
        </w:rPr>
        <w:t>, already</w:t>
      </w:r>
      <w:r w:rsidRPr="00252A96">
        <w:rPr>
          <w:rStyle w:val="StyleUnderline"/>
        </w:rPr>
        <w:t xml:space="preserve"> the </w:t>
      </w:r>
      <w:r w:rsidRPr="00BA4DE3">
        <w:rPr>
          <w:rStyle w:val="Emphasis"/>
          <w:highlight w:val="cyan"/>
        </w:rPr>
        <w:t>most water-starved</w:t>
      </w:r>
      <w:r w:rsidRPr="00BA4DE3">
        <w:rPr>
          <w:rStyle w:val="StyleUnderline"/>
          <w:highlight w:val="cyan"/>
        </w:rPr>
        <w:t xml:space="preserve"> and </w:t>
      </w:r>
      <w:r w:rsidRPr="00BA4DE3">
        <w:rPr>
          <w:rStyle w:val="Emphasis"/>
          <w:highlight w:val="cyan"/>
        </w:rPr>
        <w:t>volatile</w:t>
      </w:r>
      <w:r w:rsidRPr="00252A96">
        <w:rPr>
          <w:rStyle w:val="Emphasis"/>
        </w:rPr>
        <w:t xml:space="preserve"> region</w:t>
      </w:r>
      <w:r w:rsidRPr="00252A96">
        <w:rPr>
          <w:rStyle w:val="StyleUnderline"/>
        </w:rPr>
        <w:t xml:space="preserve"> on Earth, </w:t>
      </w:r>
      <w:r w:rsidRPr="00BA4DE3">
        <w:rPr>
          <w:rStyle w:val="StyleUnderline"/>
          <w:highlight w:val="cyan"/>
        </w:rPr>
        <w:t>where</w:t>
      </w:r>
      <w:r w:rsidRPr="00252A96">
        <w:rPr>
          <w:rStyle w:val="StyleUnderline"/>
        </w:rPr>
        <w:t xml:space="preserve"> the </w:t>
      </w:r>
      <w:r w:rsidRPr="00BA4DE3">
        <w:rPr>
          <w:rStyle w:val="Emphasis"/>
          <w:highlight w:val="cyan"/>
        </w:rPr>
        <w:t>acquisition of nuc</w:t>
      </w:r>
      <w:r w:rsidRPr="00252A96">
        <w:rPr>
          <w:rStyle w:val="Emphasis"/>
        </w:rPr>
        <w:t>lear weapon</w:t>
      </w:r>
      <w:r w:rsidRPr="00BA4DE3">
        <w:rPr>
          <w:rStyle w:val="Emphasis"/>
          <w:highlight w:val="cyan"/>
        </w:rPr>
        <w:t>s</w:t>
      </w:r>
      <w:r w:rsidRPr="00BA4DE3">
        <w:rPr>
          <w:rStyle w:val="StyleUnderline"/>
          <w:highlight w:val="cyan"/>
        </w:rPr>
        <w:t xml:space="preserve"> by </w:t>
      </w:r>
      <w:r w:rsidRPr="00BA4DE3">
        <w:rPr>
          <w:rStyle w:val="Emphasis"/>
          <w:highlight w:val="cyan"/>
        </w:rPr>
        <w:t>Iran</w:t>
      </w:r>
      <w:r w:rsidRPr="00252A96">
        <w:rPr>
          <w:rStyle w:val="StyleUnderline"/>
        </w:rPr>
        <w:t xml:space="preserve"> could </w:t>
      </w:r>
      <w:r w:rsidRPr="00BA4DE3">
        <w:rPr>
          <w:rStyle w:val="StyleUnderline"/>
          <w:highlight w:val="cyan"/>
        </w:rPr>
        <w:t xml:space="preserve">spark a </w:t>
      </w:r>
      <w:r w:rsidRPr="00BA4DE3">
        <w:rPr>
          <w:rStyle w:val="Emphasis"/>
          <w:highlight w:val="cyan"/>
        </w:rPr>
        <w:t>regional arms race</w:t>
      </w:r>
      <w:r w:rsidRPr="00BA4DE3">
        <w:rPr>
          <w:rStyle w:val="StyleUnderline"/>
          <w:highlight w:val="cyan"/>
        </w:rPr>
        <w:t xml:space="preserve"> involving </w:t>
      </w:r>
      <w:r w:rsidRPr="00BA4DE3">
        <w:rPr>
          <w:rStyle w:val="Emphasis"/>
          <w:highlight w:val="cyan"/>
        </w:rPr>
        <w:t>Israel</w:t>
      </w:r>
      <w:r w:rsidRPr="00BA4DE3">
        <w:rPr>
          <w:rStyle w:val="StyleUnderline"/>
          <w:highlight w:val="cyan"/>
        </w:rPr>
        <w:t xml:space="preserve"> and</w:t>
      </w:r>
      <w:r w:rsidRPr="00252A96">
        <w:rPr>
          <w:rStyle w:val="StyleUnderline"/>
        </w:rPr>
        <w:t xml:space="preserve">, potentially, </w:t>
      </w:r>
      <w:r w:rsidRPr="00BA4DE3">
        <w:rPr>
          <w:rStyle w:val="Emphasis"/>
          <w:highlight w:val="cyan"/>
        </w:rPr>
        <w:t>Saudi Arabia</w:t>
      </w:r>
      <w:r w:rsidRPr="00BA4DE3">
        <w:rPr>
          <w:rStyle w:val="StyleUnderline"/>
          <w:highlight w:val="cyan"/>
        </w:rPr>
        <w:t>.</w:t>
      </w:r>
      <w:r w:rsidRPr="00252A96">
        <w:rPr>
          <w:sz w:val="16"/>
        </w:rPr>
        <w:t xml:space="preserve"> 10 In all these cases, the nine catastrophic </w:t>
      </w:r>
      <w:r w:rsidRPr="00252A96">
        <w:rPr>
          <w:rStyle w:val="StyleUnderline"/>
        </w:rPr>
        <w:t>threats pave the road</w:t>
      </w:r>
      <w:r w:rsidRPr="00252A96">
        <w:rPr>
          <w:sz w:val="16"/>
        </w:rPr>
        <w:t xml:space="preserve"> that leads to nuclear </w:t>
      </w:r>
      <w:r w:rsidRPr="00252A96">
        <w:rPr>
          <w:strike/>
          <w:sz w:val="16"/>
        </w:rPr>
        <w:t>holocaust</w:t>
      </w:r>
      <w:r w:rsidRPr="00252A96">
        <w:rPr>
          <w:sz w:val="16"/>
        </w:rPr>
        <w:t xml:space="preserve"> – and all must now be regarded </w:t>
      </w:r>
      <w:r w:rsidRPr="00252A96">
        <w:rPr>
          <w:rStyle w:val="StyleUnderline"/>
        </w:rPr>
        <w:t xml:space="preserve">as </w:t>
      </w:r>
      <w:r w:rsidRPr="00BA4DE3">
        <w:rPr>
          <w:rStyle w:val="StyleUnderline"/>
          <w:highlight w:val="cyan"/>
        </w:rPr>
        <w:t xml:space="preserve">primers in the </w:t>
      </w:r>
      <w:r w:rsidRPr="00BA4DE3">
        <w:rPr>
          <w:rStyle w:val="Emphasis"/>
          <w:highlight w:val="cyan"/>
        </w:rPr>
        <w:t>explosive chain</w:t>
      </w:r>
      <w:r w:rsidRPr="00BA4DE3">
        <w:rPr>
          <w:rStyle w:val="StyleUnderline"/>
          <w:highlight w:val="cyan"/>
        </w:rPr>
        <w:t xml:space="preserve"> leading to</w:t>
      </w:r>
      <w:r w:rsidRPr="00252A96">
        <w:rPr>
          <w:rStyle w:val="StyleUnderline"/>
        </w:rPr>
        <w:t xml:space="preserve"> </w:t>
      </w:r>
      <w:r w:rsidRPr="00252A96">
        <w:rPr>
          <w:rStyle w:val="Emphasis"/>
        </w:rPr>
        <w:t>civilisational collapse</w:t>
      </w:r>
      <w:r w:rsidRPr="00252A96">
        <w:rPr>
          <w:rStyle w:val="StyleUnderline"/>
        </w:rPr>
        <w:t xml:space="preserve"> and </w:t>
      </w:r>
      <w:r w:rsidRPr="00252A96">
        <w:rPr>
          <w:rStyle w:val="Emphasis"/>
        </w:rPr>
        <w:t xml:space="preserve">human </w:t>
      </w:r>
      <w:r w:rsidRPr="00BA4DE3">
        <w:rPr>
          <w:rStyle w:val="Emphasis"/>
          <w:highlight w:val="cyan"/>
        </w:rPr>
        <w:t>extinction</w:t>
      </w:r>
      <w:r w:rsidRPr="00BA4DE3">
        <w:rPr>
          <w:rStyle w:val="StyleUnderline"/>
          <w:highlight w:val="cyan"/>
        </w:rPr>
        <w:t>.</w:t>
      </w:r>
    </w:p>
    <w:p w14:paraId="4BF73C65" w14:textId="77777777" w:rsidR="002159B9" w:rsidRPr="00BA1763" w:rsidRDefault="002159B9" w:rsidP="002159B9">
      <w:pPr>
        <w:pStyle w:val="Heading4"/>
        <w:rPr>
          <w:rFonts w:eastAsia="Times New Roman"/>
        </w:rPr>
      </w:pPr>
      <w:r w:rsidRPr="00BA1763">
        <w:rPr>
          <w:rFonts w:eastAsia="Times New Roman"/>
        </w:rPr>
        <w:t>Water scarcity causes nu</w:t>
      </w:r>
      <w:r>
        <w:rPr>
          <w:rFonts w:eastAsia="Times New Roman"/>
        </w:rPr>
        <w:t>clear</w:t>
      </w:r>
      <w:r w:rsidRPr="00BA1763">
        <w:rPr>
          <w:rFonts w:eastAsia="Times New Roman"/>
        </w:rPr>
        <w:t xml:space="preserve"> war.</w:t>
      </w:r>
    </w:p>
    <w:p w14:paraId="66D4DCC2" w14:textId="77777777" w:rsidR="002159B9" w:rsidRPr="00BA1763" w:rsidRDefault="002159B9" w:rsidP="002159B9">
      <w:r w:rsidRPr="00BA1763">
        <w:t xml:space="preserve">Tiffany </w:t>
      </w:r>
      <w:r w:rsidRPr="00BA1763">
        <w:rPr>
          <w:rStyle w:val="Style13ptBold"/>
        </w:rPr>
        <w:t>Winfrey 22</w:t>
      </w:r>
      <w:r w:rsidRPr="00BA1763">
        <w:t>, analyst at the Science Times, citing Dario Soto Abril, Executive Secretary of the Global Water Partnership (GWP), “Expert Warns Water Shortage May Cause Nuclear Chaos”, https://www.sciencetimes.com/articles/38303/20220621/expert-warns-water-shortage-cause-nuclear-chaos.htm</w:t>
      </w:r>
    </w:p>
    <w:p w14:paraId="0F25F82A" w14:textId="77777777" w:rsidR="002159B9" w:rsidRPr="00BA1763" w:rsidRDefault="002159B9" w:rsidP="002159B9">
      <w:pPr>
        <w:rPr>
          <w:rFonts w:asciiTheme="minorHAnsi" w:eastAsia="Calibri" w:hAnsiTheme="minorHAnsi" w:cstheme="minorHAnsi"/>
          <w:b/>
          <w:iCs/>
          <w:szCs w:val="20"/>
          <w:u w:val="single"/>
          <w:bdr w:val="single" w:sz="8" w:space="0" w:color="auto"/>
        </w:rPr>
      </w:pPr>
      <w:r w:rsidRPr="00BA1763">
        <w:rPr>
          <w:rFonts w:asciiTheme="minorHAnsi" w:eastAsia="Calibri" w:hAnsiTheme="minorHAnsi" w:cstheme="minorHAnsi"/>
          <w:sz w:val="14"/>
          <w:szCs w:val="20"/>
        </w:rPr>
        <w:t xml:space="preserve">One expert underscored that </w:t>
      </w:r>
      <w:r w:rsidRPr="00BA1763">
        <w:rPr>
          <w:rFonts w:asciiTheme="minorHAnsi" w:eastAsia="Calibri" w:hAnsiTheme="minorHAnsi" w:cstheme="minorHAnsi"/>
          <w:szCs w:val="20"/>
          <w:u w:val="single"/>
        </w:rPr>
        <w:t xml:space="preserve">clean water security should be considered a question of </w:t>
      </w:r>
      <w:r w:rsidRPr="00BA1763">
        <w:rPr>
          <w:rFonts w:asciiTheme="minorHAnsi" w:eastAsia="Calibri" w:hAnsiTheme="minorHAnsi" w:cstheme="minorHAnsi"/>
          <w:b/>
          <w:iCs/>
          <w:szCs w:val="20"/>
          <w:u w:val="single"/>
          <w:bdr w:val="single" w:sz="8" w:space="0" w:color="auto"/>
        </w:rPr>
        <w:t>national security</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to avert future </w:t>
      </w:r>
      <w:r w:rsidRPr="00BA1763">
        <w:rPr>
          <w:rFonts w:asciiTheme="minorHAnsi" w:eastAsia="Calibri" w:hAnsiTheme="minorHAnsi" w:cstheme="minorHAnsi"/>
          <w:b/>
          <w:iCs/>
          <w:szCs w:val="20"/>
          <w:u w:val="single"/>
          <w:bdr w:val="single" w:sz="8" w:space="0" w:color="auto"/>
        </w:rPr>
        <w:t>disasters</w:t>
      </w:r>
      <w:r w:rsidRPr="00BA1763">
        <w:rPr>
          <w:rFonts w:asciiTheme="minorHAnsi" w:eastAsia="Calibri" w:hAnsiTheme="minorHAnsi" w:cstheme="minorHAnsi"/>
          <w:szCs w:val="20"/>
          <w:u w:val="single"/>
        </w:rPr>
        <w:t xml:space="preserve">, such as </w:t>
      </w:r>
      <w:r w:rsidRPr="00BA1763">
        <w:rPr>
          <w:rFonts w:asciiTheme="minorHAnsi" w:eastAsia="Calibri" w:hAnsiTheme="minorHAnsi" w:cstheme="minorHAnsi"/>
          <w:b/>
          <w:iCs/>
          <w:szCs w:val="20"/>
          <w:u w:val="single"/>
          <w:bdr w:val="single" w:sz="8" w:space="0" w:color="auto"/>
        </w:rPr>
        <w:t>nuclear war.</w:t>
      </w:r>
    </w:p>
    <w:p w14:paraId="3EAE1622" w14:textId="77777777" w:rsidR="002159B9" w:rsidRPr="00BA1763" w:rsidRDefault="002159B9" w:rsidP="002159B9">
      <w:pPr>
        <w:rPr>
          <w:rFonts w:asciiTheme="minorHAnsi" w:eastAsia="Calibri" w:hAnsiTheme="minorHAnsi" w:cstheme="minorHAnsi"/>
          <w:b/>
          <w:iCs/>
          <w:szCs w:val="20"/>
          <w:u w:val="single"/>
          <w:bdr w:val="single" w:sz="8" w:space="0" w:color="auto"/>
        </w:rPr>
      </w:pPr>
      <w:r w:rsidRPr="00BA1763">
        <w:rPr>
          <w:rFonts w:asciiTheme="minorHAnsi" w:eastAsia="Calibri" w:hAnsiTheme="minorHAnsi" w:cstheme="minorHAnsi"/>
          <w:szCs w:val="20"/>
          <w:highlight w:val="cyan"/>
          <w:u w:val="single"/>
        </w:rPr>
        <w:t>Water</w:t>
      </w:r>
      <w:r w:rsidRPr="00BA1763">
        <w:rPr>
          <w:rFonts w:asciiTheme="minorHAnsi" w:eastAsia="Calibri" w:hAnsiTheme="minorHAnsi" w:cstheme="minorHAnsi"/>
          <w:szCs w:val="20"/>
          <w:u w:val="single"/>
        </w:rPr>
        <w:t xml:space="preserve"> </w:t>
      </w:r>
      <w:r w:rsidRPr="00BA1763">
        <w:rPr>
          <w:rFonts w:asciiTheme="minorHAnsi" w:eastAsia="Calibri" w:hAnsiTheme="minorHAnsi" w:cstheme="minorHAnsi"/>
          <w:szCs w:val="20"/>
          <w:highlight w:val="cyan"/>
          <w:u w:val="single"/>
        </w:rPr>
        <w:t>scarcity has</w:t>
      </w:r>
      <w:r w:rsidRPr="00BA1763">
        <w:rPr>
          <w:rFonts w:asciiTheme="minorHAnsi" w:eastAsia="Calibri" w:hAnsiTheme="minorHAnsi" w:cstheme="minorHAnsi"/>
          <w:szCs w:val="20"/>
        </w:rPr>
        <w:t xml:space="preserve"> </w:t>
      </w:r>
      <w:r w:rsidRPr="00BA1763">
        <w:rPr>
          <w:rFonts w:asciiTheme="minorHAnsi" w:eastAsia="Calibri" w:hAnsiTheme="minorHAnsi" w:cstheme="minorHAnsi"/>
          <w:szCs w:val="20"/>
          <w:u w:val="single"/>
        </w:rPr>
        <w:t xml:space="preserve">already </w:t>
      </w:r>
      <w:r w:rsidRPr="00BA1763">
        <w:rPr>
          <w:rFonts w:asciiTheme="minorHAnsi" w:eastAsia="Calibri" w:hAnsiTheme="minorHAnsi" w:cstheme="minorHAnsi"/>
          <w:szCs w:val="20"/>
          <w:highlight w:val="cyan"/>
          <w:u w:val="single"/>
        </w:rPr>
        <w:t xml:space="preserve">sparked </w:t>
      </w:r>
      <w:r w:rsidRPr="00BA1763">
        <w:rPr>
          <w:rFonts w:asciiTheme="minorHAnsi" w:eastAsia="Calibri" w:hAnsiTheme="minorHAnsi" w:cstheme="minorHAnsi"/>
          <w:b/>
          <w:iCs/>
          <w:szCs w:val="20"/>
          <w:highlight w:val="cyan"/>
          <w:u w:val="single"/>
          <w:bdr w:val="single" w:sz="8" w:space="0" w:color="auto"/>
        </w:rPr>
        <w:t>disputes</w:t>
      </w:r>
      <w:r w:rsidRPr="00BA1763">
        <w:rPr>
          <w:rFonts w:asciiTheme="minorHAnsi" w:eastAsia="Calibri" w:hAnsiTheme="minorHAnsi" w:cstheme="minorHAnsi"/>
          <w:szCs w:val="20"/>
          <w:u w:val="single"/>
        </w:rPr>
        <w:t xml:space="preserve"> worldwide</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with experts warning that </w:t>
      </w:r>
      <w:r w:rsidRPr="00BA1763">
        <w:rPr>
          <w:rFonts w:asciiTheme="minorHAnsi" w:eastAsia="Calibri" w:hAnsiTheme="minorHAnsi" w:cstheme="minorHAnsi"/>
          <w:szCs w:val="20"/>
          <w:highlight w:val="cyan"/>
          <w:u w:val="single"/>
        </w:rPr>
        <w:t xml:space="preserve">these clashes might </w:t>
      </w:r>
      <w:r w:rsidRPr="00BA1763">
        <w:rPr>
          <w:rFonts w:asciiTheme="minorHAnsi" w:eastAsia="Calibri" w:hAnsiTheme="minorHAnsi" w:cstheme="minorHAnsi"/>
          <w:b/>
          <w:iCs/>
          <w:szCs w:val="20"/>
          <w:highlight w:val="cyan"/>
          <w:u w:val="single"/>
          <w:bdr w:val="single" w:sz="8" w:space="0" w:color="auto"/>
        </w:rPr>
        <w:t>escalate</w:t>
      </w:r>
      <w:r w:rsidRPr="00BA1763">
        <w:rPr>
          <w:rFonts w:asciiTheme="minorHAnsi" w:eastAsia="Calibri" w:hAnsiTheme="minorHAnsi" w:cstheme="minorHAnsi"/>
          <w:szCs w:val="20"/>
          <w:highlight w:val="cyan"/>
          <w:u w:val="single"/>
        </w:rPr>
        <w:t xml:space="preserve"> into </w:t>
      </w:r>
      <w:r w:rsidRPr="00BA1763">
        <w:rPr>
          <w:rFonts w:asciiTheme="minorHAnsi" w:eastAsia="Calibri" w:hAnsiTheme="minorHAnsi" w:cstheme="minorHAnsi"/>
          <w:b/>
          <w:iCs/>
          <w:szCs w:val="20"/>
          <w:highlight w:val="cyan"/>
          <w:u w:val="single"/>
          <w:bdr w:val="single" w:sz="8" w:space="0" w:color="auto"/>
        </w:rPr>
        <w:t>full-fledged civil wars</w:t>
      </w:r>
      <w:r w:rsidRPr="00BA1763">
        <w:rPr>
          <w:rFonts w:asciiTheme="minorHAnsi" w:eastAsia="Calibri" w:hAnsiTheme="minorHAnsi" w:cstheme="minorHAnsi"/>
          <w:sz w:val="14"/>
          <w:szCs w:val="20"/>
          <w:highlight w:val="cyan"/>
        </w:rPr>
        <w:t xml:space="preserve"> </w:t>
      </w:r>
      <w:r w:rsidRPr="00BA1763">
        <w:rPr>
          <w:rFonts w:asciiTheme="minorHAnsi" w:eastAsia="Calibri" w:hAnsiTheme="minorHAnsi" w:cstheme="minorHAnsi"/>
          <w:szCs w:val="20"/>
          <w:highlight w:val="cyan"/>
          <w:u w:val="single"/>
        </w:rPr>
        <w:t>and</w:t>
      </w:r>
      <w:r w:rsidRPr="00BA1763">
        <w:rPr>
          <w:rFonts w:asciiTheme="minorHAnsi" w:eastAsia="Calibri" w:hAnsiTheme="minorHAnsi" w:cstheme="minorHAnsi"/>
          <w:szCs w:val="20"/>
          <w:u w:val="single"/>
        </w:rPr>
        <w:t xml:space="preserve"> even</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b/>
          <w:iCs/>
          <w:szCs w:val="20"/>
          <w:highlight w:val="cyan"/>
          <w:u w:val="single"/>
          <w:bdr w:val="single" w:sz="8" w:space="0" w:color="auto"/>
        </w:rPr>
        <w:t>nuclear armageddon.</w:t>
      </w:r>
    </w:p>
    <w:p w14:paraId="3793FD01" w14:textId="77777777" w:rsidR="002159B9" w:rsidRPr="00BA1763" w:rsidRDefault="002159B9" w:rsidP="002159B9">
      <w:pPr>
        <w:rPr>
          <w:rFonts w:asciiTheme="minorHAnsi" w:eastAsia="Calibri" w:hAnsiTheme="minorHAnsi" w:cstheme="minorHAnsi"/>
          <w:sz w:val="14"/>
          <w:szCs w:val="20"/>
        </w:rPr>
      </w:pPr>
      <w:r w:rsidRPr="00BA1763">
        <w:rPr>
          <w:rFonts w:asciiTheme="minorHAnsi" w:eastAsia="Calibri" w:hAnsiTheme="minorHAnsi" w:cstheme="minorHAnsi"/>
          <w:sz w:val="14"/>
          <w:szCs w:val="20"/>
        </w:rPr>
        <w:t>Short Water Supply Could Cause Nuclear Chaos</w:t>
      </w:r>
    </w:p>
    <w:p w14:paraId="435DE35C" w14:textId="77777777" w:rsidR="002159B9" w:rsidRPr="00BA1763" w:rsidRDefault="002159B9" w:rsidP="002159B9">
      <w:pPr>
        <w:rPr>
          <w:rFonts w:asciiTheme="minorHAnsi" w:eastAsia="Calibri" w:hAnsiTheme="minorHAnsi" w:cstheme="minorHAnsi"/>
          <w:sz w:val="14"/>
          <w:szCs w:val="20"/>
        </w:rPr>
      </w:pPr>
      <w:r w:rsidRPr="00BA1763">
        <w:rPr>
          <w:rFonts w:asciiTheme="minorHAnsi" w:eastAsia="Calibri" w:hAnsiTheme="minorHAnsi" w:cstheme="minorHAnsi"/>
          <w:sz w:val="14"/>
          <w:szCs w:val="20"/>
        </w:rPr>
        <w:lastRenderedPageBreak/>
        <w:t xml:space="preserve">Dario Soto </w:t>
      </w:r>
      <w:r w:rsidRPr="00BA1763">
        <w:rPr>
          <w:rFonts w:asciiTheme="minorHAnsi" w:eastAsia="Calibri" w:hAnsiTheme="minorHAnsi" w:cstheme="minorHAnsi"/>
          <w:szCs w:val="20"/>
          <w:u w:val="single"/>
        </w:rPr>
        <w:t>Abril</w:t>
      </w:r>
      <w:r w:rsidRPr="00BA1763">
        <w:rPr>
          <w:rFonts w:asciiTheme="minorHAnsi" w:eastAsia="Calibri" w:hAnsiTheme="minorHAnsi" w:cstheme="minorHAnsi"/>
          <w:sz w:val="14"/>
          <w:szCs w:val="20"/>
        </w:rPr>
        <w:t xml:space="preserve">, Executive Secretary of the Global Water Partnership (GWP), </w:t>
      </w:r>
      <w:r w:rsidRPr="00BA1763">
        <w:rPr>
          <w:rFonts w:asciiTheme="minorHAnsi" w:eastAsia="Calibri" w:hAnsiTheme="minorHAnsi" w:cstheme="minorHAnsi"/>
          <w:szCs w:val="20"/>
          <w:u w:val="single"/>
        </w:rPr>
        <w:t>believes water security should be a national security issue.</w:t>
      </w:r>
    </w:p>
    <w:p w14:paraId="03E80BA7" w14:textId="77777777" w:rsidR="002159B9" w:rsidRPr="00BA1763" w:rsidRDefault="002159B9" w:rsidP="002159B9">
      <w:pPr>
        <w:rPr>
          <w:rFonts w:asciiTheme="minorHAnsi" w:eastAsia="Calibri" w:hAnsiTheme="minorHAnsi" w:cstheme="minorHAnsi"/>
          <w:sz w:val="14"/>
          <w:szCs w:val="20"/>
        </w:rPr>
      </w:pPr>
      <w:r w:rsidRPr="00BA1763">
        <w:rPr>
          <w:rFonts w:asciiTheme="minorHAnsi" w:eastAsia="Calibri" w:hAnsiTheme="minorHAnsi" w:cstheme="minorHAnsi"/>
          <w:sz w:val="14"/>
          <w:szCs w:val="20"/>
        </w:rPr>
        <w:t xml:space="preserve">"Obviously, </w:t>
      </w:r>
      <w:r w:rsidRPr="00BA1763">
        <w:rPr>
          <w:rFonts w:asciiTheme="minorHAnsi" w:eastAsia="Calibri" w:hAnsiTheme="minorHAnsi" w:cstheme="minorHAnsi"/>
          <w:szCs w:val="20"/>
          <w:u w:val="single"/>
        </w:rPr>
        <w:t>we're always talking about water security in terms of having enough access for livelihoods, for economic development, and sustainable agriculture</w:t>
      </w:r>
      <w:r w:rsidRPr="00BA1763">
        <w:rPr>
          <w:rFonts w:asciiTheme="minorHAnsi" w:eastAsia="Calibri" w:hAnsiTheme="minorHAnsi" w:cstheme="minorHAnsi"/>
          <w:sz w:val="14"/>
          <w:szCs w:val="20"/>
        </w:rPr>
        <w:t xml:space="preserve"> and ecosystem, </w:t>
      </w:r>
      <w:r w:rsidRPr="00BA1763">
        <w:rPr>
          <w:rFonts w:asciiTheme="minorHAnsi" w:eastAsia="Calibri" w:hAnsiTheme="minorHAnsi" w:cstheme="minorHAnsi"/>
          <w:szCs w:val="20"/>
          <w:u w:val="single"/>
        </w:rPr>
        <w:t xml:space="preserve">but </w:t>
      </w:r>
      <w:r w:rsidRPr="00BA1763">
        <w:rPr>
          <w:rFonts w:asciiTheme="minorHAnsi" w:eastAsia="Calibri" w:hAnsiTheme="minorHAnsi" w:cstheme="minorHAnsi"/>
          <w:szCs w:val="20"/>
          <w:highlight w:val="cyan"/>
          <w:u w:val="single"/>
        </w:rPr>
        <w:t>water</w:t>
      </w:r>
      <w:r w:rsidRPr="00BA1763">
        <w:rPr>
          <w:rFonts w:asciiTheme="minorHAnsi" w:eastAsia="Calibri" w:hAnsiTheme="minorHAnsi" w:cstheme="minorHAnsi"/>
          <w:szCs w:val="20"/>
          <w:u w:val="single"/>
        </w:rPr>
        <w:t xml:space="preserve"> security </w:t>
      </w:r>
      <w:r w:rsidRPr="00BA1763">
        <w:rPr>
          <w:rFonts w:asciiTheme="minorHAnsi" w:eastAsia="Calibri" w:hAnsiTheme="minorHAnsi" w:cstheme="minorHAnsi"/>
          <w:szCs w:val="20"/>
          <w:highlight w:val="cyan"/>
          <w:u w:val="single"/>
        </w:rPr>
        <w:t xml:space="preserve">is an </w:t>
      </w:r>
      <w:r w:rsidRPr="00BA1763">
        <w:rPr>
          <w:rFonts w:asciiTheme="minorHAnsi" w:eastAsia="Calibri" w:hAnsiTheme="minorHAnsi" w:cstheme="minorHAnsi"/>
          <w:b/>
          <w:iCs/>
          <w:szCs w:val="20"/>
          <w:highlight w:val="cyan"/>
          <w:u w:val="single"/>
          <w:bdr w:val="single" w:sz="8" w:space="0" w:color="auto"/>
        </w:rPr>
        <w:t>essential</w:t>
      </w:r>
      <w:r w:rsidRPr="00BA1763">
        <w:rPr>
          <w:rFonts w:asciiTheme="minorHAnsi" w:eastAsia="Calibri" w:hAnsiTheme="minorHAnsi" w:cstheme="minorHAnsi"/>
          <w:szCs w:val="20"/>
          <w:highlight w:val="cyan"/>
          <w:u w:val="single"/>
        </w:rPr>
        <w:t xml:space="preserve"> matter of </w:t>
      </w:r>
      <w:r w:rsidRPr="00BA1763">
        <w:rPr>
          <w:rFonts w:asciiTheme="minorHAnsi" w:eastAsia="Calibri" w:hAnsiTheme="minorHAnsi" w:cstheme="minorHAnsi"/>
          <w:b/>
          <w:iCs/>
          <w:szCs w:val="20"/>
          <w:highlight w:val="cyan"/>
          <w:u w:val="single"/>
          <w:bdr w:val="single" w:sz="8" w:space="0" w:color="auto"/>
        </w:rPr>
        <w:t>national security</w:t>
      </w:r>
      <w:r w:rsidRPr="00BA1763">
        <w:rPr>
          <w:rFonts w:asciiTheme="minorHAnsi" w:eastAsia="Calibri" w:hAnsiTheme="minorHAnsi" w:cstheme="minorHAnsi"/>
          <w:sz w:val="14"/>
          <w:szCs w:val="20"/>
        </w:rPr>
        <w:t>," he told Express.co.uk.</w:t>
      </w:r>
    </w:p>
    <w:p w14:paraId="7813C73A" w14:textId="77777777" w:rsidR="002159B9" w:rsidRPr="00BA1763" w:rsidRDefault="002159B9" w:rsidP="002159B9">
      <w:pPr>
        <w:rPr>
          <w:rFonts w:asciiTheme="minorHAnsi" w:eastAsia="Calibri" w:hAnsiTheme="minorHAnsi" w:cstheme="minorHAnsi"/>
          <w:sz w:val="14"/>
          <w:szCs w:val="20"/>
        </w:rPr>
      </w:pPr>
      <w:r w:rsidRPr="00BA1763">
        <w:rPr>
          <w:rFonts w:asciiTheme="minorHAnsi" w:eastAsia="Calibri" w:hAnsiTheme="minorHAnsi" w:cstheme="minorHAnsi"/>
          <w:sz w:val="14"/>
          <w:szCs w:val="20"/>
        </w:rPr>
        <w:t>"</w:t>
      </w:r>
      <w:r w:rsidRPr="00BA1763">
        <w:rPr>
          <w:rFonts w:asciiTheme="minorHAnsi" w:eastAsia="Calibri" w:hAnsiTheme="minorHAnsi" w:cstheme="minorHAnsi"/>
          <w:szCs w:val="20"/>
          <w:highlight w:val="cyan"/>
          <w:u w:val="single"/>
        </w:rPr>
        <w:t>Not having water</w:t>
      </w:r>
      <w:r w:rsidRPr="00BA1763">
        <w:rPr>
          <w:rFonts w:asciiTheme="minorHAnsi" w:eastAsia="Calibri" w:hAnsiTheme="minorHAnsi" w:cstheme="minorHAnsi"/>
          <w:szCs w:val="20"/>
          <w:u w:val="single"/>
        </w:rPr>
        <w:t xml:space="preserve"> security </w:t>
      </w:r>
      <w:r w:rsidRPr="00BA1763">
        <w:rPr>
          <w:rFonts w:asciiTheme="minorHAnsi" w:eastAsia="Calibri" w:hAnsiTheme="minorHAnsi" w:cstheme="minorHAnsi"/>
          <w:szCs w:val="20"/>
          <w:highlight w:val="cyan"/>
          <w:u w:val="single"/>
        </w:rPr>
        <w:t>creates</w:t>
      </w:r>
      <w:r w:rsidRPr="00BA1763">
        <w:rPr>
          <w:rFonts w:asciiTheme="minorHAnsi" w:eastAsia="Calibri" w:hAnsiTheme="minorHAnsi" w:cstheme="minorHAnsi"/>
          <w:szCs w:val="20"/>
          <w:u w:val="single"/>
        </w:rPr>
        <w:t xml:space="preserve"> economic </w:t>
      </w:r>
      <w:r w:rsidRPr="00BA1763">
        <w:rPr>
          <w:rFonts w:asciiTheme="minorHAnsi" w:eastAsia="Calibri" w:hAnsiTheme="minorHAnsi" w:cstheme="minorHAnsi"/>
          <w:szCs w:val="20"/>
          <w:highlight w:val="cyan"/>
          <w:u w:val="single"/>
        </w:rPr>
        <w:t>uncertainty</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because </w:t>
      </w:r>
      <w:r w:rsidRPr="00BA1763">
        <w:rPr>
          <w:rFonts w:asciiTheme="minorHAnsi" w:eastAsia="Calibri" w:hAnsiTheme="minorHAnsi" w:cstheme="minorHAnsi"/>
          <w:szCs w:val="20"/>
          <w:highlight w:val="cyan"/>
          <w:u w:val="single"/>
        </w:rPr>
        <w:t xml:space="preserve">water is connected to </w:t>
      </w:r>
      <w:r w:rsidRPr="00BA1763">
        <w:rPr>
          <w:rFonts w:asciiTheme="minorHAnsi" w:eastAsia="Calibri" w:hAnsiTheme="minorHAnsi" w:cstheme="minorHAnsi"/>
          <w:b/>
          <w:iCs/>
          <w:szCs w:val="20"/>
          <w:highlight w:val="cyan"/>
          <w:u w:val="single"/>
          <w:bdr w:val="single" w:sz="8" w:space="0" w:color="auto"/>
        </w:rPr>
        <w:t>agriculture</w:t>
      </w:r>
      <w:r w:rsidRPr="00BA1763">
        <w:rPr>
          <w:rFonts w:asciiTheme="minorHAnsi" w:eastAsia="Calibri" w:hAnsiTheme="minorHAnsi" w:cstheme="minorHAnsi"/>
          <w:szCs w:val="20"/>
          <w:highlight w:val="cyan"/>
          <w:u w:val="single"/>
        </w:rPr>
        <w:t xml:space="preserve"> and </w:t>
      </w:r>
      <w:r w:rsidRPr="00BA1763">
        <w:rPr>
          <w:rFonts w:asciiTheme="minorHAnsi" w:eastAsia="Calibri" w:hAnsiTheme="minorHAnsi" w:cstheme="minorHAnsi"/>
          <w:b/>
          <w:iCs/>
          <w:szCs w:val="20"/>
          <w:highlight w:val="cyan"/>
          <w:u w:val="single"/>
          <w:bdr w:val="single" w:sz="8" w:space="0" w:color="auto"/>
        </w:rPr>
        <w:t>manufacturing</w:t>
      </w:r>
      <w:r w:rsidRPr="00BA1763">
        <w:rPr>
          <w:rFonts w:asciiTheme="minorHAnsi" w:eastAsia="Calibri" w:hAnsiTheme="minorHAnsi" w:cstheme="minorHAnsi"/>
          <w:sz w:val="14"/>
          <w:szCs w:val="20"/>
        </w:rPr>
        <w:t>."</w:t>
      </w:r>
    </w:p>
    <w:p w14:paraId="29CEF9CD" w14:textId="77777777" w:rsidR="002159B9" w:rsidRDefault="002159B9" w:rsidP="002159B9">
      <w:pPr>
        <w:rPr>
          <w:rFonts w:asciiTheme="minorHAnsi" w:eastAsia="Calibri" w:hAnsiTheme="minorHAnsi" w:cstheme="minorHAnsi"/>
          <w:szCs w:val="20"/>
          <w:u w:val="single"/>
        </w:rPr>
      </w:pPr>
      <w:r w:rsidRPr="00BA1763">
        <w:rPr>
          <w:rFonts w:asciiTheme="minorHAnsi" w:eastAsia="Calibri" w:hAnsiTheme="minorHAnsi" w:cstheme="minorHAnsi"/>
          <w:sz w:val="14"/>
          <w:szCs w:val="20"/>
        </w:rPr>
        <w:t xml:space="preserve">He went on to say that </w:t>
      </w:r>
      <w:r w:rsidRPr="00BA1763">
        <w:rPr>
          <w:rFonts w:asciiTheme="minorHAnsi" w:eastAsia="Calibri" w:hAnsiTheme="minorHAnsi" w:cstheme="minorHAnsi"/>
          <w:szCs w:val="20"/>
          <w:u w:val="single"/>
        </w:rPr>
        <w:t>water scarcity would reduce</w:t>
      </w:r>
      <w:r w:rsidRPr="00BA1763">
        <w:rPr>
          <w:rFonts w:asciiTheme="minorHAnsi" w:eastAsia="Calibri" w:hAnsiTheme="minorHAnsi" w:cstheme="minorHAnsi"/>
          <w:sz w:val="14"/>
          <w:szCs w:val="20"/>
        </w:rPr>
        <w:t xml:space="preserve"> the region's </w:t>
      </w:r>
      <w:r w:rsidRPr="00BA1763">
        <w:rPr>
          <w:rFonts w:asciiTheme="minorHAnsi" w:eastAsia="Calibri" w:hAnsiTheme="minorHAnsi" w:cstheme="minorHAnsi"/>
          <w:szCs w:val="20"/>
          <w:u w:val="single"/>
        </w:rPr>
        <w:t>economic intake</w:t>
      </w:r>
      <w:r w:rsidRPr="00BA1763">
        <w:rPr>
          <w:rFonts w:asciiTheme="minorHAnsi" w:eastAsia="Calibri" w:hAnsiTheme="minorHAnsi" w:cstheme="minorHAnsi"/>
          <w:sz w:val="14"/>
          <w:szCs w:val="20"/>
        </w:rPr>
        <w:t xml:space="preserve">. Abril also warned that </w:t>
      </w:r>
      <w:r w:rsidRPr="00BA1763">
        <w:rPr>
          <w:rFonts w:asciiTheme="minorHAnsi" w:eastAsia="Calibri" w:hAnsiTheme="minorHAnsi" w:cstheme="minorHAnsi"/>
          <w:szCs w:val="20"/>
          <w:highlight w:val="cyan"/>
          <w:u w:val="single"/>
        </w:rPr>
        <w:t>a lack</w:t>
      </w:r>
      <w:r w:rsidRPr="00BA1763">
        <w:rPr>
          <w:rFonts w:asciiTheme="minorHAnsi" w:eastAsia="Calibri" w:hAnsiTheme="minorHAnsi" w:cstheme="minorHAnsi"/>
          <w:szCs w:val="20"/>
          <w:u w:val="single"/>
        </w:rPr>
        <w:t xml:space="preserve"> of potable water </w:t>
      </w:r>
      <w:r w:rsidRPr="00BA1763">
        <w:rPr>
          <w:rFonts w:asciiTheme="minorHAnsi" w:eastAsia="Calibri" w:hAnsiTheme="minorHAnsi" w:cstheme="minorHAnsi"/>
          <w:szCs w:val="20"/>
          <w:highlight w:val="cyan"/>
          <w:u w:val="single"/>
        </w:rPr>
        <w:t xml:space="preserve">might lead to </w:t>
      </w:r>
      <w:r w:rsidRPr="00BA1763">
        <w:rPr>
          <w:rFonts w:asciiTheme="minorHAnsi" w:eastAsia="Calibri" w:hAnsiTheme="minorHAnsi" w:cstheme="minorHAnsi"/>
          <w:b/>
          <w:iCs/>
          <w:szCs w:val="20"/>
          <w:highlight w:val="cyan"/>
          <w:u w:val="single"/>
          <w:bdr w:val="single" w:sz="8" w:space="0" w:color="auto"/>
        </w:rPr>
        <w:t>"civil upheavals"</w:t>
      </w:r>
      <w:r w:rsidRPr="00BA1763">
        <w:rPr>
          <w:rFonts w:asciiTheme="minorHAnsi" w:eastAsia="Calibri" w:hAnsiTheme="minorHAnsi" w:cstheme="minorHAnsi"/>
          <w:sz w:val="14"/>
          <w:szCs w:val="20"/>
          <w:highlight w:val="cyan"/>
        </w:rPr>
        <w:t xml:space="preserve"> </w:t>
      </w:r>
      <w:r w:rsidRPr="00BA1763">
        <w:rPr>
          <w:rFonts w:asciiTheme="minorHAnsi" w:eastAsia="Calibri" w:hAnsiTheme="minorHAnsi" w:cstheme="minorHAnsi"/>
          <w:szCs w:val="20"/>
          <w:highlight w:val="cyan"/>
          <w:u w:val="single"/>
        </w:rPr>
        <w:t>that</w:t>
      </w:r>
      <w:r w:rsidRPr="00BA1763">
        <w:rPr>
          <w:rFonts w:asciiTheme="minorHAnsi" w:eastAsia="Calibri" w:hAnsiTheme="minorHAnsi" w:cstheme="minorHAnsi"/>
          <w:szCs w:val="20"/>
          <w:u w:val="single"/>
        </w:rPr>
        <w:t xml:space="preserve"> would</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cause</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internal problems inside the country</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and </w:t>
      </w:r>
      <w:r w:rsidRPr="00BA1763">
        <w:rPr>
          <w:rFonts w:asciiTheme="minorHAnsi" w:eastAsia="Calibri" w:hAnsiTheme="minorHAnsi" w:cstheme="minorHAnsi"/>
          <w:szCs w:val="20"/>
          <w:highlight w:val="cyan"/>
          <w:u w:val="single"/>
        </w:rPr>
        <w:t xml:space="preserve">have </w:t>
      </w:r>
      <w:r w:rsidRPr="00BA1763">
        <w:rPr>
          <w:rFonts w:asciiTheme="minorHAnsi" w:eastAsia="Calibri" w:hAnsiTheme="minorHAnsi" w:cstheme="minorHAnsi"/>
          <w:b/>
          <w:iCs/>
          <w:szCs w:val="20"/>
          <w:highlight w:val="cyan"/>
          <w:u w:val="single"/>
          <w:bdr w:val="single" w:sz="8" w:space="0" w:color="auto"/>
        </w:rPr>
        <w:t>devastating consequences</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in densely </w:t>
      </w:r>
      <w:r w:rsidRPr="00BA1763">
        <w:rPr>
          <w:rFonts w:asciiTheme="minorHAnsi" w:eastAsia="Calibri" w:hAnsiTheme="minorHAnsi" w:cstheme="minorHAnsi"/>
          <w:b/>
          <w:iCs/>
          <w:szCs w:val="20"/>
          <w:u w:val="single"/>
          <w:bdr w:val="single" w:sz="8" w:space="0" w:color="auto"/>
        </w:rPr>
        <w:t>populated places</w:t>
      </w:r>
      <w:r w:rsidRPr="00BA1763">
        <w:rPr>
          <w:rFonts w:asciiTheme="minorHAnsi" w:eastAsia="Calibri" w:hAnsiTheme="minorHAnsi" w:cstheme="minorHAnsi"/>
          <w:szCs w:val="20"/>
          <w:u w:val="single"/>
        </w:rPr>
        <w:t>.</w:t>
      </w:r>
    </w:p>
    <w:p w14:paraId="0451FF60" w14:textId="77777777" w:rsidR="002159B9" w:rsidRDefault="002159B9" w:rsidP="002159B9">
      <w:pPr>
        <w:pStyle w:val="Heading4"/>
        <w:rPr>
          <w:rFonts w:eastAsia="Calibri"/>
        </w:rPr>
      </w:pPr>
      <w:r>
        <w:rPr>
          <w:rFonts w:eastAsia="Calibri"/>
        </w:rPr>
        <w:t xml:space="preserve">Pesticide overuse will make gulf hypoxia </w:t>
      </w:r>
      <w:r>
        <w:rPr>
          <w:rFonts w:eastAsia="Calibri"/>
          <w:u w:val="single"/>
        </w:rPr>
        <w:t>inevitable</w:t>
      </w:r>
      <w:r>
        <w:rPr>
          <w:rFonts w:eastAsia="Calibri"/>
        </w:rPr>
        <w:t xml:space="preserve"> and </w:t>
      </w:r>
      <w:r>
        <w:rPr>
          <w:rFonts w:eastAsia="Calibri"/>
          <w:u w:val="single"/>
        </w:rPr>
        <w:t>collapse entire ocean ecosystems</w:t>
      </w:r>
      <w:r>
        <w:rPr>
          <w:rFonts w:eastAsia="Calibri"/>
        </w:rPr>
        <w:t xml:space="preserve">—that triggers </w:t>
      </w:r>
      <w:r>
        <w:rPr>
          <w:rFonts w:eastAsia="Calibri"/>
          <w:u w:val="single"/>
        </w:rPr>
        <w:t>extinction</w:t>
      </w:r>
      <w:r>
        <w:rPr>
          <w:rFonts w:eastAsia="Calibri"/>
        </w:rPr>
        <w:t>.</w:t>
      </w:r>
    </w:p>
    <w:p w14:paraId="58BEA771" w14:textId="77777777" w:rsidR="002159B9" w:rsidRPr="003503F6" w:rsidRDefault="002159B9" w:rsidP="002159B9">
      <w:pPr>
        <w:rPr>
          <w:rStyle w:val="Style13ptBold"/>
          <w:b w:val="0"/>
          <w:bCs w:val="0"/>
          <w:sz w:val="22"/>
        </w:rPr>
      </w:pPr>
      <w:r>
        <w:rPr>
          <w:rStyle w:val="Style13ptBold"/>
        </w:rPr>
        <w:t xml:space="preserve">Hendy 2017 </w:t>
      </w:r>
      <w:r>
        <w:rPr>
          <w:rStyle w:val="Style13ptBold"/>
          <w:b w:val="0"/>
          <w:bCs w:val="0"/>
          <w:sz w:val="22"/>
        </w:rPr>
        <w:t>[Ian, 14 August, 2017, PHYS, “</w:t>
      </w:r>
      <w:r w:rsidRPr="003503F6">
        <w:rPr>
          <w:rStyle w:val="Style13ptBold"/>
          <w:b w:val="0"/>
          <w:bCs w:val="0"/>
          <w:sz w:val="22"/>
        </w:rPr>
        <w:t>Gulf of Mexico 'dead zone' is already a disaster – but it could get worse</w:t>
      </w:r>
      <w:r>
        <w:rPr>
          <w:rStyle w:val="Style13ptBold"/>
          <w:b w:val="0"/>
          <w:bCs w:val="0"/>
          <w:sz w:val="22"/>
        </w:rPr>
        <w:t xml:space="preserve">,” </w:t>
      </w:r>
      <w:r w:rsidRPr="003503F6">
        <w:rPr>
          <w:rStyle w:val="Style13ptBold"/>
          <w:b w:val="0"/>
          <w:bCs w:val="0"/>
          <w:sz w:val="22"/>
        </w:rPr>
        <w:t>https://phys.org/news/2017-08-gulf-mexico-dead-zone-disaster.html</w:t>
      </w:r>
      <w:r>
        <w:rPr>
          <w:rStyle w:val="Style13ptBold"/>
          <w:b w:val="0"/>
          <w:bCs w:val="0"/>
          <w:sz w:val="22"/>
        </w:rPr>
        <w:t>, acc 8/18/2025 mae]</w:t>
      </w:r>
    </w:p>
    <w:p w14:paraId="252A8247" w14:textId="77777777" w:rsidR="002159B9" w:rsidRPr="003503F6" w:rsidRDefault="002159B9" w:rsidP="002159B9">
      <w:pPr>
        <w:rPr>
          <w:sz w:val="16"/>
        </w:rPr>
      </w:pPr>
      <w:r w:rsidRPr="00C97988">
        <w:rPr>
          <w:rStyle w:val="StyleUnderline"/>
        </w:rPr>
        <w:t xml:space="preserve">Each summer, a </w:t>
      </w:r>
      <w:r w:rsidRPr="003503F6">
        <w:rPr>
          <w:rStyle w:val="StyleUnderline"/>
          <w:highlight w:val="cyan"/>
        </w:rPr>
        <w:t>large part of</w:t>
      </w:r>
      <w:r w:rsidRPr="00C97988">
        <w:rPr>
          <w:rStyle w:val="StyleUnderline"/>
        </w:rPr>
        <w:t xml:space="preserve"> the </w:t>
      </w:r>
      <w:r w:rsidRPr="003503F6">
        <w:rPr>
          <w:rStyle w:val="StyleUnderline"/>
          <w:highlight w:val="cyan"/>
        </w:rPr>
        <w:t>Gulf</w:t>
      </w:r>
      <w:r w:rsidRPr="00C97988">
        <w:rPr>
          <w:rStyle w:val="StyleUnderline"/>
        </w:rPr>
        <w:t xml:space="preserve"> of Mexico "</w:t>
      </w:r>
      <w:r w:rsidRPr="003503F6">
        <w:rPr>
          <w:rStyle w:val="StyleUnderline"/>
          <w:highlight w:val="cyan"/>
        </w:rPr>
        <w:t>dies</w:t>
      </w:r>
      <w:r w:rsidRPr="00C97988">
        <w:rPr>
          <w:rStyle w:val="StyleUnderline"/>
        </w:rPr>
        <w:t>"</w:t>
      </w:r>
      <w:r w:rsidRPr="003503F6">
        <w:rPr>
          <w:sz w:val="16"/>
        </w:rPr>
        <w:t xml:space="preserve">. This year, the </w:t>
      </w:r>
      <w:r w:rsidRPr="00C97988">
        <w:rPr>
          <w:rStyle w:val="StyleUnderline"/>
        </w:rPr>
        <w:t>Gulf's "dead zone" is the largest on record</w:t>
      </w:r>
      <w:r w:rsidRPr="003503F6">
        <w:rPr>
          <w:sz w:val="16"/>
        </w:rPr>
        <w:t>, stretching from the mouth of the Mississippi, along the coast of Louisiana to waters off Texas, hundreds of miles away. Around 8,776 square miles of ocean, an area the size of New Jersey or Wales, is almost lifeless.</w:t>
      </w:r>
    </w:p>
    <w:p w14:paraId="6AD4AAAB" w14:textId="77777777" w:rsidR="002159B9" w:rsidRPr="00C97988" w:rsidRDefault="002159B9" w:rsidP="002159B9">
      <w:pPr>
        <w:rPr>
          <w:rStyle w:val="Emphasis"/>
        </w:rPr>
      </w:pPr>
      <w:r w:rsidRPr="003503F6">
        <w:rPr>
          <w:sz w:val="16"/>
        </w:rPr>
        <w:t xml:space="preserve">John Muir, the famed naturalist and early conservation campaigner, once said that: "When we try to pick out anything by itself, we find it hitched to everything else in the Universe." His point was that </w:t>
      </w:r>
      <w:r w:rsidRPr="00C97988">
        <w:rPr>
          <w:rStyle w:val="StyleUnderline"/>
        </w:rPr>
        <w:t>everything in nature is connected</w:t>
      </w:r>
      <w:r w:rsidRPr="003503F6">
        <w:rPr>
          <w:sz w:val="16"/>
        </w:rPr>
        <w:t xml:space="preserve">, and that </w:t>
      </w:r>
      <w:r w:rsidRPr="003503F6">
        <w:rPr>
          <w:rStyle w:val="Emphasis"/>
          <w:highlight w:val="cyan"/>
        </w:rPr>
        <w:t>no part of</w:t>
      </w:r>
      <w:r w:rsidRPr="00C97988">
        <w:rPr>
          <w:rStyle w:val="Emphasis"/>
        </w:rPr>
        <w:t xml:space="preserve"> our </w:t>
      </w:r>
      <w:r w:rsidRPr="003503F6">
        <w:rPr>
          <w:rStyle w:val="Emphasis"/>
          <w:highlight w:val="cyan"/>
        </w:rPr>
        <w:t>ecosystem</w:t>
      </w:r>
      <w:r w:rsidRPr="00C97988">
        <w:rPr>
          <w:rStyle w:val="Emphasis"/>
        </w:rPr>
        <w:t xml:space="preserve"> </w:t>
      </w:r>
      <w:r w:rsidRPr="003503F6">
        <w:rPr>
          <w:rStyle w:val="Emphasis"/>
          <w:highlight w:val="cyan"/>
        </w:rPr>
        <w:t>exists</w:t>
      </w:r>
      <w:r w:rsidRPr="00C97988">
        <w:rPr>
          <w:rStyle w:val="Emphasis"/>
        </w:rPr>
        <w:t xml:space="preserve"> entirely </w:t>
      </w:r>
      <w:r w:rsidRPr="003503F6">
        <w:rPr>
          <w:rStyle w:val="Emphasis"/>
          <w:highlight w:val="cyan"/>
        </w:rPr>
        <w:t>independently from any other</w:t>
      </w:r>
      <w:r w:rsidRPr="00C97988">
        <w:rPr>
          <w:rStyle w:val="Emphasis"/>
        </w:rPr>
        <w:t>.</w:t>
      </w:r>
    </w:p>
    <w:p w14:paraId="7BA449E5" w14:textId="77777777" w:rsidR="002159B9" w:rsidRPr="003503F6" w:rsidRDefault="002159B9" w:rsidP="002159B9">
      <w:pPr>
        <w:rPr>
          <w:sz w:val="16"/>
        </w:rPr>
      </w:pPr>
      <w:r w:rsidRPr="003503F6">
        <w:rPr>
          <w:sz w:val="16"/>
        </w:rPr>
        <w:t xml:space="preserve">It is perhaps no surprise then that </w:t>
      </w:r>
      <w:r w:rsidRPr="003503F6">
        <w:rPr>
          <w:rStyle w:val="StyleUnderline"/>
          <w:highlight w:val="cyan"/>
        </w:rPr>
        <w:t>ultimate cause</w:t>
      </w:r>
      <w:r w:rsidRPr="00C97988">
        <w:rPr>
          <w:rStyle w:val="StyleUnderline"/>
        </w:rPr>
        <w:t xml:space="preserve"> of the Gulf of Mexico's </w:t>
      </w:r>
      <w:r w:rsidRPr="003503F6">
        <w:rPr>
          <w:rStyle w:val="StyleUnderline"/>
          <w:highlight w:val="cyan"/>
        </w:rPr>
        <w:t>dead zone</w:t>
      </w:r>
      <w:r w:rsidRPr="00C97988">
        <w:rPr>
          <w:rStyle w:val="StyleUnderline"/>
        </w:rPr>
        <w:t xml:space="preserve"> can be found many miles inland</w:t>
      </w:r>
      <w:r w:rsidRPr="003503F6">
        <w:rPr>
          <w:sz w:val="16"/>
        </w:rPr>
        <w:t xml:space="preserve">. </w:t>
      </w:r>
      <w:r w:rsidRPr="003503F6">
        <w:rPr>
          <w:rStyle w:val="Emphasis"/>
          <w:highlight w:val="cyan"/>
        </w:rPr>
        <w:t>Fertilisers used by farmers</w:t>
      </w:r>
      <w:r w:rsidRPr="00C97988">
        <w:rPr>
          <w:rStyle w:val="StyleUnderline"/>
        </w:rPr>
        <w:t xml:space="preserve"> then wash into the Mississippi River and eventually into the sea, where nutrients such as </w:t>
      </w:r>
      <w:r w:rsidRPr="003503F6">
        <w:rPr>
          <w:rStyle w:val="Emphasis"/>
          <w:highlight w:val="cyan"/>
        </w:rPr>
        <w:t>nitrogen and phosphorus</w:t>
      </w:r>
      <w:r w:rsidRPr="00C97988">
        <w:rPr>
          <w:rStyle w:val="StyleUnderline"/>
        </w:rPr>
        <w:t xml:space="preserve"> stimulate an explosion in microscopic algae, </w:t>
      </w:r>
      <w:r w:rsidRPr="003503F6">
        <w:rPr>
          <w:rStyle w:val="StyleUnderline"/>
          <w:highlight w:val="cyan"/>
        </w:rPr>
        <w:t>creat</w:t>
      </w:r>
      <w:r w:rsidRPr="00C97988">
        <w:rPr>
          <w:rStyle w:val="StyleUnderline"/>
        </w:rPr>
        <w:t>ing huge "</w:t>
      </w:r>
      <w:r w:rsidRPr="003503F6">
        <w:rPr>
          <w:rStyle w:val="Emphasis"/>
          <w:highlight w:val="cyan"/>
        </w:rPr>
        <w:t>algal blooms</w:t>
      </w:r>
      <w:r w:rsidRPr="00C97988">
        <w:rPr>
          <w:rStyle w:val="StyleUnderline"/>
        </w:rPr>
        <w:t>"</w:t>
      </w:r>
      <w:r w:rsidRPr="003503F6">
        <w:rPr>
          <w:sz w:val="16"/>
        </w:rPr>
        <w:t xml:space="preserve">. The algae then die and sink to the bottom, where they decompose. But the same bacteria which decompose the algae also use the sea's oxygen during the process, leaving an </w:t>
      </w:r>
      <w:r w:rsidRPr="00C97988">
        <w:rPr>
          <w:rStyle w:val="StyleUnderline"/>
        </w:rPr>
        <w:t>"anoxic" ocean.</w:t>
      </w:r>
    </w:p>
    <w:p w14:paraId="68B3C60F" w14:textId="77777777" w:rsidR="002159B9" w:rsidRPr="003503F6" w:rsidRDefault="002159B9" w:rsidP="002159B9">
      <w:pPr>
        <w:rPr>
          <w:sz w:val="16"/>
        </w:rPr>
      </w:pPr>
      <w:r w:rsidRPr="003503F6">
        <w:rPr>
          <w:sz w:val="16"/>
        </w:rPr>
        <w:t xml:space="preserve">Fish and other mobile sea creatures are able to escape the suffocating dead zone. </w:t>
      </w:r>
      <w:r w:rsidRPr="00C97988">
        <w:rPr>
          <w:rStyle w:val="StyleUnderline"/>
        </w:rPr>
        <w:t>Less lucky however are the sponges, corals, sea squirts and other animals who live their lives fixed in one place on the sea bed.</w:t>
      </w:r>
      <w:r w:rsidRPr="003503F6">
        <w:rPr>
          <w:sz w:val="16"/>
        </w:rPr>
        <w:t xml:space="preserve"> Low oxygen levels place them under great stress and </w:t>
      </w:r>
      <w:r w:rsidRPr="003503F6">
        <w:rPr>
          <w:rStyle w:val="Emphasis"/>
        </w:rPr>
        <w:t xml:space="preserve">we have seen </w:t>
      </w:r>
      <w:r w:rsidRPr="003503F6">
        <w:rPr>
          <w:rStyle w:val="Emphasis"/>
          <w:highlight w:val="cyan"/>
        </w:rPr>
        <w:t>huge mortalities</w:t>
      </w:r>
      <w:r w:rsidRPr="003503F6">
        <w:rPr>
          <w:sz w:val="16"/>
        </w:rPr>
        <w:t>. Such losses will of course ripple up the food web, creating a negative chain reaction of increasing mortality rates in larger and larger animals.</w:t>
      </w:r>
    </w:p>
    <w:p w14:paraId="53C20EA1" w14:textId="77777777" w:rsidR="002159B9" w:rsidRPr="003503F6" w:rsidRDefault="002159B9" w:rsidP="002159B9">
      <w:pPr>
        <w:rPr>
          <w:sz w:val="16"/>
        </w:rPr>
      </w:pPr>
      <w:r w:rsidRPr="003503F6">
        <w:rPr>
          <w:sz w:val="16"/>
        </w:rPr>
        <w:t xml:space="preserve">The </w:t>
      </w:r>
      <w:r w:rsidRPr="00C97988">
        <w:rPr>
          <w:rStyle w:val="StyleUnderline"/>
        </w:rPr>
        <w:t>"</w:t>
      </w:r>
      <w:r w:rsidRPr="003503F6">
        <w:rPr>
          <w:rStyle w:val="StyleUnderline"/>
          <w:highlight w:val="cyan"/>
        </w:rPr>
        <w:t>dead zone</w:t>
      </w:r>
      <w:r w:rsidRPr="00C97988">
        <w:rPr>
          <w:rStyle w:val="StyleUnderline"/>
        </w:rPr>
        <w:t xml:space="preserve">" has </w:t>
      </w:r>
      <w:r w:rsidRPr="003503F6">
        <w:rPr>
          <w:rStyle w:val="StyleUnderline"/>
          <w:highlight w:val="cyan"/>
        </w:rPr>
        <w:t>grown</w:t>
      </w:r>
      <w:r w:rsidRPr="00C97988">
        <w:rPr>
          <w:rStyle w:val="StyleUnderline"/>
        </w:rPr>
        <w:t xml:space="preserve"> this year due to increased rainfall in America's Midwest washing ever greater amounts of nutrients into the Mississippi, which ultimately end up in the Gulf</w:t>
      </w:r>
      <w:r w:rsidRPr="003503F6">
        <w:rPr>
          <w:sz w:val="16"/>
        </w:rPr>
        <w:t>. Not only is this a huge conservation issue – the Gulf contains key nursery habitats such as mangrove forests, sea grass beds and coral reefs that benefit adjacent fisheries – but it also has huge consequences for the local fishing economy, particularly the shrimp industry.</w:t>
      </w:r>
    </w:p>
    <w:p w14:paraId="56B826E1" w14:textId="77777777" w:rsidR="002159B9" w:rsidRPr="003503F6" w:rsidRDefault="002159B9" w:rsidP="002159B9">
      <w:pPr>
        <w:rPr>
          <w:rStyle w:val="Emphasis"/>
        </w:rPr>
      </w:pPr>
      <w:r w:rsidRPr="003503F6">
        <w:rPr>
          <w:sz w:val="16"/>
        </w:rPr>
        <w:t xml:space="preserve">Steps are under way to slow down the ecological disaster. Some farmers in the Mississippi basin are using large grassy zones along waterways in order to soak up the agricultural fertilisers and filter out many of the nutrients before they make their way down the Mississippi to pollute the Gulf. However, </w:t>
      </w:r>
      <w:r w:rsidRPr="003503F6">
        <w:rPr>
          <w:rStyle w:val="StyleUnderline"/>
        </w:rPr>
        <w:t xml:space="preserve">it remains to be seen whether such measures are effective – and </w:t>
      </w:r>
      <w:r w:rsidRPr="003503F6">
        <w:rPr>
          <w:rStyle w:val="Emphasis"/>
          <w:highlight w:val="cyan"/>
        </w:rPr>
        <w:t>US farmers</w:t>
      </w:r>
      <w:r w:rsidRPr="003503F6">
        <w:rPr>
          <w:rStyle w:val="Emphasis"/>
        </w:rPr>
        <w:t xml:space="preserve"> certainly </w:t>
      </w:r>
      <w:r w:rsidRPr="003503F6">
        <w:rPr>
          <w:rStyle w:val="Emphasis"/>
          <w:highlight w:val="cyan"/>
        </w:rPr>
        <w:t>need to greatly reduce</w:t>
      </w:r>
      <w:r w:rsidRPr="003503F6">
        <w:rPr>
          <w:rStyle w:val="Emphasis"/>
        </w:rPr>
        <w:t xml:space="preserve"> the </w:t>
      </w:r>
      <w:r w:rsidRPr="003503F6">
        <w:rPr>
          <w:rStyle w:val="Emphasis"/>
          <w:highlight w:val="cyan"/>
        </w:rPr>
        <w:t>nitrogen and phosphates</w:t>
      </w:r>
      <w:r w:rsidRPr="003503F6">
        <w:rPr>
          <w:rStyle w:val="Emphasis"/>
        </w:rPr>
        <w:t xml:space="preserve"> </w:t>
      </w:r>
      <w:r w:rsidRPr="003503F6">
        <w:rPr>
          <w:rStyle w:val="Emphasis"/>
          <w:highlight w:val="cyan"/>
        </w:rPr>
        <w:t>they use.</w:t>
      </w:r>
    </w:p>
    <w:p w14:paraId="71B87142" w14:textId="77777777" w:rsidR="002159B9" w:rsidRPr="003503F6" w:rsidRDefault="002159B9" w:rsidP="002159B9">
      <w:pPr>
        <w:rPr>
          <w:rStyle w:val="StyleUnderline"/>
        </w:rPr>
      </w:pPr>
      <w:r w:rsidRPr="003503F6">
        <w:rPr>
          <w:sz w:val="16"/>
        </w:rPr>
        <w:lastRenderedPageBreak/>
        <w:t xml:space="preserve">In the century since Muir's death, things have sped up. A </w:t>
      </w:r>
      <w:r w:rsidRPr="003503F6">
        <w:rPr>
          <w:rStyle w:val="StyleUnderline"/>
        </w:rPr>
        <w:t>larger population demands more food which means more deforestation, more farmland and more fertiliser. The increase demand placed on our land is ultimately affecting the marine environment.</w:t>
      </w:r>
    </w:p>
    <w:p w14:paraId="4BDDE3EB" w14:textId="77777777" w:rsidR="002159B9" w:rsidRPr="003503F6" w:rsidRDefault="002159B9" w:rsidP="002159B9">
      <w:pPr>
        <w:rPr>
          <w:rStyle w:val="StyleUnderline"/>
        </w:rPr>
      </w:pPr>
      <w:r w:rsidRPr="003503F6">
        <w:rPr>
          <w:rStyle w:val="Emphasis"/>
          <w:highlight w:val="cyan"/>
        </w:rPr>
        <w:t>These losses are unsustainable</w:t>
      </w:r>
      <w:r w:rsidRPr="003503F6">
        <w:rPr>
          <w:sz w:val="16"/>
        </w:rPr>
        <w:t xml:space="preserve">. The </w:t>
      </w:r>
      <w:r w:rsidRPr="003503F6">
        <w:rPr>
          <w:rStyle w:val="StyleUnderline"/>
          <w:highlight w:val="cyan"/>
        </w:rPr>
        <w:t>marine environment</w:t>
      </w:r>
      <w:r w:rsidRPr="003503F6">
        <w:rPr>
          <w:rStyle w:val="StyleUnderline"/>
        </w:rPr>
        <w:t xml:space="preserve"> is </w:t>
      </w:r>
      <w:r w:rsidRPr="003503F6">
        <w:rPr>
          <w:rStyle w:val="StyleUnderline"/>
          <w:highlight w:val="cyan"/>
        </w:rPr>
        <w:t>integral for all life on earth</w:t>
      </w:r>
      <w:r w:rsidRPr="003503F6">
        <w:rPr>
          <w:rStyle w:val="StyleUnderline"/>
        </w:rPr>
        <w:t>, from an ecological and economic point of view</w:t>
      </w:r>
      <w:r w:rsidRPr="003503F6">
        <w:rPr>
          <w:sz w:val="16"/>
        </w:rPr>
        <w:t xml:space="preserve">. </w:t>
      </w:r>
      <w:r w:rsidRPr="003503F6">
        <w:rPr>
          <w:rStyle w:val="StyleUnderline"/>
          <w:highlight w:val="cyan"/>
        </w:rPr>
        <w:t>If we keep losing ecosystem</w:t>
      </w:r>
      <w:r w:rsidRPr="003503F6">
        <w:rPr>
          <w:rStyle w:val="StyleUnderline"/>
        </w:rPr>
        <w:t xml:space="preserve"> services such as coastal nursery habitats and spawning grounds at this current rate, </w:t>
      </w:r>
      <w:r w:rsidRPr="003503F6">
        <w:rPr>
          <w:rStyle w:val="StyleUnderline"/>
          <w:highlight w:val="cyan"/>
        </w:rPr>
        <w:t xml:space="preserve">it will </w:t>
      </w:r>
      <w:r w:rsidRPr="003503F6">
        <w:rPr>
          <w:rStyle w:val="StyleUnderline"/>
        </w:rPr>
        <w:t xml:space="preserve">not just </w:t>
      </w:r>
      <w:r w:rsidRPr="003503F6">
        <w:rPr>
          <w:rStyle w:val="StyleUnderline"/>
          <w:highlight w:val="cyan"/>
        </w:rPr>
        <w:t>be</w:t>
      </w:r>
      <w:r w:rsidRPr="003503F6">
        <w:rPr>
          <w:rStyle w:val="StyleUnderline"/>
        </w:rPr>
        <w:t xml:space="preserve"> an area the size of a state that is a dead zone, but the whole Gulf, or even </w:t>
      </w:r>
      <w:r w:rsidRPr="003503F6">
        <w:rPr>
          <w:rStyle w:val="Emphasis"/>
          <w:highlight w:val="cyan"/>
        </w:rPr>
        <w:t>whole oceans</w:t>
      </w:r>
      <w:r w:rsidRPr="003503F6">
        <w:rPr>
          <w:rStyle w:val="StyleUnderline"/>
        </w:rPr>
        <w:t>.</w:t>
      </w:r>
    </w:p>
    <w:p w14:paraId="1A7D7A47" w14:textId="77777777" w:rsidR="002159B9" w:rsidRPr="00640FD1" w:rsidRDefault="002159B9" w:rsidP="002159B9">
      <w:pPr>
        <w:pStyle w:val="Heading4"/>
        <w:rPr>
          <w:rFonts w:eastAsia="Times New Roman"/>
          <w:u w:val="single"/>
        </w:rPr>
      </w:pPr>
      <w:r>
        <w:rPr>
          <w:rFonts w:eastAsia="Times New Roman"/>
        </w:rPr>
        <w:t>Biodiversity</w:t>
      </w:r>
      <w:r w:rsidRPr="00640FD1">
        <w:rPr>
          <w:rFonts w:eastAsia="Times New Roman"/>
        </w:rPr>
        <w:t xml:space="preserve"> loss causes </w:t>
      </w:r>
      <w:r w:rsidRPr="00640FD1">
        <w:rPr>
          <w:rFonts w:eastAsia="Times New Roman"/>
          <w:u w:val="single"/>
        </w:rPr>
        <w:t>extinction</w:t>
      </w:r>
      <w:r w:rsidRPr="00C0747B">
        <w:rPr>
          <w:rFonts w:eastAsia="Times New Roman"/>
        </w:rPr>
        <w:t>.</w:t>
      </w:r>
    </w:p>
    <w:p w14:paraId="5AC8A958" w14:textId="77777777" w:rsidR="002159B9" w:rsidRPr="00640FD1" w:rsidRDefault="002159B9" w:rsidP="002159B9">
      <w:r w:rsidRPr="00640FD1">
        <w:t xml:space="preserve">Karolina </w:t>
      </w:r>
      <w:r w:rsidRPr="00640FD1">
        <w:rPr>
          <w:rStyle w:val="Style13ptBold"/>
        </w:rPr>
        <w:t>Perét-Frąckowiak 23</w:t>
      </w:r>
      <w:r w:rsidRPr="00640FD1">
        <w:t>—Ecology, Landscape Architecture, Business Consulting Specialising in nature + IOT/tech integration, MSc in Environmental Engineering from Aalborg University, 11/14/2023, “Biodiversity Loss: A Threat to Humanity's Survival”, https://www.linkedin.com/pulse/biodiversity-loss-threat-humanitys-survival-per%C3%A9t-fr%C4%85ckowiak--xbx3e/</w:t>
      </w:r>
    </w:p>
    <w:p w14:paraId="5F156D9B" w14:textId="77777777" w:rsidR="002159B9" w:rsidRPr="00640FD1" w:rsidRDefault="002159B9" w:rsidP="002159B9">
      <w:pPr>
        <w:rPr>
          <w:rFonts w:eastAsia="Calibri"/>
          <w:sz w:val="24"/>
          <w:u w:val="single"/>
        </w:rPr>
      </w:pPr>
      <w:r w:rsidRPr="00640FD1">
        <w:rPr>
          <w:rFonts w:eastAsia="Calibri"/>
          <w:b/>
          <w:iCs/>
          <w:sz w:val="24"/>
          <w:u w:val="single"/>
          <w:bdr w:val="single" w:sz="8" w:space="0" w:color="auto"/>
        </w:rPr>
        <w:t>Biodiversity loss</w:t>
      </w:r>
      <w:r w:rsidRPr="00640FD1">
        <w:rPr>
          <w:rFonts w:eastAsia="Calibri"/>
          <w:sz w:val="16"/>
        </w:rPr>
        <w:t xml:space="preserve"> is not merely an environmental concern; it </w:t>
      </w:r>
      <w:r w:rsidRPr="00640FD1">
        <w:rPr>
          <w:rFonts w:eastAsia="Calibri"/>
          <w:sz w:val="24"/>
          <w:u w:val="single"/>
        </w:rPr>
        <w:t xml:space="preserve">is a </w:t>
      </w:r>
      <w:r w:rsidRPr="00640FD1">
        <w:rPr>
          <w:rFonts w:eastAsia="Calibri"/>
          <w:b/>
          <w:iCs/>
          <w:sz w:val="24"/>
          <w:u w:val="single"/>
          <w:bdr w:val="single" w:sz="8" w:space="0" w:color="auto"/>
        </w:rPr>
        <w:t>threat</w:t>
      </w:r>
      <w:r w:rsidRPr="00640FD1">
        <w:rPr>
          <w:rFonts w:eastAsia="Calibri"/>
          <w:sz w:val="24"/>
          <w:u w:val="single"/>
        </w:rPr>
        <w:t xml:space="preserve"> to the </w:t>
      </w:r>
      <w:r w:rsidRPr="00640FD1">
        <w:rPr>
          <w:rFonts w:eastAsia="Calibri"/>
          <w:b/>
          <w:iCs/>
          <w:sz w:val="24"/>
          <w:u w:val="single"/>
          <w:bdr w:val="single" w:sz="8" w:space="0" w:color="auto"/>
        </w:rPr>
        <w:t>very foundations of human life</w:t>
      </w:r>
      <w:r w:rsidRPr="00640FD1">
        <w:rPr>
          <w:rFonts w:eastAsia="Calibri"/>
          <w:sz w:val="16"/>
        </w:rPr>
        <w:t xml:space="preserve"> in the natural world. </w:t>
      </w:r>
      <w:r w:rsidRPr="00640FD1">
        <w:rPr>
          <w:rFonts w:eastAsia="Calibri"/>
          <w:b/>
          <w:iCs/>
          <w:sz w:val="24"/>
          <w:u w:val="single"/>
          <w:bdr w:val="single" w:sz="8" w:space="0" w:color="auto"/>
        </w:rPr>
        <w:t>Ecosystem services</w:t>
      </w:r>
      <w:r w:rsidRPr="00640FD1">
        <w:rPr>
          <w:rFonts w:eastAsia="Calibri"/>
          <w:sz w:val="16"/>
        </w:rPr>
        <w:t xml:space="preserve">, the benefits that humans derive from healthy ecosystems, </w:t>
      </w:r>
      <w:r w:rsidRPr="00640FD1">
        <w:rPr>
          <w:rFonts w:eastAsia="Calibri"/>
          <w:sz w:val="24"/>
          <w:u w:val="single"/>
        </w:rPr>
        <w:t xml:space="preserve">are at </w:t>
      </w:r>
      <w:bookmarkStart w:id="0" w:name="_Hlk194001828"/>
      <w:r w:rsidRPr="00640FD1">
        <w:rPr>
          <w:rFonts w:eastAsia="Calibri"/>
          <w:b/>
          <w:iCs/>
          <w:sz w:val="24"/>
          <w:u w:val="single"/>
          <w:bdr w:val="single" w:sz="8" w:space="0" w:color="auto"/>
        </w:rPr>
        <w:t xml:space="preserve">grave </w:t>
      </w:r>
      <w:bookmarkEnd w:id="0"/>
      <w:r w:rsidRPr="00640FD1">
        <w:rPr>
          <w:rFonts w:eastAsia="Calibri"/>
          <w:b/>
          <w:iCs/>
          <w:sz w:val="24"/>
          <w:u w:val="single"/>
          <w:bdr w:val="single" w:sz="8" w:space="0" w:color="auto"/>
        </w:rPr>
        <w:t>risk</w:t>
      </w:r>
      <w:r w:rsidRPr="00640FD1">
        <w:rPr>
          <w:rFonts w:eastAsia="Calibri"/>
          <w:sz w:val="24"/>
          <w:u w:val="single"/>
        </w:rPr>
        <w:t>. From</w:t>
      </w:r>
      <w:r w:rsidRPr="00640FD1">
        <w:rPr>
          <w:rFonts w:eastAsia="Calibri"/>
          <w:sz w:val="16"/>
        </w:rPr>
        <w:t xml:space="preserve"> the </w:t>
      </w:r>
      <w:r w:rsidRPr="00640FD1">
        <w:rPr>
          <w:rFonts w:eastAsia="Calibri"/>
          <w:b/>
          <w:iCs/>
          <w:sz w:val="24"/>
          <w:u w:val="single"/>
          <w:bdr w:val="single" w:sz="8" w:space="0" w:color="auto"/>
        </w:rPr>
        <w:t>pollination of crops by bees</w:t>
      </w:r>
      <w:r w:rsidRPr="00640FD1">
        <w:rPr>
          <w:rFonts w:eastAsia="Calibri"/>
          <w:sz w:val="24"/>
          <w:u w:val="single"/>
        </w:rPr>
        <w:t xml:space="preserve"> to</w:t>
      </w:r>
      <w:r w:rsidRPr="00640FD1">
        <w:rPr>
          <w:rFonts w:eastAsia="Calibri"/>
          <w:sz w:val="16"/>
        </w:rPr>
        <w:t xml:space="preserve"> the </w:t>
      </w:r>
      <w:r w:rsidRPr="00640FD1">
        <w:rPr>
          <w:rFonts w:eastAsia="Calibri"/>
          <w:b/>
          <w:iCs/>
          <w:sz w:val="24"/>
          <w:u w:val="single"/>
          <w:bdr w:val="single" w:sz="8" w:space="0" w:color="auto"/>
        </w:rPr>
        <w:t>regulation of climate by forests</w:t>
      </w:r>
      <w:r w:rsidRPr="00640FD1">
        <w:rPr>
          <w:rFonts w:eastAsia="Calibri"/>
          <w:sz w:val="24"/>
          <w:u w:val="single"/>
        </w:rPr>
        <w:t xml:space="preserve">, biodiversity underpins these services. </w:t>
      </w:r>
      <w:r w:rsidRPr="00951122">
        <w:rPr>
          <w:rFonts w:eastAsia="Calibri"/>
          <w:sz w:val="24"/>
          <w:highlight w:val="cyan"/>
          <w:u w:val="single"/>
        </w:rPr>
        <w:t>As species disappear</w:t>
      </w:r>
      <w:r w:rsidRPr="00640FD1">
        <w:rPr>
          <w:rFonts w:eastAsia="Calibri"/>
          <w:sz w:val="16"/>
        </w:rPr>
        <w:t xml:space="preserve">, the </w:t>
      </w:r>
      <w:r w:rsidRPr="00951122">
        <w:rPr>
          <w:rFonts w:eastAsia="Calibri"/>
          <w:b/>
          <w:iCs/>
          <w:sz w:val="24"/>
          <w:highlight w:val="cyan"/>
          <w:u w:val="single"/>
          <w:bdr w:val="single" w:sz="8" w:space="0" w:color="auto"/>
        </w:rPr>
        <w:t>functionality of ecosystems diminishes</w:t>
      </w:r>
      <w:r w:rsidRPr="00951122">
        <w:rPr>
          <w:rFonts w:eastAsia="Calibri"/>
          <w:sz w:val="24"/>
          <w:highlight w:val="cyan"/>
          <w:u w:val="single"/>
        </w:rPr>
        <w:t>, jeopardizing</w:t>
      </w:r>
      <w:r w:rsidRPr="00640FD1">
        <w:rPr>
          <w:rFonts w:eastAsia="Calibri"/>
          <w:sz w:val="24"/>
          <w:u w:val="single"/>
        </w:rPr>
        <w:t xml:space="preserve"> our access to </w:t>
      </w:r>
      <w:r w:rsidRPr="00951122">
        <w:rPr>
          <w:rFonts w:eastAsia="Calibri"/>
          <w:b/>
          <w:iCs/>
          <w:sz w:val="24"/>
          <w:highlight w:val="cyan"/>
          <w:u w:val="single"/>
          <w:bdr w:val="single" w:sz="8" w:space="0" w:color="auto"/>
        </w:rPr>
        <w:t>clean water</w:t>
      </w:r>
      <w:r w:rsidRPr="00640FD1">
        <w:rPr>
          <w:rFonts w:eastAsia="Calibri"/>
          <w:sz w:val="24"/>
          <w:u w:val="single"/>
        </w:rPr>
        <w:t xml:space="preserve">, </w:t>
      </w:r>
      <w:r w:rsidRPr="00640FD1">
        <w:rPr>
          <w:rFonts w:eastAsia="Calibri"/>
          <w:b/>
          <w:iCs/>
          <w:sz w:val="24"/>
          <w:u w:val="single"/>
          <w:bdr w:val="single" w:sz="8" w:space="0" w:color="auto"/>
        </w:rPr>
        <w:t xml:space="preserve">fertile </w:t>
      </w:r>
      <w:r w:rsidRPr="00951122">
        <w:rPr>
          <w:rFonts w:eastAsia="Calibri"/>
          <w:b/>
          <w:iCs/>
          <w:sz w:val="24"/>
          <w:highlight w:val="cyan"/>
          <w:u w:val="single"/>
          <w:bdr w:val="single" w:sz="8" w:space="0" w:color="auto"/>
        </w:rPr>
        <w:t>soil</w:t>
      </w:r>
      <w:r w:rsidRPr="00640FD1">
        <w:rPr>
          <w:rFonts w:eastAsia="Calibri"/>
          <w:sz w:val="24"/>
          <w:u w:val="single"/>
        </w:rPr>
        <w:t xml:space="preserve">, and a </w:t>
      </w:r>
      <w:r w:rsidRPr="00951122">
        <w:rPr>
          <w:rFonts w:eastAsia="Calibri"/>
          <w:b/>
          <w:iCs/>
          <w:sz w:val="24"/>
          <w:highlight w:val="cyan"/>
          <w:u w:val="single"/>
          <w:bdr w:val="single" w:sz="8" w:space="0" w:color="auto"/>
        </w:rPr>
        <w:t>stable climate</w:t>
      </w:r>
      <w:r w:rsidRPr="00951122">
        <w:rPr>
          <w:rFonts w:eastAsia="Calibri"/>
          <w:sz w:val="24"/>
          <w:highlight w:val="cyan"/>
          <w:u w:val="single"/>
        </w:rPr>
        <w:t>.</w:t>
      </w:r>
    </w:p>
    <w:p w14:paraId="541ACEF0" w14:textId="77777777" w:rsidR="002159B9" w:rsidRPr="00640FD1" w:rsidRDefault="002159B9" w:rsidP="002159B9">
      <w:pPr>
        <w:rPr>
          <w:rFonts w:eastAsia="Calibri"/>
          <w:sz w:val="24"/>
          <w:u w:val="single"/>
        </w:rPr>
      </w:pPr>
      <w:r w:rsidRPr="00640FD1">
        <w:rPr>
          <w:rFonts w:eastAsia="Calibri"/>
          <w:sz w:val="16"/>
        </w:rPr>
        <w:t xml:space="preserve">Consider the crucial </w:t>
      </w:r>
      <w:r w:rsidRPr="00640FD1">
        <w:rPr>
          <w:rFonts w:eastAsia="Calibri"/>
          <w:sz w:val="24"/>
          <w:u w:val="single"/>
        </w:rPr>
        <w:t xml:space="preserve">role of </w:t>
      </w:r>
      <w:r w:rsidRPr="00640FD1">
        <w:rPr>
          <w:rFonts w:eastAsia="Calibri"/>
          <w:b/>
          <w:iCs/>
          <w:sz w:val="24"/>
          <w:u w:val="single"/>
          <w:bdr w:val="single" w:sz="8" w:space="0" w:color="auto"/>
        </w:rPr>
        <w:t>pollinators in agriculture</w:t>
      </w:r>
      <w:r w:rsidRPr="00640FD1">
        <w:rPr>
          <w:rFonts w:eastAsia="Calibri"/>
          <w:sz w:val="24"/>
          <w:u w:val="single"/>
        </w:rPr>
        <w:t xml:space="preserve">. Bees, butterflies, </w:t>
      </w:r>
      <w:r w:rsidRPr="00951122">
        <w:rPr>
          <w:rFonts w:eastAsia="Calibri"/>
          <w:sz w:val="24"/>
          <w:highlight w:val="cyan"/>
          <w:u w:val="single"/>
        </w:rPr>
        <w:t>and</w:t>
      </w:r>
      <w:r w:rsidRPr="00640FD1">
        <w:rPr>
          <w:rFonts w:eastAsia="Calibri"/>
          <w:sz w:val="24"/>
          <w:u w:val="single"/>
        </w:rPr>
        <w:t xml:space="preserve"> other pollinators contribute to the reproduction of many of the fruits, vegetables, and nuts we rely on.</w:t>
      </w:r>
      <w:r w:rsidRPr="00640FD1">
        <w:rPr>
          <w:rFonts w:eastAsia="Calibri"/>
          <w:sz w:val="16"/>
        </w:rPr>
        <w:t xml:space="preserve"> With the decline in their populations due to factors like habitat loss and pesticide use, </w:t>
      </w:r>
      <w:r w:rsidRPr="00640FD1">
        <w:rPr>
          <w:rFonts w:eastAsia="Calibri"/>
          <w:sz w:val="24"/>
          <w:u w:val="single"/>
        </w:rPr>
        <w:t>food security is compromised.</w:t>
      </w:r>
      <w:r w:rsidRPr="00640FD1">
        <w:rPr>
          <w:rFonts w:eastAsia="Calibri"/>
          <w:sz w:val="16"/>
        </w:rPr>
        <w:t xml:space="preserve"> The </w:t>
      </w:r>
      <w:r w:rsidRPr="00640FD1">
        <w:rPr>
          <w:rFonts w:eastAsia="Calibri"/>
          <w:sz w:val="24"/>
          <w:u w:val="single"/>
        </w:rPr>
        <w:t xml:space="preserve">loss of biodiversity </w:t>
      </w:r>
      <w:r w:rsidRPr="00640FD1">
        <w:rPr>
          <w:rFonts w:eastAsia="Calibri"/>
          <w:b/>
          <w:iCs/>
          <w:sz w:val="24"/>
          <w:u w:val="single"/>
          <w:bdr w:val="single" w:sz="8" w:space="0" w:color="auto"/>
        </w:rPr>
        <w:t xml:space="preserve">directly </w:t>
      </w:r>
      <w:r w:rsidRPr="00951122">
        <w:rPr>
          <w:rFonts w:eastAsia="Calibri"/>
          <w:b/>
          <w:iCs/>
          <w:sz w:val="24"/>
          <w:highlight w:val="cyan"/>
          <w:u w:val="single"/>
          <w:bdr w:val="single" w:sz="8" w:space="0" w:color="auto"/>
        </w:rPr>
        <w:t>threatens</w:t>
      </w:r>
      <w:r w:rsidRPr="00640FD1">
        <w:rPr>
          <w:rFonts w:eastAsia="Calibri"/>
          <w:sz w:val="24"/>
          <w:u w:val="single"/>
        </w:rPr>
        <w:t xml:space="preserve"> the </w:t>
      </w:r>
      <w:r w:rsidRPr="00640FD1">
        <w:rPr>
          <w:rFonts w:eastAsia="Calibri"/>
          <w:b/>
          <w:iCs/>
          <w:sz w:val="24"/>
          <w:u w:val="single"/>
          <w:bdr w:val="single" w:sz="8" w:space="0" w:color="auto"/>
        </w:rPr>
        <w:t xml:space="preserve">availability of </w:t>
      </w:r>
      <w:r w:rsidRPr="00951122">
        <w:rPr>
          <w:rFonts w:eastAsia="Calibri"/>
          <w:b/>
          <w:iCs/>
          <w:sz w:val="24"/>
          <w:highlight w:val="cyan"/>
          <w:u w:val="single"/>
          <w:bdr w:val="single" w:sz="8" w:space="0" w:color="auto"/>
        </w:rPr>
        <w:t>diverse</w:t>
      </w:r>
      <w:r w:rsidRPr="00951122">
        <w:rPr>
          <w:rFonts w:eastAsia="Calibri"/>
          <w:sz w:val="24"/>
          <w:highlight w:val="cyan"/>
          <w:u w:val="single"/>
        </w:rPr>
        <w:t xml:space="preserve"> and </w:t>
      </w:r>
      <w:r w:rsidRPr="00951122">
        <w:rPr>
          <w:rFonts w:eastAsia="Calibri"/>
          <w:b/>
          <w:iCs/>
          <w:sz w:val="24"/>
          <w:highlight w:val="cyan"/>
          <w:u w:val="single"/>
          <w:bdr w:val="single" w:sz="8" w:space="0" w:color="auto"/>
        </w:rPr>
        <w:t>nutritious food sources</w:t>
      </w:r>
      <w:r w:rsidRPr="00951122">
        <w:rPr>
          <w:rFonts w:eastAsia="Calibri"/>
          <w:sz w:val="24"/>
          <w:highlight w:val="cyan"/>
          <w:u w:val="single"/>
        </w:rPr>
        <w:t xml:space="preserve"> for</w:t>
      </w:r>
      <w:r w:rsidRPr="00640FD1">
        <w:rPr>
          <w:rFonts w:eastAsia="Calibri"/>
          <w:sz w:val="24"/>
          <w:u w:val="single"/>
        </w:rPr>
        <w:t xml:space="preserve"> a </w:t>
      </w:r>
      <w:r w:rsidRPr="00951122">
        <w:rPr>
          <w:rFonts w:eastAsia="Calibri"/>
          <w:sz w:val="24"/>
          <w:highlight w:val="cyan"/>
          <w:u w:val="single"/>
        </w:rPr>
        <w:t>growing</w:t>
      </w:r>
      <w:r w:rsidRPr="00640FD1">
        <w:rPr>
          <w:rFonts w:eastAsia="Calibri"/>
          <w:sz w:val="24"/>
          <w:u w:val="single"/>
        </w:rPr>
        <w:t xml:space="preserve"> global </w:t>
      </w:r>
      <w:r w:rsidRPr="00951122">
        <w:rPr>
          <w:rFonts w:eastAsia="Calibri"/>
          <w:sz w:val="24"/>
          <w:highlight w:val="cyan"/>
          <w:u w:val="single"/>
        </w:rPr>
        <w:t>population.</w:t>
      </w:r>
    </w:p>
    <w:p w14:paraId="2381C227" w14:textId="77777777" w:rsidR="002159B9" w:rsidRPr="00640FD1" w:rsidRDefault="002159B9" w:rsidP="002159B9">
      <w:pPr>
        <w:rPr>
          <w:rFonts w:eastAsia="Calibri"/>
          <w:sz w:val="24"/>
          <w:u w:val="single"/>
        </w:rPr>
      </w:pPr>
      <w:r w:rsidRPr="00640FD1">
        <w:rPr>
          <w:rFonts w:eastAsia="Calibri"/>
          <w:sz w:val="16"/>
        </w:rPr>
        <w:t xml:space="preserve">Additionally, </w:t>
      </w:r>
      <w:r w:rsidRPr="00640FD1">
        <w:rPr>
          <w:rFonts w:eastAsia="Calibri"/>
          <w:sz w:val="24"/>
          <w:u w:val="single"/>
        </w:rPr>
        <w:t>forests act as carbon sinks, helping mitigate climate change by absorbing and storing carbon dioxide.</w:t>
      </w:r>
      <w:r w:rsidRPr="00640FD1">
        <w:rPr>
          <w:rFonts w:eastAsia="Calibri"/>
          <w:sz w:val="16"/>
        </w:rPr>
        <w:t xml:space="preserve"> The </w:t>
      </w:r>
      <w:r w:rsidRPr="00640FD1">
        <w:rPr>
          <w:rFonts w:eastAsia="Calibri"/>
          <w:sz w:val="24"/>
          <w:u w:val="single"/>
        </w:rPr>
        <w:t xml:space="preserve">loss of these vital ecosystems </w:t>
      </w:r>
      <w:r w:rsidRPr="00640FD1">
        <w:rPr>
          <w:rFonts w:eastAsia="Calibri"/>
          <w:b/>
          <w:iCs/>
          <w:sz w:val="24"/>
          <w:u w:val="single"/>
          <w:bdr w:val="single" w:sz="8" w:space="0" w:color="auto"/>
        </w:rPr>
        <w:t>accelerates global warming</w:t>
      </w:r>
      <w:r w:rsidRPr="00640FD1">
        <w:rPr>
          <w:rFonts w:eastAsia="Calibri"/>
          <w:sz w:val="24"/>
          <w:u w:val="single"/>
        </w:rPr>
        <w:t xml:space="preserve">, creating a </w:t>
      </w:r>
      <w:r w:rsidRPr="00640FD1">
        <w:rPr>
          <w:rFonts w:eastAsia="Calibri"/>
          <w:b/>
          <w:iCs/>
          <w:sz w:val="24"/>
          <w:u w:val="single"/>
          <w:bdr w:val="single" w:sz="8" w:space="0" w:color="auto"/>
        </w:rPr>
        <w:t>feedback loop</w:t>
      </w:r>
      <w:r w:rsidRPr="00640FD1">
        <w:rPr>
          <w:rFonts w:eastAsia="Calibri"/>
          <w:sz w:val="24"/>
          <w:u w:val="single"/>
        </w:rPr>
        <w:t xml:space="preserve"> that</w:t>
      </w:r>
      <w:r w:rsidRPr="00640FD1">
        <w:rPr>
          <w:rFonts w:eastAsia="Calibri"/>
          <w:sz w:val="16"/>
        </w:rPr>
        <w:t xml:space="preserve"> further </w:t>
      </w:r>
      <w:r w:rsidRPr="00640FD1">
        <w:rPr>
          <w:rFonts w:eastAsia="Calibri"/>
          <w:sz w:val="24"/>
          <w:u w:val="single"/>
        </w:rPr>
        <w:t>intensifies</w:t>
      </w:r>
      <w:r w:rsidRPr="00640FD1">
        <w:rPr>
          <w:rFonts w:eastAsia="Calibri"/>
          <w:sz w:val="16"/>
        </w:rPr>
        <w:t xml:space="preserve"> the impacts of </w:t>
      </w:r>
      <w:r w:rsidRPr="00640FD1">
        <w:rPr>
          <w:rFonts w:eastAsia="Calibri"/>
          <w:sz w:val="24"/>
          <w:u w:val="single"/>
        </w:rPr>
        <w:t>climate change. As extreme weather events become more frequent</w:t>
      </w:r>
      <w:r w:rsidRPr="00640FD1">
        <w:rPr>
          <w:rFonts w:eastAsia="Calibri"/>
          <w:sz w:val="16"/>
        </w:rPr>
        <w:t xml:space="preserve">, the </w:t>
      </w:r>
      <w:r w:rsidRPr="00640FD1">
        <w:rPr>
          <w:rFonts w:eastAsia="Calibri"/>
          <w:sz w:val="24"/>
          <w:u w:val="single"/>
        </w:rPr>
        <w:t>vulnerability of communities increases, leading to economic losses, displacement, and potential conflicts over resources.</w:t>
      </w:r>
    </w:p>
    <w:p w14:paraId="44021A66" w14:textId="77777777" w:rsidR="002159B9" w:rsidRPr="00640FD1" w:rsidRDefault="002159B9" w:rsidP="002159B9">
      <w:pPr>
        <w:rPr>
          <w:rFonts w:eastAsia="Calibri"/>
          <w:sz w:val="24"/>
          <w:u w:val="single"/>
        </w:rPr>
      </w:pPr>
      <w:r w:rsidRPr="00640FD1">
        <w:rPr>
          <w:rFonts w:eastAsia="Calibri"/>
          <w:sz w:val="24"/>
          <w:u w:val="single"/>
        </w:rPr>
        <w:t xml:space="preserve">Biodiversity loss has </w:t>
      </w:r>
      <w:r w:rsidRPr="00640FD1">
        <w:rPr>
          <w:rFonts w:eastAsia="Calibri"/>
          <w:b/>
          <w:iCs/>
          <w:sz w:val="24"/>
          <w:u w:val="single"/>
          <w:bdr w:val="single" w:sz="8" w:space="0" w:color="auto"/>
        </w:rPr>
        <w:t>far-reaching implications</w:t>
      </w:r>
      <w:r w:rsidRPr="00640FD1">
        <w:rPr>
          <w:rFonts w:eastAsia="Calibri"/>
          <w:sz w:val="24"/>
          <w:u w:val="single"/>
        </w:rPr>
        <w:t xml:space="preserve"> for human health and becomes like a </w:t>
      </w:r>
      <w:r w:rsidRPr="00640FD1">
        <w:rPr>
          <w:rFonts w:eastAsia="Calibri"/>
          <w:b/>
          <w:iCs/>
          <w:sz w:val="24"/>
          <w:u w:val="single"/>
          <w:bdr w:val="single" w:sz="8" w:space="0" w:color="auto"/>
        </w:rPr>
        <w:t>domino effect</w:t>
      </w:r>
      <w:r w:rsidRPr="00640FD1">
        <w:rPr>
          <w:rFonts w:eastAsia="Calibri"/>
          <w:sz w:val="24"/>
          <w:u w:val="single"/>
        </w:rPr>
        <w:t>.</w:t>
      </w:r>
      <w:r w:rsidRPr="00640FD1">
        <w:rPr>
          <w:rFonts w:eastAsia="Calibri"/>
          <w:sz w:val="24"/>
        </w:rPr>
        <w:t xml:space="preserve"> The intricate </w:t>
      </w:r>
      <w:r w:rsidRPr="00640FD1">
        <w:rPr>
          <w:rFonts w:eastAsia="Calibri"/>
          <w:sz w:val="24"/>
          <w:u w:val="single"/>
        </w:rPr>
        <w:t xml:space="preserve">connections between species mean that the </w:t>
      </w:r>
      <w:r w:rsidRPr="00951122">
        <w:rPr>
          <w:rFonts w:eastAsia="Calibri"/>
          <w:sz w:val="24"/>
          <w:highlight w:val="cyan"/>
          <w:u w:val="single"/>
        </w:rPr>
        <w:t xml:space="preserve">disappearance of one can </w:t>
      </w:r>
      <w:r w:rsidRPr="00951122">
        <w:rPr>
          <w:rFonts w:eastAsia="Calibri"/>
          <w:b/>
          <w:iCs/>
          <w:sz w:val="24"/>
          <w:highlight w:val="cyan"/>
          <w:u w:val="single"/>
          <w:bdr w:val="single" w:sz="8" w:space="0" w:color="auto"/>
        </w:rPr>
        <w:t>trigger a chain reaction</w:t>
      </w:r>
      <w:r w:rsidRPr="00951122">
        <w:rPr>
          <w:rFonts w:eastAsia="Calibri"/>
          <w:sz w:val="24"/>
          <w:highlight w:val="cyan"/>
          <w:u w:val="single"/>
        </w:rPr>
        <w:t>.</w:t>
      </w:r>
      <w:r w:rsidRPr="00640FD1">
        <w:rPr>
          <w:rFonts w:eastAsia="Calibri"/>
          <w:sz w:val="24"/>
        </w:rPr>
        <w:t xml:space="preserve"> Many medicinal drugs are derived from plant and animal compounds, and the </w:t>
      </w:r>
      <w:r w:rsidRPr="00951122">
        <w:rPr>
          <w:rFonts w:eastAsia="Calibri"/>
          <w:sz w:val="24"/>
          <w:highlight w:val="cyan"/>
          <w:u w:val="single"/>
        </w:rPr>
        <w:t>loss of</w:t>
      </w:r>
      <w:r w:rsidRPr="00640FD1">
        <w:rPr>
          <w:rFonts w:eastAsia="Calibri"/>
          <w:sz w:val="24"/>
          <w:u w:val="single"/>
        </w:rPr>
        <w:t xml:space="preserve"> biodiversity reduces the pool of </w:t>
      </w:r>
      <w:r w:rsidRPr="00640FD1">
        <w:rPr>
          <w:rFonts w:eastAsia="Calibri"/>
          <w:b/>
          <w:iCs/>
          <w:sz w:val="24"/>
          <w:u w:val="single"/>
          <w:bdr w:val="single" w:sz="8" w:space="0" w:color="auto"/>
        </w:rPr>
        <w:t xml:space="preserve">potential </w:t>
      </w:r>
      <w:r w:rsidRPr="00951122">
        <w:rPr>
          <w:rFonts w:eastAsia="Calibri"/>
          <w:b/>
          <w:iCs/>
          <w:sz w:val="24"/>
          <w:highlight w:val="cyan"/>
          <w:u w:val="single"/>
          <w:bdr w:val="single" w:sz="8" w:space="0" w:color="auto"/>
        </w:rPr>
        <w:t>pharma</w:t>
      </w:r>
      <w:r w:rsidRPr="00640FD1">
        <w:rPr>
          <w:rFonts w:eastAsia="Calibri"/>
          <w:b/>
          <w:iCs/>
          <w:sz w:val="24"/>
          <w:u w:val="single"/>
          <w:bdr w:val="single" w:sz="8" w:space="0" w:color="auto"/>
        </w:rPr>
        <w:t>ceutical resources</w:t>
      </w:r>
      <w:r w:rsidRPr="00640FD1">
        <w:rPr>
          <w:rFonts w:eastAsia="Calibri"/>
          <w:sz w:val="24"/>
          <w:u w:val="single"/>
        </w:rPr>
        <w:t xml:space="preserve">. This not only </w:t>
      </w:r>
      <w:r w:rsidRPr="00640FD1">
        <w:rPr>
          <w:rFonts w:eastAsia="Calibri"/>
          <w:b/>
          <w:iCs/>
          <w:sz w:val="24"/>
          <w:u w:val="single"/>
          <w:bdr w:val="single" w:sz="8" w:space="0" w:color="auto"/>
        </w:rPr>
        <w:t>hampers</w:t>
      </w:r>
      <w:r w:rsidRPr="00640FD1">
        <w:rPr>
          <w:rFonts w:eastAsia="Calibri"/>
          <w:sz w:val="24"/>
          <w:u w:val="single"/>
        </w:rPr>
        <w:t xml:space="preserve"> our ability to discover </w:t>
      </w:r>
      <w:r w:rsidRPr="00640FD1">
        <w:rPr>
          <w:rFonts w:eastAsia="Calibri"/>
          <w:b/>
          <w:iCs/>
          <w:sz w:val="24"/>
          <w:u w:val="single"/>
          <w:bdr w:val="single" w:sz="8" w:space="0" w:color="auto"/>
        </w:rPr>
        <w:t>new</w:t>
      </w:r>
      <w:r w:rsidRPr="00951122">
        <w:rPr>
          <w:rFonts w:eastAsia="Calibri"/>
          <w:b/>
          <w:iCs/>
          <w:sz w:val="24"/>
          <w:highlight w:val="cyan"/>
          <w:u w:val="single"/>
          <w:bdr w:val="single" w:sz="8" w:space="0" w:color="auto"/>
        </w:rPr>
        <w:t xml:space="preserve"> cures</w:t>
      </w:r>
      <w:r w:rsidRPr="00640FD1">
        <w:rPr>
          <w:rFonts w:eastAsia="Calibri"/>
          <w:sz w:val="24"/>
          <w:u w:val="single"/>
        </w:rPr>
        <w:t xml:space="preserve"> but also </w:t>
      </w:r>
      <w:r w:rsidRPr="00951122">
        <w:rPr>
          <w:rFonts w:eastAsia="Calibri"/>
          <w:b/>
          <w:iCs/>
          <w:sz w:val="24"/>
          <w:highlight w:val="cyan"/>
          <w:u w:val="single"/>
          <w:bdr w:val="single" w:sz="8" w:space="0" w:color="auto"/>
        </w:rPr>
        <w:t>undermines</w:t>
      </w:r>
      <w:r w:rsidRPr="00640FD1">
        <w:rPr>
          <w:rFonts w:eastAsia="Calibri"/>
          <w:b/>
          <w:iCs/>
          <w:sz w:val="24"/>
          <w:u w:val="single"/>
          <w:bdr w:val="single" w:sz="8" w:space="0" w:color="auto"/>
        </w:rPr>
        <w:t xml:space="preserve"> our </w:t>
      </w:r>
      <w:r w:rsidRPr="00951122">
        <w:rPr>
          <w:rFonts w:eastAsia="Calibri"/>
          <w:b/>
          <w:iCs/>
          <w:sz w:val="24"/>
          <w:highlight w:val="cyan"/>
          <w:u w:val="single"/>
          <w:bdr w:val="single" w:sz="8" w:space="0" w:color="auto"/>
        </w:rPr>
        <w:t>resilience to emerging diseases</w:t>
      </w:r>
      <w:r w:rsidRPr="00951122">
        <w:rPr>
          <w:rFonts w:eastAsia="Calibri"/>
          <w:sz w:val="24"/>
          <w:highlight w:val="cyan"/>
          <w:u w:val="single"/>
        </w:rPr>
        <w:t>.</w:t>
      </w:r>
    </w:p>
    <w:p w14:paraId="1FBB98CB" w14:textId="77777777" w:rsidR="002159B9" w:rsidRPr="00640FD1" w:rsidRDefault="002159B9" w:rsidP="002159B9">
      <w:pPr>
        <w:rPr>
          <w:rFonts w:eastAsia="Calibri"/>
          <w:sz w:val="24"/>
          <w:u w:val="single"/>
        </w:rPr>
      </w:pPr>
      <w:r w:rsidRPr="00640FD1">
        <w:rPr>
          <w:rFonts w:eastAsia="Calibri"/>
          <w:sz w:val="16"/>
        </w:rPr>
        <w:t xml:space="preserve">Worse, the disruption of ecosystems increases the risk of </w:t>
      </w:r>
      <w:r w:rsidRPr="00951122">
        <w:rPr>
          <w:rFonts w:eastAsia="Calibri"/>
          <w:b/>
          <w:iCs/>
          <w:sz w:val="24"/>
          <w:highlight w:val="cyan"/>
          <w:u w:val="single"/>
          <w:bdr w:val="single" w:sz="8" w:space="0" w:color="auto"/>
        </w:rPr>
        <w:t xml:space="preserve">zoonotic </w:t>
      </w:r>
      <w:r w:rsidRPr="00640FD1">
        <w:rPr>
          <w:rFonts w:eastAsia="Calibri"/>
          <w:b/>
          <w:iCs/>
          <w:sz w:val="24"/>
          <w:u w:val="single"/>
          <w:bdr w:val="single" w:sz="8" w:space="0" w:color="auto"/>
        </w:rPr>
        <w:t>disease</w:t>
      </w:r>
      <w:r w:rsidRPr="00951122">
        <w:rPr>
          <w:rFonts w:eastAsia="Calibri"/>
          <w:b/>
          <w:iCs/>
          <w:sz w:val="24"/>
          <w:highlight w:val="cyan"/>
          <w:u w:val="single"/>
          <w:bdr w:val="single" w:sz="8" w:space="0" w:color="auto"/>
        </w:rPr>
        <w:t>s</w:t>
      </w:r>
      <w:r w:rsidRPr="00640FD1">
        <w:rPr>
          <w:rFonts w:eastAsia="Calibri"/>
          <w:sz w:val="16"/>
        </w:rPr>
        <w:t xml:space="preserve">—those transmitted from animals to humans. </w:t>
      </w:r>
      <w:r w:rsidRPr="00951122">
        <w:rPr>
          <w:rFonts w:eastAsia="Calibri"/>
          <w:sz w:val="24"/>
          <w:highlight w:val="cyan"/>
          <w:u w:val="single"/>
        </w:rPr>
        <w:t>As</w:t>
      </w:r>
      <w:r w:rsidRPr="00640FD1">
        <w:rPr>
          <w:rFonts w:eastAsia="Calibri"/>
          <w:sz w:val="24"/>
          <w:u w:val="single"/>
        </w:rPr>
        <w:t xml:space="preserve"> natural </w:t>
      </w:r>
      <w:r w:rsidRPr="00951122">
        <w:rPr>
          <w:rFonts w:eastAsia="Calibri"/>
          <w:sz w:val="24"/>
          <w:highlight w:val="cyan"/>
          <w:u w:val="single"/>
        </w:rPr>
        <w:t>habitats shrink and animals</w:t>
      </w:r>
      <w:r w:rsidRPr="00640FD1">
        <w:rPr>
          <w:rFonts w:eastAsia="Calibri"/>
          <w:sz w:val="24"/>
          <w:u w:val="single"/>
        </w:rPr>
        <w:t xml:space="preserve"> are </w:t>
      </w:r>
      <w:r w:rsidRPr="00951122">
        <w:rPr>
          <w:rFonts w:eastAsia="Calibri"/>
          <w:sz w:val="24"/>
          <w:highlight w:val="cyan"/>
          <w:u w:val="single"/>
        </w:rPr>
        <w:t>forced into closer proximity with human</w:t>
      </w:r>
      <w:r w:rsidRPr="00640FD1">
        <w:rPr>
          <w:rFonts w:eastAsia="Calibri"/>
          <w:sz w:val="24"/>
          <w:u w:val="single"/>
        </w:rPr>
        <w:t xml:space="preserve"> population</w:t>
      </w:r>
      <w:r w:rsidRPr="00951122">
        <w:rPr>
          <w:rFonts w:eastAsia="Calibri"/>
          <w:sz w:val="24"/>
          <w:highlight w:val="cyan"/>
          <w:u w:val="single"/>
        </w:rPr>
        <w:t>s</w:t>
      </w:r>
      <w:r w:rsidRPr="00640FD1">
        <w:rPr>
          <w:rFonts w:eastAsia="Calibri"/>
          <w:sz w:val="24"/>
          <w:u w:val="single"/>
        </w:rPr>
        <w:t xml:space="preserve">, </w:t>
      </w:r>
      <w:r w:rsidRPr="00640FD1">
        <w:rPr>
          <w:rFonts w:eastAsia="Calibri"/>
          <w:sz w:val="24"/>
          <w:u w:val="single"/>
        </w:rPr>
        <w:lastRenderedPageBreak/>
        <w:t>the likelihood of disease transmission rises.</w:t>
      </w:r>
      <w:r w:rsidRPr="00640FD1">
        <w:rPr>
          <w:rFonts w:eastAsia="Calibri"/>
          <w:sz w:val="16"/>
        </w:rPr>
        <w:t xml:space="preserve"> The ongoing </w:t>
      </w:r>
      <w:r w:rsidRPr="00640FD1">
        <w:rPr>
          <w:rFonts w:eastAsia="Calibri"/>
          <w:sz w:val="24"/>
          <w:u w:val="single"/>
        </w:rPr>
        <w:t>COVID-19 pandemic</w:t>
      </w:r>
      <w:r w:rsidRPr="00640FD1">
        <w:rPr>
          <w:rFonts w:eastAsia="Calibri"/>
          <w:sz w:val="16"/>
        </w:rPr>
        <w:t xml:space="preserve"> serves as a stark reminder of the </w:t>
      </w:r>
      <w:r w:rsidRPr="00640FD1">
        <w:rPr>
          <w:rFonts w:eastAsia="Calibri"/>
          <w:sz w:val="24"/>
          <w:u w:val="single"/>
        </w:rPr>
        <w:t>consequences of encroaching on wildlife habitats.</w:t>
      </w:r>
    </w:p>
    <w:p w14:paraId="7AE16023" w14:textId="77777777" w:rsidR="002159B9" w:rsidRDefault="002159B9" w:rsidP="002159B9">
      <w:pPr>
        <w:rPr>
          <w:rFonts w:eastAsia="Calibri"/>
          <w:sz w:val="24"/>
          <w:u w:val="single"/>
        </w:rPr>
      </w:pPr>
      <w:r w:rsidRPr="00640FD1">
        <w:rPr>
          <w:rFonts w:eastAsia="Calibri"/>
          <w:b/>
          <w:iCs/>
          <w:sz w:val="24"/>
          <w:u w:val="single"/>
          <w:bdr w:val="single" w:sz="8" w:space="0" w:color="auto"/>
        </w:rPr>
        <w:t xml:space="preserve">Biodiversity </w:t>
      </w:r>
      <w:r w:rsidRPr="00951122">
        <w:rPr>
          <w:rFonts w:eastAsia="Calibri"/>
          <w:b/>
          <w:iCs/>
          <w:sz w:val="24"/>
          <w:highlight w:val="cyan"/>
          <w:u w:val="single"/>
          <w:bdr w:val="single" w:sz="8" w:space="0" w:color="auto"/>
        </w:rPr>
        <w:t>loss is not</w:t>
      </w:r>
      <w:r w:rsidRPr="00640FD1">
        <w:rPr>
          <w:rFonts w:eastAsia="Calibri"/>
          <w:b/>
          <w:iCs/>
          <w:sz w:val="24"/>
          <w:u w:val="single"/>
          <w:bdr w:val="single" w:sz="8" w:space="0" w:color="auto"/>
        </w:rPr>
        <w:t xml:space="preserve"> an </w:t>
      </w:r>
      <w:r w:rsidRPr="00951122">
        <w:rPr>
          <w:rFonts w:eastAsia="Calibri"/>
          <w:b/>
          <w:iCs/>
          <w:sz w:val="24"/>
          <w:highlight w:val="cyan"/>
          <w:u w:val="single"/>
          <w:bdr w:val="single" w:sz="8" w:space="0" w:color="auto"/>
        </w:rPr>
        <w:t>isolated</w:t>
      </w:r>
      <w:r w:rsidRPr="00640FD1">
        <w:rPr>
          <w:rFonts w:eastAsia="Calibri"/>
          <w:b/>
          <w:iCs/>
          <w:sz w:val="24"/>
          <w:u w:val="single"/>
          <w:bdr w:val="single" w:sz="8" w:space="0" w:color="auto"/>
        </w:rPr>
        <w:t xml:space="preserve"> environmental crisis</w:t>
      </w:r>
      <w:r w:rsidRPr="00640FD1">
        <w:rPr>
          <w:rFonts w:eastAsia="Calibri"/>
          <w:sz w:val="24"/>
          <w:u w:val="single"/>
        </w:rPr>
        <w:t xml:space="preserve">; </w:t>
      </w:r>
      <w:r w:rsidRPr="00951122">
        <w:rPr>
          <w:rFonts w:eastAsia="Calibri"/>
          <w:sz w:val="24"/>
          <w:highlight w:val="cyan"/>
          <w:u w:val="single"/>
        </w:rPr>
        <w:t>it is</w:t>
      </w:r>
      <w:r w:rsidRPr="00640FD1">
        <w:rPr>
          <w:rFonts w:eastAsia="Calibri"/>
          <w:sz w:val="24"/>
          <w:u w:val="single"/>
        </w:rPr>
        <w:t xml:space="preserve"> a direct and </w:t>
      </w:r>
      <w:r w:rsidRPr="00951122">
        <w:rPr>
          <w:rFonts w:eastAsia="Calibri"/>
          <w:b/>
          <w:iCs/>
          <w:sz w:val="24"/>
          <w:highlight w:val="cyan"/>
          <w:u w:val="single"/>
          <w:bdr w:val="single" w:sz="8" w:space="0" w:color="auto"/>
        </w:rPr>
        <w:t>existential</w:t>
      </w:r>
      <w:r w:rsidRPr="00640FD1">
        <w:rPr>
          <w:rFonts w:eastAsia="Calibri"/>
          <w:b/>
          <w:iCs/>
          <w:sz w:val="24"/>
          <w:u w:val="single"/>
          <w:bdr w:val="single" w:sz="8" w:space="0" w:color="auto"/>
        </w:rPr>
        <w:t xml:space="preserve"> threat to humanity</w:t>
      </w:r>
      <w:r w:rsidRPr="00640FD1">
        <w:rPr>
          <w:rFonts w:eastAsia="Calibri"/>
          <w:sz w:val="24"/>
          <w:u w:val="single"/>
        </w:rPr>
        <w:t>.</w:t>
      </w:r>
      <w:r w:rsidRPr="00640FD1">
        <w:rPr>
          <w:rFonts w:eastAsia="Calibri"/>
          <w:sz w:val="16"/>
        </w:rPr>
        <w:t xml:space="preserve"> The </w:t>
      </w:r>
      <w:r w:rsidRPr="00951122">
        <w:rPr>
          <w:rFonts w:eastAsia="Calibri"/>
          <w:b/>
          <w:iCs/>
          <w:sz w:val="24"/>
          <w:highlight w:val="cyan"/>
          <w:u w:val="single"/>
          <w:bdr w:val="single" w:sz="8" w:space="0" w:color="auto"/>
        </w:rPr>
        <w:t>scientific ev</w:t>
      </w:r>
      <w:r w:rsidRPr="00640FD1">
        <w:rPr>
          <w:rFonts w:eastAsia="Calibri"/>
          <w:b/>
          <w:iCs/>
          <w:sz w:val="24"/>
          <w:u w:val="single"/>
          <w:bdr w:val="single" w:sz="8" w:space="0" w:color="auto"/>
        </w:rPr>
        <w:t xml:space="preserve">idence </w:t>
      </w:r>
      <w:r w:rsidRPr="00951122">
        <w:rPr>
          <w:rFonts w:eastAsia="Calibri"/>
          <w:b/>
          <w:iCs/>
          <w:sz w:val="24"/>
          <w:highlight w:val="cyan"/>
          <w:u w:val="single"/>
          <w:bdr w:val="single" w:sz="8" w:space="0" w:color="auto"/>
        </w:rPr>
        <w:t>overwhelmingly supports</w:t>
      </w:r>
      <w:r w:rsidRPr="00640FD1">
        <w:rPr>
          <w:rFonts w:eastAsia="Calibri"/>
          <w:sz w:val="16"/>
        </w:rPr>
        <w:t xml:space="preserve"> the </w:t>
      </w:r>
      <w:r w:rsidRPr="00951122">
        <w:rPr>
          <w:rFonts w:eastAsia="Calibri"/>
          <w:sz w:val="24"/>
          <w:highlight w:val="cyan"/>
          <w:u w:val="single"/>
        </w:rPr>
        <w:t>urgency of</w:t>
      </w:r>
      <w:r w:rsidRPr="00640FD1">
        <w:rPr>
          <w:rFonts w:eastAsia="Calibri"/>
          <w:sz w:val="16"/>
        </w:rPr>
        <w:t xml:space="preserve"> addressing this issue as </w:t>
      </w:r>
      <w:r w:rsidRPr="00951122">
        <w:rPr>
          <w:rFonts w:eastAsia="Calibri"/>
          <w:b/>
          <w:iCs/>
          <w:sz w:val="24"/>
          <w:highlight w:val="cyan"/>
          <w:u w:val="single"/>
          <w:bdr w:val="single" w:sz="8" w:space="0" w:color="auto"/>
        </w:rPr>
        <w:t>irreversible damage</w:t>
      </w:r>
      <w:r w:rsidRPr="00640FD1">
        <w:rPr>
          <w:rFonts w:eastAsia="Calibri"/>
          <w:sz w:val="16"/>
        </w:rPr>
        <w:t xml:space="preserve"> sets in. As stewards of the planet, we have a moral obligation to act, implementing sustainable practices, conserving habitats, and mitigating climate change. By understanding the clear web of causes behind biodiversity loss, </w:t>
      </w:r>
      <w:r w:rsidRPr="00640FD1">
        <w:rPr>
          <w:rFonts w:eastAsia="Calibri"/>
          <w:sz w:val="24"/>
          <w:u w:val="single"/>
        </w:rPr>
        <w:t>we can</w:t>
      </w:r>
      <w:r w:rsidRPr="00640FD1">
        <w:rPr>
          <w:rFonts w:eastAsia="Calibri"/>
          <w:sz w:val="16"/>
        </w:rPr>
        <w:t xml:space="preserve"> actively choose solutions that </w:t>
      </w:r>
      <w:r w:rsidRPr="00640FD1">
        <w:rPr>
          <w:rFonts w:eastAsia="Calibri"/>
          <w:sz w:val="24"/>
          <w:u w:val="single"/>
        </w:rPr>
        <w:t>safeguard our ecosystems</w:t>
      </w:r>
      <w:r w:rsidRPr="00640FD1">
        <w:rPr>
          <w:rFonts w:eastAsia="Calibri"/>
          <w:sz w:val="16"/>
        </w:rPr>
        <w:t xml:space="preserve">, protect our livelihoods- </w:t>
      </w:r>
      <w:r w:rsidRPr="00951122">
        <w:rPr>
          <w:rFonts w:eastAsia="Calibri"/>
          <w:sz w:val="24"/>
          <w:highlight w:val="cyan"/>
          <w:u w:val="single"/>
        </w:rPr>
        <w:t>for</w:t>
      </w:r>
      <w:r w:rsidRPr="00640FD1">
        <w:rPr>
          <w:rFonts w:eastAsia="Calibri"/>
          <w:sz w:val="24"/>
          <w:u w:val="single"/>
        </w:rPr>
        <w:t xml:space="preserve"> the </w:t>
      </w:r>
      <w:r w:rsidRPr="00640FD1">
        <w:rPr>
          <w:rFonts w:eastAsia="Calibri"/>
          <w:b/>
          <w:iCs/>
          <w:sz w:val="24"/>
          <w:u w:val="single"/>
          <w:bdr w:val="single" w:sz="8" w:space="0" w:color="auto"/>
        </w:rPr>
        <w:t>sake of our planet</w:t>
      </w:r>
      <w:r w:rsidRPr="00640FD1">
        <w:rPr>
          <w:rFonts w:eastAsia="Calibri"/>
          <w:sz w:val="24"/>
          <w:u w:val="single"/>
        </w:rPr>
        <w:t xml:space="preserve"> and the </w:t>
      </w:r>
      <w:r w:rsidRPr="00951122">
        <w:rPr>
          <w:rFonts w:eastAsia="Calibri"/>
          <w:b/>
          <w:iCs/>
          <w:sz w:val="24"/>
          <w:highlight w:val="cyan"/>
          <w:u w:val="single"/>
          <w:bdr w:val="single" w:sz="8" w:space="0" w:color="auto"/>
        </w:rPr>
        <w:t>survival</w:t>
      </w:r>
      <w:r w:rsidRPr="00640FD1">
        <w:rPr>
          <w:rFonts w:eastAsia="Calibri"/>
          <w:b/>
          <w:iCs/>
          <w:sz w:val="24"/>
          <w:u w:val="single"/>
          <w:bdr w:val="single" w:sz="8" w:space="0" w:color="auto"/>
        </w:rPr>
        <w:t xml:space="preserve"> of humanity</w:t>
      </w:r>
      <w:r w:rsidRPr="00640FD1">
        <w:rPr>
          <w:rFonts w:eastAsia="Calibri"/>
          <w:sz w:val="24"/>
          <w:u w:val="single"/>
        </w:rPr>
        <w:t xml:space="preserve"> itself.</w:t>
      </w:r>
    </w:p>
    <w:p w14:paraId="333207FD" w14:textId="77777777" w:rsidR="002159B9" w:rsidRDefault="002159B9" w:rsidP="002159B9">
      <w:pPr>
        <w:pStyle w:val="Heading4"/>
        <w:rPr>
          <w:rFonts w:eastAsia="Calibri"/>
        </w:rPr>
      </w:pPr>
      <w:r>
        <w:rPr>
          <w:rFonts w:eastAsia="Calibri"/>
        </w:rPr>
        <w:t xml:space="preserve">The </w:t>
      </w:r>
      <w:r w:rsidRPr="00935B39">
        <w:rPr>
          <w:rFonts w:eastAsia="Calibri"/>
          <w:u w:val="single"/>
        </w:rPr>
        <w:t>combination</w:t>
      </w:r>
      <w:r>
        <w:rPr>
          <w:rFonts w:eastAsia="Calibri"/>
        </w:rPr>
        <w:t xml:space="preserve"> of these stressors makes the </w:t>
      </w:r>
      <w:r w:rsidRPr="00B118AF">
        <w:rPr>
          <w:rFonts w:eastAsia="Calibri"/>
          <w:u w:val="single"/>
        </w:rPr>
        <w:t>magnitude</w:t>
      </w:r>
      <w:r>
        <w:rPr>
          <w:rFonts w:eastAsia="Calibri"/>
        </w:rPr>
        <w:t xml:space="preserve"> unprecedented and exponents the </w:t>
      </w:r>
      <w:r>
        <w:rPr>
          <w:rFonts w:eastAsia="Calibri"/>
          <w:u w:val="single"/>
        </w:rPr>
        <w:t>probability</w:t>
      </w:r>
      <w:r>
        <w:rPr>
          <w:rFonts w:eastAsia="Calibri"/>
        </w:rPr>
        <w:t xml:space="preserve"> of climate collapse.</w:t>
      </w:r>
    </w:p>
    <w:p w14:paraId="216956B2" w14:textId="77777777" w:rsidR="002159B9" w:rsidRPr="00935B39" w:rsidRDefault="002159B9" w:rsidP="002159B9">
      <w:r w:rsidRPr="00935B39">
        <w:t xml:space="preserve">Alaina </w:t>
      </w:r>
      <w:r w:rsidRPr="00935B39">
        <w:rPr>
          <w:rStyle w:val="Style13ptBold"/>
        </w:rPr>
        <w:t>Pfenning-Butterworth et al 24</w:t>
      </w:r>
      <w:r w:rsidRPr="00935B39">
        <w:t>.</w:t>
      </w:r>
      <w:r>
        <w:t xml:space="preserve"> PhD. Department of Botany, University of British Columbia. With Prof T Jonathan Davies, Department of Forest and Conservation Sciences, University of British Columbia, Vancouver; Prof Lauren B Buckley PhD, Prof John M Drake PhD, Johannah E Farner BS, Maxwell J Farrell PhD, </w:t>
      </w:r>
      <w:r w:rsidRPr="00935B39">
        <w:t>Alyssa-Lois M Gehman PhD</w:t>
      </w:r>
      <w:r>
        <w:t xml:space="preserve">, Erin A Mordecai PhD, Patrick R Stephens PhD, Prof John L Gittleman PhD. Interconnecting global threats: climate change, biodiversity loss, and infectious diseases. The Lancet Planetary Health, 8(4), April 2024. </w:t>
      </w:r>
      <w:hyperlink r:id="rId8" w:history="1">
        <w:r w:rsidRPr="006B6E91">
          <w:rPr>
            <w:rStyle w:val="Hyperlink"/>
          </w:rPr>
          <w:t>https://doi.org/10.1016/S2542-5196(24)00021-4</w:t>
        </w:r>
      </w:hyperlink>
      <w:r>
        <w:t>. Accessed 3-27-2025</w:t>
      </w:r>
    </w:p>
    <w:p w14:paraId="612F9FB6" w14:textId="77777777" w:rsidR="002159B9" w:rsidRPr="00935B39" w:rsidRDefault="002159B9" w:rsidP="002159B9">
      <w:pPr>
        <w:rPr>
          <w:sz w:val="16"/>
        </w:rPr>
      </w:pPr>
      <w:r w:rsidRPr="00935B39">
        <w:rPr>
          <w:sz w:val="16"/>
        </w:rPr>
        <w:t>Mechanistic links</w:t>
      </w:r>
    </w:p>
    <w:p w14:paraId="7B0EFA08" w14:textId="77777777" w:rsidR="002159B9" w:rsidRPr="00935B39" w:rsidRDefault="002159B9" w:rsidP="002159B9">
      <w:pPr>
        <w:rPr>
          <w:sz w:val="16"/>
        </w:rPr>
      </w:pPr>
      <w:r w:rsidRPr="00935B39">
        <w:rPr>
          <w:sz w:val="16"/>
        </w:rPr>
        <w:t>Climate change to biodiversity</w:t>
      </w:r>
    </w:p>
    <w:p w14:paraId="089AFAD9" w14:textId="77777777" w:rsidR="002159B9" w:rsidRPr="00935B39" w:rsidRDefault="002159B9" w:rsidP="002159B9">
      <w:pPr>
        <w:rPr>
          <w:sz w:val="16"/>
        </w:rPr>
      </w:pPr>
      <w:r w:rsidRPr="00935B39">
        <w:rPr>
          <w:sz w:val="16"/>
        </w:rPr>
        <w:t xml:space="preserve">Species can adjust to climate change by shifting in space (range shift), time (phenology), plasticity, or acclimation and evolutionary adaptations, or a combination of these.57, 58 </w:t>
      </w:r>
      <w:r w:rsidRPr="00935B39">
        <w:rPr>
          <w:rStyle w:val="Emphasis"/>
          <w:rFonts w:eastAsia="Calibri"/>
          <w:highlight w:val="cyan"/>
        </w:rPr>
        <w:t>Rapid changes</w:t>
      </w:r>
      <w:r w:rsidRPr="00935B39">
        <w:rPr>
          <w:rStyle w:val="StyleUnderline"/>
          <w:highlight w:val="cyan"/>
        </w:rPr>
        <w:t xml:space="preserve"> in local climate and extreme </w:t>
      </w:r>
      <w:r w:rsidRPr="00935B39">
        <w:rPr>
          <w:rStyle w:val="Emphasis"/>
          <w:rFonts w:eastAsia="Calibri"/>
          <w:highlight w:val="cyan"/>
        </w:rPr>
        <w:t>climatic events</w:t>
      </w:r>
      <w:r w:rsidRPr="00935B39">
        <w:rPr>
          <w:sz w:val="16"/>
        </w:rPr>
        <w:t xml:space="preserve"> (eg, heatwaves, floods, and hurricanes) </w:t>
      </w:r>
      <w:r w:rsidRPr="00935B39">
        <w:rPr>
          <w:rStyle w:val="StyleUnderline"/>
          <w:highlight w:val="cyan"/>
        </w:rPr>
        <w:t>can result in</w:t>
      </w:r>
      <w:r w:rsidRPr="00935B39">
        <w:rPr>
          <w:sz w:val="16"/>
        </w:rPr>
        <w:t xml:space="preserve"> local extirpations, and even </w:t>
      </w:r>
      <w:r w:rsidRPr="00935B39">
        <w:rPr>
          <w:rStyle w:val="Emphasis"/>
          <w:rFonts w:eastAsia="Calibri"/>
          <w:highlight w:val="cyan"/>
        </w:rPr>
        <w:t>global extinctions</w:t>
      </w:r>
      <w:r w:rsidRPr="00935B39">
        <w:rPr>
          <w:sz w:val="16"/>
        </w:rPr>
        <w:t xml:space="preserve">,59, 60 reducing the richness of local communities. </w:t>
      </w:r>
      <w:r w:rsidRPr="00935B39">
        <w:rPr>
          <w:rStyle w:val="StyleUnderline"/>
          <w:highlight w:val="cyan"/>
        </w:rPr>
        <w:t>Climate-induced</w:t>
      </w:r>
      <w:r w:rsidRPr="00935B39">
        <w:rPr>
          <w:sz w:val="16"/>
        </w:rPr>
        <w:t xml:space="preserve"> range </w:t>
      </w:r>
      <w:r w:rsidRPr="00935B39">
        <w:rPr>
          <w:rStyle w:val="StyleUnderline"/>
          <w:highlight w:val="cyan"/>
        </w:rPr>
        <w:t>shifts</w:t>
      </w:r>
      <w:r w:rsidRPr="00935B39">
        <w:rPr>
          <w:sz w:val="16"/>
        </w:rPr>
        <w:t xml:space="preserve"> beyond historical distributions can additionally </w:t>
      </w:r>
      <w:r w:rsidRPr="00935B39">
        <w:rPr>
          <w:rStyle w:val="StyleUnderline"/>
          <w:highlight w:val="cyan"/>
        </w:rPr>
        <w:t>lead to</w:t>
      </w:r>
      <w:r w:rsidRPr="00935B39">
        <w:rPr>
          <w:rStyle w:val="StyleUnderline"/>
        </w:rPr>
        <w:t xml:space="preserve"> novel</w:t>
      </w:r>
      <w:r w:rsidRPr="00935B39">
        <w:rPr>
          <w:sz w:val="16"/>
        </w:rPr>
        <w:t xml:space="preserve"> community </w:t>
      </w:r>
      <w:r w:rsidRPr="00935B39">
        <w:rPr>
          <w:rStyle w:val="StyleUnderline"/>
          <w:highlight w:val="cyan"/>
        </w:rPr>
        <w:t>compositions</w:t>
      </w:r>
      <w:r w:rsidRPr="00935B39">
        <w:rPr>
          <w:rStyle w:val="StyleUnderline"/>
        </w:rPr>
        <w:t xml:space="preserve"> </w:t>
      </w:r>
      <w:r w:rsidRPr="00935B39">
        <w:rPr>
          <w:rStyle w:val="Emphasis"/>
          <w:rFonts w:eastAsia="Calibri"/>
          <w:highlight w:val="cyan"/>
        </w:rPr>
        <w:t>without historical analogues</w:t>
      </w:r>
      <w:r w:rsidRPr="00935B39">
        <w:rPr>
          <w:sz w:val="16"/>
        </w:rPr>
        <w:t>,61 reshaping species interactions (figure 2).</w:t>
      </w:r>
    </w:p>
    <w:p w14:paraId="3C960690" w14:textId="77777777" w:rsidR="002159B9" w:rsidRPr="00935B39" w:rsidRDefault="002159B9" w:rsidP="002159B9">
      <w:pPr>
        <w:rPr>
          <w:sz w:val="16"/>
        </w:rPr>
      </w:pPr>
      <w:r w:rsidRPr="00935B39">
        <w:rPr>
          <w:sz w:val="16"/>
        </w:rPr>
        <w:t xml:space="preserve">Changes in temperature and precipitation can impact resource production and the flow of energy through ecological networks. </w:t>
      </w:r>
      <w:r w:rsidRPr="00F15170">
        <w:rPr>
          <w:rStyle w:val="StyleUnderline"/>
          <w:highlight w:val="cyan"/>
        </w:rPr>
        <w:t>Warmer temperatures</w:t>
      </w:r>
      <w:r w:rsidRPr="00935B39">
        <w:rPr>
          <w:sz w:val="16"/>
        </w:rPr>
        <w:t xml:space="preserve"> will additionally </w:t>
      </w:r>
      <w:r w:rsidRPr="00F15170">
        <w:rPr>
          <w:rStyle w:val="Emphasis"/>
          <w:rFonts w:eastAsia="Calibri"/>
          <w:highlight w:val="cyan"/>
        </w:rPr>
        <w:t>shift</w:t>
      </w:r>
      <w:r w:rsidRPr="00935B39">
        <w:rPr>
          <w:sz w:val="16"/>
        </w:rPr>
        <w:t xml:space="preserve"> species’ </w:t>
      </w:r>
      <w:r w:rsidRPr="00A11450">
        <w:rPr>
          <w:rStyle w:val="StyleUnderline"/>
        </w:rPr>
        <w:t xml:space="preserve">thermal </w:t>
      </w:r>
      <w:r w:rsidRPr="00F15170">
        <w:rPr>
          <w:rStyle w:val="Emphasis"/>
          <w:rFonts w:eastAsia="Calibri"/>
          <w:highlight w:val="cyan"/>
        </w:rPr>
        <w:t>ecologies</w:t>
      </w:r>
      <w:r w:rsidRPr="00935B39">
        <w:rPr>
          <w:sz w:val="16"/>
        </w:rPr>
        <w:t xml:space="preserve">, decreasing generation times, increasing metabolic needs, changing dispersal patterns, and altering seasonal phenologies.62 These climate-induced changes can modify the strength of species interactions and the resilience of food webs,63, 64 </w:t>
      </w:r>
      <w:r w:rsidRPr="00F15170">
        <w:rPr>
          <w:rStyle w:val="StyleUnderline"/>
          <w:highlight w:val="cyan"/>
        </w:rPr>
        <w:t xml:space="preserve">which could </w:t>
      </w:r>
      <w:r w:rsidRPr="00F15170">
        <w:rPr>
          <w:rStyle w:val="Emphasis"/>
          <w:rFonts w:eastAsia="Calibri"/>
          <w:highlight w:val="cyan"/>
        </w:rPr>
        <w:t>cascade</w:t>
      </w:r>
      <w:r w:rsidRPr="00F15170">
        <w:rPr>
          <w:rStyle w:val="StyleUnderline"/>
          <w:highlight w:val="cyan"/>
        </w:rPr>
        <w:t xml:space="preserve"> to</w:t>
      </w:r>
      <w:r w:rsidRPr="00A11450">
        <w:rPr>
          <w:rStyle w:val="StyleUnderline"/>
        </w:rPr>
        <w:t xml:space="preserve"> species </w:t>
      </w:r>
      <w:r w:rsidRPr="00F15170">
        <w:rPr>
          <w:rStyle w:val="Emphasis"/>
          <w:rFonts w:eastAsia="Calibri"/>
          <w:highlight w:val="cyan"/>
        </w:rPr>
        <w:t>extirpations</w:t>
      </w:r>
      <w:r w:rsidRPr="00935B39">
        <w:rPr>
          <w:sz w:val="16"/>
        </w:rPr>
        <w:t>.65</w:t>
      </w:r>
    </w:p>
    <w:p w14:paraId="628690D6" w14:textId="77777777" w:rsidR="002159B9" w:rsidRPr="00935B39" w:rsidRDefault="002159B9" w:rsidP="002159B9">
      <w:pPr>
        <w:rPr>
          <w:sz w:val="16"/>
        </w:rPr>
      </w:pPr>
      <w:r w:rsidRPr="00935B39">
        <w:rPr>
          <w:sz w:val="16"/>
        </w:rPr>
        <w:t>Biodiversity to climate change</w:t>
      </w:r>
    </w:p>
    <w:p w14:paraId="5F6F495E" w14:textId="77777777" w:rsidR="002159B9" w:rsidRPr="00935B39" w:rsidRDefault="002159B9" w:rsidP="002159B9">
      <w:pPr>
        <w:rPr>
          <w:sz w:val="16"/>
        </w:rPr>
      </w:pPr>
      <w:r w:rsidRPr="00935B39">
        <w:rPr>
          <w:sz w:val="16"/>
        </w:rPr>
        <w:t>In natural systems, greater biodiversity is generally associated with a reduction in the effects of anthropogenic drivers on the climate. For instance, more diverse and species-rich natural forests and grasslands have higher carbon sequestering potential (figure 2),66 reflecting the general positive biodiversity–productivity relationship.67 Conversel</w:t>
      </w:r>
      <w:r w:rsidRPr="00A11450">
        <w:rPr>
          <w:sz w:val="16"/>
        </w:rPr>
        <w:t>y</w:t>
      </w:r>
      <w:r w:rsidRPr="00F15170">
        <w:rPr>
          <w:sz w:val="16"/>
          <w:highlight w:val="cyan"/>
        </w:rPr>
        <w:t xml:space="preserve">, </w:t>
      </w:r>
      <w:r w:rsidRPr="00F15170">
        <w:rPr>
          <w:rStyle w:val="StyleUnderline"/>
          <w:highlight w:val="cyan"/>
        </w:rPr>
        <w:t xml:space="preserve">loss of </w:t>
      </w:r>
      <w:r w:rsidRPr="00F15170">
        <w:rPr>
          <w:rStyle w:val="Emphasis"/>
          <w:rFonts w:eastAsia="Calibri"/>
          <w:highlight w:val="cyan"/>
        </w:rPr>
        <w:t>biod</w:t>
      </w:r>
      <w:r w:rsidRPr="00A11450">
        <w:rPr>
          <w:rStyle w:val="StyleUnderline"/>
        </w:rPr>
        <w:t>iversity</w:t>
      </w:r>
      <w:r w:rsidRPr="00935B39">
        <w:rPr>
          <w:sz w:val="16"/>
        </w:rPr>
        <w:t xml:space="preserve"> through deforestation reduces carbon sequestration, and simultaneously </w:t>
      </w:r>
      <w:r w:rsidRPr="00F15170">
        <w:rPr>
          <w:rStyle w:val="StyleUnderline"/>
          <w:highlight w:val="cyan"/>
        </w:rPr>
        <w:t>increases</w:t>
      </w:r>
      <w:r w:rsidRPr="00935B39">
        <w:rPr>
          <w:sz w:val="16"/>
        </w:rPr>
        <w:t xml:space="preserve"> greenhouse gas </w:t>
      </w:r>
      <w:r w:rsidRPr="00F15170">
        <w:rPr>
          <w:rStyle w:val="Emphasis"/>
          <w:rFonts w:eastAsia="Calibri"/>
          <w:highlight w:val="cyan"/>
        </w:rPr>
        <w:t>emissions</w:t>
      </w:r>
      <w:r w:rsidRPr="00935B39">
        <w:rPr>
          <w:sz w:val="16"/>
        </w:rPr>
        <w:t xml:space="preserve"> by increasing plant biomass undergoing decomposition. </w:t>
      </w:r>
      <w:r w:rsidRPr="00F15170">
        <w:rPr>
          <w:rStyle w:val="StyleUnderline"/>
          <w:highlight w:val="cyan"/>
        </w:rPr>
        <w:t>Post-defo</w:t>
      </w:r>
      <w:r w:rsidRPr="00A11450">
        <w:rPr>
          <w:rStyle w:val="StyleUnderline"/>
        </w:rPr>
        <w:t xml:space="preserve">restation </w:t>
      </w:r>
      <w:r w:rsidRPr="00F15170">
        <w:rPr>
          <w:rStyle w:val="StyleUnderline"/>
          <w:highlight w:val="cyan"/>
        </w:rPr>
        <w:t>land is</w:t>
      </w:r>
      <w:r w:rsidRPr="00935B39">
        <w:rPr>
          <w:sz w:val="16"/>
        </w:rPr>
        <w:t xml:space="preserve"> often </w:t>
      </w:r>
      <w:r w:rsidRPr="00F15170">
        <w:rPr>
          <w:rStyle w:val="StyleUnderline"/>
          <w:highlight w:val="cyan"/>
        </w:rPr>
        <w:t xml:space="preserve">used for </w:t>
      </w:r>
      <w:r w:rsidRPr="00F15170">
        <w:rPr>
          <w:rStyle w:val="Emphasis"/>
          <w:rFonts w:eastAsia="Calibri"/>
          <w:highlight w:val="cyan"/>
        </w:rPr>
        <w:t>ag</w:t>
      </w:r>
      <w:r w:rsidRPr="00A11450">
        <w:rPr>
          <w:rStyle w:val="StyleUnderline"/>
        </w:rPr>
        <w:t xml:space="preserve">riculture </w:t>
      </w:r>
      <w:r w:rsidRPr="00F15170">
        <w:rPr>
          <w:rStyle w:val="StyleUnderline"/>
          <w:highlight w:val="cyan"/>
        </w:rPr>
        <w:t xml:space="preserve">or </w:t>
      </w:r>
      <w:r w:rsidRPr="00F15170">
        <w:rPr>
          <w:rStyle w:val="Emphasis"/>
          <w:rFonts w:eastAsia="Calibri"/>
          <w:highlight w:val="cyan"/>
        </w:rPr>
        <w:t>urban dev</w:t>
      </w:r>
      <w:r w:rsidRPr="00F15170">
        <w:rPr>
          <w:rStyle w:val="StyleUnderline"/>
        </w:rPr>
        <w:t>elopment</w:t>
      </w:r>
      <w:r w:rsidRPr="00935B39">
        <w:rPr>
          <w:sz w:val="16"/>
        </w:rPr>
        <w:t xml:space="preserve">, both of </w:t>
      </w:r>
      <w:r w:rsidRPr="00F15170">
        <w:rPr>
          <w:rStyle w:val="StyleUnderline"/>
          <w:highlight w:val="cyan"/>
        </w:rPr>
        <w:t>which contribute to</w:t>
      </w:r>
      <w:r w:rsidRPr="00935B39">
        <w:rPr>
          <w:sz w:val="16"/>
        </w:rPr>
        <w:t xml:space="preserve"> global greenhouse gas </w:t>
      </w:r>
      <w:r w:rsidRPr="00F15170">
        <w:rPr>
          <w:rStyle w:val="Emphasis"/>
          <w:rFonts w:eastAsia="Calibri"/>
          <w:highlight w:val="cyan"/>
        </w:rPr>
        <w:t>emissions</w:t>
      </w:r>
      <w:r w:rsidRPr="00935B39">
        <w:rPr>
          <w:sz w:val="16"/>
        </w:rPr>
        <w:t xml:space="preserve"> (17% and 60% of global greenhouse gas emissions, respectively).68 Deforested lands left unmanaged typically undergo succession towards forest regrowth, but this secondary forest can have lower diversity, be more fire-prone, and provide fewer ecosystem services than the primary forest (figure 2).69</w:t>
      </w:r>
    </w:p>
    <w:p w14:paraId="4B5E7D01" w14:textId="77777777" w:rsidR="002159B9" w:rsidRPr="00935B39" w:rsidRDefault="002159B9" w:rsidP="002159B9">
      <w:pPr>
        <w:rPr>
          <w:sz w:val="16"/>
        </w:rPr>
      </w:pPr>
      <w:r w:rsidRPr="00935B39">
        <w:rPr>
          <w:sz w:val="16"/>
        </w:rPr>
        <w:t xml:space="preserve">At local scales, </w:t>
      </w:r>
      <w:r w:rsidRPr="00A11450">
        <w:rPr>
          <w:rStyle w:val="StyleUnderline"/>
        </w:rPr>
        <w:t xml:space="preserve">changes in </w:t>
      </w:r>
      <w:r w:rsidRPr="00A11450">
        <w:rPr>
          <w:rStyle w:val="Emphasis"/>
          <w:rFonts w:eastAsia="Calibri"/>
        </w:rPr>
        <w:t>biod</w:t>
      </w:r>
      <w:r w:rsidRPr="00A11450">
        <w:rPr>
          <w:rStyle w:val="StyleUnderline"/>
        </w:rPr>
        <w:t xml:space="preserve">iversity due to loss of natural </w:t>
      </w:r>
      <w:r w:rsidRPr="00A11450">
        <w:rPr>
          <w:rStyle w:val="Emphasis"/>
          <w:rFonts w:eastAsia="Calibri"/>
        </w:rPr>
        <w:t>habitat</w:t>
      </w:r>
      <w:r w:rsidRPr="00935B39">
        <w:rPr>
          <w:sz w:val="16"/>
        </w:rPr>
        <w:t xml:space="preserve">, </w:t>
      </w:r>
      <w:r w:rsidRPr="00A11450">
        <w:rPr>
          <w:rStyle w:val="Emphasis"/>
          <w:rFonts w:eastAsia="Calibri"/>
        </w:rPr>
        <w:t>ag</w:t>
      </w:r>
      <w:r w:rsidRPr="00A11450">
        <w:rPr>
          <w:rStyle w:val="StyleUnderline"/>
        </w:rPr>
        <w:t>ricultural expansion</w:t>
      </w:r>
      <w:r w:rsidRPr="00935B39">
        <w:rPr>
          <w:sz w:val="16"/>
        </w:rPr>
        <w:t xml:space="preserve">, </w:t>
      </w:r>
      <w:r w:rsidRPr="00A11450">
        <w:rPr>
          <w:rStyle w:val="StyleUnderline"/>
        </w:rPr>
        <w:t xml:space="preserve">and </w:t>
      </w:r>
      <w:r w:rsidRPr="00A11450">
        <w:rPr>
          <w:rStyle w:val="Emphasis"/>
          <w:rFonts w:eastAsia="Calibri"/>
        </w:rPr>
        <w:t>urbanisation</w:t>
      </w:r>
      <w:r w:rsidRPr="00A11450">
        <w:rPr>
          <w:rStyle w:val="StyleUnderline"/>
        </w:rPr>
        <w:t xml:space="preserve"> can alter the </w:t>
      </w:r>
      <w:r w:rsidRPr="00A11450">
        <w:rPr>
          <w:rStyle w:val="Emphasis"/>
          <w:rFonts w:eastAsia="Calibri"/>
        </w:rPr>
        <w:t>microclimate</w:t>
      </w:r>
      <w:r w:rsidRPr="00935B39">
        <w:rPr>
          <w:sz w:val="16"/>
        </w:rPr>
        <w:t xml:space="preserve">. Urban areas—urban heat islands—have higher air and surface temperatures compared with surrounding areas due to reduced vegetation and energy absorptive surfaces like concrete and asphalt.70 </w:t>
      </w:r>
      <w:r w:rsidRPr="00F15170">
        <w:rPr>
          <w:rStyle w:val="StyleUnderline"/>
          <w:highlight w:val="cyan"/>
        </w:rPr>
        <w:t xml:space="preserve">Local extirpations that </w:t>
      </w:r>
      <w:r w:rsidRPr="00F15170">
        <w:rPr>
          <w:rStyle w:val="StyleUnderline"/>
          <w:highlight w:val="cyan"/>
        </w:rPr>
        <w:lastRenderedPageBreak/>
        <w:t>include</w:t>
      </w:r>
      <w:r w:rsidRPr="00A11450">
        <w:rPr>
          <w:rStyle w:val="StyleUnderline"/>
        </w:rPr>
        <w:t xml:space="preserve"> the loss of </w:t>
      </w:r>
      <w:r w:rsidRPr="00F15170">
        <w:rPr>
          <w:rStyle w:val="StyleUnderline"/>
          <w:highlight w:val="cyan"/>
        </w:rPr>
        <w:t xml:space="preserve">a </w:t>
      </w:r>
      <w:r w:rsidRPr="00F15170">
        <w:rPr>
          <w:rStyle w:val="Emphasis"/>
          <w:rFonts w:eastAsia="Calibri"/>
          <w:highlight w:val="cyan"/>
        </w:rPr>
        <w:t>keystone</w:t>
      </w:r>
      <w:r w:rsidRPr="00F15170">
        <w:rPr>
          <w:rStyle w:val="StyleUnderline"/>
          <w:highlight w:val="cyan"/>
        </w:rPr>
        <w:t xml:space="preserve"> species can have </w:t>
      </w:r>
      <w:r w:rsidRPr="00F15170">
        <w:rPr>
          <w:rStyle w:val="Emphasis"/>
          <w:rFonts w:eastAsia="Calibri"/>
          <w:highlight w:val="cyan"/>
        </w:rPr>
        <w:t>downstream effects</w:t>
      </w:r>
      <w:r w:rsidRPr="00935B39">
        <w:rPr>
          <w:sz w:val="16"/>
        </w:rPr>
        <w:t xml:space="preserve"> that decrease the abundance of primary producers that are important for carbon sequestration. Much of the evidence supporting top-down effects, in which the loss of consumer diversity results in reduced primary productivity and carbon sequestration, comes from blue carbon (carbon stored in coastal or marine systems) literature, with ongoing debate on the role of blue carbon in climate-change accounting.71 In terrestrial systems, release of producers from top-down control can lead to greater biomass accumulation; however, although increased biomass is a temporary carbon sink, </w:t>
      </w:r>
      <w:r w:rsidRPr="00F15170">
        <w:rPr>
          <w:rStyle w:val="StyleUnderline"/>
          <w:highlight w:val="cyan"/>
        </w:rPr>
        <w:t>it can</w:t>
      </w:r>
      <w:r w:rsidRPr="00935B39">
        <w:rPr>
          <w:sz w:val="16"/>
        </w:rPr>
        <w:t xml:space="preserve"> also </w:t>
      </w:r>
      <w:r w:rsidRPr="00F15170">
        <w:rPr>
          <w:rStyle w:val="StyleUnderline"/>
          <w:highlight w:val="cyan"/>
        </w:rPr>
        <w:t xml:space="preserve">exacerbate </w:t>
      </w:r>
      <w:r w:rsidRPr="00F15170">
        <w:rPr>
          <w:rStyle w:val="Emphasis"/>
          <w:rFonts w:eastAsia="Calibri"/>
          <w:highlight w:val="cyan"/>
        </w:rPr>
        <w:t>wildfires</w:t>
      </w:r>
      <w:r w:rsidRPr="00935B39">
        <w:rPr>
          <w:sz w:val="16"/>
        </w:rPr>
        <w:t xml:space="preserve">, </w:t>
      </w:r>
      <w:r w:rsidRPr="00F15170">
        <w:rPr>
          <w:rStyle w:val="StyleUnderline"/>
          <w:highlight w:val="cyan"/>
        </w:rPr>
        <w:t xml:space="preserve">leading to a net </w:t>
      </w:r>
      <w:r w:rsidRPr="00F15170">
        <w:rPr>
          <w:rStyle w:val="Emphasis"/>
          <w:rFonts w:eastAsia="Calibri"/>
          <w:highlight w:val="cyan"/>
        </w:rPr>
        <w:t>increase</w:t>
      </w:r>
      <w:r w:rsidRPr="00F15170">
        <w:rPr>
          <w:rStyle w:val="StyleUnderline"/>
          <w:highlight w:val="cyan"/>
        </w:rPr>
        <w:t xml:space="preserve"> in</w:t>
      </w:r>
      <w:r w:rsidRPr="00A11450">
        <w:rPr>
          <w:rStyle w:val="StyleUnderline"/>
        </w:rPr>
        <w:t xml:space="preserve"> atmospheric CO2 </w:t>
      </w:r>
      <w:r w:rsidRPr="00F15170">
        <w:rPr>
          <w:rStyle w:val="Emphasis"/>
          <w:rFonts w:eastAsia="Calibri"/>
          <w:highlight w:val="cyan"/>
        </w:rPr>
        <w:t>emissions</w:t>
      </w:r>
      <w:r w:rsidRPr="00935B39">
        <w:rPr>
          <w:sz w:val="16"/>
        </w:rPr>
        <w:t xml:space="preserve"> (figure 2).</w:t>
      </w:r>
    </w:p>
    <w:p w14:paraId="02EE71C0" w14:textId="77777777" w:rsidR="002159B9" w:rsidRPr="00935B39" w:rsidRDefault="002159B9" w:rsidP="002159B9">
      <w:pPr>
        <w:rPr>
          <w:sz w:val="16"/>
        </w:rPr>
      </w:pPr>
      <w:r w:rsidRPr="00935B39">
        <w:rPr>
          <w:sz w:val="16"/>
        </w:rPr>
        <w:t>Biodiversity to infectious disease</w:t>
      </w:r>
    </w:p>
    <w:p w14:paraId="108E72D3" w14:textId="77777777" w:rsidR="002159B9" w:rsidRPr="00935B39" w:rsidRDefault="002159B9" w:rsidP="002159B9">
      <w:pPr>
        <w:rPr>
          <w:sz w:val="16"/>
        </w:rPr>
      </w:pPr>
      <w:r w:rsidRPr="00935B39">
        <w:rPr>
          <w:sz w:val="16"/>
        </w:rPr>
        <w:t>Changes in biodiversity are often linked with a change in disease prevalence.72 Greater biodiversity can decrease (have a dilution effect on) or increase (have an amplification effect on) disease exposure and incidence.72, 73 The amplifying and diluting effects of biodiversity on disease prevalence are complex, and probably capture multiple mechanisms, sometimes simultaneously.74 Changes in reservoir host populations, specifically the introduction of new reservoir species or the increase in abundance of existing reservoir species, can additionally increase the potential for novel disease spillover,75, 76 and decreases in biodiversity can decrease pathogen prevalence if infected individuals die or migrate out of a population (figure 2), or if key reservoir or vector species are removed. Similarly, changes in vector abundance, as a result of ecological release, species introductions, or climate-induced range shifts for example, can also alter disease transmission, with either positive or negative effects on disease prevalence.77, 78</w:t>
      </w:r>
    </w:p>
    <w:p w14:paraId="43D7B23D" w14:textId="77777777" w:rsidR="002159B9" w:rsidRPr="00935B39" w:rsidRDefault="002159B9" w:rsidP="002159B9">
      <w:pPr>
        <w:rPr>
          <w:sz w:val="16"/>
        </w:rPr>
      </w:pPr>
      <w:r w:rsidRPr="00935B39">
        <w:rPr>
          <w:sz w:val="16"/>
        </w:rPr>
        <w:t>In human-managed ecosystems, such as agricultural landscapes, a focus on enhancing productivity and efficiency has led to extensive planting of monocultures, which are vulnerable to disease outbreaks.79 In contrast, the practice of adding biodiversity (agrobiodiversity) can enhance agricultural productivity by reducing crop losses80—for example, via the dilution effect or moderating the microclimate (figure 2). Increasing genetic or species diversity, specifically including disease-resistant host genotypes or promoting natural enemies of pests, can reduce the likelihood and severity of pathogen and pest outbreaks.81</w:t>
      </w:r>
    </w:p>
    <w:p w14:paraId="44DDB7BC" w14:textId="77777777" w:rsidR="002159B9" w:rsidRPr="00935B39" w:rsidRDefault="002159B9" w:rsidP="002159B9">
      <w:pPr>
        <w:rPr>
          <w:sz w:val="16"/>
        </w:rPr>
      </w:pPr>
      <w:r w:rsidRPr="00935B39">
        <w:rPr>
          <w:sz w:val="16"/>
        </w:rPr>
        <w:t>Infectious disease to biodiversity</w:t>
      </w:r>
    </w:p>
    <w:p w14:paraId="08DE7E84" w14:textId="77777777" w:rsidR="002159B9" w:rsidRPr="00935B39" w:rsidRDefault="002159B9" w:rsidP="002159B9">
      <w:pPr>
        <w:rPr>
          <w:sz w:val="16"/>
        </w:rPr>
      </w:pPr>
      <w:r w:rsidRPr="00935B39">
        <w:rPr>
          <w:sz w:val="16"/>
        </w:rPr>
        <w:t>Infectious diseases can cause population declines by reducing the development, fitness, and survival of their hosts, and pose a particular risk to already threatened and endangered species.82 In turn, species declines can cascade to wider community impacts through competitive release, removal of top-down regulation, and loss of foundational species (figure 2).83</w:t>
      </w:r>
    </w:p>
    <w:p w14:paraId="5AA851E9" w14:textId="77777777" w:rsidR="002159B9" w:rsidRPr="00935B39" w:rsidRDefault="002159B9" w:rsidP="002159B9">
      <w:pPr>
        <w:rPr>
          <w:sz w:val="16"/>
        </w:rPr>
      </w:pPr>
      <w:r w:rsidRPr="00935B39">
        <w:rPr>
          <w:sz w:val="16"/>
        </w:rPr>
        <w:t>Not all pathways linking disease to biodiversity are negative. Disease maintains or promotes biodiversity through indirect (parasite-mediated) competition or by occupying a crucial role in a trophic cascade. Parasites increase biodiversity where frequency-dependent parasitism increases intraspecific competition relative to interspecific competition—this is known as the Janzen–Connell hypothesis—and when parasites are more detrimental to competitively superior or more abundant species (figure 2).84, 85 Evidence increasingly supports that parasites can also function as the top predator in trophic networks, either by directly killing their hosts or by mediating host behaviour, thereby altering the flow of nutrients within and between habitats.86, 87</w:t>
      </w:r>
    </w:p>
    <w:p w14:paraId="065B4E2F" w14:textId="77777777" w:rsidR="002159B9" w:rsidRPr="00935B39" w:rsidRDefault="002159B9" w:rsidP="002159B9">
      <w:pPr>
        <w:rPr>
          <w:sz w:val="16"/>
        </w:rPr>
      </w:pPr>
      <w:r w:rsidRPr="00935B39">
        <w:rPr>
          <w:sz w:val="16"/>
        </w:rPr>
        <w:t>Climate change to infectious disease</w:t>
      </w:r>
    </w:p>
    <w:p w14:paraId="77D3222F" w14:textId="77777777" w:rsidR="002159B9" w:rsidRPr="00935B39" w:rsidRDefault="002159B9" w:rsidP="002159B9">
      <w:pPr>
        <w:rPr>
          <w:sz w:val="16"/>
        </w:rPr>
      </w:pPr>
      <w:r w:rsidRPr="00935B39">
        <w:rPr>
          <w:sz w:val="16"/>
        </w:rPr>
        <w:t>The effects of climate change on infectious disease are well studied but have largely focused on vector-borne diseases. Climate change can have a direct effect on disease prevalence by altering physiological processes of the host, affecting immune activity, altering the pathogens or their vectors, and modifying generation times, development times, and fitness.88 Increases in temperature decrease generation times for pathogens and vectors, in turn increasing disease spread and the potential for outbreaks;89, 90 however, the effects of temperature on infectious disease are often non-linear24, 91 and vary by parasite, host, and vector, depending on species’ thermal optima and disease ecology.92 Under the thermal mismatch hypothesis, parasites are suggested to have a broader thermal niche than their hosts, and thus should maintain thermal performance over a broader range of temperatures, driving outbreaks at temperatures at which host performance is diminished.93, 94 In some systems, thermal performance curves indicate that climate change might reduce disease burden over longer timescales due to a lower survival probability of infected hosts at higher temperatures.38, 95 Wider climatic shifts including changes in the length of wet or dry seasons can also alter disease dynamics by increasing or decreasing the time when the environment is suitable for transmission.93</w:t>
      </w:r>
    </w:p>
    <w:p w14:paraId="79D35F5B" w14:textId="77777777" w:rsidR="002159B9" w:rsidRPr="00935B39" w:rsidRDefault="002159B9" w:rsidP="002159B9">
      <w:pPr>
        <w:rPr>
          <w:sz w:val="16"/>
        </w:rPr>
      </w:pPr>
      <w:r w:rsidRPr="00935B39">
        <w:rPr>
          <w:sz w:val="16"/>
        </w:rPr>
        <w:t>In general, the relationships between climate change and non-vectored microparasites have not been as well studied, in part because of scale differences in dynamics (see Discrepancies in scale section). Nonetheless, seasonal weather patterns might alter host behaviour and contact rates.96 Thus, shifts in seasonality due to climate forcing can drive shifts in infection dynamics for diseases such as cholera.97 Climate change can also more directly affect the spread of some airborne infections such as chickenpox (varicella) through changes in humidity.98 Similarly, infection risk from fungal pathogens in plants is often closely linked to humidity or dew,99 and dispersal of spores can be strongly weather dependent.100</w:t>
      </w:r>
    </w:p>
    <w:p w14:paraId="3CFE10AF" w14:textId="77777777" w:rsidR="002159B9" w:rsidRPr="00935B39" w:rsidRDefault="002159B9" w:rsidP="002159B9">
      <w:pPr>
        <w:rPr>
          <w:sz w:val="16"/>
        </w:rPr>
      </w:pPr>
      <w:r w:rsidRPr="00935B39">
        <w:rPr>
          <w:sz w:val="16"/>
        </w:rPr>
        <w:t xml:space="preserve">Gradual climatic shifts, including polar ice and permafrost melting, could lead to disease spread by releasing pathogenic fungi and viruses, and providing new opportunities for spillover (figure 2). Hosts shifting distributions to track changing climate (see Climate change to biodiversity section) increase the potential for disease spillover between previously geographically distant species.76, 101 Climate-induced range shifts have been predicted for pathogen vectors,102, 103 and shifting disease pressure with climate change has been the focus of much recent </w:t>
      </w:r>
      <w:r w:rsidRPr="00935B39">
        <w:rPr>
          <w:sz w:val="16"/>
        </w:rPr>
        <w:lastRenderedPageBreak/>
        <w:t>attention;104, 105 however, in many systems, which climatic factors limit the distribution of hosts and parasites is unclear, making it difficult to generate robust projections.88, 106 Extreme climate events, such as heat waves or deluges, modify disease pressure through induced stress responses and lowered host immunity. Extreme heat and drought can additionally have indirect effects on host immunological competence—for example, via food shortages. Extreme climate events also affect transmission dynamics. For instance, in environments with little water, droughts lead to more hosts congregating around scarce water sources, facilitating transmission of waterborne or environmentally transmitted diseases. Flash floods that cause damage to wastewater and potable water infrastructure can lead to an increase in transmission of waterborne pathogens in people.107</w:t>
      </w:r>
    </w:p>
    <w:p w14:paraId="79D2CF54" w14:textId="77777777" w:rsidR="002159B9" w:rsidRPr="00935B39" w:rsidRDefault="002159B9" w:rsidP="002159B9">
      <w:pPr>
        <w:rPr>
          <w:sz w:val="16"/>
        </w:rPr>
      </w:pPr>
      <w:r w:rsidRPr="00935B39">
        <w:rPr>
          <w:sz w:val="16"/>
        </w:rPr>
        <w:t>Infectious disease to climate change</w:t>
      </w:r>
    </w:p>
    <w:p w14:paraId="2768CDD7" w14:textId="77777777" w:rsidR="002159B9" w:rsidRPr="00935B39" w:rsidRDefault="002159B9" w:rsidP="002159B9">
      <w:pPr>
        <w:rPr>
          <w:sz w:val="16"/>
        </w:rPr>
      </w:pPr>
      <w:r w:rsidRPr="00935B39">
        <w:rPr>
          <w:sz w:val="16"/>
        </w:rPr>
        <w:t>Evidence for direct mechanistic links by which infectious disease alters climate is generally insufficient. Here, we speculate on some possible associations. Disease can modify the greenhouse gas emissions of wild and domestic animals—for example, livestock infected with helminths release more methane than their unparasitised conspecifics108—but knowing whether such relationships generalise or scale to a magnitude likely to affect global climate is difficult. In human systems, health care has a large and expanding carbon footprint;109 however, when infectious disease occurs at a larger scale, as was the case for the SARS-CoV-2 pandemic, policies put in place by governing bodies (eg, stay-at-home orders and travel bans) could reduce transport-related CO2 emissions.110, 111</w:t>
      </w:r>
    </w:p>
    <w:p w14:paraId="7AAD8266" w14:textId="77777777" w:rsidR="002159B9" w:rsidRPr="00935B39" w:rsidRDefault="002159B9" w:rsidP="002159B9">
      <w:pPr>
        <w:rPr>
          <w:sz w:val="16"/>
        </w:rPr>
      </w:pPr>
      <w:r w:rsidRPr="00935B39">
        <w:rPr>
          <w:sz w:val="16"/>
        </w:rPr>
        <w:t>Key challenges to connecting climate change, biodiversity, and infectious disease</w:t>
      </w:r>
    </w:p>
    <w:p w14:paraId="6D708654" w14:textId="77777777" w:rsidR="002159B9" w:rsidRPr="00935B39" w:rsidRDefault="002159B9" w:rsidP="002159B9">
      <w:pPr>
        <w:rPr>
          <w:sz w:val="16"/>
        </w:rPr>
      </w:pPr>
      <w:r w:rsidRPr="00935B39">
        <w:rPr>
          <w:sz w:val="16"/>
        </w:rPr>
        <w:t>We have highlighted some of the many pairwise links between climate change, biodiversity, and infectious disease. There are varying degrees of empirical evidence for different links (figure 2), and the mechanisms between some pairs of pressures are better studied than others, but the volume of research linking pressures is growing. These pairwise mechanisms are often intricately interconnected, resulting in feedbacks and chains of interactions, as we illustrate in the case studies presented in the panel; however, they are rarely studied together.</w:t>
      </w:r>
    </w:p>
    <w:p w14:paraId="10DE2759" w14:textId="77777777" w:rsidR="002159B9" w:rsidRPr="00935B39" w:rsidRDefault="002159B9" w:rsidP="002159B9">
      <w:pPr>
        <w:rPr>
          <w:sz w:val="16"/>
        </w:rPr>
      </w:pPr>
      <w:r w:rsidRPr="00935B39">
        <w:rPr>
          <w:sz w:val="16"/>
        </w:rPr>
        <w:t>What prevents studies of climate change, biodiversity, and infectious disease connectedness? Some impediments probably relate to research pedagogy, and other barriers reflect the practical challenges of working with complex systems and access to funding to support interdisciplinary research. Ecosystems are complex, dynamic, and non-linear. The current literature addressing mechanistic links among all three pressures thus comprises a tangled web of empirical, conceptual, and synthetic studies, encompassing a myriad of ecological processes (figure 3). Changes in infectious disease, climate, and biodiversity are often impossible to experimentally manipulate at large scales. Most research investigating interactions among all three pressures is observational or based on natural experiments, and interactions are intrinsically difficult to analyse and interpret.</w:t>
      </w:r>
    </w:p>
    <w:p w14:paraId="35984B4A" w14:textId="77777777" w:rsidR="002159B9" w:rsidRPr="00F15170" w:rsidRDefault="002159B9" w:rsidP="002159B9">
      <w:pPr>
        <w:rPr>
          <w:sz w:val="10"/>
          <w:szCs w:val="16"/>
        </w:rPr>
      </w:pPr>
      <w:r w:rsidRPr="00F15170">
        <w:rPr>
          <w:sz w:val="16"/>
          <w:szCs w:val="16"/>
        </w:rPr>
        <w:t>[Figure 3 Omitted]</w:t>
      </w:r>
    </w:p>
    <w:p w14:paraId="2E8D1413" w14:textId="77777777" w:rsidR="002159B9" w:rsidRPr="00935B39" w:rsidRDefault="002159B9" w:rsidP="002159B9">
      <w:pPr>
        <w:rPr>
          <w:sz w:val="16"/>
        </w:rPr>
      </w:pPr>
      <w:r w:rsidRPr="00935B39">
        <w:rPr>
          <w:sz w:val="16"/>
        </w:rPr>
        <w:t>Each study was scored for publication type, ecosystem (focal habitat), taxon (focal organism), and mechanisms. The study-specific mechanisms described in each publication were assigned to the broader mechanism categories discussed in this synthesis. For example, studies that describe general increases in temperature and precipitation were included in the gradual climate change mechanism, whereas studies on extreme heatwaves were included in the extreme climatic events mechanism. Line width represents the number of studies. More details are provided in the </w:t>
      </w:r>
      <w:bookmarkStart w:id="1" w:name="bsec1"/>
      <w:r w:rsidRPr="00935B39">
        <w:rPr>
          <w:sz w:val="16"/>
        </w:rPr>
        <w:t>appendix (p 4)</w:t>
      </w:r>
      <w:bookmarkEnd w:id="1"/>
      <w:r w:rsidRPr="00935B39">
        <w:rPr>
          <w:sz w:val="16"/>
        </w:rPr>
        <w:t>.</w:t>
      </w:r>
    </w:p>
    <w:p w14:paraId="7547ED99" w14:textId="77777777" w:rsidR="002159B9" w:rsidRPr="00935B39" w:rsidRDefault="002159B9" w:rsidP="002159B9">
      <w:pPr>
        <w:rPr>
          <w:sz w:val="16"/>
        </w:rPr>
      </w:pPr>
      <w:r w:rsidRPr="00935B39">
        <w:rPr>
          <w:sz w:val="16"/>
        </w:rPr>
        <w:t>Multiple axes of variation</w:t>
      </w:r>
    </w:p>
    <w:p w14:paraId="6372F879" w14:textId="77777777" w:rsidR="002159B9" w:rsidRPr="00935B39" w:rsidRDefault="002159B9" w:rsidP="002159B9">
      <w:pPr>
        <w:rPr>
          <w:sz w:val="16"/>
        </w:rPr>
      </w:pPr>
      <w:r w:rsidRPr="00935B39">
        <w:rPr>
          <w:sz w:val="16"/>
        </w:rPr>
        <w:t>Climate, biodiversity, and infectious disease are measured in multiple ways, operationally tailored to specific questions. For example, numerous climate variables and their means, variability, and extremes can be calculated. Measures of biodiversity and disease are equally multifaceted,</w:t>
      </w:r>
      <w:bookmarkStart w:id="2" w:name="bbib112"/>
      <w:r w:rsidRPr="00935B39">
        <w:rPr>
          <w:sz w:val="16"/>
        </w:rPr>
        <w:t>112</w:t>
      </w:r>
      <w:bookmarkEnd w:id="2"/>
      <w:r w:rsidRPr="00935B39">
        <w:rPr>
          <w:sz w:val="16"/>
        </w:rPr>
        <w:t> and indicators of connectedness among the three pressures must consider unit scales ranging from local microclimate measures (eg, °C, millimetres, and metres per second) to indicators of decline and health in species biodiversity (eg, species richness, Shannon's entropy, Simpson's Diversity Index, phylogenetic diversity, expected heterozygosity, and International Union for Conservation of Nature Red List of Threatened Species classification) to transmission rates and measures of disease epidemiology (eg, susceptible populations, infected individuals, recovery rates, and R0). Even when units are compatible, collecting data in overlapping places and times can be difficult, although the increasingly widespread availability of remotely sensed environmental data and global databases of species occurrences is improving the outlook (see Overcoming barriers to research section).</w:t>
      </w:r>
    </w:p>
    <w:p w14:paraId="4CB31764" w14:textId="77777777" w:rsidR="002159B9" w:rsidRPr="00935B39" w:rsidRDefault="002159B9" w:rsidP="002159B9">
      <w:pPr>
        <w:rPr>
          <w:sz w:val="16"/>
        </w:rPr>
      </w:pPr>
      <w:r w:rsidRPr="00935B39">
        <w:rPr>
          <w:sz w:val="16"/>
        </w:rPr>
        <w:t>Non-linearity</w:t>
      </w:r>
    </w:p>
    <w:p w14:paraId="0D954494" w14:textId="77777777" w:rsidR="002159B9" w:rsidRPr="00935B39" w:rsidRDefault="002159B9" w:rsidP="002159B9">
      <w:pPr>
        <w:rPr>
          <w:sz w:val="16"/>
        </w:rPr>
      </w:pPr>
      <w:r w:rsidRPr="00935B39">
        <w:rPr>
          <w:sz w:val="16"/>
        </w:rPr>
        <w:t xml:space="preserve">Trends describing </w:t>
      </w:r>
      <w:r w:rsidRPr="00F15170">
        <w:rPr>
          <w:rStyle w:val="StyleUnderline"/>
          <w:highlight w:val="cyan"/>
        </w:rPr>
        <w:t>human</w:t>
      </w:r>
      <w:r w:rsidRPr="00A11450">
        <w:rPr>
          <w:rStyle w:val="StyleUnderline"/>
        </w:rPr>
        <w:t xml:space="preserve">-caused </w:t>
      </w:r>
      <w:r w:rsidRPr="00F15170">
        <w:rPr>
          <w:rStyle w:val="Emphasis"/>
          <w:highlight w:val="cyan"/>
        </w:rPr>
        <w:t>changes</w:t>
      </w:r>
      <w:r w:rsidRPr="00F15170">
        <w:rPr>
          <w:rStyle w:val="StyleUnderline"/>
          <w:highlight w:val="cyan"/>
        </w:rPr>
        <w:t xml:space="preserve"> to the environment are </w:t>
      </w:r>
      <w:r w:rsidRPr="00F15170">
        <w:rPr>
          <w:rStyle w:val="Emphasis"/>
          <w:highlight w:val="cyan"/>
        </w:rPr>
        <w:t>non-linear</w:t>
      </w:r>
      <w:r w:rsidRPr="00935B39">
        <w:rPr>
          <w:sz w:val="16"/>
        </w:rPr>
        <w:t xml:space="preserve">, and it is perhaps unsurprising that </w:t>
      </w:r>
      <w:r w:rsidRPr="00A11450">
        <w:rPr>
          <w:rStyle w:val="StyleUnderline"/>
        </w:rPr>
        <w:t xml:space="preserve">biological </w:t>
      </w:r>
      <w:r w:rsidRPr="00F15170">
        <w:rPr>
          <w:rStyle w:val="Emphasis"/>
        </w:rPr>
        <w:t>responses</w:t>
      </w:r>
      <w:r w:rsidRPr="00935B39">
        <w:rPr>
          <w:sz w:val="16"/>
        </w:rPr>
        <w:t xml:space="preserve"> to these changes </w:t>
      </w:r>
      <w:r w:rsidRPr="00A11450">
        <w:rPr>
          <w:rStyle w:val="StyleUnderline"/>
        </w:rPr>
        <w:t xml:space="preserve">also show </w:t>
      </w:r>
      <w:r w:rsidRPr="00A11450">
        <w:rPr>
          <w:rStyle w:val="Emphasis"/>
        </w:rPr>
        <w:t>non-linearities</w:t>
      </w:r>
      <w:r w:rsidRPr="00935B39">
        <w:rPr>
          <w:sz w:val="16"/>
        </w:rPr>
        <w:t>. For example, phenological responses to recent warming appear to be slowing down</w:t>
      </w:r>
      <w:bookmarkStart w:id="3" w:name="bbib113"/>
      <w:r w:rsidRPr="00935B39">
        <w:rPr>
          <w:sz w:val="16"/>
        </w:rPr>
        <w:t>113</w:t>
      </w:r>
      <w:bookmarkEnd w:id="3"/>
      <w:r w:rsidRPr="00935B39">
        <w:rPr>
          <w:sz w:val="16"/>
        </w:rPr>
        <w:t> (although mechanisms remain debated</w:t>
      </w:r>
      <w:bookmarkStart w:id="4" w:name="bbib114"/>
      <w:r w:rsidRPr="00935B39">
        <w:rPr>
          <w:sz w:val="16"/>
        </w:rPr>
        <w:t>114</w:t>
      </w:r>
      <w:bookmarkEnd w:id="4"/>
      <w:r w:rsidRPr="00935B39">
        <w:rPr>
          <w:sz w:val="16"/>
        </w:rPr>
        <w:t>) and temperature effects on biological rates (eg, metabolic functions, life history, etc) are frequently described by non-linear curves that vary among species and traits.</w:t>
      </w:r>
      <w:bookmarkStart w:id="5" w:name="bbib115"/>
      <w:r w:rsidRPr="00935B39">
        <w:rPr>
          <w:sz w:val="16"/>
        </w:rPr>
        <w:t>115</w:t>
      </w:r>
      <w:bookmarkEnd w:id="5"/>
      <w:r w:rsidRPr="00935B39">
        <w:rPr>
          <w:sz w:val="16"/>
        </w:rPr>
        <w:t>, </w:t>
      </w:r>
      <w:bookmarkStart w:id="6" w:name="bbib116"/>
      <w:r w:rsidRPr="00935B39">
        <w:rPr>
          <w:sz w:val="16"/>
        </w:rPr>
        <w:t>116</w:t>
      </w:r>
      <w:bookmarkEnd w:id="6"/>
      <w:r w:rsidRPr="00935B39">
        <w:rPr>
          <w:sz w:val="16"/>
        </w:rPr>
        <w:t> Linear predictions will, therefore, often fail. Common machine learning tools, such as Random Forest, Neural Networks, and Support Vector Machines, allow the fit of complex non-linearities, but mechanistic models that capture underlying biological and physical process will be required for making predictions beyond the training data that inform them, which is crucial for robust future forecasting.</w:t>
      </w:r>
      <w:bookmarkStart w:id="7" w:name="bbib117"/>
      <w:r w:rsidRPr="00935B39">
        <w:rPr>
          <w:sz w:val="16"/>
        </w:rPr>
        <w:t>117</w:t>
      </w:r>
      <w:bookmarkEnd w:id="7"/>
    </w:p>
    <w:p w14:paraId="32748ECC" w14:textId="77777777" w:rsidR="002159B9" w:rsidRPr="00935B39" w:rsidRDefault="002159B9" w:rsidP="002159B9">
      <w:pPr>
        <w:rPr>
          <w:sz w:val="16"/>
        </w:rPr>
      </w:pPr>
      <w:r w:rsidRPr="00935B39">
        <w:rPr>
          <w:sz w:val="16"/>
        </w:rPr>
        <w:t>Complex systems</w:t>
      </w:r>
    </w:p>
    <w:p w14:paraId="3C970851" w14:textId="77777777" w:rsidR="002159B9" w:rsidRPr="00E676DB" w:rsidRDefault="002159B9" w:rsidP="002159B9">
      <w:pPr>
        <w:rPr>
          <w:sz w:val="16"/>
        </w:rPr>
      </w:pPr>
      <w:r w:rsidRPr="00935B39">
        <w:rPr>
          <w:sz w:val="16"/>
        </w:rPr>
        <w:lastRenderedPageBreak/>
        <w:t>The nexus of climate change, biodiversity of ecosystems, and the transmission of infectious diseases presents a complex system that confounds long-term predictability. Complex systems are networks of components without central control that can give rise to complicated behaviours.</w:t>
      </w:r>
      <w:bookmarkStart w:id="8" w:name="bbib118"/>
      <w:r w:rsidRPr="00935B39">
        <w:rPr>
          <w:sz w:val="16"/>
        </w:rPr>
        <w:t>118</w:t>
      </w:r>
      <w:bookmarkEnd w:id="8"/>
      <w:r w:rsidRPr="00935B39">
        <w:rPr>
          <w:sz w:val="16"/>
        </w:rPr>
        <w:t xml:space="preserve"> Crucially, </w:t>
      </w:r>
      <w:r w:rsidRPr="00F15170">
        <w:rPr>
          <w:rStyle w:val="Emphasis"/>
          <w:highlight w:val="cyan"/>
        </w:rPr>
        <w:t>complex systems</w:t>
      </w:r>
      <w:r w:rsidRPr="00F15170">
        <w:rPr>
          <w:rStyle w:val="StyleUnderline"/>
          <w:highlight w:val="cyan"/>
        </w:rPr>
        <w:t xml:space="preserve"> exhibit</w:t>
      </w:r>
      <w:r w:rsidRPr="00935B39">
        <w:rPr>
          <w:sz w:val="16"/>
        </w:rPr>
        <w:t xml:space="preserve"> emergent and self-organising </w:t>
      </w:r>
      <w:r w:rsidRPr="00F15170">
        <w:rPr>
          <w:rStyle w:val="StyleUnderline"/>
          <w:highlight w:val="cyan"/>
        </w:rPr>
        <w:t>behaviours</w:t>
      </w:r>
      <w:r w:rsidRPr="00F15170">
        <w:rPr>
          <w:rStyle w:val="StyleUnderline"/>
        </w:rPr>
        <w:t xml:space="preserve"> that</w:t>
      </w:r>
      <w:r w:rsidRPr="00935B39">
        <w:rPr>
          <w:sz w:val="16"/>
        </w:rPr>
        <w:t xml:space="preserve"> usually </w:t>
      </w:r>
      <w:r w:rsidRPr="00F15170">
        <w:rPr>
          <w:rStyle w:val="Emphasis"/>
        </w:rPr>
        <w:t>can</w:t>
      </w:r>
      <w:r w:rsidRPr="00F15170">
        <w:rPr>
          <w:rStyle w:val="Emphasis"/>
          <w:highlight w:val="cyan"/>
        </w:rPr>
        <w:t>not</w:t>
      </w:r>
      <w:r w:rsidRPr="00F15170">
        <w:rPr>
          <w:rStyle w:val="StyleUnderline"/>
        </w:rPr>
        <w:t xml:space="preserve"> be </w:t>
      </w:r>
      <w:r w:rsidRPr="00F15170">
        <w:rPr>
          <w:rStyle w:val="StyleUnderline"/>
          <w:highlight w:val="cyan"/>
        </w:rPr>
        <w:t>anticipated</w:t>
      </w:r>
      <w:r w:rsidRPr="00935B39">
        <w:rPr>
          <w:sz w:val="16"/>
        </w:rPr>
        <w:t xml:space="preserve"> simply </w:t>
      </w:r>
      <w:r w:rsidRPr="00F15170">
        <w:rPr>
          <w:rStyle w:val="StyleUnderline"/>
          <w:highlight w:val="cyan"/>
        </w:rPr>
        <w:t>by understanding</w:t>
      </w:r>
      <w:r w:rsidRPr="00935B39">
        <w:rPr>
          <w:sz w:val="16"/>
        </w:rPr>
        <w:t xml:space="preserve"> the properties of </w:t>
      </w:r>
      <w:r w:rsidRPr="00F15170">
        <w:rPr>
          <w:rStyle w:val="StyleUnderline"/>
        </w:rPr>
        <w:t xml:space="preserve">the </w:t>
      </w:r>
      <w:r w:rsidRPr="00F15170">
        <w:rPr>
          <w:rStyle w:val="Emphasis"/>
          <w:highlight w:val="cyan"/>
        </w:rPr>
        <w:t>constituent parts</w:t>
      </w:r>
      <w:r w:rsidRPr="00935B39">
        <w:rPr>
          <w:sz w:val="16"/>
        </w:rPr>
        <w:t>. The climate system is recognised as a complex system.</w:t>
      </w:r>
      <w:bookmarkStart w:id="9" w:name="bbib119"/>
      <w:r w:rsidRPr="00935B39">
        <w:rPr>
          <w:sz w:val="16"/>
        </w:rPr>
        <w:t>119</w:t>
      </w:r>
      <w:bookmarkEnd w:id="9"/>
      <w:r w:rsidRPr="00935B39">
        <w:rPr>
          <w:sz w:val="16"/>
        </w:rPr>
        <w:t> Agent-based model simulations are one approach to modelling complex systems. Agent-based models start with a set of beliefs about the rules governing the constituent subsystems and simulate (rather than solve for) the possible trajectories of the system; however, there are substantial challenges to using agent-based models for forecasting, including insufficient robustness to the underlying models, a tendency to overfitting, high computational cost and data demands, and scalability. Another approach, which is perhaps better suited to studying the climate–biodiversity–disease nexus, is to represent complex systems as sets of coupled non-linear differential equations. Here the challenge is an insufficient amount of realism and use of highly simplified models for the behaviour of the individual parts; however, more recently developed machine learning tools such as symbolic regression</w:t>
      </w:r>
      <w:bookmarkStart w:id="10" w:name="bbib120"/>
      <w:r w:rsidRPr="00935B39">
        <w:rPr>
          <w:sz w:val="16"/>
        </w:rPr>
        <w:t>120</w:t>
      </w:r>
      <w:bookmarkEnd w:id="10"/>
      <w:r w:rsidRPr="00935B39">
        <w:rPr>
          <w:sz w:val="16"/>
        </w:rPr>
        <w:t> and physics-informed neural networks</w:t>
      </w:r>
      <w:bookmarkStart w:id="11" w:name="bbib121"/>
      <w:r w:rsidRPr="00935B39">
        <w:rPr>
          <w:sz w:val="16"/>
        </w:rPr>
        <w:t>121</w:t>
      </w:r>
      <w:bookmarkEnd w:id="11"/>
      <w:r w:rsidRPr="00935B39">
        <w:rPr>
          <w:sz w:val="16"/>
        </w:rPr>
        <w:t> allow for the construction of more complex non-linear dynamical systems models informed by data (rather than theory).</w:t>
      </w:r>
    </w:p>
    <w:p w14:paraId="0926EDF6" w14:textId="77777777" w:rsidR="002159B9" w:rsidRPr="006471A2" w:rsidRDefault="002159B9" w:rsidP="002159B9">
      <w:pPr>
        <w:pStyle w:val="Heading4"/>
      </w:pPr>
      <w:r>
        <w:t xml:space="preserve">Pesticides will soon </w:t>
      </w:r>
      <w:r>
        <w:rPr>
          <w:u w:val="single"/>
        </w:rPr>
        <w:t>fail</w:t>
      </w:r>
      <w:r>
        <w:t xml:space="preserve"> due to </w:t>
      </w:r>
      <w:r>
        <w:rPr>
          <w:u w:val="single"/>
        </w:rPr>
        <w:t>overuse</w:t>
      </w:r>
      <w:r>
        <w:t xml:space="preserve">—resulting in ABR diseases against </w:t>
      </w:r>
      <w:r>
        <w:rPr>
          <w:u w:val="single"/>
        </w:rPr>
        <w:t>humans</w:t>
      </w:r>
      <w:r>
        <w:t>.</w:t>
      </w:r>
    </w:p>
    <w:p w14:paraId="3583A460" w14:textId="77777777" w:rsidR="002159B9" w:rsidRDefault="002159B9" w:rsidP="002159B9">
      <w:r w:rsidRPr="009F4DE2">
        <w:rPr>
          <w:rStyle w:val="Style13ptBold"/>
        </w:rPr>
        <w:t>BP 24</w:t>
      </w:r>
      <w:r>
        <w:t xml:space="preserve"> Beyond Pesticides, 5-7-2024, This Extensively cites the work “Developing practical measures of the price of pesticide resistance: A flexible computational framework with global sensitivity analysis” authored by Chanheung Cho, Zachary Brown, Kevin Gross, Daniel Tregeagle – all four work at the North Carolina State University – three work in Agriculture Research and Economics and the fourth works in the Department of Statistics – therea are 4 other peer reviewed studies cited as well,  "Study Quantifies Cost of Pesticide Resistance, while Advocates Chart a Course Beyond Pesticides", Beyond Pesticides Daily News Blog, </w:t>
      </w:r>
      <w:r w:rsidRPr="0025377D">
        <w:t>https://beyondpesticides.org/dailynewsblog/2024/05/study-quantifies-cost-of-pesticide-resistance-while-advocates-chart-a-course-beyond-pesticides/</w:t>
      </w:r>
      <w:r>
        <w:t>, da 8/5/25</w:t>
      </w:r>
    </w:p>
    <w:p w14:paraId="1645BE96" w14:textId="77777777" w:rsidR="002159B9" w:rsidRPr="009F2490" w:rsidRDefault="002159B9" w:rsidP="002159B9">
      <w:pPr>
        <w:rPr>
          <w:sz w:val="16"/>
        </w:rPr>
      </w:pPr>
      <w:r w:rsidRPr="009F2490">
        <w:rPr>
          <w:sz w:val="16"/>
        </w:rPr>
        <w:t xml:space="preserve">The </w:t>
      </w:r>
      <w:r w:rsidRPr="0025377D">
        <w:rPr>
          <w:rStyle w:val="StyleUnderline"/>
          <w:highlight w:val="cyan"/>
        </w:rPr>
        <w:t>marginal user costs</w:t>
      </w:r>
      <w:r w:rsidRPr="009F2490">
        <w:rPr>
          <w:sz w:val="16"/>
        </w:rPr>
        <w:t xml:space="preserve"> (MUC) of pesticide resistance </w:t>
      </w:r>
      <w:r w:rsidRPr="0025377D">
        <w:rPr>
          <w:rStyle w:val="StyleUnderline"/>
          <w:highlight w:val="cyan"/>
        </w:rPr>
        <w:t>for chemical-intensive farmers</w:t>
      </w:r>
      <w:r w:rsidRPr="009F2490">
        <w:rPr>
          <w:sz w:val="16"/>
        </w:rPr>
        <w:t xml:space="preserve"> and the pest management industry </w:t>
      </w:r>
      <w:r w:rsidRPr="0025377D">
        <w:rPr>
          <w:rStyle w:val="StyleUnderline"/>
          <w:highlight w:val="cyan"/>
        </w:rPr>
        <w:t xml:space="preserve">are significantly affected by pesticide </w:t>
      </w:r>
      <w:r w:rsidRPr="00443C6A">
        <w:rPr>
          <w:rStyle w:val="StyleUnderline"/>
        </w:rPr>
        <w:t>costs</w:t>
      </w:r>
      <w:r w:rsidRPr="00443C6A">
        <w:rPr>
          <w:sz w:val="16"/>
        </w:rPr>
        <w:t xml:space="preserve">, </w:t>
      </w:r>
      <w:r w:rsidRPr="00443C6A">
        <w:rPr>
          <w:rStyle w:val="StyleUnderline"/>
        </w:rPr>
        <w:t>density</w:t>
      </w:r>
      <w:r w:rsidRPr="00443C6A">
        <w:rPr>
          <w:sz w:val="16"/>
        </w:rPr>
        <w:t xml:space="preserve"> dependence (growth rate of a pest population impacted by its density), </w:t>
      </w:r>
      <w:r w:rsidRPr="00443C6A">
        <w:rPr>
          <w:rStyle w:val="StyleUnderline"/>
        </w:rPr>
        <w:t>and</w:t>
      </w:r>
      <w:r w:rsidRPr="00443C6A">
        <w:rPr>
          <w:sz w:val="16"/>
        </w:rPr>
        <w:t xml:space="preserve"> dominant genetic </w:t>
      </w:r>
      <w:r w:rsidRPr="00443C6A">
        <w:rPr>
          <w:rStyle w:val="StyleUnderline"/>
        </w:rPr>
        <w:t>mutations that cause resistance</w:t>
      </w:r>
      <w:r w:rsidRPr="00443C6A">
        <w:rPr>
          <w:sz w:val="16"/>
        </w:rPr>
        <w:t>, according to a novel study published in Journal of the Agricultural and Applied Economics Association. Although the authors believe that integrated</w:t>
      </w:r>
      <w:r w:rsidRPr="009F2490">
        <w:rPr>
          <w:sz w:val="16"/>
        </w:rPr>
        <w:t xml:space="preserve"> pest management (IPM) can be fine-tuned based on these findings, many advocates believe that </w:t>
      </w:r>
      <w:r w:rsidRPr="00443C6A">
        <w:rPr>
          <w:rStyle w:val="StyleUnderline"/>
        </w:rPr>
        <w:t>these findings</w:t>
      </w:r>
      <w:r w:rsidRPr="00443C6A">
        <w:rPr>
          <w:sz w:val="16"/>
        </w:rPr>
        <w:t xml:space="preserve"> in fact </w:t>
      </w:r>
      <w:r w:rsidRPr="00443C6A">
        <w:rPr>
          <w:rStyle w:val="StyleUnderline"/>
        </w:rPr>
        <w:t xml:space="preserve">underscore the </w:t>
      </w:r>
      <w:r w:rsidRPr="0025377D">
        <w:rPr>
          <w:rStyle w:val="StyleUnderline"/>
          <w:highlight w:val="cyan"/>
        </w:rPr>
        <w:t xml:space="preserve">importance of eliminating </w:t>
      </w:r>
      <w:r w:rsidRPr="00443C6A">
        <w:rPr>
          <w:rStyle w:val="StyleUnderline"/>
        </w:rPr>
        <w:t xml:space="preserve">toxic </w:t>
      </w:r>
      <w:r w:rsidRPr="0025377D">
        <w:rPr>
          <w:rStyle w:val="StyleUnderline"/>
          <w:highlight w:val="cyan"/>
        </w:rPr>
        <w:t>pesticide use</w:t>
      </w:r>
      <w:r w:rsidRPr="009F2490">
        <w:rPr>
          <w:sz w:val="16"/>
        </w:rPr>
        <w:t xml:space="preserve"> amidst compounding climate, biodiversity, and public health crises—which many IPM strategies do not adequately address.</w:t>
      </w:r>
    </w:p>
    <w:p w14:paraId="0CAD2D74" w14:textId="77777777" w:rsidR="002159B9" w:rsidRPr="009F2490" w:rsidRDefault="002159B9" w:rsidP="002159B9">
      <w:pPr>
        <w:rPr>
          <w:sz w:val="16"/>
        </w:rPr>
      </w:pPr>
      <w:r w:rsidRPr="0025377D">
        <w:rPr>
          <w:rStyle w:val="StyleUnderline"/>
          <w:highlight w:val="cyan"/>
        </w:rPr>
        <w:t xml:space="preserve">As </w:t>
      </w:r>
      <w:r w:rsidRPr="00443C6A">
        <w:rPr>
          <w:rStyle w:val="StyleUnderline"/>
        </w:rPr>
        <w:t xml:space="preserve">the </w:t>
      </w:r>
      <w:r w:rsidRPr="0025377D">
        <w:rPr>
          <w:rStyle w:val="StyleUnderline"/>
          <w:highlight w:val="cyan"/>
        </w:rPr>
        <w:t>costs</w:t>
      </w:r>
      <w:r w:rsidRPr="009F2490">
        <w:rPr>
          <w:sz w:val="16"/>
        </w:rPr>
        <w:t xml:space="preserve"> of petrochemical-based pesticides </w:t>
      </w:r>
      <w:r w:rsidRPr="0025377D">
        <w:rPr>
          <w:rStyle w:val="StyleUnderline"/>
          <w:highlight w:val="cyan"/>
        </w:rPr>
        <w:t>increase</w:t>
      </w:r>
      <w:r w:rsidRPr="009F2490">
        <w:rPr>
          <w:sz w:val="16"/>
        </w:rPr>
        <w:t xml:space="preserve">, organisms identified as </w:t>
      </w:r>
      <w:r w:rsidRPr="0025377D">
        <w:rPr>
          <w:rStyle w:val="StyleUnderline"/>
          <w:highlight w:val="cyan"/>
        </w:rPr>
        <w:t xml:space="preserve">pests </w:t>
      </w:r>
      <w:r w:rsidRPr="00443C6A">
        <w:rPr>
          <w:rStyle w:val="StyleUnderline"/>
        </w:rPr>
        <w:t xml:space="preserve">continue to </w:t>
      </w:r>
      <w:r w:rsidRPr="0025377D">
        <w:rPr>
          <w:rStyle w:val="StyleUnderline"/>
          <w:highlight w:val="cyan"/>
        </w:rPr>
        <w:t>increase in population density</w:t>
      </w:r>
      <w:r w:rsidRPr="009F2490">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6AB56E04" w14:textId="77777777" w:rsidR="002159B9" w:rsidRPr="009F2490" w:rsidRDefault="002159B9" w:rsidP="002159B9">
      <w:pPr>
        <w:rPr>
          <w:sz w:val="16"/>
        </w:rPr>
      </w:pPr>
      <w:r w:rsidRPr="009F2490">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(Bt)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4D4A761B" w14:textId="77777777" w:rsidR="002159B9" w:rsidRPr="009F2490" w:rsidRDefault="002159B9" w:rsidP="002159B9">
      <w:pPr>
        <w:rPr>
          <w:sz w:val="16"/>
        </w:rPr>
      </w:pPr>
      <w:r w:rsidRPr="009F2490">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w:t>
      </w:r>
      <w:r w:rsidRPr="00443C6A">
        <w:rPr>
          <w:sz w:val="16"/>
        </w:rPr>
        <w:t xml:space="preserve">population dynamics and evolution to make a decision in the collective interest of farmers as a whole (see detailed rationale for this definition in Supporting Information).” </w:t>
      </w:r>
      <w:r w:rsidRPr="00443C6A">
        <w:rPr>
          <w:rStyle w:val="StyleUnderline"/>
        </w:rPr>
        <w:t>Net MUCs</w:t>
      </w:r>
      <w:r w:rsidRPr="00443C6A">
        <w:rPr>
          <w:sz w:val="16"/>
        </w:rPr>
        <w:t xml:space="preserve"> of resistance </w:t>
      </w:r>
      <w:r w:rsidRPr="00443C6A">
        <w:rPr>
          <w:rStyle w:val="StyleUnderline"/>
        </w:rPr>
        <w:t>is an important measurement to consider given</w:t>
      </w:r>
      <w:r w:rsidRPr="00443C6A">
        <w:rPr>
          <w:sz w:val="16"/>
        </w:rPr>
        <w:t xml:space="preserve"> the compounding factors (economic, socio-cultural, and philosophical) that </w:t>
      </w:r>
      <w:r w:rsidRPr="00443C6A">
        <w:rPr>
          <w:rStyle w:val="StyleUnderline"/>
        </w:rPr>
        <w:t>impact the adoption of pesticide use by</w:t>
      </w:r>
      <w:r w:rsidRPr="00443C6A">
        <w:rPr>
          <w:sz w:val="16"/>
        </w:rPr>
        <w:t xml:space="preserve"> agricultural </w:t>
      </w:r>
      <w:r w:rsidRPr="00443C6A">
        <w:rPr>
          <w:rStyle w:val="StyleUnderline"/>
        </w:rPr>
        <w:t>communities within</w:t>
      </w:r>
      <w:r w:rsidRPr="00443C6A">
        <w:rPr>
          <w:sz w:val="16"/>
        </w:rPr>
        <w:t xml:space="preserve"> and outside </w:t>
      </w:r>
      <w:r w:rsidRPr="00443C6A">
        <w:rPr>
          <w:rStyle w:val="StyleUnderline"/>
        </w:rPr>
        <w:t>the U</w:t>
      </w:r>
      <w:r w:rsidRPr="00443C6A">
        <w:rPr>
          <w:sz w:val="16"/>
        </w:rPr>
        <w:t xml:space="preserve">nited </w:t>
      </w:r>
      <w:r w:rsidRPr="00443C6A">
        <w:rPr>
          <w:rStyle w:val="StyleUnderline"/>
        </w:rPr>
        <w:t>S</w:t>
      </w:r>
      <w:r w:rsidRPr="00443C6A">
        <w:rPr>
          <w:sz w:val="16"/>
        </w:rPr>
        <w:t xml:space="preserve">tates. IPM claims a pesticide </w:t>
      </w:r>
      <w:r w:rsidRPr="00443C6A">
        <w:rPr>
          <w:sz w:val="16"/>
        </w:rPr>
        <w:lastRenderedPageBreak/>
        <w:t>reduction strategy, meaning product substitution rather than the approach of organic land management principles that serves as a transformative alternative to rethink systems in alignment with the health of soil, water, ecosystems</w:t>
      </w:r>
      <w:r w:rsidRPr="009F2490">
        <w:rPr>
          <w:sz w:val="16"/>
        </w:rPr>
        <w:t>, wildlife, and humans.</w:t>
      </w:r>
    </w:p>
    <w:p w14:paraId="3CA1BDCE" w14:textId="77777777" w:rsidR="002159B9" w:rsidRPr="009F2490" w:rsidRDefault="002159B9" w:rsidP="002159B9">
      <w:pPr>
        <w:rPr>
          <w:sz w:val="16"/>
        </w:rPr>
      </w:pPr>
      <w:r w:rsidRPr="00443C6A">
        <w:rPr>
          <w:rStyle w:val="StyleUnderline"/>
        </w:rPr>
        <w:t xml:space="preserve">Pest </w:t>
      </w:r>
      <w:r w:rsidRPr="0025377D">
        <w:rPr>
          <w:rStyle w:val="StyleUnderline"/>
          <w:highlight w:val="cyan"/>
        </w:rPr>
        <w:t xml:space="preserve">resistance to pesticides manifests for various </w:t>
      </w:r>
      <w:r w:rsidRPr="00443C6A">
        <w:rPr>
          <w:rStyle w:val="StyleUnderline"/>
        </w:rPr>
        <w:t xml:space="preserve">pests and </w:t>
      </w:r>
      <w:r w:rsidRPr="0025377D">
        <w:rPr>
          <w:rStyle w:val="StyleUnderline"/>
          <w:highlight w:val="cyan"/>
        </w:rPr>
        <w:t>pesticides</w:t>
      </w:r>
      <w:r w:rsidRPr="009F2490">
        <w:rPr>
          <w:sz w:val="16"/>
        </w:rPr>
        <w:t xml:space="preserve"> as </w:t>
      </w:r>
      <w:r w:rsidRPr="00443C6A">
        <w:rPr>
          <w:rStyle w:val="StyleUnderline"/>
        </w:rPr>
        <w:t>documented over</w:t>
      </w:r>
      <w:r w:rsidRPr="00443C6A">
        <w:rPr>
          <w:sz w:val="16"/>
        </w:rPr>
        <w:t xml:space="preserve"> the </w:t>
      </w:r>
      <w:r w:rsidRPr="00443C6A">
        <w:rPr>
          <w:rStyle w:val="StyleUnderline"/>
        </w:rPr>
        <w:t>years through numerous studies</w:t>
      </w:r>
      <w:r w:rsidRPr="00443C6A">
        <w:rPr>
          <w:sz w:val="16"/>
        </w:rPr>
        <w:t xml:space="preserve"> </w:t>
      </w:r>
      <w:r w:rsidRPr="00443C6A">
        <w:rPr>
          <w:rStyle w:val="StyleUnderline"/>
        </w:rPr>
        <w:t>in the scientific lit</w:t>
      </w:r>
      <w:r w:rsidRPr="00443C6A">
        <w:rPr>
          <w:sz w:val="16"/>
        </w:rPr>
        <w:t>erature. For example, a 2023 study published in Pest Management</w:t>
      </w:r>
      <w:r w:rsidRPr="009F2490">
        <w:rPr>
          <w:sz w:val="16"/>
        </w:rPr>
        <w:t xml:space="preserve"> Science finds </w:t>
      </w:r>
      <w:r w:rsidRPr="0025377D">
        <w:rPr>
          <w:rStyle w:val="StyleUnderline"/>
          <w:highlight w:val="cyan"/>
        </w:rPr>
        <w:t>resistance to insecticides</w:t>
      </w:r>
      <w:r w:rsidRPr="009F2490">
        <w:rPr>
          <w:sz w:val="16"/>
        </w:rPr>
        <w:t xml:space="preserve">, like pyrethroids, </w:t>
      </w:r>
      <w:r w:rsidRPr="00443C6A">
        <w:rPr>
          <w:rStyle w:val="StyleUnderline"/>
        </w:rPr>
        <w:t xml:space="preserve">is </w:t>
      </w:r>
      <w:r w:rsidRPr="0025377D">
        <w:rPr>
          <w:rStyle w:val="StyleUnderline"/>
          <w:highlight w:val="cyan"/>
        </w:rPr>
        <w:t>jeopardizing attempts to control</w:t>
      </w:r>
      <w:r w:rsidRPr="009F2490">
        <w:rPr>
          <w:sz w:val="16"/>
        </w:rPr>
        <w:t xml:space="preserve"> the mosquito Aedes aegypti, the primary vector of </w:t>
      </w:r>
      <w:r w:rsidRPr="00443C6A">
        <w:rPr>
          <w:rStyle w:val="StyleUnderline"/>
        </w:rPr>
        <w:t xml:space="preserve">dengue </w:t>
      </w:r>
      <w:r w:rsidRPr="0025377D">
        <w:rPr>
          <w:rStyle w:val="StyleUnderline"/>
          <w:highlight w:val="cyan"/>
        </w:rPr>
        <w:t>fever</w:t>
      </w:r>
      <w:r w:rsidRPr="009F2490">
        <w:rPr>
          <w:sz w:val="16"/>
        </w:rPr>
        <w:t xml:space="preserve">. </w:t>
      </w:r>
      <w:r w:rsidRPr="0025377D">
        <w:rPr>
          <w:rStyle w:val="Emphasis"/>
          <w:highlight w:val="cyan"/>
        </w:rPr>
        <w:t xml:space="preserve">Prevention of disease outbreaks is threatened by pesticide </w:t>
      </w:r>
      <w:r w:rsidRPr="0025377D">
        <w:rPr>
          <w:rStyle w:val="StyleUnderline"/>
          <w:highlight w:val="cyan"/>
        </w:rPr>
        <w:t>reliance</w:t>
      </w:r>
      <w:r w:rsidRPr="009F2490">
        <w:rPr>
          <w:sz w:val="16"/>
        </w:rPr>
        <w:t xml:space="preserve"> to which pathogens and their vectors develop resistance.</w:t>
      </w:r>
    </w:p>
    <w:p w14:paraId="23FB5311" w14:textId="77777777" w:rsidR="002159B9" w:rsidRPr="009F2490" w:rsidRDefault="002159B9" w:rsidP="002159B9">
      <w:pPr>
        <w:rPr>
          <w:sz w:val="16"/>
        </w:rPr>
      </w:pPr>
      <w:r w:rsidRPr="009F2490">
        <w:rPr>
          <w:sz w:val="16"/>
        </w:rPr>
        <w:t xml:space="preserve">A 2022 study published in Scientific Reports documents wholesale toxic </w:t>
      </w:r>
      <w:r w:rsidRPr="0025377D">
        <w:rPr>
          <w:rStyle w:val="StyleUnderline"/>
          <w:highlight w:val="cyan"/>
        </w:rPr>
        <w:t>pesticide use</w:t>
      </w:r>
      <w:r w:rsidRPr="009F2490">
        <w:rPr>
          <w:sz w:val="16"/>
        </w:rPr>
        <w:t xml:space="preserve"> (deltamethrin, permethrin, lambda-cyhalothrin, propoxur, and malathion) </w:t>
      </w:r>
      <w:r w:rsidRPr="0025377D">
        <w:rPr>
          <w:rStyle w:val="StyleUnderline"/>
          <w:highlight w:val="cyan"/>
        </w:rPr>
        <w:t xml:space="preserve">for mosquito </w:t>
      </w:r>
      <w:r w:rsidRPr="00443C6A">
        <w:rPr>
          <w:rStyle w:val="StyleUnderline"/>
        </w:rPr>
        <w:t>control</w:t>
      </w:r>
      <w:r w:rsidRPr="009F2490">
        <w:rPr>
          <w:sz w:val="16"/>
        </w:rPr>
        <w:t xml:space="preserve">, allowing genetic mutations to persist among mosquito populations and causing subsequent resistance to future exposure. In this study, two common species of female mosquitoes (Aedes aegypti and Culex quinquefasciastus)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25377D">
        <w:rPr>
          <w:rStyle w:val="StyleUnderline"/>
          <w:highlight w:val="cyan"/>
        </w:rPr>
        <w:t>ticks</w:t>
      </w:r>
      <w:r w:rsidRPr="009F2490">
        <w:rPr>
          <w:sz w:val="16"/>
        </w:rPr>
        <w:t xml:space="preserve"> (Ixodes scapulari) in the state of New York are developing potential resistance to the pyrethroid insecticide, permethrin. Regarding the resilience of </w:t>
      </w:r>
      <w:r w:rsidRPr="0025377D">
        <w:rPr>
          <w:rStyle w:val="StyleUnderline"/>
          <w:highlight w:val="cyan"/>
        </w:rPr>
        <w:t>cockroaches</w:t>
      </w:r>
      <w:r w:rsidRPr="009F2490">
        <w:rPr>
          <w:sz w:val="16"/>
        </w:rPr>
        <w:t xml:space="preserve">, a 2019 study in Scientific Reports found that many develop cross-resistance to insecticides to which they have never been directly exposed; additionally, pre-treatment application of synthetic pyrethroids </w:t>
      </w:r>
      <w:r w:rsidRPr="0025377D">
        <w:rPr>
          <w:rStyle w:val="StyleUnderline"/>
          <w:highlight w:val="cyan"/>
        </w:rPr>
        <w:t>revealed</w:t>
      </w:r>
      <w:r w:rsidRPr="009F2490">
        <w:rPr>
          <w:sz w:val="16"/>
        </w:rPr>
        <w:t xml:space="preserve"> an 80% survival rate of these pesky insects. See more on pesticide </w:t>
      </w:r>
      <w:r w:rsidRPr="0025377D">
        <w:rPr>
          <w:rStyle w:val="StyleUnderline"/>
          <w:highlight w:val="cyan"/>
        </w:rPr>
        <w:t>resistance</w:t>
      </w:r>
      <w:r w:rsidRPr="009F2490">
        <w:rPr>
          <w:sz w:val="16"/>
        </w:rPr>
        <w:t xml:space="preserve"> in the Daily News.</w:t>
      </w:r>
    </w:p>
    <w:p w14:paraId="7BAE74BC" w14:textId="77777777" w:rsidR="002159B9" w:rsidRPr="009F2490" w:rsidRDefault="002159B9" w:rsidP="002159B9">
      <w:pPr>
        <w:rPr>
          <w:sz w:val="16"/>
        </w:rPr>
      </w:pPr>
      <w:r w:rsidRPr="0025377D">
        <w:rPr>
          <w:rStyle w:val="StyleUnderline"/>
          <w:highlight w:val="cyan"/>
        </w:rPr>
        <w:t>Antibiotic resistance is a</w:t>
      </w:r>
      <w:r w:rsidRPr="009F2490">
        <w:rPr>
          <w:sz w:val="16"/>
        </w:rPr>
        <w:t xml:space="preserve"> compounding </w:t>
      </w:r>
      <w:r w:rsidRPr="0025377D">
        <w:rPr>
          <w:rStyle w:val="StyleUnderline"/>
          <w:highlight w:val="cyan"/>
        </w:rPr>
        <w:t>implication of relying on toxic chemical inputs in ag</w:t>
      </w:r>
      <w:r w:rsidRPr="009F2490">
        <w:rPr>
          <w:sz w:val="16"/>
        </w:rPr>
        <w:t xml:space="preserve">riculture and broader land management strategies. Agricultural and veterinary uses of antibiotics significantly </w:t>
      </w:r>
      <w:r w:rsidRPr="0025377D">
        <w:rPr>
          <w:rStyle w:val="StyleUnderline"/>
          <w:highlight w:val="cyan"/>
        </w:rPr>
        <w:t xml:space="preserve">contribute to </w:t>
      </w:r>
      <w:r w:rsidRPr="00443C6A">
        <w:rPr>
          <w:rStyle w:val="StyleUnderline"/>
        </w:rPr>
        <w:t xml:space="preserve">the </w:t>
      </w:r>
      <w:r w:rsidRPr="0025377D">
        <w:rPr>
          <w:rStyle w:val="StyleUnderline"/>
          <w:highlight w:val="cyan"/>
        </w:rPr>
        <w:t>resistance</w:t>
      </w:r>
      <w:r w:rsidRPr="009F2490">
        <w:rPr>
          <w:sz w:val="16"/>
        </w:rPr>
        <w:t xml:space="preserve"> of certain </w:t>
      </w:r>
      <w:r w:rsidRPr="0025377D">
        <w:rPr>
          <w:rStyle w:val="StyleUnderline"/>
          <w:highlight w:val="cyan"/>
        </w:rPr>
        <w:t>bacteria or fungi to antibiotics</w:t>
      </w:r>
      <w:r w:rsidRPr="009F2490">
        <w:rPr>
          <w:sz w:val="16"/>
        </w:rPr>
        <w:t xml:space="preserve"> </w:t>
      </w:r>
      <w:r w:rsidRPr="0025377D">
        <w:rPr>
          <w:rStyle w:val="StyleUnderline"/>
          <w:highlight w:val="cyan"/>
        </w:rPr>
        <w:t>that have</w:t>
      </w:r>
      <w:r w:rsidRPr="009F2490">
        <w:rPr>
          <w:sz w:val="16"/>
        </w:rPr>
        <w:t xml:space="preserve"> historically </w:t>
      </w:r>
      <w:r w:rsidRPr="0025377D">
        <w:rPr>
          <w:rStyle w:val="StyleUnderline"/>
          <w:highlight w:val="cyan"/>
        </w:rPr>
        <w:t>knocked down such infections in humans</w:t>
      </w:r>
      <w:r w:rsidRPr="009F2490">
        <w:rPr>
          <w:sz w:val="16"/>
        </w:rPr>
        <w:t xml:space="preserve">, as mentioned in a 2017 Pesticides and You article written by Terry Shistar, Ph.D and Carla Curle, “Agricultural Uses of Antibiotics Escalate Bacterial Resistance.“ The authors note, “In addition to the promotion of weed resistance by widespread application of glyphosate and use of glyphosate-resistant genes in agriculture, there is evidence that </w:t>
      </w:r>
      <w:r w:rsidRPr="0025377D">
        <w:rPr>
          <w:rStyle w:val="StyleUnderline"/>
          <w:highlight w:val="cyan"/>
        </w:rPr>
        <w:t>glyphosate</w:t>
      </w:r>
      <w:r w:rsidRPr="009F2490">
        <w:rPr>
          <w:rStyle w:val="StyleUnderline"/>
        </w:rPr>
        <w:t xml:space="preserve"> </w:t>
      </w:r>
      <w:r w:rsidRPr="009F2490">
        <w:rPr>
          <w:sz w:val="16"/>
        </w:rPr>
        <w:t xml:space="preserve">at environmentally relevant levels </w:t>
      </w:r>
      <w:r w:rsidRPr="0025377D">
        <w:rPr>
          <w:rStyle w:val="StyleUnderline"/>
          <w:highlight w:val="cyan"/>
        </w:rPr>
        <w:t>increases bacterial resistance to antibiotics</w:t>
      </w:r>
      <w:r w:rsidRPr="009F2490">
        <w:rPr>
          <w:sz w:val="16"/>
        </w:rPr>
        <w:t xml:space="preserve"> important </w:t>
      </w:r>
      <w:r w:rsidRPr="0025377D">
        <w:rPr>
          <w:rStyle w:val="StyleUnderline"/>
          <w:highlight w:val="cyan"/>
        </w:rPr>
        <w:t>in fighting human pathogens</w:t>
      </w:r>
      <w:r w:rsidRPr="009F2490">
        <w:rPr>
          <w:sz w:val="16"/>
        </w:rPr>
        <w:t xml:space="preserve"> and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6EC14E06" w14:textId="77777777" w:rsidR="002159B9" w:rsidRPr="0046229D" w:rsidRDefault="002159B9" w:rsidP="002159B9">
      <w:pPr>
        <w:pStyle w:val="Heading4"/>
      </w:pPr>
      <w:r w:rsidRPr="0046229D">
        <w:t>ABR</w:t>
      </w:r>
      <w:r>
        <w:t xml:space="preserve"> causes </w:t>
      </w:r>
      <w:r w:rsidRPr="0020469B">
        <w:rPr>
          <w:u w:val="single"/>
        </w:rPr>
        <w:t>extinction</w:t>
      </w:r>
      <w:r>
        <w:t>.</w:t>
      </w:r>
    </w:p>
    <w:p w14:paraId="08DB3471" w14:textId="77777777" w:rsidR="002159B9" w:rsidRPr="0046229D" w:rsidRDefault="002159B9" w:rsidP="002159B9">
      <w:r w:rsidRPr="0046229D">
        <w:rPr>
          <w:rStyle w:val="Style13ptBold"/>
        </w:rPr>
        <w:t>Arthur 18</w:t>
      </w:r>
      <w:r w:rsidRPr="0046229D">
        <w:t>,</w:t>
      </w:r>
      <w:r>
        <w:t xml:space="preserve"> *Wallace Arthur,</w:t>
      </w:r>
      <w:r w:rsidRPr="0046229D">
        <w:t xml:space="preserve"> Emeritus Professor of Zoology at the National University of Ireland, evolutionary biologist and science writer, </w:t>
      </w:r>
      <w:r>
        <w:t>(November 5</w:t>
      </w:r>
      <w:r w:rsidRPr="00D82EA1">
        <w:rPr>
          <w:vertAlign w:val="superscript"/>
        </w:rPr>
        <w:t>th</w:t>
      </w:r>
      <w:r>
        <w:t xml:space="preserve">, 2018, </w:t>
      </w:r>
      <w:r w:rsidRPr="0046229D">
        <w:t>“20. Extinction and How to Avoid It,” 20. Extinction and How to Avoid It, Harvard University Press</w:t>
      </w:r>
      <w:r>
        <w:t xml:space="preserve">, </w:t>
      </w:r>
      <w:r w:rsidRPr="0046229D">
        <w:t xml:space="preserve">pp. 237–248 De Gruyter, </w:t>
      </w:r>
      <w:r>
        <w:t>DOI</w:t>
      </w:r>
      <w:r w:rsidRPr="0046229D">
        <w:t>:</w:t>
      </w:r>
      <w:r>
        <w:t xml:space="preserve"> </w:t>
      </w:r>
      <w:r w:rsidRPr="0046229D">
        <w:t>10.4159/9780674982246-021</w:t>
      </w:r>
      <w:r>
        <w:t>)</w:t>
      </w:r>
    </w:p>
    <w:p w14:paraId="5C779B0E" w14:textId="77777777" w:rsidR="002159B9" w:rsidRPr="006F2D06" w:rsidRDefault="002159B9" w:rsidP="002159B9">
      <w:pPr>
        <w:rPr>
          <w:sz w:val="16"/>
          <w:szCs w:val="16"/>
        </w:rPr>
      </w:pPr>
      <w:r w:rsidRPr="006F2D06">
        <w:rPr>
          <w:sz w:val="16"/>
          <w:szCs w:val="16"/>
        </w:rPr>
        <w:t>Going Viral</w:t>
      </w:r>
    </w:p>
    <w:p w14:paraId="73845747" w14:textId="77777777" w:rsidR="002159B9" w:rsidRPr="006F2D06" w:rsidRDefault="002159B9" w:rsidP="002159B9">
      <w:pPr>
        <w:rPr>
          <w:sz w:val="16"/>
        </w:rPr>
      </w:pPr>
      <w:r w:rsidRPr="00034E00">
        <w:rPr>
          <w:rStyle w:val="StyleUnderline"/>
        </w:rPr>
        <w:t>The ﬁrst of these</w:t>
      </w:r>
      <w:r w:rsidRPr="006F2D06">
        <w:rPr>
          <w:sz w:val="16"/>
        </w:rPr>
        <w:t xml:space="preserve"> causes </w:t>
      </w:r>
      <w:r w:rsidRPr="00034E00">
        <w:rPr>
          <w:rStyle w:val="StyleUnderline"/>
        </w:rPr>
        <w:t xml:space="preserve">is </w:t>
      </w:r>
      <w:r w:rsidRPr="0025377D">
        <w:rPr>
          <w:rStyle w:val="Emphasis"/>
          <w:highlight w:val="cyan"/>
        </w:rPr>
        <w:t>disease</w:t>
      </w:r>
      <w:r w:rsidRPr="006F2D06">
        <w:rPr>
          <w:sz w:val="16"/>
        </w:rPr>
        <w:t xml:space="preserve">, and speciﬁcally those diseases that are </w:t>
      </w:r>
      <w:r w:rsidRPr="0025377D">
        <w:rPr>
          <w:rStyle w:val="StyleUnderline"/>
          <w:highlight w:val="cyan"/>
        </w:rPr>
        <w:t xml:space="preserve">caused by </w:t>
      </w:r>
      <w:r w:rsidRPr="0025377D">
        <w:rPr>
          <w:rStyle w:val="Emphasis"/>
          <w:highlight w:val="cyan"/>
        </w:rPr>
        <w:t>microbes</w:t>
      </w:r>
      <w:r w:rsidRPr="006F2D06">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034E00">
        <w:rPr>
          <w:rStyle w:val="StyleUnderline"/>
        </w:rPr>
        <w:t xml:space="preserve">diseases caused by microbes </w:t>
      </w:r>
      <w:r w:rsidRPr="0025377D">
        <w:rPr>
          <w:rStyle w:val="StyleUnderline"/>
          <w:highlight w:val="cyan"/>
        </w:rPr>
        <w:t>are a</w:t>
      </w:r>
      <w:r w:rsidRPr="00AF3111">
        <w:rPr>
          <w:rStyle w:val="StyleUnderline"/>
        </w:rPr>
        <w:t xml:space="preserve"> </w:t>
      </w:r>
      <w:r w:rsidRPr="00AF3111">
        <w:rPr>
          <w:rStyle w:val="Emphasis"/>
        </w:rPr>
        <w:t xml:space="preserve">potential </w:t>
      </w:r>
      <w:r w:rsidRPr="0025377D">
        <w:rPr>
          <w:rStyle w:val="Emphasis"/>
          <w:highlight w:val="cyan"/>
        </w:rPr>
        <w:t>threat</w:t>
      </w:r>
      <w:r w:rsidRPr="0025377D">
        <w:rPr>
          <w:rStyle w:val="StyleUnderline"/>
          <w:highlight w:val="cyan"/>
        </w:rPr>
        <w:t xml:space="preserve"> to</w:t>
      </w:r>
      <w:r w:rsidRPr="00034E00">
        <w:rPr>
          <w:rStyle w:val="StyleUnderline"/>
        </w:rPr>
        <w:t xml:space="preserve"> the </w:t>
      </w:r>
      <w:r w:rsidRPr="0025377D">
        <w:rPr>
          <w:rStyle w:val="Emphasis"/>
          <w:highlight w:val="cyan"/>
        </w:rPr>
        <w:t>continued survival</w:t>
      </w:r>
      <w:r w:rsidRPr="0025377D">
        <w:rPr>
          <w:rStyle w:val="StyleUnderline"/>
          <w:highlight w:val="cyan"/>
        </w:rPr>
        <w:t xml:space="preserve"> of </w:t>
      </w:r>
      <w:r w:rsidRPr="0025377D">
        <w:rPr>
          <w:rStyle w:val="Emphasis"/>
          <w:highlight w:val="cyan"/>
        </w:rPr>
        <w:t>humans</w:t>
      </w:r>
      <w:r w:rsidRPr="0025377D">
        <w:rPr>
          <w:rStyle w:val="StyleUnderline"/>
          <w:highlight w:val="cyan"/>
        </w:rPr>
        <w:t xml:space="preserve"> on </w:t>
      </w:r>
      <w:r w:rsidRPr="0025377D">
        <w:rPr>
          <w:rStyle w:val="Emphasis"/>
          <w:highlight w:val="cyan"/>
        </w:rPr>
        <w:t>planet Earth.</w:t>
      </w:r>
    </w:p>
    <w:p w14:paraId="37152DEA" w14:textId="77777777" w:rsidR="002159B9" w:rsidRPr="006F2D06" w:rsidRDefault="002159B9" w:rsidP="002159B9">
      <w:pPr>
        <w:rPr>
          <w:sz w:val="16"/>
        </w:rPr>
      </w:pPr>
      <w:r w:rsidRPr="006F2D06">
        <w:rPr>
          <w:sz w:val="16"/>
        </w:rPr>
        <w:t xml:space="preserve">The reasons for this assertion are as follows. </w:t>
      </w:r>
      <w:r w:rsidRPr="006F2D06">
        <w:rPr>
          <w:rStyle w:val="StyleUnderline"/>
        </w:rPr>
        <w:t>The shorter the life cycle of an organism</w:t>
      </w:r>
      <w:r w:rsidRPr="006F2D06">
        <w:rPr>
          <w:sz w:val="16"/>
        </w:rPr>
        <w:t xml:space="preserve">, </w:t>
      </w:r>
      <w:r w:rsidRPr="006F2D06">
        <w:rPr>
          <w:rStyle w:val="StyleUnderline"/>
        </w:rPr>
        <w:t xml:space="preserve">the </w:t>
      </w:r>
      <w:r w:rsidRPr="006F2D06">
        <w:rPr>
          <w:rStyle w:val="Emphasis"/>
        </w:rPr>
        <w:t>faster</w:t>
      </w:r>
      <w:r w:rsidRPr="006F2D06">
        <w:rPr>
          <w:rStyle w:val="StyleUnderline"/>
        </w:rPr>
        <w:t xml:space="preserve"> it can </w:t>
      </w:r>
      <w:r w:rsidRPr="006F2D06">
        <w:rPr>
          <w:rStyle w:val="Emphasis"/>
        </w:rPr>
        <w:t>evolve</w:t>
      </w:r>
      <w:r w:rsidRPr="006F2D06">
        <w:rPr>
          <w:sz w:val="16"/>
        </w:rPr>
        <w:t xml:space="preserve">. And </w:t>
      </w:r>
      <w:r w:rsidRPr="0025377D">
        <w:rPr>
          <w:rStyle w:val="StyleUnderline"/>
          <w:highlight w:val="cyan"/>
        </w:rPr>
        <w:t>when a disease</w:t>
      </w:r>
      <w:r w:rsidRPr="006F2D06">
        <w:rPr>
          <w:rStyle w:val="StyleUnderline"/>
        </w:rPr>
        <w:t xml:space="preserve"> agent </w:t>
      </w:r>
      <w:r w:rsidRPr="0025377D">
        <w:rPr>
          <w:rStyle w:val="StyleUnderline"/>
          <w:highlight w:val="cyan"/>
        </w:rPr>
        <w:t>has a</w:t>
      </w:r>
      <w:r w:rsidRPr="006F2D06">
        <w:rPr>
          <w:rStyle w:val="StyleUnderline"/>
        </w:rPr>
        <w:t xml:space="preserve"> </w:t>
      </w:r>
      <w:r w:rsidRPr="006F2D06">
        <w:rPr>
          <w:rStyle w:val="Emphasis"/>
        </w:rPr>
        <w:t xml:space="preserve">very </w:t>
      </w:r>
      <w:r w:rsidRPr="0025377D">
        <w:rPr>
          <w:rStyle w:val="Emphasis"/>
          <w:highlight w:val="cyan"/>
        </w:rPr>
        <w:t>short life cycle</w:t>
      </w:r>
      <w:r w:rsidRPr="0025377D">
        <w:rPr>
          <w:rStyle w:val="StyleUnderline"/>
          <w:highlight w:val="cyan"/>
        </w:rPr>
        <w:t xml:space="preserve"> and its host a</w:t>
      </w:r>
      <w:r w:rsidRPr="006F2D06">
        <w:rPr>
          <w:rStyle w:val="StyleUnderline"/>
        </w:rPr>
        <w:t xml:space="preserve"> </w:t>
      </w:r>
      <w:r w:rsidRPr="006F2D06">
        <w:rPr>
          <w:rStyle w:val="Emphasis"/>
        </w:rPr>
        <w:t xml:space="preserve">very </w:t>
      </w:r>
      <w:r w:rsidRPr="0025377D">
        <w:rPr>
          <w:rStyle w:val="Emphasis"/>
          <w:highlight w:val="cyan"/>
        </w:rPr>
        <w:t>long one</w:t>
      </w:r>
      <w:r w:rsidRPr="0025377D">
        <w:rPr>
          <w:sz w:val="16"/>
          <w:highlight w:val="cyan"/>
        </w:rPr>
        <w:t xml:space="preserve">, </w:t>
      </w:r>
      <w:r w:rsidRPr="0025377D">
        <w:rPr>
          <w:rStyle w:val="StyleUnderline"/>
          <w:highlight w:val="cyan"/>
        </w:rPr>
        <w:t>the discrepancy</w:t>
      </w:r>
      <w:r w:rsidRPr="006F2D06">
        <w:rPr>
          <w:rStyle w:val="StyleUnderline"/>
        </w:rPr>
        <w:t xml:space="preserve"> between the two is most likely to </w:t>
      </w:r>
      <w:r w:rsidRPr="0025377D">
        <w:rPr>
          <w:rStyle w:val="StyleUnderline"/>
          <w:highlight w:val="cyan"/>
        </w:rPr>
        <w:t xml:space="preserve">result in an </w:t>
      </w:r>
      <w:r w:rsidRPr="0025377D">
        <w:rPr>
          <w:rStyle w:val="Emphasis"/>
          <w:highlight w:val="cyan"/>
        </w:rPr>
        <w:t>evolutionary advantage</w:t>
      </w:r>
      <w:r w:rsidRPr="0025377D">
        <w:rPr>
          <w:rStyle w:val="StyleUnderline"/>
          <w:highlight w:val="cyan"/>
        </w:rPr>
        <w:t xml:space="preserve"> to the former</w:t>
      </w:r>
      <w:r w:rsidRPr="006F2D06">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428F2BDF" w14:textId="77777777" w:rsidR="002159B9" w:rsidRDefault="002159B9" w:rsidP="002159B9">
      <w:r w:rsidRPr="00034E00">
        <w:rPr>
          <w:rStyle w:val="StyleUnderline"/>
        </w:rPr>
        <w:lastRenderedPageBreak/>
        <w:t>When antibiotics were discovered</w:t>
      </w:r>
      <w:r w:rsidRPr="006F2D06">
        <w:rPr>
          <w:sz w:val="16"/>
        </w:rPr>
        <w:t xml:space="preserve">, in the early twentieth century, </w:t>
      </w:r>
      <w:r w:rsidRPr="00034E00">
        <w:rPr>
          <w:rStyle w:val="StyleUnderline"/>
        </w:rPr>
        <w:t>they were a boon to medical science</w:t>
      </w:r>
      <w:r w:rsidRPr="006F2D06">
        <w:rPr>
          <w:sz w:val="16"/>
        </w:rPr>
        <w:t xml:space="preserve">. They cured many bacterial diseases. And to some extent they still do. </w:t>
      </w:r>
      <w:r w:rsidRPr="00034E00">
        <w:rPr>
          <w:rStyle w:val="StyleUnderline"/>
        </w:rPr>
        <w:t>But</w:t>
      </w:r>
      <w:r w:rsidRPr="006F2D06">
        <w:rPr>
          <w:sz w:val="16"/>
        </w:rPr>
        <w:t xml:space="preserve">, </w:t>
      </w:r>
      <w:r w:rsidRPr="0025377D">
        <w:rPr>
          <w:rStyle w:val="StyleUnderline"/>
          <w:highlight w:val="cyan"/>
        </w:rPr>
        <w:t xml:space="preserve">given the </w:t>
      </w:r>
      <w:r w:rsidRPr="0025377D">
        <w:rPr>
          <w:rStyle w:val="Emphasis"/>
          <w:highlight w:val="cyan"/>
        </w:rPr>
        <w:t>ability</w:t>
      </w:r>
      <w:r w:rsidRPr="0025377D">
        <w:rPr>
          <w:rStyle w:val="StyleUnderline"/>
          <w:highlight w:val="cyan"/>
        </w:rPr>
        <w:t xml:space="preserve"> of bacteria to </w:t>
      </w:r>
      <w:r w:rsidRPr="0025377D">
        <w:rPr>
          <w:rStyle w:val="Emphasis"/>
          <w:highlight w:val="cyan"/>
        </w:rPr>
        <w:t>evolve</w:t>
      </w:r>
      <w:r w:rsidRPr="006F2D06">
        <w:rPr>
          <w:rStyle w:val="Emphasis"/>
        </w:rPr>
        <w:t xml:space="preserve"> very </w:t>
      </w:r>
      <w:r w:rsidRPr="0025377D">
        <w:rPr>
          <w:rStyle w:val="Emphasis"/>
          <w:highlight w:val="cyan"/>
        </w:rPr>
        <w:t>rapidly</w:t>
      </w:r>
      <w:r w:rsidRPr="0025377D">
        <w:rPr>
          <w:sz w:val="16"/>
          <w:highlight w:val="cyan"/>
        </w:rPr>
        <w:t xml:space="preserve">, </w:t>
      </w:r>
      <w:r w:rsidRPr="0025377D">
        <w:rPr>
          <w:rStyle w:val="StyleUnderline"/>
          <w:highlight w:val="cyan"/>
        </w:rPr>
        <w:t>we</w:t>
      </w:r>
      <w:r w:rsidRPr="00034E00">
        <w:rPr>
          <w:rStyle w:val="StyleUnderline"/>
        </w:rPr>
        <w:t xml:space="preserve"> now </w:t>
      </w:r>
      <w:r w:rsidRPr="0025377D">
        <w:rPr>
          <w:rStyle w:val="StyleUnderline"/>
          <w:highlight w:val="cyan"/>
        </w:rPr>
        <w:t>live in the age of</w:t>
      </w:r>
      <w:r w:rsidRPr="00034E00">
        <w:rPr>
          <w:rStyle w:val="StyleUnderline"/>
        </w:rPr>
        <w:t xml:space="preserve"> so-called </w:t>
      </w:r>
      <w:r w:rsidRPr="0025377D">
        <w:rPr>
          <w:rStyle w:val="Emphasis"/>
          <w:highlight w:val="cyan"/>
        </w:rPr>
        <w:t>superbugs</w:t>
      </w:r>
      <w:r w:rsidRPr="006F2D06">
        <w:rPr>
          <w:sz w:val="16"/>
        </w:rPr>
        <w:t xml:space="preserve">, </w:t>
      </w:r>
      <w:r w:rsidRPr="00034E00">
        <w:rPr>
          <w:rStyle w:val="StyleUnderline"/>
        </w:rPr>
        <w:t>such as MRSA</w:t>
      </w:r>
      <w:r w:rsidRPr="006F2D06">
        <w:rPr>
          <w:sz w:val="16"/>
        </w:rPr>
        <w:t xml:space="preserve"> (a label for tough strains of the Staphylococcus aureus bacterium), </w:t>
      </w:r>
      <w:r w:rsidRPr="006F2D06">
        <w:rPr>
          <w:rStyle w:val="StyleUnderline"/>
        </w:rPr>
        <w:t xml:space="preserve">which are </w:t>
      </w:r>
      <w:r w:rsidRPr="006F2D06">
        <w:rPr>
          <w:rStyle w:val="Emphasis"/>
        </w:rPr>
        <w:t>resistant</w:t>
      </w:r>
      <w:r w:rsidRPr="006F2D06">
        <w:rPr>
          <w:sz w:val="16"/>
        </w:rPr>
        <w:t xml:space="preserve"> not just to one antibiotic but </w:t>
      </w:r>
      <w:r w:rsidRPr="006F2D06">
        <w:rPr>
          <w:rStyle w:val="StyleUnderline"/>
        </w:rPr>
        <w:t>to lots of them</w:t>
      </w:r>
      <w:r w:rsidRPr="006F2D06">
        <w:rPr>
          <w:sz w:val="16"/>
        </w:rPr>
        <w:t xml:space="preserve">. The </w:t>
      </w:r>
      <w:r w:rsidRPr="0025377D">
        <w:rPr>
          <w:rStyle w:val="StyleUnderline"/>
          <w:highlight w:val="cyan"/>
        </w:rPr>
        <w:t>superbacteria of the future will be</w:t>
      </w:r>
      <w:r w:rsidRPr="006F2D06">
        <w:rPr>
          <w:rStyle w:val="StyleUnderline"/>
        </w:rPr>
        <w:t xml:space="preserve"> even more </w:t>
      </w:r>
      <w:r w:rsidRPr="0025377D">
        <w:rPr>
          <w:rStyle w:val="Emphasis"/>
          <w:highlight w:val="cyan"/>
        </w:rPr>
        <w:t>problematic</w:t>
      </w:r>
      <w:r w:rsidRPr="0025377D">
        <w:rPr>
          <w:sz w:val="16"/>
          <w:highlight w:val="cyan"/>
        </w:rPr>
        <w:t xml:space="preserve">, </w:t>
      </w:r>
      <w:r w:rsidRPr="0025377D">
        <w:rPr>
          <w:rStyle w:val="StyleUnderline"/>
          <w:highlight w:val="cyan"/>
        </w:rPr>
        <w:t xml:space="preserve">and may constitute an </w:t>
      </w:r>
      <w:r w:rsidRPr="0025377D">
        <w:rPr>
          <w:rStyle w:val="Emphasis"/>
          <w:szCs w:val="26"/>
          <w:highlight w:val="cyan"/>
        </w:rPr>
        <w:t>extinction threat</w:t>
      </w:r>
      <w:r w:rsidRPr="006F2D06">
        <w:rPr>
          <w:sz w:val="16"/>
        </w:rPr>
        <w:t>. What tactics should we take in order to avoid this fate</w:t>
      </w:r>
      <w:r w:rsidRPr="00CA086D">
        <w:t>? The short answer is to dramatically increase the funding for biomedical research.</w:t>
      </w:r>
    </w:p>
    <w:p w14:paraId="0992D6E4" w14:textId="77777777" w:rsidR="002159B9" w:rsidRPr="00306EC5" w:rsidRDefault="002159B9" w:rsidP="002159B9">
      <w:pPr>
        <w:pStyle w:val="Heading4"/>
      </w:pPr>
      <w:r>
        <w:t xml:space="preserve">Agriculture is </w:t>
      </w:r>
      <w:r>
        <w:rPr>
          <w:u w:val="single"/>
        </w:rPr>
        <w:t>unsustainable</w:t>
      </w:r>
      <w:r>
        <w:t xml:space="preserve"> and will result in </w:t>
      </w:r>
      <w:r>
        <w:rPr>
          <w:u w:val="single"/>
        </w:rPr>
        <w:t>devastating soil loss</w:t>
      </w:r>
      <w:r>
        <w:t xml:space="preserve"> that will inevitably </w:t>
      </w:r>
      <w:r>
        <w:rPr>
          <w:u w:val="single"/>
        </w:rPr>
        <w:t>collapse US food production</w:t>
      </w:r>
      <w:r>
        <w:t xml:space="preserve"> and the </w:t>
      </w:r>
      <w:r>
        <w:rPr>
          <w:u w:val="single"/>
        </w:rPr>
        <w:t>economy</w:t>
      </w:r>
      <w:r>
        <w:t xml:space="preserve"> without the plan.</w:t>
      </w:r>
    </w:p>
    <w:p w14:paraId="614AAA3D" w14:textId="77777777" w:rsidR="002159B9" w:rsidRPr="00930D3C" w:rsidRDefault="002159B9" w:rsidP="002159B9">
      <w:pPr>
        <w:rPr>
          <w:rStyle w:val="Style13ptBold"/>
          <w:b w:val="0"/>
          <w:bCs w:val="0"/>
          <w:sz w:val="22"/>
        </w:rPr>
      </w:pPr>
      <w:r>
        <w:rPr>
          <w:rStyle w:val="Style13ptBold"/>
        </w:rPr>
        <w:t xml:space="preserve">Philpott 2020 </w:t>
      </w:r>
      <w:r>
        <w:rPr>
          <w:rStyle w:val="Style13ptBold"/>
          <w:b w:val="0"/>
          <w:bCs w:val="0"/>
          <w:sz w:val="22"/>
        </w:rPr>
        <w:t xml:space="preserve">[Tom, senior research assistant at the Center for a Livable Future at Johns Hopkins University, former </w:t>
      </w:r>
      <w:r w:rsidRPr="00930D3C">
        <w:rPr>
          <w:rStyle w:val="Style13ptBold"/>
          <w:b w:val="0"/>
          <w:bCs w:val="0"/>
          <w:sz w:val="22"/>
        </w:rPr>
        <w:t>food and agriculture correspondent for Mother Jones since 2011</w:t>
      </w:r>
      <w:r>
        <w:rPr>
          <w:rStyle w:val="Style13ptBold"/>
          <w:b w:val="0"/>
          <w:bCs w:val="0"/>
          <w:sz w:val="22"/>
        </w:rPr>
        <w:t xml:space="preserve">, his </w:t>
      </w:r>
      <w:r w:rsidRPr="00930D3C">
        <w:rPr>
          <w:rStyle w:val="Style13ptBold"/>
          <w:b w:val="0"/>
          <w:bCs w:val="0"/>
          <w:sz w:val="22"/>
        </w:rPr>
        <w:t>work on food politics has appeared in the New York Times, Newsweek, and the Guardian</w:t>
      </w:r>
      <w:r>
        <w:rPr>
          <w:rStyle w:val="Style13ptBold"/>
          <w:b w:val="0"/>
          <w:bCs w:val="0"/>
          <w:sz w:val="22"/>
        </w:rPr>
        <w:t>, 26 August, 2020, The Guardian, “</w:t>
      </w:r>
      <w:r w:rsidRPr="00930D3C">
        <w:rPr>
          <w:rStyle w:val="Style13ptBold"/>
          <w:b w:val="0"/>
          <w:bCs w:val="0"/>
          <w:sz w:val="22"/>
        </w:rPr>
        <w:t>Unless we change course, the US agricultural system could collapse</w:t>
      </w:r>
      <w:r>
        <w:rPr>
          <w:rStyle w:val="Style13ptBold"/>
          <w:b w:val="0"/>
          <w:bCs w:val="0"/>
          <w:sz w:val="22"/>
        </w:rPr>
        <w:t xml:space="preserve">,” </w:t>
      </w:r>
      <w:r w:rsidRPr="00930D3C">
        <w:rPr>
          <w:rStyle w:val="Style13ptBold"/>
          <w:b w:val="0"/>
          <w:bCs w:val="0"/>
          <w:sz w:val="22"/>
        </w:rPr>
        <w:t>https://www.theguardian.com/commentisfree/2020/aug/26/us-farming-agriculture-food-supply-danger</w:t>
      </w:r>
      <w:r>
        <w:rPr>
          <w:rStyle w:val="Style13ptBold"/>
          <w:b w:val="0"/>
          <w:bCs w:val="0"/>
          <w:sz w:val="22"/>
        </w:rPr>
        <w:t>, acc 8/14/2025 mae]</w:t>
      </w:r>
    </w:p>
    <w:p w14:paraId="0871D5F5" w14:textId="77777777" w:rsidR="002159B9" w:rsidRPr="00930D3C" w:rsidRDefault="002159B9" w:rsidP="002159B9">
      <w:pPr>
        <w:rPr>
          <w:sz w:val="16"/>
        </w:rPr>
      </w:pPr>
      <w:r w:rsidRPr="00930D3C">
        <w:rPr>
          <w:sz w:val="16"/>
        </w:rPr>
        <w:t>Picture an ideal dinner plate. If you’re like most Americans, it features a hearty portion of meat, from animals fattened on midwestern corn and soybeans, and a helping of vegetables, largely trucked in from California. The unique landscapes we rely on to deliver this bounty – the twin jewels of the US food system – are locked in a state of slow-motion ecological unravelling.</w:t>
      </w:r>
    </w:p>
    <w:p w14:paraId="1229CBC8" w14:textId="77777777" w:rsidR="002159B9" w:rsidRPr="00930D3C" w:rsidRDefault="002159B9" w:rsidP="002159B9">
      <w:pPr>
        <w:rPr>
          <w:sz w:val="16"/>
        </w:rPr>
      </w:pPr>
      <w:r w:rsidRPr="00930D3C">
        <w:rPr>
          <w:sz w:val="16"/>
        </w:rPr>
        <w:t>California’s agricultural sector has flourished from decades of easy access to water in one of the globe’s biggest swaths of Mediterranean climate. The Sierra Nevada, the spine of mountains that runs along California’s eastern flank, captures an annual cache of snow that, when it melts, cascades into a network of government-built dams, canals and aqueducts that deliver irrigation water to farmers in the adjoining Central Valley. In light-snow years, farmers could tap aquifers that had built up over millennia to offset the shortfall.</w:t>
      </w:r>
    </w:p>
    <w:p w14:paraId="687B7ED6" w14:textId="77777777" w:rsidR="002159B9" w:rsidRPr="00930D3C" w:rsidRDefault="002159B9" w:rsidP="002159B9">
      <w:pPr>
        <w:rPr>
          <w:sz w:val="16"/>
        </w:rPr>
      </w:pPr>
      <w:r w:rsidRPr="00930D3C">
        <w:rPr>
          <w:sz w:val="16"/>
        </w:rPr>
        <w:t xml:space="preserve">But the </w:t>
      </w:r>
      <w:r w:rsidRPr="00F16C59">
        <w:rPr>
          <w:rStyle w:val="StyleUnderline"/>
        </w:rPr>
        <w:t>Sierra snowpack has shown an overall declining trend for decades</w:t>
      </w:r>
      <w:r w:rsidRPr="00930D3C">
        <w:rPr>
          <w:sz w:val="16"/>
        </w:rPr>
        <w:t xml:space="preserve"> – most dramatically during the great California drought of 2012-2016 – and it will dwindle further over the next several decades as the climate warms, a growing body of research suggests. A 2018 paper by Lawrence Berkeley National Laboratory researchers articulates the alarming consensus: </w:t>
      </w:r>
      <w:r w:rsidRPr="00F16C59">
        <w:rPr>
          <w:rStyle w:val="StyleUnderline"/>
        </w:rPr>
        <w:t>a “future of consistent low-to-no snowpack” for the Sierra Nevada, the irrigation jewel of our vegetable patch.</w:t>
      </w:r>
    </w:p>
    <w:p w14:paraId="64BDC702" w14:textId="77777777" w:rsidR="002159B9" w:rsidRPr="00675CFD" w:rsidRDefault="002159B9" w:rsidP="002159B9">
      <w:pPr>
        <w:rPr>
          <w:rStyle w:val="StyleUnderline"/>
        </w:rPr>
      </w:pPr>
      <w:r w:rsidRPr="00930D3C">
        <w:rPr>
          <w:sz w:val="16"/>
        </w:rPr>
        <w:t xml:space="preserve">Even as snowmelt gushing from the mountains dwindles, the </w:t>
      </w:r>
      <w:r w:rsidRPr="00675CFD">
        <w:rPr>
          <w:rStyle w:val="StyleUnderline"/>
        </w:rPr>
        <w:t>Central Valley farming behemoth gets ever more ravenous for irrigation water, switching from annual crops that can be fallowed in dry years to almond and pistachio groves, which require huge upfront investments and need to be watered every year</w:t>
      </w:r>
      <w:r w:rsidRPr="00930D3C">
        <w:rPr>
          <w:sz w:val="16"/>
        </w:rPr>
        <w:t xml:space="preserve">. As a result, </w:t>
      </w:r>
      <w:r w:rsidRPr="00512B62">
        <w:rPr>
          <w:rStyle w:val="Emphasis"/>
          <w:highlight w:val="cyan"/>
        </w:rPr>
        <w:t>farm</w:t>
      </w:r>
      <w:r w:rsidRPr="00675CFD">
        <w:rPr>
          <w:rStyle w:val="Emphasis"/>
        </w:rPr>
        <w:t xml:space="preserve"> operation</w:t>
      </w:r>
      <w:r w:rsidRPr="00512B62">
        <w:rPr>
          <w:rStyle w:val="Emphasis"/>
          <w:highlight w:val="cyan"/>
        </w:rPr>
        <w:t>s</w:t>
      </w:r>
      <w:r w:rsidRPr="00675CFD">
        <w:rPr>
          <w:rStyle w:val="Emphasis"/>
        </w:rPr>
        <w:t xml:space="preserve"> are </w:t>
      </w:r>
      <w:r w:rsidRPr="00512B62">
        <w:rPr>
          <w:rStyle w:val="Emphasis"/>
          <w:highlight w:val="cyan"/>
        </w:rPr>
        <w:t>increasingly</w:t>
      </w:r>
      <w:r w:rsidRPr="00675CFD">
        <w:rPr>
          <w:rStyle w:val="Emphasis"/>
        </w:rPr>
        <w:t xml:space="preserve"> resorting to </w:t>
      </w:r>
      <w:r w:rsidRPr="00512B62">
        <w:rPr>
          <w:rStyle w:val="Emphasis"/>
          <w:highlight w:val="cyan"/>
        </w:rPr>
        <w:t>tapping</w:t>
      </w:r>
      <w:r w:rsidRPr="00675CFD">
        <w:rPr>
          <w:rStyle w:val="Emphasis"/>
        </w:rPr>
        <w:t xml:space="preserve"> the </w:t>
      </w:r>
      <w:r w:rsidRPr="00512B62">
        <w:rPr>
          <w:rStyle w:val="Emphasis"/>
          <w:highlight w:val="cyan"/>
        </w:rPr>
        <w:t>water beneath them</w:t>
      </w:r>
      <w:r w:rsidRPr="00675CFD">
        <w:rPr>
          <w:rStyle w:val="Emphasis"/>
        </w:rPr>
        <w:t xml:space="preserve">. </w:t>
      </w:r>
      <w:r w:rsidRPr="00930D3C">
        <w:rPr>
          <w:sz w:val="16"/>
        </w:rPr>
        <w:t xml:space="preserve">Between 2002 and 2017, a period including two massive droughts, </w:t>
      </w:r>
      <w:r w:rsidRPr="00675CFD">
        <w:rPr>
          <w:rStyle w:val="StyleUnderline"/>
        </w:rPr>
        <w:t>farmers siphoned enough water from the valley’s aquifers to fill Louisiana’s Lake Pontchartrain three times.</w:t>
      </w:r>
    </w:p>
    <w:p w14:paraId="5F888DD0" w14:textId="77777777" w:rsidR="002159B9" w:rsidRPr="00675CFD" w:rsidRDefault="002159B9" w:rsidP="002159B9">
      <w:pPr>
        <w:rPr>
          <w:u w:val="single"/>
        </w:rPr>
      </w:pPr>
      <w:r w:rsidRPr="00930D3C">
        <w:rPr>
          <w:sz w:val="16"/>
        </w:rPr>
        <w:t xml:space="preserve">As the water vanishes, </w:t>
      </w:r>
      <w:r w:rsidRPr="00675CFD">
        <w:rPr>
          <w:rStyle w:val="StyleUnderline"/>
        </w:rPr>
        <w:t xml:space="preserve">the ground settles and sinks in uneven and unpredictable ways, a phenomenon known as </w:t>
      </w:r>
      <w:r w:rsidRPr="00512B62">
        <w:rPr>
          <w:rStyle w:val="StyleUnderline"/>
          <w:highlight w:val="cyan"/>
        </w:rPr>
        <w:t>subsidence</w:t>
      </w:r>
      <w:r w:rsidRPr="00675CFD">
        <w:rPr>
          <w:rStyle w:val="StyleUnderline"/>
        </w:rPr>
        <w:t xml:space="preserve">. </w:t>
      </w:r>
      <w:r w:rsidRPr="00930D3C">
        <w:rPr>
          <w:sz w:val="16"/>
        </w:rPr>
        <w:t xml:space="preserve">By 2017, large sections of the Central Valley were sinking by as much as 2ft a year. </w:t>
      </w:r>
      <w:r w:rsidRPr="00512B62">
        <w:rPr>
          <w:rStyle w:val="StyleUnderline"/>
          <w:highlight w:val="cyan"/>
        </w:rPr>
        <w:t>In addition to damaging</w:t>
      </w:r>
      <w:r w:rsidRPr="00675CFD">
        <w:rPr>
          <w:rStyle w:val="StyleUnderline"/>
        </w:rPr>
        <w:t xml:space="preserve"> roads, bridges, houses, sewage pipes and pretty much all built </w:t>
      </w:r>
      <w:r w:rsidRPr="00512B62">
        <w:rPr>
          <w:rStyle w:val="StyleUnderline"/>
          <w:highlight w:val="cyan"/>
        </w:rPr>
        <w:t>infrastructure</w:t>
      </w:r>
      <w:r w:rsidRPr="00675CFD">
        <w:rPr>
          <w:rStyle w:val="StyleUnderline"/>
        </w:rPr>
        <w:t xml:space="preserve">, </w:t>
      </w:r>
      <w:r w:rsidRPr="00512B62">
        <w:rPr>
          <w:rStyle w:val="StyleUnderline"/>
          <w:highlight w:val="cyan"/>
        </w:rPr>
        <w:t>subsidence</w:t>
      </w:r>
      <w:r w:rsidRPr="00675CFD">
        <w:rPr>
          <w:rStyle w:val="StyleUnderline"/>
        </w:rPr>
        <w:t xml:space="preserve"> </w:t>
      </w:r>
      <w:r w:rsidRPr="00512B62">
        <w:rPr>
          <w:rStyle w:val="StyleUnderline"/>
          <w:highlight w:val="cyan"/>
        </w:rPr>
        <w:t>snarls</w:t>
      </w:r>
      <w:r w:rsidRPr="00675CFD">
        <w:rPr>
          <w:rStyle w:val="StyleUnderline"/>
        </w:rPr>
        <w:t xml:space="preserve"> up the </w:t>
      </w:r>
      <w:r w:rsidRPr="00512B62">
        <w:rPr>
          <w:rStyle w:val="StyleUnderline"/>
          <w:highlight w:val="cyan"/>
        </w:rPr>
        <w:t>canals</w:t>
      </w:r>
      <w:r w:rsidRPr="00675CFD">
        <w:rPr>
          <w:rStyle w:val="StyleUnderline"/>
        </w:rPr>
        <w:t xml:space="preserve"> that carry snowmelt from the Sierra Nevada</w:t>
      </w:r>
      <w:r w:rsidRPr="00930D3C">
        <w:rPr>
          <w:sz w:val="16"/>
        </w:rPr>
        <w:t xml:space="preserve">. Thus we have a vicious circle: reduced snowmelt means less water flowing through government-run irrigation channels, which pushes </w:t>
      </w:r>
      <w:r w:rsidRPr="00675CFD">
        <w:rPr>
          <w:rStyle w:val="StyleUnderline"/>
        </w:rPr>
        <w:t xml:space="preserve">farmers to pump more water from underground, causing more subsidence that damages those channels and reduces their flow capacity, </w:t>
      </w:r>
      <w:r w:rsidRPr="00512B62">
        <w:rPr>
          <w:rStyle w:val="StyleUnderline"/>
          <w:highlight w:val="cyan"/>
        </w:rPr>
        <w:t>pushing</w:t>
      </w:r>
      <w:r w:rsidRPr="00675CFD">
        <w:rPr>
          <w:rStyle w:val="StyleUnderline"/>
        </w:rPr>
        <w:t xml:space="preserve"> </w:t>
      </w:r>
      <w:r w:rsidRPr="00512B62">
        <w:rPr>
          <w:rStyle w:val="StyleUnderline"/>
          <w:highlight w:val="cyan"/>
        </w:rPr>
        <w:t>farmers to accelerate</w:t>
      </w:r>
      <w:r w:rsidRPr="00675CFD">
        <w:rPr>
          <w:rStyle w:val="StyleUnderline"/>
        </w:rPr>
        <w:t xml:space="preserve"> the </w:t>
      </w:r>
      <w:r w:rsidRPr="00512B62">
        <w:rPr>
          <w:rStyle w:val="StyleUnderline"/>
          <w:highlight w:val="cyan"/>
        </w:rPr>
        <w:t>cycle</w:t>
      </w:r>
      <w:r w:rsidRPr="00675CFD">
        <w:rPr>
          <w:rStyle w:val="StyleUnderline"/>
        </w:rPr>
        <w:t xml:space="preserve"> by pumping more water from underground.</w:t>
      </w:r>
    </w:p>
    <w:p w14:paraId="14B54898" w14:textId="77777777" w:rsidR="002159B9" w:rsidRPr="00930D3C" w:rsidRDefault="002159B9" w:rsidP="002159B9">
      <w:pPr>
        <w:rPr>
          <w:sz w:val="16"/>
        </w:rPr>
      </w:pPr>
      <w:r w:rsidRPr="00930D3C">
        <w:rPr>
          <w:sz w:val="16"/>
        </w:rPr>
        <w:t>There’s no great mystery about how to halt the withering away of California’s water or Iowa’s soil</w:t>
      </w:r>
    </w:p>
    <w:p w14:paraId="09AEB581" w14:textId="77777777" w:rsidR="002159B9" w:rsidRPr="00930D3C" w:rsidRDefault="002159B9" w:rsidP="002159B9">
      <w:pPr>
        <w:rPr>
          <w:sz w:val="16"/>
        </w:rPr>
      </w:pPr>
      <w:r w:rsidRPr="00930D3C">
        <w:rPr>
          <w:sz w:val="16"/>
        </w:rPr>
        <w:t xml:space="preserve">Seventeen hundred miles to the east, the prevailing agriculture system consumes a different but equally precious resource: </w:t>
      </w:r>
      <w:r w:rsidRPr="00675CFD">
        <w:rPr>
          <w:rStyle w:val="StyleUnderline"/>
        </w:rPr>
        <w:t>soil</w:t>
      </w:r>
      <w:r w:rsidRPr="00930D3C">
        <w:rPr>
          <w:sz w:val="16"/>
        </w:rPr>
        <w:t xml:space="preserve">. </w:t>
      </w:r>
      <w:r w:rsidRPr="00675CFD">
        <w:rPr>
          <w:rStyle w:val="StyleUnderline"/>
        </w:rPr>
        <w:t xml:space="preserve">When white settlers seized what we now call the corn belt from indigenous inhabitants in the 19th century, they found thousands of miles of prairies and marshlands, with hundreds of species of perennial wild </w:t>
      </w:r>
      <w:r w:rsidRPr="00675CFD">
        <w:rPr>
          <w:rStyle w:val="StyleUnderline"/>
        </w:rPr>
        <w:lastRenderedPageBreak/>
        <w:t>grasses, legumes and flowers that towered over their heads, with roots plunging just as deep into the earth, burying carbon from the atmosphere and feeding a teeming web of micro-organisms that break down and cycle nutrients</w:t>
      </w:r>
      <w:r w:rsidRPr="00930D3C">
        <w:rPr>
          <w:sz w:val="16"/>
        </w:rPr>
        <w:t>. Aboveground, vast herds of bison ate their way through fields, stimulating new plant growth and recycling nutrients through their manure.</w:t>
      </w:r>
    </w:p>
    <w:p w14:paraId="0E75D7E1" w14:textId="77777777" w:rsidR="002159B9" w:rsidRPr="00675CFD" w:rsidRDefault="002159B9" w:rsidP="002159B9">
      <w:pPr>
        <w:rPr>
          <w:b/>
          <w:iCs/>
          <w:u w:val="single"/>
        </w:rPr>
      </w:pPr>
      <w:r w:rsidRPr="00675CFD">
        <w:rPr>
          <w:rStyle w:val="StyleUnderline"/>
        </w:rPr>
        <w:t>Interactions between Native Americans, plants, animals, microbes and climate left behind a majestic store of fertile topsoil that scientists call mollisol</w:t>
      </w:r>
      <w:r w:rsidRPr="00930D3C">
        <w:rPr>
          <w:sz w:val="16"/>
        </w:rPr>
        <w:t xml:space="preserve">. Even today, the US midwest boasts the largest of four major mollisol stores on the planet. </w:t>
      </w:r>
      <w:r w:rsidRPr="00675CFD">
        <w:rPr>
          <w:rStyle w:val="StyleUnderline"/>
        </w:rPr>
        <w:t>Mollisols develop over millennia yet can be squandered in decades.</w:t>
      </w:r>
      <w:r w:rsidRPr="00930D3C">
        <w:rPr>
          <w:sz w:val="16"/>
        </w:rPr>
        <w:t xml:space="preserve"> </w:t>
      </w:r>
      <w:r w:rsidRPr="00512B62">
        <w:rPr>
          <w:rStyle w:val="Emphasis"/>
          <w:highlight w:val="cyan"/>
        </w:rPr>
        <w:t>US</w:t>
      </w:r>
      <w:r w:rsidRPr="00675CFD">
        <w:rPr>
          <w:rStyle w:val="Emphasis"/>
        </w:rPr>
        <w:t xml:space="preserve"> colonial-settler </w:t>
      </w:r>
      <w:r w:rsidRPr="00512B62">
        <w:rPr>
          <w:rStyle w:val="Emphasis"/>
          <w:highlight w:val="cyan"/>
        </w:rPr>
        <w:t>ag</w:t>
      </w:r>
      <w:r w:rsidRPr="00675CFD">
        <w:rPr>
          <w:rStyle w:val="Emphasis"/>
        </w:rPr>
        <w:t xml:space="preserve">riculture </w:t>
      </w:r>
      <w:r w:rsidRPr="00512B62">
        <w:rPr>
          <w:rStyle w:val="Emphasis"/>
          <w:highlight w:val="cyan"/>
        </w:rPr>
        <w:t>transformed</w:t>
      </w:r>
      <w:r w:rsidRPr="00675CFD">
        <w:rPr>
          <w:rStyle w:val="Emphasis"/>
        </w:rPr>
        <w:t xml:space="preserve"> this </w:t>
      </w:r>
      <w:r w:rsidRPr="00512B62">
        <w:rPr>
          <w:rStyle w:val="Emphasis"/>
          <w:highlight w:val="cyan"/>
        </w:rPr>
        <w:t>ecological niche</w:t>
      </w:r>
      <w:r w:rsidRPr="00675CFD">
        <w:rPr>
          <w:rStyle w:val="StyleUnderline"/>
        </w:rPr>
        <w:t>, a land mass 1.5 times the size of California</w:t>
      </w:r>
      <w:r w:rsidRPr="00675CFD">
        <w:rPr>
          <w:rStyle w:val="Emphasis"/>
        </w:rPr>
        <w:t xml:space="preserve">, </w:t>
      </w:r>
      <w:r w:rsidRPr="00512B62">
        <w:rPr>
          <w:rStyle w:val="Emphasis"/>
          <w:highlight w:val="cyan"/>
        </w:rPr>
        <w:t>into</w:t>
      </w:r>
      <w:r w:rsidRPr="00675CFD">
        <w:rPr>
          <w:rStyle w:val="Emphasis"/>
        </w:rPr>
        <w:t xml:space="preserve"> a </w:t>
      </w:r>
      <w:r w:rsidRPr="00512B62">
        <w:rPr>
          <w:rStyle w:val="Emphasis"/>
          <w:highlight w:val="cyan"/>
        </w:rPr>
        <w:t>factory</w:t>
      </w:r>
      <w:r w:rsidRPr="00675CFD">
        <w:rPr>
          <w:rStyle w:val="Emphasis"/>
        </w:rPr>
        <w:t xml:space="preserve"> </w:t>
      </w:r>
      <w:r w:rsidRPr="00512B62">
        <w:rPr>
          <w:rStyle w:val="Emphasis"/>
          <w:highlight w:val="cyan"/>
        </w:rPr>
        <w:t>churning</w:t>
      </w:r>
      <w:r w:rsidRPr="00675CFD">
        <w:rPr>
          <w:rStyle w:val="Emphasis"/>
        </w:rPr>
        <w:t xml:space="preserve"> </w:t>
      </w:r>
      <w:r w:rsidRPr="00512B62">
        <w:rPr>
          <w:rStyle w:val="Emphasis"/>
          <w:highlight w:val="cyan"/>
        </w:rPr>
        <w:t>out just</w:t>
      </w:r>
      <w:r w:rsidRPr="00675CFD">
        <w:rPr>
          <w:rStyle w:val="Emphasis"/>
        </w:rPr>
        <w:t xml:space="preserve"> two crops – </w:t>
      </w:r>
      <w:r w:rsidRPr="00512B62">
        <w:rPr>
          <w:rStyle w:val="Emphasis"/>
          <w:highlight w:val="cyan"/>
        </w:rPr>
        <w:t>corn and soybeans</w:t>
      </w:r>
      <w:r w:rsidRPr="00675CFD">
        <w:rPr>
          <w:rStyle w:val="Emphasis"/>
        </w:rPr>
        <w:t>.</w:t>
      </w:r>
    </w:p>
    <w:p w14:paraId="59E78730" w14:textId="77777777" w:rsidR="002159B9" w:rsidRPr="00930D3C" w:rsidRDefault="002159B9" w:rsidP="002159B9">
      <w:pPr>
        <w:rPr>
          <w:rStyle w:val="StyleUnderline"/>
        </w:rPr>
      </w:pPr>
      <w:r w:rsidRPr="00930D3C">
        <w:rPr>
          <w:sz w:val="16"/>
        </w:rPr>
        <w:t xml:space="preserve">This kind of agriculture fouls water as a matter of course. Since corn and soybeans are planted in the spring and harvested in the fall, the </w:t>
      </w:r>
      <w:r w:rsidRPr="00930D3C">
        <w:rPr>
          <w:rStyle w:val="StyleUnderline"/>
        </w:rPr>
        <w:t>vast majority of corn-belt farmland lies bare for the winter months, leaving the ground naked when storms hit</w:t>
      </w:r>
      <w:r w:rsidRPr="00930D3C">
        <w:rPr>
          <w:sz w:val="16"/>
        </w:rPr>
        <w:t xml:space="preserve">. These </w:t>
      </w:r>
      <w:r w:rsidRPr="00512B62">
        <w:rPr>
          <w:rStyle w:val="StyleUnderline"/>
          <w:highlight w:val="cyan"/>
        </w:rPr>
        <w:t>deluges pummel bare topsoil</w:t>
      </w:r>
      <w:r w:rsidRPr="00930D3C">
        <w:rPr>
          <w:rStyle w:val="StyleUnderline"/>
        </w:rPr>
        <w:t xml:space="preserve"> </w:t>
      </w:r>
      <w:r w:rsidRPr="00512B62">
        <w:rPr>
          <w:rStyle w:val="StyleUnderline"/>
          <w:highlight w:val="cyan"/>
        </w:rPr>
        <w:t>and send</w:t>
      </w:r>
      <w:r w:rsidRPr="00930D3C">
        <w:rPr>
          <w:rStyle w:val="StyleUnderline"/>
        </w:rPr>
        <w:t xml:space="preserve"> it – and the </w:t>
      </w:r>
      <w:r w:rsidRPr="00512B62">
        <w:rPr>
          <w:rStyle w:val="StyleUnderline"/>
          <w:highlight w:val="cyan"/>
        </w:rPr>
        <w:t>agrochemicals</w:t>
      </w:r>
      <w:r w:rsidRPr="00930D3C">
        <w:rPr>
          <w:rStyle w:val="StyleUnderline"/>
        </w:rPr>
        <w:t xml:space="preserve"> and manure farmers apply to it – cascading off farms and into streams and creeks that flow </w:t>
      </w:r>
      <w:r w:rsidRPr="00512B62">
        <w:rPr>
          <w:rStyle w:val="StyleUnderline"/>
          <w:highlight w:val="cyan"/>
        </w:rPr>
        <w:t>into</w:t>
      </w:r>
      <w:r w:rsidRPr="00930D3C">
        <w:rPr>
          <w:rStyle w:val="StyleUnderline"/>
        </w:rPr>
        <w:t xml:space="preserve"> rivers, lakes and </w:t>
      </w:r>
      <w:r w:rsidRPr="00930D3C">
        <w:rPr>
          <w:rStyle w:val="Emphasis"/>
        </w:rPr>
        <w:t xml:space="preserve">ultimately the </w:t>
      </w:r>
      <w:r w:rsidRPr="00512B62">
        <w:rPr>
          <w:rStyle w:val="Emphasis"/>
          <w:highlight w:val="cyan"/>
        </w:rPr>
        <w:t>Gulf of Mexico</w:t>
      </w:r>
      <w:r w:rsidRPr="00930D3C">
        <w:rPr>
          <w:sz w:val="16"/>
        </w:rPr>
        <w:t xml:space="preserve">. But there’s another problem with subjecting the land to the same two crops every year: </w:t>
      </w:r>
      <w:r w:rsidRPr="00512B62">
        <w:rPr>
          <w:rStyle w:val="StyleUnderline"/>
          <w:highlight w:val="cyan"/>
        </w:rPr>
        <w:t>loss of</w:t>
      </w:r>
      <w:r w:rsidRPr="00930D3C">
        <w:rPr>
          <w:rStyle w:val="StyleUnderline"/>
        </w:rPr>
        <w:t xml:space="preserve"> the region’s </w:t>
      </w:r>
      <w:r w:rsidRPr="00306EC5">
        <w:rPr>
          <w:rStyle w:val="StyleUnderline"/>
        </w:rPr>
        <w:t xml:space="preserve">precious </w:t>
      </w:r>
      <w:r w:rsidRPr="00512B62">
        <w:rPr>
          <w:rStyle w:val="StyleUnderline"/>
          <w:highlight w:val="cyan"/>
        </w:rPr>
        <w:t>black topsoil</w:t>
      </w:r>
      <w:r w:rsidRPr="00930D3C">
        <w:rPr>
          <w:rStyle w:val="StyleUnderline"/>
        </w:rPr>
        <w:t xml:space="preserve">. </w:t>
      </w:r>
      <w:r w:rsidRPr="00930D3C">
        <w:rPr>
          <w:sz w:val="16"/>
        </w:rPr>
        <w:t xml:space="preserve">According to research by the soil scientist Rick Cruse, </w:t>
      </w:r>
      <w:r w:rsidRPr="00930D3C">
        <w:rPr>
          <w:rStyle w:val="StyleUnderline"/>
        </w:rPr>
        <w:t xml:space="preserve">Iowa – and much of the surrounding </w:t>
      </w:r>
      <w:r w:rsidRPr="00512B62">
        <w:rPr>
          <w:rStyle w:val="StyleUnderline"/>
          <w:highlight w:val="cyan"/>
        </w:rPr>
        <w:t>corn</w:t>
      </w:r>
      <w:r w:rsidRPr="00930D3C">
        <w:rPr>
          <w:rStyle w:val="StyleUnderline"/>
        </w:rPr>
        <w:t xml:space="preserve"> belt – is </w:t>
      </w:r>
      <w:r w:rsidRPr="00512B62">
        <w:rPr>
          <w:rStyle w:val="StyleUnderline"/>
          <w:highlight w:val="cyan"/>
        </w:rPr>
        <w:t>losing soil</w:t>
      </w:r>
      <w:r w:rsidRPr="00930D3C">
        <w:rPr>
          <w:rStyle w:val="StyleUnderline"/>
        </w:rPr>
        <w:t xml:space="preserve"> </w:t>
      </w:r>
      <w:r w:rsidRPr="00512B62">
        <w:rPr>
          <w:rStyle w:val="StyleUnderline"/>
          <w:highlight w:val="cyan"/>
        </w:rPr>
        <w:t>at</w:t>
      </w:r>
      <w:r w:rsidRPr="00930D3C">
        <w:rPr>
          <w:rStyle w:val="StyleUnderline"/>
        </w:rPr>
        <w:t xml:space="preserve"> a </w:t>
      </w:r>
      <w:r w:rsidRPr="00512B62">
        <w:rPr>
          <w:rStyle w:val="StyleUnderline"/>
          <w:highlight w:val="cyan"/>
        </w:rPr>
        <w:t>rate 16 times</w:t>
      </w:r>
      <w:r w:rsidRPr="00930D3C">
        <w:rPr>
          <w:rStyle w:val="StyleUnderline"/>
        </w:rPr>
        <w:t xml:space="preserve"> the pace of </w:t>
      </w:r>
      <w:r w:rsidRPr="00512B62">
        <w:rPr>
          <w:rStyle w:val="StyleUnderline"/>
          <w:highlight w:val="cyan"/>
        </w:rPr>
        <w:t>natural replenishment</w:t>
      </w:r>
      <w:r w:rsidRPr="00930D3C">
        <w:rPr>
          <w:rStyle w:val="StyleUnderline"/>
        </w:rPr>
        <w:t>.</w:t>
      </w:r>
    </w:p>
    <w:p w14:paraId="223A1BF9" w14:textId="77777777" w:rsidR="002159B9" w:rsidRPr="00930D3C" w:rsidRDefault="002159B9" w:rsidP="002159B9">
      <w:pPr>
        <w:rPr>
          <w:rStyle w:val="StyleUnderline"/>
        </w:rPr>
      </w:pPr>
      <w:r w:rsidRPr="00930D3C">
        <w:rPr>
          <w:sz w:val="16"/>
        </w:rPr>
        <w:t xml:space="preserve">Again, climate change is a driver. </w:t>
      </w:r>
      <w:r w:rsidRPr="00930D3C">
        <w:rPr>
          <w:rStyle w:val="StyleUnderline"/>
        </w:rPr>
        <w:t xml:space="preserve">Today’s farmers encounter a weather regime radically different from that of their grandparents: more </w:t>
      </w:r>
      <w:r w:rsidRPr="00512B62">
        <w:rPr>
          <w:rStyle w:val="StyleUnderline"/>
          <w:highlight w:val="cyan"/>
        </w:rPr>
        <w:t xml:space="preserve">intense </w:t>
      </w:r>
      <w:r w:rsidRPr="00B22115">
        <w:rPr>
          <w:rStyle w:val="StyleUnderline"/>
        </w:rPr>
        <w:t xml:space="preserve">off-season </w:t>
      </w:r>
      <w:r w:rsidRPr="00512B62">
        <w:rPr>
          <w:rStyle w:val="StyleUnderline"/>
          <w:highlight w:val="cyan"/>
        </w:rPr>
        <w:t>storms</w:t>
      </w:r>
      <w:r w:rsidRPr="00930D3C">
        <w:rPr>
          <w:rStyle w:val="StyleUnderline"/>
        </w:rPr>
        <w:t>, and thus ever-</w:t>
      </w:r>
      <w:r w:rsidRPr="00512B62">
        <w:rPr>
          <w:rStyle w:val="StyleUnderline"/>
          <w:highlight w:val="cyan"/>
        </w:rPr>
        <w:t>heavier pressure</w:t>
      </w:r>
      <w:r w:rsidRPr="00930D3C">
        <w:rPr>
          <w:rStyle w:val="StyleUnderline"/>
        </w:rPr>
        <w:t xml:space="preserve"> </w:t>
      </w:r>
      <w:r w:rsidRPr="00512B62">
        <w:rPr>
          <w:rStyle w:val="StyleUnderline"/>
          <w:highlight w:val="cyan"/>
        </w:rPr>
        <w:t>on</w:t>
      </w:r>
      <w:r w:rsidRPr="00930D3C">
        <w:rPr>
          <w:rStyle w:val="StyleUnderline"/>
        </w:rPr>
        <w:t xml:space="preserve"> the </w:t>
      </w:r>
      <w:r w:rsidRPr="00512B62">
        <w:rPr>
          <w:rStyle w:val="StyleUnderline"/>
          <w:highlight w:val="cyan"/>
        </w:rPr>
        <w:t>soil</w:t>
      </w:r>
      <w:r w:rsidRPr="00930D3C">
        <w:rPr>
          <w:rStyle w:val="StyleUnderline"/>
        </w:rPr>
        <w:t xml:space="preserve">. </w:t>
      </w:r>
      <w:r w:rsidRPr="00930D3C">
        <w:rPr>
          <w:sz w:val="16"/>
        </w:rPr>
        <w:t xml:space="preserve">If global greenhouse gases continue rising, the region faces a </w:t>
      </w:r>
      <w:r w:rsidRPr="00306EC5">
        <w:rPr>
          <w:rStyle w:val="StyleUnderline"/>
        </w:rPr>
        <w:t>40</w:t>
      </w:r>
      <w:r w:rsidRPr="00930D3C">
        <w:rPr>
          <w:rStyle w:val="StyleUnderline"/>
        </w:rPr>
        <w:t>% increase in precipitation by the late 21st century</w:t>
      </w:r>
      <w:r w:rsidRPr="00930D3C">
        <w:rPr>
          <w:sz w:val="16"/>
        </w:rPr>
        <w:t xml:space="preserve">, according to the Fourth National Climate Assessment. </w:t>
      </w:r>
      <w:r w:rsidRPr="00512B62">
        <w:rPr>
          <w:rStyle w:val="Emphasis"/>
          <w:highlight w:val="cyan"/>
        </w:rPr>
        <w:t>The</w:t>
      </w:r>
      <w:r w:rsidRPr="00930D3C">
        <w:rPr>
          <w:rStyle w:val="Emphasis"/>
        </w:rPr>
        <w:t xml:space="preserve"> </w:t>
      </w:r>
      <w:r w:rsidRPr="00512B62">
        <w:rPr>
          <w:rStyle w:val="Emphasis"/>
          <w:highlight w:val="cyan"/>
        </w:rPr>
        <w:t>soil</w:t>
      </w:r>
      <w:r w:rsidRPr="00930D3C">
        <w:rPr>
          <w:rStyle w:val="Emphasis"/>
        </w:rPr>
        <w:t xml:space="preserve"> </w:t>
      </w:r>
      <w:r w:rsidRPr="00512B62">
        <w:rPr>
          <w:rStyle w:val="Emphasis"/>
          <w:highlight w:val="cyan"/>
        </w:rPr>
        <w:t>that</w:t>
      </w:r>
      <w:r w:rsidRPr="00930D3C">
        <w:rPr>
          <w:rStyle w:val="Emphasis"/>
        </w:rPr>
        <w:t xml:space="preserve"> </w:t>
      </w:r>
      <w:r w:rsidRPr="00512B62">
        <w:rPr>
          <w:rStyle w:val="Emphasis"/>
          <w:highlight w:val="cyan"/>
        </w:rPr>
        <w:t>makes</w:t>
      </w:r>
      <w:r w:rsidRPr="00930D3C">
        <w:rPr>
          <w:rStyle w:val="Emphasis"/>
        </w:rPr>
        <w:t xml:space="preserve"> one of </w:t>
      </w:r>
      <w:r w:rsidRPr="00512B62">
        <w:rPr>
          <w:rStyle w:val="Emphasis"/>
          <w:highlight w:val="cyan"/>
        </w:rPr>
        <w:t>the globe’s</w:t>
      </w:r>
      <w:r w:rsidRPr="00930D3C">
        <w:rPr>
          <w:rStyle w:val="Emphasis"/>
        </w:rPr>
        <w:t xml:space="preserve"> </w:t>
      </w:r>
      <w:r w:rsidRPr="00512B62">
        <w:rPr>
          <w:rStyle w:val="Emphasis"/>
          <w:highlight w:val="cyan"/>
        </w:rPr>
        <w:t>most important</w:t>
      </w:r>
      <w:r w:rsidRPr="00930D3C">
        <w:rPr>
          <w:rStyle w:val="Emphasis"/>
        </w:rPr>
        <w:t xml:space="preserve"> </w:t>
      </w:r>
      <w:r w:rsidRPr="00512B62">
        <w:rPr>
          <w:rStyle w:val="Emphasis"/>
          <w:highlight w:val="cyan"/>
        </w:rPr>
        <w:t>growing regions</w:t>
      </w:r>
      <w:r w:rsidRPr="00930D3C">
        <w:rPr>
          <w:rStyle w:val="Emphasis"/>
        </w:rPr>
        <w:t xml:space="preserve"> </w:t>
      </w:r>
      <w:r w:rsidRPr="00512B62">
        <w:rPr>
          <w:rStyle w:val="Emphasis"/>
          <w:highlight w:val="cyan"/>
        </w:rPr>
        <w:t>so productive</w:t>
      </w:r>
      <w:r w:rsidRPr="00930D3C">
        <w:rPr>
          <w:rStyle w:val="Emphasis"/>
        </w:rPr>
        <w:t xml:space="preserve"> </w:t>
      </w:r>
      <w:r w:rsidRPr="00512B62">
        <w:rPr>
          <w:rStyle w:val="Emphasis"/>
          <w:highlight w:val="cyan"/>
        </w:rPr>
        <w:t xml:space="preserve">is vanishing </w:t>
      </w:r>
      <w:r w:rsidRPr="00B22115">
        <w:rPr>
          <w:rStyle w:val="Emphasis"/>
        </w:rPr>
        <w:t>before our eyes</w:t>
      </w:r>
      <w:r w:rsidRPr="00930D3C">
        <w:rPr>
          <w:rStyle w:val="StyleUnderline"/>
        </w:rPr>
        <w:t xml:space="preserve">, </w:t>
      </w:r>
      <w:r w:rsidRPr="00512B62">
        <w:rPr>
          <w:rStyle w:val="StyleUnderline"/>
          <w:highlight w:val="cyan"/>
        </w:rPr>
        <w:t>degrading</w:t>
      </w:r>
      <w:r w:rsidRPr="00930D3C">
        <w:rPr>
          <w:rStyle w:val="StyleUnderline"/>
        </w:rPr>
        <w:t xml:space="preserve"> a </w:t>
      </w:r>
      <w:r w:rsidRPr="00512B62">
        <w:rPr>
          <w:rStyle w:val="StyleUnderline"/>
          <w:highlight w:val="cyan"/>
        </w:rPr>
        <w:t>crucial food production</w:t>
      </w:r>
      <w:r w:rsidRPr="00930D3C">
        <w:rPr>
          <w:rStyle w:val="StyleUnderline"/>
        </w:rPr>
        <w:t xml:space="preserve"> region at the very time when climate change and global population growth call for building resilience.</w:t>
      </w:r>
    </w:p>
    <w:p w14:paraId="2A4FE9A3" w14:textId="77777777" w:rsidR="002159B9" w:rsidRPr="00930D3C" w:rsidRDefault="002159B9" w:rsidP="002159B9">
      <w:pPr>
        <w:rPr>
          <w:u w:val="single"/>
        </w:rPr>
      </w:pPr>
      <w:r w:rsidRPr="00930D3C">
        <w:rPr>
          <w:rStyle w:val="Emphasis"/>
        </w:rPr>
        <w:t xml:space="preserve">There’s </w:t>
      </w:r>
      <w:r w:rsidRPr="00512B62">
        <w:rPr>
          <w:rStyle w:val="Emphasis"/>
          <w:highlight w:val="cyan"/>
        </w:rPr>
        <w:t>no great mystery</w:t>
      </w:r>
      <w:r w:rsidRPr="00930D3C">
        <w:rPr>
          <w:rStyle w:val="Emphasis"/>
        </w:rPr>
        <w:t xml:space="preserve"> </w:t>
      </w:r>
      <w:r w:rsidRPr="00512B62">
        <w:rPr>
          <w:rStyle w:val="Emphasis"/>
          <w:highlight w:val="cyan"/>
        </w:rPr>
        <w:t>about how to halt</w:t>
      </w:r>
      <w:r w:rsidRPr="00930D3C">
        <w:rPr>
          <w:rStyle w:val="Emphasis"/>
        </w:rPr>
        <w:t xml:space="preserve"> the </w:t>
      </w:r>
      <w:r w:rsidRPr="00512B62">
        <w:rPr>
          <w:rStyle w:val="Emphasis"/>
          <w:highlight w:val="cyan"/>
        </w:rPr>
        <w:t>withering</w:t>
      </w:r>
      <w:r w:rsidRPr="00930D3C">
        <w:rPr>
          <w:rStyle w:val="Emphasis"/>
        </w:rPr>
        <w:t xml:space="preserve"> away </w:t>
      </w:r>
      <w:r w:rsidRPr="00512B62">
        <w:rPr>
          <w:rStyle w:val="Emphasis"/>
          <w:highlight w:val="cyan"/>
        </w:rPr>
        <w:t>of</w:t>
      </w:r>
      <w:r w:rsidRPr="00930D3C">
        <w:rPr>
          <w:rStyle w:val="Emphasis"/>
        </w:rPr>
        <w:t xml:space="preserve"> California’s water or Iowa’s </w:t>
      </w:r>
      <w:r w:rsidRPr="00512B62">
        <w:rPr>
          <w:rStyle w:val="Emphasis"/>
          <w:highlight w:val="cyan"/>
        </w:rPr>
        <w:t>soil</w:t>
      </w:r>
      <w:r w:rsidRPr="00930D3C">
        <w:rPr>
          <w:rStyle w:val="Emphasis"/>
        </w:rPr>
        <w:t>.</w:t>
      </w:r>
      <w:r w:rsidRPr="00930D3C">
        <w:rPr>
          <w:sz w:val="16"/>
        </w:rPr>
        <w:t xml:space="preserve"> California needs to </w:t>
      </w:r>
      <w:r w:rsidRPr="00930D3C">
        <w:rPr>
          <w:rStyle w:val="StyleUnderline"/>
        </w:rPr>
        <w:t>shrink</w:t>
      </w:r>
      <w:r w:rsidRPr="00930D3C">
        <w:rPr>
          <w:sz w:val="16"/>
        </w:rPr>
        <w:t xml:space="preserve"> its </w:t>
      </w:r>
      <w:r w:rsidRPr="00930D3C">
        <w:rPr>
          <w:rStyle w:val="StyleUnderline"/>
        </w:rPr>
        <w:t xml:space="preserve">agricultural footprint to match the scale of </w:t>
      </w:r>
      <w:r w:rsidRPr="00930D3C">
        <w:rPr>
          <w:sz w:val="16"/>
        </w:rPr>
        <w:t>its</w:t>
      </w:r>
      <w:r w:rsidRPr="00930D3C">
        <w:rPr>
          <w:rStyle w:val="StyleUnderline"/>
        </w:rPr>
        <w:t xml:space="preserve"> water resources</w:t>
      </w:r>
      <w:r w:rsidRPr="00930D3C">
        <w:rPr>
          <w:sz w:val="16"/>
        </w:rPr>
        <w:t xml:space="preserve">, which means other regions of the US should ramp up their own fruit and vegetable production to make up the difference. In the corn belt, </w:t>
      </w:r>
      <w:r w:rsidRPr="00512B62">
        <w:rPr>
          <w:rStyle w:val="Emphasis"/>
          <w:highlight w:val="cyan"/>
        </w:rPr>
        <w:t xml:space="preserve">US </w:t>
      </w:r>
      <w:r w:rsidRPr="00B22115">
        <w:rPr>
          <w:rStyle w:val="Emphasis"/>
        </w:rPr>
        <w:t xml:space="preserve">federal farm policy </w:t>
      </w:r>
      <w:r w:rsidRPr="00512B62">
        <w:rPr>
          <w:rStyle w:val="Emphasis"/>
          <w:highlight w:val="cyan"/>
        </w:rPr>
        <w:t>should stop</w:t>
      </w:r>
      <w:r w:rsidRPr="00930D3C">
        <w:rPr>
          <w:rStyle w:val="Emphasis"/>
        </w:rPr>
        <w:t xml:space="preserve"> paying farmers to </w:t>
      </w:r>
      <w:r w:rsidRPr="00512B62">
        <w:rPr>
          <w:rStyle w:val="Emphasis"/>
          <w:highlight w:val="cyan"/>
        </w:rPr>
        <w:t>overproduce</w:t>
      </w:r>
      <w:r w:rsidRPr="00930D3C">
        <w:rPr>
          <w:rStyle w:val="Emphasis"/>
        </w:rPr>
        <w:t xml:space="preserve"> </w:t>
      </w:r>
      <w:r w:rsidRPr="00512B62">
        <w:rPr>
          <w:rStyle w:val="Emphasis"/>
          <w:highlight w:val="cyan"/>
        </w:rPr>
        <w:t>corn and soybeans</w:t>
      </w:r>
      <w:r w:rsidRPr="00930D3C">
        <w:rPr>
          <w:rStyle w:val="StyleUnderline"/>
        </w:rPr>
        <w:t xml:space="preserve">, and instead </w:t>
      </w:r>
      <w:r w:rsidRPr="00512B62">
        <w:rPr>
          <w:rStyle w:val="Emphasis"/>
          <w:highlight w:val="cyan"/>
        </w:rPr>
        <w:t xml:space="preserve">push </w:t>
      </w:r>
      <w:r w:rsidRPr="00B22115">
        <w:rPr>
          <w:rStyle w:val="Emphasis"/>
        </w:rPr>
        <w:t xml:space="preserve">them </w:t>
      </w:r>
      <w:r w:rsidRPr="00512B62">
        <w:rPr>
          <w:rStyle w:val="Emphasis"/>
          <w:highlight w:val="cyan"/>
        </w:rPr>
        <w:t xml:space="preserve">to diversify </w:t>
      </w:r>
      <w:r w:rsidRPr="00B22115">
        <w:rPr>
          <w:rStyle w:val="Emphasis"/>
        </w:rPr>
        <w:t xml:space="preserve">their </w:t>
      </w:r>
      <w:r w:rsidRPr="00512B62">
        <w:rPr>
          <w:rStyle w:val="Emphasis"/>
          <w:highlight w:val="cyan"/>
        </w:rPr>
        <w:t>plantings</w:t>
      </w:r>
      <w:r w:rsidRPr="00930D3C">
        <w:rPr>
          <w:rStyle w:val="StyleUnderline"/>
        </w:rPr>
        <w:t xml:space="preserve"> and keep their land covered all winter – practices known to maintain high levels of production while also preserving soil, decreasing water pollution and slashing the need for pesticides and fertilizers.</w:t>
      </w:r>
    </w:p>
    <w:p w14:paraId="56C2E54F" w14:textId="77777777" w:rsidR="002159B9" w:rsidRPr="00930D3C" w:rsidRDefault="002159B9" w:rsidP="002159B9">
      <w:pPr>
        <w:rPr>
          <w:sz w:val="16"/>
        </w:rPr>
      </w:pPr>
      <w:r w:rsidRPr="00512B62">
        <w:rPr>
          <w:rStyle w:val="StyleUnderline"/>
          <w:highlight w:val="cyan"/>
        </w:rPr>
        <w:t>Reduced demand for agrichemicals</w:t>
      </w:r>
      <w:r w:rsidRPr="00930D3C">
        <w:rPr>
          <w:sz w:val="16"/>
        </w:rPr>
        <w:t xml:space="preserve">, however, </w:t>
      </w:r>
      <w:r w:rsidRPr="00512B62">
        <w:rPr>
          <w:rStyle w:val="StyleUnderline"/>
          <w:highlight w:val="cyan"/>
        </w:rPr>
        <w:t>pinches</w:t>
      </w:r>
      <w:r w:rsidRPr="00930D3C">
        <w:rPr>
          <w:rStyle w:val="StyleUnderline"/>
        </w:rPr>
        <w:t xml:space="preserve"> the </w:t>
      </w:r>
      <w:r w:rsidRPr="00512B62">
        <w:rPr>
          <w:rStyle w:val="StyleUnderline"/>
          <w:highlight w:val="cyan"/>
        </w:rPr>
        <w:t>bottom line of</w:t>
      </w:r>
      <w:r w:rsidRPr="00930D3C">
        <w:rPr>
          <w:rStyle w:val="StyleUnderline"/>
        </w:rPr>
        <w:t xml:space="preserve"> the agrichemical </w:t>
      </w:r>
      <w:r w:rsidRPr="00512B62">
        <w:rPr>
          <w:rStyle w:val="StyleUnderline"/>
          <w:highlight w:val="cyan"/>
        </w:rPr>
        <w:t>behemoths</w:t>
      </w:r>
      <w:r w:rsidRPr="00930D3C">
        <w:rPr>
          <w:sz w:val="16"/>
        </w:rPr>
        <w:t xml:space="preserve">, and </w:t>
      </w:r>
      <w:r w:rsidRPr="00930D3C">
        <w:rPr>
          <w:rStyle w:val="StyleUnderline"/>
        </w:rPr>
        <w:t>a turn from corn-and-soybean dominance will dent profits for the meat companies that rely on cheap, overproduced feed</w:t>
      </w:r>
      <w:r w:rsidRPr="00930D3C">
        <w:rPr>
          <w:sz w:val="16"/>
        </w:rPr>
        <w:t xml:space="preserve">. </w:t>
      </w:r>
      <w:r w:rsidRPr="00930D3C">
        <w:rPr>
          <w:rStyle w:val="StyleUnderline"/>
        </w:rPr>
        <w:t xml:space="preserve">These </w:t>
      </w:r>
      <w:r w:rsidRPr="00512B62">
        <w:rPr>
          <w:rStyle w:val="StyleUnderline"/>
          <w:highlight w:val="cyan"/>
        </w:rPr>
        <w:t>companies</w:t>
      </w:r>
      <w:r w:rsidRPr="00930D3C">
        <w:rPr>
          <w:rStyle w:val="StyleUnderline"/>
        </w:rPr>
        <w:t xml:space="preserve"> divert a share of their income into </w:t>
      </w:r>
      <w:r w:rsidRPr="00512B62">
        <w:rPr>
          <w:rStyle w:val="StyleUnderline"/>
          <w:highlight w:val="cyan"/>
        </w:rPr>
        <w:t>lobby</w:t>
      </w:r>
      <w:r w:rsidRPr="00930D3C">
        <w:rPr>
          <w:rStyle w:val="StyleUnderline"/>
        </w:rPr>
        <w:t xml:space="preserve">ing </w:t>
      </w:r>
      <w:r w:rsidRPr="00512B62">
        <w:rPr>
          <w:rStyle w:val="StyleUnderline"/>
          <w:highlight w:val="cyan"/>
        </w:rPr>
        <w:t>and</w:t>
      </w:r>
      <w:r w:rsidRPr="00930D3C">
        <w:rPr>
          <w:rStyle w:val="StyleUnderline"/>
        </w:rPr>
        <w:t xml:space="preserve"> </w:t>
      </w:r>
      <w:r w:rsidRPr="00512B62">
        <w:rPr>
          <w:rStyle w:val="StyleUnderline"/>
          <w:highlight w:val="cyan"/>
        </w:rPr>
        <w:t>campaign</w:t>
      </w:r>
      <w:r w:rsidRPr="00930D3C">
        <w:rPr>
          <w:rStyle w:val="StyleUnderline"/>
        </w:rPr>
        <w:t xml:space="preserve"> finance, and </w:t>
      </w:r>
      <w:r w:rsidRPr="00512B62">
        <w:rPr>
          <w:rStyle w:val="StyleUnderline"/>
          <w:highlight w:val="cyan"/>
        </w:rPr>
        <w:t>their interests shape US farm policy</w:t>
      </w:r>
      <w:r w:rsidRPr="00930D3C">
        <w:rPr>
          <w:sz w:val="16"/>
        </w:rPr>
        <w:t xml:space="preserve">. But </w:t>
      </w:r>
      <w:r w:rsidRPr="00512B62">
        <w:rPr>
          <w:rStyle w:val="Emphasis"/>
          <w:highlight w:val="cyan"/>
        </w:rPr>
        <w:t>it doesn’t have to be that way</w:t>
      </w:r>
      <w:r w:rsidRPr="00930D3C">
        <w:rPr>
          <w:sz w:val="16"/>
        </w:rPr>
        <w:t xml:space="preserve">. Just as creating a sane climate policy requires the rise of a social movement to negate the power of the fossil fuel lobby, </w:t>
      </w:r>
      <w:r w:rsidRPr="00930D3C">
        <w:rPr>
          <w:rStyle w:val="Emphasis"/>
        </w:rPr>
        <w:t xml:space="preserve">a </w:t>
      </w:r>
      <w:r w:rsidRPr="00512B62">
        <w:rPr>
          <w:rStyle w:val="Emphasis"/>
          <w:highlight w:val="cyan"/>
        </w:rPr>
        <w:t>better agricultural regime</w:t>
      </w:r>
      <w:r w:rsidRPr="00930D3C">
        <w:rPr>
          <w:rStyle w:val="Emphasis"/>
        </w:rPr>
        <w:t xml:space="preserve"> </w:t>
      </w:r>
      <w:r w:rsidRPr="00512B62">
        <w:rPr>
          <w:rStyle w:val="Emphasis"/>
          <w:highlight w:val="cyan"/>
        </w:rPr>
        <w:t>will</w:t>
      </w:r>
      <w:r w:rsidRPr="00930D3C">
        <w:rPr>
          <w:rStyle w:val="Emphasis"/>
        </w:rPr>
        <w:t xml:space="preserve"> </w:t>
      </w:r>
      <w:r w:rsidRPr="00512B62">
        <w:rPr>
          <w:rStyle w:val="Emphasis"/>
          <w:highlight w:val="cyan"/>
        </w:rPr>
        <w:t>require</w:t>
      </w:r>
      <w:r w:rsidRPr="00930D3C">
        <w:rPr>
          <w:rStyle w:val="Emphasis"/>
        </w:rPr>
        <w:t xml:space="preserve"> a direct </w:t>
      </w:r>
      <w:r w:rsidRPr="00512B62">
        <w:rPr>
          <w:rStyle w:val="Emphasis"/>
          <w:highlight w:val="cyan"/>
        </w:rPr>
        <w:t>political challenge to big ag</w:t>
      </w:r>
      <w:r w:rsidRPr="00930D3C">
        <w:rPr>
          <w:rStyle w:val="Emphasis"/>
        </w:rPr>
        <w:t>ribusiness</w:t>
      </w:r>
      <w:r w:rsidRPr="00930D3C">
        <w:rPr>
          <w:sz w:val="16"/>
        </w:rPr>
        <w:t>.</w:t>
      </w:r>
    </w:p>
    <w:p w14:paraId="0DE3F267" w14:textId="77777777" w:rsidR="002159B9" w:rsidRPr="006E33ED" w:rsidRDefault="002159B9" w:rsidP="002159B9">
      <w:pPr>
        <w:rPr>
          <w:sz w:val="16"/>
        </w:rPr>
      </w:pPr>
      <w:r w:rsidRPr="00930D3C">
        <w:rPr>
          <w:sz w:val="16"/>
        </w:rPr>
        <w:t>Climate justice and food justice are, in fact, the same fight – the struggle to beat back corporate dominance and make the world livable for everyone.</w:t>
      </w:r>
    </w:p>
    <w:p w14:paraId="7CD6FFB4" w14:textId="77777777" w:rsidR="002159B9" w:rsidRPr="00CA62E4" w:rsidRDefault="002159B9" w:rsidP="002159B9">
      <w:pPr>
        <w:pStyle w:val="Heading4"/>
      </w:pPr>
      <w:r>
        <w:lastRenderedPageBreak/>
        <w:t xml:space="preserve">The plan solves--- </w:t>
      </w:r>
      <w:r w:rsidRPr="002126B6">
        <w:rPr>
          <w:u w:val="single"/>
        </w:rPr>
        <w:t>sectoral bargaining</w:t>
      </w:r>
      <w:r>
        <w:t xml:space="preserve"> provides the </w:t>
      </w:r>
      <w:r w:rsidRPr="002126B6">
        <w:rPr>
          <w:u w:val="single"/>
        </w:rPr>
        <w:t>necessary organizing power</w:t>
      </w:r>
      <w:r>
        <w:t xml:space="preserve"> to </w:t>
      </w:r>
      <w:r w:rsidRPr="00A532CE">
        <w:rPr>
          <w:u w:val="single"/>
        </w:rPr>
        <w:t>enforce</w:t>
      </w:r>
      <w:r>
        <w:t xml:space="preserve"> safe working conditions, </w:t>
      </w:r>
      <w:r w:rsidRPr="002126B6">
        <w:rPr>
          <w:u w:val="single"/>
        </w:rPr>
        <w:t>reduce pesticide use</w:t>
      </w:r>
      <w:r>
        <w:t>, and reduce animal concentration.</w:t>
      </w:r>
    </w:p>
    <w:p w14:paraId="5F1C959F" w14:textId="77777777" w:rsidR="002159B9" w:rsidRPr="00CA62E4" w:rsidRDefault="002159B9" w:rsidP="002159B9">
      <w:r w:rsidRPr="00CA62E4">
        <w:rPr>
          <w:rStyle w:val="Style13ptBold"/>
        </w:rPr>
        <w:t xml:space="preserve">Greco 23 </w:t>
      </w:r>
      <w:r w:rsidRPr="00764B82">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66A4F0EA" w14:textId="77777777" w:rsidR="002159B9" w:rsidRPr="00162EE6" w:rsidRDefault="002159B9" w:rsidP="002159B9">
      <w:pPr>
        <w:rPr>
          <w:sz w:val="16"/>
        </w:rPr>
      </w:pPr>
      <w:r w:rsidRPr="00CA62E4">
        <w:rPr>
          <w:sz w:val="16"/>
        </w:rPr>
        <w:t xml:space="preserve">C. The Agricultural Industry’s Structure </w:t>
      </w:r>
      <w:r w:rsidRPr="00162EE6">
        <w:rPr>
          <w:sz w:val="16"/>
        </w:rPr>
        <w:t>Hampers Unionization Efforts</w:t>
      </w:r>
    </w:p>
    <w:p w14:paraId="60BB4062" w14:textId="77777777" w:rsidR="002159B9" w:rsidRPr="00CA62E4" w:rsidRDefault="002159B9" w:rsidP="002159B9">
      <w:pPr>
        <w:rPr>
          <w:sz w:val="16"/>
        </w:rPr>
      </w:pPr>
      <w:r w:rsidRPr="00162EE6">
        <w:rPr>
          <w:rStyle w:val="StyleUnderline"/>
        </w:rPr>
        <w:t>Agriculture is a bedrock industry in the United States</w:t>
      </w:r>
      <w:r w:rsidRPr="00162EE6">
        <w:rPr>
          <w:sz w:val="16"/>
        </w:rPr>
        <w:t xml:space="preserve">. In 2021, crop and livestock production accounted for </w:t>
      </w:r>
      <w:r w:rsidRPr="00162EE6">
        <w:rPr>
          <w:rStyle w:val="StyleUnderline"/>
        </w:rPr>
        <w:t>$440 billion of revenue</w:t>
      </w:r>
      <w:r w:rsidRPr="00162EE6">
        <w:rPr>
          <w:sz w:val="16"/>
        </w:rPr>
        <w:t xml:space="preserve"> or 16% of total revenue in the agribusiness industry.180 While the industry has historically been very decentralized, with “[t]he four largest companies in the Agribusiness industry account[ing] for less than 10.0% of industry revenue,” there are </w:t>
      </w:r>
      <w:r w:rsidRPr="00162EE6">
        <w:rPr>
          <w:rStyle w:val="StyleUnderline"/>
        </w:rPr>
        <w:t>indications of growing centralization.</w:t>
      </w:r>
      <w:r w:rsidRPr="00162EE6">
        <w:rPr>
          <w:sz w:val="16"/>
        </w:rPr>
        <w:t xml:space="preserve">181 In fact, “[t]he </w:t>
      </w:r>
      <w:r w:rsidRPr="00162EE6">
        <w:rPr>
          <w:rStyle w:val="StyleUnderline"/>
        </w:rPr>
        <w:t>corporatization of farms</w:t>
      </w:r>
      <w:r w:rsidRPr="00162EE6">
        <w:rPr>
          <w:sz w:val="16"/>
        </w:rPr>
        <w:t xml:space="preserve"> . . . </w:t>
      </w:r>
      <w:r w:rsidRPr="00162EE6">
        <w:rPr>
          <w:rStyle w:val="StyleUnderline"/>
        </w:rPr>
        <w:t>has been a major feature</w:t>
      </w:r>
      <w:r w:rsidRPr="00162EE6">
        <w:rPr>
          <w:sz w:val="16"/>
        </w:rPr>
        <w:t xml:space="preserve"> of the industry over the past decade.”182 A model of contract farming has been employed by larger processors who buy the products that farms produce.183 This model sees “</w:t>
      </w:r>
      <w:r w:rsidRPr="00162EE6">
        <w:rPr>
          <w:rStyle w:val="StyleUnderline"/>
        </w:rPr>
        <w:t>larger businesses enter into contracts with farmers to operate farms they own</w:t>
      </w:r>
      <w:r w:rsidRPr="00162EE6">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162EE6">
        <w:rPr>
          <w:rStyle w:val="Emphasis"/>
        </w:rPr>
        <w:t>a</w:t>
      </w:r>
      <w:r w:rsidRPr="00CA62E4">
        <w:rPr>
          <w:rStyle w:val="Emphasis"/>
        </w:rPr>
        <w:t xml:space="preserve"> </w:t>
      </w:r>
      <w:r w:rsidRPr="00CA62E4">
        <w:rPr>
          <w:rStyle w:val="StyleUnderline"/>
        </w:rPr>
        <w:t>more</w:t>
      </w:r>
      <w:r w:rsidRPr="00CA62E4">
        <w:rPr>
          <w:rStyle w:val="Emphasis"/>
        </w:rPr>
        <w:t xml:space="preserve"> </w:t>
      </w:r>
      <w:r w:rsidRPr="0025377D">
        <w:rPr>
          <w:rStyle w:val="Emphasis"/>
          <w:highlight w:val="cyan"/>
        </w:rPr>
        <w:t>comprehensive</w:t>
      </w:r>
      <w:r w:rsidRPr="00162EE6">
        <w:rPr>
          <w:rStyle w:val="Emphasis"/>
        </w:rPr>
        <w:t xml:space="preserve"> model of </w:t>
      </w:r>
      <w:r w:rsidRPr="0025377D">
        <w:rPr>
          <w:rStyle w:val="Emphasis"/>
          <w:highlight w:val="cyan"/>
        </w:rPr>
        <w:t>sectoral</w:t>
      </w:r>
      <w:r w:rsidRPr="00CA62E4">
        <w:rPr>
          <w:rStyle w:val="Emphasis"/>
        </w:rPr>
        <w:t xml:space="preserve"> </w:t>
      </w:r>
      <w:r w:rsidRPr="0025377D">
        <w:rPr>
          <w:rStyle w:val="Emphasis"/>
          <w:highlight w:val="cyan"/>
        </w:rPr>
        <w:t>bargaining would</w:t>
      </w:r>
      <w:r w:rsidRPr="00CA62E4">
        <w:rPr>
          <w:rStyle w:val="Emphasis"/>
        </w:rPr>
        <w:t xml:space="preserve"> </w:t>
      </w:r>
      <w:r w:rsidRPr="0025377D">
        <w:rPr>
          <w:rStyle w:val="Emphasis"/>
          <w:highlight w:val="cyan"/>
        </w:rPr>
        <w:t>prove</w:t>
      </w:r>
      <w:r w:rsidRPr="00CA62E4">
        <w:rPr>
          <w:rStyle w:val="Emphasis"/>
        </w:rPr>
        <w:t xml:space="preserve"> </w:t>
      </w:r>
      <w:r w:rsidRPr="0025377D">
        <w:rPr>
          <w:rStyle w:val="Emphasis"/>
          <w:highlight w:val="cyan"/>
        </w:rPr>
        <w:t xml:space="preserve">more effective for organizing </w:t>
      </w:r>
      <w:r w:rsidRPr="00CA62E4">
        <w:rPr>
          <w:rStyle w:val="Emphasis"/>
        </w:rPr>
        <w:t>the industry</w:t>
      </w:r>
      <w:r w:rsidRPr="00CA62E4">
        <w:rPr>
          <w:sz w:val="16"/>
        </w:rPr>
        <w:t>.187</w:t>
      </w:r>
    </w:p>
    <w:p w14:paraId="0AA1E7B7" w14:textId="77777777" w:rsidR="002159B9" w:rsidRPr="00162EE6" w:rsidRDefault="002159B9" w:rsidP="002159B9">
      <w:pPr>
        <w:rPr>
          <w:sz w:val="16"/>
        </w:rPr>
      </w:pPr>
      <w:r w:rsidRPr="00162EE6">
        <w:rPr>
          <w:sz w:val="16"/>
        </w:rPr>
        <w:t>D. Lessons from the California Agricultural Labor Relations Act</w:t>
      </w:r>
    </w:p>
    <w:p w14:paraId="0043117B" w14:textId="77777777" w:rsidR="002159B9" w:rsidRPr="00162EE6" w:rsidRDefault="002159B9" w:rsidP="002159B9">
      <w:pPr>
        <w:rPr>
          <w:sz w:val="16"/>
        </w:rPr>
      </w:pPr>
      <w:r w:rsidRPr="00162EE6">
        <w:rPr>
          <w:sz w:val="16"/>
        </w:rPr>
        <w:t>In the void left by the NLRA, states like California have legislated to provide a state analog to the federal statute for farmworkers, with several key differences from which a federal effort to reform the NLRA could draw lessons. In 1975, California enacted the Agricultural Labor Relations Act (“ALRA”), which largely mirrored the federal NLRA, and granted farmworkers “the right to form or join unions and to bargain collectively with farm employers . . . without interference from employers.”188 While there are some small differences between the two laws, there are a few important distinctions that could help to guide federal reform efforts. Professor Philip L. Martin’s comparison of the NLRA and ALRA highlights some of the key differences that future federal protections for farmworkers can draw upon.</w:t>
      </w:r>
    </w:p>
    <w:p w14:paraId="28023F6D" w14:textId="77777777" w:rsidR="002159B9" w:rsidRPr="00162EE6" w:rsidRDefault="002159B9" w:rsidP="002159B9">
      <w:pPr>
        <w:rPr>
          <w:sz w:val="16"/>
        </w:rPr>
      </w:pPr>
      <w:r w:rsidRPr="00162EE6">
        <w:rPr>
          <w:sz w:val="16"/>
        </w:rPr>
        <w:t>The first key difference is that the ALRA clearly states that the Agricultural Labor Relations Board (“ALRB”), which administers the ALRA, has the power to impose make-whole remedies for all unfair labor practices, especially where employers fail to bargain in good faith.189 This means that when an employer bargains in bad faith, they “may be required to make employees whole by paying them the difference between the wage that would have been negotiated if the employer had bargained in good faith.”190 This remedial power drastically changes the incentives for employers who under the NLRA can delay bargaining for many years with only minor consequences, as the NLRB has never attempted to impose such a strong remedy under its broad but vague remedial powers.191 By explicitly stating the availability of strong remedies, the ALRA ensures that employers are less able to violate workers’ rights without commensurate economic consequences.</w:t>
      </w:r>
    </w:p>
    <w:p w14:paraId="794804B9" w14:textId="77777777" w:rsidR="002159B9" w:rsidRPr="00162EE6" w:rsidRDefault="002159B9" w:rsidP="002159B9">
      <w:pPr>
        <w:rPr>
          <w:sz w:val="16"/>
        </w:rPr>
      </w:pPr>
      <w:r w:rsidRPr="00162EE6">
        <w:rPr>
          <w:sz w:val="16"/>
        </w:rPr>
        <w:t>The second important difference between the ALRA and NLRA is that while they both bar a traditional secondary boycott, in which a union pressures a buyer of the primary employer’s product, i.e., a supermarket, to no longer carry their product, the ALRA permits “a consumer boycott of the supermarket chain.”192 While this does not broadly permit a secondary boycott, this compromise solution ensures that workers can put pressure on their employer through the market to concede to their bargaining demands. As discussed above, the power of consumer boycotts has been a critical tool for gaining protections for farmworkers, and therefore this exception for secondary consumer boycotts in the ALRA is an important element to bring to any federal movement for farmworker labor protections.</w:t>
      </w:r>
    </w:p>
    <w:p w14:paraId="5AEA2A69" w14:textId="77777777" w:rsidR="002159B9" w:rsidRPr="00162EE6" w:rsidRDefault="002159B9" w:rsidP="002159B9">
      <w:pPr>
        <w:rPr>
          <w:sz w:val="16"/>
        </w:rPr>
      </w:pPr>
      <w:r w:rsidRPr="00162EE6">
        <w:rPr>
          <w:sz w:val="16"/>
        </w:rPr>
        <w:t xml:space="preserve">Finally, the ALRA addresses a key issue with the NLRA in how it defines an employer and assigns responsibility for unfair labor practices. The NLRA defines an employer as anyone that employs workers, a vague definition that would require the NLRB in each case to decide “whether a farm labor contractor [i]s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The ALRA avoids this issue by making “the grower or landowner the employer and therefore responsible for unfair labor practices committed by foremen and supervisors as well as by farm labor contractors,” with a few minor exceptions.194 This definition therefore ensures that the ultimate responsibility and liability lie with the landowner, who derives the greatest </w:t>
      </w:r>
      <w:r w:rsidRPr="00162EE6">
        <w:rPr>
          <w:sz w:val="16"/>
        </w:rPr>
        <w:lastRenderedPageBreak/>
        <w:t>benefit from any violations of labor law. This broad definition of employer better protects workers from employers, who could otherwise use contractors that have few resources and tend to be a transient workforce to evade liability for violations of labor law. Using the ALRA as a reference, a federal solution to farmworker labor protections could right the sins of the New Deal while developing a more robust set of protections for the workers who have been long harmed by exclusionary federal laws. Those protections would in turn serve the environmental justice communities that surround agricultural production in this country.</w:t>
      </w:r>
    </w:p>
    <w:p w14:paraId="6469EC10" w14:textId="77777777" w:rsidR="002159B9" w:rsidRPr="00162EE6" w:rsidRDefault="002159B9" w:rsidP="002159B9">
      <w:pPr>
        <w:rPr>
          <w:sz w:val="16"/>
        </w:rPr>
      </w:pPr>
      <w:r w:rsidRPr="00162EE6">
        <w:rPr>
          <w:sz w:val="16"/>
        </w:rPr>
        <w:t>IV. SECTORAL BARGAINING FOR FARMWORKERS</w:t>
      </w:r>
    </w:p>
    <w:p w14:paraId="4E920D8F" w14:textId="77777777" w:rsidR="002159B9" w:rsidRPr="00CA62E4" w:rsidRDefault="002159B9" w:rsidP="002159B9">
      <w:pPr>
        <w:rPr>
          <w:sz w:val="16"/>
        </w:rPr>
      </w:pPr>
      <w:r w:rsidRPr="00CA62E4">
        <w:rPr>
          <w:rStyle w:val="StyleUnderline"/>
        </w:rPr>
        <w:t>Granting NLRA protections to farmworkers would be an incomplete solution without also creating a sectoral bargaining system for agriculture that would allow representatives for farmworkers and farm owners to negotiate and establish minimum standards for the entire industry</w:t>
      </w:r>
      <w:r w:rsidRPr="00CA62E4">
        <w:rPr>
          <w:sz w:val="16"/>
        </w:rPr>
        <w:t xml:space="preserve">. While NLRA protections would be an important step toward protecting workers, the </w:t>
      </w:r>
      <w:r w:rsidRPr="00CA62E4">
        <w:rPr>
          <w:rStyle w:val="StyleUnderline"/>
        </w:rPr>
        <w:t>current state of the labor movement in the United States would likely undermine the full potential of those protections</w:t>
      </w:r>
      <w:r w:rsidRPr="00CA62E4">
        <w:rPr>
          <w:sz w:val="16"/>
        </w:rPr>
        <w:t xml:space="preserve">. In 2021, </w:t>
      </w:r>
      <w:r w:rsidRPr="00CA62E4">
        <w:rPr>
          <w:rStyle w:val="StyleUnderline"/>
        </w:rPr>
        <w:t>unionization rates in the United States were only 10.3%</w:t>
      </w:r>
      <w:r w:rsidRPr="00CA62E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541F086E" w14:textId="77777777" w:rsidR="002159B9" w:rsidRPr="00CA62E4" w:rsidRDefault="002159B9" w:rsidP="002159B9">
      <w:pPr>
        <w:rPr>
          <w:sz w:val="16"/>
        </w:rPr>
      </w:pPr>
      <w:r w:rsidRPr="0025377D">
        <w:rPr>
          <w:rStyle w:val="StyleUnderline"/>
          <w:highlight w:val="cyan"/>
        </w:rPr>
        <w:t>Sectoral bargaining</w:t>
      </w:r>
      <w:r w:rsidRPr="00CA62E4">
        <w:rPr>
          <w:rStyle w:val="StyleUnderline"/>
        </w:rPr>
        <w:t>, which is defined as “</w:t>
      </w:r>
      <w:r w:rsidRPr="00951122">
        <w:rPr>
          <w:rStyle w:val="Emphasis"/>
        </w:rPr>
        <w:t>a form of collective bargaining</w:t>
      </w:r>
      <w:r w:rsidRPr="00CA62E4">
        <w:rPr>
          <w:rStyle w:val="StyleUnderline"/>
        </w:rPr>
        <w:t xml:space="preserve"> that </w:t>
      </w:r>
      <w:r w:rsidRPr="00951122">
        <w:rPr>
          <w:rStyle w:val="StyleUnderline"/>
          <w:highlight w:val="cyan"/>
        </w:rPr>
        <w:t xml:space="preserve">provides contract coverage and sets compensation </w:t>
      </w:r>
      <w:r w:rsidRPr="0025377D">
        <w:rPr>
          <w:rStyle w:val="StyleUnderline"/>
          <w:highlight w:val="cyan"/>
        </w:rPr>
        <w:t>floors</w:t>
      </w:r>
      <w:r w:rsidRPr="00CA62E4">
        <w:rPr>
          <w:rStyle w:val="StyleUnderline"/>
        </w:rPr>
        <w:t xml:space="preserve"> for most workers in a particular occupation, industry, or region,” could help to address these issues</w:t>
      </w:r>
      <w:r w:rsidRPr="00CA62E4">
        <w:rPr>
          <w:sz w:val="16"/>
        </w:rPr>
        <w:t xml:space="preserve">.196 While the definition highlights wages as the key element of bargaining, </w:t>
      </w:r>
      <w:r w:rsidRPr="00951122">
        <w:rPr>
          <w:rStyle w:val="StyleUnderline"/>
          <w:highlight w:val="cyan"/>
        </w:rPr>
        <w:t>the system</w:t>
      </w:r>
      <w:r w:rsidRPr="00951122">
        <w:rPr>
          <w:rStyle w:val="StyleUnderline"/>
        </w:rPr>
        <w:t xml:space="preserve"> could</w:t>
      </w:r>
      <w:r w:rsidRPr="00CA62E4">
        <w:rPr>
          <w:rStyle w:val="StyleUnderline"/>
        </w:rPr>
        <w:t xml:space="preserve"> also </w:t>
      </w:r>
      <w:r w:rsidRPr="0025377D">
        <w:rPr>
          <w:rStyle w:val="StyleUnderline"/>
          <w:highlight w:val="cyan"/>
        </w:rPr>
        <w:t xml:space="preserve">permit bargaining over working </w:t>
      </w:r>
      <w:r w:rsidRPr="00951122">
        <w:rPr>
          <w:rStyle w:val="StyleUnderline"/>
          <w:highlight w:val="cyan"/>
        </w:rPr>
        <w:t>conditions an</w:t>
      </w:r>
      <w:r w:rsidRPr="0025377D">
        <w:rPr>
          <w:rStyle w:val="StyleUnderline"/>
          <w:highlight w:val="cyan"/>
        </w:rPr>
        <w:t xml:space="preserve">d safety </w:t>
      </w:r>
      <w:r w:rsidRPr="00951122">
        <w:rPr>
          <w:rStyle w:val="StyleUnderline"/>
        </w:rPr>
        <w:t>standards</w:t>
      </w:r>
      <w:r w:rsidRPr="00CA62E4">
        <w:rPr>
          <w:sz w:val="16"/>
        </w:rPr>
        <w:t xml:space="preserve">.197 In the agricultural context, </w:t>
      </w:r>
      <w:r w:rsidRPr="00CA62E4">
        <w:rPr>
          <w:rStyle w:val="StyleUnderline"/>
        </w:rPr>
        <w:t xml:space="preserve">sectoral bargaining could help to </w:t>
      </w:r>
      <w:r w:rsidRPr="0025377D">
        <w:rPr>
          <w:rStyle w:val="StyleUnderline"/>
          <w:highlight w:val="cyan"/>
        </w:rPr>
        <w:t xml:space="preserve">set </w:t>
      </w:r>
      <w:r w:rsidRPr="00CA62E4">
        <w:rPr>
          <w:rStyle w:val="StyleUnderline"/>
        </w:rPr>
        <w:t xml:space="preserve">the </w:t>
      </w:r>
      <w:r w:rsidRPr="0025377D">
        <w:rPr>
          <w:rStyle w:val="StyleUnderline"/>
          <w:highlight w:val="cyan"/>
        </w:rPr>
        <w:t>minimum wage</w:t>
      </w:r>
      <w:r w:rsidRPr="00CA62E4">
        <w:rPr>
          <w:rStyle w:val="StyleUnderline"/>
        </w:rPr>
        <w:t xml:space="preserve"> and could contractually </w:t>
      </w:r>
      <w:r w:rsidRPr="0025377D">
        <w:rPr>
          <w:rStyle w:val="StyleUnderline"/>
          <w:highlight w:val="cyan"/>
        </w:rPr>
        <w:t xml:space="preserve">define </w:t>
      </w:r>
      <w:r w:rsidRPr="00951122">
        <w:rPr>
          <w:rStyle w:val="StyleUnderline"/>
          <w:highlight w:val="cyan"/>
        </w:rPr>
        <w:t>worker p</w:t>
      </w:r>
      <w:r w:rsidRPr="0025377D">
        <w:rPr>
          <w:rStyle w:val="StyleUnderline"/>
          <w:highlight w:val="cyan"/>
        </w:rPr>
        <w:t>rotection standards</w:t>
      </w:r>
      <w:r w:rsidRPr="00CA62E4">
        <w:rPr>
          <w:rStyle w:val="StyleUnderline"/>
        </w:rPr>
        <w:t xml:space="preserve"> across a range of issues that would apply to all farms and farmworkers in the United States</w:t>
      </w:r>
      <w:r w:rsidRPr="00CA62E4">
        <w:rPr>
          <w:sz w:val="16"/>
        </w:rPr>
        <w:t xml:space="preserve">. The framework of sectoral bargaining would also help to </w:t>
      </w:r>
      <w:r w:rsidRPr="0025377D">
        <w:rPr>
          <w:rStyle w:val="StyleUnderline"/>
          <w:highlight w:val="cyan"/>
        </w:rPr>
        <w:t>mitigate</w:t>
      </w:r>
      <w:r w:rsidRPr="00CA62E4">
        <w:rPr>
          <w:rStyle w:val="StyleUnderline"/>
        </w:rPr>
        <w:t xml:space="preserve"> the </w:t>
      </w:r>
      <w:r w:rsidRPr="0025377D">
        <w:rPr>
          <w:rStyle w:val="StyleUnderline"/>
          <w:highlight w:val="cyan"/>
        </w:rPr>
        <w:t>difficulties</w:t>
      </w:r>
      <w:r w:rsidRPr="00CA62E4">
        <w:rPr>
          <w:rStyle w:val="StyleUnderline"/>
        </w:rPr>
        <w:t xml:space="preserve"> that </w:t>
      </w:r>
      <w:r w:rsidRPr="00951122">
        <w:rPr>
          <w:rStyle w:val="StyleUnderline"/>
        </w:rPr>
        <w:t>labor organizers face</w:t>
      </w:r>
      <w:r w:rsidRPr="00CA62E4">
        <w:rPr>
          <w:rStyle w:val="StyleUnderline"/>
        </w:rPr>
        <w:t xml:space="preserve"> </w:t>
      </w:r>
      <w:r w:rsidRPr="00951122">
        <w:rPr>
          <w:rStyle w:val="StyleUnderline"/>
          <w:highlight w:val="cyan"/>
        </w:rPr>
        <w:t>with</w:t>
      </w:r>
      <w:r w:rsidRPr="00951122">
        <w:rPr>
          <w:rStyle w:val="StyleUnderline"/>
        </w:rPr>
        <w:t xml:space="preserve"> a</w:t>
      </w:r>
      <w:r w:rsidRPr="00CA62E4">
        <w:rPr>
          <w:rStyle w:val="StyleUnderline"/>
        </w:rPr>
        <w:t xml:space="preserve"> largely </w:t>
      </w:r>
      <w:r w:rsidRPr="0025377D">
        <w:rPr>
          <w:rStyle w:val="StyleUnderline"/>
          <w:highlight w:val="cyan"/>
        </w:rPr>
        <w:t>transient work</w:t>
      </w:r>
      <w:r w:rsidRPr="00951122">
        <w:rPr>
          <w:rStyle w:val="StyleUnderline"/>
        </w:rPr>
        <w:t>force</w:t>
      </w:r>
      <w:r w:rsidRPr="00CA62E4">
        <w:rPr>
          <w:rStyle w:val="StyleUnderline"/>
        </w:rPr>
        <w:t xml:space="preserve"> with high workplace turnover rates</w:t>
      </w:r>
      <w:r w:rsidRPr="00CA62E4">
        <w:rPr>
          <w:sz w:val="16"/>
        </w:rPr>
        <w:t>. It would require a statute to implement sectoral bargaining, either through an amendment to the NLRA, or through the enactment of a new statute intended to revitalize labor law.</w:t>
      </w:r>
    </w:p>
    <w:p w14:paraId="459349DD" w14:textId="77777777" w:rsidR="002159B9" w:rsidRPr="00CA62E4" w:rsidRDefault="002159B9" w:rsidP="002159B9">
      <w:pPr>
        <w:rPr>
          <w:sz w:val="16"/>
        </w:rPr>
      </w:pPr>
      <w:r w:rsidRPr="00CA62E4">
        <w:rPr>
          <w:sz w:val="16"/>
        </w:rPr>
        <w:t>A. Sectoral Bargaining in Practice</w:t>
      </w:r>
    </w:p>
    <w:p w14:paraId="3E857E53" w14:textId="77777777" w:rsidR="002159B9" w:rsidRPr="00CA62E4" w:rsidRDefault="002159B9" w:rsidP="002159B9">
      <w:pPr>
        <w:rPr>
          <w:sz w:val="16"/>
        </w:rPr>
      </w:pPr>
      <w:r w:rsidRPr="00162EE6">
        <w:rPr>
          <w:rStyle w:val="StyleUnderline"/>
        </w:rPr>
        <w:t>Sectoral bargaining presents several advantages</w:t>
      </w:r>
      <w:r w:rsidRPr="00162EE6">
        <w:rPr>
          <w:sz w:val="16"/>
        </w:rPr>
        <w:t xml:space="preserve"> over traditional bargaining in the current labor context and could be effectively implemented in the agricultural industry. The model suggested by the Clean Slate for Worker Power Report presents a </w:t>
      </w:r>
      <w:r w:rsidRPr="00162EE6">
        <w:rPr>
          <w:rStyle w:val="StyleUnderline"/>
        </w:rPr>
        <w:t>practical system that would provide immediate benefits to workers</w:t>
      </w:r>
      <w:r w:rsidRPr="00162EE6">
        <w:rPr>
          <w:sz w:val="16"/>
        </w:rPr>
        <w:t>, while simultaneously building employee power in the transition to a more powerful labor movement.198 The Clean Slate Report suggests the passage of a new statute that requires “</w:t>
      </w:r>
      <w:r w:rsidRPr="00162EE6">
        <w:rPr>
          <w:rStyle w:val="StyleUnderline"/>
        </w:rPr>
        <w:t>a sectoral bargaining panel</w:t>
      </w:r>
      <w:r w:rsidRPr="00162EE6">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162EE6">
        <w:rPr>
          <w:rStyle w:val="StyleUnderline"/>
        </w:rPr>
        <w:t>allow representatives of farmworkers including selected workers, union leaders, and federal government officials to bargain with designated industry representatives</w:t>
      </w:r>
      <w:r w:rsidRPr="00162EE6">
        <w:rPr>
          <w:sz w:val="16"/>
        </w:rPr>
        <w:t xml:space="preserve">.200 Given the different demands and challenges that workers and employers face in crop production and livestock agriculture, </w:t>
      </w:r>
      <w:r w:rsidRPr="00162EE6">
        <w:rPr>
          <w:rStyle w:val="StyleUnderline"/>
        </w:rPr>
        <w:t>each segment of the industry would establish its own representatives and bargain</w:t>
      </w:r>
      <w:r w:rsidRPr="00CA62E4">
        <w:rPr>
          <w:rStyle w:val="StyleUnderline"/>
        </w:rPr>
        <w:t xml:space="preserve"> on behalf of the Secretary of Labor’s designated cohort of employees</w:t>
      </w:r>
      <w:r w:rsidRPr="00CA62E4">
        <w:rPr>
          <w:sz w:val="16"/>
        </w:rPr>
        <w:t>.201</w:t>
      </w:r>
    </w:p>
    <w:p w14:paraId="224C043B" w14:textId="77777777" w:rsidR="002159B9" w:rsidRPr="00CA62E4" w:rsidRDefault="002159B9" w:rsidP="002159B9">
      <w:pPr>
        <w:rPr>
          <w:sz w:val="16"/>
        </w:rPr>
      </w:pPr>
      <w:r w:rsidRPr="00CA62E4">
        <w:rPr>
          <w:sz w:val="16"/>
        </w:rPr>
        <w:t xml:space="preserve">As with the NLRA, there would be </w:t>
      </w:r>
      <w:r w:rsidRPr="00CA62E4">
        <w:rPr>
          <w:rStyle w:val="StyleUnderline"/>
        </w:rPr>
        <w:t>mandatory subjects of bargaining covering wages and conditions relating to the wages, hours, and working conditions</w:t>
      </w:r>
      <w:r w:rsidRPr="00CA62E4">
        <w:rPr>
          <w:sz w:val="16"/>
        </w:rPr>
        <w:t xml:space="preserve">. This would allow the sectoral bargaining panel to establish </w:t>
      </w:r>
      <w:r w:rsidRPr="0025377D">
        <w:rPr>
          <w:rStyle w:val="StyleUnderline"/>
          <w:highlight w:val="cyan"/>
        </w:rPr>
        <w:t>minimum standards</w:t>
      </w:r>
      <w:r w:rsidRPr="00CA62E4">
        <w:rPr>
          <w:rStyle w:val="StyleUnderline"/>
        </w:rPr>
        <w:t xml:space="preserve"> for the industry </w:t>
      </w:r>
      <w:r w:rsidRPr="0025377D">
        <w:rPr>
          <w:rStyle w:val="StyleUnderline"/>
          <w:highlight w:val="cyan"/>
        </w:rPr>
        <w:t>that</w:t>
      </w:r>
      <w:r w:rsidRPr="00CA62E4">
        <w:rPr>
          <w:rStyle w:val="StyleUnderline"/>
        </w:rPr>
        <w:t xml:space="preserve"> could </w:t>
      </w:r>
      <w:r w:rsidRPr="0025377D">
        <w:rPr>
          <w:rStyle w:val="StyleUnderline"/>
          <w:highlight w:val="cyan"/>
        </w:rPr>
        <w:t>protect workers</w:t>
      </w:r>
      <w:r w:rsidRPr="00CA62E4">
        <w:rPr>
          <w:rStyle w:val="StyleUnderline"/>
        </w:rPr>
        <w:t xml:space="preserve"> from </w:t>
      </w:r>
      <w:r w:rsidRPr="00162EE6">
        <w:rPr>
          <w:rStyle w:val="StyleUnderline"/>
        </w:rPr>
        <w:t>dangerous pesticides and other chemicals through mandatory safety protocols, protective equipment, and even leverage the aggregate power of workers across the</w:t>
      </w:r>
      <w:r w:rsidRPr="00CA62E4">
        <w:rPr>
          <w:rStyle w:val="StyleUnderline"/>
        </w:rPr>
        <w:t xml:space="preserve"> industry </w:t>
      </w:r>
      <w:r w:rsidRPr="0025377D">
        <w:rPr>
          <w:rStyle w:val="Emphasis"/>
          <w:highlight w:val="cyan"/>
        </w:rPr>
        <w:t>to reduce</w:t>
      </w:r>
      <w:r w:rsidRPr="00CA62E4">
        <w:rPr>
          <w:rStyle w:val="StyleUnderline"/>
        </w:rPr>
        <w:t xml:space="preserve"> or </w:t>
      </w:r>
      <w:r w:rsidRPr="00CD7EF3">
        <w:t xml:space="preserve">stop </w:t>
      </w:r>
      <w:r w:rsidRPr="0025377D">
        <w:rPr>
          <w:rStyle w:val="Emphasis"/>
          <w:highlight w:val="cyan"/>
        </w:rPr>
        <w:t>the use of pesticides</w:t>
      </w:r>
      <w:r w:rsidRPr="00CA62E4">
        <w:rPr>
          <w:rStyle w:val="StyleUnderline"/>
        </w:rPr>
        <w:t xml:space="preserve">, or at least </w:t>
      </w:r>
      <w:r w:rsidRPr="0025377D">
        <w:rPr>
          <w:rStyle w:val="StyleUnderline"/>
          <w:highlight w:val="cyan"/>
        </w:rPr>
        <w:t>move away from the most harmful chemicals</w:t>
      </w:r>
      <w:r w:rsidRPr="00CA62E4">
        <w:rPr>
          <w:rStyle w:val="StyleUnderline"/>
        </w:rPr>
        <w:t>.</w:t>
      </w:r>
      <w:r w:rsidRPr="00CA62E4">
        <w:rPr>
          <w:sz w:val="16"/>
        </w:rPr>
        <w:t xml:space="preserve"> For CAFOs, </w:t>
      </w:r>
      <w:r w:rsidRPr="00951122">
        <w:rPr>
          <w:rStyle w:val="StyleUnderline"/>
        </w:rPr>
        <w:t>safety protocols could include the provision of PPE, requiring employers to set up water treatment plants, or setting maximum animal concentrations in feedlots</w:t>
      </w:r>
      <w:r w:rsidRPr="00951122">
        <w:rPr>
          <w:sz w:val="16"/>
        </w:rPr>
        <w:t>. Any resulting reductions in harmful chemic</w:t>
      </w:r>
      <w:r w:rsidRPr="00CA62E4">
        <w:rPr>
          <w:sz w:val="16"/>
        </w:rPr>
        <w:t xml:space="preserve">als and emissions from these reforms would also </w:t>
      </w:r>
      <w:r w:rsidRPr="00CA62E4">
        <w:rPr>
          <w:rStyle w:val="StyleUnderline"/>
        </w:rPr>
        <w:t>benefit neighboring communities</w:t>
      </w:r>
      <w:r w:rsidRPr="00CA62E4">
        <w:rPr>
          <w:sz w:val="16"/>
        </w:rPr>
        <w:t xml:space="preserve"> that currently suffer the negative health effects of these practices.</w:t>
      </w:r>
    </w:p>
    <w:p w14:paraId="594B0940" w14:textId="77777777" w:rsidR="002159B9" w:rsidRPr="00CA62E4" w:rsidRDefault="002159B9" w:rsidP="002159B9">
      <w:pPr>
        <w:rPr>
          <w:rStyle w:val="Emphasis"/>
        </w:rPr>
      </w:pPr>
      <w:r w:rsidRPr="00CA62E4">
        <w:rPr>
          <w:sz w:val="16"/>
        </w:rPr>
        <w:lastRenderedPageBreak/>
        <w:t xml:space="preserve">Above and beyond the standards set by the sectoral bargaining panel, individual work sites that organize and select a bargaining representative could </w:t>
      </w:r>
      <w:r w:rsidRPr="00CA62E4">
        <w:rPr>
          <w:rStyle w:val="StyleUnderline"/>
        </w:rPr>
        <w:t>establish contractual agreements through their own bargaining process that impose even stronger workplace protections and higher wages</w:t>
      </w:r>
      <w:r w:rsidRPr="00CA62E4">
        <w:rPr>
          <w:sz w:val="16"/>
        </w:rPr>
        <w:t xml:space="preserve">. Working in </w:t>
      </w:r>
      <w:r w:rsidRPr="006252B4">
        <w:rPr>
          <w:sz w:val="16"/>
        </w:rPr>
        <w:t xml:space="preserve">tandem, the </w:t>
      </w:r>
      <w:r w:rsidRPr="006252B4">
        <w:rPr>
          <w:rStyle w:val="Emphasis"/>
        </w:rPr>
        <w:t>general protections of the NLRA and a system of sectoral bargaining could empower workers to achieve meaningful improvements in their working conditions.</w:t>
      </w:r>
    </w:p>
    <w:p w14:paraId="2EAEB079" w14:textId="77777777" w:rsidR="002159B9" w:rsidRPr="00CA62E4" w:rsidRDefault="002159B9" w:rsidP="002159B9">
      <w:pPr>
        <w:rPr>
          <w:sz w:val="16"/>
        </w:rPr>
      </w:pPr>
      <w:r w:rsidRPr="00CA62E4">
        <w:rPr>
          <w:sz w:val="16"/>
        </w:rPr>
        <w:t xml:space="preserve">Such a system is </w:t>
      </w:r>
      <w:r w:rsidRPr="00CA62E4">
        <w:rPr>
          <w:rStyle w:val="StyleUnderline"/>
        </w:rPr>
        <w:t>particularly valuable in the agricultural industry due to the significantly decentralized structure of the market.</w:t>
      </w:r>
      <w:r w:rsidRPr="00CA62E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w:t>
      </w:r>
      <w:r w:rsidRPr="006252B4">
        <w:rPr>
          <w:sz w:val="16"/>
        </w:rPr>
        <w:t xml:space="preserve">under the traditional model, each individual workplace would have to achieve a majority support for a union and elect a union, a task which in the agricultural industry means reaching countless separate and remote farms to organize workers; </w:t>
      </w:r>
      <w:r w:rsidRPr="006252B4">
        <w:rPr>
          <w:rStyle w:val="Emphasis"/>
        </w:rPr>
        <w:t>sectoral bargaining eases that burden</w:t>
      </w:r>
      <w:r w:rsidRPr="006252B4">
        <w:rPr>
          <w:sz w:val="16"/>
        </w:rPr>
        <w:t xml:space="preserve">. Though the initial challenge of organizing workers remains relatively unchanged, </w:t>
      </w:r>
      <w:r w:rsidRPr="006252B4">
        <w:rPr>
          <w:rStyle w:val="StyleUnderline"/>
        </w:rPr>
        <w:t xml:space="preserve">once the requirements for sectoral bargaining are met, all workers would </w:t>
      </w:r>
      <w:r w:rsidRPr="006252B4">
        <w:rPr>
          <w:rStyle w:val="Emphasis"/>
        </w:rPr>
        <w:t>reap the benefits of an</w:t>
      </w:r>
      <w:r w:rsidRPr="00CA62E4">
        <w:rPr>
          <w:rStyle w:val="Emphasis"/>
        </w:rPr>
        <w:t xml:space="preserve"> organized workforce</w:t>
      </w:r>
      <w:r w:rsidRPr="00CA62E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7EB4CBB9" w14:textId="77777777" w:rsidR="002159B9" w:rsidRPr="00CA62E4" w:rsidRDefault="002159B9" w:rsidP="002159B9">
      <w:pPr>
        <w:rPr>
          <w:sz w:val="16"/>
        </w:rPr>
      </w:pPr>
      <w:r w:rsidRPr="00CA62E4">
        <w:rPr>
          <w:sz w:val="16"/>
        </w:rPr>
        <w:t>B. Overcoming Organizing Challenges</w:t>
      </w:r>
    </w:p>
    <w:p w14:paraId="78F87A21" w14:textId="77777777" w:rsidR="002159B9" w:rsidRPr="00CA62E4" w:rsidRDefault="002159B9" w:rsidP="002159B9">
      <w:pPr>
        <w:rPr>
          <w:sz w:val="16"/>
        </w:rPr>
      </w:pPr>
      <w:r w:rsidRPr="00CA62E4">
        <w:rPr>
          <w:sz w:val="16"/>
        </w:rPr>
        <w:t>Labor organizers face some significant challenges to organizing farmworkers and achieving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6F7242D7" w14:textId="77777777" w:rsidR="002159B9" w:rsidRPr="00CA62E4" w:rsidRDefault="002159B9" w:rsidP="002159B9">
      <w:pPr>
        <w:rPr>
          <w:sz w:val="16"/>
        </w:rPr>
      </w:pPr>
      <w:r w:rsidRPr="00CA62E4">
        <w:rPr>
          <w:sz w:val="16"/>
        </w:rPr>
        <w:t xml:space="preserve">Across </w:t>
      </w:r>
      <w:r w:rsidRPr="006252B4">
        <w:rPr>
          <w:sz w:val="16"/>
        </w:rPr>
        <w:t xml:space="preserve">each of these issues, </w:t>
      </w:r>
      <w:r w:rsidRPr="006252B4">
        <w:rPr>
          <w:rStyle w:val="StyleUnderline"/>
        </w:rPr>
        <w:t>a system that enables sectoral bargaining can mitigate the challenges and shortcomings of traditional organizing under the NLRA</w:t>
      </w:r>
      <w:r w:rsidRPr="006252B4">
        <w:rPr>
          <w:sz w:val="16"/>
        </w:rPr>
        <w:t xml:space="preserve">. First, </w:t>
      </w:r>
      <w:r w:rsidRPr="006252B4">
        <w:rPr>
          <w:rStyle w:val="StyleUnderline"/>
        </w:rPr>
        <w:t xml:space="preserve">by precluding the need for traditional NLRB elections, sectoral bargaining </w:t>
      </w:r>
      <w:r w:rsidRPr="00090173">
        <w:rPr>
          <w:rStyle w:val="StyleUnderline"/>
        </w:rPr>
        <w:t>renders it easier to begin bargaining for improved working conditions more quickly</w:t>
      </w:r>
      <w:r w:rsidRPr="00090173">
        <w:rPr>
          <w:sz w:val="16"/>
        </w:rPr>
        <w:t xml:space="preserve">, without the initial challenge of needing to organize a majority of workers on countless individual farms. Second, </w:t>
      </w:r>
      <w:r w:rsidRPr="00090173">
        <w:rPr>
          <w:rStyle w:val="StyleUnderline"/>
        </w:rPr>
        <w:t xml:space="preserve">because workers could begin deriving benefits without having to be unionized in their own workplace, those workers that are increasingly more difficult to reach due to distance and limits on the legal rights of union organizers to enter workplaces can still derive the benefits of unionization, </w:t>
      </w:r>
      <w:r w:rsidRPr="00090173">
        <w:rPr>
          <w:sz w:val="16"/>
        </w:rPr>
        <w:t xml:space="preserve">and representatives for workers could seek to establish contractual measures to permit organizers to reach those inaccessible workers. Finally, </w:t>
      </w:r>
      <w:r w:rsidRPr="00090173">
        <w:rPr>
          <w:rStyle w:val="StyleUnderline"/>
        </w:rPr>
        <w:t>by leveraging the 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090173">
        <w:rPr>
          <w:sz w:val="16"/>
        </w:rPr>
        <w:t xml:space="preserve">. </w:t>
      </w:r>
      <w:r w:rsidRPr="00090173">
        <w:rPr>
          <w:rStyle w:val="Emphasis"/>
        </w:rPr>
        <w:t>By implementing sectoral bargaining</w:t>
      </w:r>
      <w:r w:rsidRPr="00CA62E4">
        <w:rPr>
          <w:rStyle w:val="Emphasis"/>
        </w:rPr>
        <w:t xml:space="preserve">, </w:t>
      </w:r>
      <w:r w:rsidRPr="0025377D">
        <w:rPr>
          <w:rStyle w:val="Emphasis"/>
          <w:highlight w:val="cyan"/>
        </w:rPr>
        <w:t>farmworkers could more quickly</w:t>
      </w:r>
      <w:r w:rsidRPr="00090173">
        <w:rPr>
          <w:rStyle w:val="Emphasis"/>
        </w:rPr>
        <w:t xml:space="preserve"> begin to </w:t>
      </w:r>
      <w:r w:rsidRPr="0025377D">
        <w:rPr>
          <w:rStyle w:val="Emphasis"/>
          <w:highlight w:val="cyan"/>
        </w:rPr>
        <w:t>derive</w:t>
      </w:r>
      <w:r w:rsidRPr="00CA62E4">
        <w:rPr>
          <w:rStyle w:val="Emphasis"/>
        </w:rPr>
        <w:t xml:space="preserve"> the </w:t>
      </w:r>
      <w:r w:rsidRPr="0025377D">
        <w:rPr>
          <w:rStyle w:val="Emphasis"/>
          <w:highlight w:val="cyan"/>
        </w:rPr>
        <w:t>benefits of organization</w:t>
      </w:r>
      <w:r w:rsidRPr="00CA62E4">
        <w:rPr>
          <w:rStyle w:val="Emphasis"/>
        </w:rPr>
        <w:t xml:space="preserve"> and simultaneously help organizers to overcome existing challenges</w:t>
      </w:r>
      <w:r w:rsidRPr="00CA62E4">
        <w:rPr>
          <w:sz w:val="16"/>
        </w:rPr>
        <w:t>. As workers improve their working conditions and implement stronger safety protocols, surrounding communities would enjoy the downstream benefits of less harmful agricultural practices.</w:t>
      </w:r>
    </w:p>
    <w:p w14:paraId="0D7B1FE1" w14:textId="77777777" w:rsidR="002159B9" w:rsidRPr="002126B6" w:rsidRDefault="002159B9" w:rsidP="002159B9"/>
    <w:p w14:paraId="4782B243" w14:textId="77777777" w:rsidR="002159B9" w:rsidRDefault="002159B9" w:rsidP="002159B9">
      <w:pPr>
        <w:pStyle w:val="Heading3"/>
      </w:pPr>
      <w:r>
        <w:lastRenderedPageBreak/>
        <w:t>Innovation</w:t>
      </w:r>
    </w:p>
    <w:p w14:paraId="7BFD7EAA" w14:textId="77777777" w:rsidR="002159B9" w:rsidRPr="004029ED" w:rsidRDefault="002159B9" w:rsidP="002159B9">
      <w:pPr>
        <w:pStyle w:val="Heading4"/>
      </w:pPr>
      <w:r>
        <w:t xml:space="preserve">Agricultural exceptionalism has resulted in </w:t>
      </w:r>
      <w:r>
        <w:rPr>
          <w:u w:val="single"/>
        </w:rPr>
        <w:t>complacency</w:t>
      </w:r>
      <w:r>
        <w:t xml:space="preserve"> that has completely destroyed ag innovation—US regulation will </w:t>
      </w:r>
      <w:r>
        <w:rPr>
          <w:u w:val="single"/>
        </w:rPr>
        <w:t>forever fail</w:t>
      </w:r>
      <w:r>
        <w:t xml:space="preserve"> due to lobbying efforts.</w:t>
      </w:r>
    </w:p>
    <w:p w14:paraId="46F14727" w14:textId="77777777" w:rsidR="002159B9" w:rsidRPr="00EC06FE" w:rsidRDefault="002159B9" w:rsidP="002159B9">
      <w:pPr>
        <w:rPr>
          <w:rStyle w:val="Style13ptBold"/>
          <w:b w:val="0"/>
          <w:bCs w:val="0"/>
          <w:sz w:val="22"/>
        </w:rPr>
      </w:pPr>
      <w:r>
        <w:rPr>
          <w:rStyle w:val="Style13ptBold"/>
        </w:rPr>
        <w:t xml:space="preserve">Finney 2021 </w:t>
      </w:r>
      <w:r>
        <w:rPr>
          <w:rStyle w:val="Style13ptBold"/>
          <w:b w:val="0"/>
          <w:bCs w:val="0"/>
          <w:sz w:val="22"/>
        </w:rPr>
        <w:t xml:space="preserve">[Bradley R., </w:t>
      </w:r>
      <w:r w:rsidRPr="00EC06FE">
        <w:rPr>
          <w:rStyle w:val="Style13ptBold"/>
          <w:b w:val="0"/>
          <w:bCs w:val="0"/>
          <w:sz w:val="22"/>
        </w:rPr>
        <w:t>federal law clerk for the United States District Court for the Western</w:t>
      </w:r>
      <w:r>
        <w:rPr>
          <w:rStyle w:val="Style13ptBold"/>
          <w:b w:val="0"/>
          <w:bCs w:val="0"/>
          <w:sz w:val="22"/>
        </w:rPr>
        <w:t xml:space="preserve"> </w:t>
      </w:r>
      <w:r w:rsidRPr="00EC06FE">
        <w:rPr>
          <w:rStyle w:val="Style13ptBold"/>
          <w:b w:val="0"/>
          <w:bCs w:val="0"/>
          <w:sz w:val="22"/>
        </w:rPr>
        <w:t>District of Tennessee. Prior to becoming a clerk, he was an associate in the Houston office of Norton Rose</w:t>
      </w:r>
      <w:r>
        <w:rPr>
          <w:rStyle w:val="Style13ptBold"/>
          <w:b w:val="0"/>
          <w:bCs w:val="0"/>
          <w:sz w:val="22"/>
        </w:rPr>
        <w:t xml:space="preserve"> </w:t>
      </w:r>
      <w:r w:rsidRPr="00EC06FE">
        <w:rPr>
          <w:rStyle w:val="Style13ptBold"/>
          <w:b w:val="0"/>
          <w:bCs w:val="0"/>
          <w:sz w:val="22"/>
        </w:rPr>
        <w:t>Fulbright</w:t>
      </w:r>
      <w:r>
        <w:rPr>
          <w:rStyle w:val="Style13ptBold"/>
          <w:b w:val="0"/>
          <w:bCs w:val="0"/>
          <w:sz w:val="22"/>
        </w:rPr>
        <w:t>, 8 April, 2021, Alabama Law Review, “</w:t>
      </w:r>
      <w:r w:rsidRPr="00EC06FE">
        <w:rPr>
          <w:rStyle w:val="Style13ptBold"/>
          <w:b w:val="0"/>
          <w:bCs w:val="0"/>
          <w:sz w:val="22"/>
        </w:rPr>
        <w:t>AGRICULTURAL LAW STIFLES INNOVATION AND</w:t>
      </w:r>
      <w:r>
        <w:rPr>
          <w:rStyle w:val="Style13ptBold"/>
          <w:b w:val="0"/>
          <w:bCs w:val="0"/>
          <w:sz w:val="22"/>
        </w:rPr>
        <w:t xml:space="preserve"> </w:t>
      </w:r>
      <w:r w:rsidRPr="00EC06FE">
        <w:rPr>
          <w:rStyle w:val="Style13ptBold"/>
          <w:b w:val="0"/>
          <w:bCs w:val="0"/>
          <w:sz w:val="22"/>
        </w:rPr>
        <w:t>COMPETITION</w:t>
      </w:r>
      <w:r>
        <w:rPr>
          <w:rStyle w:val="Style13ptBold"/>
          <w:b w:val="0"/>
          <w:bCs w:val="0"/>
          <w:sz w:val="22"/>
        </w:rPr>
        <w:t xml:space="preserve">,” </w:t>
      </w:r>
      <w:r w:rsidRPr="00EC06FE">
        <w:rPr>
          <w:rStyle w:val="Style13ptBold"/>
          <w:b w:val="0"/>
          <w:bCs w:val="0"/>
          <w:sz w:val="22"/>
        </w:rPr>
        <w:t>https://law.ua.edu/wp-content/uploads/2021/05/3-Finney-785-838.pdf</w:t>
      </w:r>
      <w:r>
        <w:rPr>
          <w:rStyle w:val="Style13ptBold"/>
          <w:b w:val="0"/>
          <w:bCs w:val="0"/>
          <w:sz w:val="22"/>
        </w:rPr>
        <w:t>, acc 8/12/2025 mae]</w:t>
      </w:r>
    </w:p>
    <w:p w14:paraId="314385B3" w14:textId="77777777" w:rsidR="002159B9" w:rsidRPr="0020213A" w:rsidRDefault="002159B9" w:rsidP="002159B9">
      <w:pPr>
        <w:rPr>
          <w:sz w:val="16"/>
        </w:rPr>
      </w:pPr>
      <w:r w:rsidRPr="0020213A">
        <w:rPr>
          <w:sz w:val="16"/>
        </w:rPr>
        <w:t>2. Innovation Complacency within Agriculture</w:t>
      </w:r>
    </w:p>
    <w:p w14:paraId="066CF867" w14:textId="77777777" w:rsidR="002159B9" w:rsidRPr="0020213A" w:rsidRDefault="002159B9" w:rsidP="002159B9">
      <w:pPr>
        <w:rPr>
          <w:sz w:val="16"/>
        </w:rPr>
      </w:pPr>
      <w:r w:rsidRPr="0025377D">
        <w:rPr>
          <w:rStyle w:val="StyleUnderline"/>
          <w:highlight w:val="cyan"/>
        </w:rPr>
        <w:t>Innovation in ag</w:t>
      </w:r>
      <w:r w:rsidRPr="00EC06FE">
        <w:rPr>
          <w:rStyle w:val="StyleUnderline"/>
        </w:rPr>
        <w:t xml:space="preserve">riculture is </w:t>
      </w:r>
      <w:r w:rsidRPr="0025377D">
        <w:rPr>
          <w:rStyle w:val="StyleUnderline"/>
          <w:highlight w:val="cyan"/>
        </w:rPr>
        <w:t>imperative</w:t>
      </w:r>
      <w:r w:rsidRPr="00EC06FE">
        <w:rPr>
          <w:rStyle w:val="StyleUnderline"/>
        </w:rPr>
        <w:t xml:space="preserve"> </w:t>
      </w:r>
      <w:r w:rsidRPr="0025377D">
        <w:rPr>
          <w:rStyle w:val="StyleUnderline"/>
          <w:highlight w:val="cyan"/>
        </w:rPr>
        <w:t>for</w:t>
      </w:r>
      <w:r w:rsidRPr="00EC06FE">
        <w:rPr>
          <w:rStyle w:val="StyleUnderline"/>
        </w:rPr>
        <w:t xml:space="preserve"> the future physical and financial </w:t>
      </w:r>
      <w:r w:rsidRPr="0025377D">
        <w:rPr>
          <w:rStyle w:val="StyleUnderline"/>
          <w:highlight w:val="cyan"/>
        </w:rPr>
        <w:t xml:space="preserve">health of </w:t>
      </w:r>
      <w:r w:rsidRPr="0020213A">
        <w:rPr>
          <w:rStyle w:val="StyleUnderline"/>
        </w:rPr>
        <w:t xml:space="preserve">the </w:t>
      </w:r>
      <w:r w:rsidRPr="0025377D">
        <w:rPr>
          <w:rStyle w:val="StyleUnderline"/>
          <w:highlight w:val="cyan"/>
        </w:rPr>
        <w:t>nation</w:t>
      </w:r>
      <w:r w:rsidRPr="00EC06FE">
        <w:rPr>
          <w:rStyle w:val="StyleUnderline"/>
        </w:rPr>
        <w:t>.</w:t>
      </w:r>
      <w:r w:rsidRPr="0020213A">
        <w:rPr>
          <w:sz w:val="16"/>
        </w:rPr>
        <w:t xml:space="preserve"> Currently, </w:t>
      </w:r>
      <w:r w:rsidRPr="0025377D">
        <w:rPr>
          <w:rStyle w:val="Emphasis"/>
          <w:highlight w:val="cyan"/>
        </w:rPr>
        <w:t>conventional ag</w:t>
      </w:r>
      <w:r w:rsidRPr="00EC06FE">
        <w:rPr>
          <w:rStyle w:val="Emphasis"/>
        </w:rPr>
        <w:t xml:space="preserve">riculture </w:t>
      </w:r>
      <w:r w:rsidRPr="0025377D">
        <w:rPr>
          <w:rStyle w:val="Emphasis"/>
          <w:highlight w:val="cyan"/>
        </w:rPr>
        <w:t>lacks incentive to innovate</w:t>
      </w:r>
      <w:r w:rsidRPr="0020213A">
        <w:rPr>
          <w:sz w:val="16"/>
        </w:rPr>
        <w:t xml:space="preserve"> for three reasons.401 First, </w:t>
      </w:r>
      <w:r w:rsidRPr="0025377D">
        <w:rPr>
          <w:rStyle w:val="StyleUnderline"/>
          <w:highlight w:val="cyan"/>
        </w:rPr>
        <w:t>regulations</w:t>
      </w:r>
      <w:r w:rsidRPr="00EC06FE">
        <w:rPr>
          <w:rStyle w:val="StyleUnderline"/>
        </w:rPr>
        <w:t xml:space="preserve"> specifically </w:t>
      </w:r>
      <w:r w:rsidRPr="0025377D">
        <w:rPr>
          <w:rStyle w:val="StyleUnderline"/>
          <w:highlight w:val="cyan"/>
        </w:rPr>
        <w:t>carve out exceptions</w:t>
      </w:r>
      <w:r w:rsidRPr="00EC06FE">
        <w:rPr>
          <w:rStyle w:val="StyleUnderline"/>
        </w:rPr>
        <w:t xml:space="preserve"> for the industry that </w:t>
      </w:r>
      <w:r w:rsidRPr="0025377D">
        <w:rPr>
          <w:rStyle w:val="Emphasis"/>
          <w:highlight w:val="cyan"/>
        </w:rPr>
        <w:t>allow it to pollute</w:t>
      </w:r>
      <w:r w:rsidRPr="00EC06FE">
        <w:rPr>
          <w:rStyle w:val="StyleUnderline"/>
        </w:rPr>
        <w:t xml:space="preserve"> </w:t>
      </w:r>
      <w:r w:rsidRPr="0020213A">
        <w:rPr>
          <w:sz w:val="16"/>
        </w:rPr>
        <w:t xml:space="preserve">water.402 Thus, there is </w:t>
      </w:r>
      <w:r w:rsidRPr="0025377D">
        <w:rPr>
          <w:rStyle w:val="StyleUnderline"/>
          <w:highlight w:val="cyan"/>
        </w:rPr>
        <w:t>little</w:t>
      </w:r>
      <w:r w:rsidRPr="00EC06FE">
        <w:rPr>
          <w:rStyle w:val="StyleUnderline"/>
        </w:rPr>
        <w:t xml:space="preserve"> </w:t>
      </w:r>
      <w:r w:rsidRPr="0025377D">
        <w:rPr>
          <w:rStyle w:val="StyleUnderline"/>
          <w:highlight w:val="cyan"/>
        </w:rPr>
        <w:t>financial incentive</w:t>
      </w:r>
      <w:r w:rsidRPr="00EC06FE">
        <w:rPr>
          <w:rStyle w:val="StyleUnderline"/>
        </w:rPr>
        <w:t xml:space="preserve"> for the industry </w:t>
      </w:r>
      <w:r w:rsidRPr="0025377D">
        <w:rPr>
          <w:rStyle w:val="StyleUnderline"/>
          <w:highlight w:val="cyan"/>
        </w:rPr>
        <w:t>to</w:t>
      </w:r>
      <w:r w:rsidRPr="00EC06FE">
        <w:rPr>
          <w:rStyle w:val="StyleUnderline"/>
        </w:rPr>
        <w:t xml:space="preserve"> </w:t>
      </w:r>
      <w:r w:rsidRPr="0025377D">
        <w:rPr>
          <w:rStyle w:val="StyleUnderline"/>
          <w:highlight w:val="cyan"/>
        </w:rPr>
        <w:t>invest</w:t>
      </w:r>
      <w:r w:rsidRPr="00EC06FE">
        <w:rPr>
          <w:rStyle w:val="StyleUnderline"/>
        </w:rPr>
        <w:t xml:space="preserve"> resources </w:t>
      </w:r>
      <w:r w:rsidRPr="0025377D">
        <w:rPr>
          <w:rStyle w:val="StyleUnderline"/>
          <w:highlight w:val="cyan"/>
        </w:rPr>
        <w:t>in innovation</w:t>
      </w:r>
      <w:r w:rsidRPr="0020213A">
        <w:rPr>
          <w:sz w:val="16"/>
        </w:rPr>
        <w:t xml:space="preserve"> to comply with regulations from which it is exempt. Second, “</w:t>
      </w:r>
      <w:r w:rsidRPr="00EC06FE">
        <w:rPr>
          <w:rStyle w:val="StyleUnderline"/>
        </w:rPr>
        <w:t>[f]armers do not bear the total costs of off-farm pollution and erosion. Most costs are borne by other users of the polluted water</w:t>
      </w:r>
      <w:r w:rsidRPr="0020213A">
        <w:rPr>
          <w:sz w:val="16"/>
        </w:rPr>
        <w:t xml:space="preserve">. Therefore[,] </w:t>
      </w:r>
      <w:r w:rsidRPr="00EC06FE">
        <w:rPr>
          <w:rStyle w:val="StyleUnderline"/>
        </w:rPr>
        <w:t>pollution offers an inexpensive method of waste product disposal</w:t>
      </w:r>
      <w:r w:rsidRPr="0020213A">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EC06FE">
        <w:rPr>
          <w:rStyle w:val="StyleUnderline"/>
        </w:rPr>
        <w:t>externalization of costs does not spur conventional agriculture to invest time and money in developing, or acquiring, new technology that reduces water pollution and its costs</w:t>
      </w:r>
      <w:r w:rsidRPr="0020213A">
        <w:rPr>
          <w:sz w:val="16"/>
        </w:rPr>
        <w:t>.405</w:t>
      </w:r>
    </w:p>
    <w:p w14:paraId="1D8228C3" w14:textId="77777777" w:rsidR="002159B9" w:rsidRPr="0020213A" w:rsidRDefault="002159B9" w:rsidP="002159B9">
      <w:pPr>
        <w:rPr>
          <w:sz w:val="16"/>
        </w:rPr>
      </w:pPr>
      <w:r w:rsidRPr="0020213A">
        <w:rPr>
          <w:sz w:val="16"/>
        </w:rPr>
        <w:t xml:space="preserve">Finally, there is also a general </w:t>
      </w:r>
      <w:r w:rsidRPr="0025377D">
        <w:rPr>
          <w:rStyle w:val="StyleUnderline"/>
          <w:highlight w:val="cyan"/>
        </w:rPr>
        <w:t>lack of pressure to innovate</w:t>
      </w:r>
      <w:r w:rsidRPr="00EC06FE">
        <w:rPr>
          <w:rStyle w:val="StyleUnderline"/>
        </w:rPr>
        <w:t xml:space="preserve"> from consumers, policymakers, and other outside forces </w:t>
      </w:r>
      <w:r w:rsidRPr="0025377D">
        <w:rPr>
          <w:rStyle w:val="StyleUnderline"/>
          <w:highlight w:val="cyan"/>
        </w:rPr>
        <w:t>because</w:t>
      </w:r>
      <w:r w:rsidRPr="00EC06FE">
        <w:rPr>
          <w:rStyle w:val="StyleUnderline"/>
        </w:rPr>
        <w:t xml:space="preserve"> </w:t>
      </w:r>
      <w:r w:rsidRPr="0025377D">
        <w:rPr>
          <w:rStyle w:val="StyleUnderline"/>
          <w:highlight w:val="cyan"/>
        </w:rPr>
        <w:t>food</w:t>
      </w:r>
      <w:r w:rsidRPr="00EC06FE">
        <w:rPr>
          <w:rStyle w:val="StyleUnderline"/>
        </w:rPr>
        <w:t xml:space="preserve"> </w:t>
      </w:r>
      <w:r w:rsidRPr="0025377D">
        <w:rPr>
          <w:rStyle w:val="StyleUnderline"/>
          <w:highlight w:val="cyan"/>
        </w:rPr>
        <w:t>is</w:t>
      </w:r>
      <w:r w:rsidRPr="00EC06FE">
        <w:rPr>
          <w:rStyle w:val="StyleUnderline"/>
        </w:rPr>
        <w:t xml:space="preserve"> ostensibly </w:t>
      </w:r>
      <w:r w:rsidRPr="0025377D">
        <w:rPr>
          <w:rStyle w:val="StyleUnderline"/>
          <w:highlight w:val="cyan"/>
        </w:rPr>
        <w:t>inexpensive</w:t>
      </w:r>
      <w:r w:rsidRPr="0020213A">
        <w:rPr>
          <w:sz w:val="16"/>
        </w:rPr>
        <w:t xml:space="preserve">.406 But </w:t>
      </w:r>
      <w:r w:rsidRPr="00EC06FE">
        <w:rPr>
          <w:rStyle w:val="StyleUnderline"/>
        </w:rPr>
        <w:t>food prices at the store do not reflect the true costs of its production</w:t>
      </w:r>
      <w:r w:rsidRPr="0020213A">
        <w:rPr>
          <w:sz w:val="16"/>
        </w:rPr>
        <w:t xml:space="preserve">.407 Thus, the </w:t>
      </w:r>
      <w:r w:rsidRPr="00EC06FE">
        <w:rPr>
          <w:rStyle w:val="Emphasis"/>
        </w:rPr>
        <w:t>consequences of agricultural exceptionalism</w:t>
      </w:r>
      <w:r w:rsidRPr="00EC06FE">
        <w:rPr>
          <w:rStyle w:val="StyleUnderline"/>
        </w:rPr>
        <w:t xml:space="preserve"> “are </w:t>
      </w:r>
      <w:r w:rsidRPr="00EC06FE">
        <w:rPr>
          <w:rStyle w:val="Emphasis"/>
        </w:rPr>
        <w:t>easily ignored</w:t>
      </w:r>
      <w:r w:rsidRPr="00EC06FE">
        <w:rPr>
          <w:rStyle w:val="StyleUnderline"/>
        </w:rPr>
        <w:t xml:space="preserve"> by consumers and policymakers who support the production and availability of ‘cheap’ food.”</w:t>
      </w:r>
      <w:r w:rsidRPr="0020213A">
        <w:rPr>
          <w:sz w:val="16"/>
        </w:rPr>
        <w:t xml:space="preserve">408 At the same time, </w:t>
      </w:r>
      <w:r w:rsidRPr="0025377D">
        <w:rPr>
          <w:rStyle w:val="StyleUnderline"/>
          <w:highlight w:val="cyan"/>
        </w:rPr>
        <w:t>policymakers</w:t>
      </w:r>
      <w:r w:rsidRPr="00EC06FE">
        <w:rPr>
          <w:rStyle w:val="StyleUnderline"/>
        </w:rPr>
        <w:t xml:space="preserve"> likely </w:t>
      </w:r>
      <w:r w:rsidRPr="0025377D">
        <w:rPr>
          <w:rStyle w:val="StyleUnderline"/>
          <w:highlight w:val="cyan"/>
        </w:rPr>
        <w:t>ignore negative consequences</w:t>
      </w:r>
      <w:r w:rsidRPr="00EC06FE">
        <w:rPr>
          <w:rStyle w:val="StyleUnderline"/>
        </w:rPr>
        <w:t xml:space="preserve"> of agricultural exceptionalism </w:t>
      </w:r>
      <w:r w:rsidRPr="0025377D">
        <w:rPr>
          <w:rStyle w:val="StyleUnderline"/>
          <w:highlight w:val="cyan"/>
        </w:rPr>
        <w:t>due to</w:t>
      </w:r>
      <w:r w:rsidRPr="00EC06FE">
        <w:rPr>
          <w:rStyle w:val="StyleUnderline"/>
        </w:rPr>
        <w:t xml:space="preserve"> the </w:t>
      </w:r>
      <w:r w:rsidRPr="0025377D">
        <w:rPr>
          <w:rStyle w:val="Emphasis"/>
          <w:highlight w:val="cyan"/>
        </w:rPr>
        <w:t>industry’s substantial lobbying efforts</w:t>
      </w:r>
      <w:r w:rsidRPr="0020213A">
        <w:rPr>
          <w:sz w:val="16"/>
        </w:rPr>
        <w:t>.409 In 2018, agriculture spent $</w:t>
      </w:r>
      <w:r w:rsidRPr="00EC06FE">
        <w:rPr>
          <w:rStyle w:val="StyleUnderline"/>
        </w:rPr>
        <w:t>134.8 million to lobby U.S. policymakers</w:t>
      </w:r>
      <w:r w:rsidRPr="0020213A">
        <w:rPr>
          <w:sz w:val="16"/>
        </w:rPr>
        <w:t xml:space="preserve">.410 This put </w:t>
      </w:r>
      <w:r w:rsidRPr="00EC06FE">
        <w:rPr>
          <w:rStyle w:val="StyleUnderline"/>
        </w:rPr>
        <w:t>agriculture</w:t>
      </w:r>
      <w:r w:rsidRPr="0020213A">
        <w:rPr>
          <w:sz w:val="16"/>
        </w:rPr>
        <w:t xml:space="preserve"> among the </w:t>
      </w:r>
      <w:r w:rsidRPr="00EC06FE">
        <w:rPr>
          <w:rStyle w:val="StyleUnderline"/>
        </w:rPr>
        <w:t>top ten spenders in the United States</w:t>
      </w:r>
      <w:r w:rsidRPr="0020213A">
        <w:rPr>
          <w:sz w:val="16"/>
        </w:rPr>
        <w:t>.411</w:t>
      </w:r>
    </w:p>
    <w:p w14:paraId="25629429" w14:textId="77777777" w:rsidR="002159B9" w:rsidRPr="0020213A" w:rsidRDefault="002159B9" w:rsidP="002159B9">
      <w:pPr>
        <w:rPr>
          <w:sz w:val="16"/>
        </w:rPr>
      </w:pPr>
      <w:r w:rsidRPr="0020213A">
        <w:rPr>
          <w:sz w:val="16"/>
        </w:rPr>
        <w:t xml:space="preserve">An analysis of conventional agriculture’s recent history of developing and implementing new innovations plainly reveals that </w:t>
      </w:r>
      <w:r w:rsidRPr="00EC06FE">
        <w:rPr>
          <w:rStyle w:val="Emphasis"/>
        </w:rPr>
        <w:t xml:space="preserve">the </w:t>
      </w:r>
      <w:r w:rsidRPr="0020213A">
        <w:rPr>
          <w:rStyle w:val="Emphasis"/>
        </w:rPr>
        <w:t>industry</w:t>
      </w:r>
      <w:r w:rsidRPr="00EC06FE">
        <w:rPr>
          <w:rStyle w:val="Emphasis"/>
        </w:rPr>
        <w:t xml:space="preserve"> is </w:t>
      </w:r>
      <w:r w:rsidRPr="0020213A">
        <w:rPr>
          <w:rStyle w:val="Emphasis"/>
        </w:rPr>
        <w:t xml:space="preserve">suffering from </w:t>
      </w:r>
      <w:r w:rsidRPr="0025377D">
        <w:rPr>
          <w:rStyle w:val="Emphasis"/>
          <w:highlight w:val="cyan"/>
        </w:rPr>
        <w:t>innovation complacency</w:t>
      </w:r>
      <w:r w:rsidRPr="0020213A">
        <w:rPr>
          <w:sz w:val="16"/>
        </w:rPr>
        <w:t xml:space="preserve">.412 For example, </w:t>
      </w:r>
      <w:r w:rsidRPr="00EC06FE">
        <w:rPr>
          <w:rStyle w:val="StyleUnderline"/>
        </w:rPr>
        <w:t>recent studies have shown that the utilization of prairie plants could reduce pollution runoff from crop fields and ultimately reduce water pollution from conventional agriculture</w:t>
      </w:r>
      <w:r w:rsidRPr="0020213A">
        <w:rPr>
          <w:sz w:val="16"/>
        </w:rPr>
        <w:t>.413 By strategically planting this mix of plants on sloping areas of the field, “water flowing by will be slowed and will prevent soil and nutrients from washing away.”414</w:t>
      </w:r>
    </w:p>
    <w:p w14:paraId="51DAC222" w14:textId="77777777" w:rsidR="002159B9" w:rsidRPr="0020213A" w:rsidRDefault="002159B9" w:rsidP="002159B9">
      <w:pPr>
        <w:rPr>
          <w:sz w:val="16"/>
        </w:rPr>
      </w:pPr>
      <w:r w:rsidRPr="00EC06FE">
        <w:rPr>
          <w:rStyle w:val="StyleUnderline"/>
        </w:rPr>
        <w:t>This innovation is not technologically advanced</w:t>
      </w:r>
      <w:r w:rsidRPr="0020213A">
        <w:rPr>
          <w:sz w:val="16"/>
        </w:rPr>
        <w:t xml:space="preserve">, so conventional agriculture did not need to wait for the technological capability to implement this change. </w:t>
      </w:r>
      <w:r w:rsidRPr="00EC06FE">
        <w:rPr>
          <w:rStyle w:val="StyleUnderline"/>
        </w:rPr>
        <w:t>Yet, it took a study funded largely by state government agencies</w:t>
      </w:r>
      <w:r w:rsidRPr="0020213A">
        <w:rPr>
          <w:sz w:val="16"/>
        </w:rPr>
        <w:t>–– Iowa State University, Iowa Department of Agriculture and Land Stewardship, and Iowa Flood Center––</w:t>
      </w:r>
      <w:r w:rsidRPr="00EC06FE">
        <w:rPr>
          <w:rStyle w:val="Emphasis"/>
        </w:rPr>
        <w:t>to make it known</w:t>
      </w:r>
      <w:r w:rsidRPr="0020213A">
        <w:rPr>
          <w:sz w:val="16"/>
        </w:rPr>
        <w:t xml:space="preserve"> that such a change could drastically reduce pollution.415</w:t>
      </w:r>
    </w:p>
    <w:p w14:paraId="50567901" w14:textId="77777777" w:rsidR="002159B9" w:rsidRPr="0020213A" w:rsidRDefault="002159B9" w:rsidP="002159B9">
      <w:pPr>
        <w:rPr>
          <w:sz w:val="16"/>
        </w:rPr>
      </w:pPr>
      <w:r w:rsidRPr="0020213A">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EC06FE">
        <w:rPr>
          <w:rStyle w:val="StyleUnderline"/>
        </w:rPr>
        <w:t>Because of technological innovation, phosphorus now can be recovered from water and converted into a more environmentally friendly fertilizer</w:t>
      </w:r>
      <w:r w:rsidRPr="0020213A">
        <w:rPr>
          <w:sz w:val="16"/>
        </w:rPr>
        <w:t xml:space="preserve">.417 Although this helps to reduce the harmful effects of conventional agriculture’s pollution, </w:t>
      </w:r>
      <w:r w:rsidRPr="00EC06FE">
        <w:rPr>
          <w:rStyle w:val="StyleUnderline"/>
        </w:rPr>
        <w:t xml:space="preserve">the Madison Metropolitan Sewage District implemented this technology, </w:t>
      </w:r>
      <w:r w:rsidRPr="00EC06FE">
        <w:rPr>
          <w:rStyle w:val="Emphasis"/>
        </w:rPr>
        <w:t>not conventional agriculture</w:t>
      </w:r>
      <w:r w:rsidRPr="0020213A">
        <w:rPr>
          <w:sz w:val="16"/>
        </w:rPr>
        <w:t xml:space="preserve">.418 </w:t>
      </w:r>
      <w:r w:rsidRPr="00EC06FE">
        <w:rPr>
          <w:rStyle w:val="StyleUnderline"/>
        </w:rPr>
        <w:t xml:space="preserve">Rather than conventional agriculture developing and paying for a solution, a </w:t>
      </w:r>
      <w:r w:rsidRPr="00EC06FE">
        <w:rPr>
          <w:rStyle w:val="StyleUnderline"/>
        </w:rPr>
        <w:lastRenderedPageBreak/>
        <w:t>city water utility sought out and implemented a solution</w:t>
      </w:r>
      <w:r w:rsidRPr="0020213A">
        <w:rPr>
          <w:sz w:val="16"/>
        </w:rPr>
        <w:t xml:space="preserve">,419 </w:t>
      </w:r>
      <w:r w:rsidRPr="00EC06FE">
        <w:rPr>
          <w:rStyle w:val="StyleUnderline"/>
        </w:rPr>
        <w:t>and the citizens of Madison, Wisconsin, are paying for it through taxes and increased water bills</w:t>
      </w:r>
      <w:r w:rsidRPr="0020213A">
        <w:rPr>
          <w:sz w:val="16"/>
        </w:rPr>
        <w:t>.420 Similarly, the city of Boise, Idaho, implemented a new system at its water renewal facility to “manage nuisance struvite deposits and recover phosphorous.”421</w:t>
      </w:r>
    </w:p>
    <w:p w14:paraId="206CEF5C" w14:textId="77777777" w:rsidR="002159B9" w:rsidRPr="0020213A" w:rsidRDefault="002159B9" w:rsidP="002159B9">
      <w:pPr>
        <w:rPr>
          <w:sz w:val="16"/>
        </w:rPr>
      </w:pPr>
      <w:r w:rsidRPr="0025377D">
        <w:rPr>
          <w:rStyle w:val="StyleUnderline"/>
          <w:highlight w:val="cyan"/>
        </w:rPr>
        <w:t>Conventional ag</w:t>
      </w:r>
      <w:r w:rsidRPr="00EC06FE">
        <w:rPr>
          <w:rStyle w:val="StyleUnderline"/>
        </w:rPr>
        <w:t xml:space="preserve">riculture often </w:t>
      </w:r>
      <w:r w:rsidRPr="0025377D">
        <w:rPr>
          <w:rStyle w:val="Emphasis"/>
          <w:highlight w:val="cyan"/>
        </w:rPr>
        <w:t>allows others to pay for new tech</w:t>
      </w:r>
      <w:r w:rsidRPr="00EC06FE">
        <w:rPr>
          <w:rStyle w:val="Emphasis"/>
        </w:rPr>
        <w:t>nologies</w:t>
      </w:r>
      <w:r w:rsidRPr="00EC06FE">
        <w:rPr>
          <w:rStyle w:val="StyleUnderline"/>
        </w:rPr>
        <w:t xml:space="preserve"> that reduce the harms the industry creates</w:t>
      </w:r>
      <w:r w:rsidRPr="0020213A">
        <w:rPr>
          <w:sz w:val="16"/>
        </w:rPr>
        <w:t xml:space="preserve">, </w:t>
      </w:r>
      <w:r w:rsidRPr="00EC06FE">
        <w:rPr>
          <w:rStyle w:val="StyleUnderline"/>
        </w:rPr>
        <w:t>but</w:t>
      </w:r>
      <w:r w:rsidRPr="0020213A">
        <w:rPr>
          <w:sz w:val="16"/>
        </w:rPr>
        <w:t xml:space="preserve"> </w:t>
      </w:r>
      <w:r w:rsidRPr="0025377D">
        <w:rPr>
          <w:rStyle w:val="StyleUnderline"/>
          <w:highlight w:val="cyan"/>
        </w:rPr>
        <w:t>conventional ag</w:t>
      </w:r>
      <w:r w:rsidRPr="00EC06FE">
        <w:rPr>
          <w:rStyle w:val="StyleUnderline"/>
        </w:rPr>
        <w:t xml:space="preserve">riculture has </w:t>
      </w:r>
      <w:r w:rsidRPr="0025377D">
        <w:rPr>
          <w:rStyle w:val="StyleUnderline"/>
          <w:highlight w:val="cyan"/>
        </w:rPr>
        <w:t>shown</w:t>
      </w:r>
      <w:r w:rsidRPr="00EC06FE">
        <w:rPr>
          <w:rStyle w:val="StyleUnderline"/>
        </w:rPr>
        <w:t xml:space="preserve"> the </w:t>
      </w:r>
      <w:r w:rsidRPr="0025377D">
        <w:rPr>
          <w:rStyle w:val="StyleUnderline"/>
          <w:highlight w:val="cyan"/>
        </w:rPr>
        <w:t>ability to innovate</w:t>
      </w:r>
      <w:r w:rsidRPr="00EC06FE">
        <w:rPr>
          <w:rStyle w:val="StyleUnderline"/>
        </w:rPr>
        <w:t xml:space="preserve"> </w:t>
      </w:r>
      <w:r w:rsidRPr="0025377D">
        <w:rPr>
          <w:rStyle w:val="StyleUnderline"/>
          <w:highlight w:val="cyan"/>
        </w:rPr>
        <w:t>when</w:t>
      </w:r>
      <w:r w:rsidRPr="00EC06FE">
        <w:rPr>
          <w:rStyle w:val="StyleUnderline"/>
        </w:rPr>
        <w:t xml:space="preserve"> </w:t>
      </w:r>
      <w:r w:rsidRPr="0025377D">
        <w:rPr>
          <w:rStyle w:val="StyleUnderline"/>
          <w:highlight w:val="cyan"/>
        </w:rPr>
        <w:t>it makes</w:t>
      </w:r>
      <w:r w:rsidRPr="00EC06FE">
        <w:rPr>
          <w:rStyle w:val="StyleUnderline"/>
        </w:rPr>
        <w:t xml:space="preserve"> </w:t>
      </w:r>
      <w:r w:rsidRPr="0025377D">
        <w:rPr>
          <w:rStyle w:val="StyleUnderline"/>
          <w:highlight w:val="cyan"/>
        </w:rPr>
        <w:t>financial</w:t>
      </w:r>
      <w:r w:rsidRPr="00EC06FE">
        <w:rPr>
          <w:rStyle w:val="StyleUnderline"/>
        </w:rPr>
        <w:t xml:space="preserve"> </w:t>
      </w:r>
      <w:r w:rsidRPr="0025377D">
        <w:rPr>
          <w:rStyle w:val="StyleUnderline"/>
          <w:highlight w:val="cyan"/>
        </w:rPr>
        <w:t>sense</w:t>
      </w:r>
      <w:r w:rsidRPr="00EC06FE">
        <w:rPr>
          <w:rStyle w:val="StyleUnderline"/>
        </w:rPr>
        <w:t xml:space="preserve"> for the industry</w:t>
      </w:r>
      <w:r w:rsidRPr="0020213A">
        <w:rPr>
          <w:sz w:val="16"/>
        </w:rPr>
        <w:t xml:space="preserve">.422 For example, many </w:t>
      </w:r>
      <w:r w:rsidRPr="00EC06FE">
        <w:rPr>
          <w:rStyle w:val="StyleUnderline"/>
        </w:rPr>
        <w:t>farmers have implemented</w:t>
      </w:r>
      <w:r w:rsidRPr="0020213A">
        <w:rPr>
          <w:sz w:val="16"/>
        </w:rPr>
        <w:t xml:space="preserve"> the use of “data gathered from </w:t>
      </w:r>
      <w:r w:rsidRPr="00EC06FE">
        <w:rPr>
          <w:rStyle w:val="StyleUnderline"/>
        </w:rPr>
        <w:t>sensors, tractors and satellites</w:t>
      </w:r>
      <w:r w:rsidRPr="0020213A">
        <w:rPr>
          <w:sz w:val="16"/>
        </w:rPr>
        <w:t xml:space="preserve"> . . . </w:t>
      </w:r>
      <w:r w:rsidRPr="00EC06FE">
        <w:rPr>
          <w:rStyle w:val="StyleUnderline"/>
        </w:rPr>
        <w:t xml:space="preserve">to </w:t>
      </w:r>
      <w:r w:rsidRPr="0025377D">
        <w:rPr>
          <w:rStyle w:val="StyleUnderline"/>
          <w:highlight w:val="cyan"/>
        </w:rPr>
        <w:t>track crop health</w:t>
      </w:r>
      <w:r w:rsidRPr="0020213A">
        <w:rPr>
          <w:sz w:val="16"/>
        </w:rPr>
        <w:t>, make planting decisions and guide fertilizer use to improve the efficiency of their businesses like never before.”423 Far</w:t>
      </w:r>
      <w:r w:rsidRPr="00EC06FE">
        <w:rPr>
          <w:rStyle w:val="StyleUnderline"/>
        </w:rPr>
        <w:t>mers have utilized</w:t>
      </w:r>
      <w:r w:rsidRPr="0020213A">
        <w:rPr>
          <w:sz w:val="16"/>
        </w:rPr>
        <w:t xml:space="preserve"> this style of farming, known as </w:t>
      </w:r>
      <w:r w:rsidRPr="00EC06FE">
        <w:rPr>
          <w:rStyle w:val="StyleUnderline"/>
        </w:rPr>
        <w:t>precision agriculture</w:t>
      </w:r>
      <w:r w:rsidRPr="0020213A">
        <w:rPr>
          <w:sz w:val="16"/>
        </w:rPr>
        <w:t>, beca</w:t>
      </w:r>
      <w:r w:rsidRPr="00EC06FE">
        <w:rPr>
          <w:rStyle w:val="StyleUnderline"/>
        </w:rPr>
        <w:t xml:space="preserve">use it is particularly helpful in </w:t>
      </w:r>
      <w:r w:rsidRPr="0025377D">
        <w:rPr>
          <w:rStyle w:val="StyleUnderline"/>
          <w:highlight w:val="cyan"/>
        </w:rPr>
        <w:t>reducing fertilizer loss</w:t>
      </w:r>
      <w:r w:rsidRPr="0020213A">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0E2767A7" w14:textId="77777777" w:rsidR="002159B9" w:rsidRPr="0020213A" w:rsidRDefault="002159B9" w:rsidP="002159B9">
      <w:pPr>
        <w:rPr>
          <w:sz w:val="16"/>
        </w:rPr>
      </w:pPr>
      <w:r w:rsidRPr="0020213A">
        <w:rPr>
          <w:sz w:val="16"/>
        </w:rPr>
        <w:t xml:space="preserve">If the regulatory structure changed to more accurately reflect the costs of conventional agriculture’s water pollution, </w:t>
      </w:r>
      <w:r w:rsidRPr="00EC06FE">
        <w:rPr>
          <w:rStyle w:val="StyleUnderline"/>
        </w:rPr>
        <w:t xml:space="preserve">conventional </w:t>
      </w:r>
      <w:r w:rsidRPr="0025377D">
        <w:rPr>
          <w:rStyle w:val="StyleUnderline"/>
          <w:highlight w:val="cyan"/>
        </w:rPr>
        <w:t>ag</w:t>
      </w:r>
      <w:r w:rsidRPr="00EC06FE">
        <w:rPr>
          <w:rStyle w:val="StyleUnderline"/>
        </w:rPr>
        <w:t>riculture</w:t>
      </w:r>
      <w:r w:rsidRPr="0025377D">
        <w:rPr>
          <w:rStyle w:val="StyleUnderline"/>
          <w:highlight w:val="cyan"/>
        </w:rPr>
        <w:t>’s</w:t>
      </w:r>
      <w:r w:rsidRPr="00EC06FE">
        <w:rPr>
          <w:rStyle w:val="StyleUnderline"/>
        </w:rPr>
        <w:t xml:space="preserve"> </w:t>
      </w:r>
      <w:r w:rsidRPr="0025377D">
        <w:rPr>
          <w:rStyle w:val="StyleUnderline"/>
          <w:highlight w:val="cyan"/>
        </w:rPr>
        <w:t>incentive to increase profit</w:t>
      </w:r>
      <w:r w:rsidRPr="00EC06FE">
        <w:rPr>
          <w:rStyle w:val="StyleUnderline"/>
        </w:rPr>
        <w:t xml:space="preserve"> </w:t>
      </w:r>
      <w:r w:rsidRPr="0025377D">
        <w:rPr>
          <w:rStyle w:val="StyleUnderline"/>
          <w:highlight w:val="cyan"/>
        </w:rPr>
        <w:t>would</w:t>
      </w:r>
      <w:r w:rsidRPr="00EC06FE">
        <w:rPr>
          <w:rStyle w:val="StyleUnderline"/>
        </w:rPr>
        <w:t xml:space="preserve"> then </w:t>
      </w:r>
      <w:r w:rsidRPr="0025377D">
        <w:rPr>
          <w:rStyle w:val="StyleUnderline"/>
          <w:highlight w:val="cyan"/>
        </w:rPr>
        <w:t>align with reducing environmental degradation</w:t>
      </w:r>
      <w:r w:rsidRPr="00EC06FE">
        <w:rPr>
          <w:rStyle w:val="StyleUnderline"/>
        </w:rPr>
        <w:t xml:space="preserve"> and the harmful financial effects of water pollution</w:t>
      </w:r>
      <w:r w:rsidRPr="0020213A">
        <w:rPr>
          <w:sz w:val="16"/>
        </w:rPr>
        <w:t xml:space="preserve">. As the above example illustrates,430 </w:t>
      </w:r>
      <w:r w:rsidRPr="0020213A">
        <w:rPr>
          <w:rStyle w:val="Emphasis"/>
        </w:rPr>
        <w:t>conventional</w:t>
      </w:r>
      <w:r w:rsidRPr="00EC06FE">
        <w:rPr>
          <w:rStyle w:val="Emphasis"/>
        </w:rPr>
        <w:t xml:space="preserve"> </w:t>
      </w:r>
      <w:r w:rsidRPr="0025377D">
        <w:rPr>
          <w:rStyle w:val="Emphasis"/>
          <w:highlight w:val="cyan"/>
        </w:rPr>
        <w:t>ag</w:t>
      </w:r>
      <w:r w:rsidRPr="00EC06FE">
        <w:rPr>
          <w:rStyle w:val="Emphasis"/>
        </w:rPr>
        <w:t xml:space="preserve">riculture </w:t>
      </w:r>
      <w:r w:rsidRPr="0025377D">
        <w:rPr>
          <w:rStyle w:val="Emphasis"/>
          <w:highlight w:val="cyan"/>
        </w:rPr>
        <w:t>can develop</w:t>
      </w:r>
      <w:r w:rsidRPr="00EC06FE">
        <w:rPr>
          <w:rStyle w:val="Emphasis"/>
        </w:rPr>
        <w:t xml:space="preserve"> </w:t>
      </w:r>
      <w:r w:rsidRPr="0025377D">
        <w:rPr>
          <w:rStyle w:val="Emphasis"/>
          <w:highlight w:val="cyan"/>
        </w:rPr>
        <w:t>and implement</w:t>
      </w:r>
      <w:r w:rsidRPr="00EC06FE">
        <w:rPr>
          <w:rStyle w:val="Emphasis"/>
        </w:rPr>
        <w:t xml:space="preserve"> </w:t>
      </w:r>
      <w:r w:rsidRPr="0025377D">
        <w:rPr>
          <w:rStyle w:val="Emphasis"/>
          <w:highlight w:val="cyan"/>
        </w:rPr>
        <w:t>tech</w:t>
      </w:r>
      <w:r w:rsidRPr="00EC06FE">
        <w:rPr>
          <w:rStyle w:val="Emphasis"/>
        </w:rPr>
        <w:t xml:space="preserve">nological </w:t>
      </w:r>
      <w:r w:rsidRPr="0025377D">
        <w:rPr>
          <w:rStyle w:val="Emphasis"/>
          <w:highlight w:val="cyan"/>
        </w:rPr>
        <w:t>innovations</w:t>
      </w:r>
      <w:r w:rsidRPr="00EC06FE">
        <w:rPr>
          <w:rStyle w:val="Emphasis"/>
        </w:rPr>
        <w:t xml:space="preserve"> so long as those innovations improve profit</w:t>
      </w:r>
      <w:r w:rsidRPr="0020213A">
        <w:rPr>
          <w:sz w:val="16"/>
        </w:rPr>
        <w:t>.431</w:t>
      </w:r>
    </w:p>
    <w:p w14:paraId="18C0333C" w14:textId="77777777" w:rsidR="002159B9" w:rsidRPr="0020213A" w:rsidRDefault="002159B9" w:rsidP="002159B9">
      <w:pPr>
        <w:rPr>
          <w:sz w:val="16"/>
        </w:rPr>
      </w:pPr>
      <w:r w:rsidRPr="0020213A">
        <w:rPr>
          <w:sz w:val="16"/>
        </w:rPr>
        <w:t xml:space="preserve">3. The </w:t>
      </w:r>
      <w:r w:rsidRPr="00EC06FE">
        <w:rPr>
          <w:rStyle w:val="Emphasis"/>
        </w:rPr>
        <w:t>Impact of Agriculture’s Lack of Innovation</w:t>
      </w:r>
    </w:p>
    <w:p w14:paraId="207A35CD" w14:textId="77777777" w:rsidR="002159B9" w:rsidRPr="0020213A" w:rsidRDefault="002159B9" w:rsidP="002159B9">
      <w:pPr>
        <w:rPr>
          <w:sz w:val="16"/>
        </w:rPr>
      </w:pPr>
      <w:r w:rsidRPr="0020213A">
        <w:rPr>
          <w:sz w:val="16"/>
        </w:rPr>
        <w:t xml:space="preserve">As discussed in more depth in Part I, the </w:t>
      </w:r>
      <w:r w:rsidRPr="00EC06FE">
        <w:rPr>
          <w:rStyle w:val="StyleUnderline"/>
        </w:rPr>
        <w:t xml:space="preserve">effects of agriculture’s lack of innovation—and </w:t>
      </w:r>
      <w:r w:rsidRPr="00EC06FE">
        <w:rPr>
          <w:rStyle w:val="Emphasis"/>
        </w:rPr>
        <w:t>lack of incentive to change their behavior</w:t>
      </w:r>
      <w:r w:rsidRPr="00EC06FE">
        <w:rPr>
          <w:rStyle w:val="StyleUnderline"/>
        </w:rPr>
        <w:t>—are felt throughout the United States</w:t>
      </w:r>
      <w:r w:rsidRPr="0020213A">
        <w:rPr>
          <w:sz w:val="16"/>
        </w:rPr>
        <w:t xml:space="preserve">. First, a </w:t>
      </w:r>
      <w:r w:rsidRPr="0025377D">
        <w:rPr>
          <w:rStyle w:val="Emphasis"/>
          <w:highlight w:val="cyan"/>
        </w:rPr>
        <w:t>lack of innovation</w:t>
      </w:r>
      <w:r w:rsidRPr="00AE1F73">
        <w:rPr>
          <w:rStyle w:val="Emphasis"/>
        </w:rPr>
        <w:t xml:space="preserve"> </w:t>
      </w:r>
      <w:r w:rsidRPr="0025377D">
        <w:rPr>
          <w:rStyle w:val="Emphasis"/>
          <w:highlight w:val="cyan"/>
        </w:rPr>
        <w:t>results</w:t>
      </w:r>
      <w:r w:rsidRPr="00AE1F73">
        <w:rPr>
          <w:rStyle w:val="Emphasis"/>
        </w:rPr>
        <w:t xml:space="preserve"> </w:t>
      </w:r>
      <w:r w:rsidRPr="0025377D">
        <w:rPr>
          <w:rStyle w:val="Emphasis"/>
          <w:highlight w:val="cyan"/>
        </w:rPr>
        <w:t>in</w:t>
      </w:r>
      <w:r w:rsidRPr="00AE1F73">
        <w:rPr>
          <w:rStyle w:val="Emphasis"/>
        </w:rPr>
        <w:t xml:space="preserve"> a </w:t>
      </w:r>
      <w:r w:rsidRPr="0025377D">
        <w:rPr>
          <w:rStyle w:val="Emphasis"/>
          <w:highlight w:val="cyan"/>
        </w:rPr>
        <w:t>higher</w:t>
      </w:r>
      <w:r w:rsidRPr="00AE1F73">
        <w:rPr>
          <w:rStyle w:val="Emphasis"/>
        </w:rPr>
        <w:t xml:space="preserve"> amount of water </w:t>
      </w:r>
      <w:r w:rsidRPr="0025377D">
        <w:rPr>
          <w:rStyle w:val="Emphasis"/>
          <w:highlight w:val="cyan"/>
        </w:rPr>
        <w:t>pollution</w:t>
      </w:r>
      <w:r w:rsidRPr="00AE1F73">
        <w:rPr>
          <w:rStyle w:val="Emphasis"/>
        </w:rPr>
        <w:t>.</w:t>
      </w:r>
      <w:r w:rsidRPr="0020213A">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0B6ECB5F" w14:textId="77777777" w:rsidR="002159B9" w:rsidRPr="0020213A" w:rsidRDefault="002159B9" w:rsidP="002159B9">
      <w:pPr>
        <w:rPr>
          <w:sz w:val="16"/>
        </w:rPr>
      </w:pPr>
      <w:r w:rsidRPr="0020213A">
        <w:rPr>
          <w:sz w:val="16"/>
        </w:rPr>
        <w:t xml:space="preserve">Second, a </w:t>
      </w:r>
      <w:r w:rsidRPr="00AE1F73">
        <w:rPr>
          <w:rStyle w:val="StyleUnderline"/>
        </w:rPr>
        <w:t xml:space="preserve">higher amount of water pollution </w:t>
      </w:r>
      <w:r w:rsidRPr="0025377D">
        <w:rPr>
          <w:rStyle w:val="StyleUnderline"/>
          <w:highlight w:val="cyan"/>
        </w:rPr>
        <w:t>increases expenses</w:t>
      </w:r>
      <w:r w:rsidRPr="00AE1F73">
        <w:rPr>
          <w:rStyle w:val="StyleUnderline"/>
        </w:rPr>
        <w:t xml:space="preserve"> </w:t>
      </w:r>
      <w:r w:rsidRPr="0025377D">
        <w:rPr>
          <w:rStyle w:val="StyleUnderline"/>
          <w:highlight w:val="cyan"/>
        </w:rPr>
        <w:t>for</w:t>
      </w:r>
      <w:r w:rsidRPr="00AE1F73">
        <w:rPr>
          <w:rStyle w:val="StyleUnderline"/>
        </w:rPr>
        <w:t xml:space="preserve"> the rest of the </w:t>
      </w:r>
      <w:r w:rsidRPr="0025377D">
        <w:rPr>
          <w:rStyle w:val="StyleUnderline"/>
          <w:highlight w:val="cyan"/>
        </w:rPr>
        <w:t>U</w:t>
      </w:r>
      <w:r w:rsidRPr="00E30198">
        <w:rPr>
          <w:rStyle w:val="StyleUnderline"/>
        </w:rPr>
        <w:t xml:space="preserve">nited </w:t>
      </w:r>
      <w:r w:rsidRPr="0025377D">
        <w:rPr>
          <w:rStyle w:val="StyleUnderline"/>
          <w:highlight w:val="cyan"/>
        </w:rPr>
        <w:t>S</w:t>
      </w:r>
      <w:r w:rsidRPr="00AE1F73">
        <w:rPr>
          <w:rStyle w:val="StyleUnderline"/>
        </w:rPr>
        <w:t>tates</w:t>
      </w:r>
      <w:r w:rsidRPr="0020213A">
        <w:rPr>
          <w:sz w:val="16"/>
        </w:rPr>
        <w:t xml:space="preserve">. </w:t>
      </w:r>
      <w:r w:rsidRPr="0025377D">
        <w:rPr>
          <w:rStyle w:val="StyleUnderline"/>
          <w:highlight w:val="cyan"/>
        </w:rPr>
        <w:t>Businesses</w:t>
      </w:r>
      <w:r w:rsidRPr="00AE1F73">
        <w:rPr>
          <w:rStyle w:val="StyleUnderline"/>
        </w:rPr>
        <w:t xml:space="preserve"> and individuals are responsible for expenses that are caused by conventional agriculture’s water pollution, such as </w:t>
      </w:r>
      <w:r w:rsidRPr="0025377D">
        <w:rPr>
          <w:rStyle w:val="StyleUnderline"/>
          <w:highlight w:val="cyan"/>
        </w:rPr>
        <w:t>healthcare costs</w:t>
      </w:r>
      <w:r w:rsidRPr="00AE1F73">
        <w:rPr>
          <w:rStyle w:val="StyleUnderline"/>
        </w:rPr>
        <w:t xml:space="preserve">, </w:t>
      </w:r>
      <w:r w:rsidRPr="0025377D">
        <w:rPr>
          <w:rStyle w:val="StyleUnderline"/>
          <w:highlight w:val="cyan"/>
        </w:rPr>
        <w:t>filtration costs</w:t>
      </w:r>
      <w:r w:rsidRPr="00AE1F73">
        <w:rPr>
          <w:rStyle w:val="StyleUnderline"/>
        </w:rPr>
        <w:t>, and many others</w:t>
      </w:r>
      <w:r w:rsidRPr="0020213A">
        <w:rPr>
          <w:sz w:val="16"/>
        </w:rPr>
        <w:t xml:space="preserve">.436 Third, </w:t>
      </w:r>
      <w:r w:rsidRPr="00AE1F73">
        <w:rPr>
          <w:rStyle w:val="StyleUnderline"/>
        </w:rPr>
        <w:t xml:space="preserve">businesses and individuals also experience a </w:t>
      </w:r>
      <w:r w:rsidRPr="0025377D">
        <w:rPr>
          <w:rStyle w:val="StyleUnderline"/>
          <w:highlight w:val="cyan"/>
        </w:rPr>
        <w:t>decrease</w:t>
      </w:r>
      <w:r w:rsidRPr="00AE1F73">
        <w:rPr>
          <w:rStyle w:val="StyleUnderline"/>
        </w:rPr>
        <w:t xml:space="preserve"> </w:t>
      </w:r>
      <w:r w:rsidRPr="0025377D">
        <w:rPr>
          <w:rStyle w:val="StyleUnderline"/>
          <w:highlight w:val="cyan"/>
        </w:rPr>
        <w:t>in</w:t>
      </w:r>
      <w:r w:rsidRPr="00AE1F73">
        <w:rPr>
          <w:rStyle w:val="StyleUnderline"/>
        </w:rPr>
        <w:t xml:space="preserve"> the financial benefits of having </w:t>
      </w:r>
      <w:r w:rsidRPr="0025377D">
        <w:rPr>
          <w:rStyle w:val="StyleUnderline"/>
          <w:highlight w:val="cyan"/>
        </w:rPr>
        <w:t>clean water</w:t>
      </w:r>
      <w:r w:rsidRPr="00AE1F73">
        <w:rPr>
          <w:rStyle w:val="StyleUnderline"/>
        </w:rPr>
        <w:t xml:space="preserve">, such as </w:t>
      </w:r>
      <w:r w:rsidRPr="0025377D">
        <w:rPr>
          <w:rStyle w:val="StyleUnderline"/>
          <w:highlight w:val="cyan"/>
        </w:rPr>
        <w:t>drops in</w:t>
      </w:r>
      <w:r w:rsidRPr="00AE1F73">
        <w:rPr>
          <w:rStyle w:val="StyleUnderline"/>
        </w:rPr>
        <w:t xml:space="preserve"> </w:t>
      </w:r>
      <w:r w:rsidRPr="0025377D">
        <w:rPr>
          <w:rStyle w:val="StyleUnderline"/>
          <w:highlight w:val="cyan"/>
        </w:rPr>
        <w:t>tourism and fishing</w:t>
      </w:r>
      <w:r w:rsidRPr="00AE1F73">
        <w:rPr>
          <w:rStyle w:val="StyleUnderline"/>
        </w:rPr>
        <w:t xml:space="preserve"> revenue.</w:t>
      </w:r>
      <w:r w:rsidRPr="0020213A">
        <w:rPr>
          <w:sz w:val="16"/>
        </w:rPr>
        <w:t xml:space="preserve">437  </w:t>
      </w:r>
    </w:p>
    <w:p w14:paraId="347CC372" w14:textId="77777777" w:rsidR="002159B9" w:rsidRPr="0020213A" w:rsidRDefault="002159B9" w:rsidP="002159B9">
      <w:pPr>
        <w:pStyle w:val="Heading4"/>
        <w:rPr>
          <w:i/>
          <w:iCs w:val="0"/>
        </w:rPr>
      </w:pPr>
      <w:r>
        <w:t xml:space="preserve">Only the AFF’s </w:t>
      </w:r>
      <w:r>
        <w:rPr>
          <w:u w:val="single"/>
        </w:rPr>
        <w:t>increase in union strength</w:t>
      </w:r>
      <w:r>
        <w:t xml:space="preserve"> solves for agricultural complacency by eliminating </w:t>
      </w:r>
      <w:r w:rsidRPr="0020213A">
        <w:rPr>
          <w:u w:val="single"/>
        </w:rPr>
        <w:t>legal exceptionalism</w:t>
      </w:r>
      <w:r>
        <w:t xml:space="preserve">. </w:t>
      </w:r>
    </w:p>
    <w:p w14:paraId="3162AE47" w14:textId="77777777" w:rsidR="002159B9" w:rsidRPr="00CA62E4" w:rsidRDefault="002159B9" w:rsidP="002159B9">
      <w:r w:rsidRPr="00CA62E4">
        <w:rPr>
          <w:rStyle w:val="Style13ptBold"/>
        </w:rPr>
        <w:t xml:space="preserve">Greco 23 </w:t>
      </w:r>
      <w:r w:rsidRPr="00CA62E4">
        <w:rPr>
          <w:rStyle w:val="Style13ptBold"/>
          <w:b w:val="0"/>
          <w:bCs w:val="0"/>
          <w:sz w:val="22"/>
        </w:rPr>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31C4A6AC" w14:textId="77777777" w:rsidR="002159B9" w:rsidRPr="00CA62E4" w:rsidRDefault="002159B9" w:rsidP="002159B9">
      <w:pPr>
        <w:rPr>
          <w:sz w:val="16"/>
        </w:rPr>
      </w:pPr>
      <w:r w:rsidRPr="00CA62E4">
        <w:rPr>
          <w:sz w:val="16"/>
        </w:rPr>
        <w:t>II. REGULATORY STRUCTURE</w:t>
      </w:r>
    </w:p>
    <w:p w14:paraId="603AD5E5" w14:textId="77777777" w:rsidR="002159B9" w:rsidRPr="00CA62E4" w:rsidRDefault="002159B9" w:rsidP="002159B9">
      <w:pPr>
        <w:rPr>
          <w:sz w:val="16"/>
        </w:rPr>
      </w:pPr>
      <w:r w:rsidRPr="00CA62E4">
        <w:rPr>
          <w:sz w:val="16"/>
        </w:rPr>
        <w:t xml:space="preserve">Agriculture is governed by an array of environmental statutes, but </w:t>
      </w:r>
      <w:r w:rsidRPr="0025377D">
        <w:rPr>
          <w:rStyle w:val="StyleUnderline"/>
          <w:highlight w:val="cyan"/>
        </w:rPr>
        <w:t>due</w:t>
      </w:r>
      <w:r w:rsidRPr="00CA62E4">
        <w:rPr>
          <w:rStyle w:val="StyleUnderline"/>
        </w:rPr>
        <w:t xml:space="preserve"> </w:t>
      </w:r>
      <w:r w:rsidRPr="0025377D">
        <w:rPr>
          <w:rStyle w:val="StyleUnderline"/>
          <w:highlight w:val="cyan"/>
        </w:rPr>
        <w:t>to</w:t>
      </w:r>
      <w:r w:rsidRPr="00CA62E4">
        <w:rPr>
          <w:rStyle w:val="StyleUnderline"/>
        </w:rPr>
        <w:t xml:space="preserve"> </w:t>
      </w:r>
      <w:r w:rsidRPr="0025377D">
        <w:rPr>
          <w:rStyle w:val="StyleUnderline"/>
          <w:highlight w:val="cyan"/>
        </w:rPr>
        <w:t>ag</w:t>
      </w:r>
      <w:r w:rsidRPr="00CA62E4">
        <w:rPr>
          <w:rStyle w:val="StyleUnderline"/>
        </w:rPr>
        <w:t xml:space="preserve">ricultural </w:t>
      </w:r>
      <w:r w:rsidRPr="0025377D">
        <w:rPr>
          <w:rStyle w:val="StyleUnderline"/>
          <w:highlight w:val="cyan"/>
        </w:rPr>
        <w:t>exceptionalism</w:t>
      </w:r>
      <w:r w:rsidRPr="00CA62E4">
        <w:rPr>
          <w:rStyle w:val="StyleUnderline"/>
        </w:rPr>
        <w:t xml:space="preserve">, the </w:t>
      </w:r>
      <w:r w:rsidRPr="0025377D">
        <w:rPr>
          <w:rStyle w:val="StyleUnderline"/>
          <w:highlight w:val="cyan"/>
        </w:rPr>
        <w:t>industry</w:t>
      </w:r>
      <w:r w:rsidRPr="00CA62E4">
        <w:rPr>
          <w:rStyle w:val="StyleUnderline"/>
        </w:rPr>
        <w:t xml:space="preserve"> </w:t>
      </w:r>
      <w:r w:rsidRPr="0025377D">
        <w:rPr>
          <w:rStyle w:val="StyleUnderline"/>
          <w:highlight w:val="cyan"/>
        </w:rPr>
        <w:t>remains underregulated</w:t>
      </w:r>
      <w:r w:rsidRPr="00CA62E4">
        <w:rPr>
          <w:rStyle w:val="StyleUnderline"/>
        </w:rPr>
        <w:t xml:space="preserve"> </w:t>
      </w:r>
      <w:r w:rsidRPr="00CA62E4">
        <w:rPr>
          <w:sz w:val="16"/>
        </w:rPr>
        <w:t xml:space="preserve">despite the widespread environmental harms that it produces.112 The </w:t>
      </w:r>
      <w:r w:rsidRPr="0025377D">
        <w:rPr>
          <w:rStyle w:val="Emphasis"/>
          <w:highlight w:val="cyan"/>
        </w:rPr>
        <w:t>fragmented nature</w:t>
      </w:r>
      <w:r w:rsidRPr="00CA62E4">
        <w:rPr>
          <w:rStyle w:val="Emphasis"/>
        </w:rPr>
        <w:t xml:space="preserve"> </w:t>
      </w:r>
      <w:r w:rsidRPr="0025377D">
        <w:rPr>
          <w:rStyle w:val="Emphasis"/>
          <w:highlight w:val="cyan"/>
        </w:rPr>
        <w:t>of</w:t>
      </w:r>
      <w:r w:rsidRPr="00CA62E4">
        <w:rPr>
          <w:rStyle w:val="Emphasis"/>
        </w:rPr>
        <w:t xml:space="preserve"> the </w:t>
      </w:r>
      <w:r w:rsidRPr="0025377D">
        <w:rPr>
          <w:rStyle w:val="Emphasis"/>
          <w:highlight w:val="cyan"/>
        </w:rPr>
        <w:t>statutory schemes and</w:t>
      </w:r>
      <w:r w:rsidRPr="00CA62E4">
        <w:rPr>
          <w:rStyle w:val="Emphasis"/>
        </w:rPr>
        <w:t xml:space="preserve"> general </w:t>
      </w:r>
      <w:r w:rsidRPr="0025377D">
        <w:rPr>
          <w:rStyle w:val="Emphasis"/>
          <w:highlight w:val="cyan"/>
        </w:rPr>
        <w:t>hesitance to regulate</w:t>
      </w:r>
      <w:r w:rsidRPr="00CA62E4">
        <w:rPr>
          <w:rStyle w:val="Emphasis"/>
        </w:rPr>
        <w:t xml:space="preserve"> </w:t>
      </w:r>
      <w:r w:rsidRPr="0025377D">
        <w:rPr>
          <w:rStyle w:val="Emphasis"/>
          <w:highlight w:val="cyan"/>
        </w:rPr>
        <w:t>ag</w:t>
      </w:r>
      <w:r w:rsidRPr="00CA62E4">
        <w:rPr>
          <w:rStyle w:val="Emphasis"/>
        </w:rPr>
        <w:t xml:space="preserve">riculture has </w:t>
      </w:r>
      <w:r w:rsidRPr="0025377D">
        <w:rPr>
          <w:rStyle w:val="Emphasis"/>
          <w:highlight w:val="cyan"/>
        </w:rPr>
        <w:t xml:space="preserve">left </w:t>
      </w:r>
      <w:r w:rsidRPr="00CA62E4">
        <w:rPr>
          <w:rStyle w:val="Emphasis"/>
        </w:rPr>
        <w:t xml:space="preserve">many </w:t>
      </w:r>
      <w:r w:rsidRPr="0025377D">
        <w:rPr>
          <w:rStyle w:val="Emphasis"/>
          <w:highlight w:val="cyan"/>
        </w:rPr>
        <w:t>loopholes</w:t>
      </w:r>
      <w:r w:rsidRPr="00CA62E4">
        <w:rPr>
          <w:rStyle w:val="Emphasis"/>
        </w:rPr>
        <w:t xml:space="preserve"> and weak points </w:t>
      </w:r>
      <w:r w:rsidRPr="0025377D">
        <w:rPr>
          <w:rStyle w:val="Emphasis"/>
          <w:highlight w:val="cyan"/>
        </w:rPr>
        <w:t>in</w:t>
      </w:r>
      <w:r w:rsidRPr="00CA62E4">
        <w:rPr>
          <w:rStyle w:val="Emphasis"/>
        </w:rPr>
        <w:t xml:space="preserve"> </w:t>
      </w:r>
      <w:r w:rsidRPr="0025377D">
        <w:rPr>
          <w:rStyle w:val="Emphasis"/>
          <w:highlight w:val="cyan"/>
        </w:rPr>
        <w:t>federal legislation</w:t>
      </w:r>
      <w:r w:rsidRPr="00CA62E4">
        <w:rPr>
          <w:rStyle w:val="Emphasis"/>
        </w:rPr>
        <w:t xml:space="preserve"> and administrative structures</w:t>
      </w:r>
      <w:r w:rsidRPr="00CA62E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4C2CA1FC" w14:textId="77777777" w:rsidR="002159B9" w:rsidRPr="00CA62E4" w:rsidRDefault="002159B9" w:rsidP="002159B9">
      <w:pPr>
        <w:rPr>
          <w:sz w:val="16"/>
        </w:rPr>
      </w:pPr>
      <w:r w:rsidRPr="00CA62E4">
        <w:rPr>
          <w:sz w:val="16"/>
        </w:rPr>
        <w:lastRenderedPageBreak/>
        <w:t>A. Crop Production</w:t>
      </w:r>
    </w:p>
    <w:p w14:paraId="674F1AAF" w14:textId="77777777" w:rsidR="002159B9" w:rsidRPr="00CA62E4" w:rsidRDefault="002159B9" w:rsidP="002159B9">
      <w:pPr>
        <w:rPr>
          <w:sz w:val="16"/>
        </w:rPr>
      </w:pPr>
      <w:r w:rsidRPr="0025377D">
        <w:rPr>
          <w:rStyle w:val="StyleUnderline"/>
          <w:highlight w:val="cyan"/>
        </w:rPr>
        <w:t>EPA</w:t>
      </w:r>
      <w:r w:rsidRPr="00CA62E4">
        <w:rPr>
          <w:rStyle w:val="StyleUnderline"/>
        </w:rPr>
        <w:t xml:space="preserve"> </w:t>
      </w:r>
      <w:r w:rsidRPr="0025377D">
        <w:rPr>
          <w:rStyle w:val="StyleUnderline"/>
          <w:highlight w:val="cyan"/>
        </w:rPr>
        <w:t>regulates</w:t>
      </w:r>
      <w:r w:rsidRPr="00CA62E4">
        <w:rPr>
          <w:rStyle w:val="StyleUnderline"/>
        </w:rPr>
        <w:t xml:space="preserve"> the use of </w:t>
      </w:r>
      <w:r w:rsidRPr="0025377D">
        <w:rPr>
          <w:rStyle w:val="StyleUnderline"/>
          <w:highlight w:val="cyan"/>
        </w:rPr>
        <w:t>pesticides</w:t>
      </w:r>
      <w:r w:rsidRPr="00CA62E4">
        <w:rPr>
          <w:rStyle w:val="StyleUnderline"/>
        </w:rPr>
        <w:t xml:space="preserve"> </w:t>
      </w:r>
      <w:r w:rsidRPr="0025377D">
        <w:rPr>
          <w:rStyle w:val="StyleUnderline"/>
          <w:highlight w:val="cyan"/>
        </w:rPr>
        <w:t>under</w:t>
      </w:r>
      <w:r w:rsidRPr="00CA62E4">
        <w:rPr>
          <w:rStyle w:val="StyleUnderline"/>
        </w:rPr>
        <w:t xml:space="preserve"> the Federal Insecticide, Fungicide, and Rodenticide Act (“</w:t>
      </w:r>
      <w:r w:rsidRPr="0025377D">
        <w:rPr>
          <w:rStyle w:val="StyleUnderline"/>
          <w:highlight w:val="cyan"/>
        </w:rPr>
        <w:t>FIFRA</w:t>
      </w:r>
      <w:r w:rsidRPr="00CA62E4">
        <w:rPr>
          <w:rStyle w:val="StyleUnderline"/>
        </w:rPr>
        <w:t>”)</w:t>
      </w:r>
      <w:r w:rsidRPr="00CA62E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CA62E4">
        <w:rPr>
          <w:rStyle w:val="StyleUnderline"/>
        </w:rPr>
        <w:t>EPA has been charged with establishing several programs to ensure the protection of farmers, surrounding communities, and the environment from harmful pesticides</w:t>
      </w:r>
      <w:r w:rsidRPr="00CA62E4">
        <w:rPr>
          <w:sz w:val="16"/>
        </w:rPr>
        <w:t xml:space="preserve">. Generally, </w:t>
      </w:r>
      <w:r w:rsidRPr="00CA62E4">
        <w:rPr>
          <w:rStyle w:val="StyleUnderline"/>
        </w:rPr>
        <w:t>FIFRA requires that any pesticide be registered with EPA before it can be sold or distributed</w:t>
      </w:r>
      <w:r w:rsidRPr="00CA62E4">
        <w:rPr>
          <w:sz w:val="16"/>
        </w:rPr>
        <w:t xml:space="preserve">, which requires a showing that it “will not generally cause unreasonable adverse effects on the environment.”115 </w:t>
      </w:r>
      <w:r w:rsidRPr="00CA62E4">
        <w:rPr>
          <w:rStyle w:val="StyleUnderline"/>
        </w:rPr>
        <w:t>It also</w:t>
      </w:r>
      <w:r w:rsidRPr="00CA62E4">
        <w:rPr>
          <w:sz w:val="16"/>
        </w:rPr>
        <w:t xml:space="preserve">, in relevant part, </w:t>
      </w:r>
      <w:r w:rsidRPr="00CA62E4">
        <w:rPr>
          <w:rStyle w:val="StyleUnderline"/>
        </w:rPr>
        <w:t>establishes the</w:t>
      </w:r>
      <w:r w:rsidRPr="00CA62E4">
        <w:rPr>
          <w:sz w:val="16"/>
        </w:rPr>
        <w:t xml:space="preserve"> </w:t>
      </w:r>
      <w:r w:rsidRPr="00CA62E4">
        <w:rPr>
          <w:rStyle w:val="StyleUnderline"/>
        </w:rPr>
        <w:t>Worker Protection Standard</w:t>
      </w:r>
      <w:r w:rsidRPr="00CA62E4">
        <w:rPr>
          <w:sz w:val="16"/>
        </w:rPr>
        <w:t xml:space="preserve">.116 EPA seeks to protect users of pesticides through “[p]esticide specific restrictions and label requirements” and “[b]roadly applicable Worker Protection Standards,” which “address how to reduce the risk of illness or injury resulting from occupational exposures to pesticides.”117 </w:t>
      </w:r>
      <w:r w:rsidRPr="00CA62E4">
        <w:rPr>
          <w:rStyle w:val="StyleUnderline"/>
        </w:rPr>
        <w:t xml:space="preserve">Though these efforts provide some protection, FIFRA’s </w:t>
      </w:r>
      <w:r w:rsidRPr="0025377D">
        <w:rPr>
          <w:rStyle w:val="StyleUnderline"/>
          <w:highlight w:val="cyan"/>
        </w:rPr>
        <w:t>grossly</w:t>
      </w:r>
      <w:r w:rsidRPr="00CA62E4">
        <w:rPr>
          <w:rStyle w:val="StyleUnderline"/>
        </w:rPr>
        <w:t xml:space="preserve"> </w:t>
      </w:r>
      <w:r w:rsidRPr="0025377D">
        <w:rPr>
          <w:rStyle w:val="StyleUnderline"/>
          <w:highlight w:val="cyan"/>
        </w:rPr>
        <w:t>inadequate enforcement</w:t>
      </w:r>
      <w:r w:rsidRPr="00CA62E4">
        <w:rPr>
          <w:rStyle w:val="StyleUnderline"/>
        </w:rPr>
        <w:t xml:space="preserve"> provisions render it “the </w:t>
      </w:r>
      <w:r w:rsidRPr="0025377D">
        <w:rPr>
          <w:rStyle w:val="StyleUnderline"/>
          <w:highlight w:val="cyan"/>
        </w:rPr>
        <w:t>weakest federal</w:t>
      </w:r>
      <w:r w:rsidRPr="00CA62E4">
        <w:rPr>
          <w:rStyle w:val="StyleUnderline"/>
        </w:rPr>
        <w:t xml:space="preserve"> </w:t>
      </w:r>
      <w:r w:rsidRPr="0025377D">
        <w:rPr>
          <w:rStyle w:val="StyleUnderline"/>
          <w:highlight w:val="cyan"/>
        </w:rPr>
        <w:t>environmental statute</w:t>
      </w:r>
      <w:r w:rsidRPr="00CA62E4">
        <w:rPr>
          <w:rStyle w:val="StyleUnderline"/>
        </w:rPr>
        <w:t>”</w:t>
      </w:r>
      <w:r w:rsidRPr="00CA62E4">
        <w:rPr>
          <w:sz w:val="16"/>
        </w:rPr>
        <w:t xml:space="preserve"> and leave workers largely at risk of injury from pesticide use.118</w:t>
      </w:r>
    </w:p>
    <w:p w14:paraId="60BF991E" w14:textId="77777777" w:rsidR="002159B9" w:rsidRPr="00CA62E4" w:rsidRDefault="002159B9" w:rsidP="002159B9">
      <w:pPr>
        <w:rPr>
          <w:sz w:val="16"/>
        </w:rPr>
      </w:pPr>
      <w:r w:rsidRPr="00CA62E4">
        <w:rPr>
          <w:rStyle w:val="StyleUnderline"/>
        </w:rPr>
        <w:t>The Clean Water Act (“</w:t>
      </w:r>
      <w:r w:rsidRPr="0025377D">
        <w:rPr>
          <w:rStyle w:val="StyleUnderline"/>
          <w:highlight w:val="cyan"/>
        </w:rPr>
        <w:t>CWA</w:t>
      </w:r>
      <w:r w:rsidRPr="00CA62E4">
        <w:rPr>
          <w:rStyle w:val="StyleUnderline"/>
        </w:rPr>
        <w:t>”)</w:t>
      </w:r>
      <w:r w:rsidRPr="00CA62E4">
        <w:rPr>
          <w:sz w:val="16"/>
        </w:rPr>
        <w:t xml:space="preserve">119 </w:t>
      </w:r>
      <w:r w:rsidRPr="00CA62E4">
        <w:rPr>
          <w:rStyle w:val="StyleUnderline"/>
        </w:rPr>
        <w:t>does not generally apply to the use of pesticides</w:t>
      </w:r>
      <w:r w:rsidRPr="00CA62E4">
        <w:rPr>
          <w:sz w:val="16"/>
        </w:rPr>
        <w:t xml:space="preserve">. Despite pesticides posing a threat to the health of surface and groundwater, except in the case of aquatic pesticides, </w:t>
      </w:r>
      <w:r w:rsidRPr="00CA62E4">
        <w:rPr>
          <w:rStyle w:val="StyleUnderline"/>
        </w:rPr>
        <w:t>they are generally not regulated under the CWA</w:t>
      </w:r>
      <w:r w:rsidRPr="00CA62E4">
        <w:rPr>
          <w:sz w:val="16"/>
        </w:rPr>
        <w:t xml:space="preserve">.120 </w:t>
      </w:r>
      <w:r w:rsidRPr="00CA62E4">
        <w:rPr>
          <w:rStyle w:val="StyleUnderline"/>
        </w:rPr>
        <w:t>The “</w:t>
      </w:r>
      <w:r w:rsidRPr="0025377D">
        <w:rPr>
          <w:rStyle w:val="Emphasis"/>
          <w:highlight w:val="cyan"/>
        </w:rPr>
        <w:t>enduring myth of the noble family farm</w:t>
      </w:r>
      <w:r w:rsidRPr="00CA62E4">
        <w:rPr>
          <w:rStyle w:val="StyleUnderline"/>
        </w:rPr>
        <w:t xml:space="preserve">” has </w:t>
      </w:r>
      <w:r w:rsidRPr="0025377D">
        <w:rPr>
          <w:rStyle w:val="StyleUnderline"/>
          <w:highlight w:val="cyan"/>
        </w:rPr>
        <w:t>led</w:t>
      </w:r>
      <w:r w:rsidRPr="00CA62E4">
        <w:rPr>
          <w:rStyle w:val="StyleUnderline"/>
        </w:rPr>
        <w:t xml:space="preserve"> </w:t>
      </w:r>
      <w:r w:rsidRPr="0025377D">
        <w:rPr>
          <w:rStyle w:val="StyleUnderline"/>
          <w:highlight w:val="cyan"/>
        </w:rPr>
        <w:t xml:space="preserve">to </w:t>
      </w:r>
      <w:r w:rsidRPr="0025377D">
        <w:rPr>
          <w:rStyle w:val="Emphasis"/>
          <w:highlight w:val="cyan"/>
        </w:rPr>
        <w:t>special treatment</w:t>
      </w:r>
      <w:r w:rsidRPr="00CA62E4">
        <w:rPr>
          <w:rStyle w:val="StyleUnderline"/>
        </w:rPr>
        <w:t xml:space="preserve"> </w:t>
      </w:r>
      <w:r w:rsidRPr="0025377D">
        <w:rPr>
          <w:rStyle w:val="StyleUnderline"/>
          <w:highlight w:val="cyan"/>
        </w:rPr>
        <w:t>for</w:t>
      </w:r>
      <w:r w:rsidRPr="00CA62E4">
        <w:rPr>
          <w:rStyle w:val="StyleUnderline"/>
        </w:rPr>
        <w:t xml:space="preserve"> the </w:t>
      </w:r>
      <w:r w:rsidRPr="0025377D">
        <w:rPr>
          <w:rStyle w:val="StyleUnderline"/>
          <w:highlight w:val="cyan"/>
        </w:rPr>
        <w:t>ag</w:t>
      </w:r>
      <w:r w:rsidRPr="00CA62E4">
        <w:rPr>
          <w:rStyle w:val="StyleUnderline"/>
        </w:rPr>
        <w:t>ricultural industry that has led to “</w:t>
      </w:r>
      <w:r w:rsidRPr="0025377D">
        <w:rPr>
          <w:rStyle w:val="StyleUnderline"/>
          <w:highlight w:val="cyan"/>
        </w:rPr>
        <w:t>fewer requirements or excusing compliance completely</w:t>
      </w:r>
      <w:r w:rsidRPr="00CA62E4">
        <w:rPr>
          <w:rStyle w:val="StyleUnderline"/>
        </w:rPr>
        <w:t>.”</w:t>
      </w:r>
      <w:r w:rsidRPr="00CA62E4">
        <w:rPr>
          <w:sz w:val="16"/>
        </w:rPr>
        <w:t xml:space="preserve">121 Hidden under this narrative is the practical reality that </w:t>
      </w:r>
      <w:r w:rsidRPr="00CA62E4">
        <w:rPr>
          <w:rStyle w:val="StyleUnderline"/>
        </w:rPr>
        <w:t xml:space="preserve">powerful </w:t>
      </w:r>
      <w:r w:rsidRPr="0025377D">
        <w:rPr>
          <w:rStyle w:val="StyleUnderline"/>
          <w:highlight w:val="cyan"/>
        </w:rPr>
        <w:t>lobbying</w:t>
      </w:r>
      <w:r w:rsidRPr="00CA62E4">
        <w:rPr>
          <w:rStyle w:val="StyleUnderline"/>
        </w:rPr>
        <w:t xml:space="preserve"> by the agricultural industry </w:t>
      </w:r>
      <w:r w:rsidRPr="0025377D">
        <w:rPr>
          <w:rStyle w:val="StyleUnderline"/>
          <w:highlight w:val="cyan"/>
        </w:rPr>
        <w:t>ensures</w:t>
      </w:r>
      <w:r w:rsidRPr="00CA62E4">
        <w:rPr>
          <w:rStyle w:val="StyleUnderline"/>
        </w:rPr>
        <w:t xml:space="preserve"> that </w:t>
      </w:r>
      <w:r w:rsidRPr="0025377D">
        <w:rPr>
          <w:rStyle w:val="StyleUnderline"/>
          <w:highlight w:val="cyan"/>
        </w:rPr>
        <w:t>ag</w:t>
      </w:r>
      <w:r w:rsidRPr="00CA62E4">
        <w:rPr>
          <w:rStyle w:val="StyleUnderline"/>
        </w:rPr>
        <w:t xml:space="preserve">riculture </w:t>
      </w:r>
      <w:r w:rsidRPr="0025377D">
        <w:rPr>
          <w:rStyle w:val="StyleUnderline"/>
          <w:highlight w:val="cyan"/>
        </w:rPr>
        <w:t>remains</w:t>
      </w:r>
      <w:r w:rsidRPr="00CA62E4">
        <w:rPr>
          <w:rStyle w:val="StyleUnderline"/>
        </w:rPr>
        <w:t xml:space="preserve"> </w:t>
      </w:r>
      <w:r w:rsidRPr="0025377D">
        <w:rPr>
          <w:rStyle w:val="StyleUnderline"/>
          <w:highlight w:val="cyan"/>
        </w:rPr>
        <w:t>excluded</w:t>
      </w:r>
      <w:r w:rsidRPr="00CA62E4">
        <w:rPr>
          <w:rStyle w:val="StyleUnderline"/>
        </w:rPr>
        <w:t xml:space="preserve"> </w:t>
      </w:r>
      <w:r w:rsidRPr="0025377D">
        <w:rPr>
          <w:rStyle w:val="StyleUnderline"/>
          <w:highlight w:val="cyan"/>
        </w:rPr>
        <w:t>from</w:t>
      </w:r>
      <w:r w:rsidRPr="00CA62E4">
        <w:rPr>
          <w:rStyle w:val="StyleUnderline"/>
        </w:rPr>
        <w:t xml:space="preserve"> key </w:t>
      </w:r>
      <w:r w:rsidRPr="0025377D">
        <w:rPr>
          <w:rStyle w:val="StyleUnderline"/>
          <w:highlight w:val="cyan"/>
        </w:rPr>
        <w:t>enviro</w:t>
      </w:r>
      <w:r w:rsidRPr="00CA62E4">
        <w:rPr>
          <w:rStyle w:val="StyleUnderline"/>
        </w:rPr>
        <w:t xml:space="preserve">nmental </w:t>
      </w:r>
      <w:r w:rsidRPr="0025377D">
        <w:rPr>
          <w:rStyle w:val="StyleUnderline"/>
          <w:highlight w:val="cyan"/>
        </w:rPr>
        <w:t>reg</w:t>
      </w:r>
      <w:r w:rsidRPr="00CA62E4">
        <w:rPr>
          <w:rStyle w:val="StyleUnderline"/>
        </w:rPr>
        <w:t>ulation.</w:t>
      </w:r>
      <w:r w:rsidRPr="00CA62E4">
        <w:rPr>
          <w:sz w:val="16"/>
        </w:rPr>
        <w:t xml:space="preserve">122 This includes </w:t>
      </w:r>
      <w:r w:rsidRPr="00CA62E4">
        <w:rPr>
          <w:rStyle w:val="StyleUnderline"/>
        </w:rPr>
        <w:t>excluding irrigated agriculture</w:t>
      </w:r>
      <w:r w:rsidRPr="00CA62E4">
        <w:rPr>
          <w:sz w:val="16"/>
        </w:rPr>
        <w:t xml:space="preserve"> as a point source under the CWA, “thus </w:t>
      </w:r>
      <w:r w:rsidRPr="00CA62E4">
        <w:rPr>
          <w:rStyle w:val="StyleUnderline"/>
        </w:rPr>
        <w:t>exempting agricultural pollution</w:t>
      </w:r>
      <w:r w:rsidRPr="00CA62E4">
        <w:rPr>
          <w:sz w:val="16"/>
        </w:rPr>
        <w:t xml:space="preserve"> from the Act.”123 As a result, </w:t>
      </w:r>
      <w:r w:rsidRPr="0025377D">
        <w:rPr>
          <w:rStyle w:val="Emphasis"/>
          <w:highlight w:val="cyan"/>
        </w:rPr>
        <w:t>EPA</w:t>
      </w:r>
      <w:r w:rsidRPr="00CA62E4">
        <w:rPr>
          <w:rStyle w:val="Emphasis"/>
        </w:rPr>
        <w:t xml:space="preserve"> </w:t>
      </w:r>
      <w:r w:rsidRPr="0025377D">
        <w:rPr>
          <w:rStyle w:val="Emphasis"/>
          <w:highlight w:val="cyan"/>
        </w:rPr>
        <w:t>has limited authority</w:t>
      </w:r>
      <w:r w:rsidRPr="00CA62E4">
        <w:rPr>
          <w:sz w:val="16"/>
        </w:rPr>
        <w:t xml:space="preserve"> </w:t>
      </w:r>
      <w:r w:rsidRPr="00CA62E4">
        <w:rPr>
          <w:rStyle w:val="StyleUnderline"/>
        </w:rPr>
        <w:t>in regulating the use of pesticides and preventing water pollution</w:t>
      </w:r>
      <w:r w:rsidRPr="00CA62E4">
        <w:rPr>
          <w:sz w:val="16"/>
        </w:rPr>
        <w:t xml:space="preserve"> by modern crop production practices.</w:t>
      </w:r>
    </w:p>
    <w:p w14:paraId="3162032B" w14:textId="77777777" w:rsidR="002159B9" w:rsidRPr="00CA62E4" w:rsidRDefault="002159B9" w:rsidP="002159B9">
      <w:pPr>
        <w:rPr>
          <w:sz w:val="16"/>
        </w:rPr>
      </w:pPr>
      <w:r w:rsidRPr="00CA62E4">
        <w:rPr>
          <w:sz w:val="16"/>
        </w:rPr>
        <w:t>B. CAFOs</w:t>
      </w:r>
    </w:p>
    <w:p w14:paraId="18205859" w14:textId="77777777" w:rsidR="002159B9" w:rsidRPr="00CA62E4" w:rsidRDefault="002159B9" w:rsidP="002159B9">
      <w:pPr>
        <w:rPr>
          <w:sz w:val="16"/>
        </w:rPr>
      </w:pPr>
      <w:r w:rsidRPr="0025377D">
        <w:rPr>
          <w:rStyle w:val="StyleUnderline"/>
          <w:highlight w:val="cyan"/>
        </w:rPr>
        <w:t>EPA</w:t>
      </w:r>
      <w:r w:rsidRPr="00CA62E4">
        <w:rPr>
          <w:rStyle w:val="StyleUnderline"/>
        </w:rPr>
        <w:t xml:space="preserve"> is </w:t>
      </w:r>
      <w:r w:rsidRPr="0025377D">
        <w:rPr>
          <w:rStyle w:val="StyleUnderline"/>
          <w:highlight w:val="cyan"/>
        </w:rPr>
        <w:t>responsible</w:t>
      </w:r>
      <w:r w:rsidRPr="00CA62E4">
        <w:rPr>
          <w:rStyle w:val="StyleUnderline"/>
        </w:rPr>
        <w:t xml:space="preserve"> </w:t>
      </w:r>
      <w:r w:rsidRPr="0025377D">
        <w:rPr>
          <w:rStyle w:val="StyleUnderline"/>
          <w:highlight w:val="cyan"/>
        </w:rPr>
        <w:t>for regulating CAFOs</w:t>
      </w:r>
      <w:r w:rsidRPr="00CA62E4">
        <w:rPr>
          <w:rStyle w:val="StyleUnderline"/>
        </w:rPr>
        <w:t xml:space="preserve"> </w:t>
      </w:r>
      <w:r w:rsidRPr="0025377D">
        <w:rPr>
          <w:rStyle w:val="StyleUnderline"/>
          <w:highlight w:val="cyan"/>
        </w:rPr>
        <w:t>under</w:t>
      </w:r>
      <w:r w:rsidRPr="00CA62E4">
        <w:rPr>
          <w:rStyle w:val="StyleUnderline"/>
        </w:rPr>
        <w:t xml:space="preserve"> the </w:t>
      </w:r>
      <w:r w:rsidRPr="0025377D">
        <w:rPr>
          <w:rStyle w:val="StyleUnderline"/>
          <w:highlight w:val="cyan"/>
        </w:rPr>
        <w:t>CWA</w:t>
      </w:r>
      <w:r w:rsidRPr="00CA62E4">
        <w:rPr>
          <w:sz w:val="16"/>
        </w:rPr>
        <w:t xml:space="preserve">, where CAFOs are explicitly listed within the definition of </w:t>
      </w:r>
      <w:r w:rsidRPr="00CA62E4">
        <w:rPr>
          <w:rStyle w:val="StyleUnderline"/>
        </w:rPr>
        <w:t>point sources</w:t>
      </w:r>
      <w:r w:rsidRPr="00CA62E4">
        <w:rPr>
          <w:sz w:val="16"/>
        </w:rPr>
        <w:t xml:space="preserve">.124 The CWA requires that all new feedlots, like CAFOs, comply with standards set by EPA, and both may be subject to the National Pollutant Discharge Elimination System (“NPDES”) permit system, under EPA Administrator’s general power to regulate CAFOs as a point source for water pollution.125 The Administrator is further empowered to set “effluent limitations making use of the ‘best available technology’ . . . standards of performance for new sources; and pretreatment standards for new sources.”126 </w:t>
      </w:r>
      <w:r w:rsidRPr="00CA62E4">
        <w:rPr>
          <w:rStyle w:val="StyleUnderline"/>
        </w:rPr>
        <w:t>CAFOs are also subject to the Safe Drinking Water Act</w:t>
      </w:r>
      <w:r w:rsidRPr="00CA62E4">
        <w:rPr>
          <w:sz w:val="16"/>
        </w:rPr>
        <w:t>, under which “</w:t>
      </w:r>
      <w:r w:rsidRPr="00CA62E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CA62E4">
        <w:rPr>
          <w:sz w:val="16"/>
        </w:rPr>
        <w:t>.”127</w:t>
      </w:r>
    </w:p>
    <w:p w14:paraId="2BEA0C00" w14:textId="77777777" w:rsidR="002159B9" w:rsidRPr="00CA62E4" w:rsidRDefault="002159B9" w:rsidP="002159B9">
      <w:pPr>
        <w:rPr>
          <w:sz w:val="16"/>
        </w:rPr>
      </w:pPr>
      <w:r w:rsidRPr="00CA62E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CA62E4">
        <w:rPr>
          <w:rStyle w:val="StyleUnderline"/>
        </w:rPr>
        <w:t xml:space="preserve">As of 2012, only </w:t>
      </w:r>
      <w:r w:rsidRPr="0025377D">
        <w:rPr>
          <w:rStyle w:val="StyleUnderline"/>
          <w:highlight w:val="cyan"/>
        </w:rPr>
        <w:t>8,000</w:t>
      </w:r>
      <w:r w:rsidRPr="00CA62E4">
        <w:rPr>
          <w:rStyle w:val="StyleUnderline"/>
        </w:rPr>
        <w:t xml:space="preserve"> </w:t>
      </w:r>
      <w:r w:rsidRPr="0025377D">
        <w:rPr>
          <w:rStyle w:val="StyleUnderline"/>
          <w:highlight w:val="cyan"/>
        </w:rPr>
        <w:t>of</w:t>
      </w:r>
      <w:r w:rsidRPr="00CA62E4">
        <w:rPr>
          <w:rStyle w:val="StyleUnderline"/>
        </w:rPr>
        <w:t xml:space="preserve"> the projected </w:t>
      </w:r>
      <w:r w:rsidRPr="0025377D">
        <w:rPr>
          <w:rStyle w:val="StyleUnderline"/>
          <w:highlight w:val="cyan"/>
        </w:rPr>
        <w:t>20,000</w:t>
      </w:r>
      <w:r w:rsidRPr="00CA62E4">
        <w:rPr>
          <w:rStyle w:val="StyleUnderline"/>
        </w:rPr>
        <w:t xml:space="preserve"> </w:t>
      </w:r>
      <w:r w:rsidRPr="0025377D">
        <w:rPr>
          <w:rStyle w:val="StyleUnderline"/>
          <w:highlight w:val="cyan"/>
        </w:rPr>
        <w:t>CAFOs</w:t>
      </w:r>
      <w:r w:rsidRPr="00CA62E4">
        <w:rPr>
          <w:rStyle w:val="StyleUnderline"/>
        </w:rPr>
        <w:t xml:space="preserve"> operating </w:t>
      </w:r>
      <w:r w:rsidRPr="0025377D">
        <w:rPr>
          <w:rStyle w:val="StyleUnderline"/>
          <w:highlight w:val="cyan"/>
        </w:rPr>
        <w:t>in</w:t>
      </w:r>
      <w:r w:rsidRPr="00CA62E4">
        <w:rPr>
          <w:rStyle w:val="StyleUnderline"/>
        </w:rPr>
        <w:t xml:space="preserve"> the </w:t>
      </w:r>
      <w:r w:rsidRPr="0025377D">
        <w:rPr>
          <w:rStyle w:val="StyleUnderline"/>
          <w:highlight w:val="cyan"/>
        </w:rPr>
        <w:t>U</w:t>
      </w:r>
      <w:r w:rsidRPr="00CA62E4">
        <w:rPr>
          <w:rStyle w:val="StyleUnderline"/>
        </w:rPr>
        <w:t xml:space="preserve">nited </w:t>
      </w:r>
      <w:r w:rsidRPr="0025377D">
        <w:rPr>
          <w:rStyle w:val="StyleUnderline"/>
          <w:highlight w:val="cyan"/>
        </w:rPr>
        <w:t>S</w:t>
      </w:r>
      <w:r w:rsidRPr="00CA62E4">
        <w:rPr>
          <w:rStyle w:val="StyleUnderline"/>
        </w:rPr>
        <w:t xml:space="preserve">tates had </w:t>
      </w:r>
      <w:r w:rsidRPr="0025377D">
        <w:rPr>
          <w:rStyle w:val="StyleUnderline"/>
          <w:highlight w:val="cyan"/>
        </w:rPr>
        <w:t>obtained</w:t>
      </w:r>
      <w:r w:rsidRPr="00CA62E4">
        <w:rPr>
          <w:rStyle w:val="StyleUnderline"/>
        </w:rPr>
        <w:t xml:space="preserve"> NPDES </w:t>
      </w:r>
      <w:r w:rsidRPr="0025377D">
        <w:rPr>
          <w:rStyle w:val="StyleUnderline"/>
          <w:highlight w:val="cyan"/>
        </w:rPr>
        <w:t>permit</w:t>
      </w:r>
      <w:r w:rsidRPr="00CA62E4">
        <w:rPr>
          <w:rStyle w:val="StyleUnderline"/>
        </w:rPr>
        <w:t xml:space="preserve"> coverage</w:t>
      </w:r>
      <w:r w:rsidRPr="00CA62E4">
        <w:rPr>
          <w:sz w:val="16"/>
        </w:rPr>
        <w:t xml:space="preserve">.129 </w:t>
      </w:r>
      <w:r w:rsidRPr="0025377D">
        <w:rPr>
          <w:rStyle w:val="StyleUnderline"/>
          <w:highlight w:val="cyan"/>
        </w:rPr>
        <w:t>CAFOs</w:t>
      </w:r>
      <w:r w:rsidRPr="00CA62E4">
        <w:rPr>
          <w:rStyle w:val="StyleUnderline"/>
        </w:rPr>
        <w:t xml:space="preserve"> may </w:t>
      </w:r>
      <w:r w:rsidRPr="0025377D">
        <w:rPr>
          <w:rStyle w:val="StyleUnderline"/>
          <w:highlight w:val="cyan"/>
        </w:rPr>
        <w:t>still operate without</w:t>
      </w:r>
      <w:r w:rsidRPr="00CA62E4">
        <w:rPr>
          <w:rStyle w:val="StyleUnderline"/>
        </w:rPr>
        <w:t xml:space="preserve"> </w:t>
      </w:r>
      <w:r w:rsidRPr="0025377D">
        <w:rPr>
          <w:rStyle w:val="StyleUnderline"/>
          <w:highlight w:val="cyan"/>
        </w:rPr>
        <w:t>a</w:t>
      </w:r>
      <w:r w:rsidRPr="00CA62E4">
        <w:rPr>
          <w:rStyle w:val="StyleUnderline"/>
        </w:rPr>
        <w:t xml:space="preserve">n NPDES </w:t>
      </w:r>
      <w:r w:rsidRPr="0025377D">
        <w:rPr>
          <w:rStyle w:val="StyleUnderline"/>
          <w:highlight w:val="cyan"/>
        </w:rPr>
        <w:t>permit</w:t>
      </w:r>
      <w:r w:rsidRPr="00CA62E4">
        <w:rPr>
          <w:rStyle w:val="StyleUnderline"/>
        </w:rPr>
        <w:t>, however, if they qualify for an exemption through a comprehensive nutrient management plan.</w:t>
      </w:r>
      <w:r w:rsidRPr="00CA62E4">
        <w:rPr>
          <w:sz w:val="16"/>
        </w:rPr>
        <w:t xml:space="preserve">130 For facilities with NPDES permits, EPA has found that 20.3% were in noncompliance in 2018, which was reduced to 10.6% in 2021.131 Administering and ensuring compliance with such a decentralized program, </w:t>
      </w:r>
      <w:r w:rsidRPr="00CA62E4">
        <w:rPr>
          <w:rStyle w:val="StyleUnderline"/>
        </w:rPr>
        <w:t>particularly one that permits exceptions for many CAFOs, raises concerns over the true success of the program in preventing contamination of water by feedlots</w:t>
      </w:r>
      <w:r w:rsidRPr="00CA62E4">
        <w:rPr>
          <w:sz w:val="16"/>
        </w:rPr>
        <w:t>.</w:t>
      </w:r>
    </w:p>
    <w:p w14:paraId="4CDB2248" w14:textId="77777777" w:rsidR="002159B9" w:rsidRPr="00CA62E4" w:rsidRDefault="002159B9" w:rsidP="002159B9">
      <w:pPr>
        <w:rPr>
          <w:sz w:val="16"/>
        </w:rPr>
      </w:pPr>
      <w:r w:rsidRPr="00CA62E4">
        <w:rPr>
          <w:sz w:val="16"/>
        </w:rPr>
        <w:t xml:space="preserve">The </w:t>
      </w:r>
      <w:r w:rsidRPr="00CA62E4">
        <w:rPr>
          <w:rStyle w:val="StyleUnderline"/>
        </w:rPr>
        <w:t>Clean Air Act largely does not govern CAFOs</w:t>
      </w:r>
      <w:r w:rsidRPr="00CA62E4">
        <w:rPr>
          <w:sz w:val="16"/>
        </w:rPr>
        <w:t xml:space="preserve">. Although </w:t>
      </w:r>
      <w:r w:rsidRPr="0025377D">
        <w:rPr>
          <w:rStyle w:val="StyleUnderline"/>
          <w:highlight w:val="cyan"/>
        </w:rPr>
        <w:t>CAFOs</w:t>
      </w:r>
      <w:r w:rsidRPr="00CA62E4">
        <w:rPr>
          <w:rStyle w:val="StyleUnderline"/>
        </w:rPr>
        <w:t xml:space="preserve"> emit a wide range of dangerous chemicals and fumes</w:t>
      </w:r>
      <w:r w:rsidRPr="00CA62E4">
        <w:rPr>
          <w:sz w:val="16"/>
        </w:rPr>
        <w:t xml:space="preserve">,132 </w:t>
      </w:r>
      <w:r w:rsidRPr="00CA62E4">
        <w:rPr>
          <w:rStyle w:val="StyleUnderline"/>
        </w:rPr>
        <w:t>they are</w:t>
      </w:r>
      <w:r w:rsidRPr="00CA62E4">
        <w:rPr>
          <w:sz w:val="16"/>
        </w:rPr>
        <w:t xml:space="preserve"> almost </w:t>
      </w:r>
      <w:r w:rsidRPr="0025377D">
        <w:rPr>
          <w:rStyle w:val="Emphasis"/>
          <w:highlight w:val="cyan"/>
        </w:rPr>
        <w:t>entirely excluded from federal standards for air quality</w:t>
      </w:r>
      <w:r w:rsidRPr="00CA62E4">
        <w:rPr>
          <w:sz w:val="16"/>
        </w:rPr>
        <w:t xml:space="preserve">, with only explicit regulation of the production of nitric and sulfuric acid.133 Instead, the </w:t>
      </w:r>
      <w:r w:rsidRPr="00CA62E4">
        <w:rPr>
          <w:rStyle w:val="StyleUnderline"/>
        </w:rPr>
        <w:t>regulation of air emissions by CAFOs is primarily left to the states</w:t>
      </w:r>
      <w:r w:rsidRPr="00CA62E4">
        <w:rPr>
          <w:sz w:val="16"/>
        </w:rPr>
        <w:t xml:space="preserve">.134 </w:t>
      </w:r>
      <w:r w:rsidRPr="00CA62E4">
        <w:rPr>
          <w:rStyle w:val="StyleUnderline"/>
        </w:rPr>
        <w:t xml:space="preserve">Because states set their own standards and are responsible for monitoring and verifying </w:t>
      </w:r>
      <w:r w:rsidRPr="00CA62E4">
        <w:rPr>
          <w:rStyle w:val="StyleUnderline"/>
        </w:rPr>
        <w:lastRenderedPageBreak/>
        <w:t>compliance,</w:t>
      </w:r>
      <w:r w:rsidRPr="00CA62E4">
        <w:rPr>
          <w:sz w:val="16"/>
        </w:rPr>
        <w:t xml:space="preserve"> </w:t>
      </w:r>
      <w:r w:rsidRPr="00CA62E4">
        <w:rPr>
          <w:rStyle w:val="StyleUnderline"/>
        </w:rPr>
        <w:t>attainment of national standards has been low in many states</w:t>
      </w:r>
      <w:r w:rsidRPr="00CA62E4">
        <w:rPr>
          <w:sz w:val="16"/>
        </w:rPr>
        <w:t xml:space="preserve">.135 Efforts to compel EPA to categorize ammonia and hydrogen sulfide and list animal feeding operations as stationary sources under the Clean Air Act have been unsuccessful. </w:t>
      </w:r>
      <w:r w:rsidRPr="00CA62E4">
        <w:rPr>
          <w:rStyle w:val="StyleUnderline"/>
        </w:rPr>
        <w:t>Presented with such an effort, the D.C. Circuit held that EPA has no affirmative duty to do so</w:t>
      </w:r>
      <w:r w:rsidRPr="00CA62E4">
        <w:rPr>
          <w:sz w:val="16"/>
        </w:rPr>
        <w:t xml:space="preserve">.136 The </w:t>
      </w:r>
      <w:r w:rsidRPr="0025377D">
        <w:rPr>
          <w:rStyle w:val="StyleUnderline"/>
          <w:highlight w:val="cyan"/>
        </w:rPr>
        <w:t>current framework</w:t>
      </w:r>
      <w:r w:rsidRPr="00CA62E4">
        <w:rPr>
          <w:rStyle w:val="StyleUnderline"/>
        </w:rPr>
        <w:t xml:space="preserve"> therefore </w:t>
      </w:r>
      <w:r w:rsidRPr="0025377D">
        <w:rPr>
          <w:rStyle w:val="StyleUnderline"/>
          <w:highlight w:val="cyan"/>
        </w:rPr>
        <w:t>fails</w:t>
      </w:r>
      <w:r w:rsidRPr="00CA62E4">
        <w:rPr>
          <w:rStyle w:val="StyleUnderline"/>
        </w:rPr>
        <w:t xml:space="preserve"> </w:t>
      </w:r>
      <w:r w:rsidRPr="0025377D">
        <w:rPr>
          <w:rStyle w:val="StyleUnderline"/>
          <w:highlight w:val="cyan"/>
        </w:rPr>
        <w:t>to adequately regulate and prevent the</w:t>
      </w:r>
      <w:r w:rsidRPr="00CA62E4">
        <w:rPr>
          <w:rStyle w:val="StyleUnderline"/>
        </w:rPr>
        <w:t xml:space="preserve"> </w:t>
      </w:r>
      <w:r w:rsidRPr="0025377D">
        <w:rPr>
          <w:rStyle w:val="StyleUnderline"/>
          <w:highlight w:val="cyan"/>
        </w:rPr>
        <w:t>emission of dangerous chemicals from CAFOs</w:t>
      </w:r>
      <w:r w:rsidRPr="00CA62E4">
        <w:rPr>
          <w:sz w:val="16"/>
        </w:rPr>
        <w:t>, leaving both workers and residents surrounding feedlots in danger of short- and longterm harms to their health.</w:t>
      </w:r>
    </w:p>
    <w:p w14:paraId="0DBF0C89" w14:textId="77777777" w:rsidR="002159B9" w:rsidRDefault="002159B9" w:rsidP="002159B9">
      <w:pPr>
        <w:rPr>
          <w:sz w:val="16"/>
        </w:rPr>
      </w:pPr>
      <w:r w:rsidRPr="00CA62E4">
        <w:rPr>
          <w:sz w:val="16"/>
        </w:rPr>
        <w:t xml:space="preserve">The </w:t>
      </w:r>
      <w:r w:rsidRPr="00CA62E4">
        <w:rPr>
          <w:rStyle w:val="StyleUnderline"/>
        </w:rPr>
        <w:t>failures of environmental statutes to properly regulate crop production and CAFOs has left many workers in danger of exposure to toxic chemicals and dangerous emissions</w:t>
      </w:r>
      <w:r w:rsidRPr="00CA62E4">
        <w:rPr>
          <w:sz w:val="16"/>
        </w:rPr>
        <w:t xml:space="preserve">. </w:t>
      </w:r>
      <w:r w:rsidRPr="0025377D">
        <w:rPr>
          <w:rStyle w:val="Emphasis"/>
          <w:highlight w:val="cyan"/>
        </w:rPr>
        <w:t>By granting workers</w:t>
      </w:r>
      <w:r w:rsidRPr="00CA62E4">
        <w:rPr>
          <w:rStyle w:val="Emphasis"/>
        </w:rPr>
        <w:t xml:space="preserve"> </w:t>
      </w:r>
      <w:r w:rsidRPr="0025377D">
        <w:rPr>
          <w:rStyle w:val="Emphasis"/>
          <w:highlight w:val="cyan"/>
        </w:rPr>
        <w:t>organizing</w:t>
      </w:r>
      <w:r w:rsidRPr="00CA62E4">
        <w:rPr>
          <w:rStyle w:val="Emphasis"/>
        </w:rPr>
        <w:t xml:space="preserve"> and bargaining </w:t>
      </w:r>
      <w:r w:rsidRPr="0025377D">
        <w:rPr>
          <w:rStyle w:val="Emphasis"/>
          <w:highlight w:val="cyan"/>
        </w:rPr>
        <w:t>rights</w:t>
      </w:r>
      <w:r w:rsidRPr="00CA62E4">
        <w:rPr>
          <w:rStyle w:val="Emphasis"/>
        </w:rPr>
        <w:t xml:space="preserve">, </w:t>
      </w:r>
      <w:r w:rsidRPr="0025377D">
        <w:rPr>
          <w:rStyle w:val="Emphasis"/>
          <w:highlight w:val="cyan"/>
        </w:rPr>
        <w:t>they can be empowered to advocate for stronger protections</w:t>
      </w:r>
      <w:r w:rsidRPr="00CA62E4">
        <w:rPr>
          <w:rStyle w:val="Emphasis"/>
        </w:rPr>
        <w:t xml:space="preserve"> </w:t>
      </w:r>
      <w:r w:rsidRPr="0025377D">
        <w:rPr>
          <w:rStyle w:val="Emphasis"/>
          <w:highlight w:val="cyan"/>
        </w:rPr>
        <w:t xml:space="preserve">through </w:t>
      </w:r>
      <w:r w:rsidRPr="00CA62E4">
        <w:rPr>
          <w:rStyle w:val="Emphasis"/>
        </w:rPr>
        <w:t xml:space="preserve">legislative and administrative </w:t>
      </w:r>
      <w:r w:rsidRPr="0025377D">
        <w:rPr>
          <w:rStyle w:val="Emphasis"/>
          <w:highlight w:val="cyan"/>
        </w:rPr>
        <w:t>reforms</w:t>
      </w:r>
      <w:r w:rsidRPr="00CA62E4">
        <w:rPr>
          <w:rStyle w:val="Emphasis"/>
        </w:rPr>
        <w:t xml:space="preserve"> </w:t>
      </w:r>
      <w:r w:rsidRPr="0025377D">
        <w:rPr>
          <w:rStyle w:val="Emphasis"/>
          <w:highlight w:val="cyan"/>
        </w:rPr>
        <w:t>to</w:t>
      </w:r>
      <w:r w:rsidRPr="00CA62E4">
        <w:rPr>
          <w:rStyle w:val="Emphasis"/>
        </w:rPr>
        <w:t xml:space="preserve"> </w:t>
      </w:r>
      <w:r w:rsidRPr="0025377D">
        <w:rPr>
          <w:rStyle w:val="Emphasis"/>
          <w:highlight w:val="cyan"/>
        </w:rPr>
        <w:t>impose</w:t>
      </w:r>
      <w:r w:rsidRPr="00CA62E4">
        <w:rPr>
          <w:rStyle w:val="Emphasis"/>
        </w:rPr>
        <w:t xml:space="preserve"> stronger </w:t>
      </w:r>
      <w:r w:rsidRPr="0025377D">
        <w:rPr>
          <w:rStyle w:val="Emphasis"/>
          <w:highlight w:val="cyan"/>
        </w:rPr>
        <w:t>regulations</w:t>
      </w:r>
      <w:r w:rsidRPr="00CA62E4">
        <w:rPr>
          <w:sz w:val="16"/>
        </w:rPr>
        <w:t>.137</w:t>
      </w:r>
    </w:p>
    <w:p w14:paraId="75509837" w14:textId="77777777" w:rsidR="002159B9" w:rsidRDefault="002159B9" w:rsidP="002159B9">
      <w:pPr>
        <w:pStyle w:val="Heading4"/>
      </w:pPr>
      <w:r>
        <w:t xml:space="preserve">Innovation in US agriculture is </w:t>
      </w:r>
      <w:r>
        <w:rPr>
          <w:u w:val="single"/>
        </w:rPr>
        <w:t>key</w:t>
      </w:r>
      <w:r>
        <w:t xml:space="preserve"> to deal with inevitable climate change.</w:t>
      </w:r>
    </w:p>
    <w:p w14:paraId="2FEC7BE1" w14:textId="77777777" w:rsidR="002159B9" w:rsidRPr="00EA15E6" w:rsidRDefault="002159B9" w:rsidP="002159B9">
      <w:pPr>
        <w:rPr>
          <w:rStyle w:val="Style13ptBold"/>
          <w:b w:val="0"/>
          <w:bCs w:val="0"/>
          <w:sz w:val="22"/>
        </w:rPr>
      </w:pPr>
      <w:r>
        <w:rPr>
          <w:rStyle w:val="Style13ptBold"/>
        </w:rPr>
        <w:t xml:space="preserve">Brown et al. 2023 </w:t>
      </w:r>
      <w:r>
        <w:rPr>
          <w:rStyle w:val="Style13ptBold"/>
          <w:b w:val="0"/>
          <w:bCs w:val="0"/>
          <w:sz w:val="22"/>
        </w:rPr>
        <w:t xml:space="preserve">[Patrick - </w:t>
      </w:r>
      <w:r w:rsidRPr="00EA15E6">
        <w:rPr>
          <w:rStyle w:val="Style13ptBold"/>
          <w:b w:val="0"/>
          <w:bCs w:val="0"/>
          <w:sz w:val="22"/>
        </w:rPr>
        <w:t>Co-Director of the Climate and Energy Team at The Breakthrough Institute and is also an adjunct faculty member (lecturer) in the Energy Policy and Climate Program at Johns Hopkins University</w:t>
      </w:r>
      <w:r>
        <w:rPr>
          <w:rStyle w:val="Style13ptBold"/>
          <w:b w:val="0"/>
          <w:bCs w:val="0"/>
          <w:sz w:val="22"/>
        </w:rPr>
        <w:t xml:space="preserve">, Emma Kovak - </w:t>
      </w:r>
      <w:r w:rsidRPr="00EA15E6">
        <w:rPr>
          <w:rStyle w:val="Style13ptBold"/>
          <w:b w:val="0"/>
          <w:bCs w:val="0"/>
          <w:sz w:val="22"/>
        </w:rPr>
        <w:t>senior Food and Agriculture Analyst at Breakthrough</w:t>
      </w:r>
      <w:r>
        <w:rPr>
          <w:rStyle w:val="Style13ptBold"/>
          <w:b w:val="0"/>
          <w:bCs w:val="0"/>
          <w:sz w:val="22"/>
        </w:rPr>
        <w:t xml:space="preserve">, Alex Smith - </w:t>
      </w:r>
      <w:r w:rsidRPr="00216118">
        <w:rPr>
          <w:rStyle w:val="Style13ptBold"/>
          <w:b w:val="0"/>
          <w:bCs w:val="0"/>
          <w:sz w:val="22"/>
        </w:rPr>
        <w:t>Editorial Director at Breakthrough</w:t>
      </w:r>
      <w:r>
        <w:rPr>
          <w:rStyle w:val="Style13ptBold"/>
          <w:b w:val="0"/>
          <w:bCs w:val="0"/>
          <w:sz w:val="22"/>
        </w:rPr>
        <w:t>, 27 September, 2023, The Breakthrough Institute, “</w:t>
      </w:r>
      <w:r w:rsidRPr="00216118">
        <w:rPr>
          <w:rStyle w:val="Style13ptBold"/>
          <w:b w:val="0"/>
          <w:bCs w:val="0"/>
          <w:sz w:val="22"/>
        </w:rPr>
        <w:t>Technology, Not Climate, Will Determine the Future of our Food System</w:t>
      </w:r>
      <w:r>
        <w:rPr>
          <w:rStyle w:val="Style13ptBold"/>
          <w:b w:val="0"/>
          <w:bCs w:val="0"/>
          <w:sz w:val="22"/>
        </w:rPr>
        <w:t xml:space="preserve">,” </w:t>
      </w:r>
      <w:r w:rsidRPr="00216118">
        <w:rPr>
          <w:rStyle w:val="Style13ptBold"/>
          <w:b w:val="0"/>
          <w:bCs w:val="0"/>
          <w:sz w:val="22"/>
        </w:rPr>
        <w:t>https://thebreakthrough.org/issues/food-agriculture-environment/technology-not-climate-will-determine-the-future-of-our-food-system</w:t>
      </w:r>
      <w:r>
        <w:rPr>
          <w:rStyle w:val="Style13ptBold"/>
          <w:b w:val="0"/>
          <w:bCs w:val="0"/>
          <w:sz w:val="22"/>
        </w:rPr>
        <w:t>, acc 8/20/2025 mae]</w:t>
      </w:r>
    </w:p>
    <w:p w14:paraId="1E5930FF" w14:textId="77777777" w:rsidR="002159B9" w:rsidRPr="00EA15E6" w:rsidRDefault="002159B9" w:rsidP="002159B9">
      <w:pPr>
        <w:rPr>
          <w:sz w:val="16"/>
        </w:rPr>
      </w:pPr>
      <w:r w:rsidRPr="00EA15E6">
        <w:rPr>
          <w:sz w:val="16"/>
        </w:rPr>
        <w:t>In 1968, the American scientists Paul and Anne Ehrlich published The Population Bomb. In it, The Ehrlichs foresaw widespread death and despair as global populations—especially in the lower-income countries of South Asia and Sub-Saharan Africa—grew beyond the “limits” of global agricultural output.</w:t>
      </w:r>
    </w:p>
    <w:p w14:paraId="5EB95A56" w14:textId="77777777" w:rsidR="002159B9" w:rsidRPr="00EA15E6" w:rsidRDefault="002159B9" w:rsidP="002159B9">
      <w:pPr>
        <w:rPr>
          <w:sz w:val="16"/>
        </w:rPr>
      </w:pPr>
      <w:r w:rsidRPr="00EA15E6">
        <w:rPr>
          <w:sz w:val="16"/>
        </w:rPr>
        <w:t xml:space="preserve">The Ehrlichs were wrong. </w:t>
      </w:r>
      <w:r w:rsidRPr="00233197">
        <w:rPr>
          <w:rStyle w:val="StyleUnderline"/>
        </w:rPr>
        <w:t>Populations continued to expand over the second half of the twentieth century, but so did agricultural output</w:t>
      </w:r>
      <w:r w:rsidRPr="00EA15E6">
        <w:rPr>
          <w:sz w:val="16"/>
        </w:rPr>
        <w:t>. And while global temperature has increased by over a degree celsius since 1970—a reality that the Ehrlich’s would likely have suggested would lead to even worse famines—the past half-century has been the most food secure in recorded human history.</w:t>
      </w:r>
    </w:p>
    <w:p w14:paraId="07CB7BD3" w14:textId="77777777" w:rsidR="002159B9" w:rsidRPr="00EA15E6" w:rsidRDefault="002159B9" w:rsidP="002159B9">
      <w:pPr>
        <w:rPr>
          <w:sz w:val="16"/>
        </w:rPr>
      </w:pPr>
      <w:r w:rsidRPr="00EA15E6">
        <w:rPr>
          <w:sz w:val="16"/>
        </w:rPr>
        <w:t>As incorrect as he might have been in 1968, Paul Ehrlich has remained an influential voice for environmentalists, population control advocates, and doomsayers who make similar predictions about humanity’s inability to continue to feed itself. On the 50th anniversary of The Population Bomb in 2018, Ehrlich restated his lifelong thesis, now with the addition of climate change, arguing in the academic journal Sustainability that “overpopulation” threatened to trigger future starvation.</w:t>
      </w:r>
    </w:p>
    <w:p w14:paraId="2459F451" w14:textId="77777777" w:rsidR="002159B9" w:rsidRPr="00EA15E6" w:rsidRDefault="002159B9" w:rsidP="002159B9">
      <w:pPr>
        <w:rPr>
          <w:sz w:val="16"/>
        </w:rPr>
      </w:pPr>
      <w:r w:rsidRPr="00EA15E6">
        <w:rPr>
          <w:sz w:val="16"/>
        </w:rPr>
        <w:t xml:space="preserve">While Ehrlich’s focus on population control as a solution to the supposed limits on global agricultural output has gone out of fashion, the </w:t>
      </w:r>
      <w:r w:rsidRPr="00233197">
        <w:rPr>
          <w:rStyle w:val="StyleUnderline"/>
        </w:rPr>
        <w:t xml:space="preserve">most </w:t>
      </w:r>
      <w:r w:rsidRPr="00A9409A">
        <w:rPr>
          <w:rStyle w:val="StyleUnderline"/>
          <w:highlight w:val="cyan"/>
        </w:rPr>
        <w:t>strident</w:t>
      </w:r>
      <w:r w:rsidRPr="00233197">
        <w:rPr>
          <w:rStyle w:val="StyleUnderline"/>
        </w:rPr>
        <w:t xml:space="preserve"> </w:t>
      </w:r>
      <w:r w:rsidRPr="00A9409A">
        <w:rPr>
          <w:rStyle w:val="StyleUnderline"/>
          <w:highlight w:val="cyan"/>
        </w:rPr>
        <w:t>climate</w:t>
      </w:r>
      <w:r w:rsidRPr="00233197">
        <w:rPr>
          <w:rStyle w:val="StyleUnderline"/>
        </w:rPr>
        <w:t xml:space="preserve"> </w:t>
      </w:r>
      <w:r w:rsidRPr="00A9409A">
        <w:rPr>
          <w:rStyle w:val="StyleUnderline"/>
          <w:highlight w:val="cyan"/>
        </w:rPr>
        <w:t>activists</w:t>
      </w:r>
      <w:r w:rsidRPr="00233197">
        <w:rPr>
          <w:rStyle w:val="StyleUnderline"/>
        </w:rPr>
        <w:t xml:space="preserve"> still like to </w:t>
      </w:r>
      <w:r w:rsidRPr="00A9409A">
        <w:rPr>
          <w:rStyle w:val="StyleUnderline"/>
          <w:highlight w:val="cyan"/>
        </w:rPr>
        <w:t>warn of impending</w:t>
      </w:r>
      <w:r w:rsidRPr="00233197">
        <w:rPr>
          <w:rStyle w:val="StyleUnderline"/>
        </w:rPr>
        <w:t xml:space="preserve"> </w:t>
      </w:r>
      <w:r w:rsidRPr="00A9409A">
        <w:rPr>
          <w:rStyle w:val="StyleUnderline"/>
        </w:rPr>
        <w:t>starvation</w:t>
      </w:r>
      <w:r w:rsidRPr="00233197">
        <w:rPr>
          <w:rStyle w:val="StyleUnderline"/>
        </w:rPr>
        <w:t xml:space="preserve"> at the hands of future </w:t>
      </w:r>
      <w:r w:rsidRPr="00A9409A">
        <w:rPr>
          <w:rStyle w:val="StyleUnderline"/>
          <w:highlight w:val="cyan"/>
        </w:rPr>
        <w:t>climate change</w:t>
      </w:r>
      <w:r w:rsidRPr="00EA15E6">
        <w:rPr>
          <w:sz w:val="16"/>
        </w:rPr>
        <w:t xml:space="preserve">. Like Ehrlich, these </w:t>
      </w:r>
      <w:r w:rsidRPr="00233197">
        <w:rPr>
          <w:rStyle w:val="StyleUnderline"/>
        </w:rPr>
        <w:t>activists point to climate change modeling that shows declining agricultural yields due to temperature increases, drought, and extreme weather as evidence of their claims</w:t>
      </w:r>
      <w:r w:rsidRPr="00EA15E6">
        <w:rPr>
          <w:sz w:val="16"/>
        </w:rPr>
        <w:t xml:space="preserve">. But </w:t>
      </w:r>
      <w:r w:rsidRPr="00233197">
        <w:rPr>
          <w:rStyle w:val="StyleUnderline"/>
        </w:rPr>
        <w:t xml:space="preserve">these </w:t>
      </w:r>
      <w:r w:rsidRPr="00A9409A">
        <w:rPr>
          <w:rStyle w:val="StyleUnderline"/>
          <w:highlight w:val="cyan"/>
        </w:rPr>
        <w:t>claims miss</w:t>
      </w:r>
      <w:r w:rsidRPr="00233197">
        <w:rPr>
          <w:rStyle w:val="StyleUnderline"/>
        </w:rPr>
        <w:t xml:space="preserve"> an </w:t>
      </w:r>
      <w:r w:rsidRPr="00A9409A">
        <w:rPr>
          <w:rStyle w:val="StyleUnderline"/>
          <w:highlight w:val="cyan"/>
        </w:rPr>
        <w:t>important point</w:t>
      </w:r>
      <w:r w:rsidRPr="00233197">
        <w:rPr>
          <w:rStyle w:val="StyleUnderline"/>
        </w:rPr>
        <w:t>—the same one that Ehrlich failed to recognize and that most major studies pointing to impending disaster ignore, too</w:t>
      </w:r>
      <w:r w:rsidRPr="00EA15E6">
        <w:rPr>
          <w:sz w:val="16"/>
        </w:rPr>
        <w:t>.</w:t>
      </w:r>
    </w:p>
    <w:p w14:paraId="29FE96C7" w14:textId="77777777" w:rsidR="002159B9" w:rsidRPr="00233197" w:rsidRDefault="002159B9" w:rsidP="002159B9">
      <w:pPr>
        <w:rPr>
          <w:rStyle w:val="Emphasis"/>
        </w:rPr>
      </w:pPr>
      <w:r w:rsidRPr="00A9409A">
        <w:rPr>
          <w:rStyle w:val="StyleUnderline"/>
          <w:highlight w:val="cyan"/>
        </w:rPr>
        <w:t>Although climate change</w:t>
      </w:r>
      <w:r w:rsidRPr="00233197">
        <w:rPr>
          <w:rStyle w:val="StyleUnderline"/>
        </w:rPr>
        <w:t xml:space="preserve"> </w:t>
      </w:r>
      <w:r w:rsidRPr="00A9409A">
        <w:rPr>
          <w:rStyle w:val="StyleUnderline"/>
          <w:highlight w:val="cyan"/>
        </w:rPr>
        <w:t>may</w:t>
      </w:r>
      <w:r w:rsidRPr="00233197">
        <w:rPr>
          <w:rStyle w:val="StyleUnderline"/>
        </w:rPr>
        <w:t xml:space="preserve"> very well </w:t>
      </w:r>
      <w:r w:rsidRPr="00A9409A">
        <w:rPr>
          <w:rStyle w:val="StyleUnderline"/>
          <w:highlight w:val="cyan"/>
        </w:rPr>
        <w:t>reduce ag</w:t>
      </w:r>
      <w:r w:rsidRPr="00233197">
        <w:rPr>
          <w:rStyle w:val="StyleUnderline"/>
        </w:rPr>
        <w:t xml:space="preserve">ricultural </w:t>
      </w:r>
      <w:r w:rsidRPr="00A9409A">
        <w:rPr>
          <w:rStyle w:val="StyleUnderline"/>
          <w:highlight w:val="cyan"/>
        </w:rPr>
        <w:t>productivity</w:t>
      </w:r>
      <w:r w:rsidRPr="00233197">
        <w:rPr>
          <w:rStyle w:val="StyleUnderline"/>
        </w:rPr>
        <w:t xml:space="preserve"> compared to a world without climate change, there is </w:t>
      </w:r>
      <w:r w:rsidRPr="00A9409A">
        <w:rPr>
          <w:rStyle w:val="Emphasis"/>
          <w:highlight w:val="cyan"/>
        </w:rPr>
        <w:t>no reason to believe that impact</w:t>
      </w:r>
      <w:r w:rsidRPr="00233197">
        <w:rPr>
          <w:rStyle w:val="Emphasis"/>
        </w:rPr>
        <w:t xml:space="preserve"> </w:t>
      </w:r>
      <w:r w:rsidRPr="00A9409A">
        <w:rPr>
          <w:rStyle w:val="Emphasis"/>
          <w:highlight w:val="cyan"/>
        </w:rPr>
        <w:t>can’t be completely negated due to tech</w:t>
      </w:r>
      <w:r w:rsidRPr="00233197">
        <w:rPr>
          <w:rStyle w:val="Emphasis"/>
        </w:rPr>
        <w:t xml:space="preserve">nological </w:t>
      </w:r>
      <w:r w:rsidRPr="00A9409A">
        <w:rPr>
          <w:rStyle w:val="Emphasis"/>
          <w:highlight w:val="cyan"/>
        </w:rPr>
        <w:t>developments</w:t>
      </w:r>
      <w:r w:rsidRPr="00233197">
        <w:rPr>
          <w:rStyle w:val="Emphasis"/>
        </w:rPr>
        <w:t>.</w:t>
      </w:r>
    </w:p>
    <w:p w14:paraId="26EB117C" w14:textId="77777777" w:rsidR="002159B9" w:rsidRPr="00EA15E6" w:rsidRDefault="002159B9" w:rsidP="002159B9">
      <w:pPr>
        <w:rPr>
          <w:sz w:val="16"/>
        </w:rPr>
      </w:pPr>
      <w:r w:rsidRPr="00EA15E6">
        <w:rPr>
          <w:sz w:val="16"/>
        </w:rPr>
        <w:t>For many activists—and some scientists and modelers—</w:t>
      </w:r>
      <w:r w:rsidRPr="00233197">
        <w:rPr>
          <w:rStyle w:val="StyleUnderline"/>
        </w:rPr>
        <w:t>letting go of the narrative that climate change will lead to starvation may seem dangerous.</w:t>
      </w:r>
      <w:r w:rsidRPr="00EA15E6">
        <w:rPr>
          <w:sz w:val="16"/>
        </w:rPr>
        <w:t xml:space="preserve"> </w:t>
      </w:r>
      <w:r w:rsidRPr="00233197">
        <w:rPr>
          <w:rStyle w:val="StyleUnderline"/>
        </w:rPr>
        <w:t>Without it, the pressure on governments, corporations, and individuals to respond appropriately to climate change may seem diminished</w:t>
      </w:r>
      <w:r w:rsidRPr="00EA15E6">
        <w:rPr>
          <w:sz w:val="16"/>
        </w:rPr>
        <w:t xml:space="preserve">. But </w:t>
      </w:r>
      <w:r w:rsidRPr="00233197">
        <w:rPr>
          <w:rStyle w:val="StyleUnderline"/>
        </w:rPr>
        <w:t>these false premises are unnecessary to motivate proper responses to climate change when there is an already-long list of real and legitimate reasons to act on climate change</w:t>
      </w:r>
      <w:r w:rsidRPr="00EA15E6">
        <w:rPr>
          <w:sz w:val="16"/>
        </w:rPr>
        <w:t xml:space="preserve">. </w:t>
      </w:r>
      <w:r w:rsidRPr="00233197">
        <w:rPr>
          <w:rStyle w:val="StyleUnderline"/>
        </w:rPr>
        <w:t xml:space="preserve">They equally risk attracting investment and focus to </w:t>
      </w:r>
      <w:r w:rsidRPr="00233197">
        <w:rPr>
          <w:rStyle w:val="StyleUnderline"/>
        </w:rPr>
        <w:lastRenderedPageBreak/>
        <w:t>low-priority areas of climate mitigation or adaptation at the expense of more pressing, and more scientifically certain challenges, brought about by both climate change and the plethora of other drivers of food insecurity—geopolitical, socioeconomic, and more.</w:t>
      </w:r>
    </w:p>
    <w:p w14:paraId="230A7693" w14:textId="77777777" w:rsidR="002159B9" w:rsidRPr="00EA15E6" w:rsidRDefault="002159B9" w:rsidP="002159B9">
      <w:pPr>
        <w:rPr>
          <w:sz w:val="16"/>
        </w:rPr>
      </w:pPr>
      <w:r w:rsidRPr="00233197">
        <w:rPr>
          <w:rStyle w:val="StyleUnderline"/>
        </w:rPr>
        <w:t xml:space="preserve">Getting </w:t>
      </w:r>
      <w:r w:rsidRPr="00A9409A">
        <w:rPr>
          <w:rStyle w:val="StyleUnderline"/>
          <w:highlight w:val="cyan"/>
        </w:rPr>
        <w:t>policy</w:t>
      </w:r>
      <w:r w:rsidRPr="00233197">
        <w:rPr>
          <w:rStyle w:val="StyleUnderline"/>
        </w:rPr>
        <w:t xml:space="preserve"> right </w:t>
      </w:r>
      <w:r w:rsidRPr="00A9409A">
        <w:rPr>
          <w:rStyle w:val="StyleUnderline"/>
          <w:highlight w:val="cyan"/>
        </w:rPr>
        <w:t>requires</w:t>
      </w:r>
      <w:r w:rsidRPr="00233197">
        <w:rPr>
          <w:rStyle w:val="StyleUnderline"/>
        </w:rPr>
        <w:t xml:space="preserve"> clearly </w:t>
      </w:r>
      <w:r w:rsidRPr="00A9409A">
        <w:rPr>
          <w:rStyle w:val="StyleUnderline"/>
          <w:highlight w:val="cyan"/>
        </w:rPr>
        <w:t>articulating</w:t>
      </w:r>
      <w:r w:rsidRPr="00233197">
        <w:rPr>
          <w:rStyle w:val="StyleUnderline"/>
        </w:rPr>
        <w:t xml:space="preserve"> the </w:t>
      </w:r>
      <w:r w:rsidRPr="00A9409A">
        <w:rPr>
          <w:rStyle w:val="StyleUnderline"/>
          <w:highlight w:val="cyan"/>
        </w:rPr>
        <w:t>challenges and needs related to</w:t>
      </w:r>
      <w:r w:rsidRPr="00233197">
        <w:rPr>
          <w:rStyle w:val="StyleUnderline"/>
        </w:rPr>
        <w:t xml:space="preserve"> </w:t>
      </w:r>
      <w:r w:rsidRPr="00A9409A">
        <w:rPr>
          <w:rStyle w:val="StyleUnderline"/>
          <w:highlight w:val="cyan"/>
        </w:rPr>
        <w:t>climate</w:t>
      </w:r>
      <w:r w:rsidRPr="00233197">
        <w:rPr>
          <w:rStyle w:val="StyleUnderline"/>
        </w:rPr>
        <w:t xml:space="preserve"> mitigation and adaptation</w:t>
      </w:r>
      <w:r w:rsidRPr="00EA15E6">
        <w:rPr>
          <w:sz w:val="16"/>
        </w:rPr>
        <w:t xml:space="preserve">. </w:t>
      </w:r>
      <w:r w:rsidRPr="00A9409A">
        <w:rPr>
          <w:rStyle w:val="Emphasis"/>
          <w:highlight w:val="cyan"/>
        </w:rPr>
        <w:t>For ag</w:t>
      </w:r>
      <w:r w:rsidRPr="00233197">
        <w:rPr>
          <w:rStyle w:val="Emphasis"/>
        </w:rPr>
        <w:t>riculture</w:t>
      </w:r>
      <w:r w:rsidRPr="00233197">
        <w:rPr>
          <w:rStyle w:val="StyleUnderline"/>
        </w:rPr>
        <w:t xml:space="preserve">, that means </w:t>
      </w:r>
      <w:r w:rsidRPr="00A9409A">
        <w:rPr>
          <w:rStyle w:val="Emphasis"/>
          <w:highlight w:val="cyan"/>
        </w:rPr>
        <w:t>investing</w:t>
      </w:r>
      <w:r w:rsidRPr="00233197">
        <w:rPr>
          <w:rStyle w:val="Emphasis"/>
        </w:rPr>
        <w:t xml:space="preserve"> </w:t>
      </w:r>
      <w:r w:rsidRPr="00A9409A">
        <w:rPr>
          <w:rStyle w:val="Emphasis"/>
          <w:highlight w:val="cyan"/>
        </w:rPr>
        <w:t>in</w:t>
      </w:r>
      <w:r w:rsidRPr="00233197">
        <w:rPr>
          <w:rStyle w:val="Emphasis"/>
        </w:rPr>
        <w:t xml:space="preserve"> </w:t>
      </w:r>
      <w:r w:rsidRPr="00A9409A">
        <w:rPr>
          <w:rStyle w:val="Emphasis"/>
          <w:highlight w:val="cyan"/>
        </w:rPr>
        <w:t>and</w:t>
      </w:r>
      <w:r w:rsidRPr="00233197">
        <w:rPr>
          <w:rStyle w:val="Emphasis"/>
        </w:rPr>
        <w:t xml:space="preserve"> </w:t>
      </w:r>
      <w:r w:rsidRPr="00A9409A">
        <w:rPr>
          <w:rStyle w:val="Emphasis"/>
          <w:highlight w:val="cyan"/>
        </w:rPr>
        <w:t xml:space="preserve">prioritizing </w:t>
      </w:r>
      <w:r w:rsidRPr="00A9409A">
        <w:rPr>
          <w:rStyle w:val="Emphasis"/>
        </w:rPr>
        <w:t>increasing</w:t>
      </w:r>
      <w:r w:rsidRPr="00233197">
        <w:rPr>
          <w:rStyle w:val="Emphasis"/>
        </w:rPr>
        <w:t xml:space="preserve"> agricultural </w:t>
      </w:r>
      <w:r w:rsidRPr="00A9409A">
        <w:rPr>
          <w:rStyle w:val="Emphasis"/>
          <w:highlight w:val="cyan"/>
        </w:rPr>
        <w:t>productivity</w:t>
      </w:r>
      <w:r w:rsidRPr="00233197">
        <w:rPr>
          <w:rStyle w:val="Emphasis"/>
        </w:rPr>
        <w:t xml:space="preserve"> </w:t>
      </w:r>
      <w:r w:rsidRPr="00233197">
        <w:rPr>
          <w:rStyle w:val="StyleUnderline"/>
        </w:rPr>
        <w:t xml:space="preserve">globally </w:t>
      </w:r>
      <w:r w:rsidRPr="00A9409A">
        <w:rPr>
          <w:rStyle w:val="Emphasis"/>
          <w:highlight w:val="cyan"/>
        </w:rPr>
        <w:t>through</w:t>
      </w:r>
      <w:r w:rsidRPr="00233197">
        <w:rPr>
          <w:rStyle w:val="Emphasis"/>
        </w:rPr>
        <w:t xml:space="preserve"> the </w:t>
      </w:r>
      <w:r w:rsidRPr="00A9409A">
        <w:rPr>
          <w:rStyle w:val="Emphasis"/>
          <w:highlight w:val="cyan"/>
        </w:rPr>
        <w:t>development</w:t>
      </w:r>
      <w:r w:rsidRPr="00233197">
        <w:rPr>
          <w:rStyle w:val="Emphasis"/>
        </w:rPr>
        <w:t xml:space="preserve"> and adoption </w:t>
      </w:r>
      <w:r w:rsidRPr="00A9409A">
        <w:rPr>
          <w:rStyle w:val="Emphasis"/>
          <w:highlight w:val="cyan"/>
        </w:rPr>
        <w:t>of</w:t>
      </w:r>
      <w:r w:rsidRPr="00233197">
        <w:rPr>
          <w:rStyle w:val="Emphasis"/>
        </w:rPr>
        <w:t xml:space="preserve"> new and proven </w:t>
      </w:r>
      <w:r w:rsidRPr="00A9409A">
        <w:rPr>
          <w:rStyle w:val="Emphasis"/>
          <w:highlight w:val="cyan"/>
        </w:rPr>
        <w:t>tech</w:t>
      </w:r>
      <w:r w:rsidRPr="00233197">
        <w:rPr>
          <w:rStyle w:val="Emphasis"/>
        </w:rPr>
        <w:t xml:space="preserve">nologies and practices </w:t>
      </w:r>
      <w:r w:rsidRPr="00A9409A">
        <w:rPr>
          <w:rStyle w:val="Emphasis"/>
          <w:highlight w:val="cyan"/>
        </w:rPr>
        <w:t>where</w:t>
      </w:r>
      <w:r w:rsidRPr="00233197">
        <w:rPr>
          <w:rStyle w:val="Emphasis"/>
        </w:rPr>
        <w:t xml:space="preserve"> </w:t>
      </w:r>
      <w:r w:rsidRPr="00A9409A">
        <w:rPr>
          <w:rStyle w:val="Emphasis"/>
          <w:highlight w:val="cyan"/>
        </w:rPr>
        <w:t>productivity lags</w:t>
      </w:r>
      <w:r w:rsidRPr="00A9409A">
        <w:rPr>
          <w:sz w:val="16"/>
        </w:rPr>
        <w:t>.</w:t>
      </w:r>
      <w:r w:rsidRPr="00EA15E6">
        <w:rPr>
          <w:sz w:val="16"/>
        </w:rPr>
        <w:t xml:space="preserve"> </w:t>
      </w:r>
      <w:r w:rsidRPr="00A9409A">
        <w:rPr>
          <w:rStyle w:val="StyleUnderline"/>
          <w:highlight w:val="cyan"/>
        </w:rPr>
        <w:t>Mitigating</w:t>
      </w:r>
      <w:r w:rsidRPr="00233197">
        <w:rPr>
          <w:rStyle w:val="StyleUnderline"/>
        </w:rPr>
        <w:t xml:space="preserve"> the </w:t>
      </w:r>
      <w:r w:rsidRPr="00A9409A">
        <w:rPr>
          <w:rStyle w:val="StyleUnderline"/>
          <w:highlight w:val="cyan"/>
        </w:rPr>
        <w:t>climate impacts</w:t>
      </w:r>
      <w:r w:rsidRPr="00233197">
        <w:rPr>
          <w:rStyle w:val="StyleUnderline"/>
        </w:rPr>
        <w:t xml:space="preserve"> of agriculture will be crucial; food production and consumption is responsible for roughly one-quarter to one-third of global emissions. </w:t>
      </w:r>
      <w:r w:rsidRPr="00EA15E6">
        <w:rPr>
          <w:sz w:val="16"/>
        </w:rPr>
        <w:t>But so, too, will be making sure that agricultural productivity growth continues, and that society does not give in to false millenarian models of agricultural decline.</w:t>
      </w:r>
    </w:p>
    <w:p w14:paraId="6373A58A" w14:textId="77777777" w:rsidR="002159B9" w:rsidRPr="00EA15E6" w:rsidRDefault="002159B9" w:rsidP="002159B9">
      <w:pPr>
        <w:rPr>
          <w:sz w:val="16"/>
        </w:rPr>
      </w:pPr>
      <w:r w:rsidRPr="00EA15E6">
        <w:rPr>
          <w:sz w:val="16"/>
        </w:rPr>
        <w:t>Climate Change’s Impact on Yields</w:t>
      </w:r>
    </w:p>
    <w:p w14:paraId="66A28B8D" w14:textId="77777777" w:rsidR="002159B9" w:rsidRPr="00EA15E6" w:rsidRDefault="002159B9" w:rsidP="002159B9">
      <w:pPr>
        <w:rPr>
          <w:sz w:val="16"/>
        </w:rPr>
      </w:pPr>
      <w:r w:rsidRPr="00EA15E6">
        <w:rPr>
          <w:sz w:val="16"/>
        </w:rPr>
        <w:t>There have been hundreds of studies and thousands of simulations published in the last several decades on the effects of climate change on agriculture. These studies encompass a very wide diversity of data sets, methods, models, predictor variables, and target variables. The most common study design looks at measures of temperature and precipitation over the growing season and their relationship with yields (e.g. tons per acre) of staple crops like maize, rice, soybean, and wheat.</w:t>
      </w:r>
    </w:p>
    <w:p w14:paraId="04D09A0F" w14:textId="77777777" w:rsidR="002159B9" w:rsidRPr="00EA15E6" w:rsidRDefault="002159B9" w:rsidP="002159B9">
      <w:pPr>
        <w:rPr>
          <w:sz w:val="16"/>
        </w:rPr>
      </w:pPr>
      <w:r w:rsidRPr="00EA15E6">
        <w:rPr>
          <w:sz w:val="16"/>
        </w:rPr>
        <w:t>A major challenge for understanding the influence of environmental conditions on yields is that the variation caused by long-term change in these conditions can be overwhelmed by that caused by technological and socioeconomic factors. Thus, studies attempting to quantify the impact of climate change on agricultural productivity must tease out the relationship in a context of many other confounding factors that can have a much larger influence.</w:t>
      </w:r>
    </w:p>
    <w:p w14:paraId="51B2F243" w14:textId="77777777" w:rsidR="002159B9" w:rsidRPr="00EA15E6" w:rsidRDefault="002159B9" w:rsidP="002159B9">
      <w:pPr>
        <w:rPr>
          <w:sz w:val="16"/>
        </w:rPr>
      </w:pPr>
      <w:r w:rsidRPr="00EA15E6">
        <w:rPr>
          <w:sz w:val="16"/>
        </w:rPr>
        <w:t>Studies take a range of approaches to deal with these challenges, and find a large range of results. One major global study that looked at crop yields from 1974 to 2008 indicated a wide range of responses of yields to climate change depending on the location and the crop but found a global net 1% decrease in consumable food calories of 10 major crops relative to a hypothetical world without climate change.</w:t>
      </w:r>
    </w:p>
    <w:p w14:paraId="5904D2C0" w14:textId="77777777" w:rsidR="002159B9" w:rsidRPr="00EA15E6" w:rsidRDefault="002159B9" w:rsidP="002159B9">
      <w:pPr>
        <w:rPr>
          <w:sz w:val="16"/>
        </w:rPr>
      </w:pPr>
      <w:r w:rsidRPr="00EA15E6">
        <w:rPr>
          <w:sz w:val="16"/>
        </w:rPr>
        <w:t>Another recent major study, though, indicated that a range of potential warming and enhanced CO2 levels will actually increase global wheat, rice, and perhaps soybean yields and decrease maize yields (See Figure 1).</w:t>
      </w:r>
    </w:p>
    <w:p w14:paraId="2915E47F" w14:textId="77777777" w:rsidR="002159B9" w:rsidRPr="00EA15E6" w:rsidRDefault="002159B9" w:rsidP="002159B9">
      <w:pPr>
        <w:rPr>
          <w:sz w:val="16"/>
        </w:rPr>
      </w:pPr>
      <w:r w:rsidRPr="00EA15E6">
        <w:rPr>
          <w:sz w:val="16"/>
        </w:rPr>
        <w:t>Figure 1: Projections of Global Crop Productivity for the 20th Century</w:t>
      </w:r>
    </w:p>
    <w:p w14:paraId="47EBA052" w14:textId="77777777" w:rsidR="002159B9" w:rsidRPr="00EA15E6" w:rsidRDefault="002159B9" w:rsidP="002159B9">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Containers/UBF8T346G9.ms/WebArchiveCopyPasteTempFiles/com.microsoft.Word/image1_2023-09-27-133416_prvw.png?auto=format&amp;dpr=1&amp;crop=faces%2Ccenter&amp;fit=clip&amp;w=1200&amp;ixlib=react-7.2.0"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0364382B" wp14:editId="36CB79BA">
            <wp:extent cx="1113183" cy="947633"/>
            <wp:effectExtent l="0" t="0" r="4445" b="5080"/>
            <wp:docPr id="79989032"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25541" cy="958153"/>
                    </a:xfrm>
                    <a:prstGeom prst="rect">
                      <a:avLst/>
                    </a:prstGeom>
                    <a:noFill/>
                    <a:ln>
                      <a:noFill/>
                    </a:ln>
                  </pic:spPr>
                </pic:pic>
              </a:graphicData>
            </a:graphic>
          </wp:inline>
        </w:drawing>
      </w:r>
      <w:r w:rsidRPr="00EA15E6">
        <w:rPr>
          <w:sz w:val="16"/>
        </w:rPr>
        <w:fldChar w:fldCharType="end"/>
      </w:r>
    </w:p>
    <w:p w14:paraId="35724EDE" w14:textId="77777777" w:rsidR="002159B9" w:rsidRPr="00EA15E6" w:rsidRDefault="002159B9" w:rsidP="002159B9">
      <w:pPr>
        <w:rPr>
          <w:sz w:val="16"/>
        </w:rPr>
      </w:pPr>
      <w:r w:rsidRPr="00EA15E6">
        <w:rPr>
          <w:sz w:val="16"/>
        </w:rPr>
        <w:t>Note: a, Productivity time series for maize, wheat, soybean and rice shown as relative changes to the 1983–2013 reference period under SSP126 (green) and SSP585 (yellow). Shaded ranges illustrate the IQR of all climate–crop model combinations (5 GCMs × 12 GGCMs). The solid line shows the median response (and a 25 yr moving average). Horizontal dashed lines mark the standard deviation of historical yield variability and model uncertainty (that is, ‘noise’ from individual climate–crop model combinations) and open circles highlight the Time of climate impact emergence (TCIE, the year in which the smoothed climate change response emerges from the noise. b, Maps showing median yield changes (2069–2099) for maize, wheat, soybean and rice under SSP585 across climate and crop models for current growing regions (&gt;10 ha). Hatching indicates areas where &lt;70% of the climate–crop model combinations agree on the sign of impact. c, Regional productivity time series stratified for the four major Koeppen–Geiger climate zones (temperature limited, temperate/humid, subtropical and tropical). The percentage of the total global production contributed by each zone is indicated in the top right corner of the insets. CO2 fertilization is included. From Jägermeyr, J., Müller, C., Ruane, A.C. et al., 2021. Figure S3.</w:t>
      </w:r>
    </w:p>
    <w:p w14:paraId="7D4875C2" w14:textId="77777777" w:rsidR="002159B9" w:rsidRPr="00DA5198" w:rsidRDefault="002159B9" w:rsidP="002159B9">
      <w:pPr>
        <w:rPr>
          <w:rStyle w:val="StyleUnderline"/>
        </w:rPr>
      </w:pPr>
      <w:r w:rsidRPr="00EA15E6">
        <w:rPr>
          <w:sz w:val="16"/>
        </w:rPr>
        <w:t xml:space="preserve">Most studies, however, tend to find that, on a global level, </w:t>
      </w:r>
      <w:r w:rsidRPr="00B87B6B">
        <w:rPr>
          <w:rStyle w:val="Emphasis"/>
          <w:highlight w:val="cyan"/>
        </w:rPr>
        <w:t>climate</w:t>
      </w:r>
      <w:r w:rsidRPr="00DA5198">
        <w:rPr>
          <w:rStyle w:val="Emphasis"/>
        </w:rPr>
        <w:t xml:space="preserve"> and CO2 changes are </w:t>
      </w:r>
      <w:r w:rsidRPr="00B87B6B">
        <w:rPr>
          <w:rStyle w:val="Emphasis"/>
          <w:highlight w:val="cyan"/>
        </w:rPr>
        <w:t>detrimental to yields</w:t>
      </w:r>
      <w:r w:rsidRPr="00EA15E6">
        <w:rPr>
          <w:sz w:val="16"/>
        </w:rPr>
        <w:t xml:space="preserve">. Meta analyses synthesized by the IPCC report that, </w:t>
      </w:r>
      <w:r w:rsidRPr="00DA5198">
        <w:rPr>
          <w:rStyle w:val="StyleUnderline"/>
        </w:rPr>
        <w:t>since 1960, climate and CO2 change have decreased yields for wheat by 4.9%, maize by 5.9%, and rice by 4.2% relative to a hypothetical world without climate change since 1960.</w:t>
      </w:r>
    </w:p>
    <w:p w14:paraId="5FDA8EE2" w14:textId="77777777" w:rsidR="002159B9" w:rsidRPr="00EA15E6" w:rsidRDefault="002159B9" w:rsidP="002159B9">
      <w:pPr>
        <w:rPr>
          <w:sz w:val="16"/>
        </w:rPr>
      </w:pPr>
      <w:r w:rsidRPr="00EA15E6">
        <w:rPr>
          <w:sz w:val="16"/>
        </w:rPr>
        <w:t>But even these estimated impacts look small when you place them in the context of large background yield growth (See Figure 2).</w:t>
      </w:r>
    </w:p>
    <w:p w14:paraId="5EA8543C" w14:textId="77777777" w:rsidR="002159B9" w:rsidRPr="00EA15E6" w:rsidRDefault="002159B9" w:rsidP="002159B9">
      <w:pPr>
        <w:rPr>
          <w:sz w:val="16"/>
        </w:rPr>
      </w:pPr>
      <w:r w:rsidRPr="00EA15E6">
        <w:rPr>
          <w:sz w:val="16"/>
        </w:rPr>
        <w:lastRenderedPageBreak/>
        <w:t>Figure 2: Influence of climate change on crop yields in the context of background yield growth 1961-2020</w:t>
      </w:r>
    </w:p>
    <w:p w14:paraId="7AB45D5B" w14:textId="77777777" w:rsidR="002159B9" w:rsidRPr="00EA15E6" w:rsidRDefault="002159B9" w:rsidP="002159B9">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Containers/UBF8T346G9.ms/WebArchiveCopyPasteTempFiles/com.microsoft.Word/image2_2023-09-27-133425_cvan.png?auto=format&amp;dpr=1&amp;crop=faces%2Ccenter&amp;fit=clip&amp;w=1200&amp;ixlib=react-7.2.0"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37099F93" wp14:editId="073B9D6D">
            <wp:extent cx="1765194" cy="1264257"/>
            <wp:effectExtent l="0" t="0" r="635" b="6350"/>
            <wp:docPr id="1770636448"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0644" cy="1296809"/>
                    </a:xfrm>
                    <a:prstGeom prst="rect">
                      <a:avLst/>
                    </a:prstGeom>
                    <a:noFill/>
                    <a:ln>
                      <a:noFill/>
                    </a:ln>
                  </pic:spPr>
                </pic:pic>
              </a:graphicData>
            </a:graphic>
          </wp:inline>
        </w:drawing>
      </w:r>
      <w:r w:rsidRPr="00EA15E6">
        <w:rPr>
          <w:sz w:val="16"/>
        </w:rPr>
        <w:fldChar w:fldCharType="end"/>
      </w:r>
    </w:p>
    <w:p w14:paraId="746E6AE9" w14:textId="77777777" w:rsidR="002159B9" w:rsidRPr="00EA15E6" w:rsidRDefault="002159B9" w:rsidP="002159B9">
      <w:pPr>
        <w:rPr>
          <w:sz w:val="16"/>
        </w:rPr>
      </w:pPr>
      <w:r w:rsidRPr="00EA15E6">
        <w:rPr>
          <w:sz w:val="16"/>
        </w:rPr>
        <w:t>Note: Originally from Breakthrough Institute analysis.</w:t>
      </w:r>
    </w:p>
    <w:p w14:paraId="4B085A6A" w14:textId="77777777" w:rsidR="002159B9" w:rsidRPr="00EA15E6" w:rsidRDefault="002159B9" w:rsidP="002159B9">
      <w:pPr>
        <w:rPr>
          <w:sz w:val="16"/>
        </w:rPr>
      </w:pPr>
      <w:r w:rsidRPr="00EA15E6">
        <w:rPr>
          <w:sz w:val="16"/>
        </w:rPr>
        <w:t>Agricultural Productivity Growth in the Face of Climate Change</w:t>
      </w:r>
    </w:p>
    <w:p w14:paraId="1A817265" w14:textId="77777777" w:rsidR="002159B9" w:rsidRPr="00EA15E6" w:rsidRDefault="002159B9" w:rsidP="002159B9">
      <w:pPr>
        <w:rPr>
          <w:sz w:val="16"/>
        </w:rPr>
      </w:pPr>
      <w:r w:rsidRPr="00EA15E6">
        <w:rPr>
          <w:sz w:val="16"/>
        </w:rPr>
        <w:t>Over roughly the past half-century, the world has warmed about 1 degree Celsius, and yet global agricultural output has increased almost four-fold. Global total factor productivity, a measure of overall efficiency (i.e., agricultural output divided by total inputs like fertilizer) increased by 79% over the same period. And while global land-use for agriculture increased by 25%—from just over 1.7 billion hectares in 1970 to just under 2.2 billion hectares today—without the increased yields made possible by technological advancement, a further 3.1 billion hectares of land could have been converted. In other words, even with small productivity losses compared to a hypothetical world without climate change, yield gains during that period saved just under a quarter of the world’s total arable land from agricultural expansion.</w:t>
      </w:r>
    </w:p>
    <w:p w14:paraId="730E5704" w14:textId="77777777" w:rsidR="002159B9" w:rsidRPr="00EA15E6" w:rsidRDefault="002159B9" w:rsidP="002159B9">
      <w:pPr>
        <w:rPr>
          <w:sz w:val="16"/>
        </w:rPr>
      </w:pPr>
      <w:r w:rsidRPr="00EA15E6">
        <w:rPr>
          <w:sz w:val="16"/>
        </w:rPr>
        <w:t>The productivity gains that prevented further agricultural land expansion were mainly due to the dramatic increases in agricultural yields since 1961. For example, global maize yields increased by 196%, wheat by 218%, and rice by 147% (Figure 2).</w:t>
      </w:r>
    </w:p>
    <w:p w14:paraId="082D3BDA" w14:textId="77777777" w:rsidR="002159B9" w:rsidRPr="00EA15E6" w:rsidRDefault="002159B9" w:rsidP="002159B9">
      <w:pPr>
        <w:rPr>
          <w:sz w:val="16"/>
        </w:rPr>
      </w:pPr>
      <w:r w:rsidRPr="00DA5198">
        <w:rPr>
          <w:rStyle w:val="StyleUnderline"/>
        </w:rPr>
        <w:t>Productivity gains didn’t just save land, they saved people</w:t>
      </w:r>
      <w:r w:rsidRPr="00EA15E6">
        <w:rPr>
          <w:sz w:val="16"/>
        </w:rPr>
        <w:t xml:space="preserve">. </w:t>
      </w:r>
      <w:r w:rsidRPr="00DA5198">
        <w:rPr>
          <w:rStyle w:val="StyleUnderline"/>
        </w:rPr>
        <w:t>Increased global agricultural output has meant decreased food insecurity</w:t>
      </w:r>
      <w:r w:rsidRPr="00EA15E6">
        <w:rPr>
          <w:sz w:val="16"/>
        </w:rPr>
        <w:t>. Global per capita calorie availability—a measure of total food supply—has risen from 2357 kcal per day in 1970 to 2947 kcal in 2020, a 25% increase. Since 1970, according to the FAO, there has been a decline in the prevalence of hunger in lower-income countries by almost two-thirds; whereas 34% of the global population faced hunger in 1970, just 13% did in 2015. From 1870 until the 1970s, famines killed approximately 900,000 people each year, while from the 1980s onwards, the average annual death toll of famines decreased to about 75,000 people each year.</w:t>
      </w:r>
    </w:p>
    <w:p w14:paraId="4A5DD65D" w14:textId="77777777" w:rsidR="002159B9" w:rsidRPr="00EA15E6" w:rsidRDefault="002159B9" w:rsidP="002159B9">
      <w:pPr>
        <w:rPr>
          <w:sz w:val="16"/>
        </w:rPr>
      </w:pPr>
      <w:r w:rsidRPr="00EA15E6">
        <w:rPr>
          <w:sz w:val="16"/>
        </w:rPr>
        <w:t>While the increase in global temperature over the past half-century did cause decreases in agricultural productivity, the net productivity growth over that period was nothing less than massive. The fact that the detrimental impact of global warming has been totally overwhelmed by technological and socioeconomic advances leads to a predicament for making projections going forward. The easiest and cleanest study design is one where the multifactorial impacts on yields are held constant except for climate change. The benefit of this is that a researcher does not have to speculate on unpredictable socioeconomic dynamics that affect the adoption of current best practices or attempt to predict future technological advancement.</w:t>
      </w:r>
    </w:p>
    <w:p w14:paraId="0CF58228" w14:textId="77777777" w:rsidR="002159B9" w:rsidRPr="00DA5198" w:rsidRDefault="002159B9" w:rsidP="002159B9">
      <w:pPr>
        <w:rPr>
          <w:rStyle w:val="StyleUnderline"/>
        </w:rPr>
      </w:pPr>
      <w:r w:rsidRPr="00EA15E6">
        <w:rPr>
          <w:sz w:val="16"/>
        </w:rPr>
        <w:t xml:space="preserve">However, there is </w:t>
      </w:r>
      <w:r w:rsidRPr="00DA5198">
        <w:rPr>
          <w:rStyle w:val="Emphasis"/>
        </w:rPr>
        <w:t>no reason to believe that technological and socioeconomic forces will suddenly stop impacting agricultural yields</w:t>
      </w:r>
      <w:r w:rsidRPr="00DA5198">
        <w:rPr>
          <w:rStyle w:val="StyleUnderline"/>
        </w:rPr>
        <w:t>, or that the many other factors that come to bear on hunger—geopolitics and economic interdependencies, for example—will become unimportant.</w:t>
      </w:r>
    </w:p>
    <w:p w14:paraId="418F003D" w14:textId="77777777" w:rsidR="002159B9" w:rsidRPr="00EA15E6" w:rsidRDefault="002159B9" w:rsidP="002159B9">
      <w:pPr>
        <w:rPr>
          <w:sz w:val="16"/>
        </w:rPr>
      </w:pPr>
      <w:r w:rsidRPr="00EA15E6">
        <w:rPr>
          <w:sz w:val="16"/>
        </w:rPr>
        <w:t>Studies like the UN Food and Agricultural Organization’s Future of Food and Agriculture (FOFA) analysis have attempted to account for these multifactorial impacts. FOFA looks at climate change as one of eighteen “critical drivers” of agricultural transformation to appraise future food system scenarios. Accounting for these factors, the FAO projects a business-as-usual 50% increase in global agricultural production by 2050.</w:t>
      </w:r>
    </w:p>
    <w:p w14:paraId="2608F77B" w14:textId="77777777" w:rsidR="002159B9" w:rsidRPr="00DA5198" w:rsidRDefault="002159B9" w:rsidP="002159B9">
      <w:pPr>
        <w:rPr>
          <w:rStyle w:val="StyleUnderline"/>
        </w:rPr>
      </w:pPr>
      <w:r w:rsidRPr="00DA5198">
        <w:rPr>
          <w:rStyle w:val="StyleUnderline"/>
        </w:rPr>
        <w:t>Some might be tempted to think that the problem is, then, solved</w:t>
      </w:r>
      <w:r w:rsidRPr="00EA15E6">
        <w:rPr>
          <w:sz w:val="16"/>
        </w:rPr>
        <w:t xml:space="preserve">. But here, </w:t>
      </w:r>
      <w:r w:rsidRPr="00DA5198">
        <w:rPr>
          <w:rStyle w:val="StyleUnderline"/>
        </w:rPr>
        <w:t>a look at the historical drivers of agricultural productivity and yield growth points to some real challenges.</w:t>
      </w:r>
    </w:p>
    <w:p w14:paraId="410B02EC" w14:textId="77777777" w:rsidR="002159B9" w:rsidRPr="00DA5198" w:rsidRDefault="002159B9" w:rsidP="002159B9">
      <w:pPr>
        <w:rPr>
          <w:rStyle w:val="StyleUnderline"/>
        </w:rPr>
      </w:pPr>
      <w:r w:rsidRPr="00DA5198">
        <w:rPr>
          <w:rStyle w:val="StyleUnderline"/>
        </w:rPr>
        <w:t>The past half century’s gains were mainly due to massive productivity growth in places like the United States</w:t>
      </w:r>
      <w:r w:rsidRPr="00EA15E6">
        <w:rPr>
          <w:sz w:val="16"/>
        </w:rPr>
        <w:t>, Western Europe, and parts of South America, East Asia, and South Asia</w:t>
      </w:r>
      <w:r w:rsidRPr="00DA5198">
        <w:rPr>
          <w:rStyle w:val="StyleUnderline"/>
        </w:rPr>
        <w:t>. While agricultural yields and productivity have increased in Africa, Central Asia, and other relatively low-productivity agricultural regions, growth rates have been slower, and the starting points were lower.</w:t>
      </w:r>
    </w:p>
    <w:p w14:paraId="5E7BFE62" w14:textId="77777777" w:rsidR="002159B9" w:rsidRPr="00EA15E6" w:rsidRDefault="002159B9" w:rsidP="002159B9">
      <w:pPr>
        <w:rPr>
          <w:sz w:val="16"/>
        </w:rPr>
      </w:pPr>
      <w:r w:rsidRPr="00EA15E6">
        <w:rPr>
          <w:sz w:val="16"/>
        </w:rPr>
        <w:t>For example, while North American agricultural total factor productivity approximately doubled between 1970 and 2020, Sub-Saharan Africa’s agricultural productivity only saw a roughly 16% increase. According to USDA data, that figure has declined slightly since 2015.</w:t>
      </w:r>
    </w:p>
    <w:p w14:paraId="55DAEFF5" w14:textId="77777777" w:rsidR="002159B9" w:rsidRPr="00EA15E6" w:rsidRDefault="002159B9" w:rsidP="002159B9">
      <w:pPr>
        <w:rPr>
          <w:sz w:val="16"/>
        </w:rPr>
      </w:pPr>
      <w:r w:rsidRPr="00EA15E6">
        <w:rPr>
          <w:sz w:val="16"/>
        </w:rPr>
        <w:lastRenderedPageBreak/>
        <w:t xml:space="preserve">Similarly, whereas global average per capita calorie availability has increased to match North American food supply of 1970, Africa today has a per capita caloric availability—about 2500 kcal—closer to the 1970 global average. And </w:t>
      </w:r>
      <w:r w:rsidRPr="00DA5198">
        <w:rPr>
          <w:rStyle w:val="StyleUnderline"/>
        </w:rPr>
        <w:t xml:space="preserve">while global hunger, measured more broadly, has decreased precipitously since 1970, </w:t>
      </w:r>
      <w:r w:rsidRPr="00B87B6B">
        <w:rPr>
          <w:rStyle w:val="StyleUnderline"/>
          <w:highlight w:val="cyan"/>
        </w:rPr>
        <w:t>food insecurity</w:t>
      </w:r>
      <w:r w:rsidRPr="00DA5198">
        <w:rPr>
          <w:rStyle w:val="StyleUnderline"/>
        </w:rPr>
        <w:t xml:space="preserve"> </w:t>
      </w:r>
      <w:r w:rsidRPr="00B87B6B">
        <w:rPr>
          <w:rStyle w:val="StyleUnderline"/>
          <w:highlight w:val="cyan"/>
        </w:rPr>
        <w:t>and</w:t>
      </w:r>
      <w:r w:rsidRPr="00DA5198">
        <w:rPr>
          <w:rStyle w:val="StyleUnderline"/>
        </w:rPr>
        <w:t xml:space="preserve"> </w:t>
      </w:r>
      <w:r w:rsidRPr="00B87B6B">
        <w:rPr>
          <w:rStyle w:val="StyleUnderline"/>
          <w:highlight w:val="cyan"/>
        </w:rPr>
        <w:t>malnutrition</w:t>
      </w:r>
      <w:r w:rsidRPr="00DA5198">
        <w:rPr>
          <w:rStyle w:val="StyleUnderline"/>
        </w:rPr>
        <w:t xml:space="preserve"> </w:t>
      </w:r>
      <w:r w:rsidRPr="00B87B6B">
        <w:rPr>
          <w:rStyle w:val="StyleUnderline"/>
          <w:highlight w:val="cyan"/>
        </w:rPr>
        <w:t>remain critical issues</w:t>
      </w:r>
      <w:r w:rsidRPr="00DA5198">
        <w:rPr>
          <w:rStyle w:val="StyleUnderline"/>
        </w:rPr>
        <w:t xml:space="preserve"> in regions with lower agricultural productivity</w:t>
      </w:r>
      <w:r w:rsidRPr="00EA15E6">
        <w:rPr>
          <w:sz w:val="16"/>
        </w:rPr>
        <w:t>. A 2022 UN World Food Programme report highlighted 19 “hunger hotspots,” all of which were either regions currently in conflict or where agricultural productivity has been relatively stagnant.</w:t>
      </w:r>
    </w:p>
    <w:p w14:paraId="4B347B98" w14:textId="77777777" w:rsidR="002159B9" w:rsidRPr="00EA15E6" w:rsidRDefault="002159B9" w:rsidP="002159B9">
      <w:pPr>
        <w:rPr>
          <w:sz w:val="16"/>
        </w:rPr>
      </w:pPr>
      <w:r w:rsidRPr="00EA15E6">
        <w:rPr>
          <w:sz w:val="16"/>
        </w:rPr>
        <w:t>Catching up to 20th Century Agriculture: Mechanical, Irrigated, Fertilized</w:t>
      </w:r>
    </w:p>
    <w:p w14:paraId="37765E25" w14:textId="77777777" w:rsidR="002159B9" w:rsidRPr="00DA5198" w:rsidRDefault="002159B9" w:rsidP="002159B9">
      <w:pPr>
        <w:rPr>
          <w:rStyle w:val="StyleUnderline"/>
        </w:rPr>
      </w:pPr>
      <w:r w:rsidRPr="00EA15E6">
        <w:rPr>
          <w:sz w:val="16"/>
        </w:rPr>
        <w:t xml:space="preserve">In the United States, as well as in many other high-income countries, the middle decades of the twentieth century saw world-beating productivity growth. The </w:t>
      </w:r>
      <w:r w:rsidRPr="00DA5198">
        <w:rPr>
          <w:rStyle w:val="StyleUnderline"/>
        </w:rPr>
        <w:t>adoption of labor-saving mechanical equipment – tractors, reapers, and the like – drastically reduced the need for farm labor inputs, while increasing outputs</w:t>
      </w:r>
      <w:r w:rsidRPr="00EA15E6">
        <w:rPr>
          <w:sz w:val="16"/>
        </w:rPr>
        <w:t xml:space="preserve">. The </w:t>
      </w:r>
      <w:r w:rsidRPr="00DA5198">
        <w:rPr>
          <w:rStyle w:val="StyleUnderline"/>
        </w:rPr>
        <w:t>use of newer chemical inputs – like fertilizer and pesticides – in the decades immediately following World War II drove drastic crop yield increases</w:t>
      </w:r>
      <w:r w:rsidRPr="00EA15E6">
        <w:rPr>
          <w:sz w:val="16"/>
        </w:rPr>
        <w:t xml:space="preserve">. And the </w:t>
      </w:r>
      <w:r w:rsidRPr="00DA5198">
        <w:rPr>
          <w:rStyle w:val="StyleUnderline"/>
        </w:rPr>
        <w:t>large-scale consolidation of farmland, matched by increasing rates of farm specialization altered the agricultural landscape, increasing output and allowing farmers to capitalize on economies of scale.</w:t>
      </w:r>
    </w:p>
    <w:p w14:paraId="530688CF" w14:textId="77777777" w:rsidR="002159B9" w:rsidRPr="00EA15E6" w:rsidRDefault="002159B9" w:rsidP="002159B9">
      <w:pPr>
        <w:rPr>
          <w:sz w:val="16"/>
        </w:rPr>
      </w:pPr>
      <w:r w:rsidRPr="00EA15E6">
        <w:rPr>
          <w:sz w:val="16"/>
        </w:rPr>
        <w:t>At the same time, the broader societal, technological, and economic changes that occurred in the years prior to 1970 in higher-income countries – namely electrification, massive infrastructure construction in the form of highways and railways, and large-scale water projects, to name a few – had significant benefits for agricultural productivity growth.</w:t>
      </w:r>
    </w:p>
    <w:p w14:paraId="3CBB3F19" w14:textId="77777777" w:rsidR="002159B9" w:rsidRPr="00EA15E6" w:rsidRDefault="002159B9" w:rsidP="002159B9">
      <w:pPr>
        <w:rPr>
          <w:sz w:val="16"/>
        </w:rPr>
      </w:pPr>
      <w:r w:rsidRPr="00EA15E6">
        <w:rPr>
          <w:sz w:val="16"/>
        </w:rPr>
        <w:t>Outside of the U.S., and higher-income countries more broadly, agricultural productivity followed numerous paths over the past half-century. In India, for example, “green revolution” technologies like synthetic fertilizer and hybrid crops drastically improved crop yields but have been criticized for homogenizing Indian agriculture and forcing agricultural laborers off farmland without other options for gainful employment. Countries of the former Soviet Union, like Russia and Ukraine, have taken advantage of fertile soils and large-scale mechanization to increase yields – especially for grain production – without drastically increasing fertilizer use per acre.</w:t>
      </w:r>
    </w:p>
    <w:p w14:paraId="76706A03" w14:textId="77777777" w:rsidR="002159B9" w:rsidRPr="00EA15E6" w:rsidRDefault="002159B9" w:rsidP="002159B9">
      <w:pPr>
        <w:rPr>
          <w:rStyle w:val="StyleUnderline"/>
        </w:rPr>
      </w:pPr>
      <w:r w:rsidRPr="00EA15E6">
        <w:rPr>
          <w:rStyle w:val="StyleUnderline"/>
        </w:rPr>
        <w:t>For many lower-income countries</w:t>
      </w:r>
      <w:r w:rsidRPr="00EA15E6">
        <w:rPr>
          <w:sz w:val="16"/>
        </w:rPr>
        <w:t xml:space="preserve">, </w:t>
      </w:r>
      <w:r w:rsidRPr="00EA15E6">
        <w:rPr>
          <w:rStyle w:val="StyleUnderline"/>
        </w:rPr>
        <w:t>agricultural productivity growth came from the uneven adoption of technological equipment and new processes</w:t>
      </w:r>
      <w:r w:rsidRPr="00EA15E6">
        <w:rPr>
          <w:sz w:val="16"/>
        </w:rPr>
        <w:t xml:space="preserve">. Many farms in </w:t>
      </w:r>
      <w:r w:rsidRPr="00EA15E6">
        <w:rPr>
          <w:rStyle w:val="StyleUnderline"/>
        </w:rPr>
        <w:t>Sub-Saharan Africa</w:t>
      </w:r>
      <w:r w:rsidRPr="00EA15E6">
        <w:rPr>
          <w:sz w:val="16"/>
        </w:rPr>
        <w:t xml:space="preserve">, for example, are </w:t>
      </w:r>
      <w:r w:rsidRPr="00EA15E6">
        <w:rPr>
          <w:rStyle w:val="StyleUnderline"/>
        </w:rPr>
        <w:t>not irrigated</w:t>
      </w:r>
      <w:r w:rsidRPr="00EA15E6">
        <w:rPr>
          <w:sz w:val="16"/>
        </w:rPr>
        <w:t xml:space="preserve">, do not use mechanized equipment, and use only very small amounts of chemical inputs. At the same time, in lower-income countries, </w:t>
      </w:r>
      <w:r w:rsidRPr="00EA15E6">
        <w:rPr>
          <w:rStyle w:val="StyleUnderline"/>
        </w:rPr>
        <w:t>agricultural land ownership has remained relatively decentralized, meaning that small-holder farmers have remained the primary user of agricultural land.</w:t>
      </w:r>
      <w:r w:rsidRPr="00EA15E6">
        <w:rPr>
          <w:sz w:val="16"/>
        </w:rPr>
        <w:t xml:space="preserve"> This </w:t>
      </w:r>
      <w:r w:rsidRPr="00EA15E6">
        <w:rPr>
          <w:rStyle w:val="StyleUnderline"/>
        </w:rPr>
        <w:t>limits the capital intensity of agriculture and keeps farms less specialized, as many smallholders produce food for subsistence and for local trade.</w:t>
      </w:r>
    </w:p>
    <w:p w14:paraId="519FDD50" w14:textId="77777777" w:rsidR="002159B9" w:rsidRPr="00EA15E6" w:rsidRDefault="002159B9" w:rsidP="002159B9">
      <w:pPr>
        <w:rPr>
          <w:sz w:val="16"/>
        </w:rPr>
      </w:pPr>
      <w:r w:rsidRPr="00EA15E6">
        <w:rPr>
          <w:sz w:val="16"/>
        </w:rPr>
        <w:t>Irrigation can allow expanded cultivation in countries with little rainfall and can allow farmers to supplement water from rainfall in dry years, lessening or avoiding crop loss due to drought stress. Irrigated agriculture is twice as productive, on average, as rainfed agriculture, and irrigation has been an important driver for increasing crop yields in many countries. Despite these advantages, irrigated agriculture makes up only 20% of global cultivated land, with uneven distribution. Sub-Saharan Africa, for example, has the lowest percentage of irrigation on arable land at 4%, while Latin America has 14% irrigated land, and Asia boasts 37%.</w:t>
      </w:r>
    </w:p>
    <w:p w14:paraId="7CFA3960" w14:textId="77777777" w:rsidR="002159B9" w:rsidRPr="00EA15E6" w:rsidRDefault="002159B9" w:rsidP="002159B9">
      <w:pPr>
        <w:rPr>
          <w:sz w:val="16"/>
        </w:rPr>
      </w:pPr>
      <w:r w:rsidRPr="00EA15E6">
        <w:rPr>
          <w:sz w:val="16"/>
        </w:rPr>
        <w:t xml:space="preserve">Although </w:t>
      </w:r>
      <w:r w:rsidRPr="00EA15E6">
        <w:rPr>
          <w:rStyle w:val="StyleUnderline"/>
        </w:rPr>
        <w:t>irrigation</w:t>
      </w:r>
      <w:r w:rsidRPr="00EA15E6">
        <w:rPr>
          <w:sz w:val="16"/>
        </w:rPr>
        <w:t xml:space="preserve"> can increase agricultural productivity, it </w:t>
      </w:r>
      <w:r w:rsidRPr="00EA15E6">
        <w:rPr>
          <w:rStyle w:val="StyleUnderline"/>
        </w:rPr>
        <w:t>can</w:t>
      </w:r>
      <w:r w:rsidRPr="00EA15E6">
        <w:rPr>
          <w:sz w:val="16"/>
        </w:rPr>
        <w:t xml:space="preserve"> also </w:t>
      </w:r>
      <w:r w:rsidRPr="00EA15E6">
        <w:rPr>
          <w:rStyle w:val="StyleUnderline"/>
        </w:rPr>
        <w:t>contribute to water scarcity</w:t>
      </w:r>
      <w:r w:rsidRPr="00EA15E6">
        <w:rPr>
          <w:sz w:val="16"/>
        </w:rPr>
        <w:t>. However, high-efficiency targeted irrigation technologies like drip lines can dramatically reduce water wasted due to inefficient application. At the same time, regular maintenance of existing irrigation systems is necessary to reduce water wasted due to leaks. Globally, agriculture accounts for 70% of all freshwater withdrawals, and water-saving irrigation technologies are especially important in regions with high levels of water stress, such as the Middle East, North Africa, and South Asia.</w:t>
      </w:r>
    </w:p>
    <w:p w14:paraId="2678069F" w14:textId="77777777" w:rsidR="002159B9" w:rsidRPr="00EA15E6" w:rsidRDefault="002159B9" w:rsidP="002159B9">
      <w:pPr>
        <w:rPr>
          <w:rStyle w:val="StyleUnderline"/>
        </w:rPr>
      </w:pPr>
      <w:r w:rsidRPr="00EA15E6">
        <w:rPr>
          <w:sz w:val="16"/>
        </w:rPr>
        <w:t>But irrigation often cannot simply be the choice of individual farmers</w:t>
      </w:r>
      <w:r w:rsidRPr="00EA15E6">
        <w:rPr>
          <w:rStyle w:val="StyleUnderline"/>
        </w:rPr>
        <w:t>. Building out the necessary infrastructure to increase the number of acres irrigated across lower-income countries requires government intervention, and risks creating political and social tension about water projects—for example, dam construction—and water use.</w:t>
      </w:r>
    </w:p>
    <w:p w14:paraId="65A2C712" w14:textId="77777777" w:rsidR="002159B9" w:rsidRPr="00EA15E6" w:rsidRDefault="002159B9" w:rsidP="002159B9">
      <w:pPr>
        <w:rPr>
          <w:sz w:val="16"/>
        </w:rPr>
      </w:pPr>
      <w:r w:rsidRPr="00EA15E6">
        <w:rPr>
          <w:sz w:val="16"/>
        </w:rPr>
        <w:t xml:space="preserve">More broadly, for farmers in lower-income countries to adopt the many existing technologies and practices that make modern agriculture so productive will require government intervention, flexible financing, and the right incentives. For example, </w:t>
      </w:r>
      <w:r w:rsidRPr="00EA15E6">
        <w:rPr>
          <w:rStyle w:val="StyleUnderline"/>
        </w:rPr>
        <w:t>while almost all farms are mechanized in places like the United States, tractors and other labor-saving and productivity-boosting mechanical equipment remains underutilized in lower-income countries</w:t>
      </w:r>
      <w:r w:rsidRPr="00EA15E6">
        <w:rPr>
          <w:sz w:val="16"/>
        </w:rPr>
        <w:t xml:space="preserve">. In 1900, farmers in the United States relied on 21.6 million work animals; by 1960 (the last year work animal data was collected by the U.S. Census) only 3 million work animals were being </w:t>
      </w:r>
      <w:r w:rsidRPr="00EA15E6">
        <w:rPr>
          <w:sz w:val="16"/>
        </w:rPr>
        <w:lastRenderedPageBreak/>
        <w:t>used by American farmers, who had turned instead to 4.7 million tractors. Today, few farms in the United States do not use mechanized equipment.</w:t>
      </w:r>
    </w:p>
    <w:p w14:paraId="30BBD80E" w14:textId="77777777" w:rsidR="002159B9" w:rsidRPr="00EA15E6" w:rsidRDefault="002159B9" w:rsidP="002159B9">
      <w:pPr>
        <w:rPr>
          <w:sz w:val="16"/>
        </w:rPr>
      </w:pPr>
      <w:r w:rsidRPr="00EA15E6">
        <w:rPr>
          <w:sz w:val="16"/>
        </w:rPr>
        <w:t>In comparison, smallholder farmers in lower-income countries use tractors and other mechanical equipment at a much lower rate, relying instead on human and animal labor. In 2012, only 2% of Kenyan farmers used tractors, a decline from 5% in 1992. The use of oxen increased over the same period from 17% to 32% of Kenyan farms. Similarly, only 4% of Nigerian farmers used tractors in the rainy seasons between 2010 and 2012. Increasing the uptake of mechanical equipment will be crucial to increasing productivity and yields by reducing labor and improving the timeliness of farm operations, though the impact of cutting farm laborers out of the agricultural economy must be considered.</w:t>
      </w:r>
    </w:p>
    <w:p w14:paraId="315C54BF" w14:textId="77777777" w:rsidR="002159B9" w:rsidRPr="00EA15E6" w:rsidRDefault="002159B9" w:rsidP="002159B9">
      <w:pPr>
        <w:rPr>
          <w:sz w:val="16"/>
        </w:rPr>
      </w:pPr>
      <w:r w:rsidRPr="00EA15E6">
        <w:rPr>
          <w:sz w:val="16"/>
        </w:rPr>
        <w:t xml:space="preserve">There is a similar </w:t>
      </w:r>
      <w:r w:rsidRPr="00B87B6B">
        <w:rPr>
          <w:rStyle w:val="Emphasis"/>
          <w:highlight w:val="cyan"/>
        </w:rPr>
        <w:t>uneven distribution of</w:t>
      </w:r>
      <w:r w:rsidRPr="00EA15E6">
        <w:rPr>
          <w:rStyle w:val="Emphasis"/>
        </w:rPr>
        <w:t xml:space="preserve"> productivity-enhancing </w:t>
      </w:r>
      <w:r w:rsidRPr="00B87B6B">
        <w:rPr>
          <w:rStyle w:val="Emphasis"/>
          <w:highlight w:val="cyan"/>
        </w:rPr>
        <w:t>tech</w:t>
      </w:r>
      <w:r w:rsidRPr="00EA15E6">
        <w:rPr>
          <w:rStyle w:val="Emphasis"/>
        </w:rPr>
        <w:t>nologies</w:t>
      </w:r>
      <w:r w:rsidRPr="00EA15E6">
        <w:rPr>
          <w:rStyle w:val="StyleUnderline"/>
        </w:rPr>
        <w:t xml:space="preserve"> </w:t>
      </w:r>
      <w:r w:rsidRPr="00B87B6B">
        <w:rPr>
          <w:rStyle w:val="StyleUnderline"/>
          <w:highlight w:val="cyan"/>
        </w:rPr>
        <w:t>and</w:t>
      </w:r>
      <w:r w:rsidRPr="00EA15E6">
        <w:rPr>
          <w:rStyle w:val="StyleUnderline"/>
        </w:rPr>
        <w:t xml:space="preserve"> practices when it comes to </w:t>
      </w:r>
      <w:r w:rsidRPr="00B87B6B">
        <w:rPr>
          <w:rStyle w:val="StyleUnderline"/>
          <w:highlight w:val="cyan"/>
        </w:rPr>
        <w:t>chemical inputs</w:t>
      </w:r>
      <w:r w:rsidRPr="00EA15E6">
        <w:rPr>
          <w:sz w:val="16"/>
        </w:rPr>
        <w:t>. Agricultural producers in high-income countries tend to use significantly more nitrogen and other fertilizers than producers in lower-income countries (Figure 3). For example, while American farmers used an average of 124 kg of fertilizer products per hectare of cropland in 2020, every Sub-Saharan African country, except for Zambia, used less than half of that amount. Countries like the Democratic Republic of Congo, Congo, Niger, and Mali all used less than 10 kg of fertilizer products per hectare in 2020.</w:t>
      </w:r>
    </w:p>
    <w:p w14:paraId="3E2BFE0D" w14:textId="77777777" w:rsidR="002159B9" w:rsidRPr="00EA15E6" w:rsidRDefault="002159B9" w:rsidP="002159B9">
      <w:pPr>
        <w:rPr>
          <w:sz w:val="16"/>
        </w:rPr>
      </w:pPr>
      <w:r w:rsidRPr="00EA15E6">
        <w:rPr>
          <w:sz w:val="16"/>
        </w:rPr>
        <w:t>Figure 3: Fertilizer use per hectare of cropland, 2020</w:t>
      </w:r>
    </w:p>
    <w:p w14:paraId="38BE0A52" w14:textId="77777777" w:rsidR="002159B9" w:rsidRPr="00EA15E6" w:rsidRDefault="002159B9" w:rsidP="002159B9">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Containers/UBF8T346G9.ms/WebArchiveCopyPasteTempFiles/com.microsoft.Word/fertilizer-use-per-hectare-of-cropland.png?auto=format&amp;dpr=1&amp;crop=faces%2Ccenter&amp;fit=clip&amp;w=1200&amp;ixlib=react-7.2.0"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15131BF8" wp14:editId="1924A382">
            <wp:extent cx="2005290" cy="1415332"/>
            <wp:effectExtent l="0" t="0" r="1905" b="0"/>
            <wp:docPr id="2120991390" name="Picture 3" descr="Fertilizer use per hectare of crop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rtilizer use per hectare of croplan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42716" cy="1441747"/>
                    </a:xfrm>
                    <a:prstGeom prst="rect">
                      <a:avLst/>
                    </a:prstGeom>
                    <a:noFill/>
                    <a:ln>
                      <a:noFill/>
                    </a:ln>
                  </pic:spPr>
                </pic:pic>
              </a:graphicData>
            </a:graphic>
          </wp:inline>
        </w:drawing>
      </w:r>
      <w:r w:rsidRPr="00EA15E6">
        <w:rPr>
          <w:sz w:val="16"/>
        </w:rPr>
        <w:fldChar w:fldCharType="end"/>
      </w:r>
    </w:p>
    <w:p w14:paraId="6D9EBE35" w14:textId="77777777" w:rsidR="002159B9" w:rsidRPr="00EA15E6" w:rsidRDefault="002159B9" w:rsidP="002159B9">
      <w:pPr>
        <w:rPr>
          <w:sz w:val="16"/>
        </w:rPr>
      </w:pPr>
      <w:r w:rsidRPr="00EA15E6">
        <w:rPr>
          <w:sz w:val="16"/>
        </w:rPr>
        <w:t>Source: FAOStat, originally from Our World in Data.</w:t>
      </w:r>
    </w:p>
    <w:p w14:paraId="7DF3EFF6" w14:textId="77777777" w:rsidR="002159B9" w:rsidRPr="00EA15E6" w:rsidRDefault="002159B9" w:rsidP="002159B9">
      <w:pPr>
        <w:rPr>
          <w:sz w:val="16"/>
        </w:rPr>
      </w:pPr>
      <w:r w:rsidRPr="00EA15E6">
        <w:rPr>
          <w:sz w:val="16"/>
        </w:rPr>
        <w:t>Efforts to increase fertilizer use in Sub-Saharan Africa have been effective at improving yields, but they have been piecemeal due to the high cost of fertilizer. In Nigeria, a fertilizer subsidy program increased yields by 38% between 2010 and 2013 for participating farmers, but cost a significant portion—as much as 26%—of the Nigerian agricultural budget. A similar program in Malawi from 2005 to 2009 increased yields by 42% for producers on average, but cost approximately 16% of the total government budget.</w:t>
      </w:r>
    </w:p>
    <w:p w14:paraId="1249A230" w14:textId="77777777" w:rsidR="002159B9" w:rsidRPr="00EA15E6" w:rsidRDefault="002159B9" w:rsidP="002159B9">
      <w:pPr>
        <w:rPr>
          <w:sz w:val="16"/>
        </w:rPr>
      </w:pPr>
      <w:r w:rsidRPr="00EA15E6">
        <w:rPr>
          <w:sz w:val="16"/>
        </w:rPr>
        <w:t>For mechanization and fertilizer use—as well as the myriad other agricultural technologies and practices that remain geographically uneven, like modern pesticides—increasing adoption in lower-income countries is not a simple, no-consequence decision. Mech</w:t>
      </w:r>
      <w:r w:rsidRPr="00EA15E6">
        <w:rPr>
          <w:rStyle w:val="StyleUnderline"/>
        </w:rPr>
        <w:t>anization of agriculture reduces the need for labor, effectively cutting some farm laborers out of the agricultural economy</w:t>
      </w:r>
      <w:r w:rsidRPr="00EA15E6">
        <w:rPr>
          <w:sz w:val="16"/>
        </w:rPr>
        <w:t xml:space="preserve">. </w:t>
      </w:r>
      <w:r w:rsidRPr="00EA15E6">
        <w:rPr>
          <w:rStyle w:val="StyleUnderline"/>
        </w:rPr>
        <w:t>Fertilizer use could have the same consequences and could lead to significant ecological harms if fertilizer is indiscriminately or irrationally used</w:t>
      </w:r>
      <w:r w:rsidRPr="00EA15E6">
        <w:rPr>
          <w:sz w:val="16"/>
        </w:rPr>
        <w:t xml:space="preserve">. Broadly speaking, </w:t>
      </w:r>
      <w:r w:rsidRPr="00EA15E6">
        <w:rPr>
          <w:rStyle w:val="StyleUnderline"/>
        </w:rPr>
        <w:t>simply transporting technologies and practices from one context to other risks missing local contexts</w:t>
      </w:r>
      <w:r w:rsidRPr="00EA15E6">
        <w:rPr>
          <w:sz w:val="16"/>
        </w:rPr>
        <w:t xml:space="preserve">. </w:t>
      </w:r>
      <w:r w:rsidRPr="00EA15E6">
        <w:rPr>
          <w:rStyle w:val="StyleUnderline"/>
        </w:rPr>
        <w:t xml:space="preserve">While the United States </w:t>
      </w:r>
      <w:r w:rsidRPr="00EA15E6">
        <w:rPr>
          <w:sz w:val="16"/>
        </w:rPr>
        <w:t>and other high-productivity agricultural regions</w:t>
      </w:r>
      <w:r w:rsidRPr="00EA15E6">
        <w:rPr>
          <w:rStyle w:val="StyleUnderline"/>
        </w:rPr>
        <w:t xml:space="preserve"> can provide good examples of different pathways to increasing yield and overall productivity in agriculture, the comparisons cannot and should not provide an exact roadmap of technological adoption and agricultural evolution.</w:t>
      </w:r>
    </w:p>
    <w:p w14:paraId="2DDFBB9E" w14:textId="77777777" w:rsidR="002159B9" w:rsidRPr="00EA15E6" w:rsidRDefault="002159B9" w:rsidP="002159B9">
      <w:pPr>
        <w:rPr>
          <w:rStyle w:val="StyleUnderline"/>
        </w:rPr>
      </w:pPr>
      <w:r w:rsidRPr="00EA15E6">
        <w:rPr>
          <w:sz w:val="16"/>
        </w:rPr>
        <w:t xml:space="preserve">In fact, </w:t>
      </w:r>
      <w:r w:rsidRPr="00EA15E6">
        <w:rPr>
          <w:rStyle w:val="StyleUnderline"/>
        </w:rPr>
        <w:t xml:space="preserve">the </w:t>
      </w:r>
      <w:r w:rsidRPr="00B87B6B">
        <w:rPr>
          <w:rStyle w:val="StyleUnderline"/>
          <w:highlight w:val="cyan"/>
        </w:rPr>
        <w:t>U</w:t>
      </w:r>
      <w:r w:rsidRPr="00EA15E6">
        <w:rPr>
          <w:rStyle w:val="StyleUnderline"/>
        </w:rPr>
        <w:t xml:space="preserve">nited </w:t>
      </w:r>
      <w:r w:rsidRPr="00B87B6B">
        <w:rPr>
          <w:rStyle w:val="StyleUnderline"/>
          <w:highlight w:val="cyan"/>
        </w:rPr>
        <w:t>S</w:t>
      </w:r>
      <w:r w:rsidRPr="00EA15E6">
        <w:rPr>
          <w:rStyle w:val="StyleUnderline"/>
        </w:rPr>
        <w:t xml:space="preserve">tates </w:t>
      </w:r>
      <w:r w:rsidRPr="00EA15E6">
        <w:rPr>
          <w:sz w:val="16"/>
        </w:rPr>
        <w:t>equally</w:t>
      </w:r>
      <w:r w:rsidRPr="00EA15E6">
        <w:rPr>
          <w:rStyle w:val="StyleUnderline"/>
        </w:rPr>
        <w:t xml:space="preserve"> provides an </w:t>
      </w:r>
      <w:r w:rsidRPr="00B87B6B">
        <w:rPr>
          <w:rStyle w:val="StyleUnderline"/>
          <w:highlight w:val="cyan"/>
        </w:rPr>
        <w:t>example</w:t>
      </w:r>
      <w:r w:rsidRPr="00EA15E6">
        <w:rPr>
          <w:rStyle w:val="StyleUnderline"/>
        </w:rPr>
        <w:t xml:space="preserve"> of </w:t>
      </w:r>
      <w:r w:rsidRPr="00B87B6B">
        <w:rPr>
          <w:rStyle w:val="Emphasis"/>
          <w:highlight w:val="cyan"/>
        </w:rPr>
        <w:t>how not to industrialize ag</w:t>
      </w:r>
      <w:r w:rsidRPr="00B87B6B">
        <w:rPr>
          <w:rStyle w:val="Emphasis"/>
        </w:rPr>
        <w:t>riculture</w:t>
      </w:r>
      <w:r w:rsidRPr="00EA15E6">
        <w:rPr>
          <w:sz w:val="16"/>
        </w:rPr>
        <w:t xml:space="preserve">. </w:t>
      </w:r>
      <w:r w:rsidRPr="00B87B6B">
        <w:rPr>
          <w:rStyle w:val="StyleUnderline"/>
          <w:highlight w:val="cyan"/>
        </w:rPr>
        <w:t>Nutrient run-off</w:t>
      </w:r>
      <w:r w:rsidRPr="00EA15E6">
        <w:rPr>
          <w:rStyle w:val="StyleUnderline"/>
        </w:rPr>
        <w:t xml:space="preserve">, the </w:t>
      </w:r>
      <w:r w:rsidRPr="00B87B6B">
        <w:rPr>
          <w:rStyle w:val="StyleUnderline"/>
          <w:highlight w:val="cyan"/>
        </w:rPr>
        <w:t xml:space="preserve">marginalization </w:t>
      </w:r>
      <w:r w:rsidRPr="00B87B6B">
        <w:rPr>
          <w:rStyle w:val="StyleUnderline"/>
        </w:rPr>
        <w:t>of rural communities</w:t>
      </w:r>
      <w:r w:rsidRPr="00EA15E6">
        <w:rPr>
          <w:rStyle w:val="StyleUnderline"/>
        </w:rPr>
        <w:t xml:space="preserve">, and the </w:t>
      </w:r>
      <w:r w:rsidRPr="00B87B6B">
        <w:rPr>
          <w:rStyle w:val="StyleUnderline"/>
          <w:highlight w:val="cyan"/>
        </w:rPr>
        <w:t>monopolization</w:t>
      </w:r>
      <w:r w:rsidRPr="00EA15E6">
        <w:rPr>
          <w:rStyle w:val="StyleUnderline"/>
        </w:rPr>
        <w:t xml:space="preserve"> of agricultural input and processing industries are prices that the United States paid for a high-productivity system</w:t>
      </w:r>
      <w:r w:rsidRPr="00EA15E6">
        <w:rPr>
          <w:sz w:val="16"/>
        </w:rPr>
        <w:t xml:space="preserve">. Ideally, </w:t>
      </w:r>
      <w:r w:rsidRPr="00B87B6B">
        <w:rPr>
          <w:rStyle w:val="StyleUnderline"/>
          <w:highlight w:val="cyan"/>
        </w:rPr>
        <w:t xml:space="preserve">recognizing </w:t>
      </w:r>
      <w:r w:rsidRPr="00B87B6B">
        <w:rPr>
          <w:rStyle w:val="StyleUnderline"/>
        </w:rPr>
        <w:t>these</w:t>
      </w:r>
      <w:r w:rsidRPr="00EA15E6">
        <w:rPr>
          <w:rStyle w:val="StyleUnderline"/>
        </w:rPr>
        <w:t xml:space="preserve"> </w:t>
      </w:r>
      <w:r w:rsidRPr="00B87B6B">
        <w:rPr>
          <w:rStyle w:val="StyleUnderline"/>
          <w:highlight w:val="cyan"/>
        </w:rPr>
        <w:t>tradeoffs</w:t>
      </w:r>
      <w:r w:rsidRPr="00EA15E6">
        <w:rPr>
          <w:rStyle w:val="StyleUnderline"/>
        </w:rPr>
        <w:t xml:space="preserve"> can </w:t>
      </w:r>
      <w:r w:rsidRPr="00B87B6B">
        <w:rPr>
          <w:rStyle w:val="StyleUnderline"/>
          <w:highlight w:val="cyan"/>
        </w:rPr>
        <w:t>mean</w:t>
      </w:r>
      <w:r w:rsidRPr="00EA15E6">
        <w:rPr>
          <w:rStyle w:val="StyleUnderline"/>
        </w:rPr>
        <w:t xml:space="preserve"> that </w:t>
      </w:r>
      <w:r w:rsidRPr="00B87B6B">
        <w:rPr>
          <w:rStyle w:val="StyleUnderline"/>
          <w:highlight w:val="cyan"/>
        </w:rPr>
        <w:t>ag</w:t>
      </w:r>
      <w:r w:rsidRPr="00EA15E6">
        <w:rPr>
          <w:rStyle w:val="StyleUnderline"/>
        </w:rPr>
        <w:t xml:space="preserve">ricultural </w:t>
      </w:r>
      <w:r w:rsidRPr="00B87B6B">
        <w:rPr>
          <w:rStyle w:val="StyleUnderline"/>
          <w:highlight w:val="cyan"/>
        </w:rPr>
        <w:t>productivity</w:t>
      </w:r>
      <w:r w:rsidRPr="00EA15E6">
        <w:rPr>
          <w:rStyle w:val="StyleUnderline"/>
        </w:rPr>
        <w:t xml:space="preserve"> growth elsewhere </w:t>
      </w:r>
      <w:r w:rsidRPr="00B87B6B">
        <w:rPr>
          <w:rStyle w:val="StyleUnderline"/>
          <w:highlight w:val="cyan"/>
        </w:rPr>
        <w:t>can benefit</w:t>
      </w:r>
      <w:r w:rsidRPr="00EA15E6">
        <w:rPr>
          <w:rStyle w:val="StyleUnderline"/>
        </w:rPr>
        <w:t xml:space="preserve"> from the technological breakthroughs that allowed for high U.S. yields, without all the negative tradeoffs that currently define U.S. agricultural production.</w:t>
      </w:r>
    </w:p>
    <w:p w14:paraId="7B2D6E5E" w14:textId="77777777" w:rsidR="002159B9" w:rsidRPr="00EA15E6" w:rsidRDefault="002159B9" w:rsidP="002159B9">
      <w:pPr>
        <w:rPr>
          <w:sz w:val="16"/>
        </w:rPr>
      </w:pPr>
      <w:r w:rsidRPr="00B87B6B">
        <w:rPr>
          <w:rStyle w:val="StyleUnderline"/>
        </w:rPr>
        <w:t>Bio</w:t>
      </w:r>
      <w:r w:rsidRPr="00B87B6B">
        <w:rPr>
          <w:rStyle w:val="StyleUnderline"/>
          <w:highlight w:val="cyan"/>
        </w:rPr>
        <w:t>tech</w:t>
      </w:r>
      <w:r w:rsidRPr="00B87B6B">
        <w:rPr>
          <w:rStyle w:val="StyleUnderline"/>
        </w:rPr>
        <w:t>nology</w:t>
      </w:r>
      <w:r w:rsidRPr="00EA15E6">
        <w:rPr>
          <w:sz w:val="16"/>
        </w:rPr>
        <w:t xml:space="preserve"> and the Biological Revolution</w:t>
      </w:r>
    </w:p>
    <w:p w14:paraId="18F0016A" w14:textId="77777777" w:rsidR="002159B9" w:rsidRPr="00EA15E6" w:rsidRDefault="002159B9" w:rsidP="002159B9">
      <w:pPr>
        <w:rPr>
          <w:sz w:val="16"/>
        </w:rPr>
      </w:pPr>
      <w:r w:rsidRPr="00EA15E6">
        <w:rPr>
          <w:sz w:val="16"/>
        </w:rPr>
        <w:t xml:space="preserve">A </w:t>
      </w:r>
      <w:r w:rsidRPr="00B87B6B">
        <w:rPr>
          <w:rStyle w:val="StyleUnderline"/>
          <w:highlight w:val="cyan"/>
        </w:rPr>
        <w:t>central pathway to</w:t>
      </w:r>
      <w:r w:rsidRPr="00EA15E6">
        <w:rPr>
          <w:rStyle w:val="StyleUnderline"/>
        </w:rPr>
        <w:t xml:space="preserve"> </w:t>
      </w:r>
      <w:r w:rsidRPr="00B87B6B">
        <w:rPr>
          <w:rStyle w:val="StyleUnderline"/>
          <w:highlight w:val="cyan"/>
        </w:rPr>
        <w:t>increasing</w:t>
      </w:r>
      <w:r w:rsidRPr="00EA15E6">
        <w:rPr>
          <w:rStyle w:val="StyleUnderline"/>
        </w:rPr>
        <w:t xml:space="preserve"> </w:t>
      </w:r>
      <w:r w:rsidRPr="00B87B6B">
        <w:rPr>
          <w:rStyle w:val="StyleUnderline"/>
          <w:highlight w:val="cyan"/>
        </w:rPr>
        <w:t>productivity growth</w:t>
      </w:r>
      <w:r w:rsidRPr="00EA15E6">
        <w:rPr>
          <w:rStyle w:val="StyleUnderline"/>
        </w:rPr>
        <w:t xml:space="preserve"> and global agricultural yields is crop genetic improvement</w:t>
      </w:r>
      <w:r w:rsidRPr="00EA15E6">
        <w:rPr>
          <w:sz w:val="16"/>
        </w:rPr>
        <w:t xml:space="preserve">. But, few technologies have received the extent of criticism as agricultural biotechnologies. Employing genetically modified </w:t>
      </w:r>
      <w:r w:rsidRPr="00EA15E6">
        <w:rPr>
          <w:sz w:val="16"/>
        </w:rPr>
        <w:lastRenderedPageBreak/>
        <w:t>and gene edited crops to improve yields globally will require building trust, achieving buy-in from producers and consumers, and moving beyond punitive intellectual property laws. And yet, the necessity of biotechnology to enhance crop genetic improvement is dire.</w:t>
      </w:r>
    </w:p>
    <w:p w14:paraId="4A72FD53" w14:textId="77777777" w:rsidR="002159B9" w:rsidRPr="00EA15E6" w:rsidRDefault="002159B9" w:rsidP="002159B9">
      <w:pPr>
        <w:rPr>
          <w:sz w:val="16"/>
        </w:rPr>
      </w:pPr>
      <w:r w:rsidRPr="00EA15E6">
        <w:rPr>
          <w:rStyle w:val="StyleUnderline"/>
        </w:rPr>
        <w:t>In the United States, crop genetic improvement has been responsible for about half of historical productivity gains in maize, soybeans, and wheat</w:t>
      </w:r>
      <w:r w:rsidRPr="00EA15E6">
        <w:rPr>
          <w:sz w:val="16"/>
        </w:rPr>
        <w:t>. By some estimates, further improvements in plant breeding could reduce global agricultural GHG emissions by almost 1 GT CO2e/year by 2050, mainly by increasing crop yields. This estimate includes genetic improvement through conventional plant breeding; newer assisted breeding technologies like marker-assisted breeding and genomic selection; and biotechnology, which is an umbrella term that covers technologies including genetic modification, genetic engineering, GMOs, gene-editing, and CRISPR.</w:t>
      </w:r>
    </w:p>
    <w:p w14:paraId="386D2D5F" w14:textId="77777777" w:rsidR="002159B9" w:rsidRPr="00EA15E6" w:rsidRDefault="002159B9" w:rsidP="002159B9">
      <w:pPr>
        <w:rPr>
          <w:sz w:val="16"/>
        </w:rPr>
      </w:pPr>
      <w:r w:rsidRPr="00EA15E6">
        <w:rPr>
          <w:sz w:val="16"/>
        </w:rPr>
        <w:t>Historical yield gains due to genetic improvement before the 1990s were mainly due to conventional breeding. Conventional breeding—usually defined as crossbreeding, selection, and radiation and chemical mutagenesis—created higher-yielding, stronger, and shorter wheat plants that can hold more grain, and hybrid maize that grows well at higher planting densities. For example, the shift to hybrid maize—which started around 1930—improved yields, with 16% of maize yield gains in Minnesota between 1930 and 1980 due to the transition to hybrid seeds, and 43% to other breeding improvements.</w:t>
      </w:r>
    </w:p>
    <w:p w14:paraId="4F7275A5" w14:textId="77777777" w:rsidR="002159B9" w:rsidRPr="00EA15E6" w:rsidRDefault="002159B9" w:rsidP="002159B9">
      <w:pPr>
        <w:rPr>
          <w:sz w:val="16"/>
        </w:rPr>
      </w:pPr>
      <w:r w:rsidRPr="00EA15E6">
        <w:rPr>
          <w:sz w:val="16"/>
        </w:rPr>
        <w:t>Scientists started using genetic modification (sometimes referred to as genetic engineering or transgenesis) in crop plants in 1983, and the initial planting of genetically modified insect-resistant and herbicide-tolerant crops started around 1995 in the United States. Genetic modification allows for the introduction of a trait from one plant or non-plant species into a crop plant of another species. One global meta-analysis found that between 1995 and 2014, genetically modified insect-resistant and herbicide-tolerant crops had 22% higher yields and 37% lower pesticide use, on average, than non-genetically modified varieties. These benefits are on average greater in low-income countries where existing pest- and weed-management systems are less effective and the potential for improvement is higher. Yield gains are still significant, albeit smaller, in high-income countries. Genetic modification has also been used to create drought-tolerant wheat, which can increase crop yields under stressful conditions in drought years.</w:t>
      </w:r>
    </w:p>
    <w:p w14:paraId="75181680" w14:textId="77777777" w:rsidR="002159B9" w:rsidRPr="00EA15E6" w:rsidRDefault="002159B9" w:rsidP="002159B9">
      <w:pPr>
        <w:rPr>
          <w:sz w:val="16"/>
        </w:rPr>
      </w:pPr>
      <w:r w:rsidRPr="00EA15E6">
        <w:rPr>
          <w:sz w:val="16"/>
        </w:rPr>
        <w:t>Gene editing—most recently through CRISPR—allows scientists to make small, precise changes to DNA. These changes can be indistinguishable from the single-letter DNA mutations that have historically been made at random using chemical and radiation mutagenesis in conventional breeding. However, gene editing is much faster. Gene editing is estimated to reduce the time to introduce a new trait to a crop by nearly two-thirds. For example, in order to add a disease resistance trait to a commercial variety of maize, it could take only 2–3 years using gene editing, compared to 7–8 years using conventional breeding. By another estimate, conventional breeding in maize generally takes an average of 9–11 years to introduce a new variety of crop to market; in comparison, gene editing can take just a few years.</w:t>
      </w:r>
    </w:p>
    <w:p w14:paraId="38242B5B" w14:textId="77777777" w:rsidR="002159B9" w:rsidRPr="00EA15E6" w:rsidRDefault="002159B9" w:rsidP="002159B9">
      <w:pPr>
        <w:rPr>
          <w:sz w:val="16"/>
        </w:rPr>
      </w:pPr>
      <w:r w:rsidRPr="00EA15E6">
        <w:rPr>
          <w:sz w:val="16"/>
        </w:rPr>
        <w:t>The first two gene-edited crops (high-oleic oil soybean and high GABA tomato) were each introduced to the market about 9 years after the initial publication of each gene-editing technology. Gene editing is also being used to make crops drought tolerant or resistant to problematic diseases.</w:t>
      </w:r>
    </w:p>
    <w:p w14:paraId="5EA00977" w14:textId="77777777" w:rsidR="002159B9" w:rsidRPr="00EA15E6" w:rsidRDefault="002159B9" w:rsidP="002159B9">
      <w:pPr>
        <w:rPr>
          <w:sz w:val="16"/>
        </w:rPr>
      </w:pPr>
      <w:r w:rsidRPr="00EA15E6">
        <w:rPr>
          <w:sz w:val="16"/>
        </w:rPr>
        <w:t>Tools for plant genetic improvement have become increasingly fast, predictable, and precise compared to conventional breeding or even to the first generation of genetically modified crops. Besides genetic modification and CRISPR gene editing, other new tools like marker-assisted breeding and genomic selection have increased the speed of conventional breeding.</w:t>
      </w:r>
    </w:p>
    <w:p w14:paraId="3C97F80B" w14:textId="77777777" w:rsidR="002159B9" w:rsidRPr="00EA15E6" w:rsidRDefault="002159B9" w:rsidP="002159B9">
      <w:pPr>
        <w:rPr>
          <w:sz w:val="16"/>
        </w:rPr>
      </w:pPr>
      <w:r w:rsidRPr="00EA15E6">
        <w:rPr>
          <w:sz w:val="16"/>
        </w:rPr>
        <w:t xml:space="preserve">Although </w:t>
      </w:r>
      <w:r w:rsidRPr="00EA15E6">
        <w:rPr>
          <w:rStyle w:val="StyleUnderline"/>
        </w:rPr>
        <w:t>biotechnology is not the only contributor to crop genetic improvement</w:t>
      </w:r>
      <w:r w:rsidRPr="00EA15E6">
        <w:rPr>
          <w:sz w:val="16"/>
        </w:rPr>
        <w:t xml:space="preserve">, it is an increasingly important component. A </w:t>
      </w:r>
      <w:r w:rsidRPr="00EA15E6">
        <w:rPr>
          <w:rStyle w:val="StyleUnderline"/>
        </w:rPr>
        <w:t xml:space="preserve">greater </w:t>
      </w:r>
      <w:r w:rsidRPr="00B87B6B">
        <w:rPr>
          <w:rStyle w:val="StyleUnderline"/>
          <w:highlight w:val="cyan"/>
        </w:rPr>
        <w:t>variety of tools</w:t>
      </w:r>
      <w:r w:rsidRPr="00EA15E6">
        <w:rPr>
          <w:rStyle w:val="StyleUnderline"/>
        </w:rPr>
        <w:t xml:space="preserve"> </w:t>
      </w:r>
      <w:r w:rsidRPr="00B87B6B">
        <w:rPr>
          <w:rStyle w:val="StyleUnderline"/>
        </w:rPr>
        <w:t>provides</w:t>
      </w:r>
      <w:r w:rsidRPr="00EA15E6">
        <w:rPr>
          <w:rStyle w:val="StyleUnderline"/>
        </w:rPr>
        <w:t xml:space="preserve"> </w:t>
      </w:r>
      <w:r w:rsidRPr="00B87B6B">
        <w:rPr>
          <w:rStyle w:val="StyleUnderline"/>
        </w:rPr>
        <w:t>flexibility</w:t>
      </w:r>
      <w:r w:rsidRPr="00EA15E6">
        <w:rPr>
          <w:rStyle w:val="StyleUnderline"/>
        </w:rPr>
        <w:t xml:space="preserve"> for </w:t>
      </w:r>
      <w:r w:rsidRPr="00B87B6B">
        <w:rPr>
          <w:rStyle w:val="StyleUnderline"/>
          <w:highlight w:val="cyan"/>
        </w:rPr>
        <w:t>addres</w:t>
      </w:r>
      <w:r w:rsidRPr="00EA15E6">
        <w:rPr>
          <w:rStyle w:val="StyleUnderline"/>
        </w:rPr>
        <w:t xml:space="preserve">sing the constant challenges of </w:t>
      </w:r>
      <w:r w:rsidRPr="00B87B6B">
        <w:rPr>
          <w:rStyle w:val="StyleUnderline"/>
          <w:highlight w:val="cyan"/>
        </w:rPr>
        <w:t>pests</w:t>
      </w:r>
      <w:r w:rsidRPr="00EA15E6">
        <w:rPr>
          <w:rStyle w:val="StyleUnderline"/>
        </w:rPr>
        <w:t xml:space="preserve">, </w:t>
      </w:r>
      <w:r w:rsidRPr="00B87B6B">
        <w:rPr>
          <w:rStyle w:val="StyleUnderline"/>
          <w:highlight w:val="cyan"/>
        </w:rPr>
        <w:t>diseases</w:t>
      </w:r>
      <w:r w:rsidRPr="00EA15E6">
        <w:rPr>
          <w:rStyle w:val="StyleUnderline"/>
        </w:rPr>
        <w:t xml:space="preserve">, and </w:t>
      </w:r>
      <w:r w:rsidRPr="00B87B6B">
        <w:rPr>
          <w:rStyle w:val="StyleUnderline"/>
          <w:highlight w:val="cyan"/>
        </w:rPr>
        <w:t>weeds</w:t>
      </w:r>
      <w:r w:rsidRPr="00EA15E6">
        <w:rPr>
          <w:rStyle w:val="StyleUnderline"/>
        </w:rPr>
        <w:t xml:space="preserve">—all of which are central constraints on yield growth—and </w:t>
      </w:r>
      <w:r w:rsidRPr="00B87B6B">
        <w:rPr>
          <w:rStyle w:val="StyleUnderline"/>
          <w:highlight w:val="cyan"/>
        </w:rPr>
        <w:t>continuously</w:t>
      </w:r>
      <w:r w:rsidRPr="00EA15E6">
        <w:rPr>
          <w:rStyle w:val="StyleUnderline"/>
        </w:rPr>
        <w:t xml:space="preserve"> </w:t>
      </w:r>
      <w:r w:rsidRPr="00B87B6B">
        <w:rPr>
          <w:rStyle w:val="StyleUnderline"/>
          <w:highlight w:val="cyan"/>
        </w:rPr>
        <w:t>improving</w:t>
      </w:r>
      <w:r w:rsidRPr="00EA15E6">
        <w:rPr>
          <w:rStyle w:val="StyleUnderline"/>
        </w:rPr>
        <w:t xml:space="preserve"> crop </w:t>
      </w:r>
      <w:r w:rsidRPr="00B87B6B">
        <w:rPr>
          <w:rStyle w:val="StyleUnderline"/>
          <w:highlight w:val="cyan"/>
        </w:rPr>
        <w:t>productivity</w:t>
      </w:r>
      <w:r w:rsidRPr="00EA15E6">
        <w:rPr>
          <w:sz w:val="16"/>
        </w:rPr>
        <w:t>. Compared to slower tools like conventional breeding, faster tools like genetic engineering and genome editing enable more rapid improvement.</w:t>
      </w:r>
    </w:p>
    <w:p w14:paraId="2D13815C" w14:textId="77777777" w:rsidR="002159B9" w:rsidRPr="00EA15E6" w:rsidRDefault="002159B9" w:rsidP="002159B9">
      <w:pPr>
        <w:rPr>
          <w:sz w:val="16"/>
        </w:rPr>
      </w:pPr>
      <w:r w:rsidRPr="00EA15E6">
        <w:rPr>
          <w:sz w:val="16"/>
        </w:rPr>
        <w:t xml:space="preserve">But </w:t>
      </w:r>
      <w:r w:rsidRPr="00EA15E6">
        <w:rPr>
          <w:rStyle w:val="StyleUnderline"/>
        </w:rPr>
        <w:t xml:space="preserve">scientific </w:t>
      </w:r>
      <w:r w:rsidRPr="00B87B6B">
        <w:rPr>
          <w:rStyle w:val="StyleUnderline"/>
          <w:highlight w:val="cyan"/>
        </w:rPr>
        <w:t>breakthroughs in</w:t>
      </w:r>
      <w:r w:rsidRPr="00EA15E6">
        <w:rPr>
          <w:rStyle w:val="StyleUnderline"/>
        </w:rPr>
        <w:t xml:space="preserve"> the </w:t>
      </w:r>
      <w:r w:rsidRPr="00B87B6B">
        <w:rPr>
          <w:rStyle w:val="StyleUnderline"/>
          <w:highlight w:val="cyan"/>
        </w:rPr>
        <w:t>tech</w:t>
      </w:r>
      <w:r w:rsidRPr="00EA15E6">
        <w:rPr>
          <w:rStyle w:val="StyleUnderline"/>
        </w:rPr>
        <w:t xml:space="preserve">nologies underpinning crop genetic improvement </w:t>
      </w:r>
      <w:r w:rsidRPr="00B87B6B">
        <w:rPr>
          <w:rStyle w:val="StyleUnderline"/>
          <w:highlight w:val="cyan"/>
        </w:rPr>
        <w:t>are useless</w:t>
      </w:r>
      <w:r w:rsidRPr="00EA15E6">
        <w:rPr>
          <w:rStyle w:val="StyleUnderline"/>
        </w:rPr>
        <w:t xml:space="preserve"> for improving the productivity and output of global agriculture </w:t>
      </w:r>
      <w:r w:rsidRPr="00B87B6B">
        <w:rPr>
          <w:rStyle w:val="StyleUnderline"/>
          <w:highlight w:val="cyan"/>
        </w:rPr>
        <w:t>if</w:t>
      </w:r>
      <w:r w:rsidRPr="00EA15E6">
        <w:rPr>
          <w:rStyle w:val="StyleUnderline"/>
        </w:rPr>
        <w:t xml:space="preserve"> high-quality seeds are </w:t>
      </w:r>
      <w:r w:rsidRPr="00B87B6B">
        <w:rPr>
          <w:rStyle w:val="StyleUnderline"/>
          <w:highlight w:val="cyan"/>
        </w:rPr>
        <w:t>not available</w:t>
      </w:r>
      <w:r w:rsidRPr="00EA15E6">
        <w:rPr>
          <w:rStyle w:val="StyleUnderline"/>
        </w:rPr>
        <w:t xml:space="preserve"> </w:t>
      </w:r>
      <w:r w:rsidRPr="00B87B6B">
        <w:rPr>
          <w:rStyle w:val="StyleUnderline"/>
          <w:highlight w:val="cyan"/>
        </w:rPr>
        <w:t>for</w:t>
      </w:r>
      <w:r w:rsidRPr="00EA15E6">
        <w:rPr>
          <w:rStyle w:val="StyleUnderline"/>
        </w:rPr>
        <w:t xml:space="preserve"> the millions of </w:t>
      </w:r>
      <w:r w:rsidRPr="00B87B6B">
        <w:rPr>
          <w:rStyle w:val="StyleUnderline"/>
          <w:highlight w:val="cyan"/>
        </w:rPr>
        <w:t>producers who need them</w:t>
      </w:r>
      <w:r w:rsidRPr="00EA15E6">
        <w:rPr>
          <w:sz w:val="16"/>
        </w:rPr>
        <w:t xml:space="preserve">. Simply, </w:t>
      </w:r>
      <w:r w:rsidRPr="00EA15E6">
        <w:rPr>
          <w:rStyle w:val="StyleUnderline"/>
        </w:rPr>
        <w:t>the supply of high-quality seeds—seeds that have ideal genetic traits, a high rate of successful growth, and are disease free—is a crucial contributor to increasing crop yields</w:t>
      </w:r>
      <w:r w:rsidRPr="00EA15E6">
        <w:rPr>
          <w:sz w:val="16"/>
        </w:rPr>
        <w:t>.</w:t>
      </w:r>
    </w:p>
    <w:p w14:paraId="60566536" w14:textId="77777777" w:rsidR="002159B9" w:rsidRPr="00EA15E6" w:rsidRDefault="002159B9" w:rsidP="002159B9">
      <w:pPr>
        <w:rPr>
          <w:sz w:val="16"/>
        </w:rPr>
      </w:pPr>
      <w:r w:rsidRPr="00EA15E6">
        <w:rPr>
          <w:sz w:val="16"/>
        </w:rPr>
        <w:t>In higher-income countries, large-scale farms rely on high-quality seeds from certified providers. But in lower-income countries with many smallholder farmers, such seeds are often not available or affordable. Smallholders are left to rely on seeds they or other farmers save from previous seasons’ harvests (often called local cultivars or indigenous varieties), which have more variability in quality and higher rates of disease than seeds from certified providers.</w:t>
      </w:r>
    </w:p>
    <w:p w14:paraId="6D75AAB2" w14:textId="77777777" w:rsidR="002159B9" w:rsidRPr="00EA15E6" w:rsidRDefault="002159B9" w:rsidP="002159B9">
      <w:pPr>
        <w:rPr>
          <w:sz w:val="16"/>
        </w:rPr>
      </w:pPr>
      <w:r w:rsidRPr="00EA15E6">
        <w:rPr>
          <w:sz w:val="16"/>
        </w:rPr>
        <w:t xml:space="preserve">For example, hybrid maize seeds contributed to massive yield gains in the United States in the 1930s and 1940s, but are used less widely in lower-income countries. Hybrid seeds are made by breeding two or more plants with different characteristics to create descendant cultivars </w:t>
      </w:r>
      <w:r w:rsidRPr="00EA15E6">
        <w:rPr>
          <w:sz w:val="16"/>
        </w:rPr>
        <w:lastRenderedPageBreak/>
        <w:t>that are more productive. Importantly, plants grown from hybrid seed will produce much lower-quality seed in the next generation, requiring farmers to repurchase seed each season to maintain a high-quality crop.</w:t>
      </w:r>
    </w:p>
    <w:p w14:paraId="562265F3" w14:textId="77777777" w:rsidR="002159B9" w:rsidRPr="00EA15E6" w:rsidRDefault="002159B9" w:rsidP="002159B9">
      <w:pPr>
        <w:rPr>
          <w:sz w:val="16"/>
        </w:rPr>
      </w:pPr>
      <w:r w:rsidRPr="00EA15E6">
        <w:rPr>
          <w:sz w:val="16"/>
        </w:rPr>
        <w:t>One study across 13 countries in Eastern, Southern, and Western Africa showed an average of 37% of maize area cultivated with hybrids, 21% with other higher-quality seed from certified providers, and 43% with seeds saved by farmers. Even among maize seed from certified providers, studies show that hybrid seeds on average yield 18% or 21–43% more than the best performing non-hybrid seed, making up for the difference in annual cost of seed. A 2017 study found that Kenyan farmers that do plant hybrid maize seed are wealthier than farmers that grow non-hybrids.</w:t>
      </w:r>
    </w:p>
    <w:p w14:paraId="00ADFBB7" w14:textId="77777777" w:rsidR="002159B9" w:rsidRPr="00EA15E6" w:rsidRDefault="002159B9" w:rsidP="002159B9">
      <w:pPr>
        <w:rPr>
          <w:sz w:val="16"/>
        </w:rPr>
      </w:pPr>
      <w:r w:rsidRPr="00EA15E6">
        <w:rPr>
          <w:sz w:val="16"/>
        </w:rPr>
        <w:t>The cost of seed is not the sole barrier to farmers growing hybrid crops. Weak extension systems, limited access to produce markets, low profit margins for smallholders, on-farm crop diversity that limits economies of scale for individual crops, and farmer loyalty to specific varieties all reduce the likelihood of farmer adoption of hybrid, or otherwise improved, seed. Private sector programs can overcome barriers to farmer adoption of improved seed but require the capacity to fund agricultural improvements through credit and debt systems. For example, the One Acre Fund provides farmers with improved seed and fertilizer on credit, trains farmers in modern agricultural techniques, and facilitates access to markets.</w:t>
      </w:r>
    </w:p>
    <w:p w14:paraId="2D9E4631" w14:textId="77777777" w:rsidR="002159B9" w:rsidRPr="00EA15E6" w:rsidRDefault="002159B9" w:rsidP="002159B9">
      <w:pPr>
        <w:rPr>
          <w:sz w:val="16"/>
        </w:rPr>
      </w:pPr>
      <w:r w:rsidRPr="00EA15E6">
        <w:rPr>
          <w:sz w:val="16"/>
        </w:rPr>
        <w:t>Innovation and The Known Unknown</w:t>
      </w:r>
    </w:p>
    <w:p w14:paraId="2BF78DCF" w14:textId="77777777" w:rsidR="002159B9" w:rsidRPr="00EA15E6" w:rsidRDefault="002159B9" w:rsidP="002159B9">
      <w:pPr>
        <w:rPr>
          <w:rStyle w:val="StyleUnderline"/>
        </w:rPr>
      </w:pPr>
      <w:r w:rsidRPr="00EA15E6">
        <w:rPr>
          <w:rStyle w:val="StyleUnderline"/>
        </w:rPr>
        <w:t xml:space="preserve">Increasing global agricultural productivity is not just a question of raising yields in places where they are currently low. Novel </w:t>
      </w:r>
      <w:r w:rsidRPr="00B87B6B">
        <w:rPr>
          <w:rStyle w:val="StyleUnderline"/>
          <w:highlight w:val="cyan"/>
        </w:rPr>
        <w:t>tech</w:t>
      </w:r>
      <w:r w:rsidRPr="00EA15E6">
        <w:rPr>
          <w:rStyle w:val="StyleUnderline"/>
        </w:rPr>
        <w:t xml:space="preserve">nologies and continually improved practices </w:t>
      </w:r>
      <w:r w:rsidRPr="00B87B6B">
        <w:rPr>
          <w:rStyle w:val="Emphasis"/>
          <w:highlight w:val="cyan"/>
        </w:rPr>
        <w:t>must</w:t>
      </w:r>
      <w:r w:rsidRPr="00EA15E6">
        <w:rPr>
          <w:rStyle w:val="Emphasis"/>
        </w:rPr>
        <w:t xml:space="preserve"> also </w:t>
      </w:r>
      <w:r w:rsidRPr="00B87B6B">
        <w:rPr>
          <w:rStyle w:val="Emphasis"/>
          <w:highlight w:val="cyan"/>
        </w:rPr>
        <w:t>play</w:t>
      </w:r>
      <w:r w:rsidRPr="00EA15E6">
        <w:rPr>
          <w:rStyle w:val="Emphasis"/>
        </w:rPr>
        <w:t xml:space="preserve"> a </w:t>
      </w:r>
      <w:r w:rsidRPr="00B87B6B">
        <w:rPr>
          <w:rStyle w:val="Emphasis"/>
          <w:highlight w:val="cyan"/>
        </w:rPr>
        <w:t>key role in</w:t>
      </w:r>
      <w:r w:rsidRPr="00EA15E6">
        <w:rPr>
          <w:rStyle w:val="Emphasis"/>
        </w:rPr>
        <w:t xml:space="preserve"> maintaining or increasing </w:t>
      </w:r>
      <w:r w:rsidRPr="00B87B6B">
        <w:rPr>
          <w:rStyle w:val="Emphasis"/>
          <w:highlight w:val="cyan"/>
        </w:rPr>
        <w:t>yields</w:t>
      </w:r>
      <w:r w:rsidRPr="00EA15E6">
        <w:rPr>
          <w:rStyle w:val="StyleUnderline"/>
        </w:rPr>
        <w:t xml:space="preserve"> in higher-income countries.</w:t>
      </w:r>
    </w:p>
    <w:p w14:paraId="53081288" w14:textId="77777777" w:rsidR="002159B9" w:rsidRPr="00EA15E6" w:rsidRDefault="002159B9" w:rsidP="002159B9">
      <w:pPr>
        <w:rPr>
          <w:rStyle w:val="StyleUnderline"/>
        </w:rPr>
      </w:pPr>
      <w:r w:rsidRPr="00EA15E6">
        <w:rPr>
          <w:sz w:val="16"/>
        </w:rPr>
        <w:t>Historically, agricultural breakthroughs have benefited immensely from the support of public sector research and development (R&amp;D) funding. Public R&amp;D remains crucially important for the maintenance of agricultural yields, but government</w:t>
      </w:r>
      <w:r w:rsidRPr="00EA15E6">
        <w:rPr>
          <w:rStyle w:val="StyleUnderline"/>
        </w:rPr>
        <w:t xml:space="preserve"> </w:t>
      </w:r>
      <w:r w:rsidRPr="00B87B6B">
        <w:rPr>
          <w:rStyle w:val="StyleUnderline"/>
          <w:highlight w:val="cyan"/>
        </w:rPr>
        <w:t>spending on ag</w:t>
      </w:r>
      <w:r w:rsidRPr="00EA15E6">
        <w:rPr>
          <w:rStyle w:val="StyleUnderline"/>
        </w:rPr>
        <w:t xml:space="preserve">ricultural </w:t>
      </w:r>
      <w:r w:rsidRPr="00B87B6B">
        <w:rPr>
          <w:rStyle w:val="StyleUnderline"/>
          <w:highlight w:val="cyan"/>
        </w:rPr>
        <w:t>research</w:t>
      </w:r>
      <w:r w:rsidRPr="00EA15E6">
        <w:rPr>
          <w:rStyle w:val="StyleUnderline"/>
        </w:rPr>
        <w:t xml:space="preserve"> has slowed down or declined in some major economies</w:t>
      </w:r>
      <w:r w:rsidRPr="00EA15E6">
        <w:rPr>
          <w:sz w:val="16"/>
        </w:rPr>
        <w:t xml:space="preserve">. </w:t>
      </w:r>
      <w:r w:rsidRPr="00B87B6B">
        <w:rPr>
          <w:rStyle w:val="StyleUnderline"/>
          <w:highlight w:val="cyan"/>
        </w:rPr>
        <w:t>In</w:t>
      </w:r>
      <w:r w:rsidRPr="00EA15E6">
        <w:rPr>
          <w:rStyle w:val="StyleUnderline"/>
        </w:rPr>
        <w:t xml:space="preserve"> the </w:t>
      </w:r>
      <w:r w:rsidRPr="00B87B6B">
        <w:rPr>
          <w:rStyle w:val="StyleUnderline"/>
          <w:highlight w:val="cyan"/>
        </w:rPr>
        <w:t>U</w:t>
      </w:r>
      <w:r w:rsidRPr="00EA15E6">
        <w:rPr>
          <w:rStyle w:val="StyleUnderline"/>
        </w:rPr>
        <w:t xml:space="preserve">nited </w:t>
      </w:r>
      <w:r w:rsidRPr="00B87B6B">
        <w:rPr>
          <w:rStyle w:val="StyleUnderline"/>
          <w:highlight w:val="cyan"/>
        </w:rPr>
        <w:t>S</w:t>
      </w:r>
      <w:r w:rsidRPr="00EA15E6">
        <w:rPr>
          <w:rStyle w:val="StyleUnderline"/>
        </w:rPr>
        <w:t xml:space="preserve">tates, public agricultural R&amp;D spending measured in real dollars </w:t>
      </w:r>
      <w:r w:rsidRPr="00B87B6B">
        <w:rPr>
          <w:rStyle w:val="Emphasis"/>
          <w:highlight w:val="cyan"/>
        </w:rPr>
        <w:t>declined by a third</w:t>
      </w:r>
      <w:r w:rsidRPr="00EA15E6">
        <w:rPr>
          <w:rStyle w:val="StyleUnderline"/>
        </w:rPr>
        <w:t xml:space="preserve"> from 2000 to 2020.</w:t>
      </w:r>
    </w:p>
    <w:p w14:paraId="77BBC2CF" w14:textId="77777777" w:rsidR="002159B9" w:rsidRPr="00EA15E6" w:rsidRDefault="002159B9" w:rsidP="002159B9">
      <w:pPr>
        <w:rPr>
          <w:sz w:val="16"/>
        </w:rPr>
      </w:pPr>
      <w:r w:rsidRPr="00B87B6B">
        <w:rPr>
          <w:rStyle w:val="Emphasis"/>
          <w:highlight w:val="cyan"/>
        </w:rPr>
        <w:t>Ag</w:t>
      </w:r>
      <w:r w:rsidRPr="00EA15E6">
        <w:rPr>
          <w:rStyle w:val="Emphasis"/>
        </w:rPr>
        <w:t xml:space="preserve">ricultural </w:t>
      </w:r>
      <w:r w:rsidRPr="00B87B6B">
        <w:rPr>
          <w:rStyle w:val="Emphasis"/>
          <w:highlight w:val="cyan"/>
        </w:rPr>
        <w:t>R&amp;D</w:t>
      </w:r>
      <w:r w:rsidRPr="00EA15E6">
        <w:rPr>
          <w:rStyle w:val="Emphasis"/>
        </w:rPr>
        <w:t xml:space="preserve"> </w:t>
      </w:r>
      <w:r w:rsidRPr="00B87B6B">
        <w:rPr>
          <w:rStyle w:val="Emphasis"/>
          <w:highlight w:val="cyan"/>
        </w:rPr>
        <w:t>drives</w:t>
      </w:r>
      <w:r w:rsidRPr="00EA15E6">
        <w:rPr>
          <w:rStyle w:val="Emphasis"/>
        </w:rPr>
        <w:t xml:space="preserve"> </w:t>
      </w:r>
      <w:r w:rsidRPr="00B87B6B">
        <w:rPr>
          <w:rStyle w:val="Emphasis"/>
        </w:rPr>
        <w:t>productivity</w:t>
      </w:r>
      <w:r w:rsidRPr="00EA15E6">
        <w:rPr>
          <w:rStyle w:val="Emphasis"/>
        </w:rPr>
        <w:t xml:space="preserve"> growth by spurring </w:t>
      </w:r>
      <w:r w:rsidRPr="00B87B6B">
        <w:rPr>
          <w:rStyle w:val="Emphasis"/>
          <w:highlight w:val="cyan"/>
        </w:rPr>
        <w:t>innovation</w:t>
      </w:r>
      <w:r w:rsidRPr="00EA15E6">
        <w:rPr>
          <w:sz w:val="16"/>
        </w:rPr>
        <w:t xml:space="preserve">. </w:t>
      </w:r>
      <w:r w:rsidRPr="00EA15E6">
        <w:rPr>
          <w:rStyle w:val="StyleUnderline"/>
        </w:rPr>
        <w:t xml:space="preserve">Increasing global </w:t>
      </w:r>
      <w:r w:rsidRPr="00B87B6B">
        <w:rPr>
          <w:rStyle w:val="StyleUnderline"/>
          <w:highlight w:val="cyan"/>
        </w:rPr>
        <w:t>ag</w:t>
      </w:r>
      <w:r w:rsidRPr="00EA15E6">
        <w:rPr>
          <w:rStyle w:val="StyleUnderline"/>
        </w:rPr>
        <w:t xml:space="preserve">ricultural </w:t>
      </w:r>
      <w:r w:rsidRPr="00B87B6B">
        <w:rPr>
          <w:rStyle w:val="StyleUnderline"/>
          <w:highlight w:val="cyan"/>
        </w:rPr>
        <w:t>R&amp;D</w:t>
      </w:r>
      <w:r w:rsidRPr="00EA15E6">
        <w:rPr>
          <w:rStyle w:val="StyleUnderline"/>
        </w:rPr>
        <w:t xml:space="preserve"> </w:t>
      </w:r>
      <w:r w:rsidRPr="00B87B6B">
        <w:rPr>
          <w:rStyle w:val="StyleUnderline"/>
        </w:rPr>
        <w:t>spending</w:t>
      </w:r>
      <w:r w:rsidRPr="00EA15E6">
        <w:rPr>
          <w:sz w:val="16"/>
        </w:rPr>
        <w:t>, especially public R&amp;D,</w:t>
      </w:r>
      <w:r w:rsidRPr="00EA15E6">
        <w:rPr>
          <w:rStyle w:val="StyleUnderline"/>
        </w:rPr>
        <w:t xml:space="preserve"> will be </w:t>
      </w:r>
      <w:r w:rsidRPr="00B87B6B">
        <w:rPr>
          <w:rStyle w:val="StyleUnderline"/>
          <w:highlight w:val="cyan"/>
        </w:rPr>
        <w:t>necessary to increase</w:t>
      </w:r>
      <w:r w:rsidRPr="00EA15E6">
        <w:rPr>
          <w:rStyle w:val="StyleUnderline"/>
        </w:rPr>
        <w:t xml:space="preserve"> agricultural </w:t>
      </w:r>
      <w:r w:rsidRPr="00B87B6B">
        <w:rPr>
          <w:rStyle w:val="StyleUnderline"/>
          <w:highlight w:val="cyan"/>
        </w:rPr>
        <w:t>productivity</w:t>
      </w:r>
      <w:r w:rsidRPr="00EA15E6">
        <w:rPr>
          <w:rStyle w:val="StyleUnderline"/>
        </w:rPr>
        <w:t xml:space="preserve"> globally.</w:t>
      </w:r>
      <w:r w:rsidRPr="00EA15E6">
        <w:rPr>
          <w:sz w:val="16"/>
        </w:rPr>
        <w:t xml:space="preserve"> </w:t>
      </w:r>
      <w:r w:rsidRPr="00EA15E6">
        <w:rPr>
          <w:rStyle w:val="StyleUnderline"/>
        </w:rPr>
        <w:t>Analyses by agricultural economists consistently show the high impact of public agricultural research spending</w:t>
      </w:r>
      <w:r w:rsidRPr="00EA15E6">
        <w:rPr>
          <w:sz w:val="16"/>
        </w:rPr>
        <w:t>. A 2023 study, commissioned by The Breakthrough Institute, found that roughly doubling U.S. public agricultural R&amp;D would increase agricultural output by 69.5% by 2050—about a two-fifths increase over a business-as-usual approach.</w:t>
      </w:r>
    </w:p>
    <w:p w14:paraId="792D67CC" w14:textId="77777777" w:rsidR="002159B9" w:rsidRPr="00EA15E6" w:rsidRDefault="002159B9" w:rsidP="002159B9">
      <w:pPr>
        <w:rPr>
          <w:sz w:val="16"/>
        </w:rPr>
      </w:pPr>
      <w:r w:rsidRPr="00EA15E6">
        <w:rPr>
          <w:sz w:val="16"/>
        </w:rPr>
        <w:t>And outside of the need for broader agricultural innovation, there are several emerging technologies today that could raise productivity while reducing environmental impacts. Alternative proteins can produce high quality protein from fewer crop calories than conventional livestock agriculture. Precision agriculture can reduce the need for chemical inputs without limiting crop yield. Feed additives for cattle can improve the efficiency of cattle diets, both reducing methane production and helping cattle grow faster.</w:t>
      </w:r>
    </w:p>
    <w:p w14:paraId="5DF3ECD3" w14:textId="77777777" w:rsidR="002159B9" w:rsidRPr="00EA15E6" w:rsidRDefault="002159B9" w:rsidP="002159B9">
      <w:pPr>
        <w:rPr>
          <w:sz w:val="16"/>
        </w:rPr>
      </w:pPr>
      <w:r w:rsidRPr="00EA15E6">
        <w:rPr>
          <w:sz w:val="16"/>
        </w:rPr>
        <w:t xml:space="preserve">These </w:t>
      </w:r>
      <w:r w:rsidRPr="00EA15E6">
        <w:rPr>
          <w:rStyle w:val="StyleUnderline"/>
        </w:rPr>
        <w:t>new technologies and improved production practices could be significant sources of productivity growth, but their benefits are not necessarily a given</w:t>
      </w:r>
      <w:r w:rsidRPr="00EA15E6">
        <w:rPr>
          <w:sz w:val="16"/>
        </w:rPr>
        <w:t>. In many cases, these technologies remain in the process of research and development, and their industries lack both the funding and know-how of scaled manufacturing or deployment.</w:t>
      </w:r>
    </w:p>
    <w:p w14:paraId="71D15442" w14:textId="77777777" w:rsidR="002159B9" w:rsidRPr="00EA15E6" w:rsidRDefault="002159B9" w:rsidP="002159B9">
      <w:pPr>
        <w:rPr>
          <w:sz w:val="16"/>
        </w:rPr>
      </w:pPr>
      <w:r w:rsidRPr="00EA15E6">
        <w:rPr>
          <w:sz w:val="16"/>
        </w:rPr>
        <w:t>Conclusion</w:t>
      </w:r>
    </w:p>
    <w:p w14:paraId="069A609D" w14:textId="77777777" w:rsidR="002159B9" w:rsidRPr="00EA15E6" w:rsidRDefault="002159B9" w:rsidP="002159B9">
      <w:pPr>
        <w:rPr>
          <w:sz w:val="16"/>
        </w:rPr>
      </w:pPr>
      <w:r w:rsidRPr="00B87B6B">
        <w:rPr>
          <w:rStyle w:val="Emphasis"/>
          <w:highlight w:val="cyan"/>
        </w:rPr>
        <w:t>Ensuring food security is a crucial political and social concern</w:t>
      </w:r>
      <w:r w:rsidRPr="00EA15E6">
        <w:rPr>
          <w:sz w:val="16"/>
        </w:rPr>
        <w:t xml:space="preserve">. </w:t>
      </w:r>
      <w:r w:rsidRPr="00EA15E6">
        <w:rPr>
          <w:rStyle w:val="StyleUnderline"/>
        </w:rPr>
        <w:t xml:space="preserve">It is more likely than not that </w:t>
      </w:r>
      <w:r w:rsidRPr="00B87B6B">
        <w:rPr>
          <w:rStyle w:val="StyleUnderline"/>
          <w:highlight w:val="cyan"/>
        </w:rPr>
        <w:t>climate change</w:t>
      </w:r>
      <w:r w:rsidRPr="00EA15E6">
        <w:rPr>
          <w:rStyle w:val="StyleUnderline"/>
        </w:rPr>
        <w:t xml:space="preserve"> </w:t>
      </w:r>
      <w:r w:rsidRPr="00B87B6B">
        <w:rPr>
          <w:rStyle w:val="StyleUnderline"/>
          <w:highlight w:val="cyan"/>
        </w:rPr>
        <w:t>will</w:t>
      </w:r>
      <w:r w:rsidRPr="00EA15E6">
        <w:rPr>
          <w:rStyle w:val="StyleUnderline"/>
        </w:rPr>
        <w:t xml:space="preserve"> </w:t>
      </w:r>
      <w:r w:rsidRPr="00B87B6B">
        <w:rPr>
          <w:rStyle w:val="StyleUnderline"/>
          <w:highlight w:val="cyan"/>
        </w:rPr>
        <w:t xml:space="preserve">reduce </w:t>
      </w:r>
      <w:r w:rsidRPr="00B87B6B">
        <w:rPr>
          <w:rStyle w:val="StyleUnderline"/>
        </w:rPr>
        <w:t xml:space="preserve">overall </w:t>
      </w:r>
      <w:r w:rsidRPr="00B87B6B">
        <w:rPr>
          <w:rStyle w:val="StyleUnderline"/>
          <w:highlight w:val="cyan"/>
        </w:rPr>
        <w:t>ag</w:t>
      </w:r>
      <w:r w:rsidRPr="00B87B6B">
        <w:rPr>
          <w:rStyle w:val="StyleUnderline"/>
        </w:rPr>
        <w:t xml:space="preserve">ricultural </w:t>
      </w:r>
      <w:r w:rsidRPr="00B87B6B">
        <w:rPr>
          <w:rStyle w:val="StyleUnderline"/>
          <w:highlight w:val="cyan"/>
        </w:rPr>
        <w:t>productivity</w:t>
      </w:r>
      <w:r w:rsidRPr="00EA15E6">
        <w:rPr>
          <w:sz w:val="16"/>
        </w:rPr>
        <w:t xml:space="preserve">. However, </w:t>
      </w:r>
      <w:r w:rsidRPr="00EA15E6">
        <w:rPr>
          <w:rStyle w:val="StyleUnderline"/>
        </w:rPr>
        <w:t>climate change is very unlikely to be the primary driver of global yield changes for the foreseeable future</w:t>
      </w:r>
      <w:r w:rsidRPr="00EA15E6">
        <w:rPr>
          <w:sz w:val="16"/>
        </w:rPr>
        <w:t xml:space="preserve">. </w:t>
      </w:r>
      <w:r w:rsidRPr="00EA15E6">
        <w:rPr>
          <w:rStyle w:val="StyleUnderline"/>
        </w:rPr>
        <w:t>Instead, agricultural yield growth and overall productivity will continue to be the product of the many factors that have influenced it to date</w:t>
      </w:r>
      <w:r w:rsidRPr="00EA15E6">
        <w:rPr>
          <w:sz w:val="16"/>
        </w:rPr>
        <w:t xml:space="preserve">: </w:t>
      </w:r>
      <w:r w:rsidRPr="00EA15E6">
        <w:rPr>
          <w:rStyle w:val="StyleUnderline"/>
        </w:rPr>
        <w:t>government investment in research and development, farm programs, infrastructure, shifts in production location, technologies like crop breeding, farm machinery, and chemical or biological inputs, and much more</w:t>
      </w:r>
      <w:r w:rsidRPr="00EA15E6">
        <w:rPr>
          <w:sz w:val="16"/>
        </w:rPr>
        <w:t>.</w:t>
      </w:r>
    </w:p>
    <w:p w14:paraId="6B792B71" w14:textId="77777777" w:rsidR="002159B9" w:rsidRDefault="002159B9" w:rsidP="002159B9">
      <w:pPr>
        <w:rPr>
          <w:rStyle w:val="Emphasis"/>
        </w:rPr>
      </w:pPr>
      <w:r w:rsidRPr="00EA15E6">
        <w:rPr>
          <w:rStyle w:val="StyleUnderline"/>
        </w:rPr>
        <w:t>We should certainly be concerned about the impacts of climate change on agriculture and seek to mitigate them</w:t>
      </w:r>
      <w:r w:rsidRPr="00EA15E6">
        <w:rPr>
          <w:sz w:val="16"/>
        </w:rPr>
        <w:t xml:space="preserve">. </w:t>
      </w:r>
      <w:r w:rsidRPr="00EA15E6">
        <w:rPr>
          <w:rStyle w:val="StyleUnderline"/>
        </w:rPr>
        <w:t xml:space="preserve">Doing so at the cost of funding other important agricultural efforts, however, </w:t>
      </w:r>
      <w:r w:rsidRPr="00EA15E6">
        <w:rPr>
          <w:rStyle w:val="Emphasis"/>
        </w:rPr>
        <w:t xml:space="preserve">would only </w:t>
      </w:r>
      <w:r w:rsidRPr="00EA15E6">
        <w:rPr>
          <w:rStyle w:val="Emphasis"/>
        </w:rPr>
        <w:lastRenderedPageBreak/>
        <w:t>further threaten the hundreds of millions of farmers and food insecure people</w:t>
      </w:r>
      <w:r w:rsidRPr="00EA15E6">
        <w:rPr>
          <w:rStyle w:val="StyleUnderline"/>
        </w:rPr>
        <w:t xml:space="preserve"> across the world </w:t>
      </w:r>
      <w:r w:rsidRPr="00EA15E6">
        <w:rPr>
          <w:rStyle w:val="Emphasis"/>
        </w:rPr>
        <w:t>that depend on increasing global agricultural yields.</w:t>
      </w:r>
    </w:p>
    <w:p w14:paraId="22848809" w14:textId="77777777" w:rsidR="002159B9" w:rsidRPr="00D2721D" w:rsidRDefault="002159B9" w:rsidP="002159B9">
      <w:pPr>
        <w:pStyle w:val="Heading4"/>
      </w:pPr>
      <w:r>
        <w:t xml:space="preserve">Climate change is a non-linear, </w:t>
      </w:r>
      <w:r w:rsidRPr="005A5879">
        <w:rPr>
          <w:u w:val="single"/>
        </w:rPr>
        <w:t>existential</w:t>
      </w:r>
      <w:r>
        <w:t xml:space="preserve"> risk that </w:t>
      </w:r>
      <w:r w:rsidRPr="005A5879">
        <w:rPr>
          <w:u w:val="single"/>
        </w:rPr>
        <w:t>encompasses</w:t>
      </w:r>
      <w:r>
        <w:t xml:space="preserve"> all other impacts.</w:t>
      </w:r>
    </w:p>
    <w:p w14:paraId="51639005" w14:textId="77777777" w:rsidR="002159B9" w:rsidRPr="00D2721D" w:rsidRDefault="002159B9" w:rsidP="002159B9">
      <w:r w:rsidRPr="000706E2">
        <w:rPr>
          <w:rStyle w:val="Style13ptBold"/>
        </w:rPr>
        <w:t xml:space="preserve">Kemp et al. </w:t>
      </w:r>
      <w:r w:rsidRPr="00D2721D">
        <w:rPr>
          <w:rStyle w:val="Style13ptBold"/>
        </w:rPr>
        <w:t>’22</w:t>
      </w:r>
      <w:r w:rsidRPr="00D2721D">
        <w:t xml:space="preserve"> — [Luke Kemp (Centre for the Study of Existential Risk, University of Cambridge</w:t>
      </w:r>
      <w:r>
        <w:t>), Chi Xu (</w:t>
      </w:r>
      <w:r w:rsidRPr="00D2721D">
        <w:t>School of Life Sciences, Nanjing University</w:t>
      </w:r>
      <w:r>
        <w:t xml:space="preserve">), Joanna </w:t>
      </w:r>
      <w:r w:rsidRPr="00D2721D">
        <w:t>Depledge (Cambridge Centre for Environment, Energy and Natural Resource Governance, University of Cambridge), Kristie L. Ebi (Center for Health and the Global Environment, University of Washington), Goodwin Gibbons (Future of Humanity Institute, University of Oxford), Timothy A. Kohler (Department of Anthropology, Washington State University), Johan Rockström (Potsdam Institute for Climate Impact Research), Marten Scheffer (Potsdam Institute for Climate Impact Research &amp; Earth System Science Department, Tsinghua University), Will Steffen (Fenner School of Environment and Society, The Australian National University), Timothy M. Lenton (Global Systems Institute, University of Exeter);</w:t>
      </w:r>
      <w:r>
        <w:t xml:space="preserve"> Published 01 August 2022; “</w:t>
      </w:r>
      <w:r w:rsidRPr="00D2721D">
        <w:t>Climate Endgame: Exploring catastrophic climate change scenarios</w:t>
      </w:r>
      <w:r>
        <w:t xml:space="preserve">;” PNAS, Volume 119, Number 34; Accessed 28 December 2022 @ </w:t>
      </w:r>
      <w:r w:rsidRPr="008E2F06">
        <w:t>https://www.pnas.org/doi/10.1073/pnas.2108146119#sec-1</w:t>
      </w:r>
      <w:r>
        <w:t>] //AM</w:t>
      </w:r>
    </w:p>
    <w:p w14:paraId="7398E5FB" w14:textId="77777777" w:rsidR="002159B9" w:rsidRPr="00380AEC" w:rsidRDefault="002159B9" w:rsidP="002159B9">
      <w:pPr>
        <w:rPr>
          <w:sz w:val="16"/>
          <w:szCs w:val="16"/>
        </w:rPr>
      </w:pPr>
      <w:r w:rsidRPr="00380AEC">
        <w:rPr>
          <w:sz w:val="16"/>
          <w:szCs w:val="16"/>
        </w:rPr>
        <w:t xml:space="preserve">Why the focus on lower-end warming and simple risk analyses? One reason is the benchmark of the international targets: the Paris Agreement goal of limiting warming to well below 2 °C, with an aspiration of 1.5 °C. Another reason is the culture of </w:t>
      </w:r>
      <w:r w:rsidRPr="00951122">
        <w:rPr>
          <w:rStyle w:val="StyleUnderline"/>
          <w:highlight w:val="cyan"/>
        </w:rPr>
        <w:t>climate science</w:t>
      </w:r>
      <w:r w:rsidRPr="00380AEC">
        <w:rPr>
          <w:sz w:val="16"/>
          <w:szCs w:val="16"/>
        </w:rPr>
        <w:t xml:space="preserve"> to “</w:t>
      </w:r>
      <w:r w:rsidRPr="00951122">
        <w:rPr>
          <w:rStyle w:val="Emphasis"/>
          <w:highlight w:val="cyan"/>
        </w:rPr>
        <w:t>err</w:t>
      </w:r>
      <w:r w:rsidRPr="00025164">
        <w:rPr>
          <w:rStyle w:val="StyleUnderline"/>
        </w:rPr>
        <w:t xml:space="preserve"> on</w:t>
      </w:r>
      <w:r w:rsidRPr="00D2721D">
        <w:rPr>
          <w:rStyle w:val="StyleUnderline"/>
        </w:rPr>
        <w:t xml:space="preserve"> the side of </w:t>
      </w:r>
      <w:r w:rsidRPr="00025164">
        <w:rPr>
          <w:rStyle w:val="Emphasis"/>
        </w:rPr>
        <w:t>least drama</w:t>
      </w:r>
      <w:r w:rsidRPr="00380AEC">
        <w:rPr>
          <w:sz w:val="16"/>
          <w:szCs w:val="16"/>
        </w:rPr>
        <w:t xml:space="preserve">” (7), </w:t>
      </w:r>
      <w:r w:rsidRPr="00D2721D">
        <w:rPr>
          <w:rStyle w:val="StyleUnderline"/>
        </w:rPr>
        <w:t xml:space="preserve">to </w:t>
      </w:r>
      <w:r w:rsidRPr="00951122">
        <w:rPr>
          <w:rStyle w:val="Emphasis"/>
          <w:highlight w:val="cyan"/>
        </w:rPr>
        <w:t>not to be alarmists</w:t>
      </w:r>
      <w:r w:rsidRPr="00380AEC">
        <w:rPr>
          <w:sz w:val="16"/>
          <w:szCs w:val="16"/>
        </w:rPr>
        <w:t xml:space="preserve">, which can be </w:t>
      </w:r>
      <w:r w:rsidRPr="00951122">
        <w:rPr>
          <w:rStyle w:val="StyleUnderline"/>
          <w:highlight w:val="cyan"/>
        </w:rPr>
        <w:t>compounded by the</w:t>
      </w:r>
      <w:r w:rsidRPr="00380AEC">
        <w:rPr>
          <w:sz w:val="16"/>
          <w:szCs w:val="16"/>
        </w:rPr>
        <w:t xml:space="preserve"> consensus processes of the </w:t>
      </w:r>
      <w:r w:rsidRPr="00951122">
        <w:rPr>
          <w:rStyle w:val="StyleUnderline"/>
          <w:highlight w:val="cyan"/>
        </w:rPr>
        <w:t>IPCC</w:t>
      </w:r>
      <w:r w:rsidRPr="00380AEC">
        <w:rPr>
          <w:sz w:val="16"/>
          <w:szCs w:val="16"/>
        </w:rPr>
        <w:t xml:space="preserve"> (8). Complex risk assessments, while more realistic, are also more difficult to do.</w:t>
      </w:r>
    </w:p>
    <w:p w14:paraId="4BBBCA0A" w14:textId="77777777" w:rsidR="002159B9" w:rsidRPr="00380AEC" w:rsidRDefault="002159B9" w:rsidP="002159B9">
      <w:pPr>
        <w:rPr>
          <w:sz w:val="16"/>
          <w:szCs w:val="16"/>
        </w:rPr>
      </w:pPr>
      <w:r w:rsidRPr="00380AEC">
        <w:rPr>
          <w:sz w:val="16"/>
          <w:szCs w:val="16"/>
        </w:rPr>
        <w:t xml:space="preserve">This </w:t>
      </w:r>
      <w:r w:rsidRPr="00951122">
        <w:rPr>
          <w:rStyle w:val="StyleUnderline"/>
          <w:highlight w:val="cyan"/>
        </w:rPr>
        <w:t>caution is</w:t>
      </w:r>
      <w:r w:rsidRPr="00380AEC">
        <w:rPr>
          <w:sz w:val="16"/>
          <w:szCs w:val="16"/>
        </w:rPr>
        <w:t xml:space="preserve"> understandable, yet it is </w:t>
      </w:r>
      <w:r w:rsidRPr="00951122">
        <w:rPr>
          <w:rStyle w:val="StyleUnderline"/>
          <w:highlight w:val="cyan"/>
        </w:rPr>
        <w:t>mismatched to</w:t>
      </w:r>
      <w:r w:rsidRPr="00D2721D">
        <w:rPr>
          <w:rStyle w:val="StyleUnderline"/>
        </w:rPr>
        <w:t xml:space="preserve"> </w:t>
      </w:r>
      <w:r w:rsidRPr="00380AEC">
        <w:rPr>
          <w:sz w:val="16"/>
          <w:szCs w:val="16"/>
        </w:rPr>
        <w:t xml:space="preserve">the </w:t>
      </w:r>
      <w:r w:rsidRPr="00951122">
        <w:rPr>
          <w:rStyle w:val="StyleUnderline"/>
          <w:highlight w:val="cyan"/>
        </w:rPr>
        <w:t>risks</w:t>
      </w:r>
      <w:r w:rsidRPr="00380AEC">
        <w:rPr>
          <w:sz w:val="16"/>
          <w:szCs w:val="16"/>
        </w:rPr>
        <w:t xml:space="preserve"> and potential damages </w:t>
      </w:r>
      <w:r w:rsidRPr="00D2721D">
        <w:rPr>
          <w:rStyle w:val="StyleUnderline"/>
        </w:rPr>
        <w:t>posed by climate change</w:t>
      </w:r>
      <w:r w:rsidRPr="00380AEC">
        <w:rPr>
          <w:sz w:val="16"/>
          <w:szCs w:val="16"/>
        </w:rPr>
        <w:t xml:space="preserve">. We know that </w:t>
      </w:r>
      <w:r w:rsidRPr="00D2721D">
        <w:rPr>
          <w:rStyle w:val="StyleUnderline"/>
        </w:rPr>
        <w:t>temperature rise has</w:t>
      </w:r>
      <w:r w:rsidRPr="00380AEC">
        <w:rPr>
          <w:sz w:val="16"/>
          <w:szCs w:val="16"/>
        </w:rPr>
        <w:t xml:space="preserve"> “fat tails”: low-probability, high-impact </w:t>
      </w:r>
      <w:r w:rsidRPr="005A5879">
        <w:rPr>
          <w:rStyle w:val="Emphasis"/>
        </w:rPr>
        <w:t>extreme outcomes</w:t>
      </w:r>
      <w:r w:rsidRPr="00380AEC">
        <w:rPr>
          <w:sz w:val="16"/>
          <w:szCs w:val="16"/>
        </w:rPr>
        <w:t xml:space="preserve"> (9). </w:t>
      </w:r>
      <w:r w:rsidRPr="00951122">
        <w:rPr>
          <w:rStyle w:val="StyleUnderline"/>
          <w:highlight w:val="cyan"/>
        </w:rPr>
        <w:t>Climate damages</w:t>
      </w:r>
      <w:r w:rsidRPr="00380AEC">
        <w:rPr>
          <w:sz w:val="16"/>
          <w:szCs w:val="16"/>
        </w:rPr>
        <w:t xml:space="preserve"> </w:t>
      </w:r>
      <w:r w:rsidRPr="00951122">
        <w:rPr>
          <w:rStyle w:val="StyleUnderline"/>
          <w:highlight w:val="cyan"/>
        </w:rPr>
        <w:t>are</w:t>
      </w:r>
      <w:r w:rsidRPr="00380AEC">
        <w:rPr>
          <w:sz w:val="16"/>
          <w:szCs w:val="16"/>
        </w:rPr>
        <w:t xml:space="preserve"> likely to be </w:t>
      </w:r>
      <w:r w:rsidRPr="00951122">
        <w:rPr>
          <w:rStyle w:val="Emphasis"/>
          <w:highlight w:val="cyan"/>
        </w:rPr>
        <w:t>nonlinear</w:t>
      </w:r>
      <w:r w:rsidRPr="00380AEC">
        <w:rPr>
          <w:sz w:val="16"/>
          <w:szCs w:val="16"/>
        </w:rPr>
        <w:t xml:space="preserve"> and result in an even larger tail (10). Too much is at stake to refrain from examining high-impact low-likelihood scenarios. The COVID-19 pandemic has underlined the need to consider and prepare for infrequent, high-impact global risks, and the systemic dangers they can spark. Prudent risk </w:t>
      </w:r>
      <w:r w:rsidRPr="00951122">
        <w:rPr>
          <w:rStyle w:val="Emphasis"/>
          <w:highlight w:val="cyan"/>
        </w:rPr>
        <w:t>management demands</w:t>
      </w:r>
      <w:r w:rsidRPr="00380AEC">
        <w:rPr>
          <w:sz w:val="16"/>
          <w:szCs w:val="16"/>
        </w:rPr>
        <w:t xml:space="preserve"> that </w:t>
      </w:r>
      <w:r w:rsidRPr="00951122">
        <w:rPr>
          <w:rStyle w:val="StyleUnderline"/>
          <w:highlight w:val="cyan"/>
        </w:rPr>
        <w:t>we</w:t>
      </w:r>
      <w:r w:rsidRPr="00380AEC">
        <w:rPr>
          <w:sz w:val="16"/>
          <w:szCs w:val="16"/>
        </w:rPr>
        <w:t xml:space="preserve"> thoroughly </w:t>
      </w:r>
      <w:r w:rsidRPr="00951122">
        <w:rPr>
          <w:rStyle w:val="StyleUnderline"/>
          <w:highlight w:val="cyan"/>
        </w:rPr>
        <w:t xml:space="preserve">assess </w:t>
      </w:r>
      <w:r w:rsidRPr="00951122">
        <w:rPr>
          <w:rStyle w:val="Emphasis"/>
          <w:highlight w:val="cyan"/>
        </w:rPr>
        <w:t>worst-case</w:t>
      </w:r>
      <w:r w:rsidRPr="005A5879">
        <w:rPr>
          <w:rStyle w:val="Emphasis"/>
        </w:rPr>
        <w:t xml:space="preserve"> scenario</w:t>
      </w:r>
      <w:r w:rsidRPr="00951122">
        <w:rPr>
          <w:rStyle w:val="Emphasis"/>
          <w:highlight w:val="cyan"/>
        </w:rPr>
        <w:t>s</w:t>
      </w:r>
      <w:r w:rsidRPr="00380AEC">
        <w:rPr>
          <w:sz w:val="16"/>
          <w:szCs w:val="16"/>
        </w:rPr>
        <w:t>.</w:t>
      </w:r>
    </w:p>
    <w:p w14:paraId="7E42C536" w14:textId="77777777" w:rsidR="002159B9" w:rsidRPr="00380AEC" w:rsidRDefault="002159B9" w:rsidP="002159B9">
      <w:pPr>
        <w:rPr>
          <w:sz w:val="16"/>
          <w:szCs w:val="16"/>
        </w:rPr>
      </w:pPr>
      <w:r w:rsidRPr="00380AEC">
        <w:rPr>
          <w:sz w:val="16"/>
          <w:szCs w:val="16"/>
        </w:rPr>
        <w:t>Our proposed “Climate Endgame” research agenda aims to direct exploration of the worst risks associated with anthropogenic climate change. To introduce it, we summarize existing evidence on the likelihood of extreme climate change, outline why exploring bad-to-worst cases is vital, suggest reasons for catastrophic concern, define key terms, and then explain the four key aspects of the research agenda.</w:t>
      </w:r>
    </w:p>
    <w:p w14:paraId="629491D1" w14:textId="77777777" w:rsidR="002159B9" w:rsidRPr="00380AEC" w:rsidRDefault="002159B9" w:rsidP="002159B9">
      <w:pPr>
        <w:rPr>
          <w:rFonts w:cs="Times New Roman"/>
          <w:sz w:val="16"/>
          <w:szCs w:val="16"/>
        </w:rPr>
      </w:pPr>
      <w:r w:rsidRPr="00380AEC">
        <w:rPr>
          <w:sz w:val="16"/>
          <w:szCs w:val="16"/>
        </w:rPr>
        <w:t>Worst-Case Climate Change</w:t>
      </w:r>
    </w:p>
    <w:p w14:paraId="78AAD9A9" w14:textId="77777777" w:rsidR="002159B9" w:rsidRPr="00380AEC" w:rsidRDefault="002159B9" w:rsidP="002159B9">
      <w:pPr>
        <w:rPr>
          <w:rFonts w:ascii="Times New Roman" w:hAnsi="Times New Roman"/>
          <w:sz w:val="16"/>
          <w:szCs w:val="16"/>
        </w:rPr>
      </w:pPr>
      <w:r w:rsidRPr="00380AEC">
        <w:rPr>
          <w:sz w:val="16"/>
          <w:szCs w:val="16"/>
        </w:rPr>
        <w:t xml:space="preserve">Despite 30 y of efforts and some progress under the United Nations Framework Convention on Climate Change (UNFCCC) </w:t>
      </w:r>
      <w:r w:rsidRPr="00951122">
        <w:rPr>
          <w:sz w:val="16"/>
          <w:szCs w:val="16"/>
        </w:rPr>
        <w:t xml:space="preserve">anthropogenic greenhouse gas (GHG) </w:t>
      </w:r>
      <w:r w:rsidRPr="00951122">
        <w:rPr>
          <w:rStyle w:val="StyleUnderline"/>
        </w:rPr>
        <w:t xml:space="preserve">emissions continue to </w:t>
      </w:r>
      <w:r w:rsidRPr="00951122">
        <w:rPr>
          <w:rStyle w:val="Emphasis"/>
        </w:rPr>
        <w:t>increase</w:t>
      </w:r>
      <w:r w:rsidRPr="00951122">
        <w:rPr>
          <w:sz w:val="16"/>
          <w:szCs w:val="16"/>
        </w:rPr>
        <w:t>. Even without considering</w:t>
      </w:r>
      <w:r w:rsidRPr="00380AEC">
        <w:rPr>
          <w:sz w:val="16"/>
          <w:szCs w:val="16"/>
        </w:rPr>
        <w:t xml:space="preserve"> worst-case climate responses, the current trajectory puts the world on track for a temperature rise between 2.1 °C and 3.9 °C by 2100 (</w:t>
      </w:r>
      <w:r w:rsidRPr="008E2F06">
        <w:rPr>
          <w:sz w:val="16"/>
          <w:szCs w:val="16"/>
        </w:rPr>
        <w:t>11</w:t>
      </w:r>
      <w:r w:rsidRPr="00380AEC">
        <w:rPr>
          <w:sz w:val="16"/>
          <w:szCs w:val="16"/>
        </w:rPr>
        <w:t>). If all 2030 nationally determined contributions are fully implemented, warming of 2.4 °C (1.9 °C to 3.0 °C) is expected by 2100. Meeting all long-term pledges and targets could reduce this to 2.1 °C (1.7 °C to 2.6 °C) (</w:t>
      </w:r>
      <w:r w:rsidRPr="008E2F06">
        <w:rPr>
          <w:sz w:val="16"/>
          <w:szCs w:val="16"/>
        </w:rPr>
        <w:t>12</w:t>
      </w:r>
      <w:r w:rsidRPr="00380AEC">
        <w:rPr>
          <w:sz w:val="16"/>
          <w:szCs w:val="16"/>
        </w:rPr>
        <w:t xml:space="preserve">). </w:t>
      </w:r>
      <w:r w:rsidRPr="00951122">
        <w:rPr>
          <w:rStyle w:val="StyleUnderline"/>
          <w:highlight w:val="cyan"/>
        </w:rPr>
        <w:t>Even</w:t>
      </w:r>
      <w:r w:rsidRPr="00380AEC">
        <w:rPr>
          <w:sz w:val="16"/>
          <w:szCs w:val="16"/>
        </w:rPr>
        <w:t xml:space="preserve"> these </w:t>
      </w:r>
      <w:r w:rsidRPr="00951122">
        <w:rPr>
          <w:rStyle w:val="Emphasis"/>
          <w:highlight w:val="cyan"/>
        </w:rPr>
        <w:t>optimistic assumptions</w:t>
      </w:r>
      <w:r w:rsidRPr="00951122">
        <w:rPr>
          <w:rStyle w:val="StyleUnderline"/>
          <w:highlight w:val="cyan"/>
        </w:rPr>
        <w:t xml:space="preserve"> lead to </w:t>
      </w:r>
      <w:r w:rsidRPr="00951122">
        <w:rPr>
          <w:rStyle w:val="Emphasis"/>
          <w:highlight w:val="cyan"/>
        </w:rPr>
        <w:t>dangerous</w:t>
      </w:r>
      <w:r w:rsidRPr="00380AEC">
        <w:rPr>
          <w:sz w:val="16"/>
          <w:szCs w:val="16"/>
        </w:rPr>
        <w:t xml:space="preserve"> Earth system </w:t>
      </w:r>
      <w:r w:rsidRPr="00951122">
        <w:rPr>
          <w:rStyle w:val="StyleUnderline"/>
          <w:highlight w:val="cyan"/>
        </w:rPr>
        <w:t>trajectories</w:t>
      </w:r>
      <w:r w:rsidRPr="00380AEC">
        <w:rPr>
          <w:sz w:val="16"/>
          <w:szCs w:val="16"/>
        </w:rPr>
        <w:t>. Temperatures of more than 2 °C above preindustrial values have not been sustained on Earth’s surface since before the Pleistocene Epoch (or more than 2.6 million years ago) (</w:t>
      </w:r>
      <w:r w:rsidRPr="008E2F06">
        <w:rPr>
          <w:sz w:val="16"/>
          <w:szCs w:val="16"/>
        </w:rPr>
        <w:t>13</w:t>
      </w:r>
      <w:r w:rsidRPr="00380AEC">
        <w:rPr>
          <w:sz w:val="16"/>
          <w:szCs w:val="16"/>
        </w:rPr>
        <w:t>).</w:t>
      </w:r>
    </w:p>
    <w:p w14:paraId="4D6D2753" w14:textId="77777777" w:rsidR="002159B9" w:rsidRPr="00380AEC" w:rsidRDefault="002159B9" w:rsidP="002159B9">
      <w:pPr>
        <w:rPr>
          <w:sz w:val="16"/>
          <w:szCs w:val="16"/>
        </w:rPr>
      </w:pPr>
      <w:r w:rsidRPr="00380AEC">
        <w:rPr>
          <w:sz w:val="16"/>
          <w:szCs w:val="16"/>
        </w:rPr>
        <w:t xml:space="preserve">Even if anthropogenic GHG emissions start to decline soon, this does not rule out high future GHG concentrations or extreme climate change, particularly beyond 2100. There are </w:t>
      </w:r>
      <w:r w:rsidRPr="00951122">
        <w:rPr>
          <w:rStyle w:val="Emphasis"/>
          <w:highlight w:val="cyan"/>
        </w:rPr>
        <w:t>feedbacks</w:t>
      </w:r>
      <w:r w:rsidRPr="00380AEC">
        <w:rPr>
          <w:sz w:val="16"/>
          <w:szCs w:val="16"/>
        </w:rPr>
        <w:t xml:space="preserve"> in the carbon cycle </w:t>
      </w:r>
      <w:r w:rsidRPr="00951122">
        <w:rPr>
          <w:rStyle w:val="StyleUnderline"/>
          <w:highlight w:val="cyan"/>
        </w:rPr>
        <w:t>and</w:t>
      </w:r>
      <w:r w:rsidRPr="00380AEC">
        <w:rPr>
          <w:sz w:val="16"/>
          <w:szCs w:val="16"/>
        </w:rPr>
        <w:t xml:space="preserve"> potential </w:t>
      </w:r>
      <w:r w:rsidRPr="00951122">
        <w:rPr>
          <w:rStyle w:val="StyleUnderline"/>
          <w:highlight w:val="cyan"/>
        </w:rPr>
        <w:t>tipping points</w:t>
      </w:r>
      <w:r w:rsidRPr="00380AEC">
        <w:rPr>
          <w:sz w:val="16"/>
          <w:szCs w:val="16"/>
        </w:rPr>
        <w:t xml:space="preserve"> that </w:t>
      </w:r>
      <w:r w:rsidRPr="00D2721D">
        <w:rPr>
          <w:rStyle w:val="StyleUnderline"/>
        </w:rPr>
        <w:t xml:space="preserve">could </w:t>
      </w:r>
      <w:r w:rsidRPr="00951122">
        <w:rPr>
          <w:rStyle w:val="StyleUnderline"/>
          <w:highlight w:val="cyan"/>
        </w:rPr>
        <w:t xml:space="preserve">generate </w:t>
      </w:r>
      <w:r w:rsidRPr="00951122">
        <w:rPr>
          <w:rStyle w:val="Emphasis"/>
          <w:highlight w:val="cyan"/>
        </w:rPr>
        <w:t>high GHG</w:t>
      </w:r>
      <w:r w:rsidRPr="001D1BC8">
        <w:rPr>
          <w:rStyle w:val="Emphasis"/>
        </w:rPr>
        <w:t xml:space="preserve"> concentrations</w:t>
      </w:r>
      <w:r w:rsidRPr="00380AEC">
        <w:rPr>
          <w:sz w:val="16"/>
          <w:szCs w:val="16"/>
        </w:rPr>
        <w:t xml:space="preserve"> (</w:t>
      </w:r>
      <w:r w:rsidRPr="008E2F06">
        <w:rPr>
          <w:sz w:val="16"/>
          <w:szCs w:val="16"/>
        </w:rPr>
        <w:t>14</w:t>
      </w:r>
      <w:r w:rsidRPr="00380AEC">
        <w:rPr>
          <w:sz w:val="16"/>
          <w:szCs w:val="16"/>
        </w:rPr>
        <w:t xml:space="preserve">) that are often missing from models. Examples include </w:t>
      </w:r>
      <w:r w:rsidRPr="00D2721D">
        <w:rPr>
          <w:rStyle w:val="StyleUnderline"/>
        </w:rPr>
        <w:t xml:space="preserve">Arctic </w:t>
      </w:r>
      <w:r w:rsidRPr="00951122">
        <w:rPr>
          <w:rStyle w:val="Emphasis"/>
          <w:highlight w:val="cyan"/>
        </w:rPr>
        <w:t>permafrost</w:t>
      </w:r>
      <w:r w:rsidRPr="00380AEC">
        <w:rPr>
          <w:sz w:val="16"/>
          <w:szCs w:val="16"/>
        </w:rPr>
        <w:t xml:space="preserve"> thawing that </w:t>
      </w:r>
      <w:r w:rsidRPr="00951122">
        <w:rPr>
          <w:rStyle w:val="StyleUnderline"/>
          <w:highlight w:val="cyan"/>
        </w:rPr>
        <w:t>releases methane</w:t>
      </w:r>
      <w:r w:rsidRPr="00380AEC">
        <w:rPr>
          <w:sz w:val="16"/>
          <w:szCs w:val="16"/>
        </w:rPr>
        <w:t xml:space="preserve"> </w:t>
      </w:r>
      <w:r w:rsidRPr="00951122">
        <w:rPr>
          <w:rStyle w:val="StyleUnderline"/>
          <w:highlight w:val="cyan"/>
        </w:rPr>
        <w:t>and</w:t>
      </w:r>
      <w:r w:rsidRPr="00380AEC">
        <w:rPr>
          <w:sz w:val="16"/>
          <w:szCs w:val="16"/>
        </w:rPr>
        <w:t xml:space="preserve"> </w:t>
      </w:r>
      <w:r w:rsidRPr="00951122">
        <w:rPr>
          <w:rStyle w:val="StyleUnderline"/>
          <w:highlight w:val="cyan"/>
        </w:rPr>
        <w:t>CO</w:t>
      </w:r>
      <w:r w:rsidRPr="00951122">
        <w:rPr>
          <w:rStyle w:val="StyleUnderline"/>
          <w:highlight w:val="cyan"/>
          <w:vertAlign w:val="subscript"/>
        </w:rPr>
        <w:t>2</w:t>
      </w:r>
      <w:r w:rsidRPr="00380AEC">
        <w:rPr>
          <w:sz w:val="16"/>
          <w:szCs w:val="16"/>
        </w:rPr>
        <w:t> (</w:t>
      </w:r>
      <w:r w:rsidRPr="008E2F06">
        <w:rPr>
          <w:sz w:val="16"/>
          <w:szCs w:val="16"/>
        </w:rPr>
        <w:t>15</w:t>
      </w:r>
      <w:r w:rsidRPr="00380AEC">
        <w:rPr>
          <w:sz w:val="16"/>
          <w:szCs w:val="16"/>
        </w:rPr>
        <w:t xml:space="preserve">), </w:t>
      </w:r>
      <w:r w:rsidRPr="00951122">
        <w:rPr>
          <w:rStyle w:val="StyleUnderline"/>
          <w:highlight w:val="cyan"/>
        </w:rPr>
        <w:t>carbon loss due to</w:t>
      </w:r>
      <w:r w:rsidRPr="00380AEC">
        <w:rPr>
          <w:sz w:val="16"/>
          <w:szCs w:val="16"/>
        </w:rPr>
        <w:t xml:space="preserve"> intense </w:t>
      </w:r>
      <w:r w:rsidRPr="00951122">
        <w:rPr>
          <w:rStyle w:val="Emphasis"/>
          <w:highlight w:val="cyan"/>
        </w:rPr>
        <w:t>droughts and fires</w:t>
      </w:r>
      <w:r w:rsidRPr="00380AEC">
        <w:rPr>
          <w:sz w:val="16"/>
          <w:szCs w:val="16"/>
        </w:rPr>
        <w:t xml:space="preserve"> in the Amazon (</w:t>
      </w:r>
      <w:r w:rsidRPr="008E2F06">
        <w:rPr>
          <w:sz w:val="16"/>
          <w:szCs w:val="16"/>
        </w:rPr>
        <w:t>16</w:t>
      </w:r>
      <w:r w:rsidRPr="00380AEC">
        <w:rPr>
          <w:sz w:val="16"/>
          <w:szCs w:val="16"/>
        </w:rPr>
        <w:t xml:space="preserve">), </w:t>
      </w:r>
      <w:r w:rsidRPr="00951122">
        <w:rPr>
          <w:rStyle w:val="StyleUnderline"/>
          <w:highlight w:val="cyan"/>
        </w:rPr>
        <w:t>and</w:t>
      </w:r>
      <w:r w:rsidRPr="00380AEC">
        <w:rPr>
          <w:sz w:val="16"/>
          <w:szCs w:val="16"/>
        </w:rPr>
        <w:t xml:space="preserve"> the apparent </w:t>
      </w:r>
      <w:r w:rsidRPr="00951122">
        <w:rPr>
          <w:rStyle w:val="StyleUnderline"/>
          <w:highlight w:val="cyan"/>
        </w:rPr>
        <w:t>slowing of</w:t>
      </w:r>
      <w:r w:rsidRPr="00380AEC">
        <w:rPr>
          <w:sz w:val="16"/>
          <w:szCs w:val="16"/>
        </w:rPr>
        <w:t xml:space="preserve"> dampening feedbacks such as </w:t>
      </w:r>
      <w:r w:rsidRPr="00951122">
        <w:rPr>
          <w:rStyle w:val="StyleUnderline"/>
          <w:highlight w:val="cyan"/>
        </w:rPr>
        <w:t>natural</w:t>
      </w:r>
      <w:r w:rsidRPr="00380AEC">
        <w:rPr>
          <w:sz w:val="16"/>
          <w:szCs w:val="16"/>
        </w:rPr>
        <w:t xml:space="preserve"> carbon </w:t>
      </w:r>
      <w:r w:rsidRPr="00951122">
        <w:rPr>
          <w:rStyle w:val="Emphasis"/>
          <w:highlight w:val="cyan"/>
        </w:rPr>
        <w:t>sink capacity</w:t>
      </w:r>
      <w:r w:rsidRPr="00380AEC">
        <w:rPr>
          <w:sz w:val="16"/>
          <w:szCs w:val="16"/>
        </w:rPr>
        <w:t xml:space="preserve"> (</w:t>
      </w:r>
      <w:r w:rsidRPr="008E2F06">
        <w:rPr>
          <w:sz w:val="16"/>
          <w:szCs w:val="16"/>
        </w:rPr>
        <w:t>17</w:t>
      </w:r>
      <w:r w:rsidRPr="00380AEC">
        <w:rPr>
          <w:sz w:val="16"/>
          <w:szCs w:val="16"/>
        </w:rPr>
        <w:t>, </w:t>
      </w:r>
      <w:r w:rsidRPr="008E2F06">
        <w:rPr>
          <w:sz w:val="16"/>
          <w:szCs w:val="16"/>
        </w:rPr>
        <w:t>18</w:t>
      </w:r>
      <w:r w:rsidRPr="00380AEC">
        <w:rPr>
          <w:sz w:val="16"/>
          <w:szCs w:val="16"/>
        </w:rPr>
        <w:t xml:space="preserve">). These are likely to not be proportional to warming, as is sometimes assumed. Instead, abrupt and/or </w:t>
      </w:r>
      <w:r w:rsidRPr="00D2721D">
        <w:rPr>
          <w:sz w:val="16"/>
          <w:szCs w:val="16"/>
        </w:rPr>
        <w:t>irreversible changes may be triggered</w:t>
      </w:r>
      <w:r w:rsidRPr="00D2721D">
        <w:rPr>
          <w:sz w:val="10"/>
          <w:szCs w:val="10"/>
        </w:rPr>
        <w:t xml:space="preserve"> </w:t>
      </w:r>
      <w:r w:rsidRPr="00380AEC">
        <w:rPr>
          <w:sz w:val="16"/>
          <w:szCs w:val="16"/>
        </w:rPr>
        <w:t>at a temperature threshold. Such changes are evident in Earth’s geological record, and their impacts cascaded across the coupled climate–ecological–social system (</w:t>
      </w:r>
      <w:r w:rsidRPr="008E2F06">
        <w:rPr>
          <w:sz w:val="16"/>
          <w:szCs w:val="16"/>
        </w:rPr>
        <w:t>19</w:t>
      </w:r>
      <w:r w:rsidRPr="00380AEC">
        <w:rPr>
          <w:sz w:val="16"/>
          <w:szCs w:val="16"/>
        </w:rPr>
        <w:t xml:space="preserve">). Particularly worrying is a “tipping cascade” in which multiple tipping elements interact in such a way that </w:t>
      </w:r>
      <w:r w:rsidRPr="00951122">
        <w:rPr>
          <w:rStyle w:val="Emphasis"/>
          <w:highlight w:val="cyan"/>
        </w:rPr>
        <w:t>tipping one</w:t>
      </w:r>
      <w:r w:rsidRPr="00D2721D">
        <w:rPr>
          <w:rStyle w:val="StyleUnderline"/>
        </w:rPr>
        <w:t xml:space="preserve"> </w:t>
      </w:r>
      <w:r w:rsidRPr="00951122">
        <w:rPr>
          <w:rStyle w:val="StyleUnderline"/>
          <w:highlight w:val="cyan"/>
        </w:rPr>
        <w:t>threshold</w:t>
      </w:r>
      <w:r w:rsidRPr="00D2721D">
        <w:rPr>
          <w:rStyle w:val="StyleUnderline"/>
        </w:rPr>
        <w:t xml:space="preserve"> </w:t>
      </w:r>
      <w:r w:rsidRPr="00951122">
        <w:rPr>
          <w:rStyle w:val="Emphasis"/>
          <w:highlight w:val="cyan"/>
        </w:rPr>
        <w:t>increases</w:t>
      </w:r>
      <w:r w:rsidRPr="00D2721D">
        <w:rPr>
          <w:rStyle w:val="StyleUnderline"/>
        </w:rPr>
        <w:t xml:space="preserve"> </w:t>
      </w:r>
      <w:r w:rsidRPr="00951122">
        <w:rPr>
          <w:rStyle w:val="StyleUnderline"/>
          <w:highlight w:val="cyan"/>
        </w:rPr>
        <w:t>the likelihood of</w:t>
      </w:r>
      <w:r w:rsidRPr="00025164">
        <w:rPr>
          <w:rStyle w:val="StyleUnderline"/>
        </w:rPr>
        <w:t xml:space="preserve"> </w:t>
      </w:r>
      <w:r w:rsidRPr="00951122">
        <w:rPr>
          <w:rStyle w:val="Emphasis"/>
          <w:highlight w:val="cyan"/>
        </w:rPr>
        <w:t>tipping another</w:t>
      </w:r>
      <w:r w:rsidRPr="00380AEC">
        <w:rPr>
          <w:sz w:val="16"/>
          <w:szCs w:val="16"/>
        </w:rPr>
        <w:t xml:space="preserve"> (</w:t>
      </w:r>
      <w:r w:rsidRPr="008E2F06">
        <w:rPr>
          <w:sz w:val="16"/>
          <w:szCs w:val="16"/>
        </w:rPr>
        <w:t>20</w:t>
      </w:r>
      <w:r w:rsidRPr="00380AEC">
        <w:rPr>
          <w:sz w:val="16"/>
          <w:szCs w:val="16"/>
        </w:rPr>
        <w:t>). Temperature rise is crucially dependent on the overall dynamics of the Earth system, not just the anthropogenic emissions trajectory.</w:t>
      </w:r>
    </w:p>
    <w:p w14:paraId="6F8A6973" w14:textId="77777777" w:rsidR="002159B9" w:rsidRPr="00380AEC" w:rsidRDefault="002159B9" w:rsidP="002159B9">
      <w:pPr>
        <w:rPr>
          <w:sz w:val="16"/>
          <w:szCs w:val="16"/>
        </w:rPr>
      </w:pPr>
      <w:r w:rsidRPr="00380AEC">
        <w:rPr>
          <w:sz w:val="16"/>
          <w:szCs w:val="16"/>
        </w:rPr>
        <w:lastRenderedPageBreak/>
        <w:t>The potential for tipping points and higher concentrations despite lower anthropogenic emissions is evident in existing models. Variability among the latest Coupled Model Intercomparison Project Phase 6 (CMIP6) climate models results in overlap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 °C to 6 °C, particularly in polar areas where various tipping points can occur (</w:t>
      </w:r>
      <w:r w:rsidRPr="008E2F06">
        <w:rPr>
          <w:i/>
          <w:iCs/>
          <w:sz w:val="16"/>
          <w:szCs w:val="16"/>
        </w:rPr>
        <w:t>SI Appendix</w:t>
      </w:r>
      <w:r w:rsidRPr="00380AEC">
        <w:rPr>
          <w:sz w:val="16"/>
          <w:szCs w:val="16"/>
        </w:rPr>
        <w:t>).</w:t>
      </w:r>
    </w:p>
    <w:p w14:paraId="2BFC59DD" w14:textId="77777777" w:rsidR="002159B9" w:rsidRPr="00380AEC" w:rsidRDefault="002159B9" w:rsidP="002159B9">
      <w:pPr>
        <w:rPr>
          <w:sz w:val="16"/>
          <w:szCs w:val="16"/>
        </w:rPr>
      </w:pPr>
      <w:r w:rsidRPr="00380AEC">
        <w:rPr>
          <w:sz w:val="16"/>
          <w:szCs w:val="16"/>
        </w:rPr>
        <w:t xml:space="preserve">There are even more </w:t>
      </w:r>
      <w:r w:rsidRPr="00D2721D">
        <w:rPr>
          <w:rStyle w:val="StyleUnderline"/>
        </w:rPr>
        <w:t xml:space="preserve">uncertain </w:t>
      </w:r>
      <w:r w:rsidRPr="00951122">
        <w:rPr>
          <w:rStyle w:val="Emphasis"/>
          <w:highlight w:val="cyan"/>
        </w:rPr>
        <w:t>feedbacks</w:t>
      </w:r>
      <w:r w:rsidRPr="00380AEC">
        <w:rPr>
          <w:sz w:val="16"/>
          <w:szCs w:val="16"/>
        </w:rPr>
        <w:t xml:space="preserve">, which, in a very worst case, </w:t>
      </w:r>
      <w:r w:rsidRPr="00D2721D">
        <w:rPr>
          <w:rStyle w:val="StyleUnderline"/>
        </w:rPr>
        <w:t xml:space="preserve">might </w:t>
      </w:r>
      <w:r w:rsidRPr="00951122">
        <w:rPr>
          <w:rStyle w:val="StyleUnderline"/>
          <w:highlight w:val="cyan"/>
        </w:rPr>
        <w:t>amplify</w:t>
      </w:r>
      <w:r w:rsidRPr="00D2721D">
        <w:rPr>
          <w:rStyle w:val="StyleUnderline"/>
        </w:rPr>
        <w:t xml:space="preserve"> to </w:t>
      </w:r>
      <w:r w:rsidRPr="00951122">
        <w:rPr>
          <w:rStyle w:val="StyleUnderline"/>
          <w:highlight w:val="cyan"/>
        </w:rPr>
        <w:t xml:space="preserve">an </w:t>
      </w:r>
      <w:r w:rsidRPr="00951122">
        <w:rPr>
          <w:rStyle w:val="Emphasis"/>
          <w:highlight w:val="cyan"/>
        </w:rPr>
        <w:t>irreversible transition</w:t>
      </w:r>
      <w:r w:rsidRPr="00D2721D">
        <w:rPr>
          <w:rStyle w:val="StyleUnderline"/>
        </w:rPr>
        <w:t xml:space="preserve"> in</w:t>
      </w:r>
      <w:r w:rsidRPr="00951122">
        <w:rPr>
          <w:rStyle w:val="StyleUnderline"/>
          <w:highlight w:val="cyan"/>
        </w:rPr>
        <w:t>to</w:t>
      </w:r>
      <w:r w:rsidRPr="00D2721D">
        <w:rPr>
          <w:rStyle w:val="StyleUnderline"/>
        </w:rPr>
        <w:t xml:space="preserve"> a “</w:t>
      </w:r>
      <w:r w:rsidRPr="00951122">
        <w:rPr>
          <w:rStyle w:val="Emphasis"/>
          <w:highlight w:val="cyan"/>
        </w:rPr>
        <w:t>Hothouse Earth</w:t>
      </w:r>
      <w:r w:rsidRPr="00D2721D">
        <w:rPr>
          <w:rStyle w:val="StyleUnderline"/>
        </w:rPr>
        <w:t>” state</w:t>
      </w:r>
      <w:r w:rsidRPr="00380AEC">
        <w:rPr>
          <w:sz w:val="16"/>
          <w:szCs w:val="16"/>
        </w:rPr>
        <w:t xml:space="preserve"> (</w:t>
      </w:r>
      <w:r w:rsidRPr="008E2F06">
        <w:rPr>
          <w:sz w:val="16"/>
          <w:szCs w:val="16"/>
        </w:rPr>
        <w:t>21</w:t>
      </w:r>
      <w:r w:rsidRPr="00380AEC">
        <w:rPr>
          <w:sz w:val="16"/>
          <w:szCs w:val="16"/>
        </w:rPr>
        <w:t>) (although there may be negative feedbacks that help buffer the Earth system). In particular, poorly understood cloud feedbacks might trigger sudden and irreversible global warming (</w:t>
      </w:r>
      <w:r w:rsidRPr="008E2F06">
        <w:rPr>
          <w:sz w:val="16"/>
          <w:szCs w:val="16"/>
        </w:rPr>
        <w:t>22</w:t>
      </w:r>
      <w:r w:rsidRPr="00380AEC">
        <w:rPr>
          <w:sz w:val="16"/>
          <w:szCs w:val="16"/>
        </w:rPr>
        <w:t>). Such effects remain underexplored and largely speculative “unknown unknowns” that are still being discovered. For instance, recent simulations suggest that stratocumulus cloud decks might abruptly be lost at CO</w:t>
      </w:r>
      <w:r w:rsidRPr="00380AEC">
        <w:rPr>
          <w:sz w:val="16"/>
          <w:szCs w:val="16"/>
          <w:vertAlign w:val="subscript"/>
        </w:rPr>
        <w:t>2</w:t>
      </w:r>
      <w:r w:rsidRPr="00380AEC">
        <w:rPr>
          <w:sz w:val="16"/>
          <w:szCs w:val="16"/>
        </w:rPr>
        <w:t xml:space="preserve"> concentrations that could be approached by the end of the century, causing an additional </w:t>
      </w:r>
      <w:r w:rsidRPr="00380AEC">
        <w:rPr>
          <w:rFonts w:ascii="Cambria Math" w:hAnsi="Cambria Math" w:cs="Cambria Math"/>
          <w:sz w:val="16"/>
          <w:szCs w:val="16"/>
        </w:rPr>
        <w:t>∼</w:t>
      </w:r>
      <w:r w:rsidRPr="00380AEC">
        <w:rPr>
          <w:sz w:val="16"/>
          <w:szCs w:val="16"/>
        </w:rPr>
        <w:t>8 °C global warming (</w:t>
      </w:r>
      <w:r w:rsidRPr="008E2F06">
        <w:rPr>
          <w:sz w:val="16"/>
          <w:szCs w:val="16"/>
        </w:rPr>
        <w:t>23</w:t>
      </w:r>
      <w:r w:rsidRPr="00380AEC">
        <w:rPr>
          <w:sz w:val="16"/>
          <w:szCs w:val="16"/>
        </w:rPr>
        <w:t>). Large uncertainties about dangerous surprises are reasons to prioritize rather than neglect them.</w:t>
      </w:r>
    </w:p>
    <w:p w14:paraId="0B103B25" w14:textId="77777777" w:rsidR="002159B9" w:rsidRPr="00380AEC" w:rsidRDefault="002159B9" w:rsidP="002159B9">
      <w:pPr>
        <w:rPr>
          <w:sz w:val="16"/>
          <w:szCs w:val="16"/>
        </w:rPr>
      </w:pPr>
      <w:r w:rsidRPr="00380AEC">
        <w:rPr>
          <w:sz w:val="16"/>
          <w:szCs w:val="16"/>
        </w:rPr>
        <w:t>Recent findings on equilibrium climate sensitivity (ECS) (</w:t>
      </w:r>
      <w:r w:rsidRPr="008E2F06">
        <w:rPr>
          <w:sz w:val="16"/>
          <w:szCs w:val="16"/>
        </w:rPr>
        <w:t>14</w:t>
      </w:r>
      <w:r w:rsidRPr="00380AEC">
        <w:rPr>
          <w:sz w:val="16"/>
          <w:szCs w:val="16"/>
        </w:rPr>
        <w:t>, </w:t>
      </w:r>
      <w:r w:rsidRPr="008E2F06">
        <w:rPr>
          <w:sz w:val="16"/>
          <w:szCs w:val="16"/>
        </w:rPr>
        <w:t>24</w:t>
      </w:r>
      <w:r w:rsidRPr="00380AEC">
        <w:rPr>
          <w:sz w:val="16"/>
          <w:szCs w:val="16"/>
        </w:rPr>
        <w:t>) underline that the magnitude of climate change is uncertain even if we knew future GHG concentrations. According to the IPCC, our best estimate for ECS is a 3 °C temperature rise per doubling of CO</w:t>
      </w:r>
      <w:r w:rsidRPr="00380AEC">
        <w:rPr>
          <w:sz w:val="16"/>
          <w:szCs w:val="16"/>
          <w:vertAlign w:val="subscript"/>
        </w:rPr>
        <w:t>2</w:t>
      </w:r>
      <w:r w:rsidRPr="00380AEC">
        <w:rPr>
          <w:sz w:val="16"/>
          <w:szCs w:val="16"/>
        </w:rPr>
        <w:t>, with a “likely” range of (66 to 100% likelihood) of 2.5 °C to 4 °C. While an ECS below 1.5 °C was essentially ruled out, there remains an 18% probability that ECS could be greater than 4.5 °C (</w:t>
      </w:r>
      <w:r w:rsidRPr="008E2F06">
        <w:rPr>
          <w:sz w:val="16"/>
          <w:szCs w:val="16"/>
        </w:rPr>
        <w:t>14</w:t>
      </w:r>
      <w:r w:rsidRPr="00380AEC">
        <w:rPr>
          <w:sz w:val="16"/>
          <w:szCs w:val="16"/>
        </w:rPr>
        <w:t>). The distribution of ECS is “heavy tailed,” with a higher probability of very high values of ECS than of very low values.</w:t>
      </w:r>
    </w:p>
    <w:p w14:paraId="08B9B557" w14:textId="77777777" w:rsidR="002159B9" w:rsidRPr="00380AEC" w:rsidRDefault="002159B9" w:rsidP="002159B9">
      <w:pPr>
        <w:rPr>
          <w:sz w:val="16"/>
          <w:szCs w:val="16"/>
        </w:rPr>
      </w:pPr>
      <w:r w:rsidRPr="00380AEC">
        <w:rPr>
          <w:sz w:val="16"/>
          <w:szCs w:val="16"/>
        </w:rPr>
        <w:t>There is significant uncertainty over future anthropogenic GHG emissions as well. Representative Concentration Pathway 8.5 (RCP8.5, now SSP5-8.5), the highest emissions pathway used in IPCC scenarios, most closely matches cumulative emissions to date (</w:t>
      </w:r>
      <w:r w:rsidRPr="008E2F06">
        <w:rPr>
          <w:sz w:val="16"/>
          <w:szCs w:val="16"/>
        </w:rPr>
        <w:t>25</w:t>
      </w:r>
      <w:r w:rsidRPr="00380AEC">
        <w:rPr>
          <w:sz w:val="16"/>
          <w:szCs w:val="16"/>
        </w:rPr>
        <w:t>). This may not be the case going forward, because of falling prices of renewable energy and policy responses (</w:t>
      </w:r>
      <w:r w:rsidRPr="008E2F06">
        <w:rPr>
          <w:sz w:val="16"/>
          <w:szCs w:val="16"/>
        </w:rPr>
        <w:t>26</w:t>
      </w:r>
      <w:r w:rsidRPr="00380AEC">
        <w:rPr>
          <w:sz w:val="16"/>
          <w:szCs w:val="16"/>
        </w:rPr>
        <w:t>). Yet, there remain reasons for caution. For instance, there is significant uncertainty over key variables such as energy demand and economic growth. Plausibly higher economic growth rates could make RCP8.5 35% more likely (</w:t>
      </w:r>
      <w:r w:rsidRPr="008E2F06">
        <w:rPr>
          <w:sz w:val="16"/>
          <w:szCs w:val="16"/>
        </w:rPr>
        <w:t>27</w:t>
      </w:r>
      <w:r w:rsidRPr="00380AEC">
        <w:rPr>
          <w:sz w:val="16"/>
          <w:szCs w:val="16"/>
        </w:rPr>
        <w:t>).</w:t>
      </w:r>
    </w:p>
    <w:p w14:paraId="576E753D" w14:textId="77777777" w:rsidR="002159B9" w:rsidRPr="00380AEC" w:rsidRDefault="002159B9" w:rsidP="002159B9">
      <w:pPr>
        <w:rPr>
          <w:sz w:val="16"/>
          <w:szCs w:val="16"/>
        </w:rPr>
      </w:pPr>
      <w:r w:rsidRPr="00380AEC">
        <w:rPr>
          <w:sz w:val="16"/>
          <w:szCs w:val="16"/>
        </w:rPr>
        <w:t>Why Explore Climate Catastrophe?</w:t>
      </w:r>
    </w:p>
    <w:p w14:paraId="43948C90" w14:textId="77777777" w:rsidR="002159B9" w:rsidRPr="00380AEC" w:rsidRDefault="002159B9" w:rsidP="002159B9">
      <w:pPr>
        <w:rPr>
          <w:rFonts w:ascii="Times New Roman" w:hAnsi="Times New Roman"/>
          <w:sz w:val="16"/>
          <w:szCs w:val="16"/>
        </w:rPr>
      </w:pPr>
      <w:r w:rsidRPr="00380AEC">
        <w:rPr>
          <w:sz w:val="16"/>
          <w:szCs w:val="16"/>
        </w:rPr>
        <w:t>Why do we need to know about the plausible worst cases? First, risk management and robust decision-making under uncertainty requires knowledge of extremes. For example, the minimax criterion ranks policies by their worst outcomes (</w:t>
      </w:r>
      <w:r w:rsidRPr="008E2F06">
        <w:rPr>
          <w:sz w:val="16"/>
          <w:szCs w:val="16"/>
        </w:rPr>
        <w:t>28</w:t>
      </w:r>
      <w:r w:rsidRPr="00380AEC">
        <w:rPr>
          <w:sz w:val="16"/>
          <w:szCs w:val="16"/>
        </w:rPr>
        <w:t>). Such an approach is particularly appropriate for areas characterized by high uncertainties and tail risks. Emissions trajectories, future concentrations, future warming, and future impacts are all characterized by uncertainty. That is, we can’t objectively prescribe probabilities to different outcomes (</w:t>
      </w:r>
      <w:r w:rsidRPr="008E2F06">
        <w:rPr>
          <w:sz w:val="16"/>
          <w:szCs w:val="16"/>
        </w:rPr>
        <w:t>29</w:t>
      </w:r>
      <w:r w:rsidRPr="00380AEC">
        <w:rPr>
          <w:sz w:val="16"/>
          <w:szCs w:val="16"/>
        </w:rPr>
        <w:t>). Climate damages lie within the realm of “deep uncertainty”: We don’t know the probabilities attached to different outcomes, the exact chain of cause and effect that will lead to outcomes, or even the range, timing, or desirability of outcomes (, </w:t>
      </w:r>
      <w:r w:rsidRPr="008E2F06">
        <w:rPr>
          <w:sz w:val="16"/>
          <w:szCs w:val="16"/>
        </w:rPr>
        <w:t>30</w:t>
      </w:r>
      <w:r w:rsidRPr="00380AEC">
        <w:rPr>
          <w:sz w:val="16"/>
          <w:szCs w:val="16"/>
        </w:rPr>
        <w:t>). Uncertainty, deep or not, should motivate precaution and vigilance, not complacency.</w:t>
      </w:r>
    </w:p>
    <w:p w14:paraId="34E13D44" w14:textId="77777777" w:rsidR="002159B9" w:rsidRPr="00380AEC" w:rsidRDefault="002159B9" w:rsidP="002159B9">
      <w:pPr>
        <w:rPr>
          <w:sz w:val="16"/>
          <w:szCs w:val="16"/>
        </w:rPr>
      </w:pPr>
      <w:r w:rsidRPr="00380AEC">
        <w:rPr>
          <w:sz w:val="16"/>
          <w:szCs w:val="16"/>
        </w:rPr>
        <w:t>Catastrophic impacts, even if unlikely, have major implications for economic analysis, modeling, and society’s responses (</w:t>
      </w:r>
      <w:r w:rsidRPr="008E2F06">
        <w:rPr>
          <w:sz w:val="16"/>
          <w:szCs w:val="16"/>
        </w:rPr>
        <w:t>31</w:t>
      </w:r>
      <w:r w:rsidRPr="00380AEC">
        <w:rPr>
          <w:sz w:val="16"/>
          <w:szCs w:val="16"/>
        </w:rPr>
        <w:t>, </w:t>
      </w:r>
      <w:r w:rsidRPr="008E2F06">
        <w:rPr>
          <w:sz w:val="16"/>
          <w:szCs w:val="16"/>
        </w:rPr>
        <w:t>32</w:t>
      </w:r>
      <w:r w:rsidRPr="00380AEC">
        <w:rPr>
          <w:sz w:val="16"/>
          <w:szCs w:val="16"/>
        </w:rPr>
        <w:t xml:space="preserve">). For example, </w:t>
      </w:r>
      <w:r w:rsidRPr="00D2721D">
        <w:rPr>
          <w:rStyle w:val="StyleUnderline"/>
        </w:rPr>
        <w:t>extreme warming</w:t>
      </w:r>
      <w:r w:rsidRPr="00380AEC">
        <w:rPr>
          <w:sz w:val="16"/>
          <w:szCs w:val="16"/>
        </w:rPr>
        <w:t xml:space="preserve"> and the consequent damages </w:t>
      </w:r>
      <w:r w:rsidRPr="00D2721D">
        <w:rPr>
          <w:rStyle w:val="StyleUnderline"/>
        </w:rPr>
        <w:t xml:space="preserve">can </w:t>
      </w:r>
      <w:r w:rsidRPr="001D1BC8">
        <w:rPr>
          <w:rStyle w:val="Emphasis"/>
        </w:rPr>
        <w:t>significantly increase</w:t>
      </w:r>
      <w:r w:rsidRPr="00380AEC">
        <w:rPr>
          <w:sz w:val="16"/>
          <w:szCs w:val="16"/>
        </w:rPr>
        <w:t xml:space="preserve"> </w:t>
      </w:r>
      <w:r w:rsidRPr="00D2721D">
        <w:rPr>
          <w:rStyle w:val="StyleUnderline"/>
        </w:rPr>
        <w:t>the</w:t>
      </w:r>
      <w:r w:rsidRPr="00380AEC">
        <w:rPr>
          <w:sz w:val="16"/>
          <w:szCs w:val="16"/>
        </w:rPr>
        <w:t xml:space="preserve"> projected </w:t>
      </w:r>
      <w:r w:rsidRPr="00D2721D">
        <w:rPr>
          <w:rStyle w:val="StyleUnderline"/>
        </w:rPr>
        <w:t xml:space="preserve">social </w:t>
      </w:r>
      <w:r w:rsidRPr="001D1BC8">
        <w:rPr>
          <w:rStyle w:val="Emphasis"/>
        </w:rPr>
        <w:t>cost</w:t>
      </w:r>
      <w:r w:rsidRPr="00D2721D">
        <w:rPr>
          <w:rStyle w:val="StyleUnderline"/>
        </w:rPr>
        <w:t xml:space="preserve"> of carbon</w:t>
      </w:r>
      <w:r w:rsidRPr="00380AEC">
        <w:rPr>
          <w:sz w:val="16"/>
          <w:szCs w:val="16"/>
        </w:rPr>
        <w:t xml:space="preserve"> (</w:t>
      </w:r>
      <w:r w:rsidRPr="008E2F06">
        <w:rPr>
          <w:sz w:val="16"/>
          <w:szCs w:val="16"/>
        </w:rPr>
        <w:t>31</w:t>
      </w:r>
      <w:r w:rsidRPr="00380AEC">
        <w:rPr>
          <w:sz w:val="16"/>
          <w:szCs w:val="16"/>
        </w:rPr>
        <w:t>). Understanding the vulnerability and responses of human societies can inform policy making and decision-making to prevent systemic crises. Indicators of key variables can provide early warning signals (</w:t>
      </w:r>
      <w:r w:rsidRPr="008E2F06">
        <w:rPr>
          <w:sz w:val="16"/>
          <w:szCs w:val="16"/>
        </w:rPr>
        <w:t>33</w:t>
      </w:r>
      <w:r w:rsidRPr="00380AEC">
        <w:rPr>
          <w:sz w:val="16"/>
          <w:szCs w:val="16"/>
        </w:rPr>
        <w:t>).</w:t>
      </w:r>
    </w:p>
    <w:p w14:paraId="3FF82216" w14:textId="77777777" w:rsidR="002159B9" w:rsidRPr="00380AEC" w:rsidRDefault="002159B9" w:rsidP="002159B9">
      <w:pPr>
        <w:rPr>
          <w:sz w:val="16"/>
          <w:szCs w:val="16"/>
        </w:rPr>
      </w:pPr>
      <w:r w:rsidRPr="00380AEC">
        <w:rPr>
          <w:sz w:val="16"/>
          <w:szCs w:val="16"/>
        </w:rPr>
        <w:t>Knowing the worst cases can compel action, as the idea of “nuclear winter” in 1983 galvanized public concern and nuclear disarmament efforts. Exploring severe risks and higher-temperature scenarios could cement a recommitment to the 1.5 °C to 2 °C guardrail as the “least unattractive” option (</w:t>
      </w:r>
      <w:r w:rsidRPr="008E2F06">
        <w:rPr>
          <w:sz w:val="16"/>
          <w:szCs w:val="16"/>
        </w:rPr>
        <w:t>34</w:t>
      </w:r>
      <w:r w:rsidRPr="00380AEC">
        <w:rPr>
          <w:sz w:val="16"/>
          <w:szCs w:val="16"/>
        </w:rPr>
        <w:t>).</w:t>
      </w:r>
    </w:p>
    <w:p w14:paraId="2D406B4D" w14:textId="77777777" w:rsidR="002159B9" w:rsidRPr="00380AEC" w:rsidRDefault="002159B9" w:rsidP="002159B9">
      <w:pPr>
        <w:rPr>
          <w:sz w:val="16"/>
          <w:szCs w:val="16"/>
        </w:rPr>
      </w:pPr>
      <w:r w:rsidRPr="00D2721D">
        <w:rPr>
          <w:rStyle w:val="StyleUnderline"/>
        </w:rPr>
        <w:t>Understanding catastrophic climate scenarios can</w:t>
      </w:r>
      <w:r w:rsidRPr="00380AEC">
        <w:rPr>
          <w:sz w:val="16"/>
          <w:szCs w:val="16"/>
        </w:rPr>
        <w:t xml:space="preserve"> also </w:t>
      </w:r>
      <w:r w:rsidRPr="00D2721D">
        <w:rPr>
          <w:rStyle w:val="StyleUnderline"/>
        </w:rPr>
        <w:t>inform policy interventions</w:t>
      </w:r>
      <w:r w:rsidRPr="00380AEC">
        <w:rPr>
          <w:sz w:val="16"/>
          <w:szCs w:val="16"/>
        </w:rPr>
        <w:t>, including last-resort emergency measures like solar radiation management (SRM), the injection of aerosols into the stratosphere to reflect sunlight (</w:t>
      </w:r>
      <w:r w:rsidRPr="008E2F06">
        <w:rPr>
          <w:sz w:val="16"/>
          <w:szCs w:val="16"/>
        </w:rPr>
        <w:t>35</w:t>
      </w:r>
      <w:r w:rsidRPr="00380AEC">
        <w:rPr>
          <w:sz w:val="16"/>
          <w:szCs w:val="16"/>
        </w:rPr>
        <w:t xml:space="preserve">). Whether to resort to such measures depends on the risk profiles of both climate change and </w:t>
      </w:r>
      <w:r w:rsidRPr="00951122">
        <w:rPr>
          <w:rStyle w:val="Emphasis"/>
          <w:highlight w:val="cyan"/>
        </w:rPr>
        <w:t>SRM</w:t>
      </w:r>
      <w:r w:rsidRPr="00380AEC">
        <w:rPr>
          <w:sz w:val="16"/>
          <w:szCs w:val="16"/>
        </w:rPr>
        <w:t xml:space="preserve"> scenarios. One recent analysis of the potential catastrophic risk of stratospheric aerosol injection (SAI) found that the direct and systemic impacts are under-studied (</w:t>
      </w:r>
      <w:r w:rsidRPr="008E2F06">
        <w:rPr>
          <w:sz w:val="16"/>
          <w:szCs w:val="16"/>
        </w:rPr>
        <w:t>36</w:t>
      </w:r>
      <w:r w:rsidRPr="00380AEC">
        <w:rPr>
          <w:sz w:val="16"/>
          <w:szCs w:val="16"/>
        </w:rPr>
        <w:t xml:space="preserve">). The largest </w:t>
      </w:r>
      <w:r w:rsidRPr="00951122">
        <w:rPr>
          <w:rStyle w:val="StyleUnderline"/>
          <w:highlight w:val="cyan"/>
        </w:rPr>
        <w:t>danger</w:t>
      </w:r>
      <w:r w:rsidRPr="00380AEC">
        <w:rPr>
          <w:sz w:val="16"/>
          <w:szCs w:val="16"/>
        </w:rPr>
        <w:t xml:space="preserve"> appears to </w:t>
      </w:r>
      <w:r w:rsidRPr="00951122">
        <w:rPr>
          <w:rStyle w:val="StyleUnderline"/>
          <w:highlight w:val="cyan"/>
        </w:rPr>
        <w:t>come from</w:t>
      </w:r>
      <w:r w:rsidRPr="00380AEC">
        <w:rPr>
          <w:sz w:val="16"/>
          <w:szCs w:val="16"/>
        </w:rPr>
        <w:t xml:space="preserve"> “</w:t>
      </w:r>
      <w:r w:rsidRPr="00951122">
        <w:rPr>
          <w:rStyle w:val="Emphasis"/>
          <w:highlight w:val="cyan"/>
        </w:rPr>
        <w:t>termination shock</w:t>
      </w:r>
      <w:r w:rsidRPr="00025164">
        <w:rPr>
          <w:sz w:val="16"/>
          <w:szCs w:val="16"/>
        </w:rPr>
        <w:t>”:</w:t>
      </w:r>
      <w:r w:rsidRPr="00380AEC">
        <w:rPr>
          <w:sz w:val="16"/>
          <w:szCs w:val="16"/>
        </w:rPr>
        <w:t xml:space="preserve"> abrupt and rapid warming if the SAI system is disrupted. Hence, </w:t>
      </w:r>
      <w:r w:rsidRPr="00D2721D">
        <w:rPr>
          <w:rStyle w:val="StyleUnderline"/>
        </w:rPr>
        <w:t>SAI shifts the risk distribution</w:t>
      </w:r>
      <w:r w:rsidRPr="00380AEC">
        <w:rPr>
          <w:sz w:val="16"/>
          <w:szCs w:val="16"/>
        </w:rPr>
        <w:t xml:space="preserve">: The median outcome may be better than the climate change it is offsetting, but </w:t>
      </w:r>
      <w:r w:rsidRPr="00951122">
        <w:rPr>
          <w:rStyle w:val="StyleUnderline"/>
          <w:highlight w:val="cyan"/>
        </w:rPr>
        <w:t xml:space="preserve">the </w:t>
      </w:r>
      <w:r w:rsidRPr="00951122">
        <w:rPr>
          <w:rStyle w:val="Emphasis"/>
          <w:highlight w:val="cyan"/>
        </w:rPr>
        <w:t>tail risk</w:t>
      </w:r>
      <w:r w:rsidRPr="00951122">
        <w:rPr>
          <w:rStyle w:val="StyleUnderline"/>
          <w:highlight w:val="cyan"/>
        </w:rPr>
        <w:t xml:space="preserve"> could be </w:t>
      </w:r>
      <w:r w:rsidRPr="00951122">
        <w:rPr>
          <w:rStyle w:val="Emphasis"/>
          <w:highlight w:val="cyan"/>
        </w:rPr>
        <w:t>worse</w:t>
      </w:r>
      <w:r w:rsidRPr="00D2721D">
        <w:rPr>
          <w:rStyle w:val="StyleUnderline"/>
        </w:rPr>
        <w:t xml:space="preserve"> than warming</w:t>
      </w:r>
      <w:r w:rsidRPr="00380AEC">
        <w:rPr>
          <w:sz w:val="16"/>
          <w:szCs w:val="16"/>
        </w:rPr>
        <w:t xml:space="preserve"> (</w:t>
      </w:r>
      <w:r w:rsidRPr="008E2F06">
        <w:rPr>
          <w:sz w:val="16"/>
          <w:szCs w:val="16"/>
        </w:rPr>
        <w:t>36</w:t>
      </w:r>
      <w:r w:rsidRPr="00380AEC">
        <w:rPr>
          <w:sz w:val="16"/>
          <w:szCs w:val="16"/>
        </w:rPr>
        <w:t>).</w:t>
      </w:r>
    </w:p>
    <w:p w14:paraId="1B61437D" w14:textId="77777777" w:rsidR="002159B9" w:rsidRPr="00380AEC" w:rsidRDefault="002159B9" w:rsidP="002159B9">
      <w:pPr>
        <w:rPr>
          <w:sz w:val="16"/>
          <w:szCs w:val="16"/>
        </w:rPr>
      </w:pPr>
      <w:r w:rsidRPr="00380AEC">
        <w:rPr>
          <w:sz w:val="16"/>
          <w:szCs w:val="16"/>
        </w:rPr>
        <w:t>There are other interventions that a better understanding of catastrophic climate change could facilitate. For example, at the international level, there is the potential for a “tail risk treaty”: an agreement or protocol that activates stronger commitments and mechanisms when early-warning indicators of potential abrupt change are triggered.</w:t>
      </w:r>
    </w:p>
    <w:p w14:paraId="7D66D611" w14:textId="77777777" w:rsidR="002159B9" w:rsidRPr="00380AEC" w:rsidRDefault="002159B9" w:rsidP="002159B9">
      <w:pPr>
        <w:rPr>
          <w:sz w:val="16"/>
          <w:szCs w:val="16"/>
        </w:rPr>
      </w:pPr>
      <w:r w:rsidRPr="00380AEC">
        <w:rPr>
          <w:sz w:val="16"/>
          <w:szCs w:val="16"/>
        </w:rPr>
        <w:t>The Potential for Climate Catastrophe</w:t>
      </w:r>
    </w:p>
    <w:p w14:paraId="6D2F4B33" w14:textId="77777777" w:rsidR="002159B9" w:rsidRPr="00380AEC" w:rsidRDefault="002159B9" w:rsidP="002159B9">
      <w:pPr>
        <w:rPr>
          <w:rFonts w:ascii="Times New Roman" w:hAnsi="Times New Roman"/>
          <w:sz w:val="16"/>
          <w:szCs w:val="16"/>
        </w:rPr>
      </w:pPr>
      <w:r w:rsidRPr="00380AEC">
        <w:rPr>
          <w:sz w:val="16"/>
          <w:szCs w:val="16"/>
        </w:rPr>
        <w:t xml:space="preserve">There are four key reasons to be concerned over the potential of a global climate catastrophe. First, there are warnings from history. </w:t>
      </w:r>
      <w:r w:rsidRPr="00951122">
        <w:rPr>
          <w:rStyle w:val="StyleUnderline"/>
          <w:highlight w:val="cyan"/>
        </w:rPr>
        <w:t>Climate change</w:t>
      </w:r>
      <w:r w:rsidRPr="00380AEC">
        <w:rPr>
          <w:sz w:val="16"/>
          <w:szCs w:val="16"/>
        </w:rPr>
        <w:t xml:space="preserve"> (either regional or global) has </w:t>
      </w:r>
      <w:r w:rsidRPr="00951122">
        <w:rPr>
          <w:rStyle w:val="StyleUnderline"/>
          <w:highlight w:val="cyan"/>
        </w:rPr>
        <w:t>played a role in</w:t>
      </w:r>
      <w:r w:rsidRPr="00D2721D">
        <w:rPr>
          <w:rStyle w:val="StyleUnderline"/>
        </w:rPr>
        <w:t xml:space="preserve"> the </w:t>
      </w:r>
      <w:r w:rsidRPr="00951122">
        <w:rPr>
          <w:rStyle w:val="Emphasis"/>
          <w:highlight w:val="cyan"/>
        </w:rPr>
        <w:t>collapse</w:t>
      </w:r>
      <w:r w:rsidRPr="00380AEC">
        <w:rPr>
          <w:sz w:val="16"/>
          <w:szCs w:val="16"/>
        </w:rPr>
        <w:t xml:space="preserve"> or transformation </w:t>
      </w:r>
      <w:r w:rsidRPr="00951122">
        <w:rPr>
          <w:rStyle w:val="StyleUnderline"/>
          <w:highlight w:val="cyan"/>
        </w:rPr>
        <w:t>of</w:t>
      </w:r>
      <w:r w:rsidRPr="00D2721D">
        <w:rPr>
          <w:rStyle w:val="StyleUnderline"/>
        </w:rPr>
        <w:t xml:space="preserve"> numerous </w:t>
      </w:r>
      <w:r w:rsidRPr="00951122">
        <w:rPr>
          <w:rStyle w:val="Emphasis"/>
          <w:highlight w:val="cyan"/>
        </w:rPr>
        <w:t>previous societies</w:t>
      </w:r>
      <w:r w:rsidRPr="00380AEC">
        <w:rPr>
          <w:sz w:val="16"/>
          <w:szCs w:val="16"/>
        </w:rPr>
        <w:t xml:space="preserve"> </w:t>
      </w:r>
      <w:r w:rsidRPr="00380AEC">
        <w:rPr>
          <w:sz w:val="16"/>
          <w:szCs w:val="16"/>
        </w:rPr>
        <w:lastRenderedPageBreak/>
        <w:t>(</w:t>
      </w:r>
      <w:r w:rsidRPr="008E2F06">
        <w:rPr>
          <w:sz w:val="16"/>
          <w:szCs w:val="16"/>
        </w:rPr>
        <w:t>37</w:t>
      </w:r>
      <w:r w:rsidRPr="00380AEC">
        <w:rPr>
          <w:sz w:val="16"/>
          <w:szCs w:val="16"/>
        </w:rPr>
        <w:t>) and in each of the five mass extinction events in Phanerozoic Earth history (</w:t>
      </w:r>
      <w:r w:rsidRPr="008E2F06">
        <w:rPr>
          <w:sz w:val="16"/>
          <w:szCs w:val="16"/>
        </w:rPr>
        <w:t>38</w:t>
      </w:r>
      <w:r w:rsidRPr="00380AEC">
        <w:rPr>
          <w:sz w:val="16"/>
          <w:szCs w:val="16"/>
        </w:rPr>
        <w:t xml:space="preserve">). </w:t>
      </w:r>
      <w:r w:rsidRPr="00D2721D">
        <w:rPr>
          <w:rStyle w:val="StyleUnderline"/>
        </w:rPr>
        <w:t>The</w:t>
      </w:r>
      <w:r w:rsidRPr="00380AEC">
        <w:rPr>
          <w:sz w:val="16"/>
          <w:szCs w:val="16"/>
        </w:rPr>
        <w:t xml:space="preserve"> current </w:t>
      </w:r>
      <w:r w:rsidRPr="00951122">
        <w:rPr>
          <w:rStyle w:val="Emphasis"/>
          <w:highlight w:val="cyan"/>
        </w:rPr>
        <w:t>carbon pulse</w:t>
      </w:r>
      <w:r w:rsidRPr="00025164">
        <w:rPr>
          <w:rStyle w:val="StyleUnderline"/>
        </w:rPr>
        <w:t xml:space="preserve"> </w:t>
      </w:r>
      <w:r w:rsidRPr="00951122">
        <w:rPr>
          <w:rStyle w:val="StyleUnderline"/>
          <w:highlight w:val="cyan"/>
        </w:rPr>
        <w:t>is occurring at</w:t>
      </w:r>
      <w:r w:rsidRPr="00380AEC">
        <w:rPr>
          <w:sz w:val="16"/>
          <w:szCs w:val="16"/>
        </w:rPr>
        <w:t xml:space="preserve"> an </w:t>
      </w:r>
      <w:r w:rsidRPr="00951122">
        <w:rPr>
          <w:rStyle w:val="Emphasis"/>
          <w:highlight w:val="cyan"/>
        </w:rPr>
        <w:t>unprecedented</w:t>
      </w:r>
      <w:r w:rsidRPr="00380AEC">
        <w:rPr>
          <w:sz w:val="16"/>
          <w:szCs w:val="16"/>
        </w:rPr>
        <w:t xml:space="preserve"> geological </w:t>
      </w:r>
      <w:r w:rsidRPr="00951122">
        <w:rPr>
          <w:rStyle w:val="StyleUnderline"/>
          <w:highlight w:val="cyan"/>
        </w:rPr>
        <w:t>speed</w:t>
      </w:r>
      <w:r w:rsidRPr="00380AEC">
        <w:rPr>
          <w:sz w:val="16"/>
          <w:szCs w:val="16"/>
        </w:rPr>
        <w:t xml:space="preserve"> </w:t>
      </w:r>
      <w:r w:rsidRPr="00951122">
        <w:rPr>
          <w:rStyle w:val="StyleUnderline"/>
          <w:highlight w:val="cyan"/>
        </w:rPr>
        <w:t>and</w:t>
      </w:r>
      <w:r w:rsidRPr="00380AEC">
        <w:rPr>
          <w:sz w:val="16"/>
          <w:szCs w:val="16"/>
        </w:rPr>
        <w:t xml:space="preserve">, by the end of the century, </w:t>
      </w:r>
      <w:r w:rsidRPr="00951122">
        <w:rPr>
          <w:rStyle w:val="StyleUnderline"/>
          <w:highlight w:val="cyan"/>
        </w:rPr>
        <w:t xml:space="preserve">may </w:t>
      </w:r>
      <w:r w:rsidRPr="00951122">
        <w:rPr>
          <w:rStyle w:val="Emphasis"/>
          <w:highlight w:val="cyan"/>
        </w:rPr>
        <w:t>surpass thresholds</w:t>
      </w:r>
      <w:r w:rsidRPr="00380AEC">
        <w:rPr>
          <w:sz w:val="16"/>
          <w:szCs w:val="16"/>
        </w:rPr>
        <w:t xml:space="preserve"> </w:t>
      </w:r>
      <w:r w:rsidRPr="00951122">
        <w:rPr>
          <w:rStyle w:val="StyleUnderline"/>
          <w:highlight w:val="cyan"/>
        </w:rPr>
        <w:t>that triggered</w:t>
      </w:r>
      <w:r w:rsidRPr="00380AEC">
        <w:rPr>
          <w:sz w:val="16"/>
          <w:szCs w:val="16"/>
        </w:rPr>
        <w:t xml:space="preserve"> previous </w:t>
      </w:r>
      <w:r w:rsidRPr="001D1BC8">
        <w:rPr>
          <w:rStyle w:val="Emphasis"/>
        </w:rPr>
        <w:t xml:space="preserve">mass </w:t>
      </w:r>
      <w:r w:rsidRPr="00951122">
        <w:rPr>
          <w:rStyle w:val="Emphasis"/>
          <w:highlight w:val="cyan"/>
        </w:rPr>
        <w:t>extinctions</w:t>
      </w:r>
      <w:r w:rsidRPr="00380AEC">
        <w:rPr>
          <w:sz w:val="16"/>
          <w:szCs w:val="16"/>
        </w:rPr>
        <w:t xml:space="preserve"> (</w:t>
      </w:r>
      <w:r w:rsidRPr="008E2F06">
        <w:rPr>
          <w:sz w:val="16"/>
          <w:szCs w:val="16"/>
        </w:rPr>
        <w:t>39</w:t>
      </w:r>
      <w:r w:rsidRPr="00380AEC">
        <w:rPr>
          <w:sz w:val="16"/>
          <w:szCs w:val="16"/>
        </w:rPr>
        <w:t>, </w:t>
      </w:r>
      <w:r w:rsidRPr="008E2F06">
        <w:rPr>
          <w:sz w:val="16"/>
          <w:szCs w:val="16"/>
        </w:rPr>
        <w:t>40</w:t>
      </w:r>
      <w:r w:rsidRPr="00380AEC">
        <w:rPr>
          <w:sz w:val="16"/>
          <w:szCs w:val="16"/>
        </w:rPr>
        <w:t>). The worst-case scenarios in the IPCC report project temperatures by the 22nd century that last prevailed in the Early Eocene, reversing 50 million years of cooler climates in the space of two centuries (</w:t>
      </w:r>
      <w:r w:rsidRPr="008E2F06">
        <w:rPr>
          <w:sz w:val="16"/>
          <w:szCs w:val="16"/>
        </w:rPr>
        <w:t>41</w:t>
      </w:r>
      <w:r w:rsidRPr="00380AEC">
        <w:rPr>
          <w:sz w:val="16"/>
          <w:szCs w:val="16"/>
        </w:rPr>
        <w:t>).</w:t>
      </w:r>
    </w:p>
    <w:p w14:paraId="4A64DB7D" w14:textId="77777777" w:rsidR="002159B9" w:rsidRPr="00380AEC" w:rsidRDefault="002159B9" w:rsidP="002159B9">
      <w:pPr>
        <w:rPr>
          <w:sz w:val="16"/>
          <w:szCs w:val="16"/>
        </w:rPr>
      </w:pPr>
      <w:r w:rsidRPr="00380AEC">
        <w:rPr>
          <w:sz w:val="16"/>
          <w:szCs w:val="16"/>
        </w:rPr>
        <w:t xml:space="preserve">This is particularly alarming, as </w:t>
      </w:r>
      <w:r w:rsidRPr="00951122">
        <w:rPr>
          <w:rStyle w:val="StyleUnderline"/>
          <w:highlight w:val="cyan"/>
        </w:rPr>
        <w:t>human societies are</w:t>
      </w:r>
      <w:r w:rsidRPr="00025164">
        <w:rPr>
          <w:sz w:val="16"/>
          <w:szCs w:val="16"/>
        </w:rPr>
        <w:t xml:space="preserve"> locally</w:t>
      </w:r>
      <w:r w:rsidRPr="00380AEC">
        <w:rPr>
          <w:sz w:val="16"/>
          <w:szCs w:val="16"/>
        </w:rPr>
        <w:t xml:space="preserve"> </w:t>
      </w:r>
      <w:r w:rsidRPr="00951122">
        <w:rPr>
          <w:rStyle w:val="Emphasis"/>
          <w:highlight w:val="cyan"/>
        </w:rPr>
        <w:t>adapted</w:t>
      </w:r>
      <w:r w:rsidRPr="00951122">
        <w:rPr>
          <w:rStyle w:val="StyleUnderline"/>
          <w:highlight w:val="cyan"/>
        </w:rPr>
        <w:t xml:space="preserve"> to a</w:t>
      </w:r>
      <w:r w:rsidRPr="00D2721D">
        <w:rPr>
          <w:rStyle w:val="StyleUnderline"/>
        </w:rPr>
        <w:t xml:space="preserve"> specific </w:t>
      </w:r>
      <w:r w:rsidRPr="00951122">
        <w:rPr>
          <w:rStyle w:val="Emphasis"/>
          <w:highlight w:val="cyan"/>
        </w:rPr>
        <w:t>climatic niche</w:t>
      </w:r>
      <w:r w:rsidRPr="00380AEC">
        <w:rPr>
          <w:sz w:val="16"/>
          <w:szCs w:val="16"/>
        </w:rPr>
        <w:t xml:space="preserve">. The rise of large-scale, urbanized agrarian societies began with the shift to the stable climate of the Holocene </w:t>
      </w:r>
      <w:r w:rsidRPr="00380AEC">
        <w:rPr>
          <w:rFonts w:ascii="Cambria Math" w:hAnsi="Cambria Math" w:cs="Cambria Math"/>
          <w:sz w:val="16"/>
          <w:szCs w:val="16"/>
        </w:rPr>
        <w:t>∼</w:t>
      </w:r>
      <w:r w:rsidRPr="00380AEC">
        <w:rPr>
          <w:sz w:val="16"/>
          <w:szCs w:val="16"/>
        </w:rPr>
        <w:t>12,000 y ago (</w:t>
      </w:r>
      <w:r w:rsidRPr="008E2F06">
        <w:rPr>
          <w:sz w:val="16"/>
          <w:szCs w:val="16"/>
        </w:rPr>
        <w:t>42</w:t>
      </w:r>
      <w:r w:rsidRPr="00380AEC">
        <w:rPr>
          <w:sz w:val="16"/>
          <w:szCs w:val="16"/>
        </w:rPr>
        <w:t xml:space="preserve">). Since then, human population density peaked within a narrow climatic envelope with a mean annual average temperature of </w:t>
      </w:r>
      <w:r w:rsidRPr="00380AEC">
        <w:rPr>
          <w:rFonts w:ascii="Cambria Math" w:hAnsi="Cambria Math" w:cs="Cambria Math"/>
          <w:sz w:val="16"/>
          <w:szCs w:val="16"/>
        </w:rPr>
        <w:t>∼</w:t>
      </w:r>
      <w:r w:rsidRPr="00380AEC">
        <w:rPr>
          <w:sz w:val="16"/>
          <w:szCs w:val="16"/>
        </w:rPr>
        <w:t>13 °C. Even today, the most economically productive centers of human activity are concentrated in those areas (</w:t>
      </w:r>
      <w:r w:rsidRPr="008E2F06">
        <w:rPr>
          <w:sz w:val="16"/>
          <w:szCs w:val="16"/>
        </w:rPr>
        <w:t>43</w:t>
      </w:r>
      <w:r w:rsidRPr="00380AEC">
        <w:rPr>
          <w:sz w:val="16"/>
          <w:szCs w:val="16"/>
        </w:rPr>
        <w:t xml:space="preserve">). The cumulative impacts of </w:t>
      </w:r>
      <w:r w:rsidRPr="00951122">
        <w:rPr>
          <w:rStyle w:val="StyleUnderline"/>
          <w:highlight w:val="cyan"/>
        </w:rPr>
        <w:t xml:space="preserve">warming may </w:t>
      </w:r>
      <w:r w:rsidRPr="00951122">
        <w:rPr>
          <w:rStyle w:val="Emphasis"/>
          <w:highlight w:val="cyan"/>
        </w:rPr>
        <w:t>overwhelm</w:t>
      </w:r>
      <w:r w:rsidRPr="00D2721D">
        <w:rPr>
          <w:rStyle w:val="StyleUnderline"/>
        </w:rPr>
        <w:t xml:space="preserve"> societal </w:t>
      </w:r>
      <w:r w:rsidRPr="00951122">
        <w:rPr>
          <w:rStyle w:val="Emphasis"/>
          <w:highlight w:val="cyan"/>
        </w:rPr>
        <w:t>adaptive capacity</w:t>
      </w:r>
      <w:r w:rsidRPr="00380AEC">
        <w:rPr>
          <w:sz w:val="16"/>
          <w:szCs w:val="16"/>
        </w:rPr>
        <w:t>.</w:t>
      </w:r>
    </w:p>
    <w:p w14:paraId="1A451CE9" w14:textId="77777777" w:rsidR="002159B9" w:rsidRPr="00380AEC" w:rsidRDefault="002159B9" w:rsidP="002159B9">
      <w:pPr>
        <w:rPr>
          <w:sz w:val="16"/>
          <w:szCs w:val="16"/>
        </w:rPr>
      </w:pPr>
      <w:r w:rsidRPr="00380AEC">
        <w:rPr>
          <w:sz w:val="16"/>
          <w:szCs w:val="16"/>
        </w:rPr>
        <w:t xml:space="preserve">Second, </w:t>
      </w:r>
      <w:r w:rsidRPr="00951122">
        <w:rPr>
          <w:rStyle w:val="StyleUnderline"/>
          <w:highlight w:val="cyan"/>
        </w:rPr>
        <w:t>climate</w:t>
      </w:r>
      <w:r w:rsidRPr="00D2721D">
        <w:rPr>
          <w:rStyle w:val="StyleUnderline"/>
        </w:rPr>
        <w:t xml:space="preserve"> change </w:t>
      </w:r>
      <w:r w:rsidRPr="00951122">
        <w:rPr>
          <w:rStyle w:val="StyleUnderline"/>
          <w:highlight w:val="cyan"/>
        </w:rPr>
        <w:t>could</w:t>
      </w:r>
      <w:r w:rsidRPr="00380AEC">
        <w:rPr>
          <w:sz w:val="16"/>
          <w:szCs w:val="16"/>
        </w:rPr>
        <w:t xml:space="preserve"> directly </w:t>
      </w:r>
      <w:r w:rsidRPr="00951122">
        <w:rPr>
          <w:rStyle w:val="StyleUnderline"/>
          <w:highlight w:val="cyan"/>
        </w:rPr>
        <w:t>trigger</w:t>
      </w:r>
      <w:r w:rsidRPr="00380AEC">
        <w:rPr>
          <w:sz w:val="16"/>
          <w:szCs w:val="16"/>
        </w:rPr>
        <w:t xml:space="preserve"> other catastrophic risks, such as </w:t>
      </w:r>
      <w:r w:rsidRPr="00951122">
        <w:rPr>
          <w:rStyle w:val="Emphasis"/>
          <w:highlight w:val="cyan"/>
        </w:rPr>
        <w:t>international conflict</w:t>
      </w:r>
      <w:r w:rsidRPr="00380AEC">
        <w:rPr>
          <w:sz w:val="16"/>
          <w:szCs w:val="16"/>
        </w:rPr>
        <w:t xml:space="preserve">, </w:t>
      </w:r>
      <w:r w:rsidRPr="00951122">
        <w:rPr>
          <w:rStyle w:val="StyleUnderline"/>
          <w:highlight w:val="cyan"/>
        </w:rPr>
        <w:t>or</w:t>
      </w:r>
      <w:r w:rsidRPr="00380AEC">
        <w:rPr>
          <w:sz w:val="16"/>
          <w:szCs w:val="16"/>
        </w:rPr>
        <w:t xml:space="preserve"> exacerbate infectious </w:t>
      </w:r>
      <w:r w:rsidRPr="00951122">
        <w:rPr>
          <w:rStyle w:val="Emphasis"/>
          <w:highlight w:val="cyan"/>
        </w:rPr>
        <w:t>disease</w:t>
      </w:r>
      <w:r w:rsidRPr="00380AEC">
        <w:rPr>
          <w:sz w:val="16"/>
          <w:szCs w:val="16"/>
        </w:rPr>
        <w:t xml:space="preserve"> spread, </w:t>
      </w:r>
      <w:r w:rsidRPr="00D2721D">
        <w:rPr>
          <w:rStyle w:val="StyleUnderline"/>
        </w:rPr>
        <w:t>and spillover</w:t>
      </w:r>
      <w:r w:rsidRPr="00380AEC">
        <w:rPr>
          <w:sz w:val="16"/>
          <w:szCs w:val="16"/>
        </w:rPr>
        <w:t xml:space="preserve"> risk. These could be potent extreme threat multipliers.</w:t>
      </w:r>
    </w:p>
    <w:p w14:paraId="6872C998" w14:textId="77777777" w:rsidR="002159B9" w:rsidRPr="00380AEC" w:rsidRDefault="002159B9" w:rsidP="002159B9">
      <w:pPr>
        <w:rPr>
          <w:sz w:val="16"/>
          <w:szCs w:val="16"/>
        </w:rPr>
      </w:pPr>
      <w:r w:rsidRPr="00380AEC">
        <w:rPr>
          <w:sz w:val="16"/>
          <w:szCs w:val="16"/>
        </w:rPr>
        <w:t xml:space="preserve">Third, </w:t>
      </w:r>
      <w:r w:rsidRPr="00D2721D">
        <w:rPr>
          <w:rStyle w:val="StyleUnderline"/>
        </w:rPr>
        <w:t xml:space="preserve">climate change </w:t>
      </w:r>
      <w:r w:rsidRPr="00951122">
        <w:rPr>
          <w:rStyle w:val="StyleUnderline"/>
          <w:highlight w:val="cyan"/>
        </w:rPr>
        <w:t xml:space="preserve">could </w:t>
      </w:r>
      <w:r w:rsidRPr="00951122">
        <w:rPr>
          <w:rStyle w:val="Emphasis"/>
          <w:highlight w:val="cyan"/>
        </w:rPr>
        <w:t>exacerbate vulnerabilities</w:t>
      </w:r>
      <w:r w:rsidRPr="00380AEC">
        <w:rPr>
          <w:sz w:val="16"/>
          <w:szCs w:val="16"/>
        </w:rPr>
        <w:t xml:space="preserve"> and cause multiple, indirect stresses (such as economic damage, loss of land, and water and food insecurity) that coalesce into system-wide synchronous failures. This is the path of systemic risk. </w:t>
      </w:r>
      <w:r w:rsidRPr="00D2721D">
        <w:rPr>
          <w:rStyle w:val="StyleUnderline"/>
        </w:rPr>
        <w:t>Global crises</w:t>
      </w:r>
      <w:r w:rsidRPr="00380AEC">
        <w:rPr>
          <w:sz w:val="16"/>
          <w:szCs w:val="16"/>
        </w:rPr>
        <w:t xml:space="preserve"> tend to </w:t>
      </w:r>
      <w:r w:rsidRPr="00D2721D">
        <w:rPr>
          <w:rStyle w:val="StyleUnderline"/>
        </w:rPr>
        <w:t>occur</w:t>
      </w:r>
      <w:r w:rsidRPr="00380AEC">
        <w:rPr>
          <w:sz w:val="16"/>
          <w:szCs w:val="16"/>
        </w:rPr>
        <w:t xml:space="preserve"> through such </w:t>
      </w:r>
      <w:r w:rsidRPr="000B5762">
        <w:rPr>
          <w:rStyle w:val="Emphasis"/>
        </w:rPr>
        <w:t>reinforcing</w:t>
      </w:r>
      <w:r w:rsidRPr="00380AEC">
        <w:rPr>
          <w:sz w:val="16"/>
          <w:szCs w:val="16"/>
        </w:rPr>
        <w:t xml:space="preserve"> “synchronous </w:t>
      </w:r>
      <w:r w:rsidRPr="000B5762">
        <w:rPr>
          <w:rStyle w:val="Emphasis"/>
        </w:rPr>
        <w:t>failures</w:t>
      </w:r>
      <w:r w:rsidRPr="00380AEC">
        <w:rPr>
          <w:sz w:val="16"/>
          <w:szCs w:val="16"/>
        </w:rPr>
        <w:t xml:space="preserve">” </w:t>
      </w:r>
      <w:r w:rsidRPr="00D2721D">
        <w:rPr>
          <w:rStyle w:val="StyleUnderline"/>
        </w:rPr>
        <w:t>that spread across</w:t>
      </w:r>
      <w:r w:rsidRPr="00380AEC">
        <w:rPr>
          <w:sz w:val="16"/>
          <w:szCs w:val="16"/>
        </w:rPr>
        <w:t xml:space="preserve"> countries and </w:t>
      </w:r>
      <w:r w:rsidRPr="00D2721D">
        <w:rPr>
          <w:rStyle w:val="StyleUnderline"/>
        </w:rPr>
        <w:t>systems</w:t>
      </w:r>
      <w:r w:rsidRPr="00380AEC">
        <w:rPr>
          <w:sz w:val="16"/>
          <w:szCs w:val="16"/>
        </w:rPr>
        <w:t>, as with the 2007–2008 global financial crisis (</w:t>
      </w:r>
      <w:r w:rsidRPr="008E2F06">
        <w:rPr>
          <w:sz w:val="16"/>
          <w:szCs w:val="16"/>
        </w:rPr>
        <w:t>44</w:t>
      </w:r>
      <w:r w:rsidRPr="00380AEC">
        <w:rPr>
          <w:sz w:val="16"/>
          <w:szCs w:val="16"/>
        </w:rPr>
        <w:t>). It is plausible that a sudden shift in climate could trigger systems failures that unravel societies across the globe.</w:t>
      </w:r>
    </w:p>
    <w:p w14:paraId="16ACB9D7" w14:textId="77777777" w:rsidR="002159B9" w:rsidRPr="00951122" w:rsidRDefault="002159B9" w:rsidP="002159B9">
      <w:pPr>
        <w:rPr>
          <w:sz w:val="16"/>
          <w:szCs w:val="16"/>
        </w:rPr>
      </w:pPr>
      <w:r w:rsidRPr="00380AEC">
        <w:rPr>
          <w:sz w:val="16"/>
          <w:szCs w:val="16"/>
        </w:rPr>
        <w:t xml:space="preserve">The potential of systemic climate risk is marked: </w:t>
      </w:r>
      <w:r w:rsidRPr="00D2721D">
        <w:rPr>
          <w:rStyle w:val="StyleUnderline"/>
        </w:rPr>
        <w:t xml:space="preserve">The most </w:t>
      </w:r>
      <w:r w:rsidRPr="00951122">
        <w:rPr>
          <w:rStyle w:val="Emphasis"/>
        </w:rPr>
        <w:t>vulnerable</w:t>
      </w:r>
      <w:r w:rsidRPr="00951122">
        <w:rPr>
          <w:sz w:val="16"/>
          <w:szCs w:val="16"/>
        </w:rPr>
        <w:t xml:space="preserve"> states and </w:t>
      </w:r>
      <w:r w:rsidRPr="00951122">
        <w:rPr>
          <w:rStyle w:val="StyleUnderline"/>
        </w:rPr>
        <w:t xml:space="preserve">communities will </w:t>
      </w:r>
      <w:r w:rsidRPr="00951122">
        <w:rPr>
          <w:rStyle w:val="Emphasis"/>
        </w:rPr>
        <w:t>continue</w:t>
      </w:r>
      <w:r w:rsidRPr="00951122">
        <w:rPr>
          <w:rStyle w:val="StyleUnderline"/>
        </w:rPr>
        <w:t xml:space="preserve"> to be the </w:t>
      </w:r>
      <w:r w:rsidRPr="00951122">
        <w:rPr>
          <w:rStyle w:val="Emphasis"/>
        </w:rPr>
        <w:t>hardest hit</w:t>
      </w:r>
      <w:r w:rsidRPr="00951122">
        <w:rPr>
          <w:rStyle w:val="StyleUnderline"/>
        </w:rPr>
        <w:t xml:space="preserve"> in a warming world</w:t>
      </w:r>
      <w:r w:rsidRPr="00951122">
        <w:rPr>
          <w:sz w:val="16"/>
          <w:szCs w:val="16"/>
        </w:rPr>
        <w:t xml:space="preserve">, </w:t>
      </w:r>
      <w:r w:rsidRPr="00951122">
        <w:rPr>
          <w:rStyle w:val="Emphasis"/>
        </w:rPr>
        <w:t>exacerbating inequities</w:t>
      </w:r>
      <w:r w:rsidRPr="00951122">
        <w:rPr>
          <w:sz w:val="16"/>
          <w:szCs w:val="16"/>
        </w:rPr>
        <w:t xml:space="preserve">. Fig. 1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w:t>
      </w:r>
      <w:r w:rsidRPr="00951122">
        <w:rPr>
          <w:rStyle w:val="StyleUnderline"/>
        </w:rPr>
        <w:t>by 2070</w:t>
      </w:r>
      <w:r w:rsidRPr="00951122">
        <w:rPr>
          <w:sz w:val="16"/>
          <w:szCs w:val="16"/>
        </w:rPr>
        <w:t xml:space="preserve">, around </w:t>
      </w:r>
      <w:r w:rsidRPr="00951122">
        <w:rPr>
          <w:rStyle w:val="Emphasis"/>
        </w:rPr>
        <w:t>2 billion</w:t>
      </w:r>
      <w:r w:rsidRPr="00951122">
        <w:rPr>
          <w:rStyle w:val="StyleUnderline"/>
        </w:rPr>
        <w:t xml:space="preserve"> people are expected to </w:t>
      </w:r>
      <w:r w:rsidRPr="00951122">
        <w:rPr>
          <w:rStyle w:val="Emphasis"/>
        </w:rPr>
        <w:t>live</w:t>
      </w:r>
      <w:r w:rsidRPr="00951122">
        <w:rPr>
          <w:rStyle w:val="StyleUnderline"/>
        </w:rPr>
        <w:t xml:space="preserve"> in</w:t>
      </w:r>
      <w:r w:rsidRPr="00951122">
        <w:rPr>
          <w:sz w:val="16"/>
          <w:szCs w:val="16"/>
        </w:rPr>
        <w:t xml:space="preserve"> these </w:t>
      </w:r>
      <w:r w:rsidRPr="00951122">
        <w:rPr>
          <w:rStyle w:val="Emphasis"/>
        </w:rPr>
        <w:t>extremely hot</w:t>
      </w:r>
      <w:r w:rsidRPr="00951122">
        <w:rPr>
          <w:rStyle w:val="StyleUnderline"/>
        </w:rPr>
        <w:t xml:space="preserve"> areas.</w:t>
      </w:r>
      <w:r w:rsidRPr="00951122">
        <w:rPr>
          <w:sz w:val="16"/>
          <w:szCs w:val="16"/>
        </w:rPr>
        <w:t xml:space="preserve"> Currently, only 30 million people live in hot places, primarily in the Sahara Desert and Gulf Coast (43).</w:t>
      </w:r>
    </w:p>
    <w:p w14:paraId="7B623CFA" w14:textId="77777777" w:rsidR="002159B9" w:rsidRPr="00380AEC" w:rsidRDefault="002159B9" w:rsidP="002159B9">
      <w:pPr>
        <w:rPr>
          <w:sz w:val="16"/>
          <w:szCs w:val="16"/>
        </w:rPr>
      </w:pPr>
      <w:r w:rsidRPr="00951122">
        <w:rPr>
          <w:rStyle w:val="StyleUnderline"/>
        </w:rPr>
        <w:t>Extreme temperatures</w:t>
      </w:r>
      <w:r w:rsidRPr="00951122">
        <w:rPr>
          <w:sz w:val="16"/>
          <w:szCs w:val="16"/>
        </w:rPr>
        <w:t xml:space="preserve"> combined with high humidity </w:t>
      </w:r>
      <w:r w:rsidRPr="00951122">
        <w:rPr>
          <w:rStyle w:val="StyleUnderline"/>
        </w:rPr>
        <w:t xml:space="preserve">can </w:t>
      </w:r>
      <w:r w:rsidRPr="00951122">
        <w:rPr>
          <w:rStyle w:val="Emphasis"/>
        </w:rPr>
        <w:t>negatively affect</w:t>
      </w:r>
      <w:r w:rsidRPr="00951122">
        <w:rPr>
          <w:rStyle w:val="StyleUnderline"/>
        </w:rPr>
        <w:t xml:space="preserve"> outdoor</w:t>
      </w:r>
      <w:r w:rsidRPr="00951122">
        <w:rPr>
          <w:sz w:val="16"/>
          <w:szCs w:val="16"/>
        </w:rPr>
        <w:t xml:space="preserve"> worker productivity and </w:t>
      </w:r>
      <w:r w:rsidRPr="00951122">
        <w:rPr>
          <w:rStyle w:val="Emphasis"/>
        </w:rPr>
        <w:t>yields</w:t>
      </w:r>
      <w:r w:rsidRPr="00951122">
        <w:rPr>
          <w:rStyle w:val="StyleUnderline"/>
        </w:rPr>
        <w:t xml:space="preserve"> of</w:t>
      </w:r>
      <w:r w:rsidRPr="00951122">
        <w:rPr>
          <w:sz w:val="16"/>
          <w:szCs w:val="16"/>
        </w:rPr>
        <w:t xml:space="preserve"> major cereal </w:t>
      </w:r>
      <w:r w:rsidRPr="00951122">
        <w:rPr>
          <w:rStyle w:val="StyleUnderline"/>
        </w:rPr>
        <w:t>crops</w:t>
      </w:r>
      <w:r w:rsidRPr="00951122">
        <w:rPr>
          <w:sz w:val="16"/>
          <w:szCs w:val="16"/>
        </w:rPr>
        <w:t>. These deadly heat conditions could significantly affect populated areas in South and southwest Asia(47).</w:t>
      </w:r>
    </w:p>
    <w:p w14:paraId="02CA34CA" w14:textId="77777777" w:rsidR="002159B9" w:rsidRPr="00380AEC" w:rsidRDefault="002159B9" w:rsidP="002159B9">
      <w:pPr>
        <w:rPr>
          <w:sz w:val="16"/>
          <w:szCs w:val="16"/>
        </w:rPr>
      </w:pPr>
      <w:r w:rsidRPr="008E2F06">
        <w:rPr>
          <w:sz w:val="16"/>
          <w:szCs w:val="16"/>
        </w:rPr>
        <w:t>Fig. 2</w:t>
      </w:r>
      <w:r w:rsidRPr="00380AEC">
        <w:rPr>
          <w:sz w:val="16"/>
          <w:szCs w:val="16"/>
        </w:rPr>
        <w:t xml:space="preserve"> takes a political lens on extreme heat, overlapping SSP3-7.0 or SSP5-8.5 projections of &gt;29 °C MAT circa 2070, with the Fragile States Index (a measurement of the instability of states). There is a striking overlap between currently vulnerable states and future areas of extreme warming. </w:t>
      </w:r>
      <w:r w:rsidRPr="00D2721D">
        <w:rPr>
          <w:rStyle w:val="StyleUnderline"/>
        </w:rPr>
        <w:t>If</w:t>
      </w:r>
      <w:r w:rsidRPr="00380AEC">
        <w:rPr>
          <w:sz w:val="16"/>
          <w:szCs w:val="16"/>
        </w:rPr>
        <w:t xml:space="preserve"> current </w:t>
      </w:r>
      <w:r w:rsidRPr="00025164">
        <w:rPr>
          <w:rStyle w:val="Emphasis"/>
        </w:rPr>
        <w:t>political fragility</w:t>
      </w:r>
      <w:r w:rsidRPr="00D2721D">
        <w:rPr>
          <w:rStyle w:val="StyleUnderline"/>
        </w:rPr>
        <w:t xml:space="preserve"> does not improve</w:t>
      </w:r>
      <w:r w:rsidRPr="00380AEC">
        <w:rPr>
          <w:sz w:val="16"/>
          <w:szCs w:val="16"/>
        </w:rPr>
        <w:t xml:space="preserve"> significantly in the coming decades, </w:t>
      </w:r>
      <w:r w:rsidRPr="00025164">
        <w:rPr>
          <w:sz w:val="16"/>
          <w:szCs w:val="16"/>
        </w:rPr>
        <w:t xml:space="preserve">then </w:t>
      </w:r>
      <w:r w:rsidRPr="00025164">
        <w:rPr>
          <w:rStyle w:val="StyleUnderline"/>
        </w:rPr>
        <w:t xml:space="preserve">a belt of </w:t>
      </w:r>
      <w:r w:rsidRPr="00025164">
        <w:rPr>
          <w:rStyle w:val="Emphasis"/>
        </w:rPr>
        <w:t>instability</w:t>
      </w:r>
      <w:r w:rsidRPr="00025164">
        <w:rPr>
          <w:rStyle w:val="StyleUnderline"/>
        </w:rPr>
        <w:t xml:space="preserve"> with</w:t>
      </w:r>
      <w:r w:rsidRPr="00025164">
        <w:rPr>
          <w:sz w:val="16"/>
          <w:szCs w:val="16"/>
        </w:rPr>
        <w:t xml:space="preserve"> potentially </w:t>
      </w:r>
      <w:r w:rsidRPr="00025164">
        <w:rPr>
          <w:rStyle w:val="Emphasis"/>
        </w:rPr>
        <w:t>serious ramifications</w:t>
      </w:r>
      <w:r w:rsidRPr="00025164">
        <w:rPr>
          <w:rStyle w:val="StyleUnderline"/>
        </w:rPr>
        <w:t xml:space="preserve"> could occur</w:t>
      </w:r>
      <w:r w:rsidRPr="00025164">
        <w:rPr>
          <w:sz w:val="16"/>
          <w:szCs w:val="16"/>
        </w:rPr>
        <w:t>.</w:t>
      </w:r>
    </w:p>
    <w:p w14:paraId="2257E780" w14:textId="77777777" w:rsidR="002159B9" w:rsidRPr="000B2301" w:rsidRDefault="002159B9" w:rsidP="002159B9">
      <w:pPr>
        <w:rPr>
          <w:rStyle w:val="Emphasis"/>
          <w:b w:val="0"/>
          <w:iCs w:val="0"/>
          <w:sz w:val="16"/>
          <w:szCs w:val="16"/>
          <w:u w:val="none"/>
        </w:rPr>
      </w:pPr>
      <w:r w:rsidRPr="00380AEC">
        <w:rPr>
          <w:sz w:val="16"/>
          <w:szCs w:val="16"/>
        </w:rPr>
        <w:t xml:space="preserve">Finally, </w:t>
      </w:r>
      <w:r w:rsidRPr="00951122">
        <w:rPr>
          <w:rStyle w:val="StyleUnderline"/>
          <w:highlight w:val="cyan"/>
        </w:rPr>
        <w:t>climate</w:t>
      </w:r>
      <w:r w:rsidRPr="00025164">
        <w:rPr>
          <w:rStyle w:val="StyleUnderline"/>
        </w:rPr>
        <w:t xml:space="preserve"> change</w:t>
      </w:r>
      <w:r w:rsidRPr="00380AEC">
        <w:rPr>
          <w:sz w:val="16"/>
          <w:szCs w:val="16"/>
        </w:rPr>
        <w:t xml:space="preserve"> </w:t>
      </w:r>
      <w:r w:rsidRPr="00D2721D">
        <w:rPr>
          <w:rStyle w:val="StyleUnderline"/>
        </w:rPr>
        <w:t>could</w:t>
      </w:r>
      <w:r w:rsidRPr="00380AEC">
        <w:rPr>
          <w:sz w:val="16"/>
          <w:szCs w:val="16"/>
        </w:rPr>
        <w:t xml:space="preserve"> irrevocably </w:t>
      </w:r>
      <w:r w:rsidRPr="00951122">
        <w:rPr>
          <w:rStyle w:val="StyleUnderline"/>
          <w:highlight w:val="cyan"/>
        </w:rPr>
        <w:t>undermine</w:t>
      </w:r>
      <w:r w:rsidRPr="00025164">
        <w:rPr>
          <w:rStyle w:val="StyleUnderline"/>
        </w:rPr>
        <w:t xml:space="preserve"> humanity’s </w:t>
      </w:r>
      <w:r w:rsidRPr="00951122">
        <w:rPr>
          <w:rStyle w:val="StyleUnderline"/>
          <w:highlight w:val="cyan"/>
        </w:rPr>
        <w:t xml:space="preserve">ability to </w:t>
      </w:r>
      <w:r w:rsidRPr="00951122">
        <w:rPr>
          <w:rStyle w:val="Emphasis"/>
          <w:highlight w:val="cyan"/>
        </w:rPr>
        <w:t>recover</w:t>
      </w:r>
      <w:r w:rsidRPr="00951122">
        <w:rPr>
          <w:rStyle w:val="StyleUnderline"/>
          <w:highlight w:val="cyan"/>
        </w:rPr>
        <w:t xml:space="preserve"> from</w:t>
      </w:r>
      <w:r w:rsidRPr="00380AEC">
        <w:rPr>
          <w:sz w:val="16"/>
          <w:szCs w:val="16"/>
        </w:rPr>
        <w:t xml:space="preserve"> another cataclysm, such as </w:t>
      </w:r>
      <w:r w:rsidRPr="00951122">
        <w:rPr>
          <w:rStyle w:val="Emphasis"/>
          <w:highlight w:val="cyan"/>
        </w:rPr>
        <w:t>nuclear war</w:t>
      </w:r>
      <w:r w:rsidRPr="00380AEC">
        <w:rPr>
          <w:sz w:val="16"/>
          <w:szCs w:val="16"/>
        </w:rPr>
        <w:t>. That is, it could create significant latent risks (Table 1): Impacts that may be manageable during times of stability become dire when responding to and recovering from catastrophe. These different causes for catastrophic concern are interrelated and must be examined together.</w:t>
      </w:r>
    </w:p>
    <w:p w14:paraId="2158E33C" w14:textId="77777777" w:rsidR="002159B9" w:rsidRPr="00275E0D" w:rsidRDefault="002159B9" w:rsidP="002159B9">
      <w:pPr>
        <w:pStyle w:val="Heading4"/>
      </w:pPr>
      <w:r>
        <w:t xml:space="preserve">Reliable US food supply that avoids price volatility is critical to stop global food crises – results in terrorism, mass migrations, civil war and international conflict </w:t>
      </w:r>
    </w:p>
    <w:p w14:paraId="6A123515" w14:textId="77777777" w:rsidR="002159B9" w:rsidRPr="006C08B6" w:rsidRDefault="002159B9" w:rsidP="002159B9">
      <w:r w:rsidRPr="006A156E">
        <w:rPr>
          <w:rStyle w:val="Style13ptBold"/>
        </w:rPr>
        <w:t>Castellaw</w:t>
      </w:r>
      <w:r w:rsidRPr="006C08B6">
        <w:rPr>
          <w:b/>
          <w:bCs/>
        </w:rPr>
        <w:t xml:space="preserve">, </w:t>
      </w:r>
      <w:r w:rsidRPr="00815B95">
        <w:t>20</w:t>
      </w:r>
      <w:r w:rsidRPr="006A156E">
        <w:rPr>
          <w:rStyle w:val="Style13ptBold"/>
        </w:rPr>
        <w:t>17</w:t>
      </w:r>
      <w:r w:rsidRPr="006C08B6">
        <w:rPr>
          <w:b/>
          <w:bCs/>
        </w:rPr>
        <w:t>,</w:t>
      </w:r>
      <w:r>
        <w:rPr>
          <w:b/>
          <w:bCs/>
        </w:rPr>
        <w:t xml:space="preserve"> </w:t>
      </w:r>
      <w:r w:rsidRPr="00815B95">
        <w:t>John “Glad” Castellaw is co-founder and chief executive officer (CEO) of Farmspace Systems LLC., a provider of aerial data collection, management, and equipment.</w:t>
      </w:r>
      <w:r>
        <w:t xml:space="preserve"> </w:t>
      </w:r>
      <w:r w:rsidRPr="00815B95">
        <w:t xml:space="preserve">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w:t>
      </w:r>
      <w:r w:rsidRPr="00815B95">
        <w:lastRenderedPageBreak/>
        <w:t>and energy insecurity. He frequently travels overseas recently visiting Cuba, Israel, Qatar, the Central African Republic, Rwanda, and Australia.</w:t>
      </w:r>
      <w:r>
        <w:t xml:space="preserve"> </w:t>
      </w:r>
      <w:r w:rsidRPr="00815B95">
        <w:t>, “Food</w:t>
      </w:r>
      <w:r w:rsidRPr="006C08B6">
        <w:t xml:space="preserve"> Security Strategy Is Essential to Our National Security”, Agri-Pulse, 5-1, </w:t>
      </w:r>
      <w:r w:rsidRPr="00AB051C">
        <w:t>https://www.agri-pulse.com/articles/9203-opinion-food-security-strategy-is-essential-to-our-national-security</w:t>
      </w:r>
      <w:r>
        <w:t>, accessed 8/8/25</w:t>
      </w:r>
    </w:p>
    <w:p w14:paraId="578B60FC" w14:textId="77777777" w:rsidR="002159B9" w:rsidRPr="003503F6" w:rsidRDefault="002159B9" w:rsidP="002159B9">
      <w:pPr>
        <w:rPr>
          <w:sz w:val="16"/>
        </w:rPr>
      </w:pPr>
      <w:r w:rsidRPr="006C08B6">
        <w:rPr>
          <w:b/>
          <w:bCs/>
          <w:u w:val="single"/>
        </w:rPr>
        <w:t>The United States faces</w:t>
      </w:r>
      <w:r w:rsidRPr="003C18FD">
        <w:rPr>
          <w:sz w:val="16"/>
        </w:rPr>
        <w:t> many threats to our National Security. These </w:t>
      </w:r>
      <w:r w:rsidRPr="006C08B6">
        <w:rPr>
          <w:u w:val="single"/>
        </w:rPr>
        <w:t>threats include</w:t>
      </w:r>
      <w:r w:rsidRPr="003C18FD">
        <w:rPr>
          <w:sz w:val="16"/>
        </w:rPr>
        <w:t> continuing wars with extremist elements such as </w:t>
      </w:r>
      <w:r w:rsidRPr="006C08B6">
        <w:rPr>
          <w:u w:val="single"/>
        </w:rPr>
        <w:t>ISIS and</w:t>
      </w:r>
      <w:r w:rsidRPr="003C18FD">
        <w:rPr>
          <w:sz w:val="16"/>
        </w:rPr>
        <w:t> potential </w:t>
      </w:r>
      <w:r w:rsidRPr="006C08B6">
        <w:rPr>
          <w:u w:val="single"/>
        </w:rPr>
        <w:t>wars with</w:t>
      </w:r>
      <w:r w:rsidRPr="003C18FD">
        <w:rPr>
          <w:sz w:val="16"/>
        </w:rPr>
        <w:t> rogue state North Korea or regional nuclear power Iran. The heated economic and diplomatic competition with Russia and a surging China could </w:t>
      </w:r>
      <w:r w:rsidRPr="006C08B6">
        <w:rPr>
          <w:u w:val="single"/>
        </w:rPr>
        <w:t>spiral out of control</w:t>
      </w:r>
      <w:r w:rsidRPr="003C18FD">
        <w:rPr>
          <w:sz w:val="16"/>
        </w:rPr>
        <w:t>. Concurrently, we face </w:t>
      </w:r>
      <w:r w:rsidRPr="006C08B6">
        <w:rPr>
          <w:b/>
          <w:bCs/>
          <w:u w:val="single"/>
        </w:rPr>
        <w:t>threats to</w:t>
      </w:r>
      <w:r w:rsidRPr="003C18FD">
        <w:rPr>
          <w:sz w:val="16"/>
        </w:rPr>
        <w:t> our </w:t>
      </w:r>
      <w:r w:rsidRPr="006C08B6">
        <w:rPr>
          <w:b/>
          <w:bCs/>
          <w:u w:val="single"/>
        </w:rPr>
        <w:t>future security</w:t>
      </w:r>
      <w:r w:rsidRPr="003C18FD">
        <w:rPr>
          <w:sz w:val="16"/>
        </w:rPr>
        <w:t> posed </w:t>
      </w:r>
      <w:r w:rsidRPr="006C08B6">
        <w:rPr>
          <w:b/>
          <w:bCs/>
          <w:u w:val="single"/>
        </w:rPr>
        <w:t>by</w:t>
      </w:r>
      <w:r w:rsidRPr="003C18FD">
        <w:rPr>
          <w:sz w:val="16"/>
        </w:rPr>
        <w:t> </w:t>
      </w:r>
      <w:r w:rsidRPr="006C08B6">
        <w:rPr>
          <w:b/>
          <w:bCs/>
          <w:u w:val="single"/>
        </w:rPr>
        <w:t>growing civil strife, famine, and refugee and migration challenges</w:t>
      </w:r>
      <w:r w:rsidRPr="003C18FD">
        <w:rPr>
          <w:sz w:val="16"/>
        </w:rPr>
        <w:t> </w:t>
      </w:r>
      <w:r w:rsidRPr="006C08B6">
        <w:rPr>
          <w:b/>
          <w:bCs/>
          <w:u w:val="single"/>
        </w:rPr>
        <w:t>which create incubators for extremist</w:t>
      </w:r>
      <w:r w:rsidRPr="003C18FD">
        <w:rPr>
          <w:sz w:val="16"/>
        </w:rPr>
        <w:t> and anti-American government </w:t>
      </w:r>
      <w:r w:rsidRPr="006C08B6">
        <w:rPr>
          <w:u w:val="single"/>
        </w:rPr>
        <w:t>factions</w:t>
      </w:r>
      <w:r w:rsidRPr="003C18FD">
        <w:rPr>
          <w:sz w:val="16"/>
        </w:rPr>
        <w:t>. Our </w:t>
      </w:r>
      <w:r w:rsidRPr="006C08B6">
        <w:rPr>
          <w:u w:val="single"/>
        </w:rPr>
        <w:t>response</w:t>
      </w:r>
      <w:r w:rsidRPr="003C18FD">
        <w:rPr>
          <w:sz w:val="16"/>
        </w:rPr>
        <w:t> cannot be one dimensional but instead </w:t>
      </w:r>
      <w:r w:rsidRPr="006C08B6">
        <w:rPr>
          <w:u w:val="single"/>
        </w:rPr>
        <w:t>must be</w:t>
      </w:r>
      <w:r w:rsidRPr="003C18FD">
        <w:rPr>
          <w:sz w:val="16"/>
        </w:rPr>
        <w:t> a nuanced and comprehensive National Security Strategy combining all elements of National Power </w:t>
      </w:r>
      <w:r w:rsidRPr="006C08B6">
        <w:rPr>
          <w:u w:val="single"/>
        </w:rPr>
        <w:t>including</w:t>
      </w:r>
      <w:r w:rsidRPr="003C18FD">
        <w:rPr>
          <w:sz w:val="16"/>
        </w:rPr>
        <w:t> a </w:t>
      </w:r>
      <w:r w:rsidRPr="006C08B6">
        <w:rPr>
          <w:u w:val="single"/>
        </w:rPr>
        <w:t>Food Security</w:t>
      </w:r>
      <w:r w:rsidRPr="003C18FD">
        <w:rPr>
          <w:sz w:val="16"/>
        </w:rPr>
        <w:t> Strategy. An </w:t>
      </w:r>
      <w:r w:rsidRPr="00512B62">
        <w:rPr>
          <w:b/>
          <w:bCs/>
          <w:highlight w:val="cyan"/>
          <w:u w:val="single"/>
        </w:rPr>
        <w:t>American Food Security</w:t>
      </w:r>
      <w:r w:rsidRPr="003C18FD">
        <w:rPr>
          <w:sz w:val="16"/>
        </w:rPr>
        <w:t> Strategy </w:t>
      </w:r>
      <w:r w:rsidRPr="00512B62">
        <w:rPr>
          <w:b/>
          <w:bCs/>
          <w:highlight w:val="cyan"/>
          <w:u w:val="single"/>
        </w:rPr>
        <w:t>is</w:t>
      </w:r>
      <w:r w:rsidRPr="003C18FD">
        <w:rPr>
          <w:sz w:val="16"/>
        </w:rPr>
        <w:t> </w:t>
      </w:r>
      <w:r w:rsidRPr="006C08B6">
        <w:rPr>
          <w:b/>
          <w:bCs/>
          <w:u w:val="single"/>
        </w:rPr>
        <w:t>an</w:t>
      </w:r>
      <w:r w:rsidRPr="003C18FD">
        <w:rPr>
          <w:sz w:val="16"/>
        </w:rPr>
        <w:t> </w:t>
      </w:r>
      <w:r w:rsidRPr="00512B62">
        <w:rPr>
          <w:b/>
          <w:bCs/>
          <w:highlight w:val="cyan"/>
          <w:u w:val="single"/>
        </w:rPr>
        <w:t>imperative</w:t>
      </w:r>
      <w:r w:rsidRPr="003C18FD">
        <w:rPr>
          <w:sz w:val="16"/>
        </w:rPr>
        <w:t> </w:t>
      </w:r>
      <w:r w:rsidRPr="006C08B6">
        <w:rPr>
          <w:b/>
          <w:bCs/>
          <w:u w:val="single"/>
        </w:rPr>
        <w:t>factor</w:t>
      </w:r>
      <w:r w:rsidRPr="003C18FD">
        <w:rPr>
          <w:sz w:val="16"/>
        </w:rPr>
        <w:t> </w:t>
      </w:r>
      <w:r w:rsidRPr="00512B62">
        <w:rPr>
          <w:b/>
          <w:bCs/>
          <w:highlight w:val="cyan"/>
          <w:u w:val="single"/>
        </w:rPr>
        <w:t>in reducing</w:t>
      </w:r>
      <w:r w:rsidRPr="003C18FD">
        <w:rPr>
          <w:sz w:val="16"/>
        </w:rPr>
        <w:t> the </w:t>
      </w:r>
      <w:r w:rsidRPr="00512B62">
        <w:rPr>
          <w:b/>
          <w:bCs/>
          <w:highlight w:val="cyan"/>
          <w:u w:val="single"/>
        </w:rPr>
        <w:t>multiple threats</w:t>
      </w:r>
      <w:r w:rsidRPr="003C18FD">
        <w:rPr>
          <w:sz w:val="16"/>
        </w:rPr>
        <w:t> impacting our National wellbeing. </w:t>
      </w:r>
      <w:r w:rsidRPr="006C08B6">
        <w:rPr>
          <w:u w:val="single"/>
        </w:rPr>
        <w:t>Recent</w:t>
      </w:r>
      <w:r w:rsidRPr="003C18FD">
        <w:rPr>
          <w:sz w:val="16"/>
        </w:rPr>
        <w:t> </w:t>
      </w:r>
      <w:r w:rsidRPr="00512B62">
        <w:rPr>
          <w:b/>
          <w:bCs/>
          <w:highlight w:val="cyan"/>
          <w:u w:val="single"/>
        </w:rPr>
        <w:t>history has shown</w:t>
      </w:r>
      <w:r w:rsidRPr="003C18FD">
        <w:rPr>
          <w:sz w:val="16"/>
        </w:rPr>
        <w:t> </w:t>
      </w:r>
      <w:r w:rsidRPr="006C08B6">
        <w:rPr>
          <w:u w:val="single"/>
        </w:rPr>
        <w:t>that</w:t>
      </w:r>
      <w:r w:rsidRPr="003C18FD">
        <w:rPr>
          <w:sz w:val="16"/>
        </w:rPr>
        <w:t> </w:t>
      </w:r>
      <w:r w:rsidRPr="00512B62">
        <w:rPr>
          <w:rStyle w:val="Emphasis"/>
          <w:highlight w:val="cyan"/>
        </w:rPr>
        <w:t>reliable food supplies</w:t>
      </w:r>
      <w:r w:rsidRPr="003C18FD">
        <w:rPr>
          <w:sz w:val="16"/>
        </w:rPr>
        <w:t xml:space="preserve"> </w:t>
      </w:r>
      <w:r w:rsidRPr="00512B62">
        <w:rPr>
          <w:rStyle w:val="Emphasis"/>
          <w:highlight w:val="cyan"/>
        </w:rPr>
        <w:t>and</w:t>
      </w:r>
      <w:r w:rsidRPr="00F247B6">
        <w:rPr>
          <w:rStyle w:val="Emphasis"/>
        </w:rPr>
        <w:t> </w:t>
      </w:r>
      <w:r w:rsidRPr="00512B62">
        <w:rPr>
          <w:b/>
          <w:bCs/>
          <w:highlight w:val="cyan"/>
          <w:u w:val="single"/>
        </w:rPr>
        <w:t>stable prices produce</w:t>
      </w:r>
      <w:r w:rsidRPr="003C18FD">
        <w:rPr>
          <w:sz w:val="16"/>
        </w:rPr>
        <w:t> </w:t>
      </w:r>
      <w:r w:rsidRPr="00512B62">
        <w:rPr>
          <w:rStyle w:val="StyleUnderline"/>
          <w:highlight w:val="cyan"/>
        </w:rPr>
        <w:t>mor</w:t>
      </w:r>
      <w:r w:rsidRPr="00512B62">
        <w:rPr>
          <w:highlight w:val="cyan"/>
          <w:u w:val="single"/>
        </w:rPr>
        <w:t>e</w:t>
      </w:r>
      <w:r w:rsidRPr="006C08B6">
        <w:rPr>
          <w:u w:val="single"/>
        </w:rPr>
        <w:t xml:space="preserve"> stable and</w:t>
      </w:r>
      <w:r w:rsidRPr="003C18FD">
        <w:rPr>
          <w:sz w:val="16"/>
        </w:rPr>
        <w:t> </w:t>
      </w:r>
      <w:r w:rsidRPr="00512B62">
        <w:rPr>
          <w:b/>
          <w:bCs/>
          <w:highlight w:val="cyan"/>
          <w:u w:val="single"/>
        </w:rPr>
        <w:t>secure countries</w:t>
      </w:r>
      <w:r w:rsidRPr="006C08B6">
        <w:rPr>
          <w:u w:val="single"/>
        </w:rPr>
        <w:t>. Conversely,</w:t>
      </w:r>
      <w:r w:rsidRPr="003C18FD">
        <w:rPr>
          <w:sz w:val="16"/>
        </w:rPr>
        <w:t> </w:t>
      </w:r>
      <w:r w:rsidRPr="00512B62">
        <w:rPr>
          <w:b/>
          <w:bCs/>
          <w:highlight w:val="cyan"/>
          <w:u w:val="single"/>
        </w:rPr>
        <w:t>food</w:t>
      </w:r>
      <w:r w:rsidRPr="00512B62">
        <w:rPr>
          <w:sz w:val="16"/>
          <w:highlight w:val="cyan"/>
        </w:rPr>
        <w:t> </w:t>
      </w:r>
      <w:r w:rsidRPr="00512B62">
        <w:rPr>
          <w:b/>
          <w:bCs/>
          <w:highlight w:val="cyan"/>
          <w:u w:val="single"/>
        </w:rPr>
        <w:t>insecurity</w:t>
      </w:r>
      <w:r w:rsidRPr="006C08B6">
        <w:rPr>
          <w:b/>
          <w:bCs/>
          <w:u w:val="single"/>
        </w:rPr>
        <w:t>,</w:t>
      </w:r>
      <w:r w:rsidRPr="003C18FD">
        <w:rPr>
          <w:sz w:val="16"/>
        </w:rPr>
        <w:t> </w:t>
      </w:r>
      <w:r w:rsidRPr="006C08B6">
        <w:rPr>
          <w:u w:val="single"/>
        </w:rPr>
        <w:t xml:space="preserve">particularly in poorer countries, </w:t>
      </w:r>
      <w:r w:rsidRPr="00512B62">
        <w:rPr>
          <w:highlight w:val="cyan"/>
          <w:u w:val="single"/>
        </w:rPr>
        <w:t>can</w:t>
      </w:r>
      <w:r w:rsidRPr="00512B62">
        <w:rPr>
          <w:sz w:val="16"/>
          <w:highlight w:val="cyan"/>
        </w:rPr>
        <w:t> </w:t>
      </w:r>
      <w:r w:rsidRPr="00512B62">
        <w:rPr>
          <w:b/>
          <w:bCs/>
          <w:highlight w:val="cyan"/>
          <w:u w:val="single"/>
        </w:rPr>
        <w:t>lead to instability</w:t>
      </w:r>
      <w:r w:rsidRPr="006C08B6">
        <w:rPr>
          <w:u w:val="single"/>
        </w:rPr>
        <w:t>, unrest, and violence</w:t>
      </w:r>
      <w:r w:rsidRPr="003C18FD">
        <w:rPr>
          <w:sz w:val="16"/>
        </w:rPr>
        <w:t>. </w:t>
      </w:r>
      <w:r w:rsidRPr="006C08B6">
        <w:rPr>
          <w:u w:val="single"/>
        </w:rPr>
        <w:t>Food insecurity</w:t>
      </w:r>
      <w:r w:rsidRPr="003C18FD">
        <w:rPr>
          <w:sz w:val="16"/>
        </w:rPr>
        <w:t> </w:t>
      </w:r>
      <w:r w:rsidRPr="00512B62">
        <w:rPr>
          <w:b/>
          <w:bCs/>
          <w:highlight w:val="cyan"/>
          <w:u w:val="single"/>
        </w:rPr>
        <w:t>drives</w:t>
      </w:r>
      <w:r w:rsidRPr="003C18FD">
        <w:rPr>
          <w:sz w:val="16"/>
        </w:rPr>
        <w:t> </w:t>
      </w:r>
      <w:r w:rsidRPr="006C08B6">
        <w:rPr>
          <w:u w:val="single"/>
        </w:rPr>
        <w:t>mass</w:t>
      </w:r>
      <w:r w:rsidRPr="003C18FD">
        <w:rPr>
          <w:sz w:val="16"/>
        </w:rPr>
        <w:t> </w:t>
      </w:r>
      <w:r w:rsidRPr="00512B62">
        <w:rPr>
          <w:b/>
          <w:bCs/>
          <w:highlight w:val="cyan"/>
          <w:u w:val="single"/>
        </w:rPr>
        <w:t>migration</w:t>
      </w:r>
      <w:r w:rsidRPr="003C18FD">
        <w:rPr>
          <w:sz w:val="16"/>
        </w:rPr>
        <w:t> </w:t>
      </w:r>
      <w:r w:rsidRPr="006C08B6">
        <w:rPr>
          <w:u w:val="single"/>
        </w:rPr>
        <w:t>around the world from the Middle East, to Africa, to Southeast Asia,</w:t>
      </w:r>
      <w:r w:rsidRPr="003C18FD">
        <w:rPr>
          <w:sz w:val="16"/>
        </w:rPr>
        <w:t> </w:t>
      </w:r>
      <w:r w:rsidRPr="00512B62">
        <w:rPr>
          <w:b/>
          <w:bCs/>
          <w:highlight w:val="cyan"/>
          <w:u w:val="single"/>
        </w:rPr>
        <w:t>destabilizing</w:t>
      </w:r>
      <w:r w:rsidRPr="003C18FD">
        <w:rPr>
          <w:sz w:val="16"/>
        </w:rPr>
        <w:t> </w:t>
      </w:r>
      <w:r w:rsidRPr="006C08B6">
        <w:rPr>
          <w:u w:val="single"/>
        </w:rPr>
        <w:t>neighboring</w:t>
      </w:r>
      <w:r w:rsidRPr="003C18FD">
        <w:rPr>
          <w:sz w:val="16"/>
        </w:rPr>
        <w:t> </w:t>
      </w:r>
      <w:r w:rsidRPr="006C08B6">
        <w:rPr>
          <w:b/>
          <w:bCs/>
          <w:u w:val="single"/>
        </w:rPr>
        <w:t>populations</w:t>
      </w:r>
      <w:r w:rsidRPr="006C08B6">
        <w:rPr>
          <w:u w:val="single"/>
        </w:rPr>
        <w:t>,</w:t>
      </w:r>
      <w:r w:rsidRPr="003C18FD">
        <w:rPr>
          <w:sz w:val="16"/>
        </w:rPr>
        <w:t> </w:t>
      </w:r>
      <w:r w:rsidRPr="00512B62">
        <w:rPr>
          <w:b/>
          <w:bCs/>
          <w:highlight w:val="cyan"/>
          <w:u w:val="single"/>
        </w:rPr>
        <w:t>generating conflicts</w:t>
      </w:r>
      <w:r w:rsidRPr="006C08B6">
        <w:rPr>
          <w:u w:val="single"/>
        </w:rPr>
        <w:t>, and threatening</w:t>
      </w:r>
      <w:r w:rsidRPr="003C18FD">
        <w:rPr>
          <w:sz w:val="16"/>
        </w:rPr>
        <w:t> our own </w:t>
      </w:r>
      <w:r w:rsidRPr="006C08B6">
        <w:rPr>
          <w:u w:val="single"/>
        </w:rPr>
        <w:t>security by disrupting our economic, military, and diplomatic relationships.</w:t>
      </w:r>
      <w:r w:rsidRPr="003C18FD">
        <w:rPr>
          <w:sz w:val="16"/>
        </w:rPr>
        <w:t> </w:t>
      </w:r>
      <w:r w:rsidRPr="006C08B6">
        <w:rPr>
          <w:b/>
          <w:bCs/>
          <w:u w:val="single"/>
        </w:rPr>
        <w:t>Food</w:t>
      </w:r>
      <w:r w:rsidRPr="003C18FD">
        <w:rPr>
          <w:sz w:val="16"/>
        </w:rPr>
        <w:t> </w:t>
      </w:r>
      <w:r w:rsidRPr="006C08B6">
        <w:rPr>
          <w:u w:val="single"/>
        </w:rPr>
        <w:t>system</w:t>
      </w:r>
      <w:r w:rsidRPr="003C18FD">
        <w:rPr>
          <w:sz w:val="16"/>
        </w:rPr>
        <w:t> </w:t>
      </w:r>
      <w:r w:rsidRPr="006C08B6">
        <w:rPr>
          <w:b/>
          <w:bCs/>
          <w:u w:val="single"/>
        </w:rPr>
        <w:t>shocks</w:t>
      </w:r>
      <w:r w:rsidRPr="003C18FD">
        <w:rPr>
          <w:sz w:val="16"/>
        </w:rPr>
        <w:t> </w:t>
      </w:r>
      <w:r w:rsidRPr="006C08B6">
        <w:rPr>
          <w:u w:val="single"/>
        </w:rPr>
        <w:t xml:space="preserve">from </w:t>
      </w:r>
      <w:r w:rsidRPr="00512B62">
        <w:rPr>
          <w:rStyle w:val="Emphasis"/>
          <w:highlight w:val="cyan"/>
        </w:rPr>
        <w:t>extreme food-price volatility</w:t>
      </w:r>
      <w:r w:rsidRPr="006C08B6">
        <w:rPr>
          <w:u w:val="single"/>
        </w:rPr>
        <w:t xml:space="preserve"> can be</w:t>
      </w:r>
      <w:r w:rsidRPr="003C18FD">
        <w:rPr>
          <w:sz w:val="16"/>
        </w:rPr>
        <w:t> </w:t>
      </w:r>
      <w:r w:rsidRPr="00512B62">
        <w:rPr>
          <w:rStyle w:val="Emphasis"/>
          <w:highlight w:val="cyan"/>
        </w:rPr>
        <w:t>correlated with protests and riots</w:t>
      </w:r>
      <w:r w:rsidRPr="006C08B6">
        <w:rPr>
          <w:u w:val="single"/>
        </w:rPr>
        <w:t>. Food price related protests toppled governments</w:t>
      </w:r>
      <w:r w:rsidRPr="003C18FD">
        <w:rPr>
          <w:sz w:val="16"/>
        </w:rPr>
        <w:t> </w:t>
      </w:r>
      <w:r w:rsidRPr="006C08B6">
        <w:rPr>
          <w:b/>
          <w:bCs/>
          <w:u w:val="single"/>
        </w:rPr>
        <w:t>in Haiti</w:t>
      </w:r>
      <w:r w:rsidRPr="003C18FD">
        <w:rPr>
          <w:sz w:val="16"/>
        </w:rPr>
        <w:t> </w:t>
      </w:r>
      <w:r w:rsidRPr="006C08B6">
        <w:rPr>
          <w:u w:val="single"/>
        </w:rPr>
        <w:t>and</w:t>
      </w:r>
      <w:r w:rsidRPr="003C18FD">
        <w:rPr>
          <w:sz w:val="16"/>
        </w:rPr>
        <w:t> </w:t>
      </w:r>
      <w:r w:rsidRPr="006C08B6">
        <w:rPr>
          <w:b/>
          <w:bCs/>
          <w:u w:val="single"/>
        </w:rPr>
        <w:t>Madagascar</w:t>
      </w:r>
      <w:r w:rsidRPr="003C18FD">
        <w:rPr>
          <w:sz w:val="16"/>
        </w:rPr>
        <w:t> </w:t>
      </w:r>
      <w:r w:rsidRPr="006C08B6">
        <w:rPr>
          <w:u w:val="single"/>
        </w:rPr>
        <w:t>in 2007 and 2008. In 2010 and in 2011, food prices</w:t>
      </w:r>
      <w:r w:rsidRPr="003C18FD">
        <w:rPr>
          <w:sz w:val="16"/>
        </w:rPr>
        <w:t> </w:t>
      </w:r>
      <w:r w:rsidRPr="006C08B6">
        <w:rPr>
          <w:b/>
          <w:bCs/>
          <w:u w:val="single"/>
        </w:rPr>
        <w:t>and</w:t>
      </w:r>
      <w:r w:rsidRPr="003C18FD">
        <w:rPr>
          <w:sz w:val="16"/>
        </w:rPr>
        <w:t> </w:t>
      </w:r>
      <w:r w:rsidRPr="006C08B6">
        <w:rPr>
          <w:u w:val="single"/>
        </w:rPr>
        <w:t>grievances related to food policy were one of the major drivers of the</w:t>
      </w:r>
      <w:r w:rsidRPr="003C18FD">
        <w:rPr>
          <w:sz w:val="16"/>
        </w:rPr>
        <w:t> </w:t>
      </w:r>
      <w:r w:rsidRPr="006C08B6">
        <w:rPr>
          <w:b/>
          <w:bCs/>
          <w:u w:val="single"/>
        </w:rPr>
        <w:t>Arab Spring</w:t>
      </w:r>
      <w:r w:rsidRPr="003C18FD">
        <w:rPr>
          <w:sz w:val="16"/>
        </w:rPr>
        <w:t> </w:t>
      </w:r>
      <w:r w:rsidRPr="006C08B6">
        <w:rPr>
          <w:u w:val="single"/>
        </w:rPr>
        <w:t>uprisings</w:t>
      </w:r>
      <w:r w:rsidRPr="003C18FD">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512B62">
        <w:rPr>
          <w:b/>
          <w:bCs/>
          <w:highlight w:val="cyan"/>
          <w:u w:val="single"/>
        </w:rPr>
        <w:t>Emerging</w:t>
      </w:r>
      <w:r w:rsidRPr="006C08B6">
        <w:rPr>
          <w:b/>
          <w:bCs/>
          <w:u w:val="single"/>
        </w:rPr>
        <w:t xml:space="preserve"> </w:t>
      </w:r>
      <w:r w:rsidRPr="00512B62">
        <w:rPr>
          <w:b/>
          <w:bCs/>
          <w:highlight w:val="cyan"/>
          <w:u w:val="single"/>
        </w:rPr>
        <w:t>markets</w:t>
      </w:r>
      <w:r w:rsidRPr="003C18FD">
        <w:rPr>
          <w:sz w:val="16"/>
        </w:rPr>
        <w:t> currently </w:t>
      </w:r>
      <w:r w:rsidRPr="00512B62">
        <w:rPr>
          <w:b/>
          <w:bCs/>
          <w:highlight w:val="cyan"/>
          <w:u w:val="single"/>
        </w:rPr>
        <w:t>purchase 20 percent of U.S.</w:t>
      </w:r>
      <w:r w:rsidRPr="00512B62">
        <w:rPr>
          <w:sz w:val="16"/>
          <w:highlight w:val="cyan"/>
        </w:rPr>
        <w:t> </w:t>
      </w:r>
      <w:r w:rsidRPr="00512B62">
        <w:rPr>
          <w:b/>
          <w:bCs/>
          <w:highlight w:val="cyan"/>
          <w:u w:val="single"/>
        </w:rPr>
        <w:t>ag</w:t>
      </w:r>
      <w:r w:rsidRPr="006C08B6">
        <w:rPr>
          <w:b/>
          <w:bCs/>
          <w:u w:val="single"/>
        </w:rPr>
        <w:t>riculture</w:t>
      </w:r>
      <w:r w:rsidRPr="003C18FD">
        <w:rPr>
          <w:sz w:val="16"/>
        </w:rPr>
        <w:t> </w:t>
      </w:r>
      <w:r w:rsidRPr="00512B62">
        <w:rPr>
          <w:b/>
          <w:bCs/>
          <w:highlight w:val="cyan"/>
          <w:u w:val="single"/>
        </w:rPr>
        <w:t>exports</w:t>
      </w:r>
      <w:r w:rsidRPr="00512B62">
        <w:rPr>
          <w:sz w:val="16"/>
          <w:highlight w:val="cyan"/>
        </w:rPr>
        <w:t> </w:t>
      </w:r>
      <w:r w:rsidRPr="00512B62">
        <w:rPr>
          <w:b/>
          <w:bCs/>
          <w:highlight w:val="cyan"/>
          <w:u w:val="single"/>
        </w:rPr>
        <w:t>and</w:t>
      </w:r>
      <w:r w:rsidRPr="003C18FD">
        <w:rPr>
          <w:sz w:val="16"/>
        </w:rPr>
        <w:t> </w:t>
      </w:r>
      <w:r w:rsidRPr="006C08B6">
        <w:rPr>
          <w:u w:val="single"/>
        </w:rPr>
        <w:t>that figure</w:t>
      </w:r>
      <w:r w:rsidRPr="003C18FD">
        <w:rPr>
          <w:sz w:val="16"/>
        </w:rPr>
        <w:t> </w:t>
      </w:r>
      <w:r w:rsidRPr="00512B62">
        <w:rPr>
          <w:b/>
          <w:bCs/>
          <w:highlight w:val="cyan"/>
          <w:u w:val="single"/>
        </w:rPr>
        <w:t>is</w:t>
      </w:r>
      <w:r w:rsidRPr="00512B62">
        <w:rPr>
          <w:sz w:val="16"/>
          <w:highlight w:val="cyan"/>
        </w:rPr>
        <w:t> </w:t>
      </w:r>
      <w:r w:rsidRPr="00512B62">
        <w:rPr>
          <w:b/>
          <w:bCs/>
          <w:highlight w:val="cyan"/>
          <w:u w:val="single"/>
        </w:rPr>
        <w:t>expected to grow</w:t>
      </w:r>
      <w:r w:rsidRPr="006C08B6">
        <w:rPr>
          <w:b/>
          <w:bCs/>
          <w:u w:val="single"/>
        </w:rPr>
        <w:t xml:space="preserve"> as populations boom</w:t>
      </w:r>
      <w:r w:rsidRPr="003C18FD">
        <w:rPr>
          <w:sz w:val="16"/>
        </w:rPr>
        <w:t>.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w:t>
      </w:r>
      <w:r w:rsidRPr="006C08B6">
        <w:rPr>
          <w:u w:val="single"/>
        </w:rPr>
        <w:t>The world population will grow by 2.5 billion people by 2050.</w:t>
      </w:r>
      <w:r w:rsidRPr="003C18FD">
        <w:rPr>
          <w:sz w:val="16"/>
        </w:rPr>
        <w:t> </w:t>
      </w:r>
      <w:r w:rsidRPr="006C08B6">
        <w:rPr>
          <w:u w:val="single"/>
        </w:rPr>
        <w:t>Unfortunately, this massive population boom is projected to occur primarily in the most fragile and</w:t>
      </w:r>
      <w:r w:rsidRPr="003C18FD">
        <w:rPr>
          <w:sz w:val="16"/>
        </w:rPr>
        <w:t> </w:t>
      </w:r>
      <w:r w:rsidRPr="006C08B6">
        <w:rPr>
          <w:b/>
          <w:bCs/>
          <w:u w:val="single"/>
        </w:rPr>
        <w:t>food insecure</w:t>
      </w:r>
      <w:r w:rsidRPr="003C18FD">
        <w:rPr>
          <w:sz w:val="16"/>
        </w:rPr>
        <w:t> </w:t>
      </w:r>
      <w:r w:rsidRPr="006C08B6">
        <w:rPr>
          <w:b/>
          <w:bCs/>
          <w:u w:val="single"/>
        </w:rPr>
        <w:t>countries</w:t>
      </w:r>
      <w:r w:rsidRPr="003C18FD">
        <w:rPr>
          <w:sz w:val="16"/>
        </w:rPr>
        <w:t>.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6C08B6">
        <w:rPr>
          <w:u w:val="single"/>
        </w:rPr>
        <w:t>these situations</w:t>
      </w:r>
      <w:r w:rsidRPr="003C18FD">
        <w:rPr>
          <w:sz w:val="16"/>
        </w:rPr>
        <w:t> </w:t>
      </w:r>
      <w:r w:rsidRPr="006C08B6">
        <w:rPr>
          <w:b/>
          <w:bCs/>
          <w:u w:val="single"/>
        </w:rPr>
        <w:t>deteriorate into shooting wars</w:t>
      </w:r>
      <w:r w:rsidRPr="003C18FD">
        <w:rPr>
          <w:sz w:val="16"/>
        </w:rPr>
        <w:t> requiring the deployment of our military forces. We should be continually mindful that the price we pay for committing military forces is measured in our most precious national resource, the blood of those who serve. </w:t>
      </w:r>
      <w:r w:rsidRPr="006C08B6">
        <w:rPr>
          <w:u w:val="single"/>
        </w:rPr>
        <w:t>For those who live in</w:t>
      </w:r>
      <w:r w:rsidRPr="003C18FD">
        <w:rPr>
          <w:sz w:val="16"/>
        </w:rPr>
        <w:t> </w:t>
      </w:r>
      <w:r w:rsidRPr="006C08B6">
        <w:rPr>
          <w:b/>
          <w:bCs/>
          <w:u w:val="single"/>
        </w:rPr>
        <w:t>rural</w:t>
      </w:r>
      <w:r w:rsidRPr="003C18FD">
        <w:rPr>
          <w:sz w:val="16"/>
        </w:rPr>
        <w:t> </w:t>
      </w:r>
      <w:r w:rsidRPr="006C08B6">
        <w:rPr>
          <w:b/>
          <w:bCs/>
          <w:u w:val="single"/>
        </w:rPr>
        <w:t>America</w:t>
      </w:r>
      <w:r w:rsidRPr="003C18FD">
        <w:rPr>
          <w:sz w:val="16"/>
        </w:rPr>
        <w:t>,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w:t>
      </w:r>
      <w:r w:rsidRPr="006C08B6">
        <w:rPr>
          <w:b/>
          <w:bCs/>
          <w:u w:val="single"/>
        </w:rPr>
        <w:t>agriculture</w:t>
      </w:r>
      <w:r w:rsidRPr="003C18FD">
        <w:rPr>
          <w:sz w:val="16"/>
        </w:rPr>
        <w:t> development as the core </w:t>
      </w:r>
      <w:r w:rsidRPr="006C08B6">
        <w:rPr>
          <w:b/>
          <w:bCs/>
          <w:u w:val="single"/>
        </w:rPr>
        <w:t>essential for providing greater food security</w:t>
      </w:r>
      <w:r w:rsidRPr="003C18FD">
        <w:rPr>
          <w:sz w:val="16"/>
        </w:rPr>
        <w:t>, economic growth, and population well-being. Our active </w:t>
      </w:r>
      <w:r w:rsidRPr="006C08B6">
        <w:rPr>
          <w:u w:val="single"/>
        </w:rPr>
        <w:t>support for food security, including agriculture development,</w:t>
      </w:r>
      <w:r w:rsidRPr="003C18FD">
        <w:rPr>
          <w:sz w:val="16"/>
        </w:rPr>
        <w:t> </w:t>
      </w:r>
      <w:r w:rsidRPr="006C08B6">
        <w:rPr>
          <w:b/>
          <w:bCs/>
          <w:u w:val="single"/>
        </w:rPr>
        <w:t>has</w:t>
      </w:r>
      <w:r w:rsidRPr="003C18FD">
        <w:rPr>
          <w:sz w:val="16"/>
        </w:rPr>
        <w:t> </w:t>
      </w:r>
      <w:r w:rsidRPr="006C08B6">
        <w:rPr>
          <w:b/>
          <w:bCs/>
          <w:u w:val="single"/>
        </w:rPr>
        <w:t>helped stabilize key regions</w:t>
      </w:r>
      <w:r w:rsidRPr="003C18FD">
        <w:rPr>
          <w:sz w:val="16"/>
        </w:rPr>
        <w:t xml:space="preserve"> over the past 60 years. </w:t>
      </w:r>
      <w:r w:rsidRPr="00512B62">
        <w:rPr>
          <w:sz w:val="16"/>
          <w:highlight w:val="cyan"/>
        </w:rPr>
        <w:t>A </w:t>
      </w:r>
      <w:r w:rsidRPr="00512B62">
        <w:rPr>
          <w:b/>
          <w:bCs/>
          <w:highlight w:val="cyan"/>
          <w:u w:val="single"/>
        </w:rPr>
        <w:t>robust food security</w:t>
      </w:r>
      <w:r w:rsidRPr="00512B62">
        <w:rPr>
          <w:sz w:val="16"/>
          <w:highlight w:val="cyan"/>
        </w:rPr>
        <w:t> </w:t>
      </w:r>
      <w:r w:rsidRPr="00512B62">
        <w:rPr>
          <w:highlight w:val="cyan"/>
          <w:u w:val="single"/>
        </w:rPr>
        <w:t>strategy</w:t>
      </w:r>
      <w:r w:rsidRPr="003C18FD">
        <w:rPr>
          <w:sz w:val="16"/>
        </w:rPr>
        <w:t>, as a part of our overall security strategy, </w:t>
      </w:r>
      <w:r w:rsidRPr="00512B62">
        <w:rPr>
          <w:b/>
          <w:bCs/>
          <w:highlight w:val="cyan"/>
          <w:u w:val="single"/>
        </w:rPr>
        <w:t>can mitigate</w:t>
      </w:r>
      <w:r w:rsidRPr="006C08B6">
        <w:rPr>
          <w:b/>
          <w:bCs/>
          <w:u w:val="single"/>
        </w:rPr>
        <w:t xml:space="preserve"> the growth of </w:t>
      </w:r>
      <w:r w:rsidRPr="00512B62">
        <w:rPr>
          <w:b/>
          <w:bCs/>
          <w:highlight w:val="cyan"/>
          <w:u w:val="single"/>
        </w:rPr>
        <w:t>terrorism</w:t>
      </w:r>
      <w:r w:rsidRPr="00512B62">
        <w:rPr>
          <w:highlight w:val="cyan"/>
          <w:u w:val="single"/>
        </w:rPr>
        <w:t>,</w:t>
      </w:r>
      <w:r w:rsidRPr="006C08B6">
        <w:rPr>
          <w:u w:val="single"/>
        </w:rPr>
        <w:t xml:space="preserve"> build important relationships,</w:t>
      </w:r>
      <w:r w:rsidRPr="003C18FD">
        <w:rPr>
          <w:sz w:val="16"/>
        </w:rPr>
        <w:t> </w:t>
      </w:r>
      <w:r w:rsidRPr="006C08B6">
        <w:rPr>
          <w:b/>
          <w:bCs/>
          <w:u w:val="single"/>
        </w:rPr>
        <w:t>and</w:t>
      </w:r>
      <w:r w:rsidRPr="003C18FD">
        <w:rPr>
          <w:sz w:val="16"/>
        </w:rPr>
        <w:t> </w:t>
      </w:r>
      <w:r w:rsidRPr="006C08B6">
        <w:rPr>
          <w:b/>
          <w:bCs/>
          <w:u w:val="single"/>
        </w:rPr>
        <w:t>support</w:t>
      </w:r>
      <w:r w:rsidRPr="003C18FD">
        <w:rPr>
          <w:sz w:val="16"/>
        </w:rPr>
        <w:t> </w:t>
      </w:r>
      <w:r w:rsidRPr="006C08B6">
        <w:rPr>
          <w:u w:val="single"/>
        </w:rPr>
        <w:t>continued American economic and agricultural prosperity while materially contributing to our Nation’s and</w:t>
      </w:r>
      <w:r w:rsidRPr="003C18FD">
        <w:rPr>
          <w:sz w:val="16"/>
        </w:rPr>
        <w:t> </w:t>
      </w:r>
      <w:r w:rsidRPr="006C08B6">
        <w:rPr>
          <w:b/>
          <w:bCs/>
          <w:u w:val="single"/>
        </w:rPr>
        <w:t>the world’s security</w:t>
      </w:r>
      <w:r w:rsidRPr="003C18FD">
        <w:rPr>
          <w:sz w:val="16"/>
        </w:rPr>
        <w:t>.</w:t>
      </w:r>
    </w:p>
    <w:p w14:paraId="19149524" w14:textId="77777777" w:rsidR="002159B9" w:rsidRDefault="002159B9" w:rsidP="002159B9">
      <w:pPr>
        <w:pStyle w:val="Heading4"/>
      </w:pPr>
      <w:r>
        <w:t xml:space="preserve">Terrorist escalation will lead to </w:t>
      </w:r>
      <w:r w:rsidRPr="00DA3C83">
        <w:rPr>
          <w:u w:val="single"/>
        </w:rPr>
        <w:t>nuclear war</w:t>
      </w:r>
      <w:r>
        <w:t>.</w:t>
      </w:r>
    </w:p>
    <w:p w14:paraId="45AA47A4" w14:textId="77777777" w:rsidR="002159B9" w:rsidRPr="00DA3C83" w:rsidRDefault="002159B9" w:rsidP="002159B9">
      <w:r>
        <w:rPr>
          <w:rStyle w:val="Style13ptBold"/>
        </w:rPr>
        <w:t xml:space="preserve">Libicki 2025 </w:t>
      </w:r>
      <w:r>
        <w:t xml:space="preserve">[Martin C., </w:t>
      </w:r>
      <w:r w:rsidRPr="00DA3C83">
        <w:t>American scholar and Professor at the Frederick S. Pardee RAND Graduate School in Santa Monica, California</w:t>
      </w:r>
      <w:r>
        <w:t xml:space="preserve">, Georgetown University Press, </w:t>
      </w:r>
      <w:r>
        <w:rPr>
          <w:i/>
          <w:iCs/>
        </w:rPr>
        <w:t xml:space="preserve">The New Calculus of </w:t>
      </w:r>
      <w:r w:rsidRPr="00DA3C83">
        <w:rPr>
          <w:i/>
          <w:iCs/>
        </w:rPr>
        <w:t>Escalation</w:t>
      </w:r>
      <w:r>
        <w:t xml:space="preserve">, </w:t>
      </w:r>
      <w:r>
        <w:lastRenderedPageBreak/>
        <w:t>“</w:t>
      </w:r>
      <w:r w:rsidRPr="00DA3C83">
        <w:t>Avoiding Armageddon in Great Power Conflict</w:t>
      </w:r>
      <w:r>
        <w:t>,” p</w:t>
      </w:r>
      <w:r w:rsidRPr="00DA3C83">
        <w:t>p</w:t>
      </w:r>
      <w:r>
        <w:t xml:space="preserve">. 14-20, </w:t>
      </w:r>
      <w:r w:rsidRPr="00DA3C83">
        <w:t>https://www.jstor.org/stable/jj.20785738.6?seq=1</w:t>
      </w:r>
      <w:r>
        <w:t>, acc 8/20/2025 mae]</w:t>
      </w:r>
    </w:p>
    <w:p w14:paraId="308B35F2" w14:textId="77777777" w:rsidR="002159B9" w:rsidRPr="001275FE" w:rsidRDefault="002159B9" w:rsidP="002159B9">
      <w:pPr>
        <w:rPr>
          <w:sz w:val="16"/>
        </w:rPr>
      </w:pPr>
      <w:r w:rsidRPr="001275FE">
        <w:rPr>
          <w:sz w:val="16"/>
        </w:rPr>
        <w:t xml:space="preserve">Like everything in war, </w:t>
      </w:r>
      <w:r w:rsidRPr="001275FE">
        <w:rPr>
          <w:rStyle w:val="StyleUnderline"/>
          <w:highlight w:val="cyan"/>
        </w:rPr>
        <w:t>escalation</w:t>
      </w:r>
      <w:r w:rsidRPr="001275FE">
        <w:rPr>
          <w:sz w:val="16"/>
        </w:rPr>
        <w:t xml:space="preserve"> however, </w:t>
      </w:r>
      <w:r w:rsidRPr="00DA3C83">
        <w:rPr>
          <w:rStyle w:val="StyleUnderline"/>
        </w:rPr>
        <w:t xml:space="preserve">can be </w:t>
      </w:r>
      <w:r w:rsidRPr="001275FE">
        <w:rPr>
          <w:rStyle w:val="StyleUnderline"/>
          <w:highlight w:val="cyan"/>
        </w:rPr>
        <w:t>driven by emotion</w:t>
      </w:r>
      <w:r w:rsidRPr="001275FE">
        <w:rPr>
          <w:sz w:val="16"/>
        </w:rPr>
        <w:t xml:space="preserve">: for example, to vex the enemy or to give them a taste of their own medicine, to restore one’s honor or salve one’s pride, to show one cannot be hurt with impunity (“how dare they!”), to deliver justice, or to express entitlement. </w:t>
      </w:r>
      <w:r w:rsidRPr="00DA3C83">
        <w:rPr>
          <w:rStyle w:val="StyleUnderline"/>
        </w:rPr>
        <w:t>Leaders may feel that something they have suffered is tantamount to an act of war</w:t>
      </w:r>
      <w:r w:rsidRPr="001275FE">
        <w:rPr>
          <w:sz w:val="16"/>
        </w:rPr>
        <w:t xml:space="preserve">—which then requires a response.14 Vladimir Putin’s propensity to escalate may stem from his being “an apostle of payback” who believes the West “took advantage of Russia’s moment of historical weakness in the 1990s.”15 </w:t>
      </w:r>
      <w:r w:rsidRPr="001275FE">
        <w:rPr>
          <w:rStyle w:val="StyleUnderline"/>
          <w:highlight w:val="cyan"/>
        </w:rPr>
        <w:t>A country suffering</w:t>
      </w:r>
      <w:r w:rsidRPr="00DA3C83">
        <w:rPr>
          <w:rStyle w:val="StyleUnderline"/>
        </w:rPr>
        <w:t xml:space="preserve"> </w:t>
      </w:r>
      <w:r w:rsidRPr="001275FE">
        <w:rPr>
          <w:sz w:val="16"/>
        </w:rPr>
        <w:t xml:space="preserve">from air strikes but lacking air power </w:t>
      </w:r>
      <w:r w:rsidRPr="001275FE">
        <w:rPr>
          <w:rStyle w:val="StyleUnderline"/>
          <w:highlight w:val="cyan"/>
        </w:rPr>
        <w:t>may consider</w:t>
      </w:r>
      <w:r w:rsidRPr="001275FE">
        <w:rPr>
          <w:sz w:val="16"/>
        </w:rPr>
        <w:t xml:space="preserve"> sabotage or </w:t>
      </w:r>
      <w:r w:rsidRPr="001275FE">
        <w:rPr>
          <w:rStyle w:val="StyleUnderline"/>
          <w:highlight w:val="cyan"/>
        </w:rPr>
        <w:t>terrorism</w:t>
      </w:r>
      <w:r w:rsidRPr="00DA3C83">
        <w:rPr>
          <w:rStyle w:val="StyleUnderline"/>
        </w:rPr>
        <w:t xml:space="preserve"> to be like-for-like</w:t>
      </w:r>
      <w:r w:rsidRPr="001275FE">
        <w:rPr>
          <w:sz w:val="16"/>
        </w:rPr>
        <w:t>—</w:t>
      </w:r>
      <w:r w:rsidRPr="00DA3C83">
        <w:rPr>
          <w:rStyle w:val="StyleUnderline"/>
        </w:rPr>
        <w:t xml:space="preserve">while the </w:t>
      </w:r>
      <w:r w:rsidRPr="001275FE">
        <w:rPr>
          <w:rStyle w:val="StyleUnderline"/>
          <w:highlight w:val="cyan"/>
        </w:rPr>
        <w:t>other side</w:t>
      </w:r>
      <w:r w:rsidRPr="00DA3C83">
        <w:rPr>
          <w:rStyle w:val="StyleUnderline"/>
        </w:rPr>
        <w:t xml:space="preserve"> may </w:t>
      </w:r>
      <w:r w:rsidRPr="001275FE">
        <w:rPr>
          <w:rStyle w:val="StyleUnderline"/>
          <w:highlight w:val="cyan"/>
        </w:rPr>
        <w:t>see</w:t>
      </w:r>
      <w:r w:rsidRPr="00DA3C83">
        <w:rPr>
          <w:rStyle w:val="StyleUnderline"/>
        </w:rPr>
        <w:t xml:space="preserve"> </w:t>
      </w:r>
      <w:r w:rsidRPr="001275FE">
        <w:rPr>
          <w:rStyle w:val="StyleUnderline"/>
          <w:highlight w:val="cyan"/>
        </w:rPr>
        <w:t>restraints discarded</w:t>
      </w:r>
      <w:r w:rsidRPr="001275FE">
        <w:rPr>
          <w:sz w:val="16"/>
        </w:rPr>
        <w:t xml:space="preserve">, </w:t>
      </w:r>
      <w:r w:rsidRPr="001275FE">
        <w:rPr>
          <w:rStyle w:val="StyleUnderline"/>
          <w:highlight w:val="cyan"/>
        </w:rPr>
        <w:t xml:space="preserve">hence </w:t>
      </w:r>
      <w:r w:rsidRPr="001275FE">
        <w:rPr>
          <w:rStyle w:val="Emphasis"/>
          <w:highlight w:val="cyan"/>
        </w:rPr>
        <w:t>escalation</w:t>
      </w:r>
      <w:r w:rsidRPr="001275FE">
        <w:rPr>
          <w:sz w:val="16"/>
        </w:rPr>
        <w:t>. A country whose soldiers face attacks by, say, robots and knowing that robots do not suffer may deem the contest unfair and look for people to strike, hoping to make the other side suffer as they do. All that noted, the existence of emotions does not mean the absence of rational thinking. Rising to leadership requires manipulating emotions rather than being manipulated by them. Sounding emotional is one thing, acting from emotion quite another.</w:t>
      </w:r>
    </w:p>
    <w:p w14:paraId="67A156CF" w14:textId="77777777" w:rsidR="002159B9" w:rsidRPr="001275FE" w:rsidRDefault="002159B9" w:rsidP="002159B9">
      <w:pPr>
        <w:rPr>
          <w:sz w:val="16"/>
        </w:rPr>
      </w:pPr>
      <w:r w:rsidRPr="00B0083F">
        <w:rPr>
          <w:rStyle w:val="StyleUnderline"/>
        </w:rPr>
        <w:t>Escalation can also arise from accident</w:t>
      </w:r>
      <w:r w:rsidRPr="001275FE">
        <w:rPr>
          <w:sz w:val="16"/>
        </w:rPr>
        <w:t xml:space="preserve"> (errors in operations) </w:t>
      </w:r>
      <w:r w:rsidRPr="00B0083F">
        <w:rPr>
          <w:rStyle w:val="StyleUnderline"/>
        </w:rPr>
        <w:t>or inadvertence</w:t>
      </w:r>
      <w:r w:rsidRPr="001275FE">
        <w:rPr>
          <w:sz w:val="16"/>
        </w:rPr>
        <w:t xml:space="preserve"> (errors in judgment). Navigational error probably explains Germany’s first bombing of London’s residential neighborhoods, an act that put both sides’ cities in play for further air attack.16 </w:t>
      </w:r>
      <w:r w:rsidRPr="001275FE">
        <w:rPr>
          <w:rStyle w:val="StyleUnderline"/>
          <w:highlight w:val="cyan"/>
        </w:rPr>
        <w:t>Escalation</w:t>
      </w:r>
      <w:r w:rsidRPr="00B0083F">
        <w:rPr>
          <w:rStyle w:val="StyleUnderline"/>
        </w:rPr>
        <w:t xml:space="preserve"> might </w:t>
      </w:r>
      <w:r w:rsidRPr="001275FE">
        <w:rPr>
          <w:rStyle w:val="StyleUnderline"/>
          <w:highlight w:val="cyan"/>
        </w:rPr>
        <w:t>result from</w:t>
      </w:r>
      <w:r w:rsidRPr="00B0083F">
        <w:rPr>
          <w:rStyle w:val="StyleUnderline"/>
        </w:rPr>
        <w:t xml:space="preserve"> a </w:t>
      </w:r>
      <w:r w:rsidRPr="001275FE">
        <w:rPr>
          <w:rStyle w:val="StyleUnderline"/>
          <w:highlight w:val="cyan"/>
        </w:rPr>
        <w:t>lapse</w:t>
      </w:r>
      <w:r w:rsidRPr="00B0083F">
        <w:rPr>
          <w:rStyle w:val="StyleUnderline"/>
        </w:rPr>
        <w:t xml:space="preserve"> </w:t>
      </w:r>
      <w:r w:rsidRPr="001275FE">
        <w:rPr>
          <w:rStyle w:val="StyleUnderline"/>
          <w:highlight w:val="cyan"/>
        </w:rPr>
        <w:t>in</w:t>
      </w:r>
      <w:r w:rsidRPr="00B0083F">
        <w:rPr>
          <w:rStyle w:val="StyleUnderline"/>
        </w:rPr>
        <w:t xml:space="preserve"> command and </w:t>
      </w:r>
      <w:r w:rsidRPr="001275FE">
        <w:rPr>
          <w:rStyle w:val="StyleUnderline"/>
          <w:highlight w:val="cyan"/>
        </w:rPr>
        <w:t>control</w:t>
      </w:r>
      <w:r w:rsidRPr="00B0083F">
        <w:rPr>
          <w:rStyle w:val="StyleUnderline"/>
        </w:rPr>
        <w:t xml:space="preserve">, for example, </w:t>
      </w:r>
      <w:r w:rsidRPr="001275FE">
        <w:rPr>
          <w:rStyle w:val="StyleUnderline"/>
          <w:highlight w:val="cyan"/>
        </w:rPr>
        <w:t>actions carried out</w:t>
      </w:r>
      <w:r w:rsidRPr="00B0083F">
        <w:rPr>
          <w:rStyle w:val="StyleUnderline"/>
        </w:rPr>
        <w:t xml:space="preserve"> </w:t>
      </w:r>
      <w:r w:rsidRPr="001275FE">
        <w:rPr>
          <w:rStyle w:val="StyleUnderline"/>
          <w:highlight w:val="cyan"/>
        </w:rPr>
        <w:t>by</w:t>
      </w:r>
      <w:r w:rsidRPr="00B0083F">
        <w:rPr>
          <w:rStyle w:val="StyleUnderline"/>
        </w:rPr>
        <w:t xml:space="preserve"> a subordinate ally, a </w:t>
      </w:r>
      <w:r w:rsidRPr="001275FE">
        <w:rPr>
          <w:rStyle w:val="StyleUnderline"/>
          <w:highlight w:val="cyan"/>
        </w:rPr>
        <w:t>rogue unit</w:t>
      </w:r>
      <w:r w:rsidRPr="00B0083F">
        <w:rPr>
          <w:rStyle w:val="StyleUnderline"/>
        </w:rPr>
        <w:t xml:space="preserve">, </w:t>
      </w:r>
      <w:r w:rsidRPr="001275FE">
        <w:rPr>
          <w:rStyle w:val="StyleUnderline"/>
          <w:highlight w:val="cyan"/>
        </w:rPr>
        <w:t>or</w:t>
      </w:r>
      <w:r w:rsidRPr="00B0083F">
        <w:rPr>
          <w:rStyle w:val="StyleUnderline"/>
        </w:rPr>
        <w:t xml:space="preserve"> </w:t>
      </w:r>
      <w:r w:rsidRPr="00B0083F">
        <w:rPr>
          <w:rStyle w:val="Emphasis"/>
        </w:rPr>
        <w:t xml:space="preserve">a </w:t>
      </w:r>
      <w:r w:rsidRPr="001275FE">
        <w:rPr>
          <w:rStyle w:val="Emphasis"/>
          <w:highlight w:val="cyan"/>
        </w:rPr>
        <w:t>third party</w:t>
      </w:r>
      <w:r w:rsidRPr="00B0083F">
        <w:rPr>
          <w:rStyle w:val="StyleUnderline"/>
        </w:rPr>
        <w:t>.</w:t>
      </w:r>
      <w:r w:rsidRPr="001275FE">
        <w:rPr>
          <w:sz w:val="16"/>
        </w:rPr>
        <w:t xml:space="preserve"> If two sides have very different views of what actions are comparable, one side may think it is responding to an escalation vigorously while the other thinks it is initiating it anew. Examples include China’s demonstrating a blockade of Taiwan after the visit of House Speaker Nancy Pelosi, or Russia’s attacks on Ukraine’s infrastructure after the latter’s attack on the Kerch bridge connecting Crimea to the Russian mainland (a rationale that now looks like an excuse).</w:t>
      </w:r>
    </w:p>
    <w:p w14:paraId="338C317F" w14:textId="77777777" w:rsidR="002159B9" w:rsidRPr="001275FE" w:rsidRDefault="002159B9" w:rsidP="002159B9">
      <w:pPr>
        <w:rPr>
          <w:sz w:val="16"/>
        </w:rPr>
      </w:pPr>
      <w:r w:rsidRPr="001275FE">
        <w:rPr>
          <w:sz w:val="16"/>
        </w:rPr>
        <w:t xml:space="preserve">In a way, </w:t>
      </w:r>
      <w:r w:rsidRPr="00B0083F">
        <w:rPr>
          <w:rStyle w:val="StyleUnderline"/>
        </w:rPr>
        <w:t>every escalation must be a response to some change</w:t>
      </w:r>
      <w:r w:rsidRPr="001275FE">
        <w:rPr>
          <w:sz w:val="16"/>
        </w:rPr>
        <w:t>. If a state thought itself best off fighting at one level, something must have changed to convince it to fight at a higher level. That something could be a change in circumstances, shifting perceptions (e.g., of the other side’s aims), or a growing gap between expectations and reality (e.g., the other side is unyielding). If that change should have been anticipated, escalation may then be evidence of miscalculation (even if it is the other side that escalates in response to an attack). Miscalculations may also result from a failure to anticipate the other side’s innovations. If, say, drone swarms prove to be as militarily effective as some think17 and the other side cannot field something similar and various countermeasures (e.g., counter-UAV guns, electronic warfare, cyberattack) avail naught and drone swarms, themselves, are not considered escalation by type, then a sharp shift in military outcomes may lead the other side into initiating its own escalation.</w:t>
      </w:r>
    </w:p>
    <w:p w14:paraId="24539700" w14:textId="77777777" w:rsidR="002159B9" w:rsidRPr="001275FE" w:rsidRDefault="002159B9" w:rsidP="002159B9">
      <w:pPr>
        <w:rPr>
          <w:sz w:val="16"/>
        </w:rPr>
      </w:pPr>
      <w:r w:rsidRPr="001275FE">
        <w:rPr>
          <w:sz w:val="16"/>
        </w:rPr>
        <w:t>In principle, the stakes at hand should dictate the level of military commitment (at least by those who start or join wars). Small issues ought not lead to large wars; if they do, something went wrong. Accordingly, for example, the United States and China should never fight a big war over “islands” in the South China Sea (as distinct from China’s enforcing claims over the whole South China Sea). Unfortunately, the logic may be stood on its head if the stakes at hand reflect the means used. As the Vietnam War escalated, fears about the reputational costs of failure grew.18 US policymakers became more anxious to have their policy succeed. The US interest in how Afghanistan was governed rose substantially once the United States committed forces there in response to the September 11 attacks. If the Chinese, say, took down the US electric grid with cyberattacks in the hope of dissuading a US intervention over Taiwan, that act alone could raise the US stake in showing it could not be pushed around—and, thus, its stake in preserving Taiwan’s freedom. Similarly, increasing hostility from one side can raise the urgency felt by the other side to quash its foe.</w:t>
      </w:r>
    </w:p>
    <w:p w14:paraId="35D4A7E1" w14:textId="77777777" w:rsidR="002159B9" w:rsidRPr="00B0083F" w:rsidRDefault="002159B9" w:rsidP="002159B9">
      <w:pPr>
        <w:rPr>
          <w:rStyle w:val="StyleUnderline"/>
        </w:rPr>
      </w:pPr>
      <w:r w:rsidRPr="001275FE">
        <w:rPr>
          <w:sz w:val="16"/>
        </w:rPr>
        <w:t xml:space="preserve">As a rule, the </w:t>
      </w:r>
      <w:r w:rsidRPr="00B0083F">
        <w:rPr>
          <w:rStyle w:val="StyleUnderline"/>
        </w:rPr>
        <w:t>prospect of escalation</w:t>
      </w:r>
      <w:r w:rsidRPr="001275FE">
        <w:rPr>
          <w:sz w:val="16"/>
        </w:rPr>
        <w:t xml:space="preserve">—particularly by the losing side— </w:t>
      </w:r>
      <w:r w:rsidRPr="00B0083F">
        <w:rPr>
          <w:rStyle w:val="StyleUnderline"/>
        </w:rPr>
        <w:t>tends to reduce the interest and thus investment in the prospect of winning at one level, when the other side, if losing, can escalate to a higher level</w:t>
      </w:r>
      <w:r w:rsidRPr="001275FE">
        <w:rPr>
          <w:sz w:val="16"/>
        </w:rPr>
        <w:t xml:space="preserve">. If NATO were to convince Russia that victory against Ukraine would lead to NATO’s intervention, would Russia bear the same costs and take the same risks it is now taking to achieve such a victory—or would it hold back its resources to take on NATO? Both the French and the United States may have hesitated to go for a knock-out blow in Vietnam lest doing so would invite Chinese intervention.19 Eisenhower’s strategy of brinksmanship in the 1950s led to less investment in conventional war-winning capability; if NATO could not win the conventional war, there were other options. The inferior party at the lower level would likely want to husband its effort because it has the choice to escalate; the superior party, unless convinced the other side will escalate anyway, must maintain the effort in case the inferior side does not escalate. The </w:t>
      </w:r>
      <w:r w:rsidRPr="00B0083F">
        <w:rPr>
          <w:rStyle w:val="StyleUnderline"/>
        </w:rPr>
        <w:t>goal of the superior party, therefore, should be to win just enough to convince the other side to settle, but not too much to warrant escalation.</w:t>
      </w:r>
    </w:p>
    <w:p w14:paraId="3A392427" w14:textId="77777777" w:rsidR="002159B9" w:rsidRPr="001275FE" w:rsidRDefault="002159B9" w:rsidP="002159B9">
      <w:pPr>
        <w:rPr>
          <w:sz w:val="16"/>
        </w:rPr>
      </w:pPr>
      <w:r w:rsidRPr="001275FE">
        <w:rPr>
          <w:sz w:val="16"/>
        </w:rPr>
        <w:t>MATCHING ESCALATION</w:t>
      </w:r>
    </w:p>
    <w:p w14:paraId="3D2CB599" w14:textId="77777777" w:rsidR="002159B9" w:rsidRPr="001275FE" w:rsidRDefault="002159B9" w:rsidP="002159B9">
      <w:pPr>
        <w:rPr>
          <w:sz w:val="16"/>
        </w:rPr>
      </w:pPr>
      <w:r w:rsidRPr="001275FE">
        <w:rPr>
          <w:sz w:val="16"/>
        </w:rPr>
        <w:t xml:space="preserve">Because </w:t>
      </w:r>
      <w:r w:rsidRPr="00B0083F">
        <w:rPr>
          <w:rStyle w:val="StyleUnderline"/>
        </w:rPr>
        <w:t xml:space="preserve">an </w:t>
      </w:r>
      <w:r w:rsidRPr="001275FE">
        <w:rPr>
          <w:rStyle w:val="StyleUnderline"/>
          <w:highlight w:val="cyan"/>
        </w:rPr>
        <w:t>escalation tit-for-tat spiral</w:t>
      </w:r>
      <w:r w:rsidRPr="00B0083F">
        <w:rPr>
          <w:rStyle w:val="StyleUnderline"/>
        </w:rPr>
        <w:t xml:space="preserve"> requires two players</w:t>
      </w:r>
      <w:r w:rsidRPr="001275FE">
        <w:rPr>
          <w:sz w:val="16"/>
        </w:rPr>
        <w:t xml:space="preserve">, the choice to match escalation matters as much as the choice to initiate it. In principle, if one side escalates, the military benefits to the other side from then escalating should not be that much different than if </w:t>
      </w:r>
      <w:r w:rsidRPr="001275FE">
        <w:rPr>
          <w:sz w:val="16"/>
        </w:rPr>
        <w:lastRenderedPageBreak/>
        <w:t>the other side escalated de novo. Yet, if the other side were holding back from something that would be militarily advantageous in hopes that its opponent was similarly self-restrained, then the one side’s initial escalation voids the rationale for the other side’s forbearance. Or, one side’s escalation may force the other side into an agonizing reappraisal; it then sees its foe as more hostile or more heedless than earlier thought. In a contest of wills, the side that fails to match escalation may look as if it is dropping out.</w:t>
      </w:r>
    </w:p>
    <w:p w14:paraId="773F88B8" w14:textId="77777777" w:rsidR="002159B9" w:rsidRPr="001275FE" w:rsidRDefault="002159B9" w:rsidP="002159B9">
      <w:pPr>
        <w:rPr>
          <w:sz w:val="16"/>
        </w:rPr>
      </w:pPr>
      <w:r w:rsidRPr="001275FE">
        <w:rPr>
          <w:sz w:val="16"/>
        </w:rPr>
        <w:t xml:space="preserve">Matching the other side’s escalation also helps reestablish the idea that </w:t>
      </w:r>
      <w:r w:rsidRPr="00B0083F">
        <w:rPr>
          <w:rStyle w:val="Emphasis"/>
        </w:rPr>
        <w:t>escalation carries consequences—</w:t>
      </w:r>
      <w:r w:rsidRPr="001275FE">
        <w:rPr>
          <w:sz w:val="16"/>
        </w:rPr>
        <w:t xml:space="preserve">perhaps to where the other side reimposes its former self-restraint, or at least does not escalate further. Indeed, </w:t>
      </w:r>
      <w:r w:rsidRPr="00B0083F">
        <w:rPr>
          <w:rStyle w:val="StyleUnderline"/>
        </w:rPr>
        <w:t>countries may want to overmatch escalation as a way of ensuring against further escalation from the other side</w:t>
      </w:r>
      <w:r w:rsidRPr="001275FE">
        <w:rPr>
          <w:sz w:val="16"/>
        </w:rPr>
        <w:t>. But the urge to match may also be cynical (I’ve always wanted to do this; now I can), angry (I’ve restrained myself, but they haven’t, so let it rip), or revanchist (now they know what it feels like).</w:t>
      </w:r>
    </w:p>
    <w:p w14:paraId="5B6CE863" w14:textId="77777777" w:rsidR="002159B9" w:rsidRPr="001275FE" w:rsidRDefault="002159B9" w:rsidP="002159B9">
      <w:pPr>
        <w:rPr>
          <w:sz w:val="16"/>
        </w:rPr>
      </w:pPr>
      <w:r w:rsidRPr="001275FE">
        <w:rPr>
          <w:sz w:val="16"/>
        </w:rPr>
        <w:t xml:space="preserve">Escalation may also go unanswered. Leaders may refuse to respond to signal their virtue. Or they lack a good military rationale: operating across the threshold is impossible or at least not cost-effective. In some cases, it may require delegating too much authority to the field. Even if something the other side did could have been regarded as crossing a threshold, acting otherwise may show it regards the threshold as intact and should still govern both sides’ behavior. Continued self-restraint allows the other side to go back to its earlier rules. </w:t>
      </w:r>
      <w:r w:rsidRPr="00B0083F">
        <w:rPr>
          <w:rStyle w:val="StyleUnderline"/>
        </w:rPr>
        <w:t>Holding off still leaves room to escalate when better prepared—especially if the next violation is more damaging or more obvious</w:t>
      </w:r>
      <w:r w:rsidRPr="001275FE">
        <w:rPr>
          <w:sz w:val="16"/>
        </w:rPr>
        <w:t>. A lack of reaction may also arise from one side’s determination to lay out its own path. Secretary of Defense Harold Brown’s 1979 observation, “Soviet spending has shown no response to U.S. restraint—when we build, they build; when we cut, they build,”20 reflected not only Soviet determination but also its indifference to the prospect of influencing what the United States did.</w:t>
      </w:r>
    </w:p>
    <w:p w14:paraId="7C1C0D3B" w14:textId="77777777" w:rsidR="002159B9" w:rsidRPr="001275FE" w:rsidRDefault="002159B9" w:rsidP="002159B9">
      <w:pPr>
        <w:rPr>
          <w:sz w:val="16"/>
        </w:rPr>
      </w:pPr>
      <w:r w:rsidRPr="001275FE">
        <w:rPr>
          <w:sz w:val="16"/>
        </w:rPr>
        <w:t>Many of the factors that might prevent a response to escalation—such as resource shortages, inappropriate technology, political constraints, and strategic philosophies—are the same as those that limit escalation in the first place. The one side could reason: your failure to escalate because you are weak just allows us to escalate with impunity.</w:t>
      </w:r>
    </w:p>
    <w:p w14:paraId="5B348685" w14:textId="77777777" w:rsidR="002159B9" w:rsidRPr="001275FE" w:rsidRDefault="002159B9" w:rsidP="002159B9">
      <w:pPr>
        <w:rPr>
          <w:sz w:val="16"/>
        </w:rPr>
      </w:pPr>
      <w:r w:rsidRPr="001275FE">
        <w:rPr>
          <w:sz w:val="16"/>
        </w:rPr>
        <w:t>Nevertheless, not every act of escalation is escalatory—in the sense of inducing the other side to escalate. And some actions—such as Ukraine retaking the Kharkiv oblast in September 2022—cannot be considered escalation but are escalatory because it induced the other side to escalate. Escalation by one side matters most when it is escalatory: that is, when it persuades the other side to itself escalate, thereby setting up further cycles of escalation and response. In that light, consider the following statements on the Ukraine war: “We need to make our own judgments about what counts as escalation . . . and not defer to Putin on these questions,”21 or UK Foreign Minister David Cameron saying that only “where a NATO soldier is killing a Russian soldier” would there be escalation.22 It is precisely the other side’s reaction that would give escalation added significance.</w:t>
      </w:r>
    </w:p>
    <w:p w14:paraId="09198059" w14:textId="77777777" w:rsidR="002159B9" w:rsidRPr="001275FE" w:rsidRDefault="002159B9" w:rsidP="002159B9">
      <w:pPr>
        <w:rPr>
          <w:sz w:val="16"/>
        </w:rPr>
      </w:pPr>
      <w:r w:rsidRPr="001275FE">
        <w:rPr>
          <w:sz w:val="16"/>
        </w:rPr>
        <w:t xml:space="preserve">The logic of an </w:t>
      </w:r>
      <w:r w:rsidRPr="00154224">
        <w:rPr>
          <w:rStyle w:val="Emphasis"/>
        </w:rPr>
        <w:t>escalation spiral</w:t>
      </w:r>
      <w:r w:rsidRPr="001275FE">
        <w:rPr>
          <w:sz w:val="16"/>
        </w:rPr>
        <w:t xml:space="preserve"> necessarily assumes that the </w:t>
      </w:r>
      <w:r w:rsidRPr="00154224">
        <w:rPr>
          <w:rStyle w:val="StyleUnderline"/>
        </w:rPr>
        <w:t>odds of escalation in response exceed the odds of escalation ab initio</w:t>
      </w:r>
      <w:r w:rsidRPr="001275FE">
        <w:rPr>
          <w:sz w:val="16"/>
        </w:rPr>
        <w:t xml:space="preserve">. Otherwise, each side’s decision is largely independent of the other side’s. In practice and retrospect, the fact that the other side escalated may be only one of many reasons why military outcomes are disappointing and demand upping intensity levels. The </w:t>
      </w:r>
      <w:r w:rsidRPr="00154224">
        <w:rPr>
          <w:rStyle w:val="StyleUnderline"/>
        </w:rPr>
        <w:t>all-too-human tendency to assume that what you did accounts for what they do may exaggerate your influence on their decision making</w:t>
      </w:r>
      <w:r w:rsidRPr="001275FE">
        <w:rPr>
          <w:sz w:val="16"/>
        </w:rPr>
        <w:t xml:space="preserve">. A </w:t>
      </w:r>
      <w:r w:rsidRPr="00154224">
        <w:rPr>
          <w:rStyle w:val="StyleUnderline"/>
        </w:rPr>
        <w:t>spiral must also assume that someone over-matches the other side</w:t>
      </w:r>
      <w:r w:rsidRPr="001275FE">
        <w:rPr>
          <w:sz w:val="16"/>
        </w:rPr>
        <w:t>; if one side is careful to no more than match its adversary and both see this correctly, then there is no spiral.</w:t>
      </w:r>
    </w:p>
    <w:p w14:paraId="325D9C9E" w14:textId="77777777" w:rsidR="002159B9" w:rsidRPr="001275FE" w:rsidRDefault="002159B9" w:rsidP="002159B9">
      <w:pPr>
        <w:rPr>
          <w:sz w:val="16"/>
        </w:rPr>
      </w:pPr>
      <w:r w:rsidRPr="001275FE">
        <w:rPr>
          <w:sz w:val="16"/>
        </w:rPr>
        <w:t>FEARS OF ARMAGEDDON SHOULD ALSO INHIBIT ESCALATION</w:t>
      </w:r>
    </w:p>
    <w:p w14:paraId="4C4E1B69" w14:textId="77777777" w:rsidR="002159B9" w:rsidRDefault="002159B9" w:rsidP="002159B9">
      <w:pPr>
        <w:rPr>
          <w:sz w:val="16"/>
        </w:rPr>
      </w:pPr>
      <w:r w:rsidRPr="00154224">
        <w:rPr>
          <w:rStyle w:val="StyleUnderline"/>
        </w:rPr>
        <w:t xml:space="preserve">Among superpowers, </w:t>
      </w:r>
      <w:r w:rsidRPr="001275FE">
        <w:rPr>
          <w:rStyle w:val="Emphasis"/>
          <w:highlight w:val="cyan"/>
        </w:rPr>
        <w:t xml:space="preserve">fears of Armageddon </w:t>
      </w:r>
      <w:r w:rsidRPr="001275FE">
        <w:rPr>
          <w:rStyle w:val="Emphasis"/>
        </w:rPr>
        <w:t xml:space="preserve">resulting </w:t>
      </w:r>
      <w:r w:rsidRPr="001275FE">
        <w:rPr>
          <w:rStyle w:val="Emphasis"/>
          <w:highlight w:val="cyan"/>
        </w:rPr>
        <w:t>from successive escalation</w:t>
      </w:r>
      <w:r w:rsidRPr="001275FE">
        <w:rPr>
          <w:sz w:val="16"/>
        </w:rPr>
        <w:t xml:space="preserve"> can inhibit such escalation even if th</w:t>
      </w:r>
    </w:p>
    <w:p w14:paraId="6B7E65F5" w14:textId="77777777" w:rsidR="002159B9" w:rsidRDefault="002159B9" w:rsidP="002159B9">
      <w:pPr>
        <w:rPr>
          <w:sz w:val="16"/>
        </w:rPr>
      </w:pPr>
    </w:p>
    <w:p w14:paraId="6B1A4789" w14:textId="77777777" w:rsidR="002159B9" w:rsidRPr="001275FE" w:rsidRDefault="002159B9" w:rsidP="002159B9">
      <w:pPr>
        <w:rPr>
          <w:sz w:val="16"/>
        </w:rPr>
      </w:pPr>
      <w:r w:rsidRPr="001275FE">
        <w:rPr>
          <w:sz w:val="16"/>
        </w:rPr>
        <w:t xml:space="preserve">e next step is well below the </w:t>
      </w:r>
      <w:r w:rsidRPr="00154224">
        <w:rPr>
          <w:rStyle w:val="StyleUnderline"/>
        </w:rPr>
        <w:t>nuclear level</w:t>
      </w:r>
      <w:r w:rsidRPr="001275FE">
        <w:rPr>
          <w:sz w:val="16"/>
        </w:rPr>
        <w:t xml:space="preserve">.23 In the wake of the 2019 terrorist attack in Kashmir, an Economist article was headlined, “Skirmishing between </w:t>
      </w:r>
      <w:r w:rsidRPr="006E6B26">
        <w:rPr>
          <w:rStyle w:val="StyleUnderline"/>
        </w:rPr>
        <w:t>India and Pakistan</w:t>
      </w:r>
      <w:r w:rsidRPr="001275FE">
        <w:rPr>
          <w:sz w:val="16"/>
        </w:rPr>
        <w:t xml:space="preserve"> could escalate: </w:t>
      </w:r>
      <w:r w:rsidRPr="006E6B26">
        <w:rPr>
          <w:rStyle w:val="StyleUnderline"/>
        </w:rPr>
        <w:t>Two nuclear-armed states shoot down each other’s planes</w:t>
      </w:r>
      <w:r w:rsidRPr="001275FE">
        <w:rPr>
          <w:sz w:val="16"/>
        </w:rPr>
        <w:t>.”24 In 2020 John W. Nicholson, former commander of US Forces Afghanistan, wrote, “If true, this [</w:t>
      </w:r>
      <w:r w:rsidRPr="006E6B26">
        <w:rPr>
          <w:rStyle w:val="StyleUnderline"/>
        </w:rPr>
        <w:t>Russia’s paying bounties to Taliban for killing US forces in Afghanistan</w:t>
      </w:r>
      <w:r w:rsidRPr="001275FE">
        <w:rPr>
          <w:sz w:val="16"/>
        </w:rPr>
        <w:t xml:space="preserve">] would constitute both a reckless miscalculation and a major mistake by the Russians and the Taliban. </w:t>
      </w:r>
      <w:r w:rsidRPr="006E6B26">
        <w:rPr>
          <w:rStyle w:val="Emphasis"/>
        </w:rPr>
        <w:t xml:space="preserve">History shows that such </w:t>
      </w:r>
      <w:r w:rsidRPr="001275FE">
        <w:rPr>
          <w:rStyle w:val="Emphasis"/>
          <w:highlight w:val="cyan"/>
        </w:rPr>
        <w:t>mistakes and miscalc</w:t>
      </w:r>
      <w:r w:rsidRPr="006E6B26">
        <w:rPr>
          <w:rStyle w:val="Emphasis"/>
        </w:rPr>
        <w:t xml:space="preserve">ulations often </w:t>
      </w:r>
      <w:r w:rsidRPr="001275FE">
        <w:rPr>
          <w:rStyle w:val="Emphasis"/>
          <w:highlight w:val="cyan"/>
        </w:rPr>
        <w:t>lead to</w:t>
      </w:r>
      <w:r w:rsidRPr="006E6B26">
        <w:rPr>
          <w:rStyle w:val="Emphasis"/>
        </w:rPr>
        <w:t xml:space="preserve"> </w:t>
      </w:r>
      <w:r w:rsidRPr="001275FE">
        <w:rPr>
          <w:rStyle w:val="Emphasis"/>
          <w:highlight w:val="cyan"/>
        </w:rPr>
        <w:t>war</w:t>
      </w:r>
      <w:r w:rsidRPr="006E6B26">
        <w:rPr>
          <w:rStyle w:val="Emphasis"/>
        </w:rPr>
        <w:t>.</w:t>
      </w:r>
      <w:r w:rsidRPr="001275FE">
        <w:rPr>
          <w:sz w:val="16"/>
        </w:rPr>
        <w:t xml:space="preserve"> And, of course, </w:t>
      </w:r>
      <w:r w:rsidRPr="006E6B26">
        <w:rPr>
          <w:rStyle w:val="StyleUnderline"/>
        </w:rPr>
        <w:t>the consequences of a conflict between Russia and the United States, both nuclear superpowers, could be catastrophic for the planet</w:t>
      </w:r>
      <w:r w:rsidRPr="001275FE">
        <w:rPr>
          <w:sz w:val="16"/>
        </w:rPr>
        <w:t>.”25</w:t>
      </w:r>
    </w:p>
    <w:p w14:paraId="6A374362" w14:textId="77777777" w:rsidR="002159B9" w:rsidRPr="001275FE" w:rsidRDefault="002159B9" w:rsidP="002159B9">
      <w:pPr>
        <w:rPr>
          <w:sz w:val="16"/>
        </w:rPr>
      </w:pPr>
      <w:r w:rsidRPr="001275FE">
        <w:rPr>
          <w:sz w:val="16"/>
        </w:rPr>
        <w:t xml:space="preserve">As Thomas Schelling argued “Small wars embody the threat of a larger war; they are not just military engagements but ‘crisis diplomacy.’”26 Responsible leaders, in a superpower confrontation, should therefore be expected to assess the odds that this or that move would result in </w:t>
      </w:r>
      <w:r w:rsidRPr="001275FE">
        <w:rPr>
          <w:sz w:val="16"/>
        </w:rPr>
        <w:lastRenderedPageBreak/>
        <w:t>mutual destruction—even if such odds are never written down.27 The greater the odds of such disaster, the greater should be the inhibition to push matters.28</w:t>
      </w:r>
    </w:p>
    <w:p w14:paraId="6521071A" w14:textId="77777777" w:rsidR="002159B9" w:rsidRPr="001275FE" w:rsidRDefault="002159B9" w:rsidP="002159B9">
      <w:pPr>
        <w:rPr>
          <w:sz w:val="16"/>
        </w:rPr>
      </w:pPr>
      <w:r w:rsidRPr="006E6B26">
        <w:rPr>
          <w:rStyle w:val="StyleUnderline"/>
        </w:rPr>
        <w:t xml:space="preserve">It would be irrational for states to light off a </w:t>
      </w:r>
      <w:r w:rsidRPr="001275FE">
        <w:rPr>
          <w:rStyle w:val="StyleUnderline"/>
          <w:highlight w:val="cyan"/>
        </w:rPr>
        <w:t>nuclear attack</w:t>
      </w:r>
      <w:r w:rsidRPr="006E6B26">
        <w:rPr>
          <w:rStyle w:val="StyleUnderline"/>
        </w:rPr>
        <w:t xml:space="preserve"> and thereby suffer great harm</w:t>
      </w:r>
      <w:r w:rsidRPr="001275FE">
        <w:rPr>
          <w:sz w:val="16"/>
        </w:rPr>
        <w:t xml:space="preserve">29 </w:t>
      </w:r>
      <w:r w:rsidRPr="006E6B26">
        <w:rPr>
          <w:rStyle w:val="Emphasis"/>
        </w:rPr>
        <w:t>unless utterly convinced that no other choice exists</w:t>
      </w:r>
      <w:r w:rsidRPr="001275FE">
        <w:rPr>
          <w:sz w:val="16"/>
        </w:rPr>
        <w:t xml:space="preserve">.30 But </w:t>
      </w:r>
      <w:r w:rsidRPr="001275FE">
        <w:rPr>
          <w:rStyle w:val="Emphasis"/>
          <w:highlight w:val="cyan"/>
        </w:rPr>
        <w:t>getting there through escalation</w:t>
      </w:r>
      <w:r w:rsidRPr="006E6B26">
        <w:rPr>
          <w:rStyle w:val="Emphasis"/>
        </w:rPr>
        <w:t xml:space="preserve"> is </w:t>
      </w:r>
      <w:r w:rsidRPr="001275FE">
        <w:rPr>
          <w:rStyle w:val="Emphasis"/>
          <w:highlight w:val="cyan"/>
        </w:rPr>
        <w:t>disturbingly plausible</w:t>
      </w:r>
      <w:r w:rsidRPr="001275FE">
        <w:rPr>
          <w:sz w:val="16"/>
        </w:rPr>
        <w:t xml:space="preserve">. </w:t>
      </w:r>
      <w:r w:rsidRPr="006E6B26">
        <w:rPr>
          <w:rStyle w:val="StyleUnderline"/>
        </w:rPr>
        <w:t xml:space="preserve">Knowing that the other side also fears Armageddon </w:t>
      </w:r>
      <w:r w:rsidRPr="006E6B26">
        <w:rPr>
          <w:rStyle w:val="Emphasis"/>
        </w:rPr>
        <w:t>does not mean it cannot happen</w:t>
      </w:r>
      <w:r w:rsidRPr="001275FE">
        <w:rPr>
          <w:sz w:val="16"/>
        </w:rPr>
        <w:t xml:space="preserve">. The </w:t>
      </w:r>
      <w:r w:rsidRPr="006E6B26">
        <w:rPr>
          <w:rStyle w:val="StyleUnderline"/>
        </w:rPr>
        <w:t>path there could reflect interactions whose outcome is uncertain because neither side knows how its foe will react to this or that circumstance</w:t>
      </w:r>
      <w:r w:rsidRPr="001275FE">
        <w:rPr>
          <w:sz w:val="16"/>
        </w:rPr>
        <w:t xml:space="preserve">. There are accidents and incidents, the outcomes of battle, third countries, bureaucratic maneuvering, and national politics in the mix. </w:t>
      </w:r>
      <w:r w:rsidRPr="006E6B26">
        <w:rPr>
          <w:rStyle w:val="StyleUnderline"/>
        </w:rPr>
        <w:t>Leaders may believe a very limited nuclear strike, particularly if carried out just as a signal, could scare others into suing for peace</w:t>
      </w:r>
      <w:r w:rsidRPr="001275FE">
        <w:rPr>
          <w:sz w:val="16"/>
        </w:rPr>
        <w:t>. A leader, having backed a red line with a nuclear weapon—that is then crossed—may prefer starting a nuclear war (hoping, perhaps, to see only a few weapons used) to losing the credibility necessary to maintain nuclear deterrence or at least its nuclear-backed red lines.</w:t>
      </w:r>
    </w:p>
    <w:p w14:paraId="3F1A5DFE" w14:textId="77777777" w:rsidR="002159B9" w:rsidRPr="001275FE" w:rsidRDefault="002159B9" w:rsidP="002159B9">
      <w:pPr>
        <w:rPr>
          <w:sz w:val="16"/>
        </w:rPr>
      </w:pPr>
      <w:r w:rsidRPr="001275FE">
        <w:rPr>
          <w:sz w:val="16"/>
        </w:rPr>
        <w:t xml:space="preserve">In the Cuban missile crisis, President Kennedy estimated that </w:t>
      </w:r>
      <w:r w:rsidRPr="006E6B26">
        <w:rPr>
          <w:rStyle w:val="StyleUnderline"/>
        </w:rPr>
        <w:t xml:space="preserve">the </w:t>
      </w:r>
      <w:r w:rsidRPr="001275FE">
        <w:rPr>
          <w:rStyle w:val="StyleUnderline"/>
          <w:highlight w:val="cyan"/>
        </w:rPr>
        <w:t>a priori risk of all-out nuclear war</w:t>
      </w:r>
      <w:r w:rsidRPr="006E6B26">
        <w:rPr>
          <w:rStyle w:val="StyleUnderline"/>
        </w:rPr>
        <w:t xml:space="preserve"> was between a third and a half.</w:t>
      </w:r>
      <w:r w:rsidRPr="001275FE">
        <w:rPr>
          <w:sz w:val="16"/>
        </w:rPr>
        <w:t>31 These days the odds of Armageddon from a similar standoff should be lower (smaller nuclear inventories and the shift toward counterforce targeting suggest that the level of global destruction from an all-out nuclear war would also be less). Secure second strike has sharply cut the need for (and value of) preemption. There are more nuclear options than the SIOP. There is less automaticity; US missiles stopped having predesignated target assignments after the Cold War ended. There are more counterforce options, including those that do not use nuclear weapons. Unfortunately, when everyone thinks the odds of Armageddon are low, they may be apt to take greater risks, thereby raising those very odds.</w:t>
      </w:r>
    </w:p>
    <w:p w14:paraId="7194A22D" w14:textId="77777777" w:rsidR="002159B9" w:rsidRDefault="002159B9" w:rsidP="002159B9">
      <w:pPr>
        <w:rPr>
          <w:rStyle w:val="StyleUnderline"/>
        </w:rPr>
      </w:pPr>
      <w:r w:rsidRPr="009760CD">
        <w:rPr>
          <w:rStyle w:val="StyleUnderline"/>
        </w:rPr>
        <w:t>Fears of starting a great</w:t>
      </w:r>
      <w:r w:rsidRPr="001275FE">
        <w:rPr>
          <w:sz w:val="16"/>
        </w:rPr>
        <w:t xml:space="preserve"> (if </w:t>
      </w:r>
      <w:r w:rsidRPr="009760CD">
        <w:rPr>
          <w:rStyle w:val="StyleUnderline"/>
        </w:rPr>
        <w:t>nonnuclear</w:t>
      </w:r>
      <w:r w:rsidRPr="001275FE">
        <w:rPr>
          <w:sz w:val="16"/>
        </w:rPr>
        <w:t xml:space="preserve">) </w:t>
      </w:r>
      <w:r w:rsidRPr="009760CD">
        <w:rPr>
          <w:rStyle w:val="StyleUnderline"/>
        </w:rPr>
        <w:t>war</w:t>
      </w:r>
      <w:r w:rsidRPr="001275FE">
        <w:rPr>
          <w:sz w:val="16"/>
        </w:rPr>
        <w:t xml:space="preserve"> have also inhibited escalation. Outside powers in the Spanish Civil War calculated that some otherwise attractive military options could precipitate a catastrophic pan-European war, which no one wanted. This includes Hitler, because he was not yet ready for one32—until 1939, when he was. Even after Hiroshima both the United States and China, while fighting each other in Korea, refrained from attacks outside the Korean peninsula for fear of general war.33 Avoiding the risk of an unrestricted war with China over Vietnam was important enough to overshadow fears of escalating into a nuclear war. But </w:t>
      </w:r>
      <w:r w:rsidRPr="009760CD">
        <w:rPr>
          <w:rStyle w:val="StyleUnderline"/>
        </w:rPr>
        <w:t xml:space="preserve">these days the primary ultimate restraint has </w:t>
      </w:r>
      <w:r w:rsidRPr="009760CD">
        <w:rPr>
          <w:rStyle w:val="Emphasis"/>
        </w:rPr>
        <w:t>nuclear roots</w:t>
      </w:r>
      <w:r w:rsidRPr="009760CD">
        <w:rPr>
          <w:rStyle w:val="StyleUnderline"/>
        </w:rPr>
        <w:t>.</w:t>
      </w:r>
    </w:p>
    <w:p w14:paraId="6E1E8E6F" w14:textId="77777777" w:rsidR="002159B9" w:rsidRPr="00525CB1" w:rsidRDefault="002159B9" w:rsidP="002159B9">
      <w:pPr>
        <w:rPr>
          <w:rStyle w:val="StyleUnderline"/>
          <w:b/>
          <w:bCs/>
        </w:rPr>
      </w:pPr>
      <w:r w:rsidRPr="00525CB1">
        <w:rPr>
          <w:rStyle w:val="StyleUnderline"/>
          <w:b/>
          <w:bCs/>
        </w:rPr>
        <w:t>MARKED</w:t>
      </w:r>
    </w:p>
    <w:p w14:paraId="254B1C5B" w14:textId="77777777" w:rsidR="002159B9" w:rsidRPr="001275FE" w:rsidRDefault="002159B9" w:rsidP="002159B9">
      <w:pPr>
        <w:rPr>
          <w:sz w:val="16"/>
        </w:rPr>
      </w:pPr>
      <w:r w:rsidRPr="001275FE">
        <w:rPr>
          <w:sz w:val="16"/>
        </w:rPr>
        <w:t>The tenet that the fear of Armageddon should further dampen the urge to escalate admits of two exceptions.</w:t>
      </w:r>
    </w:p>
    <w:p w14:paraId="4D8B956A" w14:textId="77777777" w:rsidR="002159B9" w:rsidRPr="001275FE" w:rsidRDefault="002159B9" w:rsidP="002159B9">
      <w:pPr>
        <w:rPr>
          <w:sz w:val="16"/>
        </w:rPr>
      </w:pPr>
      <w:r w:rsidRPr="001275FE">
        <w:rPr>
          <w:sz w:val="16"/>
        </w:rPr>
        <w:t xml:space="preserve">One is a strategy of deliberately passing the onus for nuclear escalation to the other side </w:t>
      </w:r>
      <w:r w:rsidRPr="009760CD">
        <w:rPr>
          <w:rStyle w:val="StyleUnderline"/>
        </w:rPr>
        <w:t>who would then settle rather than continue</w:t>
      </w:r>
      <w:r w:rsidRPr="001275FE">
        <w:rPr>
          <w:sz w:val="16"/>
        </w:rPr>
        <w:t xml:space="preserve">, much less escalate. Per Schelling, </w:t>
      </w:r>
      <w:r w:rsidRPr="009760CD">
        <w:rPr>
          <w:rStyle w:val="StyleUnderline"/>
        </w:rPr>
        <w:t xml:space="preserve">deterrence </w:t>
      </w:r>
      <w:r w:rsidRPr="001275FE">
        <w:rPr>
          <w:sz w:val="16"/>
        </w:rPr>
        <w:t>“</w:t>
      </w:r>
      <w:r w:rsidRPr="009760CD">
        <w:rPr>
          <w:rStyle w:val="StyleUnderline"/>
        </w:rPr>
        <w:t>often depends on getting into a position where the initiative is up to the enemy and it is he who has to make the awful decision to proceed to a clash</w:t>
      </w:r>
      <w:r w:rsidRPr="001275FE">
        <w:rPr>
          <w:sz w:val="16"/>
        </w:rPr>
        <w:t>.”34 Per Robert Powell, “During a crisis, each state exerts coercive pressure on its adversary by acting in ways that vary the risk of disaster. Eventually, one of the states finds the risk too high and withdraws.”35 Where that point lies may depend less on escalation dominance and more on which side has the better escalation path at a particular point. In the Cuban missile crisis, the first move was the Soviets putting missiles in Cuba at a time when they had far fewer intercontinental missiles than the United States did. Presumably the Soviets considered that the resulting odds of Armageddon were low compared to the strategic advantages from evening up the nuclear balance (in an era when nuclear war seemed sufficiently likely to justify taking such risks). The second move was the United States quarantining Cuba. US leaders must have believed that the harm in facing a sharp hike in the number of Soviet missiles that could reach the United States plus the loss to US credibility (by doing nothing after having publicly warned the Soviet Union not to put missiles in Cuba) exceeded the heightened risk of nuclear war. That put the onus back on the Soviet Union—which had few good options. Its naval inferiority around Cuba obviated its breaking the quarantine. Making a new ruckus about West Berlin would have only extended the crisis without resolving it. The United States, meanwhile, had cards left to play—notably an air attack on Cuba or a ground invasion. Every day the crisis continued was a day when something—such as a U-2 incident, of which there were two that week—could push both countries to war.</w:t>
      </w:r>
    </w:p>
    <w:p w14:paraId="7EEFF2D9" w14:textId="77777777" w:rsidR="002159B9" w:rsidRPr="001275FE" w:rsidRDefault="002159B9" w:rsidP="002159B9">
      <w:pPr>
        <w:rPr>
          <w:sz w:val="16"/>
        </w:rPr>
      </w:pPr>
      <w:r w:rsidRPr="001275FE">
        <w:rPr>
          <w:sz w:val="16"/>
        </w:rPr>
        <w:t xml:space="preserve">The Soviet Union found its least bad strategy was to seek terms (winning two concessions: a public pledge not to invade Cuba and a private pledge to remove missiles from Turkey). Passing the onus may work even for subnuclear threats.36 The other exception is the stability–instability paradox—the belief that having a nuclear stalemate (stability) encourages countries to escalate at lower levels of conflict (fostering instability).37 Nuclear weapons, accordingly, have freed Pakistan to wage the 1998 Kargil war, the 2001 terrorist attack on India’s Parliament, and the 2019 terrorist attack in Kashmir. The </w:t>
      </w:r>
      <w:r w:rsidRPr="001275FE">
        <w:rPr>
          <w:rStyle w:val="Emphasis"/>
          <w:highlight w:val="cyan"/>
        </w:rPr>
        <w:t>escalation route from terrorism to nuc</w:t>
      </w:r>
      <w:r w:rsidRPr="001275FE">
        <w:rPr>
          <w:rStyle w:val="Emphasis"/>
        </w:rPr>
        <w:t xml:space="preserve">lear </w:t>
      </w:r>
      <w:r w:rsidRPr="001275FE">
        <w:rPr>
          <w:rStyle w:val="Emphasis"/>
          <w:highlight w:val="cyan"/>
        </w:rPr>
        <w:t>war</w:t>
      </w:r>
      <w:r w:rsidRPr="001275FE">
        <w:rPr>
          <w:sz w:val="16"/>
        </w:rPr>
        <w:t xml:space="preserve"> would have had three steps: one by Pakistan (e.g., a </w:t>
      </w:r>
      <w:r w:rsidRPr="001275FE">
        <w:rPr>
          <w:rStyle w:val="StyleUnderline"/>
          <w:highlight w:val="cyan"/>
        </w:rPr>
        <w:t>terrorist act</w:t>
      </w:r>
      <w:r w:rsidRPr="001275FE">
        <w:rPr>
          <w:sz w:val="16"/>
        </w:rPr>
        <w:t>), the second by India (</w:t>
      </w:r>
      <w:r w:rsidRPr="001275FE">
        <w:rPr>
          <w:rStyle w:val="StyleUnderline"/>
          <w:highlight w:val="cyan"/>
        </w:rPr>
        <w:t>to conventional war</w:t>
      </w:r>
      <w:r w:rsidRPr="001275FE">
        <w:rPr>
          <w:sz w:val="16"/>
        </w:rPr>
        <w:t>), and the third by Pakistan (</w:t>
      </w:r>
      <w:r w:rsidRPr="001275FE">
        <w:rPr>
          <w:rStyle w:val="StyleUnderline"/>
          <w:highlight w:val="cyan"/>
        </w:rPr>
        <w:t xml:space="preserve">to </w:t>
      </w:r>
      <w:r w:rsidRPr="001275FE">
        <w:rPr>
          <w:rStyle w:val="StyleUnderline"/>
        </w:rPr>
        <w:t xml:space="preserve">a </w:t>
      </w:r>
      <w:r w:rsidRPr="001275FE">
        <w:rPr>
          <w:rStyle w:val="StyleUnderline"/>
          <w:highlight w:val="cyan"/>
        </w:rPr>
        <w:t>nuclear strike</w:t>
      </w:r>
      <w:r w:rsidRPr="001275FE">
        <w:rPr>
          <w:sz w:val="16"/>
        </w:rPr>
        <w:t xml:space="preserve">). Pakistan’s leaders felt freed from the fear of losing a war to India’s superior conventional military,38 since India’s doing so would raise the risk of nuclear war beyond India’s tolerance. Although India did carry out a conventional attack against a Pakistani military facility that </w:t>
      </w:r>
      <w:r w:rsidRPr="001275FE">
        <w:rPr>
          <w:sz w:val="16"/>
        </w:rPr>
        <w:lastRenderedPageBreak/>
        <w:t>supported the 2019 terrorist attack in Kashmir, the air raid sparked no further escalation (it helped that Pakistan was satisfied to have shot down an Indian pilot, later repatriated). But the entire incident may have resulted in both countries living “in a world where more forms of escalation short of major conventional war may be possible.”39 The Russian war on Ukraine also indicates the three-step feature of the paradox. Russia invaded Ukraine with only modest fears of nuclear war precisely because NATO would not automatically be involved. The onus would be on NATO to escalate the war by intervening. But NATO countries feared that if they did intervene, Russia might use nuclear weapons, thereby raising the risks of Armageddon to uncomfortable levels. NATO’s expected discomfort correspondingly lowered the probability that Russia’s invading Ukraine would raise the odds of Armageddon too high for its comfort. Thus, the fear of nuclear war (the highest level) increased the prospects of a Russian invasion of Ukraine (the third-highest level) because it inhibited NATO from entering the war (the second-highest level). Conversely, nuclear weapons likely inhibited conventional combat in Cold War Europe because both sides believed that escalation to the next level (nuclear war) was far too likely.40 There were few if any third-level options (e.g., terrorism, proxy wars) made more attractive just because escalation to general war was less attractive. Overall, though, because the paradox needs three potential levels of conflict, the fillip it gives to escalation must take place two levels down from Armageddon.41 (</w:t>
      </w:r>
      <w:r w:rsidRPr="001275FE">
        <w:rPr>
          <w:rStyle w:val="StyleUnderline"/>
        </w:rPr>
        <w:t>Even if nuclear-armed countries might be encouraged to start wars because their own sovereignty is protected by their nuclear deterrence, their existence is newly threatened if the other side has nuclear weapons as well</w:t>
      </w:r>
      <w:r w:rsidRPr="001275FE">
        <w:rPr>
          <w:sz w:val="16"/>
        </w:rPr>
        <w:t>.)</w:t>
      </w:r>
    </w:p>
    <w:p w14:paraId="56446BE3" w14:textId="77777777" w:rsidR="002159B9" w:rsidRPr="002126B6" w:rsidRDefault="002159B9" w:rsidP="002159B9">
      <w:pPr>
        <w:pStyle w:val="Heading4"/>
      </w:pPr>
      <w:r>
        <w:t xml:space="preserve">Chronic labor shortages are a </w:t>
      </w:r>
      <w:r>
        <w:rPr>
          <w:u w:val="single"/>
        </w:rPr>
        <w:t>product</w:t>
      </w:r>
      <w:r>
        <w:t xml:space="preserve"> of </w:t>
      </w:r>
      <w:r>
        <w:rPr>
          <w:u w:val="single"/>
        </w:rPr>
        <w:t>weak collective bargaining</w:t>
      </w:r>
      <w:r>
        <w:t xml:space="preserve"> rights---low wages and conditions ensure </w:t>
      </w:r>
      <w:r w:rsidRPr="00F26F4C">
        <w:rPr>
          <w:u w:val="single"/>
        </w:rPr>
        <w:t>perpetual underemployment</w:t>
      </w:r>
      <w:r>
        <w:t>.</w:t>
      </w:r>
    </w:p>
    <w:p w14:paraId="19EBC373" w14:textId="77777777" w:rsidR="002159B9" w:rsidRDefault="002159B9" w:rsidP="002159B9">
      <w:r>
        <w:t xml:space="preserve">XóChitl </w:t>
      </w:r>
      <w:r w:rsidRPr="00B20703">
        <w:rPr>
          <w:rStyle w:val="Style13ptBold"/>
        </w:rPr>
        <w:t>Bada 23</w:t>
      </w:r>
      <w:r>
        <w:t xml:space="preserve">, public voices fellow with The OpEd Project and associate professor in Latin American and Latino Studies at the University of Illinois Chicago., 1-21-2023, "Farmworkers Deserve a Living Wage", Progressive.org, </w:t>
      </w:r>
      <w:r w:rsidRPr="0025377D">
        <w:t>https://progressive.org/op-eds/farmworkers-deserve-living-wage-bada-230121/</w:t>
      </w:r>
      <w:r>
        <w:t xml:space="preserve"> da 8/4/26</w:t>
      </w:r>
    </w:p>
    <w:p w14:paraId="04B5E068" w14:textId="77777777" w:rsidR="002159B9" w:rsidRPr="00405D31" w:rsidRDefault="002159B9" w:rsidP="002159B9">
      <w:pPr>
        <w:rPr>
          <w:sz w:val="16"/>
        </w:rPr>
      </w:pPr>
      <w:r w:rsidRPr="0025377D">
        <w:rPr>
          <w:rStyle w:val="StyleUnderline"/>
          <w:highlight w:val="cyan"/>
        </w:rPr>
        <w:t>Net farm income</w:t>
      </w:r>
      <w:r w:rsidRPr="00405D31">
        <w:rPr>
          <w:sz w:val="16"/>
        </w:rPr>
        <w:t xml:space="preserve"> for last year across the United States is projected to be $</w:t>
      </w:r>
      <w:r w:rsidRPr="0025377D">
        <w:rPr>
          <w:rStyle w:val="StyleUnderline"/>
          <w:highlight w:val="cyan"/>
        </w:rPr>
        <w:t>160</w:t>
      </w:r>
      <w:r w:rsidRPr="00405D31">
        <w:rPr>
          <w:sz w:val="16"/>
        </w:rPr>
        <w:t xml:space="preserve">.5 </w:t>
      </w:r>
      <w:r w:rsidRPr="0025377D">
        <w:rPr>
          <w:rStyle w:val="StyleUnderline"/>
          <w:highlight w:val="cyan"/>
        </w:rPr>
        <w:t>billion</w:t>
      </w:r>
      <w:r w:rsidRPr="00405D31">
        <w:rPr>
          <w:sz w:val="16"/>
        </w:rPr>
        <w:t xml:space="preserve">, up from $141 billion in 2021. Although </w:t>
      </w:r>
      <w:r w:rsidRPr="0025377D">
        <w:rPr>
          <w:rStyle w:val="StyleUnderline"/>
          <w:highlight w:val="cyan"/>
        </w:rPr>
        <w:t>10 percent</w:t>
      </w:r>
      <w:r w:rsidRPr="00405D31">
        <w:rPr>
          <w:sz w:val="16"/>
        </w:rPr>
        <w:t xml:space="preserve"> of this income is </w:t>
      </w:r>
      <w:r w:rsidRPr="0025377D">
        <w:rPr>
          <w:rStyle w:val="StyleUnderline"/>
          <w:highlight w:val="cyan"/>
        </w:rPr>
        <w:t>from gov</w:t>
      </w:r>
      <w:r w:rsidRPr="00405D31">
        <w:rPr>
          <w:sz w:val="16"/>
        </w:rPr>
        <w:t xml:space="preserve">ernment </w:t>
      </w:r>
      <w:r w:rsidRPr="0025377D">
        <w:rPr>
          <w:rStyle w:val="StyleUnderline"/>
          <w:highlight w:val="cyan"/>
        </w:rPr>
        <w:t>support</w:t>
      </w:r>
      <w:r w:rsidRPr="00405D31">
        <w:rPr>
          <w:sz w:val="16"/>
        </w:rPr>
        <w:t xml:space="preserve"> to help farmers recruit enough workers</w:t>
      </w:r>
      <w:r w:rsidRPr="001F3D31">
        <w:rPr>
          <w:rStyle w:val="StyleUnderline"/>
        </w:rPr>
        <w:t xml:space="preserve">, </w:t>
      </w:r>
      <w:r w:rsidRPr="0025377D">
        <w:rPr>
          <w:rStyle w:val="StyleUnderline"/>
          <w:highlight w:val="cyan"/>
        </w:rPr>
        <w:t>this</w:t>
      </w:r>
      <w:r w:rsidRPr="00405D31">
        <w:rPr>
          <w:sz w:val="16"/>
        </w:rPr>
        <w:t xml:space="preserve"> investment </w:t>
      </w:r>
      <w:r w:rsidRPr="0025377D">
        <w:rPr>
          <w:rStyle w:val="Emphasis"/>
          <w:highlight w:val="cyan"/>
        </w:rPr>
        <w:t>has done nothing</w:t>
      </w:r>
      <w:r w:rsidRPr="00405D31">
        <w:rPr>
          <w:sz w:val="16"/>
        </w:rPr>
        <w:t xml:space="preserve"> </w:t>
      </w:r>
      <w:r w:rsidRPr="0025377D">
        <w:rPr>
          <w:rStyle w:val="StyleUnderline"/>
          <w:highlight w:val="cyan"/>
        </w:rPr>
        <w:t>to address</w:t>
      </w:r>
      <w:r w:rsidRPr="00405D31">
        <w:rPr>
          <w:sz w:val="16"/>
        </w:rPr>
        <w:t xml:space="preserve"> the </w:t>
      </w:r>
      <w:r w:rsidRPr="0025377D">
        <w:rPr>
          <w:rStyle w:val="StyleUnderline"/>
          <w:highlight w:val="cyan"/>
        </w:rPr>
        <w:t xml:space="preserve">root causes of the </w:t>
      </w:r>
      <w:r w:rsidRPr="001F3D31">
        <w:rPr>
          <w:rStyle w:val="StyleUnderline"/>
        </w:rPr>
        <w:t>farmworker</w:t>
      </w:r>
      <w:r w:rsidRPr="00405D31">
        <w:rPr>
          <w:sz w:val="16"/>
        </w:rPr>
        <w:t xml:space="preserve"> </w:t>
      </w:r>
      <w:r w:rsidRPr="0025377D">
        <w:rPr>
          <w:rStyle w:val="StyleUnderline"/>
          <w:highlight w:val="cyan"/>
        </w:rPr>
        <w:t>shortage</w:t>
      </w:r>
      <w:r w:rsidRPr="00405D31">
        <w:rPr>
          <w:sz w:val="16"/>
        </w:rPr>
        <w:t>.</w:t>
      </w:r>
    </w:p>
    <w:p w14:paraId="506EB026" w14:textId="77777777" w:rsidR="002159B9" w:rsidRPr="00405D31" w:rsidRDefault="002159B9" w:rsidP="002159B9">
      <w:pPr>
        <w:rPr>
          <w:sz w:val="16"/>
        </w:rPr>
      </w:pPr>
      <w:r w:rsidRPr="00405D31">
        <w:rPr>
          <w:sz w:val="16"/>
        </w:rPr>
        <w:t>Agricultural work is not just poorly paid, it is also dangerous, with a fatal injury rate four times higher than other private sector workers.</w:t>
      </w:r>
    </w:p>
    <w:p w14:paraId="41688EC0" w14:textId="77777777" w:rsidR="002159B9" w:rsidRPr="00405D31" w:rsidRDefault="002159B9" w:rsidP="002159B9">
      <w:pPr>
        <w:rPr>
          <w:sz w:val="16"/>
        </w:rPr>
      </w:pPr>
      <w:r w:rsidRPr="00405D31">
        <w:rPr>
          <w:sz w:val="16"/>
        </w:rPr>
        <w:t xml:space="preserve">Approximately 2.5 million workers toil in U.S. farms each year. In the last two decades, </w:t>
      </w:r>
      <w:r w:rsidRPr="0025377D">
        <w:rPr>
          <w:rStyle w:val="StyleUnderline"/>
          <w:highlight w:val="cyan"/>
        </w:rPr>
        <w:t>farm workers have lost more than $65 million</w:t>
      </w:r>
      <w:r w:rsidRPr="00B20703">
        <w:rPr>
          <w:rStyle w:val="StyleUnderline"/>
        </w:rPr>
        <w:t xml:space="preserve"> </w:t>
      </w:r>
      <w:r w:rsidRPr="00405D31">
        <w:rPr>
          <w:sz w:val="16"/>
        </w:rPr>
        <w:t xml:space="preserve">dollars </w:t>
      </w:r>
      <w:r w:rsidRPr="0025377D">
        <w:rPr>
          <w:rStyle w:val="Emphasis"/>
          <w:highlight w:val="cyan"/>
        </w:rPr>
        <w:t>in wage theft</w:t>
      </w:r>
      <w:r w:rsidRPr="00405D31">
        <w:rPr>
          <w:sz w:val="16"/>
        </w:rPr>
        <w:t xml:space="preserve">; few standards exist to protect their wages. According to the 2019-2020 National Agricultural Workers Survey, at </w:t>
      </w:r>
      <w:r w:rsidRPr="001F3D31">
        <w:rPr>
          <w:sz w:val="16"/>
        </w:rPr>
        <w:t xml:space="preserve">least </w:t>
      </w:r>
      <w:r w:rsidRPr="001F3D31">
        <w:rPr>
          <w:rStyle w:val="StyleUnderline"/>
        </w:rPr>
        <w:t>70 percent</w:t>
      </w:r>
      <w:r w:rsidRPr="001F3D31">
        <w:rPr>
          <w:sz w:val="16"/>
        </w:rPr>
        <w:t xml:space="preserve"> of farmworkers </w:t>
      </w:r>
      <w:r w:rsidRPr="001F3D31">
        <w:rPr>
          <w:rStyle w:val="StyleUnderline"/>
        </w:rPr>
        <w:t xml:space="preserve">are foreign-born </w:t>
      </w:r>
      <w:r w:rsidRPr="001F3D31">
        <w:rPr>
          <w:sz w:val="16"/>
        </w:rPr>
        <w:t>and 68</w:t>
      </w:r>
      <w:r w:rsidRPr="00405D31">
        <w:rPr>
          <w:sz w:val="16"/>
        </w:rPr>
        <w:t xml:space="preserve"> percent were born in Mexico and Central America.  </w:t>
      </w:r>
    </w:p>
    <w:p w14:paraId="633939A2" w14:textId="77777777" w:rsidR="002159B9" w:rsidRPr="00405D31" w:rsidRDefault="002159B9" w:rsidP="002159B9">
      <w:pPr>
        <w:rPr>
          <w:sz w:val="16"/>
        </w:rPr>
      </w:pPr>
      <w:r w:rsidRPr="00405D31">
        <w:rPr>
          <w:sz w:val="16"/>
        </w:rPr>
        <w:t xml:space="preserve">American farmers are once again speaking up about their inability to secure enough laborers for the harvest of hand-picked crops. </w:t>
      </w:r>
      <w:r w:rsidRPr="0025377D">
        <w:rPr>
          <w:rStyle w:val="Emphasis"/>
          <w:highlight w:val="cyan"/>
        </w:rPr>
        <w:t>Chronic labor shortages</w:t>
      </w:r>
      <w:r w:rsidRPr="00405D31">
        <w:rPr>
          <w:sz w:val="16"/>
        </w:rPr>
        <w:t xml:space="preserve"> of farmworkers </w:t>
      </w:r>
      <w:r w:rsidRPr="0025377D">
        <w:rPr>
          <w:rStyle w:val="StyleUnderline"/>
          <w:highlight w:val="cyan"/>
        </w:rPr>
        <w:t>regularly lead to rising production costs</w:t>
      </w:r>
      <w:r w:rsidRPr="00405D31">
        <w:rPr>
          <w:sz w:val="16"/>
        </w:rPr>
        <w:t xml:space="preserve">, </w:t>
      </w:r>
      <w:r w:rsidRPr="0025377D">
        <w:rPr>
          <w:rStyle w:val="StyleUnderline"/>
          <w:highlight w:val="cyan"/>
        </w:rPr>
        <w:t>empty shelves and higher food prices</w:t>
      </w:r>
      <w:r w:rsidRPr="00405D31">
        <w:rPr>
          <w:sz w:val="16"/>
        </w:rPr>
        <w:t xml:space="preserve">. </w:t>
      </w:r>
    </w:p>
    <w:p w14:paraId="2564EC8C" w14:textId="77777777" w:rsidR="002159B9" w:rsidRPr="00405D31" w:rsidRDefault="002159B9" w:rsidP="002159B9">
      <w:pPr>
        <w:rPr>
          <w:sz w:val="16"/>
        </w:rPr>
      </w:pPr>
      <w:r w:rsidRPr="00405D31">
        <w:rPr>
          <w:sz w:val="16"/>
        </w:rPr>
        <w:t xml:space="preserve">But there’s </w:t>
      </w:r>
      <w:r w:rsidRPr="0025377D">
        <w:rPr>
          <w:rStyle w:val="StyleUnderline"/>
          <w:highlight w:val="cyan"/>
        </w:rPr>
        <w:t>an effective solution</w:t>
      </w:r>
      <w:r w:rsidRPr="00405D31">
        <w:rPr>
          <w:sz w:val="16"/>
        </w:rPr>
        <w:t xml:space="preserve"> to prevent such shortages: </w:t>
      </w:r>
      <w:r w:rsidRPr="0025377D">
        <w:rPr>
          <w:rStyle w:val="StyleUnderline"/>
          <w:highlight w:val="cyan"/>
        </w:rPr>
        <w:t>pay</w:t>
      </w:r>
      <w:r w:rsidRPr="00405D31">
        <w:rPr>
          <w:sz w:val="16"/>
        </w:rPr>
        <w:t xml:space="preserve">ing farm </w:t>
      </w:r>
      <w:r w:rsidRPr="0025377D">
        <w:rPr>
          <w:rStyle w:val="StyleUnderline"/>
          <w:highlight w:val="cyan"/>
        </w:rPr>
        <w:t>workers a higher wage</w:t>
      </w:r>
      <w:r w:rsidRPr="00405D31">
        <w:rPr>
          <w:sz w:val="16"/>
        </w:rPr>
        <w:t xml:space="preserve">. Recent </w:t>
      </w:r>
      <w:r w:rsidRPr="0025377D">
        <w:rPr>
          <w:rStyle w:val="StyleUnderline"/>
          <w:highlight w:val="cyan"/>
        </w:rPr>
        <w:t>research indicates that</w:t>
      </w:r>
      <w:r w:rsidRPr="00405D31">
        <w:rPr>
          <w:sz w:val="16"/>
        </w:rPr>
        <w:t xml:space="preserve"> raising minimum wages </w:t>
      </w:r>
      <w:r w:rsidRPr="0025377D">
        <w:rPr>
          <w:rStyle w:val="StyleUnderline"/>
          <w:highlight w:val="cyan"/>
        </w:rPr>
        <w:t>improves</w:t>
      </w:r>
      <w:r w:rsidRPr="00B20703">
        <w:rPr>
          <w:rStyle w:val="StyleUnderline"/>
        </w:rPr>
        <w:t xml:space="preserve"> </w:t>
      </w:r>
      <w:r w:rsidRPr="00405D31">
        <w:rPr>
          <w:sz w:val="16"/>
        </w:rPr>
        <w:t xml:space="preserve">the </w:t>
      </w:r>
      <w:r w:rsidRPr="0025377D">
        <w:rPr>
          <w:rStyle w:val="StyleUnderline"/>
          <w:highlight w:val="cyan"/>
        </w:rPr>
        <w:t>recruitment and retention</w:t>
      </w:r>
      <w:r w:rsidRPr="00405D31">
        <w:rPr>
          <w:sz w:val="16"/>
        </w:rPr>
        <w:t xml:space="preserve"> of low-wage workers, including agricultural workers. </w:t>
      </w:r>
    </w:p>
    <w:p w14:paraId="2BD37188" w14:textId="77777777" w:rsidR="002159B9" w:rsidRPr="00405D31" w:rsidRDefault="002159B9" w:rsidP="002159B9">
      <w:pPr>
        <w:rPr>
          <w:sz w:val="16"/>
        </w:rPr>
      </w:pPr>
      <w:r w:rsidRPr="00405D31">
        <w:rPr>
          <w:sz w:val="16"/>
        </w:rPr>
        <w:t xml:space="preserve">Today, the federal minimum wage for agricultural workers is set at $7.25 per hour, lagging behind the thirty states and the District of Columbia that have a higher minimum wage and the forty-seven cities that have adopted minimum wages higher than their state minimum wage. </w:t>
      </w:r>
    </w:p>
    <w:p w14:paraId="69B72A7F" w14:textId="77777777" w:rsidR="002159B9" w:rsidRPr="00405D31" w:rsidRDefault="002159B9" w:rsidP="002159B9">
      <w:pPr>
        <w:rPr>
          <w:sz w:val="16"/>
        </w:rPr>
      </w:pPr>
      <w:r w:rsidRPr="0025377D">
        <w:rPr>
          <w:rStyle w:val="StyleUnderline"/>
          <w:highlight w:val="cyan"/>
        </w:rPr>
        <w:t>Ag</w:t>
      </w:r>
      <w:r w:rsidRPr="00405D31">
        <w:rPr>
          <w:sz w:val="16"/>
        </w:rPr>
        <w:t xml:space="preserve">ricultural </w:t>
      </w:r>
      <w:r w:rsidRPr="0025377D">
        <w:rPr>
          <w:rStyle w:val="StyleUnderline"/>
          <w:highlight w:val="cyan"/>
        </w:rPr>
        <w:t>work is not just poorly paid, it is also dangerous</w:t>
      </w:r>
      <w:r w:rsidRPr="00405D31">
        <w:rPr>
          <w:sz w:val="16"/>
        </w:rPr>
        <w:t xml:space="preserve">, </w:t>
      </w:r>
      <w:r w:rsidRPr="001F3D31">
        <w:rPr>
          <w:sz w:val="16"/>
        </w:rPr>
        <w:t xml:space="preserve">with a </w:t>
      </w:r>
      <w:r w:rsidRPr="001F3D31">
        <w:rPr>
          <w:rStyle w:val="StyleUnderline"/>
        </w:rPr>
        <w:t xml:space="preserve">fatal injury rate </w:t>
      </w:r>
      <w:r w:rsidRPr="001F3D31">
        <w:rPr>
          <w:rStyle w:val="Emphasis"/>
        </w:rPr>
        <w:t>four times higher</w:t>
      </w:r>
      <w:r w:rsidRPr="001F3D31">
        <w:rPr>
          <w:rStyle w:val="StyleUnderline"/>
        </w:rPr>
        <w:t xml:space="preserve"> than other</w:t>
      </w:r>
      <w:r w:rsidRPr="001F3D31">
        <w:rPr>
          <w:sz w:val="16"/>
        </w:rPr>
        <w:t xml:space="preserve"> private sector worker</w:t>
      </w:r>
      <w:r w:rsidRPr="001F3D31">
        <w:rPr>
          <w:rStyle w:val="StyleUnderline"/>
        </w:rPr>
        <w:t>s</w:t>
      </w:r>
      <w:r w:rsidRPr="001F3D31">
        <w:rPr>
          <w:sz w:val="16"/>
        </w:rPr>
        <w:t>. Work schedules in this industry include early mornings, weekends, holidays and more than forty hours per week with insufficient or unreliable pay.</w:t>
      </w:r>
      <w:r w:rsidRPr="00405D31">
        <w:rPr>
          <w:sz w:val="16"/>
        </w:rPr>
        <w:t xml:space="preserve"> </w:t>
      </w:r>
    </w:p>
    <w:p w14:paraId="32E63DE7" w14:textId="77777777" w:rsidR="002159B9" w:rsidRPr="00405D31" w:rsidRDefault="002159B9" w:rsidP="002159B9">
      <w:pPr>
        <w:rPr>
          <w:sz w:val="16"/>
        </w:rPr>
      </w:pPr>
      <w:r w:rsidRPr="00405D31">
        <w:rPr>
          <w:sz w:val="16"/>
        </w:rPr>
        <w:t xml:space="preserve">The </w:t>
      </w:r>
      <w:r w:rsidRPr="001F3D31">
        <w:rPr>
          <w:rStyle w:val="StyleUnderline"/>
        </w:rPr>
        <w:t xml:space="preserve">hazards </w:t>
      </w:r>
      <w:r w:rsidRPr="001F3D31">
        <w:rPr>
          <w:sz w:val="16"/>
        </w:rPr>
        <w:t xml:space="preserve">of farm labor </w:t>
      </w:r>
      <w:r w:rsidRPr="001F3D31">
        <w:rPr>
          <w:rStyle w:val="StyleUnderline"/>
        </w:rPr>
        <w:t>include working outdoors</w:t>
      </w:r>
      <w:r w:rsidRPr="001F3D31">
        <w:rPr>
          <w:sz w:val="16"/>
        </w:rPr>
        <w:t xml:space="preserve">, dying </w:t>
      </w:r>
      <w:r w:rsidRPr="001F3D31">
        <w:rPr>
          <w:rStyle w:val="StyleUnderline"/>
        </w:rPr>
        <w:t>in extreme heat</w:t>
      </w:r>
      <w:r w:rsidRPr="001F3D31">
        <w:rPr>
          <w:sz w:val="16"/>
        </w:rPr>
        <w:t xml:space="preserve"> (which is increasing due to climate change), enduring </w:t>
      </w:r>
      <w:r w:rsidRPr="001F3D31">
        <w:rPr>
          <w:rStyle w:val="StyleUnderline"/>
        </w:rPr>
        <w:t>inadequate and overcrowded living facilities and lacking access to</w:t>
      </w:r>
      <w:r w:rsidRPr="001F3D31">
        <w:rPr>
          <w:sz w:val="16"/>
        </w:rPr>
        <w:t xml:space="preserve"> adequate </w:t>
      </w:r>
      <w:r w:rsidRPr="001F3D31">
        <w:rPr>
          <w:rStyle w:val="StyleUnderline"/>
        </w:rPr>
        <w:t>health care</w:t>
      </w:r>
      <w:r w:rsidRPr="001F3D31">
        <w:rPr>
          <w:sz w:val="16"/>
        </w:rPr>
        <w:t>, which is the</w:t>
      </w:r>
      <w:r w:rsidRPr="00405D31">
        <w:rPr>
          <w:sz w:val="16"/>
        </w:rPr>
        <w:t xml:space="preserve"> case, for example, for the half million farmworkers based in California. </w:t>
      </w:r>
    </w:p>
    <w:p w14:paraId="45E192BF" w14:textId="77777777" w:rsidR="002159B9" w:rsidRPr="00405D31" w:rsidRDefault="002159B9" w:rsidP="002159B9">
      <w:pPr>
        <w:rPr>
          <w:sz w:val="16"/>
        </w:rPr>
      </w:pPr>
      <w:r w:rsidRPr="00405D31">
        <w:rPr>
          <w:sz w:val="16"/>
        </w:rPr>
        <w:t xml:space="preserve">This is why </w:t>
      </w:r>
      <w:r w:rsidRPr="0025377D">
        <w:rPr>
          <w:rStyle w:val="Emphasis"/>
          <w:highlight w:val="cyan"/>
        </w:rPr>
        <w:t>raising wages is only the first step</w:t>
      </w:r>
      <w:r w:rsidRPr="00405D31">
        <w:rPr>
          <w:sz w:val="16"/>
        </w:rPr>
        <w:t xml:space="preserve"> for improving the working conditions of farm workers. In addition to harsh working conditions, </w:t>
      </w:r>
      <w:r w:rsidRPr="001F3D31">
        <w:rPr>
          <w:rStyle w:val="StyleUnderline"/>
        </w:rPr>
        <w:t xml:space="preserve">these </w:t>
      </w:r>
      <w:r w:rsidRPr="0025377D">
        <w:rPr>
          <w:rStyle w:val="StyleUnderline"/>
          <w:highlight w:val="cyan"/>
        </w:rPr>
        <w:t xml:space="preserve">workers </w:t>
      </w:r>
      <w:r w:rsidRPr="001F3D31">
        <w:rPr>
          <w:rStyle w:val="StyleUnderline"/>
        </w:rPr>
        <w:t xml:space="preserve">are </w:t>
      </w:r>
      <w:r w:rsidRPr="0025377D">
        <w:rPr>
          <w:rStyle w:val="StyleUnderline"/>
          <w:highlight w:val="cyan"/>
        </w:rPr>
        <w:t>seldom allowed to</w:t>
      </w:r>
      <w:r w:rsidRPr="00405D31">
        <w:rPr>
          <w:sz w:val="16"/>
        </w:rPr>
        <w:t xml:space="preserve"> claim overtime or </w:t>
      </w:r>
      <w:r w:rsidRPr="0025377D">
        <w:rPr>
          <w:rStyle w:val="StyleUnderline"/>
          <w:highlight w:val="cyan"/>
        </w:rPr>
        <w:t>have collective bargaining rights</w:t>
      </w:r>
      <w:r w:rsidRPr="00405D31">
        <w:rPr>
          <w:sz w:val="16"/>
        </w:rPr>
        <w:t xml:space="preserve"> due to </w:t>
      </w:r>
      <w:r w:rsidRPr="00405D31">
        <w:rPr>
          <w:sz w:val="16"/>
        </w:rPr>
        <w:lastRenderedPageBreak/>
        <w:t xml:space="preserve">exemptions in the Fair Labor Standards Act and the National Labor Relations Act. The lack of basic labor rights </w:t>
      </w:r>
      <w:r w:rsidRPr="0025377D">
        <w:rPr>
          <w:rStyle w:val="StyleUnderline"/>
          <w:highlight w:val="cyan"/>
        </w:rPr>
        <w:t>leaves many</w:t>
      </w:r>
      <w:r w:rsidRPr="00405D31">
        <w:rPr>
          <w:sz w:val="16"/>
        </w:rPr>
        <w:t xml:space="preserve"> farmworkers </w:t>
      </w:r>
      <w:r w:rsidRPr="0025377D">
        <w:rPr>
          <w:rStyle w:val="Emphasis"/>
          <w:highlight w:val="cyan"/>
        </w:rPr>
        <w:t>unprotected from retaliation</w:t>
      </w:r>
      <w:r w:rsidRPr="00405D31">
        <w:rPr>
          <w:sz w:val="16"/>
        </w:rPr>
        <w:t xml:space="preserve"> should they attempt to form unions. Having equal access to collective bargaining in all states would offer farm workers the opportunity to negotiate wages, hours and benefits, thus making agricultural employment more attractive to a diverse pool of workers. </w:t>
      </w:r>
    </w:p>
    <w:p w14:paraId="79C77C54" w14:textId="77777777" w:rsidR="002159B9" w:rsidRPr="00405D31" w:rsidRDefault="002159B9" w:rsidP="002159B9">
      <w:pPr>
        <w:rPr>
          <w:sz w:val="16"/>
        </w:rPr>
      </w:pPr>
      <w:r w:rsidRPr="00405D31">
        <w:rPr>
          <w:sz w:val="16"/>
        </w:rPr>
        <w:t xml:space="preserve">We need to advocate for federal changes to the National Labor Relations Act to offer all workers the right to union representation and support local living wage ordinances that mandate at least $15 dollars per hour. </w:t>
      </w:r>
    </w:p>
    <w:p w14:paraId="74F9A5A3" w14:textId="5E16D72F" w:rsidR="002159B9" w:rsidRPr="00F26F4C" w:rsidRDefault="002159B9" w:rsidP="002159B9">
      <w:pPr>
        <w:pStyle w:val="Heading4"/>
      </w:pPr>
      <w:r>
        <w:t xml:space="preserve">Lack of labor supply ensures </w:t>
      </w:r>
      <w:r>
        <w:rPr>
          <w:u w:val="single"/>
        </w:rPr>
        <w:t>food scarcity</w:t>
      </w:r>
      <w:r>
        <w:t xml:space="preserve"> and </w:t>
      </w:r>
      <w:r>
        <w:rPr>
          <w:u w:val="single"/>
        </w:rPr>
        <w:t>facilities vulnerable to attack</w:t>
      </w:r>
      <w:r>
        <w:t>.</w:t>
      </w:r>
    </w:p>
    <w:p w14:paraId="5A2E24E8" w14:textId="77777777" w:rsidR="002159B9" w:rsidRPr="002126B6" w:rsidRDefault="002159B9" w:rsidP="002159B9">
      <w:pPr>
        <w:pStyle w:val="Heading4"/>
      </w:pPr>
      <w:r>
        <w:t xml:space="preserve">Regulatory capture zaps counterplans---only </w:t>
      </w:r>
      <w:r w:rsidRPr="006A156E">
        <w:rPr>
          <w:u w:val="single"/>
        </w:rPr>
        <w:t>union-facilitated efforts</w:t>
      </w:r>
      <w:r>
        <w:t xml:space="preserve"> are key to </w:t>
      </w:r>
      <w:r w:rsidRPr="00BE5134">
        <w:rPr>
          <w:u w:val="single"/>
        </w:rPr>
        <w:t>enforcement</w:t>
      </w:r>
      <w:r>
        <w:t xml:space="preserve">. </w:t>
      </w:r>
    </w:p>
    <w:p w14:paraId="374AB678" w14:textId="77777777" w:rsidR="002159B9" w:rsidRPr="00CA62E4" w:rsidRDefault="002159B9" w:rsidP="002159B9">
      <w:r w:rsidRPr="00CA62E4">
        <w:rPr>
          <w:rStyle w:val="Style13ptBold"/>
        </w:rPr>
        <w:t xml:space="preserve">Greco 23 </w:t>
      </w:r>
      <w:r w:rsidRPr="00764B82">
        <w:t xml:space="preserve">[Luca - J.D., Harvard Law School, Class of </w:t>
      </w:r>
      <w:r>
        <w:t>Uni</w:t>
      </w:r>
      <w:r w:rsidRPr="00764B82">
        <w:t>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4846D96F" w14:textId="77777777" w:rsidR="002159B9" w:rsidRPr="00CA62E4" w:rsidRDefault="002159B9" w:rsidP="002159B9">
      <w:pPr>
        <w:rPr>
          <w:sz w:val="16"/>
        </w:rPr>
      </w:pPr>
      <w:r w:rsidRPr="00CA62E4">
        <w:rPr>
          <w:sz w:val="16"/>
        </w:rPr>
        <w:t>1. Negotiating for Better Working Conditions</w:t>
      </w:r>
    </w:p>
    <w:p w14:paraId="611047DF" w14:textId="77777777" w:rsidR="002159B9" w:rsidRPr="006252B4" w:rsidRDefault="002159B9" w:rsidP="002159B9">
      <w:pPr>
        <w:rPr>
          <w:sz w:val="16"/>
        </w:rPr>
      </w:pPr>
      <w:r w:rsidRPr="00CA62E4">
        <w:rPr>
          <w:sz w:val="16"/>
        </w:rPr>
        <w:t xml:space="preserve">Whether negotiating directly with an employer or through a bargaining representative, </w:t>
      </w:r>
      <w:r w:rsidRPr="0025377D">
        <w:rPr>
          <w:rStyle w:val="StyleUnderline"/>
          <w:highlight w:val="cyan"/>
        </w:rPr>
        <w:t>NLRA protections</w:t>
      </w:r>
      <w:r w:rsidRPr="00CA62E4">
        <w:rPr>
          <w:rStyle w:val="StyleUnderline"/>
        </w:rPr>
        <w:t xml:space="preserve"> would </w:t>
      </w:r>
      <w:r w:rsidRPr="0025377D">
        <w:rPr>
          <w:rStyle w:val="StyleUnderline"/>
          <w:highlight w:val="cyan"/>
        </w:rPr>
        <w:t>empower</w:t>
      </w:r>
      <w:r w:rsidRPr="00CA62E4">
        <w:rPr>
          <w:rStyle w:val="StyleUnderline"/>
        </w:rPr>
        <w:t xml:space="preserve"> farmworkers to demand </w:t>
      </w:r>
      <w:r w:rsidRPr="0025377D">
        <w:rPr>
          <w:rStyle w:val="StyleUnderline"/>
          <w:highlight w:val="cyan"/>
        </w:rPr>
        <w:t>safer</w:t>
      </w:r>
      <w:r w:rsidRPr="00CA62E4">
        <w:rPr>
          <w:rStyle w:val="StyleUnderline"/>
        </w:rPr>
        <w:t xml:space="preserve"> </w:t>
      </w:r>
      <w:r w:rsidRPr="0025377D">
        <w:rPr>
          <w:rStyle w:val="StyleUnderline"/>
          <w:highlight w:val="cyan"/>
        </w:rPr>
        <w:t>working conditions</w:t>
      </w:r>
      <w:r w:rsidRPr="00CA62E4">
        <w:rPr>
          <w:rStyle w:val="StyleUnderline"/>
        </w:rPr>
        <w:t>.</w:t>
      </w:r>
      <w:r w:rsidRPr="00CA62E4">
        <w:rPr>
          <w:sz w:val="16"/>
        </w:rPr>
        <w:t xml:space="preserve"> Section 7 of the NLRA guarantees </w:t>
      </w:r>
      <w:r w:rsidRPr="006252B4">
        <w:rPr>
          <w:sz w:val="16"/>
        </w:rPr>
        <w:t xml:space="preserve">workers the right “to </w:t>
      </w:r>
      <w:r w:rsidRPr="006252B4">
        <w:rPr>
          <w:rStyle w:val="StyleUnderline"/>
        </w:rPr>
        <w:t>bargain collectively through representatives of their own choosing</w:t>
      </w:r>
      <w:r w:rsidRPr="006252B4">
        <w:rPr>
          <w:sz w:val="16"/>
        </w:rPr>
        <w:t xml:space="preserve">,” typically a union, but the </w:t>
      </w:r>
      <w:r w:rsidRPr="006252B4">
        <w:rPr>
          <w:rStyle w:val="StyleUnderline"/>
        </w:rPr>
        <w:t>representatives could be the workers themselves</w:t>
      </w:r>
      <w:r w:rsidRPr="006252B4">
        <w:rPr>
          <w:sz w:val="16"/>
        </w:rPr>
        <w:t xml:space="preserve">.140 </w:t>
      </w:r>
      <w:r w:rsidRPr="006252B4">
        <w:rPr>
          <w:rStyle w:val="StyleUnderline"/>
        </w:rPr>
        <w:t>Employers are then obligated by Section 8(d) to meet and bargain in good faith with the workers’ designated representative on several mandatory subjects of bargaining, which include wages, hours, and working conditions</w:t>
      </w:r>
      <w:r w:rsidRPr="006252B4">
        <w:rPr>
          <w:sz w:val="16"/>
        </w:rPr>
        <w:t>.141 Given</w:t>
      </w:r>
      <w:r w:rsidRPr="00CA62E4">
        <w:rPr>
          <w:sz w:val="16"/>
        </w:rPr>
        <w:t xml:space="preserve"> this duty to bargain, </w:t>
      </w:r>
      <w:r w:rsidRPr="00CA62E4">
        <w:rPr>
          <w:rStyle w:val="StyleUnderline"/>
        </w:rPr>
        <w:t xml:space="preserve">a group of organized farmworkers could require their </w:t>
      </w:r>
      <w:r w:rsidRPr="006252B4">
        <w:rPr>
          <w:rStyle w:val="StyleUnderline"/>
        </w:rPr>
        <w:t>employer to meet and negotiate over issues including safety equipment and procedures, maximum working hours, mandatory breaks, the use of pesticides and other chemicals, providing vaccinations or healthcare, and a range of other matters relating to the conditions of employment</w:t>
      </w:r>
      <w:r w:rsidRPr="006252B4">
        <w:rPr>
          <w:sz w:val="16"/>
        </w:rPr>
        <w:t xml:space="preserve">. </w:t>
      </w:r>
      <w:r w:rsidRPr="006252B4">
        <w:rPr>
          <w:rStyle w:val="StyleUnderline"/>
        </w:rPr>
        <w:t>Workers would be able to raise concerns over the short- and long-term harms they suffer as a result of exposure to pesticides, excessive heat, toxic fumes from manure, zoonotic diseases, and other workplace dangers</w:t>
      </w:r>
      <w:r w:rsidRPr="006252B4">
        <w:rPr>
          <w:sz w:val="16"/>
        </w:rPr>
        <w:t xml:space="preserve">, and bring their experience and knowledge to the bargaining table to </w:t>
      </w:r>
      <w:r w:rsidRPr="006252B4">
        <w:rPr>
          <w:rStyle w:val="Emphasis"/>
        </w:rPr>
        <w:t>demand safer conditions</w:t>
      </w:r>
      <w:r w:rsidRPr="006252B4">
        <w:rPr>
          <w:sz w:val="16"/>
        </w:rPr>
        <w:t>.</w:t>
      </w:r>
    </w:p>
    <w:p w14:paraId="48A219F7" w14:textId="77777777" w:rsidR="002159B9" w:rsidRPr="00CA62E4" w:rsidRDefault="002159B9" w:rsidP="002159B9">
      <w:pPr>
        <w:rPr>
          <w:rStyle w:val="StyleUnderline"/>
        </w:rPr>
      </w:pPr>
      <w:r w:rsidRPr="006252B4">
        <w:rPr>
          <w:sz w:val="16"/>
        </w:rPr>
        <w:t>The following proposals are not comprehensive but are instead intended to illustrate the</w:t>
      </w:r>
      <w:r w:rsidRPr="00CA62E4">
        <w:rPr>
          <w:sz w:val="16"/>
        </w:rPr>
        <w:t xml:space="preserve"> types of reforms that may be achieved through an organized agricultural workforce. The intent of granting labor protections to farmworkers is first and foremost to </w:t>
      </w:r>
      <w:r w:rsidRPr="00CA62E4">
        <w:rPr>
          <w:rStyle w:val="StyleUnderline"/>
        </w:rPr>
        <w:t>empower workers to advocate for themselves</w:t>
      </w:r>
      <w:r w:rsidRPr="00CA62E4">
        <w:rPr>
          <w:sz w:val="16"/>
        </w:rPr>
        <w:t xml:space="preserve"> </w:t>
      </w:r>
      <w:r w:rsidRPr="00CA62E4">
        <w:rPr>
          <w:rStyle w:val="StyleUnderline"/>
        </w:rPr>
        <w:t>and to give them a voice in the decision-making process</w:t>
      </w:r>
      <w:r w:rsidRPr="00CA62E4">
        <w:rPr>
          <w:sz w:val="16"/>
        </w:rPr>
        <w:t xml:space="preserve">. In line with the aims of the environmental justice movement the aim of this section is not to speak on behalf of these workers but to present </w:t>
      </w:r>
      <w:r w:rsidRPr="00CA62E4">
        <w:rPr>
          <w:rStyle w:val="StyleUnderline"/>
        </w:rPr>
        <w:t>examples of possible solutions to the challenges facing farmworkers</w:t>
      </w:r>
      <w:r w:rsidRPr="00CA62E4">
        <w:rPr>
          <w:sz w:val="16"/>
        </w:rPr>
        <w:t xml:space="preserve">. Fundamentally, the </w:t>
      </w:r>
      <w:r w:rsidRPr="00CA62E4">
        <w:rPr>
          <w:rStyle w:val="StyleUnderline"/>
        </w:rPr>
        <w:t>goal of granting labor protections to workers is to advance the aims of procedural justice and give workers an opportunity to speak for themselves and demand the protections that they believe are necessary.</w:t>
      </w:r>
    </w:p>
    <w:p w14:paraId="0DCAFE69" w14:textId="77777777" w:rsidR="002159B9" w:rsidRPr="00CA62E4" w:rsidRDefault="002159B9" w:rsidP="002159B9">
      <w:pPr>
        <w:rPr>
          <w:sz w:val="16"/>
        </w:rPr>
      </w:pPr>
      <w:r w:rsidRPr="00CA62E4">
        <w:rPr>
          <w:sz w:val="16"/>
        </w:rPr>
        <w:t>a. Crop Production</w:t>
      </w:r>
    </w:p>
    <w:p w14:paraId="3F8EC847" w14:textId="77777777" w:rsidR="002159B9" w:rsidRPr="00CA62E4" w:rsidRDefault="002159B9" w:rsidP="002159B9">
      <w:pPr>
        <w:rPr>
          <w:sz w:val="16"/>
        </w:rPr>
      </w:pPr>
      <w:r w:rsidRPr="0025377D">
        <w:rPr>
          <w:rStyle w:val="StyleUnderline"/>
          <w:highlight w:val="cyan"/>
        </w:rPr>
        <w:t>NLRA protections</w:t>
      </w:r>
      <w:r w:rsidRPr="00CA62E4">
        <w:rPr>
          <w:rStyle w:val="StyleUnderline"/>
        </w:rPr>
        <w:t xml:space="preserve"> would </w:t>
      </w:r>
      <w:r w:rsidRPr="0025377D">
        <w:rPr>
          <w:rStyle w:val="StyleUnderline"/>
          <w:highlight w:val="cyan"/>
        </w:rPr>
        <w:t>permit workers to</w:t>
      </w:r>
      <w:r w:rsidRPr="00CA62E4">
        <w:rPr>
          <w:rStyle w:val="StyleUnderline"/>
        </w:rPr>
        <w:t xml:space="preserve"> </w:t>
      </w:r>
      <w:r w:rsidRPr="0025377D">
        <w:rPr>
          <w:rStyle w:val="StyleUnderline"/>
          <w:highlight w:val="cyan"/>
        </w:rPr>
        <w:t>advocate</w:t>
      </w:r>
      <w:r w:rsidRPr="00CA62E4">
        <w:rPr>
          <w:rStyle w:val="StyleUnderline"/>
        </w:rPr>
        <w:t xml:space="preserve"> for better </w:t>
      </w:r>
      <w:r w:rsidRPr="0025377D">
        <w:rPr>
          <w:rStyle w:val="StyleUnderline"/>
          <w:highlight w:val="cyan"/>
        </w:rPr>
        <w:t xml:space="preserve">workplace safety and more </w:t>
      </w:r>
      <w:r w:rsidRPr="0025377D">
        <w:rPr>
          <w:rStyle w:val="StyleUnderline"/>
          <w:b/>
          <w:bCs/>
          <w:highlight w:val="cyan"/>
        </w:rPr>
        <w:t>sustainable farming practices</w:t>
      </w:r>
      <w:r w:rsidRPr="00CA62E4">
        <w:rPr>
          <w:sz w:val="16"/>
        </w:rPr>
        <w:t xml:space="preserve">. While </w:t>
      </w:r>
      <w:r w:rsidRPr="00CA62E4">
        <w:rPr>
          <w:rStyle w:val="StyleUnderline"/>
        </w:rPr>
        <w:t xml:space="preserve">workers may lack the power to immediately change operating practices such as halting the </w:t>
      </w:r>
      <w:r w:rsidRPr="0025377D">
        <w:rPr>
          <w:rStyle w:val="StyleUnderline"/>
          <w:highlight w:val="cyan"/>
        </w:rPr>
        <w:t>use of pesticides</w:t>
      </w:r>
      <w:r w:rsidRPr="00CA62E4">
        <w:rPr>
          <w:rStyle w:val="StyleUnderline"/>
        </w:rPr>
        <w:t xml:space="preserve">, they may be able to effectively obtain safety measures that </w:t>
      </w:r>
      <w:r w:rsidRPr="0025377D">
        <w:rPr>
          <w:rStyle w:val="Emphasis"/>
          <w:highlight w:val="cyan"/>
        </w:rPr>
        <w:t>increase</w:t>
      </w:r>
      <w:r w:rsidRPr="00CA62E4">
        <w:rPr>
          <w:rStyle w:val="Emphasis"/>
        </w:rPr>
        <w:t xml:space="preserve"> the </w:t>
      </w:r>
      <w:r w:rsidRPr="0025377D">
        <w:rPr>
          <w:rStyle w:val="Emphasis"/>
          <w:highlight w:val="cyan"/>
        </w:rPr>
        <w:t>cost</w:t>
      </w:r>
      <w:r w:rsidRPr="00CA62E4">
        <w:rPr>
          <w:rStyle w:val="Emphasis"/>
        </w:rPr>
        <w:t xml:space="preserve"> </w:t>
      </w:r>
      <w:r w:rsidRPr="0025377D">
        <w:rPr>
          <w:rStyle w:val="Emphasis"/>
          <w:highlight w:val="cyan"/>
        </w:rPr>
        <w:t>of</w:t>
      </w:r>
      <w:r w:rsidRPr="00CA62E4">
        <w:rPr>
          <w:rStyle w:val="Emphasis"/>
        </w:rPr>
        <w:t xml:space="preserve"> those </w:t>
      </w:r>
      <w:r w:rsidRPr="0025377D">
        <w:rPr>
          <w:rStyle w:val="Emphasis"/>
          <w:highlight w:val="cyan"/>
        </w:rPr>
        <w:t>practices</w:t>
      </w:r>
      <w:r w:rsidRPr="00CA62E4">
        <w:rPr>
          <w:rStyle w:val="Emphasis"/>
        </w:rPr>
        <w:t xml:space="preserve"> </w:t>
      </w:r>
      <w:r w:rsidRPr="0025377D">
        <w:rPr>
          <w:rStyle w:val="Emphasis"/>
          <w:highlight w:val="cyan"/>
        </w:rPr>
        <w:t>and</w:t>
      </w:r>
      <w:r w:rsidRPr="00CA62E4">
        <w:rPr>
          <w:rStyle w:val="Emphasis"/>
        </w:rPr>
        <w:t xml:space="preserve"> </w:t>
      </w:r>
      <w:r w:rsidRPr="0025377D">
        <w:rPr>
          <w:rStyle w:val="Emphasis"/>
          <w:highlight w:val="cyan"/>
        </w:rPr>
        <w:t>render</w:t>
      </w:r>
      <w:r w:rsidRPr="00CA62E4">
        <w:rPr>
          <w:rStyle w:val="Emphasis"/>
        </w:rPr>
        <w:t xml:space="preserve"> </w:t>
      </w:r>
      <w:r w:rsidRPr="0025377D">
        <w:rPr>
          <w:rStyle w:val="Emphasis"/>
          <w:highlight w:val="cyan"/>
        </w:rPr>
        <w:t>it</w:t>
      </w:r>
      <w:r w:rsidRPr="00CA62E4">
        <w:rPr>
          <w:rStyle w:val="Emphasis"/>
        </w:rPr>
        <w:t xml:space="preserve"> </w:t>
      </w:r>
      <w:r w:rsidRPr="0025377D">
        <w:rPr>
          <w:rStyle w:val="Emphasis"/>
          <w:highlight w:val="cyan"/>
        </w:rPr>
        <w:t>cost prohibitive</w:t>
      </w:r>
      <w:r w:rsidRPr="00CA62E4">
        <w:rPr>
          <w:rStyle w:val="Emphasis"/>
        </w:rPr>
        <w:t xml:space="preserve"> </w:t>
      </w:r>
      <w:r w:rsidRPr="0025377D">
        <w:rPr>
          <w:rStyle w:val="Emphasis"/>
          <w:highlight w:val="cyan"/>
        </w:rPr>
        <w:t>for</w:t>
      </w:r>
      <w:r w:rsidRPr="00CA62E4">
        <w:rPr>
          <w:rStyle w:val="Emphasis"/>
        </w:rPr>
        <w:t xml:space="preserve"> </w:t>
      </w:r>
      <w:r w:rsidRPr="0025377D">
        <w:rPr>
          <w:rStyle w:val="Emphasis"/>
          <w:highlight w:val="cyan"/>
        </w:rPr>
        <w:t>employers</w:t>
      </w:r>
      <w:r w:rsidRPr="00CA62E4">
        <w:rPr>
          <w:rStyle w:val="Emphasis"/>
        </w:rPr>
        <w:t xml:space="preserve"> to continue to use such dangerous methods.</w:t>
      </w:r>
      <w:r w:rsidRPr="00CA62E4">
        <w:rPr>
          <w:sz w:val="16"/>
        </w:rPr>
        <w:t xml:space="preserve"> Unions and advocacy organizations could present </w:t>
      </w:r>
      <w:r w:rsidRPr="00CA62E4">
        <w:rPr>
          <w:rStyle w:val="StyleUnderline"/>
        </w:rPr>
        <w:t>solutions for protecting farmworkers</w:t>
      </w:r>
      <w:r w:rsidRPr="00CA62E4">
        <w:rPr>
          <w:sz w:val="16"/>
        </w:rPr>
        <w:t xml:space="preserve">. Workers could also propose </w:t>
      </w:r>
      <w:r w:rsidRPr="00CA62E4">
        <w:rPr>
          <w:rStyle w:val="StyleUnderline"/>
        </w:rPr>
        <w:t>alternative chemicals or pest treatment practices</w:t>
      </w:r>
      <w:r w:rsidRPr="00CA62E4">
        <w:rPr>
          <w:sz w:val="16"/>
        </w:rPr>
        <w:t xml:space="preserve"> that are less harmful to their health.142 Finally, workers could demand </w:t>
      </w:r>
      <w:r w:rsidRPr="00CA62E4">
        <w:rPr>
          <w:rStyle w:val="StyleUnderline"/>
        </w:rPr>
        <w:lastRenderedPageBreak/>
        <w:t>safety precautions for rising temperatures including shaded areas, frequent water breaks, and better access to medical care</w:t>
      </w:r>
      <w:r w:rsidRPr="00CA62E4">
        <w:rPr>
          <w:sz w:val="16"/>
        </w:rPr>
        <w:t>,143 in order to mitigate the escalating challenges posed by climate change.</w:t>
      </w:r>
    </w:p>
    <w:p w14:paraId="63A6263B" w14:textId="77777777" w:rsidR="002159B9" w:rsidRPr="00CA62E4" w:rsidRDefault="002159B9" w:rsidP="002159B9">
      <w:pPr>
        <w:rPr>
          <w:sz w:val="16"/>
        </w:rPr>
      </w:pPr>
      <w:r w:rsidRPr="006252B4">
        <w:rPr>
          <w:rStyle w:val="Emphasis"/>
        </w:rPr>
        <w:t xml:space="preserve">Farmworkers armed with the legal power to organize and bring employers to the bargaining </w:t>
      </w:r>
      <w:r w:rsidRPr="006252B4">
        <w:rPr>
          <w:rStyle w:val="StyleUnderline"/>
        </w:rPr>
        <w:t>table would be able to use their collective power and knowledge to deman</w:t>
      </w:r>
      <w:r w:rsidRPr="006252B4">
        <w:t>d</w:t>
      </w:r>
      <w:r w:rsidRPr="006252B4">
        <w:rPr>
          <w:rStyle w:val="StyleUnderline"/>
        </w:rPr>
        <w:t xml:space="preserve"> that </w:t>
      </w:r>
      <w:r w:rsidRPr="006252B4">
        <w:t>employers protect them</w:t>
      </w:r>
      <w:r w:rsidRPr="00CA62E4">
        <w:rPr>
          <w:rStyle w:val="StyleUnderline"/>
        </w:rPr>
        <w:t xml:space="preserve"> from their harmful practices and help both workers and surrounding communities to minimize the damaging effects of pesticides and other agricultural chemicals</w:t>
      </w:r>
      <w:r w:rsidRPr="00CA62E4">
        <w:rPr>
          <w:sz w:val="16"/>
        </w:rPr>
        <w:t xml:space="preserve">. As discussed, </w:t>
      </w:r>
      <w:r w:rsidRPr="0025377D">
        <w:rPr>
          <w:rStyle w:val="StyleUnderline"/>
          <w:highlight w:val="cyan"/>
        </w:rPr>
        <w:t>when asked for</w:t>
      </w:r>
      <w:r w:rsidRPr="00CA62E4">
        <w:rPr>
          <w:rStyle w:val="StyleUnderline"/>
        </w:rPr>
        <w:t xml:space="preserve"> potential </w:t>
      </w:r>
      <w:r w:rsidRPr="0025377D">
        <w:rPr>
          <w:rStyle w:val="StyleUnderline"/>
          <w:highlight w:val="cyan"/>
        </w:rPr>
        <w:t>ways to</w:t>
      </w:r>
      <w:r w:rsidRPr="00CA62E4">
        <w:rPr>
          <w:rStyle w:val="StyleUnderline"/>
        </w:rPr>
        <w:t xml:space="preserve"> </w:t>
      </w:r>
      <w:r w:rsidRPr="0025377D">
        <w:rPr>
          <w:rStyle w:val="StyleUnderline"/>
          <w:highlight w:val="cyan"/>
        </w:rPr>
        <w:t>reduce</w:t>
      </w:r>
      <w:r w:rsidRPr="00CA62E4">
        <w:rPr>
          <w:rStyle w:val="StyleUnderline"/>
        </w:rPr>
        <w:t xml:space="preserve"> harm from </w:t>
      </w:r>
      <w:r w:rsidRPr="0025377D">
        <w:rPr>
          <w:rStyle w:val="StyleUnderline"/>
          <w:highlight w:val="cyan"/>
        </w:rPr>
        <w:t>pesticide</w:t>
      </w:r>
      <w:r w:rsidRPr="00CA62E4">
        <w:rPr>
          <w:rStyle w:val="StyleUnderline"/>
        </w:rPr>
        <w:t xml:space="preserve"> </w:t>
      </w:r>
      <w:r w:rsidRPr="0025377D">
        <w:rPr>
          <w:rStyle w:val="StyleUnderline"/>
          <w:highlight w:val="cyan"/>
        </w:rPr>
        <w:t>use</w:t>
      </w:r>
      <w:r w:rsidRPr="00CA62E4">
        <w:rPr>
          <w:rStyle w:val="StyleUnderline"/>
        </w:rPr>
        <w:t xml:space="preserve">, </w:t>
      </w:r>
      <w:r w:rsidRPr="0025377D">
        <w:rPr>
          <w:rStyle w:val="StyleUnderline"/>
          <w:highlight w:val="cyan"/>
        </w:rPr>
        <w:t>workers</w:t>
      </w:r>
      <w:r w:rsidRPr="00CA62E4">
        <w:rPr>
          <w:rStyle w:val="StyleUnderline"/>
        </w:rPr>
        <w:t xml:space="preserve"> came </w:t>
      </w:r>
      <w:r w:rsidRPr="0025377D">
        <w:rPr>
          <w:rStyle w:val="StyleUnderline"/>
          <w:highlight w:val="cyan"/>
        </w:rPr>
        <w:t>up with</w:t>
      </w:r>
      <w:r w:rsidRPr="00CA62E4">
        <w:rPr>
          <w:rStyle w:val="StyleUnderline"/>
        </w:rPr>
        <w:t xml:space="preserve"> several small but important </w:t>
      </w:r>
      <w:r w:rsidRPr="0025377D">
        <w:rPr>
          <w:rStyle w:val="StyleUnderline"/>
          <w:highlight w:val="cyan"/>
        </w:rPr>
        <w:t>changes</w:t>
      </w:r>
      <w:r w:rsidRPr="00CA62E4">
        <w:rPr>
          <w:rStyle w:val="StyleUnderline"/>
        </w:rPr>
        <w:t xml:space="preserve">, and </w:t>
      </w:r>
      <w:r w:rsidRPr="0025377D">
        <w:rPr>
          <w:rStyle w:val="Emphasis"/>
          <w:highlight w:val="cyan"/>
        </w:rPr>
        <w:t>NLRA</w:t>
      </w:r>
      <w:r w:rsidRPr="00CA62E4">
        <w:rPr>
          <w:rStyle w:val="Emphasis"/>
        </w:rPr>
        <w:t xml:space="preserve"> </w:t>
      </w:r>
      <w:r w:rsidRPr="0025377D">
        <w:rPr>
          <w:rStyle w:val="Emphasis"/>
          <w:highlight w:val="cyan"/>
        </w:rPr>
        <w:t>protections</w:t>
      </w:r>
      <w:r w:rsidRPr="00CA62E4">
        <w:rPr>
          <w:rStyle w:val="Emphasis"/>
        </w:rPr>
        <w:t xml:space="preserve"> could help to </w:t>
      </w:r>
      <w:r w:rsidRPr="0025377D">
        <w:rPr>
          <w:rStyle w:val="Emphasis"/>
          <w:highlight w:val="cyan"/>
        </w:rPr>
        <w:t>increase adoption of those ideas</w:t>
      </w:r>
      <w:r w:rsidRPr="00CA62E4">
        <w:rPr>
          <w:sz w:val="16"/>
        </w:rPr>
        <w:t xml:space="preserve">.144 </w:t>
      </w:r>
      <w:r w:rsidRPr="0025377D">
        <w:rPr>
          <w:rStyle w:val="StyleUnderline"/>
          <w:highlight w:val="cyan"/>
        </w:rPr>
        <w:t>Workers who are protected</w:t>
      </w:r>
      <w:r w:rsidRPr="00CA62E4">
        <w:rPr>
          <w:rStyle w:val="StyleUnderline"/>
        </w:rPr>
        <w:t xml:space="preserve"> can </w:t>
      </w:r>
      <w:r w:rsidRPr="0025377D">
        <w:rPr>
          <w:rStyle w:val="StyleUnderline"/>
          <w:highlight w:val="cyan"/>
        </w:rPr>
        <w:t>engage in “concerted activity”</w:t>
      </w:r>
      <w:r w:rsidRPr="00CA62E4">
        <w:rPr>
          <w:rStyle w:val="StyleUnderline"/>
        </w:rPr>
        <w:t xml:space="preserve"> to come together to ask their employers for those practices </w:t>
      </w:r>
      <w:r w:rsidRPr="0025377D">
        <w:rPr>
          <w:rStyle w:val="StyleUnderline"/>
          <w:highlight w:val="cyan"/>
        </w:rPr>
        <w:t>to</w:t>
      </w:r>
      <w:r w:rsidRPr="00CA62E4">
        <w:rPr>
          <w:rStyle w:val="StyleUnderline"/>
        </w:rPr>
        <w:t xml:space="preserve"> be put into place or </w:t>
      </w:r>
      <w:r w:rsidRPr="0025377D">
        <w:rPr>
          <w:rStyle w:val="StyleUnderline"/>
          <w:highlight w:val="cyan"/>
        </w:rPr>
        <w:t>demand</w:t>
      </w:r>
      <w:r w:rsidRPr="00CA62E4">
        <w:rPr>
          <w:rStyle w:val="StyleUnderline"/>
        </w:rPr>
        <w:t xml:space="preserve"> </w:t>
      </w:r>
      <w:r w:rsidRPr="0025377D">
        <w:rPr>
          <w:rStyle w:val="StyleUnderline"/>
          <w:highlight w:val="cyan"/>
        </w:rPr>
        <w:t>that those</w:t>
      </w:r>
      <w:r w:rsidRPr="00CA62E4">
        <w:rPr>
          <w:rStyle w:val="StyleUnderline"/>
        </w:rPr>
        <w:t xml:space="preserve"> </w:t>
      </w:r>
      <w:r w:rsidRPr="0025377D">
        <w:rPr>
          <w:rStyle w:val="StyleUnderline"/>
          <w:highlight w:val="cyan"/>
        </w:rPr>
        <w:t>be</w:t>
      </w:r>
      <w:r w:rsidRPr="00CA62E4">
        <w:rPr>
          <w:rStyle w:val="StyleUnderline"/>
        </w:rPr>
        <w:t xml:space="preserve"> </w:t>
      </w:r>
      <w:r w:rsidRPr="0025377D">
        <w:rPr>
          <w:rStyle w:val="StyleUnderline"/>
          <w:highlight w:val="cyan"/>
        </w:rPr>
        <w:t>included directly</w:t>
      </w:r>
      <w:r w:rsidRPr="00CA62E4">
        <w:rPr>
          <w:rStyle w:val="StyleUnderline"/>
        </w:rPr>
        <w:t xml:space="preserve"> </w:t>
      </w:r>
      <w:r w:rsidRPr="0025377D">
        <w:rPr>
          <w:rStyle w:val="StyleUnderline"/>
          <w:highlight w:val="cyan"/>
        </w:rPr>
        <w:t>in</w:t>
      </w:r>
      <w:r w:rsidRPr="00CA62E4">
        <w:rPr>
          <w:rStyle w:val="StyleUnderline"/>
        </w:rPr>
        <w:t xml:space="preserve"> </w:t>
      </w:r>
      <w:r w:rsidRPr="0025377D">
        <w:rPr>
          <w:rStyle w:val="StyleUnderline"/>
          <w:highlight w:val="cyan"/>
        </w:rPr>
        <w:t>contractual negotiations</w:t>
      </w:r>
      <w:r w:rsidRPr="00CA62E4">
        <w:rPr>
          <w:rStyle w:val="StyleUnderline"/>
        </w:rPr>
        <w:t xml:space="preserve"> to ensure that stronger safety precautions are consistently implemented</w:t>
      </w:r>
      <w:r w:rsidRPr="00CA62E4">
        <w:rPr>
          <w:sz w:val="16"/>
        </w:rPr>
        <w:t>.</w:t>
      </w:r>
    </w:p>
    <w:p w14:paraId="7815887C" w14:textId="77777777" w:rsidR="002159B9" w:rsidRPr="00CA62E4" w:rsidRDefault="002159B9" w:rsidP="002159B9">
      <w:pPr>
        <w:rPr>
          <w:sz w:val="16"/>
        </w:rPr>
      </w:pPr>
      <w:r w:rsidRPr="00CA62E4">
        <w:rPr>
          <w:sz w:val="16"/>
        </w:rPr>
        <w:t>b. CAFOs</w:t>
      </w:r>
    </w:p>
    <w:p w14:paraId="6D220231" w14:textId="77777777" w:rsidR="002159B9" w:rsidRPr="00CA62E4" w:rsidRDefault="002159B9" w:rsidP="002159B9">
      <w:pPr>
        <w:rPr>
          <w:sz w:val="16"/>
        </w:rPr>
      </w:pPr>
      <w:r w:rsidRPr="0025377D">
        <w:rPr>
          <w:rStyle w:val="StyleUnderline"/>
          <w:highlight w:val="cyan"/>
        </w:rPr>
        <w:t>Workers in CAFOs</w:t>
      </w:r>
      <w:r w:rsidRPr="00CA62E4">
        <w:rPr>
          <w:rStyle w:val="StyleUnderline"/>
        </w:rPr>
        <w:t xml:space="preserve"> would also be </w:t>
      </w:r>
      <w:r w:rsidRPr="0025377D">
        <w:rPr>
          <w:rStyle w:val="StyleUnderline"/>
          <w:highlight w:val="cyan"/>
        </w:rPr>
        <w:t>able</w:t>
      </w:r>
      <w:r w:rsidRPr="00CA62E4">
        <w:rPr>
          <w:rStyle w:val="StyleUnderline"/>
        </w:rPr>
        <w:t xml:space="preserve"> </w:t>
      </w:r>
      <w:r w:rsidRPr="0025377D">
        <w:rPr>
          <w:rStyle w:val="StyleUnderline"/>
          <w:highlight w:val="cyan"/>
        </w:rPr>
        <w:t>to demand stronger</w:t>
      </w:r>
      <w:r w:rsidRPr="00CA62E4">
        <w:rPr>
          <w:rStyle w:val="StyleUnderline"/>
        </w:rPr>
        <w:t xml:space="preserve"> workplace </w:t>
      </w:r>
      <w:r w:rsidRPr="0025377D">
        <w:rPr>
          <w:rStyle w:val="StyleUnderline"/>
          <w:highlight w:val="cyan"/>
        </w:rPr>
        <w:t>protections</w:t>
      </w:r>
      <w:r w:rsidRPr="00CA62E4">
        <w:rPr>
          <w:rStyle w:val="StyleUnderline"/>
        </w:rPr>
        <w:t xml:space="preserve"> </w:t>
      </w:r>
      <w:r w:rsidRPr="0025377D">
        <w:rPr>
          <w:rStyle w:val="StyleUnderline"/>
          <w:highlight w:val="cyan"/>
        </w:rPr>
        <w:t>with NLRA coverage</w:t>
      </w:r>
      <w:r w:rsidRPr="00CA62E4">
        <w:rPr>
          <w:sz w:val="16"/>
        </w:rPr>
        <w:t xml:space="preserve">. </w:t>
      </w:r>
      <w:r w:rsidRPr="00CA62E4">
        <w:rPr>
          <w:rStyle w:val="StyleUnderline"/>
        </w:rPr>
        <w:t>Demanding better training and ensuring the availability of personal protective equipment can help to address low rates of adoption in CAFOs today</w:t>
      </w:r>
      <w:r w:rsidRPr="00CA62E4">
        <w:rPr>
          <w:sz w:val="16"/>
        </w:rPr>
        <w:t xml:space="preserve">, </w:t>
      </w:r>
      <w:r w:rsidRPr="00CA62E4">
        <w:rPr>
          <w:rStyle w:val="StyleUnderline"/>
        </w:rPr>
        <w:t>where “more than one third of workers . . . reported not receiving any job-related training from their current employers,”</w:t>
      </w:r>
      <w:r w:rsidRPr="00CA62E4">
        <w:rPr>
          <w:sz w:val="16"/>
        </w:rPr>
        <w:t xml:space="preserve"> which is particularly problematic in CAFOs where “</w:t>
      </w:r>
      <w:r w:rsidRPr="00CA62E4">
        <w:rPr>
          <w:rStyle w:val="StyleUnderline"/>
        </w:rPr>
        <w:t>50% of respondents . . . reported no previous experience</w:t>
      </w:r>
      <w:r w:rsidRPr="00CA62E4">
        <w:rPr>
          <w:sz w:val="16"/>
        </w:rPr>
        <w:t xml:space="preserve">.”145 Lack of experience for workers in such dangerous conditions can increase the </w:t>
      </w:r>
      <w:r w:rsidRPr="00CA62E4">
        <w:rPr>
          <w:rStyle w:val="StyleUnderline"/>
        </w:rPr>
        <w:t>risk of injury</w:t>
      </w:r>
      <w:r w:rsidRPr="00CA62E4">
        <w:rPr>
          <w:sz w:val="16"/>
        </w:rPr>
        <w:t xml:space="preserve"> and means that many are not familiar with the many possible harms from their working conditions. </w:t>
      </w:r>
      <w:r w:rsidRPr="00CA62E4">
        <w:rPr>
          <w:rStyle w:val="StyleUnderline"/>
        </w:rPr>
        <w:t xml:space="preserve">Workers can also </w:t>
      </w:r>
      <w:r w:rsidRPr="0025377D">
        <w:rPr>
          <w:rStyle w:val="StyleUnderline"/>
          <w:highlight w:val="cyan"/>
        </w:rPr>
        <w:t>advocate for</w:t>
      </w:r>
      <w:r w:rsidRPr="00CA62E4">
        <w:rPr>
          <w:rStyle w:val="StyleUnderline"/>
        </w:rPr>
        <w:t xml:space="preserve"> the implementation of </w:t>
      </w:r>
      <w:r w:rsidRPr="0025377D">
        <w:rPr>
          <w:rStyle w:val="StyleUnderline"/>
          <w:highlight w:val="cyan"/>
        </w:rPr>
        <w:t>new</w:t>
      </w:r>
      <w:r w:rsidRPr="00CA62E4">
        <w:rPr>
          <w:rStyle w:val="StyleUnderline"/>
        </w:rPr>
        <w:t xml:space="preserve"> </w:t>
      </w:r>
      <w:r w:rsidRPr="0025377D">
        <w:rPr>
          <w:rStyle w:val="StyleUnderline"/>
          <w:highlight w:val="cyan"/>
        </w:rPr>
        <w:t>safety</w:t>
      </w:r>
      <w:r w:rsidRPr="00CA62E4">
        <w:rPr>
          <w:rStyle w:val="StyleUnderline"/>
        </w:rPr>
        <w:t xml:space="preserve"> </w:t>
      </w:r>
      <w:r w:rsidRPr="0025377D">
        <w:rPr>
          <w:rStyle w:val="StyleUnderline"/>
          <w:highlight w:val="cyan"/>
        </w:rPr>
        <w:t>tech</w:t>
      </w:r>
      <w:r w:rsidRPr="00CA62E4">
        <w:rPr>
          <w:rStyle w:val="StyleUnderline"/>
        </w:rPr>
        <w:t>nology</w:t>
      </w:r>
      <w:r w:rsidRPr="00CA62E4">
        <w:rPr>
          <w:sz w:val="16"/>
        </w:rPr>
        <w:t xml:space="preserve"> like ventilated heating systems that help to significantly reduce the presence of dust particles in the air that lead to respiratory problems for workers.146 To effectively address the spread of zoonotic diseases, </w:t>
      </w:r>
      <w:r w:rsidRPr="00CA62E4">
        <w:rPr>
          <w:rStyle w:val="StyleUnderline"/>
        </w:rPr>
        <w:t xml:space="preserve">workers can advocate for employers to offer </w:t>
      </w:r>
      <w:r w:rsidRPr="006252B4">
        <w:rPr>
          <w:rStyle w:val="StyleUnderline"/>
        </w:rPr>
        <w:t>vaccinations</w:t>
      </w:r>
      <w:r w:rsidRPr="00CA62E4">
        <w:rPr>
          <w:rStyle w:val="StyleUnderline"/>
        </w:rPr>
        <w:t xml:space="preserve"> against diseases like influenza</w:t>
      </w:r>
      <w:r w:rsidRPr="00CA62E4">
        <w:rPr>
          <w:sz w:val="16"/>
        </w:rPr>
        <w:t xml:space="preserve">, which “studies have found . . . would effectively prevent diseases from spreading.”147 Finally, CAFO </w:t>
      </w:r>
      <w:r w:rsidRPr="00CA62E4">
        <w:rPr>
          <w:rStyle w:val="StyleUnderline"/>
        </w:rPr>
        <w:t xml:space="preserve">workers could push their employers to </w:t>
      </w:r>
      <w:r w:rsidRPr="0025377D">
        <w:rPr>
          <w:rStyle w:val="StyleUnderline"/>
          <w:highlight w:val="cyan"/>
        </w:rPr>
        <w:t>reduce the concentration of animals</w:t>
      </w:r>
      <w:r w:rsidRPr="00CA62E4">
        <w:rPr>
          <w:rStyle w:val="StyleUnderline"/>
        </w:rPr>
        <w:t xml:space="preserve"> to help </w:t>
      </w:r>
      <w:r w:rsidRPr="0025377D">
        <w:rPr>
          <w:rStyle w:val="StyleUnderline"/>
          <w:highlight w:val="cyan"/>
        </w:rPr>
        <w:t>reduce</w:t>
      </w:r>
      <w:r w:rsidRPr="00CA62E4">
        <w:rPr>
          <w:rStyle w:val="StyleUnderline"/>
        </w:rPr>
        <w:t xml:space="preserve"> the emission of </w:t>
      </w:r>
      <w:r w:rsidRPr="0025377D">
        <w:rPr>
          <w:rStyle w:val="StyleUnderline"/>
          <w:highlight w:val="cyan"/>
        </w:rPr>
        <w:t>toxic fumes</w:t>
      </w:r>
      <w:r w:rsidRPr="00CA62E4">
        <w:rPr>
          <w:rStyle w:val="StyleUnderline"/>
        </w:rPr>
        <w:t xml:space="preserve"> and </w:t>
      </w:r>
      <w:r w:rsidRPr="0025377D">
        <w:rPr>
          <w:rStyle w:val="StyleUnderline"/>
          <w:highlight w:val="cyan"/>
        </w:rPr>
        <w:t xml:space="preserve">reduce the risk of transmission of infectious diseases </w:t>
      </w:r>
      <w:r w:rsidRPr="006252B4">
        <w:rPr>
          <w:rStyle w:val="StyleUnderline"/>
        </w:rPr>
        <w:t>among animals and to workers</w:t>
      </w:r>
      <w:r w:rsidRPr="006252B4">
        <w:rPr>
          <w:sz w:val="16"/>
        </w:rPr>
        <w:t>.148 As CAFOs</w:t>
      </w:r>
      <w:r w:rsidRPr="00CA62E4">
        <w:rPr>
          <w:sz w:val="16"/>
        </w:rPr>
        <w:t xml:space="preserve"> increase in concentration and continue to pose a threat to workers, surrounding communities, and the environment, workers organizing to demand safer conditions can in turn minimize those harms.</w:t>
      </w:r>
    </w:p>
    <w:p w14:paraId="4CBB0976" w14:textId="77777777" w:rsidR="002159B9" w:rsidRPr="00CA62E4" w:rsidRDefault="002159B9" w:rsidP="002159B9">
      <w:pPr>
        <w:rPr>
          <w:sz w:val="16"/>
        </w:rPr>
      </w:pPr>
      <w:r w:rsidRPr="00CA62E4">
        <w:rPr>
          <w:sz w:val="16"/>
        </w:rPr>
        <w:t>2. Procedural Justice in Legislation and Rulemaking</w:t>
      </w:r>
    </w:p>
    <w:p w14:paraId="3E66D0DB" w14:textId="77777777" w:rsidR="002159B9" w:rsidRPr="00CA62E4" w:rsidRDefault="002159B9" w:rsidP="002159B9">
      <w:pPr>
        <w:rPr>
          <w:rStyle w:val="StyleUnderline"/>
        </w:rPr>
      </w:pPr>
      <w:r w:rsidRPr="00CA62E4">
        <w:rPr>
          <w:rStyle w:val="StyleUnderline"/>
        </w:rPr>
        <w:t xml:space="preserve">Granting labor protections to farmworkers would </w:t>
      </w:r>
      <w:r w:rsidRPr="006252B4">
        <w:rPr>
          <w:rStyle w:val="StyleUnderline"/>
        </w:rPr>
        <w:t>facilitate connections between workers’ unions and other advocacy organizations to</w:t>
      </w:r>
      <w:r w:rsidRPr="00CA62E4">
        <w:rPr>
          <w:rStyle w:val="StyleUnderline"/>
        </w:rPr>
        <w:t xml:space="preserve"> </w:t>
      </w:r>
      <w:r w:rsidRPr="0025377D">
        <w:rPr>
          <w:rStyle w:val="StyleUnderline"/>
          <w:highlight w:val="cyan"/>
        </w:rPr>
        <w:t>allow</w:t>
      </w:r>
      <w:r w:rsidRPr="00CA62E4">
        <w:rPr>
          <w:rStyle w:val="StyleUnderline"/>
        </w:rPr>
        <w:t xml:space="preserve"> those </w:t>
      </w:r>
      <w:r w:rsidRPr="0025377D">
        <w:rPr>
          <w:rStyle w:val="StyleUnderline"/>
          <w:highlight w:val="cyan"/>
        </w:rPr>
        <w:t>workers to engage in</w:t>
      </w:r>
      <w:r w:rsidRPr="00CA62E4">
        <w:rPr>
          <w:rStyle w:val="StyleUnderline"/>
        </w:rPr>
        <w:t xml:space="preserve"> </w:t>
      </w:r>
      <w:r w:rsidRPr="0025377D">
        <w:rPr>
          <w:rStyle w:val="StyleUnderline"/>
          <w:highlight w:val="cyan"/>
        </w:rPr>
        <w:t>legislative</w:t>
      </w:r>
      <w:r w:rsidRPr="00CA62E4">
        <w:rPr>
          <w:rStyle w:val="StyleUnderline"/>
        </w:rPr>
        <w:t xml:space="preserve"> </w:t>
      </w:r>
      <w:r w:rsidRPr="0025377D">
        <w:rPr>
          <w:rStyle w:val="StyleUnderline"/>
          <w:highlight w:val="cyan"/>
        </w:rPr>
        <w:t>and rulemaking</w:t>
      </w:r>
      <w:r w:rsidRPr="00CA62E4">
        <w:rPr>
          <w:rStyle w:val="StyleUnderline"/>
        </w:rPr>
        <w:t xml:space="preserve"> </w:t>
      </w:r>
      <w:r w:rsidRPr="0025377D">
        <w:rPr>
          <w:rStyle w:val="StyleUnderline"/>
          <w:highlight w:val="cyan"/>
        </w:rPr>
        <w:t>processes</w:t>
      </w:r>
      <w:r w:rsidRPr="00CA62E4">
        <w:rPr>
          <w:sz w:val="16"/>
        </w:rPr>
        <w:t xml:space="preserve"> directly and indirectly. Either speaking for themselves or through representatives, </w:t>
      </w:r>
      <w:r w:rsidRPr="00CA62E4">
        <w:rPr>
          <w:rStyle w:val="StyleUnderline"/>
        </w:rPr>
        <w:t xml:space="preserve">workers with labor protections would be able to come together to </w:t>
      </w:r>
      <w:r w:rsidRPr="0025377D">
        <w:rPr>
          <w:rStyle w:val="StyleUnderline"/>
          <w:highlight w:val="cyan"/>
        </w:rPr>
        <w:t>raise</w:t>
      </w:r>
      <w:r w:rsidRPr="00CA62E4">
        <w:rPr>
          <w:rStyle w:val="StyleUnderline"/>
        </w:rPr>
        <w:t xml:space="preserve"> their </w:t>
      </w:r>
      <w:r w:rsidRPr="0025377D">
        <w:rPr>
          <w:rStyle w:val="StyleUnderline"/>
          <w:highlight w:val="cyan"/>
        </w:rPr>
        <w:t>suggestions</w:t>
      </w:r>
      <w:r w:rsidRPr="00CA62E4">
        <w:rPr>
          <w:rStyle w:val="StyleUnderline"/>
        </w:rPr>
        <w:t xml:space="preserve">, </w:t>
      </w:r>
      <w:r w:rsidRPr="0025377D">
        <w:rPr>
          <w:rStyle w:val="StyleUnderline"/>
          <w:highlight w:val="cyan"/>
        </w:rPr>
        <w:t>concerns</w:t>
      </w:r>
      <w:r w:rsidRPr="00CA62E4">
        <w:rPr>
          <w:rStyle w:val="StyleUnderline"/>
        </w:rPr>
        <w:t xml:space="preserve">, </w:t>
      </w:r>
      <w:r w:rsidRPr="0025377D">
        <w:rPr>
          <w:rStyle w:val="StyleUnderline"/>
          <w:highlight w:val="cyan"/>
        </w:rPr>
        <w:t>and</w:t>
      </w:r>
      <w:r w:rsidRPr="00CA62E4">
        <w:rPr>
          <w:rStyle w:val="StyleUnderline"/>
        </w:rPr>
        <w:t xml:space="preserve"> </w:t>
      </w:r>
      <w:r w:rsidRPr="0025377D">
        <w:rPr>
          <w:rStyle w:val="StyleUnderline"/>
          <w:highlight w:val="cyan"/>
        </w:rPr>
        <w:t>objections</w:t>
      </w:r>
      <w:r w:rsidRPr="00CA62E4">
        <w:rPr>
          <w:rStyle w:val="StyleUnderline"/>
        </w:rPr>
        <w:t xml:space="preserve"> </w:t>
      </w:r>
      <w:r w:rsidRPr="0025377D">
        <w:rPr>
          <w:rStyle w:val="StyleUnderline"/>
          <w:highlight w:val="cyan"/>
        </w:rPr>
        <w:t>to</w:t>
      </w:r>
      <w:r w:rsidRPr="00CA62E4">
        <w:rPr>
          <w:rStyle w:val="StyleUnderline"/>
        </w:rPr>
        <w:t xml:space="preserve"> and support for </w:t>
      </w:r>
      <w:r w:rsidRPr="0025377D">
        <w:rPr>
          <w:rStyle w:val="StyleUnderline"/>
          <w:highlight w:val="cyan"/>
        </w:rPr>
        <w:t>policies</w:t>
      </w:r>
      <w:r w:rsidRPr="00CA62E4">
        <w:rPr>
          <w:rStyle w:val="StyleUnderline"/>
        </w:rPr>
        <w:t xml:space="preserve"> that impact their workplace</w:t>
      </w:r>
      <w:r w:rsidRPr="00CA62E4">
        <w:rPr>
          <w:sz w:val="16"/>
        </w:rPr>
        <w:t xml:space="preserve">, and </w:t>
      </w:r>
      <w:r w:rsidRPr="00CA62E4">
        <w:rPr>
          <w:rStyle w:val="StyleUnderline"/>
        </w:rPr>
        <w:t xml:space="preserve">further </w:t>
      </w:r>
      <w:r w:rsidRPr="0025377D">
        <w:rPr>
          <w:rStyle w:val="StyleUnderline"/>
          <w:highlight w:val="cyan"/>
        </w:rPr>
        <w:t>achieve</w:t>
      </w:r>
      <w:r w:rsidRPr="00CA62E4">
        <w:rPr>
          <w:rStyle w:val="StyleUnderline"/>
        </w:rPr>
        <w:t xml:space="preserve"> the procedural tenet of </w:t>
      </w:r>
      <w:r w:rsidRPr="0025377D">
        <w:rPr>
          <w:rStyle w:val="StyleUnderline"/>
          <w:highlight w:val="cyan"/>
        </w:rPr>
        <w:t>environmental justice.</w:t>
      </w:r>
    </w:p>
    <w:p w14:paraId="096724FF" w14:textId="77777777" w:rsidR="002159B9" w:rsidRPr="00CA62E4" w:rsidRDefault="002159B9" w:rsidP="002159B9">
      <w:pPr>
        <w:rPr>
          <w:sz w:val="16"/>
        </w:rPr>
      </w:pPr>
      <w:r w:rsidRPr="001F3D31">
        <w:rPr>
          <w:rStyle w:val="StyleUnderline"/>
        </w:rPr>
        <w:t>Organized farmworkers could advocate for legislative and administrative action through unions</w:t>
      </w:r>
      <w:r w:rsidRPr="001F3D31">
        <w:rPr>
          <w:sz w:val="16"/>
        </w:rPr>
        <w:t xml:space="preserve"> to</w:t>
      </w:r>
      <w:r w:rsidRPr="00CA62E4">
        <w:rPr>
          <w:sz w:val="16"/>
        </w:rPr>
        <w:t xml:space="preserve"> obtain </w:t>
      </w:r>
      <w:r w:rsidRPr="00CA62E4">
        <w:rPr>
          <w:rStyle w:val="StyleUnderline"/>
        </w:rPr>
        <w:t>higher baseline protections</w:t>
      </w:r>
      <w:r w:rsidRPr="00CA62E4">
        <w:rPr>
          <w:sz w:val="16"/>
        </w:rPr>
        <w:t xml:space="preserve"> above which workers could negotiate for even better conditions. As an extension of their role as representatives and advocates for workers, </w:t>
      </w:r>
      <w:r w:rsidRPr="00CA62E4">
        <w:rPr>
          <w:rStyle w:val="StyleUnderline"/>
        </w:rPr>
        <w:t>“[</w:t>
      </w:r>
      <w:r w:rsidRPr="00275E0D">
        <w:t>u]nions have historically been involved in creating healthy and safe workplaces</w:t>
      </w:r>
      <w:r w:rsidRPr="00CA62E4">
        <w:rPr>
          <w:rStyle w:val="StyleUnderline"/>
        </w:rPr>
        <w:t>, advocating regulations that are monitored and enforced by public health entities</w:t>
      </w:r>
      <w:r w:rsidRPr="00CA62E4">
        <w:rPr>
          <w:sz w:val="16"/>
        </w:rPr>
        <w:t xml:space="preserve">.”149 In the same way that corporations advocate for their own </w:t>
      </w:r>
      <w:r w:rsidRPr="001F3D31">
        <w:rPr>
          <w:sz w:val="16"/>
        </w:rPr>
        <w:t xml:space="preserve">interests, </w:t>
      </w:r>
      <w:r w:rsidRPr="001F3D31">
        <w:rPr>
          <w:rStyle w:val="StyleUnderline"/>
        </w:rPr>
        <w:t>unions are able to lobby on behalf of workers</w:t>
      </w:r>
      <w:r w:rsidRPr="001F3D31">
        <w:rPr>
          <w:sz w:val="16"/>
        </w:rPr>
        <w:t xml:space="preserve">, and can </w:t>
      </w:r>
      <w:r w:rsidRPr="001F3D31">
        <w:rPr>
          <w:rStyle w:val="StyleUnderline"/>
        </w:rPr>
        <w:t>combat the influence that businesses have in legislation and government activities</w:t>
      </w:r>
      <w:r w:rsidRPr="001F3D31">
        <w:rPr>
          <w:sz w:val="16"/>
        </w:rPr>
        <w:t xml:space="preserve">. Unions such as </w:t>
      </w:r>
      <w:r w:rsidRPr="001F3D31">
        <w:rPr>
          <w:rStyle w:val="StyleUnderline"/>
        </w:rPr>
        <w:t>United Farm Workers currently advocate for workers around the country</w:t>
      </w:r>
      <w:r w:rsidRPr="00CA62E4">
        <w:rPr>
          <w:rStyle w:val="StyleUnderline"/>
        </w:rPr>
        <w:t xml:space="preserve"> across a range of issues and methods</w:t>
      </w:r>
      <w:r w:rsidRPr="00CA62E4">
        <w:rPr>
          <w:sz w:val="16"/>
        </w:rPr>
        <w:t>, including litigating to prevent the Department of Labor from lowering farmworker wages,150 supporting the passage of legislation for the protection of workers during the COVID-19 pandemic,151 and lobbying for safety standards to protect workers against extreme heat.152</w:t>
      </w:r>
    </w:p>
    <w:p w14:paraId="55031065" w14:textId="77777777" w:rsidR="002159B9" w:rsidRDefault="002159B9" w:rsidP="002159B9">
      <w:pPr>
        <w:rPr>
          <w:rStyle w:val="StyleUnderline"/>
        </w:rPr>
      </w:pPr>
      <w:r w:rsidRPr="00CA62E4">
        <w:rPr>
          <w:rStyle w:val="StyleUnderline"/>
        </w:rPr>
        <w:lastRenderedPageBreak/>
        <w:t>By giving farmworkers a voice in the political process that they often are not afforded due to their economic position and legal status, farmworkers would be able to convey to legislators and administrative agencies the need for stronger protections</w:t>
      </w:r>
      <w:r w:rsidRPr="00CA62E4">
        <w:rPr>
          <w:sz w:val="16"/>
        </w:rPr>
        <w:t xml:space="preserve">. Given the extensive regulatory regime surrounding agriculture, </w:t>
      </w:r>
      <w:r w:rsidRPr="001F3D31">
        <w:rPr>
          <w:rStyle w:val="StyleUnderline"/>
        </w:rPr>
        <w:t>unions could lobby Congress to pass</w:t>
      </w:r>
      <w:r w:rsidRPr="00CA62E4">
        <w:rPr>
          <w:rStyle w:val="StyleUnderline"/>
        </w:rPr>
        <w:t xml:space="preserve"> legislation </w:t>
      </w:r>
      <w:r w:rsidRPr="0025377D">
        <w:rPr>
          <w:rStyle w:val="StyleUnderline"/>
          <w:highlight w:val="cyan"/>
        </w:rPr>
        <w:t>strengthen</w:t>
      </w:r>
      <w:r w:rsidRPr="00CA62E4">
        <w:rPr>
          <w:rStyle w:val="StyleUnderline"/>
        </w:rPr>
        <w:t xml:space="preserve">ing </w:t>
      </w:r>
      <w:r w:rsidRPr="0025377D">
        <w:rPr>
          <w:rStyle w:val="StyleUnderline"/>
          <w:highlight w:val="cyan"/>
        </w:rPr>
        <w:t>EPA’s</w:t>
      </w:r>
      <w:r w:rsidRPr="00CA62E4">
        <w:rPr>
          <w:rStyle w:val="StyleUnderline"/>
        </w:rPr>
        <w:t xml:space="preserve"> </w:t>
      </w:r>
      <w:r w:rsidRPr="0025377D">
        <w:rPr>
          <w:rStyle w:val="StyleUnderline"/>
          <w:highlight w:val="cyan"/>
        </w:rPr>
        <w:t>legal authority</w:t>
      </w:r>
      <w:r w:rsidRPr="00CA62E4">
        <w:rPr>
          <w:rStyle w:val="StyleUnderline"/>
        </w:rPr>
        <w:t xml:space="preserve"> </w:t>
      </w:r>
      <w:r w:rsidRPr="00CA62E4">
        <w:rPr>
          <w:sz w:val="16"/>
        </w:rPr>
        <w:t xml:space="preserve">and providing </w:t>
      </w:r>
      <w:r w:rsidRPr="0025377D">
        <w:rPr>
          <w:rStyle w:val="StyleUnderline"/>
          <w:highlight w:val="cyan"/>
        </w:rPr>
        <w:t>greater funding</w:t>
      </w:r>
      <w:r w:rsidRPr="00CA62E4">
        <w:rPr>
          <w:rStyle w:val="StyleUnderline"/>
        </w:rPr>
        <w:t xml:space="preserve"> to better enforce </w:t>
      </w:r>
      <w:r w:rsidRPr="0025377D">
        <w:rPr>
          <w:rStyle w:val="StyleUnderline"/>
          <w:highlight w:val="cyan"/>
        </w:rPr>
        <w:t>compliance</w:t>
      </w:r>
      <w:r w:rsidRPr="00CA62E4">
        <w:rPr>
          <w:rStyle w:val="StyleUnderline"/>
        </w:rPr>
        <w:t xml:space="preserve"> with the relevant statutes</w:t>
      </w:r>
      <w:r w:rsidRPr="00CA62E4">
        <w:rPr>
          <w:sz w:val="16"/>
        </w:rPr>
        <w:t xml:space="preserve">. Under FIFRA, either through a legislative act of Congress or through EPA regulations, </w:t>
      </w:r>
      <w:r w:rsidRPr="00CA62E4">
        <w:rPr>
          <w:rStyle w:val="StyleUnderline"/>
        </w:rPr>
        <w:t>government can place more substantive burdens on employers to train their workers</w:t>
      </w:r>
      <w:r w:rsidRPr="00CA62E4">
        <w:rPr>
          <w:sz w:val="16"/>
        </w:rPr>
        <w:t xml:space="preserve">, who under current WPS rules are primarily required to maintain records proving that they have provided training and to post information for workers about the dangerous nature of the chemicals with which they work.153 </w:t>
      </w:r>
      <w:r w:rsidRPr="00CA62E4">
        <w:rPr>
          <w:rStyle w:val="StyleUnderline"/>
        </w:rPr>
        <w:t xml:space="preserve">Legislative measures could even permit </w:t>
      </w:r>
      <w:r w:rsidRPr="001F3D31">
        <w:rPr>
          <w:rStyle w:val="StyleUnderline"/>
        </w:rPr>
        <w:t>workers</w:t>
      </w:r>
      <w:r w:rsidRPr="00CA62E4">
        <w:rPr>
          <w:rStyle w:val="StyleUnderline"/>
        </w:rPr>
        <w:t xml:space="preserve"> to </w:t>
      </w:r>
      <w:r w:rsidRPr="0025377D">
        <w:rPr>
          <w:rStyle w:val="StyleUnderline"/>
          <w:highlight w:val="cyan"/>
        </w:rPr>
        <w:t>bring claims in court</w:t>
      </w:r>
      <w:r w:rsidRPr="00CA62E4">
        <w:rPr>
          <w:rStyle w:val="StyleUnderline"/>
        </w:rPr>
        <w:t xml:space="preserve"> or t</w:t>
      </w:r>
    </w:p>
    <w:p w14:paraId="7198D0A6" w14:textId="77777777" w:rsidR="002159B9" w:rsidRPr="00525CB1" w:rsidRDefault="002159B9" w:rsidP="002159B9">
      <w:pPr>
        <w:rPr>
          <w:rStyle w:val="StyleUnderline"/>
          <w:b/>
          <w:bCs/>
        </w:rPr>
      </w:pPr>
      <w:r w:rsidRPr="00525CB1">
        <w:rPr>
          <w:rStyle w:val="StyleUnderline"/>
          <w:b/>
          <w:bCs/>
        </w:rPr>
        <w:t>MARKED</w:t>
      </w:r>
    </w:p>
    <w:p w14:paraId="0E8967F8" w14:textId="77777777" w:rsidR="002159B9" w:rsidRDefault="002159B9" w:rsidP="002159B9">
      <w:pPr>
        <w:rPr>
          <w:rStyle w:val="StyleUnderline"/>
        </w:rPr>
      </w:pPr>
    </w:p>
    <w:p w14:paraId="48664BB7" w14:textId="77777777" w:rsidR="002159B9" w:rsidRPr="00CA62E4" w:rsidRDefault="002159B9" w:rsidP="002159B9">
      <w:pPr>
        <w:rPr>
          <w:sz w:val="16"/>
        </w:rPr>
      </w:pPr>
      <w:r w:rsidRPr="00CA62E4">
        <w:rPr>
          <w:rStyle w:val="StyleUnderline"/>
        </w:rPr>
        <w:t>hrough administrative procedures to challenge inadequate training</w:t>
      </w:r>
      <w:r w:rsidRPr="00CA62E4">
        <w:rPr>
          <w:sz w:val="16"/>
        </w:rPr>
        <w:t>, given the difficulty facing EPA to effectively inspect farms and ensure compliance under WPS.</w:t>
      </w:r>
    </w:p>
    <w:p w14:paraId="17739548" w14:textId="77777777" w:rsidR="002159B9" w:rsidRPr="00CA62E4" w:rsidRDefault="002159B9" w:rsidP="002159B9">
      <w:pPr>
        <w:rPr>
          <w:rStyle w:val="StyleUnderline"/>
        </w:rPr>
      </w:pPr>
      <w:r w:rsidRPr="00CA62E4">
        <w:rPr>
          <w:sz w:val="16"/>
        </w:rPr>
        <w:t xml:space="preserve">The CWA has failed to adequately regulate CAFOs, </w:t>
      </w:r>
      <w:r w:rsidRPr="00275E0D">
        <w:rPr>
          <w:sz w:val="16"/>
        </w:rPr>
        <w:t xml:space="preserve">and </w:t>
      </w:r>
      <w:r w:rsidRPr="00275E0D">
        <w:rPr>
          <w:rStyle w:val="StyleUnderline"/>
        </w:rPr>
        <w:t xml:space="preserve">unionized workers could advocate for legislative and administrative reforms to </w:t>
      </w:r>
      <w:r w:rsidRPr="00275E0D">
        <w:rPr>
          <w:rStyle w:val="Emphasis"/>
        </w:rPr>
        <w:t>reduce the harmful effects of CAFOs</w:t>
      </w:r>
      <w:r w:rsidRPr="00275E0D">
        <w:rPr>
          <w:sz w:val="16"/>
        </w:rPr>
        <w:t xml:space="preserve">. </w:t>
      </w:r>
      <w:r w:rsidRPr="00275E0D">
        <w:rPr>
          <w:rStyle w:val="StyleUnderline"/>
        </w:rPr>
        <w:t>One key measure would be to require all CAFOs to obtain NPDES permits</w:t>
      </w:r>
      <w:r w:rsidRPr="00275E0D">
        <w:rPr>
          <w:sz w:val="16"/>
        </w:rPr>
        <w:t xml:space="preserve">, given that currently less than half of CAFOs hold such permits,154 to </w:t>
      </w:r>
      <w:r w:rsidRPr="00275E0D">
        <w:rPr>
          <w:rStyle w:val="StyleUnderline"/>
        </w:rPr>
        <w:t>better monitor and control the discharge of toxic chemicals into local surface and groundwater</w:t>
      </w:r>
      <w:r w:rsidRPr="00275E0D">
        <w:rPr>
          <w:sz w:val="16"/>
        </w:rPr>
        <w:t xml:space="preserve">. Many </w:t>
      </w:r>
      <w:r w:rsidRPr="00275E0D">
        <w:rPr>
          <w:rStyle w:val="StyleUnderline"/>
        </w:rPr>
        <w:t>citizen organizations have petitioned EPA</w:t>
      </w:r>
      <w:r w:rsidRPr="00275E0D">
        <w:rPr>
          <w:sz w:val="16"/>
        </w:rPr>
        <w:t xml:space="preserve"> to close its regulatory loopholes, recommending a slew of changes, including revising the agency’s interpretation of the Agricultural Stormwater Exemption to ensure proper regulation of CAFOs and strengthening the requirements under the NPDES permit system.155 </w:t>
      </w:r>
      <w:r w:rsidRPr="00275E0D">
        <w:rPr>
          <w:rStyle w:val="StyleUnderline"/>
        </w:rPr>
        <w:t>Others have recommended a</w:t>
      </w:r>
      <w:r w:rsidRPr="00275E0D">
        <w:rPr>
          <w:sz w:val="16"/>
        </w:rPr>
        <w:t xml:space="preserve"> </w:t>
      </w:r>
      <w:r w:rsidRPr="00275E0D">
        <w:rPr>
          <w:rStyle w:val="StyleUnderline"/>
        </w:rPr>
        <w:t xml:space="preserve">more comprehensive federal enforcement scheme </w:t>
      </w:r>
      <w:r w:rsidRPr="00275E0D">
        <w:rPr>
          <w:sz w:val="16"/>
        </w:rPr>
        <w:t>that demands better information and more strict oversight of CAFOs to prevent discharges into local water sources.156 Allowing workers to directly engage with legislators and agencies to address flaws in existing regulatory</w:t>
      </w:r>
      <w:r w:rsidRPr="00CA62E4">
        <w:rPr>
          <w:sz w:val="16"/>
        </w:rPr>
        <w:t xml:space="preserve"> frameworks would offer a </w:t>
      </w:r>
      <w:r w:rsidRPr="00CA62E4">
        <w:rPr>
          <w:rStyle w:val="StyleUnderline"/>
        </w:rPr>
        <w:t>key avenue to farmworkers newly empowered by the right to organize to address many of the key obstacles to achieving safer working conditions that they face.</w:t>
      </w:r>
    </w:p>
    <w:p w14:paraId="4832B0EA" w14:textId="77777777" w:rsidR="002159B9" w:rsidRPr="00CA62E4" w:rsidRDefault="002159B9" w:rsidP="002159B9">
      <w:pPr>
        <w:rPr>
          <w:rStyle w:val="StyleUnderline"/>
        </w:rPr>
      </w:pPr>
      <w:r w:rsidRPr="00CA62E4">
        <w:rPr>
          <w:sz w:val="16"/>
        </w:rPr>
        <w:t xml:space="preserve">Beyond federal legislative and rulemaking measures, </w:t>
      </w:r>
      <w:r w:rsidRPr="0025377D">
        <w:rPr>
          <w:rStyle w:val="StyleUnderline"/>
          <w:highlight w:val="cyan"/>
        </w:rPr>
        <w:t>union representatives</w:t>
      </w:r>
      <w:r w:rsidRPr="00CA62E4">
        <w:rPr>
          <w:rStyle w:val="StyleUnderline"/>
        </w:rPr>
        <w:t xml:space="preserve"> could also </w:t>
      </w:r>
      <w:r w:rsidRPr="0025377D">
        <w:rPr>
          <w:rStyle w:val="StyleUnderline"/>
          <w:highlight w:val="cyan"/>
        </w:rPr>
        <w:t>engage in public comments</w:t>
      </w:r>
      <w:r w:rsidRPr="00CA62E4">
        <w:rPr>
          <w:rStyle w:val="StyleUnderline"/>
        </w:rPr>
        <w:t xml:space="preserve"> and hearings </w:t>
      </w:r>
      <w:r w:rsidRPr="0025377D">
        <w:rPr>
          <w:rStyle w:val="StyleUnderline"/>
          <w:highlight w:val="cyan"/>
        </w:rPr>
        <w:t>on</w:t>
      </w:r>
      <w:r w:rsidRPr="00CA62E4">
        <w:rPr>
          <w:rStyle w:val="StyleUnderline"/>
        </w:rPr>
        <w:t xml:space="preserve"> </w:t>
      </w:r>
      <w:r w:rsidRPr="0025377D">
        <w:rPr>
          <w:rStyle w:val="StyleUnderline"/>
          <w:highlight w:val="cyan"/>
        </w:rPr>
        <w:t>behalf</w:t>
      </w:r>
      <w:r w:rsidRPr="00CA62E4">
        <w:rPr>
          <w:rStyle w:val="StyleUnderline"/>
        </w:rPr>
        <w:t xml:space="preserve"> </w:t>
      </w:r>
      <w:r w:rsidRPr="0025377D">
        <w:rPr>
          <w:rStyle w:val="StyleUnderline"/>
          <w:highlight w:val="cyan"/>
        </w:rPr>
        <w:t>of</w:t>
      </w:r>
      <w:r w:rsidRPr="00CA62E4">
        <w:rPr>
          <w:rStyle w:val="StyleUnderline"/>
        </w:rPr>
        <w:t xml:space="preserve"> </w:t>
      </w:r>
      <w:r w:rsidRPr="0025377D">
        <w:rPr>
          <w:rStyle w:val="StyleUnderline"/>
          <w:highlight w:val="cyan"/>
        </w:rPr>
        <w:t>farmworkers</w:t>
      </w:r>
      <w:r w:rsidRPr="00CA62E4">
        <w:rPr>
          <w:rStyle w:val="StyleUnderline"/>
        </w:rPr>
        <w:t xml:space="preserve"> </w:t>
      </w:r>
      <w:r w:rsidRPr="0025377D">
        <w:rPr>
          <w:rStyle w:val="StyleUnderline"/>
          <w:highlight w:val="cyan"/>
        </w:rPr>
        <w:t>who</w:t>
      </w:r>
      <w:r w:rsidRPr="00CA62E4">
        <w:rPr>
          <w:rStyle w:val="StyleUnderline"/>
        </w:rPr>
        <w:t xml:space="preserve">, either </w:t>
      </w:r>
      <w:r w:rsidRPr="0025377D">
        <w:rPr>
          <w:rStyle w:val="StyleUnderline"/>
          <w:highlight w:val="cyan"/>
        </w:rPr>
        <w:t>due to legal status</w:t>
      </w:r>
      <w:r w:rsidRPr="00CA62E4">
        <w:rPr>
          <w:rStyle w:val="StyleUnderline"/>
        </w:rPr>
        <w:t xml:space="preserve">, limited language access, or lack of time or resources, </w:t>
      </w:r>
      <w:r w:rsidRPr="0025377D">
        <w:rPr>
          <w:rStyle w:val="StyleUnderline"/>
          <w:highlight w:val="cyan"/>
        </w:rPr>
        <w:t xml:space="preserve">are unable to engage in </w:t>
      </w:r>
      <w:r w:rsidRPr="00CA62E4">
        <w:rPr>
          <w:rStyle w:val="StyleUnderline"/>
        </w:rPr>
        <w:t xml:space="preserve">public </w:t>
      </w:r>
      <w:r w:rsidRPr="0025377D">
        <w:rPr>
          <w:rStyle w:val="StyleUnderline"/>
          <w:highlight w:val="cyan"/>
        </w:rPr>
        <w:t>hearings</w:t>
      </w:r>
      <w:r w:rsidRPr="00CA62E4">
        <w:rPr>
          <w:rStyle w:val="StyleUnderline"/>
        </w:rPr>
        <w:t xml:space="preserve"> by state and local governments</w:t>
      </w:r>
      <w:r w:rsidRPr="00CA62E4">
        <w:rPr>
          <w:sz w:val="16"/>
        </w:rPr>
        <w:t xml:space="preserve">. By </w:t>
      </w:r>
      <w:r w:rsidRPr="0025377D">
        <w:rPr>
          <w:rStyle w:val="StyleUnderline"/>
          <w:highlight w:val="cyan"/>
        </w:rPr>
        <w:t>giving</w:t>
      </w:r>
      <w:r w:rsidRPr="00CA62E4">
        <w:rPr>
          <w:rStyle w:val="StyleUnderline"/>
        </w:rPr>
        <w:t xml:space="preserve"> those </w:t>
      </w:r>
      <w:r w:rsidRPr="0025377D">
        <w:rPr>
          <w:rStyle w:val="StyleUnderline"/>
          <w:highlight w:val="cyan"/>
        </w:rPr>
        <w:t>farmworkers</w:t>
      </w:r>
      <w:r w:rsidRPr="00CA62E4">
        <w:rPr>
          <w:sz w:val="16"/>
        </w:rPr>
        <w:t xml:space="preserve"> that are often most impacted by local government decisions </w:t>
      </w:r>
      <w:r w:rsidRPr="0025377D">
        <w:rPr>
          <w:rStyle w:val="StyleUnderline"/>
          <w:highlight w:val="cyan"/>
        </w:rPr>
        <w:t>a voice</w:t>
      </w:r>
      <w:r w:rsidRPr="00CA62E4">
        <w:rPr>
          <w:rStyle w:val="StyleUnderline"/>
        </w:rPr>
        <w:t xml:space="preserve"> in those processes</w:t>
      </w:r>
      <w:r w:rsidRPr="00CA62E4">
        <w:rPr>
          <w:sz w:val="16"/>
        </w:rPr>
        <w:t xml:space="preserve">, </w:t>
      </w:r>
      <w:r w:rsidRPr="00CA62E4">
        <w:rPr>
          <w:rStyle w:val="StyleUnderline"/>
        </w:rPr>
        <w:t>unions may aid workers to change policies before they are formed.</w:t>
      </w:r>
    </w:p>
    <w:p w14:paraId="5BB9DEF7" w14:textId="77777777" w:rsidR="002159B9" w:rsidRPr="00CA62E4" w:rsidRDefault="002159B9" w:rsidP="002159B9">
      <w:pPr>
        <w:rPr>
          <w:sz w:val="16"/>
        </w:rPr>
      </w:pPr>
      <w:r w:rsidRPr="00CA62E4">
        <w:rPr>
          <w:sz w:val="16"/>
        </w:rPr>
        <w:t xml:space="preserve">Whatever the pathway to greater protections, </w:t>
      </w:r>
      <w:r w:rsidRPr="00CA62E4">
        <w:rPr>
          <w:rStyle w:val="StyleUnderline"/>
        </w:rPr>
        <w:t>unions would be able to more concretely distill worker concerns and deliver them to the critical decisionmakers to institute critical reforms to a food system that often ignores its most vulnerable members</w:t>
      </w:r>
      <w:r w:rsidRPr="00CA62E4">
        <w:rPr>
          <w:sz w:val="16"/>
        </w:rPr>
        <w:t>. Allowing direct input from workers, who intimately understand the challenges of their working conditions, better serves workers, those in nearby communities, and the environment by ensuring more comprehensive solutions to longstanding problems.</w:t>
      </w:r>
    </w:p>
    <w:p w14:paraId="04ABA165" w14:textId="77777777" w:rsidR="002159B9" w:rsidRPr="00CA62E4" w:rsidRDefault="002159B9" w:rsidP="002159B9">
      <w:pPr>
        <w:rPr>
          <w:sz w:val="16"/>
        </w:rPr>
      </w:pPr>
      <w:r w:rsidRPr="00CA62E4">
        <w:rPr>
          <w:sz w:val="16"/>
        </w:rPr>
        <w:t>3. Litigation and Access to Justice</w:t>
      </w:r>
    </w:p>
    <w:p w14:paraId="475B563D" w14:textId="77777777" w:rsidR="002159B9" w:rsidRPr="00CA62E4" w:rsidRDefault="002159B9" w:rsidP="002159B9">
      <w:pPr>
        <w:rPr>
          <w:rStyle w:val="StyleUnderline"/>
        </w:rPr>
      </w:pPr>
      <w:r w:rsidRPr="00CA62E4">
        <w:rPr>
          <w:sz w:val="16"/>
        </w:rPr>
        <w:t xml:space="preserve">Given the significant difficulties facing farmworkers in accessing </w:t>
      </w:r>
      <w:r w:rsidRPr="001F3D31">
        <w:rPr>
          <w:sz w:val="16"/>
        </w:rPr>
        <w:t xml:space="preserve">legal assistance, </w:t>
      </w:r>
      <w:r w:rsidRPr="001F3D31">
        <w:rPr>
          <w:rStyle w:val="StyleUnderline"/>
        </w:rPr>
        <w:t>granting farmworkers NLRA protections and permitting them to unionize could allow workers to vindicate their rights, challenge inadequate laws, and press for systemic reforms</w:t>
      </w:r>
      <w:r w:rsidRPr="001F3D31">
        <w:rPr>
          <w:sz w:val="16"/>
        </w:rPr>
        <w:t>. Congress and federal agencies can achieve greater accountability</w:t>
      </w:r>
      <w:r w:rsidRPr="00CA62E4">
        <w:rPr>
          <w:sz w:val="16"/>
        </w:rPr>
        <w:t xml:space="preserve"> and better enforce existing regulations by </w:t>
      </w:r>
      <w:r w:rsidRPr="00CA62E4">
        <w:rPr>
          <w:rStyle w:val="StyleUnderline"/>
        </w:rPr>
        <w:t xml:space="preserve">offering </w:t>
      </w:r>
      <w:r w:rsidRPr="0025377D">
        <w:rPr>
          <w:rStyle w:val="StyleUnderline"/>
          <w:highlight w:val="cyan"/>
        </w:rPr>
        <w:t>workers</w:t>
      </w:r>
      <w:r w:rsidRPr="00CA62E4">
        <w:rPr>
          <w:rStyle w:val="StyleUnderline"/>
        </w:rPr>
        <w:t xml:space="preserve"> a pathway to </w:t>
      </w:r>
      <w:r w:rsidRPr="0025377D">
        <w:rPr>
          <w:rStyle w:val="StyleUnderline"/>
          <w:highlight w:val="cyan"/>
        </w:rPr>
        <w:t>pass info</w:t>
      </w:r>
      <w:r w:rsidRPr="00CA62E4">
        <w:rPr>
          <w:rStyle w:val="StyleUnderline"/>
        </w:rPr>
        <w:t xml:space="preserve">rmation </w:t>
      </w:r>
      <w:r w:rsidRPr="0025377D">
        <w:rPr>
          <w:rStyle w:val="StyleUnderline"/>
          <w:highlight w:val="cyan"/>
        </w:rPr>
        <w:t>to</w:t>
      </w:r>
      <w:r w:rsidRPr="00CA62E4">
        <w:rPr>
          <w:rStyle w:val="StyleUnderline"/>
        </w:rPr>
        <w:t xml:space="preserve"> outside </w:t>
      </w:r>
      <w:r w:rsidRPr="0025377D">
        <w:rPr>
          <w:rStyle w:val="StyleUnderline"/>
          <w:highlight w:val="cyan"/>
        </w:rPr>
        <w:t>organizations</w:t>
      </w:r>
      <w:r w:rsidRPr="00CA62E4">
        <w:rPr>
          <w:rStyle w:val="StyleUnderline"/>
        </w:rPr>
        <w:t xml:space="preserve"> </w:t>
      </w:r>
      <w:r w:rsidRPr="0025377D">
        <w:rPr>
          <w:rStyle w:val="StyleUnderline"/>
          <w:highlight w:val="cyan"/>
        </w:rPr>
        <w:t>about</w:t>
      </w:r>
      <w:r w:rsidRPr="00CA62E4">
        <w:rPr>
          <w:rStyle w:val="StyleUnderline"/>
        </w:rPr>
        <w:t xml:space="preserve"> potential </w:t>
      </w:r>
      <w:r w:rsidRPr="0025377D">
        <w:rPr>
          <w:rStyle w:val="StyleUnderline"/>
          <w:highlight w:val="cyan"/>
        </w:rPr>
        <w:t>violations of federal laws</w:t>
      </w:r>
      <w:r w:rsidRPr="00CA62E4">
        <w:rPr>
          <w:rStyle w:val="StyleUnderline"/>
        </w:rPr>
        <w:t xml:space="preserve"> in their workplace</w:t>
      </w:r>
      <w:r w:rsidRPr="00CA62E4">
        <w:rPr>
          <w:sz w:val="16"/>
        </w:rPr>
        <w:t xml:space="preserve">. Such </w:t>
      </w:r>
      <w:r w:rsidRPr="00CA62E4">
        <w:rPr>
          <w:rStyle w:val="StyleUnderline"/>
        </w:rPr>
        <w:t>expanded access to justice</w:t>
      </w:r>
      <w:r w:rsidRPr="00CA62E4">
        <w:rPr>
          <w:sz w:val="16"/>
        </w:rPr>
        <w:t xml:space="preserve"> can help to </w:t>
      </w:r>
      <w:r w:rsidRPr="0025377D">
        <w:rPr>
          <w:rStyle w:val="StyleUnderline"/>
          <w:highlight w:val="cyan"/>
        </w:rPr>
        <w:t>further</w:t>
      </w:r>
      <w:r w:rsidRPr="00CA62E4">
        <w:rPr>
          <w:rStyle w:val="StyleUnderline"/>
        </w:rPr>
        <w:t xml:space="preserve"> the goals of </w:t>
      </w:r>
      <w:r w:rsidRPr="0025377D">
        <w:rPr>
          <w:rStyle w:val="StyleUnderline"/>
          <w:highlight w:val="cyan"/>
        </w:rPr>
        <w:t>corrective justice</w:t>
      </w:r>
      <w:r w:rsidRPr="00CA62E4">
        <w:rPr>
          <w:sz w:val="16"/>
        </w:rPr>
        <w:t xml:space="preserve">, </w:t>
      </w:r>
      <w:r w:rsidRPr="00CA62E4">
        <w:rPr>
          <w:rStyle w:val="StyleUnderline"/>
        </w:rPr>
        <w:t>fairly compensate workers for the harms that they have suffered</w:t>
      </w:r>
      <w:r w:rsidRPr="00CA62E4">
        <w:rPr>
          <w:sz w:val="16"/>
        </w:rPr>
        <w:t xml:space="preserve">, and </w:t>
      </w:r>
      <w:r w:rsidRPr="0025377D">
        <w:rPr>
          <w:rStyle w:val="Emphasis"/>
          <w:highlight w:val="cyan"/>
        </w:rPr>
        <w:t xml:space="preserve">reform </w:t>
      </w:r>
      <w:r w:rsidRPr="00CA62E4">
        <w:rPr>
          <w:rStyle w:val="Emphasis"/>
        </w:rPr>
        <w:t xml:space="preserve">the </w:t>
      </w:r>
      <w:r w:rsidRPr="0025377D">
        <w:rPr>
          <w:rStyle w:val="Emphasis"/>
          <w:highlight w:val="cyan"/>
        </w:rPr>
        <w:t>ag</w:t>
      </w:r>
      <w:r w:rsidRPr="00CA62E4">
        <w:rPr>
          <w:rStyle w:val="Emphasis"/>
        </w:rPr>
        <w:t xml:space="preserve">ricultural system </w:t>
      </w:r>
      <w:r w:rsidRPr="0025377D">
        <w:rPr>
          <w:rStyle w:val="Emphasis"/>
          <w:highlight w:val="cyan"/>
        </w:rPr>
        <w:t xml:space="preserve">away from </w:t>
      </w:r>
      <w:r w:rsidRPr="00CA62E4">
        <w:rPr>
          <w:rStyle w:val="Emphasis"/>
        </w:rPr>
        <w:t xml:space="preserve">its </w:t>
      </w:r>
      <w:r w:rsidRPr="0025377D">
        <w:rPr>
          <w:rStyle w:val="Emphasis"/>
          <w:highlight w:val="cyan"/>
        </w:rPr>
        <w:t>harmful practices</w:t>
      </w:r>
      <w:r w:rsidRPr="00CA62E4">
        <w:rPr>
          <w:sz w:val="16"/>
        </w:rPr>
        <w:t xml:space="preserve">. As it stands, many </w:t>
      </w:r>
      <w:r w:rsidRPr="00CA62E4">
        <w:rPr>
          <w:rStyle w:val="StyleUnderline"/>
        </w:rPr>
        <w:t xml:space="preserve">farmworkers are unable to access </w:t>
      </w:r>
      <w:r w:rsidRPr="00CA62E4">
        <w:rPr>
          <w:rStyle w:val="StyleUnderline"/>
        </w:rPr>
        <w:lastRenderedPageBreak/>
        <w:t>legal aid to effectively pass information to advocates that could otherwise inform them of their rights</w:t>
      </w:r>
      <w:r w:rsidRPr="00CA62E4">
        <w:rPr>
          <w:sz w:val="16"/>
        </w:rPr>
        <w:t xml:space="preserve"> and whether their employer may be violating the law, </w:t>
      </w:r>
      <w:r w:rsidRPr="00CA62E4">
        <w:rPr>
          <w:rStyle w:val="StyleUnderline"/>
        </w:rPr>
        <w:t>allowing employers to operate with near impunity.</w:t>
      </w:r>
      <w:r w:rsidRPr="00CA62E4">
        <w:rPr>
          <w:sz w:val="16"/>
        </w:rPr>
        <w:t xml:space="preserve">157 </w:t>
      </w:r>
      <w:r w:rsidRPr="0025377D">
        <w:rPr>
          <w:rStyle w:val="StyleUnderline"/>
          <w:highlight w:val="cyan"/>
        </w:rPr>
        <w:t>Access</w:t>
      </w:r>
      <w:r w:rsidRPr="00CA62E4">
        <w:rPr>
          <w:rStyle w:val="StyleUnderline"/>
        </w:rPr>
        <w:t xml:space="preserve"> </w:t>
      </w:r>
      <w:r w:rsidRPr="0025377D">
        <w:rPr>
          <w:rStyle w:val="StyleUnderline"/>
          <w:highlight w:val="cyan"/>
        </w:rPr>
        <w:t>to</w:t>
      </w:r>
      <w:r w:rsidRPr="00CA62E4">
        <w:rPr>
          <w:rStyle w:val="StyleUnderline"/>
        </w:rPr>
        <w:t xml:space="preserve"> the </w:t>
      </w:r>
      <w:r w:rsidRPr="0025377D">
        <w:rPr>
          <w:rStyle w:val="StyleUnderline"/>
          <w:highlight w:val="cyan"/>
        </w:rPr>
        <w:t>courts</w:t>
      </w:r>
      <w:r w:rsidRPr="00CA62E4">
        <w:rPr>
          <w:rStyle w:val="StyleUnderline"/>
        </w:rPr>
        <w:t xml:space="preserve"> may also </w:t>
      </w:r>
      <w:r w:rsidRPr="0025377D">
        <w:rPr>
          <w:rStyle w:val="StyleUnderline"/>
          <w:highlight w:val="cyan"/>
        </w:rPr>
        <w:t>allow</w:t>
      </w:r>
      <w:r w:rsidRPr="00CA62E4">
        <w:rPr>
          <w:rStyle w:val="StyleUnderline"/>
        </w:rPr>
        <w:t xml:space="preserve"> </w:t>
      </w:r>
      <w:r w:rsidRPr="0025377D">
        <w:rPr>
          <w:rStyle w:val="StyleUnderline"/>
          <w:highlight w:val="cyan"/>
        </w:rPr>
        <w:t>workers to shed light on</w:t>
      </w:r>
      <w:r w:rsidRPr="00CA62E4">
        <w:rPr>
          <w:rStyle w:val="StyleUnderline"/>
        </w:rPr>
        <w:t xml:space="preserve"> an employer’s </w:t>
      </w:r>
      <w:r w:rsidRPr="0025377D">
        <w:rPr>
          <w:rStyle w:val="StyleUnderline"/>
          <w:highlight w:val="cyan"/>
        </w:rPr>
        <w:t>failure to</w:t>
      </w:r>
      <w:r w:rsidRPr="00CA62E4">
        <w:rPr>
          <w:rStyle w:val="StyleUnderline"/>
        </w:rPr>
        <w:t xml:space="preserve"> </w:t>
      </w:r>
      <w:r w:rsidRPr="0025377D">
        <w:rPr>
          <w:rStyle w:val="StyleUnderline"/>
          <w:highlight w:val="cyan"/>
        </w:rPr>
        <w:t>comply with federal environmental statutes</w:t>
      </w:r>
      <w:r w:rsidRPr="00CA62E4">
        <w:rPr>
          <w:rStyle w:val="StyleUnderline"/>
        </w:rPr>
        <w:t xml:space="preserve"> </w:t>
      </w:r>
      <w:r w:rsidRPr="0025377D">
        <w:rPr>
          <w:rStyle w:val="StyleUnderline"/>
          <w:highlight w:val="cyan"/>
        </w:rPr>
        <w:t>or</w:t>
      </w:r>
      <w:r w:rsidRPr="00CA62E4">
        <w:rPr>
          <w:rStyle w:val="StyleUnderline"/>
        </w:rPr>
        <w:t xml:space="preserve"> </w:t>
      </w:r>
      <w:r w:rsidRPr="0025377D">
        <w:rPr>
          <w:rStyle w:val="StyleUnderline"/>
          <w:highlight w:val="cyan"/>
        </w:rPr>
        <w:t>to</w:t>
      </w:r>
      <w:r w:rsidRPr="00CA62E4">
        <w:rPr>
          <w:rStyle w:val="StyleUnderline"/>
        </w:rPr>
        <w:t xml:space="preserve"> </w:t>
      </w:r>
      <w:r w:rsidRPr="0025377D">
        <w:rPr>
          <w:rStyle w:val="StyleUnderline"/>
          <w:highlight w:val="cyan"/>
        </w:rPr>
        <w:t>challenge</w:t>
      </w:r>
      <w:r w:rsidRPr="00CA62E4">
        <w:rPr>
          <w:rStyle w:val="StyleUnderline"/>
        </w:rPr>
        <w:t xml:space="preserve"> federal, state, and local </w:t>
      </w:r>
      <w:r w:rsidRPr="0025377D">
        <w:rPr>
          <w:rStyle w:val="StyleUnderline"/>
          <w:highlight w:val="cyan"/>
        </w:rPr>
        <w:t>laws</w:t>
      </w:r>
      <w:r w:rsidRPr="00CA62E4">
        <w:rPr>
          <w:rStyle w:val="StyleUnderline"/>
        </w:rPr>
        <w:t xml:space="preserve"> to advance the law through strategic legal challenges.</w:t>
      </w:r>
    </w:p>
    <w:p w14:paraId="160844FE" w14:textId="77777777" w:rsidR="002159B9" w:rsidRPr="00CA62E4" w:rsidRDefault="002159B9" w:rsidP="002159B9">
      <w:pPr>
        <w:rPr>
          <w:sz w:val="16"/>
        </w:rPr>
      </w:pPr>
      <w:r w:rsidRPr="0025377D">
        <w:rPr>
          <w:rStyle w:val="StyleUnderline"/>
          <w:highlight w:val="cyan"/>
        </w:rPr>
        <w:t>Challenges to federal rulemaking</w:t>
      </w:r>
      <w:r w:rsidRPr="00CA62E4">
        <w:rPr>
          <w:rStyle w:val="StyleUnderline"/>
        </w:rPr>
        <w:t xml:space="preserve"> that harms farmworkers by rolling back protections can serve as a</w:t>
      </w:r>
      <w:r w:rsidRPr="00CA62E4">
        <w:rPr>
          <w:sz w:val="16"/>
        </w:rPr>
        <w:t xml:space="preserve"> </w:t>
      </w:r>
      <w:r w:rsidRPr="00CA62E4">
        <w:rPr>
          <w:rStyle w:val="Emphasis"/>
        </w:rPr>
        <w:t xml:space="preserve">crucial backstop to </w:t>
      </w:r>
      <w:r w:rsidRPr="0025377D">
        <w:rPr>
          <w:rStyle w:val="Emphasis"/>
          <w:highlight w:val="cyan"/>
        </w:rPr>
        <w:t>protect workers</w:t>
      </w:r>
      <w:r w:rsidRPr="00CA62E4">
        <w:rPr>
          <w:rStyle w:val="Emphasis"/>
        </w:rPr>
        <w:t xml:space="preserve"> </w:t>
      </w:r>
      <w:r w:rsidRPr="0025377D">
        <w:rPr>
          <w:rStyle w:val="Emphasis"/>
          <w:highlight w:val="cyan"/>
        </w:rPr>
        <w:t>against</w:t>
      </w:r>
      <w:r w:rsidRPr="00CA62E4">
        <w:rPr>
          <w:rStyle w:val="Emphasis"/>
        </w:rPr>
        <w:t xml:space="preserve"> </w:t>
      </w:r>
      <w:r w:rsidRPr="0025377D">
        <w:rPr>
          <w:rStyle w:val="Emphasis"/>
          <w:highlight w:val="cyan"/>
        </w:rPr>
        <w:t>admin</w:t>
      </w:r>
      <w:r w:rsidRPr="00CA62E4">
        <w:rPr>
          <w:rStyle w:val="Emphasis"/>
        </w:rPr>
        <w:t>istrations who show little regard for the health and safety of those working in dangerous conditions.</w:t>
      </w:r>
      <w:r w:rsidRPr="00CA62E4">
        <w:rPr>
          <w:sz w:val="16"/>
        </w:rPr>
        <w:t xml:space="preserve"> A coalition of organizations representing farmworkers brought a </w:t>
      </w:r>
      <w:r w:rsidRPr="00CA62E4">
        <w:rPr>
          <w:rStyle w:val="StyleUnderline"/>
        </w:rPr>
        <w:t>challenge to a new WPS rule promulgated by EPA in 2020 that rolled back critical protections that had been extended under FIFRA</w:t>
      </w:r>
      <w:r w:rsidRPr="00CA62E4">
        <w:rPr>
          <w:sz w:val="16"/>
        </w:rPr>
        <w:t xml:space="preserve">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CA62E4">
        <w:rPr>
          <w:rStyle w:val="StyleUnderline"/>
        </w:rPr>
        <w:t>Under the 2020 Rule, the Trump EPA sought to relax the 2015 requirements over significant objections by groups representing farmworkers</w:t>
      </w:r>
      <w:r w:rsidRPr="00CA62E4">
        <w:rPr>
          <w:sz w:val="16"/>
        </w:rPr>
        <w:t xml:space="preserve">, who noted the high likelihood of harm to both workers and bystanders from such a rule.161 </w:t>
      </w:r>
      <w:r w:rsidRPr="00CA62E4">
        <w:rPr>
          <w:rStyle w:val="StyleUnderline"/>
        </w:rPr>
        <w:t>Numerous organizations representing the affected workers stepped in</w:t>
      </w:r>
      <w:r w:rsidRPr="00CA62E4">
        <w:rPr>
          <w:sz w:val="16"/>
        </w:rPr>
        <w:t xml:space="preserve">, however, </w:t>
      </w:r>
      <w:r w:rsidRPr="00CA62E4">
        <w:rPr>
          <w:rStyle w:val="StyleUnderline"/>
        </w:rPr>
        <w:t>and were able to successfully stay the rule and ensure that those stronger protections remained in place.</w:t>
      </w:r>
      <w:r w:rsidRPr="00CA62E4">
        <w:rPr>
          <w:sz w:val="16"/>
        </w:rPr>
        <w:t xml:space="preserve">162 </w:t>
      </w:r>
      <w:r w:rsidRPr="00CA62E4">
        <w:rPr>
          <w:rStyle w:val="StyleUnderline"/>
        </w:rPr>
        <w:t>By engaging throughout the rulemaking process and bringing legal challenges to halt these new rules, organizations and unions can fight on behalf of workers to protect farmworkers.</w:t>
      </w:r>
      <w:r w:rsidRPr="00CA62E4">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564B8E27" w14:textId="77777777" w:rsidR="002159B9" w:rsidRPr="00CA62E4" w:rsidRDefault="002159B9" w:rsidP="002159B9">
      <w:pPr>
        <w:rPr>
          <w:rStyle w:val="StyleUnderline"/>
        </w:rPr>
      </w:pPr>
      <w:r w:rsidRPr="00CA62E4">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t>
      </w:r>
      <w:r w:rsidRPr="001F3D31">
        <w:rPr>
          <w:sz w:val="16"/>
        </w:rPr>
        <w:t xml:space="preserve">water.163 </w:t>
      </w:r>
      <w:r w:rsidRPr="001F3D31">
        <w:rPr>
          <w:rStyle w:val="StyleUnderline"/>
        </w:rPr>
        <w:t>Citizen organizations often challenge agency rules and permits that may result in the discharge of pollutants by CAFOs in an effort to minimize the harms resulting from their operations and push for systemic change</w:t>
      </w:r>
      <w:r w:rsidRPr="001F3D31">
        <w:rPr>
          <w:sz w:val="16"/>
        </w:rPr>
        <w:t>, with varying success.164 In 2021, Food &amp; Water Watch success fully challenged the issuance of an NPDES permit that they alleged</w:t>
      </w:r>
      <w:r w:rsidRPr="00CA62E4">
        <w:rPr>
          <w:sz w:val="16"/>
        </w:rPr>
        <w:t xml:space="preserve">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w:t>
      </w:r>
      <w:r w:rsidRPr="001F3D31">
        <w:rPr>
          <w:sz w:val="16"/>
        </w:rPr>
        <w:t xml:space="preserve">the CWA. </w:t>
      </w:r>
      <w:r w:rsidRPr="001F3D31">
        <w:rPr>
          <w:rStyle w:val="StyleUnderline"/>
        </w:rPr>
        <w:t>By giving advocates a window into more feedlots to detect potentially violative operators, organized workers can share information with outside organizations to carry out similar challenges to both enforce existing standards and require more stringent requirements.</w:t>
      </w:r>
    </w:p>
    <w:p w14:paraId="0C54FEF0" w14:textId="2D4A1C16" w:rsidR="002159B9" w:rsidRDefault="002159B9" w:rsidP="002159B9">
      <w:pPr>
        <w:rPr>
          <w:sz w:val="16"/>
        </w:rPr>
      </w:pPr>
      <w:r w:rsidRPr="0025377D">
        <w:rPr>
          <w:rStyle w:val="StyleUnderline"/>
          <w:highlight w:val="cyan"/>
        </w:rPr>
        <w:t>Farmworkers</w:t>
      </w:r>
      <w:r w:rsidRPr="00CA62E4">
        <w:rPr>
          <w:rStyle w:val="StyleUnderline"/>
        </w:rPr>
        <w:t xml:space="preserve"> </w:t>
      </w:r>
      <w:r w:rsidRPr="0025377D">
        <w:rPr>
          <w:rStyle w:val="StyleUnderline"/>
          <w:highlight w:val="cyan"/>
        </w:rPr>
        <w:t>can</w:t>
      </w:r>
      <w:r w:rsidRPr="00CA62E4">
        <w:rPr>
          <w:rStyle w:val="StyleUnderline"/>
        </w:rPr>
        <w:t xml:space="preserve"> work to </w:t>
      </w:r>
      <w:r w:rsidRPr="0025377D">
        <w:rPr>
          <w:rStyle w:val="StyleUnderline"/>
          <w:highlight w:val="cyan"/>
        </w:rPr>
        <w:t>achieve</w:t>
      </w:r>
      <w:r w:rsidRPr="00CA62E4">
        <w:rPr>
          <w:rStyle w:val="StyleUnderline"/>
        </w:rPr>
        <w:t xml:space="preserve"> greater </w:t>
      </w:r>
      <w:r w:rsidRPr="0025377D">
        <w:rPr>
          <w:rStyle w:val="StyleUnderline"/>
          <w:highlight w:val="cyan"/>
        </w:rPr>
        <w:t>distributive justice</w:t>
      </w:r>
      <w:r w:rsidRPr="00CA62E4">
        <w:rPr>
          <w:rStyle w:val="StyleUnderline"/>
        </w:rPr>
        <w:t xml:space="preserve"> through enhanced access to the legal system by challenging unjust laws that discriminate against </w:t>
      </w:r>
      <w:r w:rsidRPr="001F3D31">
        <w:rPr>
          <w:rStyle w:val="StyleUnderline"/>
        </w:rPr>
        <w:t>farmworkers</w:t>
      </w:r>
      <w:r w:rsidRPr="001F3D31">
        <w:rPr>
          <w:sz w:val="16"/>
        </w:rPr>
        <w:t xml:space="preserve">. </w:t>
      </w:r>
      <w:r w:rsidRPr="001F3D31">
        <w:rPr>
          <w:rStyle w:val="StyleUnderline"/>
        </w:rPr>
        <w:t>Farmworkers in Washington state achieved a major victory in 2020 in a landmark case that struck down a state law that exempted farmworkers from receiving overtime pay</w:t>
      </w:r>
      <w:r w:rsidRPr="001F3D31">
        <w:rPr>
          <w:sz w:val="16"/>
        </w:rPr>
        <w:t>, a law that the challengers noted was underpinned by</w:t>
      </w:r>
      <w:r w:rsidRPr="00CA62E4">
        <w:rPr>
          <w:sz w:val="16"/>
        </w:rPr>
        <w:t xml:space="preserve"> the same </w:t>
      </w:r>
      <w:r w:rsidRPr="00CA62E4">
        <w:rPr>
          <w:rStyle w:val="StyleUnderline"/>
        </w:rPr>
        <w:t>racial prejudices</w:t>
      </w:r>
      <w:r w:rsidRPr="00CA62E4">
        <w:rPr>
          <w:sz w:val="16"/>
        </w:rPr>
        <w:t xml:space="preserve">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w:t>
      </w:r>
      <w:r w:rsidRPr="0025377D">
        <w:rPr>
          <w:rStyle w:val="StyleUnderline"/>
          <w:highlight w:val="cyan"/>
        </w:rPr>
        <w:t>able to successfully eliminate</w:t>
      </w:r>
      <w:r w:rsidRPr="00CA62E4">
        <w:rPr>
          <w:rStyle w:val="StyleUnderline"/>
        </w:rPr>
        <w:t xml:space="preserve"> and replace the </w:t>
      </w:r>
      <w:r w:rsidRPr="0025377D">
        <w:rPr>
          <w:rStyle w:val="StyleUnderline"/>
          <w:highlight w:val="cyan"/>
        </w:rPr>
        <w:t>racist legislation</w:t>
      </w:r>
      <w:r w:rsidRPr="00CA62E4">
        <w:rPr>
          <w:rStyle w:val="StyleUnderline"/>
        </w:rPr>
        <w:t xml:space="preserve"> that unjustly denied them rights granted to other workers in their state</w:t>
      </w:r>
      <w:r w:rsidRPr="00CA62E4">
        <w:rPr>
          <w:sz w:val="16"/>
        </w:rPr>
        <w:t xml:space="preserve">.169 Creating a </w:t>
      </w:r>
      <w:r w:rsidRPr="001F3D31">
        <w:rPr>
          <w:rStyle w:val="StyleUnderline"/>
        </w:rPr>
        <w:t>pathway for more workers to challenge economically unjust laws can</w:t>
      </w:r>
      <w:r w:rsidRPr="00CA62E4">
        <w:rPr>
          <w:rStyle w:val="StyleUnderline"/>
        </w:rPr>
        <w:t xml:space="preserve"> prove to be another key mechanism for strengthening farmworkers in their fight for fair wages and better working conditions</w:t>
      </w:r>
      <w:r w:rsidRPr="00CA62E4">
        <w:rPr>
          <w:sz w:val="16"/>
        </w:rPr>
        <w:t>.</w:t>
      </w:r>
    </w:p>
    <w:p w14:paraId="367954FE" w14:textId="1471E523" w:rsidR="002159B9" w:rsidRDefault="002159B9" w:rsidP="002159B9">
      <w:pPr>
        <w:pStyle w:val="Heading1"/>
      </w:pPr>
      <w:r>
        <w:lastRenderedPageBreak/>
        <w:t>2AC</w:t>
      </w:r>
    </w:p>
    <w:p w14:paraId="67BE560F" w14:textId="77777777" w:rsidR="002159B9" w:rsidRDefault="002159B9" w:rsidP="002159B9">
      <w:pPr>
        <w:pStyle w:val="Heading2"/>
      </w:pPr>
      <w:r>
        <w:lastRenderedPageBreak/>
        <w:t>Econ</w:t>
      </w:r>
    </w:p>
    <w:p w14:paraId="0BF869B9" w14:textId="77777777" w:rsidR="002159B9" w:rsidRPr="00C73F6D" w:rsidRDefault="002159B9" w:rsidP="002159B9">
      <w:pPr>
        <w:pStyle w:val="Heading3"/>
      </w:pPr>
      <w:r w:rsidRPr="00C73F6D">
        <w:lastRenderedPageBreak/>
        <w:t xml:space="preserve">2AC---AT: </w:t>
      </w:r>
      <w:r>
        <w:t>Econ</w:t>
      </w:r>
    </w:p>
    <w:p w14:paraId="53FCA3BD" w14:textId="77777777" w:rsidR="002159B9" w:rsidRDefault="002159B9" w:rsidP="002159B9">
      <w:pPr>
        <w:pStyle w:val="Heading3"/>
      </w:pPr>
      <w:r>
        <w:lastRenderedPageBreak/>
        <w:t>2AC---AT: Economy---Turn---Long</w:t>
      </w:r>
    </w:p>
    <w:p w14:paraId="02EF6780" w14:textId="77777777" w:rsidR="002159B9" w:rsidRDefault="002159B9" w:rsidP="002159B9">
      <w:pPr>
        <w:pStyle w:val="Heading4"/>
      </w:pPr>
      <w:r>
        <w:t xml:space="preserve">Sustainable agriculture </w:t>
      </w:r>
      <w:r w:rsidRPr="005C2A0B">
        <w:rPr>
          <w:u w:val="single"/>
        </w:rPr>
        <w:t>boosts growth</w:t>
      </w:r>
      <w:r>
        <w:t xml:space="preserve"> – it’s the corner stone of </w:t>
      </w:r>
      <w:r w:rsidRPr="005C2A0B">
        <w:rPr>
          <w:u w:val="single"/>
        </w:rPr>
        <w:t>recovery</w:t>
      </w:r>
      <w:r>
        <w:t xml:space="preserve"> and decreases </w:t>
      </w:r>
      <w:r w:rsidRPr="005C2A0B">
        <w:rPr>
          <w:u w:val="single"/>
        </w:rPr>
        <w:t>inefficiency</w:t>
      </w:r>
      <w:r>
        <w:t>.</w:t>
      </w:r>
    </w:p>
    <w:p w14:paraId="35625478" w14:textId="77777777" w:rsidR="002159B9" w:rsidRPr="00A55242" w:rsidRDefault="002159B9" w:rsidP="002159B9">
      <w:r w:rsidRPr="00BB3B43">
        <w:rPr>
          <w:rStyle w:val="Style13ptBold"/>
        </w:rPr>
        <w:t>Smith ’25</w:t>
      </w:r>
      <w:r>
        <w:t xml:space="preserve"> [Rob,</w:t>
      </w:r>
      <w:r w:rsidRPr="00A55242">
        <w:t xml:space="preserve"> </w:t>
      </w:r>
      <w:r>
        <w:t>2-11-2025</w:t>
      </w:r>
      <w:r w:rsidRPr="00A55242">
        <w:t>,</w:t>
      </w:r>
      <w:r>
        <w:t xml:space="preserve"> </w:t>
      </w:r>
      <w:r w:rsidRPr="00A55242">
        <w:t>is senior vice president of Integra Telecom of Arizona</w:t>
      </w:r>
      <w:r>
        <w:t xml:space="preserve">, </w:t>
      </w:r>
      <w:r w:rsidRPr="00A55242">
        <w:t>"Why sustainable agriculture is key to America's economic growth", AZ Big Media, https://azbigmedia.com/business/why-sustainable-agriculture-is-key-to-americas-economic-growth/</w:t>
      </w:r>
      <w:r>
        <w:t>; JK]</w:t>
      </w:r>
    </w:p>
    <w:p w14:paraId="184F5791" w14:textId="77777777" w:rsidR="002159B9" w:rsidRPr="00BB3B43" w:rsidRDefault="002159B9" w:rsidP="002159B9">
      <w:pPr>
        <w:rPr>
          <w:sz w:val="16"/>
        </w:rPr>
      </w:pPr>
      <w:r w:rsidRPr="00BB3B43">
        <w:rPr>
          <w:rStyle w:val="StyleUnderline"/>
        </w:rPr>
        <w:t xml:space="preserve">A </w:t>
      </w:r>
      <w:r w:rsidRPr="009B107A">
        <w:rPr>
          <w:rStyle w:val="StyleUnderline"/>
          <w:highlight w:val="cyan"/>
        </w:rPr>
        <w:t xml:space="preserve">country’s </w:t>
      </w:r>
      <w:r w:rsidRPr="009B107A">
        <w:rPr>
          <w:rStyle w:val="Emphasis"/>
          <w:highlight w:val="cyan"/>
        </w:rPr>
        <w:t>success depends</w:t>
      </w:r>
      <w:r w:rsidRPr="009B107A">
        <w:rPr>
          <w:rStyle w:val="StyleUnderline"/>
          <w:highlight w:val="cyan"/>
        </w:rPr>
        <w:t xml:space="preserve"> on sustainable </w:t>
      </w:r>
      <w:r w:rsidRPr="009B107A">
        <w:rPr>
          <w:rStyle w:val="Emphasis"/>
          <w:highlight w:val="cyan"/>
        </w:rPr>
        <w:t>ag</w:t>
      </w:r>
      <w:r w:rsidRPr="00BB3B43">
        <w:rPr>
          <w:rStyle w:val="Emphasis"/>
        </w:rPr>
        <w:t>riculture</w:t>
      </w:r>
      <w:r w:rsidRPr="00BB3B43">
        <w:rPr>
          <w:rStyle w:val="StyleUnderline"/>
        </w:rPr>
        <w:t xml:space="preserve">, as it is a </w:t>
      </w:r>
      <w:r w:rsidRPr="009B107A">
        <w:rPr>
          <w:rStyle w:val="StyleUnderline"/>
          <w:highlight w:val="cyan"/>
        </w:rPr>
        <w:t xml:space="preserve">cornerstone of </w:t>
      </w:r>
      <w:r w:rsidRPr="009B107A">
        <w:rPr>
          <w:rStyle w:val="Emphasis"/>
          <w:highlight w:val="cyan"/>
        </w:rPr>
        <w:t>prosperity</w:t>
      </w:r>
      <w:r w:rsidRPr="00BB3B43">
        <w:rPr>
          <w:rStyle w:val="StyleUnderline"/>
        </w:rPr>
        <w:t xml:space="preserve"> for any country. Modern </w:t>
      </w:r>
      <w:r w:rsidRPr="005C2A0B">
        <w:rPr>
          <w:rStyle w:val="StyleUnderline"/>
        </w:rPr>
        <w:t>agriculture</w:t>
      </w:r>
      <w:r w:rsidRPr="00BB3B43">
        <w:rPr>
          <w:rStyle w:val="StyleUnderline"/>
        </w:rPr>
        <w:t xml:space="preserve"> can </w:t>
      </w:r>
      <w:r w:rsidRPr="009B107A">
        <w:rPr>
          <w:rStyle w:val="StyleUnderline"/>
          <w:highlight w:val="cyan"/>
        </w:rPr>
        <w:t xml:space="preserve">build an </w:t>
      </w:r>
      <w:r w:rsidRPr="009B107A">
        <w:rPr>
          <w:rStyle w:val="Emphasis"/>
          <w:highlight w:val="cyan"/>
        </w:rPr>
        <w:t>economic structure</w:t>
      </w:r>
      <w:r w:rsidRPr="00BB3B43">
        <w:rPr>
          <w:rStyle w:val="StyleUnderline"/>
        </w:rPr>
        <w:t xml:space="preserve"> that </w:t>
      </w:r>
      <w:r w:rsidRPr="009B107A">
        <w:rPr>
          <w:rStyle w:val="StyleUnderline"/>
          <w:highlight w:val="cyan"/>
        </w:rPr>
        <w:t>addresses</w:t>
      </w:r>
      <w:r w:rsidRPr="00BB3B43">
        <w:rPr>
          <w:rStyle w:val="StyleUnderline"/>
        </w:rPr>
        <w:t xml:space="preserve"> our </w:t>
      </w:r>
      <w:r w:rsidRPr="009B107A">
        <w:rPr>
          <w:rStyle w:val="Emphasis"/>
          <w:highlight w:val="cyan"/>
        </w:rPr>
        <w:t>food needs</w:t>
      </w:r>
      <w:r w:rsidRPr="00BB3B43">
        <w:rPr>
          <w:rStyle w:val="StyleUnderline"/>
        </w:rPr>
        <w:t xml:space="preserve"> while </w:t>
      </w:r>
      <w:r w:rsidRPr="009B107A">
        <w:rPr>
          <w:rStyle w:val="StyleUnderline"/>
          <w:highlight w:val="cyan"/>
        </w:rPr>
        <w:t>keeping</w:t>
      </w:r>
      <w:r w:rsidRPr="00BB3B43">
        <w:rPr>
          <w:rStyle w:val="StyleUnderline"/>
        </w:rPr>
        <w:t xml:space="preserve"> the </w:t>
      </w:r>
      <w:r w:rsidRPr="009B107A">
        <w:rPr>
          <w:rStyle w:val="Emphasis"/>
          <w:highlight w:val="cyan"/>
        </w:rPr>
        <w:t>sustainability</w:t>
      </w:r>
      <w:r w:rsidRPr="00BB3B43">
        <w:rPr>
          <w:rStyle w:val="StyleUnderline"/>
        </w:rPr>
        <w:t xml:space="preserve"> of our land and </w:t>
      </w:r>
      <w:r w:rsidRPr="00BB3B43">
        <w:rPr>
          <w:rStyle w:val="Emphasis"/>
        </w:rPr>
        <w:t>environment</w:t>
      </w:r>
      <w:r w:rsidRPr="00BB3B43">
        <w:rPr>
          <w:sz w:val="16"/>
        </w:rPr>
        <w:t xml:space="preserve">. Stefan Soloviev demonstrates how sustainable land management drives business growth and future resource protection. </w:t>
      </w:r>
      <w:r w:rsidRPr="00BB3B43">
        <w:rPr>
          <w:rStyle w:val="StyleUnderline"/>
        </w:rPr>
        <w:t xml:space="preserve">As people seek more </w:t>
      </w:r>
      <w:r w:rsidRPr="00BB3B43">
        <w:rPr>
          <w:rStyle w:val="Emphasis"/>
        </w:rPr>
        <w:t>sustainable farming methods</w:t>
      </w:r>
      <w:r w:rsidRPr="00BB3B43">
        <w:rPr>
          <w:rStyle w:val="StyleUnderline"/>
        </w:rPr>
        <w:t xml:space="preserve">, the agriculture </w:t>
      </w:r>
      <w:r w:rsidRPr="009B107A">
        <w:rPr>
          <w:rStyle w:val="StyleUnderline"/>
          <w:highlight w:val="cyan"/>
        </w:rPr>
        <w:t>sector stands strong</w:t>
      </w:r>
      <w:r w:rsidRPr="00BB3B43">
        <w:rPr>
          <w:rStyle w:val="StyleUnderline"/>
        </w:rPr>
        <w:t xml:space="preserve"> as a key engine </w:t>
      </w:r>
      <w:r w:rsidRPr="009B107A">
        <w:rPr>
          <w:rStyle w:val="StyleUnderline"/>
          <w:highlight w:val="cyan"/>
        </w:rPr>
        <w:t>for</w:t>
      </w:r>
      <w:r w:rsidRPr="00BB3B43">
        <w:rPr>
          <w:rStyle w:val="StyleUnderline"/>
        </w:rPr>
        <w:t xml:space="preserve"> both </w:t>
      </w:r>
      <w:r w:rsidRPr="00BB3B43">
        <w:rPr>
          <w:rStyle w:val="Emphasis"/>
        </w:rPr>
        <w:t xml:space="preserve">US economic </w:t>
      </w:r>
      <w:r w:rsidRPr="009B107A">
        <w:rPr>
          <w:rStyle w:val="Emphasis"/>
          <w:highlight w:val="cyan"/>
        </w:rPr>
        <w:t>recovery</w:t>
      </w:r>
      <w:r w:rsidRPr="009B107A">
        <w:rPr>
          <w:rStyle w:val="StyleUnderline"/>
          <w:highlight w:val="cyan"/>
        </w:rPr>
        <w:t xml:space="preserve"> and</w:t>
      </w:r>
      <w:r w:rsidRPr="00BB3B43">
        <w:rPr>
          <w:rStyle w:val="StyleUnderline"/>
        </w:rPr>
        <w:t xml:space="preserve"> long-term </w:t>
      </w:r>
      <w:r w:rsidRPr="009B107A">
        <w:rPr>
          <w:rStyle w:val="Emphasis"/>
          <w:highlight w:val="cyan"/>
        </w:rPr>
        <w:t>growth</w:t>
      </w:r>
      <w:r w:rsidRPr="00BB3B43">
        <w:rPr>
          <w:sz w:val="16"/>
        </w:rPr>
        <w:t>.</w:t>
      </w:r>
    </w:p>
    <w:p w14:paraId="36DF033C" w14:textId="77777777" w:rsidR="002159B9" w:rsidRPr="00BB3B43" w:rsidRDefault="002159B9" w:rsidP="002159B9">
      <w:pPr>
        <w:rPr>
          <w:sz w:val="16"/>
        </w:rPr>
      </w:pPr>
      <w:r w:rsidRPr="00BB3B43">
        <w:rPr>
          <w:sz w:val="16"/>
        </w:rPr>
        <w:t>In this article, we will walk through why and how sustainable agriculture is important for America’s economic growth.</w:t>
      </w:r>
    </w:p>
    <w:p w14:paraId="248BD90F" w14:textId="77777777" w:rsidR="002159B9" w:rsidRPr="00BB3B43" w:rsidRDefault="002159B9" w:rsidP="002159B9">
      <w:pPr>
        <w:rPr>
          <w:sz w:val="16"/>
        </w:rPr>
      </w:pPr>
      <w:r w:rsidRPr="00BB3B43">
        <w:rPr>
          <w:sz w:val="16"/>
        </w:rPr>
        <w:t>Sustainable Agriculture and Business Practices</w:t>
      </w:r>
    </w:p>
    <w:p w14:paraId="2412DA22" w14:textId="77777777" w:rsidR="002159B9" w:rsidRDefault="002159B9" w:rsidP="002159B9">
      <w:r w:rsidRPr="00BB3B43">
        <w:rPr>
          <w:rStyle w:val="Emphasis"/>
        </w:rPr>
        <w:t>Sustainable agriculture</w:t>
      </w:r>
      <w:r w:rsidRPr="00BB3B43">
        <w:rPr>
          <w:rStyle w:val="StyleUnderline"/>
        </w:rPr>
        <w:t xml:space="preserve"> </w:t>
      </w:r>
      <w:r w:rsidRPr="009B107A">
        <w:rPr>
          <w:rStyle w:val="StyleUnderline"/>
          <w:highlight w:val="cyan"/>
        </w:rPr>
        <w:t xml:space="preserve">creates more farm </w:t>
      </w:r>
      <w:r w:rsidRPr="009B107A">
        <w:rPr>
          <w:rStyle w:val="Emphasis"/>
          <w:highlight w:val="cyan"/>
        </w:rPr>
        <w:t>output</w:t>
      </w:r>
      <w:r w:rsidRPr="009B107A">
        <w:rPr>
          <w:rStyle w:val="StyleUnderline"/>
          <w:highlight w:val="cyan"/>
        </w:rPr>
        <w:t xml:space="preserve"> and saves</w:t>
      </w:r>
      <w:r w:rsidRPr="00BB3B43">
        <w:rPr>
          <w:rStyle w:val="StyleUnderline"/>
        </w:rPr>
        <w:t xml:space="preserve"> environmental </w:t>
      </w:r>
      <w:r w:rsidRPr="009B107A">
        <w:rPr>
          <w:rStyle w:val="Emphasis"/>
          <w:highlight w:val="cyan"/>
        </w:rPr>
        <w:t>resources</w:t>
      </w:r>
      <w:r w:rsidRPr="00BB3B43">
        <w:rPr>
          <w:rStyle w:val="StyleUnderline"/>
        </w:rPr>
        <w:t xml:space="preserve">, which results in </w:t>
      </w:r>
      <w:r w:rsidRPr="00BB3B43">
        <w:rPr>
          <w:rStyle w:val="Emphasis"/>
        </w:rPr>
        <w:t>economic growth</w:t>
      </w:r>
      <w:r w:rsidRPr="00BB3B43">
        <w:rPr>
          <w:rStyle w:val="StyleUnderline"/>
        </w:rPr>
        <w:t xml:space="preserve">. Sustainable farming </w:t>
      </w:r>
      <w:r w:rsidRPr="00BB3B43">
        <w:rPr>
          <w:rStyle w:val="Emphasis"/>
        </w:rPr>
        <w:t xml:space="preserve">technologies </w:t>
      </w:r>
      <w:r w:rsidRPr="009B107A">
        <w:rPr>
          <w:rStyle w:val="Emphasis"/>
          <w:highlight w:val="cyan"/>
        </w:rPr>
        <w:t>benefit</w:t>
      </w:r>
      <w:r w:rsidRPr="00BB3B43">
        <w:rPr>
          <w:rStyle w:val="StyleUnderline"/>
        </w:rPr>
        <w:t xml:space="preserve"> soil quality and water usage and maintain wildlife populations. Agricultural </w:t>
      </w:r>
      <w:r w:rsidRPr="009B107A">
        <w:rPr>
          <w:rStyle w:val="Emphasis"/>
          <w:highlight w:val="cyan"/>
        </w:rPr>
        <w:t>efficiency</w:t>
      </w:r>
      <w:r w:rsidRPr="00BB3B43">
        <w:rPr>
          <w:rStyle w:val="StyleUnderline"/>
        </w:rPr>
        <w:t xml:space="preserve"> means </w:t>
      </w:r>
      <w:r w:rsidRPr="009B107A">
        <w:rPr>
          <w:rStyle w:val="StyleUnderline"/>
          <w:highlight w:val="cyan"/>
        </w:rPr>
        <w:t xml:space="preserve">farmers </w:t>
      </w:r>
      <w:r w:rsidRPr="009B107A">
        <w:rPr>
          <w:rStyle w:val="Emphasis"/>
          <w:highlight w:val="cyan"/>
        </w:rPr>
        <w:t>produce more</w:t>
      </w:r>
      <w:r w:rsidRPr="009B107A">
        <w:rPr>
          <w:rStyle w:val="StyleUnderline"/>
          <w:highlight w:val="cyan"/>
        </w:rPr>
        <w:t xml:space="preserve"> while spending </w:t>
      </w:r>
      <w:r w:rsidRPr="009B107A">
        <w:rPr>
          <w:rStyle w:val="Emphasis"/>
          <w:highlight w:val="cyan"/>
        </w:rPr>
        <w:t>less</w:t>
      </w:r>
      <w:r w:rsidRPr="00BB3B43">
        <w:rPr>
          <w:rStyle w:val="Emphasis"/>
        </w:rPr>
        <w:t xml:space="preserve"> on crops</w:t>
      </w:r>
      <w:r w:rsidRPr="00BB3B43">
        <w:rPr>
          <w:rStyle w:val="StyleUnderline"/>
        </w:rPr>
        <w:t xml:space="preserve">, which helps both farmers make </w:t>
      </w:r>
      <w:r w:rsidRPr="00BB3B43">
        <w:rPr>
          <w:rStyle w:val="Emphasis"/>
        </w:rPr>
        <w:t>more profit</w:t>
      </w:r>
      <w:r w:rsidRPr="00BB3B43">
        <w:rPr>
          <w:rStyle w:val="StyleUnderline"/>
        </w:rPr>
        <w:t xml:space="preserve"> and consumers </w:t>
      </w:r>
      <w:r w:rsidRPr="00BB3B43">
        <w:rPr>
          <w:rStyle w:val="Emphasis"/>
        </w:rPr>
        <w:t>pay less</w:t>
      </w:r>
      <w:r>
        <w:t>.</w:t>
      </w:r>
    </w:p>
    <w:p w14:paraId="02472159" w14:textId="77777777" w:rsidR="002159B9" w:rsidRPr="00BB3B43" w:rsidRDefault="002159B9" w:rsidP="002159B9">
      <w:pPr>
        <w:rPr>
          <w:sz w:val="16"/>
        </w:rPr>
      </w:pPr>
      <w:r w:rsidRPr="00BB3B43">
        <w:rPr>
          <w:sz w:val="16"/>
        </w:rPr>
        <w:t>Sustainable farming produces employment and helps rural areas grow. When farmers add environmentally-friendly practices to their operations, they can serve the rising need for food. Higher government and private financial support boost profitability.</w:t>
      </w:r>
    </w:p>
    <w:p w14:paraId="7DD70262" w14:textId="77777777" w:rsidR="002159B9" w:rsidRPr="00BB3B43" w:rsidRDefault="002159B9" w:rsidP="002159B9">
      <w:pPr>
        <w:rPr>
          <w:sz w:val="16"/>
        </w:rPr>
      </w:pPr>
      <w:r w:rsidRPr="00BB3B43">
        <w:rPr>
          <w:sz w:val="16"/>
        </w:rPr>
        <w:t>Environmental Benefits with Economic Impact</w:t>
      </w:r>
    </w:p>
    <w:p w14:paraId="3C836C81" w14:textId="77777777" w:rsidR="002159B9" w:rsidRPr="00601582" w:rsidRDefault="002159B9" w:rsidP="002159B9">
      <w:pPr>
        <w:rPr>
          <w:rStyle w:val="Style13ptBold"/>
          <w:b w:val="0"/>
          <w:bCs w:val="0"/>
          <w:sz w:val="16"/>
        </w:rPr>
      </w:pPr>
      <w:r w:rsidRPr="005C2A0B">
        <w:rPr>
          <w:rStyle w:val="StyleUnderline"/>
        </w:rPr>
        <w:t xml:space="preserve">Strong </w:t>
      </w:r>
      <w:r w:rsidRPr="005C2A0B">
        <w:rPr>
          <w:rStyle w:val="Emphasis"/>
        </w:rPr>
        <w:t>environmental health</w:t>
      </w:r>
      <w:r w:rsidRPr="00BB3B43">
        <w:rPr>
          <w:rStyle w:val="StyleUnderline"/>
        </w:rPr>
        <w:t xml:space="preserve"> grows the </w:t>
      </w:r>
      <w:r w:rsidRPr="00BB3B43">
        <w:rPr>
          <w:rStyle w:val="Emphasis"/>
        </w:rPr>
        <w:t>economy</w:t>
      </w:r>
      <w:r w:rsidRPr="00BB3B43">
        <w:rPr>
          <w:rStyle w:val="StyleUnderline"/>
        </w:rPr>
        <w:t xml:space="preserve">. </w:t>
      </w:r>
      <w:r w:rsidRPr="009B107A">
        <w:rPr>
          <w:rStyle w:val="StyleUnderline"/>
          <w:highlight w:val="cyan"/>
        </w:rPr>
        <w:t xml:space="preserve">Through sustainable </w:t>
      </w:r>
      <w:r w:rsidRPr="009B107A">
        <w:rPr>
          <w:rStyle w:val="Emphasis"/>
          <w:highlight w:val="cyan"/>
        </w:rPr>
        <w:t>agriculture methods</w:t>
      </w:r>
      <w:r w:rsidRPr="00BB3B43">
        <w:rPr>
          <w:rStyle w:val="StyleUnderline"/>
        </w:rPr>
        <w:t xml:space="preserve">, farmers can decrease their </w:t>
      </w:r>
      <w:r w:rsidRPr="00BB3B43">
        <w:rPr>
          <w:rStyle w:val="Emphasis"/>
        </w:rPr>
        <w:t>chemical usage</w:t>
      </w:r>
      <w:r w:rsidRPr="00BB3B43">
        <w:rPr>
          <w:rStyle w:val="StyleUnderline"/>
        </w:rPr>
        <w:t xml:space="preserve"> </w:t>
      </w:r>
      <w:r w:rsidRPr="009B107A">
        <w:rPr>
          <w:rStyle w:val="StyleUnderline"/>
          <w:highlight w:val="cyan"/>
        </w:rPr>
        <w:t>while saving resources</w:t>
      </w:r>
      <w:r w:rsidRPr="00BB3B43">
        <w:rPr>
          <w:rStyle w:val="StyleUnderline"/>
        </w:rPr>
        <w:t xml:space="preserve"> and creating clean </w:t>
      </w:r>
      <w:r w:rsidRPr="00BB3B43">
        <w:rPr>
          <w:rStyle w:val="Emphasis"/>
        </w:rPr>
        <w:t>energy sources</w:t>
      </w:r>
      <w:r w:rsidRPr="00BB3B43">
        <w:rPr>
          <w:sz w:val="16"/>
        </w:rPr>
        <w:t>. According to IBM, farmers can manage their resources better with precision agriculture systems. The new operations save money and make more profit while taking care of essential environmental problems.</w:t>
      </w:r>
    </w:p>
    <w:p w14:paraId="18E667DC" w14:textId="77777777" w:rsidR="002159B9" w:rsidRPr="00DD5B1D" w:rsidRDefault="002159B9" w:rsidP="002159B9">
      <w:pPr>
        <w:pStyle w:val="Heading4"/>
        <w:rPr>
          <w:rStyle w:val="Style13ptBold"/>
          <w:b/>
          <w:bCs w:val="0"/>
        </w:rPr>
      </w:pPr>
      <w:r>
        <w:rPr>
          <w:rStyle w:val="Style13ptBold"/>
          <w:b/>
          <w:bCs w:val="0"/>
        </w:rPr>
        <w:t xml:space="preserve">No link--- Unions </w:t>
      </w:r>
      <w:r>
        <w:rPr>
          <w:rStyle w:val="Style13ptBold"/>
          <w:b/>
          <w:bCs w:val="0"/>
          <w:u w:val="single"/>
        </w:rPr>
        <w:t>boost growth</w:t>
      </w:r>
      <w:r>
        <w:rPr>
          <w:rStyle w:val="Style13ptBold"/>
          <w:b/>
          <w:bCs w:val="0"/>
        </w:rPr>
        <w:t>—two points.</w:t>
      </w:r>
    </w:p>
    <w:p w14:paraId="5A2B11FA" w14:textId="77777777" w:rsidR="002159B9" w:rsidRPr="00C73F6D" w:rsidRDefault="002159B9" w:rsidP="002159B9">
      <w:pPr>
        <w:pStyle w:val="Heading4"/>
        <w:rPr>
          <w:rStyle w:val="Style13ptBold"/>
          <w:b/>
          <w:bCs w:val="0"/>
        </w:rPr>
      </w:pPr>
      <w:r>
        <w:rPr>
          <w:rStyle w:val="Style13ptBold"/>
          <w:b/>
          <w:bCs w:val="0"/>
        </w:rPr>
        <w:t xml:space="preserve">1. Productivity, wages, and reduced turnover. All decrease inequality and </w:t>
      </w:r>
      <w:r>
        <w:rPr>
          <w:rStyle w:val="Style13ptBold"/>
          <w:b/>
          <w:bCs w:val="0"/>
          <w:u w:val="single"/>
        </w:rPr>
        <w:t>strengthen</w:t>
      </w:r>
      <w:r>
        <w:rPr>
          <w:rStyle w:val="Style13ptBold"/>
          <w:b/>
          <w:bCs w:val="0"/>
        </w:rPr>
        <w:t xml:space="preserve"> cross-sector </w:t>
      </w:r>
      <w:r w:rsidRPr="00DD5B1D">
        <w:rPr>
          <w:rStyle w:val="Style13ptBold"/>
          <w:b/>
          <w:bCs w:val="0"/>
          <w:u w:val="single"/>
        </w:rPr>
        <w:t>robustness</w:t>
      </w:r>
      <w:r w:rsidRPr="00C73F6D">
        <w:rPr>
          <w:rStyle w:val="Style13ptBold"/>
          <w:b/>
          <w:bCs w:val="0"/>
        </w:rPr>
        <w:t>.</w:t>
      </w:r>
    </w:p>
    <w:p w14:paraId="415D805B" w14:textId="77777777" w:rsidR="002159B9" w:rsidRPr="00C73F6D" w:rsidRDefault="002159B9" w:rsidP="002159B9">
      <w:pPr>
        <w:rPr>
          <w:rStyle w:val="Style13ptBold"/>
          <w:b w:val="0"/>
          <w:bCs w:val="0"/>
          <w:sz w:val="22"/>
        </w:rPr>
      </w:pPr>
      <w:r w:rsidRPr="00C73F6D">
        <w:rPr>
          <w:rStyle w:val="Style13ptBold"/>
        </w:rPr>
        <w:t xml:space="preserve">Bahn and Peck, 2023 </w:t>
      </w:r>
      <w:r w:rsidRPr="00C73F6D">
        <w:rPr>
          <w:rStyle w:val="Style13ptBold"/>
          <w:b w:val="0"/>
          <w:bCs w:val="0"/>
          <w:sz w:val="22"/>
        </w:rPr>
        <w:t>[Kate - Chief Economist and Senior Vice President at IWPR, Joe - researcher at the Roosevelt Institute, 06 September, 2023, WorkRise, “How Unions Can Increase Firm Productivity and Strengthen Economic Growth,” https://www.workrisenetwork.org/working-knowledge/how-unions-can-increase-firm-productivity-and-strengthen-economic-growth, acc 7/21/2025 mae]</w:t>
      </w:r>
    </w:p>
    <w:p w14:paraId="3B120969" w14:textId="77777777" w:rsidR="002159B9" w:rsidRPr="00C73F6D" w:rsidRDefault="002159B9" w:rsidP="002159B9">
      <w:pPr>
        <w:rPr>
          <w:sz w:val="16"/>
        </w:rPr>
      </w:pPr>
      <w:r w:rsidRPr="00C73F6D">
        <w:rPr>
          <w:rStyle w:val="StyleUnderline"/>
        </w:rPr>
        <w:t xml:space="preserve">Traditional </w:t>
      </w:r>
      <w:r w:rsidRPr="009B107A">
        <w:rPr>
          <w:rStyle w:val="StyleUnderline"/>
          <w:highlight w:val="cyan"/>
        </w:rPr>
        <w:t>labor unions</w:t>
      </w:r>
      <w:r w:rsidRPr="00C73F6D">
        <w:rPr>
          <w:rStyle w:val="StyleUnderline"/>
        </w:rPr>
        <w:t>, by design, combine the power of individual workers through collective bargaining and collective action.</w:t>
      </w:r>
      <w:r w:rsidRPr="00C73F6D">
        <w:rPr>
          <w:sz w:val="16"/>
        </w:rPr>
        <w:t xml:space="preserve"> In doing so, </w:t>
      </w:r>
      <w:r w:rsidRPr="00C73F6D">
        <w:rPr>
          <w:rStyle w:val="StyleUnderline"/>
        </w:rPr>
        <w:t xml:space="preserve">they </w:t>
      </w:r>
      <w:r w:rsidRPr="009B107A">
        <w:rPr>
          <w:rStyle w:val="StyleUnderline"/>
          <w:highlight w:val="cyan"/>
        </w:rPr>
        <w:t>shape</w:t>
      </w:r>
      <w:r w:rsidRPr="00C73F6D">
        <w:rPr>
          <w:rStyle w:val="StyleUnderline"/>
        </w:rPr>
        <w:t xml:space="preserve"> labor dynamics to help achieve the promises of </w:t>
      </w:r>
      <w:r w:rsidRPr="009B107A">
        <w:rPr>
          <w:rStyle w:val="StyleUnderline"/>
          <w:highlight w:val="cyan"/>
        </w:rPr>
        <w:t>a competitive market</w:t>
      </w:r>
      <w:r w:rsidRPr="00C73F6D">
        <w:rPr>
          <w:sz w:val="16"/>
        </w:rPr>
        <w:t xml:space="preserve">. Unions have the ability to help businesses operate more efficiently by bringing workers’ knowledge of how to do their jobs and preferences for various attributes of job quality to the foreground in structuring workplaces and production. </w:t>
      </w:r>
      <w:r w:rsidRPr="00C73F6D">
        <w:rPr>
          <w:rStyle w:val="StyleUnderline"/>
        </w:rPr>
        <w:t>When workplaces have more equitable operations that include worker voice, they tend to experience lower turnover, reducing associated costs to businesses while also ensuring workers are paid equal to the value they contribute</w:t>
      </w:r>
      <w:r w:rsidRPr="00C73F6D">
        <w:rPr>
          <w:sz w:val="16"/>
        </w:rPr>
        <w:t xml:space="preserve">. </w:t>
      </w:r>
      <w:r w:rsidRPr="009B107A">
        <w:rPr>
          <w:rStyle w:val="Emphasis"/>
          <w:highlight w:val="cyan"/>
        </w:rPr>
        <w:t>Through widespread</w:t>
      </w:r>
      <w:r w:rsidRPr="00C73F6D">
        <w:rPr>
          <w:rStyle w:val="Emphasis"/>
        </w:rPr>
        <w:t xml:space="preserve"> collective </w:t>
      </w:r>
      <w:r w:rsidRPr="009B107A">
        <w:rPr>
          <w:rStyle w:val="Emphasis"/>
          <w:highlight w:val="cyan"/>
        </w:rPr>
        <w:t>bargaining, market failures can be corrected</w:t>
      </w:r>
      <w:r w:rsidRPr="00C73F6D">
        <w:rPr>
          <w:rStyle w:val="Emphasis"/>
        </w:rPr>
        <w:t>, decades of income inequality may be reversed, and economic growth can be supported.</w:t>
      </w:r>
      <w:r w:rsidRPr="00C73F6D">
        <w:rPr>
          <w:sz w:val="16"/>
        </w:rPr>
        <w:t xml:space="preserve"> Evidence suggests </w:t>
      </w:r>
      <w:r w:rsidRPr="00C73F6D">
        <w:rPr>
          <w:sz w:val="16"/>
        </w:rPr>
        <w:lastRenderedPageBreak/>
        <w:t xml:space="preserve">that the </w:t>
      </w:r>
      <w:r w:rsidRPr="00C73F6D">
        <w:rPr>
          <w:rStyle w:val="StyleUnderline"/>
        </w:rPr>
        <w:t>benefits of labor unions are widespread for the American economy, for businesses and workers alike</w:t>
      </w:r>
      <w:r w:rsidRPr="00C73F6D">
        <w:rPr>
          <w:sz w:val="16"/>
        </w:rPr>
        <w:t>.</w:t>
      </w:r>
    </w:p>
    <w:p w14:paraId="3DFFDFA1" w14:textId="77777777" w:rsidR="002159B9" w:rsidRPr="00C73F6D" w:rsidRDefault="002159B9" w:rsidP="002159B9">
      <w:pPr>
        <w:rPr>
          <w:sz w:val="16"/>
        </w:rPr>
      </w:pPr>
      <w:r w:rsidRPr="00C73F6D">
        <w:rPr>
          <w:sz w:val="16"/>
        </w:rPr>
        <w:t>Worker voice in production improves outcomes</w:t>
      </w:r>
    </w:p>
    <w:p w14:paraId="1C32FF34" w14:textId="77777777" w:rsidR="002159B9" w:rsidRPr="00C73F6D" w:rsidRDefault="002159B9" w:rsidP="002159B9">
      <w:pPr>
        <w:rPr>
          <w:sz w:val="16"/>
        </w:rPr>
      </w:pPr>
      <w:r w:rsidRPr="00C73F6D">
        <w:rPr>
          <w:sz w:val="16"/>
        </w:rPr>
        <w:t xml:space="preserve">In the United States, </w:t>
      </w:r>
      <w:r w:rsidRPr="00C73F6D">
        <w:rPr>
          <w:rStyle w:val="StyleUnderline"/>
        </w:rPr>
        <w:t>unions generally have a positive impact on productivity</w:t>
      </w:r>
      <w:r w:rsidRPr="00C73F6D">
        <w:rPr>
          <w:sz w:val="16"/>
        </w:rPr>
        <w:t>, and this effect is particularly strong among manufacturing firms.</w:t>
      </w:r>
    </w:p>
    <w:p w14:paraId="6B752DF4" w14:textId="77777777" w:rsidR="002159B9" w:rsidRPr="00C73F6D" w:rsidRDefault="002159B9" w:rsidP="002159B9">
      <w:pPr>
        <w:rPr>
          <w:u w:val="single"/>
        </w:rPr>
      </w:pPr>
      <w:r w:rsidRPr="00C73F6D">
        <w:rPr>
          <w:sz w:val="16"/>
        </w:rPr>
        <w:t xml:space="preserve">In part, this </w:t>
      </w:r>
      <w:r w:rsidRPr="00C73F6D">
        <w:rPr>
          <w:rStyle w:val="StyleUnderline"/>
        </w:rPr>
        <w:t>positive relationship is helped by unions giving employees methods to express their opinions.</w:t>
      </w:r>
      <w:r w:rsidRPr="00C73F6D">
        <w:rPr>
          <w:sz w:val="16"/>
        </w:rPr>
        <w:t xml:space="preserve"> Often, they are </w:t>
      </w:r>
      <w:r w:rsidRPr="00C73F6D">
        <w:rPr>
          <w:rStyle w:val="StyleUnderline"/>
        </w:rPr>
        <w:t>avenues for workers to express wage and benefit preferences</w:t>
      </w:r>
      <w:r w:rsidRPr="00C73F6D">
        <w:rPr>
          <w:sz w:val="16"/>
        </w:rPr>
        <w:t xml:space="preserve">. But they can </w:t>
      </w:r>
      <w:r w:rsidRPr="00C73F6D">
        <w:rPr>
          <w:rStyle w:val="StyleUnderline"/>
        </w:rPr>
        <w:t xml:space="preserve">also </w:t>
      </w:r>
      <w:r w:rsidRPr="009B107A">
        <w:rPr>
          <w:rStyle w:val="StyleUnderline"/>
          <w:highlight w:val="cyan"/>
        </w:rPr>
        <w:t>allow employees to notify</w:t>
      </w:r>
      <w:r w:rsidRPr="00C73F6D">
        <w:rPr>
          <w:rStyle w:val="StyleUnderline"/>
        </w:rPr>
        <w:t xml:space="preserve"> managers about </w:t>
      </w:r>
      <w:r w:rsidRPr="009B107A">
        <w:rPr>
          <w:rStyle w:val="StyleUnderline"/>
          <w:highlight w:val="cyan"/>
        </w:rPr>
        <w:t>inefficiencies within</w:t>
      </w:r>
      <w:r w:rsidRPr="00C73F6D">
        <w:rPr>
          <w:rStyle w:val="StyleUnderline"/>
        </w:rPr>
        <w:t xml:space="preserve"> company policies and the </w:t>
      </w:r>
      <w:r w:rsidRPr="009B107A">
        <w:rPr>
          <w:rStyle w:val="StyleUnderline"/>
          <w:highlight w:val="cyan"/>
        </w:rPr>
        <w:t>production</w:t>
      </w:r>
      <w:r w:rsidRPr="00C73F6D">
        <w:rPr>
          <w:rStyle w:val="StyleUnderline"/>
        </w:rPr>
        <w:t xml:space="preserve"> process.</w:t>
      </w:r>
    </w:p>
    <w:p w14:paraId="0970CF19" w14:textId="77777777" w:rsidR="002159B9" w:rsidRPr="00C73F6D" w:rsidRDefault="002159B9" w:rsidP="002159B9">
      <w:pPr>
        <w:rPr>
          <w:sz w:val="16"/>
        </w:rPr>
      </w:pPr>
      <w:r w:rsidRPr="00C73F6D">
        <w:rPr>
          <w:sz w:val="16"/>
        </w:rPr>
        <w:t xml:space="preserve">Some research finds that the </w:t>
      </w:r>
      <w:r w:rsidRPr="00C73F6D">
        <w:rPr>
          <w:rStyle w:val="StyleUnderline"/>
        </w:rPr>
        <w:t>positive relationship between productivity and worker voice is more pronounced when employees directly influence company decisions</w:t>
      </w:r>
      <w:r w:rsidRPr="00C73F6D">
        <w:rPr>
          <w:sz w:val="16"/>
        </w:rPr>
        <w:t xml:space="preserve">. </w:t>
      </w:r>
      <w:r w:rsidRPr="00C73F6D">
        <w:rPr>
          <w:rStyle w:val="StyleUnderline"/>
        </w:rPr>
        <w:t>Employee participation in decisionmaking has a significant and positive impact on firm productivity</w:t>
      </w:r>
      <w:r w:rsidRPr="00C73F6D">
        <w:rPr>
          <w:sz w:val="16"/>
        </w:rPr>
        <w:t xml:space="preserve">. This also appears to be true even for other forms of worker voice, like employee ownership that aligns workers with firm incentives. With a growing interest in forms of worker power—such as codetermination—that involve employees directly in company decisionmaking, </w:t>
      </w:r>
      <w:r w:rsidRPr="00C73F6D">
        <w:rPr>
          <w:rStyle w:val="StyleUnderline"/>
        </w:rPr>
        <w:t>methods of worker representation like these could be an avenue for firms to increase their output while catering to worker needs</w:t>
      </w:r>
      <w:r w:rsidRPr="00C73F6D">
        <w:rPr>
          <w:sz w:val="16"/>
        </w:rPr>
        <w:t>.</w:t>
      </w:r>
    </w:p>
    <w:p w14:paraId="47C5A34F" w14:textId="77777777" w:rsidR="002159B9" w:rsidRPr="00C73F6D" w:rsidRDefault="002159B9" w:rsidP="002159B9">
      <w:pPr>
        <w:rPr>
          <w:sz w:val="16"/>
        </w:rPr>
      </w:pPr>
      <w:r w:rsidRPr="00C73F6D">
        <w:rPr>
          <w:sz w:val="16"/>
        </w:rPr>
        <w:t>Unions reduce turnover, which reduces associated costs for businesses</w:t>
      </w:r>
    </w:p>
    <w:p w14:paraId="0416F481" w14:textId="77777777" w:rsidR="002159B9" w:rsidRPr="00C73F6D" w:rsidRDefault="002159B9" w:rsidP="002159B9">
      <w:pPr>
        <w:rPr>
          <w:sz w:val="16"/>
        </w:rPr>
      </w:pPr>
      <w:r w:rsidRPr="00C73F6D">
        <w:rPr>
          <w:sz w:val="16"/>
        </w:rPr>
        <w:t xml:space="preserve">In addition to supporting productivity by allowing workers to engage in decisionmaking in workplaces, </w:t>
      </w:r>
      <w:r w:rsidRPr="00C73F6D">
        <w:rPr>
          <w:rStyle w:val="StyleUnderline"/>
        </w:rPr>
        <w:t>unions may also improve business outcomes by helping firms hold on to tenured workers who tend to be more productive.</w:t>
      </w:r>
      <w:r w:rsidRPr="00C73F6D">
        <w:rPr>
          <w:sz w:val="16"/>
        </w:rPr>
        <w:t xml:space="preserve"> </w:t>
      </w:r>
      <w:r w:rsidRPr="00C73F6D">
        <w:rPr>
          <w:rStyle w:val="StyleUnderline"/>
        </w:rPr>
        <w:t>Unionized workers are less likely to express intent to leave their jobs</w:t>
      </w:r>
      <w:r w:rsidRPr="00C73F6D">
        <w:rPr>
          <w:sz w:val="16"/>
        </w:rPr>
        <w:t xml:space="preserve">. This in turn supports the necessary stability for investments in firm-specific human capital and training. </w:t>
      </w:r>
      <w:r w:rsidRPr="00C73F6D">
        <w:rPr>
          <w:rStyle w:val="StyleUnderline"/>
        </w:rPr>
        <w:t>Unions also reduce turnover by insulating workers from retaliation when communicating discontent to managers rather than otherwise quitting to manage bad work situations</w:t>
      </w:r>
      <w:r w:rsidRPr="00C73F6D">
        <w:rPr>
          <w:sz w:val="16"/>
        </w:rPr>
        <w:t>.</w:t>
      </w:r>
    </w:p>
    <w:p w14:paraId="7FAEB46D" w14:textId="77777777" w:rsidR="002159B9" w:rsidRPr="00C73F6D" w:rsidRDefault="002159B9" w:rsidP="002159B9">
      <w:pPr>
        <w:rPr>
          <w:sz w:val="16"/>
        </w:rPr>
      </w:pPr>
      <w:r w:rsidRPr="00C73F6D">
        <w:rPr>
          <w:rStyle w:val="StyleUnderline"/>
        </w:rPr>
        <w:t>Unions may also reduce turnover by increasing job satisfaction</w:t>
      </w:r>
      <w:r w:rsidRPr="00C73F6D">
        <w:rPr>
          <w:sz w:val="16"/>
        </w:rPr>
        <w:t xml:space="preserve">. While previous research found an ambiguous or negative relationship between unions and worker job satisfaction, more recent evidence finds that unions improve job satisfaction since the Great Recession. This </w:t>
      </w:r>
      <w:r w:rsidRPr="00C73F6D">
        <w:rPr>
          <w:rStyle w:val="StyleUnderline"/>
        </w:rPr>
        <w:t>effect is reinforced by the ability of unions to mitigate job losses during downturns</w:t>
      </w:r>
      <w:r w:rsidRPr="00C73F6D">
        <w:rPr>
          <w:sz w:val="16"/>
        </w:rPr>
        <w:t>, avoiding the negative consequences of unemployment on workers’ well-being.</w:t>
      </w:r>
    </w:p>
    <w:p w14:paraId="6C4CC94F" w14:textId="77777777" w:rsidR="002159B9" w:rsidRPr="00C73F6D" w:rsidRDefault="002159B9" w:rsidP="002159B9">
      <w:pPr>
        <w:rPr>
          <w:rStyle w:val="Emphasis"/>
        </w:rPr>
      </w:pPr>
      <w:r w:rsidRPr="00C73F6D">
        <w:rPr>
          <w:rStyle w:val="Emphasis"/>
        </w:rPr>
        <w:t xml:space="preserve">Collective </w:t>
      </w:r>
      <w:r w:rsidRPr="009B107A">
        <w:rPr>
          <w:rStyle w:val="Emphasis"/>
          <w:highlight w:val="cyan"/>
        </w:rPr>
        <w:t>bargaining helps structure</w:t>
      </w:r>
      <w:r w:rsidRPr="00C73F6D">
        <w:rPr>
          <w:rStyle w:val="Emphasis"/>
        </w:rPr>
        <w:t xml:space="preserve"> workplace </w:t>
      </w:r>
      <w:r w:rsidRPr="009B107A">
        <w:rPr>
          <w:rStyle w:val="Emphasis"/>
          <w:highlight w:val="cyan"/>
        </w:rPr>
        <w:t>benefits to the average worker</w:t>
      </w:r>
      <w:r w:rsidRPr="00C73F6D">
        <w:rPr>
          <w:rStyle w:val="Emphasis"/>
        </w:rPr>
        <w:t xml:space="preserve"> rather than the marginal worker, which improves overall worker well-being</w:t>
      </w:r>
    </w:p>
    <w:p w14:paraId="58D3C45F" w14:textId="77777777" w:rsidR="002159B9" w:rsidRPr="00C73F6D" w:rsidRDefault="002159B9" w:rsidP="002159B9">
      <w:pPr>
        <w:rPr>
          <w:rStyle w:val="StyleUnderline"/>
        </w:rPr>
      </w:pPr>
      <w:r w:rsidRPr="00C73F6D">
        <w:rPr>
          <w:sz w:val="16"/>
        </w:rPr>
        <w:t xml:space="preserve">Unions are institutions of collective employee voice. They must collectively vote on union contracts and elect individuals to union positions. This means that </w:t>
      </w:r>
      <w:r w:rsidRPr="00C73F6D">
        <w:rPr>
          <w:rStyle w:val="StyleUnderline"/>
        </w:rPr>
        <w:t>they are more likely to promote the interests of the average rather than the marginal worker; in other words, they are more likely to reflect the democratic preferences of the majority than of the worker most likely to leave the job because they are unsatisfied with their wage and benefits.</w:t>
      </w:r>
    </w:p>
    <w:p w14:paraId="4F216746" w14:textId="77777777" w:rsidR="002159B9" w:rsidRPr="00C73F6D" w:rsidRDefault="002159B9" w:rsidP="002159B9">
      <w:pPr>
        <w:rPr>
          <w:sz w:val="16"/>
        </w:rPr>
      </w:pPr>
      <w:r w:rsidRPr="00C73F6D">
        <w:rPr>
          <w:rStyle w:val="StyleUnderline"/>
        </w:rPr>
        <w:t>This does not necessarily mean employers spend more</w:t>
      </w:r>
      <w:r w:rsidRPr="00C73F6D">
        <w:rPr>
          <w:sz w:val="16"/>
        </w:rPr>
        <w:t xml:space="preserve"> but that they spend money on different priorities. </w:t>
      </w:r>
      <w:r w:rsidRPr="00C73F6D">
        <w:rPr>
          <w:rStyle w:val="StyleUnderline"/>
        </w:rPr>
        <w:t>In absence of collective bargaining</w:t>
      </w:r>
      <w:r w:rsidRPr="00C73F6D">
        <w:rPr>
          <w:sz w:val="16"/>
        </w:rPr>
        <w:t xml:space="preserve"> to establish job quality standards, </w:t>
      </w:r>
      <w:r w:rsidRPr="00C73F6D">
        <w:rPr>
          <w:rStyle w:val="StyleUnderline"/>
        </w:rPr>
        <w:t>economic theory predicts that employers will structure jobs to recruit individuals on the margin of taking a job or quitting, which may result in inefficiency across the workplace</w:t>
      </w:r>
      <w:r w:rsidRPr="00C73F6D">
        <w:rPr>
          <w:sz w:val="16"/>
        </w:rPr>
        <w:t xml:space="preserve">. For example, as the average worker usually skews older than the marginal worker, </w:t>
      </w:r>
      <w:r w:rsidRPr="00C73F6D">
        <w:rPr>
          <w:rStyle w:val="StyleUnderline"/>
        </w:rPr>
        <w:t>collective bargaining encourages employers to spend more on benefits and less on wages</w:t>
      </w:r>
      <w:r w:rsidRPr="00C73F6D">
        <w:rPr>
          <w:sz w:val="16"/>
        </w:rPr>
        <w:t>, which may be a better reflection of the average preferences of workers.</w:t>
      </w:r>
    </w:p>
    <w:p w14:paraId="4F83BE72" w14:textId="77777777" w:rsidR="002159B9" w:rsidRPr="00C73F6D" w:rsidRDefault="002159B9" w:rsidP="002159B9">
      <w:pPr>
        <w:rPr>
          <w:rStyle w:val="StyleUnderline"/>
        </w:rPr>
      </w:pPr>
      <w:r w:rsidRPr="00C73F6D">
        <w:rPr>
          <w:rStyle w:val="StyleUnderline"/>
        </w:rPr>
        <w:t>Unions correct for labor market failures that result from an intrinsic lack of competition</w:t>
      </w:r>
    </w:p>
    <w:p w14:paraId="0C2E0956" w14:textId="77777777" w:rsidR="002159B9" w:rsidRPr="00C73F6D" w:rsidRDefault="002159B9" w:rsidP="002159B9">
      <w:pPr>
        <w:rPr>
          <w:sz w:val="16"/>
        </w:rPr>
      </w:pPr>
      <w:r w:rsidRPr="00C73F6D">
        <w:rPr>
          <w:sz w:val="16"/>
        </w:rPr>
        <w:t xml:space="preserve">Mounting evidence has shown there is a pervasive lack of competition across the labor market that leads to suboptimal wage and employment levels. This phenomenon, known as monopsony, results from a variety of factors including corporate concentration, idiosyncratic worker </w:t>
      </w:r>
      <w:r w:rsidRPr="00C73F6D">
        <w:rPr>
          <w:sz w:val="16"/>
        </w:rPr>
        <w:lastRenderedPageBreak/>
        <w:t>preferences for job attributes, and constraints on workers’ mobility. These factors are intrinsic to the complicated process of matching workers into jobs and result in pay that is lower than would be predicted in a hypothetical competitive market.</w:t>
      </w:r>
    </w:p>
    <w:p w14:paraId="5D28EDA0" w14:textId="77777777" w:rsidR="002159B9" w:rsidRPr="00C73F6D" w:rsidRDefault="002159B9" w:rsidP="002159B9">
      <w:pPr>
        <w:rPr>
          <w:rStyle w:val="StyleUnderline"/>
        </w:rPr>
      </w:pPr>
      <w:r w:rsidRPr="00C73F6D">
        <w:rPr>
          <w:sz w:val="16"/>
        </w:rPr>
        <w:t xml:space="preserve">While competition policy, such as antitrust enforcement, offers partial solutions, evidence also suggests that </w:t>
      </w:r>
      <w:r w:rsidRPr="00C73F6D">
        <w:rPr>
          <w:rStyle w:val="StyleUnderline"/>
        </w:rPr>
        <w:t>unions are critical components of ensuring competitive market outcomes</w:t>
      </w:r>
      <w:r w:rsidRPr="00C73F6D">
        <w:rPr>
          <w:sz w:val="16"/>
        </w:rPr>
        <w:t xml:space="preserve">. </w:t>
      </w:r>
      <w:r w:rsidRPr="00C73F6D">
        <w:rPr>
          <w:rStyle w:val="StyleUnderline"/>
        </w:rPr>
        <w:t>Collective action through unions can improve social welfare, with higher wages and higher employment resulting from more competitive-like outcomes.</w:t>
      </w:r>
      <w:r w:rsidRPr="00C73F6D">
        <w:rPr>
          <w:sz w:val="16"/>
        </w:rPr>
        <w:t xml:space="preserve"> However, these </w:t>
      </w:r>
      <w:r w:rsidRPr="00C73F6D">
        <w:rPr>
          <w:rStyle w:val="StyleUnderline"/>
        </w:rPr>
        <w:t>outcomes also depend on institutional support for unionization such as effective enforcement of labor laws.</w:t>
      </w:r>
    </w:p>
    <w:p w14:paraId="0630F49C" w14:textId="77777777" w:rsidR="002159B9" w:rsidRPr="00C73F6D" w:rsidRDefault="002159B9" w:rsidP="002159B9">
      <w:pPr>
        <w:rPr>
          <w:rStyle w:val="StyleUnderline"/>
        </w:rPr>
      </w:pPr>
      <w:r w:rsidRPr="009B107A">
        <w:rPr>
          <w:rStyle w:val="StyleUnderline"/>
          <w:highlight w:val="cyan"/>
        </w:rPr>
        <w:t xml:space="preserve">Unions </w:t>
      </w:r>
      <w:r w:rsidRPr="00293C67">
        <w:rPr>
          <w:rStyle w:val="StyleUnderline"/>
        </w:rPr>
        <w:t>raise worker</w:t>
      </w:r>
      <w:r w:rsidRPr="00C73F6D">
        <w:rPr>
          <w:rStyle w:val="StyleUnderline"/>
        </w:rPr>
        <w:t xml:space="preserve"> </w:t>
      </w:r>
      <w:r w:rsidRPr="009B107A">
        <w:rPr>
          <w:rStyle w:val="StyleUnderline"/>
          <w:highlight w:val="cyan"/>
        </w:rPr>
        <w:t>wages, offset</w:t>
      </w:r>
      <w:r w:rsidRPr="00C73F6D">
        <w:rPr>
          <w:rStyle w:val="StyleUnderline"/>
        </w:rPr>
        <w:t xml:space="preserve"> economic </w:t>
      </w:r>
      <w:r w:rsidRPr="009B107A">
        <w:rPr>
          <w:rStyle w:val="StyleUnderline"/>
          <w:highlight w:val="cyan"/>
        </w:rPr>
        <w:t xml:space="preserve">inequality, and </w:t>
      </w:r>
      <w:r w:rsidRPr="009B107A">
        <w:rPr>
          <w:rStyle w:val="Emphasis"/>
          <w:highlight w:val="cyan"/>
        </w:rPr>
        <w:t>boost the economy</w:t>
      </w:r>
    </w:p>
    <w:p w14:paraId="1F24C437" w14:textId="77777777" w:rsidR="002159B9" w:rsidRPr="00C73F6D" w:rsidRDefault="002159B9" w:rsidP="002159B9">
      <w:pPr>
        <w:rPr>
          <w:sz w:val="16"/>
        </w:rPr>
      </w:pPr>
      <w:r w:rsidRPr="00C73F6D">
        <w:rPr>
          <w:sz w:val="16"/>
        </w:rPr>
        <w:t xml:space="preserve">That </w:t>
      </w:r>
      <w:r w:rsidRPr="00C73F6D">
        <w:rPr>
          <w:rStyle w:val="StyleUnderline"/>
        </w:rPr>
        <w:t>unions have a positive and significant impact on wages</w:t>
      </w:r>
      <w:r w:rsidRPr="00C73F6D">
        <w:rPr>
          <w:sz w:val="16"/>
        </w:rPr>
        <w:t xml:space="preserve"> is well established in economics. </w:t>
      </w:r>
      <w:r w:rsidRPr="00C73F6D">
        <w:rPr>
          <w:rStyle w:val="StyleUnderline"/>
        </w:rPr>
        <w:t>Over the course of a lifetime, the average male worker will earn $1.3 million more if they have consistently been a member of a union.</w:t>
      </w:r>
      <w:r w:rsidRPr="00C73F6D">
        <w:rPr>
          <w:sz w:val="16"/>
        </w:rPr>
        <w:t xml:space="preserve"> This is true despite union workers on average retiring earlier. </w:t>
      </w:r>
      <w:r w:rsidRPr="00C73F6D">
        <w:rPr>
          <w:rStyle w:val="StyleUnderline"/>
        </w:rPr>
        <w:t>Unions have played a significant role in reducing income inequality</w:t>
      </w:r>
      <w:r w:rsidRPr="00C73F6D">
        <w:rPr>
          <w:sz w:val="16"/>
        </w:rPr>
        <w:t>, and likewise, their decline is correlated with a rise in income inequality in the last 50 years.</w:t>
      </w:r>
    </w:p>
    <w:p w14:paraId="608826A7" w14:textId="77777777" w:rsidR="002159B9" w:rsidRPr="00C73F6D" w:rsidRDefault="002159B9" w:rsidP="002159B9">
      <w:pPr>
        <w:rPr>
          <w:sz w:val="16"/>
        </w:rPr>
      </w:pPr>
      <w:r w:rsidRPr="00C73F6D">
        <w:rPr>
          <w:sz w:val="16"/>
        </w:rPr>
        <w:t xml:space="preserve">In particular, </w:t>
      </w:r>
      <w:r w:rsidRPr="00C73F6D">
        <w:rPr>
          <w:rStyle w:val="StyleUnderline"/>
        </w:rPr>
        <w:t>unions raise wages more for workers with less formal education and experience</w:t>
      </w:r>
      <w:r w:rsidRPr="00C73F6D">
        <w:rPr>
          <w:sz w:val="16"/>
        </w:rPr>
        <w:t xml:space="preserve">, who tend to be paid less. They </w:t>
      </w:r>
      <w:r w:rsidRPr="009B107A">
        <w:rPr>
          <w:rStyle w:val="StyleUnderline"/>
          <w:highlight w:val="cyan"/>
        </w:rPr>
        <w:t>can also help families build wealth</w:t>
      </w:r>
      <w:r w:rsidRPr="00C73F6D">
        <w:rPr>
          <w:rStyle w:val="StyleUnderline"/>
        </w:rPr>
        <w:t>, particularly Black, Latinx, Native American, and Asian American households</w:t>
      </w:r>
      <w:r w:rsidRPr="00C73F6D">
        <w:rPr>
          <w:sz w:val="16"/>
        </w:rPr>
        <w:t xml:space="preserve">. </w:t>
      </w:r>
      <w:r w:rsidRPr="009B107A">
        <w:rPr>
          <w:rStyle w:val="Emphasis"/>
          <w:highlight w:val="cyan"/>
        </w:rPr>
        <w:t>This can bolster</w:t>
      </w:r>
      <w:r w:rsidRPr="00C73F6D">
        <w:rPr>
          <w:rStyle w:val="Emphasis"/>
        </w:rPr>
        <w:t xml:space="preserve"> economic </w:t>
      </w:r>
      <w:r w:rsidRPr="009B107A">
        <w:rPr>
          <w:rStyle w:val="Emphasis"/>
          <w:highlight w:val="cyan"/>
        </w:rPr>
        <w:t>activity across the economy</w:t>
      </w:r>
      <w:r w:rsidRPr="00C73F6D">
        <w:rPr>
          <w:sz w:val="16"/>
        </w:rPr>
        <w:t>, as lower-income workers spend a higher share of their income on consumption. Given that lower-income workers frequently have less wealth, they typically have consumption that fluctuates with their income compared to those who have higher wealth to use for spending as incomes fluctuate.</w:t>
      </w:r>
    </w:p>
    <w:p w14:paraId="623FC91B" w14:textId="77777777" w:rsidR="002159B9" w:rsidRPr="00C73F6D" w:rsidRDefault="002159B9" w:rsidP="002159B9">
      <w:pPr>
        <w:rPr>
          <w:sz w:val="16"/>
        </w:rPr>
      </w:pPr>
      <w:r w:rsidRPr="00C73F6D">
        <w:rPr>
          <w:sz w:val="16"/>
        </w:rPr>
        <w:t xml:space="preserve">In addition to income inequality, </w:t>
      </w:r>
      <w:r w:rsidRPr="00C73F6D">
        <w:rPr>
          <w:rStyle w:val="StyleUnderline"/>
        </w:rPr>
        <w:t>unionization has an inverse relationship with the labor share of income —or how much of economic growth goes to workers</w:t>
      </w:r>
      <w:r w:rsidRPr="00C73F6D">
        <w:rPr>
          <w:sz w:val="16"/>
        </w:rPr>
        <w:t xml:space="preserve">. The </w:t>
      </w:r>
      <w:r w:rsidRPr="00C73F6D">
        <w:rPr>
          <w:rStyle w:val="StyleUnderline"/>
        </w:rPr>
        <w:t>decline in worker power has been associated with an increase in economic rents in the form of profits going to companies</w:t>
      </w:r>
      <w:r w:rsidRPr="00C73F6D">
        <w:rPr>
          <w:sz w:val="16"/>
        </w:rPr>
        <w:t>. Furthermore, this phenomenon risks stymying economic growth, as workers’ share of national income has a positive impact on economic growth in the long run.</w:t>
      </w:r>
    </w:p>
    <w:p w14:paraId="4412F4FD" w14:textId="77777777" w:rsidR="002159B9" w:rsidRPr="00C73F6D" w:rsidRDefault="002159B9" w:rsidP="002159B9">
      <w:pPr>
        <w:rPr>
          <w:sz w:val="16"/>
        </w:rPr>
      </w:pPr>
      <w:r w:rsidRPr="00C73F6D">
        <w:rPr>
          <w:sz w:val="16"/>
        </w:rPr>
        <w:t>“Rather than worker interests being seen as inherently at odds with business interests, aligning them through the collective bargaining process can improve firm outcomes and benefit the broader economy.”</w:t>
      </w:r>
    </w:p>
    <w:p w14:paraId="264D6222" w14:textId="77777777" w:rsidR="002159B9" w:rsidRPr="00C73F6D" w:rsidRDefault="002159B9" w:rsidP="002159B9">
      <w:pPr>
        <w:rPr>
          <w:rStyle w:val="Emphasis"/>
        </w:rPr>
      </w:pPr>
      <w:r w:rsidRPr="00C73F6D">
        <w:rPr>
          <w:sz w:val="16"/>
        </w:rPr>
        <w:t xml:space="preserve">In addition to firm-level effects like higher productivity and decreased turnover, these </w:t>
      </w:r>
      <w:r w:rsidRPr="00C73F6D">
        <w:rPr>
          <w:rStyle w:val="StyleUnderline"/>
        </w:rPr>
        <w:t>macroeconomic effects ultimately benefit businesses as well</w:t>
      </w:r>
      <w:r w:rsidRPr="00C73F6D">
        <w:rPr>
          <w:sz w:val="16"/>
        </w:rPr>
        <w:t xml:space="preserve">, which can share in the gains of </w:t>
      </w:r>
      <w:r w:rsidRPr="00C73F6D">
        <w:rPr>
          <w:rStyle w:val="StyleUnderline"/>
        </w:rPr>
        <w:t>greater productivity and higher economic growth</w:t>
      </w:r>
      <w:r w:rsidRPr="00C73F6D">
        <w:rPr>
          <w:sz w:val="16"/>
        </w:rPr>
        <w:t xml:space="preserve">. </w:t>
      </w:r>
      <w:r w:rsidRPr="00C73F6D">
        <w:rPr>
          <w:rStyle w:val="StyleUnderline"/>
        </w:rPr>
        <w:t xml:space="preserve">Rather than worker interests being seen as inherently at odds with business interests, </w:t>
      </w:r>
      <w:r w:rsidRPr="00C73F6D">
        <w:rPr>
          <w:rStyle w:val="Emphasis"/>
        </w:rPr>
        <w:t>aligning them through the collective bargaining process</w:t>
      </w:r>
      <w:r w:rsidRPr="00C73F6D">
        <w:rPr>
          <w:rStyle w:val="StyleUnderline"/>
        </w:rPr>
        <w:t xml:space="preserve"> can improve firm outcomes and </w:t>
      </w:r>
      <w:r w:rsidRPr="00C73F6D">
        <w:rPr>
          <w:rStyle w:val="Emphasis"/>
        </w:rPr>
        <w:t>benefit the broader economy</w:t>
      </w:r>
      <w:r w:rsidRPr="00C73F6D">
        <w:rPr>
          <w:sz w:val="16"/>
        </w:rPr>
        <w:t xml:space="preserve">. </w:t>
      </w:r>
      <w:r w:rsidRPr="009B107A">
        <w:rPr>
          <w:rStyle w:val="Emphasis"/>
          <w:highlight w:val="cyan"/>
        </w:rPr>
        <w:t>Policies that ease the path</w:t>
      </w:r>
      <w:r w:rsidRPr="00C73F6D">
        <w:rPr>
          <w:rStyle w:val="Emphasis"/>
        </w:rPr>
        <w:t xml:space="preserve"> to unionization ultimately </w:t>
      </w:r>
      <w:r w:rsidRPr="009B107A">
        <w:rPr>
          <w:rStyle w:val="Emphasis"/>
          <w:highlight w:val="cyan"/>
        </w:rPr>
        <w:t>support a more robust economy</w:t>
      </w:r>
      <w:r w:rsidRPr="00C73F6D">
        <w:rPr>
          <w:rStyle w:val="Emphasis"/>
        </w:rPr>
        <w:t>.</w:t>
      </w:r>
    </w:p>
    <w:p w14:paraId="01BA6C20" w14:textId="77777777" w:rsidR="002159B9" w:rsidRPr="003445EF" w:rsidRDefault="002159B9" w:rsidP="002159B9">
      <w:pPr>
        <w:pStyle w:val="Heading4"/>
      </w:pPr>
      <w:r w:rsidRPr="003445EF">
        <w:t xml:space="preserve">2. </w:t>
      </w:r>
      <w:r w:rsidRPr="003445EF">
        <w:rPr>
          <w:u w:val="single"/>
        </w:rPr>
        <w:t>Empirically</w:t>
      </w:r>
      <w:r w:rsidRPr="003445EF">
        <w:t xml:space="preserve">. They’ve caused </w:t>
      </w:r>
      <w:r w:rsidRPr="003445EF">
        <w:rPr>
          <w:u w:val="single"/>
        </w:rPr>
        <w:t>wage</w:t>
      </w:r>
      <w:r w:rsidRPr="003445EF">
        <w:t xml:space="preserve"> increases, median household </w:t>
      </w:r>
      <w:r w:rsidRPr="003445EF">
        <w:rPr>
          <w:u w:val="single"/>
        </w:rPr>
        <w:t>income increases</w:t>
      </w:r>
      <w:r w:rsidRPr="003445EF">
        <w:t xml:space="preserve">, unemployment </w:t>
      </w:r>
      <w:r w:rsidRPr="003445EF">
        <w:rPr>
          <w:u w:val="single"/>
        </w:rPr>
        <w:t>insurance</w:t>
      </w:r>
      <w:r w:rsidRPr="003445EF">
        <w:t xml:space="preserve">, etc. </w:t>
      </w:r>
    </w:p>
    <w:p w14:paraId="67D2BCD2" w14:textId="77777777" w:rsidR="002159B9" w:rsidRPr="00C73F6D" w:rsidRDefault="002159B9" w:rsidP="002159B9">
      <w:pPr>
        <w:rPr>
          <w:rStyle w:val="Style13ptBold"/>
          <w:b w:val="0"/>
          <w:bCs w:val="0"/>
          <w:sz w:val="22"/>
        </w:rPr>
      </w:pPr>
      <w:r w:rsidRPr="00C73F6D">
        <w:rPr>
          <w:rStyle w:val="Style13ptBold"/>
        </w:rPr>
        <w:t xml:space="preserve">Banerjee et al., 2021 </w:t>
      </w:r>
      <w:r w:rsidRPr="00C73F6D">
        <w:rPr>
          <w:rStyle w:val="Style13ptBold"/>
          <w:b w:val="0"/>
          <w:bCs w:val="0"/>
          <w:sz w:val="22"/>
        </w:rPr>
        <w:t>[Asha – Economic Analyst at EPI; Master of Philosophy (MPhil), Economic and Social History, University of Oxford + B.A., Economics and History, Columbia University, Margaret Poydock – Senior Policy Analyst at EPI; B.S., Political Communication, Emerson College, Celine McNicholas – Director of Policy and General Council at EPI; J.D., Villanova University School of Law + B.A., Mount Holyoke College, Ihna Mangundayao – Policy Assistant at EPI; Bachelor of Liberal Arts, Government, Harvard University Extension School, and Ali Sait – Policy Intern at EPI, 15 December, 2021, Economic Policy Institute, “Unions are not only good for workers, they’re good for communities and for democracy,” https://www.epi.org/publication/unions-and-well-being/, acc 7/21/2025 mae]</w:t>
      </w:r>
    </w:p>
    <w:p w14:paraId="1AA2C326" w14:textId="77777777" w:rsidR="002159B9" w:rsidRPr="00C73F6D" w:rsidRDefault="002159B9" w:rsidP="002159B9">
      <w:pPr>
        <w:rPr>
          <w:sz w:val="16"/>
        </w:rPr>
      </w:pPr>
      <w:r w:rsidRPr="00C73F6D">
        <w:rPr>
          <w:sz w:val="16"/>
        </w:rPr>
        <w:t xml:space="preserve">We know that </w:t>
      </w:r>
      <w:r w:rsidRPr="009B107A">
        <w:rPr>
          <w:rStyle w:val="StyleUnderline"/>
          <w:highlight w:val="cyan"/>
        </w:rPr>
        <w:t>unions promote</w:t>
      </w:r>
      <w:r w:rsidRPr="00C73F6D">
        <w:rPr>
          <w:rStyle w:val="StyleUnderline"/>
        </w:rPr>
        <w:t xml:space="preserve"> economic </w:t>
      </w:r>
      <w:r w:rsidRPr="009B107A">
        <w:rPr>
          <w:rStyle w:val="StyleUnderline"/>
          <w:highlight w:val="cyan"/>
        </w:rPr>
        <w:t>equality</w:t>
      </w:r>
      <w:r w:rsidRPr="00C73F6D">
        <w:rPr>
          <w:rStyle w:val="StyleUnderline"/>
        </w:rPr>
        <w:t xml:space="preserve"> and build worker power</w:t>
      </w:r>
      <w:r w:rsidRPr="00C73F6D">
        <w:rPr>
          <w:sz w:val="16"/>
        </w:rPr>
        <w:t>, helping workers to win increases in pay, better benefits, and safer working conditions.</w:t>
      </w:r>
    </w:p>
    <w:p w14:paraId="712540C6" w14:textId="77777777" w:rsidR="002159B9" w:rsidRPr="00C73F6D" w:rsidRDefault="002159B9" w:rsidP="002159B9">
      <w:pPr>
        <w:rPr>
          <w:sz w:val="16"/>
        </w:rPr>
      </w:pPr>
      <w:r w:rsidRPr="00C73F6D">
        <w:rPr>
          <w:sz w:val="16"/>
        </w:rPr>
        <w:lastRenderedPageBreak/>
        <w:t xml:space="preserve">But that’s not all unions do. </w:t>
      </w:r>
      <w:r w:rsidRPr="00C73F6D">
        <w:rPr>
          <w:rStyle w:val="StyleUnderline"/>
        </w:rPr>
        <w:t>Unions also have powerful effects on workers’ lives outside of work</w:t>
      </w:r>
      <w:r w:rsidRPr="00C73F6D">
        <w:rPr>
          <w:sz w:val="16"/>
        </w:rPr>
        <w:t>.</w:t>
      </w:r>
    </w:p>
    <w:p w14:paraId="3D32E012" w14:textId="77777777" w:rsidR="002159B9" w:rsidRPr="00C73F6D" w:rsidRDefault="002159B9" w:rsidP="002159B9">
      <w:pPr>
        <w:rPr>
          <w:sz w:val="16"/>
        </w:rPr>
      </w:pPr>
      <w:r w:rsidRPr="00C73F6D">
        <w:rPr>
          <w:sz w:val="16"/>
        </w:rPr>
        <w:t xml:space="preserve">In this report, we document the </w:t>
      </w:r>
      <w:r w:rsidRPr="009B107A">
        <w:rPr>
          <w:rStyle w:val="StyleUnderline"/>
          <w:highlight w:val="cyan"/>
        </w:rPr>
        <w:t>correlation between higher</w:t>
      </w:r>
      <w:r w:rsidRPr="00C73F6D">
        <w:rPr>
          <w:rStyle w:val="StyleUnderline"/>
        </w:rPr>
        <w:t xml:space="preserve"> levels of </w:t>
      </w:r>
      <w:r w:rsidRPr="009B107A">
        <w:rPr>
          <w:rStyle w:val="StyleUnderline"/>
          <w:highlight w:val="cyan"/>
        </w:rPr>
        <w:t>unionization</w:t>
      </w:r>
      <w:r w:rsidRPr="00C73F6D">
        <w:rPr>
          <w:rStyle w:val="StyleUnderline"/>
        </w:rPr>
        <w:t xml:space="preserve"> in states </w:t>
      </w:r>
      <w:r w:rsidRPr="009B107A">
        <w:rPr>
          <w:rStyle w:val="StyleUnderline"/>
          <w:highlight w:val="cyan"/>
        </w:rPr>
        <w:t>and</w:t>
      </w:r>
      <w:r w:rsidRPr="00C73F6D">
        <w:rPr>
          <w:sz w:val="16"/>
        </w:rPr>
        <w:t xml:space="preserve"> a range of </w:t>
      </w:r>
      <w:r w:rsidRPr="009B107A">
        <w:rPr>
          <w:rStyle w:val="StyleUnderline"/>
          <w:highlight w:val="cyan"/>
        </w:rPr>
        <w:t>economic</w:t>
      </w:r>
      <w:r w:rsidRPr="00C73F6D">
        <w:rPr>
          <w:sz w:val="16"/>
        </w:rPr>
        <w:t xml:space="preserve">, personal, and democratic </w:t>
      </w:r>
      <w:r w:rsidRPr="00C73F6D">
        <w:rPr>
          <w:rStyle w:val="StyleUnderline"/>
        </w:rPr>
        <w:t>well</w:t>
      </w:r>
      <w:r w:rsidRPr="009B107A">
        <w:rPr>
          <w:rStyle w:val="StyleUnderline"/>
          <w:highlight w:val="cyan"/>
        </w:rPr>
        <w:t>-being</w:t>
      </w:r>
      <w:r w:rsidRPr="00C73F6D">
        <w:rPr>
          <w:rStyle w:val="StyleUnderline"/>
        </w:rPr>
        <w:t xml:space="preserve"> measures.</w:t>
      </w:r>
      <w:r w:rsidRPr="00C73F6D">
        <w:rPr>
          <w:sz w:val="16"/>
        </w:rPr>
        <w:t xml:space="preserve"> In the same way unions give workers a voice at work, with a direct impact on wages and working conditions, the data suggest that unions also give workers a voice in shaping their communities. </w:t>
      </w:r>
      <w:r w:rsidRPr="00C73F6D">
        <w:rPr>
          <w:rStyle w:val="StyleUnderline"/>
        </w:rPr>
        <w:t>Where workers have this power, states have more equitable economic structures</w:t>
      </w:r>
      <w:r w:rsidRPr="00C73F6D">
        <w:rPr>
          <w:sz w:val="16"/>
        </w:rPr>
        <w:t>, social structures, and democracies.</w:t>
      </w:r>
    </w:p>
    <w:p w14:paraId="63CADAD8" w14:textId="77777777" w:rsidR="002159B9" w:rsidRPr="00C73F6D" w:rsidRDefault="002159B9" w:rsidP="002159B9">
      <w:pPr>
        <w:rPr>
          <w:sz w:val="16"/>
        </w:rPr>
      </w:pPr>
      <w:r w:rsidRPr="00C73F6D">
        <w:rPr>
          <w:sz w:val="16"/>
        </w:rPr>
        <w:t>Income and economic protections</w:t>
      </w:r>
    </w:p>
    <w:p w14:paraId="783A752B" w14:textId="77777777" w:rsidR="002159B9" w:rsidRPr="00C73F6D" w:rsidRDefault="002159B9" w:rsidP="002159B9">
      <w:pPr>
        <w:rPr>
          <w:sz w:val="16"/>
        </w:rPr>
      </w:pPr>
      <w:r w:rsidRPr="00C73F6D">
        <w:rPr>
          <w:sz w:val="16"/>
        </w:rPr>
        <w:t xml:space="preserve">We find that, on average, </w:t>
      </w:r>
      <w:r w:rsidRPr="00C73F6D">
        <w:rPr>
          <w:rStyle w:val="StyleUnderline"/>
        </w:rPr>
        <w:t xml:space="preserve">the 17 U.S. </w:t>
      </w:r>
      <w:r w:rsidRPr="009B107A">
        <w:rPr>
          <w:rStyle w:val="StyleUnderline"/>
          <w:highlight w:val="cyan"/>
        </w:rPr>
        <w:t>states with</w:t>
      </w:r>
      <w:r w:rsidRPr="00C73F6D">
        <w:rPr>
          <w:rStyle w:val="StyleUnderline"/>
        </w:rPr>
        <w:t xml:space="preserve"> the </w:t>
      </w:r>
      <w:r w:rsidRPr="009B107A">
        <w:rPr>
          <w:rStyle w:val="StyleUnderline"/>
          <w:highlight w:val="cyan"/>
        </w:rPr>
        <w:t xml:space="preserve">highest </w:t>
      </w:r>
      <w:r w:rsidRPr="00293C67">
        <w:rPr>
          <w:rStyle w:val="StyleUnderline"/>
        </w:rPr>
        <w:t xml:space="preserve">union </w:t>
      </w:r>
      <w:r w:rsidRPr="009B107A">
        <w:rPr>
          <w:rStyle w:val="StyleUnderline"/>
          <w:highlight w:val="cyan"/>
        </w:rPr>
        <w:t>densities</w:t>
      </w:r>
      <w:r w:rsidRPr="00C73F6D">
        <w:rPr>
          <w:sz w:val="16"/>
        </w:rPr>
        <w:t>:</w:t>
      </w:r>
    </w:p>
    <w:p w14:paraId="75ADF79E" w14:textId="77777777" w:rsidR="002159B9" w:rsidRPr="00C73F6D" w:rsidRDefault="002159B9" w:rsidP="002159B9">
      <w:pPr>
        <w:rPr>
          <w:rStyle w:val="StyleUnderline"/>
        </w:rPr>
      </w:pPr>
      <w:r w:rsidRPr="009B107A">
        <w:rPr>
          <w:rStyle w:val="StyleUnderline"/>
          <w:highlight w:val="cyan"/>
        </w:rPr>
        <w:t>have</w:t>
      </w:r>
      <w:r w:rsidRPr="00C73F6D">
        <w:rPr>
          <w:rStyle w:val="StyleUnderline"/>
        </w:rPr>
        <w:t xml:space="preserve"> state </w:t>
      </w:r>
      <w:r w:rsidRPr="009B107A">
        <w:rPr>
          <w:rStyle w:val="StyleUnderline"/>
          <w:highlight w:val="cyan"/>
        </w:rPr>
        <w:t>min</w:t>
      </w:r>
      <w:r w:rsidRPr="00C73F6D">
        <w:rPr>
          <w:rStyle w:val="StyleUnderline"/>
        </w:rPr>
        <w:t xml:space="preserve">imum </w:t>
      </w:r>
      <w:r w:rsidRPr="009B107A">
        <w:rPr>
          <w:rStyle w:val="StyleUnderline"/>
          <w:highlight w:val="cyan"/>
        </w:rPr>
        <w:t>wages</w:t>
      </w:r>
      <w:r w:rsidRPr="00C73F6D">
        <w:rPr>
          <w:rStyle w:val="StyleUnderline"/>
        </w:rPr>
        <w:t xml:space="preserve"> that are on average </w:t>
      </w:r>
      <w:r w:rsidRPr="009B107A">
        <w:rPr>
          <w:rStyle w:val="StyleUnderline"/>
          <w:highlight w:val="cyan"/>
        </w:rPr>
        <w:t>19% higher than</w:t>
      </w:r>
      <w:r w:rsidRPr="00C73F6D">
        <w:rPr>
          <w:rStyle w:val="StyleUnderline"/>
        </w:rPr>
        <w:t xml:space="preserve"> the national </w:t>
      </w:r>
      <w:r w:rsidRPr="009B107A">
        <w:rPr>
          <w:rStyle w:val="StyleUnderline"/>
          <w:highlight w:val="cyan"/>
        </w:rPr>
        <w:t>average</w:t>
      </w:r>
      <w:r w:rsidRPr="00C73F6D">
        <w:rPr>
          <w:rStyle w:val="StyleUnderline"/>
        </w:rPr>
        <w:t xml:space="preserve"> and 40% higher than those in low-union-density states</w:t>
      </w:r>
    </w:p>
    <w:p w14:paraId="2E015220" w14:textId="77777777" w:rsidR="002159B9" w:rsidRPr="00C73F6D" w:rsidRDefault="002159B9" w:rsidP="002159B9">
      <w:pPr>
        <w:rPr>
          <w:rStyle w:val="StyleUnderline"/>
        </w:rPr>
      </w:pPr>
      <w:r w:rsidRPr="00C73F6D">
        <w:rPr>
          <w:rStyle w:val="StyleUnderline"/>
        </w:rPr>
        <w:t xml:space="preserve">have </w:t>
      </w:r>
      <w:r w:rsidRPr="009B107A">
        <w:rPr>
          <w:rStyle w:val="StyleUnderline"/>
          <w:highlight w:val="cyan"/>
        </w:rPr>
        <w:t>median</w:t>
      </w:r>
      <w:r w:rsidRPr="00C73F6D">
        <w:rPr>
          <w:rStyle w:val="StyleUnderline"/>
        </w:rPr>
        <w:t xml:space="preserve"> annual </w:t>
      </w:r>
      <w:r w:rsidRPr="009B107A">
        <w:rPr>
          <w:rStyle w:val="StyleUnderline"/>
          <w:highlight w:val="cyan"/>
        </w:rPr>
        <w:t>incomes $6,000 higher</w:t>
      </w:r>
      <w:r w:rsidRPr="00C73F6D">
        <w:rPr>
          <w:rStyle w:val="StyleUnderline"/>
        </w:rPr>
        <w:t xml:space="preserve"> than the national average</w:t>
      </w:r>
    </w:p>
    <w:p w14:paraId="03B8547E" w14:textId="77777777" w:rsidR="002159B9" w:rsidRPr="00C73F6D" w:rsidRDefault="002159B9" w:rsidP="002159B9">
      <w:pPr>
        <w:rPr>
          <w:sz w:val="16"/>
        </w:rPr>
      </w:pPr>
      <w:r w:rsidRPr="00C73F6D">
        <w:rPr>
          <w:rStyle w:val="StyleUnderline"/>
        </w:rPr>
        <w:t xml:space="preserve">have </w:t>
      </w:r>
      <w:r w:rsidRPr="009B107A">
        <w:rPr>
          <w:rStyle w:val="StyleUnderline"/>
          <w:highlight w:val="cyan"/>
        </w:rPr>
        <w:t>higher</w:t>
      </w:r>
      <w:r w:rsidRPr="00C73F6D">
        <w:rPr>
          <w:rStyle w:val="StyleUnderline"/>
        </w:rPr>
        <w:t xml:space="preserve">-than-average </w:t>
      </w:r>
      <w:r w:rsidRPr="009B107A">
        <w:rPr>
          <w:rStyle w:val="StyleUnderline"/>
          <w:highlight w:val="cyan"/>
        </w:rPr>
        <w:t>unemployment insurance</w:t>
      </w:r>
      <w:r w:rsidRPr="00C73F6D">
        <w:rPr>
          <w:rStyle w:val="StyleUnderline"/>
        </w:rPr>
        <w:t xml:space="preserve"> recipiency </w:t>
      </w:r>
      <w:r w:rsidRPr="009B107A">
        <w:rPr>
          <w:rStyle w:val="StyleUnderline"/>
          <w:highlight w:val="cyan"/>
        </w:rPr>
        <w:t>rates</w:t>
      </w:r>
      <w:r w:rsidRPr="00C73F6D">
        <w:rPr>
          <w:sz w:val="16"/>
        </w:rPr>
        <w:t xml:space="preserve"> (that is, a higher share of those who are unemployed actually receive unemployment insurance)</w:t>
      </w:r>
    </w:p>
    <w:p w14:paraId="518E2875" w14:textId="77777777" w:rsidR="002159B9" w:rsidRPr="00C73F6D" w:rsidRDefault="002159B9" w:rsidP="002159B9">
      <w:pPr>
        <w:rPr>
          <w:sz w:val="16"/>
        </w:rPr>
      </w:pPr>
      <w:r w:rsidRPr="00C73F6D">
        <w:rPr>
          <w:sz w:val="16"/>
        </w:rPr>
        <w:t>Health and personal well-being</w:t>
      </w:r>
    </w:p>
    <w:p w14:paraId="55B303AB" w14:textId="77777777" w:rsidR="002159B9" w:rsidRPr="00C73F6D" w:rsidRDefault="002159B9" w:rsidP="002159B9">
      <w:pPr>
        <w:rPr>
          <w:sz w:val="16"/>
        </w:rPr>
      </w:pPr>
      <w:r w:rsidRPr="00C73F6D">
        <w:rPr>
          <w:sz w:val="16"/>
        </w:rPr>
        <w:t>We find that the states with the highest union densities:</w:t>
      </w:r>
    </w:p>
    <w:p w14:paraId="4FA097EE" w14:textId="77777777" w:rsidR="002159B9" w:rsidRPr="00C73F6D" w:rsidRDefault="002159B9" w:rsidP="002159B9">
      <w:pPr>
        <w:rPr>
          <w:sz w:val="16"/>
        </w:rPr>
      </w:pPr>
      <w:r w:rsidRPr="00C73F6D">
        <w:rPr>
          <w:sz w:val="16"/>
        </w:rPr>
        <w:t>have an uninsured (without health insurance) population 4.5 percentage points lower, on average, than that of low-union-density states</w:t>
      </w:r>
    </w:p>
    <w:p w14:paraId="5EF15303" w14:textId="77777777" w:rsidR="002159B9" w:rsidRPr="00C73F6D" w:rsidRDefault="002159B9" w:rsidP="002159B9">
      <w:pPr>
        <w:rPr>
          <w:sz w:val="16"/>
        </w:rPr>
      </w:pPr>
      <w:r w:rsidRPr="00C73F6D">
        <w:rPr>
          <w:sz w:val="16"/>
        </w:rPr>
        <w:t>have all elected to expand Medicaid under the Affordable Care Act, protecting their residents from falling into the “coverage gap”</w:t>
      </w:r>
    </w:p>
    <w:p w14:paraId="6B0A73DA" w14:textId="77777777" w:rsidR="002159B9" w:rsidRPr="00C73F6D" w:rsidRDefault="002159B9" w:rsidP="002159B9">
      <w:pPr>
        <w:rPr>
          <w:sz w:val="16"/>
        </w:rPr>
      </w:pPr>
      <w:r w:rsidRPr="00C73F6D">
        <w:rPr>
          <w:sz w:val="16"/>
        </w:rPr>
        <w:t>are more likely to have passed paid sick leave laws and paid family and medical leave laws than states with lower union densities</w:t>
      </w:r>
    </w:p>
    <w:p w14:paraId="0B0B6344" w14:textId="77777777" w:rsidR="002159B9" w:rsidRPr="00C73F6D" w:rsidRDefault="002159B9" w:rsidP="002159B9">
      <w:pPr>
        <w:rPr>
          <w:sz w:val="16"/>
        </w:rPr>
      </w:pPr>
      <w:r w:rsidRPr="00C73F6D">
        <w:rPr>
          <w:sz w:val="16"/>
        </w:rPr>
        <w:t>Democracy</w:t>
      </w:r>
    </w:p>
    <w:p w14:paraId="4EEBDEED" w14:textId="77777777" w:rsidR="002159B9" w:rsidRPr="00C73F6D" w:rsidRDefault="002159B9" w:rsidP="002159B9">
      <w:pPr>
        <w:rPr>
          <w:sz w:val="16"/>
        </w:rPr>
      </w:pPr>
      <w:r w:rsidRPr="00C73F6D">
        <w:rPr>
          <w:sz w:val="16"/>
        </w:rPr>
        <w:t>We find that:</w:t>
      </w:r>
    </w:p>
    <w:p w14:paraId="49D3FEEB" w14:textId="77777777" w:rsidR="002159B9" w:rsidRPr="00C73F6D" w:rsidRDefault="002159B9" w:rsidP="002159B9">
      <w:pPr>
        <w:rPr>
          <w:sz w:val="16"/>
        </w:rPr>
      </w:pPr>
      <w:r w:rsidRPr="00C73F6D">
        <w:rPr>
          <w:sz w:val="16"/>
        </w:rPr>
        <w:t>Significantly fewer restrictive voting laws have been passed in the 17 highest-union-density states than in the middle 17 states (including D.C.) and the 17 lowest-union-density states.</w:t>
      </w:r>
    </w:p>
    <w:p w14:paraId="64E74886" w14:textId="77777777" w:rsidR="002159B9" w:rsidRPr="00C73F6D" w:rsidRDefault="002159B9" w:rsidP="002159B9">
      <w:pPr>
        <w:rPr>
          <w:sz w:val="16"/>
        </w:rPr>
      </w:pPr>
      <w:r w:rsidRPr="00C73F6D">
        <w:rPr>
          <w:sz w:val="16"/>
        </w:rPr>
        <w:t>Over 70% of low-union-density states passed at least one voter suppression law between 2011 and 2019.</w:t>
      </w:r>
    </w:p>
    <w:p w14:paraId="17D61DA4" w14:textId="77777777" w:rsidR="002159B9" w:rsidRPr="00C73F6D" w:rsidRDefault="002159B9" w:rsidP="002159B9">
      <w:pPr>
        <w:rPr>
          <w:sz w:val="16"/>
        </w:rPr>
      </w:pPr>
      <w:r w:rsidRPr="00C73F6D">
        <w:rPr>
          <w:sz w:val="16"/>
        </w:rPr>
        <w:t>Background</w:t>
      </w:r>
    </w:p>
    <w:p w14:paraId="0C3BD1B5" w14:textId="77777777" w:rsidR="002159B9" w:rsidRPr="00C73F6D" w:rsidRDefault="002159B9" w:rsidP="002159B9">
      <w:pPr>
        <w:rPr>
          <w:sz w:val="16"/>
        </w:rPr>
      </w:pPr>
      <w:r w:rsidRPr="00C73F6D">
        <w:rPr>
          <w:sz w:val="16"/>
        </w:rPr>
        <w:t>A wealth of scholarship documents the positive effects unions have for workers, both those who are unionized and those who are not. We summarize these below.</w:t>
      </w:r>
    </w:p>
    <w:p w14:paraId="6DE8B7E9" w14:textId="77777777" w:rsidR="002159B9" w:rsidRPr="00C73F6D" w:rsidRDefault="002159B9" w:rsidP="002159B9">
      <w:pPr>
        <w:rPr>
          <w:sz w:val="16"/>
        </w:rPr>
      </w:pPr>
      <w:r w:rsidRPr="00C73F6D">
        <w:rPr>
          <w:sz w:val="16"/>
        </w:rPr>
        <w:t xml:space="preserve">Higher wages and decreased income inequality. On average, </w:t>
      </w:r>
      <w:r w:rsidRPr="00C73F6D">
        <w:rPr>
          <w:rStyle w:val="StyleUnderline"/>
        </w:rPr>
        <w:t xml:space="preserve">a </w:t>
      </w:r>
      <w:r w:rsidRPr="009B107A">
        <w:rPr>
          <w:rStyle w:val="StyleUnderline"/>
          <w:highlight w:val="cyan"/>
        </w:rPr>
        <w:t>worker covered by</w:t>
      </w:r>
      <w:r w:rsidRPr="00C73F6D">
        <w:rPr>
          <w:rStyle w:val="StyleUnderline"/>
        </w:rPr>
        <w:t xml:space="preserve"> a </w:t>
      </w:r>
      <w:r w:rsidRPr="009B107A">
        <w:rPr>
          <w:rStyle w:val="StyleUnderline"/>
          <w:highlight w:val="cyan"/>
        </w:rPr>
        <w:t>union</w:t>
      </w:r>
      <w:r w:rsidRPr="00C73F6D">
        <w:rPr>
          <w:rStyle w:val="StyleUnderline"/>
        </w:rPr>
        <w:t xml:space="preserve"> contract </w:t>
      </w:r>
      <w:r w:rsidRPr="009B107A">
        <w:rPr>
          <w:rStyle w:val="StyleUnderline"/>
          <w:highlight w:val="cyan"/>
        </w:rPr>
        <w:t>earns</w:t>
      </w:r>
      <w:r w:rsidRPr="00C73F6D">
        <w:rPr>
          <w:rStyle w:val="StyleUnderline"/>
        </w:rPr>
        <w:t xml:space="preserve"> 10.2% </w:t>
      </w:r>
      <w:r w:rsidRPr="009B107A">
        <w:rPr>
          <w:rStyle w:val="StyleUnderline"/>
          <w:highlight w:val="cyan"/>
        </w:rPr>
        <w:t>more</w:t>
      </w:r>
      <w:r w:rsidRPr="00C73F6D">
        <w:rPr>
          <w:rStyle w:val="StyleUnderline"/>
        </w:rPr>
        <w:t xml:space="preserve"> in wages than a peer with similar education</w:t>
      </w:r>
      <w:r w:rsidRPr="00C73F6D">
        <w:rPr>
          <w:sz w:val="16"/>
        </w:rPr>
        <w:t xml:space="preserve">, </w:t>
      </w:r>
      <w:r w:rsidRPr="00C73F6D">
        <w:rPr>
          <w:rStyle w:val="StyleUnderline"/>
        </w:rPr>
        <w:t>occupation, and experience in a nonunionized workplace in the same industry</w:t>
      </w:r>
      <w:r w:rsidRPr="00C73F6D">
        <w:rPr>
          <w:sz w:val="16"/>
        </w:rPr>
        <w:t xml:space="preserve"> (EPI 2021e). This wage advantage is known as the “union wage premium.” But </w:t>
      </w:r>
      <w:r w:rsidRPr="00C73F6D">
        <w:rPr>
          <w:rStyle w:val="StyleUnderline"/>
        </w:rPr>
        <w:t>unions don’t just help union workers—they help all workers</w:t>
      </w:r>
      <w:r w:rsidRPr="00C73F6D">
        <w:rPr>
          <w:sz w:val="16"/>
        </w:rPr>
        <w:t xml:space="preserve"> (Bivens et al. 2017). </w:t>
      </w:r>
      <w:r w:rsidRPr="00C73F6D">
        <w:rPr>
          <w:rStyle w:val="StyleUnderline"/>
        </w:rPr>
        <w:t>When union density is high, nonunion workers benefit</w:t>
      </w:r>
      <w:r w:rsidRPr="00C73F6D">
        <w:rPr>
          <w:sz w:val="16"/>
        </w:rPr>
        <w:t xml:space="preserve">, too, because unions effectively set broader standards—including higher wages—which nonunion employers must meet to attract and retain the workers they need (Rosenfeld, Denice, and Laird 2016; Mishel 2021). The combination of the direct wage effect for union members and this </w:t>
      </w:r>
      <w:r w:rsidRPr="00C73F6D">
        <w:rPr>
          <w:rStyle w:val="StyleUnderline"/>
        </w:rPr>
        <w:t>“</w:t>
      </w:r>
      <w:r w:rsidRPr="009B107A">
        <w:rPr>
          <w:rStyle w:val="StyleUnderline"/>
          <w:highlight w:val="cyan"/>
        </w:rPr>
        <w:t>spillover” effect</w:t>
      </w:r>
      <w:r w:rsidRPr="00C73F6D">
        <w:rPr>
          <w:rStyle w:val="StyleUnderline"/>
        </w:rPr>
        <w:t xml:space="preserve"> for nonunion workers </w:t>
      </w:r>
      <w:r w:rsidRPr="009B107A">
        <w:rPr>
          <w:rStyle w:val="StyleUnderline"/>
          <w:highlight w:val="cyan"/>
        </w:rPr>
        <w:t xml:space="preserve">means </w:t>
      </w:r>
      <w:r w:rsidRPr="009B107A">
        <w:rPr>
          <w:rStyle w:val="Emphasis"/>
          <w:highlight w:val="cyan"/>
        </w:rPr>
        <w:t>unions are crucial to</w:t>
      </w:r>
      <w:r w:rsidRPr="00C73F6D">
        <w:rPr>
          <w:rStyle w:val="StyleUnderline"/>
        </w:rPr>
        <w:t xml:space="preserve"> </w:t>
      </w:r>
      <w:r w:rsidRPr="00C73F6D">
        <w:rPr>
          <w:rStyle w:val="Emphasis"/>
        </w:rPr>
        <w:t xml:space="preserve">raising wages </w:t>
      </w:r>
      <w:r w:rsidRPr="00C73F6D">
        <w:rPr>
          <w:rStyle w:val="StyleUnderline"/>
        </w:rPr>
        <w:t>for working people</w:t>
      </w:r>
      <w:r w:rsidRPr="00C73F6D">
        <w:rPr>
          <w:rStyle w:val="Emphasis"/>
        </w:rPr>
        <w:t xml:space="preserve"> and </w:t>
      </w:r>
      <w:r w:rsidRPr="009B107A">
        <w:rPr>
          <w:rStyle w:val="Emphasis"/>
          <w:highlight w:val="cyan"/>
        </w:rPr>
        <w:t>reducing</w:t>
      </w:r>
      <w:r w:rsidRPr="00C73F6D">
        <w:rPr>
          <w:rStyle w:val="Emphasis"/>
        </w:rPr>
        <w:t xml:space="preserve"> income </w:t>
      </w:r>
      <w:r w:rsidRPr="009B107A">
        <w:rPr>
          <w:rStyle w:val="Emphasis"/>
          <w:highlight w:val="cyan"/>
        </w:rPr>
        <w:t>inequality</w:t>
      </w:r>
      <w:r w:rsidRPr="00C73F6D">
        <w:rPr>
          <w:rStyle w:val="StyleUnderline"/>
        </w:rPr>
        <w:t xml:space="preserve"> </w:t>
      </w:r>
      <w:r w:rsidRPr="00C73F6D">
        <w:rPr>
          <w:sz w:val="16"/>
        </w:rPr>
        <w:t>(Card 1996, 2001; Card, Lemieux, and Riddell 2018).</w:t>
      </w:r>
    </w:p>
    <w:p w14:paraId="13E45777" w14:textId="77777777" w:rsidR="002159B9" w:rsidRPr="00C73F6D" w:rsidRDefault="002159B9" w:rsidP="002159B9">
      <w:pPr>
        <w:rPr>
          <w:sz w:val="16"/>
        </w:rPr>
      </w:pPr>
      <w:r w:rsidRPr="00C73F6D">
        <w:rPr>
          <w:sz w:val="16"/>
        </w:rPr>
        <w:t xml:space="preserve">Reduced wage gaps. </w:t>
      </w:r>
      <w:r w:rsidRPr="00C73F6D">
        <w:rPr>
          <w:rStyle w:val="StyleUnderline"/>
        </w:rPr>
        <w:t>Unions also help to reduce gender and racial/ethnic wage gaps</w:t>
      </w:r>
      <w:r w:rsidRPr="00C73F6D">
        <w:rPr>
          <w:sz w:val="16"/>
        </w:rPr>
        <w:t xml:space="preserve">. Hourly wages for women represented by a union are 4.7% higher on average than for nonunionized women with comparable characteristics (EPI 2021d), and research looking at specific cases suggests that </w:t>
      </w:r>
      <w:r w:rsidRPr="00C73F6D">
        <w:rPr>
          <w:rStyle w:val="StyleUnderline"/>
        </w:rPr>
        <w:t>unions reduce gender wage gaps for similar jobs within a given workplace</w:t>
      </w:r>
      <w:r w:rsidRPr="00C73F6D">
        <w:rPr>
          <w:sz w:val="16"/>
        </w:rPr>
        <w:t xml:space="preserve"> (Gould and McNicholas 2017). For example, Biasi and Sarsons (2020) show that the expiration of teacher collective bargaining agreements led to an increase in the wage gap between men and women with similar credentials, implying that the terms of the </w:t>
      </w:r>
      <w:r w:rsidRPr="00C73F6D">
        <w:rPr>
          <w:rStyle w:val="StyleUnderline"/>
        </w:rPr>
        <w:t>collective bargaining</w:t>
      </w:r>
      <w:r w:rsidRPr="00C73F6D">
        <w:rPr>
          <w:sz w:val="16"/>
        </w:rPr>
        <w:t xml:space="preserve"> agreement had previously </w:t>
      </w:r>
      <w:r w:rsidRPr="00C73F6D">
        <w:rPr>
          <w:rStyle w:val="StyleUnderline"/>
        </w:rPr>
        <w:t>helped to minimize such wage gaps</w:t>
      </w:r>
      <w:r w:rsidRPr="00C73F6D">
        <w:rPr>
          <w:sz w:val="16"/>
        </w:rPr>
        <w:t xml:space="preserve">. </w:t>
      </w:r>
      <w:r w:rsidRPr="00C73F6D">
        <w:rPr>
          <w:rStyle w:val="StyleUnderline"/>
        </w:rPr>
        <w:t xml:space="preserve">Unions have also historically helped and </w:t>
      </w:r>
      <w:r w:rsidRPr="00C73F6D">
        <w:rPr>
          <w:rStyle w:val="StyleUnderline"/>
        </w:rPr>
        <w:lastRenderedPageBreak/>
        <w:t xml:space="preserve">continue to help close wage gaps for Black and Hispanic workers </w:t>
      </w:r>
      <w:r w:rsidRPr="00C73F6D">
        <w:rPr>
          <w:sz w:val="16"/>
        </w:rPr>
        <w:t xml:space="preserve">(Farber et al. 2021). </w:t>
      </w:r>
      <w:r w:rsidRPr="00C73F6D">
        <w:rPr>
          <w:rStyle w:val="StyleUnderline"/>
        </w:rPr>
        <w:t>Black workers represented by a union are paid 13.1% more than their nonunionized Black peers, and Hispanic workers represented by a union are paid 18.8% more than their nonunionized Hispanic peers</w:t>
      </w:r>
      <w:r w:rsidRPr="00C73F6D">
        <w:rPr>
          <w:sz w:val="16"/>
        </w:rPr>
        <w:t xml:space="preserve"> (EPI 2021d).</w:t>
      </w:r>
    </w:p>
    <w:p w14:paraId="39FC2069" w14:textId="77777777" w:rsidR="002159B9" w:rsidRPr="00C73F6D" w:rsidRDefault="002159B9" w:rsidP="002159B9">
      <w:pPr>
        <w:rPr>
          <w:rStyle w:val="StyleUnderline"/>
        </w:rPr>
      </w:pPr>
      <w:r w:rsidRPr="00C73F6D">
        <w:rPr>
          <w:rStyle w:val="StyleUnderline"/>
        </w:rPr>
        <w:t>Increased government revenue and decreased government spending</w:t>
      </w:r>
      <w:r w:rsidRPr="00C73F6D">
        <w:rPr>
          <w:sz w:val="16"/>
        </w:rPr>
        <w:t xml:space="preserve">. Unionization has a range of positive economic impacts in addition to decreasing wage inequality and closing gender and race wage gaps. Sojourner and Pacas (2018) find that </w:t>
      </w:r>
      <w:r w:rsidRPr="00C73F6D">
        <w:rPr>
          <w:rStyle w:val="StyleUnderline"/>
        </w:rPr>
        <w:t xml:space="preserve">union </w:t>
      </w:r>
      <w:r w:rsidRPr="009B107A">
        <w:rPr>
          <w:rStyle w:val="StyleUnderline"/>
          <w:highlight w:val="cyan"/>
        </w:rPr>
        <w:t>membership yields a positive “</w:t>
      </w:r>
      <w:r w:rsidRPr="009B107A">
        <w:rPr>
          <w:rStyle w:val="Emphasis"/>
          <w:highlight w:val="cyan"/>
        </w:rPr>
        <w:t>n</w:t>
      </w:r>
      <w:r w:rsidRPr="00293C67">
        <w:rPr>
          <w:rStyle w:val="StyleUnderline"/>
        </w:rPr>
        <w:t xml:space="preserve">et </w:t>
      </w:r>
      <w:r w:rsidRPr="009B107A">
        <w:rPr>
          <w:rStyle w:val="Emphasis"/>
          <w:highlight w:val="cyan"/>
        </w:rPr>
        <w:t>f</w:t>
      </w:r>
      <w:r w:rsidRPr="00293C67">
        <w:rPr>
          <w:rStyle w:val="StyleUnderline"/>
        </w:rPr>
        <w:t xml:space="preserve">iscal </w:t>
      </w:r>
      <w:r w:rsidRPr="009B107A">
        <w:rPr>
          <w:rStyle w:val="Emphasis"/>
          <w:highlight w:val="cyan"/>
        </w:rPr>
        <w:t>i</w:t>
      </w:r>
      <w:r w:rsidRPr="00293C67">
        <w:rPr>
          <w:rStyle w:val="StyleUnderline"/>
        </w:rPr>
        <w:t>mpact”</w:t>
      </w:r>
      <w:r w:rsidRPr="00293C67">
        <w:rPr>
          <w:sz w:val="16"/>
        </w:rPr>
        <w:t>—</w:t>
      </w:r>
      <w:r w:rsidRPr="00C73F6D">
        <w:rPr>
          <w:sz w:val="16"/>
        </w:rPr>
        <w:t xml:space="preserve">or, to put it simply, </w:t>
      </w:r>
      <w:r w:rsidRPr="00C73F6D">
        <w:rPr>
          <w:rStyle w:val="StyleUnderline"/>
        </w:rPr>
        <w:t>unionized workers have more income and therefore pay more taxes</w:t>
      </w:r>
      <w:r w:rsidRPr="00C73F6D">
        <w:rPr>
          <w:sz w:val="16"/>
        </w:rPr>
        <w:t xml:space="preserve">. </w:t>
      </w:r>
      <w:r w:rsidRPr="00C73F6D">
        <w:rPr>
          <w:rStyle w:val="StyleUnderline"/>
        </w:rPr>
        <w:t>Unions pave the way for more income and wealth-building for workers and therefore more revenue for the government.</w:t>
      </w:r>
    </w:p>
    <w:p w14:paraId="18742E1E" w14:textId="77777777" w:rsidR="002159B9" w:rsidRPr="00C73F6D" w:rsidRDefault="002159B9" w:rsidP="002159B9">
      <w:pPr>
        <w:rPr>
          <w:sz w:val="16"/>
        </w:rPr>
      </w:pPr>
      <w:r w:rsidRPr="00C73F6D">
        <w:rPr>
          <w:sz w:val="16"/>
        </w:rPr>
        <w:t xml:space="preserve">Sojourner and Pacas (2018) also find that </w:t>
      </w:r>
      <w:r w:rsidRPr="00C73F6D">
        <w:rPr>
          <w:rStyle w:val="StyleUnderline"/>
        </w:rPr>
        <w:t>unionized workers use fewer public benefits</w:t>
      </w:r>
      <w:r w:rsidRPr="00C73F6D">
        <w:rPr>
          <w:sz w:val="16"/>
        </w:rPr>
        <w:t>. Higher incomes allow workers and their families to be less dependent on government benefits, and unions also help workers win benefits such as health insurance from their employers.</w:t>
      </w:r>
    </w:p>
    <w:p w14:paraId="3C1A03CC" w14:textId="77777777" w:rsidR="002159B9" w:rsidRPr="00C73F6D" w:rsidRDefault="002159B9" w:rsidP="002159B9">
      <w:pPr>
        <w:rPr>
          <w:sz w:val="16"/>
        </w:rPr>
      </w:pPr>
      <w:r w:rsidRPr="00C73F6D">
        <w:rPr>
          <w:sz w:val="16"/>
        </w:rPr>
        <w:t>Employer-sponsored benefits including health insurance, retirement, and paid leave. Union workers are far more likely than nonunion workers to be covered by employer-provided health insurance. More than nine in 10 unionized workers have access to employer-sponsored health benefits, compared with just 68% of nonunion workers, and union employers contribute more to their employees’ health care benefits (EPI 2021d). Furthermore, union employers are more likely to offer retirement plans and to contribute more toward those plans than comparable nonunion employers. Union workers are also more likely to have paid sick days, vacation and holidays, more input into the number of hours they work, and more predictable schedules (EPI 2021d).</w:t>
      </w:r>
    </w:p>
    <w:p w14:paraId="4D108D37" w14:textId="77777777" w:rsidR="002159B9" w:rsidRPr="00C73F6D" w:rsidRDefault="002159B9" w:rsidP="002159B9">
      <w:pPr>
        <w:rPr>
          <w:sz w:val="16"/>
        </w:rPr>
      </w:pPr>
      <w:r w:rsidRPr="00C73F6D">
        <w:rPr>
          <w:sz w:val="16"/>
        </w:rPr>
        <w:t>Strengthened health and safety. Unions also improve the health and safety of workplaces by providing health insurance and paid sick time, requiring safety equipment, and empowering workers to report unsafe conditions without fear of retaliation (Zoorob 2018; Amick et al. 2015). So-called right-to-work legislation that weakens unions has been associated with a roughly 14% increase in the rate of occupational fatalities (Zoorob 2018).</w:t>
      </w:r>
    </w:p>
    <w:p w14:paraId="0F06443C" w14:textId="77777777" w:rsidR="002159B9" w:rsidRPr="00C73F6D" w:rsidRDefault="002159B9" w:rsidP="002159B9">
      <w:pPr>
        <w:rPr>
          <w:sz w:val="16"/>
        </w:rPr>
      </w:pPr>
      <w:r w:rsidRPr="00C73F6D">
        <w:rPr>
          <w:rStyle w:val="StyleUnderline"/>
        </w:rPr>
        <w:t>Increased civic engagement and broader community benefits</w:t>
      </w:r>
      <w:r w:rsidRPr="00C73F6D">
        <w:rPr>
          <w:sz w:val="16"/>
        </w:rPr>
        <w:t xml:space="preserve">. Beyond wages, benefits, and safety, recent scholarship shows the indirect effect unions have on people’s political and personal attitudes and on the broader community and economy as a whole. Frymer and Grumbach (2021) find that </w:t>
      </w:r>
      <w:r w:rsidRPr="00C73F6D">
        <w:rPr>
          <w:rStyle w:val="StyleUnderline"/>
        </w:rPr>
        <w:t>union membership reduces white racial resentment.</w:t>
      </w:r>
      <w:r w:rsidRPr="00C73F6D">
        <w:rPr>
          <w:sz w:val="16"/>
        </w:rPr>
        <w:t xml:space="preserve"> Feigenbaum, Hertel-Fernandez, and Williamson (2019) analyze the relationship between unions and political advocacy, specifically on policies related to worker empowerment and economic justice. They find that </w:t>
      </w:r>
      <w:r w:rsidRPr="00C73F6D">
        <w:rPr>
          <w:rStyle w:val="StyleUnderline"/>
        </w:rPr>
        <w:t>weakening unions</w:t>
      </w:r>
      <w:r w:rsidRPr="00C73F6D">
        <w:rPr>
          <w:sz w:val="16"/>
        </w:rPr>
        <w:t xml:space="preserve"> (through the enactment of “right-to-work” laws) </w:t>
      </w:r>
      <w:r w:rsidRPr="00C73F6D">
        <w:rPr>
          <w:rStyle w:val="StyleUnderline"/>
        </w:rPr>
        <w:t>has significant long-term political and economic effects, such as lower voter turnout, lowered organized labor contributions, less voter mobilization, fewer working-class candidates serving in state legislatures and Congress, and more conservative state policy</w:t>
      </w:r>
      <w:r w:rsidRPr="00C73F6D">
        <w:rPr>
          <w:sz w:val="16"/>
        </w:rPr>
        <w:t>. These political consequences undoubtedly affect not only the communities in which they take place, but also the broader economy, as the chosen candidates enact economic policies.</w:t>
      </w:r>
    </w:p>
    <w:p w14:paraId="7E746FAF" w14:textId="77777777" w:rsidR="002159B9" w:rsidRDefault="002159B9" w:rsidP="002159B9">
      <w:pPr>
        <w:rPr>
          <w:sz w:val="16"/>
        </w:rPr>
      </w:pPr>
      <w:r w:rsidRPr="00293C67">
        <w:rPr>
          <w:sz w:val="16"/>
        </w:rPr>
        <w:t>——</w:t>
      </w:r>
    </w:p>
    <w:p w14:paraId="53ED8E20" w14:textId="77777777" w:rsidR="002159B9" w:rsidRPr="00293C67" w:rsidRDefault="002159B9" w:rsidP="002159B9">
      <w:pPr>
        <w:rPr>
          <w:sz w:val="16"/>
        </w:rPr>
      </w:pPr>
    </w:p>
    <w:p w14:paraId="5B723DB6" w14:textId="77777777" w:rsidR="002159B9" w:rsidRPr="00293C67" w:rsidRDefault="002159B9" w:rsidP="002159B9">
      <w:pPr>
        <w:rPr>
          <w:sz w:val="16"/>
        </w:rPr>
      </w:pPr>
      <w:r w:rsidRPr="00293C67">
        <w:rPr>
          <w:sz w:val="16"/>
        </w:rPr>
        <w:t>Our analysis in this report supports this existing scholarship on unions. The strong relationship between union density and a range of economic, personal well-being, and democratic outcomes is consistent with the idea that unions focus the political power of workers and result in the advancement and defense of policies that benefit the broad interests of workers, their families, and their communities.</w:t>
      </w:r>
    </w:p>
    <w:p w14:paraId="48B65206" w14:textId="77777777" w:rsidR="002159B9" w:rsidRPr="00293C67" w:rsidRDefault="002159B9" w:rsidP="002159B9">
      <w:pPr>
        <w:rPr>
          <w:sz w:val="16"/>
        </w:rPr>
      </w:pPr>
      <w:r w:rsidRPr="00293C67">
        <w:rPr>
          <w:sz w:val="16"/>
        </w:rPr>
        <w:t>The data we analyze across a wide range of indicators support the notion that through advocating for higher wages and better benefits for members and, more generally, by mobilizing and building grassroots coalitions and acting as one of the main countervailing forces against rising corporate concentration, unions act as a channel for producing and cementing positive economic, health, and democratic outcomes in the communities in which they are active.</w:t>
      </w:r>
    </w:p>
    <w:p w14:paraId="15758108" w14:textId="77777777" w:rsidR="002159B9" w:rsidRPr="00C73F6D" w:rsidRDefault="002159B9" w:rsidP="002159B9">
      <w:pPr>
        <w:rPr>
          <w:sz w:val="16"/>
        </w:rPr>
      </w:pPr>
      <w:r w:rsidRPr="00C73F6D">
        <w:rPr>
          <w:sz w:val="16"/>
        </w:rPr>
        <w:t>Methodology: How we measure union density</w:t>
      </w:r>
    </w:p>
    <w:p w14:paraId="57E3C302" w14:textId="77777777" w:rsidR="002159B9" w:rsidRPr="00C73F6D" w:rsidRDefault="002159B9" w:rsidP="002159B9">
      <w:pPr>
        <w:rPr>
          <w:sz w:val="16"/>
        </w:rPr>
      </w:pPr>
      <w:r w:rsidRPr="00C73F6D">
        <w:rPr>
          <w:sz w:val="16"/>
        </w:rPr>
        <w:t>First, a brief note on how we measure union density at the state level. In this report, we categorize union density as the share of workers in a state who are members of a union or covered by a collective bargaining agreement. Union density data are averaged across states from 2015 to 2019 to give a more accurate estimate of state unionization rates and avoiding temporary single-year changes. We end at 2019 to avoid any potential distortions related to the 2020–2021 COVID-19 pandemic and ensuing recession. We draw our data from the Economic Policy Institute extracts1 of the Current Population Survey (CPS) Outgoing Rotation Group (ORG), a nationally representative monthly survey of U.S. households conducted by the Census Bureau on behalf of the Bureau of Labor Statistics.</w:t>
      </w:r>
    </w:p>
    <w:p w14:paraId="57BCF8EB" w14:textId="77777777" w:rsidR="002159B9" w:rsidRPr="00C73F6D" w:rsidRDefault="002159B9" w:rsidP="002159B9">
      <w:pPr>
        <w:rPr>
          <w:sz w:val="16"/>
        </w:rPr>
      </w:pPr>
      <w:r w:rsidRPr="00C73F6D">
        <w:rPr>
          <w:sz w:val="16"/>
        </w:rPr>
        <w:lastRenderedPageBreak/>
        <w:t>For the purposes of this analysis, we divide the 50 U.S. states, plus the District of Columbia, into three groups based on their level of union density. These groupings are shown in Table 1: The 17 states with the highest union densities are “high-union-density” states (with 13.5%–24.7% of workers covered); the next 17 states (including D.C.) are “medium-union-density” states (with 8.3%–13.3% of workers covered); and the remaining 17 are “low-union-density” states (with 3.2%–7.7% of workers covered).</w:t>
      </w:r>
    </w:p>
    <w:p w14:paraId="07A63D5F" w14:textId="77777777" w:rsidR="002159B9" w:rsidRPr="00C73F6D" w:rsidRDefault="002159B9" w:rsidP="002159B9">
      <w:pPr>
        <w:rPr>
          <w:sz w:val="16"/>
        </w:rPr>
      </w:pPr>
      <w:r w:rsidRPr="00C73F6D">
        <w:rPr>
          <w:sz w:val="16"/>
        </w:rPr>
        <w:t>Figure A depicts the data from Table 1 in map form. While there are some regional clusters within the density groups, unionization rates vary nationwide.</w:t>
      </w:r>
    </w:p>
    <w:p w14:paraId="0F8D0B81" w14:textId="77777777" w:rsidR="002159B9" w:rsidRPr="00C73F6D" w:rsidRDefault="002159B9" w:rsidP="002159B9">
      <w:pPr>
        <w:rPr>
          <w:sz w:val="16"/>
        </w:rPr>
      </w:pPr>
      <w:r w:rsidRPr="00C73F6D">
        <w:rPr>
          <w:noProof/>
          <w:sz w:val="16"/>
        </w:rPr>
        <w:drawing>
          <wp:inline distT="0" distB="0" distL="0" distR="0" wp14:anchorId="26642E4B" wp14:editId="6C50C79D">
            <wp:extent cx="2272122" cy="2957885"/>
            <wp:effectExtent l="0" t="0" r="1270" b="1270"/>
            <wp:docPr id="331177160" name="Picture 27" descr="A table of number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71026" name="Picture 27" descr="A table of numbers and letters&#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04757" cy="3000370"/>
                    </a:xfrm>
                    <a:prstGeom prst="rect">
                      <a:avLst/>
                    </a:prstGeom>
                  </pic:spPr>
                </pic:pic>
              </a:graphicData>
            </a:graphic>
          </wp:inline>
        </w:drawing>
      </w:r>
      <w:r w:rsidRPr="00C73F6D">
        <w:rPr>
          <w:noProof/>
          <w:sz w:val="16"/>
        </w:rPr>
        <w:drawing>
          <wp:inline distT="0" distB="0" distL="0" distR="0" wp14:anchorId="7206C01A" wp14:editId="08049F35">
            <wp:extent cx="2817710" cy="2949934"/>
            <wp:effectExtent l="0" t="0" r="1905" b="0"/>
            <wp:docPr id="533885723" name="Picture 28"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77285" name="Picture 28" descr="A map of the united state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87675" cy="3023182"/>
                    </a:xfrm>
                    <a:prstGeom prst="rect">
                      <a:avLst/>
                    </a:prstGeom>
                  </pic:spPr>
                </pic:pic>
              </a:graphicData>
            </a:graphic>
          </wp:inline>
        </w:drawing>
      </w:r>
    </w:p>
    <w:p w14:paraId="30FF0ADD" w14:textId="77777777" w:rsidR="002159B9" w:rsidRPr="00C73F6D" w:rsidRDefault="002159B9" w:rsidP="002159B9">
      <w:pPr>
        <w:rPr>
          <w:sz w:val="16"/>
        </w:rPr>
      </w:pPr>
      <w:r w:rsidRPr="00C73F6D">
        <w:rPr>
          <w:sz w:val="16"/>
        </w:rPr>
        <w:t>Economic well-being</w:t>
      </w:r>
    </w:p>
    <w:p w14:paraId="43508033" w14:textId="77777777" w:rsidR="002159B9" w:rsidRPr="00C73F6D" w:rsidRDefault="002159B9" w:rsidP="002159B9">
      <w:pPr>
        <w:rPr>
          <w:sz w:val="16"/>
        </w:rPr>
      </w:pPr>
      <w:r w:rsidRPr="00C73F6D">
        <w:rPr>
          <w:sz w:val="16"/>
        </w:rPr>
        <w:t xml:space="preserve">The first category of well-being we examine is </w:t>
      </w:r>
      <w:r w:rsidRPr="00C73F6D">
        <w:rPr>
          <w:rStyle w:val="StyleUnderline"/>
        </w:rPr>
        <w:t>economic well-being</w:t>
      </w:r>
      <w:r w:rsidRPr="00C73F6D">
        <w:rPr>
          <w:sz w:val="16"/>
        </w:rPr>
        <w:t xml:space="preserve">, </w:t>
      </w:r>
      <w:r w:rsidRPr="00C73F6D">
        <w:rPr>
          <w:rStyle w:val="StyleUnderline"/>
        </w:rPr>
        <w:t>broadly defined as working people having the means to support themselves</w:t>
      </w:r>
      <w:r w:rsidRPr="00C73F6D">
        <w:rPr>
          <w:sz w:val="16"/>
        </w:rPr>
        <w:t xml:space="preserve">. We look at the relationship between union density and </w:t>
      </w:r>
      <w:r w:rsidRPr="00C73F6D">
        <w:rPr>
          <w:rStyle w:val="StyleUnderline"/>
        </w:rPr>
        <w:t>three indicators related to economic security and stability</w:t>
      </w:r>
      <w:r w:rsidRPr="00C73F6D">
        <w:rPr>
          <w:sz w:val="16"/>
        </w:rPr>
        <w:t xml:space="preserve">: </w:t>
      </w:r>
      <w:r w:rsidRPr="00C73F6D">
        <w:rPr>
          <w:rStyle w:val="StyleUnderline"/>
        </w:rPr>
        <w:t>the minimum wage, median income, and the unemployment insurance (UI) recipiency rate</w:t>
      </w:r>
      <w:r w:rsidRPr="00C73F6D">
        <w:rPr>
          <w:sz w:val="16"/>
        </w:rPr>
        <w:t>. We find that states with higher union density have consistently higher minimum wages, incomes, and UI recipiency rates than states with lower union density.</w:t>
      </w:r>
    </w:p>
    <w:p w14:paraId="0252FC0C" w14:textId="77777777" w:rsidR="002159B9" w:rsidRPr="00C73F6D" w:rsidRDefault="002159B9" w:rsidP="002159B9">
      <w:pPr>
        <w:rPr>
          <w:sz w:val="16"/>
        </w:rPr>
      </w:pPr>
      <w:r w:rsidRPr="00C73F6D">
        <w:rPr>
          <w:sz w:val="16"/>
        </w:rPr>
        <w:t>Minimum wage</w:t>
      </w:r>
    </w:p>
    <w:p w14:paraId="449C11D4" w14:textId="77777777" w:rsidR="002159B9" w:rsidRPr="00C73F6D" w:rsidRDefault="002159B9" w:rsidP="002159B9">
      <w:pPr>
        <w:rPr>
          <w:sz w:val="16"/>
        </w:rPr>
      </w:pPr>
      <w:r w:rsidRPr="00C73F6D">
        <w:rPr>
          <w:sz w:val="16"/>
        </w:rPr>
        <w:t xml:space="preserve">For most people, salary and wages are the main source of income used to cover cost of living. State minimum wages establish a wage floor for the minimum hourly wage employers must pay workers in that state. More than half of U.S. states have passed laws raising their minimum wage above the federal minimum (EPI 2021b). </w:t>
      </w:r>
      <w:r w:rsidRPr="00C73F6D">
        <w:rPr>
          <w:rStyle w:val="StyleUnderline"/>
        </w:rPr>
        <w:t>Laws that increase a state’s minimum wage directly boost the pay of the lowest-paid workers—who too often have little bargaining power—by effectively shifting the wage negotiation from one between an employer and an individual worker to one between employers and the broader community</w:t>
      </w:r>
      <w:r w:rsidRPr="00C73F6D">
        <w:rPr>
          <w:sz w:val="16"/>
        </w:rPr>
        <w:t xml:space="preserve">. Since relative pay plays an important role in wage setting, minimum wages also have an indirect effect on wages above the minimum, by raising the base of comparison for higher earners (Spriggs and Klein 1994). </w:t>
      </w:r>
      <w:r w:rsidRPr="00C73F6D">
        <w:rPr>
          <w:rStyle w:val="StyleUnderline"/>
        </w:rPr>
        <w:t xml:space="preserve">The “ripple effect,” in which employers give nonmandated raises to maintain a similar wage structure after a change in the wage floor </w:t>
      </w:r>
      <w:r w:rsidRPr="00C73F6D">
        <w:rPr>
          <w:sz w:val="16"/>
        </w:rPr>
        <w:t xml:space="preserve">(through minimum wage legislation, for example), </w:t>
      </w:r>
      <w:r w:rsidRPr="00C73F6D">
        <w:rPr>
          <w:rStyle w:val="StyleUnderline"/>
        </w:rPr>
        <w:t>also has an outsized impact on workers</w:t>
      </w:r>
      <w:r w:rsidRPr="00C73F6D">
        <w:rPr>
          <w:sz w:val="16"/>
        </w:rPr>
        <w:t xml:space="preserve"> (Wicks-Lim 2006).</w:t>
      </w:r>
    </w:p>
    <w:p w14:paraId="3264D812" w14:textId="77777777" w:rsidR="002159B9" w:rsidRPr="00C73F6D" w:rsidRDefault="002159B9" w:rsidP="002159B9">
      <w:pPr>
        <w:rPr>
          <w:sz w:val="16"/>
        </w:rPr>
      </w:pPr>
      <w:r w:rsidRPr="00C73F6D">
        <w:rPr>
          <w:sz w:val="16"/>
        </w:rPr>
        <w:t xml:space="preserve">While worker productivity has risen over the years, </w:t>
      </w:r>
      <w:r w:rsidRPr="00C73F6D">
        <w:rPr>
          <w:rStyle w:val="StyleUnderline"/>
        </w:rPr>
        <w:t xml:space="preserve">growth of real wages and incomes has been slow or stagnant for most working people for most of the last four decades </w:t>
      </w:r>
      <w:r w:rsidRPr="00C73F6D">
        <w:rPr>
          <w:sz w:val="16"/>
        </w:rPr>
        <w:t>(EPI 2021c). In the four decades through 2019, low-wage workers (those at the 10th percentile of the wage distribution, that is, those who make less than 90% of all workers) saw their wages rise only 3.3% in inflation-adjusted terms, compared with a rise of 15.1% for the median worker (right in the middle of all wage earners) and 63.2% for high-wage workers (those at the 90th percentile, who make more than 90% of all workers) (Gould 2020a). Workers being paid the federal minimum wage, currently $7.25 per hour, have actually seen a 30% fall in their inflation-adjusted earnings over the last 50 years (Shierholz 2021). Figure B depicts the geographic variation of union density and 2021 state minimum wages.</w:t>
      </w:r>
    </w:p>
    <w:p w14:paraId="61C20427" w14:textId="77777777" w:rsidR="002159B9" w:rsidRPr="00C73F6D" w:rsidRDefault="002159B9" w:rsidP="002159B9">
      <w:pPr>
        <w:rPr>
          <w:sz w:val="16"/>
        </w:rPr>
      </w:pPr>
      <w:r w:rsidRPr="00C73F6D">
        <w:rPr>
          <w:noProof/>
          <w:sz w:val="16"/>
        </w:rPr>
        <w:lastRenderedPageBreak/>
        <w:drawing>
          <wp:inline distT="0" distB="0" distL="0" distR="0" wp14:anchorId="345C6E2D" wp14:editId="58FB777B">
            <wp:extent cx="1953927" cy="2417196"/>
            <wp:effectExtent l="0" t="0" r="1905" b="0"/>
            <wp:docPr id="513474804" name="Picture 2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37736" name="Picture 29" descr="A screenshot of a computer scree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31207" cy="2512798"/>
                    </a:xfrm>
                    <a:prstGeom prst="rect">
                      <a:avLst/>
                    </a:prstGeom>
                  </pic:spPr>
                </pic:pic>
              </a:graphicData>
            </a:graphic>
          </wp:inline>
        </w:drawing>
      </w:r>
    </w:p>
    <w:p w14:paraId="6B262F4C" w14:textId="77777777" w:rsidR="002159B9" w:rsidRPr="00C73F6D" w:rsidRDefault="002159B9" w:rsidP="002159B9">
      <w:pPr>
        <w:rPr>
          <w:sz w:val="16"/>
        </w:rPr>
      </w:pPr>
      <w:r w:rsidRPr="00C73F6D">
        <w:rPr>
          <w:rStyle w:val="StyleUnderline"/>
        </w:rPr>
        <w:t>Unions have played a central role in organizing and mobilizing campaigns to increase state and local minimum wages</w:t>
      </w:r>
      <w:r w:rsidRPr="00C73F6D">
        <w:rPr>
          <w:sz w:val="16"/>
        </w:rPr>
        <w:t xml:space="preserve">. The Service Employees International Union (SEIU), for example, has had a crucial role in the successful national </w:t>
      </w:r>
      <w:r w:rsidRPr="00C73F6D">
        <w:rPr>
          <w:rStyle w:val="StyleUnderline"/>
        </w:rPr>
        <w:t>Fight for $15 campaign</w:t>
      </w:r>
      <w:r w:rsidRPr="00C73F6D">
        <w:rPr>
          <w:sz w:val="16"/>
        </w:rPr>
        <w:t xml:space="preserve"> (Greenhouse 2015). A recent report by the National Employment Law Project estimated that since 2012, </w:t>
      </w:r>
      <w:r w:rsidRPr="00C73F6D">
        <w:rPr>
          <w:rStyle w:val="StyleUnderline"/>
        </w:rPr>
        <w:t>Fight for $15 has helped raise wages for nearly 26 million workers</w:t>
      </w:r>
      <w:r w:rsidRPr="00C73F6D">
        <w:rPr>
          <w:sz w:val="16"/>
        </w:rPr>
        <w:t>, winning over $150 billion in additional income (Lathrop, Lester, and Wilson 2021).</w:t>
      </w:r>
    </w:p>
    <w:p w14:paraId="32F15C5D" w14:textId="77777777" w:rsidR="002159B9" w:rsidRPr="00C73F6D" w:rsidRDefault="002159B9" w:rsidP="002159B9">
      <w:pPr>
        <w:rPr>
          <w:sz w:val="16"/>
        </w:rPr>
      </w:pPr>
      <w:r w:rsidRPr="00C73F6D">
        <w:rPr>
          <w:sz w:val="16"/>
        </w:rPr>
        <w:t xml:space="preserve">As Figure C shows, the </w:t>
      </w:r>
      <w:r w:rsidRPr="00C73F6D">
        <w:rPr>
          <w:rStyle w:val="StyleUnderline"/>
        </w:rPr>
        <w:t>high-union-density states</w:t>
      </w:r>
      <w:r w:rsidRPr="00C73F6D">
        <w:rPr>
          <w:sz w:val="16"/>
        </w:rPr>
        <w:t xml:space="preserve"> (listed in Table 1) </w:t>
      </w:r>
      <w:r w:rsidRPr="00C73F6D">
        <w:rPr>
          <w:rStyle w:val="StyleUnderline"/>
        </w:rPr>
        <w:t>have a higher average state minimum wage</w:t>
      </w:r>
      <w:r w:rsidRPr="00C73F6D">
        <w:rPr>
          <w:sz w:val="16"/>
        </w:rPr>
        <w:t xml:space="preserve"> ($11.40) </w:t>
      </w:r>
      <w:r w:rsidRPr="00C73F6D">
        <w:rPr>
          <w:rStyle w:val="StyleUnderline"/>
        </w:rPr>
        <w:t>than the medium- and low-union-density states</w:t>
      </w:r>
      <w:r w:rsidRPr="00C73F6D">
        <w:rPr>
          <w:sz w:val="16"/>
        </w:rPr>
        <w:t xml:space="preserve"> (at $9.22 and $8.10, respectively). The average minimum wage in the high-union-density states is $3.31 higher—or more than 40% higher—than in the low-union-density states.</w:t>
      </w:r>
    </w:p>
    <w:p w14:paraId="707128E2" w14:textId="77777777" w:rsidR="002159B9" w:rsidRPr="00C73F6D" w:rsidRDefault="002159B9" w:rsidP="002159B9">
      <w:pPr>
        <w:rPr>
          <w:sz w:val="16"/>
        </w:rPr>
      </w:pPr>
      <w:r w:rsidRPr="00C73F6D">
        <w:rPr>
          <w:noProof/>
          <w:sz w:val="16"/>
        </w:rPr>
        <w:drawing>
          <wp:inline distT="0" distB="0" distL="0" distR="0" wp14:anchorId="4223A04C" wp14:editId="6BC94BB0">
            <wp:extent cx="2118647" cy="2011680"/>
            <wp:effectExtent l="0" t="0" r="2540" b="0"/>
            <wp:docPr id="2034366847" name="Picture 30" descr="A graph of a graph with number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37114" name="Picture 30" descr="A graph of a graph with numbers and text&#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17679" cy="2105712"/>
                    </a:xfrm>
                    <a:prstGeom prst="rect">
                      <a:avLst/>
                    </a:prstGeom>
                  </pic:spPr>
                </pic:pic>
              </a:graphicData>
            </a:graphic>
          </wp:inline>
        </w:drawing>
      </w:r>
    </w:p>
    <w:p w14:paraId="403A62C8" w14:textId="77777777" w:rsidR="002159B9" w:rsidRPr="00C73F6D" w:rsidRDefault="002159B9" w:rsidP="002159B9">
      <w:pPr>
        <w:rPr>
          <w:sz w:val="16"/>
        </w:rPr>
      </w:pPr>
      <w:r w:rsidRPr="00C73F6D">
        <w:rPr>
          <w:rStyle w:val="StyleUnderline"/>
        </w:rPr>
        <w:t xml:space="preserve">Black, Hispanic, and Asian American/Pacific Islander women—along with Black and brown workers as a whole, who have long been overrepresented in low-wage service sectors—have </w:t>
      </w:r>
      <w:r w:rsidRPr="00C73F6D">
        <w:rPr>
          <w:rStyle w:val="Emphasis"/>
        </w:rPr>
        <w:t>benefited disproportionately from these efforts</w:t>
      </w:r>
      <w:r w:rsidRPr="00C73F6D">
        <w:rPr>
          <w:sz w:val="16"/>
        </w:rPr>
        <w:t xml:space="preserve"> (Banks 2019). Historically,</w:t>
      </w:r>
      <w:r w:rsidRPr="00C73F6D">
        <w:rPr>
          <w:rStyle w:val="StyleUnderline"/>
        </w:rPr>
        <w:t xml:space="preserve"> expansions of the minimum wage have also contributed to closing racial wage gaps</w:t>
      </w:r>
      <w:r w:rsidRPr="00C73F6D">
        <w:rPr>
          <w:sz w:val="16"/>
        </w:rPr>
        <w:t xml:space="preserve"> (Derenoncourt and Montialoux 2021). In the present, </w:t>
      </w:r>
      <w:r w:rsidRPr="00C73F6D">
        <w:rPr>
          <w:rStyle w:val="StyleUnderline"/>
        </w:rPr>
        <w:t>minimum wage campaigns, which are strongly backed by unions, have played a significant role in raising incomes and lowering wage disparities for workers of color</w:t>
      </w:r>
      <w:r w:rsidRPr="00C73F6D">
        <w:rPr>
          <w:sz w:val="16"/>
        </w:rPr>
        <w:t xml:space="preserve"> (Lathrop, Lester, and Wilson 2021).</w:t>
      </w:r>
    </w:p>
    <w:p w14:paraId="1AEC7617" w14:textId="77777777" w:rsidR="002159B9" w:rsidRPr="00C73F6D" w:rsidRDefault="002159B9" w:rsidP="002159B9">
      <w:pPr>
        <w:rPr>
          <w:sz w:val="16"/>
        </w:rPr>
      </w:pPr>
      <w:r w:rsidRPr="00C73F6D">
        <w:rPr>
          <w:sz w:val="16"/>
        </w:rPr>
        <w:t>Median household income</w:t>
      </w:r>
    </w:p>
    <w:p w14:paraId="7C7B0540" w14:textId="77777777" w:rsidR="002159B9" w:rsidRPr="00C73F6D" w:rsidRDefault="002159B9" w:rsidP="002159B9">
      <w:pPr>
        <w:rPr>
          <w:sz w:val="16"/>
        </w:rPr>
      </w:pPr>
      <w:r w:rsidRPr="00C73F6D">
        <w:rPr>
          <w:sz w:val="16"/>
        </w:rPr>
        <w:t xml:space="preserve">Another key related economic well-being indicator is </w:t>
      </w:r>
      <w:r w:rsidRPr="00C73F6D">
        <w:rPr>
          <w:rStyle w:val="StyleUnderline"/>
        </w:rPr>
        <w:t>annual median household income</w:t>
      </w:r>
      <w:r w:rsidRPr="00C73F6D">
        <w:rPr>
          <w:sz w:val="16"/>
        </w:rPr>
        <w:t xml:space="preserve">. Income is useful to examine alongside minimum wages because it gives us a </w:t>
      </w:r>
      <w:r w:rsidRPr="00C73F6D">
        <w:rPr>
          <w:rStyle w:val="StyleUnderline"/>
        </w:rPr>
        <w:t>picture of what the typical working household actually earns over the course of a year, not just the minimum employers are required to pay an individual worker</w:t>
      </w:r>
      <w:r w:rsidRPr="00C73F6D">
        <w:rPr>
          <w:sz w:val="16"/>
        </w:rPr>
        <w:t>.</w:t>
      </w:r>
    </w:p>
    <w:p w14:paraId="16857199" w14:textId="77777777" w:rsidR="002159B9" w:rsidRPr="00C73F6D" w:rsidRDefault="002159B9" w:rsidP="002159B9">
      <w:pPr>
        <w:rPr>
          <w:sz w:val="16"/>
        </w:rPr>
      </w:pPr>
      <w:r w:rsidRPr="00C73F6D">
        <w:rPr>
          <w:sz w:val="16"/>
        </w:rPr>
        <w:lastRenderedPageBreak/>
        <w:t xml:space="preserve">We observe a clear, positive relationship between unionization and median household income across states. The national median income was $69,720 in 2019. As Figure D shows, </w:t>
      </w:r>
      <w:r w:rsidRPr="00C73F6D">
        <w:rPr>
          <w:rStyle w:val="Emphasis"/>
        </w:rPr>
        <w:t>high-union-density states had an average median income about $6,000 higher than the national average</w:t>
      </w:r>
      <w:r w:rsidRPr="00C73F6D">
        <w:rPr>
          <w:sz w:val="16"/>
        </w:rPr>
        <w:t xml:space="preserve">. In comparison, the </w:t>
      </w:r>
      <w:r w:rsidRPr="00C73F6D">
        <w:rPr>
          <w:rStyle w:val="StyleUnderline"/>
        </w:rPr>
        <w:t>low-union-density states had an average median income about $6,500 lower than the national average</w:t>
      </w:r>
      <w:r w:rsidRPr="00C73F6D">
        <w:rPr>
          <w:sz w:val="16"/>
        </w:rPr>
        <w:t xml:space="preserve">. It is also worth noting that the high-union-density states had an average annual median income over $10,000 higher than low-union-density states. These results are consistent with the evidence that </w:t>
      </w:r>
      <w:r w:rsidRPr="009B107A">
        <w:rPr>
          <w:rStyle w:val="StyleUnderline"/>
          <w:highlight w:val="cyan"/>
        </w:rPr>
        <w:t>unions directly raise wages</w:t>
      </w:r>
      <w:r w:rsidRPr="00C73F6D">
        <w:rPr>
          <w:rStyle w:val="StyleUnderline"/>
        </w:rPr>
        <w:t xml:space="preserve"> of union workers and, </w:t>
      </w:r>
      <w:r w:rsidRPr="009B107A">
        <w:rPr>
          <w:rStyle w:val="StyleUnderline"/>
          <w:highlight w:val="cyan"/>
        </w:rPr>
        <w:t>when</w:t>
      </w:r>
      <w:r w:rsidRPr="00C73F6D">
        <w:rPr>
          <w:rStyle w:val="StyleUnderline"/>
        </w:rPr>
        <w:t xml:space="preserve"> union </w:t>
      </w:r>
      <w:r w:rsidRPr="009B107A">
        <w:rPr>
          <w:rStyle w:val="StyleUnderline"/>
          <w:highlight w:val="cyan"/>
        </w:rPr>
        <w:t>density is high</w:t>
      </w:r>
      <w:r w:rsidRPr="00C73F6D">
        <w:rPr>
          <w:rStyle w:val="StyleUnderline"/>
        </w:rPr>
        <w:t xml:space="preserve"> enough, also raise the wages of nonunion workers</w:t>
      </w:r>
      <w:r w:rsidRPr="00C73F6D">
        <w:rPr>
          <w:sz w:val="16"/>
        </w:rPr>
        <w:t>. These wage increases then translate into higher annual incomes.</w:t>
      </w:r>
    </w:p>
    <w:p w14:paraId="1863AC1D" w14:textId="77777777" w:rsidR="002159B9" w:rsidRPr="00C73F6D" w:rsidRDefault="002159B9" w:rsidP="002159B9">
      <w:pPr>
        <w:rPr>
          <w:sz w:val="16"/>
        </w:rPr>
      </w:pPr>
      <w:r w:rsidRPr="00C73F6D">
        <w:rPr>
          <w:noProof/>
          <w:sz w:val="16"/>
        </w:rPr>
        <w:drawing>
          <wp:inline distT="0" distB="0" distL="0" distR="0" wp14:anchorId="2469951A" wp14:editId="0189CB29">
            <wp:extent cx="2099750" cy="2202511"/>
            <wp:effectExtent l="0" t="0" r="0" b="0"/>
            <wp:docPr id="1345143669" name="Picture 3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99037" name="Picture 31" descr="A screenshot of a computer screen&#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78621" cy="2285241"/>
                    </a:xfrm>
                    <a:prstGeom prst="rect">
                      <a:avLst/>
                    </a:prstGeom>
                  </pic:spPr>
                </pic:pic>
              </a:graphicData>
            </a:graphic>
          </wp:inline>
        </w:drawing>
      </w:r>
    </w:p>
    <w:p w14:paraId="42CE8A7C" w14:textId="77777777" w:rsidR="002159B9" w:rsidRPr="00C73F6D" w:rsidRDefault="002159B9" w:rsidP="002159B9">
      <w:pPr>
        <w:rPr>
          <w:sz w:val="16"/>
        </w:rPr>
      </w:pPr>
      <w:r w:rsidRPr="00C73F6D">
        <w:rPr>
          <w:sz w:val="16"/>
        </w:rPr>
        <w:t>Unemployment insurance</w:t>
      </w:r>
    </w:p>
    <w:p w14:paraId="08A3887F" w14:textId="77777777" w:rsidR="002159B9" w:rsidRPr="00C73F6D" w:rsidRDefault="002159B9" w:rsidP="002159B9">
      <w:pPr>
        <w:rPr>
          <w:sz w:val="16"/>
        </w:rPr>
      </w:pPr>
      <w:r w:rsidRPr="00C73F6D">
        <w:rPr>
          <w:sz w:val="16"/>
        </w:rPr>
        <w:t xml:space="preserve">The final measure of economic well-being we examine is the </w:t>
      </w:r>
      <w:r w:rsidRPr="00C73F6D">
        <w:rPr>
          <w:rStyle w:val="StyleUnderline"/>
        </w:rPr>
        <w:t>unemployment insurance (UI) recipiency rate</w:t>
      </w:r>
      <w:r w:rsidRPr="00C73F6D">
        <w:rPr>
          <w:sz w:val="16"/>
        </w:rPr>
        <w:t xml:space="preserve">. When a worker is laid off from a job and their household income falls, </w:t>
      </w:r>
      <w:r w:rsidRPr="00C73F6D">
        <w:rPr>
          <w:rStyle w:val="StyleUnderline"/>
        </w:rPr>
        <w:t>unemployment insurance helps the worker support themselves and their family until they find another job</w:t>
      </w:r>
      <w:r w:rsidRPr="00C73F6D">
        <w:rPr>
          <w:sz w:val="16"/>
        </w:rPr>
        <w:t>. The UI recipiency rate, reported by the Department of Labor, represents the “insured unemployed” as a percentage of the total unemployed—i.e., the share of unemployed workers who actually receive UI benefits. (Note that we are intentionally analyzing only 2019 data to avoid distortions due to the pandemic economy and legislative changes, most notablythe creation of several temporary, pandemic-related federal enhancements to the UI system. The 2020 federal emergency programs plugged several key gaps in the state systems and minimized, though did not eliminate, drastic state differences in benefits. The 2019 data represent UI benefits from the states’ regular UI programs only.)</w:t>
      </w:r>
    </w:p>
    <w:p w14:paraId="04B834A0" w14:textId="77777777" w:rsidR="002159B9" w:rsidRPr="00C73F6D" w:rsidRDefault="002159B9" w:rsidP="002159B9">
      <w:pPr>
        <w:rPr>
          <w:rStyle w:val="StyleUnderline"/>
        </w:rPr>
      </w:pPr>
      <w:r w:rsidRPr="00C73F6D">
        <w:rPr>
          <w:sz w:val="16"/>
        </w:rPr>
        <w:t xml:space="preserve">Figure E highlights the positive relationship between unionization and UI recipiency rates. The </w:t>
      </w:r>
      <w:r w:rsidRPr="00C73F6D">
        <w:rPr>
          <w:rStyle w:val="StyleUnderline"/>
        </w:rPr>
        <w:t>high-union-density states had an average UI recipiency rate of 37% in 2019, roughly double the average UI recipiency rate of the lowest-density third of states (18%).</w:t>
      </w:r>
      <w:r w:rsidRPr="00C73F6D">
        <w:rPr>
          <w:sz w:val="16"/>
        </w:rPr>
        <w:t xml:space="preserve"> </w:t>
      </w:r>
      <w:r w:rsidRPr="00C73F6D">
        <w:rPr>
          <w:rStyle w:val="StyleUnderline"/>
        </w:rPr>
        <w:t>In low-union-density states, fewer than one in five workers who applied for UI benefits received them, compared with nearly two in five in high-density states.</w:t>
      </w:r>
    </w:p>
    <w:p w14:paraId="29C7925A" w14:textId="77777777" w:rsidR="002159B9" w:rsidRPr="00C73F6D" w:rsidRDefault="002159B9" w:rsidP="002159B9">
      <w:pPr>
        <w:rPr>
          <w:sz w:val="16"/>
        </w:rPr>
      </w:pPr>
      <w:r w:rsidRPr="00C73F6D">
        <w:rPr>
          <w:noProof/>
          <w:sz w:val="16"/>
        </w:rPr>
        <w:lastRenderedPageBreak/>
        <w:drawing>
          <wp:inline distT="0" distB="0" distL="0" distR="0" wp14:anchorId="1E4386AA" wp14:editId="1F91E607">
            <wp:extent cx="1848305" cy="2401293"/>
            <wp:effectExtent l="0" t="0" r="6350" b="0"/>
            <wp:docPr id="33323448" name="Picture 3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18471" name="Picture 32" descr="A screenshot of a graph&#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06363" cy="2476722"/>
                    </a:xfrm>
                    <a:prstGeom prst="rect">
                      <a:avLst/>
                    </a:prstGeom>
                  </pic:spPr>
                </pic:pic>
              </a:graphicData>
            </a:graphic>
          </wp:inline>
        </w:drawing>
      </w:r>
    </w:p>
    <w:p w14:paraId="68465152" w14:textId="77777777" w:rsidR="002159B9" w:rsidRPr="00C73F6D" w:rsidRDefault="002159B9" w:rsidP="002159B9">
      <w:pPr>
        <w:rPr>
          <w:sz w:val="16"/>
        </w:rPr>
      </w:pPr>
      <w:r w:rsidRPr="00C73F6D">
        <w:rPr>
          <w:sz w:val="16"/>
        </w:rPr>
        <w:t>The large differences in the UI recipiency rates across states are not based on any particular economic logic. These differences largely reflect the wide scope states have to determine specific features of eligibility criteria, the application process, benefit amounts, and duration of benefits. Many states have made the application and eligibility process difficult in order to cut costs by reducing the number of successful claims (Badger and Parlapiano 2020; Stewart 2020; Wamsley 2020).</w:t>
      </w:r>
    </w:p>
    <w:p w14:paraId="6CAAB3B1" w14:textId="77777777" w:rsidR="002159B9" w:rsidRPr="00C73F6D" w:rsidRDefault="002159B9" w:rsidP="002159B9">
      <w:pPr>
        <w:rPr>
          <w:sz w:val="16"/>
        </w:rPr>
      </w:pPr>
      <w:r w:rsidRPr="00C73F6D">
        <w:rPr>
          <w:rStyle w:val="StyleUnderline"/>
        </w:rPr>
        <w:t>Unions use their influence to increase UI eligibility, ease of access, benefit levels, and benefit duration, to the benefit of all workers, union and nonunion</w:t>
      </w:r>
      <w:r w:rsidRPr="00C73F6D">
        <w:rPr>
          <w:sz w:val="16"/>
        </w:rPr>
        <w:t xml:space="preserve"> (Hertel-Fernandez and Gould-Werth 2020). In their role as intermediary institutions that can act as a complement to legislated benefits and protections, </w:t>
      </w:r>
      <w:r w:rsidRPr="00C73F6D">
        <w:rPr>
          <w:rStyle w:val="StyleUnderline"/>
        </w:rPr>
        <w:t>unions also inform and educate the workers they represent about the unemployment insurance system and guide them through the application process</w:t>
      </w:r>
      <w:r w:rsidRPr="00C73F6D">
        <w:rPr>
          <w:sz w:val="16"/>
        </w:rPr>
        <w:t xml:space="preserve"> (Walters and Mishel 2003). Recent research has found that </w:t>
      </w:r>
      <w:r w:rsidRPr="00C73F6D">
        <w:rPr>
          <w:rStyle w:val="StyleUnderline"/>
        </w:rPr>
        <w:t>unionized workers are 19 percentage points more likely to apply for and receive benefits than nonunionized workers after accounting for worker, job, and state characteristics</w:t>
      </w:r>
      <w:r w:rsidRPr="00C73F6D">
        <w:rPr>
          <w:sz w:val="16"/>
        </w:rPr>
        <w:t xml:space="preserve"> (Hertel-Fernandez and Gould-Werth 2020). The same research finds that unions can help close large racial gaps in accessing UI.</w:t>
      </w:r>
    </w:p>
    <w:p w14:paraId="6BBC85A2" w14:textId="77777777" w:rsidR="002159B9" w:rsidRPr="00C73F6D" w:rsidRDefault="002159B9" w:rsidP="002159B9">
      <w:pPr>
        <w:rPr>
          <w:sz w:val="16"/>
        </w:rPr>
      </w:pPr>
      <w:r w:rsidRPr="00C73F6D">
        <w:rPr>
          <w:sz w:val="16"/>
        </w:rPr>
        <w:t>Summary of economic well-being indicators</w:t>
      </w:r>
    </w:p>
    <w:p w14:paraId="3A5F8D1D" w14:textId="77777777" w:rsidR="002159B9" w:rsidRPr="00601582" w:rsidRDefault="002159B9" w:rsidP="002159B9">
      <w:pPr>
        <w:rPr>
          <w:rStyle w:val="StyleUnderline"/>
          <w:sz w:val="16"/>
          <w:u w:val="none"/>
        </w:rPr>
      </w:pPr>
      <w:r w:rsidRPr="00C73F6D">
        <w:rPr>
          <w:sz w:val="16"/>
        </w:rPr>
        <w:t xml:space="preserve">Across the states, </w:t>
      </w:r>
      <w:r w:rsidRPr="009B107A">
        <w:rPr>
          <w:rStyle w:val="StyleUnderline"/>
          <w:highlight w:val="cyan"/>
        </w:rPr>
        <w:t>unionization</w:t>
      </w:r>
      <w:r w:rsidRPr="00293C67">
        <w:rPr>
          <w:rStyle w:val="StyleUnderline"/>
        </w:rPr>
        <w:t xml:space="preserve"> is </w:t>
      </w:r>
      <w:r w:rsidRPr="009B107A">
        <w:rPr>
          <w:rStyle w:val="StyleUnderline"/>
          <w:highlight w:val="cyan"/>
        </w:rPr>
        <w:t>consistently associated with higher levels of economic well-being</w:t>
      </w:r>
      <w:r w:rsidRPr="00C73F6D">
        <w:rPr>
          <w:rStyle w:val="StyleUnderline"/>
        </w:rPr>
        <w:t xml:space="preserve"> as measured by the level of a state’s minimum wage, median annual income, and access to unemployment insurance benefits. </w:t>
      </w:r>
      <w:r w:rsidRPr="00C73F6D">
        <w:rPr>
          <w:sz w:val="16"/>
        </w:rPr>
        <w:t>In each case, there are clear channels through which unions can—and do—influence these critical economic outcomes.</w:t>
      </w:r>
    </w:p>
    <w:p w14:paraId="7EB575B6" w14:textId="77777777" w:rsidR="002159B9" w:rsidRPr="00061A89" w:rsidRDefault="002159B9" w:rsidP="002159B9">
      <w:pPr>
        <w:pStyle w:val="Heading4"/>
      </w:pPr>
      <w:r w:rsidRPr="00061A89">
        <w:t>Economic decline does not cause war</w:t>
      </w:r>
    </w:p>
    <w:p w14:paraId="1271C1B4" w14:textId="77777777" w:rsidR="002159B9" w:rsidRPr="00061A89" w:rsidRDefault="002159B9" w:rsidP="002159B9">
      <w:r w:rsidRPr="00061A89">
        <w:rPr>
          <w:rStyle w:val="Style13ptBold"/>
        </w:rPr>
        <w:t>Walt 20</w:t>
      </w:r>
      <w:r w:rsidRPr="00061A89">
        <w:t xml:space="preserve">—Robert and Renée Belfer professor of international relations at Harvard University [Stephen M. Walt, 5/13/2020, “Will a Global Depression Trigger Another World War?”, Foreign Policy, </w:t>
      </w:r>
      <w:hyperlink r:id="rId18" w:history="1">
        <w:r w:rsidRPr="00061A89">
          <w:rPr>
            <w:rStyle w:val="Hyperlink"/>
          </w:rPr>
          <w:t>https://foreignpolicy.com/2020/05/13/coronavirus-pandemic-depression-economy-world-war/</w:t>
        </w:r>
      </w:hyperlink>
      <w:r w:rsidRPr="00061A89">
        <w:t>] AMarb</w:t>
      </w:r>
    </w:p>
    <w:p w14:paraId="3120D029" w14:textId="77777777" w:rsidR="002159B9" w:rsidRPr="00061A89" w:rsidRDefault="002159B9" w:rsidP="002159B9">
      <w:pPr>
        <w:rPr>
          <w:rStyle w:val="StyleUnderline"/>
        </w:rPr>
      </w:pPr>
      <w:r w:rsidRPr="00061A89">
        <w:rPr>
          <w:sz w:val="16"/>
        </w:rPr>
        <w:t xml:space="preserve">On balance, however, </w:t>
      </w:r>
      <w:r w:rsidRPr="00061A89">
        <w:rPr>
          <w:rStyle w:val="StyleUnderline"/>
        </w:rPr>
        <w:t xml:space="preserve">I do not think that even the </w:t>
      </w:r>
      <w:r w:rsidRPr="00061A89">
        <w:rPr>
          <w:rStyle w:val="Emphasis"/>
        </w:rPr>
        <w:t>extraordinary economic conditions</w:t>
      </w:r>
      <w:r w:rsidRPr="00061A89">
        <w:rPr>
          <w:sz w:val="16"/>
        </w:rPr>
        <w:t xml:space="preserve"> we are witnessing today </w:t>
      </w:r>
      <w:r w:rsidRPr="00061A89">
        <w:rPr>
          <w:rStyle w:val="StyleUnderline"/>
        </w:rPr>
        <w:t xml:space="preserve">are going to have much </w:t>
      </w:r>
      <w:r w:rsidRPr="00061A89">
        <w:rPr>
          <w:rStyle w:val="Emphasis"/>
        </w:rPr>
        <w:t>impact</w:t>
      </w:r>
      <w:r w:rsidRPr="00061A89">
        <w:rPr>
          <w:rStyle w:val="StyleUnderline"/>
        </w:rPr>
        <w:t xml:space="preserve"> on the </w:t>
      </w:r>
      <w:r w:rsidRPr="00061A89">
        <w:rPr>
          <w:rStyle w:val="Emphasis"/>
        </w:rPr>
        <w:t>likelihood of war</w:t>
      </w:r>
      <w:r w:rsidRPr="00061A89">
        <w:rPr>
          <w:rStyle w:val="StyleUnderline"/>
        </w:rPr>
        <w:t>.</w:t>
      </w:r>
      <w:r w:rsidRPr="00061A89">
        <w:rPr>
          <w:sz w:val="16"/>
        </w:rPr>
        <w:t xml:space="preserve"> Why? First of all, </w:t>
      </w:r>
      <w:r w:rsidRPr="009B107A">
        <w:rPr>
          <w:rStyle w:val="StyleUnderline"/>
          <w:highlight w:val="cyan"/>
        </w:rPr>
        <w:t xml:space="preserve">if </w:t>
      </w:r>
      <w:r w:rsidRPr="009B107A">
        <w:rPr>
          <w:rStyle w:val="Emphasis"/>
          <w:highlight w:val="cyan"/>
        </w:rPr>
        <w:t>depressions</w:t>
      </w:r>
      <w:r w:rsidRPr="009B107A">
        <w:rPr>
          <w:rStyle w:val="StyleUnderline"/>
          <w:highlight w:val="cyan"/>
        </w:rPr>
        <w:t xml:space="preserve"> </w:t>
      </w:r>
      <w:r w:rsidRPr="00061A89">
        <w:rPr>
          <w:rStyle w:val="StyleUnderline"/>
        </w:rPr>
        <w:t xml:space="preserve">were a </w:t>
      </w:r>
      <w:r w:rsidRPr="00061A89">
        <w:rPr>
          <w:rStyle w:val="Emphasis"/>
        </w:rPr>
        <w:t xml:space="preserve">powerful </w:t>
      </w:r>
      <w:r w:rsidRPr="009B107A">
        <w:rPr>
          <w:rStyle w:val="Emphasis"/>
          <w:highlight w:val="cyan"/>
        </w:rPr>
        <w:t>cause of war</w:t>
      </w:r>
      <w:r w:rsidRPr="009B107A">
        <w:rPr>
          <w:rStyle w:val="StyleUnderline"/>
          <w:highlight w:val="cyan"/>
        </w:rPr>
        <w:t>, there would be a lot more</w:t>
      </w:r>
      <w:r w:rsidRPr="00061A89">
        <w:rPr>
          <w:rStyle w:val="StyleUnderline"/>
        </w:rPr>
        <w:t xml:space="preserve"> of the latter.</w:t>
      </w:r>
      <w:r w:rsidRPr="00061A89">
        <w:rPr>
          <w:sz w:val="16"/>
        </w:rPr>
        <w:t xml:space="preserve"> To take one example, </w:t>
      </w:r>
      <w:r w:rsidRPr="009B107A">
        <w:rPr>
          <w:rStyle w:val="StyleUnderline"/>
          <w:highlight w:val="cyan"/>
        </w:rPr>
        <w:t>the U</w:t>
      </w:r>
      <w:r w:rsidRPr="00061A89">
        <w:rPr>
          <w:rStyle w:val="StyleUnderline"/>
        </w:rPr>
        <w:t xml:space="preserve">nited </w:t>
      </w:r>
      <w:r w:rsidRPr="009B107A">
        <w:rPr>
          <w:rStyle w:val="StyleUnderline"/>
          <w:highlight w:val="cyan"/>
        </w:rPr>
        <w:t>S</w:t>
      </w:r>
      <w:r w:rsidRPr="00061A89">
        <w:rPr>
          <w:rStyle w:val="StyleUnderline"/>
        </w:rPr>
        <w:t xml:space="preserve">tates has </w:t>
      </w:r>
      <w:r w:rsidRPr="009B107A">
        <w:rPr>
          <w:rStyle w:val="StyleUnderline"/>
          <w:highlight w:val="cyan"/>
        </w:rPr>
        <w:t xml:space="preserve">suffered </w:t>
      </w:r>
      <w:r w:rsidRPr="009B107A">
        <w:rPr>
          <w:rStyle w:val="Emphasis"/>
          <w:highlight w:val="cyan"/>
        </w:rPr>
        <w:t>40</w:t>
      </w:r>
      <w:r w:rsidRPr="00061A89">
        <w:rPr>
          <w:rStyle w:val="Emphasis"/>
        </w:rPr>
        <w:t xml:space="preserve"> or more </w:t>
      </w:r>
      <w:r w:rsidRPr="009B107A">
        <w:rPr>
          <w:rStyle w:val="Emphasis"/>
          <w:highlight w:val="cyan"/>
        </w:rPr>
        <w:t>recessions</w:t>
      </w:r>
      <w:r w:rsidRPr="00061A89">
        <w:rPr>
          <w:rStyle w:val="StyleUnderline"/>
        </w:rPr>
        <w:t xml:space="preserve"> since the country was founded, </w:t>
      </w:r>
      <w:r w:rsidRPr="009B107A">
        <w:rPr>
          <w:rStyle w:val="StyleUnderline"/>
          <w:highlight w:val="cyan"/>
        </w:rPr>
        <w:t xml:space="preserve">yet </w:t>
      </w:r>
      <w:r w:rsidRPr="00061A89">
        <w:rPr>
          <w:rStyle w:val="StyleUnderline"/>
        </w:rPr>
        <w:t xml:space="preserve">it has </w:t>
      </w:r>
      <w:r w:rsidRPr="009B107A">
        <w:rPr>
          <w:rStyle w:val="StyleUnderline"/>
          <w:highlight w:val="cyan"/>
        </w:rPr>
        <w:t>fought</w:t>
      </w:r>
      <w:r w:rsidRPr="00061A89">
        <w:rPr>
          <w:rStyle w:val="StyleUnderline"/>
        </w:rPr>
        <w:t xml:space="preserve"> perhaps </w:t>
      </w:r>
      <w:r w:rsidRPr="009B107A">
        <w:rPr>
          <w:rStyle w:val="Emphasis"/>
          <w:highlight w:val="cyan"/>
        </w:rPr>
        <w:t xml:space="preserve">20 </w:t>
      </w:r>
      <w:r w:rsidRPr="00061A89">
        <w:rPr>
          <w:rStyle w:val="Emphasis"/>
        </w:rPr>
        <w:t xml:space="preserve">interstate </w:t>
      </w:r>
      <w:r w:rsidRPr="009B107A">
        <w:rPr>
          <w:rStyle w:val="Emphasis"/>
          <w:highlight w:val="cyan"/>
        </w:rPr>
        <w:t>wars</w:t>
      </w:r>
      <w:r w:rsidRPr="00061A89">
        <w:rPr>
          <w:sz w:val="16"/>
        </w:rPr>
        <w:t xml:space="preserve">, most of them </w:t>
      </w:r>
      <w:r w:rsidRPr="009B107A">
        <w:rPr>
          <w:rStyle w:val="Emphasis"/>
          <w:highlight w:val="cyan"/>
        </w:rPr>
        <w:t>unrelated</w:t>
      </w:r>
      <w:r w:rsidRPr="009B107A">
        <w:rPr>
          <w:rStyle w:val="StyleUnderline"/>
          <w:highlight w:val="cyan"/>
        </w:rPr>
        <w:t xml:space="preserve"> to</w:t>
      </w:r>
      <w:r w:rsidRPr="00061A89">
        <w:rPr>
          <w:rStyle w:val="StyleUnderline"/>
        </w:rPr>
        <w:t xml:space="preserve"> the state of </w:t>
      </w:r>
      <w:r w:rsidRPr="009B107A">
        <w:rPr>
          <w:rStyle w:val="StyleUnderline"/>
          <w:highlight w:val="cyan"/>
        </w:rPr>
        <w:t xml:space="preserve">the </w:t>
      </w:r>
      <w:r w:rsidRPr="009B107A">
        <w:rPr>
          <w:rStyle w:val="Emphasis"/>
          <w:highlight w:val="cyan"/>
        </w:rPr>
        <w:t>economy</w:t>
      </w:r>
      <w:r w:rsidRPr="009B107A">
        <w:rPr>
          <w:rStyle w:val="StyleUnderline"/>
          <w:highlight w:val="cyan"/>
        </w:rPr>
        <w:t>.</w:t>
      </w:r>
      <w:r w:rsidRPr="00061A89">
        <w:rPr>
          <w:sz w:val="16"/>
        </w:rPr>
        <w:t xml:space="preserve"> To paraphrase the economist Paul Samuelson’s famous quip about the stock market, if </w:t>
      </w:r>
      <w:r w:rsidRPr="00061A89">
        <w:rPr>
          <w:rStyle w:val="StyleUnderline"/>
        </w:rPr>
        <w:t>recessions were a powerful cause of war, they would have predicted “nine out of the last five (or fewer).”</w:t>
      </w:r>
    </w:p>
    <w:p w14:paraId="52DE9075" w14:textId="77777777" w:rsidR="002159B9" w:rsidRPr="00061A89" w:rsidRDefault="002159B9" w:rsidP="002159B9">
      <w:pPr>
        <w:rPr>
          <w:sz w:val="16"/>
        </w:rPr>
      </w:pPr>
      <w:r w:rsidRPr="00061A89">
        <w:rPr>
          <w:sz w:val="16"/>
        </w:rPr>
        <w:lastRenderedPageBreak/>
        <w:t xml:space="preserve">Second, </w:t>
      </w:r>
      <w:r w:rsidRPr="009B107A">
        <w:rPr>
          <w:rStyle w:val="StyleUnderline"/>
          <w:highlight w:val="cyan"/>
        </w:rPr>
        <w:t>states do not start wars unless</w:t>
      </w:r>
      <w:r w:rsidRPr="00061A89">
        <w:rPr>
          <w:rStyle w:val="StyleUnderline"/>
        </w:rPr>
        <w:t xml:space="preserve"> they believe </w:t>
      </w:r>
      <w:r w:rsidRPr="009B107A">
        <w:rPr>
          <w:rStyle w:val="StyleUnderline"/>
          <w:highlight w:val="cyan"/>
        </w:rPr>
        <w:t xml:space="preserve">they will win a </w:t>
      </w:r>
      <w:r w:rsidRPr="009B107A">
        <w:rPr>
          <w:rStyle w:val="Emphasis"/>
          <w:highlight w:val="cyan"/>
        </w:rPr>
        <w:t>quick</w:t>
      </w:r>
      <w:r w:rsidRPr="009B107A">
        <w:rPr>
          <w:rStyle w:val="StyleUnderline"/>
          <w:highlight w:val="cyan"/>
        </w:rPr>
        <w:t xml:space="preserve"> and</w:t>
      </w:r>
      <w:r w:rsidRPr="00061A89">
        <w:rPr>
          <w:rStyle w:val="StyleUnderline"/>
        </w:rPr>
        <w:t xml:space="preserve"> </w:t>
      </w:r>
      <w:r w:rsidRPr="00061A89">
        <w:rPr>
          <w:rStyle w:val="Emphasis"/>
        </w:rPr>
        <w:t xml:space="preserve">relatively </w:t>
      </w:r>
      <w:r w:rsidRPr="009B107A">
        <w:rPr>
          <w:rStyle w:val="Emphasis"/>
          <w:highlight w:val="cyan"/>
        </w:rPr>
        <w:t>cheap victory</w:t>
      </w:r>
      <w:r w:rsidRPr="009B107A">
        <w:rPr>
          <w:rStyle w:val="StyleUnderline"/>
          <w:highlight w:val="cyan"/>
        </w:rPr>
        <w:t>.</w:t>
      </w:r>
      <w:r w:rsidRPr="00061A89">
        <w:rPr>
          <w:sz w:val="16"/>
        </w:rPr>
        <w:t xml:space="preserve"> As John </w:t>
      </w:r>
      <w:r w:rsidRPr="00061A89">
        <w:rPr>
          <w:rStyle w:val="Emphasis"/>
        </w:rPr>
        <w:t>Mearsheimer</w:t>
      </w:r>
      <w:r w:rsidRPr="00061A89">
        <w:rPr>
          <w:rStyle w:val="StyleUnderline"/>
        </w:rPr>
        <w:t xml:space="preserve"> showed</w:t>
      </w:r>
      <w:r w:rsidRPr="00061A89">
        <w:rPr>
          <w:sz w:val="16"/>
        </w:rPr>
        <w:t xml:space="preserve"> in his classic book Conventional Deterrence, national </w:t>
      </w:r>
      <w:r w:rsidRPr="009B107A">
        <w:rPr>
          <w:rStyle w:val="Emphasis"/>
          <w:highlight w:val="cyan"/>
        </w:rPr>
        <w:t>leaders avoid war</w:t>
      </w:r>
      <w:r w:rsidRPr="009B107A">
        <w:rPr>
          <w:rStyle w:val="StyleUnderline"/>
          <w:highlight w:val="cyan"/>
        </w:rPr>
        <w:t xml:space="preserve"> when</w:t>
      </w:r>
      <w:r w:rsidRPr="00061A89">
        <w:rPr>
          <w:rStyle w:val="StyleUnderline"/>
        </w:rPr>
        <w:t xml:space="preserve"> they are convinced </w:t>
      </w:r>
      <w:r w:rsidRPr="009B107A">
        <w:rPr>
          <w:rStyle w:val="StyleUnderline"/>
          <w:highlight w:val="cyan"/>
        </w:rPr>
        <w:t xml:space="preserve">it will be </w:t>
      </w:r>
      <w:r w:rsidRPr="009B107A">
        <w:rPr>
          <w:rStyle w:val="Emphasis"/>
          <w:highlight w:val="cyan"/>
        </w:rPr>
        <w:t>long</w:t>
      </w:r>
      <w:r w:rsidRPr="009B107A">
        <w:rPr>
          <w:rStyle w:val="StyleUnderline"/>
          <w:highlight w:val="cyan"/>
        </w:rPr>
        <w:t xml:space="preserve">, </w:t>
      </w:r>
      <w:r w:rsidRPr="009B107A">
        <w:rPr>
          <w:rStyle w:val="Emphasis"/>
          <w:highlight w:val="cyan"/>
        </w:rPr>
        <w:t>bloody</w:t>
      </w:r>
      <w:r w:rsidRPr="009B107A">
        <w:rPr>
          <w:rStyle w:val="StyleUnderline"/>
          <w:highlight w:val="cyan"/>
        </w:rPr>
        <w:t xml:space="preserve">, </w:t>
      </w:r>
      <w:r w:rsidRPr="009B107A">
        <w:rPr>
          <w:rStyle w:val="Emphasis"/>
          <w:highlight w:val="cyan"/>
        </w:rPr>
        <w:t>costly</w:t>
      </w:r>
      <w:r w:rsidRPr="009B107A">
        <w:rPr>
          <w:rStyle w:val="StyleUnderline"/>
          <w:highlight w:val="cyan"/>
        </w:rPr>
        <w:t xml:space="preserve">, and </w:t>
      </w:r>
      <w:r w:rsidRPr="009B107A">
        <w:rPr>
          <w:rStyle w:val="Emphasis"/>
          <w:highlight w:val="cyan"/>
        </w:rPr>
        <w:t>uncertain</w:t>
      </w:r>
      <w:r w:rsidRPr="009B107A">
        <w:rPr>
          <w:rStyle w:val="StyleUnderline"/>
          <w:highlight w:val="cyan"/>
        </w:rPr>
        <w:t>.</w:t>
      </w:r>
      <w:r w:rsidRPr="00061A89">
        <w:rPr>
          <w:rStyle w:val="StyleUnderline"/>
        </w:rPr>
        <w:t xml:space="preserve"> To choose war, political leaders have to convince themselves they can either win a quick, cheap, and </w:t>
      </w:r>
      <w:r w:rsidRPr="00061A89">
        <w:rPr>
          <w:rStyle w:val="Emphasis"/>
        </w:rPr>
        <w:t>decisive victory</w:t>
      </w:r>
      <w:r w:rsidRPr="00061A89">
        <w:rPr>
          <w:rStyle w:val="StyleUnderline"/>
        </w:rPr>
        <w:t xml:space="preserve"> or achieve </w:t>
      </w:r>
      <w:r w:rsidRPr="00061A89">
        <w:rPr>
          <w:rStyle w:val="Emphasis"/>
        </w:rPr>
        <w:t>some limited objective</w:t>
      </w:r>
      <w:r w:rsidRPr="00061A89">
        <w:rPr>
          <w:rStyle w:val="StyleUnderline"/>
        </w:rPr>
        <w:t xml:space="preserve"> at low cost.</w:t>
      </w:r>
      <w:r w:rsidRPr="00061A89">
        <w:rPr>
          <w:sz w:val="16"/>
        </w:rPr>
        <w:t xml:space="preserve">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F58B0FF" w14:textId="77777777" w:rsidR="002159B9" w:rsidRPr="00061A89" w:rsidRDefault="002159B9" w:rsidP="002159B9">
      <w:pPr>
        <w:rPr>
          <w:rStyle w:val="StyleUnderline"/>
        </w:rPr>
      </w:pPr>
      <w:r w:rsidRPr="00061A89">
        <w:rPr>
          <w:sz w:val="16"/>
        </w:rPr>
        <w:t xml:space="preserve">The fact that each of these leaders miscalculated badly does not alter the main point: </w:t>
      </w:r>
      <w:r w:rsidRPr="009B107A">
        <w:rPr>
          <w:rStyle w:val="Emphasis"/>
          <w:highlight w:val="cyan"/>
        </w:rPr>
        <w:t>No matter</w:t>
      </w:r>
      <w:r w:rsidRPr="00061A89">
        <w:rPr>
          <w:rStyle w:val="Emphasis"/>
        </w:rPr>
        <w:t xml:space="preserve"> what a country’s </w:t>
      </w:r>
      <w:r w:rsidRPr="009B107A">
        <w:rPr>
          <w:rStyle w:val="Emphasis"/>
          <w:highlight w:val="cyan"/>
        </w:rPr>
        <w:t>economic condition</w:t>
      </w:r>
      <w:r w:rsidRPr="00061A89">
        <w:rPr>
          <w:rStyle w:val="Emphasis"/>
        </w:rPr>
        <w:t xml:space="preserve"> might be</w:t>
      </w:r>
      <w:r w:rsidRPr="00061A89">
        <w:rPr>
          <w:rStyle w:val="StyleUnderline"/>
        </w:rPr>
        <w:t xml:space="preserve">, its </w:t>
      </w:r>
      <w:r w:rsidRPr="009B107A">
        <w:rPr>
          <w:rStyle w:val="Emphasis"/>
          <w:highlight w:val="cyan"/>
        </w:rPr>
        <w:t>leaders will not go to war</w:t>
      </w:r>
      <w:r w:rsidRPr="009B107A">
        <w:rPr>
          <w:rStyle w:val="StyleUnderline"/>
          <w:highlight w:val="cyan"/>
        </w:rPr>
        <w:t xml:space="preserve"> unless</w:t>
      </w:r>
      <w:r w:rsidRPr="00061A89">
        <w:rPr>
          <w:rStyle w:val="StyleUnderline"/>
        </w:rPr>
        <w:t xml:space="preserve"> they think they can do so quickly, cheaply, and </w:t>
      </w:r>
      <w:r w:rsidRPr="009B107A">
        <w:rPr>
          <w:rStyle w:val="StyleUnderline"/>
          <w:highlight w:val="cyan"/>
        </w:rPr>
        <w:t xml:space="preserve">with </w:t>
      </w:r>
      <w:r w:rsidRPr="00061A89">
        <w:rPr>
          <w:rStyle w:val="StyleUnderline"/>
        </w:rPr>
        <w:t xml:space="preserve">a </w:t>
      </w:r>
      <w:r w:rsidRPr="009B107A">
        <w:rPr>
          <w:rStyle w:val="StyleUnderline"/>
          <w:highlight w:val="cyan"/>
        </w:rPr>
        <w:t>reasonable</w:t>
      </w:r>
      <w:r w:rsidRPr="00061A89">
        <w:rPr>
          <w:rStyle w:val="StyleUnderline"/>
        </w:rPr>
        <w:t xml:space="preserve"> probability of </w:t>
      </w:r>
      <w:r w:rsidRPr="009B107A">
        <w:rPr>
          <w:rStyle w:val="StyleUnderline"/>
          <w:highlight w:val="cyan"/>
        </w:rPr>
        <w:t>success.</w:t>
      </w:r>
    </w:p>
    <w:p w14:paraId="488AEDF8" w14:textId="77777777" w:rsidR="002159B9" w:rsidRPr="00061A89" w:rsidRDefault="002159B9" w:rsidP="002159B9">
      <w:pPr>
        <w:rPr>
          <w:rStyle w:val="StyleUnderline"/>
        </w:rPr>
      </w:pPr>
      <w:r w:rsidRPr="00061A89">
        <w:rPr>
          <w:sz w:val="16"/>
        </w:rPr>
        <w:t xml:space="preserve">Third, and most important, the </w:t>
      </w:r>
      <w:r w:rsidRPr="00061A89">
        <w:rPr>
          <w:rStyle w:val="Emphasis"/>
        </w:rPr>
        <w:t xml:space="preserve">primary </w:t>
      </w:r>
      <w:r w:rsidRPr="009B107A">
        <w:rPr>
          <w:rStyle w:val="Emphasis"/>
          <w:highlight w:val="cyan"/>
        </w:rPr>
        <w:t>motivation</w:t>
      </w:r>
      <w:r w:rsidRPr="009B107A">
        <w:rPr>
          <w:rStyle w:val="StyleUnderline"/>
          <w:highlight w:val="cyan"/>
        </w:rPr>
        <w:t xml:space="preserve"> for</w:t>
      </w:r>
      <w:r w:rsidRPr="00061A89">
        <w:rPr>
          <w:rStyle w:val="StyleUnderline"/>
        </w:rPr>
        <w:t xml:space="preserve"> most </w:t>
      </w:r>
      <w:r w:rsidRPr="009B107A">
        <w:rPr>
          <w:rStyle w:val="StyleUnderline"/>
          <w:highlight w:val="cyan"/>
        </w:rPr>
        <w:t>wars is</w:t>
      </w:r>
      <w:r w:rsidRPr="00061A89">
        <w:rPr>
          <w:rStyle w:val="StyleUnderline"/>
        </w:rPr>
        <w:t xml:space="preserve"> the </w:t>
      </w:r>
      <w:r w:rsidRPr="009B107A">
        <w:rPr>
          <w:rStyle w:val="Emphasis"/>
          <w:highlight w:val="cyan"/>
        </w:rPr>
        <w:t>desire for security</w:t>
      </w:r>
      <w:r w:rsidRPr="009B107A">
        <w:rPr>
          <w:rStyle w:val="StyleUnderline"/>
          <w:highlight w:val="cyan"/>
        </w:rPr>
        <w:t xml:space="preserve">, </w:t>
      </w:r>
      <w:r w:rsidRPr="009B107A">
        <w:rPr>
          <w:rStyle w:val="Emphasis"/>
          <w:highlight w:val="cyan"/>
        </w:rPr>
        <w:t>not economic gain</w:t>
      </w:r>
      <w:r w:rsidRPr="009B107A">
        <w:rPr>
          <w:rStyle w:val="StyleUnderline"/>
          <w:highlight w:val="cyan"/>
        </w:rPr>
        <w:t>.</w:t>
      </w:r>
      <w:r w:rsidRPr="00061A89">
        <w:rPr>
          <w:sz w:val="16"/>
        </w:rPr>
        <w:t xml:space="preserve"> For this reason, the </w:t>
      </w:r>
      <w:r w:rsidRPr="00061A89">
        <w:rPr>
          <w:rStyle w:val="StyleUnderline"/>
        </w:rPr>
        <w:t>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w:t>
      </w:r>
      <w:r w:rsidRPr="00061A89">
        <w:rPr>
          <w:sz w:val="16"/>
        </w:rPr>
        <w:t xml:space="preserve"> if they act now. The historian A.J.P. Taylor once observed that </w:t>
      </w:r>
      <w:r w:rsidRPr="00061A89">
        <w:rPr>
          <w:rStyle w:val="StyleUnderline"/>
        </w:rPr>
        <w:t xml:space="preserve">“every war between Great Powers [between 1848 and 1918] … started as a preventive war, not as a war of conquest,” and that </w:t>
      </w:r>
      <w:r w:rsidRPr="00061A89">
        <w:rPr>
          <w:rStyle w:val="Emphasis"/>
        </w:rPr>
        <w:t>remains true</w:t>
      </w:r>
      <w:r w:rsidRPr="00061A89">
        <w:rPr>
          <w:rStyle w:val="StyleUnderline"/>
        </w:rPr>
        <w:t xml:space="preserve"> of most wars fought since then.</w:t>
      </w:r>
    </w:p>
    <w:p w14:paraId="14D819F0" w14:textId="77777777" w:rsidR="002159B9" w:rsidRDefault="002159B9" w:rsidP="002159B9">
      <w:pPr>
        <w:rPr>
          <w:rStyle w:val="StyleUnderline"/>
        </w:rPr>
      </w:pPr>
      <w:r w:rsidRPr="00061A89">
        <w:rPr>
          <w:sz w:val="16"/>
        </w:rPr>
        <w:t xml:space="preserve">The bottom line: </w:t>
      </w:r>
      <w:r w:rsidRPr="009B107A">
        <w:rPr>
          <w:rStyle w:val="StyleUnderline"/>
          <w:highlight w:val="cyan"/>
        </w:rPr>
        <w:t>Economic conditions</w:t>
      </w:r>
      <w:r w:rsidRPr="00061A89">
        <w:rPr>
          <w:rStyle w:val="StyleUnderline"/>
        </w:rPr>
        <w:t xml:space="preserve"> (i.e., a </w:t>
      </w:r>
      <w:r w:rsidRPr="00061A89">
        <w:rPr>
          <w:rStyle w:val="Emphasis"/>
        </w:rPr>
        <w:t>depression</w:t>
      </w:r>
      <w:r w:rsidRPr="00061A89">
        <w:rPr>
          <w:rStyle w:val="StyleUnderline"/>
        </w:rPr>
        <w:t xml:space="preserve">) </w:t>
      </w:r>
      <w:r w:rsidRPr="009B107A">
        <w:rPr>
          <w:rStyle w:val="StyleUnderline"/>
          <w:highlight w:val="cyan"/>
        </w:rPr>
        <w:t>may affect</w:t>
      </w:r>
      <w:r w:rsidRPr="00061A89">
        <w:rPr>
          <w:rStyle w:val="StyleUnderline"/>
        </w:rPr>
        <w:t xml:space="preserve"> the </w:t>
      </w:r>
      <w:r w:rsidRPr="009B107A">
        <w:rPr>
          <w:rStyle w:val="StyleUnderline"/>
          <w:highlight w:val="cyan"/>
        </w:rPr>
        <w:t>broader</w:t>
      </w:r>
    </w:p>
    <w:p w14:paraId="4167D3AB" w14:textId="77777777" w:rsidR="002159B9" w:rsidRDefault="002159B9" w:rsidP="002159B9">
      <w:pPr>
        <w:rPr>
          <w:rStyle w:val="StyleUnderline"/>
        </w:rPr>
      </w:pPr>
    </w:p>
    <w:p w14:paraId="47302BE6" w14:textId="77777777" w:rsidR="002159B9" w:rsidRPr="00601582" w:rsidRDefault="002159B9" w:rsidP="002159B9">
      <w:pPr>
        <w:rPr>
          <w:u w:val="single"/>
        </w:rPr>
      </w:pPr>
      <w:r w:rsidRPr="00061A89">
        <w:rPr>
          <w:rStyle w:val="StyleUnderline"/>
        </w:rPr>
        <w:t xml:space="preserve"> political environment in which </w:t>
      </w:r>
      <w:r w:rsidRPr="009B107A">
        <w:rPr>
          <w:rStyle w:val="StyleUnderline"/>
          <w:highlight w:val="cyan"/>
        </w:rPr>
        <w:t xml:space="preserve">decisions for </w:t>
      </w:r>
      <w:r w:rsidRPr="009B107A">
        <w:rPr>
          <w:rStyle w:val="Emphasis"/>
          <w:highlight w:val="cyan"/>
        </w:rPr>
        <w:t>war</w:t>
      </w:r>
      <w:r w:rsidRPr="009B107A">
        <w:rPr>
          <w:rStyle w:val="StyleUnderline"/>
          <w:highlight w:val="cyan"/>
        </w:rPr>
        <w:t xml:space="preserve"> or </w:t>
      </w:r>
      <w:r w:rsidRPr="009B107A">
        <w:rPr>
          <w:rStyle w:val="Emphasis"/>
          <w:highlight w:val="cyan"/>
        </w:rPr>
        <w:t>peace</w:t>
      </w:r>
      <w:r w:rsidRPr="00061A89">
        <w:rPr>
          <w:rStyle w:val="StyleUnderline"/>
        </w:rPr>
        <w:t xml:space="preserve"> are made, </w:t>
      </w:r>
      <w:r w:rsidRPr="009B107A">
        <w:rPr>
          <w:rStyle w:val="StyleUnderline"/>
          <w:highlight w:val="cyan"/>
        </w:rPr>
        <w:t>but</w:t>
      </w:r>
      <w:r w:rsidRPr="00061A89">
        <w:rPr>
          <w:rStyle w:val="StyleUnderline"/>
        </w:rPr>
        <w:t xml:space="preserve"> they </w:t>
      </w:r>
      <w:r w:rsidRPr="009B107A">
        <w:rPr>
          <w:rStyle w:val="StyleUnderline"/>
          <w:highlight w:val="cyan"/>
        </w:rPr>
        <w:t xml:space="preserve">are </w:t>
      </w:r>
      <w:r w:rsidRPr="009B107A">
        <w:rPr>
          <w:rStyle w:val="Emphasis"/>
          <w:highlight w:val="cyan"/>
        </w:rPr>
        <w:t>only one factor among many</w:t>
      </w:r>
      <w:r w:rsidRPr="009B107A">
        <w:rPr>
          <w:rStyle w:val="StyleUnderline"/>
          <w:highlight w:val="cyan"/>
        </w:rPr>
        <w:t xml:space="preserve"> and </w:t>
      </w:r>
      <w:r w:rsidRPr="009B107A">
        <w:rPr>
          <w:rStyle w:val="Emphasis"/>
          <w:highlight w:val="cyan"/>
        </w:rPr>
        <w:t>rarely the most significant</w:t>
      </w:r>
      <w:r w:rsidRPr="009B107A">
        <w:rPr>
          <w:rStyle w:val="StyleUnderline"/>
          <w:highlight w:val="cyan"/>
        </w:rPr>
        <w:t>.</w:t>
      </w:r>
      <w:r w:rsidRPr="00061A89">
        <w:rPr>
          <w:rStyle w:val="StyleUnderline"/>
        </w:rPr>
        <w:t xml:space="preserve"> Even if</w:t>
      </w:r>
      <w:r w:rsidRPr="00061A89">
        <w:rPr>
          <w:sz w:val="16"/>
        </w:rPr>
        <w:t xml:space="preserve"> the </w:t>
      </w:r>
      <w:r w:rsidRPr="00061A89">
        <w:rPr>
          <w:rStyle w:val="StyleUnderline"/>
        </w:rPr>
        <w:t>COVID-19 pandemic has large, lasting, and negative effects on the world economy</w:t>
      </w:r>
      <w:r w:rsidRPr="00061A89">
        <w:rPr>
          <w:sz w:val="16"/>
        </w:rPr>
        <w:t>—as seems quite likely—</w:t>
      </w:r>
      <w:r w:rsidRPr="00061A89">
        <w:rPr>
          <w:rStyle w:val="StyleUnderline"/>
        </w:rPr>
        <w:t xml:space="preserve">it is </w:t>
      </w:r>
      <w:r w:rsidRPr="00061A89">
        <w:rPr>
          <w:rStyle w:val="Emphasis"/>
        </w:rPr>
        <w:t>not likely</w:t>
      </w:r>
      <w:r w:rsidRPr="00061A89">
        <w:rPr>
          <w:rStyle w:val="StyleUnderline"/>
        </w:rPr>
        <w:t xml:space="preserve"> to </w:t>
      </w:r>
      <w:r w:rsidRPr="00061A89">
        <w:rPr>
          <w:rStyle w:val="Emphasis"/>
        </w:rPr>
        <w:t>affect the probability of war</w:t>
      </w:r>
      <w:r w:rsidRPr="00061A89">
        <w:rPr>
          <w:rStyle w:val="StyleUnderline"/>
        </w:rPr>
        <w:t xml:space="preserve"> very much, especially in the short term.</w:t>
      </w:r>
    </w:p>
    <w:p w14:paraId="1E10FC29" w14:textId="77777777" w:rsidR="002159B9" w:rsidRPr="00707A94" w:rsidRDefault="002159B9" w:rsidP="002159B9"/>
    <w:p w14:paraId="0CA67010" w14:textId="77777777" w:rsidR="002159B9" w:rsidRPr="00601582" w:rsidRDefault="002159B9" w:rsidP="002159B9"/>
    <w:p w14:paraId="6825CE02" w14:textId="77777777" w:rsidR="002159B9" w:rsidRDefault="002159B9" w:rsidP="002159B9">
      <w:pPr>
        <w:pStyle w:val="Heading2"/>
      </w:pPr>
      <w:r>
        <w:lastRenderedPageBreak/>
        <w:t xml:space="preserve">ASPEC </w:t>
      </w:r>
    </w:p>
    <w:p w14:paraId="0D5D0569" w14:textId="77777777" w:rsidR="002159B9" w:rsidRDefault="002159B9" w:rsidP="002159B9">
      <w:pPr>
        <w:pStyle w:val="Heading3"/>
      </w:pPr>
      <w:r>
        <w:lastRenderedPageBreak/>
        <w:t>2AC---AT: ASPEC</w:t>
      </w:r>
    </w:p>
    <w:p w14:paraId="44A54916" w14:textId="77777777" w:rsidR="002159B9" w:rsidRPr="00D17CC0" w:rsidRDefault="002159B9" w:rsidP="002159B9">
      <w:pPr>
        <w:pStyle w:val="Heading4"/>
      </w:pPr>
      <w:r>
        <w:t xml:space="preserve">The does </w:t>
      </w:r>
      <w:r>
        <w:rPr>
          <w:u w:val="single"/>
        </w:rPr>
        <w:t>not</w:t>
      </w:r>
      <w:r>
        <w:t xml:space="preserve"> require speciifcaiton. </w:t>
      </w:r>
    </w:p>
    <w:p w14:paraId="13F1B6D3" w14:textId="77777777" w:rsidR="002159B9" w:rsidRDefault="002159B9" w:rsidP="002159B9">
      <w:r w:rsidRPr="00D17CC0">
        <w:rPr>
          <w:rStyle w:val="Style13ptBold"/>
        </w:rPr>
        <w:t>MW ‘ND</w:t>
      </w:r>
      <w:r>
        <w:t xml:space="preserve">. “The” </w:t>
      </w:r>
      <w:r w:rsidRPr="00D17CC0">
        <w:t>https://www.merriam-webster.com/dictionary/the</w:t>
      </w:r>
      <w:r>
        <w:t>.</w:t>
      </w:r>
    </w:p>
    <w:p w14:paraId="3AFF6A5C" w14:textId="77777777" w:rsidR="002159B9" w:rsidRDefault="002159B9" w:rsidP="002159B9">
      <w:r>
        <w:t>—</w:t>
      </w:r>
      <w:r w:rsidRPr="00D17CC0">
        <w:rPr>
          <w:rStyle w:val="StyleUnderline"/>
        </w:rPr>
        <w:t xml:space="preserve">used as a function </w:t>
      </w:r>
      <w:r w:rsidRPr="00D17CC0">
        <w:rPr>
          <w:rStyle w:val="StyleUnderline"/>
          <w:highlight w:val="cyan"/>
        </w:rPr>
        <w:t>word</w:t>
      </w:r>
      <w:r w:rsidRPr="00D17CC0">
        <w:rPr>
          <w:rStyle w:val="StyleUnderline"/>
        </w:rPr>
        <w:t xml:space="preserve"> </w:t>
      </w:r>
      <w:r w:rsidRPr="00D17CC0">
        <w:rPr>
          <w:rStyle w:val="StyleUnderline"/>
          <w:highlight w:val="cyan"/>
        </w:rPr>
        <w:t>to indicate</w:t>
      </w:r>
      <w:r w:rsidRPr="00D17CC0">
        <w:rPr>
          <w:rStyle w:val="StyleUnderline"/>
        </w:rPr>
        <w:t xml:space="preserve"> that a following </w:t>
      </w:r>
      <w:r w:rsidRPr="00D17CC0">
        <w:rPr>
          <w:rStyle w:val="StyleUnderline"/>
          <w:highlight w:val="cyan"/>
        </w:rPr>
        <w:t>noun</w:t>
      </w:r>
      <w:r w:rsidRPr="00D17CC0">
        <w:rPr>
          <w:rStyle w:val="StyleUnderline"/>
        </w:rPr>
        <w:t xml:space="preserve"> or noun equivalent </w:t>
      </w:r>
      <w:r w:rsidRPr="00D17CC0">
        <w:rPr>
          <w:rStyle w:val="StyleUnderline"/>
          <w:highlight w:val="cyan"/>
        </w:rPr>
        <w:t>is definite</w:t>
      </w:r>
      <w:r w:rsidRPr="00D17CC0">
        <w:rPr>
          <w:rStyle w:val="StyleUnderline"/>
        </w:rPr>
        <w:t xml:space="preserve"> </w:t>
      </w:r>
      <w:r w:rsidRPr="00D17CC0">
        <w:rPr>
          <w:rStyle w:val="StyleUnderline"/>
          <w:highlight w:val="cyan"/>
        </w:rPr>
        <w:t>or</w:t>
      </w:r>
      <w:r w:rsidRPr="00D17CC0">
        <w:rPr>
          <w:rStyle w:val="StyleUnderline"/>
        </w:rPr>
        <w:t xml:space="preserve"> has been previously </w:t>
      </w:r>
      <w:r w:rsidRPr="00D17CC0">
        <w:rPr>
          <w:rStyle w:val="StyleUnderline"/>
          <w:highlight w:val="cyan"/>
        </w:rPr>
        <w:t>specified</w:t>
      </w:r>
      <w:r w:rsidRPr="00D17CC0">
        <w:rPr>
          <w:rStyle w:val="StyleUnderline"/>
        </w:rPr>
        <w:t xml:space="preserve"> </w:t>
      </w:r>
      <w:r w:rsidRPr="00D17CC0">
        <w:rPr>
          <w:rStyle w:val="StyleUnderline"/>
          <w:highlight w:val="cyan"/>
        </w:rPr>
        <w:t>by</w:t>
      </w:r>
      <w:r w:rsidRPr="00D17CC0">
        <w:rPr>
          <w:rStyle w:val="StyleUnderline"/>
        </w:rPr>
        <w:t xml:space="preserve"> context or </w:t>
      </w:r>
      <w:r w:rsidRPr="00D17CC0">
        <w:rPr>
          <w:rStyle w:val="StyleUnderline"/>
          <w:highlight w:val="cyan"/>
        </w:rPr>
        <w:t>by</w:t>
      </w:r>
      <w:r w:rsidRPr="00D17CC0">
        <w:rPr>
          <w:rStyle w:val="StyleUnderline"/>
        </w:rPr>
        <w:t xml:space="preserve"> circumstance</w:t>
      </w:r>
    </w:p>
    <w:p w14:paraId="060314A3" w14:textId="77777777" w:rsidR="002159B9" w:rsidRPr="00601582" w:rsidRDefault="002159B9" w:rsidP="002159B9"/>
    <w:p w14:paraId="3F3B593A" w14:textId="77777777" w:rsidR="002159B9" w:rsidRDefault="002159B9" w:rsidP="002159B9">
      <w:pPr>
        <w:pStyle w:val="Heading2"/>
      </w:pPr>
      <w:r>
        <w:lastRenderedPageBreak/>
        <w:t>States</w:t>
      </w:r>
    </w:p>
    <w:p w14:paraId="62DADFC2" w14:textId="77777777" w:rsidR="002159B9" w:rsidRPr="00C73F6D" w:rsidRDefault="002159B9" w:rsidP="002159B9">
      <w:pPr>
        <w:pStyle w:val="Heading3"/>
      </w:pPr>
      <w:r w:rsidRPr="00C73F6D">
        <w:lastRenderedPageBreak/>
        <w:t>2AC---AT: States CP</w:t>
      </w:r>
    </w:p>
    <w:p w14:paraId="217A4330" w14:textId="77777777" w:rsidR="002159B9" w:rsidRPr="00C73F6D" w:rsidRDefault="002159B9" w:rsidP="002159B9">
      <w:pPr>
        <w:pStyle w:val="Heading4"/>
      </w:pPr>
      <w:r w:rsidRPr="00C73F6D">
        <w:t>A---</w:t>
      </w:r>
      <w:r w:rsidRPr="00C73F6D">
        <w:rPr>
          <w:u w:val="single"/>
        </w:rPr>
        <w:t>HISTORY PROVES</w:t>
      </w:r>
      <w:r w:rsidRPr="00C73F6D">
        <w:t xml:space="preserve">. States </w:t>
      </w:r>
      <w:r w:rsidRPr="00C73F6D">
        <w:rPr>
          <w:u w:val="single"/>
        </w:rPr>
        <w:t>fail</w:t>
      </w:r>
      <w:r w:rsidRPr="00C73F6D">
        <w:t xml:space="preserve"> to accurately regulate even </w:t>
      </w:r>
      <w:r w:rsidRPr="00C73F6D">
        <w:rPr>
          <w:u w:val="single"/>
        </w:rPr>
        <w:t>squo flimsy standards</w:t>
      </w:r>
      <w:r w:rsidRPr="00C73F6D">
        <w:t xml:space="preserve">. </w:t>
      </w:r>
    </w:p>
    <w:p w14:paraId="6A704E32" w14:textId="77777777" w:rsidR="002159B9" w:rsidRPr="00C73F6D" w:rsidRDefault="002159B9" w:rsidP="002159B9">
      <w:r w:rsidRPr="00C73F6D">
        <w:rPr>
          <w:rStyle w:val="Style13ptBold"/>
        </w:rPr>
        <w:t xml:space="preserve">Greco 23 </w:t>
      </w:r>
      <w:r w:rsidRPr="00C73F6D">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7174B21F" w14:textId="77777777" w:rsidR="002159B9" w:rsidRPr="00C73F6D" w:rsidRDefault="002159B9" w:rsidP="002159B9">
      <w:pPr>
        <w:rPr>
          <w:sz w:val="16"/>
        </w:rPr>
      </w:pPr>
      <w:r w:rsidRPr="00C73F6D">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C73F6D">
        <w:rPr>
          <w:rStyle w:val="StyleUnderline"/>
        </w:rPr>
        <w:t>As of 2012, only 8,000 of the projected 20,000 CAFOs operating in the United States had obtained NPDES permit coverage</w:t>
      </w:r>
      <w:r w:rsidRPr="00C73F6D">
        <w:rPr>
          <w:sz w:val="16"/>
        </w:rPr>
        <w:t xml:space="preserve">.129 </w:t>
      </w:r>
      <w:r w:rsidRPr="00C73F6D">
        <w:rPr>
          <w:rStyle w:val="StyleUnderline"/>
        </w:rPr>
        <w:t>CAFOs may still operate without an NPDES permit, however, if they qualify for an exemption through a comprehensive nutrient management plan.</w:t>
      </w:r>
      <w:r w:rsidRPr="00C73F6D">
        <w:rPr>
          <w:sz w:val="16"/>
        </w:rPr>
        <w:t xml:space="preserve">130 For facilities with NPDES permits, EPA has found that 20.3% were in noncompliance in 2018, which was reduced to 10.6% in 2021.131 Administering and ensuring compliance with such a decentralized program, </w:t>
      </w:r>
      <w:r w:rsidRPr="00C73F6D">
        <w:rPr>
          <w:rStyle w:val="StyleUnderline"/>
        </w:rPr>
        <w:t>particularly one that permits exceptions for many CAFOs, raises concerns over the true success of the program in preventing contamination of water by feedlots</w:t>
      </w:r>
      <w:r w:rsidRPr="00C73F6D">
        <w:rPr>
          <w:sz w:val="16"/>
        </w:rPr>
        <w:t>.</w:t>
      </w:r>
    </w:p>
    <w:p w14:paraId="24E246ED" w14:textId="77777777" w:rsidR="002159B9" w:rsidRPr="00C73F6D" w:rsidRDefault="002159B9" w:rsidP="002159B9">
      <w:pPr>
        <w:rPr>
          <w:color w:val="000000" w:themeColor="text1"/>
          <w:sz w:val="16"/>
        </w:rPr>
      </w:pPr>
      <w:r w:rsidRPr="00C73F6D">
        <w:rPr>
          <w:color w:val="000000" w:themeColor="text1"/>
          <w:sz w:val="16"/>
        </w:rPr>
        <w:t xml:space="preserve">The </w:t>
      </w:r>
      <w:r w:rsidRPr="00C73F6D">
        <w:rPr>
          <w:rStyle w:val="StyleUnderline"/>
          <w:color w:val="000000" w:themeColor="text1"/>
        </w:rPr>
        <w:t>Clean Air Act largely does not govern CAFOs</w:t>
      </w:r>
      <w:r w:rsidRPr="00C73F6D">
        <w:rPr>
          <w:color w:val="000000" w:themeColor="text1"/>
          <w:sz w:val="16"/>
        </w:rPr>
        <w:t xml:space="preserve">. Although </w:t>
      </w:r>
      <w:r w:rsidRPr="00C73F6D">
        <w:rPr>
          <w:rStyle w:val="StyleUnderline"/>
          <w:color w:val="000000" w:themeColor="text1"/>
        </w:rPr>
        <w:t>CAFOs emit a wide range of dangerous chemicals and fumes</w:t>
      </w:r>
      <w:r w:rsidRPr="00C73F6D">
        <w:rPr>
          <w:color w:val="000000" w:themeColor="text1"/>
          <w:sz w:val="16"/>
        </w:rPr>
        <w:t xml:space="preserve">,132 </w:t>
      </w:r>
      <w:r w:rsidRPr="00C73F6D">
        <w:rPr>
          <w:rStyle w:val="StyleUnderline"/>
          <w:color w:val="000000" w:themeColor="text1"/>
        </w:rPr>
        <w:t>they are</w:t>
      </w:r>
      <w:r w:rsidRPr="00C73F6D">
        <w:rPr>
          <w:color w:val="000000" w:themeColor="text1"/>
          <w:sz w:val="16"/>
        </w:rPr>
        <w:t xml:space="preserve"> almost </w:t>
      </w:r>
      <w:r w:rsidRPr="00C73F6D">
        <w:rPr>
          <w:rStyle w:val="Emphasis"/>
          <w:color w:val="000000" w:themeColor="text1"/>
        </w:rPr>
        <w:t>entirely excluded from federal standards for air quality</w:t>
      </w:r>
      <w:r w:rsidRPr="00C73F6D">
        <w:rPr>
          <w:color w:val="000000" w:themeColor="text1"/>
          <w:sz w:val="16"/>
        </w:rPr>
        <w:t xml:space="preserve">, with only explicit regulation of the production of nitric and sulfuric acid.133 Instead, the </w:t>
      </w:r>
      <w:r w:rsidRPr="00C73F6D">
        <w:rPr>
          <w:rStyle w:val="StyleUnderline"/>
          <w:color w:val="000000" w:themeColor="text1"/>
          <w:highlight w:val="cyan"/>
        </w:rPr>
        <w:t>regulation of air emissions</w:t>
      </w:r>
      <w:r w:rsidRPr="00C73F6D">
        <w:rPr>
          <w:rStyle w:val="StyleUnderline"/>
          <w:color w:val="000000" w:themeColor="text1"/>
        </w:rPr>
        <w:t xml:space="preserve"> by CAFOs </w:t>
      </w:r>
      <w:r w:rsidRPr="00C73F6D">
        <w:rPr>
          <w:rStyle w:val="StyleUnderline"/>
          <w:color w:val="000000" w:themeColor="text1"/>
          <w:highlight w:val="cyan"/>
        </w:rPr>
        <w:t>is</w:t>
      </w:r>
      <w:r w:rsidRPr="00C73F6D">
        <w:rPr>
          <w:rStyle w:val="StyleUnderline"/>
          <w:color w:val="000000" w:themeColor="text1"/>
        </w:rPr>
        <w:t xml:space="preserve"> primarily </w:t>
      </w:r>
      <w:r w:rsidRPr="00C73F6D">
        <w:rPr>
          <w:rStyle w:val="StyleUnderline"/>
          <w:color w:val="000000" w:themeColor="text1"/>
          <w:highlight w:val="cyan"/>
        </w:rPr>
        <w:t>left to the states</w:t>
      </w:r>
      <w:r w:rsidRPr="00C73F6D">
        <w:rPr>
          <w:color w:val="000000" w:themeColor="text1"/>
          <w:sz w:val="16"/>
        </w:rPr>
        <w:t xml:space="preserve">.134 </w:t>
      </w:r>
      <w:r w:rsidRPr="00C73F6D">
        <w:rPr>
          <w:rStyle w:val="StyleUnderline"/>
          <w:color w:val="000000" w:themeColor="text1"/>
        </w:rPr>
        <w:t xml:space="preserve">Because </w:t>
      </w:r>
      <w:r w:rsidRPr="00C73F6D">
        <w:rPr>
          <w:rStyle w:val="StyleUnderline"/>
          <w:color w:val="000000" w:themeColor="text1"/>
          <w:highlight w:val="cyan"/>
        </w:rPr>
        <w:t>states set their own standards</w:t>
      </w:r>
      <w:r w:rsidRPr="00C73F6D">
        <w:rPr>
          <w:rStyle w:val="StyleUnderline"/>
          <w:color w:val="000000" w:themeColor="text1"/>
        </w:rPr>
        <w:t xml:space="preserve"> </w:t>
      </w:r>
      <w:r w:rsidRPr="00C73F6D">
        <w:rPr>
          <w:rStyle w:val="StyleUnderline"/>
          <w:color w:val="000000" w:themeColor="text1"/>
          <w:highlight w:val="cyan"/>
        </w:rPr>
        <w:t>and</w:t>
      </w:r>
      <w:r w:rsidRPr="00C73F6D">
        <w:rPr>
          <w:rStyle w:val="StyleUnderline"/>
          <w:color w:val="000000" w:themeColor="text1"/>
        </w:rPr>
        <w:t xml:space="preserve"> </w:t>
      </w:r>
      <w:r w:rsidRPr="00C73F6D">
        <w:rPr>
          <w:rStyle w:val="StyleUnderline"/>
          <w:color w:val="000000" w:themeColor="text1"/>
          <w:highlight w:val="cyan"/>
        </w:rPr>
        <w:t>are responsible for</w:t>
      </w:r>
      <w:r w:rsidRPr="00C73F6D">
        <w:rPr>
          <w:rStyle w:val="StyleUnderline"/>
          <w:color w:val="000000" w:themeColor="text1"/>
        </w:rPr>
        <w:t xml:space="preserve"> </w:t>
      </w:r>
      <w:r w:rsidRPr="00C73F6D">
        <w:rPr>
          <w:rStyle w:val="StyleUnderline"/>
          <w:color w:val="000000" w:themeColor="text1"/>
          <w:highlight w:val="cyan"/>
        </w:rPr>
        <w:t>monitoring</w:t>
      </w:r>
      <w:r w:rsidRPr="00C73F6D">
        <w:rPr>
          <w:rStyle w:val="StyleUnderline"/>
          <w:color w:val="000000" w:themeColor="text1"/>
        </w:rPr>
        <w:t xml:space="preserve"> and verifying </w:t>
      </w:r>
      <w:r w:rsidRPr="00C73F6D">
        <w:rPr>
          <w:rStyle w:val="StyleUnderline"/>
          <w:color w:val="000000" w:themeColor="text1"/>
          <w:highlight w:val="cyan"/>
        </w:rPr>
        <w:t>compliance</w:t>
      </w:r>
      <w:r w:rsidRPr="00C73F6D">
        <w:rPr>
          <w:rStyle w:val="StyleUnderline"/>
          <w:color w:val="000000" w:themeColor="text1"/>
        </w:rPr>
        <w:t>,</w:t>
      </w:r>
      <w:r w:rsidRPr="00C73F6D">
        <w:rPr>
          <w:color w:val="000000" w:themeColor="text1"/>
          <w:sz w:val="16"/>
        </w:rPr>
        <w:t xml:space="preserve"> </w:t>
      </w:r>
      <w:r w:rsidRPr="00C73F6D">
        <w:rPr>
          <w:rStyle w:val="StyleUnderline"/>
          <w:color w:val="000000" w:themeColor="text1"/>
          <w:highlight w:val="cyan"/>
        </w:rPr>
        <w:t>attainment of national standards</w:t>
      </w:r>
      <w:r w:rsidRPr="00C73F6D">
        <w:rPr>
          <w:rStyle w:val="StyleUnderline"/>
          <w:color w:val="000000" w:themeColor="text1"/>
        </w:rPr>
        <w:t xml:space="preserve"> has been </w:t>
      </w:r>
      <w:r w:rsidRPr="00C73F6D">
        <w:rPr>
          <w:rStyle w:val="StyleUnderline"/>
          <w:color w:val="000000" w:themeColor="text1"/>
          <w:highlight w:val="cyan"/>
        </w:rPr>
        <w:t>low</w:t>
      </w:r>
      <w:r w:rsidRPr="00C73F6D">
        <w:rPr>
          <w:rStyle w:val="StyleUnderline"/>
          <w:color w:val="000000" w:themeColor="text1"/>
        </w:rPr>
        <w:t xml:space="preserve"> in many states</w:t>
      </w:r>
      <w:r w:rsidRPr="00C73F6D">
        <w:rPr>
          <w:color w:val="000000" w:themeColor="text1"/>
          <w:sz w:val="16"/>
        </w:rPr>
        <w:t xml:space="preserve">.135 Efforts to compel EPA to categorize ammonia and hydrogen sulfide and list animal feeding operations as stationary sources under the Clean Air Act have been unsuccessful. </w:t>
      </w:r>
      <w:r w:rsidRPr="00C73F6D">
        <w:rPr>
          <w:rStyle w:val="StyleUnderline"/>
          <w:color w:val="000000" w:themeColor="text1"/>
        </w:rPr>
        <w:t>Presented with such an effort, the D.C. Circuit held that EPA has no affirmative duty to do so</w:t>
      </w:r>
      <w:r w:rsidRPr="00C73F6D">
        <w:rPr>
          <w:color w:val="000000" w:themeColor="text1"/>
          <w:sz w:val="16"/>
        </w:rPr>
        <w:t xml:space="preserve">.136 The </w:t>
      </w:r>
      <w:r w:rsidRPr="00C73F6D">
        <w:rPr>
          <w:rStyle w:val="StyleUnderline"/>
          <w:color w:val="000000" w:themeColor="text1"/>
          <w:highlight w:val="cyan"/>
        </w:rPr>
        <w:t>current framework</w:t>
      </w:r>
      <w:r w:rsidRPr="00C73F6D">
        <w:rPr>
          <w:rStyle w:val="StyleUnderline"/>
          <w:color w:val="000000" w:themeColor="text1"/>
        </w:rPr>
        <w:t xml:space="preserve"> therefore </w:t>
      </w:r>
      <w:r w:rsidRPr="00C73F6D">
        <w:rPr>
          <w:rStyle w:val="StyleUnderline"/>
          <w:color w:val="000000" w:themeColor="text1"/>
          <w:highlight w:val="cyan"/>
        </w:rPr>
        <w:t>fails</w:t>
      </w:r>
      <w:r w:rsidRPr="00C73F6D">
        <w:rPr>
          <w:rStyle w:val="StyleUnderline"/>
          <w:color w:val="000000" w:themeColor="text1"/>
        </w:rPr>
        <w:t xml:space="preserve"> </w:t>
      </w:r>
      <w:r w:rsidRPr="00C73F6D">
        <w:rPr>
          <w:rStyle w:val="StyleUnderline"/>
          <w:color w:val="000000" w:themeColor="text1"/>
          <w:highlight w:val="cyan"/>
        </w:rPr>
        <w:t>to adequately regulate</w:t>
      </w:r>
      <w:r w:rsidRPr="00C73F6D">
        <w:rPr>
          <w:rStyle w:val="StyleUnderline"/>
          <w:color w:val="000000" w:themeColor="text1"/>
        </w:rPr>
        <w:t xml:space="preserve"> and prevent </w:t>
      </w:r>
      <w:r w:rsidRPr="00C73F6D">
        <w:rPr>
          <w:rStyle w:val="StyleUnderline"/>
          <w:color w:val="000000" w:themeColor="text1"/>
          <w:highlight w:val="cyan"/>
        </w:rPr>
        <w:t>the</w:t>
      </w:r>
      <w:r w:rsidRPr="00C73F6D">
        <w:rPr>
          <w:rStyle w:val="StyleUnderline"/>
          <w:color w:val="000000" w:themeColor="text1"/>
        </w:rPr>
        <w:t xml:space="preserve"> </w:t>
      </w:r>
      <w:r w:rsidRPr="00C73F6D">
        <w:rPr>
          <w:rStyle w:val="StyleUnderline"/>
          <w:color w:val="000000" w:themeColor="text1"/>
          <w:highlight w:val="cyan"/>
        </w:rPr>
        <w:t>emission of dangerous chemicals from CAFOs</w:t>
      </w:r>
      <w:r w:rsidRPr="00C73F6D">
        <w:rPr>
          <w:color w:val="000000" w:themeColor="text1"/>
          <w:sz w:val="16"/>
        </w:rPr>
        <w:t>, leaving both workers and residents surrounding feedlots in danger of short- and longterm harms to their health.</w:t>
      </w:r>
    </w:p>
    <w:p w14:paraId="17C7A8B9" w14:textId="77777777" w:rsidR="002159B9" w:rsidRPr="00C73F6D" w:rsidRDefault="002159B9" w:rsidP="002159B9">
      <w:pPr>
        <w:rPr>
          <w:sz w:val="16"/>
        </w:rPr>
      </w:pPr>
      <w:r w:rsidRPr="00C73F6D">
        <w:rPr>
          <w:sz w:val="16"/>
        </w:rPr>
        <w:t xml:space="preserve">The </w:t>
      </w:r>
      <w:r w:rsidRPr="00C73F6D">
        <w:rPr>
          <w:rStyle w:val="StyleUnderline"/>
        </w:rPr>
        <w:t>failures of environmental statutes to properly regulate crop production and CAFOs has left many workers in danger of exposure to toxic chemicals and dangerous emissions</w:t>
      </w:r>
      <w:r w:rsidRPr="00C73F6D">
        <w:rPr>
          <w:sz w:val="16"/>
        </w:rPr>
        <w:t xml:space="preserve">. </w:t>
      </w:r>
      <w:r w:rsidRPr="00C73F6D">
        <w:rPr>
          <w:rStyle w:val="Emphasis"/>
        </w:rPr>
        <w:t>By granting workers organizing and bargaining rights, they can be empowered to advocate for stronger protections through legislative and administrative reforms to impose stronger regulations</w:t>
      </w:r>
      <w:r w:rsidRPr="00C73F6D">
        <w:rPr>
          <w:sz w:val="16"/>
        </w:rPr>
        <w:t>.137</w:t>
      </w:r>
    </w:p>
    <w:p w14:paraId="61A084A4" w14:textId="77777777" w:rsidR="002159B9" w:rsidRPr="00C73F6D" w:rsidRDefault="002159B9" w:rsidP="002159B9">
      <w:pPr>
        <w:pStyle w:val="Heading4"/>
      </w:pPr>
      <w:r w:rsidRPr="00C73F6D">
        <w:t>B---Supreme Court strikes down state-allowed union visits</w:t>
      </w:r>
    </w:p>
    <w:p w14:paraId="660D73B3" w14:textId="77777777" w:rsidR="002159B9" w:rsidRPr="00C73F6D" w:rsidRDefault="002159B9" w:rsidP="002159B9">
      <w:r w:rsidRPr="00C73F6D">
        <w:t xml:space="preserve">Written By Marissa E. </w:t>
      </w:r>
      <w:r w:rsidRPr="00C73F6D">
        <w:rPr>
          <w:rStyle w:val="Style13ptBold"/>
        </w:rPr>
        <w:t>Buck</w:t>
      </w:r>
      <w:r w:rsidRPr="00C73F6D">
        <w:t>, 6-23-20</w:t>
      </w:r>
      <w:r w:rsidRPr="00C73F6D">
        <w:rPr>
          <w:rStyle w:val="Style13ptBold"/>
        </w:rPr>
        <w:t>21</w:t>
      </w:r>
      <w:r w:rsidRPr="00C73F6D">
        <w:t>, "U.S. Supreme Court Rules Against Union Access to Agricultural Employer’s Land — DP&amp;F", DP&amp;F, https://www.dpf-law.com/articles/us-supreme-court-rules-against-union-access-to-agricultural-employers-land, da 8/11/25</w:t>
      </w:r>
    </w:p>
    <w:p w14:paraId="2D1C77FD" w14:textId="77777777" w:rsidR="002159B9" w:rsidRPr="00C73F6D" w:rsidRDefault="002159B9" w:rsidP="002159B9">
      <w:pPr>
        <w:rPr>
          <w:sz w:val="16"/>
        </w:rPr>
      </w:pPr>
      <w:r w:rsidRPr="00C73F6D">
        <w:rPr>
          <w:sz w:val="16"/>
        </w:rPr>
        <w:t xml:space="preserve">On June 23, the </w:t>
      </w:r>
      <w:r w:rsidRPr="00C73F6D">
        <w:rPr>
          <w:rStyle w:val="StyleUnderline"/>
          <w:highlight w:val="cyan"/>
        </w:rPr>
        <w:t>U.S. S</w:t>
      </w:r>
      <w:r w:rsidRPr="00C73F6D">
        <w:rPr>
          <w:sz w:val="16"/>
        </w:rPr>
        <w:t xml:space="preserve">upreme </w:t>
      </w:r>
      <w:r w:rsidRPr="00C73F6D">
        <w:rPr>
          <w:rStyle w:val="StyleUnderline"/>
          <w:highlight w:val="cyan"/>
        </w:rPr>
        <w:t>C</w:t>
      </w:r>
      <w:r w:rsidRPr="00C73F6D">
        <w:rPr>
          <w:sz w:val="16"/>
        </w:rPr>
        <w:t xml:space="preserve">ourt </w:t>
      </w:r>
      <w:r w:rsidRPr="00C73F6D">
        <w:rPr>
          <w:rStyle w:val="StyleUnderline"/>
          <w:highlight w:val="cyan"/>
        </w:rPr>
        <w:t>held</w:t>
      </w:r>
      <w:r w:rsidRPr="00C73F6D">
        <w:rPr>
          <w:rStyle w:val="StyleUnderline"/>
        </w:rPr>
        <w:t xml:space="preserve"> </w:t>
      </w:r>
      <w:r w:rsidRPr="00C73F6D">
        <w:rPr>
          <w:sz w:val="16"/>
        </w:rPr>
        <w:t xml:space="preserve">that a </w:t>
      </w:r>
      <w:r w:rsidRPr="00C73F6D">
        <w:rPr>
          <w:rStyle w:val="StyleUnderline"/>
          <w:highlight w:val="cyan"/>
        </w:rPr>
        <w:t>California reg</w:t>
      </w:r>
      <w:r w:rsidRPr="00C73F6D">
        <w:rPr>
          <w:sz w:val="16"/>
        </w:rPr>
        <w:t xml:space="preserve">ulation </w:t>
      </w:r>
      <w:r w:rsidRPr="00C73F6D">
        <w:rPr>
          <w:rStyle w:val="StyleUnderline"/>
          <w:highlight w:val="cyan"/>
        </w:rPr>
        <w:t>allowing union organizers to enter an ag</w:t>
      </w:r>
      <w:r w:rsidRPr="00C73F6D">
        <w:rPr>
          <w:sz w:val="16"/>
        </w:rPr>
        <w:t xml:space="preserve">ricultural </w:t>
      </w:r>
      <w:r w:rsidRPr="00C73F6D">
        <w:rPr>
          <w:rStyle w:val="StyleUnderline"/>
          <w:highlight w:val="cyan"/>
        </w:rPr>
        <w:t>employer’s property is unconstitutional</w:t>
      </w:r>
      <w:r w:rsidRPr="00C73F6D">
        <w:rPr>
          <w:sz w:val="16"/>
        </w:rPr>
        <w:t>. The regulation, on the books since the mid-1970s, requires farms to permit unions to speak with and recruit farmworkers in the hour before and after work and an hour during lunchtime for up to 120 days each year. (Cedar Point Nursery v. Hassid (U.S., June 23, 2021, No. 20-107) 2021 WL 2557070.)</w:t>
      </w:r>
    </w:p>
    <w:p w14:paraId="3833F635" w14:textId="77777777" w:rsidR="002159B9" w:rsidRPr="00C73F6D" w:rsidRDefault="002159B9" w:rsidP="002159B9">
      <w:pPr>
        <w:rPr>
          <w:sz w:val="16"/>
        </w:rPr>
      </w:pPr>
      <w:r w:rsidRPr="00C73F6D">
        <w:rPr>
          <w:sz w:val="16"/>
        </w:rPr>
        <w:t>In the case, a strawberry plant nursery and a fruit shipment company sued the California Agricultural Labor Relations Board arguing that the regulation gave farmworker unions an easement to enter and conduct business on their land without authorization or compensation. The Court agreed, holding that the regulation took away the agricultural employer’s right to exclude trespassers from its private property, amounting to a “taking” of company property without “just compensation” in violation of the Fifth Amendment.</w:t>
      </w:r>
    </w:p>
    <w:p w14:paraId="3C792C2A" w14:textId="77777777" w:rsidR="002159B9" w:rsidRPr="00C73F6D" w:rsidRDefault="002159B9" w:rsidP="002159B9">
      <w:pPr>
        <w:rPr>
          <w:sz w:val="16"/>
        </w:rPr>
      </w:pPr>
      <w:r w:rsidRPr="00C73F6D">
        <w:rPr>
          <w:sz w:val="16"/>
        </w:rPr>
        <w:lastRenderedPageBreak/>
        <w:t xml:space="preserve">With the regulation essentially gone (barring the unlikely scenario that the government or the unions decide to pay farms for access to their workers), labor </w:t>
      </w:r>
      <w:r w:rsidRPr="00C73F6D">
        <w:rPr>
          <w:rStyle w:val="StyleUnderline"/>
          <w:highlight w:val="cyan"/>
        </w:rPr>
        <w:t>unions will have to find alt</w:t>
      </w:r>
      <w:r w:rsidRPr="00C73F6D">
        <w:rPr>
          <w:sz w:val="16"/>
        </w:rPr>
        <w:t xml:space="preserve">ernative </w:t>
      </w:r>
      <w:r w:rsidRPr="00C73F6D">
        <w:rPr>
          <w:rStyle w:val="StyleUnderline"/>
          <w:highlight w:val="cyan"/>
        </w:rPr>
        <w:t>means to communicate with and recruit</w:t>
      </w:r>
      <w:r w:rsidRPr="00C73F6D">
        <w:rPr>
          <w:sz w:val="16"/>
        </w:rPr>
        <w:t xml:space="preserve"> agricultural union </w:t>
      </w:r>
      <w:r w:rsidRPr="00C73F6D">
        <w:rPr>
          <w:rStyle w:val="StyleUnderline"/>
          <w:highlight w:val="cyan"/>
        </w:rPr>
        <w:t>members</w:t>
      </w:r>
      <w:r w:rsidRPr="00C73F6D">
        <w:rPr>
          <w:sz w:val="16"/>
        </w:rPr>
        <w:t>. This ruling is hailed as a resounding victory for agricultural employers. For more information about this contact Sarah Hirschfeld-Sussman or anyone on DP&amp;F’s employment team.</w:t>
      </w:r>
    </w:p>
    <w:p w14:paraId="0FA02A17" w14:textId="77777777" w:rsidR="002159B9" w:rsidRPr="00C73F6D" w:rsidRDefault="002159B9" w:rsidP="002159B9">
      <w:pPr>
        <w:pStyle w:val="Heading4"/>
      </w:pPr>
      <w:r w:rsidRPr="00C73F6D">
        <w:t>That means unions and regs fail</w:t>
      </w:r>
    </w:p>
    <w:p w14:paraId="0E7B7E3D" w14:textId="77777777" w:rsidR="002159B9" w:rsidRPr="00C73F6D" w:rsidRDefault="002159B9" w:rsidP="002159B9">
      <w:r w:rsidRPr="00C73F6D">
        <w:t xml:space="preserve">Daniel </w:t>
      </w:r>
      <w:r w:rsidRPr="00C73F6D">
        <w:rPr>
          <w:rStyle w:val="Style13ptBold"/>
        </w:rPr>
        <w:t>Costa 21</w:t>
      </w:r>
      <w:r w:rsidRPr="00C73F6D">
        <w:t>,  EPI’s director of immigration law and policy research from 2013 to early 2018; he returned to this role in 2019 after serving as the California Attorney General’s senior advisor on immigration and labor. 3-23-2021, "Agricultural employers are asking the Supreme Court to make it harder for farmworkers suffering from poor pay and working conditions to unionize", Economic Policy Institute, https://www.epi.org/blog/agricultural-employers-are-asking-the-supreme-court-to-make-it-harder-for-farmworkers-suffering-from-poor-pay-and-working-conditions-to-unionize/ da 8/4/25</w:t>
      </w:r>
    </w:p>
    <w:p w14:paraId="32A6A162" w14:textId="77777777" w:rsidR="002159B9" w:rsidRPr="00C73F6D" w:rsidRDefault="002159B9" w:rsidP="002159B9">
      <w:pPr>
        <w:rPr>
          <w:sz w:val="16"/>
        </w:rPr>
      </w:pPr>
      <w:r w:rsidRPr="00C73F6D">
        <w:rPr>
          <w:sz w:val="16"/>
        </w:rPr>
        <w:t>In California, union organizers can temporarily access an agricultural employer’s property outside of work hours in order to talk to farmworkers about their legally protected right to join a union. Two agricultural employers, however, contend that the regulation allowing that access is equivalent to an uncompensated and unconstitutional “taking” of their property and should therefore be struck down.</w:t>
      </w:r>
    </w:p>
    <w:p w14:paraId="3D8A016C" w14:textId="77777777" w:rsidR="002159B9" w:rsidRPr="00C73F6D" w:rsidRDefault="002159B9" w:rsidP="002159B9">
      <w:pPr>
        <w:rPr>
          <w:sz w:val="16"/>
        </w:rPr>
      </w:pPr>
      <w:r w:rsidRPr="00C73F6D">
        <w:rPr>
          <w:sz w:val="16"/>
        </w:rPr>
        <w:t>On Monday, the Supreme Court heard oral arguments in this dispute: In Cedar Point Nursery v. Hassid, two agricultural employers are challenging the 1975 California regulation that allows union representatives to visit private farms. The case could have implications for union organizing across the country.</w:t>
      </w:r>
    </w:p>
    <w:p w14:paraId="72655762" w14:textId="77777777" w:rsidR="002159B9" w:rsidRPr="00C73F6D" w:rsidRDefault="002159B9" w:rsidP="002159B9">
      <w:pPr>
        <w:rPr>
          <w:sz w:val="16"/>
        </w:rPr>
      </w:pPr>
      <w:r w:rsidRPr="00C73F6D">
        <w:rPr>
          <w:sz w:val="16"/>
        </w:rPr>
        <w:t xml:space="preserve">If the challenge by the employers is successful, it will keep the United Farm Workers (UFW) away from their employees, so they won’t be able to organize them. </w:t>
      </w:r>
      <w:r w:rsidRPr="00C73F6D">
        <w:rPr>
          <w:rStyle w:val="StyleUnderline"/>
          <w:highlight w:val="cyan"/>
        </w:rPr>
        <w:t>Such a restriction would be particularly egregious</w:t>
      </w:r>
      <w:r w:rsidRPr="00C73F6D">
        <w:rPr>
          <w:sz w:val="16"/>
        </w:rPr>
        <w:t xml:space="preserve"> </w:t>
      </w:r>
      <w:r w:rsidRPr="00C73F6D">
        <w:rPr>
          <w:rStyle w:val="StyleUnderline"/>
          <w:highlight w:val="cyan"/>
        </w:rPr>
        <w:t>given</w:t>
      </w:r>
      <w:r w:rsidRPr="00C73F6D">
        <w:rPr>
          <w:sz w:val="16"/>
        </w:rPr>
        <w:t xml:space="preserve"> the harsh </w:t>
      </w:r>
      <w:r w:rsidRPr="00C73F6D">
        <w:rPr>
          <w:rStyle w:val="StyleUnderline"/>
          <w:highlight w:val="cyan"/>
        </w:rPr>
        <w:t>working conditions</w:t>
      </w:r>
      <w:r w:rsidRPr="00C73F6D">
        <w:rPr>
          <w:sz w:val="16"/>
        </w:rPr>
        <w:t xml:space="preserve"> farmworkers face </w:t>
      </w:r>
      <w:r w:rsidRPr="00C73F6D">
        <w:rPr>
          <w:rStyle w:val="StyleUnderline"/>
          <w:highlight w:val="cyan"/>
        </w:rPr>
        <w:t>and</w:t>
      </w:r>
      <w:r w:rsidRPr="00C73F6D">
        <w:rPr>
          <w:sz w:val="16"/>
        </w:rPr>
        <w:t xml:space="preserve"> given that a </w:t>
      </w:r>
      <w:r w:rsidRPr="00C73F6D">
        <w:rPr>
          <w:rStyle w:val="StyleUnderline"/>
          <w:highlight w:val="cyan"/>
        </w:rPr>
        <w:t>growing share</w:t>
      </w:r>
      <w:r w:rsidRPr="00C73F6D">
        <w:rPr>
          <w:sz w:val="16"/>
        </w:rPr>
        <w:t xml:space="preserve"> are temporary </w:t>
      </w:r>
      <w:r w:rsidRPr="00C73F6D">
        <w:rPr>
          <w:rStyle w:val="StyleUnderline"/>
          <w:highlight w:val="cyan"/>
        </w:rPr>
        <w:t>migrant workers</w:t>
      </w:r>
      <w:r w:rsidRPr="00C73F6D">
        <w:rPr>
          <w:sz w:val="16"/>
        </w:rPr>
        <w:t xml:space="preserve"> with H-2A visas who live </w:t>
      </w:r>
      <w:r w:rsidRPr="00C73F6D">
        <w:rPr>
          <w:rStyle w:val="StyleUnderline"/>
          <w:highlight w:val="cyan"/>
        </w:rPr>
        <w:t>in housing</w:t>
      </w:r>
      <w:r w:rsidRPr="00C73F6D">
        <w:rPr>
          <w:sz w:val="16"/>
        </w:rPr>
        <w:t xml:space="preserve"> that is either </w:t>
      </w:r>
      <w:r w:rsidRPr="00C73F6D">
        <w:rPr>
          <w:rStyle w:val="StyleUnderline"/>
          <w:highlight w:val="cyan"/>
        </w:rPr>
        <w:t>owned or controlled by their employers</w:t>
      </w:r>
      <w:r w:rsidRPr="00C73F6D">
        <w:rPr>
          <w:sz w:val="16"/>
        </w:rPr>
        <w:t>.</w:t>
      </w:r>
    </w:p>
    <w:p w14:paraId="34D651EC" w14:textId="77777777" w:rsidR="002159B9" w:rsidRDefault="002159B9" w:rsidP="002159B9">
      <w:pPr>
        <w:rPr>
          <w:rStyle w:val="Emphasis"/>
        </w:rPr>
      </w:pPr>
      <w:r w:rsidRPr="00C73F6D">
        <w:rPr>
          <w:sz w:val="16"/>
        </w:rPr>
        <w:t xml:space="preserve">Farmworkers are employed in one of the most hazardous and lowest paying jobs in the entire U.S. labor market, a fact that isn’t often mentioned in the mainstream coverage. As research I coauthored has shown, </w:t>
      </w:r>
      <w:r w:rsidRPr="00C73F6D">
        <w:rPr>
          <w:rStyle w:val="StyleUnderline"/>
          <w:highlight w:val="cyan"/>
        </w:rPr>
        <w:t>farmworkers suffer very high rates of wage and hour violations</w:t>
      </w:r>
      <w:r w:rsidRPr="00C73F6D">
        <w:rPr>
          <w:sz w:val="16"/>
        </w:rPr>
        <w:t xml:space="preserve">, yet the </w:t>
      </w:r>
      <w:r w:rsidRPr="00C73F6D">
        <w:rPr>
          <w:rStyle w:val="StyleUnderline"/>
          <w:highlight w:val="cyan"/>
        </w:rPr>
        <w:t>number of inspections</w:t>
      </w:r>
      <w:r w:rsidRPr="00C73F6D">
        <w:rPr>
          <w:sz w:val="16"/>
        </w:rPr>
        <w:t xml:space="preserve"> of agricultural employers </w:t>
      </w:r>
      <w:r w:rsidRPr="00C73F6D">
        <w:rPr>
          <w:rStyle w:val="StyleUnderline"/>
          <w:highlight w:val="cyan"/>
        </w:rPr>
        <w:t>has been cut in half</w:t>
      </w:r>
      <w:r w:rsidRPr="00C73F6D">
        <w:rPr>
          <w:sz w:val="16"/>
        </w:rPr>
        <w:t xml:space="preserve"> in recent years, likely due to the U.S. Department of Labor being perennially underfunded by Congress. Since </w:t>
      </w:r>
      <w:r w:rsidRPr="00C73F6D">
        <w:rPr>
          <w:rStyle w:val="StyleUnderline"/>
          <w:highlight w:val="cyan"/>
        </w:rPr>
        <w:t>farmworkers</w:t>
      </w:r>
      <w:r w:rsidRPr="00C73F6D">
        <w:rPr>
          <w:sz w:val="16"/>
        </w:rPr>
        <w:t xml:space="preserve"> are one of the most vulnerable groups in the U.S. workforce, they</w:t>
      </w:r>
      <w:r w:rsidRPr="00C73F6D">
        <w:rPr>
          <w:rStyle w:val="Emphasis"/>
          <w:highlight w:val="cyan"/>
        </w:rPr>
        <w:t xml:space="preserve"> would benefit enormously from joining a union.</w:t>
      </w:r>
    </w:p>
    <w:p w14:paraId="1D11A639" w14:textId="77777777" w:rsidR="002159B9" w:rsidRDefault="002159B9" w:rsidP="002159B9">
      <w:pPr>
        <w:rPr>
          <w:rStyle w:val="Emphasis"/>
        </w:rPr>
      </w:pPr>
    </w:p>
    <w:p w14:paraId="4922AA3B" w14:textId="77777777" w:rsidR="002159B9" w:rsidRPr="00C73F6D" w:rsidRDefault="002159B9" w:rsidP="002159B9">
      <w:pPr>
        <w:rPr>
          <w:rStyle w:val="Emphasis"/>
        </w:rPr>
      </w:pPr>
    </w:p>
    <w:p w14:paraId="51E964E3" w14:textId="77777777" w:rsidR="002159B9" w:rsidRPr="00C73F6D" w:rsidRDefault="002159B9" w:rsidP="002159B9">
      <w:pPr>
        <w:rPr>
          <w:rStyle w:val="Emphasis"/>
        </w:rPr>
      </w:pPr>
      <w:r w:rsidRPr="00C73F6D">
        <w:rPr>
          <w:sz w:val="16"/>
        </w:rPr>
        <w:t xml:space="preserve">In addition, </w:t>
      </w:r>
      <w:r w:rsidRPr="00C73F6D">
        <w:rPr>
          <w:rStyle w:val="StyleUnderline"/>
          <w:highlight w:val="cyan"/>
        </w:rPr>
        <w:t>a majority of farmworkers</w:t>
      </w:r>
      <w:r w:rsidRPr="00C73F6D">
        <w:rPr>
          <w:sz w:val="16"/>
        </w:rPr>
        <w:t xml:space="preserve"> either </w:t>
      </w:r>
      <w:r w:rsidRPr="00C73F6D">
        <w:rPr>
          <w:rStyle w:val="StyleUnderline"/>
          <w:highlight w:val="cyan"/>
        </w:rPr>
        <w:t>lack an immigration status and fear retaliation and deportation</w:t>
      </w:r>
      <w:r w:rsidRPr="00C73F6D">
        <w:rPr>
          <w:sz w:val="16"/>
        </w:rPr>
        <w:t xml:space="preserve">, </w:t>
      </w:r>
      <w:r w:rsidRPr="00C73F6D">
        <w:rPr>
          <w:rStyle w:val="StyleUnderline"/>
          <w:highlight w:val="cyan"/>
        </w:rPr>
        <w:t>or</w:t>
      </w:r>
      <w:r w:rsidRPr="00C73F6D">
        <w:rPr>
          <w:sz w:val="16"/>
        </w:rPr>
        <w:t xml:space="preserve"> they are migrant workers who </w:t>
      </w:r>
      <w:r w:rsidRPr="00C73F6D">
        <w:rPr>
          <w:rStyle w:val="StyleUnderline"/>
          <w:highlight w:val="cyan"/>
        </w:rPr>
        <w:t>have</w:t>
      </w:r>
      <w:r w:rsidRPr="00C73F6D">
        <w:rPr>
          <w:sz w:val="16"/>
        </w:rPr>
        <w:t xml:space="preserve"> a </w:t>
      </w:r>
      <w:r w:rsidRPr="00C73F6D">
        <w:rPr>
          <w:rStyle w:val="StyleUnderline"/>
          <w:highlight w:val="cyan"/>
        </w:rPr>
        <w:t>precarious</w:t>
      </w:r>
      <w:r w:rsidRPr="00C73F6D">
        <w:rPr>
          <w:sz w:val="16"/>
        </w:rPr>
        <w:t xml:space="preserve"> and employer-</w:t>
      </w:r>
      <w:r w:rsidRPr="00C73F6D">
        <w:rPr>
          <w:rStyle w:val="StyleUnderline"/>
          <w:highlight w:val="cyan"/>
        </w:rPr>
        <w:t xml:space="preserve">contingent </w:t>
      </w:r>
      <w:r w:rsidRPr="00C73F6D">
        <w:rPr>
          <w:sz w:val="16"/>
        </w:rPr>
        <w:t xml:space="preserve">immigration </w:t>
      </w:r>
      <w:r w:rsidRPr="00C73F6D">
        <w:rPr>
          <w:rStyle w:val="StyleUnderline"/>
          <w:highlight w:val="cyan"/>
        </w:rPr>
        <w:t>status</w:t>
      </w:r>
      <w:r w:rsidRPr="00C73F6D">
        <w:rPr>
          <w:sz w:val="16"/>
        </w:rPr>
        <w:t xml:space="preserve"> such as an H-2A visa, a temporary visa that ties them and indentures them to one employer—meaning that if they lose their job or their status, they become deportable. As a result, </w:t>
      </w:r>
      <w:r w:rsidRPr="00C73F6D">
        <w:rPr>
          <w:rStyle w:val="StyleUnderline"/>
          <w:highlight w:val="cyan"/>
        </w:rPr>
        <w:t>farmworkers are much less likely to complain about wage</w:t>
      </w:r>
      <w:r w:rsidRPr="00C73F6D">
        <w:rPr>
          <w:sz w:val="16"/>
        </w:rPr>
        <w:t xml:space="preserve"> and hour </w:t>
      </w:r>
      <w:r w:rsidRPr="00C73F6D">
        <w:rPr>
          <w:rStyle w:val="StyleUnderline"/>
          <w:highlight w:val="cyan"/>
        </w:rPr>
        <w:t>or health and safety violations</w:t>
      </w:r>
      <w:r w:rsidRPr="00C73F6D">
        <w:rPr>
          <w:sz w:val="16"/>
        </w:rPr>
        <w:t xml:space="preserve">. </w:t>
      </w:r>
      <w:r w:rsidRPr="00C73F6D">
        <w:rPr>
          <w:rStyle w:val="Emphasis"/>
          <w:highlight w:val="cyan"/>
        </w:rPr>
        <w:t>Being part of a union</w:t>
      </w:r>
      <w:r w:rsidRPr="00C73F6D">
        <w:rPr>
          <w:sz w:val="16"/>
        </w:rPr>
        <w:t xml:space="preserve">, however, </w:t>
      </w:r>
      <w:r w:rsidRPr="00C73F6D">
        <w:rPr>
          <w:rStyle w:val="Emphasis"/>
          <w:highlight w:val="cyan"/>
        </w:rPr>
        <w:t>would help ensure that their rights are protected and give them the freedom to speak up about employer lawbreaking.</w:t>
      </w:r>
    </w:p>
    <w:p w14:paraId="01D02EF0" w14:textId="77777777" w:rsidR="002159B9" w:rsidRPr="00C73F6D" w:rsidRDefault="002159B9" w:rsidP="002159B9">
      <w:pPr>
        <w:rPr>
          <w:sz w:val="16"/>
        </w:rPr>
      </w:pPr>
      <w:r w:rsidRPr="00C73F6D">
        <w:rPr>
          <w:sz w:val="16"/>
        </w:rPr>
        <w:t>Our report revealed that between 2000 and 2019, 11% of all federal wage and hour investigations on farms found H-2A violations and agricultural employers were required to pay out $55 million in stolen wages and civil money penalties as a result of those violations. A report published last year by Centro de los Derechos del Migrante, a migrant worker advocate group, detailed the findings of in-depth interviews with 100 H-2A workers, who “reported discrimination, sexual harassment, wage theft, and health and safety violations by their employers—and a chilling lack of recourse.” Every single H-2A worker interviewed “experienced at least one serious legal violation of their rights, and 94% experienced three or more.” Considering the challenges and abuses that H-2A workers face while employed on U.S. farms, being able to communicate with them is critical to their protection.</w:t>
      </w:r>
    </w:p>
    <w:p w14:paraId="2AA551D4" w14:textId="77777777" w:rsidR="002159B9" w:rsidRPr="00C73F6D" w:rsidRDefault="002159B9" w:rsidP="002159B9">
      <w:pPr>
        <w:rPr>
          <w:sz w:val="16"/>
        </w:rPr>
      </w:pPr>
      <w:r w:rsidRPr="00C73F6D">
        <w:rPr>
          <w:sz w:val="16"/>
        </w:rPr>
        <w:t xml:space="preserve">It should also be noted again that H-2A workers, which make up a large and growing share of the farm workforce and now account for 10% of the average employment in U.S. crop agriculture, all reside in housing that is either owned or controlled by their employers. In many cases, </w:t>
      </w:r>
      <w:r w:rsidRPr="00C73F6D">
        <w:rPr>
          <w:sz w:val="16"/>
        </w:rPr>
        <w:lastRenderedPageBreak/>
        <w:t>being able to talk to H-2A workers about their labor rights without physically visiting the farm where they’re employed will be impossible in practice.</w:t>
      </w:r>
    </w:p>
    <w:p w14:paraId="2341050A" w14:textId="77777777" w:rsidR="002159B9" w:rsidRPr="00C73F6D" w:rsidRDefault="002159B9" w:rsidP="002159B9">
      <w:pPr>
        <w:rPr>
          <w:sz w:val="16"/>
        </w:rPr>
      </w:pPr>
      <w:r w:rsidRPr="00C73F6D">
        <w:rPr>
          <w:sz w:val="16"/>
        </w:rPr>
        <w:t>As others have pointed out, if the court strikes down the Agricultural Labor Relations Board’s access regulation, there could be impacts beyond labor organizing. Employers might then challenge government agencies’ right to access private property for inspections related to just about any law or regulation, including ones that pertain to health and safety or wage and hour standards, or anti-discrimination laws, etc.</w:t>
      </w:r>
    </w:p>
    <w:p w14:paraId="106B2501" w14:textId="77777777" w:rsidR="002159B9" w:rsidRPr="00C73F6D" w:rsidRDefault="002159B9" w:rsidP="002159B9">
      <w:pPr>
        <w:rPr>
          <w:sz w:val="16"/>
        </w:rPr>
      </w:pPr>
      <w:r w:rsidRPr="00C73F6D">
        <w:rPr>
          <w:sz w:val="16"/>
        </w:rPr>
        <w:t>And while the agricultural employers in question—along with their supporters like the U.S. Chamber of Commerce and right-wing and libertarian groups—are arguing that the California regulation is an unlawful violation of their private property rights (in legal jargon, a “taking”), the regulation already greatly restricts the time, duration, and purpose of the access to the employer’s property. Union organizers must give advance notice to the employers, there are limits on how many organizers can be present on the property, and organizers may not disrupt the business operations of the employer.</w:t>
      </w:r>
    </w:p>
    <w:p w14:paraId="79775F11" w14:textId="77777777" w:rsidR="002159B9" w:rsidRPr="00C73F6D" w:rsidRDefault="002159B9" w:rsidP="002159B9">
      <w:pPr>
        <w:rPr>
          <w:sz w:val="16"/>
        </w:rPr>
      </w:pPr>
      <w:r w:rsidRPr="00C73F6D">
        <w:rPr>
          <w:sz w:val="16"/>
        </w:rPr>
        <w:t xml:space="preserve">It’s never been clearer that </w:t>
      </w:r>
      <w:r w:rsidRPr="00C73F6D">
        <w:rPr>
          <w:rStyle w:val="StyleUnderline"/>
          <w:highlight w:val="cyan"/>
        </w:rPr>
        <w:t>farmworkers need easier and increased access to organizers</w:t>
      </w:r>
      <w:r w:rsidRPr="00C73F6D">
        <w:rPr>
          <w:sz w:val="16"/>
        </w:rPr>
        <w:t xml:space="preserve"> from unions like the UFW and the Farm Labor Organizing Committee (FLOC). The UFW and FLOC are engaging in the herculean task of organizing a workforce that is scattered in rural areas, lacks access to technology, speaks multiple languages, and is fearful of being deported if their employer decides to retaliate against them for speaking out about labor violations or workplace safety.</w:t>
      </w:r>
    </w:p>
    <w:p w14:paraId="738708DB" w14:textId="77777777" w:rsidR="002159B9" w:rsidRPr="00C73F6D" w:rsidRDefault="002159B9" w:rsidP="002159B9">
      <w:pPr>
        <w:rPr>
          <w:sz w:val="16"/>
        </w:rPr>
      </w:pPr>
      <w:r w:rsidRPr="00C73F6D">
        <w:rPr>
          <w:sz w:val="16"/>
        </w:rPr>
        <w:t>Hopefully the Supreme Court takes these factors into consideration when deciding whether allowing organizers to have limited access to California farms constitutes a “taking” under the Fifth Amendment.</w:t>
      </w:r>
    </w:p>
    <w:p w14:paraId="1E6BB92A" w14:textId="77777777" w:rsidR="002159B9" w:rsidRPr="00C73F6D" w:rsidRDefault="002159B9" w:rsidP="002159B9">
      <w:pPr>
        <w:pStyle w:val="Heading4"/>
      </w:pPr>
      <w:r w:rsidRPr="00C73F6D">
        <w:t xml:space="preserve">D---Counterplan will be </w:t>
      </w:r>
      <w:r w:rsidRPr="00C73F6D">
        <w:rPr>
          <w:u w:val="single"/>
        </w:rPr>
        <w:t>pre-empted</w:t>
      </w:r>
      <w:r w:rsidRPr="00C73F6D">
        <w:t xml:space="preserve">—can’t cover undocumented workers at the </w:t>
      </w:r>
      <w:r w:rsidRPr="00C73F6D">
        <w:rPr>
          <w:u w:val="single"/>
        </w:rPr>
        <w:t>state level</w:t>
      </w:r>
      <w:r w:rsidRPr="00C73F6D">
        <w:t>.</w:t>
      </w:r>
    </w:p>
    <w:p w14:paraId="25AB40A0" w14:textId="77777777" w:rsidR="002159B9" w:rsidRPr="00C73F6D" w:rsidRDefault="002159B9" w:rsidP="002159B9">
      <w:r w:rsidRPr="00C73F6D">
        <w:rPr>
          <w:rStyle w:val="Style13ptBold"/>
        </w:rPr>
        <w:t xml:space="preserve">CLJE 24 </w:t>
      </w:r>
      <w:r w:rsidRPr="00C73F6D">
        <w:t>(Center for Labor and a Just Economy at the Harvard Law School, “Section 2 Building Worker Power in Cities &amp; States: Workers Excluded from the NLRA, https://clje.law.harvard.edu/publication/building-worker-power-in-cities-states/workers-excluded-from-the-nlra/, da 8/14/25)</w:t>
      </w:r>
    </w:p>
    <w:p w14:paraId="35DAEEBA" w14:textId="77777777" w:rsidR="002159B9" w:rsidRPr="00C73F6D" w:rsidRDefault="002159B9" w:rsidP="002159B9">
      <w:pPr>
        <w:rPr>
          <w:sz w:val="16"/>
        </w:rPr>
      </w:pPr>
      <w:r w:rsidRPr="00C73F6D">
        <w:rPr>
          <w:sz w:val="16"/>
        </w:rPr>
        <w:t>Preemption Risk</w:t>
      </w:r>
    </w:p>
    <w:p w14:paraId="2B051CAE" w14:textId="77777777" w:rsidR="002159B9" w:rsidRPr="00C73F6D" w:rsidRDefault="002159B9" w:rsidP="002159B9">
      <w:pPr>
        <w:rPr>
          <w:sz w:val="16"/>
        </w:rPr>
      </w:pPr>
      <w:r w:rsidRPr="00C73F6D">
        <w:rPr>
          <w:rStyle w:val="StyleUnderline"/>
          <w:highlight w:val="cyan"/>
        </w:rPr>
        <w:t>Whether state</w:t>
      </w:r>
      <w:r w:rsidRPr="00C73F6D">
        <w:rPr>
          <w:sz w:val="16"/>
        </w:rPr>
        <w:t xml:space="preserve"> and local </w:t>
      </w:r>
      <w:r w:rsidRPr="00C73F6D">
        <w:rPr>
          <w:rStyle w:val="StyleUnderline"/>
          <w:highlight w:val="cyan"/>
        </w:rPr>
        <w:t>gov</w:t>
      </w:r>
      <w:r w:rsidRPr="00C73F6D">
        <w:rPr>
          <w:sz w:val="16"/>
        </w:rPr>
        <w:t>ernment</w:t>
      </w:r>
      <w:r w:rsidRPr="00C73F6D">
        <w:rPr>
          <w:rStyle w:val="StyleUnderline"/>
          <w:highlight w:val="cyan"/>
        </w:rPr>
        <w:t>s</w:t>
      </w:r>
      <w:r w:rsidRPr="00C73F6D">
        <w:rPr>
          <w:sz w:val="16"/>
        </w:rPr>
        <w:t xml:space="preserve"> </w:t>
      </w:r>
      <w:r w:rsidRPr="00C73F6D">
        <w:rPr>
          <w:rStyle w:val="StyleUnderline"/>
          <w:highlight w:val="cyan"/>
        </w:rPr>
        <w:t>can provide collective bargaining rights for a group</w:t>
      </w:r>
      <w:r w:rsidRPr="00C73F6D">
        <w:rPr>
          <w:sz w:val="16"/>
        </w:rPr>
        <w:t xml:space="preserve"> of workers </w:t>
      </w:r>
      <w:r w:rsidRPr="00C73F6D">
        <w:rPr>
          <w:rStyle w:val="StyleUnderline"/>
          <w:highlight w:val="cyan"/>
        </w:rPr>
        <w:t>depends on</w:t>
      </w:r>
      <w:r w:rsidRPr="00C73F6D">
        <w:rPr>
          <w:sz w:val="16"/>
        </w:rPr>
        <w:t xml:space="preserve"> three </w:t>
      </w:r>
      <w:r w:rsidRPr="00C73F6D">
        <w:rPr>
          <w:rStyle w:val="StyleUnderline"/>
          <w:highlight w:val="cyan"/>
        </w:rPr>
        <w:t>question</w:t>
      </w:r>
      <w:r w:rsidRPr="00C73F6D">
        <w:rPr>
          <w:sz w:val="16"/>
        </w:rPr>
        <w:t xml:space="preserve">s. The first two concern labor law preemption; the third concerns other forms of federal preemption. First, are the workers actually excluded from coverage of the NLRA? Second, did Congress intend to allow for state or local regulation of the workers’ collective bargaining rights, or did Congress intend to deny the workers’ right to collective bargaining entirely? Third, </w:t>
      </w:r>
      <w:r w:rsidRPr="00C73F6D">
        <w:rPr>
          <w:rStyle w:val="StyleUnderline"/>
          <w:highlight w:val="cyan"/>
        </w:rPr>
        <w:t>is state</w:t>
      </w:r>
      <w:r w:rsidRPr="00C73F6D">
        <w:rPr>
          <w:sz w:val="16"/>
        </w:rPr>
        <w:t xml:space="preserve"> and local </w:t>
      </w:r>
      <w:r w:rsidRPr="00C73F6D">
        <w:rPr>
          <w:rStyle w:val="StyleUnderline"/>
          <w:highlight w:val="cyan"/>
        </w:rPr>
        <w:t xml:space="preserve">provision </w:t>
      </w:r>
      <w:r w:rsidRPr="00C73F6D">
        <w:rPr>
          <w:rStyle w:val="StyleUnderline"/>
        </w:rPr>
        <w:t>of</w:t>
      </w:r>
      <w:r w:rsidRPr="00C73F6D">
        <w:rPr>
          <w:sz w:val="16"/>
        </w:rPr>
        <w:t xml:space="preserve"> collective rights </w:t>
      </w:r>
      <w:r w:rsidRPr="00C73F6D">
        <w:rPr>
          <w:rStyle w:val="StyleUnderline"/>
          <w:highlight w:val="cyan"/>
        </w:rPr>
        <w:t>for these workers foreclosed by</w:t>
      </w:r>
      <w:r w:rsidRPr="00C73F6D">
        <w:rPr>
          <w:rStyle w:val="StyleUnderline"/>
        </w:rPr>
        <w:t xml:space="preserve"> </w:t>
      </w:r>
      <w:r w:rsidRPr="00C73F6D">
        <w:rPr>
          <w:sz w:val="16"/>
        </w:rPr>
        <w:t xml:space="preserve">any other federal law regime, such as </w:t>
      </w:r>
      <w:r w:rsidRPr="00C73F6D">
        <w:rPr>
          <w:rStyle w:val="StyleUnderline"/>
          <w:highlight w:val="cyan"/>
        </w:rPr>
        <w:t>immigration</w:t>
      </w:r>
      <w:r w:rsidRPr="00C73F6D">
        <w:rPr>
          <w:sz w:val="16"/>
        </w:rPr>
        <w:t xml:space="preserve"> or antitrust </w:t>
      </w:r>
      <w:r w:rsidRPr="00C73F6D">
        <w:rPr>
          <w:rStyle w:val="StyleUnderline"/>
          <w:highlight w:val="cyan"/>
        </w:rPr>
        <w:t>law?</w:t>
      </w:r>
    </w:p>
    <w:p w14:paraId="7E2A0125" w14:textId="77777777" w:rsidR="002159B9" w:rsidRPr="00C73F6D" w:rsidRDefault="002159B9" w:rsidP="002159B9">
      <w:pPr>
        <w:rPr>
          <w:sz w:val="16"/>
        </w:rPr>
      </w:pPr>
      <w:r w:rsidRPr="00C73F6D">
        <w:rPr>
          <w:sz w:val="16"/>
        </w:rPr>
        <w:t>Workers outside the NLRA can be sorted into four categories, each with its own preemption risk:</w:t>
      </w:r>
    </w:p>
    <w:p w14:paraId="2C7AE2A7" w14:textId="77777777" w:rsidR="002159B9" w:rsidRPr="00C73F6D" w:rsidRDefault="002159B9" w:rsidP="002159B9">
      <w:pPr>
        <w:rPr>
          <w:sz w:val="16"/>
        </w:rPr>
      </w:pPr>
      <w:r w:rsidRPr="00C73F6D">
        <w:rPr>
          <w:sz w:val="16"/>
        </w:rPr>
        <w:t>Clearly Not Preempted: Public Sector, Domestic, and Agricultural Workers</w:t>
      </w:r>
    </w:p>
    <w:p w14:paraId="0155DE0A" w14:textId="77777777" w:rsidR="002159B9" w:rsidRPr="00C73F6D" w:rsidRDefault="002159B9" w:rsidP="002159B9">
      <w:pPr>
        <w:rPr>
          <w:sz w:val="16"/>
        </w:rPr>
      </w:pPr>
      <w:r w:rsidRPr="00C73F6D">
        <w:rPr>
          <w:sz w:val="16"/>
        </w:rPr>
        <w:t>These workers are clearly excluded from the NLRA’s definition of “employee.” Courts have thus uniformly held that states and localities are free to implement their own laws providing collective rights to these workers.4</w:t>
      </w:r>
    </w:p>
    <w:p w14:paraId="5633D00B" w14:textId="77777777" w:rsidR="002159B9" w:rsidRDefault="002159B9" w:rsidP="002159B9">
      <w:pPr>
        <w:rPr>
          <w:rStyle w:val="Emphasis"/>
        </w:rPr>
      </w:pPr>
      <w:r w:rsidRPr="00C73F6D">
        <w:rPr>
          <w:rStyle w:val="Emphasis"/>
          <w:highlight w:val="cyan"/>
        </w:rPr>
        <w:t>Clearly Preempted</w:t>
      </w:r>
      <w:r w:rsidRPr="00C73F6D">
        <w:rPr>
          <w:sz w:val="16"/>
        </w:rPr>
        <w:t xml:space="preserve">: Supervisors and </w:t>
      </w:r>
      <w:r w:rsidRPr="00C73F6D">
        <w:rPr>
          <w:rStyle w:val="Emphasis"/>
          <w:highlight w:val="cyan"/>
        </w:rPr>
        <w:t>Undocumented Workers</w:t>
      </w:r>
    </w:p>
    <w:p w14:paraId="1CC1087F" w14:textId="77777777" w:rsidR="002159B9" w:rsidRDefault="002159B9" w:rsidP="002159B9">
      <w:pPr>
        <w:rPr>
          <w:rStyle w:val="Emphasis"/>
        </w:rPr>
      </w:pPr>
    </w:p>
    <w:p w14:paraId="346FAE8E" w14:textId="77777777" w:rsidR="002159B9" w:rsidRPr="00C73F6D" w:rsidRDefault="002159B9" w:rsidP="002159B9">
      <w:pPr>
        <w:rPr>
          <w:sz w:val="16"/>
        </w:rPr>
      </w:pPr>
    </w:p>
    <w:p w14:paraId="3B883CD3" w14:textId="77777777" w:rsidR="002159B9" w:rsidRPr="00C73F6D" w:rsidRDefault="002159B9" w:rsidP="002159B9">
      <w:pPr>
        <w:rPr>
          <w:sz w:val="16"/>
        </w:rPr>
      </w:pPr>
      <w:r w:rsidRPr="00C73F6D">
        <w:rPr>
          <w:sz w:val="16"/>
        </w:rPr>
        <w:t>State and local labor laws purporting to provide collective bargaining rights to supervisory workers are completely preempted. Courts have inferred a congressional judgment to preclude any labor rights for supervisors in order to avoid putting them “in the position of serving two masters with opposed interests.”5</w:t>
      </w:r>
    </w:p>
    <w:p w14:paraId="7492502D" w14:textId="77777777" w:rsidR="002159B9" w:rsidRPr="00C73F6D" w:rsidRDefault="002159B9" w:rsidP="002159B9">
      <w:pPr>
        <w:rPr>
          <w:sz w:val="16"/>
        </w:rPr>
      </w:pPr>
      <w:r w:rsidRPr="00C73F6D">
        <w:rPr>
          <w:sz w:val="16"/>
        </w:rPr>
        <w:t xml:space="preserve">Meanwhile, workers lacking work authorization are not entitled to the full protections of the NLRA given that two of the Act’s most crucial remedies, the backpay and reinstatement awards, do not apply to them. </w:t>
      </w:r>
      <w:r w:rsidRPr="00C73F6D">
        <w:rPr>
          <w:rStyle w:val="StyleUnderline"/>
          <w:highlight w:val="cyan"/>
        </w:rPr>
        <w:t>States</w:t>
      </w:r>
      <w:r w:rsidRPr="00C73F6D">
        <w:rPr>
          <w:sz w:val="16"/>
        </w:rPr>
        <w:t xml:space="preserve"> generally </w:t>
      </w:r>
      <w:r w:rsidRPr="00C73F6D">
        <w:rPr>
          <w:rStyle w:val="StyleUnderline"/>
          <w:highlight w:val="cyan"/>
        </w:rPr>
        <w:t xml:space="preserve">cannot fill </w:t>
      </w:r>
      <w:r w:rsidRPr="00C73F6D">
        <w:rPr>
          <w:rStyle w:val="StyleUnderline"/>
        </w:rPr>
        <w:t xml:space="preserve">in </w:t>
      </w:r>
      <w:r w:rsidRPr="00C73F6D">
        <w:rPr>
          <w:rStyle w:val="StyleUnderline"/>
          <w:highlight w:val="cyan"/>
        </w:rPr>
        <w:t>this gap</w:t>
      </w:r>
      <w:r w:rsidRPr="00C73F6D">
        <w:rPr>
          <w:sz w:val="16"/>
        </w:rPr>
        <w:t xml:space="preserve"> by providing for backpay or reinstatement awards because </w:t>
      </w:r>
      <w:r w:rsidRPr="00C73F6D">
        <w:rPr>
          <w:rStyle w:val="StyleUnderline"/>
          <w:highlight w:val="cyan"/>
        </w:rPr>
        <w:t xml:space="preserve">such provisions </w:t>
      </w:r>
      <w:r w:rsidRPr="00C73F6D">
        <w:rPr>
          <w:rStyle w:val="StyleUnderline"/>
        </w:rPr>
        <w:t xml:space="preserve">would be </w:t>
      </w:r>
      <w:r w:rsidRPr="00C73F6D">
        <w:rPr>
          <w:rStyle w:val="StyleUnderline"/>
          <w:highlight w:val="cyan"/>
        </w:rPr>
        <w:t>preempted</w:t>
      </w:r>
      <w:r w:rsidRPr="00C73F6D">
        <w:rPr>
          <w:rStyle w:val="StyleUnderline"/>
        </w:rPr>
        <w:t xml:space="preserve"> </w:t>
      </w:r>
      <w:r w:rsidRPr="00C73F6D">
        <w:rPr>
          <w:rStyle w:val="StyleUnderline"/>
          <w:highlight w:val="cyan"/>
        </w:rPr>
        <w:t xml:space="preserve">by </w:t>
      </w:r>
      <w:r w:rsidRPr="00C73F6D">
        <w:rPr>
          <w:rStyle w:val="StyleUnderline"/>
        </w:rPr>
        <w:t>the</w:t>
      </w:r>
      <w:r w:rsidRPr="00C73F6D">
        <w:rPr>
          <w:sz w:val="16"/>
        </w:rPr>
        <w:t xml:space="preserve"> Immigration Reform and Control Act of 1986 (</w:t>
      </w:r>
      <w:r w:rsidRPr="00C73F6D">
        <w:rPr>
          <w:rStyle w:val="StyleUnderline"/>
          <w:highlight w:val="cyan"/>
        </w:rPr>
        <w:t>IRCA</w:t>
      </w:r>
      <w:r w:rsidRPr="00C73F6D">
        <w:rPr>
          <w:sz w:val="16"/>
        </w:rPr>
        <w:t>).6 Some exceptions apply – for instance, California allows for limited backpay remedies for violations of state employment laws that extend protections to undocumented workers.7</w:t>
      </w:r>
    </w:p>
    <w:p w14:paraId="4E102921" w14:textId="77777777" w:rsidR="002159B9" w:rsidRDefault="002159B9" w:rsidP="002159B9">
      <w:pPr>
        <w:pStyle w:val="Heading2"/>
      </w:pPr>
      <w:r>
        <w:lastRenderedPageBreak/>
        <w:t>Federalism</w:t>
      </w:r>
    </w:p>
    <w:p w14:paraId="5D06AB0E" w14:textId="77777777" w:rsidR="002159B9" w:rsidRDefault="002159B9" w:rsidP="002159B9">
      <w:pPr>
        <w:pStyle w:val="Heading3"/>
      </w:pPr>
      <w:r>
        <w:lastRenderedPageBreak/>
        <w:t>2AC---AT: Federalism</w:t>
      </w:r>
    </w:p>
    <w:p w14:paraId="63DD30A5" w14:textId="77777777" w:rsidR="002159B9" w:rsidRPr="004E4980" w:rsidRDefault="002159B9" w:rsidP="002159B9">
      <w:pPr>
        <w:pStyle w:val="Heading4"/>
        <w:rPr>
          <w:rFonts w:asciiTheme="minorHAnsi" w:hAnsiTheme="minorHAnsi" w:cstheme="minorHAnsi"/>
          <w:u w:val="single"/>
        </w:rPr>
      </w:pPr>
      <w:r w:rsidRPr="004E4980">
        <w:rPr>
          <w:rFonts w:asciiTheme="minorHAnsi" w:hAnsiTheme="minorHAnsi" w:cstheme="minorHAnsi"/>
        </w:rPr>
        <w:t xml:space="preserve">Federalism’s </w:t>
      </w:r>
      <w:r w:rsidRPr="004E4980">
        <w:rPr>
          <w:rFonts w:asciiTheme="minorHAnsi" w:hAnsiTheme="minorHAnsi" w:cstheme="minorHAnsi"/>
          <w:u w:val="single"/>
        </w:rPr>
        <w:t>shot</w:t>
      </w:r>
    </w:p>
    <w:p w14:paraId="37A00DBF" w14:textId="77777777" w:rsidR="002159B9" w:rsidRPr="004E4980" w:rsidRDefault="002159B9" w:rsidP="002159B9">
      <w:pPr>
        <w:rPr>
          <w:rFonts w:asciiTheme="minorHAnsi" w:hAnsiTheme="minorHAnsi" w:cstheme="minorHAnsi"/>
        </w:rPr>
      </w:pPr>
      <w:r w:rsidRPr="004E4980">
        <w:rPr>
          <w:rStyle w:val="Style13ptBold"/>
          <w:rFonts w:asciiTheme="minorHAnsi" w:hAnsiTheme="minorHAnsi" w:cstheme="minorHAnsi"/>
        </w:rPr>
        <w:t>Kettl 20</w:t>
      </w:r>
      <w:r w:rsidRPr="004E4980">
        <w:rPr>
          <w:rFonts w:asciiTheme="minorHAnsi" w:hAnsiTheme="minorHAnsi" w:cstheme="minorHAnsi"/>
        </w:rPr>
        <w:t xml:space="preserve"> [The Sid Richardson Professor at the LBJ School of Public Affairs at the University of Texas at Austin. 7 Steps to the Resurgent Federalism Biden Will Need. December 4, 2020. https://www.governing.com/now/7-steps-to-the-resurgent-federalism-biden-will-need.html]</w:t>
      </w:r>
    </w:p>
    <w:p w14:paraId="123C3022" w14:textId="77777777" w:rsidR="002159B9" w:rsidRPr="004E4980" w:rsidRDefault="002159B9" w:rsidP="002159B9">
      <w:pPr>
        <w:rPr>
          <w:rFonts w:asciiTheme="minorHAnsi" w:hAnsiTheme="minorHAnsi" w:cstheme="minorHAnsi"/>
          <w:sz w:val="16"/>
        </w:rPr>
      </w:pPr>
      <w:r w:rsidRPr="004E4980">
        <w:rPr>
          <w:rFonts w:asciiTheme="minorHAnsi" w:hAnsiTheme="minorHAnsi" w:cstheme="minorHAnsi"/>
          <w:u w:val="single"/>
        </w:rPr>
        <w:t xml:space="preserve">It's </w:t>
      </w:r>
      <w:r w:rsidRPr="00656A80">
        <w:rPr>
          <w:rFonts w:asciiTheme="minorHAnsi" w:hAnsiTheme="minorHAnsi" w:cstheme="minorHAnsi"/>
          <w:highlight w:val="cyan"/>
          <w:u w:val="single"/>
        </w:rPr>
        <w:t>been a</w:t>
      </w:r>
      <w:r w:rsidRPr="004E4980">
        <w:rPr>
          <w:rFonts w:asciiTheme="minorHAnsi" w:hAnsiTheme="minorHAnsi" w:cstheme="minorHAnsi"/>
          <w:u w:val="single"/>
        </w:rPr>
        <w:t xml:space="preserve"> very </w:t>
      </w:r>
      <w:r w:rsidRPr="00656A80">
        <w:rPr>
          <w:rFonts w:asciiTheme="minorHAnsi" w:hAnsiTheme="minorHAnsi" w:cstheme="minorHAnsi"/>
          <w:highlight w:val="cyan"/>
          <w:u w:val="single"/>
        </w:rPr>
        <w:t>long time</w:t>
      </w:r>
      <w:r w:rsidRPr="004E4980">
        <w:rPr>
          <w:rFonts w:asciiTheme="minorHAnsi" w:hAnsiTheme="minorHAnsi" w:cstheme="minorHAnsi"/>
          <w:sz w:val="16"/>
        </w:rPr>
        <w:t xml:space="preserve"> — perhaps dating back to Roosevelt in 1933 — </w:t>
      </w:r>
      <w:r w:rsidRPr="00656A80">
        <w:rPr>
          <w:rFonts w:asciiTheme="minorHAnsi" w:hAnsiTheme="minorHAnsi" w:cstheme="minorHAnsi"/>
          <w:highlight w:val="cyan"/>
          <w:u w:val="single"/>
        </w:rPr>
        <w:t>since a president has</w:t>
      </w:r>
      <w:r w:rsidRPr="004E4980">
        <w:rPr>
          <w:rFonts w:asciiTheme="minorHAnsi" w:hAnsiTheme="minorHAnsi" w:cstheme="minorHAnsi"/>
          <w:u w:val="single"/>
        </w:rPr>
        <w:t xml:space="preserve"> taken office with </w:t>
      </w:r>
      <w:r w:rsidRPr="00656A80">
        <w:rPr>
          <w:rStyle w:val="Emphasis"/>
          <w:rFonts w:asciiTheme="minorHAnsi" w:hAnsiTheme="minorHAnsi" w:cstheme="minorHAnsi"/>
          <w:highlight w:val="cyan"/>
        </w:rPr>
        <w:t>federalism</w:t>
      </w:r>
      <w:r w:rsidRPr="00656A80">
        <w:rPr>
          <w:rFonts w:asciiTheme="minorHAnsi" w:hAnsiTheme="minorHAnsi" w:cstheme="minorHAnsi"/>
          <w:highlight w:val="cyan"/>
          <w:u w:val="single"/>
        </w:rPr>
        <w:t xml:space="preserve"> in </w:t>
      </w:r>
      <w:r w:rsidRPr="00656A80">
        <w:rPr>
          <w:rStyle w:val="Emphasis"/>
          <w:rFonts w:asciiTheme="minorHAnsi" w:hAnsiTheme="minorHAnsi" w:cstheme="minorHAnsi"/>
          <w:highlight w:val="cyan"/>
        </w:rPr>
        <w:t>such tatters</w:t>
      </w:r>
      <w:r w:rsidRPr="004E4980">
        <w:rPr>
          <w:rFonts w:asciiTheme="minorHAnsi" w:hAnsiTheme="minorHAnsi" w:cstheme="minorHAnsi"/>
          <w:sz w:val="16"/>
        </w:rPr>
        <w:t xml:space="preserve">. Just consider what's happened: </w:t>
      </w:r>
      <w:r w:rsidRPr="004E4980">
        <w:rPr>
          <w:rFonts w:asciiTheme="minorHAnsi" w:hAnsiTheme="minorHAnsi" w:cstheme="minorHAnsi"/>
          <w:u w:val="single"/>
        </w:rPr>
        <w:t xml:space="preserve">The federal </w:t>
      </w:r>
      <w:r w:rsidRPr="00656A80">
        <w:rPr>
          <w:rFonts w:asciiTheme="minorHAnsi" w:hAnsiTheme="minorHAnsi" w:cstheme="minorHAnsi"/>
          <w:highlight w:val="cyan"/>
          <w:u w:val="single"/>
        </w:rPr>
        <w:t xml:space="preserve">government has </w:t>
      </w:r>
      <w:r w:rsidRPr="00656A80">
        <w:rPr>
          <w:rStyle w:val="Emphasis"/>
          <w:rFonts w:asciiTheme="minorHAnsi" w:hAnsiTheme="minorHAnsi" w:cstheme="minorHAnsi"/>
          <w:highlight w:val="cyan"/>
        </w:rPr>
        <w:t>dumped</w:t>
      </w:r>
      <w:r w:rsidRPr="004E4980">
        <w:rPr>
          <w:rFonts w:asciiTheme="minorHAnsi" w:hAnsiTheme="minorHAnsi" w:cstheme="minorHAnsi"/>
          <w:u w:val="single"/>
        </w:rPr>
        <w:t xml:space="preserve"> many of its </w:t>
      </w:r>
      <w:r w:rsidRPr="004E4980">
        <w:rPr>
          <w:rStyle w:val="Emphasis"/>
          <w:rFonts w:asciiTheme="minorHAnsi" w:hAnsiTheme="minorHAnsi" w:cstheme="minorHAnsi"/>
        </w:rPr>
        <w:t xml:space="preserve">public health </w:t>
      </w:r>
      <w:r w:rsidRPr="00656A80">
        <w:rPr>
          <w:rStyle w:val="Emphasis"/>
          <w:rFonts w:asciiTheme="minorHAnsi" w:hAnsiTheme="minorHAnsi" w:cstheme="minorHAnsi"/>
          <w:highlight w:val="cyan"/>
        </w:rPr>
        <w:t>responsibilities</w:t>
      </w:r>
      <w:r w:rsidRPr="004E4980">
        <w:rPr>
          <w:rFonts w:asciiTheme="minorHAnsi" w:hAnsiTheme="minorHAnsi" w:cstheme="minorHAnsi"/>
          <w:u w:val="single"/>
        </w:rPr>
        <w:t xml:space="preserve"> for COVID-19 </w:t>
      </w:r>
      <w:r w:rsidRPr="00656A80">
        <w:rPr>
          <w:rFonts w:asciiTheme="minorHAnsi" w:hAnsiTheme="minorHAnsi" w:cstheme="minorHAnsi"/>
          <w:highlight w:val="cyan"/>
          <w:u w:val="single"/>
        </w:rPr>
        <w:t xml:space="preserve">onto the </w:t>
      </w:r>
      <w:r w:rsidRPr="00656A80">
        <w:rPr>
          <w:rStyle w:val="Emphasis"/>
          <w:rFonts w:asciiTheme="minorHAnsi" w:hAnsiTheme="minorHAnsi" w:cstheme="minorHAnsi"/>
          <w:highlight w:val="cyan"/>
        </w:rPr>
        <w:t>states</w:t>
      </w:r>
      <w:r w:rsidRPr="004E4980">
        <w:rPr>
          <w:rFonts w:asciiTheme="minorHAnsi" w:hAnsiTheme="minorHAnsi" w:cstheme="minorHAnsi"/>
          <w:sz w:val="16"/>
        </w:rPr>
        <w:t xml:space="preserve">; in some states </w:t>
      </w:r>
      <w:r w:rsidRPr="00656A80">
        <w:rPr>
          <w:rStyle w:val="Emphasis"/>
          <w:rFonts w:asciiTheme="minorHAnsi" w:hAnsiTheme="minorHAnsi" w:cstheme="minorHAnsi"/>
          <w:highlight w:val="cyan"/>
        </w:rPr>
        <w:t>governors</w:t>
      </w:r>
      <w:r w:rsidRPr="00656A80">
        <w:rPr>
          <w:rFonts w:asciiTheme="minorHAnsi" w:hAnsiTheme="minorHAnsi" w:cstheme="minorHAnsi"/>
          <w:highlight w:val="cyan"/>
          <w:u w:val="single"/>
        </w:rPr>
        <w:t xml:space="preserve"> have been </w:t>
      </w:r>
      <w:r w:rsidRPr="00656A80">
        <w:rPr>
          <w:rStyle w:val="Emphasis"/>
          <w:rFonts w:asciiTheme="minorHAnsi" w:hAnsiTheme="minorHAnsi" w:cstheme="minorHAnsi"/>
          <w:highlight w:val="cyan"/>
        </w:rPr>
        <w:t>at war with mayors</w:t>
      </w:r>
      <w:r w:rsidRPr="004E4980">
        <w:rPr>
          <w:rFonts w:asciiTheme="minorHAnsi" w:hAnsiTheme="minorHAnsi" w:cstheme="minorHAnsi"/>
          <w:sz w:val="16"/>
        </w:rPr>
        <w:t xml:space="preserve">; and President </w:t>
      </w:r>
      <w:r w:rsidRPr="00656A80">
        <w:rPr>
          <w:rStyle w:val="Emphasis"/>
          <w:rFonts w:asciiTheme="minorHAnsi" w:hAnsiTheme="minorHAnsi" w:cstheme="minorHAnsi"/>
          <w:highlight w:val="cyan"/>
        </w:rPr>
        <w:t>Trump</w:t>
      </w:r>
      <w:r w:rsidRPr="004E4980">
        <w:rPr>
          <w:rFonts w:asciiTheme="minorHAnsi" w:hAnsiTheme="minorHAnsi" w:cstheme="minorHAnsi"/>
          <w:sz w:val="16"/>
        </w:rPr>
        <w:t xml:space="preserve"> </w:t>
      </w:r>
      <w:r w:rsidRPr="004E4980">
        <w:rPr>
          <w:rFonts w:asciiTheme="minorHAnsi" w:hAnsiTheme="minorHAnsi" w:cstheme="minorHAnsi"/>
          <w:u w:val="single"/>
        </w:rPr>
        <w:t xml:space="preserve">has </w:t>
      </w:r>
      <w:r w:rsidRPr="00656A80">
        <w:rPr>
          <w:rStyle w:val="Emphasis"/>
          <w:rFonts w:asciiTheme="minorHAnsi" w:hAnsiTheme="minorHAnsi" w:cstheme="minorHAnsi"/>
          <w:highlight w:val="cyan"/>
        </w:rPr>
        <w:t>impugned vote counting</w:t>
      </w:r>
      <w:r w:rsidRPr="004E4980">
        <w:rPr>
          <w:rFonts w:asciiTheme="minorHAnsi" w:hAnsiTheme="minorHAnsi" w:cstheme="minorHAnsi"/>
          <w:u w:val="single"/>
        </w:rPr>
        <w:t xml:space="preserve"> by state and local officials</w:t>
      </w:r>
      <w:r w:rsidRPr="004E4980">
        <w:rPr>
          <w:rFonts w:asciiTheme="minorHAnsi" w:hAnsiTheme="minorHAnsi" w:cstheme="minorHAnsi"/>
          <w:sz w:val="16"/>
        </w:rPr>
        <w:t xml:space="preserve">. Surrounding it all, </w:t>
      </w:r>
      <w:r w:rsidRPr="004E4980">
        <w:rPr>
          <w:rFonts w:asciiTheme="minorHAnsi" w:hAnsiTheme="minorHAnsi" w:cstheme="minorHAnsi"/>
          <w:u w:val="single"/>
        </w:rPr>
        <w:t xml:space="preserve">America's ugly shadow of local </w:t>
      </w:r>
      <w:r w:rsidRPr="00656A80">
        <w:rPr>
          <w:rFonts w:asciiTheme="minorHAnsi" w:hAnsiTheme="minorHAnsi" w:cstheme="minorHAnsi"/>
          <w:highlight w:val="cyan"/>
          <w:u w:val="single"/>
        </w:rPr>
        <w:t>racism has reared up</w:t>
      </w:r>
      <w:r w:rsidRPr="004E4980">
        <w:rPr>
          <w:rFonts w:asciiTheme="minorHAnsi" w:hAnsiTheme="minorHAnsi" w:cstheme="minorHAnsi"/>
          <w:u w:val="single"/>
        </w:rPr>
        <w:t xml:space="preserve"> with an angry national voice</w:t>
      </w:r>
      <w:r w:rsidRPr="004E4980">
        <w:rPr>
          <w:rFonts w:asciiTheme="minorHAnsi" w:hAnsiTheme="minorHAnsi" w:cstheme="minorHAnsi"/>
          <w:sz w:val="16"/>
        </w:rPr>
        <w:t>.</w:t>
      </w:r>
    </w:p>
    <w:p w14:paraId="4C6AB83C" w14:textId="77777777" w:rsidR="002159B9" w:rsidRPr="00E748A0" w:rsidRDefault="002159B9" w:rsidP="002159B9">
      <w:pPr>
        <w:pStyle w:val="Heading4"/>
      </w:pPr>
      <w:r w:rsidRPr="00E748A0">
        <w:t>No grid impacts</w:t>
      </w:r>
    </w:p>
    <w:p w14:paraId="352AC212" w14:textId="77777777" w:rsidR="002159B9" w:rsidRPr="00857295" w:rsidRDefault="002159B9" w:rsidP="002159B9">
      <w:r w:rsidRPr="00857295">
        <w:t xml:space="preserve">Joe </w:t>
      </w:r>
      <w:r w:rsidRPr="00857295">
        <w:rPr>
          <w:rStyle w:val="Style13ptBold"/>
        </w:rPr>
        <w:t>Uchill 18</w:t>
      </w:r>
      <w:r w:rsidRPr="00857295">
        <w:t>, internally citing Department of Homeland Security officials and other cybersecurity experts, “Why "crashing the grid" doesn't keep cyber experts awake at night,” Axios, 8/23/18, https://www.axios.com/why-crashing-the-grid-doesnt-keep-cyber-experts-awake-at-night-a40563a5-f266-493d-856a-5c9a5c1383dd.html</w:t>
      </w:r>
    </w:p>
    <w:p w14:paraId="4463F213" w14:textId="77777777" w:rsidR="002159B9" w:rsidRPr="009A7754" w:rsidRDefault="002159B9" w:rsidP="002159B9">
      <w:pPr>
        <w:rPr>
          <w:sz w:val="16"/>
        </w:rPr>
      </w:pPr>
      <w:r w:rsidRPr="009A7754">
        <w:rPr>
          <w:sz w:val="16"/>
        </w:rPr>
        <w:t xml:space="preserve">Reality check: The people tasked with protecting U.S. electrical infrastructure say </w:t>
      </w:r>
      <w:r w:rsidRPr="00857295">
        <w:rPr>
          <w:rStyle w:val="StyleUnderline"/>
        </w:rPr>
        <w:t xml:space="preserve">the scenario where hackers </w:t>
      </w:r>
      <w:r w:rsidRPr="00857295">
        <w:rPr>
          <w:rStyle w:val="Emphasis"/>
        </w:rPr>
        <w:t>take down the entire grid</w:t>
      </w:r>
      <w:r w:rsidRPr="009A7754">
        <w:rPr>
          <w:sz w:val="16"/>
        </w:rPr>
        <w:t xml:space="preserve"> — the one that's also the plot of the "Die Hard" movie where Bruce Willis blows up a helicopter by launching a car at it — </w:t>
      </w:r>
      <w:r w:rsidRPr="00857295">
        <w:rPr>
          <w:rStyle w:val="StyleUnderline"/>
        </w:rPr>
        <w:t xml:space="preserve">is </w:t>
      </w:r>
      <w:r w:rsidRPr="00857295">
        <w:rPr>
          <w:rStyle w:val="Emphasis"/>
        </w:rPr>
        <w:t>not a realistic threat</w:t>
      </w:r>
      <w:r w:rsidRPr="009A7754">
        <w:rPr>
          <w:sz w:val="16"/>
        </w:rPr>
        <w:t>. And focusing on the wrong problem means we’re not focusing on the right ones.</w:t>
      </w:r>
    </w:p>
    <w:p w14:paraId="494A8BF5" w14:textId="77777777" w:rsidR="002159B9" w:rsidRPr="009A7754" w:rsidRDefault="002159B9" w:rsidP="002159B9">
      <w:pPr>
        <w:rPr>
          <w:sz w:val="16"/>
        </w:rPr>
      </w:pPr>
      <w:r w:rsidRPr="009A7754">
        <w:rPr>
          <w:sz w:val="16"/>
        </w:rPr>
        <w:t xml:space="preserve">So, why can't you hack the grid? Here's one big reason: "The thing called </w:t>
      </w:r>
      <w:r w:rsidRPr="008A2B58">
        <w:rPr>
          <w:rStyle w:val="StyleUnderline"/>
          <w:highlight w:val="cyan"/>
        </w:rPr>
        <w:t xml:space="preserve">the grid </w:t>
      </w:r>
      <w:r w:rsidRPr="008A2B58">
        <w:rPr>
          <w:rStyle w:val="Emphasis"/>
          <w:highlight w:val="cyan"/>
        </w:rPr>
        <w:t>does not exist</w:t>
      </w:r>
      <w:r w:rsidRPr="009A7754">
        <w:rPr>
          <w:sz w:val="16"/>
        </w:rPr>
        <w:t xml:space="preserve">," </w:t>
      </w:r>
      <w:r w:rsidRPr="00857295">
        <w:rPr>
          <w:rStyle w:val="StyleUnderline"/>
        </w:rPr>
        <w:t xml:space="preserve">said a </w:t>
      </w:r>
      <w:r w:rsidRPr="00857295">
        <w:rPr>
          <w:rStyle w:val="Emphasis"/>
        </w:rPr>
        <w:t>Department of Homeland Security official</w:t>
      </w:r>
      <w:r w:rsidRPr="009A7754">
        <w:rPr>
          <w:sz w:val="16"/>
        </w:rPr>
        <w:t xml:space="preserve"> involved in securing the U.S. power structure.</w:t>
      </w:r>
    </w:p>
    <w:p w14:paraId="4BE813AA" w14:textId="77777777" w:rsidR="002159B9" w:rsidRPr="009A7754" w:rsidRDefault="002159B9" w:rsidP="002159B9">
      <w:pPr>
        <w:rPr>
          <w:sz w:val="16"/>
          <w:szCs w:val="14"/>
        </w:rPr>
      </w:pPr>
      <w:r w:rsidRPr="009A7754">
        <w:rPr>
          <w:sz w:val="16"/>
          <w:szCs w:val="14"/>
        </w:rPr>
        <w:t>Think of the grid like the internet. We refer to the collective mess of servers, software, users and equipment that routes internet traffic as "the internet." The internet is a singular noun, but it’s not a singular thing.</w:t>
      </w:r>
    </w:p>
    <w:p w14:paraId="21473C8C" w14:textId="77777777" w:rsidR="002159B9" w:rsidRPr="009A7754" w:rsidRDefault="002159B9" w:rsidP="002159B9">
      <w:pPr>
        <w:ind w:left="720"/>
        <w:rPr>
          <w:sz w:val="16"/>
          <w:szCs w:val="14"/>
        </w:rPr>
      </w:pPr>
      <w:r w:rsidRPr="009A7754">
        <w:rPr>
          <w:sz w:val="16"/>
          <w:szCs w:val="14"/>
        </w:rPr>
        <w:t>You can’t hack the entire internet. There’s so much stuff running independently that all you can hack is individual pieces of the internet.</w:t>
      </w:r>
    </w:p>
    <w:p w14:paraId="44EA8DE4" w14:textId="77777777" w:rsidR="002159B9" w:rsidRPr="009A7754" w:rsidRDefault="002159B9" w:rsidP="002159B9">
      <w:pPr>
        <w:ind w:left="720"/>
        <w:rPr>
          <w:sz w:val="16"/>
        </w:rPr>
      </w:pPr>
      <w:r w:rsidRPr="009A7754">
        <w:rPr>
          <w:sz w:val="16"/>
        </w:rPr>
        <w:t xml:space="preserve">Similarly, </w:t>
      </w:r>
      <w:r w:rsidRPr="00857295">
        <w:rPr>
          <w:rStyle w:val="StyleUnderline"/>
        </w:rPr>
        <w:t xml:space="preserve">the North American electric grid is </w:t>
      </w:r>
      <w:r w:rsidRPr="008A2B58">
        <w:rPr>
          <w:rStyle w:val="Emphasis"/>
          <w:highlight w:val="cyan"/>
        </w:rPr>
        <w:t>actually five</w:t>
      </w:r>
      <w:r w:rsidRPr="00857295">
        <w:rPr>
          <w:rStyle w:val="Emphasis"/>
        </w:rPr>
        <w:t xml:space="preserve"> interconnected </w:t>
      </w:r>
      <w:r w:rsidRPr="008A2B58">
        <w:rPr>
          <w:rStyle w:val="Emphasis"/>
          <w:highlight w:val="cyan"/>
        </w:rPr>
        <w:t>grids</w:t>
      </w:r>
      <w:r w:rsidRPr="00857295">
        <w:rPr>
          <w:rStyle w:val="StyleUnderline"/>
        </w:rPr>
        <w:t xml:space="preserve"> that</w:t>
      </w:r>
      <w:r w:rsidRPr="009A7754">
        <w:rPr>
          <w:sz w:val="16"/>
        </w:rPr>
        <w:t xml:space="preserve"> can </w:t>
      </w:r>
      <w:r w:rsidRPr="00857295">
        <w:rPr>
          <w:rStyle w:val="StyleUnderline"/>
        </w:rPr>
        <w:t>borrow electricity from each other</w:t>
      </w:r>
      <w:r w:rsidRPr="009A7754">
        <w:rPr>
          <w:sz w:val="16"/>
        </w:rPr>
        <w:t xml:space="preserve">. And </w:t>
      </w:r>
      <w:r w:rsidRPr="00857295">
        <w:rPr>
          <w:rStyle w:val="StyleUnderline"/>
        </w:rPr>
        <w:t xml:space="preserve">the </w:t>
      </w:r>
      <w:r w:rsidRPr="00857295">
        <w:rPr>
          <w:rStyle w:val="Emphasis"/>
        </w:rPr>
        <w:t>mini-grids</w:t>
      </w:r>
      <w:r w:rsidRPr="00857295">
        <w:rPr>
          <w:rStyle w:val="StyleUnderline"/>
        </w:rPr>
        <w:t xml:space="preserve"> aren't singular</w:t>
      </w:r>
      <w:r w:rsidRPr="009A7754">
        <w:rPr>
          <w:sz w:val="16"/>
        </w:rPr>
        <w:t xml:space="preserve"> things </w:t>
      </w:r>
      <w:r w:rsidRPr="00857295">
        <w:rPr>
          <w:rStyle w:val="StyleUnderline"/>
        </w:rPr>
        <w:t xml:space="preserve">either. </w:t>
      </w:r>
      <w:r w:rsidRPr="008A2B58">
        <w:rPr>
          <w:rStyle w:val="StyleUnderline"/>
          <w:highlight w:val="cyan"/>
        </w:rPr>
        <w:t>Taking down "</w:t>
      </w:r>
      <w:r w:rsidRPr="008A2B58">
        <w:rPr>
          <w:rStyle w:val="Emphasis"/>
          <w:highlight w:val="cyan"/>
        </w:rPr>
        <w:t>the grid</w:t>
      </w:r>
      <w:r w:rsidRPr="008A2B58">
        <w:rPr>
          <w:rStyle w:val="StyleUnderline"/>
          <w:highlight w:val="cyan"/>
        </w:rPr>
        <w:t>" would be</w:t>
      </w:r>
      <w:r w:rsidRPr="009A7754">
        <w:rPr>
          <w:sz w:val="16"/>
        </w:rPr>
        <w:t xml:space="preserve"> more like </w:t>
      </w:r>
      <w:r w:rsidRPr="008A2B58">
        <w:rPr>
          <w:rStyle w:val="StyleUnderline"/>
          <w:highlight w:val="cyan"/>
        </w:rPr>
        <w:t>collapsing</w:t>
      </w:r>
      <w:r w:rsidRPr="009A7754">
        <w:rPr>
          <w:sz w:val="16"/>
        </w:rPr>
        <w:t xml:space="preserve"> the </w:t>
      </w:r>
      <w:r w:rsidRPr="008A2B58">
        <w:rPr>
          <w:rStyle w:val="Emphasis"/>
          <w:highlight w:val="cyan"/>
        </w:rPr>
        <w:t>thousands</w:t>
      </w:r>
      <w:r w:rsidRPr="00857295">
        <w:rPr>
          <w:rStyle w:val="Emphasis"/>
        </w:rPr>
        <w:t xml:space="preserve"> of companies</w:t>
      </w:r>
      <w:r w:rsidRPr="009A7754">
        <w:rPr>
          <w:sz w:val="16"/>
        </w:rPr>
        <w:t xml:space="preserve"> that provide and distribute power accross the country.</w:t>
      </w:r>
    </w:p>
    <w:p w14:paraId="75524528" w14:textId="77777777" w:rsidR="002159B9" w:rsidRPr="009A7754" w:rsidRDefault="002159B9" w:rsidP="002159B9">
      <w:pPr>
        <w:ind w:left="720"/>
        <w:rPr>
          <w:sz w:val="16"/>
        </w:rPr>
      </w:pPr>
      <w:r w:rsidRPr="00857295">
        <w:rPr>
          <w:rStyle w:val="StyleUnderline"/>
        </w:rPr>
        <w:t xml:space="preserve">"When </w:t>
      </w:r>
      <w:r w:rsidRPr="009A7754">
        <w:rPr>
          <w:rStyle w:val="StyleUnderline"/>
        </w:rPr>
        <w:t xml:space="preserve">someone talks about </w:t>
      </w:r>
      <w:r w:rsidRPr="008A2B58">
        <w:rPr>
          <w:rStyle w:val="StyleUnderline"/>
          <w:highlight w:val="cyan"/>
        </w:rPr>
        <w:t>'the grid,'</w:t>
      </w:r>
      <w:r w:rsidRPr="00857295">
        <w:rPr>
          <w:rStyle w:val="StyleUnderline"/>
        </w:rPr>
        <w:t xml:space="preserve"> it's</w:t>
      </w:r>
      <w:r w:rsidRPr="009A7754">
        <w:rPr>
          <w:sz w:val="16"/>
        </w:rPr>
        <w:t xml:space="preserve"> usually </w:t>
      </w:r>
      <w:r w:rsidRPr="00857295">
        <w:rPr>
          <w:rStyle w:val="StyleUnderline"/>
        </w:rPr>
        <w:t xml:space="preserve">a </w:t>
      </w:r>
      <w:r w:rsidRPr="00857295">
        <w:rPr>
          <w:rStyle w:val="Emphasis"/>
        </w:rPr>
        <w:t>red flag</w:t>
      </w:r>
      <w:r w:rsidRPr="00857295">
        <w:rPr>
          <w:rStyle w:val="StyleUnderline"/>
        </w:rPr>
        <w:t xml:space="preserve"> </w:t>
      </w:r>
      <w:r w:rsidRPr="008A2B58">
        <w:rPr>
          <w:rStyle w:val="StyleUnderline"/>
          <w:highlight w:val="cyan"/>
        </w:rPr>
        <w:t xml:space="preserve">they </w:t>
      </w:r>
      <w:r w:rsidRPr="008A2B58">
        <w:rPr>
          <w:rStyle w:val="Emphasis"/>
          <w:highlight w:val="cyan"/>
        </w:rPr>
        <w:t>aren't going to know</w:t>
      </w:r>
      <w:r w:rsidRPr="008A2B58">
        <w:rPr>
          <w:rStyle w:val="StyleUnderline"/>
          <w:highlight w:val="cyan"/>
        </w:rPr>
        <w:t xml:space="preserve"> what they are talking about</w:t>
      </w:r>
      <w:r w:rsidRPr="00857295">
        <w:rPr>
          <w:rStyle w:val="StyleUnderline"/>
        </w:rPr>
        <w:t>," says</w:t>
      </w:r>
      <w:r w:rsidRPr="009A7754">
        <w:rPr>
          <w:sz w:val="16"/>
        </w:rPr>
        <w:t xml:space="preserve"> Sergio </w:t>
      </w:r>
      <w:r w:rsidRPr="00857295">
        <w:rPr>
          <w:rStyle w:val="StyleUnderline"/>
        </w:rPr>
        <w:t>Caltagirone</w:t>
      </w:r>
      <w:r w:rsidRPr="009A7754">
        <w:rPr>
          <w:sz w:val="16"/>
        </w:rPr>
        <w:t>, director of threat intelligence at Dragos, a firm that specializes in industrial cybersecurity including the energy sector.</w:t>
      </w:r>
    </w:p>
    <w:p w14:paraId="70340DDC" w14:textId="77777777" w:rsidR="002159B9" w:rsidRPr="009A7754" w:rsidRDefault="002159B9" w:rsidP="002159B9">
      <w:pPr>
        <w:rPr>
          <w:sz w:val="16"/>
        </w:rPr>
      </w:pPr>
      <w:r w:rsidRPr="009A7754">
        <w:rPr>
          <w:sz w:val="16"/>
        </w:rPr>
        <w:t xml:space="preserve">Redundancy and resilience: </w:t>
      </w:r>
      <w:r w:rsidRPr="008A2B58">
        <w:rPr>
          <w:rStyle w:val="StyleUnderline"/>
          <w:highlight w:val="cyan"/>
        </w:rPr>
        <w:t>Every aspect</w:t>
      </w:r>
      <w:r w:rsidRPr="009A7754">
        <w:rPr>
          <w:sz w:val="16"/>
        </w:rPr>
        <w:t xml:space="preserve"> of the electric system, from the machines in power plants to the grid as a whole, </w:t>
      </w:r>
      <w:r w:rsidRPr="008A2B58">
        <w:rPr>
          <w:rStyle w:val="StyleUnderline"/>
          <w:highlight w:val="cyan"/>
        </w:rPr>
        <w:t xml:space="preserve">is designed with </w:t>
      </w:r>
      <w:r w:rsidRPr="008A2B58">
        <w:rPr>
          <w:rStyle w:val="Emphasis"/>
          <w:highlight w:val="cyan"/>
        </w:rPr>
        <w:t>redundancy</w:t>
      </w:r>
      <w:r w:rsidRPr="00857295">
        <w:rPr>
          <w:rStyle w:val="Emphasis"/>
        </w:rPr>
        <w:t xml:space="preserve"> in mind</w:t>
      </w:r>
      <w:r w:rsidRPr="00857295">
        <w:rPr>
          <w:rStyle w:val="StyleUnderline"/>
        </w:rPr>
        <w:t xml:space="preserve">. </w:t>
      </w:r>
      <w:r w:rsidRPr="008A2B58">
        <w:rPr>
          <w:rStyle w:val="StyleUnderline"/>
          <w:highlight w:val="cyan"/>
        </w:rPr>
        <w:t>You can’t</w:t>
      </w:r>
      <w:r w:rsidRPr="00857295">
        <w:rPr>
          <w:rStyle w:val="StyleUnderline"/>
        </w:rPr>
        <w:t xml:space="preserve"> just </w:t>
      </w:r>
      <w:r w:rsidRPr="008A2B58">
        <w:rPr>
          <w:rStyle w:val="StyleUnderline"/>
          <w:highlight w:val="cyan"/>
        </w:rPr>
        <w:t xml:space="preserve">break </w:t>
      </w:r>
      <w:r w:rsidRPr="008A2B58">
        <w:rPr>
          <w:rStyle w:val="Emphasis"/>
          <w:highlight w:val="cyan"/>
        </w:rPr>
        <w:t>a thing or 10</w:t>
      </w:r>
      <w:r w:rsidRPr="008A2B58">
        <w:rPr>
          <w:rStyle w:val="StyleUnderline"/>
          <w:highlight w:val="cyan"/>
        </w:rPr>
        <w:t xml:space="preserve"> and expect</w:t>
      </w:r>
      <w:r w:rsidRPr="00857295">
        <w:rPr>
          <w:rStyle w:val="StyleUnderline"/>
        </w:rPr>
        <w:t xml:space="preserve"> a </w:t>
      </w:r>
      <w:r w:rsidRPr="00857295">
        <w:rPr>
          <w:rStyle w:val="Emphasis"/>
        </w:rPr>
        <w:t xml:space="preserve">prolonged </w:t>
      </w:r>
      <w:r w:rsidRPr="008A2B58">
        <w:rPr>
          <w:rStyle w:val="Emphasis"/>
          <w:highlight w:val="cyan"/>
        </w:rPr>
        <w:t>blackout</w:t>
      </w:r>
      <w:r w:rsidRPr="009A7754">
        <w:rPr>
          <w:sz w:val="16"/>
        </w:rPr>
        <w:t>.</w:t>
      </w:r>
    </w:p>
    <w:p w14:paraId="18049434" w14:textId="77777777" w:rsidR="002159B9" w:rsidRPr="009A7754" w:rsidRDefault="002159B9" w:rsidP="002159B9">
      <w:pPr>
        <w:ind w:left="720"/>
        <w:rPr>
          <w:sz w:val="16"/>
          <w:szCs w:val="14"/>
        </w:rPr>
      </w:pPr>
      <w:r w:rsidRPr="009A7754">
        <w:rPr>
          <w:sz w:val="16"/>
          <w:szCs w:val="14"/>
        </w:rPr>
        <w:t>On some level, most people already know this. Everyone has lived through blackouts, but no one has lived through a blackout so big it caused the Purge.</w:t>
      </w:r>
    </w:p>
    <w:p w14:paraId="02B65C4C" w14:textId="77777777" w:rsidR="002159B9" w:rsidRPr="009A7754" w:rsidRDefault="002159B9" w:rsidP="002159B9">
      <w:pPr>
        <w:ind w:left="720"/>
        <w:rPr>
          <w:sz w:val="16"/>
          <w:szCs w:val="14"/>
        </w:rPr>
      </w:pPr>
      <w:r w:rsidRPr="009A7754">
        <w:rPr>
          <w:sz w:val="16"/>
          <w:szCs w:val="14"/>
        </w:rPr>
        <w:t>'The power system is the most complex machine ever made by humans," said Chris Sistrunk, principle consultant at FireEye in energy cybersecurity. "Setting it up, or hacking it, is more complicated than putting a man on the moon."</w:t>
      </w:r>
    </w:p>
    <w:p w14:paraId="28FF7513" w14:textId="77777777" w:rsidR="002159B9" w:rsidRDefault="002159B9" w:rsidP="002159B9">
      <w:pPr>
        <w:ind w:left="720"/>
        <w:rPr>
          <w:rStyle w:val="StyleUnderline"/>
        </w:rPr>
      </w:pPr>
      <w:r w:rsidRPr="00857295">
        <w:rPr>
          <w:rStyle w:val="StyleUnderline"/>
        </w:rPr>
        <w:t>An attack that took out</w:t>
      </w:r>
      <w:r w:rsidRPr="009A7754">
        <w:rPr>
          <w:sz w:val="16"/>
        </w:rPr>
        <w:t xml:space="preserve"> power </w:t>
      </w:r>
      <w:r w:rsidRPr="00857295">
        <w:rPr>
          <w:rStyle w:val="StyleUnderline"/>
        </w:rPr>
        <w:t>to New York</w:t>
      </w:r>
      <w:r w:rsidRPr="009A7754">
        <w:rPr>
          <w:sz w:val="16"/>
        </w:rPr>
        <w:t xml:space="preserve"> using cyber means </w:t>
      </w:r>
      <w:r w:rsidRPr="00857295">
        <w:rPr>
          <w:rStyle w:val="StyleUnderline"/>
        </w:rPr>
        <w:t>would require a</w:t>
      </w:r>
      <w:r w:rsidRPr="009A7754">
        <w:rPr>
          <w:sz w:val="16"/>
        </w:rPr>
        <w:t xml:space="preserve"> nearly </w:t>
      </w:r>
      <w:r w:rsidRPr="00857295">
        <w:rPr>
          <w:rStyle w:val="Emphasis"/>
        </w:rPr>
        <w:t>prohibitive amount</w:t>
      </w:r>
      <w:r w:rsidRPr="00857295">
        <w:rPr>
          <w:rStyle w:val="StyleUnderline"/>
        </w:rPr>
        <w:t xml:space="preserve"> of effort to coordinate, said</w:t>
      </w:r>
      <w:r w:rsidRPr="009A7754">
        <w:rPr>
          <w:sz w:val="16"/>
        </w:rPr>
        <w:t xml:space="preserve"> Lesley </w:t>
      </w:r>
      <w:r w:rsidRPr="00857295">
        <w:rPr>
          <w:rStyle w:val="StyleUnderline"/>
        </w:rPr>
        <w:t>Carhart</w:t>
      </w:r>
      <w:r w:rsidRPr="009A7754">
        <w:rPr>
          <w:sz w:val="16"/>
        </w:rPr>
        <w:t xml:space="preserve"> of Dragos. </w:t>
      </w:r>
      <w:r w:rsidRPr="00857295">
        <w:rPr>
          <w:rStyle w:val="StyleUnderline"/>
        </w:rPr>
        <w:t xml:space="preserve">Such a </w:t>
      </w:r>
      <w:r w:rsidRPr="008A2B58">
        <w:rPr>
          <w:rStyle w:val="StyleUnderline"/>
          <w:highlight w:val="cyan"/>
        </w:rPr>
        <w:t>failure would</w:t>
      </w:r>
      <w:r w:rsidRPr="009A7754">
        <w:rPr>
          <w:sz w:val="16"/>
        </w:rPr>
        <w:t xml:space="preserve"> also </w:t>
      </w:r>
      <w:r w:rsidRPr="008A2B58">
        <w:rPr>
          <w:rStyle w:val="Emphasis"/>
          <w:highlight w:val="cyan"/>
        </w:rPr>
        <w:t>tip off</w:t>
      </w:r>
      <w:r w:rsidRPr="00857295">
        <w:rPr>
          <w:rStyle w:val="Emphasis"/>
        </w:rPr>
        <w:t xml:space="preserve"> other regions</w:t>
      </w:r>
      <w:r w:rsidRPr="009A7754">
        <w:rPr>
          <w:sz w:val="16"/>
        </w:rPr>
        <w:t xml:space="preserve"> that </w:t>
      </w:r>
      <w:r w:rsidRPr="00857295">
        <w:rPr>
          <w:rStyle w:val="StyleUnderline"/>
        </w:rPr>
        <w:lastRenderedPageBreak/>
        <w:t xml:space="preserve">there was an attack afoot. </w:t>
      </w:r>
      <w:r w:rsidRPr="00857295">
        <w:rPr>
          <w:rStyle w:val="Emphasis"/>
        </w:rPr>
        <w:t>Causing</w:t>
      </w:r>
      <w:r w:rsidRPr="00857295">
        <w:rPr>
          <w:rStyle w:val="StyleUnderline"/>
        </w:rPr>
        <w:t xml:space="preserve"> a power </w:t>
      </w:r>
      <w:r w:rsidRPr="008A2B58">
        <w:rPr>
          <w:rStyle w:val="StyleUnderline"/>
          <w:highlight w:val="cyan"/>
        </w:rPr>
        <w:t>outage in New York would</w:t>
      </w:r>
      <w:r w:rsidRPr="00857295">
        <w:rPr>
          <w:rStyle w:val="StyleUnderline"/>
        </w:rPr>
        <w:t xml:space="preserve"> likely </w:t>
      </w:r>
      <w:r w:rsidRPr="008A2B58">
        <w:rPr>
          <w:rStyle w:val="Emphasis"/>
          <w:highlight w:val="cyan"/>
        </w:rPr>
        <w:t>prevent</w:t>
      </w:r>
      <w:r w:rsidRPr="00857295">
        <w:rPr>
          <w:rStyle w:val="StyleUnderline"/>
        </w:rPr>
        <w:t xml:space="preserve"> a power </w:t>
      </w:r>
      <w:r w:rsidRPr="008A2B58">
        <w:rPr>
          <w:rStyle w:val="StyleUnderline"/>
          <w:highlight w:val="cyan"/>
        </w:rPr>
        <w:t>outage in Chicago</w:t>
      </w:r>
      <w:r w:rsidRPr="00857295">
        <w:rPr>
          <w:rStyle w:val="StyleUnderline"/>
        </w:rPr>
        <w:t>.</w:t>
      </w:r>
    </w:p>
    <w:p w14:paraId="6B3B2CD9" w14:textId="77777777" w:rsidR="002159B9" w:rsidRDefault="002159B9" w:rsidP="002159B9">
      <w:pPr>
        <w:pStyle w:val="Heading2"/>
      </w:pPr>
      <w:r>
        <w:lastRenderedPageBreak/>
        <w:t>Con</w:t>
      </w:r>
    </w:p>
    <w:p w14:paraId="58347498" w14:textId="77777777" w:rsidR="002159B9" w:rsidRDefault="002159B9" w:rsidP="002159B9">
      <w:pPr>
        <w:pStyle w:val="Heading3"/>
        <w:rPr>
          <w:rFonts w:asciiTheme="minorHAnsi" w:hAnsiTheme="minorHAnsi" w:cstheme="minorHAnsi"/>
        </w:rPr>
      </w:pPr>
      <w:r>
        <w:rPr>
          <w:rFonts w:asciiTheme="minorHAnsi" w:hAnsiTheme="minorHAnsi" w:cstheme="minorHAnsi"/>
        </w:rPr>
        <w:lastRenderedPageBreak/>
        <w:t>2AC---AT: Con Con</w:t>
      </w:r>
    </w:p>
    <w:p w14:paraId="6F69DD7B" w14:textId="77777777" w:rsidR="002159B9" w:rsidRDefault="002159B9" w:rsidP="002159B9">
      <w:pPr>
        <w:pStyle w:val="Heading4"/>
      </w:pPr>
      <w:r>
        <w:t>Perm have congress propose the amendment and states ratify</w:t>
      </w:r>
    </w:p>
    <w:p w14:paraId="4B62B7F6" w14:textId="77777777" w:rsidR="002159B9" w:rsidRPr="00BF01C3" w:rsidRDefault="002159B9" w:rsidP="002159B9">
      <w:r w:rsidRPr="005A11A7">
        <w:rPr>
          <w:rStyle w:val="Style13ptBold"/>
        </w:rPr>
        <w:t>White House ND</w:t>
      </w:r>
      <w:r w:rsidRPr="00BF01C3">
        <w:t xml:space="preserve"> – Yeah the one in DC.</w:t>
      </w:r>
    </w:p>
    <w:p w14:paraId="25383102" w14:textId="77777777" w:rsidR="002159B9" w:rsidRPr="00BF01C3" w:rsidRDefault="002159B9" w:rsidP="002159B9">
      <w:r w:rsidRPr="00BF01C3">
        <w:t>White House, ND, “The Constitution,” https://www.whitehouse.gov/about-the-white-house/our-government/the-constitution/#:~:text=An%20amendment%20may%20be%20proposed,in%20each%20State%20for%20ratification</w:t>
      </w:r>
    </w:p>
    <w:p w14:paraId="77BCEEFE" w14:textId="77777777" w:rsidR="002159B9" w:rsidRPr="005002E2" w:rsidRDefault="002159B9" w:rsidP="002159B9">
      <w:pPr>
        <w:rPr>
          <w:sz w:val="16"/>
        </w:rPr>
      </w:pPr>
      <w:r w:rsidRPr="005002E2">
        <w:rPr>
          <w:sz w:val="16"/>
        </w:rPr>
        <w:t>The founders also specified a process by which the Constitution may be amended, and since its ratification, the Constitution has been amended 27 times. In order to prevent arbitrary changes, the process for making amendments is quite onerous</w:t>
      </w:r>
      <w:r w:rsidRPr="00BF01C3">
        <w:rPr>
          <w:rStyle w:val="StyleUnderline"/>
        </w:rPr>
        <w:t xml:space="preserve">. </w:t>
      </w:r>
      <w:r w:rsidRPr="00CB6346">
        <w:rPr>
          <w:rStyle w:val="StyleUnderline"/>
          <w:highlight w:val="cyan"/>
        </w:rPr>
        <w:t xml:space="preserve">An amendment may be proposed </w:t>
      </w:r>
      <w:r w:rsidRPr="00CB6346">
        <w:rPr>
          <w:rStyle w:val="Emphasis"/>
          <w:highlight w:val="cyan"/>
        </w:rPr>
        <w:t>by</w:t>
      </w:r>
      <w:r w:rsidRPr="00BF01C3">
        <w:rPr>
          <w:rStyle w:val="Emphasis"/>
        </w:rPr>
        <w:t xml:space="preserve"> a two-thirds vote of </w:t>
      </w:r>
      <w:r w:rsidRPr="00CB6346">
        <w:rPr>
          <w:rStyle w:val="Emphasis"/>
          <w:highlight w:val="cyan"/>
        </w:rPr>
        <w:t>both Houses of Congress</w:t>
      </w:r>
      <w:r w:rsidRPr="005002E2">
        <w:rPr>
          <w:sz w:val="16"/>
        </w:rPr>
        <w:t xml:space="preserve">, or, if two-thirds of the States request one, by a convention called for that purpose. </w:t>
      </w:r>
      <w:r w:rsidRPr="00CB6346">
        <w:rPr>
          <w:rStyle w:val="StyleUnderline"/>
          <w:highlight w:val="cyan"/>
        </w:rPr>
        <w:t>The amendment must</w:t>
      </w:r>
      <w:r w:rsidRPr="005002E2">
        <w:rPr>
          <w:sz w:val="16"/>
        </w:rPr>
        <w:t xml:space="preserve"> then </w:t>
      </w:r>
      <w:r w:rsidRPr="00CB6346">
        <w:rPr>
          <w:rStyle w:val="StyleUnderline"/>
          <w:highlight w:val="cyan"/>
        </w:rPr>
        <w:t>be</w:t>
      </w:r>
      <w:r w:rsidRPr="00CB6346">
        <w:rPr>
          <w:sz w:val="16"/>
          <w:highlight w:val="cyan"/>
        </w:rPr>
        <w:t xml:space="preserve"> </w:t>
      </w:r>
      <w:r w:rsidRPr="00CB6346">
        <w:rPr>
          <w:rStyle w:val="Emphasis"/>
          <w:highlight w:val="cyan"/>
        </w:rPr>
        <w:t>ratified by</w:t>
      </w:r>
      <w:r w:rsidRPr="00BF01C3">
        <w:rPr>
          <w:rStyle w:val="Emphasis"/>
        </w:rPr>
        <w:t xml:space="preserve"> three-fourths of the </w:t>
      </w:r>
      <w:r w:rsidRPr="00CB6346">
        <w:rPr>
          <w:rStyle w:val="Emphasis"/>
          <w:highlight w:val="cyan"/>
        </w:rPr>
        <w:t>State legislatures</w:t>
      </w:r>
      <w:r w:rsidRPr="005002E2">
        <w:rPr>
          <w:sz w:val="16"/>
        </w:rPr>
        <w:t>, or three-fourths of conventions called in each State for ratification. In modern times, amendments have traditionally specified a time frame in which this must be accomplished, usually a period of several years. Additionally, the Constitution specifies that no amendment can deny a State equal representation in the Senate without that State’s consent.</w:t>
      </w:r>
    </w:p>
    <w:p w14:paraId="0E7E08F0" w14:textId="77777777" w:rsidR="002159B9" w:rsidRPr="006F19A0" w:rsidRDefault="002159B9" w:rsidP="002159B9">
      <w:pPr>
        <w:pStyle w:val="Heading4"/>
      </w:pPr>
      <w:r w:rsidRPr="006F19A0">
        <w:t>Links to NBs AND the case</w:t>
      </w:r>
    </w:p>
    <w:p w14:paraId="14299776" w14:textId="77777777" w:rsidR="002159B9" w:rsidRPr="006F19A0" w:rsidRDefault="002159B9" w:rsidP="002159B9">
      <w:pPr>
        <w:rPr>
          <w:sz w:val="20"/>
          <w:szCs w:val="20"/>
        </w:rPr>
      </w:pPr>
      <w:r w:rsidRPr="006F19A0">
        <w:rPr>
          <w:sz w:val="20"/>
          <w:szCs w:val="20"/>
        </w:rPr>
        <w:t xml:space="preserve">John A. </w:t>
      </w:r>
      <w:r w:rsidRPr="006F19A0">
        <w:rPr>
          <w:rStyle w:val="Style13ptBold"/>
        </w:rPr>
        <w:t>Eidsmoe 92</w:t>
      </w:r>
      <w:r w:rsidRPr="006F19A0">
        <w:rPr>
          <w:sz w:val="20"/>
          <w:szCs w:val="20"/>
        </w:rPr>
        <w:t>. Prof of Law @ Thomas Goode Jones School of Law, United States Air Force Academy Journal of Legal Studies, “A New Constitutional Convention? Critical Look at Questions Answered, and Not Answered, by Article Five of the United States Constitution”, Lexis.</w:t>
      </w:r>
    </w:p>
    <w:p w14:paraId="1AA44D28" w14:textId="77777777" w:rsidR="002159B9" w:rsidRPr="00CB6346" w:rsidRDefault="002159B9" w:rsidP="002159B9">
      <w:pPr>
        <w:rPr>
          <w:sz w:val="12"/>
          <w:szCs w:val="20"/>
        </w:rPr>
      </w:pPr>
      <w:r w:rsidRPr="006F19A0">
        <w:rPr>
          <w:sz w:val="12"/>
          <w:szCs w:val="20"/>
        </w:rPr>
        <w:t xml:space="preserve">It is no wonder, then, that Lawrence tribe, Professor of constitutional Law at Harvard, warns that </w:t>
      </w:r>
      <w:r w:rsidRPr="00CB6346">
        <w:rPr>
          <w:rStyle w:val="StyleUnderline"/>
          <w:highlight w:val="cyan"/>
        </w:rPr>
        <w:t>a</w:t>
      </w:r>
      <w:r w:rsidRPr="006F19A0">
        <w:rPr>
          <w:rStyle w:val="StyleUnderline"/>
        </w:rPr>
        <w:t xml:space="preserve"> new </w:t>
      </w:r>
      <w:r w:rsidRPr="00CB6346">
        <w:rPr>
          <w:rStyle w:val="Emphasis"/>
          <w:highlight w:val="cyan"/>
        </w:rPr>
        <w:t>con</w:t>
      </w:r>
      <w:r w:rsidRPr="006F19A0">
        <w:rPr>
          <w:rStyle w:val="StyleUnderline"/>
        </w:rPr>
        <w:t xml:space="preserve">stitutional </w:t>
      </w:r>
      <w:r w:rsidRPr="00CB6346">
        <w:rPr>
          <w:rStyle w:val="Emphasis"/>
          <w:highlight w:val="cyan"/>
        </w:rPr>
        <w:t>con</w:t>
      </w:r>
      <w:r w:rsidRPr="006F19A0">
        <w:rPr>
          <w:rStyle w:val="StyleUnderline"/>
        </w:rPr>
        <w:t xml:space="preserve">vention could </w:t>
      </w:r>
      <w:r w:rsidRPr="00CB6346">
        <w:rPr>
          <w:rStyle w:val="StyleUnderline"/>
          <w:highlight w:val="cyan"/>
        </w:rPr>
        <w:t>lead to</w:t>
      </w:r>
      <w:r w:rsidRPr="006F19A0">
        <w:rPr>
          <w:rStyle w:val="StyleUnderline"/>
        </w:rPr>
        <w:t xml:space="preserve"> domestic </w:t>
      </w:r>
      <w:r w:rsidRPr="00CB6346">
        <w:rPr>
          <w:rStyle w:val="Emphasis"/>
          <w:highlight w:val="cyan"/>
        </w:rPr>
        <w:t>political confrontations</w:t>
      </w:r>
      <w:r w:rsidRPr="00CB6346">
        <w:rPr>
          <w:rStyle w:val="StyleUnderline"/>
          <w:highlight w:val="cyan"/>
        </w:rPr>
        <w:t xml:space="preserve"> of “</w:t>
      </w:r>
      <w:r w:rsidRPr="00CB6346">
        <w:rPr>
          <w:rStyle w:val="Emphasis"/>
          <w:highlight w:val="cyan"/>
        </w:rPr>
        <w:t>nightmarish dimension</w:t>
      </w:r>
      <w:r w:rsidRPr="00CB6346">
        <w:rPr>
          <w:rStyle w:val="StyleUnderline"/>
          <w:highlight w:val="cyan"/>
        </w:rPr>
        <w:t>”</w:t>
      </w:r>
      <w:r w:rsidRPr="006F19A0">
        <w:rPr>
          <w:rStyle w:val="StyleUnderline"/>
        </w:rPr>
        <w:t xml:space="preserve"> between Congress and the Convention, between Congress and the Supreme Court, and between Congress and the states-not to mention between the Supreme Court and the Convention</w:t>
      </w:r>
      <w:r w:rsidRPr="006F19A0">
        <w:rPr>
          <w:sz w:val="12"/>
          <w:szCs w:val="20"/>
        </w:rPr>
        <w:t xml:space="preserve">. Tribe continues, Particularly in a period of recovery form a decade ruptured by war, political assassination, near impeachment and economic upheaval, and particularly in a time when such recovery has already been interrupted by new domestic and international crises, it is vital that the means we choose fro amending the Constitution be generally understood and, above all, widely understood as legitimate. </w:t>
      </w:r>
      <w:r w:rsidRPr="006F19A0">
        <w:rPr>
          <w:rStyle w:val="StyleUnderline"/>
        </w:rPr>
        <w:t>An Article V convention</w:t>
      </w:r>
      <w:r w:rsidRPr="006F19A0">
        <w:rPr>
          <w:sz w:val="12"/>
          <w:szCs w:val="20"/>
        </w:rPr>
        <w:t xml:space="preserve">, however, </w:t>
      </w:r>
      <w:r w:rsidRPr="00CB6346">
        <w:rPr>
          <w:rStyle w:val="StyleUnderline"/>
          <w:highlight w:val="cyan"/>
        </w:rPr>
        <w:t>would</w:t>
      </w:r>
      <w:r w:rsidRPr="006F19A0">
        <w:rPr>
          <w:rStyle w:val="StyleUnderline"/>
        </w:rPr>
        <w:t xml:space="preserve"> today </w:t>
      </w:r>
      <w:r w:rsidRPr="00CB6346">
        <w:rPr>
          <w:rStyle w:val="StyleUnderline"/>
          <w:highlight w:val="cyan"/>
        </w:rPr>
        <w:t xml:space="preserve">provoke </w:t>
      </w:r>
      <w:r w:rsidRPr="00CB6346">
        <w:rPr>
          <w:rStyle w:val="Emphasis"/>
          <w:highlight w:val="cyan"/>
        </w:rPr>
        <w:t>controversy</w:t>
      </w:r>
      <w:r w:rsidRPr="00CB6346">
        <w:rPr>
          <w:rStyle w:val="StyleUnderline"/>
          <w:highlight w:val="cyan"/>
        </w:rPr>
        <w:t xml:space="preserve"> and </w:t>
      </w:r>
      <w:r w:rsidRPr="00CB6346">
        <w:rPr>
          <w:rStyle w:val="Emphasis"/>
          <w:highlight w:val="cyan"/>
        </w:rPr>
        <w:t>debate</w:t>
      </w:r>
      <w:r w:rsidRPr="00CB6346">
        <w:rPr>
          <w:rStyle w:val="StyleUnderline"/>
          <w:highlight w:val="cyan"/>
        </w:rPr>
        <w:t xml:space="preserve"> </w:t>
      </w:r>
      <w:r w:rsidRPr="00CB6346">
        <w:rPr>
          <w:rStyle w:val="Emphasis"/>
          <w:highlight w:val="cyan"/>
        </w:rPr>
        <w:t>unparalleled</w:t>
      </w:r>
      <w:r w:rsidRPr="006F19A0">
        <w:rPr>
          <w:rStyle w:val="StyleUnderline"/>
        </w:rPr>
        <w:t xml:space="preserve"> in recent constitutional history. For the device is shrouded in legal mysteries of the most fundamental sort, mysteries yielding to no ready mechanism of solution. Given the significance of the U</w:t>
      </w:r>
      <w:r w:rsidRPr="006F19A0">
        <w:rPr>
          <w:sz w:val="12"/>
          <w:szCs w:val="20"/>
        </w:rPr>
        <w:t xml:space="preserve">nited </w:t>
      </w:r>
      <w:r w:rsidRPr="006F19A0">
        <w:rPr>
          <w:rStyle w:val="StyleUnderline"/>
        </w:rPr>
        <w:t>S</w:t>
      </w:r>
      <w:r w:rsidRPr="006F19A0">
        <w:rPr>
          <w:sz w:val="12"/>
          <w:szCs w:val="20"/>
        </w:rPr>
        <w:t xml:space="preserve">tates </w:t>
      </w:r>
      <w:r w:rsidRPr="006F19A0">
        <w:rPr>
          <w:rStyle w:val="StyleUnderline"/>
        </w:rPr>
        <w:t xml:space="preserve">Constitution both for our nation and for others, it would not be surprising if a convention of this magnitude were to </w:t>
      </w:r>
      <w:r w:rsidRPr="00CB6346">
        <w:rPr>
          <w:rStyle w:val="StyleUnderline"/>
          <w:highlight w:val="cyan"/>
        </w:rPr>
        <w:t xml:space="preserve">result in </w:t>
      </w:r>
      <w:r w:rsidRPr="00CB6346">
        <w:rPr>
          <w:rStyle w:val="Emphasis"/>
          <w:highlight w:val="cyan"/>
        </w:rPr>
        <w:t>serious</w:t>
      </w:r>
      <w:r w:rsidRPr="006F19A0">
        <w:rPr>
          <w:rStyle w:val="StyleUnderline"/>
        </w:rPr>
        <w:t xml:space="preserve"> economic </w:t>
      </w:r>
      <w:r w:rsidRPr="00CB6346">
        <w:rPr>
          <w:rStyle w:val="Emphasis"/>
          <w:highlight w:val="cyan"/>
        </w:rPr>
        <w:t>instability</w:t>
      </w:r>
      <w:r w:rsidRPr="006F19A0">
        <w:rPr>
          <w:rStyle w:val="StyleUnderline"/>
        </w:rPr>
        <w:t xml:space="preserve"> at home </w:t>
      </w:r>
      <w:r w:rsidRPr="00CB6346">
        <w:rPr>
          <w:rStyle w:val="StyleUnderline"/>
          <w:highlight w:val="cyan"/>
        </w:rPr>
        <w:t>and</w:t>
      </w:r>
      <w:r w:rsidRPr="006F19A0">
        <w:rPr>
          <w:rStyle w:val="StyleUnderline"/>
        </w:rPr>
        <w:t xml:space="preserve"> abroad, as well as substantial </w:t>
      </w:r>
      <w:r w:rsidRPr="00CB6346">
        <w:rPr>
          <w:rStyle w:val="Emphasis"/>
          <w:highlight w:val="cyan"/>
        </w:rPr>
        <w:t>disrupt</w:t>
      </w:r>
      <w:r w:rsidRPr="006F19A0">
        <w:rPr>
          <w:rStyle w:val="StyleUnderline"/>
        </w:rPr>
        <w:t xml:space="preserve">ion of America’s </w:t>
      </w:r>
      <w:r w:rsidRPr="00CB6346">
        <w:rPr>
          <w:rStyle w:val="Emphasis"/>
          <w:highlight w:val="cyan"/>
        </w:rPr>
        <w:t>relations</w:t>
      </w:r>
      <w:r w:rsidRPr="006F19A0">
        <w:rPr>
          <w:rStyle w:val="StyleUnderline"/>
        </w:rPr>
        <w:t xml:space="preserve"> abroad</w:t>
      </w:r>
      <w:r w:rsidRPr="006F19A0">
        <w:rPr>
          <w:sz w:val="12"/>
          <w:szCs w:val="20"/>
        </w:rPr>
        <w:t xml:space="preserve">. </w:t>
      </w:r>
    </w:p>
    <w:p w14:paraId="2C30AF5B" w14:textId="77777777" w:rsidR="002159B9" w:rsidRDefault="002159B9" w:rsidP="002159B9">
      <w:pPr>
        <w:pStyle w:val="Heading4"/>
      </w:pPr>
      <w:r w:rsidRPr="00964855">
        <w:t xml:space="preserve">Delay </w:t>
      </w:r>
      <w:r>
        <w:t>– concon takes forever</w:t>
      </w:r>
      <w:r w:rsidRPr="00964855">
        <w:t>.</w:t>
      </w:r>
      <w:r>
        <w:t xml:space="preserve"> Ensures commitment trap in the interim.</w:t>
      </w:r>
    </w:p>
    <w:p w14:paraId="62C3F5E5" w14:textId="77777777" w:rsidR="002159B9" w:rsidRPr="00C00601" w:rsidRDefault="002159B9" w:rsidP="002159B9">
      <w:r w:rsidRPr="00C00601">
        <w:rPr>
          <w:rStyle w:val="Style13ptBold"/>
        </w:rPr>
        <w:t>Huckabee 97</w:t>
      </w:r>
      <w:r w:rsidRPr="00C00601">
        <w:t xml:space="preserve"> [David, Specialist in American National Government, </w:t>
      </w:r>
      <w:r w:rsidRPr="005E6606">
        <w:t>http://www.senate.gov/reference/resources/pdf/97-922.pdf</w:t>
      </w:r>
      <w:r w:rsidRPr="00C00601">
        <w:t>]</w:t>
      </w:r>
    </w:p>
    <w:p w14:paraId="12BD491B" w14:textId="77777777" w:rsidR="002159B9" w:rsidRDefault="002159B9" w:rsidP="002159B9">
      <w:pPr>
        <w:rPr>
          <w:rStyle w:val="StyleUnderline"/>
        </w:rPr>
      </w:pPr>
      <w:r w:rsidRPr="007C6278">
        <w:rPr>
          <w:sz w:val="16"/>
        </w:rPr>
        <w:t>In the period beginning with the First Congress, through September 30, 1997 (105</w:t>
      </w:r>
      <w:r w:rsidRPr="007C6278">
        <w:rPr>
          <w:sz w:val="16"/>
          <w:vertAlign w:val="superscript"/>
        </w:rPr>
        <w:t>th</w:t>
      </w:r>
      <w:r w:rsidRPr="007C6278">
        <w:rPr>
          <w:sz w:val="16"/>
        </w:rPr>
        <w:t xml:space="preserve"> Congress, 1 Session), a total </w:t>
      </w:r>
      <w:r w:rsidRPr="00C00601">
        <w:rPr>
          <w:rStyle w:val="StyleUnderline"/>
        </w:rPr>
        <w:t xml:space="preserve">of </w:t>
      </w:r>
      <w:r w:rsidRPr="00CB6346">
        <w:rPr>
          <w:rStyle w:val="StyleUnderline"/>
          <w:highlight w:val="cyan"/>
        </w:rPr>
        <w:t>10,980</w:t>
      </w:r>
      <w:r w:rsidRPr="00C00601">
        <w:rPr>
          <w:rStyle w:val="StyleUnderline"/>
        </w:rPr>
        <w:t xml:space="preserve"> </w:t>
      </w:r>
      <w:r w:rsidRPr="00CB6346">
        <w:rPr>
          <w:rStyle w:val="StyleUnderline"/>
          <w:highlight w:val="cyan"/>
        </w:rPr>
        <w:t>proposals had been introduced to amend</w:t>
      </w:r>
      <w:r w:rsidRPr="007C6278">
        <w:rPr>
          <w:sz w:val="16"/>
        </w:rPr>
        <w:t xml:space="preserve"> st the Constitution. Thirty-three of these were proposed by Congress to the states, and 27 have been ratified. Excluding the 27</w:t>
      </w:r>
      <w:r w:rsidRPr="007C6278">
        <w:rPr>
          <w:sz w:val="16"/>
          <w:vertAlign w:val="superscript"/>
        </w:rPr>
        <w:t>th</w:t>
      </w:r>
      <w:r w:rsidRPr="007C6278">
        <w:rPr>
          <w:sz w:val="16"/>
        </w:rPr>
        <w:t xml:space="preserve"> Amendment (Congressional Pay), which took more than 202 years, the longest pending proposed amendment that was successfully ratified was the 22</w:t>
      </w:r>
      <w:r w:rsidRPr="007C6278">
        <w:rPr>
          <w:sz w:val="16"/>
          <w:vertAlign w:val="superscript"/>
        </w:rPr>
        <w:t>nd</w:t>
      </w:r>
      <w:r w:rsidRPr="007C6278">
        <w:rPr>
          <w:sz w:val="16"/>
        </w:rPr>
        <w:t xml:space="preserve"> Amendment (Presidential Tenure), which took three years, nine months, and four days. The 26</w:t>
      </w:r>
      <w:r w:rsidRPr="007C6278">
        <w:rPr>
          <w:sz w:val="16"/>
          <w:vertAlign w:val="superscript"/>
        </w:rPr>
        <w:t>th</w:t>
      </w:r>
      <w:r w:rsidRPr="007C6278">
        <w:rPr>
          <w:sz w:val="16"/>
        </w:rPr>
        <w:t xml:space="preserve"> Amendment (18-year-old vote) was ratified in the shortest time: three months and 10 days. </w:t>
      </w:r>
      <w:r w:rsidRPr="00CB6346">
        <w:rPr>
          <w:rStyle w:val="StyleUnderline"/>
          <w:highlight w:val="cyan"/>
        </w:rPr>
        <w:t>The average ratification time was one year, eight months</w:t>
      </w:r>
      <w:r w:rsidRPr="00C00601">
        <w:rPr>
          <w:rStyle w:val="StyleUnderline"/>
        </w:rPr>
        <w:t>, and seven days.</w:t>
      </w:r>
    </w:p>
    <w:p w14:paraId="02AA4E67" w14:textId="77777777" w:rsidR="002159B9" w:rsidRPr="005E6606" w:rsidRDefault="002159B9" w:rsidP="002159B9">
      <w:pPr>
        <w:pStyle w:val="Heading4"/>
        <w:rPr>
          <w:rFonts w:cs="Arial"/>
          <w:lang w:val="en-BZ"/>
        </w:rPr>
      </w:pPr>
      <w:r w:rsidRPr="005E6606">
        <w:rPr>
          <w:rFonts w:cs="Arial"/>
          <w:lang w:val="en-BZ"/>
        </w:rPr>
        <w:t xml:space="preserve">Con con </w:t>
      </w:r>
      <w:r w:rsidRPr="005E6606">
        <w:rPr>
          <w:rFonts w:cs="Arial"/>
          <w:u w:val="single"/>
          <w:lang w:val="en-BZ"/>
        </w:rPr>
        <w:t>obliterates</w:t>
      </w:r>
      <w:r w:rsidRPr="005E6606">
        <w:rPr>
          <w:rFonts w:cs="Arial"/>
          <w:lang w:val="en-BZ"/>
        </w:rPr>
        <w:t xml:space="preserve"> certainty.  </w:t>
      </w:r>
    </w:p>
    <w:p w14:paraId="5A8E84BB" w14:textId="77777777" w:rsidR="002159B9" w:rsidRPr="00F33944" w:rsidRDefault="002159B9" w:rsidP="002159B9">
      <w:r w:rsidRPr="00F33944">
        <w:rPr>
          <w:rStyle w:val="Style13ptBold"/>
        </w:rPr>
        <w:t xml:space="preserve">Riestenberg ’18 </w:t>
      </w:r>
      <w:r w:rsidRPr="00F33944">
        <w:t>[Jay; March 21; M.A. in Political Management from George Washington University, citing three Supreme Court Justices, two U.S. Solicitor Generals, one U.S. Attorney General, and thirty-</w:t>
      </w:r>
      <w:r w:rsidRPr="00F33944">
        <w:lastRenderedPageBreak/>
        <w:t xml:space="preserve">one Professors of Law; Common Cause, “U.S. Constitution Threatened as Article V Convention Movement Nears Success,” </w:t>
      </w:r>
      <w:r w:rsidRPr="00BD78FC">
        <w:t>https://www.commoncause.org/resource/u-s-constitution-threatened-as-article-v-convention-movement-nears-success/</w:t>
      </w:r>
      <w:r w:rsidRPr="00F33944">
        <w:t>]</w:t>
      </w:r>
    </w:p>
    <w:p w14:paraId="2886E66F" w14:textId="77777777" w:rsidR="002159B9" w:rsidRPr="00F33944" w:rsidRDefault="002159B9" w:rsidP="002159B9">
      <w:pPr>
        <w:rPr>
          <w:sz w:val="16"/>
        </w:rPr>
      </w:pPr>
      <w:r w:rsidRPr="00F33944">
        <w:rPr>
          <w:sz w:val="16"/>
        </w:rPr>
        <w:t xml:space="preserve">Why </w:t>
      </w:r>
      <w:r w:rsidRPr="00F33944">
        <w:rPr>
          <w:rStyle w:val="StyleUnderline"/>
        </w:rPr>
        <w:t>the</w:t>
      </w:r>
      <w:r w:rsidRPr="00F33944">
        <w:rPr>
          <w:sz w:val="16"/>
        </w:rPr>
        <w:t xml:space="preserve"> Article V </w:t>
      </w:r>
      <w:r w:rsidRPr="00F33944">
        <w:rPr>
          <w:rStyle w:val="StyleUnderline"/>
        </w:rPr>
        <w:t>Convention</w:t>
      </w:r>
      <w:r w:rsidRPr="00F33944">
        <w:rPr>
          <w:sz w:val="16"/>
        </w:rPr>
        <w:t xml:space="preserve"> Process </w:t>
      </w:r>
      <w:r w:rsidRPr="00F33944">
        <w:rPr>
          <w:rStyle w:val="StyleUnderline"/>
        </w:rPr>
        <w:t xml:space="preserve">is a </w:t>
      </w:r>
      <w:r w:rsidRPr="00F33944">
        <w:rPr>
          <w:rStyle w:val="Emphasis"/>
        </w:rPr>
        <w:t>Threat</w:t>
      </w:r>
    </w:p>
    <w:p w14:paraId="5A42FB67" w14:textId="77777777" w:rsidR="002159B9" w:rsidRPr="00F33944" w:rsidRDefault="002159B9" w:rsidP="002159B9">
      <w:pPr>
        <w:rPr>
          <w:rStyle w:val="StyleUnderline"/>
        </w:rPr>
      </w:pPr>
      <w:r w:rsidRPr="00F33944">
        <w:rPr>
          <w:sz w:val="16"/>
        </w:rPr>
        <w:t>As outlined in Common Cause’s 2015 report, </w:t>
      </w:r>
      <w:r w:rsidRPr="00F33944">
        <w:rPr>
          <w:rStyle w:val="StyleUnderline"/>
        </w:rPr>
        <w:t>The</w:t>
      </w:r>
      <w:r w:rsidRPr="00F33944">
        <w:rPr>
          <w:sz w:val="16"/>
        </w:rPr>
        <w:t xml:space="preserve"> Dangerous Path: Big Money’s </w:t>
      </w:r>
      <w:r w:rsidRPr="00F33944">
        <w:rPr>
          <w:rStyle w:val="StyleUnderline"/>
        </w:rPr>
        <w:t xml:space="preserve">Plan to </w:t>
      </w:r>
      <w:r w:rsidRPr="00F33944">
        <w:rPr>
          <w:rStyle w:val="Emphasis"/>
        </w:rPr>
        <w:t>Shred the Constitution</w:t>
      </w:r>
      <w:r w:rsidRPr="00F33944">
        <w:rPr>
          <w:sz w:val="16"/>
        </w:rPr>
        <w:t xml:space="preserve">, a constitutional convention </w:t>
      </w:r>
      <w:r w:rsidRPr="00F33944">
        <w:rPr>
          <w:rStyle w:val="StyleUnderline"/>
        </w:rPr>
        <w:t xml:space="preserve">is open to </w:t>
      </w:r>
      <w:r w:rsidRPr="00F33944">
        <w:rPr>
          <w:rStyle w:val="Emphasis"/>
        </w:rPr>
        <w:t>many problems</w:t>
      </w:r>
      <w:r w:rsidRPr="00F33944">
        <w:rPr>
          <w:rStyle w:val="StyleUnderline"/>
        </w:rPr>
        <w:t>, including:</w:t>
      </w:r>
    </w:p>
    <w:p w14:paraId="56B37868" w14:textId="77777777" w:rsidR="002159B9" w:rsidRPr="00F33944" w:rsidRDefault="002159B9" w:rsidP="002159B9">
      <w:pPr>
        <w:pStyle w:val="ListParagraph"/>
        <w:numPr>
          <w:ilvl w:val="0"/>
          <w:numId w:val="137"/>
        </w:numPr>
        <w:rPr>
          <w:sz w:val="16"/>
        </w:rPr>
      </w:pPr>
      <w:r w:rsidRPr="00F33944">
        <w:rPr>
          <w:rStyle w:val="StyleUnderline"/>
        </w:rPr>
        <w:t xml:space="preserve">Threat of a </w:t>
      </w:r>
      <w:r w:rsidRPr="00F33944">
        <w:rPr>
          <w:rStyle w:val="Emphasis"/>
        </w:rPr>
        <w:t>Runaway</w:t>
      </w:r>
      <w:r w:rsidRPr="00F33944">
        <w:rPr>
          <w:sz w:val="16"/>
        </w:rPr>
        <w:t xml:space="preserve"> Convention: </w:t>
      </w:r>
      <w:r w:rsidRPr="00F33944">
        <w:rPr>
          <w:rStyle w:val="StyleUnderline"/>
        </w:rPr>
        <w:t xml:space="preserve">There is </w:t>
      </w:r>
      <w:r w:rsidRPr="00F33944">
        <w:rPr>
          <w:rStyle w:val="Emphasis"/>
        </w:rPr>
        <w:t>nothing</w:t>
      </w:r>
      <w:r w:rsidRPr="00F33944">
        <w:rPr>
          <w:sz w:val="16"/>
        </w:rPr>
        <w:t xml:space="preserve"> in the Constitution </w:t>
      </w:r>
      <w:r w:rsidRPr="00F33944">
        <w:rPr>
          <w:rStyle w:val="StyleUnderline"/>
        </w:rPr>
        <w:t xml:space="preserve">to </w:t>
      </w:r>
      <w:r w:rsidRPr="00F33944">
        <w:rPr>
          <w:rStyle w:val="Emphasis"/>
        </w:rPr>
        <w:t>prevent</w:t>
      </w:r>
      <w:r w:rsidRPr="00F33944">
        <w:rPr>
          <w:rStyle w:val="StyleUnderline"/>
        </w:rPr>
        <w:t xml:space="preserve"> a constitutional convention from being </w:t>
      </w:r>
      <w:r w:rsidRPr="00F33944">
        <w:rPr>
          <w:rStyle w:val="Emphasis"/>
        </w:rPr>
        <w:t>expanded in scope</w:t>
      </w:r>
      <w:r w:rsidRPr="00F33944">
        <w:rPr>
          <w:rStyle w:val="StyleUnderline"/>
        </w:rPr>
        <w:t xml:space="preserve"> to issues </w:t>
      </w:r>
      <w:r w:rsidRPr="00F33944">
        <w:rPr>
          <w:rStyle w:val="Emphasis"/>
        </w:rPr>
        <w:t>not raised</w:t>
      </w:r>
      <w:r w:rsidRPr="00F33944">
        <w:rPr>
          <w:rStyle w:val="StyleUnderline"/>
        </w:rPr>
        <w:t xml:space="preserve"> in convention calls passed by the</w:t>
      </w:r>
      <w:r w:rsidRPr="00F33944">
        <w:rPr>
          <w:sz w:val="16"/>
        </w:rPr>
        <w:t xml:space="preserve"> state </w:t>
      </w:r>
      <w:r w:rsidRPr="00F33944">
        <w:rPr>
          <w:rStyle w:val="StyleUnderline"/>
        </w:rPr>
        <w:t>legislatures, and</w:t>
      </w:r>
      <w:r w:rsidRPr="00F33944">
        <w:rPr>
          <w:sz w:val="16"/>
        </w:rPr>
        <w:t xml:space="preserve"> therefore </w:t>
      </w:r>
      <w:r w:rsidRPr="00F33944">
        <w:rPr>
          <w:rStyle w:val="StyleUnderline"/>
        </w:rPr>
        <w:t xml:space="preserve">could </w:t>
      </w:r>
      <w:r w:rsidRPr="00CB6346">
        <w:rPr>
          <w:rStyle w:val="StyleUnderline"/>
          <w:highlight w:val="cyan"/>
        </w:rPr>
        <w:t xml:space="preserve">lead to a </w:t>
      </w:r>
      <w:r w:rsidRPr="00CB6346">
        <w:rPr>
          <w:rStyle w:val="Emphasis"/>
          <w:highlight w:val="cyan"/>
        </w:rPr>
        <w:t>runaway</w:t>
      </w:r>
      <w:r w:rsidRPr="00F33944">
        <w:rPr>
          <w:rStyle w:val="Emphasis"/>
        </w:rPr>
        <w:t xml:space="preserve"> convention</w:t>
      </w:r>
      <w:r w:rsidRPr="00F33944">
        <w:rPr>
          <w:sz w:val="16"/>
        </w:rPr>
        <w:t>.</w:t>
      </w:r>
    </w:p>
    <w:p w14:paraId="3E1F0D64" w14:textId="77777777" w:rsidR="002159B9" w:rsidRPr="00F33944" w:rsidRDefault="002159B9" w:rsidP="002159B9">
      <w:pPr>
        <w:pStyle w:val="ListParagraph"/>
        <w:numPr>
          <w:ilvl w:val="0"/>
          <w:numId w:val="137"/>
        </w:numPr>
        <w:rPr>
          <w:sz w:val="16"/>
        </w:rPr>
      </w:pPr>
      <w:r w:rsidRPr="00F33944">
        <w:rPr>
          <w:rStyle w:val="StyleUnderline"/>
        </w:rPr>
        <w:t xml:space="preserve">Influence of </w:t>
      </w:r>
      <w:r w:rsidRPr="00CB6346">
        <w:rPr>
          <w:rStyle w:val="Emphasis"/>
          <w:highlight w:val="cyan"/>
        </w:rPr>
        <w:t>Special Interests</w:t>
      </w:r>
      <w:r w:rsidRPr="00F33944">
        <w:rPr>
          <w:rStyle w:val="StyleUnderline"/>
        </w:rPr>
        <w:t>: A</w:t>
      </w:r>
      <w:r w:rsidRPr="00F33944">
        <w:rPr>
          <w:sz w:val="16"/>
        </w:rPr>
        <w:t xml:space="preserve">n Article V </w:t>
      </w:r>
      <w:r w:rsidRPr="00F33944">
        <w:rPr>
          <w:rStyle w:val="StyleUnderline"/>
        </w:rPr>
        <w:t xml:space="preserve">convention would </w:t>
      </w:r>
      <w:r w:rsidRPr="00CB6346">
        <w:rPr>
          <w:rStyle w:val="StyleUnderline"/>
          <w:highlight w:val="cyan"/>
        </w:rPr>
        <w:t>open the Constitution to</w:t>
      </w:r>
      <w:r w:rsidRPr="00F33944">
        <w:rPr>
          <w:rStyle w:val="StyleUnderline"/>
        </w:rPr>
        <w:t xml:space="preserve"> revisions at a time of</w:t>
      </w:r>
      <w:r w:rsidRPr="00F33944">
        <w:rPr>
          <w:sz w:val="16"/>
        </w:rPr>
        <w:t xml:space="preserve"> extreme </w:t>
      </w:r>
      <w:r w:rsidRPr="00CB6346">
        <w:rPr>
          <w:rStyle w:val="Emphasis"/>
          <w:highlight w:val="cyan"/>
        </w:rPr>
        <w:t>gerrymandering</w:t>
      </w:r>
      <w:r w:rsidRPr="00CB6346">
        <w:rPr>
          <w:rStyle w:val="StyleUnderline"/>
          <w:highlight w:val="cyan"/>
        </w:rPr>
        <w:t xml:space="preserve"> and </w:t>
      </w:r>
      <w:r w:rsidRPr="00CB6346">
        <w:rPr>
          <w:rStyle w:val="Emphasis"/>
          <w:highlight w:val="cyan"/>
        </w:rPr>
        <w:t>polarization</w:t>
      </w:r>
      <w:r w:rsidRPr="00F33944">
        <w:rPr>
          <w:rStyle w:val="StyleUnderline"/>
        </w:rPr>
        <w:t xml:space="preserve"> amid unlimited</w:t>
      </w:r>
      <w:r w:rsidRPr="00F33944">
        <w:rPr>
          <w:sz w:val="16"/>
        </w:rPr>
        <w:t xml:space="preserve"> political </w:t>
      </w:r>
      <w:r w:rsidRPr="00F33944">
        <w:rPr>
          <w:rStyle w:val="StyleUnderline"/>
        </w:rPr>
        <w:t>spending. It could allow special interests</w:t>
      </w:r>
      <w:r w:rsidRPr="00F33944">
        <w:rPr>
          <w:sz w:val="16"/>
        </w:rPr>
        <w:t xml:space="preserve"> and the wealthiest </w:t>
      </w:r>
      <w:r w:rsidRPr="00F33944">
        <w:rPr>
          <w:rStyle w:val="StyleUnderline"/>
        </w:rPr>
        <w:t xml:space="preserve">to </w:t>
      </w:r>
      <w:r w:rsidRPr="00F33944">
        <w:rPr>
          <w:rStyle w:val="Emphasis"/>
        </w:rPr>
        <w:t>re-write</w:t>
      </w:r>
      <w:r w:rsidRPr="00F33944">
        <w:rPr>
          <w:rStyle w:val="StyleUnderline"/>
        </w:rPr>
        <w:t xml:space="preserve"> the rules</w:t>
      </w:r>
      <w:r w:rsidRPr="00F33944">
        <w:rPr>
          <w:sz w:val="16"/>
        </w:rPr>
        <w:t xml:space="preserve"> governing our system </w:t>
      </w:r>
      <w:r w:rsidRPr="00F33944">
        <w:rPr>
          <w:rStyle w:val="StyleUnderline"/>
        </w:rPr>
        <w:t>of government</w:t>
      </w:r>
      <w:r w:rsidRPr="00F33944">
        <w:rPr>
          <w:sz w:val="16"/>
        </w:rPr>
        <w:t>.</w:t>
      </w:r>
    </w:p>
    <w:p w14:paraId="4851867A" w14:textId="77777777" w:rsidR="002159B9" w:rsidRPr="00F33944" w:rsidRDefault="002159B9" w:rsidP="002159B9">
      <w:pPr>
        <w:pStyle w:val="ListParagraph"/>
        <w:numPr>
          <w:ilvl w:val="0"/>
          <w:numId w:val="137"/>
        </w:numPr>
        <w:rPr>
          <w:sz w:val="16"/>
        </w:rPr>
      </w:pPr>
      <w:r w:rsidRPr="00F33944">
        <w:rPr>
          <w:rStyle w:val="StyleUnderline"/>
        </w:rPr>
        <w:t xml:space="preserve">Lack of </w:t>
      </w:r>
      <w:r w:rsidRPr="00F33944">
        <w:rPr>
          <w:rStyle w:val="Emphasis"/>
        </w:rPr>
        <w:t>Convention Rules</w:t>
      </w:r>
      <w:r w:rsidRPr="00F33944">
        <w:rPr>
          <w:rStyle w:val="StyleUnderline"/>
        </w:rPr>
        <w:t xml:space="preserve">: There are </w:t>
      </w:r>
      <w:r w:rsidRPr="00F33944">
        <w:rPr>
          <w:rStyle w:val="Emphasis"/>
        </w:rPr>
        <w:t>no rules</w:t>
      </w:r>
      <w:r w:rsidRPr="00F33944">
        <w:rPr>
          <w:rStyle w:val="StyleUnderline"/>
        </w:rPr>
        <w:t xml:space="preserve"> governing</w:t>
      </w:r>
      <w:r w:rsidRPr="00F33944">
        <w:rPr>
          <w:sz w:val="16"/>
        </w:rPr>
        <w:t xml:space="preserve"> constitutional </w:t>
      </w:r>
      <w:r w:rsidRPr="00F33944">
        <w:rPr>
          <w:rStyle w:val="StyleUnderline"/>
        </w:rPr>
        <w:t xml:space="preserve">conventions. A convention </w:t>
      </w:r>
      <w:r w:rsidRPr="00CB6346">
        <w:rPr>
          <w:rStyle w:val="StyleUnderline"/>
          <w:highlight w:val="cyan"/>
        </w:rPr>
        <w:t>would be</w:t>
      </w:r>
      <w:r w:rsidRPr="00F33944">
        <w:rPr>
          <w:rStyle w:val="StyleUnderline"/>
        </w:rPr>
        <w:t xml:space="preserve"> an </w:t>
      </w:r>
      <w:r w:rsidRPr="00F33944">
        <w:rPr>
          <w:rStyle w:val="Emphasis"/>
        </w:rPr>
        <w:t xml:space="preserve">unpredictable </w:t>
      </w:r>
      <w:r w:rsidRPr="00CB6346">
        <w:rPr>
          <w:rStyle w:val="Emphasis"/>
          <w:highlight w:val="cyan"/>
        </w:rPr>
        <w:t>Pandora’s Box</w:t>
      </w:r>
      <w:r w:rsidRPr="00F33944">
        <w:rPr>
          <w:rStyle w:val="StyleUnderline"/>
        </w:rPr>
        <w:t>; the last one</w:t>
      </w:r>
      <w:r w:rsidRPr="00F33944">
        <w:rPr>
          <w:sz w:val="16"/>
        </w:rPr>
        <w:t xml:space="preserve">, in 1787, </w:t>
      </w:r>
      <w:r w:rsidRPr="00F33944">
        <w:rPr>
          <w:rStyle w:val="StyleUnderline"/>
        </w:rPr>
        <w:t xml:space="preserve">resulted in a </w:t>
      </w:r>
      <w:r w:rsidRPr="00F33944">
        <w:rPr>
          <w:rStyle w:val="Emphasis"/>
        </w:rPr>
        <w:t>brand-new</w:t>
      </w:r>
      <w:r w:rsidRPr="00F33944">
        <w:rPr>
          <w:rStyle w:val="StyleUnderline"/>
        </w:rPr>
        <w:t xml:space="preserve"> Constitution. One group</w:t>
      </w:r>
      <w:r w:rsidRPr="00F33944">
        <w:rPr>
          <w:sz w:val="16"/>
        </w:rPr>
        <w:t xml:space="preserve"> advocating for a “Convention of States” </w:t>
      </w:r>
      <w:r w:rsidRPr="00F33944">
        <w:rPr>
          <w:rStyle w:val="StyleUnderline"/>
        </w:rPr>
        <w:t xml:space="preserve">openly discusses the possibility of using the process to </w:t>
      </w:r>
      <w:r w:rsidRPr="00F33944">
        <w:rPr>
          <w:rStyle w:val="Emphasis"/>
        </w:rPr>
        <w:t>undo</w:t>
      </w:r>
      <w:r w:rsidRPr="00F33944">
        <w:rPr>
          <w:sz w:val="16"/>
        </w:rPr>
        <w:t xml:space="preserve"> hard-won </w:t>
      </w:r>
      <w:r w:rsidRPr="00F33944">
        <w:rPr>
          <w:rStyle w:val="StyleUnderline"/>
        </w:rPr>
        <w:t>civil rights</w:t>
      </w:r>
      <w:r w:rsidRPr="00F33944">
        <w:rPr>
          <w:sz w:val="16"/>
        </w:rPr>
        <w:t xml:space="preserve"> and civil liberties advances </w:t>
      </w:r>
      <w:r w:rsidRPr="00F33944">
        <w:rPr>
          <w:rStyle w:val="StyleUnderline"/>
        </w:rPr>
        <w:t>and undermine basic rights</w:t>
      </w:r>
      <w:r w:rsidRPr="00F33944">
        <w:rPr>
          <w:sz w:val="16"/>
        </w:rPr>
        <w:t xml:space="preserve"> extended </w:t>
      </w:r>
      <w:r w:rsidRPr="00F33944">
        <w:rPr>
          <w:rStyle w:val="StyleUnderline"/>
        </w:rPr>
        <w:t>throughout history</w:t>
      </w:r>
      <w:r w:rsidRPr="00F33944">
        <w:rPr>
          <w:sz w:val="16"/>
        </w:rPr>
        <w:t xml:space="preserve"> as our nation strove to deliver on the promise of a democracy that works for everyone.</w:t>
      </w:r>
    </w:p>
    <w:p w14:paraId="7AA0C54B" w14:textId="77777777" w:rsidR="002159B9" w:rsidRPr="00F33944" w:rsidRDefault="002159B9" w:rsidP="002159B9">
      <w:pPr>
        <w:pStyle w:val="ListParagraph"/>
        <w:numPr>
          <w:ilvl w:val="0"/>
          <w:numId w:val="137"/>
        </w:numPr>
        <w:rPr>
          <w:sz w:val="16"/>
        </w:rPr>
      </w:pPr>
      <w:r w:rsidRPr="00CB6346">
        <w:rPr>
          <w:rStyle w:val="StyleUnderline"/>
          <w:highlight w:val="cyan"/>
        </w:rPr>
        <w:t>Threat of</w:t>
      </w:r>
      <w:r w:rsidRPr="00F33944">
        <w:rPr>
          <w:rStyle w:val="StyleUnderline"/>
        </w:rPr>
        <w:t xml:space="preserve"> </w:t>
      </w:r>
      <w:r w:rsidRPr="00F33944">
        <w:rPr>
          <w:rStyle w:val="Emphasis"/>
        </w:rPr>
        <w:t xml:space="preserve">Legal </w:t>
      </w:r>
      <w:r w:rsidRPr="00CB6346">
        <w:rPr>
          <w:rStyle w:val="Emphasis"/>
          <w:highlight w:val="cyan"/>
        </w:rPr>
        <w:t>Disputes</w:t>
      </w:r>
      <w:r w:rsidRPr="00CB6346">
        <w:rPr>
          <w:rStyle w:val="StyleUnderline"/>
          <w:highlight w:val="cyan"/>
        </w:rPr>
        <w:t xml:space="preserve">: No </w:t>
      </w:r>
      <w:r w:rsidRPr="00F33944">
        <w:rPr>
          <w:rStyle w:val="Emphasis"/>
        </w:rPr>
        <w:t>judicial</w:t>
      </w:r>
      <w:r w:rsidRPr="00F33944">
        <w:rPr>
          <w:rStyle w:val="StyleUnderline"/>
        </w:rPr>
        <w:t xml:space="preserve">, </w:t>
      </w:r>
      <w:r w:rsidRPr="00F33944">
        <w:rPr>
          <w:rStyle w:val="Emphasis"/>
        </w:rPr>
        <w:t>legislative</w:t>
      </w:r>
      <w:r w:rsidRPr="00F33944">
        <w:rPr>
          <w:rStyle w:val="StyleUnderline"/>
        </w:rPr>
        <w:t xml:space="preserve">, or </w:t>
      </w:r>
      <w:r w:rsidRPr="00F33944">
        <w:rPr>
          <w:rStyle w:val="Emphasis"/>
        </w:rPr>
        <w:t>executive</w:t>
      </w:r>
      <w:r w:rsidRPr="00F33944">
        <w:rPr>
          <w:rStyle w:val="StyleUnderline"/>
        </w:rPr>
        <w:t xml:space="preserve"> </w:t>
      </w:r>
      <w:r w:rsidRPr="00CB6346">
        <w:rPr>
          <w:rStyle w:val="StyleUnderline"/>
          <w:highlight w:val="cyan"/>
        </w:rPr>
        <w:t>body</w:t>
      </w:r>
      <w:r w:rsidRPr="00F33944">
        <w:rPr>
          <w:rStyle w:val="StyleUnderline"/>
        </w:rPr>
        <w:t xml:space="preserve"> </w:t>
      </w:r>
      <w:r w:rsidRPr="00CB6346">
        <w:rPr>
          <w:rStyle w:val="StyleUnderline"/>
          <w:highlight w:val="cyan"/>
        </w:rPr>
        <w:t>would have</w:t>
      </w:r>
      <w:r w:rsidRPr="00F33944">
        <w:rPr>
          <w:rStyle w:val="StyleUnderline"/>
        </w:rPr>
        <w:t xml:space="preserve"> </w:t>
      </w:r>
      <w:r w:rsidRPr="00F33944">
        <w:rPr>
          <w:rStyle w:val="Emphasis"/>
        </w:rPr>
        <w:t xml:space="preserve">clear </w:t>
      </w:r>
      <w:r w:rsidRPr="00CB6346">
        <w:rPr>
          <w:rStyle w:val="Emphasis"/>
          <w:highlight w:val="cyan"/>
        </w:rPr>
        <w:t>authority</w:t>
      </w:r>
      <w:r w:rsidRPr="00CB6346">
        <w:rPr>
          <w:rStyle w:val="StyleUnderline"/>
          <w:highlight w:val="cyan"/>
        </w:rPr>
        <w:t xml:space="preserve"> to </w:t>
      </w:r>
      <w:r w:rsidRPr="00CB6346">
        <w:rPr>
          <w:rStyle w:val="Emphasis"/>
          <w:highlight w:val="cyan"/>
        </w:rPr>
        <w:t>settle disputes</w:t>
      </w:r>
      <w:r w:rsidRPr="00F33944">
        <w:rPr>
          <w:rStyle w:val="StyleUnderline"/>
        </w:rPr>
        <w:t xml:space="preserve"> about a convention, </w:t>
      </w:r>
      <w:r w:rsidRPr="00CB6346">
        <w:rPr>
          <w:rStyle w:val="StyleUnderline"/>
          <w:highlight w:val="cyan"/>
        </w:rPr>
        <w:t>opening</w:t>
      </w:r>
      <w:r w:rsidRPr="00F33944">
        <w:rPr>
          <w:rStyle w:val="StyleUnderline"/>
        </w:rPr>
        <w:t xml:space="preserve"> the </w:t>
      </w:r>
      <w:r w:rsidRPr="00F33944">
        <w:rPr>
          <w:rStyle w:val="Emphasis"/>
        </w:rPr>
        <w:t>process to chaos</w:t>
      </w:r>
      <w:r w:rsidRPr="00F33944">
        <w:rPr>
          <w:rStyle w:val="StyleUnderline"/>
        </w:rPr>
        <w:t xml:space="preserve"> and </w:t>
      </w:r>
      <w:r w:rsidRPr="00CB6346">
        <w:rPr>
          <w:rStyle w:val="StyleUnderline"/>
          <w:highlight w:val="cyan"/>
        </w:rPr>
        <w:t>protracted</w:t>
      </w:r>
      <w:r w:rsidRPr="00F33944">
        <w:rPr>
          <w:rStyle w:val="StyleUnderline"/>
        </w:rPr>
        <w:t xml:space="preserve"> </w:t>
      </w:r>
      <w:r w:rsidRPr="00F33944">
        <w:rPr>
          <w:rStyle w:val="Emphasis"/>
        </w:rPr>
        <w:t xml:space="preserve">legal </w:t>
      </w:r>
      <w:r w:rsidRPr="00CB6346">
        <w:rPr>
          <w:rStyle w:val="Emphasis"/>
          <w:highlight w:val="cyan"/>
        </w:rPr>
        <w:t>battles</w:t>
      </w:r>
      <w:r w:rsidRPr="00CB6346">
        <w:rPr>
          <w:rStyle w:val="StyleUnderline"/>
          <w:highlight w:val="cyan"/>
        </w:rPr>
        <w:t xml:space="preserve"> that</w:t>
      </w:r>
      <w:r w:rsidRPr="00F33944">
        <w:rPr>
          <w:rStyle w:val="StyleUnderline"/>
        </w:rPr>
        <w:t xml:space="preserve"> would </w:t>
      </w:r>
      <w:r w:rsidRPr="00CB6346">
        <w:rPr>
          <w:rStyle w:val="Emphasis"/>
          <w:highlight w:val="cyan"/>
        </w:rPr>
        <w:t>threaten</w:t>
      </w:r>
      <w:r w:rsidRPr="00F33944">
        <w:rPr>
          <w:rStyle w:val="Emphasis"/>
        </w:rPr>
        <w:t xml:space="preserve"> the functioning</w:t>
      </w:r>
      <w:r w:rsidRPr="00F33944">
        <w:rPr>
          <w:rStyle w:val="StyleUnderline"/>
        </w:rPr>
        <w:t xml:space="preserve"> of our </w:t>
      </w:r>
      <w:r w:rsidRPr="00CB6346">
        <w:rPr>
          <w:rStyle w:val="StyleUnderline"/>
          <w:highlight w:val="cyan"/>
        </w:rPr>
        <w:t>democracy</w:t>
      </w:r>
      <w:r w:rsidRPr="00F33944">
        <w:rPr>
          <w:rStyle w:val="StyleUnderline"/>
        </w:rPr>
        <w:t xml:space="preserve"> and economy</w:t>
      </w:r>
      <w:r w:rsidRPr="00F33944">
        <w:rPr>
          <w:sz w:val="16"/>
        </w:rPr>
        <w:t>.</w:t>
      </w:r>
    </w:p>
    <w:p w14:paraId="04BDB953" w14:textId="77777777" w:rsidR="002159B9" w:rsidRPr="00F33944" w:rsidRDefault="002159B9" w:rsidP="002159B9">
      <w:pPr>
        <w:pStyle w:val="ListParagraph"/>
        <w:numPr>
          <w:ilvl w:val="0"/>
          <w:numId w:val="137"/>
        </w:numPr>
        <w:rPr>
          <w:sz w:val="16"/>
        </w:rPr>
      </w:pPr>
      <w:r w:rsidRPr="00F33944">
        <w:rPr>
          <w:sz w:val="16"/>
        </w:rPr>
        <w:t xml:space="preserve">Application </w:t>
      </w:r>
      <w:r w:rsidRPr="00F33944">
        <w:rPr>
          <w:rStyle w:val="StyleUnderline"/>
        </w:rPr>
        <w:t xml:space="preserve">Process </w:t>
      </w:r>
      <w:r w:rsidRPr="00CB6346">
        <w:rPr>
          <w:rStyle w:val="Emphasis"/>
          <w:highlight w:val="cyan"/>
        </w:rPr>
        <w:t>Uncertainty</w:t>
      </w:r>
      <w:r w:rsidRPr="00CB6346">
        <w:rPr>
          <w:rStyle w:val="StyleUnderline"/>
          <w:highlight w:val="cyan"/>
        </w:rPr>
        <w:t>: There is no</w:t>
      </w:r>
      <w:r w:rsidRPr="00F33944">
        <w:rPr>
          <w:rStyle w:val="StyleUnderline"/>
        </w:rPr>
        <w:t xml:space="preserve"> </w:t>
      </w:r>
      <w:r w:rsidRPr="00F33944">
        <w:rPr>
          <w:rStyle w:val="Emphasis"/>
        </w:rPr>
        <w:t xml:space="preserve">clear </w:t>
      </w:r>
      <w:r w:rsidRPr="00CB6346">
        <w:rPr>
          <w:rStyle w:val="Emphasis"/>
          <w:highlight w:val="cyan"/>
        </w:rPr>
        <w:t>process</w:t>
      </w:r>
      <w:r w:rsidRPr="00CB6346">
        <w:rPr>
          <w:rStyle w:val="StyleUnderline"/>
          <w:highlight w:val="cyan"/>
        </w:rPr>
        <w:t xml:space="preserve"> on</w:t>
      </w:r>
      <w:r w:rsidRPr="00F33944">
        <w:rPr>
          <w:rStyle w:val="StyleUnderline"/>
        </w:rPr>
        <w:t xml:space="preserve"> how Congress or any</w:t>
      </w:r>
      <w:r w:rsidRPr="00F33944">
        <w:rPr>
          <w:sz w:val="16"/>
        </w:rPr>
        <w:t xml:space="preserve"> other governmental </w:t>
      </w:r>
      <w:r w:rsidRPr="00F33944">
        <w:rPr>
          <w:rStyle w:val="StyleUnderline"/>
        </w:rPr>
        <w:t>body would count</w:t>
      </w:r>
      <w:r w:rsidRPr="00F33944">
        <w:rPr>
          <w:sz w:val="16"/>
        </w:rPr>
        <w:t xml:space="preserve"> and add up Article V </w:t>
      </w:r>
      <w:r w:rsidRPr="00CB6346">
        <w:rPr>
          <w:rStyle w:val="StyleUnderline"/>
          <w:highlight w:val="cyan"/>
        </w:rPr>
        <w:t>applications</w:t>
      </w:r>
      <w:r w:rsidRPr="00F33944">
        <w:rPr>
          <w:rStyle w:val="StyleUnderline"/>
        </w:rPr>
        <w:t>, or if Congress</w:t>
      </w:r>
      <w:r w:rsidRPr="00F33944">
        <w:rPr>
          <w:sz w:val="16"/>
        </w:rPr>
        <w:t xml:space="preserve"> and the states </w:t>
      </w:r>
      <w:r w:rsidRPr="00F33944">
        <w:rPr>
          <w:rStyle w:val="StyleUnderline"/>
        </w:rPr>
        <w:t xml:space="preserve">could </w:t>
      </w:r>
      <w:r w:rsidRPr="00F33944">
        <w:rPr>
          <w:rStyle w:val="Emphasis"/>
        </w:rPr>
        <w:t>restrain</w:t>
      </w:r>
      <w:r w:rsidRPr="00F33944">
        <w:rPr>
          <w:rStyle w:val="StyleUnderline"/>
        </w:rPr>
        <w:t xml:space="preserve"> the </w:t>
      </w:r>
      <w:r w:rsidRPr="00F33944">
        <w:rPr>
          <w:rStyle w:val="Emphasis"/>
        </w:rPr>
        <w:t>convention’s mandate</w:t>
      </w:r>
      <w:r w:rsidRPr="00F33944">
        <w:rPr>
          <w:rStyle w:val="StyleUnderline"/>
        </w:rPr>
        <w:t xml:space="preserve"> based on</w:t>
      </w:r>
      <w:r w:rsidRPr="00F33944">
        <w:rPr>
          <w:sz w:val="16"/>
        </w:rPr>
        <w:t xml:space="preserve"> those </w:t>
      </w:r>
      <w:r w:rsidRPr="00F33944">
        <w:rPr>
          <w:rStyle w:val="StyleUnderline"/>
        </w:rPr>
        <w:t>applications</w:t>
      </w:r>
      <w:r w:rsidRPr="00F33944">
        <w:rPr>
          <w:sz w:val="16"/>
        </w:rPr>
        <w:t>.</w:t>
      </w:r>
    </w:p>
    <w:p w14:paraId="7D7B47FE" w14:textId="77777777" w:rsidR="002159B9" w:rsidRPr="00567B8F" w:rsidRDefault="002159B9" w:rsidP="002159B9">
      <w:pPr>
        <w:pStyle w:val="ListParagraph"/>
        <w:numPr>
          <w:ilvl w:val="0"/>
          <w:numId w:val="137"/>
        </w:numPr>
      </w:pPr>
      <w:r w:rsidRPr="00B36451">
        <w:rPr>
          <w:sz w:val="16"/>
        </w:rPr>
        <w:t xml:space="preserve">Possibility of </w:t>
      </w:r>
      <w:r w:rsidRPr="00F33944">
        <w:rPr>
          <w:rStyle w:val="StyleUnderline"/>
        </w:rPr>
        <w:t>Unequal Representation: It is unclear how states</w:t>
      </w:r>
      <w:r w:rsidRPr="00B36451">
        <w:rPr>
          <w:sz w:val="16"/>
        </w:rPr>
        <w:t xml:space="preserve"> would </w:t>
      </w:r>
      <w:r w:rsidRPr="00F33944">
        <w:rPr>
          <w:rStyle w:val="StyleUnderline"/>
        </w:rPr>
        <w:t>choose delegates</w:t>
      </w:r>
      <w:r w:rsidRPr="00B36451">
        <w:rPr>
          <w:sz w:val="16"/>
        </w:rPr>
        <w:t xml:space="preserve"> to a convention, how states and citizens would be represented in a convention, </w:t>
      </w:r>
      <w:r w:rsidRPr="00F33944">
        <w:rPr>
          <w:rStyle w:val="StyleUnderline"/>
        </w:rPr>
        <w:t>and who would</w:t>
      </w:r>
      <w:r w:rsidRPr="00B36451">
        <w:rPr>
          <w:sz w:val="16"/>
        </w:rPr>
        <w:t xml:space="preserve"> ultimately get to </w:t>
      </w:r>
      <w:r w:rsidRPr="00F33944">
        <w:rPr>
          <w:rStyle w:val="StyleUnderline"/>
        </w:rPr>
        <w:t>vote on items</w:t>
      </w:r>
      <w:r w:rsidRPr="00B36451">
        <w:rPr>
          <w:sz w:val="16"/>
        </w:rPr>
        <w:t xml:space="preserve"> raised </w:t>
      </w:r>
      <w:r w:rsidRPr="00F33944">
        <w:rPr>
          <w:rStyle w:val="StyleUnderline"/>
        </w:rPr>
        <w:t>in a convention</w:t>
      </w:r>
      <w:r w:rsidRPr="00B36451">
        <w:rPr>
          <w:sz w:val="16"/>
        </w:rPr>
        <w:t>.</w:t>
      </w:r>
    </w:p>
    <w:p w14:paraId="7D85C6DE" w14:textId="77777777" w:rsidR="002159B9" w:rsidRPr="006F19A0" w:rsidRDefault="002159B9" w:rsidP="002159B9">
      <w:pPr>
        <w:pStyle w:val="Heading4"/>
      </w:pPr>
      <w:r w:rsidRPr="006F19A0">
        <w:t xml:space="preserve">Not enforced.  </w:t>
      </w:r>
    </w:p>
    <w:p w14:paraId="102B2C8F" w14:textId="77777777" w:rsidR="002159B9" w:rsidRPr="006F19A0" w:rsidRDefault="002159B9" w:rsidP="002159B9">
      <w:pPr>
        <w:rPr>
          <w:sz w:val="20"/>
          <w:szCs w:val="20"/>
        </w:rPr>
      </w:pPr>
      <w:r w:rsidRPr="006F19A0">
        <w:rPr>
          <w:sz w:val="20"/>
          <w:szCs w:val="20"/>
        </w:rPr>
        <w:t xml:space="preserve">David </w:t>
      </w:r>
      <w:r w:rsidRPr="006F19A0">
        <w:rPr>
          <w:rStyle w:val="Style13ptBold"/>
        </w:rPr>
        <w:t>Strauss 01</w:t>
      </w:r>
      <w:r w:rsidRPr="006F19A0">
        <w:rPr>
          <w:sz w:val="20"/>
          <w:szCs w:val="20"/>
        </w:rPr>
        <w:t>.  Harry N. Wyatt Professor of Law, The University of Chicago. 01/01/2001. “The Irrelevance of Constitutional Amendments.” Harvard Law Review, p. 1457.</w:t>
      </w:r>
    </w:p>
    <w:p w14:paraId="635931CE" w14:textId="77777777" w:rsidR="002159B9" w:rsidRPr="006F19A0" w:rsidRDefault="002159B9" w:rsidP="002159B9">
      <w:pPr>
        <w:rPr>
          <w:sz w:val="14"/>
          <w:szCs w:val="20"/>
        </w:rPr>
      </w:pPr>
      <w:r w:rsidRPr="006F19A0">
        <w:rPr>
          <w:sz w:val="14"/>
          <w:szCs w:val="20"/>
        </w:rPr>
        <w:t xml:space="preserve">One cannot, however, just say simplistically that any set of political forces strong enough to bring about a constitutional amendment is strong enough to change society in some other way, because that is not always true. </w:t>
      </w:r>
      <w:r w:rsidRPr="006F19A0">
        <w:rPr>
          <w:rStyle w:val="StyleUnderline"/>
        </w:rPr>
        <w:t>A supermajority might</w:t>
      </w:r>
      <w:r w:rsidRPr="006F19A0">
        <w:rPr>
          <w:sz w:val="14"/>
          <w:szCs w:val="20"/>
        </w:rPr>
        <w:t xml:space="preserve"> act, and </w:t>
      </w:r>
      <w:r w:rsidRPr="006F19A0">
        <w:rPr>
          <w:rStyle w:val="StyleUnderline"/>
        </w:rPr>
        <w:t>adopt an amendment, even if society has not fundamentally changed. An amendment might represent a</w:t>
      </w:r>
      <w:r w:rsidRPr="006F19A0">
        <w:rPr>
          <w:sz w:val="14"/>
          <w:szCs w:val="20"/>
        </w:rPr>
        <w:t xml:space="preserve"> </w:t>
      </w:r>
      <w:r w:rsidRPr="006F19A0">
        <w:rPr>
          <w:rStyle w:val="Emphasis"/>
        </w:rPr>
        <w:t>momentary high-water mark</w:t>
      </w:r>
      <w:r w:rsidRPr="006F19A0">
        <w:rPr>
          <w:sz w:val="14"/>
          <w:szCs w:val="20"/>
        </w:rPr>
        <w:t xml:space="preserve"> </w:t>
      </w:r>
      <w:r w:rsidRPr="006F19A0">
        <w:rPr>
          <w:rStyle w:val="StyleUnderline"/>
        </w:rPr>
        <w:t>of popular sentiment on a question, or an effective effort by an</w:t>
      </w:r>
      <w:r w:rsidRPr="006F19A0">
        <w:rPr>
          <w:sz w:val="14"/>
          <w:szCs w:val="20"/>
        </w:rPr>
        <w:t xml:space="preserve"> </w:t>
      </w:r>
      <w:r w:rsidRPr="006F19A0">
        <w:rPr>
          <w:rStyle w:val="Emphasis"/>
        </w:rPr>
        <w:t>interest group</w:t>
      </w:r>
      <w:r w:rsidRPr="006F19A0">
        <w:rPr>
          <w:sz w:val="14"/>
          <w:szCs w:val="20"/>
        </w:rPr>
        <w:t xml:space="preserve"> at the height of its power to secure its position." </w:t>
      </w:r>
      <w:r w:rsidRPr="006F19A0">
        <w:rPr>
          <w:rStyle w:val="StyleUnderline"/>
        </w:rPr>
        <w:t xml:space="preserve">At a </w:t>
      </w:r>
      <w:r w:rsidRPr="006F19A0">
        <w:rPr>
          <w:rStyle w:val="Emphasis"/>
        </w:rPr>
        <w:t>later time</w:t>
      </w:r>
      <w:r w:rsidRPr="006F19A0">
        <w:rPr>
          <w:sz w:val="14"/>
          <w:szCs w:val="20"/>
        </w:rPr>
        <w:t xml:space="preserve">, many people, even </w:t>
      </w:r>
      <w:r w:rsidRPr="006F19A0">
        <w:rPr>
          <w:rStyle w:val="StyleUnderline"/>
        </w:rPr>
        <w:t>a majority, might decide that the amendment was a mistake - but there it is, entrenched in the Constitution</w:t>
      </w:r>
      <w:r w:rsidRPr="006F19A0">
        <w:rPr>
          <w:sz w:val="14"/>
          <w:szCs w:val="20"/>
        </w:rPr>
        <w:t xml:space="preserve">. </w:t>
      </w:r>
      <w:r w:rsidRPr="006F19A0">
        <w:rPr>
          <w:rStyle w:val="StyleUnderline"/>
        </w:rPr>
        <w:t xml:space="preserve">On these occasions </w:t>
      </w:r>
      <w:r w:rsidRPr="00CB6346">
        <w:rPr>
          <w:rStyle w:val="StyleUnderline"/>
          <w:highlight w:val="cyan"/>
        </w:rPr>
        <w:t>the formal amendment will be</w:t>
      </w:r>
      <w:r w:rsidRPr="006F19A0">
        <w:rPr>
          <w:sz w:val="14"/>
          <w:szCs w:val="20"/>
        </w:rPr>
        <w:t xml:space="preserve"> </w:t>
      </w:r>
      <w:r w:rsidRPr="006F19A0">
        <w:rPr>
          <w:rStyle w:val="Emphasis"/>
        </w:rPr>
        <w:t xml:space="preserve">relatively </w:t>
      </w:r>
      <w:r w:rsidRPr="00CB6346">
        <w:rPr>
          <w:rStyle w:val="Emphasis"/>
          <w:highlight w:val="cyan"/>
        </w:rPr>
        <w:t>insignificant</w:t>
      </w:r>
      <w:r w:rsidRPr="006F19A0">
        <w:rPr>
          <w:sz w:val="14"/>
          <w:szCs w:val="20"/>
        </w:rPr>
        <w:t xml:space="preserve"> for a different reason. </w:t>
      </w:r>
      <w:r w:rsidRPr="00CB6346">
        <w:rPr>
          <w:rStyle w:val="StyleUnderline"/>
          <w:highlight w:val="cyan"/>
        </w:rPr>
        <w:t>When there is no</w:t>
      </w:r>
      <w:r w:rsidRPr="006F19A0">
        <w:rPr>
          <w:rStyle w:val="StyleUnderline"/>
        </w:rPr>
        <w:t xml:space="preserve"> lasting</w:t>
      </w:r>
      <w:r w:rsidRPr="006F19A0">
        <w:rPr>
          <w:sz w:val="14"/>
          <w:szCs w:val="20"/>
        </w:rPr>
        <w:t xml:space="preserve"> social </w:t>
      </w:r>
      <w:r w:rsidRPr="00CB6346">
        <w:rPr>
          <w:rStyle w:val="Emphasis"/>
          <w:highlight w:val="cyan"/>
        </w:rPr>
        <w:t>consensus</w:t>
      </w:r>
      <w:r w:rsidRPr="00CB6346">
        <w:rPr>
          <w:sz w:val="14"/>
          <w:szCs w:val="20"/>
          <w:highlight w:val="cyan"/>
        </w:rPr>
        <w:t xml:space="preserve"> </w:t>
      </w:r>
      <w:r w:rsidRPr="00CB6346">
        <w:rPr>
          <w:rStyle w:val="StyleUnderline"/>
          <w:highlight w:val="cyan"/>
        </w:rPr>
        <w:t xml:space="preserve">behind a </w:t>
      </w:r>
      <w:r w:rsidRPr="00CB6346">
        <w:rPr>
          <w:rStyle w:val="Emphasis"/>
          <w:highlight w:val="cyan"/>
        </w:rPr>
        <w:t>textual</w:t>
      </w:r>
      <w:r w:rsidRPr="00CB6346">
        <w:rPr>
          <w:rStyle w:val="StyleUnderline"/>
          <w:highlight w:val="cyan"/>
        </w:rPr>
        <w:t xml:space="preserve"> amendment, the change</w:t>
      </w:r>
      <w:r w:rsidRPr="006F19A0">
        <w:rPr>
          <w:rStyle w:val="StyleUnderline"/>
        </w:rPr>
        <w:t xml:space="preserve"> in the text of the </w:t>
      </w:r>
      <w:r w:rsidRPr="006F19A0">
        <w:rPr>
          <w:rStyle w:val="Emphasis"/>
        </w:rPr>
        <w:t>Constitution</w:t>
      </w:r>
      <w:r w:rsidRPr="006F19A0">
        <w:rPr>
          <w:rStyle w:val="StyleUnderline"/>
        </w:rPr>
        <w:t xml:space="preserve"> </w:t>
      </w:r>
      <w:r w:rsidRPr="00CB6346">
        <w:rPr>
          <w:rStyle w:val="StyleUnderline"/>
          <w:highlight w:val="cyan"/>
        </w:rPr>
        <w:t xml:space="preserve">is </w:t>
      </w:r>
      <w:r w:rsidRPr="00CB6346">
        <w:rPr>
          <w:rStyle w:val="Emphasis"/>
          <w:highlight w:val="cyan"/>
        </w:rPr>
        <w:t>unlikely to make a</w:t>
      </w:r>
      <w:r w:rsidRPr="006F19A0">
        <w:rPr>
          <w:rStyle w:val="Emphasis"/>
        </w:rPr>
        <w:t xml:space="preserve"> lasting </w:t>
      </w:r>
      <w:r w:rsidRPr="00CB6346">
        <w:rPr>
          <w:rStyle w:val="Emphasis"/>
          <w:highlight w:val="cyan"/>
        </w:rPr>
        <w:t>difference</w:t>
      </w:r>
      <w:r w:rsidRPr="006F19A0">
        <w:rPr>
          <w:sz w:val="14"/>
          <w:szCs w:val="20"/>
        </w:rPr>
        <w:t xml:space="preserve"> - </w:t>
      </w:r>
      <w:r w:rsidRPr="006F19A0">
        <w:rPr>
          <w:rStyle w:val="StyleUnderline"/>
        </w:rPr>
        <w:t>at least if it seeks to affect society in an important way - unless</w:t>
      </w:r>
      <w:r w:rsidRPr="006F19A0">
        <w:rPr>
          <w:sz w:val="14"/>
          <w:szCs w:val="20"/>
        </w:rPr>
        <w:t xml:space="preserve"> </w:t>
      </w:r>
      <w:r w:rsidRPr="006F19A0">
        <w:rPr>
          <w:rStyle w:val="Emphasis"/>
        </w:rPr>
        <w:t>society changes</w:t>
      </w:r>
      <w:r w:rsidRPr="006F19A0">
        <w:rPr>
          <w:sz w:val="14"/>
          <w:szCs w:val="20"/>
        </w:rPr>
        <w:t xml:space="preserve"> in the way that the amendment envisions. </w:t>
      </w:r>
      <w:r w:rsidRPr="00CB6346">
        <w:rPr>
          <w:rStyle w:val="StyleUnderline"/>
          <w:highlight w:val="cyan"/>
        </w:rPr>
        <w:t>Until that</w:t>
      </w:r>
      <w:r w:rsidRPr="006F19A0">
        <w:rPr>
          <w:rStyle w:val="StyleUnderline"/>
        </w:rPr>
        <w:t xml:space="preserve"> happens, </w:t>
      </w:r>
      <w:r w:rsidRPr="00CB6346">
        <w:rPr>
          <w:rStyle w:val="StyleUnderline"/>
          <w:highlight w:val="cyan"/>
        </w:rPr>
        <w:t>the amendment is</w:t>
      </w:r>
      <w:r w:rsidRPr="006F19A0">
        <w:rPr>
          <w:rStyle w:val="StyleUnderline"/>
        </w:rPr>
        <w:t xml:space="preserve"> likely to be </w:t>
      </w:r>
      <w:r w:rsidRPr="00CB6346">
        <w:rPr>
          <w:rStyle w:val="Emphasis"/>
          <w:highlight w:val="cyan"/>
        </w:rPr>
        <w:t>evaded</w:t>
      </w:r>
      <w:r w:rsidRPr="00CB6346">
        <w:rPr>
          <w:rStyle w:val="StyleUnderline"/>
          <w:highlight w:val="cyan"/>
        </w:rPr>
        <w:t xml:space="preserve">, or </w:t>
      </w:r>
      <w:r w:rsidRPr="00CB6346">
        <w:rPr>
          <w:rStyle w:val="Emphasis"/>
          <w:highlight w:val="cyan"/>
        </w:rPr>
        <w:t>interpreted</w:t>
      </w:r>
      <w:r w:rsidRPr="00CB6346">
        <w:rPr>
          <w:sz w:val="14"/>
          <w:szCs w:val="20"/>
          <w:highlight w:val="cyan"/>
        </w:rPr>
        <w:t xml:space="preserve"> </w:t>
      </w:r>
      <w:r w:rsidRPr="00CB6346">
        <w:rPr>
          <w:rStyle w:val="StyleUnderline"/>
          <w:highlight w:val="cyan"/>
        </w:rPr>
        <w:t xml:space="preserve">in a way that </w:t>
      </w:r>
      <w:r w:rsidRPr="00CB6346">
        <w:rPr>
          <w:rStyle w:val="Emphasis"/>
          <w:highlight w:val="cyan"/>
        </w:rPr>
        <w:t>blunts</w:t>
      </w:r>
      <w:r w:rsidRPr="006F19A0">
        <w:rPr>
          <w:sz w:val="14"/>
          <w:szCs w:val="20"/>
        </w:rPr>
        <w:t xml:space="preserve"> its </w:t>
      </w:r>
      <w:r w:rsidRPr="00CB6346">
        <w:rPr>
          <w:rStyle w:val="Emphasis"/>
          <w:highlight w:val="cyan"/>
        </w:rPr>
        <w:t>effectiveness</w:t>
      </w:r>
      <w:r w:rsidRPr="006F19A0">
        <w:rPr>
          <w:sz w:val="14"/>
          <w:szCs w:val="20"/>
        </w:rPr>
        <w:t xml:space="preserve">. This is, in a sense, the other side of the fact that </w:t>
      </w:r>
      <w:r w:rsidRPr="006F19A0">
        <w:rPr>
          <w:rStyle w:val="StyleUnderline"/>
        </w:rPr>
        <w:t xml:space="preserve">a mature society has </w:t>
      </w:r>
      <w:r w:rsidRPr="00CB6346">
        <w:rPr>
          <w:rStyle w:val="StyleUnderline"/>
          <w:highlight w:val="cyan"/>
        </w:rPr>
        <w:t xml:space="preserve">a </w:t>
      </w:r>
      <w:r w:rsidRPr="00CB6346">
        <w:rPr>
          <w:rStyle w:val="Emphasis"/>
          <w:highlight w:val="cyan"/>
        </w:rPr>
        <w:t>variety</w:t>
      </w:r>
      <w:r w:rsidRPr="00CB6346">
        <w:rPr>
          <w:rStyle w:val="StyleUnderline"/>
          <w:highlight w:val="cyan"/>
        </w:rPr>
        <w:t xml:space="preserve"> of institutions</w:t>
      </w:r>
      <w:r w:rsidRPr="006F19A0">
        <w:rPr>
          <w:rStyle w:val="StyleUnderline"/>
        </w:rPr>
        <w:t xml:space="preserve">, in addition to the text of the Constitution, that can affect how the society operates. Those institutions can change society </w:t>
      </w:r>
      <w:r w:rsidRPr="006F19A0">
        <w:rPr>
          <w:rStyle w:val="Emphasis"/>
        </w:rPr>
        <w:t>without changing the Constitution</w:t>
      </w:r>
      <w:r w:rsidRPr="006F19A0">
        <w:rPr>
          <w:rStyle w:val="StyleUnderline"/>
        </w:rPr>
        <w:t xml:space="preserve">; but they </w:t>
      </w:r>
      <w:r w:rsidRPr="00CB6346">
        <w:rPr>
          <w:rStyle w:val="StyleUnderline"/>
          <w:highlight w:val="cyan"/>
        </w:rPr>
        <w:t xml:space="preserve">can </w:t>
      </w:r>
      <w:r w:rsidRPr="00CB6346">
        <w:rPr>
          <w:rStyle w:val="Emphasis"/>
          <w:highlight w:val="cyan"/>
        </w:rPr>
        <w:t>also</w:t>
      </w:r>
      <w:r w:rsidRPr="00CB6346">
        <w:rPr>
          <w:rStyle w:val="StyleUnderline"/>
          <w:highlight w:val="cyan"/>
        </w:rPr>
        <w:t xml:space="preserve"> keep</w:t>
      </w:r>
      <w:r w:rsidRPr="00CB6346">
        <w:rPr>
          <w:sz w:val="14"/>
          <w:szCs w:val="20"/>
          <w:highlight w:val="cyan"/>
        </w:rPr>
        <w:t xml:space="preserve"> </w:t>
      </w:r>
      <w:r w:rsidRPr="00CB6346">
        <w:rPr>
          <w:rStyle w:val="Emphasis"/>
          <w:highlight w:val="cyan"/>
        </w:rPr>
        <w:t>society</w:t>
      </w:r>
      <w:r w:rsidRPr="006F19A0">
        <w:rPr>
          <w:sz w:val="14"/>
          <w:szCs w:val="20"/>
        </w:rPr>
        <w:t xml:space="preserve"> basically </w:t>
      </w:r>
      <w:r w:rsidRPr="00CB6346">
        <w:rPr>
          <w:rStyle w:val="Emphasis"/>
          <w:highlight w:val="cyan"/>
        </w:rPr>
        <w:t>the same</w:t>
      </w:r>
      <w:r w:rsidRPr="006F19A0">
        <w:rPr>
          <w:sz w:val="14"/>
          <w:szCs w:val="20"/>
        </w:rPr>
        <w:t xml:space="preserve"> - </w:t>
      </w:r>
      <w:r w:rsidRPr="006F19A0">
        <w:rPr>
          <w:rStyle w:val="StyleUnderline"/>
        </w:rPr>
        <w:t xml:space="preserve">perhaps with some struggle, </w:t>
      </w:r>
      <w:r w:rsidRPr="006F19A0">
        <w:rPr>
          <w:rStyle w:val="StyleUnderline"/>
        </w:rPr>
        <w:lastRenderedPageBreak/>
        <w:t xml:space="preserve">but still basically the same - </w:t>
      </w:r>
      <w:r w:rsidRPr="00CB6346">
        <w:rPr>
          <w:rStyle w:val="Emphasis"/>
          <w:highlight w:val="cyan"/>
        </w:rPr>
        <w:t>even if</w:t>
      </w:r>
      <w:r w:rsidRPr="006F19A0">
        <w:rPr>
          <w:rStyle w:val="Emphasis"/>
        </w:rPr>
        <w:t xml:space="preserve"> the text of </w:t>
      </w:r>
      <w:r w:rsidRPr="00CB6346">
        <w:rPr>
          <w:rStyle w:val="Emphasis"/>
          <w:highlight w:val="cyan"/>
        </w:rPr>
        <w:t>the Constitution changes</w:t>
      </w:r>
      <w:r w:rsidRPr="006F19A0">
        <w:rPr>
          <w:sz w:val="14"/>
          <w:szCs w:val="20"/>
        </w:rPr>
        <w:t xml:space="preserve">. </w:t>
      </w:r>
      <w:r w:rsidRPr="006F19A0">
        <w:rPr>
          <w:rStyle w:val="StyleUnderline"/>
        </w:rPr>
        <w:t xml:space="preserve">This was, most notoriously, the story of </w:t>
      </w:r>
      <w:r w:rsidRPr="00CB6346">
        <w:rPr>
          <w:rStyle w:val="StyleUnderline"/>
          <w:highlight w:val="cyan"/>
        </w:rPr>
        <w:t xml:space="preserve">the </w:t>
      </w:r>
      <w:r w:rsidRPr="00CB6346">
        <w:rPr>
          <w:rStyle w:val="Emphasis"/>
          <w:highlight w:val="cyan"/>
        </w:rPr>
        <w:t>Fourteenth</w:t>
      </w:r>
      <w:r w:rsidRPr="00CB6346">
        <w:rPr>
          <w:sz w:val="14"/>
          <w:szCs w:val="20"/>
          <w:highlight w:val="cyan"/>
        </w:rPr>
        <w:t xml:space="preserve"> </w:t>
      </w:r>
      <w:r w:rsidRPr="00CB6346">
        <w:rPr>
          <w:rStyle w:val="StyleUnderline"/>
          <w:highlight w:val="cyan"/>
        </w:rPr>
        <w:t>and</w:t>
      </w:r>
      <w:r w:rsidRPr="006F19A0">
        <w:rPr>
          <w:sz w:val="14"/>
          <w:szCs w:val="20"/>
        </w:rPr>
        <w:t xml:space="preserve">, especially, the </w:t>
      </w:r>
      <w:r w:rsidRPr="00CB6346">
        <w:rPr>
          <w:rStyle w:val="Emphasis"/>
          <w:highlight w:val="cyan"/>
        </w:rPr>
        <w:t>Fifteenth</w:t>
      </w:r>
      <w:r w:rsidRPr="006F19A0">
        <w:rPr>
          <w:sz w:val="14"/>
          <w:szCs w:val="20"/>
        </w:rPr>
        <w:t xml:space="preserve"> </w:t>
      </w:r>
      <w:r w:rsidRPr="006F19A0">
        <w:rPr>
          <w:rStyle w:val="StyleUnderline"/>
        </w:rPr>
        <w:t xml:space="preserve">Amendment. The Fifteenth Amendment </w:t>
      </w:r>
      <w:r w:rsidRPr="00CB6346">
        <w:rPr>
          <w:rStyle w:val="StyleUnderline"/>
          <w:highlight w:val="cyan"/>
        </w:rPr>
        <w:t>was</w:t>
      </w:r>
      <w:r w:rsidRPr="006F19A0">
        <w:rPr>
          <w:rStyle w:val="StyleUnderline"/>
        </w:rPr>
        <w:t xml:space="preserve"> somewhat effective in the short run, but within a generation it had been </w:t>
      </w:r>
      <w:r w:rsidRPr="00CB6346">
        <w:rPr>
          <w:rStyle w:val="Emphasis"/>
          <w:highlight w:val="cyan"/>
        </w:rPr>
        <w:t>reduced to a nullity</w:t>
      </w:r>
      <w:r w:rsidRPr="006F19A0">
        <w:rPr>
          <w:rStyle w:val="Emphasis"/>
        </w:rPr>
        <w:t xml:space="preserve"> in the South</w:t>
      </w:r>
      <w:r w:rsidRPr="006F19A0">
        <w:rPr>
          <w:sz w:val="14"/>
          <w:szCs w:val="20"/>
        </w:rPr>
        <w:t>. 12</w:t>
      </w:r>
    </w:p>
    <w:p w14:paraId="6FD88D17" w14:textId="77777777" w:rsidR="002159B9" w:rsidRDefault="002159B9" w:rsidP="002159B9">
      <w:pPr>
        <w:pStyle w:val="Heading2"/>
      </w:pPr>
      <w:r>
        <w:lastRenderedPageBreak/>
        <w:t>Coercion</w:t>
      </w:r>
    </w:p>
    <w:p w14:paraId="61A9A2B7" w14:textId="77777777" w:rsidR="002159B9" w:rsidRDefault="002159B9" w:rsidP="002159B9">
      <w:pPr>
        <w:pStyle w:val="Heading3"/>
      </w:pPr>
      <w:r>
        <w:lastRenderedPageBreak/>
        <w:t>2AC---AT: Coercion</w:t>
      </w:r>
    </w:p>
    <w:p w14:paraId="3668F21B" w14:textId="77777777" w:rsidR="002159B9" w:rsidRDefault="002159B9" w:rsidP="002159B9">
      <w:pPr>
        <w:pStyle w:val="Heading4"/>
      </w:pPr>
      <w:r>
        <w:t xml:space="preserve">2---Every moral theory collapse to util or it has no ethical backing. </w:t>
      </w:r>
    </w:p>
    <w:p w14:paraId="731CCCCC" w14:textId="77777777" w:rsidR="002159B9" w:rsidRPr="00B54E2E" w:rsidRDefault="002159B9" w:rsidP="002159B9">
      <w:r>
        <w:rPr>
          <w:rStyle w:val="Style13ptBold"/>
        </w:rPr>
        <w:t xml:space="preserve">Singer, 93 </w:t>
      </w:r>
      <w:r w:rsidRPr="00B54E2E">
        <w:t>[Peter Singer works for the Centre for Human Bioethics Monash University, 1993, accessed on 8-16-2022, Stafforini, "Practical Ethics Second Edition ", http://www.stafforini.com/txt/Singer%20-%20Practical%20ethics.pdf]</w:t>
      </w:r>
    </w:p>
    <w:p w14:paraId="32E9A9E4" w14:textId="77777777" w:rsidR="002159B9" w:rsidRDefault="002159B9" w:rsidP="002159B9">
      <w:pPr>
        <w:rPr>
          <w:sz w:val="16"/>
        </w:rPr>
      </w:pPr>
      <w:r w:rsidRPr="003F1AC4">
        <w:rPr>
          <w:sz w:val="16"/>
        </w:rPr>
        <w:t xml:space="preserve">Can we use this universal aspect of ethics to derive an ethical theory that will give us guidance about right and wrong? Philosophers from the Stoics to Hare and Rawls have attempted this. No attempt has met with general acceptance. The problem is that </w:t>
      </w:r>
      <w:r w:rsidRPr="00C77781">
        <w:rPr>
          <w:rStyle w:val="StyleUnderline"/>
        </w:rPr>
        <w:t xml:space="preserve">if </w:t>
      </w:r>
      <w:r w:rsidRPr="00CB6346">
        <w:rPr>
          <w:rStyle w:val="StyleUnderline"/>
          <w:highlight w:val="cyan"/>
        </w:rPr>
        <w:t>we describe</w:t>
      </w:r>
      <w:r w:rsidRPr="00C77781">
        <w:rPr>
          <w:rStyle w:val="StyleUnderline"/>
        </w:rPr>
        <w:t xml:space="preserve"> the </w:t>
      </w:r>
      <w:r w:rsidRPr="00CB6346">
        <w:rPr>
          <w:rStyle w:val="Emphasis"/>
          <w:highlight w:val="cyan"/>
        </w:rPr>
        <w:t>universal</w:t>
      </w:r>
      <w:r w:rsidRPr="00C77781">
        <w:rPr>
          <w:rStyle w:val="StyleUnderline"/>
        </w:rPr>
        <w:t xml:space="preserve"> aspect of </w:t>
      </w:r>
      <w:r w:rsidRPr="00CB6346">
        <w:rPr>
          <w:rStyle w:val="StyleUnderline"/>
          <w:highlight w:val="cyan"/>
        </w:rPr>
        <w:t>ethics</w:t>
      </w:r>
      <w:r w:rsidRPr="00C77781">
        <w:rPr>
          <w:rStyle w:val="StyleUnderline"/>
        </w:rPr>
        <w:t xml:space="preserve"> in bare</w:t>
      </w:r>
      <w:r w:rsidRPr="003F1AC4">
        <w:rPr>
          <w:sz w:val="16"/>
        </w:rPr>
        <w:t xml:space="preserve">, formal </w:t>
      </w:r>
      <w:r w:rsidRPr="00C77781">
        <w:rPr>
          <w:rStyle w:val="StyleUnderline"/>
        </w:rPr>
        <w:t>terms, a wide range of ethical theories</w:t>
      </w:r>
      <w:r w:rsidRPr="003F1AC4">
        <w:rPr>
          <w:sz w:val="16"/>
        </w:rPr>
        <w:t xml:space="preserve">, including </w:t>
      </w:r>
      <w:r w:rsidRPr="00C77781">
        <w:rPr>
          <w:rStyle w:val="StyleUnderline"/>
        </w:rPr>
        <w:t>quite irreconcilable ones</w:t>
      </w:r>
      <w:r w:rsidRPr="003F1AC4">
        <w:rPr>
          <w:sz w:val="16"/>
        </w:rPr>
        <w:t xml:space="preserve">, </w:t>
      </w:r>
      <w:r w:rsidRPr="00C77781">
        <w:rPr>
          <w:rStyle w:val="StyleUnderline"/>
        </w:rPr>
        <w:t xml:space="preserve">are </w:t>
      </w:r>
      <w:r w:rsidRPr="00CB6346">
        <w:rPr>
          <w:rStyle w:val="Emphasis"/>
          <w:highlight w:val="cyan"/>
        </w:rPr>
        <w:t>compatible</w:t>
      </w:r>
      <w:r w:rsidRPr="00CB6346">
        <w:rPr>
          <w:rStyle w:val="StyleUnderline"/>
          <w:highlight w:val="cyan"/>
        </w:rPr>
        <w:t xml:space="preserve"> with</w:t>
      </w:r>
      <w:r w:rsidRPr="00C77781">
        <w:rPr>
          <w:rStyle w:val="StyleUnderline"/>
        </w:rPr>
        <w:t xml:space="preserve"> this notion of </w:t>
      </w:r>
      <w:r w:rsidRPr="00CB6346">
        <w:rPr>
          <w:rStyle w:val="StyleUnderline"/>
          <w:highlight w:val="cyan"/>
        </w:rPr>
        <w:t>universality</w:t>
      </w:r>
      <w:r w:rsidRPr="003F1AC4">
        <w:rPr>
          <w:sz w:val="16"/>
        </w:rPr>
        <w:t xml:space="preserve">; if, on the other hand, we build up our description of the universal aspect of ethics so that it leads us ineluctably to one particular ethical theory, we shall be accused of smuggling our own ethical beliefs into our definition of the ethical - and this definition was supposed to be broad enough, and neutral enough, to encompass all serious candidates for the status of 'ethical theory'. Since so many others have failed to overcome this obstacle to deducing an ethical theory from the universal aspect of ethics, it would be foolhardy to attempt to do so in a brief introduction to a work with a quite different aim. Nevertheless I shall propose something only a little less ambitious. The </w:t>
      </w:r>
      <w:r w:rsidRPr="00CB6346">
        <w:rPr>
          <w:rStyle w:val="StyleUnderline"/>
          <w:highlight w:val="cyan"/>
        </w:rPr>
        <w:t>universal</w:t>
      </w:r>
      <w:r w:rsidRPr="003F1AC4">
        <w:rPr>
          <w:sz w:val="16"/>
        </w:rPr>
        <w:t xml:space="preserve"> aspect of </w:t>
      </w:r>
      <w:r w:rsidRPr="00CB6346">
        <w:rPr>
          <w:rStyle w:val="Emphasis"/>
          <w:highlight w:val="cyan"/>
        </w:rPr>
        <w:t>ethics</w:t>
      </w:r>
      <w:r w:rsidRPr="003F1AC4">
        <w:rPr>
          <w:sz w:val="16"/>
        </w:rPr>
        <w:t xml:space="preserve">, I suggest, does </w:t>
      </w:r>
      <w:r w:rsidRPr="00CB6346">
        <w:rPr>
          <w:rStyle w:val="StyleUnderline"/>
          <w:highlight w:val="cyan"/>
        </w:rPr>
        <w:t xml:space="preserve">provide a </w:t>
      </w:r>
      <w:r w:rsidRPr="00CB6346">
        <w:rPr>
          <w:rStyle w:val="Emphasis"/>
          <w:highlight w:val="cyan"/>
        </w:rPr>
        <w:t>persuasive</w:t>
      </w:r>
      <w:r w:rsidRPr="003F1AC4">
        <w:rPr>
          <w:sz w:val="16"/>
        </w:rPr>
        <w:t xml:space="preserve">, although not conclusive, </w:t>
      </w:r>
      <w:r w:rsidRPr="00CB6346">
        <w:rPr>
          <w:rStyle w:val="StyleUnderline"/>
          <w:highlight w:val="cyan"/>
        </w:rPr>
        <w:t xml:space="preserve">reason for taking a </w:t>
      </w:r>
      <w:r w:rsidRPr="00CB6346">
        <w:rPr>
          <w:rStyle w:val="Emphasis"/>
          <w:highlight w:val="cyan"/>
        </w:rPr>
        <w:t>broadly utilitarian position</w:t>
      </w:r>
      <w:r w:rsidRPr="003F1AC4">
        <w:rPr>
          <w:sz w:val="16"/>
        </w:rPr>
        <w:t xml:space="preserve">. My reason for suggesting this is as follows. In accepting that </w:t>
      </w:r>
      <w:r w:rsidRPr="003F1AC4">
        <w:rPr>
          <w:rStyle w:val="StyleUnderline"/>
        </w:rPr>
        <w:t>ethical judgments must be made from a universal point of view</w:t>
      </w:r>
      <w:r w:rsidRPr="003F1AC4">
        <w:rPr>
          <w:sz w:val="16"/>
        </w:rPr>
        <w:t xml:space="preserve">, I am accepting that </w:t>
      </w:r>
      <w:r w:rsidRPr="003F1AC4">
        <w:rPr>
          <w:rStyle w:val="StyleUnderline"/>
        </w:rPr>
        <w:t>my own interests cannot, simply because they are my interests</w:t>
      </w:r>
      <w:r w:rsidRPr="003F1AC4">
        <w:rPr>
          <w:sz w:val="16"/>
        </w:rPr>
        <w:t xml:space="preserve">, </w:t>
      </w:r>
      <w:r w:rsidRPr="003F1AC4">
        <w:rPr>
          <w:rStyle w:val="StyleUnderline"/>
        </w:rPr>
        <w:t xml:space="preserve">count more than the </w:t>
      </w:r>
      <w:r w:rsidRPr="00987299">
        <w:rPr>
          <w:rStyle w:val="Emphasis"/>
        </w:rPr>
        <w:t>interests</w:t>
      </w:r>
      <w:r w:rsidRPr="003F1AC4">
        <w:rPr>
          <w:rStyle w:val="StyleUnderline"/>
        </w:rPr>
        <w:t xml:space="preserve"> of anyone else</w:t>
      </w:r>
      <w:r w:rsidRPr="003F1AC4">
        <w:rPr>
          <w:sz w:val="16"/>
        </w:rPr>
        <w:t xml:space="preserve">. Thus my very natural concern that my own interests be 12 .r About Ethics Iboked after must, when I think ethically, be extended to the interests of others. Now, imagine that I am trying to decide between two possible courses of action - perhaps whether to eat all the fruits I have collected myself, or to share them with others. Imagine, too, that I am deciding in a complete ethical vacuum, that I know nothing of any ethical considerations - I am, we might say, in a pre-ethical stage ofthinking. How would I make up my mind? One thing that would be still relevant would be how the possible courses of action will affect my interests. Indeed, if we define 'interests' broadly enough, so that we count anything people desire as in their interests (unless it is incompatible with another desire or desires), then it would seem that at this pre-ethical stage, only one's own interests can be relevant to the decision. Suppose I then begin to think ethically, to the extent of recognising that my own interests cannot count for more, simply because they are my own, than the interests of others. In place of my own interests, I now have to take into account the interests of all those affected by my decision. </w:t>
      </w:r>
      <w:r w:rsidRPr="003F1AC4">
        <w:rPr>
          <w:rStyle w:val="StyleUnderline"/>
        </w:rPr>
        <w:t xml:space="preserve">This </w:t>
      </w:r>
      <w:r w:rsidRPr="00CB6346">
        <w:rPr>
          <w:rStyle w:val="StyleUnderline"/>
          <w:highlight w:val="cyan"/>
        </w:rPr>
        <w:t>requires</w:t>
      </w:r>
      <w:r w:rsidRPr="003F1AC4">
        <w:rPr>
          <w:rStyle w:val="StyleUnderline"/>
        </w:rPr>
        <w:t xml:space="preserve"> me to </w:t>
      </w:r>
      <w:r w:rsidRPr="00CB6346">
        <w:rPr>
          <w:rStyle w:val="StyleUnderline"/>
          <w:highlight w:val="cyan"/>
        </w:rPr>
        <w:t>weigh</w:t>
      </w:r>
      <w:r w:rsidRPr="003F1AC4">
        <w:rPr>
          <w:rStyle w:val="StyleUnderline"/>
        </w:rPr>
        <w:t xml:space="preserve"> up all these </w:t>
      </w:r>
      <w:r w:rsidRPr="00CB6346">
        <w:rPr>
          <w:rStyle w:val="StyleUnderline"/>
          <w:highlight w:val="cyan"/>
        </w:rPr>
        <w:t>interests</w:t>
      </w:r>
      <w:r w:rsidRPr="003F1AC4">
        <w:rPr>
          <w:rStyle w:val="StyleUnderline"/>
        </w:rPr>
        <w:t xml:space="preserve"> and </w:t>
      </w:r>
      <w:r w:rsidRPr="00CB6346">
        <w:rPr>
          <w:rStyle w:val="StyleUnderline"/>
          <w:highlight w:val="cyan"/>
        </w:rPr>
        <w:t>adopt the course of action</w:t>
      </w:r>
      <w:r w:rsidRPr="003F1AC4">
        <w:rPr>
          <w:rStyle w:val="StyleUnderline"/>
        </w:rPr>
        <w:t xml:space="preserve"> most likely to </w:t>
      </w:r>
      <w:r w:rsidRPr="00CB6346">
        <w:rPr>
          <w:rStyle w:val="StyleUnderline"/>
          <w:highlight w:val="cyan"/>
        </w:rPr>
        <w:t>maximise the interests</w:t>
      </w:r>
      <w:r w:rsidRPr="003F1AC4">
        <w:rPr>
          <w:rStyle w:val="StyleUnderline"/>
        </w:rPr>
        <w:t xml:space="preserve"> of those affected</w:t>
      </w:r>
      <w:r w:rsidRPr="003F1AC4">
        <w:rPr>
          <w:sz w:val="16"/>
        </w:rPr>
        <w:t xml:space="preserve">. Thus at least at some level in my </w:t>
      </w:r>
      <w:r w:rsidRPr="003F1AC4">
        <w:rPr>
          <w:rStyle w:val="StyleUnderline"/>
        </w:rPr>
        <w:t>moral reasoning</w:t>
      </w:r>
      <w:r w:rsidRPr="003F1AC4">
        <w:rPr>
          <w:sz w:val="16"/>
        </w:rPr>
        <w:t xml:space="preserve"> I </w:t>
      </w:r>
      <w:r w:rsidRPr="003F1AC4">
        <w:rPr>
          <w:rStyle w:val="StyleUnderline"/>
        </w:rPr>
        <w:t>must choose the course of action that has the best consequences</w:t>
      </w:r>
      <w:r w:rsidRPr="003F1AC4">
        <w:rPr>
          <w:sz w:val="16"/>
        </w:rPr>
        <w:t xml:space="preserve">, on balance, </w:t>
      </w:r>
      <w:r w:rsidRPr="003F1AC4">
        <w:rPr>
          <w:rStyle w:val="StyleUnderline"/>
        </w:rPr>
        <w:t>for all affected</w:t>
      </w:r>
      <w:r w:rsidRPr="003F1AC4">
        <w:rPr>
          <w:sz w:val="16"/>
        </w:rPr>
        <w:t xml:space="preserve">. (I say 'at some level in my moral reasoning' because, as we shall see later, there are </w:t>
      </w:r>
      <w:r w:rsidRPr="00CB6346">
        <w:rPr>
          <w:rStyle w:val="Emphasis"/>
          <w:highlight w:val="cyan"/>
        </w:rPr>
        <w:t>utilitarian</w:t>
      </w:r>
      <w:r w:rsidRPr="003F1AC4">
        <w:rPr>
          <w:rStyle w:val="StyleUnderline"/>
        </w:rPr>
        <w:t xml:space="preserve"> reasons for believing that </w:t>
      </w:r>
      <w:r w:rsidRPr="00CB6346">
        <w:rPr>
          <w:rStyle w:val="StyleUnderline"/>
          <w:highlight w:val="cyan"/>
        </w:rPr>
        <w:t xml:space="preserve">we ought not to try to calculate these </w:t>
      </w:r>
      <w:r w:rsidRPr="00CB6346">
        <w:rPr>
          <w:rStyle w:val="Emphasis"/>
          <w:highlight w:val="cyan"/>
        </w:rPr>
        <w:t>consequences</w:t>
      </w:r>
      <w:r w:rsidRPr="00CB6346">
        <w:rPr>
          <w:rStyle w:val="StyleUnderline"/>
          <w:highlight w:val="cyan"/>
        </w:rPr>
        <w:t xml:space="preserve"> for</w:t>
      </w:r>
      <w:r w:rsidRPr="003F1AC4">
        <w:rPr>
          <w:rStyle w:val="StyleUnderline"/>
        </w:rPr>
        <w:t xml:space="preserve"> every </w:t>
      </w:r>
      <w:r w:rsidRPr="00CB6346">
        <w:rPr>
          <w:rStyle w:val="Emphasis"/>
          <w:highlight w:val="cyan"/>
        </w:rPr>
        <w:t>ethical decision</w:t>
      </w:r>
      <w:r w:rsidRPr="003F1AC4">
        <w:rPr>
          <w:rStyle w:val="StyleUnderline"/>
        </w:rPr>
        <w:t xml:space="preserve"> we make in our daily lives</w:t>
      </w:r>
      <w:r w:rsidRPr="003F1AC4">
        <w:rPr>
          <w:sz w:val="16"/>
        </w:rPr>
        <w:t xml:space="preserve">, but </w:t>
      </w:r>
      <w:r w:rsidRPr="003F1AC4">
        <w:rPr>
          <w:rStyle w:val="StyleUnderline"/>
        </w:rPr>
        <w:t>only in very unusual circumstances</w:t>
      </w:r>
      <w:r w:rsidRPr="003F1AC4">
        <w:rPr>
          <w:sz w:val="16"/>
        </w:rPr>
        <w:t xml:space="preserve">, or perhaps when we are reflecting on our choice of general principles to guide us in future. In other words, in the specific example given, at first glance one might think it obvious that sharing the fruit that I have gathered has better consequences for all affected than not sharing them. This may in t~ end also be the best general principle for us all to adopt, but before we can have grounds for believing this to be the case, we must also consider whether the effect of a general 13 Practical Ethics practice of sharing gathered fruits will benefit all those affected, </w:t>
      </w:r>
      <w:r w:rsidRPr="003F1AC4">
        <w:rPr>
          <w:rStyle w:val="StyleUnderline"/>
        </w:rPr>
        <w:t>by bringing about a more equal distribution</w:t>
      </w:r>
      <w:r w:rsidRPr="003F1AC4">
        <w:rPr>
          <w:sz w:val="16"/>
        </w:rPr>
        <w:t xml:space="preserve">, or </w:t>
      </w:r>
      <w:r w:rsidRPr="003F1AC4">
        <w:rPr>
          <w:rStyle w:val="StyleUnderline"/>
        </w:rPr>
        <w:t>whether it will reduce the amount of food gathered</w:t>
      </w:r>
      <w:r w:rsidRPr="003F1AC4">
        <w:rPr>
          <w:sz w:val="16"/>
        </w:rPr>
        <w:t xml:space="preserve">, </w:t>
      </w:r>
      <w:r w:rsidRPr="003F1AC4">
        <w:rPr>
          <w:rStyle w:val="StyleUnderline"/>
        </w:rPr>
        <w:t>because some will cease to gather anything if they know that they will get sufficien</w:t>
      </w:r>
      <w:r w:rsidRPr="003F1AC4">
        <w:rPr>
          <w:sz w:val="16"/>
        </w:rPr>
        <w:t xml:space="preserve">t from their share of what others gather.) The way of thinking I have outlined is a form of utilitarianism. It differs from classical utilitarianism in that 'best consequences' is understood as meaning what, on balance, furthers the interests of those affected, rather than merely what increases pleasure and reduces pain. (It has, however, been suggested that classical utilitarians like Bentham and John Stuart Mill used 'pleasure' and 'pain' in a broad sense that allowed them to include achieving what one desired as a 'pleasure' and the reverse as a 'pain'. If this interpretation is correct, the difference between classical utilitarianism and utilitarianism based on interests disappears.) What does this show? It does not show that utilitarianism can be deduced from the universal aspect of ethics. There are other ethical ideals - like individual rights, the sanctity of life, justice, purity, and so on - that </w:t>
      </w:r>
      <w:r w:rsidRPr="003F1AC4">
        <w:rPr>
          <w:rStyle w:val="StyleUnderline"/>
        </w:rPr>
        <w:t xml:space="preserve">are </w:t>
      </w:r>
      <w:r w:rsidRPr="00987299">
        <w:rPr>
          <w:rStyle w:val="StyleUnderline"/>
        </w:rPr>
        <w:t>universal</w:t>
      </w:r>
      <w:r w:rsidRPr="003F1AC4">
        <w:rPr>
          <w:rStyle w:val="StyleUnderline"/>
        </w:rPr>
        <w:t xml:space="preserve"> in the </w:t>
      </w:r>
      <w:r w:rsidRPr="00987299">
        <w:rPr>
          <w:rStyle w:val="Emphasis"/>
        </w:rPr>
        <w:t>required</w:t>
      </w:r>
      <w:r w:rsidRPr="003F1AC4">
        <w:rPr>
          <w:rStyle w:val="StyleUnderline"/>
        </w:rPr>
        <w:t xml:space="preserve"> sense, and are, at least in some versions, incompatible with </w:t>
      </w:r>
      <w:r w:rsidRPr="00987299">
        <w:rPr>
          <w:rStyle w:val="Emphasis"/>
        </w:rPr>
        <w:t>utilitarianism</w:t>
      </w:r>
      <w:r w:rsidRPr="003F1AC4">
        <w:rPr>
          <w:sz w:val="16"/>
        </w:rPr>
        <w:t xml:space="preserve">. </w:t>
      </w:r>
      <w:r w:rsidRPr="003F1AC4">
        <w:rPr>
          <w:rStyle w:val="StyleUnderline"/>
        </w:rPr>
        <w:t xml:space="preserve">It does show that we very swiftly </w:t>
      </w:r>
      <w:r w:rsidRPr="00CB6346">
        <w:rPr>
          <w:rStyle w:val="StyleUnderline"/>
          <w:highlight w:val="cyan"/>
        </w:rPr>
        <w:t xml:space="preserve">arrive at an </w:t>
      </w:r>
      <w:r w:rsidRPr="00CB6346">
        <w:rPr>
          <w:rStyle w:val="Emphasis"/>
          <w:highlight w:val="cyan"/>
        </w:rPr>
        <w:t>initially utilitarian position</w:t>
      </w:r>
      <w:r w:rsidRPr="00CB6346">
        <w:rPr>
          <w:rStyle w:val="StyleUnderline"/>
          <w:highlight w:val="cyan"/>
        </w:rPr>
        <w:t xml:space="preserve"> once we apply the </w:t>
      </w:r>
      <w:r w:rsidRPr="00CB6346">
        <w:rPr>
          <w:rStyle w:val="Emphasis"/>
          <w:highlight w:val="cyan"/>
        </w:rPr>
        <w:t>universal</w:t>
      </w:r>
      <w:r w:rsidRPr="00CB6346">
        <w:rPr>
          <w:rStyle w:val="StyleUnderline"/>
          <w:highlight w:val="cyan"/>
        </w:rPr>
        <w:t xml:space="preserve"> aspect of </w:t>
      </w:r>
      <w:r w:rsidRPr="00CB6346">
        <w:rPr>
          <w:rStyle w:val="Emphasis"/>
          <w:highlight w:val="cyan"/>
        </w:rPr>
        <w:t>ethics</w:t>
      </w:r>
      <w:r w:rsidRPr="00CB6346">
        <w:rPr>
          <w:rStyle w:val="StyleUnderline"/>
          <w:highlight w:val="cyan"/>
        </w:rPr>
        <w:t xml:space="preserve"> to simple, pre-ethical decision making</w:t>
      </w:r>
      <w:r w:rsidRPr="003F1AC4">
        <w:rPr>
          <w:sz w:val="16"/>
        </w:rPr>
        <w:t xml:space="preserve">. This, I believe, places the onus of proof on those who seek to go beyond utilitarianism. The utilitarian position is a minimal one, a first base that we reach by universalising self-interested decision making. </w:t>
      </w:r>
      <w:r w:rsidRPr="003F1AC4">
        <w:rPr>
          <w:rStyle w:val="StyleUnderline"/>
        </w:rPr>
        <w:t>We cannot, if we are to think ethically, refuse to take this step</w:t>
      </w:r>
      <w:r w:rsidRPr="003F1AC4">
        <w:rPr>
          <w:sz w:val="16"/>
        </w:rPr>
        <w:t xml:space="preserve">. </w:t>
      </w:r>
      <w:r w:rsidRPr="003F1AC4">
        <w:rPr>
          <w:rStyle w:val="StyleUnderline"/>
        </w:rPr>
        <w:t>If we are to be persuaded that we should go beyond utilitarianism</w:t>
      </w:r>
      <w:r w:rsidRPr="003F1AC4">
        <w:rPr>
          <w:sz w:val="16"/>
        </w:rPr>
        <w:t xml:space="preserve"> and </w:t>
      </w:r>
      <w:r w:rsidRPr="003F1AC4">
        <w:rPr>
          <w:rStyle w:val="StyleUnderline"/>
        </w:rPr>
        <w:t>accept non-utilitarian moral rules or ideals</w:t>
      </w:r>
      <w:r w:rsidRPr="003F1AC4">
        <w:rPr>
          <w:sz w:val="16"/>
        </w:rPr>
        <w:t xml:space="preserve">, </w:t>
      </w:r>
      <w:r w:rsidRPr="00CB6346">
        <w:rPr>
          <w:rStyle w:val="StyleUnderline"/>
          <w:highlight w:val="cyan"/>
        </w:rPr>
        <w:t xml:space="preserve">we need to be provided with </w:t>
      </w:r>
      <w:r w:rsidRPr="00CB6346">
        <w:rPr>
          <w:rStyle w:val="Emphasis"/>
          <w:highlight w:val="cyan"/>
        </w:rPr>
        <w:t>good reasons</w:t>
      </w:r>
      <w:r w:rsidRPr="003F1AC4">
        <w:rPr>
          <w:rStyle w:val="StyleUnderline"/>
        </w:rPr>
        <w:t xml:space="preserve"> for </w:t>
      </w:r>
      <w:r w:rsidRPr="00CB6346">
        <w:rPr>
          <w:rStyle w:val="StyleUnderline"/>
          <w:highlight w:val="cyan"/>
        </w:rPr>
        <w:t>taking this further step</w:t>
      </w:r>
      <w:r w:rsidRPr="003F1AC4">
        <w:rPr>
          <w:sz w:val="16"/>
        </w:rPr>
        <w:t xml:space="preserve">. Until such reasons are </w:t>
      </w:r>
      <w:r w:rsidRPr="003F1AC4">
        <w:rPr>
          <w:sz w:val="16"/>
        </w:rPr>
        <w:lastRenderedPageBreak/>
        <w:t xml:space="preserve">produced, we have some grounds for remaining utilitarians. This tentative argument for utilitarianism corresponds to the way in which I shall discuss practical issues in this book. I am inclined to hold a utilitarian position, and to some extent the 14 About Ethics book may be taken as an attempt to indicate how a consistent utilitarianism would deal with a number of controversial problems. But I shall not take utilitarianism as the only ethical position worth considering. I shall try to show the bearing of other views, of theories of rights, of justice, of the sanctity of life, and so on, on the problems discussed. In this way readers will be able to come to their own conclusions about the relative merits of utilitarian and non-utilitarian approaches, and about the whole issue of the role of reason and argument in ethics. </w:t>
      </w:r>
    </w:p>
    <w:p w14:paraId="08751224" w14:textId="77777777" w:rsidR="002159B9" w:rsidRDefault="002159B9" w:rsidP="002159B9">
      <w:pPr>
        <w:pStyle w:val="Heading2"/>
      </w:pPr>
      <w:r>
        <w:lastRenderedPageBreak/>
        <w:t>CRS</w:t>
      </w:r>
    </w:p>
    <w:p w14:paraId="0E45A734" w14:textId="77777777" w:rsidR="002159B9" w:rsidRDefault="002159B9" w:rsidP="002159B9">
      <w:pPr>
        <w:pStyle w:val="Heading3"/>
        <w:rPr>
          <w:rFonts w:asciiTheme="minorHAnsi" w:hAnsiTheme="minorHAnsi" w:cstheme="minorHAnsi"/>
        </w:rPr>
      </w:pPr>
      <w:r>
        <w:rPr>
          <w:rFonts w:asciiTheme="minorHAnsi" w:hAnsiTheme="minorHAnsi" w:cstheme="minorHAnsi"/>
        </w:rPr>
        <w:lastRenderedPageBreak/>
        <w:t>2AC---AT: CRS CP</w:t>
      </w:r>
    </w:p>
    <w:p w14:paraId="4827C766" w14:textId="77777777" w:rsidR="002159B9" w:rsidRDefault="002159B9" w:rsidP="002159B9">
      <w:pPr>
        <w:pStyle w:val="Heading4"/>
        <w:numPr>
          <w:ilvl w:val="0"/>
          <w:numId w:val="139"/>
        </w:numPr>
        <w:tabs>
          <w:tab w:val="num" w:pos="720"/>
        </w:tabs>
      </w:pPr>
      <w:r>
        <w:t>Congressional rollback and Congress key to fund enforcement</w:t>
      </w:r>
    </w:p>
    <w:p w14:paraId="391960DB" w14:textId="77777777" w:rsidR="002159B9" w:rsidRDefault="002159B9" w:rsidP="002159B9">
      <w:r>
        <w:t xml:space="preserve">Brandon </w:t>
      </w:r>
      <w:r w:rsidRPr="009D1A7D">
        <w:rPr>
          <w:rStyle w:val="Style13ptBold"/>
        </w:rPr>
        <w:t>Magner</w:t>
      </w:r>
      <w:r>
        <w:t xml:space="preserve">, </w:t>
      </w:r>
      <w:r w:rsidRPr="000942DB">
        <w:t>Field Attorney at National Labor Relations Board</w:t>
      </w:r>
      <w:r>
        <w:t xml:space="preserve"> 11-11-20</w:t>
      </w:r>
      <w:r w:rsidRPr="009D1A7D">
        <w:rPr>
          <w:rStyle w:val="Style13ptBold"/>
        </w:rPr>
        <w:t>20</w:t>
      </w:r>
      <w:r>
        <w:t xml:space="preserve">, "Does the NLRB Actually Matter?", Labor Law Lite, </w:t>
      </w:r>
      <w:hyperlink r:id="rId19" w:history="1">
        <w:r w:rsidRPr="00CF575A">
          <w:rPr>
            <w:rStyle w:val="Hyperlink"/>
          </w:rPr>
          <w:t>https://brandonmagner.substack.com/p/does-the-nlrb-actually-matter</w:t>
        </w:r>
      </w:hyperlink>
      <w:r>
        <w:t>, da 8/11/25</w:t>
      </w:r>
    </w:p>
    <w:p w14:paraId="1DA5925E" w14:textId="77777777" w:rsidR="002159B9" w:rsidRPr="00495287" w:rsidRDefault="002159B9" w:rsidP="002159B9">
      <w:pPr>
        <w:rPr>
          <w:sz w:val="14"/>
        </w:rPr>
      </w:pPr>
      <w:r w:rsidRPr="00CB6346">
        <w:rPr>
          <w:rStyle w:val="StyleUnderline"/>
          <w:highlight w:val="cyan"/>
        </w:rPr>
        <w:t xml:space="preserve">When </w:t>
      </w:r>
      <w:r w:rsidRPr="00495287">
        <w:rPr>
          <w:rStyle w:val="StyleUnderline"/>
        </w:rPr>
        <w:t xml:space="preserve">the </w:t>
      </w:r>
      <w:r w:rsidRPr="00CB6346">
        <w:rPr>
          <w:rStyle w:val="StyleUnderline"/>
          <w:highlight w:val="cyan"/>
        </w:rPr>
        <w:t>NLRB has attempted to aggressively enforce</w:t>
      </w:r>
      <w:r w:rsidRPr="00495287">
        <w:rPr>
          <w:sz w:val="14"/>
        </w:rPr>
        <w:t xml:space="preserve"> the principles of the NLRA, </w:t>
      </w:r>
      <w:r w:rsidRPr="00CB6346">
        <w:rPr>
          <w:rStyle w:val="StyleUnderline"/>
          <w:highlight w:val="cyan"/>
        </w:rPr>
        <w:t>the agency</w:t>
      </w:r>
      <w:r w:rsidRPr="00495287">
        <w:rPr>
          <w:sz w:val="14"/>
        </w:rPr>
        <w:t xml:space="preserve"> invariably </w:t>
      </w:r>
      <w:r w:rsidRPr="00CB6346">
        <w:rPr>
          <w:rStyle w:val="StyleUnderline"/>
          <w:highlight w:val="cyan"/>
        </w:rPr>
        <w:t>attracts the ire of</w:t>
      </w:r>
      <w:r w:rsidRPr="00495287">
        <w:rPr>
          <w:sz w:val="14"/>
        </w:rPr>
        <w:t xml:space="preserve"> management </w:t>
      </w:r>
      <w:r w:rsidRPr="00CB6346">
        <w:rPr>
          <w:rStyle w:val="StyleUnderline"/>
          <w:highlight w:val="cyan"/>
        </w:rPr>
        <w:t>lobbies and</w:t>
      </w:r>
      <w:r w:rsidRPr="00495287">
        <w:rPr>
          <w:sz w:val="14"/>
        </w:rPr>
        <w:t xml:space="preserve">, soon after, </w:t>
      </w:r>
      <w:r w:rsidRPr="00B35A3B">
        <w:rPr>
          <w:rStyle w:val="StyleUnderline"/>
        </w:rPr>
        <w:t xml:space="preserve">conservative </w:t>
      </w:r>
      <w:r w:rsidRPr="00CB6346">
        <w:rPr>
          <w:rStyle w:val="StyleUnderline"/>
          <w:highlight w:val="cyan"/>
        </w:rPr>
        <w:t>politicians</w:t>
      </w:r>
      <w:r w:rsidRPr="00495287">
        <w:rPr>
          <w:sz w:val="14"/>
        </w:rPr>
        <w:t xml:space="preserve">. The Smith Committee hearings in 1940, chaired by arch-segregationist Howard W. Smith, led to the gradual purge of suspected communist influence at the Labor Board and set the stage for what would become the Taft-Hartley amendments. </w:t>
      </w:r>
      <w:r w:rsidRPr="00495287">
        <w:rPr>
          <w:rStyle w:val="StyleUnderline"/>
        </w:rPr>
        <w:t>The</w:t>
      </w:r>
      <w:r w:rsidRPr="00CB6346">
        <w:rPr>
          <w:rStyle w:val="StyleUnderline"/>
          <w:highlight w:val="cyan"/>
        </w:rPr>
        <w:t xml:space="preserve"> Clinton Board’s increased use</w:t>
      </w:r>
      <w:r w:rsidRPr="009D1A7D">
        <w:rPr>
          <w:rStyle w:val="StyleUnderline"/>
        </w:rPr>
        <w:t xml:space="preserve"> of</w:t>
      </w:r>
      <w:r w:rsidRPr="00495287">
        <w:rPr>
          <w:sz w:val="14"/>
        </w:rPr>
        <w:t xml:space="preserve"> the NLRA’s discretionary </w:t>
      </w:r>
      <w:r w:rsidRPr="009D1A7D">
        <w:rPr>
          <w:rStyle w:val="StyleUnderline"/>
        </w:rPr>
        <w:t>injunction remedies</w:t>
      </w:r>
      <w:r w:rsidRPr="00495287">
        <w:rPr>
          <w:sz w:val="14"/>
        </w:rPr>
        <w:t xml:space="preserve"> against anti-union activities </w:t>
      </w:r>
      <w:r w:rsidRPr="00CB6346">
        <w:rPr>
          <w:rStyle w:val="StyleUnderline"/>
          <w:highlight w:val="cyan"/>
        </w:rPr>
        <w:t>led to a proposed 30 percent cut</w:t>
      </w:r>
      <w:r w:rsidRPr="00495287">
        <w:rPr>
          <w:sz w:val="14"/>
        </w:rPr>
        <w:t xml:space="preserve"> in the agency’s budget by Newt Gingrich’s House of Representatives </w:t>
      </w:r>
      <w:r w:rsidRPr="00CB6346">
        <w:rPr>
          <w:rStyle w:val="StyleUnderline"/>
          <w:highlight w:val="cyan"/>
        </w:rPr>
        <w:t>and the</w:t>
      </w:r>
      <w:r w:rsidRPr="00495287">
        <w:rPr>
          <w:sz w:val="14"/>
        </w:rPr>
        <w:t xml:space="preserve"> eventual </w:t>
      </w:r>
      <w:r w:rsidRPr="00CB6346">
        <w:rPr>
          <w:rStyle w:val="StyleUnderline"/>
          <w:highlight w:val="cyan"/>
        </w:rPr>
        <w:t>decline in the use of this tool</w:t>
      </w:r>
      <w:r w:rsidRPr="00495287">
        <w:rPr>
          <w:sz w:val="14"/>
        </w:rPr>
        <w:t xml:space="preserve">. The </w:t>
      </w:r>
      <w:r w:rsidRPr="00CB6346">
        <w:rPr>
          <w:rStyle w:val="StyleUnderline"/>
          <w:highlight w:val="cyan"/>
        </w:rPr>
        <w:t>Obama Board’s</w:t>
      </w:r>
      <w:r w:rsidRPr="00495287">
        <w:rPr>
          <w:sz w:val="14"/>
        </w:rPr>
        <w:t xml:space="preserve"> issuance of a complaint against Boeing for clear retaliation against union strike activity </w:t>
      </w:r>
      <w:r w:rsidRPr="00CB6346">
        <w:rPr>
          <w:rStyle w:val="StyleUnderline"/>
          <w:highlight w:val="cyan"/>
        </w:rPr>
        <w:t>created an uproar in the Rep</w:t>
      </w:r>
      <w:r w:rsidRPr="00495287">
        <w:rPr>
          <w:sz w:val="14"/>
        </w:rPr>
        <w:t xml:space="preserve">ublican </w:t>
      </w:r>
      <w:r w:rsidRPr="00CB6346">
        <w:rPr>
          <w:rStyle w:val="StyleUnderline"/>
          <w:highlight w:val="cyan"/>
        </w:rPr>
        <w:t>House</w:t>
      </w:r>
      <w:r w:rsidRPr="00495287">
        <w:rPr>
          <w:sz w:val="14"/>
        </w:rPr>
        <w:t xml:space="preserve">, </w:t>
      </w:r>
      <w:r w:rsidRPr="00CB6346">
        <w:rPr>
          <w:rStyle w:val="StyleUnderline"/>
          <w:highlight w:val="cyan"/>
        </w:rPr>
        <w:t>forcing the agency to spend a significant amount of time and resources</w:t>
      </w:r>
      <w:r w:rsidRPr="00495287">
        <w:rPr>
          <w:sz w:val="14"/>
        </w:rPr>
        <w:t xml:space="preserve"> defending what was a cut-and-dry reading of the law. The Obama administration additionally saw unprecedented levels of obstruction in its Labor Board nominations that resulted in multiple Supreme Court cases.</w:t>
      </w:r>
    </w:p>
    <w:p w14:paraId="73ECEDB2" w14:textId="77777777" w:rsidR="002159B9" w:rsidRDefault="002159B9" w:rsidP="002159B9">
      <w:pPr>
        <w:rPr>
          <w:sz w:val="14"/>
        </w:rPr>
      </w:pPr>
      <w:r w:rsidRPr="00495287">
        <w:rPr>
          <w:sz w:val="14"/>
        </w:rPr>
        <w:t xml:space="preserve">Thus from everything I have described, the </w:t>
      </w:r>
      <w:r w:rsidRPr="00CB6346">
        <w:rPr>
          <w:rStyle w:val="StyleUnderline"/>
          <w:highlight w:val="cyan"/>
        </w:rPr>
        <w:t>NLRB appears to be an emasculated husk of an archaic institution</w:t>
      </w:r>
      <w:r w:rsidRPr="00495287">
        <w:rPr>
          <w:sz w:val="14"/>
        </w:rPr>
        <w:t xml:space="preserve">. The agency is </w:t>
      </w:r>
      <w:r w:rsidRPr="00CB6346">
        <w:rPr>
          <w:rStyle w:val="StyleUnderline"/>
          <w:highlight w:val="cyan"/>
        </w:rPr>
        <w:t>underfunded</w:t>
      </w:r>
      <w:r w:rsidRPr="00495287">
        <w:rPr>
          <w:sz w:val="14"/>
        </w:rPr>
        <w:t xml:space="preserve">, </w:t>
      </w:r>
      <w:r w:rsidRPr="00CB6346">
        <w:rPr>
          <w:rStyle w:val="StyleUnderline"/>
          <w:highlight w:val="cyan"/>
        </w:rPr>
        <w:t>understaffed</w:t>
      </w:r>
      <w:r w:rsidRPr="00495287">
        <w:rPr>
          <w:sz w:val="14"/>
        </w:rPr>
        <w:t xml:space="preserve">, </w:t>
      </w:r>
      <w:r w:rsidRPr="00CB6346">
        <w:rPr>
          <w:rStyle w:val="StyleUnderline"/>
          <w:highlight w:val="cyan"/>
        </w:rPr>
        <w:t>underpowered</w:t>
      </w:r>
      <w:r w:rsidRPr="00495287">
        <w:rPr>
          <w:sz w:val="14"/>
        </w:rPr>
        <w:t xml:space="preserve">, </w:t>
      </w:r>
      <w:r w:rsidRPr="00CB6346">
        <w:rPr>
          <w:rStyle w:val="StyleUnderline"/>
          <w:highlight w:val="cyan"/>
        </w:rPr>
        <w:t>and prone to congressional influence when it dares raise its head out of its foxhole</w:t>
      </w:r>
      <w:r w:rsidRPr="00495287">
        <w:rPr>
          <w:sz w:val="14"/>
        </w:rPr>
        <w:t>. Most damningly, the Labor Board’s cultural footprint today is basically zero. Few workers know of its existence, let alone what it regulates or offers to potential complainants. As an example, mandated pay secrecy is ubiquitous in American workplaces despite its obvious violation of the protections afforded workers by the NLRA. These are easy cases for NLRB field attorneys to investigate and prosecute, but few such charges are ever filed. (Unlike more recent workplace legislation, including Title VII of the Civil Rights Act, the Occupation Safety and Health Act, and the Americans with Disabilities Act, the NLRA does not mandate that employers maintain notices informing employees of their statutory rights. Only violators of the law must do so, and even then only temporarily.)</w:t>
      </w:r>
    </w:p>
    <w:p w14:paraId="07BF644B" w14:textId="77777777" w:rsidR="002159B9" w:rsidRDefault="002159B9" w:rsidP="002159B9">
      <w:pPr>
        <w:pStyle w:val="Heading4"/>
        <w:numPr>
          <w:ilvl w:val="0"/>
          <w:numId w:val="140"/>
        </w:numPr>
        <w:tabs>
          <w:tab w:val="num" w:pos="1080"/>
        </w:tabs>
        <w:ind w:left="1080"/>
      </w:pPr>
      <w:r>
        <w:rPr>
          <w:u w:val="single"/>
        </w:rPr>
        <w:t xml:space="preserve">Court doesn’t follow </w:t>
      </w:r>
      <w:r>
        <w:t>precedent – CP is just a one-off – no spillover</w:t>
      </w:r>
    </w:p>
    <w:p w14:paraId="547738BB" w14:textId="77777777" w:rsidR="002159B9" w:rsidRPr="008C7670" w:rsidRDefault="002159B9" w:rsidP="002159B9">
      <w:r w:rsidRPr="008C7670">
        <w:rPr>
          <w:rStyle w:val="Style13ptBold"/>
        </w:rPr>
        <w:t xml:space="preserve">Dennie, </w:t>
      </w:r>
      <w:r w:rsidRPr="005D1A3C">
        <w:t>9-28-20</w:t>
      </w:r>
      <w:r w:rsidRPr="005D1A3C">
        <w:rPr>
          <w:rStyle w:val="Style13ptBold"/>
        </w:rPr>
        <w:t>22</w:t>
      </w:r>
      <w:r>
        <w:t xml:space="preserve"> (Madiba Dennie, Dennie serves as counsel in the Brennan Center’s Democracy program. Prior to joining the Brennan Center, Dennie served as Counsel to the New York City Council Committee on Public Housing. Additionally, she provided services to low-income Black women as a Kirkland &amp; Ellis Public Service Fellow at Her Justice. Dennie earned her JD from Columbia Law School and her undergraduate degree from Princeton University, where she concentrated in Politics and earned a certificate in African-American Studies., "Scotus Rulings Last Term Show What To Look For Next," Brennan Center for Justice, https://www.brennancenter.org/our-work/analysis-opinion/scotus-rulings-last-term-show-what-look-next, accessed on 10-27-2022) AB</w:t>
      </w:r>
    </w:p>
    <w:p w14:paraId="7CC85391" w14:textId="77777777" w:rsidR="002159B9" w:rsidRPr="00C84DDC" w:rsidRDefault="002159B9" w:rsidP="002159B9">
      <w:pPr>
        <w:rPr>
          <w:sz w:val="14"/>
        </w:rPr>
      </w:pPr>
      <w:r w:rsidRPr="00031003">
        <w:rPr>
          <w:rStyle w:val="StyleUnderline"/>
        </w:rPr>
        <w:t>The Supr</w:t>
      </w:r>
      <w:r w:rsidRPr="00C84DDC">
        <w:rPr>
          <w:rStyle w:val="StyleUnderline"/>
        </w:rPr>
        <w:t xml:space="preserve">eme Court </w:t>
      </w:r>
      <w:r w:rsidRPr="00C84DDC">
        <w:rPr>
          <w:sz w:val="14"/>
        </w:rPr>
        <w:t xml:space="preserve">begins its new term on October 3 and </w:t>
      </w:r>
      <w:r w:rsidRPr="00C84DDC">
        <w:rPr>
          <w:rStyle w:val="StyleUnderline"/>
        </w:rPr>
        <w:t>will</w:t>
      </w:r>
      <w:r w:rsidRPr="00C84DDC">
        <w:rPr>
          <w:sz w:val="14"/>
        </w:rPr>
        <w:t xml:space="preserve"> soon </w:t>
      </w:r>
      <w:r w:rsidRPr="00C84DDC">
        <w:rPr>
          <w:rStyle w:val="StyleUnderline"/>
        </w:rPr>
        <w:t>consider</w:t>
      </w:r>
      <w:r w:rsidRPr="00C84DDC">
        <w:rPr>
          <w:sz w:val="14"/>
        </w:rPr>
        <w:t xml:space="preserve"> critical questions about </w:t>
      </w:r>
      <w:r w:rsidRPr="00C84DDC">
        <w:rPr>
          <w:rStyle w:val="StyleUnderline"/>
        </w:rPr>
        <w:t xml:space="preserve">the future of fair elections, affirmative action, and more. While there’s much we don’t know, </w:t>
      </w:r>
      <w:r w:rsidRPr="00C84DDC">
        <w:rPr>
          <w:rStyle w:val="Emphasis"/>
        </w:rPr>
        <w:t xml:space="preserve">one key data point is what we’ve learned over the last year. </w:t>
      </w:r>
      <w:r w:rsidRPr="00C84DDC">
        <w:rPr>
          <w:sz w:val="14"/>
        </w:rPr>
        <w:t>The blockbuster Supreme Court term that ended in June was the first full-year opportunity for the 6–3 conservative supermajority to wield power. It frequently did so in radical ways.</w:t>
      </w:r>
    </w:p>
    <w:p w14:paraId="2C3AE8A0" w14:textId="77777777" w:rsidR="002159B9" w:rsidRPr="00C84DDC" w:rsidRDefault="002159B9" w:rsidP="002159B9">
      <w:pPr>
        <w:rPr>
          <w:rStyle w:val="StyleUnderline"/>
        </w:rPr>
      </w:pPr>
      <w:r w:rsidRPr="00C84DDC">
        <w:rPr>
          <w:rStyle w:val="StyleUnderline"/>
        </w:rPr>
        <w:t>Here’s</w:t>
      </w:r>
      <w:r w:rsidRPr="00C84DDC">
        <w:rPr>
          <w:sz w:val="14"/>
        </w:rPr>
        <w:t xml:space="preserve"> what we learned about the Court’s behavior — and </w:t>
      </w:r>
      <w:r w:rsidRPr="00C84DDC">
        <w:rPr>
          <w:rStyle w:val="StyleUnderline"/>
        </w:rPr>
        <w:t>what to watch for in the upcoming term.</w:t>
      </w:r>
    </w:p>
    <w:p w14:paraId="6AFAFAD8" w14:textId="77777777" w:rsidR="002159B9" w:rsidRPr="00031003" w:rsidRDefault="002159B9" w:rsidP="002159B9">
      <w:pPr>
        <w:rPr>
          <w:rStyle w:val="Emphasis"/>
        </w:rPr>
      </w:pPr>
      <w:r w:rsidRPr="00C84DDC">
        <w:rPr>
          <w:rStyle w:val="Emphasis"/>
        </w:rPr>
        <w:t>Disregarding Precedents</w:t>
      </w:r>
    </w:p>
    <w:p w14:paraId="39761D91" w14:textId="77777777" w:rsidR="002159B9" w:rsidRPr="00031003" w:rsidRDefault="002159B9" w:rsidP="002159B9">
      <w:pPr>
        <w:rPr>
          <w:rStyle w:val="StyleUnderline"/>
        </w:rPr>
      </w:pPr>
      <w:r w:rsidRPr="00031003">
        <w:rPr>
          <w:rStyle w:val="StyleUnderline"/>
        </w:rPr>
        <w:t>Adherence to precedent is a guiding principle</w:t>
      </w:r>
      <w:r w:rsidRPr="00031003">
        <w:rPr>
          <w:sz w:val="14"/>
        </w:rPr>
        <w:t xml:space="preserve"> of judicial decision-making. It promotes fairness and stability in the system for judges to ground their rulings in what came before</w:t>
      </w:r>
      <w:r w:rsidRPr="00031003">
        <w:rPr>
          <w:rStyle w:val="StyleUnderline"/>
        </w:rPr>
        <w:t xml:space="preserve">. But </w:t>
      </w:r>
      <w:r w:rsidRPr="00CB6346">
        <w:rPr>
          <w:rStyle w:val="StyleUnderline"/>
          <w:highlight w:val="cyan"/>
        </w:rPr>
        <w:t>the supermajority has shown</w:t>
      </w:r>
      <w:r w:rsidRPr="00CB6346">
        <w:rPr>
          <w:rStyle w:val="Emphasis"/>
          <w:highlight w:val="cyan"/>
        </w:rPr>
        <w:t xml:space="preserve"> little regard</w:t>
      </w:r>
      <w:r w:rsidRPr="00031003">
        <w:rPr>
          <w:rStyle w:val="Emphasis"/>
        </w:rPr>
        <w:t xml:space="preserve"> for this principle.</w:t>
      </w:r>
    </w:p>
    <w:p w14:paraId="03590923" w14:textId="77777777" w:rsidR="002159B9" w:rsidRPr="00031003" w:rsidRDefault="002159B9" w:rsidP="002159B9">
      <w:pPr>
        <w:rPr>
          <w:rStyle w:val="Emphasis"/>
        </w:rPr>
      </w:pPr>
      <w:r w:rsidRPr="00CB6346">
        <w:rPr>
          <w:rStyle w:val="Emphasis"/>
          <w:highlight w:val="cyan"/>
        </w:rPr>
        <w:t>Dobbs</w:t>
      </w:r>
      <w:r w:rsidRPr="00031003">
        <w:rPr>
          <w:sz w:val="14"/>
        </w:rPr>
        <w:t xml:space="preserve"> v. Jackson Women’s Health </w:t>
      </w:r>
      <w:r w:rsidRPr="00031003">
        <w:rPr>
          <w:rStyle w:val="StyleUnderline"/>
        </w:rPr>
        <w:t xml:space="preserve">notoriously </w:t>
      </w:r>
      <w:r w:rsidRPr="003A67A8">
        <w:rPr>
          <w:rStyle w:val="StyleUnderline"/>
        </w:rPr>
        <w:t>disposed</w:t>
      </w:r>
      <w:r w:rsidRPr="00031003">
        <w:rPr>
          <w:rStyle w:val="StyleUnderline"/>
        </w:rPr>
        <w:t xml:space="preserve"> of the constitutional right to abortion recognized</w:t>
      </w:r>
      <w:r w:rsidRPr="00031003">
        <w:rPr>
          <w:sz w:val="14"/>
        </w:rPr>
        <w:t xml:space="preserve"> half a century ago </w:t>
      </w:r>
      <w:r w:rsidRPr="00031003">
        <w:rPr>
          <w:rStyle w:val="StyleUnderline"/>
        </w:rPr>
        <w:t>in Roe</w:t>
      </w:r>
      <w:r w:rsidRPr="00031003">
        <w:rPr>
          <w:sz w:val="14"/>
        </w:rPr>
        <w:t xml:space="preserve"> v. Wade</w:t>
      </w:r>
      <w:r w:rsidRPr="003A67A8">
        <w:rPr>
          <w:rStyle w:val="StyleUnderline"/>
        </w:rPr>
        <w:t xml:space="preserve">. </w:t>
      </w:r>
      <w:r w:rsidRPr="00031003">
        <w:rPr>
          <w:rStyle w:val="StyleUnderline"/>
        </w:rPr>
        <w:t xml:space="preserve">The dissent likened the </w:t>
      </w:r>
      <w:r w:rsidRPr="00CB6346">
        <w:rPr>
          <w:rStyle w:val="StyleUnderline"/>
          <w:highlight w:val="cyan"/>
        </w:rPr>
        <w:t xml:space="preserve">majority’s </w:t>
      </w:r>
      <w:r w:rsidRPr="00CB6346">
        <w:rPr>
          <w:rStyle w:val="Emphasis"/>
          <w:highlight w:val="cyan"/>
        </w:rPr>
        <w:t>“departing from stare decisis for no</w:t>
      </w:r>
      <w:r w:rsidRPr="00031003">
        <w:rPr>
          <w:rStyle w:val="Emphasis"/>
        </w:rPr>
        <w:t xml:space="preserve"> legitimate </w:t>
      </w:r>
      <w:r w:rsidRPr="00CB6346">
        <w:rPr>
          <w:rStyle w:val="Emphasis"/>
          <w:highlight w:val="cyan"/>
        </w:rPr>
        <w:t>reason</w:t>
      </w:r>
      <w:r w:rsidRPr="00031003">
        <w:rPr>
          <w:rStyle w:val="Emphasis"/>
        </w:rPr>
        <w:t>”</w:t>
      </w:r>
      <w:r w:rsidRPr="00031003">
        <w:rPr>
          <w:rStyle w:val="StyleUnderline"/>
        </w:rPr>
        <w:t xml:space="preserve"> to a </w:t>
      </w:r>
      <w:r w:rsidRPr="00031003">
        <w:rPr>
          <w:rStyle w:val="Emphasis"/>
        </w:rPr>
        <w:t xml:space="preserve">“loaded weapon” that </w:t>
      </w:r>
      <w:r w:rsidRPr="00CB6346">
        <w:rPr>
          <w:rStyle w:val="Emphasis"/>
          <w:highlight w:val="cyan"/>
        </w:rPr>
        <w:t>threatens</w:t>
      </w:r>
      <w:r w:rsidRPr="00031003">
        <w:rPr>
          <w:rStyle w:val="Emphasis"/>
        </w:rPr>
        <w:t xml:space="preserve"> respect for the Court and the </w:t>
      </w:r>
      <w:r w:rsidRPr="00CB6346">
        <w:rPr>
          <w:rStyle w:val="Emphasis"/>
          <w:highlight w:val="cyan"/>
        </w:rPr>
        <w:t>rule of law</w:t>
      </w:r>
      <w:r w:rsidRPr="00031003">
        <w:rPr>
          <w:rStyle w:val="Emphasis"/>
        </w:rPr>
        <w:t xml:space="preserve"> itself.</w:t>
      </w:r>
      <w:r w:rsidRPr="00031003">
        <w:rPr>
          <w:sz w:val="14"/>
        </w:rPr>
        <w:t xml:space="preserve"> Troublingly, </w:t>
      </w:r>
      <w:r w:rsidRPr="00031003">
        <w:rPr>
          <w:rStyle w:val="StyleUnderline"/>
        </w:rPr>
        <w:lastRenderedPageBreak/>
        <w:t>Dobbs</w:t>
      </w:r>
      <w:r w:rsidRPr="00031003">
        <w:rPr>
          <w:rStyle w:val="Emphasis"/>
        </w:rPr>
        <w:t xml:space="preserve"> was only one </w:t>
      </w:r>
      <w:r w:rsidRPr="00031003">
        <w:rPr>
          <w:rStyle w:val="StyleUnderline"/>
        </w:rPr>
        <w:t xml:space="preserve">of </w:t>
      </w:r>
      <w:r w:rsidRPr="00CB6346">
        <w:rPr>
          <w:rStyle w:val="StyleUnderline"/>
          <w:highlight w:val="cyan"/>
        </w:rPr>
        <w:t>many instances</w:t>
      </w:r>
      <w:r w:rsidRPr="00031003">
        <w:rPr>
          <w:rStyle w:val="StyleUnderline"/>
        </w:rPr>
        <w:t xml:space="preserve"> last term where </w:t>
      </w:r>
      <w:r w:rsidRPr="00CB6346">
        <w:rPr>
          <w:rStyle w:val="StyleUnderline"/>
          <w:highlight w:val="cyan"/>
        </w:rPr>
        <w:t xml:space="preserve">this Court </w:t>
      </w:r>
      <w:r w:rsidRPr="00CB6346">
        <w:rPr>
          <w:rStyle w:val="Emphasis"/>
          <w:highlight w:val="cyan"/>
        </w:rPr>
        <w:t>overturned precedent</w:t>
      </w:r>
      <w:r w:rsidRPr="00031003">
        <w:rPr>
          <w:rStyle w:val="Emphasis"/>
        </w:rPr>
        <w:t xml:space="preserve"> or limited past judgments</w:t>
      </w:r>
      <w:r w:rsidRPr="00031003">
        <w:rPr>
          <w:rStyle w:val="StyleUnderline"/>
        </w:rPr>
        <w:t xml:space="preserve"> so severely as to render them </w:t>
      </w:r>
      <w:r w:rsidRPr="00031003">
        <w:rPr>
          <w:rStyle w:val="Emphasis"/>
        </w:rPr>
        <w:t>dead letters</w:t>
      </w:r>
      <w:r w:rsidRPr="00031003">
        <w:rPr>
          <w:rStyle w:val="StyleUnderline"/>
        </w:rPr>
        <w:t>.</w:t>
      </w:r>
    </w:p>
    <w:p w14:paraId="09C045CE" w14:textId="77777777" w:rsidR="002159B9" w:rsidRPr="00031003" w:rsidRDefault="002159B9" w:rsidP="002159B9">
      <w:pPr>
        <w:rPr>
          <w:rStyle w:val="StyleUnderline"/>
        </w:rPr>
      </w:pPr>
      <w:r w:rsidRPr="00CB6346">
        <w:rPr>
          <w:rStyle w:val="StyleUnderline"/>
          <w:highlight w:val="cyan"/>
        </w:rPr>
        <w:t xml:space="preserve">In </w:t>
      </w:r>
      <w:r w:rsidRPr="00CB6346">
        <w:rPr>
          <w:rStyle w:val="Emphasis"/>
          <w:highlight w:val="cyan"/>
        </w:rPr>
        <w:t>Shinn</w:t>
      </w:r>
      <w:r w:rsidRPr="00031003">
        <w:rPr>
          <w:rStyle w:val="Emphasis"/>
        </w:rPr>
        <w:t xml:space="preserve"> v. Ramirez</w:t>
      </w:r>
      <w:r w:rsidRPr="00031003">
        <w:rPr>
          <w:rStyle w:val="StyleUnderline"/>
        </w:rPr>
        <w:t>,</w:t>
      </w:r>
      <w:r w:rsidRPr="00031003">
        <w:rPr>
          <w:sz w:val="14"/>
        </w:rPr>
        <w:t xml:space="preserve"> for example, the Court trapped convicted persons who received constitutionally deficient legal representation in a catch-22: the ruling prevents them from developing evidence that they received ineffective assistance of counsel even though the very reason why that evidence wasn’t developed was because they received ineffective assistance of counsel. In doing so,</w:t>
      </w:r>
      <w:r w:rsidRPr="00031003">
        <w:rPr>
          <w:rStyle w:val="Emphasis"/>
        </w:rPr>
        <w:t xml:space="preserve"> </w:t>
      </w:r>
      <w:r w:rsidRPr="00CB6346">
        <w:rPr>
          <w:rStyle w:val="Emphasis"/>
          <w:highlight w:val="cyan"/>
        </w:rPr>
        <w:t>the Court gutted</w:t>
      </w:r>
      <w:r w:rsidRPr="00031003">
        <w:rPr>
          <w:rStyle w:val="Emphasis"/>
        </w:rPr>
        <w:t xml:space="preserve"> two other </w:t>
      </w:r>
      <w:r w:rsidRPr="00CB6346">
        <w:rPr>
          <w:rStyle w:val="Emphasis"/>
          <w:highlight w:val="cyan"/>
        </w:rPr>
        <w:t>recent cases</w:t>
      </w:r>
      <w:r w:rsidRPr="00031003">
        <w:rPr>
          <w:rStyle w:val="Emphasis"/>
        </w:rPr>
        <w:t xml:space="preserve"> </w:t>
      </w:r>
      <w:r w:rsidRPr="00031003">
        <w:rPr>
          <w:rStyle w:val="StyleUnderline"/>
        </w:rPr>
        <w:t>that had found that these types of petitioners uniquely needed a chance to develop evidence.</w:t>
      </w:r>
    </w:p>
    <w:p w14:paraId="3042AB41" w14:textId="77777777" w:rsidR="002159B9" w:rsidRPr="00031003" w:rsidRDefault="002159B9" w:rsidP="002159B9">
      <w:pPr>
        <w:rPr>
          <w:rStyle w:val="StyleUnderline"/>
        </w:rPr>
      </w:pPr>
      <w:r w:rsidRPr="00CB6346">
        <w:rPr>
          <w:rStyle w:val="StyleUnderline"/>
          <w:highlight w:val="cyan"/>
        </w:rPr>
        <w:t xml:space="preserve">And </w:t>
      </w:r>
      <w:r w:rsidRPr="00CB6346">
        <w:rPr>
          <w:rStyle w:val="Emphasis"/>
          <w:highlight w:val="cyan"/>
        </w:rPr>
        <w:t>Kennedy</w:t>
      </w:r>
      <w:r w:rsidRPr="00031003">
        <w:rPr>
          <w:rStyle w:val="Emphasis"/>
        </w:rPr>
        <w:t xml:space="preserve"> v. Bremerton</w:t>
      </w:r>
      <w:r w:rsidRPr="00031003">
        <w:rPr>
          <w:rStyle w:val="StyleUnderline"/>
        </w:rPr>
        <w:t xml:space="preserve"> quietly </w:t>
      </w:r>
      <w:r w:rsidRPr="00CB6346">
        <w:rPr>
          <w:rStyle w:val="Emphasis"/>
          <w:highlight w:val="cyan"/>
        </w:rPr>
        <w:t>overruled</w:t>
      </w:r>
      <w:r w:rsidRPr="00031003">
        <w:rPr>
          <w:rStyle w:val="StyleUnderline"/>
        </w:rPr>
        <w:t xml:space="preserve"> a test </w:t>
      </w:r>
      <w:r w:rsidRPr="00031003">
        <w:rPr>
          <w:rStyle w:val="Emphasis"/>
        </w:rPr>
        <w:t>established in 1971</w:t>
      </w:r>
      <w:r w:rsidRPr="00031003">
        <w:rPr>
          <w:rStyle w:val="StyleUnderline"/>
        </w:rPr>
        <w:t xml:space="preserve"> for discerning if the government unconstitutionally endorsed a particular religion</w:t>
      </w:r>
      <w:r w:rsidRPr="00031003">
        <w:rPr>
          <w:sz w:val="14"/>
        </w:rPr>
        <w:t>, only asserting that the older case (Lemon v. Kurtzman) and its progeny had been “long ago abandoned.”</w:t>
      </w:r>
      <w:r w:rsidRPr="00031003">
        <w:rPr>
          <w:rStyle w:val="StyleUnderline"/>
        </w:rPr>
        <w:t xml:space="preserve"> The dissent observed that the majority </w:t>
      </w:r>
      <w:r w:rsidRPr="00031003">
        <w:rPr>
          <w:rStyle w:val="Emphasis"/>
        </w:rPr>
        <w:t>haphazardly effectuated “</w:t>
      </w:r>
      <w:r w:rsidRPr="00CB6346">
        <w:rPr>
          <w:rStyle w:val="Emphasis"/>
          <w:highlight w:val="cyan"/>
        </w:rPr>
        <w:t>fundamental</w:t>
      </w:r>
      <w:r w:rsidRPr="00031003">
        <w:rPr>
          <w:rStyle w:val="Emphasis"/>
        </w:rPr>
        <w:t xml:space="preserve"> changes in</w:t>
      </w:r>
      <w:r w:rsidRPr="00031003">
        <w:rPr>
          <w:rStyle w:val="StyleUnderline"/>
        </w:rPr>
        <w:t xml:space="preserve"> this Court’s Religion Clauses </w:t>
      </w:r>
      <w:r w:rsidRPr="00CB6346">
        <w:rPr>
          <w:rStyle w:val="Emphasis"/>
          <w:highlight w:val="cyan"/>
        </w:rPr>
        <w:t>jurisprudence</w:t>
      </w:r>
      <w:r w:rsidRPr="00031003">
        <w:rPr>
          <w:rStyle w:val="StyleUnderline"/>
        </w:rPr>
        <w:t>, all the while proclaiming that nothing has changed at all.”</w:t>
      </w:r>
    </w:p>
    <w:p w14:paraId="08B0B808" w14:textId="77777777" w:rsidR="002159B9" w:rsidRPr="008E3634" w:rsidRDefault="002159B9" w:rsidP="002159B9">
      <w:pPr>
        <w:rPr>
          <w:b/>
          <w:iCs/>
          <w:u w:val="single"/>
        </w:rPr>
      </w:pPr>
      <w:r w:rsidRPr="00031003">
        <w:rPr>
          <w:sz w:val="14"/>
        </w:rPr>
        <w:t xml:space="preserve">Dobbs did correctly recognize that sometimes courts should depart from precedent, as the majority pointed to Brown v. Board of Education’s disavowal of state-sanctioned discrimination against Black people and abrogation of the Court’s blessing of segregation in Plessey v. Ferguson. But </w:t>
      </w:r>
      <w:r w:rsidRPr="00031003">
        <w:rPr>
          <w:rStyle w:val="StyleUnderline"/>
        </w:rPr>
        <w:t>Dobbs and its ilk are no Brown v. Board.</w:t>
      </w:r>
      <w:r w:rsidRPr="00031003">
        <w:rPr>
          <w:sz w:val="14"/>
        </w:rPr>
        <w:t xml:space="preserve"> </w:t>
      </w:r>
      <w:r w:rsidRPr="00C84DDC">
        <w:rPr>
          <w:rStyle w:val="StyleUnderline"/>
        </w:rPr>
        <w:t>Here, the Court clawed back the recognized rights of historically marginalized people and did so in a way that left a wide array of constitutional rights and values vulnerable.</w:t>
      </w:r>
      <w:r w:rsidRPr="00031003">
        <w:rPr>
          <w:sz w:val="14"/>
        </w:rPr>
        <w:t xml:space="preserve"> Respect for precedent should be at its highest when democratic safeguards and the underpinnings of a modern pluralistic society protective of equal rights are at stake.</w:t>
      </w:r>
    </w:p>
    <w:p w14:paraId="0F9A21A9" w14:textId="66BA0B0A" w:rsidR="002159B9" w:rsidRDefault="002159B9" w:rsidP="002159B9">
      <w:pPr>
        <w:pStyle w:val="Heading4"/>
        <w:numPr>
          <w:ilvl w:val="0"/>
          <w:numId w:val="140"/>
        </w:numPr>
      </w:pPr>
      <w:r>
        <w:t>Impending tariffs decision thumps – can also rely on student loan decisions</w:t>
      </w:r>
    </w:p>
    <w:p w14:paraId="270A0020" w14:textId="77777777" w:rsidR="002159B9" w:rsidRDefault="002159B9" w:rsidP="002159B9">
      <w:r>
        <w:t xml:space="preserve">David </w:t>
      </w:r>
      <w:r w:rsidRPr="005D1A3C">
        <w:rPr>
          <w:rStyle w:val="Style13ptBold"/>
        </w:rPr>
        <w:t>Lawder, 9-3</w:t>
      </w:r>
      <w:r>
        <w:t xml:space="preserve">-2025, "Trump to ask Supreme Court to save tariffs but faces tough legal questions", Reuters, </w:t>
      </w:r>
      <w:hyperlink r:id="rId20" w:history="1">
        <w:r w:rsidRPr="00E2323B">
          <w:rPr>
            <w:rStyle w:val="Hyperlink"/>
          </w:rPr>
          <w:t>https://www.reuters.com/legal/government/trump-ask-supreme-court-save-tariffs-faces-tough-legal-questions-2025-09-03/</w:t>
        </w:r>
      </w:hyperlink>
      <w:r>
        <w:t xml:space="preserve"> da 9/6/25</w:t>
      </w:r>
    </w:p>
    <w:p w14:paraId="45B39A26" w14:textId="77777777" w:rsidR="002159B9" w:rsidRPr="005D1A3C" w:rsidRDefault="002159B9" w:rsidP="002159B9">
      <w:pPr>
        <w:rPr>
          <w:sz w:val="16"/>
        </w:rPr>
      </w:pPr>
      <w:r w:rsidRPr="005D1A3C">
        <w:rPr>
          <w:sz w:val="16"/>
        </w:rPr>
        <w:t xml:space="preserve">Veroneau said that </w:t>
      </w:r>
      <w:r w:rsidRPr="00CB6346">
        <w:rPr>
          <w:rStyle w:val="StyleUnderline"/>
          <w:highlight w:val="cyan"/>
        </w:rPr>
        <w:t>the case will test the</w:t>
      </w:r>
      <w:r w:rsidRPr="005D1A3C">
        <w:rPr>
          <w:sz w:val="16"/>
        </w:rPr>
        <w:t xml:space="preserve"> Supreme Court's "</w:t>
      </w:r>
      <w:r w:rsidRPr="00CB6346">
        <w:rPr>
          <w:rStyle w:val="StyleUnderline"/>
          <w:highlight w:val="cyan"/>
        </w:rPr>
        <w:t>m</w:t>
      </w:r>
      <w:r w:rsidRPr="005D1A3C">
        <w:rPr>
          <w:sz w:val="16"/>
        </w:rPr>
        <w:t xml:space="preserve">ajor </w:t>
      </w:r>
      <w:r w:rsidRPr="00CB6346">
        <w:rPr>
          <w:rStyle w:val="StyleUnderline"/>
          <w:highlight w:val="cyan"/>
        </w:rPr>
        <w:t>q</w:t>
      </w:r>
      <w:r w:rsidRPr="005D1A3C">
        <w:rPr>
          <w:sz w:val="16"/>
        </w:rPr>
        <w:t xml:space="preserve">uestions </w:t>
      </w:r>
      <w:r w:rsidRPr="00CB6346">
        <w:rPr>
          <w:rStyle w:val="StyleUnderline"/>
          <w:highlight w:val="cyan"/>
        </w:rPr>
        <w:t>d</w:t>
      </w:r>
      <w:r w:rsidRPr="005D1A3C">
        <w:rPr>
          <w:sz w:val="16"/>
        </w:rPr>
        <w:t>octrine", which holds that if Congress wants to give an executive agency the power to make decisions of "vast economic and political significance," it must do so explicitly.</w:t>
      </w:r>
    </w:p>
    <w:p w14:paraId="162D8B6F" w14:textId="77777777" w:rsidR="002159B9" w:rsidRPr="005D1A3C" w:rsidRDefault="002159B9" w:rsidP="002159B9">
      <w:pPr>
        <w:rPr>
          <w:sz w:val="16"/>
        </w:rPr>
      </w:pPr>
      <w:r w:rsidRPr="005D1A3C">
        <w:rPr>
          <w:sz w:val="16"/>
        </w:rPr>
        <w:t xml:space="preserve">The </w:t>
      </w:r>
      <w:r w:rsidRPr="00CB6346">
        <w:rPr>
          <w:rStyle w:val="StyleUnderline"/>
          <w:highlight w:val="cyan"/>
        </w:rPr>
        <w:t>doctrine was used against</w:t>
      </w:r>
      <w:r w:rsidRPr="005D1A3C">
        <w:rPr>
          <w:sz w:val="16"/>
        </w:rPr>
        <w:t xml:space="preserve"> former President Joe </w:t>
      </w:r>
      <w:r w:rsidRPr="00CB6346">
        <w:rPr>
          <w:rStyle w:val="StyleUnderline"/>
          <w:highlight w:val="cyan"/>
        </w:rPr>
        <w:t>Biden in</w:t>
      </w:r>
      <w:r w:rsidRPr="005D1A3C">
        <w:rPr>
          <w:sz w:val="16"/>
        </w:rPr>
        <w:t xml:space="preserve"> 2023 when the Supreme Court ruled 6-3 that he overstepped his authority by moving to cancel up to $400 billion in </w:t>
      </w:r>
      <w:r w:rsidRPr="00CB6346">
        <w:rPr>
          <w:rStyle w:val="StyleUnderline"/>
          <w:highlight w:val="cyan"/>
        </w:rPr>
        <w:t>student loans</w:t>
      </w:r>
      <w:r w:rsidRPr="005D1A3C">
        <w:rPr>
          <w:sz w:val="16"/>
        </w:rPr>
        <w:t xml:space="preserve"> - an order that the court said had a "staggering" scope of impact.</w:t>
      </w:r>
    </w:p>
    <w:p w14:paraId="6C4ADCD1" w14:textId="77777777" w:rsidR="002159B9" w:rsidRPr="005D1A3C" w:rsidRDefault="002159B9" w:rsidP="002159B9">
      <w:pPr>
        <w:rPr>
          <w:sz w:val="16"/>
        </w:rPr>
      </w:pPr>
      <w:r w:rsidRPr="005D1A3C">
        <w:rPr>
          <w:sz w:val="16"/>
        </w:rPr>
        <w:t xml:space="preserve">A </w:t>
      </w:r>
      <w:r w:rsidRPr="00CB6346">
        <w:rPr>
          <w:rStyle w:val="StyleUnderline"/>
          <w:highlight w:val="cyan"/>
        </w:rPr>
        <w:t>key question</w:t>
      </w:r>
      <w:r w:rsidRPr="005D1A3C">
        <w:rPr>
          <w:sz w:val="16"/>
        </w:rPr>
        <w:t xml:space="preserve"> is </w:t>
      </w:r>
      <w:r w:rsidRPr="00CB6346">
        <w:rPr>
          <w:rStyle w:val="StyleUnderline"/>
          <w:highlight w:val="cyan"/>
        </w:rPr>
        <w:t>whether the court will apply</w:t>
      </w:r>
      <w:r w:rsidRPr="005D1A3C">
        <w:rPr>
          <w:sz w:val="16"/>
        </w:rPr>
        <w:t xml:space="preserve"> </w:t>
      </w:r>
      <w:r w:rsidRPr="00CB6346">
        <w:rPr>
          <w:rStyle w:val="StyleUnderline"/>
          <w:highlight w:val="cyan"/>
        </w:rPr>
        <w:t>the same standard to Trump's tariffs</w:t>
      </w:r>
      <w:r w:rsidRPr="005D1A3C">
        <w:rPr>
          <w:sz w:val="16"/>
        </w:rPr>
        <w:t>. Comparing these to the impact of the student loan cancellations, the appeals court said in its decision, opens new tab that "the overall economic impact of the tariffs imposed under the government’s reading of IEEPA is even larger still."</w:t>
      </w:r>
    </w:p>
    <w:p w14:paraId="79123D34" w14:textId="77777777" w:rsidR="002159B9" w:rsidRDefault="002159B9" w:rsidP="002159B9">
      <w:pPr>
        <w:pStyle w:val="Heading2"/>
      </w:pPr>
      <w:r>
        <w:lastRenderedPageBreak/>
        <w:t>K</w:t>
      </w:r>
    </w:p>
    <w:p w14:paraId="4BC2F12C" w14:textId="77777777" w:rsidR="002159B9" w:rsidRDefault="002159B9" w:rsidP="002159B9">
      <w:pPr>
        <w:pStyle w:val="Heading3"/>
      </w:pPr>
      <w:r>
        <w:lastRenderedPageBreak/>
        <w:t>2AC---AT: K</w:t>
      </w:r>
    </w:p>
    <w:p w14:paraId="68187E3D" w14:textId="77777777" w:rsidR="002159B9" w:rsidRPr="00A5228C" w:rsidRDefault="002159B9" w:rsidP="002159B9">
      <w:pPr>
        <w:pStyle w:val="Heading4"/>
        <w:numPr>
          <w:ilvl w:val="0"/>
          <w:numId w:val="141"/>
        </w:numPr>
        <w:tabs>
          <w:tab w:val="num" w:pos="360"/>
          <w:tab w:val="num" w:pos="1800"/>
        </w:tabs>
        <w:ind w:left="1800" w:hanging="720"/>
      </w:pPr>
      <w:r>
        <w:t>Prefer contingency---even if actions are uncertain, they’re still desirable to avert our impacts</w:t>
      </w:r>
    </w:p>
    <w:p w14:paraId="0EAFDAC8" w14:textId="77777777" w:rsidR="002159B9" w:rsidRDefault="002159B9" w:rsidP="002159B9">
      <w:r w:rsidRPr="00B96D9D">
        <w:t>Laura</w:t>
      </w:r>
      <w:r>
        <w:t xml:space="preserve"> </w:t>
      </w:r>
      <w:r w:rsidRPr="00B96D9D">
        <w:rPr>
          <w:rStyle w:val="Style13ptBold"/>
        </w:rPr>
        <w:t>Zanotti 17</w:t>
      </w:r>
      <w:r>
        <w:t xml:space="preserve">, </w:t>
      </w:r>
      <w:r w:rsidRPr="00B96D9D">
        <w:t>Associate Professor Department of Political Science, Virginia Tech, “Reorienting IR: Ontological Entanglement, Agency, and Ethics,” International Studies Review, January 13, 2017</w:t>
      </w:r>
    </w:p>
    <w:p w14:paraId="0B68DE5C" w14:textId="77777777" w:rsidR="002159B9" w:rsidRPr="00E70E7C" w:rsidRDefault="002159B9" w:rsidP="002159B9">
      <w:pPr>
        <w:rPr>
          <w:sz w:val="16"/>
        </w:rPr>
      </w:pPr>
      <w:r w:rsidRPr="00E70E7C">
        <w:rPr>
          <w:sz w:val="16"/>
        </w:rPr>
        <w:t xml:space="preserve">The notion of emergence entails </w:t>
      </w:r>
      <w:r w:rsidRPr="00E97012">
        <w:rPr>
          <w:rStyle w:val="StyleUnderline"/>
        </w:rPr>
        <w:t xml:space="preserve">a </w:t>
      </w:r>
      <w:r w:rsidRPr="00E97012">
        <w:rPr>
          <w:rStyle w:val="Emphasis"/>
        </w:rPr>
        <w:t>reconsideration</w:t>
      </w:r>
      <w:r w:rsidRPr="00E97012">
        <w:rPr>
          <w:rStyle w:val="StyleUnderline"/>
        </w:rPr>
        <w:t xml:space="preserve"> of</w:t>
      </w:r>
      <w:r w:rsidRPr="00E70E7C">
        <w:rPr>
          <w:sz w:val="16"/>
        </w:rPr>
        <w:t xml:space="preserve"> traditional conceptualizations of </w:t>
      </w:r>
      <w:r w:rsidRPr="008E63D0">
        <w:rPr>
          <w:rStyle w:val="Emphasis"/>
        </w:rPr>
        <w:t>causality</w:t>
      </w:r>
      <w:r w:rsidRPr="00E70E7C">
        <w:rPr>
          <w:sz w:val="16"/>
        </w:rPr>
        <w:t xml:space="preserve">. In this regard, Patomäki embraces Mackie’s (1976) position, focusing on contingent and case-specific clusters of conditions rather than on linear, reproducible relations among entities.8 Similarly, Wight (2006) observes “empirical invariance” and reproducibility function well when ceteris paribus conditions exist, such as in experimental situations set in laboratories. Here, the system under scrutiny can be “closed” and the variables that may intervene to determine a given result controlled. However, the social is not a closed system, and rarely do the same conditions manifest across time, place, and space. In the light of these considerations, Wight repositions the agent-structure debate from the theoretical to the empirical sphere. For Wight, whether agents or structures determine a particular outcome is an empirical question. Accordingly, attempts to resolve it in the abstract inevitably lead to solutions that are all agential or all structural (Wight 2006, 101). For Wight, “no general transhistorical or purely philosophical resolution of these problems is possible” (Wight 2006, 102). In this framework, the solution to questions about agency </w:t>
      </w:r>
      <w:r w:rsidRPr="00E97012">
        <w:rPr>
          <w:rStyle w:val="StyleUnderline"/>
        </w:rPr>
        <w:t xml:space="preserve">can only be adjudicated after </w:t>
      </w:r>
      <w:r w:rsidRPr="00E97012">
        <w:rPr>
          <w:rStyle w:val="Emphasis"/>
        </w:rPr>
        <w:t xml:space="preserve">careful consideration of specific </w:t>
      </w:r>
      <w:r w:rsidRPr="00340668">
        <w:rPr>
          <w:rStyle w:val="Emphasis"/>
          <w:highlight w:val="yellow"/>
        </w:rPr>
        <w:t>context</w:t>
      </w:r>
      <w:r w:rsidRPr="00E97012">
        <w:rPr>
          <w:rStyle w:val="StyleUnderline"/>
        </w:rPr>
        <w:t xml:space="preserve"> and </w:t>
      </w:r>
      <w:r w:rsidRPr="00E97012">
        <w:rPr>
          <w:rStyle w:val="Emphasis"/>
        </w:rPr>
        <w:t>circumstances</w:t>
      </w:r>
      <w:r w:rsidRPr="00E97012">
        <w:rPr>
          <w:rStyle w:val="StyleUnderline"/>
        </w:rPr>
        <w:t>. This</w:t>
      </w:r>
      <w:r w:rsidRPr="00E70E7C">
        <w:rPr>
          <w:sz w:val="16"/>
        </w:rPr>
        <w:t xml:space="preserve"> statement </w:t>
      </w:r>
      <w:r w:rsidRPr="00340668">
        <w:rPr>
          <w:rStyle w:val="StyleUnderline"/>
          <w:highlight w:val="yellow"/>
        </w:rPr>
        <w:t xml:space="preserve">is </w:t>
      </w:r>
      <w:r w:rsidRPr="00340668">
        <w:rPr>
          <w:rStyle w:val="Emphasis"/>
          <w:highlight w:val="yellow"/>
        </w:rPr>
        <w:t>crucial</w:t>
      </w:r>
      <w:r w:rsidRPr="00340668">
        <w:rPr>
          <w:rStyle w:val="StyleUnderline"/>
          <w:highlight w:val="yellow"/>
        </w:rPr>
        <w:t xml:space="preserve"> for</w:t>
      </w:r>
      <w:r w:rsidRPr="00E97012">
        <w:rPr>
          <w:rStyle w:val="StyleUnderline"/>
        </w:rPr>
        <w:t xml:space="preserve"> the way we </w:t>
      </w:r>
      <w:r w:rsidRPr="00340668">
        <w:rPr>
          <w:rStyle w:val="Emphasis"/>
          <w:highlight w:val="yellow"/>
        </w:rPr>
        <w:t>adjudicate the validity of actions</w:t>
      </w:r>
      <w:r w:rsidRPr="00E70E7C">
        <w:rPr>
          <w:sz w:val="16"/>
        </w:rPr>
        <w:t xml:space="preserve"> as well as for how we regard the relations between theory and praxis. </w:t>
      </w:r>
    </w:p>
    <w:p w14:paraId="51272FA2" w14:textId="77777777" w:rsidR="002159B9" w:rsidRPr="00E70E7C" w:rsidRDefault="002159B9" w:rsidP="002159B9">
      <w:pPr>
        <w:rPr>
          <w:sz w:val="16"/>
        </w:rPr>
      </w:pPr>
      <w:r w:rsidRPr="00E70E7C">
        <w:rPr>
          <w:sz w:val="16"/>
        </w:rPr>
        <w:t xml:space="preserve">Patomäki’s conceptualization of </w:t>
      </w:r>
      <w:r w:rsidRPr="00E97012">
        <w:rPr>
          <w:rStyle w:val="StyleUnderline"/>
        </w:rPr>
        <w:t>ethics is</w:t>
      </w:r>
      <w:r w:rsidRPr="00E70E7C">
        <w:rPr>
          <w:sz w:val="16"/>
        </w:rPr>
        <w:t xml:space="preserve"> also </w:t>
      </w:r>
      <w:r w:rsidRPr="00E97012">
        <w:rPr>
          <w:rStyle w:val="StyleUnderline"/>
        </w:rPr>
        <w:t xml:space="preserve">driven by a radical commitment to </w:t>
      </w:r>
      <w:r w:rsidRPr="00E97012">
        <w:rPr>
          <w:rStyle w:val="Emphasis"/>
        </w:rPr>
        <w:t>situational evaluations</w:t>
      </w:r>
      <w:r w:rsidRPr="00E70E7C">
        <w:rPr>
          <w:sz w:val="16"/>
        </w:rPr>
        <w:t xml:space="preserve">, and is firmly rooted in critical realism’s acceptance of ontological realism and epistemological pluralism. For Patomäki, </w:t>
      </w:r>
      <w:r w:rsidRPr="00340668">
        <w:rPr>
          <w:rStyle w:val="StyleUnderline"/>
          <w:highlight w:val="yellow"/>
        </w:rPr>
        <w:t xml:space="preserve">reality exists </w:t>
      </w:r>
      <w:r w:rsidRPr="00340668">
        <w:rPr>
          <w:rStyle w:val="Emphasis"/>
          <w:highlight w:val="yellow"/>
        </w:rPr>
        <w:t>independently</w:t>
      </w:r>
      <w:r w:rsidRPr="00340668">
        <w:rPr>
          <w:rStyle w:val="StyleUnderline"/>
          <w:highlight w:val="yellow"/>
        </w:rPr>
        <w:t xml:space="preserve"> from</w:t>
      </w:r>
      <w:r w:rsidRPr="00E97012">
        <w:rPr>
          <w:rStyle w:val="StyleUnderline"/>
        </w:rPr>
        <w:t xml:space="preserve"> its </w:t>
      </w:r>
      <w:r w:rsidRPr="00340668">
        <w:rPr>
          <w:rStyle w:val="StyleUnderline"/>
          <w:highlight w:val="yellow"/>
        </w:rPr>
        <w:t>descriptions and can be</w:t>
      </w:r>
      <w:r w:rsidRPr="00E97012">
        <w:rPr>
          <w:rStyle w:val="StyleUnderline"/>
        </w:rPr>
        <w:t xml:space="preserve"> </w:t>
      </w:r>
      <w:r w:rsidRPr="00E97012">
        <w:rPr>
          <w:rStyle w:val="Emphasis"/>
        </w:rPr>
        <w:t xml:space="preserve">plausibly </w:t>
      </w:r>
      <w:r w:rsidRPr="00340668">
        <w:rPr>
          <w:rStyle w:val="Emphasis"/>
          <w:highlight w:val="yellow"/>
        </w:rPr>
        <w:t>portrayed</w:t>
      </w:r>
      <w:r w:rsidRPr="00E70E7C">
        <w:rPr>
          <w:sz w:val="16"/>
        </w:rPr>
        <w:t xml:space="preserve"> by multiple systems of statements. Therefore, openness to challenge is not simply a scholarly virtue but also an ethical one (Patomäki 2002, 149).9 Thus, </w:t>
      </w:r>
      <w:r w:rsidRPr="00E97012">
        <w:rPr>
          <w:rStyle w:val="StyleUnderline"/>
        </w:rPr>
        <w:t>detaching “normative discourse from concrete realities” may end up</w:t>
      </w:r>
      <w:r w:rsidRPr="00E70E7C">
        <w:rPr>
          <w:sz w:val="16"/>
        </w:rPr>
        <w:t xml:space="preserve"> “making normative discourse monological and potentially </w:t>
      </w:r>
      <w:r w:rsidRPr="00E97012">
        <w:rPr>
          <w:rStyle w:val="Emphasis"/>
        </w:rPr>
        <w:t>violent</w:t>
      </w:r>
      <w:r w:rsidRPr="00E97012">
        <w:rPr>
          <w:rStyle w:val="StyleUnderline"/>
        </w:rPr>
        <w:t xml:space="preserve"> by </w:t>
      </w:r>
      <w:r w:rsidRPr="00E97012">
        <w:rPr>
          <w:rStyle w:val="Emphasis"/>
        </w:rPr>
        <w:t>ignoring</w:t>
      </w:r>
      <w:r w:rsidRPr="00E97012">
        <w:rPr>
          <w:rStyle w:val="StyleUnderline"/>
        </w:rPr>
        <w:t xml:space="preserve"> or </w:t>
      </w:r>
      <w:r w:rsidRPr="00E97012">
        <w:rPr>
          <w:rStyle w:val="Emphasis"/>
        </w:rPr>
        <w:t>excluding</w:t>
      </w:r>
      <w:r w:rsidRPr="00E97012">
        <w:rPr>
          <w:rStyle w:val="StyleUnderline"/>
        </w:rPr>
        <w:t xml:space="preserve"> the ethico-political concerns of different others</w:t>
      </w:r>
      <w:r w:rsidRPr="00E70E7C">
        <w:rPr>
          <w:sz w:val="16"/>
        </w:rPr>
        <w:t xml:space="preserve">” (Patomäki 2002, 158). In summary, instead of constituting the ground for justifying ethical behavior, as in Kantian positions, normative universalism for Patomäki harbors the risk of totalitarianism. </w:t>
      </w:r>
    </w:p>
    <w:p w14:paraId="675B4D3D" w14:textId="77777777" w:rsidR="002159B9" w:rsidRPr="00E70E7C" w:rsidRDefault="002159B9" w:rsidP="002159B9">
      <w:pPr>
        <w:rPr>
          <w:sz w:val="16"/>
          <w:szCs w:val="14"/>
        </w:rPr>
      </w:pPr>
      <w:r w:rsidRPr="00E70E7C">
        <w:rPr>
          <w:sz w:val="16"/>
          <w:szCs w:val="14"/>
        </w:rPr>
        <w:t xml:space="preserve">Patomäki also recognizes the imbrication of theorizing, ethics, and politics. Indeed, for Patomäki, as well as for Foucault, the production of truth is performative, not reflective.10 The choice between different theories and explanatory models is “a matter of the ethical responsibility of the actors involved,” instead of the result of cognitive processes. Social sciences may contribute to “re-signify practices in their temporal dimension” (Patomäki 2002, 160), and “to ascertaining what is ethico-politically good and how to reach that good—if it is achievable at all” (Patomäki 2002, 160). In this regard, scientific inquiry and political engagements are closely related enterprises. Because the production of truth and the political are interconnected, social sciences have a special role to play in establishing the meaning of political actions and ethical choices.11 While Patomäki does not specifically take his reflection this far, I suggest that in this framework social sciences can potentially produce morphogenetic effects, that is, change the ontological properties of “what is.” </w:t>
      </w:r>
    </w:p>
    <w:p w14:paraId="34AF12E0" w14:textId="77777777" w:rsidR="002159B9" w:rsidRPr="00E70E7C" w:rsidRDefault="002159B9" w:rsidP="002159B9">
      <w:pPr>
        <w:rPr>
          <w:sz w:val="16"/>
        </w:rPr>
      </w:pPr>
      <w:r w:rsidRPr="00E70E7C">
        <w:rPr>
          <w:sz w:val="16"/>
        </w:rPr>
        <w:t xml:space="preserve">Patomäki, Wight, and Joseph’s conceptualizations of structure, causality, and knowledge are central to the point I want to make here. In a world of emergences, </w:t>
      </w:r>
      <w:r w:rsidRPr="00340668">
        <w:rPr>
          <w:rStyle w:val="StyleUnderline"/>
          <w:highlight w:val="yellow"/>
        </w:rPr>
        <w:t>political action</w:t>
      </w:r>
      <w:r w:rsidRPr="00E97012">
        <w:rPr>
          <w:rStyle w:val="StyleUnderline"/>
        </w:rPr>
        <w:t xml:space="preserve"> </w:t>
      </w:r>
      <w:r w:rsidRPr="00E97012">
        <w:rPr>
          <w:rStyle w:val="Emphasis"/>
        </w:rPr>
        <w:t>always</w:t>
      </w:r>
      <w:r w:rsidRPr="00E97012">
        <w:rPr>
          <w:rStyle w:val="StyleUnderline"/>
        </w:rPr>
        <w:t xml:space="preserve"> </w:t>
      </w:r>
      <w:r w:rsidRPr="00340668">
        <w:rPr>
          <w:rStyle w:val="StyleUnderline"/>
          <w:highlight w:val="yellow"/>
        </w:rPr>
        <w:t>takes place in</w:t>
      </w:r>
      <w:r w:rsidRPr="00E97012">
        <w:rPr>
          <w:rStyle w:val="StyleUnderline"/>
        </w:rPr>
        <w:t xml:space="preserve"> </w:t>
      </w:r>
      <w:r w:rsidRPr="00E97012">
        <w:rPr>
          <w:rStyle w:val="Emphasis"/>
        </w:rPr>
        <w:t xml:space="preserve">conditions of </w:t>
      </w:r>
      <w:r w:rsidRPr="00340668">
        <w:rPr>
          <w:rStyle w:val="Emphasis"/>
          <w:highlight w:val="yellow"/>
        </w:rPr>
        <w:t>uncertainty</w:t>
      </w:r>
      <w:r w:rsidRPr="00E97012">
        <w:rPr>
          <w:rStyle w:val="StyleUnderline"/>
        </w:rPr>
        <w:t xml:space="preserve"> regarding the effects it triggers. The possibility that </w:t>
      </w:r>
      <w:r w:rsidRPr="00E97012">
        <w:rPr>
          <w:rStyle w:val="Emphasis"/>
        </w:rPr>
        <w:t>universal</w:t>
      </w:r>
      <w:r w:rsidRPr="00E70E7C">
        <w:rPr>
          <w:sz w:val="16"/>
        </w:rPr>
        <w:t xml:space="preserve"> norms, principles, or totalizing planning </w:t>
      </w:r>
      <w:r w:rsidRPr="00E97012">
        <w:rPr>
          <w:rStyle w:val="StyleUnderline"/>
        </w:rPr>
        <w:t xml:space="preserve">rationalities may offer a valid ground for making sound decisions is </w:t>
      </w:r>
      <w:r w:rsidRPr="00E97012">
        <w:rPr>
          <w:rStyle w:val="Emphasis"/>
        </w:rPr>
        <w:t>slim</w:t>
      </w:r>
      <w:r w:rsidRPr="00E70E7C">
        <w:rPr>
          <w:sz w:val="16"/>
        </w:rPr>
        <w:t xml:space="preserve">. This situation was acknowledged in 2001 by former Under Secretary General for United Nations Peacekeeping Operations Jean Marie Guehenno, who identified the need to revise the conceptualizations of causality upon which decisions regarding peacebuilding are taken. In Guehenno’s words, </w:t>
      </w:r>
    </w:p>
    <w:p w14:paraId="3B73DC90" w14:textId="77777777" w:rsidR="002159B9" w:rsidRPr="00E70E7C" w:rsidRDefault="002159B9" w:rsidP="002159B9">
      <w:pPr>
        <w:rPr>
          <w:sz w:val="16"/>
        </w:rPr>
      </w:pPr>
      <w:r w:rsidRPr="00E70E7C">
        <w:rPr>
          <w:sz w:val="16"/>
        </w:rPr>
        <w:t xml:space="preserve">The interdependent world looks more and more like the weather system described by chaos theory; influenced by millions of variables, its causality does not follow a linear model, and consequences are not proportionate to causes. ... The idea that an individual or a human community could determine long-term goals and develop a strategy to attain them may become increasingly unrealistic. (Guehe´nno 2001, 91) As Guehe´nno suggested, in a world of emergences, </w:t>
      </w:r>
      <w:r w:rsidRPr="00E97012">
        <w:rPr>
          <w:rStyle w:val="StyleUnderline"/>
        </w:rPr>
        <w:t xml:space="preserve">we must let go of the </w:t>
      </w:r>
      <w:r w:rsidRPr="00E97012">
        <w:rPr>
          <w:rStyle w:val="Emphasis"/>
        </w:rPr>
        <w:t>hubris</w:t>
      </w:r>
      <w:r w:rsidRPr="00E70E7C">
        <w:rPr>
          <w:sz w:val="16"/>
        </w:rPr>
        <w:t xml:space="preserve"> underlying the persuasion </w:t>
      </w:r>
      <w:r w:rsidRPr="00E97012">
        <w:rPr>
          <w:rStyle w:val="StyleUnderline"/>
        </w:rPr>
        <w:t xml:space="preserve">that we can </w:t>
      </w:r>
      <w:r w:rsidRPr="00E97012">
        <w:rPr>
          <w:rStyle w:val="Emphasis"/>
        </w:rPr>
        <w:t>control outcomes</w:t>
      </w:r>
      <w:r w:rsidRPr="00E97012">
        <w:rPr>
          <w:rStyle w:val="StyleUnderline"/>
        </w:rPr>
        <w:t xml:space="preserve"> and </w:t>
      </w:r>
      <w:r w:rsidRPr="00E97012">
        <w:rPr>
          <w:rStyle w:val="Emphasis"/>
        </w:rPr>
        <w:t>steer history</w:t>
      </w:r>
      <w:r w:rsidRPr="00E97012">
        <w:rPr>
          <w:rStyle w:val="StyleUnderline"/>
        </w:rPr>
        <w:t xml:space="preserve">. This </w:t>
      </w:r>
      <w:r w:rsidRPr="00340668">
        <w:rPr>
          <w:rStyle w:val="Emphasis"/>
          <w:highlight w:val="yellow"/>
        </w:rPr>
        <w:t>does not mean</w:t>
      </w:r>
      <w:r w:rsidRPr="00E97012">
        <w:rPr>
          <w:rStyle w:val="StyleUnderline"/>
        </w:rPr>
        <w:t xml:space="preserve">, however, that political </w:t>
      </w:r>
      <w:r w:rsidRPr="00340668">
        <w:rPr>
          <w:rStyle w:val="StyleUnderline"/>
          <w:highlight w:val="yellow"/>
        </w:rPr>
        <w:t xml:space="preserve">action is </w:t>
      </w:r>
      <w:r w:rsidRPr="00340668">
        <w:rPr>
          <w:rStyle w:val="Emphasis"/>
          <w:highlight w:val="yellow"/>
        </w:rPr>
        <w:t>futile</w:t>
      </w:r>
      <w:r w:rsidRPr="00E97012">
        <w:rPr>
          <w:rStyle w:val="StyleUnderline"/>
        </w:rPr>
        <w:t xml:space="preserve">. On the </w:t>
      </w:r>
      <w:r w:rsidRPr="00E97012">
        <w:rPr>
          <w:rStyle w:val="Emphasis"/>
        </w:rPr>
        <w:t>contrary</w:t>
      </w:r>
      <w:r w:rsidRPr="00E97012">
        <w:rPr>
          <w:rStyle w:val="StyleUnderline"/>
        </w:rPr>
        <w:t xml:space="preserve">, </w:t>
      </w:r>
      <w:r w:rsidRPr="00340668">
        <w:rPr>
          <w:rStyle w:val="StyleUnderline"/>
          <w:highlight w:val="yellow"/>
        </w:rPr>
        <w:t xml:space="preserve">it may be </w:t>
      </w:r>
      <w:r w:rsidRPr="008E63D0">
        <w:rPr>
          <w:rStyle w:val="Emphasis"/>
        </w:rPr>
        <w:t>transformative</w:t>
      </w:r>
      <w:r w:rsidRPr="00E97012">
        <w:rPr>
          <w:rStyle w:val="StyleUnderline"/>
        </w:rPr>
        <w:t xml:space="preserve">, but it must be carried out </w:t>
      </w:r>
      <w:r w:rsidRPr="008E63D0">
        <w:rPr>
          <w:rStyle w:val="StyleUnderline"/>
        </w:rPr>
        <w:t xml:space="preserve">as a </w:t>
      </w:r>
      <w:r w:rsidRPr="00340668">
        <w:rPr>
          <w:rStyle w:val="Emphasis"/>
          <w:highlight w:val="yellow"/>
        </w:rPr>
        <w:t>responsible</w:t>
      </w:r>
      <w:r w:rsidRPr="00340668">
        <w:rPr>
          <w:rStyle w:val="StyleUnderline"/>
          <w:highlight w:val="yellow"/>
        </w:rPr>
        <w:t xml:space="preserve"> and </w:t>
      </w:r>
      <w:r w:rsidRPr="00340668">
        <w:rPr>
          <w:rStyle w:val="Emphasis"/>
          <w:highlight w:val="yellow"/>
        </w:rPr>
        <w:t>practical</w:t>
      </w:r>
      <w:r w:rsidRPr="00E97012">
        <w:rPr>
          <w:rStyle w:val="Emphasis"/>
        </w:rPr>
        <w:t xml:space="preserve"> endeavor</w:t>
      </w:r>
      <w:r w:rsidRPr="00E70E7C">
        <w:rPr>
          <w:sz w:val="16"/>
        </w:rPr>
        <w:t xml:space="preserve"> driven by attitudes of modesty and prudence. </w:t>
      </w:r>
    </w:p>
    <w:p w14:paraId="66E15B33" w14:textId="77777777" w:rsidR="002159B9" w:rsidRPr="00E70E7C" w:rsidRDefault="002159B9" w:rsidP="002159B9">
      <w:pPr>
        <w:rPr>
          <w:sz w:val="16"/>
          <w:szCs w:val="14"/>
        </w:rPr>
      </w:pPr>
      <w:r w:rsidRPr="00E70E7C">
        <w:rPr>
          <w:sz w:val="16"/>
          <w:szCs w:val="14"/>
        </w:rPr>
        <w:t xml:space="preserve">Quantum Entanglements, Modest Ethics, and Responsible Political Agency </w:t>
      </w:r>
    </w:p>
    <w:p w14:paraId="6E749A07" w14:textId="77777777" w:rsidR="002159B9" w:rsidRPr="00D44F20" w:rsidRDefault="002159B9" w:rsidP="002159B9">
      <w:pPr>
        <w:rPr>
          <w:sz w:val="16"/>
        </w:rPr>
      </w:pPr>
      <w:r w:rsidRPr="00E70E7C">
        <w:rPr>
          <w:sz w:val="16"/>
        </w:rPr>
        <w:lastRenderedPageBreak/>
        <w:t xml:space="preserve">As I have argued above, Patomäki’s position with regard to ethics and political agency is firmly rooted upon his commitment to a realist ontology and a pluralist epistemology. Furthermore, </w:t>
      </w:r>
      <w:r w:rsidRPr="00E97012">
        <w:rPr>
          <w:rStyle w:val="StyleUnderline"/>
        </w:rPr>
        <w:t xml:space="preserve">by </w:t>
      </w:r>
      <w:r w:rsidRPr="00340668">
        <w:rPr>
          <w:rStyle w:val="Emphasis"/>
          <w:highlight w:val="yellow"/>
        </w:rPr>
        <w:t xml:space="preserve">rethinking </w:t>
      </w:r>
      <w:r w:rsidRPr="008E63D0">
        <w:rPr>
          <w:rStyle w:val="Emphasis"/>
        </w:rPr>
        <w:t>causality</w:t>
      </w:r>
      <w:r w:rsidRPr="008E63D0">
        <w:rPr>
          <w:rStyle w:val="StyleUnderline"/>
        </w:rPr>
        <w:t xml:space="preserve"> </w:t>
      </w:r>
      <w:r w:rsidRPr="00340668">
        <w:rPr>
          <w:rStyle w:val="StyleUnderline"/>
          <w:highlight w:val="yellow"/>
        </w:rPr>
        <w:t>in terms of</w:t>
      </w:r>
      <w:r w:rsidRPr="00E97012">
        <w:rPr>
          <w:rStyle w:val="StyleUnderline"/>
        </w:rPr>
        <w:t xml:space="preserve"> “</w:t>
      </w:r>
      <w:r w:rsidRPr="00E97012">
        <w:rPr>
          <w:rStyle w:val="Emphasis"/>
        </w:rPr>
        <w:t>clusters</w:t>
      </w:r>
      <w:r w:rsidRPr="00E97012">
        <w:rPr>
          <w:rStyle w:val="StyleUnderline"/>
        </w:rPr>
        <w:t xml:space="preserve">” instead of </w:t>
      </w:r>
      <w:r w:rsidRPr="00E97012">
        <w:rPr>
          <w:rStyle w:val="Emphasis"/>
        </w:rPr>
        <w:t>invariant relations</w:t>
      </w:r>
      <w:r w:rsidRPr="00E70E7C">
        <w:rPr>
          <w:sz w:val="16"/>
        </w:rPr>
        <w:t xml:space="preserve"> among entities, and by reframing the agent-structure question into an empirical one, critical realists make a vital contribution to rethinking agency. They open ways for seeing agency in a way that is not bound by the stifling assumptions of substantialist-structuralism or validated mainly through the a priori recognition of universal norms of behavior dictated by reason itself. For critical realists, </w:t>
      </w:r>
      <w:r w:rsidRPr="00E97012">
        <w:rPr>
          <w:rStyle w:val="StyleUnderline"/>
        </w:rPr>
        <w:t>structures look more like “</w:t>
      </w:r>
      <w:r w:rsidRPr="00340668">
        <w:rPr>
          <w:rStyle w:val="Emphasis"/>
          <w:highlight w:val="yellow"/>
        </w:rPr>
        <w:t>contexts</w:t>
      </w:r>
      <w:r w:rsidRPr="00E97012">
        <w:rPr>
          <w:rStyle w:val="StyleUnderline"/>
        </w:rPr>
        <w:t xml:space="preserve">” than systems </w:t>
      </w:r>
      <w:r w:rsidRPr="00E97012">
        <w:rPr>
          <w:rStyle w:val="Emphasis"/>
        </w:rPr>
        <w:t>strictly regulated</w:t>
      </w:r>
      <w:r w:rsidRPr="00E97012">
        <w:rPr>
          <w:rStyle w:val="StyleUnderline"/>
        </w:rPr>
        <w:t xml:space="preserve"> by overarching principles</w:t>
      </w:r>
      <w:r w:rsidRPr="00E70E7C">
        <w:rPr>
          <w:sz w:val="16"/>
        </w:rPr>
        <w:t xml:space="preserve"> and laws of history. </w:t>
      </w:r>
      <w:r w:rsidRPr="00E97012">
        <w:rPr>
          <w:rStyle w:val="StyleUnderline"/>
        </w:rPr>
        <w:t xml:space="preserve">Such contexts </w:t>
      </w:r>
      <w:r w:rsidRPr="00340668">
        <w:rPr>
          <w:rStyle w:val="Emphasis"/>
          <w:highlight w:val="yellow"/>
        </w:rPr>
        <w:t>possess causal power</w:t>
      </w:r>
      <w:r w:rsidRPr="00E97012">
        <w:rPr>
          <w:rStyle w:val="StyleUnderline"/>
        </w:rPr>
        <w:t xml:space="preserve">, but </w:t>
      </w:r>
      <w:r w:rsidRPr="00E97012">
        <w:rPr>
          <w:rStyle w:val="Emphasis"/>
        </w:rPr>
        <w:t>do not necessarily wield</w:t>
      </w:r>
      <w:r w:rsidRPr="00E97012">
        <w:rPr>
          <w:rStyle w:val="StyleUnderline"/>
        </w:rPr>
        <w:t xml:space="preserve"> all that happens toward the conservation of the status quo or a given teleology of history</w:t>
      </w:r>
      <w:r w:rsidRPr="00E70E7C">
        <w:rPr>
          <w:sz w:val="16"/>
        </w:rPr>
        <w:t xml:space="preserve">. In fact, for critical realists, any causal story is holistic. Only complex clusters of causation produce outcomes. Furthermore, </w:t>
      </w:r>
      <w:r w:rsidRPr="00340668">
        <w:rPr>
          <w:rStyle w:val="StyleUnderline"/>
          <w:highlight w:val="yellow"/>
        </w:rPr>
        <w:t>if a</w:t>
      </w:r>
      <w:r w:rsidRPr="00E97012">
        <w:rPr>
          <w:rStyle w:val="StyleUnderline"/>
        </w:rPr>
        <w:t xml:space="preserve"> particular </w:t>
      </w:r>
      <w:r w:rsidRPr="00340668">
        <w:rPr>
          <w:rStyle w:val="StyleUnderline"/>
          <w:highlight w:val="yellow"/>
        </w:rPr>
        <w:t xml:space="preserve">causal power </w:t>
      </w:r>
      <w:r w:rsidRPr="00340668">
        <w:rPr>
          <w:rStyle w:val="Emphasis"/>
          <w:highlight w:val="yellow"/>
        </w:rPr>
        <w:t>does not manifest</w:t>
      </w:r>
      <w:r w:rsidRPr="00E97012">
        <w:rPr>
          <w:rStyle w:val="StyleUnderline"/>
        </w:rPr>
        <w:t xml:space="preserve"> in a specific situation, </w:t>
      </w:r>
      <w:r w:rsidRPr="00340668">
        <w:rPr>
          <w:rStyle w:val="StyleUnderline"/>
          <w:highlight w:val="yellow"/>
        </w:rPr>
        <w:t xml:space="preserve">this </w:t>
      </w:r>
      <w:r w:rsidRPr="00340668">
        <w:rPr>
          <w:rStyle w:val="Emphasis"/>
          <w:highlight w:val="yellow"/>
        </w:rPr>
        <w:t>does not rule out its existence</w:t>
      </w:r>
      <w:r w:rsidRPr="00E70E7C">
        <w:rPr>
          <w:sz w:val="16"/>
        </w:rPr>
        <w:t>. As Jackson would have it, critical realists hold that “</w:t>
      </w:r>
      <w:r w:rsidRPr="00E97012">
        <w:rPr>
          <w:rStyle w:val="StyleUnderline"/>
        </w:rPr>
        <w:t xml:space="preserve">no general law </w:t>
      </w:r>
      <w:r w:rsidRPr="00E97012">
        <w:rPr>
          <w:rStyle w:val="Emphasis"/>
        </w:rPr>
        <w:t>governs</w:t>
      </w:r>
      <w:r w:rsidRPr="00E97012">
        <w:rPr>
          <w:rStyle w:val="StyleUnderline"/>
        </w:rPr>
        <w:t xml:space="preserve"> a causal power’s manifestation, and no systematic relationship </w:t>
      </w:r>
      <w:r w:rsidRPr="00E97012">
        <w:rPr>
          <w:rStyle w:val="Emphasis"/>
        </w:rPr>
        <w:t>limits</w:t>
      </w:r>
      <w:r w:rsidRPr="00E97012">
        <w:rPr>
          <w:rStyle w:val="StyleUnderline"/>
        </w:rPr>
        <w:t xml:space="preserve"> a causal power complicity in the production of an outcome</w:t>
      </w:r>
      <w:r w:rsidRPr="00E70E7C">
        <w:rPr>
          <w:sz w:val="16"/>
        </w:rPr>
        <w:t xml:space="preserve">” (Jackson 2011, 110). </w:t>
      </w:r>
    </w:p>
    <w:p w14:paraId="0655D8A0" w14:textId="68825FE6" w:rsidR="002159B9" w:rsidRPr="00831588" w:rsidRDefault="002159B9" w:rsidP="002159B9">
      <w:pPr>
        <w:pStyle w:val="Heading1"/>
      </w:pPr>
      <w:r>
        <w:lastRenderedPageBreak/>
        <w:t>1AR</w:t>
      </w:r>
    </w:p>
    <w:p w14:paraId="104F0834" w14:textId="05DCDC38" w:rsidR="002159B9" w:rsidRDefault="002159B9" w:rsidP="002159B9">
      <w:pPr>
        <w:pStyle w:val="Heading2"/>
      </w:pPr>
      <w:r>
        <w:lastRenderedPageBreak/>
        <w:t>Federalism</w:t>
      </w:r>
    </w:p>
    <w:p w14:paraId="1EE0DC60" w14:textId="453ABCE3" w:rsidR="002159B9" w:rsidRPr="002159B9" w:rsidRDefault="002159B9" w:rsidP="002159B9">
      <w:pPr>
        <w:pStyle w:val="Heading3"/>
      </w:pPr>
      <w:r>
        <w:lastRenderedPageBreak/>
        <w:t>1AR---AT: Grid</w:t>
      </w:r>
    </w:p>
    <w:p w14:paraId="73513884" w14:textId="77777777" w:rsidR="002159B9" w:rsidRPr="006A2C76" w:rsidRDefault="002159B9" w:rsidP="002159B9">
      <w:pPr>
        <w:keepNext/>
        <w:keepLines/>
        <w:spacing w:before="40" w:after="0"/>
        <w:outlineLvl w:val="3"/>
        <w:rPr>
          <w:rFonts w:eastAsia="Times New Roman" w:cs="Times New Roman"/>
          <w:b/>
          <w:iCs/>
          <w:sz w:val="26"/>
        </w:rPr>
      </w:pPr>
      <w:r w:rsidRPr="006A2C76">
        <w:rPr>
          <w:rFonts w:eastAsia="Times New Roman" w:cs="Times New Roman"/>
          <w:b/>
          <w:iCs/>
          <w:sz w:val="26"/>
        </w:rPr>
        <w:t xml:space="preserve">The grid is </w:t>
      </w:r>
      <w:r w:rsidRPr="006A2C76">
        <w:rPr>
          <w:rFonts w:eastAsia="Times New Roman" w:cs="Times New Roman"/>
          <w:b/>
          <w:iCs/>
          <w:sz w:val="26"/>
          <w:u w:val="single"/>
        </w:rPr>
        <w:t>redundant</w:t>
      </w:r>
      <w:r w:rsidRPr="006A2C76">
        <w:rPr>
          <w:rFonts w:eastAsia="Times New Roman" w:cs="Times New Roman"/>
          <w:b/>
          <w:iCs/>
          <w:sz w:val="26"/>
        </w:rPr>
        <w:t xml:space="preserve"> and </w:t>
      </w:r>
      <w:r w:rsidRPr="006A2C76">
        <w:rPr>
          <w:rFonts w:eastAsia="Times New Roman" w:cs="Times New Roman"/>
          <w:b/>
          <w:iCs/>
          <w:sz w:val="26"/>
          <w:u w:val="single"/>
        </w:rPr>
        <w:t>resilient</w:t>
      </w:r>
      <w:r w:rsidRPr="006A2C76">
        <w:rPr>
          <w:rFonts w:eastAsia="Times New Roman" w:cs="Times New Roman"/>
          <w:b/>
          <w:iCs/>
          <w:sz w:val="26"/>
        </w:rPr>
        <w:t xml:space="preserve"> now. </w:t>
      </w:r>
    </w:p>
    <w:p w14:paraId="0DF2204F" w14:textId="77777777" w:rsidR="002159B9" w:rsidRPr="006A2C76" w:rsidRDefault="002159B9" w:rsidP="002159B9">
      <w:pPr>
        <w:rPr>
          <w:rFonts w:eastAsia="Aptos"/>
        </w:rPr>
      </w:pPr>
      <w:r w:rsidRPr="006A2C76">
        <w:rPr>
          <w:rFonts w:eastAsia="Calibri"/>
          <w:b/>
          <w:bCs/>
          <w:sz w:val="26"/>
        </w:rPr>
        <w:t>Denholm 24</w:t>
      </w:r>
      <w:r w:rsidRPr="006A2C76">
        <w:rPr>
          <w:rFonts w:eastAsia="Aptos"/>
        </w:rPr>
        <w:t xml:space="preserve"> (Paul Denholm, Senior Energy Analyst at the National Renewable Energy Laboratory January 26, 2024, “Top 10 Things To Know About Power Grid Reliability,” </w:t>
      </w:r>
      <w:hyperlink r:id="rId21" w:anchor=":~:text=The%20U.S.%20grid%20is%20very,%2C%20which%20represents%2099.95%25%20reliability" w:history="1">
        <w:r w:rsidRPr="006A2C76">
          <w:rPr>
            <w:rFonts w:eastAsia="Aptos"/>
          </w:rPr>
          <w:t>https://www.nrel.gov/news/program/2024/top-10-things-to-know-about-power-grid-reliability.html#:~:text=The%20U.S.%20grid%20is%20very,%2C%20which%20represents%2099.95%25%20reliability</w:t>
        </w:r>
      </w:hyperlink>
      <w:r w:rsidRPr="006A2C76">
        <w:rPr>
          <w:rFonts w:eastAsia="Aptos"/>
        </w:rPr>
        <w:t xml:space="preserve"> [Accessed 9-26-24])//g6 </w:t>
      </w:r>
    </w:p>
    <w:p w14:paraId="1CCE3006" w14:textId="77777777" w:rsidR="002159B9" w:rsidRPr="006A2C76" w:rsidRDefault="002159B9" w:rsidP="002159B9">
      <w:pPr>
        <w:rPr>
          <w:rFonts w:eastAsia="Aptos"/>
          <w:sz w:val="16"/>
        </w:rPr>
      </w:pPr>
      <w:r w:rsidRPr="006A2C76">
        <w:rPr>
          <w:rFonts w:eastAsia="Aptos"/>
          <w:u w:val="single"/>
        </w:rPr>
        <w:t xml:space="preserve">The </w:t>
      </w:r>
      <w:r w:rsidRPr="00456A1B">
        <w:rPr>
          <w:rFonts w:eastAsia="Aptos"/>
          <w:highlight w:val="cyan"/>
          <w:u w:val="single"/>
        </w:rPr>
        <w:t xml:space="preserve">U.S. grid is </w:t>
      </w:r>
      <w:r w:rsidRPr="00456A1B">
        <w:rPr>
          <w:rFonts w:eastAsia="Calibri"/>
          <w:b/>
          <w:iCs/>
          <w:highlight w:val="cyan"/>
          <w:u w:val="single"/>
        </w:rPr>
        <w:t>very reliable</w:t>
      </w:r>
      <w:r w:rsidRPr="006A2C76">
        <w:rPr>
          <w:rFonts w:eastAsia="Aptos"/>
          <w:sz w:val="16"/>
        </w:rPr>
        <w:t xml:space="preserve">. </w:t>
      </w:r>
      <w:r w:rsidRPr="006A2C76">
        <w:rPr>
          <w:rFonts w:eastAsia="Aptos"/>
          <w:u w:val="single"/>
        </w:rPr>
        <w:t>The average</w:t>
      </w:r>
      <w:r w:rsidRPr="006A2C76">
        <w:rPr>
          <w:rFonts w:eastAsia="Aptos"/>
          <w:sz w:val="16"/>
        </w:rPr>
        <w:t xml:space="preserve"> U.S. </w:t>
      </w:r>
      <w:r w:rsidRPr="006A2C76">
        <w:rPr>
          <w:rFonts w:eastAsia="Aptos"/>
          <w:u w:val="single"/>
        </w:rPr>
        <w:t>customer loses power less than two times per year</w:t>
      </w:r>
      <w:r w:rsidRPr="006A2C76">
        <w:rPr>
          <w:rFonts w:eastAsia="Aptos"/>
          <w:sz w:val="16"/>
        </w:rPr>
        <w:t xml:space="preserve"> for a </w:t>
      </w:r>
      <w:r w:rsidRPr="006A2C76">
        <w:rPr>
          <w:rFonts w:eastAsia="Aptos"/>
          <w:u w:val="single"/>
        </w:rPr>
        <w:t>total of less than five hours</w:t>
      </w:r>
      <w:r w:rsidRPr="006A2C76">
        <w:rPr>
          <w:rFonts w:eastAsia="Aptos"/>
          <w:sz w:val="16"/>
        </w:rPr>
        <w:t xml:space="preserve">, which represents </w:t>
      </w:r>
      <w:r w:rsidRPr="00456A1B">
        <w:rPr>
          <w:rFonts w:eastAsia="Aptos"/>
          <w:highlight w:val="cyan"/>
          <w:u w:val="single"/>
        </w:rPr>
        <w:t>99.95%</w:t>
      </w:r>
      <w:r w:rsidRPr="006A2C76">
        <w:rPr>
          <w:rFonts w:eastAsia="Aptos"/>
          <w:u w:val="single"/>
        </w:rPr>
        <w:t xml:space="preserve"> reliability.</w:t>
      </w:r>
    </w:p>
    <w:p w14:paraId="2D1507EF" w14:textId="77777777" w:rsidR="002159B9" w:rsidRPr="006A2C76" w:rsidRDefault="002159B9" w:rsidP="002159B9">
      <w:pPr>
        <w:rPr>
          <w:rFonts w:eastAsia="Aptos"/>
          <w:sz w:val="16"/>
        </w:rPr>
      </w:pPr>
      <w:r w:rsidRPr="006A2C76">
        <w:rPr>
          <w:rFonts w:eastAsia="Aptos"/>
          <w:sz w:val="16"/>
        </w:rPr>
        <w:t xml:space="preserve">Almost all outages are due to issues on the distribution system. As opposed to the bulk system, which brings power to larger areas, the distribution system is a local system of power for individual consumers. </w:t>
      </w:r>
      <w:r w:rsidRPr="006A2C76">
        <w:rPr>
          <w:rFonts w:eastAsia="Aptos"/>
          <w:u w:val="single"/>
        </w:rPr>
        <w:t xml:space="preserve">The </w:t>
      </w:r>
      <w:r w:rsidRPr="00456A1B">
        <w:rPr>
          <w:rFonts w:eastAsia="Aptos"/>
          <w:highlight w:val="cyan"/>
          <w:u w:val="single"/>
        </w:rPr>
        <w:t>cause of an outage typically is</w:t>
      </w:r>
      <w:r w:rsidRPr="00456A1B">
        <w:rPr>
          <w:rFonts w:eastAsia="Aptos"/>
          <w:sz w:val="16"/>
          <w:highlight w:val="cyan"/>
        </w:rPr>
        <w:t xml:space="preserve"> </w:t>
      </w:r>
      <w:r w:rsidRPr="00456A1B">
        <w:rPr>
          <w:rFonts w:eastAsia="Calibri"/>
          <w:b/>
          <w:iCs/>
          <w:highlight w:val="cyan"/>
          <w:u w:val="single"/>
        </w:rPr>
        <w:t>not related to</w:t>
      </w:r>
      <w:r w:rsidRPr="006A2C76">
        <w:rPr>
          <w:rFonts w:eastAsia="Calibri"/>
          <w:b/>
          <w:iCs/>
          <w:u w:val="single"/>
        </w:rPr>
        <w:t xml:space="preserve"> the </w:t>
      </w:r>
      <w:r w:rsidRPr="00456A1B">
        <w:rPr>
          <w:rFonts w:eastAsia="Calibri"/>
          <w:b/>
          <w:iCs/>
          <w:highlight w:val="cyan"/>
          <w:u w:val="single"/>
        </w:rPr>
        <w:t>bulk power</w:t>
      </w:r>
      <w:r w:rsidRPr="006A2C76">
        <w:rPr>
          <w:rFonts w:eastAsia="Calibri"/>
          <w:b/>
          <w:iCs/>
          <w:u w:val="single"/>
        </w:rPr>
        <w:t xml:space="preserve"> system</w:t>
      </w:r>
      <w:r w:rsidRPr="006A2C76">
        <w:rPr>
          <w:rFonts w:eastAsia="Aptos"/>
          <w:sz w:val="16"/>
        </w:rPr>
        <w:t xml:space="preserve"> and takes place </w:t>
      </w:r>
      <w:r w:rsidRPr="006A2C76">
        <w:rPr>
          <w:rFonts w:eastAsia="Aptos"/>
          <w:u w:val="single"/>
        </w:rPr>
        <w:t>within a mile</w:t>
      </w:r>
      <w:r w:rsidRPr="006A2C76">
        <w:rPr>
          <w:rFonts w:eastAsia="Aptos"/>
          <w:sz w:val="16"/>
        </w:rPr>
        <w:t xml:space="preserve"> </w:t>
      </w:r>
      <w:r w:rsidRPr="006A2C76">
        <w:rPr>
          <w:rFonts w:eastAsia="Aptos"/>
          <w:u w:val="single"/>
        </w:rPr>
        <w:t xml:space="preserve">or two of your house, </w:t>
      </w:r>
      <w:r w:rsidRPr="00456A1B">
        <w:rPr>
          <w:rFonts w:eastAsia="Aptos"/>
          <w:highlight w:val="cyan"/>
          <w:u w:val="single"/>
        </w:rPr>
        <w:t>like a tree limb falling</w:t>
      </w:r>
      <w:r w:rsidRPr="006A2C76">
        <w:rPr>
          <w:rFonts w:eastAsia="Aptos"/>
          <w:u w:val="single"/>
        </w:rPr>
        <w:t xml:space="preserve"> on a local power line.</w:t>
      </w:r>
    </w:p>
    <w:p w14:paraId="1ADE26AE" w14:textId="77777777" w:rsidR="002159B9" w:rsidRPr="006A2C76" w:rsidRDefault="002159B9" w:rsidP="002159B9">
      <w:pPr>
        <w:rPr>
          <w:rFonts w:eastAsia="Aptos"/>
          <w:sz w:val="16"/>
        </w:rPr>
      </w:pPr>
      <w:r w:rsidRPr="006A2C76">
        <w:rPr>
          <w:rFonts w:eastAsia="Aptos"/>
          <w:sz w:val="16"/>
        </w:rPr>
        <w:t xml:space="preserve">The grid is designed so that </w:t>
      </w:r>
      <w:r w:rsidRPr="00456A1B">
        <w:rPr>
          <w:rFonts w:eastAsia="Aptos"/>
          <w:highlight w:val="cyan"/>
          <w:u w:val="single"/>
        </w:rPr>
        <w:t>any individual</w:t>
      </w:r>
      <w:r w:rsidRPr="006A2C76">
        <w:rPr>
          <w:rFonts w:eastAsia="Aptos"/>
          <w:u w:val="single"/>
        </w:rPr>
        <w:t xml:space="preserve"> generator or transmission </w:t>
      </w:r>
      <w:r w:rsidRPr="00456A1B">
        <w:rPr>
          <w:rFonts w:eastAsia="Aptos"/>
          <w:highlight w:val="cyan"/>
          <w:u w:val="single"/>
        </w:rPr>
        <w:t>line can fail, and the grid stays online seamlessly</w:t>
      </w:r>
      <w:r w:rsidRPr="006A2C76">
        <w:rPr>
          <w:rFonts w:eastAsia="Aptos"/>
          <w:sz w:val="16"/>
        </w:rPr>
        <w:t xml:space="preserve">. This design is achieved through various measures, like </w:t>
      </w:r>
      <w:r w:rsidRPr="006A2C76">
        <w:rPr>
          <w:rFonts w:eastAsia="Aptos"/>
          <w:u w:val="single"/>
        </w:rPr>
        <w:t xml:space="preserve">multiple pathways for electricity to flow and </w:t>
      </w:r>
      <w:r w:rsidRPr="00456A1B">
        <w:rPr>
          <w:rFonts w:eastAsia="Aptos"/>
          <w:highlight w:val="cyan"/>
          <w:u w:val="single"/>
        </w:rPr>
        <w:t>backup</w:t>
      </w:r>
      <w:r w:rsidRPr="006A2C76">
        <w:rPr>
          <w:rFonts w:eastAsia="Aptos"/>
          <w:u w:val="single"/>
        </w:rPr>
        <w:t xml:space="preserve"> power </w:t>
      </w:r>
      <w:r w:rsidRPr="00456A1B">
        <w:rPr>
          <w:rFonts w:eastAsia="Aptos"/>
          <w:highlight w:val="cyan"/>
          <w:u w:val="single"/>
        </w:rPr>
        <w:t>reserves</w:t>
      </w:r>
      <w:r w:rsidRPr="006A2C76">
        <w:rPr>
          <w:rFonts w:eastAsia="Aptos"/>
          <w:sz w:val="16"/>
        </w:rPr>
        <w:t xml:space="preserve">. This design </w:t>
      </w:r>
      <w:r w:rsidRPr="00456A1B">
        <w:rPr>
          <w:rFonts w:eastAsia="Aptos"/>
          <w:highlight w:val="cyan"/>
          <w:u w:val="single"/>
        </w:rPr>
        <w:t>enable</w:t>
      </w:r>
      <w:r w:rsidRPr="006A2C76">
        <w:rPr>
          <w:rFonts w:eastAsia="Aptos"/>
          <w:u w:val="single"/>
        </w:rPr>
        <w:t>s</w:t>
      </w:r>
      <w:r w:rsidRPr="00456A1B">
        <w:rPr>
          <w:rFonts w:eastAsia="Aptos"/>
          <w:highlight w:val="cyan"/>
          <w:u w:val="single"/>
        </w:rPr>
        <w:t xml:space="preserve"> the</w:t>
      </w:r>
      <w:r w:rsidRPr="006A2C76">
        <w:rPr>
          <w:rFonts w:eastAsia="Aptos"/>
          <w:u w:val="single"/>
        </w:rPr>
        <w:t xml:space="preserve"> U.S. power </w:t>
      </w:r>
      <w:r w:rsidRPr="00456A1B">
        <w:rPr>
          <w:rFonts w:eastAsia="Aptos"/>
          <w:highlight w:val="cyan"/>
          <w:u w:val="single"/>
        </w:rPr>
        <w:t>grid to</w:t>
      </w:r>
      <w:r w:rsidRPr="006A2C76">
        <w:rPr>
          <w:rFonts w:eastAsia="Aptos"/>
          <w:u w:val="single"/>
        </w:rPr>
        <w:t xml:space="preserve"> </w:t>
      </w:r>
      <w:r w:rsidRPr="00456A1B">
        <w:rPr>
          <w:rFonts w:eastAsia="Calibri"/>
          <w:b/>
          <w:iCs/>
          <w:highlight w:val="cyan"/>
          <w:u w:val="single"/>
        </w:rPr>
        <w:t>quickly adapt</w:t>
      </w:r>
      <w:r w:rsidRPr="00456A1B">
        <w:rPr>
          <w:rFonts w:eastAsia="Aptos"/>
          <w:highlight w:val="cyan"/>
          <w:u w:val="single"/>
        </w:rPr>
        <w:t xml:space="preserve"> to</w:t>
      </w:r>
      <w:r w:rsidRPr="006A2C76">
        <w:rPr>
          <w:rFonts w:eastAsia="Aptos"/>
          <w:u w:val="single"/>
        </w:rPr>
        <w:t xml:space="preserve"> a</w:t>
      </w:r>
      <w:r w:rsidRPr="006A2C76">
        <w:rPr>
          <w:rFonts w:eastAsia="Aptos"/>
          <w:sz w:val="16"/>
        </w:rPr>
        <w:t xml:space="preserve"> generator or transmission line </w:t>
      </w:r>
      <w:r w:rsidRPr="00456A1B">
        <w:rPr>
          <w:rFonts w:eastAsia="Aptos"/>
          <w:highlight w:val="cyan"/>
          <w:u w:val="single"/>
        </w:rPr>
        <w:t>failure</w:t>
      </w:r>
      <w:r w:rsidRPr="006A2C76">
        <w:rPr>
          <w:rFonts w:eastAsia="Aptos"/>
          <w:u w:val="single"/>
        </w:rPr>
        <w:t>, even without a momentary loss of power</w:t>
      </w:r>
      <w:r w:rsidRPr="006A2C76">
        <w:rPr>
          <w:rFonts w:eastAsia="Aptos"/>
          <w:sz w:val="16"/>
        </w:rPr>
        <w:t>.</w:t>
      </w:r>
    </w:p>
    <w:p w14:paraId="577EA64B" w14:textId="77777777" w:rsidR="002159B9" w:rsidRPr="006A2C76" w:rsidRDefault="002159B9" w:rsidP="002159B9">
      <w:pPr>
        <w:rPr>
          <w:rFonts w:eastAsia="Aptos"/>
          <w:sz w:val="16"/>
        </w:rPr>
      </w:pPr>
      <w:r w:rsidRPr="006A2C76">
        <w:rPr>
          <w:rFonts w:eastAsia="Aptos"/>
          <w:u w:val="single"/>
        </w:rPr>
        <w:t>The</w:t>
      </w:r>
      <w:r w:rsidRPr="006A2C76">
        <w:rPr>
          <w:rFonts w:eastAsia="Aptos"/>
          <w:sz w:val="16"/>
        </w:rPr>
        <w:t xml:space="preserve"> power </w:t>
      </w:r>
      <w:r w:rsidRPr="006A2C76">
        <w:rPr>
          <w:rFonts w:eastAsia="Aptos"/>
          <w:u w:val="single"/>
        </w:rPr>
        <w:t>grid</w:t>
      </w:r>
      <w:r w:rsidRPr="006A2C76">
        <w:rPr>
          <w:rFonts w:eastAsia="Aptos"/>
          <w:sz w:val="16"/>
        </w:rPr>
        <w:t xml:space="preserve"> in the United States </w:t>
      </w:r>
      <w:r w:rsidRPr="00456A1B">
        <w:rPr>
          <w:rFonts w:eastAsia="Aptos"/>
          <w:highlight w:val="cyan"/>
          <w:u w:val="single"/>
        </w:rPr>
        <w:t>almost never loses power</w:t>
      </w:r>
      <w:r w:rsidRPr="006A2C76">
        <w:rPr>
          <w:rFonts w:eastAsia="Aptos"/>
          <w:u w:val="single"/>
        </w:rPr>
        <w:t xml:space="preserve"> due to insufficient generation</w:t>
      </w:r>
      <w:r w:rsidRPr="006A2C76">
        <w:rPr>
          <w:rFonts w:eastAsia="Aptos"/>
          <w:sz w:val="16"/>
        </w:rPr>
        <w:t xml:space="preserve">. We almost </w:t>
      </w:r>
      <w:r w:rsidRPr="00456A1B">
        <w:rPr>
          <w:rFonts w:eastAsia="Aptos"/>
          <w:highlight w:val="cyan"/>
          <w:u w:val="single"/>
        </w:rPr>
        <w:t>always</w:t>
      </w:r>
      <w:r w:rsidRPr="006A2C76">
        <w:rPr>
          <w:rFonts w:eastAsia="Aptos"/>
          <w:u w:val="single"/>
        </w:rPr>
        <w:t xml:space="preserve"> have </w:t>
      </w:r>
      <w:r w:rsidRPr="00456A1B">
        <w:rPr>
          <w:rFonts w:eastAsia="Aptos"/>
          <w:highlight w:val="cyan"/>
          <w:u w:val="single"/>
        </w:rPr>
        <w:t>enough</w:t>
      </w:r>
      <w:r w:rsidRPr="006A2C76">
        <w:rPr>
          <w:rFonts w:eastAsia="Aptos"/>
          <w:u w:val="single"/>
        </w:rPr>
        <w:t xml:space="preserve"> generation </w:t>
      </w:r>
      <w:r w:rsidRPr="00456A1B">
        <w:rPr>
          <w:rFonts w:eastAsia="Aptos"/>
          <w:highlight w:val="cyan"/>
          <w:u w:val="single"/>
        </w:rPr>
        <w:t>capacity to meet</w:t>
      </w:r>
      <w:r w:rsidRPr="00456A1B">
        <w:rPr>
          <w:rFonts w:eastAsia="Aptos"/>
          <w:sz w:val="16"/>
          <w:highlight w:val="cyan"/>
        </w:rPr>
        <w:t xml:space="preserve"> </w:t>
      </w:r>
      <w:r w:rsidRPr="00456A1B">
        <w:rPr>
          <w:rFonts w:eastAsia="Aptos"/>
          <w:highlight w:val="cyan"/>
          <w:u w:val="single"/>
        </w:rPr>
        <w:t>demand</w:t>
      </w:r>
      <w:r w:rsidRPr="006A2C76">
        <w:rPr>
          <w:rFonts w:eastAsia="Aptos"/>
          <w:u w:val="single"/>
        </w:rPr>
        <w:t xml:space="preserve"> on the hottest days and coldest nights</w:t>
      </w:r>
      <w:r w:rsidRPr="006A2C76">
        <w:rPr>
          <w:rFonts w:eastAsia="Aptos"/>
          <w:sz w:val="16"/>
        </w:rPr>
        <w:t xml:space="preserve">—and </w:t>
      </w:r>
      <w:r w:rsidRPr="006A2C76">
        <w:rPr>
          <w:rFonts w:eastAsia="Aptos"/>
          <w:u w:val="single"/>
        </w:rPr>
        <w:t>with capacity to spare</w:t>
      </w:r>
      <w:r w:rsidRPr="006A2C76">
        <w:rPr>
          <w:rFonts w:eastAsia="Aptos"/>
          <w:sz w:val="16"/>
        </w:rPr>
        <w:t xml:space="preserve">. </w:t>
      </w:r>
      <w:r w:rsidRPr="006A2C76">
        <w:rPr>
          <w:rFonts w:eastAsia="Aptos"/>
          <w:u w:val="single"/>
        </w:rPr>
        <w:t xml:space="preserve">Reliability is </w:t>
      </w:r>
      <w:r w:rsidRPr="00456A1B">
        <w:rPr>
          <w:rFonts w:eastAsia="Aptos"/>
          <w:highlight w:val="cyan"/>
          <w:u w:val="single"/>
        </w:rPr>
        <w:t>maintained</w:t>
      </w:r>
      <w:r w:rsidRPr="006A2C76">
        <w:rPr>
          <w:rFonts w:eastAsia="Aptos"/>
          <w:u w:val="single"/>
        </w:rPr>
        <w:t xml:space="preserve"> </w:t>
      </w:r>
      <w:r w:rsidRPr="006A2C76">
        <w:rPr>
          <w:rFonts w:eastAsia="Aptos"/>
          <w:sz w:val="16"/>
        </w:rPr>
        <w:t xml:space="preserve">in part </w:t>
      </w:r>
      <w:r w:rsidRPr="00456A1B">
        <w:rPr>
          <w:rFonts w:eastAsia="Aptos"/>
          <w:highlight w:val="cyan"/>
          <w:u w:val="single"/>
        </w:rPr>
        <w:t>by</w:t>
      </w:r>
      <w:r w:rsidRPr="006A2C76">
        <w:rPr>
          <w:rFonts w:eastAsia="Aptos"/>
          <w:u w:val="single"/>
        </w:rPr>
        <w:t xml:space="preserve"> </w:t>
      </w:r>
      <w:r w:rsidRPr="00456A1B">
        <w:rPr>
          <w:rFonts w:eastAsia="Aptos"/>
          <w:highlight w:val="cyan"/>
          <w:u w:val="single"/>
        </w:rPr>
        <w:t>interconnecting</w:t>
      </w:r>
      <w:r w:rsidRPr="006A2C76">
        <w:rPr>
          <w:rFonts w:eastAsia="Aptos"/>
          <w:sz w:val="16"/>
        </w:rPr>
        <w:t xml:space="preserve"> large parts of </w:t>
      </w:r>
      <w:r w:rsidRPr="006A2C76">
        <w:rPr>
          <w:rFonts w:eastAsia="Aptos"/>
          <w:u w:val="single"/>
        </w:rPr>
        <w:t xml:space="preserve">the United States </w:t>
      </w:r>
      <w:r w:rsidRPr="00456A1B">
        <w:rPr>
          <w:rFonts w:eastAsia="Aptos"/>
          <w:highlight w:val="cyan"/>
          <w:u w:val="single"/>
        </w:rPr>
        <w:t>and sharing</w:t>
      </w:r>
      <w:r w:rsidRPr="006A2C76">
        <w:rPr>
          <w:rFonts w:eastAsia="Aptos"/>
          <w:u w:val="single"/>
        </w:rPr>
        <w:t xml:space="preserve"> resources </w:t>
      </w:r>
      <w:r w:rsidRPr="00456A1B">
        <w:rPr>
          <w:rFonts w:eastAsia="Aptos"/>
          <w:highlight w:val="cyan"/>
          <w:u w:val="single"/>
        </w:rPr>
        <w:t>across large regions</w:t>
      </w:r>
      <w:r w:rsidRPr="006A2C76">
        <w:rPr>
          <w:rFonts w:eastAsia="Aptos"/>
          <w:sz w:val="16"/>
        </w:rPr>
        <w:t>.</w:t>
      </w:r>
    </w:p>
    <w:p w14:paraId="30BE7738" w14:textId="77777777" w:rsidR="002159B9" w:rsidRPr="006A2C76" w:rsidRDefault="002159B9" w:rsidP="002159B9">
      <w:pPr>
        <w:rPr>
          <w:rFonts w:eastAsia="Aptos"/>
          <w:sz w:val="16"/>
        </w:rPr>
      </w:pPr>
    </w:p>
    <w:p w14:paraId="15F06F5F" w14:textId="77777777" w:rsidR="002159B9" w:rsidRPr="00A05CF7" w:rsidRDefault="002159B9" w:rsidP="002159B9">
      <w:pPr>
        <w:keepNext/>
        <w:keepLines/>
        <w:spacing w:before="40" w:after="0"/>
        <w:outlineLvl w:val="3"/>
        <w:rPr>
          <w:rFonts w:eastAsia="Times New Roman" w:cs="Times New Roman"/>
          <w:b/>
          <w:iCs/>
          <w:sz w:val="26"/>
        </w:rPr>
      </w:pPr>
      <w:r w:rsidRPr="00A05CF7">
        <w:rPr>
          <w:rFonts w:eastAsia="Times New Roman" w:cs="Times New Roman"/>
          <w:b/>
          <w:iCs/>
          <w:sz w:val="26"/>
          <w:u w:val="single"/>
        </w:rPr>
        <w:t>Empirics</w:t>
      </w:r>
      <w:r w:rsidRPr="00A05CF7">
        <w:rPr>
          <w:rFonts w:eastAsia="Times New Roman" w:cs="Times New Roman"/>
          <w:b/>
          <w:iCs/>
          <w:sz w:val="26"/>
        </w:rPr>
        <w:t xml:space="preserve"> and </w:t>
      </w:r>
      <w:r w:rsidRPr="00A05CF7">
        <w:rPr>
          <w:rFonts w:eastAsia="Times New Roman" w:cs="Times New Roman"/>
          <w:b/>
          <w:iCs/>
          <w:sz w:val="26"/>
          <w:u w:val="single"/>
        </w:rPr>
        <w:t>wargames</w:t>
      </w:r>
      <w:r w:rsidRPr="00A05CF7">
        <w:rPr>
          <w:rFonts w:eastAsia="Times New Roman" w:cs="Times New Roman"/>
          <w:b/>
          <w:iCs/>
          <w:sz w:val="26"/>
        </w:rPr>
        <w:t xml:space="preserve"> prove cyberattacks are </w:t>
      </w:r>
      <w:r w:rsidRPr="00A05CF7">
        <w:rPr>
          <w:rFonts w:eastAsia="Times New Roman" w:cs="Times New Roman"/>
          <w:b/>
          <w:iCs/>
          <w:sz w:val="26"/>
          <w:u w:val="single"/>
        </w:rPr>
        <w:t>de-escalatory</w:t>
      </w:r>
    </w:p>
    <w:p w14:paraId="43ED42B0" w14:textId="77777777" w:rsidR="002159B9" w:rsidRDefault="002159B9" w:rsidP="002159B9">
      <w:pPr>
        <w:rPr>
          <w:rFonts w:eastAsia="Calibri"/>
        </w:rPr>
      </w:pPr>
      <w:r w:rsidRPr="00A05CF7">
        <w:rPr>
          <w:rFonts w:eastAsia="Calibri"/>
        </w:rPr>
        <w:t xml:space="preserve">Dr. Brandon </w:t>
      </w:r>
      <w:r w:rsidRPr="00A05CF7">
        <w:rPr>
          <w:rFonts w:eastAsia="Calibri"/>
          <w:b/>
          <w:bCs/>
          <w:sz w:val="26"/>
        </w:rPr>
        <w:t>Valeriano et al. 25</w:t>
      </w:r>
      <w:r w:rsidRPr="00A05CF7">
        <w:rPr>
          <w:rFonts w:eastAsia="Calibri"/>
        </w:rPr>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p>
    <w:p w14:paraId="0024361B" w14:textId="77777777" w:rsidR="002159B9" w:rsidRPr="00A05CF7" w:rsidRDefault="002159B9" w:rsidP="002159B9">
      <w:pPr>
        <w:rPr>
          <w:rFonts w:eastAsia="Calibri"/>
          <w:sz w:val="16"/>
        </w:rPr>
      </w:pPr>
      <w:r w:rsidRPr="00A05CF7">
        <w:rPr>
          <w:rFonts w:eastAsia="Calibri"/>
          <w:u w:val="single"/>
        </w:rPr>
        <w:t>In</w:t>
      </w:r>
      <w:r w:rsidRPr="00A05CF7">
        <w:rPr>
          <w:rFonts w:eastAsia="Calibri"/>
          <w:sz w:val="16"/>
        </w:rPr>
        <w:t xml:space="preserve"> </w:t>
      </w:r>
      <w:r w:rsidRPr="00A05CF7">
        <w:rPr>
          <w:rFonts w:eastAsia="Calibri"/>
          <w:b/>
          <w:iCs/>
          <w:u w:val="single"/>
        </w:rPr>
        <w:t>practice</w:t>
      </w:r>
      <w:r w:rsidRPr="00A05CF7">
        <w:rPr>
          <w:rFonts w:eastAsia="Calibri"/>
          <w:sz w:val="16"/>
        </w:rPr>
        <w:t xml:space="preserve">, however, </w:t>
      </w:r>
      <w:r w:rsidRPr="00A05CF7">
        <w:rPr>
          <w:rFonts w:eastAsia="Calibri"/>
          <w:highlight w:val="cyan"/>
          <w:u w:val="single"/>
        </w:rPr>
        <w:t>cyber escalation is</w:t>
      </w:r>
      <w:r w:rsidRPr="00A05CF7">
        <w:rPr>
          <w:rFonts w:eastAsia="Calibri"/>
          <w:sz w:val="16"/>
          <w:highlight w:val="cyan"/>
        </w:rPr>
        <w:t xml:space="preserve"> </w:t>
      </w:r>
      <w:r w:rsidRPr="00A05CF7">
        <w:rPr>
          <w:rFonts w:eastAsia="Calibri"/>
          <w:b/>
          <w:iCs/>
          <w:highlight w:val="cyan"/>
          <w:u w:val="single"/>
        </w:rPr>
        <w:t>rare</w:t>
      </w:r>
      <w:r w:rsidRPr="00A05CF7">
        <w:rPr>
          <w:rFonts w:eastAsia="Calibri"/>
          <w:sz w:val="16"/>
        </w:rPr>
        <w:t xml:space="preserve">. </w:t>
      </w:r>
      <w:r w:rsidRPr="00A05CF7">
        <w:rPr>
          <w:rFonts w:eastAsia="Calibri"/>
          <w:u w:val="single"/>
        </w:rPr>
        <w:t>Stuxnet</w:t>
      </w:r>
      <w:r w:rsidRPr="00A05CF7">
        <w:rPr>
          <w:rFonts w:eastAsia="Calibri"/>
          <w:sz w:val="16"/>
        </w:rPr>
        <w:t xml:space="preserve"> (2007–2010) </w:t>
      </w:r>
      <w:r w:rsidRPr="00A05CF7">
        <w:rPr>
          <w:rFonts w:eastAsia="Calibri"/>
          <w:u w:val="single"/>
        </w:rPr>
        <w:t>is</w:t>
      </w:r>
      <w:r w:rsidRPr="00A05CF7">
        <w:rPr>
          <w:rFonts w:eastAsia="Calibri"/>
          <w:sz w:val="16"/>
        </w:rPr>
        <w:t xml:space="preserve"> </w:t>
      </w:r>
      <w:r w:rsidRPr="00A05CF7">
        <w:rPr>
          <w:rFonts w:eastAsia="Calibri"/>
          <w:b/>
          <w:iCs/>
          <w:u w:val="single"/>
        </w:rPr>
        <w:t>often cited</w:t>
      </w:r>
      <w:r w:rsidRPr="00A05CF7">
        <w:rPr>
          <w:rFonts w:eastAsia="Calibri"/>
          <w:sz w:val="16"/>
        </w:rPr>
        <w:t xml:space="preserve"> </w:t>
      </w:r>
      <w:r w:rsidRPr="00A05CF7">
        <w:rPr>
          <w:rFonts w:eastAsia="Calibri"/>
          <w:u w:val="single"/>
        </w:rPr>
        <w:t>as the prime example</w:t>
      </w:r>
      <w:r w:rsidRPr="00A05CF7">
        <w:rPr>
          <w:rFonts w:eastAsia="Calibri"/>
          <w:sz w:val="16"/>
        </w:rPr>
        <w:t xml:space="preserve"> of cyber escalation </w:t>
      </w:r>
      <w:r w:rsidRPr="00A05CF7">
        <w:rPr>
          <w:rFonts w:eastAsia="Calibri"/>
          <w:u w:val="single"/>
        </w:rPr>
        <w:t>yet</w:t>
      </w:r>
      <w:r w:rsidRPr="00A05CF7">
        <w:rPr>
          <w:rFonts w:eastAsia="Calibri"/>
          <w:sz w:val="16"/>
        </w:rPr>
        <w:t xml:space="preserve">, put in the context of the wider dispute between the West and Iran over the development of nuclear weapons, </w:t>
      </w:r>
      <w:r w:rsidRPr="00A05CF7">
        <w:rPr>
          <w:rFonts w:eastAsia="Calibri"/>
          <w:u w:val="single"/>
        </w:rPr>
        <w:t xml:space="preserve">the </w:t>
      </w:r>
      <w:r w:rsidRPr="00A05CF7">
        <w:rPr>
          <w:rFonts w:eastAsia="Calibri"/>
          <w:highlight w:val="cyan"/>
          <w:u w:val="single"/>
        </w:rPr>
        <w:t>Stuxnet</w:t>
      </w:r>
      <w:r w:rsidRPr="00A05CF7">
        <w:rPr>
          <w:rFonts w:eastAsia="Calibri"/>
          <w:u w:val="single"/>
        </w:rPr>
        <w:t xml:space="preserve"> attack </w:t>
      </w:r>
      <w:r w:rsidRPr="00A05CF7">
        <w:rPr>
          <w:rFonts w:eastAsia="Calibri"/>
          <w:highlight w:val="cyan"/>
          <w:u w:val="single"/>
        </w:rPr>
        <w:t>is</w:t>
      </w:r>
      <w:r w:rsidRPr="00A05CF7">
        <w:rPr>
          <w:rFonts w:eastAsia="Calibri"/>
          <w:u w:val="single"/>
        </w:rPr>
        <w:t xml:space="preserve"> actually a</w:t>
      </w:r>
      <w:r w:rsidRPr="00A05CF7">
        <w:rPr>
          <w:rFonts w:eastAsia="Calibri"/>
          <w:sz w:val="16"/>
        </w:rPr>
        <w:t xml:space="preserve"> </w:t>
      </w:r>
      <w:r w:rsidRPr="00A05CF7">
        <w:rPr>
          <w:rFonts w:eastAsia="Calibri"/>
          <w:b/>
          <w:iCs/>
          <w:highlight w:val="cyan"/>
          <w:u w:val="single"/>
        </w:rPr>
        <w:t>de-escalatory</w:t>
      </w:r>
      <w:r w:rsidRPr="00A05CF7">
        <w:rPr>
          <w:rFonts w:eastAsia="Calibri"/>
          <w:b/>
          <w:iCs/>
          <w:u w:val="single"/>
        </w:rPr>
        <w:t xml:space="preserve"> move</w:t>
      </w:r>
      <w:r w:rsidRPr="00A05CF7">
        <w:rPr>
          <w:rFonts w:eastAsia="Calibri"/>
          <w:sz w:val="16"/>
        </w:rPr>
        <w:t xml:space="preserve"> </w:t>
      </w:r>
      <w:r w:rsidRPr="00A05CF7">
        <w:rPr>
          <w:rFonts w:eastAsia="Calibri"/>
          <w:u w:val="single"/>
        </w:rPr>
        <w:t>because the other options on the table at the time were</w:t>
      </w:r>
      <w:r w:rsidRPr="00A05CF7">
        <w:rPr>
          <w:rFonts w:eastAsia="Calibri"/>
          <w:sz w:val="16"/>
        </w:rPr>
        <w:t xml:space="preserve"> </w:t>
      </w:r>
      <w:r w:rsidRPr="00A05CF7">
        <w:rPr>
          <w:rFonts w:eastAsia="Calibri"/>
          <w:b/>
          <w:iCs/>
          <w:u w:val="single"/>
        </w:rPr>
        <w:t>conventional</w:t>
      </w:r>
      <w:r w:rsidRPr="00A05CF7">
        <w:rPr>
          <w:rFonts w:eastAsia="Calibri"/>
          <w:sz w:val="16"/>
        </w:rPr>
        <w:t xml:space="preserve"> </w:t>
      </w:r>
      <w:r w:rsidRPr="00A05CF7">
        <w:rPr>
          <w:rFonts w:eastAsia="Calibri"/>
          <w:u w:val="single"/>
        </w:rPr>
        <w:t>strikes</w:t>
      </w:r>
      <w:r w:rsidRPr="00A05CF7">
        <w:rPr>
          <w:rFonts w:eastAsia="Calibri"/>
          <w:sz w:val="16"/>
        </w:rPr>
        <w:t xml:space="preserve"> that would have caused death and destruction.</w:t>
      </w:r>
    </w:p>
    <w:p w14:paraId="083C46F6" w14:textId="77777777" w:rsidR="002159B9" w:rsidRPr="00A05CF7" w:rsidRDefault="002159B9" w:rsidP="002159B9">
      <w:pPr>
        <w:rPr>
          <w:rFonts w:eastAsia="Calibri"/>
          <w:sz w:val="16"/>
        </w:rPr>
      </w:pPr>
      <w:r w:rsidRPr="00A05CF7">
        <w:rPr>
          <w:rFonts w:eastAsia="Calibri"/>
          <w:sz w:val="16"/>
        </w:rPr>
        <w:t xml:space="preserve">Talmadge (2019a: 864) makes the point that </w:t>
      </w:r>
      <w:r w:rsidRPr="00A05CF7">
        <w:rPr>
          <w:rFonts w:eastAsia="Calibri"/>
          <w:highlight w:val="cyan"/>
          <w:u w:val="single"/>
        </w:rPr>
        <w:t>tech</w:t>
      </w:r>
      <w:r w:rsidRPr="00A05CF7">
        <w:rPr>
          <w:rFonts w:eastAsia="Calibri"/>
          <w:u w:val="single"/>
        </w:rPr>
        <w:t>nology itself is</w:t>
      </w:r>
      <w:r w:rsidRPr="00A05CF7">
        <w:rPr>
          <w:rFonts w:eastAsia="Calibri"/>
          <w:sz w:val="16"/>
        </w:rPr>
        <w:t xml:space="preserve"> </w:t>
      </w:r>
      <w:r w:rsidRPr="00A05CF7">
        <w:rPr>
          <w:rFonts w:eastAsia="Calibri"/>
          <w:b/>
          <w:iCs/>
          <w:highlight w:val="cyan"/>
          <w:u w:val="single"/>
        </w:rPr>
        <w:t>rarely</w:t>
      </w:r>
      <w:r w:rsidRPr="00A05CF7">
        <w:rPr>
          <w:rFonts w:eastAsia="Calibri"/>
          <w:b/>
          <w:iCs/>
          <w:u w:val="single"/>
        </w:rPr>
        <w:t xml:space="preserve"> a </w:t>
      </w:r>
      <w:r w:rsidRPr="00A05CF7">
        <w:rPr>
          <w:rFonts w:eastAsia="Calibri"/>
          <w:b/>
          <w:iCs/>
          <w:highlight w:val="cyan"/>
          <w:u w:val="single"/>
        </w:rPr>
        <w:t>sufficient</w:t>
      </w:r>
      <w:r w:rsidRPr="00A05CF7">
        <w:rPr>
          <w:rFonts w:eastAsia="Calibri"/>
          <w:b/>
          <w:iCs/>
          <w:u w:val="single"/>
        </w:rPr>
        <w:t xml:space="preserve"> condition</w:t>
      </w:r>
      <w:r w:rsidRPr="00A05CF7">
        <w:rPr>
          <w:rFonts w:eastAsia="Calibri"/>
          <w:sz w:val="16"/>
        </w:rPr>
        <w:t xml:space="preserve"> </w:t>
      </w:r>
      <w:r w:rsidRPr="00A05CF7">
        <w:rPr>
          <w:rFonts w:eastAsia="Calibri"/>
          <w:highlight w:val="cyan"/>
          <w:u w:val="single"/>
        </w:rPr>
        <w:t>for escalation</w:t>
      </w:r>
      <w:r w:rsidRPr="00A05CF7">
        <w:rPr>
          <w:rFonts w:eastAsia="Calibri"/>
          <w:u w:val="single"/>
        </w:rPr>
        <w:t>, “cast[ing] doubt on the idea of</w:t>
      </w:r>
      <w:r w:rsidRPr="00A05CF7">
        <w:rPr>
          <w:rFonts w:eastAsia="Calibri"/>
          <w:sz w:val="16"/>
        </w:rPr>
        <w:t xml:space="preserve"> </w:t>
      </w:r>
      <w:r w:rsidRPr="00A05CF7">
        <w:rPr>
          <w:rFonts w:eastAsia="Calibri"/>
          <w:b/>
          <w:iCs/>
          <w:u w:val="single"/>
        </w:rPr>
        <w:t>emerging technologies</w:t>
      </w:r>
      <w:r w:rsidRPr="00A05CF7">
        <w:rPr>
          <w:rFonts w:eastAsia="Calibri"/>
          <w:sz w:val="16"/>
        </w:rPr>
        <w:t xml:space="preserve"> </w:t>
      </w:r>
      <w:r w:rsidRPr="00A05CF7">
        <w:rPr>
          <w:rFonts w:eastAsia="Calibri"/>
          <w:u w:val="single"/>
        </w:rPr>
        <w:t>as an</w:t>
      </w:r>
      <w:r w:rsidRPr="00A05CF7">
        <w:rPr>
          <w:rFonts w:eastAsia="Calibri"/>
          <w:sz w:val="16"/>
        </w:rPr>
        <w:t xml:space="preserve"> </w:t>
      </w:r>
      <w:r w:rsidRPr="00A05CF7">
        <w:rPr>
          <w:rFonts w:eastAsia="Calibri"/>
          <w:b/>
          <w:iCs/>
          <w:u w:val="single"/>
        </w:rPr>
        <w:t>independent</w:t>
      </w:r>
      <w:r w:rsidRPr="00A05CF7">
        <w:rPr>
          <w:rFonts w:eastAsia="Calibri"/>
          <w:sz w:val="16"/>
        </w:rPr>
        <w:t xml:space="preserve">, primary </w:t>
      </w:r>
      <w:r w:rsidRPr="00A05CF7">
        <w:rPr>
          <w:rFonts w:eastAsia="Calibri"/>
          <w:b/>
          <w:iCs/>
          <w:u w:val="single"/>
        </w:rPr>
        <w:t>driver</w:t>
      </w:r>
      <w:r w:rsidRPr="00A05CF7">
        <w:rPr>
          <w:rFonts w:eastAsia="Calibri"/>
          <w:sz w:val="16"/>
        </w:rPr>
        <w:t xml:space="preserve"> </w:t>
      </w:r>
      <w:r w:rsidRPr="00A05CF7">
        <w:rPr>
          <w:rFonts w:eastAsia="Calibri"/>
          <w:u w:val="single"/>
        </w:rPr>
        <w:t>of otherwise avoidable escalation</w:t>
      </w:r>
      <w:r w:rsidRPr="00A05CF7">
        <w:rPr>
          <w:rFonts w:eastAsia="Calibri"/>
          <w:sz w:val="16"/>
        </w:rPr>
        <w:t xml:space="preserve">.” </w:t>
      </w:r>
      <w:r w:rsidRPr="00A05CF7">
        <w:rPr>
          <w:rFonts w:eastAsia="Calibri"/>
          <w:u w:val="single"/>
        </w:rPr>
        <w:t>Technology became the</w:t>
      </w:r>
      <w:r w:rsidRPr="00A05CF7">
        <w:rPr>
          <w:rFonts w:eastAsia="Calibri"/>
          <w:sz w:val="16"/>
        </w:rPr>
        <w:t xml:space="preserve"> </w:t>
      </w:r>
      <w:r w:rsidRPr="00A05CF7">
        <w:rPr>
          <w:rFonts w:eastAsia="Calibri"/>
          <w:b/>
          <w:iCs/>
          <w:u w:val="single"/>
        </w:rPr>
        <w:t>mask</w:t>
      </w:r>
      <w:r w:rsidRPr="00A05CF7">
        <w:rPr>
          <w:rFonts w:eastAsia="Calibri"/>
          <w:sz w:val="16"/>
        </w:rPr>
        <w:t xml:space="preserve"> for the processes that enable escalation, </w:t>
      </w:r>
      <w:r w:rsidRPr="00A05CF7">
        <w:rPr>
          <w:rFonts w:eastAsia="Calibri"/>
          <w:u w:val="single"/>
        </w:rPr>
        <w:t>rather than the</w:t>
      </w:r>
      <w:r w:rsidRPr="00A05CF7">
        <w:rPr>
          <w:rFonts w:eastAsia="Calibri"/>
          <w:sz w:val="16"/>
        </w:rPr>
        <w:t xml:space="preserve"> </w:t>
      </w:r>
      <w:r w:rsidRPr="00A05CF7">
        <w:rPr>
          <w:rFonts w:eastAsia="Calibri"/>
          <w:b/>
          <w:iCs/>
          <w:u w:val="single"/>
        </w:rPr>
        <w:t>cause</w:t>
      </w:r>
      <w:r w:rsidRPr="00A05CF7">
        <w:rPr>
          <w:rFonts w:eastAsia="Calibri"/>
          <w:sz w:val="16"/>
        </w:rPr>
        <w:t xml:space="preserve"> </w:t>
      </w:r>
      <w:r w:rsidRPr="00A05CF7">
        <w:rPr>
          <w:rFonts w:eastAsia="Calibri"/>
          <w:u w:val="single"/>
        </w:rPr>
        <w:t>of escalation itself</w:t>
      </w:r>
      <w:r w:rsidRPr="00A05CF7">
        <w:rPr>
          <w:rFonts w:eastAsia="Calibri"/>
          <w:sz w:val="16"/>
        </w:rPr>
        <w:t xml:space="preserve">. It is not the domain that produces escalation, but the action in the domain that produces outcomes. </w:t>
      </w:r>
    </w:p>
    <w:p w14:paraId="0B7AF1BC" w14:textId="77777777" w:rsidR="002159B9" w:rsidRPr="00A05CF7" w:rsidRDefault="002159B9" w:rsidP="002159B9">
      <w:pPr>
        <w:rPr>
          <w:rFonts w:eastAsia="Calibri"/>
          <w:sz w:val="16"/>
        </w:rPr>
      </w:pPr>
      <w:r w:rsidRPr="00A05CF7">
        <w:rPr>
          <w:rFonts w:eastAsia="Calibri"/>
          <w:sz w:val="16"/>
        </w:rPr>
        <w:lastRenderedPageBreak/>
        <w:t xml:space="preserve">We </w:t>
      </w:r>
      <w:r w:rsidRPr="00A05CF7">
        <w:rPr>
          <w:rFonts w:eastAsia="Calibri"/>
          <w:u w:val="single"/>
        </w:rPr>
        <w:t>have</w:t>
      </w:r>
      <w:r w:rsidRPr="00A05CF7">
        <w:rPr>
          <w:rFonts w:eastAsia="Calibri"/>
          <w:sz w:val="16"/>
        </w:rPr>
        <w:t xml:space="preserve"> </w:t>
      </w:r>
      <w:r w:rsidRPr="00A05CF7">
        <w:rPr>
          <w:rFonts w:eastAsia="Calibri"/>
          <w:b/>
          <w:iCs/>
          <w:szCs w:val="24"/>
          <w:highlight w:val="cyan"/>
          <w:u w:val="single"/>
        </w:rPr>
        <w:t>ample empirical ev</w:t>
      </w:r>
      <w:r w:rsidRPr="00A05CF7">
        <w:rPr>
          <w:rFonts w:eastAsia="Calibri"/>
          <w:b/>
          <w:iCs/>
          <w:szCs w:val="24"/>
          <w:u w:val="single"/>
        </w:rPr>
        <w:t>idence</w:t>
      </w:r>
      <w:r w:rsidRPr="00A05CF7">
        <w:rPr>
          <w:rFonts w:eastAsia="Calibri"/>
          <w:sz w:val="16"/>
        </w:rPr>
        <w:t xml:space="preserve"> that </w:t>
      </w:r>
      <w:r w:rsidRPr="00A05CF7">
        <w:rPr>
          <w:rFonts w:eastAsia="Calibri"/>
          <w:b/>
          <w:iCs/>
          <w:szCs w:val="24"/>
          <w:highlight w:val="cyan"/>
          <w:u w:val="single"/>
        </w:rPr>
        <w:t>escalation is limited in</w:t>
      </w:r>
      <w:r w:rsidRPr="00A05CF7">
        <w:rPr>
          <w:rFonts w:eastAsia="Calibri"/>
          <w:b/>
          <w:iCs/>
          <w:szCs w:val="24"/>
          <w:u w:val="single"/>
        </w:rPr>
        <w:t xml:space="preserve"> the </w:t>
      </w:r>
      <w:r w:rsidRPr="00A05CF7">
        <w:rPr>
          <w:rFonts w:eastAsia="Calibri"/>
          <w:b/>
          <w:iCs/>
          <w:szCs w:val="24"/>
          <w:highlight w:val="cyan"/>
          <w:u w:val="single"/>
        </w:rPr>
        <w:t>cyber</w:t>
      </w:r>
      <w:r w:rsidRPr="00A05CF7">
        <w:rPr>
          <w:rFonts w:eastAsia="Calibri"/>
          <w:b/>
          <w:iCs/>
          <w:szCs w:val="24"/>
          <w:u w:val="single"/>
        </w:rPr>
        <w:t xml:space="preserve"> domain</w:t>
      </w:r>
      <w:r w:rsidRPr="00A05CF7">
        <w:rPr>
          <w:rFonts w:eastAsia="Calibri"/>
          <w:sz w:val="16"/>
        </w:rPr>
        <w:t xml:space="preserve">. Even in its simpler form, </w:t>
      </w:r>
      <w:r w:rsidRPr="00A05CF7">
        <w:rPr>
          <w:rFonts w:eastAsia="Calibri"/>
          <w:highlight w:val="cyan"/>
          <w:u w:val="single"/>
        </w:rPr>
        <w:t>there is</w:t>
      </w:r>
      <w:r w:rsidRPr="00A05CF7">
        <w:rPr>
          <w:rFonts w:eastAsia="Calibri"/>
          <w:sz w:val="16"/>
          <w:highlight w:val="cyan"/>
        </w:rPr>
        <w:t xml:space="preserve"> </w:t>
      </w:r>
      <w:r w:rsidRPr="00A05CF7">
        <w:rPr>
          <w:rFonts w:eastAsia="Calibri"/>
          <w:b/>
          <w:iCs/>
          <w:highlight w:val="cyan"/>
          <w:u w:val="single"/>
        </w:rPr>
        <w:t>little retal</w:t>
      </w:r>
      <w:r w:rsidRPr="00A05CF7">
        <w:rPr>
          <w:rFonts w:eastAsia="Calibri"/>
          <w:b/>
          <w:iCs/>
          <w:u w:val="single"/>
        </w:rPr>
        <w:t>iation</w:t>
      </w:r>
      <w:r w:rsidRPr="00A05CF7">
        <w:rPr>
          <w:rFonts w:eastAsia="Calibri"/>
          <w:sz w:val="16"/>
        </w:rPr>
        <w:t xml:space="preserve">, </w:t>
      </w:r>
      <w:r w:rsidRPr="00A05CF7">
        <w:rPr>
          <w:rFonts w:eastAsia="Calibri"/>
          <w:u w:val="single"/>
        </w:rPr>
        <w:t>let alone escalation, in the domain or even out of the domain when cyber actions are</w:t>
      </w:r>
      <w:r w:rsidRPr="00A05CF7">
        <w:rPr>
          <w:rFonts w:eastAsia="Calibri"/>
          <w:sz w:val="16"/>
        </w:rPr>
        <w:t xml:space="preserve"> the </w:t>
      </w:r>
      <w:r w:rsidRPr="00A05CF7">
        <w:rPr>
          <w:rFonts w:eastAsia="Calibri"/>
          <w:b/>
          <w:iCs/>
          <w:u w:val="single"/>
        </w:rPr>
        <w:t>triggering</w:t>
      </w:r>
      <w:r w:rsidRPr="00A05CF7">
        <w:rPr>
          <w:rFonts w:eastAsia="Calibri"/>
          <w:sz w:val="16"/>
        </w:rPr>
        <w:t xml:space="preserve"> </w:t>
      </w:r>
      <w:r w:rsidRPr="00A05CF7">
        <w:rPr>
          <w:rFonts w:eastAsia="Calibri"/>
          <w:u w:val="single"/>
        </w:rPr>
        <w:t>events</w:t>
      </w:r>
      <w:r w:rsidRPr="00A05CF7">
        <w:rPr>
          <w:rFonts w:eastAsia="Calibri"/>
          <w:sz w:val="16"/>
        </w:rPr>
        <w:t xml:space="preserve">. When conflicts do escalate in cyber space, we </w:t>
      </w:r>
      <w:r w:rsidRPr="00A05CF7">
        <w:rPr>
          <w:rFonts w:eastAsia="Calibri"/>
          <w:u w:val="single"/>
        </w:rPr>
        <w:t>observe</w:t>
      </w:r>
      <w:r w:rsidRPr="00A05CF7">
        <w:rPr>
          <w:rFonts w:eastAsia="Calibri"/>
          <w:sz w:val="16"/>
        </w:rPr>
        <w:t xml:space="preserve"> </w:t>
      </w:r>
      <w:r w:rsidRPr="00A05CF7">
        <w:rPr>
          <w:rFonts w:eastAsia="Calibri"/>
          <w:b/>
          <w:iCs/>
          <w:u w:val="single"/>
        </w:rPr>
        <w:t>limited engagement</w:t>
      </w:r>
      <w:r w:rsidRPr="00A05CF7">
        <w:rPr>
          <w:rFonts w:eastAsia="Calibri"/>
          <w:sz w:val="16"/>
        </w:rPr>
        <w:t xml:space="preserve"> </w:t>
      </w:r>
      <w:r w:rsidRPr="00A05CF7">
        <w:rPr>
          <w:rFonts w:eastAsia="Calibri"/>
          <w:u w:val="single"/>
        </w:rPr>
        <w:t>between the parties unless there is</w:t>
      </w:r>
      <w:r w:rsidRPr="00A05CF7">
        <w:rPr>
          <w:rFonts w:eastAsia="Calibri"/>
          <w:sz w:val="16"/>
        </w:rPr>
        <w:t xml:space="preserve"> </w:t>
      </w:r>
      <w:r w:rsidRPr="00A05CF7">
        <w:rPr>
          <w:rFonts w:eastAsia="Calibri"/>
          <w:b/>
          <w:iCs/>
          <w:u w:val="single"/>
        </w:rPr>
        <w:t>already</w:t>
      </w:r>
      <w:r w:rsidRPr="00A05CF7">
        <w:rPr>
          <w:rFonts w:eastAsia="Calibri"/>
          <w:sz w:val="16"/>
        </w:rPr>
        <w:t xml:space="preserve"> </w:t>
      </w:r>
      <w:r w:rsidRPr="00A05CF7">
        <w:rPr>
          <w:rFonts w:eastAsia="Calibri"/>
          <w:u w:val="single"/>
        </w:rPr>
        <w:t>an outright war</w:t>
      </w:r>
      <w:r w:rsidRPr="00A05CF7">
        <w:rPr>
          <w:rFonts w:eastAsia="Calibri"/>
          <w:sz w:val="16"/>
        </w:rPr>
        <w:t>. As Valeriano, Jensen, and Maness (2018: 18) note, “</w:t>
      </w:r>
      <w:r w:rsidRPr="00A05CF7">
        <w:rPr>
          <w:rFonts w:eastAsia="Calibri"/>
          <w:u w:val="single"/>
        </w:rPr>
        <w:t xml:space="preserve">even when cyber </w:t>
      </w:r>
      <w:r w:rsidRPr="00A05CF7">
        <w:rPr>
          <w:rFonts w:eastAsia="Calibri"/>
          <w:highlight w:val="cyan"/>
          <w:u w:val="single"/>
        </w:rPr>
        <w:t>exchanges</w:t>
      </w:r>
      <w:r w:rsidRPr="00A05CF7">
        <w:rPr>
          <w:rFonts w:eastAsia="Calibri"/>
          <w:sz w:val="16"/>
        </w:rPr>
        <w:t xml:space="preserve"> </w:t>
      </w:r>
      <w:r w:rsidRPr="00A05CF7">
        <w:rPr>
          <w:rFonts w:eastAsia="Calibri"/>
          <w:b/>
          <w:iCs/>
          <w:u w:val="single"/>
        </w:rPr>
        <w:t>between rivals</w:t>
      </w:r>
      <w:r w:rsidRPr="00A05CF7">
        <w:rPr>
          <w:rFonts w:eastAsia="Calibri"/>
          <w:sz w:val="16"/>
        </w:rPr>
        <w:t xml:space="preserve"> </w:t>
      </w:r>
      <w:r w:rsidRPr="00A05CF7">
        <w:rPr>
          <w:rFonts w:eastAsia="Calibri"/>
          <w:u w:val="single"/>
        </w:rPr>
        <w:t xml:space="preserve">escalate, they </w:t>
      </w:r>
      <w:r w:rsidRPr="00A05CF7">
        <w:rPr>
          <w:rFonts w:eastAsia="Calibri"/>
          <w:highlight w:val="cyan"/>
          <w:u w:val="single"/>
        </w:rPr>
        <w:t>remain</w:t>
      </w:r>
      <w:r w:rsidRPr="00A05CF7">
        <w:rPr>
          <w:rFonts w:eastAsia="Calibri"/>
          <w:sz w:val="16"/>
          <w:highlight w:val="cyan"/>
        </w:rPr>
        <w:t xml:space="preserve"> </w:t>
      </w:r>
      <w:r w:rsidRPr="00A05CF7">
        <w:rPr>
          <w:rFonts w:eastAsia="Calibri"/>
          <w:b/>
          <w:iCs/>
          <w:highlight w:val="cyan"/>
          <w:u w:val="single"/>
        </w:rPr>
        <w:t>limited in scope</w:t>
      </w:r>
      <w:r w:rsidRPr="00A05CF7">
        <w:rPr>
          <w:rFonts w:eastAsia="Calibri"/>
          <w:sz w:val="16"/>
        </w:rPr>
        <w:t xml:space="preserve"> </w:t>
      </w:r>
      <w:r w:rsidRPr="00A05CF7">
        <w:rPr>
          <w:rFonts w:eastAsia="Calibri"/>
          <w:u w:val="single"/>
        </w:rPr>
        <w:t>outside of ongoing military conflict</w:t>
      </w:r>
      <w:r w:rsidRPr="00A05CF7">
        <w:rPr>
          <w:rFonts w:eastAsia="Calibri"/>
          <w:sz w:val="16"/>
        </w:rPr>
        <w:t>. That is, rivals may use cyber operations to probe the enemy, test their resolve, and signal the risks of significant escalation.</w:t>
      </w:r>
    </w:p>
    <w:p w14:paraId="06987B27" w14:textId="77777777" w:rsidR="002159B9" w:rsidRDefault="002159B9" w:rsidP="002159B9">
      <w:pPr>
        <w:rPr>
          <w:rFonts w:eastAsia="Calibri"/>
          <w:sz w:val="16"/>
        </w:rPr>
      </w:pPr>
      <w:r w:rsidRPr="00A05CF7">
        <w:rPr>
          <w:rFonts w:eastAsia="Calibri"/>
          <w:b/>
          <w:iCs/>
          <w:highlight w:val="cyan"/>
          <w:u w:val="single"/>
        </w:rPr>
        <w:t>Data analysis</w:t>
      </w:r>
      <w:r w:rsidRPr="00A05CF7">
        <w:rPr>
          <w:rFonts w:eastAsia="Calibri"/>
          <w:sz w:val="16"/>
        </w:rPr>
        <w:t xml:space="preserve"> </w:t>
      </w:r>
      <w:r w:rsidRPr="00A05CF7">
        <w:rPr>
          <w:rFonts w:eastAsia="Calibri"/>
          <w:u w:val="single"/>
        </w:rPr>
        <w:t>supports these positions and is developed</w:t>
      </w:r>
      <w:r w:rsidRPr="00A05CF7">
        <w:rPr>
          <w:rFonts w:eastAsia="Calibri"/>
          <w:sz w:val="16"/>
        </w:rPr>
        <w:t xml:space="preserve"> here </w:t>
      </w:r>
      <w:r w:rsidRPr="00A05CF7">
        <w:rPr>
          <w:rFonts w:eastAsia="Calibri"/>
          <w:u w:val="single"/>
        </w:rPr>
        <w:t>from established data and taken from ongoing projects</w:t>
      </w:r>
      <w:r w:rsidRPr="00A05CF7">
        <w:rPr>
          <w:rFonts w:eastAsia="Calibri"/>
          <w:sz w:val="16"/>
        </w:rPr>
        <w:t xml:space="preserve"> to support our background investigation into cyber escalation processes (Maness, Valeriano, and Jensen 2019). Table 12.4 </w:t>
      </w:r>
      <w:r w:rsidRPr="00A05CF7">
        <w:rPr>
          <w:rFonts w:eastAsia="Calibri"/>
          <w:highlight w:val="cyan"/>
          <w:u w:val="single"/>
        </w:rPr>
        <w:t>shows</w:t>
      </w:r>
      <w:r w:rsidRPr="00A05CF7">
        <w:rPr>
          <w:rFonts w:eastAsia="Calibri"/>
          <w:u w:val="single"/>
        </w:rPr>
        <w:t xml:space="preserve"> the</w:t>
      </w:r>
      <w:r w:rsidRPr="00A05CF7">
        <w:rPr>
          <w:rFonts w:eastAsia="Calibri"/>
          <w:sz w:val="16"/>
        </w:rPr>
        <w:t xml:space="preserve"> </w:t>
      </w:r>
      <w:r w:rsidRPr="00A05CF7">
        <w:rPr>
          <w:rFonts w:eastAsia="Calibri"/>
          <w:b/>
          <w:iCs/>
          <w:highlight w:val="cyan"/>
          <w:u w:val="single"/>
        </w:rPr>
        <w:t>response patterns</w:t>
      </w:r>
      <w:r w:rsidRPr="00A05CF7">
        <w:rPr>
          <w:rFonts w:eastAsia="Calibri"/>
          <w:sz w:val="16"/>
          <w:highlight w:val="cyan"/>
        </w:rPr>
        <w:t xml:space="preserve"> </w:t>
      </w:r>
      <w:r w:rsidRPr="00A05CF7">
        <w:rPr>
          <w:rFonts w:eastAsia="Calibri"/>
          <w:highlight w:val="cyan"/>
          <w:u w:val="single"/>
        </w:rPr>
        <w:t>between</w:t>
      </w:r>
      <w:r w:rsidRPr="00A05CF7">
        <w:rPr>
          <w:rFonts w:eastAsia="Calibri"/>
          <w:u w:val="single"/>
        </w:rPr>
        <w:t xml:space="preserve"> the</w:t>
      </w:r>
      <w:r w:rsidRPr="00A05CF7">
        <w:rPr>
          <w:rFonts w:eastAsia="Calibri"/>
          <w:sz w:val="16"/>
        </w:rPr>
        <w:t xml:space="preserve"> </w:t>
      </w:r>
      <w:r w:rsidRPr="00A05CF7">
        <w:rPr>
          <w:rFonts w:eastAsia="Calibri"/>
          <w:b/>
          <w:iCs/>
          <w:highlight w:val="cyan"/>
          <w:u w:val="single"/>
        </w:rPr>
        <w:t>U</w:t>
      </w:r>
      <w:r w:rsidRPr="00A05CF7">
        <w:rPr>
          <w:rFonts w:eastAsia="Calibri"/>
          <w:sz w:val="16"/>
        </w:rPr>
        <w:t xml:space="preserve">nited </w:t>
      </w:r>
      <w:r w:rsidRPr="00A05CF7">
        <w:rPr>
          <w:rFonts w:eastAsia="Calibri"/>
          <w:b/>
          <w:iCs/>
          <w:highlight w:val="cyan"/>
          <w:u w:val="single"/>
        </w:rPr>
        <w:t>S</w:t>
      </w:r>
      <w:r w:rsidRPr="00A05CF7">
        <w:rPr>
          <w:rFonts w:eastAsia="Calibri"/>
          <w:sz w:val="16"/>
        </w:rPr>
        <w:t>tates and its four major adversaries (</w:t>
      </w:r>
      <w:r w:rsidRPr="00A05CF7">
        <w:rPr>
          <w:rFonts w:eastAsia="Calibri"/>
          <w:b/>
          <w:iCs/>
          <w:highlight w:val="cyan"/>
          <w:u w:val="single"/>
        </w:rPr>
        <w:t>Russia</w:t>
      </w:r>
      <w:r w:rsidRPr="00A05CF7">
        <w:rPr>
          <w:rFonts w:eastAsia="Calibri"/>
          <w:sz w:val="16"/>
          <w:highlight w:val="cyan"/>
        </w:rPr>
        <w:t xml:space="preserve">, </w:t>
      </w:r>
      <w:r w:rsidRPr="00A05CF7">
        <w:rPr>
          <w:rFonts w:eastAsia="Calibri"/>
          <w:b/>
          <w:iCs/>
          <w:highlight w:val="cyan"/>
          <w:u w:val="single"/>
        </w:rPr>
        <w:t>Iran</w:t>
      </w:r>
      <w:r w:rsidRPr="00A05CF7">
        <w:rPr>
          <w:rFonts w:eastAsia="Calibri"/>
          <w:sz w:val="16"/>
          <w:highlight w:val="cyan"/>
        </w:rPr>
        <w:t xml:space="preserve">, </w:t>
      </w:r>
      <w:r w:rsidRPr="00A05CF7">
        <w:rPr>
          <w:rFonts w:eastAsia="Calibri"/>
          <w:b/>
          <w:iCs/>
          <w:highlight w:val="cyan"/>
          <w:u w:val="single"/>
        </w:rPr>
        <w:t>China</w:t>
      </w:r>
      <w:r w:rsidRPr="00A05CF7">
        <w:rPr>
          <w:rFonts w:eastAsia="Calibri"/>
          <w:sz w:val="16"/>
          <w:highlight w:val="cyan"/>
        </w:rPr>
        <w:t xml:space="preserve">, </w:t>
      </w:r>
      <w:r w:rsidRPr="00A05CF7">
        <w:rPr>
          <w:rFonts w:eastAsia="Calibri"/>
          <w:highlight w:val="cyan"/>
          <w:u w:val="single"/>
        </w:rPr>
        <w:t>and</w:t>
      </w:r>
      <w:r w:rsidRPr="00A05CF7">
        <w:rPr>
          <w:rFonts w:eastAsia="Calibri"/>
          <w:sz w:val="16"/>
          <w:highlight w:val="cyan"/>
        </w:rPr>
        <w:t xml:space="preserve"> </w:t>
      </w:r>
      <w:r w:rsidRPr="00A05CF7">
        <w:rPr>
          <w:rFonts w:eastAsia="Calibri"/>
          <w:b/>
          <w:iCs/>
          <w:highlight w:val="cyan"/>
          <w:u w:val="single"/>
        </w:rPr>
        <w:t>No</w:t>
      </w:r>
      <w:r w:rsidRPr="00A05CF7">
        <w:rPr>
          <w:rFonts w:eastAsia="Calibri"/>
          <w:sz w:val="16"/>
        </w:rPr>
        <w:t xml:space="preserve">rth </w:t>
      </w:r>
      <w:r w:rsidRPr="00A05CF7">
        <w:rPr>
          <w:rFonts w:eastAsia="Calibri"/>
          <w:b/>
          <w:iCs/>
          <w:highlight w:val="cyan"/>
          <w:u w:val="single"/>
        </w:rPr>
        <w:t>Ko</w:t>
      </w:r>
      <w:r w:rsidRPr="00A05CF7">
        <w:rPr>
          <w:rFonts w:eastAsia="Calibri"/>
          <w:sz w:val="16"/>
        </w:rPr>
        <w:t xml:space="preserve">rea) </w:t>
      </w:r>
    </w:p>
    <w:p w14:paraId="22B944CA" w14:textId="77777777" w:rsidR="002159B9" w:rsidRDefault="002159B9" w:rsidP="002159B9">
      <w:pPr>
        <w:rPr>
          <w:rFonts w:eastAsia="Calibri"/>
          <w:sz w:val="16"/>
        </w:rPr>
      </w:pPr>
      <w:r>
        <w:rPr>
          <w:rFonts w:eastAsia="Calibri"/>
          <w:sz w:val="16"/>
        </w:rPr>
        <w:t>{MARKED]</w:t>
      </w:r>
    </w:p>
    <w:p w14:paraId="3890C01B" w14:textId="77777777" w:rsidR="002159B9" w:rsidRPr="00A05CF7" w:rsidRDefault="002159B9" w:rsidP="002159B9">
      <w:pPr>
        <w:rPr>
          <w:rFonts w:eastAsia="Calibri"/>
          <w:sz w:val="16"/>
        </w:rPr>
      </w:pPr>
      <w:r w:rsidRPr="00A05CF7">
        <w:rPr>
          <w:rFonts w:eastAsia="Calibri"/>
          <w:u w:val="single"/>
        </w:rPr>
        <w:t>in the cyber domain, as well as how each country responds to a cyber operation with a</w:t>
      </w:r>
      <w:r w:rsidRPr="00A05CF7">
        <w:rPr>
          <w:rFonts w:eastAsia="Calibri"/>
          <w:sz w:val="16"/>
        </w:rPr>
        <w:t xml:space="preserve"> </w:t>
      </w:r>
      <w:r w:rsidRPr="00A05CF7">
        <w:rPr>
          <w:rFonts w:eastAsia="Calibri"/>
          <w:b/>
          <w:iCs/>
          <w:u w:val="single"/>
        </w:rPr>
        <w:t>retaliatory</w:t>
      </w:r>
      <w:r w:rsidRPr="00A05CF7">
        <w:rPr>
          <w:rFonts w:eastAsia="Calibri"/>
          <w:sz w:val="16"/>
        </w:rPr>
        <w:t xml:space="preserve"> </w:t>
      </w:r>
      <w:r w:rsidRPr="00A05CF7">
        <w:rPr>
          <w:rFonts w:eastAsia="Calibri"/>
          <w:u w:val="single"/>
        </w:rPr>
        <w:t>cyber operation</w:t>
      </w:r>
      <w:r w:rsidRPr="00A05CF7">
        <w:rPr>
          <w:rFonts w:eastAsia="Calibri"/>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2426A862" w14:textId="77777777" w:rsidR="002159B9" w:rsidRPr="00A05CF7" w:rsidRDefault="002159B9" w:rsidP="002159B9">
      <w:pPr>
        <w:rPr>
          <w:rFonts w:eastAsia="Calibri"/>
          <w:sz w:val="16"/>
        </w:rPr>
      </w:pPr>
      <w:r w:rsidRPr="00A05CF7">
        <w:rPr>
          <w:rFonts w:eastAsia="Calibri"/>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A05CF7">
        <w:rPr>
          <w:rFonts w:eastAsia="Calibri"/>
          <w:u w:val="single"/>
        </w:rPr>
        <w:t>propensity to use</w:t>
      </w:r>
      <w:r w:rsidRPr="00A05CF7">
        <w:rPr>
          <w:rFonts w:eastAsia="Calibri"/>
          <w:sz w:val="16"/>
        </w:rPr>
        <w:t xml:space="preserve"> </w:t>
      </w:r>
      <w:r w:rsidRPr="00A05CF7">
        <w:rPr>
          <w:rFonts w:eastAsia="Calibri"/>
          <w:b/>
          <w:iCs/>
          <w:u w:val="single"/>
        </w:rPr>
        <w:t>more severe</w:t>
      </w:r>
      <w:r w:rsidRPr="00A05CF7">
        <w:rPr>
          <w:rFonts w:eastAsia="Calibri"/>
          <w:sz w:val="16"/>
        </w:rPr>
        <w:t xml:space="preserve"> </w:t>
      </w:r>
      <w:r w:rsidRPr="00A05CF7">
        <w:rPr>
          <w:rFonts w:eastAsia="Calibri"/>
          <w:u w:val="single"/>
        </w:rPr>
        <w:t>attacks does</w:t>
      </w:r>
      <w:r w:rsidRPr="00A05CF7">
        <w:rPr>
          <w:rFonts w:eastAsia="Calibri"/>
          <w:sz w:val="16"/>
        </w:rPr>
        <w:t xml:space="preserve"> </w:t>
      </w:r>
      <w:r w:rsidRPr="00A05CF7">
        <w:rPr>
          <w:rFonts w:eastAsia="Calibri"/>
          <w:b/>
          <w:iCs/>
          <w:u w:val="single"/>
        </w:rPr>
        <w:t>not</w:t>
      </w:r>
      <w:r w:rsidRPr="00A05CF7">
        <w:rPr>
          <w:rFonts w:eastAsia="Calibri"/>
          <w:sz w:val="16"/>
        </w:rPr>
        <w:t xml:space="preserve"> </w:t>
      </w:r>
      <w:r w:rsidRPr="00A05CF7">
        <w:rPr>
          <w:rFonts w:eastAsia="Calibri"/>
          <w:u w:val="single"/>
        </w:rPr>
        <w:t>denote escalation</w:t>
      </w:r>
      <w:r w:rsidRPr="00A05CF7">
        <w:rPr>
          <w:rFonts w:eastAsia="Calibri"/>
          <w:sz w:val="16"/>
        </w:rPr>
        <w:t xml:space="preserve">, however. </w:t>
      </w:r>
      <w:r w:rsidRPr="00A05CF7">
        <w:rPr>
          <w:rFonts w:eastAsia="Calibri"/>
          <w:highlight w:val="cyan"/>
          <w:u w:val="single"/>
        </w:rPr>
        <w:t>Escalation is</w:t>
      </w:r>
      <w:r w:rsidRPr="00A05CF7">
        <w:rPr>
          <w:rFonts w:eastAsia="Calibri"/>
          <w:sz w:val="16"/>
          <w:highlight w:val="cyan"/>
        </w:rPr>
        <w:t xml:space="preserve"> </w:t>
      </w:r>
      <w:r w:rsidRPr="00A05CF7">
        <w:rPr>
          <w:rFonts w:eastAsia="Calibri"/>
          <w:b/>
          <w:iCs/>
          <w:highlight w:val="cyan"/>
          <w:u w:val="single"/>
        </w:rPr>
        <w:t>rare in</w:t>
      </w:r>
      <w:r w:rsidRPr="00A05CF7">
        <w:rPr>
          <w:rFonts w:eastAsia="Calibri"/>
          <w:b/>
          <w:iCs/>
          <w:u w:val="single"/>
        </w:rPr>
        <w:t xml:space="preserve"> digital </w:t>
      </w:r>
      <w:r w:rsidRPr="00A05CF7">
        <w:rPr>
          <w:rFonts w:eastAsia="Calibri"/>
          <w:b/>
          <w:iCs/>
          <w:highlight w:val="cyan"/>
          <w:u w:val="single"/>
        </w:rPr>
        <w:t>interactions</w:t>
      </w:r>
      <w:r w:rsidRPr="00A05CF7">
        <w:rPr>
          <w:rFonts w:eastAsia="Calibri"/>
          <w:sz w:val="16"/>
        </w:rPr>
        <w:t xml:space="preserve"> </w:t>
      </w:r>
      <w:r w:rsidRPr="00A05CF7">
        <w:rPr>
          <w:rFonts w:eastAsia="Calibri"/>
          <w:u w:val="single"/>
        </w:rPr>
        <w:t xml:space="preserve">as measured </w:t>
      </w:r>
      <w:r w:rsidRPr="00A05CF7">
        <w:rPr>
          <w:rFonts w:eastAsia="Calibri"/>
          <w:highlight w:val="cyan"/>
          <w:u w:val="single"/>
        </w:rPr>
        <w:t>by</w:t>
      </w:r>
      <w:r w:rsidRPr="00A05CF7">
        <w:rPr>
          <w:rFonts w:eastAsia="Calibri"/>
          <w:sz w:val="16"/>
          <w:highlight w:val="cyan"/>
        </w:rPr>
        <w:t xml:space="preserve"> </w:t>
      </w:r>
      <w:r w:rsidRPr="00A05CF7">
        <w:rPr>
          <w:rFonts w:eastAsia="Calibri"/>
          <w:b/>
          <w:iCs/>
          <w:highlight w:val="cyan"/>
          <w:u w:val="single"/>
        </w:rPr>
        <w:t>rival</w:t>
      </w:r>
      <w:r w:rsidRPr="00A05CF7">
        <w:rPr>
          <w:rFonts w:eastAsia="Calibri"/>
          <w:sz w:val="16"/>
        </w:rPr>
        <w:t xml:space="preserve"> </w:t>
      </w:r>
      <w:r w:rsidRPr="00A05CF7">
        <w:rPr>
          <w:rFonts w:eastAsia="Calibri"/>
          <w:u w:val="single"/>
        </w:rPr>
        <w:t>state</w:t>
      </w:r>
      <w:r w:rsidRPr="00A05CF7">
        <w:rPr>
          <w:rFonts w:eastAsia="Calibri"/>
          <w:b/>
          <w:iCs/>
          <w:highlight w:val="cyan"/>
          <w:u w:val="single"/>
        </w:rPr>
        <w:t>s</w:t>
      </w:r>
      <w:r w:rsidRPr="00A05CF7">
        <w:rPr>
          <w:rFonts w:eastAsia="Calibri"/>
          <w:sz w:val="16"/>
        </w:rPr>
        <w:t xml:space="preserve"> from 2000 to 2016.</w:t>
      </w:r>
    </w:p>
    <w:p w14:paraId="7A168E4A" w14:textId="77777777" w:rsidR="002159B9" w:rsidRPr="00AF6845" w:rsidRDefault="002159B9" w:rsidP="002159B9">
      <w:pPr>
        <w:rPr>
          <w:rFonts w:eastAsia="Calibri"/>
          <w:sz w:val="16"/>
        </w:rPr>
      </w:pPr>
      <w:r w:rsidRPr="00A05CF7">
        <w:rPr>
          <w:rFonts w:eastAsia="Calibri"/>
          <w:sz w:val="16"/>
        </w:rPr>
        <w:t>[Figure omitted]</w:t>
      </w:r>
    </w:p>
    <w:p w14:paraId="4E5DB327" w14:textId="77777777" w:rsidR="002159B9" w:rsidRPr="006A2C76" w:rsidRDefault="002159B9" w:rsidP="002159B9">
      <w:pPr>
        <w:keepNext/>
        <w:keepLines/>
        <w:spacing w:before="40" w:after="0"/>
        <w:outlineLvl w:val="3"/>
        <w:rPr>
          <w:rFonts w:eastAsia="Times New Roman" w:cs="Times New Roman"/>
          <w:b/>
          <w:iCs/>
          <w:sz w:val="26"/>
        </w:rPr>
      </w:pPr>
      <w:r w:rsidRPr="006A2C76">
        <w:rPr>
          <w:rFonts w:eastAsia="Times New Roman" w:cs="Times New Roman"/>
          <w:b/>
          <w:iCs/>
          <w:sz w:val="26"/>
        </w:rPr>
        <w:t xml:space="preserve">The US electrical grid is </w:t>
      </w:r>
      <w:r w:rsidRPr="006A2C76">
        <w:rPr>
          <w:rFonts w:eastAsia="Times New Roman" w:cs="Times New Roman"/>
          <w:b/>
          <w:iCs/>
          <w:sz w:val="26"/>
          <w:u w:val="single"/>
        </w:rPr>
        <w:t>resilient</w:t>
      </w:r>
      <w:r w:rsidRPr="006A2C76">
        <w:rPr>
          <w:rFonts w:eastAsia="Times New Roman" w:cs="Times New Roman"/>
          <w:b/>
          <w:iCs/>
          <w:sz w:val="26"/>
        </w:rPr>
        <w:t xml:space="preserve">. </w:t>
      </w:r>
    </w:p>
    <w:p w14:paraId="7BAECC2F" w14:textId="77777777" w:rsidR="002159B9" w:rsidRPr="006A2C76" w:rsidRDefault="002159B9" w:rsidP="002159B9">
      <w:pPr>
        <w:rPr>
          <w:rFonts w:eastAsia="Aptos"/>
        </w:rPr>
      </w:pPr>
      <w:r w:rsidRPr="006A2C76">
        <w:rPr>
          <w:rFonts w:eastAsia="Aptos"/>
        </w:rPr>
        <w:t>Rick</w:t>
      </w:r>
      <w:r w:rsidRPr="006A2C76">
        <w:rPr>
          <w:rFonts w:eastAsia="Aptos"/>
          <w:b/>
          <w:bCs/>
          <w:sz w:val="26"/>
        </w:rPr>
        <w:t xml:space="preserve"> </w:t>
      </w:r>
      <w:r w:rsidRPr="006A2C76">
        <w:rPr>
          <w:rFonts w:eastAsia="Calibri"/>
          <w:b/>
          <w:bCs/>
          <w:sz w:val="26"/>
        </w:rPr>
        <w:t>Cragg 24</w:t>
      </w:r>
      <w:r w:rsidRPr="006A2C76">
        <w:rPr>
          <w:rFonts w:eastAsia="Aptos"/>
        </w:rPr>
        <w:t>. project manager at Fossil Consulting Services, expert on FGDs at FCS. “Is the US Electrical Grid Safe?” 1/8/24. https://www.fossilconsulting.com/blog/safety/is-the-us-electrical-grid-safe/</w:t>
      </w:r>
    </w:p>
    <w:p w14:paraId="7BDC324A" w14:textId="77777777" w:rsidR="002159B9" w:rsidRDefault="002159B9" w:rsidP="002159B9">
      <w:pPr>
        <w:rPr>
          <w:rFonts w:eastAsia="Aptos"/>
          <w:sz w:val="14"/>
        </w:rPr>
      </w:pPr>
      <w:r w:rsidRPr="006A2C76">
        <w:rPr>
          <w:rFonts w:eastAsia="Aptos"/>
          <w:u w:val="single"/>
        </w:rPr>
        <w:t xml:space="preserve">The US electrical </w:t>
      </w:r>
      <w:r w:rsidRPr="00456A1B">
        <w:rPr>
          <w:rFonts w:eastAsia="Aptos"/>
          <w:highlight w:val="cyan"/>
          <w:u w:val="single"/>
        </w:rPr>
        <w:t>grid is</w:t>
      </w:r>
      <w:r w:rsidRPr="00456A1B">
        <w:rPr>
          <w:rFonts w:eastAsia="Aptos"/>
          <w:sz w:val="14"/>
          <w:highlight w:val="cyan"/>
        </w:rPr>
        <w:t xml:space="preserve"> </w:t>
      </w:r>
      <w:r w:rsidRPr="00456A1B">
        <w:rPr>
          <w:rFonts w:eastAsia="Calibri"/>
          <w:b/>
          <w:iCs/>
          <w:highlight w:val="cyan"/>
          <w:u w:val="single"/>
        </w:rPr>
        <w:t>extremely large</w:t>
      </w:r>
      <w:r w:rsidRPr="006A2C76">
        <w:rPr>
          <w:rFonts w:eastAsia="Aptos"/>
          <w:sz w:val="14"/>
        </w:rPr>
        <w:t xml:space="preserve">. </w:t>
      </w:r>
      <w:r w:rsidRPr="006A2C76">
        <w:rPr>
          <w:rFonts w:eastAsia="Aptos"/>
          <w:u w:val="single"/>
        </w:rPr>
        <w:t xml:space="preserve">It </w:t>
      </w:r>
      <w:r w:rsidRPr="00456A1B">
        <w:rPr>
          <w:rFonts w:eastAsia="Aptos"/>
          <w:highlight w:val="cyan"/>
          <w:u w:val="single"/>
        </w:rPr>
        <w:t xml:space="preserve">comprises over </w:t>
      </w:r>
      <w:r w:rsidRPr="00456A1B">
        <w:rPr>
          <w:rFonts w:eastAsia="Calibri"/>
          <w:b/>
          <w:iCs/>
          <w:highlight w:val="cyan"/>
          <w:u w:val="single"/>
        </w:rPr>
        <w:t>6,400 power plants</w:t>
      </w:r>
      <w:r w:rsidRPr="006A2C76">
        <w:rPr>
          <w:rFonts w:eastAsia="Aptos"/>
          <w:sz w:val="14"/>
        </w:rPr>
        <w:t xml:space="preserve">, </w:t>
      </w:r>
      <w:r w:rsidRPr="006A2C76">
        <w:rPr>
          <w:rFonts w:eastAsia="Calibri"/>
          <w:b/>
          <w:iCs/>
          <w:u w:val="single"/>
        </w:rPr>
        <w:t>55,000 substations,</w:t>
      </w:r>
      <w:r w:rsidRPr="006A2C76">
        <w:rPr>
          <w:rFonts w:eastAsia="Aptos"/>
          <w:sz w:val="14"/>
        </w:rPr>
        <w:t xml:space="preserve"> </w:t>
      </w:r>
      <w:r w:rsidRPr="006A2C76">
        <w:rPr>
          <w:rFonts w:eastAsia="Aptos"/>
          <w:u w:val="single"/>
        </w:rPr>
        <w:t xml:space="preserve">and </w:t>
      </w:r>
      <w:r w:rsidRPr="00456A1B">
        <w:rPr>
          <w:rFonts w:eastAsia="Aptos"/>
          <w:highlight w:val="cyan"/>
          <w:u w:val="single"/>
        </w:rPr>
        <w:t>over 450,000 miles of</w:t>
      </w:r>
      <w:r w:rsidRPr="006A2C76">
        <w:rPr>
          <w:rFonts w:eastAsia="Aptos"/>
          <w:u w:val="single"/>
        </w:rPr>
        <w:t xml:space="preserve"> </w:t>
      </w:r>
      <w:r w:rsidRPr="006A2C76">
        <w:rPr>
          <w:rFonts w:eastAsia="Calibri"/>
          <w:b/>
          <w:iCs/>
          <w:u w:val="single"/>
        </w:rPr>
        <w:t xml:space="preserve">high-voltage </w:t>
      </w:r>
      <w:r w:rsidRPr="00456A1B">
        <w:rPr>
          <w:rFonts w:eastAsia="Calibri"/>
          <w:b/>
          <w:iCs/>
          <w:highlight w:val="cyan"/>
          <w:u w:val="single"/>
        </w:rPr>
        <w:t>transmission</w:t>
      </w:r>
      <w:r w:rsidRPr="006A2C76">
        <w:rPr>
          <w:rFonts w:eastAsia="Calibri"/>
          <w:b/>
          <w:iCs/>
          <w:u w:val="single"/>
        </w:rPr>
        <w:t xml:space="preserve"> lines</w:t>
      </w:r>
      <w:r w:rsidRPr="006A2C76">
        <w:rPr>
          <w:rFonts w:eastAsia="Aptos"/>
          <w:u w:val="single"/>
        </w:rPr>
        <w:t xml:space="preserve">1. </w:t>
      </w:r>
      <w:r w:rsidRPr="006A2C76">
        <w:rPr>
          <w:rFonts w:eastAsia="Aptos"/>
          <w:sz w:val="14"/>
        </w:rPr>
        <w:t xml:space="preserve">According to the U.S. Energy Information Administration (EIA), fossil fuel–based power plants—burning coal, oil, or natural gas—create about 60 percent of the nation’s power. Meanwhile, nuclear power accounts for nearly 20 percent. Electricity is sent across long distances using high-voltage transmission lines. Then, local facilities known as substations convert that high-voltage power to a lower voltage (a process called “stepping down”). Finally, it is distributed to nearby homes and businesses2. Power Distribution Although </w:t>
      </w:r>
      <w:r w:rsidRPr="00456A1B">
        <w:rPr>
          <w:rFonts w:eastAsia="Aptos"/>
          <w:highlight w:val="cyan"/>
          <w:u w:val="single"/>
        </w:rPr>
        <w:t>this makes it</w:t>
      </w:r>
      <w:r w:rsidRPr="00456A1B">
        <w:rPr>
          <w:rFonts w:eastAsia="Aptos"/>
          <w:sz w:val="14"/>
          <w:highlight w:val="cyan"/>
        </w:rPr>
        <w:t xml:space="preserve"> </w:t>
      </w:r>
      <w:r w:rsidRPr="00456A1B">
        <w:rPr>
          <w:rFonts w:eastAsia="Calibri"/>
          <w:b/>
          <w:iCs/>
          <w:highlight w:val="cyan"/>
          <w:u w:val="single"/>
        </w:rPr>
        <w:t>very difficult</w:t>
      </w:r>
      <w:r w:rsidRPr="00456A1B">
        <w:rPr>
          <w:rFonts w:eastAsia="Aptos"/>
          <w:sz w:val="14"/>
          <w:highlight w:val="cyan"/>
        </w:rPr>
        <w:t xml:space="preserve"> </w:t>
      </w:r>
      <w:r w:rsidRPr="00456A1B">
        <w:rPr>
          <w:rFonts w:eastAsia="Aptos"/>
          <w:highlight w:val="cyan"/>
          <w:u w:val="single"/>
        </w:rPr>
        <w:t>to affect</w:t>
      </w:r>
      <w:r w:rsidRPr="006A2C76">
        <w:rPr>
          <w:rFonts w:eastAsia="Aptos"/>
          <w:u w:val="single"/>
        </w:rPr>
        <w:t xml:space="preserve"> the </w:t>
      </w:r>
      <w:r w:rsidRPr="00456A1B">
        <w:rPr>
          <w:rFonts w:eastAsia="Aptos"/>
          <w:highlight w:val="cyan"/>
          <w:u w:val="single"/>
        </w:rPr>
        <w:t>whole</w:t>
      </w:r>
      <w:r w:rsidRPr="006A2C76">
        <w:rPr>
          <w:rFonts w:eastAsia="Aptos"/>
          <w:u w:val="single"/>
        </w:rPr>
        <w:t xml:space="preserve"> </w:t>
      </w:r>
      <w:r w:rsidRPr="00456A1B">
        <w:rPr>
          <w:rFonts w:eastAsia="Aptos"/>
          <w:highlight w:val="cyan"/>
          <w:u w:val="single"/>
        </w:rPr>
        <w:t>grid at once</w:t>
      </w:r>
      <w:r w:rsidRPr="006A2C76">
        <w:rPr>
          <w:rFonts w:eastAsia="Aptos"/>
          <w:sz w:val="14"/>
        </w:rPr>
        <w:t>, it also makes it ver</w:t>
      </w:r>
    </w:p>
    <w:p w14:paraId="49822D74" w14:textId="77777777" w:rsidR="002159B9" w:rsidRDefault="002159B9" w:rsidP="002159B9">
      <w:pPr>
        <w:rPr>
          <w:rFonts w:eastAsia="Aptos"/>
          <w:sz w:val="14"/>
        </w:rPr>
      </w:pPr>
    </w:p>
    <w:p w14:paraId="22169CA0" w14:textId="77777777" w:rsidR="002159B9" w:rsidRDefault="002159B9" w:rsidP="002159B9">
      <w:pPr>
        <w:rPr>
          <w:rFonts w:eastAsia="Aptos"/>
          <w:u w:val="single"/>
        </w:rPr>
      </w:pPr>
      <w:r w:rsidRPr="006A2C76">
        <w:rPr>
          <w:rFonts w:eastAsia="Aptos"/>
          <w:sz w:val="14"/>
        </w:rPr>
        <w:t xml:space="preserve">y difficult to protect. </w:t>
      </w:r>
      <w:r w:rsidRPr="00456A1B">
        <w:rPr>
          <w:rFonts w:eastAsia="Aptos"/>
          <w:highlight w:val="cyan"/>
          <w:u w:val="single"/>
        </w:rPr>
        <w:t>Most</w:t>
      </w:r>
      <w:r w:rsidRPr="006A2C76">
        <w:rPr>
          <w:rFonts w:eastAsia="Aptos"/>
          <w:u w:val="single"/>
        </w:rPr>
        <w:t xml:space="preserve"> power </w:t>
      </w:r>
      <w:r w:rsidRPr="00456A1B">
        <w:rPr>
          <w:rFonts w:eastAsia="Aptos"/>
          <w:highlight w:val="cyan"/>
          <w:u w:val="single"/>
        </w:rPr>
        <w:t>plants are</w:t>
      </w:r>
      <w:r w:rsidRPr="006A2C76">
        <w:rPr>
          <w:rFonts w:eastAsia="Aptos"/>
          <w:u w:val="single"/>
        </w:rPr>
        <w:t xml:space="preserve"> </w:t>
      </w:r>
      <w:r w:rsidRPr="00456A1B">
        <w:rPr>
          <w:rFonts w:eastAsia="Aptos"/>
          <w:highlight w:val="cyan"/>
          <w:u w:val="single"/>
        </w:rPr>
        <w:t xml:space="preserve">protected by </w:t>
      </w:r>
      <w:r w:rsidRPr="00456A1B">
        <w:rPr>
          <w:rFonts w:eastAsia="Calibri"/>
          <w:b/>
          <w:iCs/>
          <w:highlight w:val="cyan"/>
          <w:u w:val="single"/>
        </w:rPr>
        <w:t>security</w:t>
      </w:r>
      <w:r w:rsidRPr="006A2C76">
        <w:rPr>
          <w:rFonts w:eastAsia="Aptos"/>
          <w:sz w:val="14"/>
        </w:rPr>
        <w:t xml:space="preserve">, but they are also usually very remote. </w:t>
      </w:r>
      <w:r w:rsidRPr="006A2C76">
        <w:rPr>
          <w:rFonts w:eastAsia="Aptos"/>
          <w:u w:val="single"/>
        </w:rPr>
        <w:t xml:space="preserve">Another </w:t>
      </w:r>
      <w:r w:rsidRPr="006A2C76">
        <w:rPr>
          <w:rFonts w:eastAsia="Calibri"/>
          <w:b/>
          <w:iCs/>
          <w:u w:val="single"/>
        </w:rPr>
        <w:t>protective feature</w:t>
      </w:r>
      <w:r w:rsidRPr="006A2C76">
        <w:rPr>
          <w:rFonts w:eastAsia="Aptos"/>
          <w:sz w:val="14"/>
        </w:rPr>
        <w:t xml:space="preserve"> </w:t>
      </w:r>
      <w:r w:rsidRPr="006A2C76">
        <w:rPr>
          <w:rFonts w:eastAsia="Aptos"/>
          <w:u w:val="single"/>
        </w:rPr>
        <w:t xml:space="preserve">of power plants is that </w:t>
      </w:r>
      <w:r w:rsidRPr="00456A1B">
        <w:rPr>
          <w:rFonts w:eastAsia="Aptos"/>
          <w:highlight w:val="cyan"/>
          <w:u w:val="single"/>
        </w:rPr>
        <w:t>it is</w:t>
      </w:r>
      <w:r w:rsidRPr="006A2C76">
        <w:rPr>
          <w:rFonts w:eastAsia="Aptos"/>
          <w:u w:val="single"/>
        </w:rPr>
        <w:t xml:space="preserve"> </w:t>
      </w:r>
      <w:r w:rsidRPr="00456A1B">
        <w:rPr>
          <w:rFonts w:eastAsia="Calibri"/>
          <w:b/>
          <w:iCs/>
          <w:highlight w:val="cyan"/>
          <w:u w:val="single"/>
        </w:rPr>
        <w:t>very difficult</w:t>
      </w:r>
      <w:r w:rsidRPr="00456A1B">
        <w:rPr>
          <w:rFonts w:eastAsia="Aptos"/>
          <w:sz w:val="14"/>
          <w:highlight w:val="cyan"/>
        </w:rPr>
        <w:t xml:space="preserve"> </w:t>
      </w:r>
      <w:r w:rsidRPr="00456A1B">
        <w:rPr>
          <w:rFonts w:eastAsia="Aptos"/>
          <w:highlight w:val="cyan"/>
          <w:u w:val="single"/>
        </w:rPr>
        <w:t xml:space="preserve">to determine vulnerabilities from </w:t>
      </w:r>
      <w:r w:rsidRPr="00456A1B">
        <w:rPr>
          <w:rFonts w:eastAsia="Calibri"/>
          <w:b/>
          <w:iCs/>
          <w:highlight w:val="cyan"/>
          <w:u w:val="single"/>
        </w:rPr>
        <w:t>outside</w:t>
      </w:r>
      <w:r w:rsidRPr="006A2C76">
        <w:rPr>
          <w:rFonts w:eastAsia="Aptos"/>
          <w:u w:val="single"/>
        </w:rPr>
        <w:t xml:space="preserve"> the plant.</w:t>
      </w:r>
      <w:r w:rsidRPr="006A2C76">
        <w:rPr>
          <w:rFonts w:eastAsia="Aptos"/>
          <w:sz w:val="14"/>
        </w:rPr>
        <w:t xml:space="preserve"> Most </w:t>
      </w:r>
      <w:r w:rsidRPr="006A2C76">
        <w:rPr>
          <w:rFonts w:eastAsia="Aptos"/>
          <w:u w:val="single"/>
        </w:rPr>
        <w:t xml:space="preserve">industry </w:t>
      </w:r>
      <w:r w:rsidRPr="00456A1B">
        <w:rPr>
          <w:rFonts w:eastAsia="Aptos"/>
          <w:highlight w:val="cyan"/>
          <w:u w:val="single"/>
        </w:rPr>
        <w:t>insiders think</w:t>
      </w:r>
      <w:r w:rsidRPr="006A2C76">
        <w:rPr>
          <w:rFonts w:eastAsia="Aptos"/>
          <w:u w:val="single"/>
        </w:rPr>
        <w:t xml:space="preserve"> that </w:t>
      </w:r>
      <w:r w:rsidRPr="00456A1B">
        <w:rPr>
          <w:rFonts w:eastAsia="Aptos"/>
          <w:highlight w:val="cyan"/>
          <w:u w:val="single"/>
        </w:rPr>
        <w:t>the</w:t>
      </w:r>
      <w:r w:rsidRPr="006A2C76">
        <w:rPr>
          <w:rFonts w:eastAsia="Aptos"/>
          <w:sz w:val="14"/>
        </w:rPr>
        <w:t xml:space="preserve"> </w:t>
      </w:r>
      <w:r w:rsidRPr="00456A1B">
        <w:rPr>
          <w:rFonts w:eastAsia="Calibri"/>
          <w:b/>
          <w:iCs/>
          <w:highlight w:val="cyan"/>
          <w:u w:val="single"/>
        </w:rPr>
        <w:t>only real</w:t>
      </w:r>
      <w:r w:rsidRPr="006A2C76">
        <w:rPr>
          <w:rFonts w:eastAsia="Calibri"/>
          <w:b/>
          <w:iCs/>
          <w:u w:val="single"/>
        </w:rPr>
        <w:t xml:space="preserve"> credible</w:t>
      </w:r>
      <w:r w:rsidRPr="006A2C76">
        <w:rPr>
          <w:rFonts w:eastAsia="Aptos"/>
          <w:sz w:val="14"/>
        </w:rPr>
        <w:t xml:space="preserve"> </w:t>
      </w:r>
      <w:r w:rsidRPr="00456A1B">
        <w:rPr>
          <w:rFonts w:eastAsia="Aptos"/>
          <w:highlight w:val="cyan"/>
          <w:u w:val="single"/>
        </w:rPr>
        <w:t>threat</w:t>
      </w:r>
      <w:r w:rsidRPr="006A2C76">
        <w:rPr>
          <w:rFonts w:eastAsia="Aptos"/>
          <w:u w:val="single"/>
        </w:rPr>
        <w:t xml:space="preserve"> to power plants would have to </w:t>
      </w:r>
      <w:r w:rsidRPr="00456A1B">
        <w:rPr>
          <w:rFonts w:eastAsia="Aptos"/>
          <w:highlight w:val="cyan"/>
          <w:u w:val="single"/>
        </w:rPr>
        <w:t>come from “</w:t>
      </w:r>
      <w:r w:rsidRPr="00456A1B">
        <w:rPr>
          <w:rFonts w:eastAsia="Calibri"/>
          <w:b/>
          <w:iCs/>
          <w:highlight w:val="cyan"/>
          <w:u w:val="single"/>
        </w:rPr>
        <w:t>the inside</w:t>
      </w:r>
      <w:r w:rsidRPr="006A2C76">
        <w:rPr>
          <w:rFonts w:eastAsia="Aptos"/>
          <w:u w:val="single"/>
        </w:rPr>
        <w:t>”.</w:t>
      </w:r>
      <w:r w:rsidRPr="006A2C76">
        <w:rPr>
          <w:rFonts w:eastAsia="Aptos"/>
          <w:sz w:val="14"/>
        </w:rPr>
        <w:t xml:space="preserve"> A disgruntled employee or someone accessing the plant through normal means such as a contractor. </w:t>
      </w:r>
      <w:r w:rsidRPr="00456A1B">
        <w:rPr>
          <w:rFonts w:eastAsia="Aptos"/>
          <w:highlight w:val="cyan"/>
          <w:u w:val="single"/>
        </w:rPr>
        <w:t>Because</w:t>
      </w:r>
      <w:r w:rsidRPr="006A2C76">
        <w:rPr>
          <w:rFonts w:eastAsia="Aptos"/>
          <w:u w:val="single"/>
        </w:rPr>
        <w:t xml:space="preserve"> of this, </w:t>
      </w:r>
      <w:r w:rsidRPr="00456A1B">
        <w:rPr>
          <w:rFonts w:eastAsia="Calibri"/>
          <w:b/>
          <w:iCs/>
          <w:highlight w:val="cyan"/>
          <w:u w:val="single"/>
        </w:rPr>
        <w:t>access control</w:t>
      </w:r>
      <w:r w:rsidRPr="00456A1B">
        <w:rPr>
          <w:rFonts w:eastAsia="Aptos"/>
          <w:sz w:val="14"/>
          <w:highlight w:val="cyan"/>
        </w:rPr>
        <w:t xml:space="preserve"> </w:t>
      </w:r>
      <w:r w:rsidRPr="00456A1B">
        <w:rPr>
          <w:rFonts w:eastAsia="Aptos"/>
          <w:highlight w:val="cyan"/>
          <w:u w:val="single"/>
        </w:rPr>
        <w:t>is</w:t>
      </w:r>
      <w:r w:rsidRPr="006A2C76">
        <w:rPr>
          <w:rFonts w:eastAsia="Aptos"/>
          <w:u w:val="single"/>
        </w:rPr>
        <w:t xml:space="preserve"> very </w:t>
      </w:r>
      <w:r w:rsidRPr="00456A1B">
        <w:rPr>
          <w:rFonts w:eastAsia="Aptos"/>
          <w:highlight w:val="cyan"/>
          <w:u w:val="single"/>
        </w:rPr>
        <w:t>robust</w:t>
      </w:r>
      <w:r w:rsidRPr="006A2C76">
        <w:rPr>
          <w:rFonts w:eastAsia="Aptos"/>
          <w:u w:val="single"/>
        </w:rPr>
        <w:t xml:space="preserve"> at most power plants.</w:t>
      </w:r>
      <w:r w:rsidRPr="006A2C76">
        <w:rPr>
          <w:rFonts w:eastAsia="Aptos"/>
          <w:sz w:val="14"/>
        </w:rPr>
        <w:t xml:space="preserve"> This is my experience over the last 17 years. Names are taken and there must be a reason for someone to want access. Electrical Grid Concerns </w:t>
      </w:r>
      <w:r w:rsidRPr="00456A1B">
        <w:rPr>
          <w:rFonts w:eastAsia="Aptos"/>
          <w:highlight w:val="cyan"/>
          <w:u w:val="single"/>
        </w:rPr>
        <w:t>Recently</w:t>
      </w:r>
      <w:r w:rsidRPr="006A2C76">
        <w:rPr>
          <w:rFonts w:eastAsia="Aptos"/>
          <w:u w:val="single"/>
        </w:rPr>
        <w:t xml:space="preserve"> with </w:t>
      </w:r>
      <w:r w:rsidRPr="00456A1B">
        <w:rPr>
          <w:rFonts w:eastAsia="Aptos"/>
          <w:highlight w:val="cyan"/>
          <w:u w:val="single"/>
        </w:rPr>
        <w:t xml:space="preserve">attacks in </w:t>
      </w:r>
      <w:r w:rsidRPr="00456A1B">
        <w:rPr>
          <w:rFonts w:eastAsia="Calibri"/>
          <w:b/>
          <w:iCs/>
          <w:highlight w:val="cyan"/>
          <w:u w:val="single"/>
        </w:rPr>
        <w:t>Washington</w:t>
      </w:r>
      <w:r w:rsidRPr="006A2C76">
        <w:rPr>
          <w:rFonts w:eastAsia="Aptos"/>
          <w:sz w:val="14"/>
        </w:rPr>
        <w:t xml:space="preserve">, </w:t>
      </w:r>
      <w:r w:rsidRPr="006A2C76">
        <w:rPr>
          <w:rFonts w:eastAsia="Calibri"/>
          <w:b/>
          <w:iCs/>
          <w:u w:val="single"/>
        </w:rPr>
        <w:t>Oregon</w:t>
      </w:r>
      <w:r w:rsidRPr="006A2C76">
        <w:rPr>
          <w:rFonts w:eastAsia="Aptos"/>
          <w:sz w:val="14"/>
        </w:rPr>
        <w:t xml:space="preserve">, </w:t>
      </w:r>
      <w:r w:rsidRPr="00456A1B">
        <w:rPr>
          <w:rFonts w:eastAsia="Aptos"/>
          <w:highlight w:val="cyan"/>
          <w:u w:val="single"/>
        </w:rPr>
        <w:t>and</w:t>
      </w:r>
      <w:r w:rsidRPr="00456A1B">
        <w:rPr>
          <w:rFonts w:eastAsia="Aptos"/>
          <w:sz w:val="14"/>
          <w:highlight w:val="cyan"/>
        </w:rPr>
        <w:t xml:space="preserve"> </w:t>
      </w:r>
      <w:r w:rsidRPr="00456A1B">
        <w:rPr>
          <w:rFonts w:eastAsia="Calibri"/>
          <w:b/>
          <w:iCs/>
          <w:highlight w:val="cyan"/>
          <w:u w:val="single"/>
        </w:rPr>
        <w:t>North Carolina</w:t>
      </w:r>
      <w:r w:rsidRPr="006A2C76">
        <w:rPr>
          <w:rFonts w:eastAsia="Aptos"/>
          <w:sz w:val="14"/>
        </w:rPr>
        <w:t xml:space="preserve">, </w:t>
      </w:r>
      <w:r w:rsidRPr="006A2C76">
        <w:rPr>
          <w:rFonts w:eastAsia="Aptos"/>
          <w:u w:val="single"/>
        </w:rPr>
        <w:t xml:space="preserve">attacks on sub-stations </w:t>
      </w:r>
      <w:r w:rsidRPr="00456A1B">
        <w:rPr>
          <w:rFonts w:eastAsia="Aptos"/>
          <w:highlight w:val="cyan"/>
          <w:u w:val="single"/>
        </w:rPr>
        <w:t>have</w:t>
      </w:r>
      <w:r w:rsidRPr="006A2C76">
        <w:rPr>
          <w:rFonts w:eastAsia="Aptos"/>
          <w:u w:val="single"/>
        </w:rPr>
        <w:t xml:space="preserve"> </w:t>
      </w:r>
      <w:r w:rsidRPr="00456A1B">
        <w:rPr>
          <w:rFonts w:eastAsia="Aptos"/>
          <w:highlight w:val="cyan"/>
          <w:u w:val="single"/>
        </w:rPr>
        <w:t xml:space="preserve">become </w:t>
      </w:r>
      <w:r w:rsidRPr="00456A1B">
        <w:rPr>
          <w:rFonts w:eastAsia="Calibri"/>
          <w:b/>
          <w:iCs/>
          <w:highlight w:val="cyan"/>
          <w:u w:val="single"/>
        </w:rPr>
        <w:t>more of a concern</w:t>
      </w:r>
      <w:r w:rsidRPr="006A2C76">
        <w:rPr>
          <w:rFonts w:eastAsia="Aptos"/>
          <w:sz w:val="14"/>
        </w:rPr>
        <w:t xml:space="preserve">. Although it is believed that these attacks were carried out by individuals, not terrorist groups, the attacks are concerning. With 55,000 substations spread throughout the US, we have all seen them on the side of the road. Usually near high-voltage lines, the </w:t>
      </w:r>
      <w:r w:rsidRPr="006A2C76">
        <w:rPr>
          <w:rFonts w:eastAsia="Aptos"/>
          <w:sz w:val="14"/>
        </w:rPr>
        <w:lastRenderedPageBreak/>
        <w:t xml:space="preserve">substations have large transformers that step down the voltage so that it can be distributed at a lower voltage across the local network. Usually only protected by a fence around the yard, these substations are vulnerable to attack from individuals. </w:t>
      </w:r>
      <w:r w:rsidRPr="00456A1B">
        <w:rPr>
          <w:rFonts w:eastAsia="Aptos"/>
          <w:highlight w:val="cyan"/>
          <w:u w:val="single"/>
        </w:rPr>
        <w:t xml:space="preserve">It is </w:t>
      </w:r>
      <w:r w:rsidRPr="00456A1B">
        <w:rPr>
          <w:rFonts w:eastAsia="Calibri"/>
          <w:b/>
          <w:iCs/>
          <w:highlight w:val="cyan"/>
          <w:u w:val="single"/>
        </w:rPr>
        <w:t>not feasible</w:t>
      </w:r>
      <w:r w:rsidRPr="00456A1B">
        <w:rPr>
          <w:rFonts w:eastAsia="Aptos"/>
          <w:sz w:val="14"/>
          <w:highlight w:val="cyan"/>
        </w:rPr>
        <w:t xml:space="preserve"> </w:t>
      </w:r>
      <w:r w:rsidRPr="00456A1B">
        <w:rPr>
          <w:rFonts w:eastAsia="Aptos"/>
          <w:highlight w:val="cyan"/>
          <w:u w:val="single"/>
        </w:rPr>
        <w:t xml:space="preserve">to take down the </w:t>
      </w:r>
      <w:r w:rsidRPr="00456A1B">
        <w:rPr>
          <w:rFonts w:eastAsia="Calibri"/>
          <w:b/>
          <w:iCs/>
          <w:highlight w:val="cyan"/>
          <w:u w:val="single"/>
        </w:rPr>
        <w:t>whole grid</w:t>
      </w:r>
      <w:r w:rsidRPr="006A2C76">
        <w:rPr>
          <w:rFonts w:eastAsia="Aptos"/>
          <w:sz w:val="14"/>
        </w:rPr>
        <w:t xml:space="preserve"> </w:t>
      </w:r>
      <w:r w:rsidRPr="006A2C76">
        <w:rPr>
          <w:rFonts w:eastAsia="Aptos"/>
          <w:u w:val="single"/>
        </w:rPr>
        <w:t>this way</w:t>
      </w:r>
      <w:r w:rsidRPr="006A2C76">
        <w:rPr>
          <w:rFonts w:eastAsia="Aptos"/>
          <w:sz w:val="14"/>
        </w:rPr>
        <w:t xml:space="preserve"> however, tell that to the people who lose power for days or weeks. But some skeptics say it’s the opposite. Jon Wellinghoff, who served as chairman of the Federal Energy Regulatory Commission from 2009 to 2013, has sounded the alarm about the danger of an attack on the system3. “If you bring down a limited number of substations in each of those interconnects, you cannot bring the interconnect back up again,” he said. “This isn’t classified information. This is all information that has been in government reports for years and years and years. If you destroy the transformers—all it takes is one high-caliber bullet through a transformer case and it’s gone, you have to replace it,” he said. “If there aren’t spares on hand—and in the case of a coordinated attack on multiple substations, any inventory could be exhausted—it takes months to build new ones.” Cyberattacks Probably even more concerning – let’s face it, </w:t>
      </w:r>
      <w:r w:rsidRPr="006A2C76">
        <w:rPr>
          <w:rFonts w:eastAsia="Aptos"/>
          <w:u w:val="single"/>
        </w:rPr>
        <w:t>attacking 55,000 substations with Seal Team 6</w:t>
      </w:r>
      <w:r w:rsidRPr="006A2C76">
        <w:rPr>
          <w:rFonts w:eastAsia="Aptos"/>
          <w:sz w:val="14"/>
        </w:rPr>
        <w:t xml:space="preserve"> </w:t>
      </w:r>
      <w:r w:rsidRPr="006A2C76">
        <w:rPr>
          <w:rFonts w:eastAsia="Aptos"/>
          <w:u w:val="single"/>
        </w:rPr>
        <w:t xml:space="preserve">precision is </w:t>
      </w:r>
      <w:r w:rsidRPr="006A2C76">
        <w:rPr>
          <w:rFonts w:eastAsia="Calibri"/>
          <w:b/>
          <w:iCs/>
          <w:u w:val="single"/>
        </w:rPr>
        <w:t>not as feasible</w:t>
      </w:r>
      <w:r w:rsidRPr="006A2C76">
        <w:rPr>
          <w:rFonts w:eastAsia="Aptos"/>
          <w:sz w:val="14"/>
        </w:rPr>
        <w:t xml:space="preserve"> </w:t>
      </w:r>
      <w:r w:rsidRPr="006A2C76">
        <w:rPr>
          <w:rFonts w:eastAsia="Aptos"/>
          <w:u w:val="single"/>
        </w:rPr>
        <w:t>as a cyberattack</w:t>
      </w:r>
      <w:r w:rsidRPr="006A2C76">
        <w:rPr>
          <w:rFonts w:eastAsia="Aptos"/>
          <w:sz w:val="14"/>
        </w:rPr>
        <w:t xml:space="preserve">. A simple string of 1’s and 0’s could cause a great deal of physical damage very quickly. Such an attack could easily bypass failsafes in the </w:t>
      </w:r>
      <w:r w:rsidRPr="00456A1B">
        <w:rPr>
          <w:rFonts w:eastAsia="Aptos"/>
          <w:highlight w:val="cyan"/>
          <w:u w:val="single"/>
        </w:rPr>
        <w:t>physical infrastructure</w:t>
      </w:r>
      <w:r w:rsidRPr="006A2C76">
        <w:rPr>
          <w:rFonts w:eastAsia="Aptos"/>
          <w:sz w:val="14"/>
        </w:rPr>
        <w:t xml:space="preserve"> that </w:t>
      </w:r>
      <w:r w:rsidRPr="00456A1B">
        <w:rPr>
          <w:rFonts w:eastAsia="Calibri"/>
          <w:b/>
          <w:iCs/>
          <w:highlight w:val="cyan"/>
          <w:u w:val="single"/>
        </w:rPr>
        <w:t>are</w:t>
      </w:r>
      <w:r w:rsidRPr="006A2C76">
        <w:rPr>
          <w:rFonts w:eastAsia="Calibri"/>
          <w:b/>
          <w:iCs/>
          <w:u w:val="single"/>
        </w:rPr>
        <w:t xml:space="preserve"> </w:t>
      </w:r>
      <w:r w:rsidRPr="00456A1B">
        <w:rPr>
          <w:rFonts w:eastAsia="Calibri"/>
          <w:b/>
          <w:iCs/>
          <w:highlight w:val="cyan"/>
          <w:u w:val="single"/>
        </w:rPr>
        <w:t>designed</w:t>
      </w:r>
      <w:r w:rsidRPr="00456A1B">
        <w:rPr>
          <w:rFonts w:eastAsia="Aptos"/>
          <w:sz w:val="14"/>
          <w:highlight w:val="cyan"/>
        </w:rPr>
        <w:t xml:space="preserve"> </w:t>
      </w:r>
      <w:r w:rsidRPr="00456A1B">
        <w:rPr>
          <w:rFonts w:eastAsia="Aptos"/>
          <w:highlight w:val="cyan"/>
          <w:u w:val="single"/>
        </w:rPr>
        <w:t xml:space="preserve">to </w:t>
      </w:r>
      <w:r w:rsidRPr="00456A1B">
        <w:rPr>
          <w:rFonts w:eastAsia="Calibri"/>
          <w:b/>
          <w:iCs/>
          <w:highlight w:val="cyan"/>
          <w:u w:val="single"/>
        </w:rPr>
        <w:t>stop cascading failures</w:t>
      </w:r>
      <w:r w:rsidRPr="006A2C76">
        <w:rPr>
          <w:rFonts w:eastAsia="Aptos"/>
          <w:sz w:val="14"/>
        </w:rPr>
        <w:t xml:space="preserve"> </w:t>
      </w:r>
      <w:r w:rsidRPr="006A2C76">
        <w:rPr>
          <w:rFonts w:eastAsia="Aptos"/>
          <w:u w:val="single"/>
        </w:rPr>
        <w:t xml:space="preserve">that would be needed to </w:t>
      </w:r>
      <w:r w:rsidRPr="006A2C76">
        <w:rPr>
          <w:rFonts w:eastAsia="Calibri"/>
          <w:b/>
          <w:iCs/>
          <w:u w:val="single"/>
        </w:rPr>
        <w:t>take down</w:t>
      </w:r>
      <w:r w:rsidRPr="006A2C76">
        <w:rPr>
          <w:rFonts w:eastAsia="Aptos"/>
          <w:sz w:val="14"/>
        </w:rPr>
        <w:t xml:space="preserve"> </w:t>
      </w:r>
      <w:r w:rsidRPr="006A2C76">
        <w:rPr>
          <w:rFonts w:eastAsia="Aptos"/>
          <w:u w:val="single"/>
        </w:rPr>
        <w:t>the grid</w:t>
      </w:r>
      <w:r w:rsidRPr="006A2C76">
        <w:rPr>
          <w:rFonts w:eastAsia="Aptos"/>
          <w:sz w:val="14"/>
        </w:rPr>
        <w:t xml:space="preserve">. Jeff Dagle, an electrical engineer at the Pacific Northwest National Laboratory who served on the Northeast Blackout Investigation Task Force says “Imagine if somebody could get in there and command all the circuit breakers in a utility to open. Is that likely? No. Is that possible? Sure! An operator sitting in a control room could do it. That automation is designed to allow that to do it.” Acts of God Acts of God are another concern. These are earthquakes, hurricanes, fires, sunspot activity, or tsunamis such as the one that Japan experienced. Why are these concerning? It is impossible to engineer these kinds of disasters. We try. A power plant I worked at many years ago had an emergency building that had eight-foot thick walls and vault-like doors to protect it from an airliner crashing into it because it was on the flight path of a major airport. But it is usually only in hindsight that engineering catches up. For instance, the tsunami in Japan was unprecedented. Something like that had not happened in hundreds of years. Same with a category five hurricane (Katrina) hitting New Orleans and overloading the pumps and dykes that protected the city from flooding. Now New Orleans has a much more robust system in place. We changed the way we engineered the system after the fact. Conclusion </w:t>
      </w:r>
      <w:r w:rsidRPr="006A2C76">
        <w:rPr>
          <w:rFonts w:eastAsia="Aptos"/>
          <w:u w:val="single"/>
        </w:rPr>
        <w:t>Many say that the US grid</w:t>
      </w:r>
      <w:r w:rsidRPr="006A2C76">
        <w:rPr>
          <w:rFonts w:eastAsia="Aptos"/>
          <w:sz w:val="14"/>
        </w:rPr>
        <w:t xml:space="preserve"> </w:t>
      </w:r>
      <w:r w:rsidRPr="006A2C76">
        <w:rPr>
          <w:rFonts w:eastAsia="Calibri"/>
          <w:b/>
          <w:iCs/>
          <w:u w:val="single"/>
        </w:rPr>
        <w:t>is vulnerable</w:t>
      </w:r>
      <w:r w:rsidRPr="006A2C76">
        <w:rPr>
          <w:rFonts w:eastAsia="Aptos"/>
          <w:sz w:val="14"/>
        </w:rPr>
        <w:t xml:space="preserve"> to attack and natural disasters and that we should move to a microgrid approach. A microgrid, unlike the system we have now, is divided into much smaller grids. This means that if one microgrid is affected the others around it can be used to bypass the damage and still maintain the grid viability. Is the US electrical grid vulnerable? Yes. It is too large a system not to be. But its </w:t>
      </w:r>
      <w:r w:rsidRPr="00456A1B">
        <w:rPr>
          <w:rFonts w:eastAsia="Aptos"/>
          <w:highlight w:val="cyan"/>
          <w:u w:val="single"/>
        </w:rPr>
        <w:t>size is</w:t>
      </w:r>
      <w:r w:rsidRPr="006A2C76">
        <w:rPr>
          <w:rFonts w:eastAsia="Aptos"/>
          <w:u w:val="single"/>
        </w:rPr>
        <w:t xml:space="preserve"> </w:t>
      </w:r>
      <w:r w:rsidRPr="006A2C76">
        <w:rPr>
          <w:rFonts w:eastAsia="Aptos"/>
          <w:sz w:val="14"/>
        </w:rPr>
        <w:t>also</w:t>
      </w:r>
      <w:r w:rsidRPr="006A2C76">
        <w:rPr>
          <w:rFonts w:eastAsia="Aptos"/>
          <w:u w:val="single"/>
        </w:rPr>
        <w:t xml:space="preserve"> </w:t>
      </w:r>
      <w:r w:rsidRPr="00456A1B">
        <w:rPr>
          <w:rFonts w:eastAsia="Aptos"/>
          <w:highlight w:val="cyan"/>
          <w:u w:val="single"/>
        </w:rPr>
        <w:t>a</w:t>
      </w:r>
      <w:r w:rsidRPr="00456A1B">
        <w:rPr>
          <w:rFonts w:eastAsia="Aptos"/>
          <w:sz w:val="14"/>
          <w:highlight w:val="cyan"/>
        </w:rPr>
        <w:t xml:space="preserve"> </w:t>
      </w:r>
      <w:r w:rsidRPr="00456A1B">
        <w:rPr>
          <w:rFonts w:eastAsia="Calibri"/>
          <w:b/>
          <w:iCs/>
          <w:highlight w:val="cyan"/>
          <w:u w:val="single"/>
        </w:rPr>
        <w:t>protection</w:t>
      </w:r>
      <w:r w:rsidRPr="00456A1B">
        <w:rPr>
          <w:rFonts w:eastAsia="Aptos"/>
          <w:sz w:val="14"/>
          <w:highlight w:val="cyan"/>
        </w:rPr>
        <w:t xml:space="preserve">. </w:t>
      </w:r>
      <w:r w:rsidRPr="00456A1B">
        <w:rPr>
          <w:rFonts w:eastAsia="Aptos"/>
          <w:highlight w:val="cyan"/>
          <w:u w:val="single"/>
        </w:rPr>
        <w:t>The</w:t>
      </w:r>
      <w:r w:rsidRPr="006A2C76">
        <w:rPr>
          <w:rFonts w:eastAsia="Aptos"/>
          <w:u w:val="single"/>
        </w:rPr>
        <w:t xml:space="preserve"> </w:t>
      </w:r>
      <w:r w:rsidRPr="00456A1B">
        <w:rPr>
          <w:rFonts w:eastAsia="Aptos"/>
          <w:highlight w:val="cyan"/>
          <w:u w:val="single"/>
        </w:rPr>
        <w:t xml:space="preserve">chance of </w:t>
      </w:r>
      <w:r w:rsidRPr="00456A1B">
        <w:rPr>
          <w:rFonts w:eastAsia="Calibri"/>
          <w:b/>
          <w:iCs/>
          <w:highlight w:val="cyan"/>
          <w:u w:val="single"/>
        </w:rPr>
        <w:t>one event</w:t>
      </w:r>
      <w:r w:rsidRPr="00456A1B">
        <w:rPr>
          <w:rFonts w:eastAsia="Aptos"/>
          <w:sz w:val="14"/>
          <w:highlight w:val="cyan"/>
        </w:rPr>
        <w:t xml:space="preserve"> </w:t>
      </w:r>
      <w:r w:rsidRPr="00456A1B">
        <w:rPr>
          <w:rFonts w:eastAsia="Aptos"/>
          <w:highlight w:val="cyan"/>
          <w:u w:val="single"/>
        </w:rPr>
        <w:t>removing power from</w:t>
      </w:r>
      <w:r w:rsidRPr="006A2C76">
        <w:rPr>
          <w:rFonts w:eastAsia="Aptos"/>
          <w:u w:val="single"/>
        </w:rPr>
        <w:t xml:space="preserve"> the</w:t>
      </w:r>
      <w:r w:rsidRPr="006A2C76">
        <w:rPr>
          <w:rFonts w:eastAsia="Aptos"/>
          <w:sz w:val="14"/>
        </w:rPr>
        <w:t xml:space="preserve"> </w:t>
      </w:r>
      <w:r w:rsidRPr="006A2C76">
        <w:rPr>
          <w:rFonts w:eastAsia="Calibri"/>
          <w:b/>
          <w:iCs/>
          <w:u w:val="single"/>
        </w:rPr>
        <w:t xml:space="preserve">whole </w:t>
      </w:r>
      <w:r w:rsidRPr="00456A1B">
        <w:rPr>
          <w:rFonts w:eastAsia="Calibri"/>
          <w:b/>
          <w:iCs/>
          <w:highlight w:val="cyan"/>
          <w:u w:val="single"/>
        </w:rPr>
        <w:t>country</w:t>
      </w:r>
      <w:r w:rsidRPr="00456A1B">
        <w:rPr>
          <w:rFonts w:eastAsia="Aptos"/>
          <w:sz w:val="14"/>
          <w:highlight w:val="cyan"/>
        </w:rPr>
        <w:t xml:space="preserve"> </w:t>
      </w:r>
      <w:r w:rsidRPr="00456A1B">
        <w:rPr>
          <w:rFonts w:eastAsia="Aptos"/>
          <w:highlight w:val="cyan"/>
          <w:u w:val="single"/>
        </w:rPr>
        <w:t>is very small</w:t>
      </w:r>
      <w:r w:rsidRPr="006A2C76">
        <w:rPr>
          <w:rFonts w:eastAsia="Aptos"/>
          <w:u w:val="single"/>
        </w:rPr>
        <w:t xml:space="preserve">. </w:t>
      </w:r>
    </w:p>
    <w:p w14:paraId="5F484A24" w14:textId="77777777" w:rsidR="002159B9" w:rsidRPr="002159B9" w:rsidRDefault="002159B9" w:rsidP="002159B9"/>
    <w:sectPr w:rsidR="002159B9" w:rsidRPr="002159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004E5B" w14:textId="77777777" w:rsidR="00201270" w:rsidRDefault="00201270" w:rsidP="00066D2C">
      <w:pPr>
        <w:spacing w:after="0" w:line="240" w:lineRule="auto"/>
      </w:pPr>
      <w:r>
        <w:separator/>
      </w:r>
    </w:p>
  </w:endnote>
  <w:endnote w:type="continuationSeparator" w:id="0">
    <w:p w14:paraId="666DD7AE" w14:textId="77777777" w:rsidR="00201270" w:rsidRDefault="0020127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rint Clearly OT">
    <w:altName w:val="Calibri"/>
    <w:panose1 w:val="020B060402020202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Lucida Grande">
    <w:altName w:val="Segoe UI"/>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altName w:val="Segoe UI Historic"/>
    <w:panose1 w:val="00000000000000000000"/>
    <w:charset w:val="4D"/>
    <w:family w:val="auto"/>
    <w:pitch w:val="variable"/>
    <w:sig w:usb0="A00002FF" w:usb1="7800205A" w:usb2="14600000" w:usb3="00000000" w:csb0="00000193" w:csb1="00000000"/>
  </w:font>
  <w:font w:name="Minion Pro">
    <w:altName w:val="Cambria"/>
    <w:panose1 w:val="020B0604020202020204"/>
    <w:charset w:val="00"/>
    <w:family w:val="roman"/>
    <w:notTrueType/>
    <w:pitch w:val="variable"/>
    <w:sig w:usb0="E00002AF" w:usb1="5000607B" w:usb2="00000000" w:usb3="00000000" w:csb0="000000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Helvetica Neue">
    <w:altName w:val="Sylfaen"/>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2000503000000020004"/>
    <w:charset w:val="00"/>
    <w:family w:val="swiss"/>
    <w:notTrueType/>
    <w:pitch w:val="default"/>
    <w:sig w:usb0="00000003" w:usb1="00000000" w:usb2="00000000" w:usb3="00000000" w:csb0="00000001" w:csb1="00000000"/>
  </w:font>
  <w:font w:name="Times">
    <w:altName w:val="Sylfaen"/>
    <w:panose1 w:val="020B0604020202020204"/>
    <w:charset w:val="00"/>
    <w:family w:val="roman"/>
    <w:pitch w:val="variable"/>
    <w:sig w:usb0="E0002EFF" w:usb1="C000785B" w:usb2="00000009" w:usb3="00000000" w:csb0="000001FF" w:csb1="00000000"/>
  </w:font>
  <w:font w:name="Sabon LT Std">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font>
  <w:font w:name="HGSSoeiKakugothicUB">
    <w:panose1 w:val="020B0900000000000000"/>
    <w:charset w:val="80"/>
    <w:family w:val="swiss"/>
    <w:pitch w:val="variable"/>
    <w:sig w:usb0="E00002FF" w:usb1="6AC7FDFF"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Scala">
    <w:altName w:val="Calibri"/>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Calibri"/>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pitch w:val="default"/>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auto"/>
    <w:pitch w:val="variable"/>
  </w:font>
  <w:font w:name="Droid Sans Fallback">
    <w:altName w:val="MS Mincho"/>
    <w:panose1 w:val="020B0604020202020204"/>
    <w:charset w:val="0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ourier">
    <w:panose1 w:val="02070309020205020404"/>
    <w:charset w:val="00"/>
    <w:family w:val="auto"/>
    <w:pitch w:val="variable"/>
    <w:sig w:usb0="00000003" w:usb1="00000000" w:usb2="00000000" w:usb3="00000000" w:csb0="00000001" w:csb1="00000000"/>
  </w:font>
  <w:font w:name="Estrangelo Edessa">
    <w:panose1 w:val="020B0604020202020204"/>
    <w:charset w:val="01"/>
    <w:family w:val="roman"/>
    <w:pitch w:val="variable"/>
  </w:font>
  <w:font w:name="Arial Rounded MT Bold">
    <w:panose1 w:val="020F0704030504030204"/>
    <w:charset w:val="00"/>
    <w:family w:val="swiss"/>
    <w:pitch w:val="variable"/>
    <w:sig w:usb0="00000003" w:usb1="00000000" w:usb2="00000000" w:usb3="00000000" w:csb0="00000001" w:csb1="00000000"/>
  </w:font>
  <w:font w:name="Palatino-Roman">
    <w:altName w:val="Palatino Linotype"/>
    <w:panose1 w:val="00000000000000000000"/>
    <w:charset w:val="00"/>
    <w:family w:val="roman"/>
    <w:notTrueType/>
    <w:pitch w:val="default"/>
  </w:font>
  <w:font w:name="TradeGothicLTStd">
    <w:panose1 w:val="020B0604020202020204"/>
    <w:charset w:val="00"/>
    <w:family w:val="roman"/>
    <w:notTrueType/>
    <w:pitch w:val="default"/>
  </w:font>
  <w:font w:name="TradeGothicLTStd-BdCn20">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67BA55" w14:textId="77777777" w:rsidR="00201270" w:rsidRDefault="00201270" w:rsidP="00066D2C">
      <w:pPr>
        <w:spacing w:after="0" w:line="240" w:lineRule="auto"/>
      </w:pPr>
      <w:r>
        <w:separator/>
      </w:r>
    </w:p>
  </w:footnote>
  <w:footnote w:type="continuationSeparator" w:id="0">
    <w:p w14:paraId="4DA5311A" w14:textId="77777777" w:rsidR="00201270" w:rsidRDefault="0020127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0AA67E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AF3E3C"/>
    <w:multiLevelType w:val="hybridMultilevel"/>
    <w:tmpl w:val="9338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1F07B32"/>
    <w:multiLevelType w:val="hybridMultilevel"/>
    <w:tmpl w:val="BDAE3D96"/>
    <w:lvl w:ilvl="0" w:tplc="B2086262">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42775B"/>
    <w:multiLevelType w:val="hybridMultilevel"/>
    <w:tmpl w:val="8394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949629D"/>
    <w:multiLevelType w:val="hybridMultilevel"/>
    <w:tmpl w:val="67662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A0263B"/>
    <w:multiLevelType w:val="hybridMultilevel"/>
    <w:tmpl w:val="D9AE9776"/>
    <w:lvl w:ilvl="0" w:tplc="9A74D1A2">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BBE2323"/>
    <w:multiLevelType w:val="hybridMultilevel"/>
    <w:tmpl w:val="41FA7E4A"/>
    <w:lvl w:ilvl="0" w:tplc="06E863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BC823C6"/>
    <w:multiLevelType w:val="multilevel"/>
    <w:tmpl w:val="44F4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1F12A9"/>
    <w:multiLevelType w:val="hybridMultilevel"/>
    <w:tmpl w:val="9B42D19E"/>
    <w:lvl w:ilvl="0" w:tplc="E5B85C2C">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EE80B66"/>
    <w:multiLevelType w:val="hybridMultilevel"/>
    <w:tmpl w:val="992E05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29E7694"/>
    <w:multiLevelType w:val="hybridMultilevel"/>
    <w:tmpl w:val="DB888A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833409"/>
    <w:multiLevelType w:val="hybridMultilevel"/>
    <w:tmpl w:val="336AC5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4C34191"/>
    <w:multiLevelType w:val="hybridMultilevel"/>
    <w:tmpl w:val="5DDAD2DC"/>
    <w:lvl w:ilvl="0" w:tplc="73AADF54">
      <w:start w:val="2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6770E55"/>
    <w:multiLevelType w:val="hybridMultilevel"/>
    <w:tmpl w:val="674425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8D83C69"/>
    <w:multiLevelType w:val="hybridMultilevel"/>
    <w:tmpl w:val="7512A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1A39376A"/>
    <w:multiLevelType w:val="hybridMultilevel"/>
    <w:tmpl w:val="8FF42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A3D54CB"/>
    <w:multiLevelType w:val="hybridMultilevel"/>
    <w:tmpl w:val="5CEC5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A7D5D26"/>
    <w:multiLevelType w:val="hybridMultilevel"/>
    <w:tmpl w:val="ACE8E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C022B12"/>
    <w:multiLevelType w:val="hybridMultilevel"/>
    <w:tmpl w:val="B890E798"/>
    <w:lvl w:ilvl="0" w:tplc="17E29D94">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1D61451E"/>
    <w:multiLevelType w:val="hybridMultilevel"/>
    <w:tmpl w:val="60C0234C"/>
    <w:lvl w:ilvl="0" w:tplc="88CA3022">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E350ED0"/>
    <w:multiLevelType w:val="hybridMultilevel"/>
    <w:tmpl w:val="D26291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F6C2A50"/>
    <w:multiLevelType w:val="hybridMultilevel"/>
    <w:tmpl w:val="890E5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0866BC1"/>
    <w:multiLevelType w:val="hybridMultilevel"/>
    <w:tmpl w:val="C6A2E8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3134CBC"/>
    <w:multiLevelType w:val="hybridMultilevel"/>
    <w:tmpl w:val="DD3CFD56"/>
    <w:lvl w:ilvl="0" w:tplc="9476F8E4">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41B67C1"/>
    <w:multiLevelType w:val="hybridMultilevel"/>
    <w:tmpl w:val="633A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B145CC0"/>
    <w:multiLevelType w:val="hybridMultilevel"/>
    <w:tmpl w:val="F5B6DE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B66287E"/>
    <w:multiLevelType w:val="multilevel"/>
    <w:tmpl w:val="2BB4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830269"/>
    <w:multiLevelType w:val="hybridMultilevel"/>
    <w:tmpl w:val="5762A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C834F41"/>
    <w:multiLevelType w:val="hybridMultilevel"/>
    <w:tmpl w:val="6284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2F04782F"/>
    <w:multiLevelType w:val="hybridMultilevel"/>
    <w:tmpl w:val="6E60B7A6"/>
    <w:lvl w:ilvl="0" w:tplc="0E3A0E0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F0E717D"/>
    <w:multiLevelType w:val="hybridMultilevel"/>
    <w:tmpl w:val="5532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F6D1A39"/>
    <w:multiLevelType w:val="hybridMultilevel"/>
    <w:tmpl w:val="55E238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2F6D2D03"/>
    <w:multiLevelType w:val="hybridMultilevel"/>
    <w:tmpl w:val="CF5473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305572B6"/>
    <w:multiLevelType w:val="multilevel"/>
    <w:tmpl w:val="623C215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ascii="Calibri" w:eastAsiaTheme="majorEastAsia" w:hAnsi="Calibri" w:cstheme="maj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7D78C6"/>
    <w:multiLevelType w:val="hybridMultilevel"/>
    <w:tmpl w:val="7F740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1B519D2"/>
    <w:multiLevelType w:val="hybridMultilevel"/>
    <w:tmpl w:val="A86CB296"/>
    <w:lvl w:ilvl="0" w:tplc="0194C95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6907418"/>
    <w:multiLevelType w:val="hybridMultilevel"/>
    <w:tmpl w:val="613212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3EB61B01"/>
    <w:multiLevelType w:val="hybridMultilevel"/>
    <w:tmpl w:val="18E446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F7A7B23"/>
    <w:multiLevelType w:val="hybridMultilevel"/>
    <w:tmpl w:val="4AA4D0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FEE40C0"/>
    <w:multiLevelType w:val="hybridMultilevel"/>
    <w:tmpl w:val="0F52FFD8"/>
    <w:lvl w:ilvl="0" w:tplc="EC88CD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1" w15:restartNumberingAfterBreak="0">
    <w:nsid w:val="41D70B16"/>
    <w:multiLevelType w:val="hybridMultilevel"/>
    <w:tmpl w:val="60FC3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3E86A96"/>
    <w:multiLevelType w:val="hybridMultilevel"/>
    <w:tmpl w:val="061820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452140DB"/>
    <w:multiLevelType w:val="hybridMultilevel"/>
    <w:tmpl w:val="F79007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5B916BA"/>
    <w:multiLevelType w:val="multilevel"/>
    <w:tmpl w:val="18B0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11BC0"/>
    <w:multiLevelType w:val="hybridMultilevel"/>
    <w:tmpl w:val="BD608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D9A558C"/>
    <w:multiLevelType w:val="hybridMultilevel"/>
    <w:tmpl w:val="CF54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E3162F7"/>
    <w:multiLevelType w:val="hybridMultilevel"/>
    <w:tmpl w:val="8AEABB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FB936AE"/>
    <w:multiLevelType w:val="multilevel"/>
    <w:tmpl w:val="C7EE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04F3EF8"/>
    <w:multiLevelType w:val="hybridMultilevel"/>
    <w:tmpl w:val="61185C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1" w15:restartNumberingAfterBreak="0">
    <w:nsid w:val="522D483E"/>
    <w:multiLevelType w:val="hybridMultilevel"/>
    <w:tmpl w:val="B808C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3F63BBF"/>
    <w:multiLevelType w:val="hybridMultilevel"/>
    <w:tmpl w:val="48F409FC"/>
    <w:lvl w:ilvl="0" w:tplc="B5DC32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4797529"/>
    <w:multiLevelType w:val="hybridMultilevel"/>
    <w:tmpl w:val="1444D9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4B20B1E"/>
    <w:multiLevelType w:val="hybridMultilevel"/>
    <w:tmpl w:val="9104A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58F0886"/>
    <w:multiLevelType w:val="hybridMultilevel"/>
    <w:tmpl w:val="48369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6816A60"/>
    <w:multiLevelType w:val="hybridMultilevel"/>
    <w:tmpl w:val="75F4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8393E4F"/>
    <w:multiLevelType w:val="hybridMultilevel"/>
    <w:tmpl w:val="7C66B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79" w15:restartNumberingAfterBreak="0">
    <w:nsid w:val="58D53705"/>
    <w:multiLevelType w:val="hybridMultilevel"/>
    <w:tmpl w:val="4ABEDC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9990914"/>
    <w:multiLevelType w:val="hybridMultilevel"/>
    <w:tmpl w:val="080E5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83" w15:restartNumberingAfterBreak="0">
    <w:nsid w:val="60DC1D00"/>
    <w:multiLevelType w:val="multilevel"/>
    <w:tmpl w:val="82F8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E67C24"/>
    <w:multiLevelType w:val="hybridMultilevel"/>
    <w:tmpl w:val="72D26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1EF49FC"/>
    <w:multiLevelType w:val="hybridMultilevel"/>
    <w:tmpl w:val="55E23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2790074"/>
    <w:multiLevelType w:val="hybridMultilevel"/>
    <w:tmpl w:val="5DE69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2BA4B99"/>
    <w:multiLevelType w:val="hybridMultilevel"/>
    <w:tmpl w:val="EB3C164C"/>
    <w:lvl w:ilvl="0" w:tplc="C8585C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37A0E71"/>
    <w:multiLevelType w:val="multilevel"/>
    <w:tmpl w:val="8B4A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895DE0"/>
    <w:multiLevelType w:val="hybridMultilevel"/>
    <w:tmpl w:val="B8DC4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5217743"/>
    <w:multiLevelType w:val="hybridMultilevel"/>
    <w:tmpl w:val="A2F8A7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5BE794A"/>
    <w:multiLevelType w:val="hybridMultilevel"/>
    <w:tmpl w:val="F958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5D740C6"/>
    <w:multiLevelType w:val="hybridMultilevel"/>
    <w:tmpl w:val="52E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6896919"/>
    <w:multiLevelType w:val="hybridMultilevel"/>
    <w:tmpl w:val="55E238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68240802"/>
    <w:multiLevelType w:val="multilevel"/>
    <w:tmpl w:val="E8E436F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2057A8"/>
    <w:multiLevelType w:val="hybridMultilevel"/>
    <w:tmpl w:val="2DB6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DB34D27"/>
    <w:multiLevelType w:val="hybridMultilevel"/>
    <w:tmpl w:val="67105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DBF7466"/>
    <w:multiLevelType w:val="hybridMultilevel"/>
    <w:tmpl w:val="240083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04B2B79"/>
    <w:multiLevelType w:val="hybridMultilevel"/>
    <w:tmpl w:val="8B606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101" w15:restartNumberingAfterBreak="0">
    <w:nsid w:val="7134185D"/>
    <w:multiLevelType w:val="hybridMultilevel"/>
    <w:tmpl w:val="5BA411BE"/>
    <w:lvl w:ilvl="0" w:tplc="05141B38">
      <w:start w:val="1"/>
      <w:numFmt w:val="decimal"/>
      <w:lvlText w:val="%1."/>
      <w:lvlJc w:val="left"/>
      <w:pPr>
        <w:ind w:left="360" w:hanging="360"/>
      </w:pPr>
      <w:rPr>
        <w:rFonts w:ascii="PMingLiU" w:eastAsiaTheme="majorEastAsia" w:hAnsi="PMingLiU"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71726056"/>
    <w:multiLevelType w:val="hybridMultilevel"/>
    <w:tmpl w:val="E9C4C8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73490C9E"/>
    <w:multiLevelType w:val="multilevel"/>
    <w:tmpl w:val="51EE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661579"/>
    <w:multiLevelType w:val="hybridMultilevel"/>
    <w:tmpl w:val="532C1C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91D319F"/>
    <w:multiLevelType w:val="hybridMultilevel"/>
    <w:tmpl w:val="DC647D3C"/>
    <w:lvl w:ilvl="0" w:tplc="45DA168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9B61BE8"/>
    <w:multiLevelType w:val="hybridMultilevel"/>
    <w:tmpl w:val="70DE8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15:restartNumberingAfterBreak="0">
    <w:nsid w:val="7E3A55BB"/>
    <w:multiLevelType w:val="hybridMultilevel"/>
    <w:tmpl w:val="344A6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909073978">
    <w:abstractNumId w:val="6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0"/>
  </w:num>
  <w:num w:numId="43" w16cid:durableId="1695883432">
    <w:abstractNumId w:val="34"/>
  </w:num>
  <w:num w:numId="44" w16cid:durableId="720713117">
    <w:abstractNumId w:val="23"/>
  </w:num>
  <w:num w:numId="45" w16cid:durableId="1377926441">
    <w:abstractNumId w:val="72"/>
  </w:num>
  <w:num w:numId="46" w16cid:durableId="748385150">
    <w:abstractNumId w:val="59"/>
  </w:num>
  <w:num w:numId="47" w16cid:durableId="440495185">
    <w:abstractNumId w:val="25"/>
  </w:num>
  <w:num w:numId="48" w16cid:durableId="1239904410">
    <w:abstractNumId w:val="26"/>
  </w:num>
  <w:num w:numId="49" w16cid:durableId="735202503">
    <w:abstractNumId w:val="99"/>
  </w:num>
  <w:num w:numId="50" w16cid:durableId="1631009978">
    <w:abstractNumId w:val="66"/>
  </w:num>
  <w:num w:numId="51" w16cid:durableId="1728411770">
    <w:abstractNumId w:val="35"/>
  </w:num>
  <w:num w:numId="52" w16cid:durableId="344406898">
    <w:abstractNumId w:val="65"/>
  </w:num>
  <w:num w:numId="53" w16cid:durableId="605581255">
    <w:abstractNumId w:val="98"/>
  </w:num>
  <w:num w:numId="54" w16cid:durableId="2111120283">
    <w:abstractNumId w:val="27"/>
  </w:num>
  <w:num w:numId="55" w16cid:durableId="1469320864">
    <w:abstractNumId w:val="13"/>
  </w:num>
  <w:num w:numId="56" w16cid:durableId="362442805">
    <w:abstractNumId w:val="58"/>
  </w:num>
  <w:num w:numId="57" w16cid:durableId="2112583212">
    <w:abstractNumId w:val="61"/>
  </w:num>
  <w:num w:numId="58" w16cid:durableId="1524784731">
    <w:abstractNumId w:val="47"/>
  </w:num>
  <w:num w:numId="59" w16cid:durableId="1080907535">
    <w:abstractNumId w:val="90"/>
  </w:num>
  <w:num w:numId="60" w16cid:durableId="578445568">
    <w:abstractNumId w:val="60"/>
  </w:num>
  <w:num w:numId="61" w16cid:durableId="1552226648">
    <w:abstractNumId w:val="107"/>
  </w:num>
  <w:num w:numId="62" w16cid:durableId="1802074681">
    <w:abstractNumId w:val="106"/>
  </w:num>
  <w:num w:numId="63" w16cid:durableId="1976712110">
    <w:abstractNumId w:val="92"/>
  </w:num>
  <w:num w:numId="64" w16cid:durableId="731847706">
    <w:abstractNumId w:val="101"/>
  </w:num>
  <w:num w:numId="65" w16cid:durableId="232466936">
    <w:abstractNumId w:val="45"/>
  </w:num>
  <w:num w:numId="66" w16cid:durableId="1116676556">
    <w:abstractNumId w:val="48"/>
  </w:num>
  <w:num w:numId="67" w16cid:durableId="1346442569">
    <w:abstractNumId w:val="76"/>
  </w:num>
  <w:num w:numId="68" w16cid:durableId="2112967817">
    <w:abstractNumId w:val="80"/>
  </w:num>
  <w:num w:numId="69" w16cid:durableId="972517690">
    <w:abstractNumId w:val="96"/>
  </w:num>
  <w:num w:numId="70" w16cid:durableId="2125226080">
    <w:abstractNumId w:val="93"/>
  </w:num>
  <w:num w:numId="71" w16cid:durableId="292100348">
    <w:abstractNumId w:val="14"/>
  </w:num>
  <w:num w:numId="72" w16cid:durableId="610476617">
    <w:abstractNumId w:val="41"/>
  </w:num>
  <w:num w:numId="73" w16cid:durableId="1411350016">
    <w:abstractNumId w:val="11"/>
  </w:num>
  <w:num w:numId="74" w16cid:durableId="730423496">
    <w:abstractNumId w:val="16"/>
  </w:num>
  <w:num w:numId="75" w16cid:durableId="1011760185">
    <w:abstractNumId w:val="31"/>
  </w:num>
  <w:num w:numId="76" w16cid:durableId="1525292336">
    <w:abstractNumId w:val="57"/>
  </w:num>
  <w:num w:numId="77" w16cid:durableId="1169439563">
    <w:abstractNumId w:val="0"/>
  </w:num>
  <w:num w:numId="78" w16cid:durableId="836195181">
    <w:abstractNumId w:val="87"/>
  </w:num>
  <w:num w:numId="79" w16cid:durableId="309209578">
    <w:abstractNumId w:val="97"/>
  </w:num>
  <w:num w:numId="80" w16cid:durableId="634332170">
    <w:abstractNumId w:val="64"/>
  </w:num>
  <w:num w:numId="81" w16cid:durableId="1232276459">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629941745">
    <w:abstractNumId w:val="70"/>
  </w:num>
  <w:num w:numId="83" w16cid:durableId="723870443">
    <w:abstractNumId w:val="73"/>
  </w:num>
  <w:num w:numId="84" w16cid:durableId="1701740478">
    <w:abstractNumId w:val="17"/>
  </w:num>
  <w:num w:numId="85" w16cid:durableId="1243292477">
    <w:abstractNumId w:val="79"/>
  </w:num>
  <w:num w:numId="86" w16cid:durableId="39598068">
    <w:abstractNumId w:val="20"/>
  </w:num>
  <w:num w:numId="87" w16cid:durableId="1215387156">
    <w:abstractNumId w:val="42"/>
  </w:num>
  <w:num w:numId="88" w16cid:durableId="1800218278">
    <w:abstractNumId w:val="84"/>
  </w:num>
  <w:num w:numId="89" w16cid:durableId="848177484">
    <w:abstractNumId w:val="18"/>
  </w:num>
  <w:num w:numId="90" w16cid:durableId="1955553604">
    <w:abstractNumId w:val="85"/>
  </w:num>
  <w:num w:numId="91" w16cid:durableId="1793287471">
    <w:abstractNumId w:val="32"/>
  </w:num>
  <w:num w:numId="92" w16cid:durableId="361366005">
    <w:abstractNumId w:val="77"/>
  </w:num>
  <w:num w:numId="93" w16cid:durableId="722798099">
    <w:abstractNumId w:val="28"/>
  </w:num>
  <w:num w:numId="94" w16cid:durableId="689724537">
    <w:abstractNumId w:val="91"/>
  </w:num>
  <w:num w:numId="95" w16cid:durableId="109905969">
    <w:abstractNumId w:val="67"/>
  </w:num>
  <w:num w:numId="96" w16cid:durableId="2139445876">
    <w:abstractNumId w:val="50"/>
  </w:num>
  <w:num w:numId="97" w16cid:durableId="604117473">
    <w:abstractNumId w:val="49"/>
  </w:num>
  <w:num w:numId="98" w16cid:durableId="2095474567">
    <w:abstractNumId w:val="102"/>
  </w:num>
  <w:num w:numId="99" w16cid:durableId="804202801">
    <w:abstractNumId w:val="62"/>
  </w:num>
  <w:num w:numId="100" w16cid:durableId="481122100">
    <w:abstractNumId w:val="15"/>
  </w:num>
  <w:num w:numId="101" w16cid:durableId="1771462046">
    <w:abstractNumId w:val="29"/>
  </w:num>
  <w:num w:numId="102" w16cid:durableId="1679041266">
    <w:abstractNumId w:val="71"/>
  </w:num>
  <w:num w:numId="103" w16cid:durableId="680014047">
    <w:abstractNumId w:val="75"/>
  </w:num>
  <w:num w:numId="104" w16cid:durableId="1926185399">
    <w:abstractNumId w:val="52"/>
  </w:num>
  <w:num w:numId="105" w16cid:durableId="5980768">
    <w:abstractNumId w:val="37"/>
  </w:num>
  <w:num w:numId="106" w16cid:durableId="1887447273">
    <w:abstractNumId w:val="54"/>
  </w:num>
  <w:num w:numId="107" w16cid:durableId="866455850">
    <w:abstractNumId w:val="39"/>
  </w:num>
  <w:num w:numId="108" w16cid:durableId="174078005">
    <w:abstractNumId w:val="69"/>
  </w:num>
  <w:num w:numId="109" w16cid:durableId="1322150072">
    <w:abstractNumId w:val="44"/>
  </w:num>
  <w:num w:numId="110" w16cid:durableId="1388644451">
    <w:abstractNumId w:val="43"/>
  </w:num>
  <w:num w:numId="111" w16cid:durableId="1701933451">
    <w:abstractNumId w:val="51"/>
  </w:num>
  <w:num w:numId="112" w16cid:durableId="605113582">
    <w:abstractNumId w:val="22"/>
  </w:num>
  <w:num w:numId="113" w16cid:durableId="2070762355">
    <w:abstractNumId w:val="56"/>
  </w:num>
  <w:num w:numId="114" w16cid:durableId="1726179801">
    <w:abstractNumId w:val="82"/>
  </w:num>
  <w:num w:numId="115" w16cid:durableId="2095778682">
    <w:abstractNumId w:val="100"/>
  </w:num>
  <w:num w:numId="116" w16cid:durableId="875774505">
    <w:abstractNumId w:val="109"/>
  </w:num>
  <w:num w:numId="117" w16cid:durableId="1521119836">
    <w:abstractNumId w:val="78"/>
  </w:num>
  <w:num w:numId="118" w16cid:durableId="1455903627">
    <w:abstractNumId w:val="46"/>
  </w:num>
  <w:num w:numId="119" w16cid:durableId="1027830023">
    <w:abstractNumId w:val="94"/>
  </w:num>
  <w:num w:numId="120" w16cid:durableId="1608124325">
    <w:abstractNumId w:val="33"/>
  </w:num>
  <w:num w:numId="121" w16cid:durableId="2034990601">
    <w:abstractNumId w:val="21"/>
  </w:num>
  <w:num w:numId="122" w16cid:durableId="1229072835">
    <w:abstractNumId w:val="30"/>
  </w:num>
  <w:num w:numId="123" w16cid:durableId="1551645553">
    <w:abstractNumId w:val="95"/>
  </w:num>
  <w:num w:numId="124" w16cid:durableId="121115447">
    <w:abstractNumId w:val="103"/>
  </w:num>
  <w:num w:numId="125" w16cid:durableId="1863202058">
    <w:abstractNumId w:val="108"/>
  </w:num>
  <w:num w:numId="126" w16cid:durableId="1016005621">
    <w:abstractNumId w:val="24"/>
  </w:num>
  <w:num w:numId="127" w16cid:durableId="259677652">
    <w:abstractNumId w:val="89"/>
  </w:num>
  <w:num w:numId="128" w16cid:durableId="852037956">
    <w:abstractNumId w:val="53"/>
  </w:num>
  <w:num w:numId="129" w16cid:durableId="1227641171">
    <w:abstractNumId w:val="105"/>
  </w:num>
  <w:num w:numId="130" w16cid:durableId="374475166">
    <w:abstractNumId w:val="104"/>
  </w:num>
  <w:num w:numId="131" w16cid:durableId="518004730">
    <w:abstractNumId w:val="88"/>
  </w:num>
  <w:num w:numId="132" w16cid:durableId="284775736">
    <w:abstractNumId w:val="83"/>
  </w:num>
  <w:num w:numId="133" w16cid:durableId="1789926902">
    <w:abstractNumId w:val="86"/>
  </w:num>
  <w:num w:numId="134" w16cid:durableId="1905791975">
    <w:abstractNumId w:val="74"/>
  </w:num>
  <w:num w:numId="135" w16cid:durableId="251277206">
    <w:abstractNumId w:val="36"/>
  </w:num>
  <w:num w:numId="136" w16cid:durableId="1713118702">
    <w:abstractNumId w:val="19"/>
  </w:num>
  <w:num w:numId="137" w16cid:durableId="1685596506">
    <w:abstractNumId w:val="81"/>
  </w:num>
  <w:num w:numId="138" w16cid:durableId="119962590">
    <w:abstractNumId w:val="68"/>
  </w:num>
  <w:num w:numId="139" w16cid:durableId="962270054">
    <w:abstractNumId w:val="12"/>
  </w:num>
  <w:num w:numId="140" w16cid:durableId="1289051450">
    <w:abstractNumId w:val="38"/>
  </w:num>
  <w:num w:numId="141" w16cid:durableId="1162352098">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703C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D42"/>
    <w:rsid w:val="001C48D7"/>
    <w:rsid w:val="001D1994"/>
    <w:rsid w:val="001D6D5C"/>
    <w:rsid w:val="001D7A6D"/>
    <w:rsid w:val="001E4A64"/>
    <w:rsid w:val="001E61F5"/>
    <w:rsid w:val="001F0C01"/>
    <w:rsid w:val="001F1F4D"/>
    <w:rsid w:val="002005AF"/>
    <w:rsid w:val="00200C1A"/>
    <w:rsid w:val="00201270"/>
    <w:rsid w:val="002052E3"/>
    <w:rsid w:val="00210DC2"/>
    <w:rsid w:val="002110D6"/>
    <w:rsid w:val="002152F9"/>
    <w:rsid w:val="0021530A"/>
    <w:rsid w:val="002159B9"/>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03CE"/>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6ACB"/>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6FE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DA7760"/>
  <w15:chartTrackingRefBased/>
  <w15:docId w15:val="{1C4F1CC6-56C4-0344-A773-A6B97259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703CE"/>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2703C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C"/>
    <w:basedOn w:val="Normal"/>
    <w:next w:val="Normal"/>
    <w:link w:val="Heading2Char"/>
    <w:uiPriority w:val="1"/>
    <w:qFormat/>
    <w:rsid w:val="002703C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2703C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T"/>
    <w:basedOn w:val="Normal"/>
    <w:next w:val="Normal"/>
    <w:link w:val="Heading4Char"/>
    <w:uiPriority w:val="3"/>
    <w:qFormat/>
    <w:rsid w:val="002703CE"/>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2703C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2159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2159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2159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2159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703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03CE"/>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
    <w:basedOn w:val="DefaultParagraphFont"/>
    <w:link w:val="Emphasis0"/>
    <w:uiPriority w:val="8"/>
    <w:qFormat/>
    <w:rsid w:val="002703CE"/>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2703CE"/>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2703CE"/>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Cha Char"/>
    <w:basedOn w:val="DefaultParagraphFont"/>
    <w:link w:val="Heading2"/>
    <w:uiPriority w:val="1"/>
    <w:rsid w:val="002703CE"/>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2703C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Ch Char"/>
    <w:basedOn w:val="DefaultParagraphFont"/>
    <w:link w:val="Heading4"/>
    <w:uiPriority w:val="3"/>
    <w:rsid w:val="002703C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703CE"/>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2703CE"/>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w:basedOn w:val="DefaultParagraphFont"/>
    <w:uiPriority w:val="22"/>
    <w:qFormat/>
    <w:rsid w:val="002703CE"/>
    <w:rPr>
      <w:b/>
      <w:bCs/>
    </w:rPr>
  </w:style>
  <w:style w:type="character" w:styleId="BookTitle">
    <w:name w:val="Book Title"/>
    <w:basedOn w:val="DefaultParagraphFont"/>
    <w:uiPriority w:val="33"/>
    <w:qFormat/>
    <w:rsid w:val="002703CE"/>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2703C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703CE"/>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2703CE"/>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2703CE"/>
    <w:rPr>
      <w:rFonts w:ascii="Calibri" w:hAnsi="Calibri" w:cs="Calibri"/>
    </w:rPr>
  </w:style>
  <w:style w:type="paragraph" w:styleId="Footer">
    <w:name w:val="footer"/>
    <w:basedOn w:val="Normal"/>
    <w:link w:val="FooterChar"/>
    <w:uiPriority w:val="99"/>
    <w:rsid w:val="002703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03CE"/>
    <w:rPr>
      <w:rFonts w:ascii="Calibri" w:hAnsi="Calibri" w:cs="Calibri"/>
    </w:rPr>
  </w:style>
  <w:style w:type="paragraph" w:styleId="BodyText">
    <w:name w:val="Body Text"/>
    <w:aliases w:val="BT"/>
    <w:basedOn w:val="Normal"/>
    <w:link w:val="BodyTextChar"/>
    <w:uiPriority w:val="99"/>
    <w:unhideWhenUsed/>
    <w:rsid w:val="002703CE"/>
    <w:pPr>
      <w:spacing w:after="120"/>
    </w:pPr>
  </w:style>
  <w:style w:type="character" w:customStyle="1" w:styleId="BodyTextChar">
    <w:name w:val="Body Text Char"/>
    <w:aliases w:val="BT Char"/>
    <w:basedOn w:val="DefaultParagraphFont"/>
    <w:link w:val="BodyText"/>
    <w:uiPriority w:val="99"/>
    <w:rsid w:val="002703CE"/>
    <w:rPr>
      <w:rFonts w:ascii="Calibri" w:hAnsi="Calibri" w:cs="Calibri"/>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2703CE"/>
    <w:pPr>
      <w:spacing w:after="0" w:line="240" w:lineRule="auto"/>
    </w:pPr>
    <w:rPr>
      <w:rFonts w:ascii="Calibri" w:hAnsi="Calibri" w:cs="Calibri"/>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
    <w:basedOn w:val="DefaultParagraphFont"/>
    <w:link w:val="NoSpacing"/>
    <w:uiPriority w:val="99"/>
    <w:rsid w:val="002703CE"/>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2703CE"/>
    <w:rPr>
      <w:color w:val="0563C1" w:themeColor="hyperlink"/>
      <w:u w:val="single"/>
    </w:rPr>
  </w:style>
  <w:style w:type="character" w:styleId="UnresolvedMention">
    <w:name w:val="Unresolved Mention"/>
    <w:basedOn w:val="DefaultParagraphFont"/>
    <w:uiPriority w:val="99"/>
    <w:unhideWhenUsed/>
    <w:rsid w:val="002703CE"/>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2159B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2159B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2159B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2159B9"/>
    <w:rPr>
      <w:rFonts w:ascii="Calibri" w:eastAsiaTheme="majorEastAsia" w:hAnsi="Calibri" w:cstheme="majorBidi"/>
      <w:color w:val="272727" w:themeColor="text1" w:themeTint="D8"/>
    </w:rPr>
  </w:style>
  <w:style w:type="paragraph" w:customStyle="1" w:styleId="Emphasis0">
    <w:name w:val="!!_Emphasis"/>
    <w:basedOn w:val="Normal"/>
    <w:link w:val="Emphasis"/>
    <w:autoRedefine/>
    <w:uiPriority w:val="8"/>
    <w:qFormat/>
    <w:rsid w:val="002159B9"/>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Analytic">
    <w:name w:val="Analytic"/>
    <w:basedOn w:val="Heading4"/>
    <w:link w:val="AnalyticChar"/>
    <w:uiPriority w:val="5"/>
    <w:qFormat/>
    <w:rsid w:val="002159B9"/>
  </w:style>
  <w:style w:type="character" w:customStyle="1" w:styleId="AnalyticChar">
    <w:name w:val="Analytic Char"/>
    <w:basedOn w:val="Heading4Char"/>
    <w:link w:val="Analytic"/>
    <w:uiPriority w:val="5"/>
    <w:rsid w:val="002159B9"/>
    <w:rPr>
      <w:rFonts w:ascii="Calibri" w:eastAsiaTheme="majorEastAsia" w:hAnsi="Calibri" w:cstheme="majorBidi"/>
      <w:b/>
      <w:iCs/>
      <w:sz w:val="26"/>
    </w:rPr>
  </w:style>
  <w:style w:type="paragraph" w:customStyle="1" w:styleId="Undertag">
    <w:name w:val="Undertag"/>
    <w:basedOn w:val="Analytic"/>
    <w:link w:val="UndertagChar"/>
    <w:uiPriority w:val="5"/>
    <w:qFormat/>
    <w:rsid w:val="002159B9"/>
    <w:rPr>
      <w:b w:val="0"/>
    </w:rPr>
  </w:style>
  <w:style w:type="character" w:customStyle="1" w:styleId="UndertagChar">
    <w:name w:val="Undertag Char"/>
    <w:basedOn w:val="AnalyticChar"/>
    <w:link w:val="Undertag"/>
    <w:uiPriority w:val="5"/>
    <w:rsid w:val="002159B9"/>
    <w:rPr>
      <w:rFonts w:ascii="Calibri" w:eastAsiaTheme="majorEastAsia" w:hAnsi="Calibri" w:cstheme="majorBidi"/>
      <w:b w:val="0"/>
      <w:iCs/>
      <w:sz w:val="26"/>
    </w:rPr>
  </w:style>
  <w:style w:type="paragraph" w:customStyle="1" w:styleId="undertag0">
    <w:name w:val="undertag"/>
    <w:basedOn w:val="Normal"/>
    <w:link w:val="undertagChar0"/>
    <w:autoRedefine/>
    <w:uiPriority w:val="5"/>
    <w:qFormat/>
    <w:rsid w:val="002159B9"/>
  </w:style>
  <w:style w:type="character" w:customStyle="1" w:styleId="undertagChar0">
    <w:name w:val="undertag Char"/>
    <w:basedOn w:val="DefaultParagraphFont"/>
    <w:link w:val="undertag0"/>
    <w:uiPriority w:val="5"/>
    <w:rsid w:val="002159B9"/>
    <w:rPr>
      <w:rFonts w:ascii="Calibri" w:hAnsi="Calibri" w:cs="Calibri"/>
    </w:rPr>
  </w:style>
  <w:style w:type="paragraph" w:customStyle="1" w:styleId="UnderlinePara">
    <w:name w:val="Underline Para"/>
    <w:basedOn w:val="Normal"/>
    <w:autoRedefine/>
    <w:uiPriority w:val="7"/>
    <w:qFormat/>
    <w:rsid w:val="002159B9"/>
    <w:pPr>
      <w:widowControl w:val="0"/>
      <w:suppressAutoHyphens/>
      <w:spacing w:after="200" w:line="240" w:lineRule="auto"/>
      <w:contextualSpacing/>
    </w:pPr>
    <w:rPr>
      <w:rFonts w:asciiTheme="minorHAnsi" w:hAnsiTheme="minorHAnsi" w:cstheme="minorBidi"/>
      <w:u w:val="single"/>
    </w:rPr>
  </w:style>
  <w:style w:type="paragraph" w:styleId="Title">
    <w:name w:val="Title"/>
    <w:aliases w:val="title,UNDERLINE,Cites and Cards,Bold Underlined,Block Heading,Read This,Non Read Text,Debate Normal,Warrants"/>
    <w:basedOn w:val="Normal"/>
    <w:next w:val="Normal"/>
    <w:link w:val="TitleChar"/>
    <w:uiPriority w:val="7"/>
    <w:qFormat/>
    <w:rsid w:val="00215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7"/>
    <w:qFormat/>
    <w:rsid w:val="002159B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159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159B9"/>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159B9"/>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159B9"/>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99"/>
    <w:qFormat/>
    <w:rsid w:val="002159B9"/>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
    <w:basedOn w:val="DefaultParagraphFont"/>
    <w:qFormat/>
    <w:rsid w:val="002159B9"/>
    <w:rPr>
      <w:i/>
      <w:iCs/>
      <w:color w:val="2F5496" w:themeColor="accent1" w:themeShade="BF"/>
    </w:rPr>
  </w:style>
  <w:style w:type="paragraph" w:styleId="IntenseQuote">
    <w:name w:val="Intense Quote"/>
    <w:basedOn w:val="Normal"/>
    <w:next w:val="Normal"/>
    <w:link w:val="IntenseQuoteChar"/>
    <w:uiPriority w:val="30"/>
    <w:qFormat/>
    <w:rsid w:val="002159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59B9"/>
    <w:rPr>
      <w:rFonts w:ascii="Calibri" w:hAnsi="Calibri" w:cs="Calibri"/>
      <w:i/>
      <w:iCs/>
      <w:color w:val="2F5496" w:themeColor="accent1" w:themeShade="BF"/>
    </w:rPr>
  </w:style>
  <w:style w:type="character" w:styleId="IntenseReference">
    <w:name w:val="Intense Reference"/>
    <w:basedOn w:val="DefaultParagraphFont"/>
    <w:uiPriority w:val="32"/>
    <w:qFormat/>
    <w:rsid w:val="002159B9"/>
    <w:rPr>
      <w:b/>
      <w:bCs/>
      <w:smallCaps/>
      <w:color w:val="2F5496" w:themeColor="accent1" w:themeShade="BF"/>
      <w:spacing w:val="5"/>
    </w:rPr>
  </w:style>
  <w:style w:type="paragraph" w:customStyle="1" w:styleId="Heading61">
    <w:name w:val="Heading 61"/>
    <w:basedOn w:val="Normal"/>
    <w:next w:val="Normal"/>
    <w:uiPriority w:val="9"/>
    <w:unhideWhenUsed/>
    <w:qFormat/>
    <w:rsid w:val="002159B9"/>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2159B9"/>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2159B9"/>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2159B9"/>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2159B9"/>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2159B9"/>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2159B9"/>
    <w:pPr>
      <w:spacing w:before="160"/>
      <w:jc w:val="center"/>
    </w:pPr>
    <w:rPr>
      <w:i/>
      <w:iCs/>
      <w:color w:val="404040"/>
    </w:rPr>
  </w:style>
  <w:style w:type="character" w:customStyle="1" w:styleId="CitationCharCharChar1">
    <w:name w:val="Citation Char Char Char1"/>
    <w:basedOn w:val="DefaultParagraphFont"/>
    <w:uiPriority w:val="6"/>
    <w:qFormat/>
    <w:rsid w:val="002159B9"/>
    <w:rPr>
      <w:i/>
      <w:iCs/>
      <w:color w:val="0F4761"/>
    </w:rPr>
  </w:style>
  <w:style w:type="paragraph" w:customStyle="1" w:styleId="IntenseQuote1">
    <w:name w:val="Intense Quote1"/>
    <w:basedOn w:val="Normal"/>
    <w:next w:val="Normal"/>
    <w:uiPriority w:val="30"/>
    <w:qFormat/>
    <w:rsid w:val="002159B9"/>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2159B9"/>
    <w:rPr>
      <w:b/>
      <w:bCs/>
      <w:smallCaps/>
      <w:color w:val="0F4761"/>
      <w:spacing w:val="5"/>
    </w:rPr>
  </w:style>
  <w:style w:type="character" w:styleId="PlaceholderText">
    <w:name w:val="Placeholder Text"/>
    <w:basedOn w:val="DefaultParagraphFont"/>
    <w:uiPriority w:val="99"/>
    <w:unhideWhenUsed/>
    <w:rsid w:val="002159B9"/>
    <w:rPr>
      <w:color w:val="808080"/>
    </w:rPr>
  </w:style>
  <w:style w:type="paragraph" w:customStyle="1" w:styleId="Emphasis1">
    <w:name w:val="Emphasis1"/>
    <w:basedOn w:val="Normal"/>
    <w:autoRedefine/>
    <w:uiPriority w:val="7"/>
    <w:qFormat/>
    <w:rsid w:val="002159B9"/>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2159B9"/>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99"/>
    <w:qFormat/>
    <w:rsid w:val="002159B9"/>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
    <w:basedOn w:val="Normal"/>
    <w:next w:val="Normal"/>
    <w:link w:val="cardChar"/>
    <w:uiPriority w:val="6"/>
    <w:qFormat/>
    <w:rsid w:val="002159B9"/>
    <w:pPr>
      <w:ind w:left="288" w:right="288"/>
    </w:pPr>
    <w:rPr>
      <w:rFonts w:ascii="Aptos" w:hAnsi="Aptos"/>
      <w:u w:val="single"/>
    </w:rPr>
  </w:style>
  <w:style w:type="paragraph" w:customStyle="1" w:styleId="cardtext">
    <w:name w:val="card text"/>
    <w:basedOn w:val="Normal"/>
    <w:link w:val="cardtextChar"/>
    <w:qFormat/>
    <w:rsid w:val="002159B9"/>
    <w:pPr>
      <w:ind w:left="288" w:right="288"/>
    </w:pPr>
  </w:style>
  <w:style w:type="character" w:customStyle="1" w:styleId="cardtextChar">
    <w:name w:val="card text Char"/>
    <w:basedOn w:val="DefaultParagraphFont"/>
    <w:link w:val="cardtext"/>
    <w:rsid w:val="002159B9"/>
    <w:rPr>
      <w:rFonts w:ascii="Calibri" w:hAnsi="Calibri" w:cs="Calibri"/>
    </w:rPr>
  </w:style>
  <w:style w:type="paragraph" w:customStyle="1" w:styleId="tiny">
    <w:name w:val="tiny"/>
    <w:link w:val="tinyChar"/>
    <w:autoRedefine/>
    <w:qFormat/>
    <w:rsid w:val="002159B9"/>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2159B9"/>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2159B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2159B9"/>
    <w:rPr>
      <w:rFonts w:ascii="Times New Roman" w:eastAsia="Malgun Gothic" w:hAnsi="Times New Roman" w:cs="Times New Roman"/>
      <w:sz w:val="21"/>
      <w:szCs w:val="24"/>
      <w:u w:val="single"/>
    </w:rPr>
  </w:style>
  <w:style w:type="character" w:customStyle="1" w:styleId="apple-converted-space">
    <w:name w:val="apple-converted-space"/>
    <w:qFormat/>
    <w:rsid w:val="002159B9"/>
  </w:style>
  <w:style w:type="paragraph" w:customStyle="1" w:styleId="CiteSpacing">
    <w:name w:val="Cite Spacing"/>
    <w:basedOn w:val="Normal"/>
    <w:uiPriority w:val="4"/>
    <w:qFormat/>
    <w:rsid w:val="002159B9"/>
    <w:pPr>
      <w:spacing w:before="60" w:after="60"/>
    </w:pPr>
  </w:style>
  <w:style w:type="character" w:customStyle="1" w:styleId="UnresolvedMention1">
    <w:name w:val="Unresolved Mention1"/>
    <w:basedOn w:val="DefaultParagraphFont"/>
    <w:uiPriority w:val="99"/>
    <w:unhideWhenUsed/>
    <w:rsid w:val="002159B9"/>
    <w:rPr>
      <w:color w:val="808080"/>
      <w:shd w:val="clear" w:color="auto" w:fill="E6E6E6"/>
    </w:rPr>
  </w:style>
  <w:style w:type="paragraph" w:customStyle="1" w:styleId="Emphasize">
    <w:name w:val="Emphasize"/>
    <w:basedOn w:val="Normal"/>
    <w:uiPriority w:val="7"/>
    <w:qFormat/>
    <w:rsid w:val="002159B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uiPriority w:val="6"/>
    <w:locked/>
    <w:rsid w:val="002159B9"/>
    <w:rPr>
      <w:rFonts w:ascii="Aptos" w:hAnsi="Aptos" w:cs="Calibri"/>
      <w:u w:val="single"/>
    </w:rPr>
  </w:style>
  <w:style w:type="character" w:customStyle="1" w:styleId="underline">
    <w:name w:val="underline"/>
    <w:basedOn w:val="DefaultParagraphFont"/>
    <w:qFormat/>
    <w:rsid w:val="002159B9"/>
    <w:rPr>
      <w:u w:val="single"/>
    </w:rPr>
  </w:style>
  <w:style w:type="paragraph" w:styleId="DocumentMap">
    <w:name w:val="Document Map"/>
    <w:basedOn w:val="Normal"/>
    <w:link w:val="DocumentMapChar"/>
    <w:uiPriority w:val="99"/>
    <w:unhideWhenUsed/>
    <w:rsid w:val="002159B9"/>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2159B9"/>
    <w:rPr>
      <w:rFonts w:ascii="Lucida Grande" w:hAnsi="Lucida Grande" w:cs="Lucida Grande"/>
      <w:sz w:val="24"/>
      <w:szCs w:val="24"/>
    </w:rPr>
  </w:style>
  <w:style w:type="paragraph" w:styleId="BalloonText">
    <w:name w:val="Balloon Text"/>
    <w:basedOn w:val="Normal"/>
    <w:link w:val="BalloonTextChar"/>
    <w:uiPriority w:val="99"/>
    <w:unhideWhenUsed/>
    <w:rsid w:val="002159B9"/>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2159B9"/>
    <w:rPr>
      <w:rFonts w:ascii="Lucida Grande" w:hAnsi="Lucida Grande" w:cs="Lucida Grande"/>
      <w:sz w:val="18"/>
      <w:szCs w:val="18"/>
    </w:rPr>
  </w:style>
  <w:style w:type="character" w:customStyle="1" w:styleId="underline2">
    <w:name w:val="underline2"/>
    <w:rsid w:val="002159B9"/>
    <w:rPr>
      <w:u w:val="single"/>
    </w:rPr>
  </w:style>
  <w:style w:type="paragraph" w:customStyle="1" w:styleId="analyticreal">
    <w:name w:val="analytic real"/>
    <w:basedOn w:val="Heading4"/>
    <w:link w:val="analyticrealChar"/>
    <w:autoRedefine/>
    <w:uiPriority w:val="4"/>
    <w:qFormat/>
    <w:rsid w:val="002159B9"/>
    <w:rPr>
      <w:color w:val="501549"/>
    </w:rPr>
  </w:style>
  <w:style w:type="character" w:customStyle="1" w:styleId="analyticrealChar">
    <w:name w:val="analytic real Char"/>
    <w:basedOn w:val="DefaultParagraphFont"/>
    <w:link w:val="analyticreal"/>
    <w:uiPriority w:val="4"/>
    <w:rsid w:val="002159B9"/>
    <w:rPr>
      <w:rFonts w:ascii="Calibri" w:eastAsiaTheme="majorEastAsia" w:hAnsi="Calibri" w:cstheme="majorBidi"/>
      <w:b/>
      <w:iCs/>
      <w:color w:val="501549"/>
      <w:sz w:val="26"/>
    </w:rPr>
  </w:style>
  <w:style w:type="paragraph" w:customStyle="1" w:styleId="Tagnotes">
    <w:name w:val="Tag notes"/>
    <w:link w:val="TagnotesChar"/>
    <w:uiPriority w:val="4"/>
    <w:qFormat/>
    <w:rsid w:val="002159B9"/>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2159B9"/>
    <w:rPr>
      <w:rFonts w:ascii="Calibri" w:eastAsia="Times New Roman" w:hAnsi="Calibri" w:cs="Times New Roman"/>
      <w:b/>
      <w:color w:val="0E2841"/>
      <w:sz w:val="24"/>
      <w:szCs w:val="24"/>
    </w:rPr>
  </w:style>
  <w:style w:type="paragraph" w:customStyle="1" w:styleId="cardnotes">
    <w:name w:val="card notes"/>
    <w:uiPriority w:val="4"/>
    <w:qFormat/>
    <w:rsid w:val="002159B9"/>
    <w:rPr>
      <w:rFonts w:ascii="Calibri" w:eastAsia="Times New Roman" w:hAnsi="Calibri" w:cs="Times New Roman"/>
      <w:b/>
      <w:iCs/>
      <w:color w:val="3A7C22"/>
    </w:rPr>
  </w:style>
  <w:style w:type="paragraph" w:customStyle="1" w:styleId="Cardnotes0">
    <w:name w:val="Card notes"/>
    <w:uiPriority w:val="4"/>
    <w:qFormat/>
    <w:rsid w:val="002159B9"/>
    <w:rPr>
      <w:rFonts w:ascii="Calibri" w:hAnsi="Calibri" w:cs="Calibri"/>
      <w:b/>
      <w:color w:val="3A7C22"/>
    </w:rPr>
  </w:style>
  <w:style w:type="table" w:styleId="TableGrid">
    <w:name w:val="Table Grid"/>
    <w:basedOn w:val="TableNormal"/>
    <w:uiPriority w:val="39"/>
    <w:rsid w:val="00215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2159B9"/>
    <w:pPr>
      <w:spacing w:before="100" w:beforeAutospacing="1" w:after="100" w:afterAutospacing="1"/>
    </w:pPr>
    <w:rPr>
      <w:sz w:val="24"/>
    </w:rPr>
  </w:style>
  <w:style w:type="character" w:customStyle="1" w:styleId="sep">
    <w:name w:val="sep"/>
    <w:basedOn w:val="DefaultParagraphFont"/>
    <w:rsid w:val="002159B9"/>
  </w:style>
  <w:style w:type="character" w:customStyle="1" w:styleId="BodyText1">
    <w:name w:val="Body Text1"/>
    <w:rsid w:val="002159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2159B9"/>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2159B9"/>
    <w:rPr>
      <w:rFonts w:ascii="Times New Roman" w:hAnsi="Times New Roman" w:cs="Times New Roman"/>
      <w:b/>
      <w:sz w:val="18"/>
      <w:lang w:val="x-none" w:eastAsia="x-none"/>
    </w:rPr>
  </w:style>
  <w:style w:type="character" w:customStyle="1" w:styleId="CardsUnderlined">
    <w:name w:val="Cards Underlined"/>
    <w:qFormat/>
    <w:rsid w:val="002159B9"/>
    <w:rPr>
      <w:rFonts w:ascii="Times New Roman" w:hAnsi="Times New Roman"/>
      <w:sz w:val="24"/>
      <w:szCs w:val="24"/>
      <w:u w:val="thick"/>
    </w:rPr>
  </w:style>
  <w:style w:type="character" w:customStyle="1" w:styleId="CardsNotUnderlined">
    <w:name w:val="Cards Not Underlined"/>
    <w:qFormat/>
    <w:rsid w:val="002159B9"/>
    <w:rPr>
      <w:rFonts w:ascii="Times New Roman" w:hAnsi="Times New Roman"/>
      <w:sz w:val="16"/>
      <w:szCs w:val="16"/>
    </w:rPr>
  </w:style>
  <w:style w:type="paragraph" w:styleId="FootnoteText">
    <w:name w:val="footnote text"/>
    <w:basedOn w:val="Normal"/>
    <w:link w:val="FootnoteTextChar"/>
    <w:unhideWhenUsed/>
    <w:qFormat/>
    <w:rsid w:val="002159B9"/>
    <w:rPr>
      <w:sz w:val="24"/>
    </w:rPr>
  </w:style>
  <w:style w:type="character" w:customStyle="1" w:styleId="FootnoteTextChar">
    <w:name w:val="Footnote Text Char"/>
    <w:basedOn w:val="DefaultParagraphFont"/>
    <w:link w:val="FootnoteText"/>
    <w:rsid w:val="002159B9"/>
    <w:rPr>
      <w:rFonts w:ascii="Calibri" w:hAnsi="Calibri" w:cs="Calibri"/>
      <w:sz w:val="24"/>
    </w:rPr>
  </w:style>
  <w:style w:type="paragraph" w:customStyle="1" w:styleId="TagText">
    <w:name w:val="TagText"/>
    <w:basedOn w:val="Normal"/>
    <w:uiPriority w:val="99"/>
    <w:qFormat/>
    <w:rsid w:val="002159B9"/>
    <w:rPr>
      <w:rFonts w:eastAsia="Calibri"/>
      <w:b/>
      <w:sz w:val="24"/>
    </w:rPr>
  </w:style>
  <w:style w:type="character" w:customStyle="1" w:styleId="UnderlineBold">
    <w:name w:val="Underline + Bold"/>
    <w:uiPriority w:val="1"/>
    <w:qFormat/>
    <w:rsid w:val="002159B9"/>
    <w:rPr>
      <w:b/>
      <w:bCs w:val="0"/>
      <w:sz w:val="20"/>
      <w:u w:val="single"/>
    </w:rPr>
  </w:style>
  <w:style w:type="paragraph" w:customStyle="1" w:styleId="text-justify">
    <w:name w:val="text-justify"/>
    <w:basedOn w:val="Normal"/>
    <w:rsid w:val="002159B9"/>
    <w:pPr>
      <w:spacing w:before="100" w:beforeAutospacing="1" w:after="100" w:afterAutospacing="1"/>
    </w:pPr>
    <w:rPr>
      <w:rFonts w:eastAsia="Times New Roman"/>
      <w:sz w:val="24"/>
      <w:szCs w:val="24"/>
    </w:rPr>
  </w:style>
  <w:style w:type="paragraph" w:customStyle="1" w:styleId="wp-caption-text">
    <w:name w:val="wp-caption-text"/>
    <w:basedOn w:val="Normal"/>
    <w:uiPriority w:val="99"/>
    <w:qFormat/>
    <w:rsid w:val="002159B9"/>
    <w:pPr>
      <w:spacing w:before="100" w:beforeAutospacing="1" w:after="100" w:afterAutospacing="1"/>
    </w:pPr>
    <w:rPr>
      <w:rFonts w:eastAsia="Times New Roman"/>
      <w:sz w:val="24"/>
      <w:szCs w:val="24"/>
    </w:rPr>
  </w:style>
  <w:style w:type="paragraph" w:customStyle="1" w:styleId="Tag2">
    <w:name w:val="Tag2"/>
    <w:basedOn w:val="Normal"/>
    <w:qFormat/>
    <w:rsid w:val="002159B9"/>
    <w:rPr>
      <w:rFonts w:eastAsia="Calibri"/>
      <w:b/>
      <w:sz w:val="24"/>
    </w:rPr>
  </w:style>
  <w:style w:type="character" w:customStyle="1" w:styleId="footnote-reference">
    <w:name w:val="footnote-reference"/>
    <w:basedOn w:val="DefaultParagraphFont"/>
    <w:rsid w:val="002159B9"/>
  </w:style>
  <w:style w:type="paragraph" w:customStyle="1" w:styleId="body-paragraph">
    <w:name w:val="body-paragraph"/>
    <w:basedOn w:val="Normal"/>
    <w:uiPriority w:val="99"/>
    <w:qFormat/>
    <w:rsid w:val="002159B9"/>
    <w:pPr>
      <w:spacing w:before="100" w:beforeAutospacing="1" w:after="100" w:afterAutospacing="1"/>
    </w:pPr>
    <w:rPr>
      <w:rFonts w:eastAsia="Times New Roman"/>
      <w:sz w:val="24"/>
      <w:szCs w:val="24"/>
    </w:rPr>
  </w:style>
  <w:style w:type="character" w:customStyle="1" w:styleId="dropcaps2">
    <w:name w:val="dropcaps2"/>
    <w:basedOn w:val="DefaultParagraphFont"/>
    <w:rsid w:val="002159B9"/>
  </w:style>
  <w:style w:type="character" w:customStyle="1" w:styleId="hithighlite">
    <w:name w:val="hithighlite"/>
    <w:basedOn w:val="DefaultParagraphFont"/>
    <w:rsid w:val="002159B9"/>
  </w:style>
  <w:style w:type="character" w:customStyle="1" w:styleId="definition">
    <w:name w:val="definition"/>
    <w:basedOn w:val="DefaultParagraphFont"/>
    <w:rsid w:val="002159B9"/>
  </w:style>
  <w:style w:type="paragraph" w:styleId="EndnoteText">
    <w:name w:val="endnote text"/>
    <w:basedOn w:val="Normal"/>
    <w:link w:val="EndnoteTextChar"/>
    <w:rsid w:val="002159B9"/>
    <w:rPr>
      <w:rFonts w:eastAsia="Cambria"/>
      <w:sz w:val="24"/>
      <w:szCs w:val="24"/>
    </w:rPr>
  </w:style>
  <w:style w:type="character" w:customStyle="1" w:styleId="EndnoteTextChar">
    <w:name w:val="Endnote Text Char"/>
    <w:basedOn w:val="DefaultParagraphFont"/>
    <w:link w:val="EndnoteText"/>
    <w:rsid w:val="002159B9"/>
    <w:rPr>
      <w:rFonts w:ascii="Calibri" w:eastAsia="Cambria" w:hAnsi="Calibri" w:cs="Calibri"/>
      <w:sz w:val="24"/>
      <w:szCs w:val="24"/>
    </w:rPr>
  </w:style>
  <w:style w:type="character" w:styleId="EndnoteReference">
    <w:name w:val="endnote reference"/>
    <w:basedOn w:val="DefaultParagraphFont"/>
    <w:rsid w:val="002159B9"/>
    <w:rPr>
      <w:vertAlign w:val="superscript"/>
    </w:rPr>
  </w:style>
  <w:style w:type="paragraph" w:customStyle="1" w:styleId="evidencetext">
    <w:name w:val="evidence text"/>
    <w:basedOn w:val="Normal"/>
    <w:link w:val="evidencetextChar1"/>
    <w:uiPriority w:val="99"/>
    <w:qFormat/>
    <w:rsid w:val="002159B9"/>
    <w:pPr>
      <w:ind w:left="1008" w:right="720"/>
    </w:pPr>
    <w:rPr>
      <w:rFonts w:eastAsia="Times New Roman"/>
      <w:color w:val="000000"/>
      <w:sz w:val="16"/>
    </w:rPr>
  </w:style>
  <w:style w:type="paragraph" w:customStyle="1" w:styleId="boldcite">
    <w:name w:val="bold cite"/>
    <w:basedOn w:val="Normal"/>
    <w:link w:val="boldciteChar4"/>
    <w:qFormat/>
    <w:rsid w:val="002159B9"/>
    <w:rPr>
      <w:rFonts w:eastAsia="Times New Roman"/>
      <w:b/>
      <w:color w:val="000000"/>
      <w:u w:val="thick" w:color="000000"/>
    </w:rPr>
  </w:style>
  <w:style w:type="character" w:customStyle="1" w:styleId="boldciteChar4">
    <w:name w:val="bold cite Char4"/>
    <w:link w:val="boldcite"/>
    <w:locked/>
    <w:rsid w:val="002159B9"/>
    <w:rPr>
      <w:rFonts w:ascii="Calibri" w:eastAsia="Times New Roman" w:hAnsi="Calibri" w:cs="Calibri"/>
      <w:b/>
      <w:color w:val="000000"/>
      <w:u w:val="thick" w:color="000000"/>
    </w:rPr>
  </w:style>
  <w:style w:type="character" w:customStyle="1" w:styleId="highlight2">
    <w:name w:val="highlight2"/>
    <w:rsid w:val="002159B9"/>
    <w:rPr>
      <w:rFonts w:ascii="Arial" w:hAnsi="Arial"/>
      <w:b/>
      <w:sz w:val="19"/>
      <w:u w:val="thick"/>
      <w:bdr w:val="none" w:sz="0" w:space="0" w:color="auto"/>
      <w:shd w:val="clear" w:color="auto" w:fill="auto"/>
    </w:rPr>
  </w:style>
  <w:style w:type="character" w:customStyle="1" w:styleId="reduce2">
    <w:name w:val="reduce2"/>
    <w:uiPriority w:val="99"/>
    <w:rsid w:val="002159B9"/>
    <w:rPr>
      <w:rFonts w:ascii="Arial" w:hAnsi="Arial" w:cs="Arial"/>
      <w:color w:val="000000"/>
      <w:sz w:val="12"/>
      <w:szCs w:val="22"/>
    </w:rPr>
  </w:style>
  <w:style w:type="paragraph" w:customStyle="1" w:styleId="post-date">
    <w:name w:val="post-date"/>
    <w:basedOn w:val="Normal"/>
    <w:rsid w:val="002159B9"/>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2159B9"/>
  </w:style>
  <w:style w:type="paragraph" w:customStyle="1" w:styleId="headline">
    <w:name w:val="headline"/>
    <w:basedOn w:val="Normal"/>
    <w:rsid w:val="002159B9"/>
    <w:pPr>
      <w:spacing w:before="100" w:beforeAutospacing="1" w:after="100" w:afterAutospacing="1"/>
    </w:pPr>
    <w:rPr>
      <w:rFonts w:eastAsia="Times New Roman"/>
      <w:sz w:val="24"/>
      <w:szCs w:val="24"/>
    </w:rPr>
  </w:style>
  <w:style w:type="character" w:customStyle="1" w:styleId="locality">
    <w:name w:val="locality"/>
    <w:basedOn w:val="DefaultParagraphFont"/>
    <w:rsid w:val="002159B9"/>
  </w:style>
  <w:style w:type="character" w:customStyle="1" w:styleId="org">
    <w:name w:val="org"/>
    <w:basedOn w:val="DefaultParagraphFont"/>
    <w:rsid w:val="002159B9"/>
  </w:style>
  <w:style w:type="paragraph" w:customStyle="1" w:styleId="p1">
    <w:name w:val="p1"/>
    <w:basedOn w:val="Normal"/>
    <w:uiPriority w:val="99"/>
    <w:qFormat/>
    <w:rsid w:val="002159B9"/>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2159B9"/>
  </w:style>
  <w:style w:type="character" w:customStyle="1" w:styleId="tl8wme">
    <w:name w:val="tl8wme"/>
    <w:basedOn w:val="DefaultParagraphFont"/>
    <w:rsid w:val="002159B9"/>
  </w:style>
  <w:style w:type="paragraph" w:customStyle="1" w:styleId="subhead">
    <w:name w:val="subhead"/>
    <w:basedOn w:val="Normal"/>
    <w:uiPriority w:val="99"/>
    <w:qFormat/>
    <w:rsid w:val="002159B9"/>
    <w:pPr>
      <w:spacing w:before="100" w:beforeAutospacing="1" w:after="100" w:afterAutospacing="1"/>
    </w:pPr>
    <w:rPr>
      <w:rFonts w:eastAsia="Times New Roman"/>
      <w:sz w:val="24"/>
      <w:szCs w:val="24"/>
    </w:rPr>
  </w:style>
  <w:style w:type="character" w:customStyle="1" w:styleId="ref-lnk">
    <w:name w:val="ref-lnk"/>
    <w:basedOn w:val="DefaultParagraphFont"/>
    <w:rsid w:val="002159B9"/>
  </w:style>
  <w:style w:type="character" w:customStyle="1" w:styleId="ref-overlay">
    <w:name w:val="ref-overlay"/>
    <w:basedOn w:val="DefaultParagraphFont"/>
    <w:rsid w:val="002159B9"/>
  </w:style>
  <w:style w:type="paragraph" w:customStyle="1" w:styleId="titletext">
    <w:name w:val="titletext"/>
    <w:basedOn w:val="Normal"/>
    <w:rsid w:val="002159B9"/>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2159B9"/>
    <w:pPr>
      <w:spacing w:before="100" w:beforeAutospacing="1" w:after="100" w:afterAutospacing="1"/>
    </w:pPr>
    <w:rPr>
      <w:rFonts w:eastAsia="Times New Roman"/>
      <w:sz w:val="24"/>
      <w:szCs w:val="24"/>
    </w:rPr>
  </w:style>
  <w:style w:type="character" w:customStyle="1" w:styleId="superscript">
    <w:name w:val="superscript"/>
    <w:basedOn w:val="DefaultParagraphFont"/>
    <w:rsid w:val="002159B9"/>
  </w:style>
  <w:style w:type="character" w:customStyle="1" w:styleId="pub-link">
    <w:name w:val="pub-link"/>
    <w:basedOn w:val="DefaultParagraphFont"/>
    <w:rsid w:val="002159B9"/>
  </w:style>
  <w:style w:type="paragraph" w:customStyle="1" w:styleId="tag">
    <w:name w:val="tag"/>
    <w:basedOn w:val="Normal"/>
    <w:next w:val="Normal"/>
    <w:link w:val="tagChar"/>
    <w:rsid w:val="002159B9"/>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qFormat/>
    <w:rsid w:val="002159B9"/>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2159B9"/>
  </w:style>
  <w:style w:type="character" w:customStyle="1" w:styleId="swauthor">
    <w:name w:val="sw_author"/>
    <w:rsid w:val="002159B9"/>
  </w:style>
  <w:style w:type="character" w:customStyle="1" w:styleId="FooterChar1">
    <w:name w:val="Footer Char1"/>
    <w:basedOn w:val="DefaultParagraphFont"/>
    <w:uiPriority w:val="99"/>
    <w:rsid w:val="002159B9"/>
    <w:rPr>
      <w:rFonts w:ascii="Times New Roman" w:hAnsi="Times New Roman" w:cs="Times New Roman"/>
    </w:rPr>
  </w:style>
  <w:style w:type="paragraph" w:customStyle="1" w:styleId="Underlining">
    <w:name w:val="Underlining"/>
    <w:basedOn w:val="Normal"/>
    <w:next w:val="Normal"/>
    <w:link w:val="UnderliningChar"/>
    <w:uiPriority w:val="99"/>
    <w:qFormat/>
    <w:rsid w:val="002159B9"/>
    <w:rPr>
      <w:u w:val="single"/>
    </w:rPr>
  </w:style>
  <w:style w:type="character" w:customStyle="1" w:styleId="UnderliningChar">
    <w:name w:val="Underlining Char"/>
    <w:link w:val="Underlining"/>
    <w:uiPriority w:val="99"/>
    <w:locked/>
    <w:rsid w:val="002159B9"/>
    <w:rPr>
      <w:rFonts w:ascii="Calibri" w:hAnsi="Calibri" w:cs="Calibri"/>
      <w:u w:val="single"/>
    </w:rPr>
  </w:style>
  <w:style w:type="character" w:styleId="CommentReference">
    <w:name w:val="annotation reference"/>
    <w:basedOn w:val="DefaultParagraphFont"/>
    <w:uiPriority w:val="99"/>
    <w:unhideWhenUsed/>
    <w:rsid w:val="002159B9"/>
    <w:rPr>
      <w:sz w:val="16"/>
      <w:szCs w:val="16"/>
    </w:rPr>
  </w:style>
  <w:style w:type="paragraph" w:styleId="CommentText">
    <w:name w:val="annotation text"/>
    <w:basedOn w:val="Normal"/>
    <w:link w:val="CommentTextChar"/>
    <w:uiPriority w:val="99"/>
    <w:unhideWhenUsed/>
    <w:rsid w:val="002159B9"/>
    <w:rPr>
      <w:szCs w:val="20"/>
    </w:rPr>
  </w:style>
  <w:style w:type="character" w:customStyle="1" w:styleId="CommentTextChar">
    <w:name w:val="Comment Text Char"/>
    <w:basedOn w:val="DefaultParagraphFont"/>
    <w:link w:val="CommentText"/>
    <w:uiPriority w:val="99"/>
    <w:rsid w:val="002159B9"/>
    <w:rPr>
      <w:rFonts w:ascii="Calibri" w:hAnsi="Calibri" w:cs="Calibri"/>
      <w:szCs w:val="20"/>
    </w:rPr>
  </w:style>
  <w:style w:type="paragraph" w:styleId="CommentSubject">
    <w:name w:val="annotation subject"/>
    <w:basedOn w:val="CommentText"/>
    <w:next w:val="CommentText"/>
    <w:link w:val="CommentSubjectChar"/>
    <w:uiPriority w:val="99"/>
    <w:unhideWhenUsed/>
    <w:rsid w:val="002159B9"/>
    <w:rPr>
      <w:b/>
      <w:bCs/>
    </w:rPr>
  </w:style>
  <w:style w:type="character" w:customStyle="1" w:styleId="CommentSubjectChar">
    <w:name w:val="Comment Subject Char"/>
    <w:basedOn w:val="CommentTextChar"/>
    <w:link w:val="CommentSubject"/>
    <w:uiPriority w:val="99"/>
    <w:rsid w:val="002159B9"/>
    <w:rPr>
      <w:rFonts w:ascii="Calibri" w:hAnsi="Calibri" w:cs="Calibri"/>
      <w:b/>
      <w:bCs/>
      <w:szCs w:val="20"/>
    </w:rPr>
  </w:style>
  <w:style w:type="character" w:customStyle="1" w:styleId="Style1Char1">
    <w:name w:val="Style1 Char1"/>
    <w:basedOn w:val="DefaultParagraphFont"/>
    <w:rsid w:val="002159B9"/>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2159B9"/>
    <w:rPr>
      <w:b/>
      <w:bCs/>
    </w:rPr>
  </w:style>
  <w:style w:type="character" w:customStyle="1" w:styleId="BoldUnderline">
    <w:name w:val="BoldUnderline"/>
    <w:uiPriority w:val="1"/>
    <w:qFormat/>
    <w:rsid w:val="002159B9"/>
    <w:rPr>
      <w:rFonts w:ascii="Arial" w:hAnsi="Arial"/>
      <w:b/>
      <w:sz w:val="20"/>
      <w:u w:val="single"/>
    </w:rPr>
  </w:style>
  <w:style w:type="paragraph" w:customStyle="1" w:styleId="Cite2">
    <w:name w:val="Cite 2"/>
    <w:basedOn w:val="Normal"/>
    <w:uiPriority w:val="99"/>
    <w:qFormat/>
    <w:rsid w:val="002159B9"/>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2159B9"/>
    <w:rPr>
      <w:rFonts w:ascii="Arial" w:hAnsi="Arial"/>
      <w:b/>
      <w:sz w:val="24"/>
      <w:szCs w:val="22"/>
      <w:u w:val="single"/>
    </w:rPr>
  </w:style>
  <w:style w:type="paragraph" w:customStyle="1" w:styleId="FullCite">
    <w:name w:val="Full Cite"/>
    <w:basedOn w:val="Normal"/>
    <w:next w:val="Normal"/>
    <w:link w:val="FullCiteChar"/>
    <w:qFormat/>
    <w:rsid w:val="002159B9"/>
    <w:rPr>
      <w:rFonts w:ascii="Garamond" w:eastAsia="Times New Roman" w:hAnsi="Garamond"/>
      <w:szCs w:val="20"/>
    </w:rPr>
  </w:style>
  <w:style w:type="character" w:customStyle="1" w:styleId="FullCiteChar">
    <w:name w:val="Full Cite Char"/>
    <w:basedOn w:val="DefaultParagraphFont"/>
    <w:link w:val="FullCite"/>
    <w:rsid w:val="002159B9"/>
    <w:rPr>
      <w:rFonts w:ascii="Garamond" w:eastAsia="Times New Roman" w:hAnsi="Garamond" w:cs="Calibri"/>
      <w:szCs w:val="20"/>
    </w:rPr>
  </w:style>
  <w:style w:type="paragraph" w:customStyle="1" w:styleId="Shrink">
    <w:name w:val="Shrink"/>
    <w:link w:val="ShrinkChar"/>
    <w:qFormat/>
    <w:rsid w:val="002159B9"/>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2159B9"/>
    <w:rPr>
      <w:rFonts w:ascii="Garamond" w:eastAsia="Times New Roman" w:hAnsi="Garamond" w:cs="Times New Roman"/>
      <w:sz w:val="12"/>
      <w:szCs w:val="20"/>
    </w:rPr>
  </w:style>
  <w:style w:type="character" w:customStyle="1" w:styleId="UnderlineCharChar">
    <w:name w:val="Underline Char Char"/>
    <w:basedOn w:val="DefaultParagraphFont"/>
    <w:rsid w:val="002159B9"/>
    <w:rPr>
      <w:u w:val="thick"/>
    </w:rPr>
  </w:style>
  <w:style w:type="character" w:customStyle="1" w:styleId="BoldUnderlineChar">
    <w:name w:val="Bold Underline Char"/>
    <w:rsid w:val="002159B9"/>
    <w:rPr>
      <w:rFonts w:ascii="Georgia" w:hAnsi="Georgia"/>
      <w:b/>
      <w:sz w:val="22"/>
      <w:szCs w:val="22"/>
      <w:u w:val="single"/>
    </w:rPr>
  </w:style>
  <w:style w:type="character" w:customStyle="1" w:styleId="Small">
    <w:name w:val="Small"/>
    <w:basedOn w:val="DefaultParagraphFont"/>
    <w:uiPriority w:val="1"/>
    <w:qFormat/>
    <w:rsid w:val="002159B9"/>
    <w:rPr>
      <w:sz w:val="12"/>
    </w:rPr>
  </w:style>
  <w:style w:type="paragraph" w:styleId="TOC1">
    <w:name w:val="toc 1"/>
    <w:aliases w:val="Index Basic,good index"/>
    <w:basedOn w:val="Normal"/>
    <w:next w:val="Normal"/>
    <w:autoRedefine/>
    <w:uiPriority w:val="39"/>
    <w:unhideWhenUsed/>
    <w:qFormat/>
    <w:rsid w:val="002159B9"/>
  </w:style>
  <w:style w:type="paragraph" w:styleId="TOC2">
    <w:name w:val="toc 2"/>
    <w:basedOn w:val="Normal"/>
    <w:next w:val="Normal"/>
    <w:autoRedefine/>
    <w:uiPriority w:val="39"/>
    <w:unhideWhenUsed/>
    <w:qFormat/>
    <w:rsid w:val="002159B9"/>
    <w:pPr>
      <w:ind w:left="160"/>
    </w:pPr>
  </w:style>
  <w:style w:type="paragraph" w:styleId="TOC3">
    <w:name w:val="toc 3"/>
    <w:basedOn w:val="Normal"/>
    <w:next w:val="Normal"/>
    <w:autoRedefine/>
    <w:uiPriority w:val="39"/>
    <w:unhideWhenUsed/>
    <w:qFormat/>
    <w:rsid w:val="002159B9"/>
    <w:pPr>
      <w:ind w:left="320"/>
    </w:pPr>
  </w:style>
  <w:style w:type="paragraph" w:styleId="TOC4">
    <w:name w:val="toc 4"/>
    <w:basedOn w:val="Normal"/>
    <w:next w:val="Normal"/>
    <w:autoRedefine/>
    <w:uiPriority w:val="39"/>
    <w:unhideWhenUsed/>
    <w:rsid w:val="002159B9"/>
    <w:pPr>
      <w:ind w:left="480"/>
    </w:pPr>
  </w:style>
  <w:style w:type="paragraph" w:styleId="TOC5">
    <w:name w:val="toc 5"/>
    <w:basedOn w:val="Normal"/>
    <w:next w:val="Normal"/>
    <w:autoRedefine/>
    <w:uiPriority w:val="39"/>
    <w:unhideWhenUsed/>
    <w:rsid w:val="002159B9"/>
    <w:pPr>
      <w:ind w:left="640"/>
    </w:pPr>
  </w:style>
  <w:style w:type="paragraph" w:styleId="TOC6">
    <w:name w:val="toc 6"/>
    <w:basedOn w:val="Normal"/>
    <w:next w:val="Normal"/>
    <w:autoRedefine/>
    <w:uiPriority w:val="39"/>
    <w:unhideWhenUsed/>
    <w:rsid w:val="002159B9"/>
    <w:pPr>
      <w:ind w:left="800"/>
    </w:pPr>
  </w:style>
  <w:style w:type="paragraph" w:styleId="TOC7">
    <w:name w:val="toc 7"/>
    <w:basedOn w:val="Normal"/>
    <w:next w:val="Normal"/>
    <w:autoRedefine/>
    <w:uiPriority w:val="39"/>
    <w:unhideWhenUsed/>
    <w:rsid w:val="002159B9"/>
    <w:pPr>
      <w:ind w:left="960"/>
    </w:pPr>
  </w:style>
  <w:style w:type="paragraph" w:styleId="TOC8">
    <w:name w:val="toc 8"/>
    <w:basedOn w:val="Normal"/>
    <w:next w:val="Normal"/>
    <w:autoRedefine/>
    <w:uiPriority w:val="39"/>
    <w:unhideWhenUsed/>
    <w:rsid w:val="002159B9"/>
    <w:pPr>
      <w:ind w:left="1120"/>
    </w:pPr>
  </w:style>
  <w:style w:type="paragraph" w:styleId="TOC9">
    <w:name w:val="toc 9"/>
    <w:basedOn w:val="Normal"/>
    <w:next w:val="Normal"/>
    <w:autoRedefine/>
    <w:uiPriority w:val="39"/>
    <w:unhideWhenUsed/>
    <w:rsid w:val="002159B9"/>
    <w:pPr>
      <w:ind w:left="1280"/>
    </w:pPr>
  </w:style>
  <w:style w:type="character" w:customStyle="1" w:styleId="apple-style-span">
    <w:name w:val="apple-style-span"/>
    <w:rsid w:val="002159B9"/>
  </w:style>
  <w:style w:type="paragraph" w:customStyle="1" w:styleId="CiteReal">
    <w:name w:val="Cite Real"/>
    <w:basedOn w:val="Normal"/>
    <w:next w:val="Normal"/>
    <w:uiPriority w:val="99"/>
    <w:qFormat/>
    <w:rsid w:val="002159B9"/>
    <w:rPr>
      <w:rFonts w:eastAsia="MS Mincho"/>
      <w:b/>
      <w:sz w:val="24"/>
      <w:szCs w:val="24"/>
      <w:u w:val="single"/>
    </w:rPr>
  </w:style>
  <w:style w:type="paragraph" w:styleId="Date">
    <w:name w:val="Date"/>
    <w:aliases w:val="date"/>
    <w:basedOn w:val="Normal"/>
    <w:next w:val="Normal"/>
    <w:link w:val="DateChar"/>
    <w:uiPriority w:val="99"/>
    <w:unhideWhenUsed/>
    <w:qFormat/>
    <w:rsid w:val="002159B9"/>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2159B9"/>
    <w:rPr>
      <w:rFonts w:ascii="Garamond" w:eastAsia="Times New Roman" w:hAnsi="Garamond" w:cs="Calibri"/>
      <w:sz w:val="16"/>
      <w:szCs w:val="20"/>
    </w:rPr>
  </w:style>
  <w:style w:type="character" w:customStyle="1" w:styleId="NothingChar">
    <w:name w:val="Nothing Char"/>
    <w:basedOn w:val="DefaultParagraphFont"/>
    <w:link w:val="Nothing"/>
    <w:locked/>
    <w:rsid w:val="002159B9"/>
    <w:rPr>
      <w:rFonts w:ascii="Times New Roman" w:eastAsia="Calibri" w:hAnsi="Times New Roman" w:cs="Times New Roman"/>
      <w:sz w:val="20"/>
      <w:szCs w:val="20"/>
    </w:rPr>
  </w:style>
  <w:style w:type="paragraph" w:customStyle="1" w:styleId="Nothing">
    <w:name w:val="Nothing"/>
    <w:link w:val="NothingChar"/>
    <w:qFormat/>
    <w:rsid w:val="002159B9"/>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2159B9"/>
    <w:rPr>
      <w:rFonts w:ascii="Times New Roman" w:eastAsia="Calibri" w:hAnsi="Times New Roman" w:cs="Times New Roman"/>
      <w:b/>
      <w:szCs w:val="20"/>
      <w:u w:val="single"/>
    </w:rPr>
  </w:style>
  <w:style w:type="paragraph" w:customStyle="1" w:styleId="AuthorDate">
    <w:name w:val="AuthorDate"/>
    <w:next w:val="Nothing"/>
    <w:link w:val="AuthorDateChar"/>
    <w:qFormat/>
    <w:rsid w:val="002159B9"/>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uiPriority w:val="99"/>
    <w:qFormat/>
    <w:rsid w:val="002159B9"/>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uiPriority w:val="99"/>
    <w:qFormat/>
    <w:rsid w:val="002159B9"/>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uiPriority w:val="99"/>
    <w:qFormat/>
    <w:rsid w:val="002159B9"/>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2159B9"/>
    <w:pPr>
      <w:spacing w:before="6600" w:after="240"/>
      <w:jc w:val="center"/>
      <w:outlineLvl w:val="0"/>
    </w:pPr>
    <w:rPr>
      <w:rFonts w:eastAsia="Times New Roman"/>
      <w:b/>
      <w:bCs/>
      <w:sz w:val="44"/>
      <w:szCs w:val="24"/>
    </w:rPr>
  </w:style>
  <w:style w:type="paragraph" w:customStyle="1" w:styleId="TxBr41p1">
    <w:name w:val="TxBr_41p1"/>
    <w:basedOn w:val="Normal"/>
    <w:uiPriority w:val="99"/>
    <w:qFormat/>
    <w:rsid w:val="002159B9"/>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2159B9"/>
    <w:rPr>
      <w:b/>
      <w:bCs w:val="0"/>
      <w:noProof w:val="0"/>
      <w:sz w:val="22"/>
      <w:lang w:val="en-US" w:eastAsia="en-US" w:bidi="ar-SA"/>
    </w:rPr>
  </w:style>
  <w:style w:type="character" w:customStyle="1" w:styleId="CardsFont12pt">
    <w:name w:val="Cards + Font 12pt"/>
    <w:basedOn w:val="DefaultParagraphFont"/>
    <w:uiPriority w:val="1"/>
    <w:rsid w:val="002159B9"/>
    <w:rPr>
      <w:rFonts w:ascii="Times New Roman" w:hAnsi="Times New Roman" w:cs="Times New Roman" w:hint="default"/>
      <w:sz w:val="24"/>
      <w:u w:val="single"/>
      <w:lang w:val="en-US" w:eastAsia="en-US" w:bidi="ar-SA"/>
    </w:rPr>
  </w:style>
  <w:style w:type="character" w:customStyle="1" w:styleId="tagCharChar">
    <w:name w:val="tag Char Char"/>
    <w:rsid w:val="002159B9"/>
    <w:rPr>
      <w:rFonts w:ascii="Times New Roman" w:eastAsia="Times New Roman" w:hAnsi="Times New Roman" w:cs="Times New Roman" w:hint="default"/>
      <w:b/>
      <w:bCs w:val="0"/>
      <w:sz w:val="24"/>
      <w:szCs w:val="20"/>
    </w:rPr>
  </w:style>
  <w:style w:type="character" w:customStyle="1" w:styleId="cardCharChar">
    <w:name w:val="card Char Char"/>
    <w:rsid w:val="002159B9"/>
    <w:rPr>
      <w:rFonts w:ascii="Times New Roman" w:eastAsia="Times New Roman" w:hAnsi="Times New Roman" w:cs="Times New Roman" w:hint="default"/>
      <w:sz w:val="20"/>
      <w:szCs w:val="20"/>
    </w:rPr>
  </w:style>
  <w:style w:type="character" w:customStyle="1" w:styleId="BlockTitleCharChar">
    <w:name w:val="Block Title Char Char"/>
    <w:rsid w:val="002159B9"/>
    <w:rPr>
      <w:rFonts w:ascii="Georgia" w:eastAsia="Times New Roman" w:hAnsi="Georgia" w:cs="Arial" w:hint="default"/>
      <w:b/>
      <w:bCs/>
      <w:kern w:val="32"/>
      <w:sz w:val="28"/>
      <w:szCs w:val="32"/>
    </w:rPr>
  </w:style>
  <w:style w:type="character" w:customStyle="1" w:styleId="standardcontent">
    <w:name w:val="standardcontent"/>
    <w:basedOn w:val="DefaultParagraphFont"/>
    <w:rsid w:val="002159B9"/>
  </w:style>
  <w:style w:type="character" w:customStyle="1" w:styleId="storyby">
    <w:name w:val="storyby"/>
    <w:basedOn w:val="DefaultParagraphFont"/>
    <w:rsid w:val="002159B9"/>
  </w:style>
  <w:style w:type="character" w:customStyle="1" w:styleId="CardtextChar0">
    <w:name w:val="Card text Char"/>
    <w:link w:val="Cardtext0"/>
    <w:rsid w:val="002159B9"/>
    <w:rPr>
      <w:rFonts w:ascii="Garamond" w:hAnsi="Garamond"/>
      <w:u w:val="single"/>
    </w:rPr>
  </w:style>
  <w:style w:type="character" w:styleId="PageNumber">
    <w:name w:val="page number"/>
    <w:aliases w:val="card ununderlined"/>
    <w:basedOn w:val="DefaultParagraphFont"/>
    <w:uiPriority w:val="99"/>
    <w:rsid w:val="002159B9"/>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2159B9"/>
    <w:rPr>
      <w:szCs w:val="24"/>
    </w:rPr>
  </w:style>
  <w:style w:type="character" w:customStyle="1" w:styleId="DocumentMapChar1">
    <w:name w:val="Document Map Char1"/>
    <w:basedOn w:val="DefaultParagraphFont"/>
    <w:uiPriority w:val="99"/>
    <w:rsid w:val="002159B9"/>
    <w:rPr>
      <w:rFonts w:ascii="Tahoma" w:hAnsi="Tahoma" w:cs="Tahoma"/>
      <w:sz w:val="16"/>
      <w:szCs w:val="16"/>
    </w:rPr>
  </w:style>
  <w:style w:type="character" w:customStyle="1" w:styleId="BoldUnderlining">
    <w:name w:val="Bold Underlining"/>
    <w:rsid w:val="002159B9"/>
    <w:rPr>
      <w:b/>
      <w:u w:val="single"/>
    </w:rPr>
  </w:style>
  <w:style w:type="character" w:customStyle="1" w:styleId="BoldUnderlineChar0">
    <w:name w:val="BoldUnderline Char"/>
    <w:uiPriority w:val="99"/>
    <w:rsid w:val="002159B9"/>
    <w:rPr>
      <w:rFonts w:ascii="Times New Roman" w:eastAsia="Times New Roman" w:hAnsi="Times New Roman" w:cs="Times New Roman"/>
      <w:b/>
      <w:sz w:val="20"/>
      <w:szCs w:val="24"/>
      <w:u w:val="single"/>
    </w:rPr>
  </w:style>
  <w:style w:type="character" w:customStyle="1" w:styleId="tagChar1">
    <w:name w:val="tag Char1"/>
    <w:rsid w:val="002159B9"/>
    <w:rPr>
      <w:b/>
      <w:sz w:val="24"/>
    </w:rPr>
  </w:style>
  <w:style w:type="character" w:customStyle="1" w:styleId="Author">
    <w:name w:val="Author"/>
    <w:qFormat/>
    <w:rsid w:val="002159B9"/>
    <w:rPr>
      <w:b/>
      <w:sz w:val="24"/>
    </w:rPr>
  </w:style>
  <w:style w:type="character" w:customStyle="1" w:styleId="author0">
    <w:name w:val="author"/>
    <w:rsid w:val="002159B9"/>
    <w:rPr>
      <w:rFonts w:ascii="Times New Roman" w:hAnsi="Times New Roman"/>
      <w:b/>
      <w:sz w:val="24"/>
    </w:rPr>
  </w:style>
  <w:style w:type="character" w:customStyle="1" w:styleId="articletitle">
    <w:name w:val="articletitle"/>
    <w:rsid w:val="002159B9"/>
    <w:rPr>
      <w:rFonts w:cs="Times New Roman"/>
    </w:rPr>
  </w:style>
  <w:style w:type="character" w:customStyle="1" w:styleId="6pointChar">
    <w:name w:val="6 point Char"/>
    <w:rsid w:val="002159B9"/>
    <w:rPr>
      <w:rFonts w:cs="Times New Roman"/>
      <w:sz w:val="12"/>
      <w:lang w:val="en-US" w:eastAsia="en-US"/>
    </w:rPr>
  </w:style>
  <w:style w:type="character" w:customStyle="1" w:styleId="term1">
    <w:name w:val="term1"/>
    <w:rsid w:val="002159B9"/>
    <w:rPr>
      <w:b/>
      <w:bCs/>
    </w:rPr>
  </w:style>
  <w:style w:type="paragraph" w:customStyle="1" w:styleId="Minimize">
    <w:name w:val="Minimize"/>
    <w:basedOn w:val="Normal"/>
    <w:next w:val="Normal"/>
    <w:qFormat/>
    <w:rsid w:val="002159B9"/>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2159B9"/>
    <w:rPr>
      <w:sz w:val="12"/>
      <w:szCs w:val="24"/>
    </w:rPr>
  </w:style>
  <w:style w:type="character" w:customStyle="1" w:styleId="StyleThickunderline">
    <w:name w:val="Style Thick underline"/>
    <w:qFormat/>
    <w:rsid w:val="002159B9"/>
    <w:rPr>
      <w:u w:val="thick"/>
    </w:rPr>
  </w:style>
  <w:style w:type="character" w:customStyle="1" w:styleId="UnderlineTextChar">
    <w:name w:val="Underline Text Char"/>
    <w:link w:val="UnderlineText"/>
    <w:rsid w:val="002159B9"/>
    <w:rPr>
      <w:u w:val="single"/>
    </w:rPr>
  </w:style>
  <w:style w:type="paragraph" w:customStyle="1" w:styleId="TagCite">
    <w:name w:val="TagCite"/>
    <w:basedOn w:val="Normal"/>
    <w:uiPriority w:val="99"/>
    <w:qFormat/>
    <w:rsid w:val="002159B9"/>
    <w:rPr>
      <w:rFonts w:ascii="Garamond" w:eastAsia="Times New Roman" w:hAnsi="Garamond"/>
      <w:b/>
      <w:sz w:val="24"/>
      <w:szCs w:val="24"/>
    </w:rPr>
  </w:style>
  <w:style w:type="paragraph" w:customStyle="1" w:styleId="SmallText">
    <w:name w:val="Small Text"/>
    <w:basedOn w:val="Normal"/>
    <w:link w:val="SmallTextChar0"/>
    <w:qFormat/>
    <w:rsid w:val="002159B9"/>
    <w:pPr>
      <w:widowControl w:val="0"/>
      <w:autoSpaceDE w:val="0"/>
      <w:autoSpaceDN w:val="0"/>
      <w:adjustRightInd w:val="0"/>
    </w:pPr>
    <w:rPr>
      <w:rFonts w:eastAsia="Times New Roman"/>
      <w:sz w:val="12"/>
      <w:szCs w:val="20"/>
    </w:rPr>
  </w:style>
  <w:style w:type="character" w:customStyle="1" w:styleId="CardTextChar1">
    <w:name w:val="Card Text Char"/>
    <w:rsid w:val="002159B9"/>
    <w:rPr>
      <w:rFonts w:ascii="Georgia" w:hAnsi="Georgia" w:cs="Times New Roman"/>
      <w:sz w:val="24"/>
    </w:rPr>
  </w:style>
  <w:style w:type="character" w:customStyle="1" w:styleId="CardTagandCiteChar">
    <w:name w:val="Card Tag and Cite Char"/>
    <w:basedOn w:val="DefaultParagraphFont"/>
    <w:link w:val="CardTagandCite"/>
    <w:rsid w:val="002159B9"/>
    <w:rPr>
      <w:rFonts w:ascii="Arial Narrow" w:hAnsi="Arial Narrow"/>
      <w:b/>
      <w:sz w:val="26"/>
    </w:rPr>
  </w:style>
  <w:style w:type="character" w:customStyle="1" w:styleId="CardText1Char">
    <w:name w:val="Card Text 1 Char"/>
    <w:basedOn w:val="DefaultParagraphFont"/>
    <w:link w:val="CardText1"/>
    <w:rsid w:val="002159B9"/>
    <w:rPr>
      <w:rFonts w:ascii="Arial Narrow" w:hAnsi="Arial Narrow"/>
      <w:color w:val="000000"/>
      <w:u w:val="single"/>
    </w:rPr>
  </w:style>
  <w:style w:type="character" w:customStyle="1" w:styleId="CardText2Char">
    <w:name w:val="Card Text 2 Char"/>
    <w:basedOn w:val="CardText1Char"/>
    <w:link w:val="CardText2"/>
    <w:rsid w:val="002159B9"/>
    <w:rPr>
      <w:rFonts w:ascii="Arial Narrow" w:hAnsi="Arial Narrow"/>
      <w:b/>
      <w:color w:val="000000"/>
      <w:u w:val="single"/>
    </w:rPr>
  </w:style>
  <w:style w:type="character" w:customStyle="1" w:styleId="SmallText0">
    <w:name w:val="SmallText"/>
    <w:rsid w:val="002159B9"/>
    <w:rPr>
      <w:color w:val="000000"/>
    </w:rPr>
  </w:style>
  <w:style w:type="character" w:customStyle="1" w:styleId="CardUnderlinedChar">
    <w:name w:val="Card Underlined Char"/>
    <w:basedOn w:val="DefaultParagraphFont"/>
    <w:rsid w:val="002159B9"/>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2159B9"/>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2159B9"/>
    <w:rPr>
      <w:rFonts w:ascii="Calibri" w:eastAsia="Times New Roman" w:hAnsi="Calibri" w:cs="Calibri"/>
      <w:b/>
      <w:kern w:val="32"/>
      <w:sz w:val="32"/>
      <w:szCs w:val="20"/>
    </w:rPr>
  </w:style>
  <w:style w:type="character" w:customStyle="1" w:styleId="underline3">
    <w:name w:val="underline3"/>
    <w:basedOn w:val="underline2"/>
    <w:rsid w:val="002159B9"/>
    <w:rPr>
      <w:u w:val="single"/>
      <w:bdr w:val="none" w:sz="0" w:space="0" w:color="auto"/>
      <w:shd w:val="clear" w:color="auto" w:fill="FFFF00"/>
    </w:rPr>
  </w:style>
  <w:style w:type="paragraph" w:customStyle="1" w:styleId="HeadingFake">
    <w:name w:val="Heading Fake"/>
    <w:basedOn w:val="Heading3"/>
    <w:uiPriority w:val="99"/>
    <w:qFormat/>
    <w:rsid w:val="002159B9"/>
    <w:pPr>
      <w:suppressAutoHyphens/>
      <w:spacing w:before="20" w:after="120"/>
      <w:outlineLvl w:val="9"/>
    </w:pPr>
    <w:rPr>
      <w:rFonts w:cs="Arial"/>
      <w:kern w:val="32"/>
      <w:szCs w:val="26"/>
    </w:rPr>
  </w:style>
  <w:style w:type="paragraph" w:customStyle="1" w:styleId="SchoolPaper">
    <w:name w:val="School Paper"/>
    <w:basedOn w:val="Normal"/>
    <w:uiPriority w:val="99"/>
    <w:qFormat/>
    <w:rsid w:val="002159B9"/>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2159B9"/>
  </w:style>
  <w:style w:type="paragraph" w:customStyle="1" w:styleId="SchoolWorksCited">
    <w:name w:val="School Works Cited"/>
    <w:basedOn w:val="SchoolPaper"/>
    <w:uiPriority w:val="99"/>
    <w:qFormat/>
    <w:rsid w:val="002159B9"/>
  </w:style>
  <w:style w:type="paragraph" w:customStyle="1" w:styleId="BlockQuote">
    <w:name w:val="Block Quote"/>
    <w:basedOn w:val="Normal"/>
    <w:uiPriority w:val="99"/>
    <w:qFormat/>
    <w:rsid w:val="002159B9"/>
    <w:pPr>
      <w:ind w:left="720" w:right="720"/>
    </w:pPr>
    <w:rPr>
      <w:rFonts w:eastAsia="Times New Roman"/>
      <w:kern w:val="32"/>
      <w:sz w:val="24"/>
      <w:szCs w:val="20"/>
    </w:rPr>
  </w:style>
  <w:style w:type="character" w:customStyle="1" w:styleId="menu">
    <w:name w:val="menu"/>
    <w:basedOn w:val="DefaultParagraphFont"/>
    <w:rsid w:val="002159B9"/>
  </w:style>
  <w:style w:type="paragraph" w:customStyle="1" w:styleId="PaperBody">
    <w:name w:val="Paper Body"/>
    <w:basedOn w:val="Normal"/>
    <w:uiPriority w:val="99"/>
    <w:qFormat/>
    <w:rsid w:val="002159B9"/>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2159B9"/>
    <w:pPr>
      <w:spacing w:line="480" w:lineRule="auto"/>
      <w:ind w:left="720" w:hanging="720"/>
    </w:pPr>
    <w:rPr>
      <w:rFonts w:eastAsia="Times New Roman"/>
      <w:kern w:val="32"/>
      <w:szCs w:val="20"/>
    </w:rPr>
  </w:style>
  <w:style w:type="character" w:customStyle="1" w:styleId="Emphasis2">
    <w:name w:val="Emphasis2"/>
    <w:basedOn w:val="DefaultParagraphFont"/>
    <w:rsid w:val="002159B9"/>
    <w:rPr>
      <w:rFonts w:ascii="Franklin Gothic Heavy" w:hAnsi="Franklin Gothic Heavy"/>
      <w:u w:val="single"/>
    </w:rPr>
  </w:style>
  <w:style w:type="character" w:customStyle="1" w:styleId="hatChar">
    <w:name w:val="hat Char"/>
    <w:basedOn w:val="DefaultParagraphFont"/>
    <w:link w:val="hat"/>
    <w:rsid w:val="002159B9"/>
    <w:rPr>
      <w:rFonts w:ascii="Calibri" w:eastAsia="Times New Roman" w:hAnsi="Calibri" w:cs="Calibri"/>
      <w:b/>
      <w:bCs/>
      <w:sz w:val="44"/>
      <w:szCs w:val="24"/>
    </w:rPr>
  </w:style>
  <w:style w:type="paragraph" w:customStyle="1" w:styleId="citenon-bold">
    <w:name w:val="cite non-bold"/>
    <w:basedOn w:val="Normal"/>
    <w:link w:val="citenon-boldChar"/>
    <w:qFormat/>
    <w:rsid w:val="002159B9"/>
    <w:rPr>
      <w:rFonts w:eastAsia="Times New Roman"/>
      <w:szCs w:val="20"/>
    </w:rPr>
  </w:style>
  <w:style w:type="paragraph" w:customStyle="1" w:styleId="WW-Default">
    <w:name w:val="WW-Default"/>
    <w:uiPriority w:val="99"/>
    <w:qFormat/>
    <w:rsid w:val="002159B9"/>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2159B9"/>
  </w:style>
  <w:style w:type="character" w:customStyle="1" w:styleId="7TimesNewRoman">
    <w:name w:val="7 Times New Roman"/>
    <w:rsid w:val="002159B9"/>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semiHidden/>
    <w:unhideWhenUsed/>
    <w:rsid w:val="002159B9"/>
  </w:style>
  <w:style w:type="paragraph" w:customStyle="1" w:styleId="Standard">
    <w:name w:val="Standard"/>
    <w:uiPriority w:val="99"/>
    <w:qFormat/>
    <w:rsid w:val="002159B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2159B9"/>
    <w:pPr>
      <w:spacing w:line="276" w:lineRule="auto"/>
      <w:jc w:val="left"/>
      <w:outlineLvl w:val="9"/>
    </w:pPr>
    <w:rPr>
      <w:color w:val="365F91"/>
      <w:kern w:val="32"/>
      <w:sz w:val="28"/>
    </w:rPr>
  </w:style>
  <w:style w:type="character" w:customStyle="1" w:styleId="CitesChar2">
    <w:name w:val="Cites Char2"/>
    <w:locked/>
    <w:rsid w:val="002159B9"/>
    <w:rPr>
      <w:rFonts w:ascii="Times New Roman" w:eastAsia="Times New Roman" w:hAnsi="Times New Roman" w:cs="Times New Roman"/>
      <w:b/>
      <w:bCs/>
      <w:sz w:val="20"/>
    </w:rPr>
  </w:style>
  <w:style w:type="character" w:customStyle="1" w:styleId="CardsChar1">
    <w:name w:val="Cards Char1"/>
    <w:link w:val="Cards"/>
    <w:locked/>
    <w:rsid w:val="002159B9"/>
    <w:rPr>
      <w:rFonts w:ascii="Times New Roman" w:eastAsia="Times New Roman" w:hAnsi="Times New Roman" w:cs="Times New Roman"/>
      <w:sz w:val="20"/>
    </w:rPr>
  </w:style>
  <w:style w:type="paragraph" w:customStyle="1" w:styleId="Cards">
    <w:name w:val="Cards"/>
    <w:basedOn w:val="Normal"/>
    <w:link w:val="CardsChar1"/>
    <w:qFormat/>
    <w:rsid w:val="002159B9"/>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2159B9"/>
  </w:style>
  <w:style w:type="character" w:customStyle="1" w:styleId="A-Underlining">
    <w:name w:val="A-Underlining"/>
    <w:basedOn w:val="DefaultParagraphFont"/>
    <w:rsid w:val="002159B9"/>
    <w:rPr>
      <w:rFonts w:ascii="Garamond" w:hAnsi="Garamond"/>
      <w:color w:val="auto"/>
      <w:sz w:val="24"/>
      <w:u w:val="single"/>
    </w:rPr>
  </w:style>
  <w:style w:type="paragraph" w:customStyle="1" w:styleId="B-TagCite">
    <w:name w:val="B-TagCite"/>
    <w:uiPriority w:val="99"/>
    <w:qFormat/>
    <w:rsid w:val="002159B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2159B9"/>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2159B9"/>
    <w:rPr>
      <w:u w:val="single"/>
    </w:rPr>
  </w:style>
  <w:style w:type="character" w:customStyle="1" w:styleId="StyleUnderlineBold">
    <w:name w:val="Style Underline + Bold"/>
    <w:rsid w:val="002159B9"/>
    <w:rPr>
      <w:b/>
      <w:bCs/>
      <w:u w:val="single"/>
    </w:rPr>
  </w:style>
  <w:style w:type="character" w:customStyle="1" w:styleId="smallChar">
    <w:name w:val="small Char"/>
    <w:rsid w:val="002159B9"/>
    <w:rPr>
      <w:rFonts w:eastAsia="Calibri"/>
      <w:sz w:val="16"/>
      <w:szCs w:val="22"/>
      <w:lang w:val="en-US" w:eastAsia="en-US" w:bidi="ar-SA"/>
    </w:rPr>
  </w:style>
  <w:style w:type="character" w:customStyle="1" w:styleId="st">
    <w:name w:val="st"/>
    <w:rsid w:val="002159B9"/>
  </w:style>
  <w:style w:type="character" w:customStyle="1" w:styleId="MicroTextChar">
    <w:name w:val="MicroText Char"/>
    <w:link w:val="MicroText"/>
    <w:locked/>
    <w:rsid w:val="002159B9"/>
    <w:rPr>
      <w:rFonts w:ascii="Arial Narrow" w:hAnsi="Arial Narrow"/>
      <w:sz w:val="12"/>
    </w:rPr>
  </w:style>
  <w:style w:type="paragraph" w:customStyle="1" w:styleId="MicroText">
    <w:name w:val="MicroText"/>
    <w:basedOn w:val="Normal"/>
    <w:next w:val="Normal"/>
    <w:link w:val="MicroTextChar"/>
    <w:qFormat/>
    <w:rsid w:val="002159B9"/>
    <w:rPr>
      <w:rFonts w:ascii="Arial Narrow" w:hAnsi="Arial Narrow" w:cstheme="minorBidi"/>
      <w:sz w:val="12"/>
    </w:rPr>
  </w:style>
  <w:style w:type="character" w:customStyle="1" w:styleId="SmallChar0">
    <w:name w:val="Small Char"/>
    <w:aliases w:val="ClearFormatting Char,No Spacing1 Char1,Debate Text Char1,No Spacing2 Char1,No Spacing11 Char1,No Spacing3 Char,CD - Cite Char"/>
    <w:uiPriority w:val="4"/>
    <w:qFormat/>
    <w:rsid w:val="002159B9"/>
    <w:rPr>
      <w:rFonts w:ascii="Arial Narrow" w:hAnsi="Arial Narrow" w:cs="Times New Roman"/>
      <w:color w:val="000000"/>
      <w:sz w:val="16"/>
    </w:rPr>
  </w:style>
  <w:style w:type="character" w:customStyle="1" w:styleId="Underline-Highlighted">
    <w:name w:val="Underline-Highlighted"/>
    <w:uiPriority w:val="1"/>
    <w:qFormat/>
    <w:rsid w:val="002159B9"/>
    <w:rPr>
      <w:rFonts w:ascii="Cambria" w:hAnsi="Cambria"/>
      <w:sz w:val="24"/>
      <w:u w:val="single"/>
      <w:bdr w:val="none" w:sz="0" w:space="0" w:color="auto"/>
      <w:shd w:val="clear" w:color="auto" w:fill="99FF66"/>
    </w:rPr>
  </w:style>
  <w:style w:type="character" w:customStyle="1" w:styleId="DebateUnderline">
    <w:name w:val="Debate Underline"/>
    <w:qFormat/>
    <w:rsid w:val="002159B9"/>
    <w:rPr>
      <w:rFonts w:ascii="Times New Roman" w:hAnsi="Times New Roman"/>
      <w:sz w:val="24"/>
      <w:u w:val="thick"/>
    </w:rPr>
  </w:style>
  <w:style w:type="character" w:customStyle="1" w:styleId="fn">
    <w:name w:val="fn"/>
    <w:basedOn w:val="DefaultParagraphFont"/>
    <w:rsid w:val="002159B9"/>
  </w:style>
  <w:style w:type="character" w:customStyle="1" w:styleId="newsmain">
    <w:name w:val="news_main"/>
    <w:basedOn w:val="DefaultParagraphFont"/>
    <w:rsid w:val="002159B9"/>
  </w:style>
  <w:style w:type="paragraph" w:customStyle="1" w:styleId="UnderlinedText">
    <w:name w:val="Underlined Text"/>
    <w:basedOn w:val="Normal"/>
    <w:autoRedefine/>
    <w:qFormat/>
    <w:rsid w:val="002159B9"/>
    <w:pPr>
      <w:jc w:val="both"/>
    </w:pPr>
    <w:rPr>
      <w:rFonts w:ascii="Aptos" w:hAnsi="Aptos"/>
      <w:b/>
      <w:sz w:val="24"/>
    </w:rPr>
  </w:style>
  <w:style w:type="character" w:customStyle="1" w:styleId="verdana">
    <w:name w:val="verdana"/>
    <w:basedOn w:val="DefaultParagraphFont"/>
    <w:rsid w:val="002159B9"/>
  </w:style>
  <w:style w:type="character" w:customStyle="1" w:styleId="vitstoryheadline">
    <w:name w:val="vitstoryheadline"/>
    <w:rsid w:val="002159B9"/>
  </w:style>
  <w:style w:type="character" w:customStyle="1" w:styleId="CardsChar">
    <w:name w:val="Cards Char"/>
    <w:locked/>
    <w:rsid w:val="002159B9"/>
    <w:rPr>
      <w:rFonts w:ascii="Times New Roman" w:eastAsia="Times New Roman" w:hAnsi="Times New Roman"/>
      <w:szCs w:val="24"/>
    </w:rPr>
  </w:style>
  <w:style w:type="paragraph" w:customStyle="1" w:styleId="NormalText">
    <w:name w:val="Normal Text"/>
    <w:basedOn w:val="Normal"/>
    <w:link w:val="NormalTextChar"/>
    <w:autoRedefine/>
    <w:qFormat/>
    <w:rsid w:val="002159B9"/>
    <w:pPr>
      <w:jc w:val="both"/>
    </w:pPr>
    <w:rPr>
      <w:rFonts w:eastAsia="Times New Roman"/>
      <w:szCs w:val="26"/>
      <w:lang w:val="x-none" w:eastAsia="ja-JP"/>
    </w:rPr>
  </w:style>
  <w:style w:type="character" w:customStyle="1" w:styleId="NormalTextChar">
    <w:name w:val="Normal Text Char"/>
    <w:link w:val="NormalText"/>
    <w:rsid w:val="002159B9"/>
    <w:rPr>
      <w:rFonts w:ascii="Calibri" w:eastAsia="Times New Roman" w:hAnsi="Calibri" w:cs="Calibri"/>
      <w:szCs w:val="26"/>
      <w:lang w:val="x-none" w:eastAsia="ja-JP"/>
    </w:rPr>
  </w:style>
  <w:style w:type="character" w:customStyle="1" w:styleId="AuthorDate0">
    <w:name w:val="Author Date"/>
    <w:qFormat/>
    <w:rsid w:val="002159B9"/>
    <w:rPr>
      <w:b/>
      <w:sz w:val="24"/>
      <w:u w:val="thick"/>
    </w:rPr>
  </w:style>
  <w:style w:type="paragraph" w:customStyle="1" w:styleId="HotRoute">
    <w:name w:val="Hot Route!"/>
    <w:basedOn w:val="Normal"/>
    <w:link w:val="HotRouteChar"/>
    <w:uiPriority w:val="99"/>
    <w:qFormat/>
    <w:rsid w:val="002159B9"/>
    <w:pPr>
      <w:ind w:left="144"/>
    </w:pPr>
    <w:rPr>
      <w:rFonts w:eastAsia="Times New Roman"/>
      <w:szCs w:val="24"/>
    </w:rPr>
  </w:style>
  <w:style w:type="character" w:customStyle="1" w:styleId="UnderlinedTextCharChar">
    <w:name w:val="Underlined Text Char Char"/>
    <w:basedOn w:val="DefaultParagraphFont"/>
    <w:rsid w:val="002159B9"/>
    <w:rPr>
      <w:rFonts w:cs="Arial"/>
      <w:bCs/>
      <w:noProof w:val="0"/>
      <w:szCs w:val="26"/>
      <w:u w:val="single"/>
      <w:lang w:val="en-US" w:eastAsia="en-US" w:bidi="ar-SA"/>
    </w:rPr>
  </w:style>
  <w:style w:type="character" w:customStyle="1" w:styleId="il">
    <w:name w:val="il"/>
    <w:rsid w:val="002159B9"/>
  </w:style>
  <w:style w:type="paragraph" w:customStyle="1" w:styleId="Style4">
    <w:name w:val="Style4"/>
    <w:basedOn w:val="Normal"/>
    <w:link w:val="Style4Char"/>
    <w:qFormat/>
    <w:rsid w:val="002159B9"/>
    <w:rPr>
      <w:rFonts w:ascii="Arial Narrow" w:eastAsia="Times New Roman" w:hAnsi="Arial Narrow"/>
      <w:szCs w:val="24"/>
      <w:u w:val="single"/>
    </w:rPr>
  </w:style>
  <w:style w:type="character" w:customStyle="1" w:styleId="Style4Char">
    <w:name w:val="Style4 Char"/>
    <w:link w:val="Style4"/>
    <w:rsid w:val="002159B9"/>
    <w:rPr>
      <w:rFonts w:ascii="Arial Narrow" w:eastAsia="Times New Roman" w:hAnsi="Arial Narrow" w:cs="Calibri"/>
      <w:szCs w:val="24"/>
      <w:u w:val="single"/>
    </w:rPr>
  </w:style>
  <w:style w:type="character" w:customStyle="1" w:styleId="citenon-boldChar">
    <w:name w:val="cite non-bold Char"/>
    <w:link w:val="citenon-bold"/>
    <w:rsid w:val="002159B9"/>
    <w:rPr>
      <w:rFonts w:ascii="Calibri" w:eastAsia="Times New Roman" w:hAnsi="Calibri" w:cs="Calibri"/>
      <w:szCs w:val="20"/>
    </w:rPr>
  </w:style>
  <w:style w:type="character" w:customStyle="1" w:styleId="EmphasizeThis">
    <w:name w:val="EmphasizeThis"/>
    <w:rsid w:val="002159B9"/>
    <w:rPr>
      <w:rFonts w:ascii="Georgia" w:hAnsi="Georgia"/>
      <w:b/>
      <w:iCs/>
      <w:sz w:val="24"/>
      <w:u w:val="thick"/>
    </w:rPr>
  </w:style>
  <w:style w:type="character" w:customStyle="1" w:styleId="CiteReal0">
    <w:name w:val="CiteReal"/>
    <w:uiPriority w:val="1"/>
    <w:qFormat/>
    <w:rsid w:val="002159B9"/>
    <w:rPr>
      <w:rFonts w:ascii="Arial" w:hAnsi="Arial"/>
      <w:b/>
      <w:sz w:val="24"/>
      <w:u w:val="single"/>
    </w:rPr>
  </w:style>
  <w:style w:type="character" w:customStyle="1" w:styleId="dropcap1">
    <w:name w:val="dropcap1"/>
    <w:rsid w:val="002159B9"/>
  </w:style>
  <w:style w:type="character" w:styleId="FootnoteReference">
    <w:name w:val="footnote reference"/>
    <w:aliases w:val="fr,o,FR,(NECG) Footnote Reference,FN Ref,footnote reference"/>
    <w:basedOn w:val="DefaultParagraphFont"/>
    <w:uiPriority w:val="99"/>
    <w:qFormat/>
    <w:rsid w:val="002159B9"/>
    <w:rPr>
      <w:vertAlign w:val="superscript"/>
    </w:rPr>
  </w:style>
  <w:style w:type="paragraph" w:customStyle="1" w:styleId="Default">
    <w:name w:val="Default"/>
    <w:basedOn w:val="Normal"/>
    <w:uiPriority w:val="99"/>
    <w:qFormat/>
    <w:rsid w:val="002159B9"/>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2159B9"/>
    <w:rPr>
      <w:rFonts w:ascii="Verdana" w:eastAsia="Verdana" w:hAnsi="Verdana" w:cs="Cambria"/>
    </w:rPr>
  </w:style>
  <w:style w:type="paragraph" w:customStyle="1" w:styleId="PageHeaderLine1">
    <w:name w:val="PageHeaderLine1"/>
    <w:basedOn w:val="Normal"/>
    <w:uiPriority w:val="99"/>
    <w:qFormat/>
    <w:rsid w:val="002159B9"/>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2159B9"/>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2159B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159B9"/>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2159B9"/>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4"/>
    <w:qFormat/>
    <w:rsid w:val="002159B9"/>
    <w:rPr>
      <w:rFonts w:ascii="Palatino Linotype" w:hAnsi="Palatino Linotype" w:cs="Palatino Linotype"/>
      <w:b/>
      <w:sz w:val="24"/>
    </w:rPr>
  </w:style>
  <w:style w:type="character" w:customStyle="1" w:styleId="TagtemplateChar">
    <w:name w:val="Tagtemplate Char"/>
    <w:link w:val="Tagtemplate"/>
    <w:locked/>
    <w:rsid w:val="002159B9"/>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2159B9"/>
    <w:pPr>
      <w:keepNext/>
      <w:keepLines/>
    </w:pPr>
    <w:rPr>
      <w:rFonts w:ascii="Palatino Linotype" w:hAnsi="Palatino Linotype" w:cs="Cambria"/>
      <w:b/>
      <w:szCs w:val="20"/>
      <w:lang w:val="x-none" w:eastAsia="x-none"/>
    </w:rPr>
  </w:style>
  <w:style w:type="character" w:customStyle="1" w:styleId="UnderlineBold0">
    <w:name w:val="Underline Bold"/>
    <w:qFormat/>
    <w:rsid w:val="002159B9"/>
    <w:rPr>
      <w:b/>
      <w:bCs w:val="0"/>
      <w:sz w:val="20"/>
      <w:u w:val="single"/>
    </w:rPr>
  </w:style>
  <w:style w:type="character" w:customStyle="1" w:styleId="FontStyle72">
    <w:name w:val="Font Style72"/>
    <w:rsid w:val="002159B9"/>
    <w:rPr>
      <w:rFonts w:ascii="Cambria" w:hAnsi="Cambria" w:cs="Cambria" w:hint="default"/>
      <w:sz w:val="16"/>
      <w:szCs w:val="16"/>
    </w:rPr>
  </w:style>
  <w:style w:type="character" w:customStyle="1" w:styleId="FontStyle73">
    <w:name w:val="Font Style73"/>
    <w:uiPriority w:val="99"/>
    <w:rsid w:val="002159B9"/>
    <w:rPr>
      <w:rFonts w:ascii="Cambria" w:hAnsi="Cambria" w:cs="Cambria" w:hint="default"/>
      <w:i/>
      <w:iCs/>
      <w:sz w:val="16"/>
      <w:szCs w:val="16"/>
    </w:rPr>
  </w:style>
  <w:style w:type="character" w:customStyle="1" w:styleId="UnderlinestyleChar2">
    <w:name w:val="Underline style Char2"/>
    <w:rsid w:val="002159B9"/>
    <w:rPr>
      <w:sz w:val="22"/>
      <w:szCs w:val="24"/>
      <w:u w:val="single"/>
      <w:lang w:val="en-US" w:eastAsia="en-US" w:bidi="ar-SA"/>
    </w:rPr>
  </w:style>
  <w:style w:type="character" w:customStyle="1" w:styleId="UnderlineCard">
    <w:name w:val="Underline Card"/>
    <w:uiPriority w:val="6"/>
    <w:qFormat/>
    <w:rsid w:val="002159B9"/>
    <w:rPr>
      <w:rFonts w:ascii="Palatino Linotype" w:hAnsi="Palatino Linotype" w:cs="Palatino Linotype" w:hint="default"/>
      <w:b w:val="0"/>
      <w:bCs/>
      <w:sz w:val="20"/>
      <w:u w:val="single"/>
    </w:rPr>
  </w:style>
  <w:style w:type="character" w:customStyle="1" w:styleId="StyleUnderline1">
    <w:name w:val="Style Underline1"/>
    <w:rsid w:val="002159B9"/>
    <w:rPr>
      <w:u w:val="single"/>
    </w:rPr>
  </w:style>
  <w:style w:type="paragraph" w:styleId="BodyText2">
    <w:name w:val="Body Text 2"/>
    <w:basedOn w:val="Normal"/>
    <w:link w:val="BodyText2Char"/>
    <w:qFormat/>
    <w:rsid w:val="002159B9"/>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2159B9"/>
    <w:rPr>
      <w:rFonts w:ascii="New Baskerville" w:eastAsia="Segoe UI" w:hAnsi="New Baskerville" w:cs="Cambria"/>
      <w:szCs w:val="24"/>
      <w:lang w:eastAsia="zh-CN"/>
    </w:rPr>
  </w:style>
  <w:style w:type="paragraph" w:customStyle="1" w:styleId="cards0">
    <w:name w:val="cards"/>
    <w:basedOn w:val="Heading3"/>
    <w:uiPriority w:val="99"/>
    <w:qFormat/>
    <w:rsid w:val="002159B9"/>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2159B9"/>
  </w:style>
  <w:style w:type="paragraph" w:customStyle="1" w:styleId="TagCite0">
    <w:name w:val="Tag/Cite"/>
    <w:basedOn w:val="Normal"/>
    <w:link w:val="TagCiteChar"/>
    <w:qFormat/>
    <w:rsid w:val="002159B9"/>
    <w:rPr>
      <w:rFonts w:eastAsia="Cambria" w:cs="Cambria"/>
      <w:b/>
      <w:szCs w:val="24"/>
    </w:rPr>
  </w:style>
  <w:style w:type="character" w:customStyle="1" w:styleId="TagCiteChar">
    <w:name w:val="Tag/Cite Char"/>
    <w:basedOn w:val="DefaultParagraphFont"/>
    <w:link w:val="TagCite0"/>
    <w:rsid w:val="002159B9"/>
    <w:rPr>
      <w:rFonts w:ascii="Calibri" w:eastAsia="Cambria" w:hAnsi="Calibri" w:cs="Cambria"/>
      <w:b/>
      <w:szCs w:val="24"/>
    </w:rPr>
  </w:style>
  <w:style w:type="character" w:customStyle="1" w:styleId="TitleChar2">
    <w:name w:val="Title Char2"/>
    <w:basedOn w:val="DefaultParagraphFont"/>
    <w:uiPriority w:val="5"/>
    <w:qFormat/>
    <w:rsid w:val="002159B9"/>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2159B9"/>
    <w:rPr>
      <w:rFonts w:ascii="Cambria" w:hAnsi="Cambria" w:cs="Cambria"/>
      <w:sz w:val="20"/>
      <w:szCs w:val="20"/>
    </w:rPr>
  </w:style>
  <w:style w:type="character" w:customStyle="1" w:styleId="FontStyle50">
    <w:name w:val="Font Style50"/>
    <w:uiPriority w:val="99"/>
    <w:rsid w:val="002159B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159B9"/>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159B9"/>
    <w:rPr>
      <w:rFonts w:ascii="Calibri" w:eastAsia="Cambria" w:hAnsi="Calibri" w:cs="Cambria"/>
      <w:spacing w:val="-3"/>
      <w:szCs w:val="20"/>
    </w:rPr>
  </w:style>
  <w:style w:type="character" w:customStyle="1" w:styleId="kn">
    <w:name w:val="kn"/>
    <w:basedOn w:val="DefaultParagraphFont"/>
    <w:rsid w:val="002159B9"/>
  </w:style>
  <w:style w:type="paragraph" w:customStyle="1" w:styleId="CardIndented">
    <w:name w:val="Card (Indented)"/>
    <w:basedOn w:val="Normal"/>
    <w:link w:val="CardIndentedChar"/>
    <w:qFormat/>
    <w:rsid w:val="002159B9"/>
    <w:pPr>
      <w:ind w:left="288"/>
    </w:pPr>
    <w:rPr>
      <w:rFonts w:ascii="Verdana" w:hAnsi="Verdana"/>
    </w:rPr>
  </w:style>
  <w:style w:type="character" w:customStyle="1" w:styleId="CardIndentedChar">
    <w:name w:val="Card (Indented) Char"/>
    <w:basedOn w:val="DefaultParagraphFont"/>
    <w:link w:val="CardIndented"/>
    <w:rsid w:val="002159B9"/>
    <w:rPr>
      <w:rFonts w:ascii="Verdana" w:hAnsi="Verdana" w:cs="Calibri"/>
    </w:rPr>
  </w:style>
  <w:style w:type="character" w:customStyle="1" w:styleId="Style8pt">
    <w:name w:val="Style 8 pt"/>
    <w:basedOn w:val="DefaultParagraphFont"/>
    <w:qFormat/>
    <w:rsid w:val="002159B9"/>
    <w:rPr>
      <w:sz w:val="14"/>
    </w:rPr>
  </w:style>
  <w:style w:type="character" w:customStyle="1" w:styleId="ReallyfuckingsmallChar">
    <w:name w:val="Really fucking small Char"/>
    <w:link w:val="Reallyfuckingsmall"/>
    <w:locked/>
    <w:rsid w:val="002159B9"/>
    <w:rPr>
      <w:rFonts w:ascii="Cambria" w:eastAsia="Myriad Pro Light Cond" w:hAnsi="Cambria" w:cs="Cambria"/>
      <w:sz w:val="10"/>
    </w:rPr>
  </w:style>
  <w:style w:type="paragraph" w:customStyle="1" w:styleId="Reallyfuckingsmall">
    <w:name w:val="Really fucking small"/>
    <w:basedOn w:val="Normal"/>
    <w:link w:val="ReallyfuckingsmallChar"/>
    <w:qFormat/>
    <w:rsid w:val="002159B9"/>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2159B9"/>
    <w:rPr>
      <w:b/>
      <w:bCs/>
      <w:sz w:val="26"/>
      <w:u w:val="single"/>
    </w:rPr>
  </w:style>
  <w:style w:type="character" w:customStyle="1" w:styleId="CharacterStyle1">
    <w:name w:val="Character Style 1"/>
    <w:rsid w:val="002159B9"/>
    <w:rPr>
      <w:sz w:val="20"/>
      <w:szCs w:val="20"/>
    </w:rPr>
  </w:style>
  <w:style w:type="character" w:customStyle="1" w:styleId="Debate-CardSmalltextF2Char">
    <w:name w:val="Debate- Card Small text F2 Char"/>
    <w:link w:val="Debate-CardSmalltextF2"/>
    <w:locked/>
    <w:rsid w:val="002159B9"/>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2159B9"/>
    <w:rPr>
      <w:rFonts w:ascii="Times New Roman" w:eastAsia="Cambria" w:hAnsi="Times New Roman" w:cs="Verdana"/>
      <w:sz w:val="20"/>
    </w:rPr>
  </w:style>
  <w:style w:type="character" w:customStyle="1" w:styleId="Debate-EmphasizedText-F5Char">
    <w:name w:val="Debate- Emphasized Text- F5 Char"/>
    <w:link w:val="Debate-EmphasizedText-F5"/>
    <w:locked/>
    <w:rsid w:val="002159B9"/>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2159B9"/>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2159B9"/>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2159B9"/>
    <w:pPr>
      <w:spacing w:after="200"/>
    </w:pPr>
    <w:rPr>
      <w:rFonts w:ascii="Times New Roman" w:hAnsi="Times New Roman" w:cs="Verdana"/>
      <w:sz w:val="20"/>
      <w:u w:val="single"/>
    </w:rPr>
  </w:style>
  <w:style w:type="character" w:customStyle="1" w:styleId="texto1">
    <w:name w:val="texto1"/>
    <w:basedOn w:val="DefaultParagraphFont"/>
    <w:rsid w:val="002159B9"/>
  </w:style>
  <w:style w:type="character" w:customStyle="1" w:styleId="person-name">
    <w:name w:val="person-name"/>
    <w:basedOn w:val="DefaultParagraphFont"/>
    <w:rsid w:val="002159B9"/>
  </w:style>
  <w:style w:type="paragraph" w:customStyle="1" w:styleId="MinimizedText">
    <w:name w:val="Minimized Text"/>
    <w:link w:val="MinimizedTextChar"/>
    <w:qFormat/>
    <w:rsid w:val="002159B9"/>
    <w:pPr>
      <w:spacing w:after="200" w:line="276" w:lineRule="auto"/>
    </w:pPr>
    <w:rPr>
      <w:rFonts w:eastAsia="Cambria"/>
      <w:sz w:val="16"/>
      <w:szCs w:val="24"/>
    </w:rPr>
  </w:style>
  <w:style w:type="character" w:customStyle="1" w:styleId="MinimizedTextChar">
    <w:name w:val="Minimized Text Char"/>
    <w:link w:val="MinimizedText"/>
    <w:rsid w:val="002159B9"/>
    <w:rPr>
      <w:rFonts w:eastAsia="Cambria"/>
      <w:sz w:val="16"/>
      <w:szCs w:val="24"/>
    </w:rPr>
  </w:style>
  <w:style w:type="character" w:customStyle="1" w:styleId="-SmallText-">
    <w:name w:val="-Small Text-"/>
    <w:rsid w:val="002159B9"/>
    <w:rPr>
      <w:rFonts w:ascii="Book Antiqua" w:hAnsi="Book Antiqua" w:cs="Cambria"/>
      <w:sz w:val="16"/>
    </w:rPr>
  </w:style>
  <w:style w:type="character" w:customStyle="1" w:styleId="A5">
    <w:name w:val="A5"/>
    <w:uiPriority w:val="99"/>
    <w:rsid w:val="002159B9"/>
    <w:rPr>
      <w:rFonts w:ascii="Cambria" w:hAnsi="Cambria" w:cs="Cambria"/>
      <w:color w:val="000000"/>
      <w:sz w:val="13"/>
      <w:szCs w:val="13"/>
    </w:rPr>
  </w:style>
  <w:style w:type="character" w:customStyle="1" w:styleId="blue">
    <w:name w:val="blue"/>
    <w:basedOn w:val="DefaultParagraphFont"/>
    <w:rsid w:val="002159B9"/>
  </w:style>
  <w:style w:type="character" w:customStyle="1" w:styleId="Author-Date">
    <w:name w:val="Author-Date"/>
    <w:qFormat/>
    <w:rsid w:val="002159B9"/>
    <w:rPr>
      <w:b/>
      <w:bCs w:val="0"/>
      <w:sz w:val="24"/>
    </w:rPr>
  </w:style>
  <w:style w:type="character" w:customStyle="1" w:styleId="articoloinside">
    <w:name w:val="articolo_inside"/>
    <w:rsid w:val="002159B9"/>
  </w:style>
  <w:style w:type="character" w:customStyle="1" w:styleId="TagsChar2">
    <w:name w:val="Tags Char2"/>
    <w:rsid w:val="002159B9"/>
    <w:rPr>
      <w:rFonts w:ascii="Cambria" w:eastAsia="Cambria" w:hAnsi="Cambria" w:cs="Cambria"/>
      <w:b/>
      <w:sz w:val="24"/>
      <w:szCs w:val="24"/>
    </w:rPr>
  </w:style>
  <w:style w:type="character" w:customStyle="1" w:styleId="tagchar0">
    <w:name w:val="tagchar"/>
    <w:basedOn w:val="DefaultParagraphFont"/>
    <w:rsid w:val="002159B9"/>
  </w:style>
  <w:style w:type="paragraph" w:styleId="HTMLPreformatted">
    <w:name w:val="HTML Preformatted"/>
    <w:basedOn w:val="Normal"/>
    <w:link w:val="HTMLPreformattedChar"/>
    <w:uiPriority w:val="99"/>
    <w:unhideWhenUsed/>
    <w:rsid w:val="00215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2159B9"/>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2159B9"/>
    <w:rPr>
      <w:rFonts w:eastAsia="Verdana"/>
      <w:szCs w:val="24"/>
      <w:u w:val="single"/>
    </w:rPr>
  </w:style>
  <w:style w:type="character" w:customStyle="1" w:styleId="StyleUnderlineChar11pt3Char">
    <w:name w:val="Style Underline Char + 11 pt3 Char"/>
    <w:link w:val="StyleUnderlineChar11pt3"/>
    <w:rsid w:val="002159B9"/>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2159B9"/>
    <w:rPr>
      <w:rFonts w:eastAsia="Verdana"/>
      <w:b/>
      <w:bCs/>
      <w:szCs w:val="24"/>
      <w:u w:val="single"/>
    </w:rPr>
  </w:style>
  <w:style w:type="character" w:customStyle="1" w:styleId="StyleUnderlineChar11ptBold3Char">
    <w:name w:val="Style Underline Char + 11 pt Bold3 Char"/>
    <w:link w:val="StyleUnderlineChar11ptBold3"/>
    <w:rsid w:val="002159B9"/>
    <w:rPr>
      <w:rFonts w:ascii="Calibri" w:eastAsia="Verdana" w:hAnsi="Calibri" w:cs="Calibri"/>
      <w:b/>
      <w:bCs/>
      <w:szCs w:val="24"/>
      <w:u w:val="single"/>
    </w:rPr>
  </w:style>
  <w:style w:type="paragraph" w:customStyle="1" w:styleId="pagetools">
    <w:name w:val="pagetools"/>
    <w:basedOn w:val="Normal"/>
    <w:uiPriority w:val="99"/>
    <w:qFormat/>
    <w:rsid w:val="002159B9"/>
    <w:pPr>
      <w:spacing w:before="100" w:beforeAutospacing="1" w:after="100" w:afterAutospacing="1"/>
    </w:pPr>
    <w:rPr>
      <w:rFonts w:eastAsia="Cambria"/>
      <w:sz w:val="24"/>
      <w:szCs w:val="24"/>
    </w:rPr>
  </w:style>
  <w:style w:type="character" w:customStyle="1" w:styleId="desc">
    <w:name w:val="desc"/>
    <w:basedOn w:val="DefaultParagraphFont"/>
    <w:rsid w:val="002159B9"/>
  </w:style>
  <w:style w:type="character" w:customStyle="1" w:styleId="job">
    <w:name w:val="job"/>
    <w:basedOn w:val="DefaultParagraphFont"/>
    <w:rsid w:val="002159B9"/>
  </w:style>
  <w:style w:type="character" w:customStyle="1" w:styleId="company">
    <w:name w:val="company"/>
    <w:basedOn w:val="DefaultParagraphFont"/>
    <w:rsid w:val="002159B9"/>
  </w:style>
  <w:style w:type="paragraph" w:customStyle="1" w:styleId="Text">
    <w:name w:val="Text"/>
    <w:basedOn w:val="TagCite"/>
    <w:qFormat/>
    <w:rsid w:val="002159B9"/>
    <w:rPr>
      <w:rFonts w:ascii="Book Antiqua" w:eastAsia="Aptos" w:hAnsi="Book Antiqua"/>
      <w:b w:val="0"/>
    </w:rPr>
  </w:style>
  <w:style w:type="character" w:customStyle="1" w:styleId="publisher">
    <w:name w:val="publisher"/>
    <w:basedOn w:val="DefaultParagraphFont"/>
    <w:rsid w:val="002159B9"/>
  </w:style>
  <w:style w:type="character" w:customStyle="1" w:styleId="pubyear">
    <w:name w:val="pubyear"/>
    <w:basedOn w:val="DefaultParagraphFont"/>
    <w:rsid w:val="002159B9"/>
  </w:style>
  <w:style w:type="character" w:customStyle="1" w:styleId="pubcity">
    <w:name w:val="pubcity"/>
    <w:basedOn w:val="DefaultParagraphFont"/>
    <w:rsid w:val="002159B9"/>
  </w:style>
  <w:style w:type="paragraph" w:customStyle="1" w:styleId="CardStyle">
    <w:name w:val="Card Style"/>
    <w:basedOn w:val="Normal"/>
    <w:link w:val="CardStyleChar"/>
    <w:qFormat/>
    <w:rsid w:val="002159B9"/>
    <w:rPr>
      <w:szCs w:val="24"/>
    </w:rPr>
  </w:style>
  <w:style w:type="character" w:customStyle="1" w:styleId="bodycontentlink">
    <w:name w:val="bodycontentlink"/>
    <w:basedOn w:val="DefaultParagraphFont"/>
    <w:rsid w:val="002159B9"/>
  </w:style>
  <w:style w:type="paragraph" w:customStyle="1" w:styleId="loose">
    <w:name w:val="loose"/>
    <w:basedOn w:val="Normal"/>
    <w:qFormat/>
    <w:rsid w:val="002159B9"/>
    <w:pPr>
      <w:spacing w:before="100" w:beforeAutospacing="1" w:after="100" w:afterAutospacing="1"/>
    </w:pPr>
    <w:rPr>
      <w:sz w:val="24"/>
      <w:szCs w:val="24"/>
    </w:rPr>
  </w:style>
  <w:style w:type="character" w:customStyle="1" w:styleId="hit">
    <w:name w:val="hit"/>
    <w:basedOn w:val="DefaultParagraphFont"/>
    <w:rsid w:val="002159B9"/>
  </w:style>
  <w:style w:type="character" w:customStyle="1" w:styleId="ssl0">
    <w:name w:val="ss_l0"/>
    <w:basedOn w:val="DefaultParagraphFont"/>
    <w:rsid w:val="002159B9"/>
  </w:style>
  <w:style w:type="paragraph" w:customStyle="1" w:styleId="C-Text">
    <w:name w:val="C-Text"/>
    <w:basedOn w:val="Normal"/>
    <w:uiPriority w:val="99"/>
    <w:qFormat/>
    <w:rsid w:val="002159B9"/>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2159B9"/>
    <w:pPr>
      <w:spacing w:after="240"/>
      <w:jc w:val="center"/>
    </w:pPr>
    <w:rPr>
      <w:rFonts w:ascii="Palatino Linotype" w:hAnsi="Palatino Linotype"/>
      <w:b/>
      <w:sz w:val="28"/>
      <w:szCs w:val="24"/>
    </w:rPr>
  </w:style>
  <w:style w:type="paragraph" w:customStyle="1" w:styleId="times">
    <w:name w:val="times"/>
    <w:basedOn w:val="Normal"/>
    <w:uiPriority w:val="99"/>
    <w:qFormat/>
    <w:rsid w:val="002159B9"/>
    <w:pPr>
      <w:spacing w:before="100" w:beforeAutospacing="1" w:after="100" w:afterAutospacing="1"/>
    </w:pPr>
    <w:rPr>
      <w:sz w:val="24"/>
      <w:szCs w:val="24"/>
    </w:rPr>
  </w:style>
  <w:style w:type="character" w:customStyle="1" w:styleId="ecdate">
    <w:name w:val="ec_date"/>
    <w:basedOn w:val="DefaultParagraphFont"/>
    <w:rsid w:val="002159B9"/>
    <w:rPr>
      <w:rFonts w:ascii="Symbol" w:hAnsi="Symbol" w:hint="default"/>
      <w:sz w:val="20"/>
      <w:szCs w:val="20"/>
      <w:shd w:val="clear" w:color="auto" w:fill="FFFFFF"/>
    </w:rPr>
  </w:style>
  <w:style w:type="paragraph" w:customStyle="1" w:styleId="ecmsonormal">
    <w:name w:val="ec_msonormal"/>
    <w:basedOn w:val="Normal"/>
    <w:uiPriority w:val="99"/>
    <w:qFormat/>
    <w:rsid w:val="002159B9"/>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2159B9"/>
  </w:style>
  <w:style w:type="character" w:customStyle="1" w:styleId="klink">
    <w:name w:val="klink"/>
    <w:basedOn w:val="DefaultParagraphFont"/>
    <w:rsid w:val="002159B9"/>
  </w:style>
  <w:style w:type="character" w:customStyle="1" w:styleId="hittermhilite">
    <w:name w:val="hittermhilite"/>
    <w:basedOn w:val="DefaultParagraphFont"/>
    <w:rsid w:val="002159B9"/>
  </w:style>
  <w:style w:type="paragraph" w:customStyle="1" w:styleId="2ndOrderPara">
    <w:name w:val="2nd Order Para"/>
    <w:basedOn w:val="Normal"/>
    <w:next w:val="Normal"/>
    <w:uiPriority w:val="99"/>
    <w:qFormat/>
    <w:rsid w:val="002159B9"/>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2159B9"/>
    <w:pPr>
      <w:autoSpaceDE w:val="0"/>
      <w:autoSpaceDN w:val="0"/>
      <w:adjustRightInd w:val="0"/>
      <w:spacing w:before="120"/>
    </w:pPr>
    <w:rPr>
      <w:sz w:val="24"/>
      <w:szCs w:val="24"/>
    </w:rPr>
  </w:style>
  <w:style w:type="paragraph" w:customStyle="1" w:styleId="Normal-SIGN2">
    <w:name w:val="Normal-SIGN2"/>
    <w:basedOn w:val="Default"/>
    <w:next w:val="Default"/>
    <w:uiPriority w:val="99"/>
    <w:qFormat/>
    <w:rsid w:val="002159B9"/>
    <w:pPr>
      <w:spacing w:after="0" w:line="240" w:lineRule="auto"/>
    </w:pPr>
    <w:rPr>
      <w:rFonts w:eastAsia="Segoe UI" w:cs="Cambria"/>
      <w:sz w:val="24"/>
    </w:rPr>
  </w:style>
  <w:style w:type="paragraph" w:customStyle="1" w:styleId="Style2">
    <w:name w:val="Style2"/>
    <w:basedOn w:val="Normal"/>
    <w:link w:val="Style2Char"/>
    <w:uiPriority w:val="99"/>
    <w:qFormat/>
    <w:rsid w:val="002159B9"/>
    <w:rPr>
      <w:szCs w:val="24"/>
    </w:rPr>
  </w:style>
  <w:style w:type="character" w:customStyle="1" w:styleId="BoldChar">
    <w:name w:val="Bold Char"/>
    <w:basedOn w:val="DefaultParagraphFont"/>
    <w:rsid w:val="002159B9"/>
    <w:rPr>
      <w:b/>
      <w:lang w:val="en-US" w:eastAsia="en-US" w:bidi="ar-SA"/>
    </w:rPr>
  </w:style>
  <w:style w:type="character" w:customStyle="1" w:styleId="articleheadline">
    <w:name w:val="articleheadline"/>
    <w:basedOn w:val="DefaultParagraphFont"/>
    <w:rsid w:val="002159B9"/>
  </w:style>
  <w:style w:type="paragraph" w:customStyle="1" w:styleId="u-intro">
    <w:name w:val="u-intro"/>
    <w:basedOn w:val="Normal"/>
    <w:uiPriority w:val="99"/>
    <w:qFormat/>
    <w:rsid w:val="002159B9"/>
    <w:pPr>
      <w:spacing w:before="100" w:beforeAutospacing="1" w:after="100" w:afterAutospacing="1"/>
    </w:pPr>
    <w:rPr>
      <w:sz w:val="24"/>
      <w:szCs w:val="24"/>
    </w:rPr>
  </w:style>
  <w:style w:type="character" w:customStyle="1" w:styleId="u-byline">
    <w:name w:val="u-byline"/>
    <w:basedOn w:val="DefaultParagraphFont"/>
    <w:rsid w:val="002159B9"/>
  </w:style>
  <w:style w:type="character" w:customStyle="1" w:styleId="Normal1">
    <w:name w:val="Normal1"/>
    <w:basedOn w:val="DefaultParagraphFont"/>
    <w:rsid w:val="002159B9"/>
  </w:style>
  <w:style w:type="character" w:customStyle="1" w:styleId="Title1">
    <w:name w:val="Title1"/>
    <w:basedOn w:val="DefaultParagraphFont"/>
    <w:rsid w:val="002159B9"/>
  </w:style>
  <w:style w:type="paragraph" w:customStyle="1" w:styleId="CardsFont6pt">
    <w:name w:val="Cards + Font: 6 pt"/>
    <w:basedOn w:val="Normal"/>
    <w:link w:val="CardsFont6ptChar1"/>
    <w:autoRedefine/>
    <w:uiPriority w:val="99"/>
    <w:qFormat/>
    <w:rsid w:val="002159B9"/>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2159B9"/>
    <w:rPr>
      <w:sz w:val="12"/>
      <w:szCs w:val="24"/>
      <w:lang w:val="en-US" w:eastAsia="en-US" w:bidi="ar-SA"/>
    </w:rPr>
  </w:style>
  <w:style w:type="character" w:customStyle="1" w:styleId="story">
    <w:name w:val="story"/>
    <w:basedOn w:val="DefaultParagraphFont"/>
    <w:rsid w:val="002159B9"/>
  </w:style>
  <w:style w:type="character" w:customStyle="1" w:styleId="articlebya">
    <w:name w:val="articleby_a"/>
    <w:basedOn w:val="DefaultParagraphFont"/>
    <w:rsid w:val="002159B9"/>
  </w:style>
  <w:style w:type="character" w:customStyle="1" w:styleId="popupwinby">
    <w:name w:val="popupwinby"/>
    <w:basedOn w:val="DefaultParagraphFont"/>
    <w:rsid w:val="002159B9"/>
  </w:style>
  <w:style w:type="character" w:customStyle="1" w:styleId="storyheader">
    <w:name w:val="storyheader"/>
    <w:basedOn w:val="DefaultParagraphFont"/>
    <w:rsid w:val="002159B9"/>
  </w:style>
  <w:style w:type="paragraph" w:customStyle="1" w:styleId="Style3">
    <w:name w:val="Style3"/>
    <w:basedOn w:val="Normal"/>
    <w:qFormat/>
    <w:rsid w:val="002159B9"/>
    <w:rPr>
      <w:rFonts w:ascii="Trebuchet MS" w:hAnsi="Trebuchet MS"/>
      <w:b/>
      <w:szCs w:val="24"/>
    </w:rPr>
  </w:style>
  <w:style w:type="character" w:customStyle="1" w:styleId="Style3Char">
    <w:name w:val="Style3 Char"/>
    <w:basedOn w:val="DefaultParagraphFont"/>
    <w:rsid w:val="002159B9"/>
    <w:rPr>
      <w:rFonts w:ascii="Trebuchet MS" w:hAnsi="Trebuchet MS"/>
      <w:b/>
      <w:sz w:val="22"/>
      <w:szCs w:val="24"/>
      <w:lang w:val="en-US" w:eastAsia="en-US" w:bidi="ar-SA"/>
    </w:rPr>
  </w:style>
  <w:style w:type="character" w:customStyle="1" w:styleId="marron">
    <w:name w:val="marron"/>
    <w:basedOn w:val="DefaultParagraphFont"/>
    <w:rsid w:val="002159B9"/>
  </w:style>
  <w:style w:type="character" w:customStyle="1" w:styleId="UnderlineChar4Char">
    <w:name w:val="Underline Char4 Char"/>
    <w:basedOn w:val="DefaultParagraphFont"/>
    <w:link w:val="UnderlineChar4"/>
    <w:rsid w:val="002159B9"/>
    <w:rPr>
      <w:u w:val="single"/>
    </w:rPr>
  </w:style>
  <w:style w:type="character" w:customStyle="1" w:styleId="BoldandUnderlineChar3Char2">
    <w:name w:val="Bold and Underline Char3 Char2"/>
    <w:basedOn w:val="DefaultParagraphFont"/>
    <w:link w:val="BoldandUnderlineChar3"/>
    <w:rsid w:val="002159B9"/>
    <w:rPr>
      <w:b/>
      <w:u w:val="single"/>
    </w:rPr>
  </w:style>
  <w:style w:type="character" w:customStyle="1" w:styleId="LanguageChar">
    <w:name w:val="Language Char"/>
    <w:basedOn w:val="DefaultParagraphFont"/>
    <w:link w:val="Language"/>
    <w:rsid w:val="002159B9"/>
    <w:rPr>
      <w:strike/>
      <w:sz w:val="16"/>
      <w:szCs w:val="16"/>
    </w:rPr>
  </w:style>
  <w:style w:type="character" w:customStyle="1" w:styleId="Style10ptUnderline">
    <w:name w:val="Style 10 pt Underline"/>
    <w:basedOn w:val="DefaultParagraphFont"/>
    <w:rsid w:val="002159B9"/>
    <w:rPr>
      <w:sz w:val="20"/>
      <w:u w:val="single"/>
    </w:rPr>
  </w:style>
  <w:style w:type="character" w:customStyle="1" w:styleId="BoldUnderliningChar">
    <w:name w:val="Bold Underlining Char"/>
    <w:basedOn w:val="UnderliningChar"/>
    <w:rsid w:val="002159B9"/>
    <w:rPr>
      <w:rFonts w:ascii="Arial Narrow" w:hAnsi="Arial Narrow" w:cs="Calibri"/>
      <w:b/>
      <w:szCs w:val="24"/>
      <w:u w:val="single"/>
      <w:lang w:val="en-GB" w:eastAsia="en-US" w:bidi="ar-SA"/>
    </w:rPr>
  </w:style>
  <w:style w:type="character" w:customStyle="1" w:styleId="BoldText12pt">
    <w:name w:val="Bold Text 12 pt"/>
    <w:autoRedefine/>
    <w:rsid w:val="002159B9"/>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2159B9"/>
    <w:rPr>
      <w:color w:val="000000"/>
      <w:u w:val="single"/>
      <w:lang w:val="en-US" w:eastAsia="en-US" w:bidi="ar-SA"/>
    </w:rPr>
  </w:style>
  <w:style w:type="paragraph" w:customStyle="1" w:styleId="StyleNormalWeb10pt">
    <w:name w:val="Style Normal (Web) + 10 pt"/>
    <w:basedOn w:val="NormalWeb"/>
    <w:next w:val="Normal"/>
    <w:uiPriority w:val="99"/>
    <w:qFormat/>
    <w:rsid w:val="002159B9"/>
    <w:rPr>
      <w:rFonts w:ascii="Bookman Old Style" w:hAnsi="Bookman Old Style"/>
      <w:sz w:val="20"/>
      <w:szCs w:val="24"/>
    </w:rPr>
  </w:style>
  <w:style w:type="character" w:customStyle="1" w:styleId="StyleNormalWeb10ptChar">
    <w:name w:val="Style Normal (Web) + 10 pt Char"/>
    <w:basedOn w:val="DefaultParagraphFont"/>
    <w:rsid w:val="002159B9"/>
    <w:rPr>
      <w:szCs w:val="24"/>
      <w:lang w:val="en-US" w:eastAsia="en-US" w:bidi="ar-SA"/>
    </w:rPr>
  </w:style>
  <w:style w:type="paragraph" w:customStyle="1" w:styleId="TagCiteShells">
    <w:name w:val="Tag/Cite/Shells"/>
    <w:basedOn w:val="Normal"/>
    <w:uiPriority w:val="99"/>
    <w:qFormat/>
    <w:rsid w:val="002159B9"/>
    <w:rPr>
      <w:b/>
    </w:rPr>
  </w:style>
  <w:style w:type="paragraph" w:customStyle="1" w:styleId="DefinitionTerm">
    <w:name w:val="Definition Term"/>
    <w:basedOn w:val="Normal"/>
    <w:next w:val="Normal"/>
    <w:uiPriority w:val="99"/>
    <w:qFormat/>
    <w:rsid w:val="002159B9"/>
    <w:rPr>
      <w:snapToGrid w:val="0"/>
      <w:sz w:val="24"/>
    </w:rPr>
  </w:style>
  <w:style w:type="paragraph" w:customStyle="1" w:styleId="BriefTitle">
    <w:name w:val="Brief Title"/>
    <w:basedOn w:val="Normal"/>
    <w:qFormat/>
    <w:rsid w:val="002159B9"/>
    <w:pPr>
      <w:jc w:val="center"/>
      <w:outlineLvl w:val="0"/>
    </w:pPr>
    <w:rPr>
      <w:b/>
      <w:sz w:val="28"/>
      <w:u w:val="single"/>
    </w:rPr>
  </w:style>
  <w:style w:type="paragraph" w:customStyle="1" w:styleId="Paste">
    <w:name w:val="Paste"/>
    <w:basedOn w:val="Normal"/>
    <w:uiPriority w:val="99"/>
    <w:qFormat/>
    <w:rsid w:val="002159B9"/>
    <w:rPr>
      <w:rFonts w:ascii="Trebuchet MS" w:hAnsi="Trebuchet MS"/>
      <w:sz w:val="16"/>
    </w:rPr>
  </w:style>
  <w:style w:type="paragraph" w:customStyle="1" w:styleId="DebateCiteCharChar">
    <w:name w:val="Debate Cite Char Char"/>
    <w:basedOn w:val="Normal"/>
    <w:autoRedefine/>
    <w:uiPriority w:val="99"/>
    <w:qFormat/>
    <w:rsid w:val="002159B9"/>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2159B9"/>
    <w:rPr>
      <w:color w:val="000000"/>
    </w:rPr>
  </w:style>
  <w:style w:type="character" w:customStyle="1" w:styleId="Style3CharChar">
    <w:name w:val="Style3 Char Char"/>
    <w:basedOn w:val="DefaultParagraphFont"/>
    <w:rsid w:val="002159B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159B9"/>
    <w:pPr>
      <w:spacing w:after="60"/>
    </w:pPr>
    <w:rPr>
      <w:rFonts w:eastAsia="Segoe UI" w:cs="Cambria"/>
      <w:caps/>
      <w:sz w:val="20"/>
      <w:lang w:eastAsia="zh-CN"/>
    </w:rPr>
  </w:style>
  <w:style w:type="character" w:customStyle="1" w:styleId="NormalChar">
    <w:name w:val="Normal Char"/>
    <w:basedOn w:val="DefaultParagraphFont"/>
    <w:rsid w:val="002159B9"/>
    <w:rPr>
      <w:lang w:eastAsia="en-US"/>
    </w:rPr>
  </w:style>
  <w:style w:type="character" w:customStyle="1" w:styleId="BoldUnderlineChar1">
    <w:name w:val="Bold + Underline Char"/>
    <w:basedOn w:val="DefaultParagraphFont"/>
    <w:rsid w:val="002159B9"/>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2159B9"/>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2159B9"/>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2159B9"/>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2159B9"/>
    <w:rPr>
      <w:rFonts w:ascii="Trebuchet MS" w:eastAsia="Verdana" w:hAnsi="Trebuchet MS" w:cs="Times New Roman"/>
      <w:sz w:val="18"/>
      <w:u w:val="single"/>
    </w:rPr>
  </w:style>
  <w:style w:type="character" w:customStyle="1" w:styleId="citationiacgale">
    <w:name w:val="citation iac gale"/>
    <w:basedOn w:val="DefaultParagraphFont"/>
    <w:rsid w:val="002159B9"/>
  </w:style>
  <w:style w:type="character" w:customStyle="1" w:styleId="CharacterStyle7">
    <w:name w:val="Character Style 7"/>
    <w:rsid w:val="002159B9"/>
    <w:rPr>
      <w:rFonts w:ascii="Trebuchet MS" w:hAnsi="Trebuchet MS" w:cs="Trebuchet MS"/>
      <w:sz w:val="20"/>
      <w:szCs w:val="20"/>
      <w:u w:val="single"/>
    </w:rPr>
  </w:style>
  <w:style w:type="character" w:customStyle="1" w:styleId="StyleStyle4Char">
    <w:name w:val="Style Style4 + Char"/>
    <w:basedOn w:val="DefaultParagraphFont"/>
    <w:rsid w:val="002159B9"/>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2159B9"/>
    <w:rPr>
      <w:sz w:val="14"/>
    </w:rPr>
  </w:style>
  <w:style w:type="character" w:customStyle="1" w:styleId="StyleStyle4BlackChar">
    <w:name w:val="Style Style4 + Black Char"/>
    <w:basedOn w:val="DefaultParagraphFont"/>
    <w:rsid w:val="002159B9"/>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2159B9"/>
    <w:rPr>
      <w:rFonts w:ascii="Symbol" w:hAnsi="Symbol" w:hint="default"/>
      <w:b/>
      <w:bCs/>
      <w:color w:val="000000"/>
      <w:sz w:val="28"/>
      <w:szCs w:val="28"/>
    </w:rPr>
  </w:style>
  <w:style w:type="paragraph" w:customStyle="1" w:styleId="UnderlinedEvidence">
    <w:name w:val="Underlined Evidence"/>
    <w:basedOn w:val="Normal"/>
    <w:autoRedefine/>
    <w:uiPriority w:val="99"/>
    <w:qFormat/>
    <w:rsid w:val="002159B9"/>
    <w:rPr>
      <w:rFonts w:ascii="Symbol" w:hAnsi="Symbol"/>
      <w:sz w:val="21"/>
      <w:szCs w:val="21"/>
      <w:u w:val="thick"/>
    </w:rPr>
  </w:style>
  <w:style w:type="character" w:customStyle="1" w:styleId="UnderlinedEvidenceCharChar">
    <w:name w:val="Underlined Evidence Char Char"/>
    <w:basedOn w:val="DefaultParagraphFont"/>
    <w:rsid w:val="002159B9"/>
    <w:rPr>
      <w:rFonts w:ascii="Symbol" w:hAnsi="Symbol"/>
      <w:sz w:val="21"/>
      <w:szCs w:val="21"/>
      <w:u w:val="thick"/>
      <w:lang w:val="en-US" w:eastAsia="en-US" w:bidi="ar-SA"/>
    </w:rPr>
  </w:style>
  <w:style w:type="paragraph" w:styleId="Revision">
    <w:name w:val="Revision"/>
    <w:hidden/>
    <w:uiPriority w:val="99"/>
    <w:semiHidden/>
    <w:rsid w:val="002159B9"/>
    <w:pPr>
      <w:spacing w:after="0" w:line="240" w:lineRule="auto"/>
    </w:pPr>
    <w:rPr>
      <w:rFonts w:ascii="Verdana" w:hAnsi="Verdana" w:cs="Verdana"/>
    </w:rPr>
  </w:style>
  <w:style w:type="character" w:customStyle="1" w:styleId="pnumber">
    <w:name w:val="pnumber"/>
    <w:rsid w:val="002159B9"/>
  </w:style>
  <w:style w:type="character" w:customStyle="1" w:styleId="ital">
    <w:name w:val="ital"/>
    <w:rsid w:val="002159B9"/>
  </w:style>
  <w:style w:type="character" w:customStyle="1" w:styleId="orgdiv">
    <w:name w:val="orgdiv"/>
    <w:rsid w:val="002159B9"/>
  </w:style>
  <w:style w:type="character" w:customStyle="1" w:styleId="orgname">
    <w:name w:val="orgname"/>
    <w:rsid w:val="002159B9"/>
  </w:style>
  <w:style w:type="character" w:customStyle="1" w:styleId="city">
    <w:name w:val="city"/>
    <w:rsid w:val="002159B9"/>
  </w:style>
  <w:style w:type="character" w:customStyle="1" w:styleId="state">
    <w:name w:val="state"/>
    <w:rsid w:val="002159B9"/>
  </w:style>
  <w:style w:type="character" w:customStyle="1" w:styleId="country">
    <w:name w:val="country"/>
    <w:rsid w:val="002159B9"/>
  </w:style>
  <w:style w:type="character" w:customStyle="1" w:styleId="Box">
    <w:name w:val="Box!"/>
    <w:uiPriority w:val="1"/>
    <w:rsid w:val="002159B9"/>
    <w:rPr>
      <w:rFonts w:ascii="Book Antiqua" w:hAnsi="Book Antiqua"/>
      <w:sz w:val="24"/>
      <w:u w:val="single"/>
      <w:bdr w:val="single" w:sz="4" w:space="0" w:color="auto"/>
    </w:rPr>
  </w:style>
  <w:style w:type="character" w:customStyle="1" w:styleId="citechar0">
    <w:name w:val="citechar"/>
    <w:basedOn w:val="DefaultParagraphFont"/>
    <w:rsid w:val="002159B9"/>
  </w:style>
  <w:style w:type="character" w:customStyle="1" w:styleId="underlinechar">
    <w:name w:val="underlinechar"/>
    <w:basedOn w:val="DefaultParagraphFont"/>
    <w:rsid w:val="002159B9"/>
  </w:style>
  <w:style w:type="character" w:customStyle="1" w:styleId="CardUnderlineChar">
    <w:name w:val="Card Underline Char"/>
    <w:rsid w:val="002159B9"/>
    <w:rPr>
      <w:szCs w:val="24"/>
      <w:u w:val="single"/>
      <w:lang w:val="en-US" w:eastAsia="en-US" w:bidi="ar-SA"/>
    </w:rPr>
  </w:style>
  <w:style w:type="character" w:customStyle="1" w:styleId="tagciteChar0">
    <w:name w:val="tag/cite Char"/>
    <w:basedOn w:val="DefaultParagraphFont"/>
    <w:rsid w:val="002159B9"/>
    <w:rPr>
      <w:b/>
      <w:sz w:val="24"/>
      <w:lang w:val="en-US" w:eastAsia="en-US" w:bidi="ar-SA"/>
    </w:rPr>
  </w:style>
  <w:style w:type="character" w:customStyle="1" w:styleId="8pointChar">
    <w:name w:val="8 point Char"/>
    <w:basedOn w:val="DefaultParagraphFont"/>
    <w:link w:val="8point"/>
    <w:rsid w:val="002159B9"/>
    <w:rPr>
      <w:sz w:val="16"/>
    </w:rPr>
  </w:style>
  <w:style w:type="character" w:customStyle="1" w:styleId="addmd">
    <w:name w:val="addmd"/>
    <w:rsid w:val="002159B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2159B9"/>
    <w:rPr>
      <w:b/>
      <w:bCs/>
      <w:strike w:val="0"/>
      <w:dstrike w:val="0"/>
      <w:sz w:val="24"/>
      <w:u w:val="none"/>
      <w:effect w:val="none"/>
    </w:rPr>
  </w:style>
  <w:style w:type="paragraph" w:customStyle="1" w:styleId="Cite8">
    <w:name w:val="Cite8"/>
    <w:basedOn w:val="Normal"/>
    <w:autoRedefine/>
    <w:uiPriority w:val="99"/>
    <w:qFormat/>
    <w:rsid w:val="002159B9"/>
    <w:rPr>
      <w:rFonts w:ascii="Trebuchet MS" w:eastAsia="Verdana" w:hAnsi="Trebuchet MS" w:cs="Cambria"/>
      <w:sz w:val="16"/>
      <w:szCs w:val="24"/>
    </w:rPr>
  </w:style>
  <w:style w:type="paragraph" w:customStyle="1" w:styleId="8font">
    <w:name w:val="8font"/>
    <w:basedOn w:val="Normal"/>
    <w:next w:val="Normal"/>
    <w:autoRedefine/>
    <w:uiPriority w:val="99"/>
    <w:qFormat/>
    <w:rsid w:val="002159B9"/>
    <w:rPr>
      <w:rFonts w:eastAsia="Cambria Math" w:cs="Cambria"/>
      <w:sz w:val="16"/>
      <w:szCs w:val="16"/>
    </w:rPr>
  </w:style>
  <w:style w:type="character" w:customStyle="1" w:styleId="CardTextChar2">
    <w:name w:val="CardText Char"/>
    <w:basedOn w:val="DefaultParagraphFont"/>
    <w:link w:val="CardText3"/>
    <w:locked/>
    <w:rsid w:val="002159B9"/>
    <w:rPr>
      <w:rFonts w:ascii="Verdana" w:hAnsi="Verdana" w:cs="Verdana"/>
    </w:rPr>
  </w:style>
  <w:style w:type="paragraph" w:customStyle="1" w:styleId="CardText3">
    <w:name w:val="CardText"/>
    <w:basedOn w:val="Normal"/>
    <w:link w:val="CardTextChar2"/>
    <w:qFormat/>
    <w:rsid w:val="002159B9"/>
    <w:pPr>
      <w:ind w:left="288"/>
    </w:pPr>
    <w:rPr>
      <w:rFonts w:ascii="Verdana" w:hAnsi="Verdana" w:cs="Verdana"/>
    </w:rPr>
  </w:style>
  <w:style w:type="character" w:customStyle="1" w:styleId="citation">
    <w:name w:val="citation"/>
    <w:basedOn w:val="DefaultParagraphFont"/>
    <w:rsid w:val="002159B9"/>
  </w:style>
  <w:style w:type="paragraph" w:customStyle="1" w:styleId="CardText1">
    <w:name w:val="Card Text 1"/>
    <w:basedOn w:val="Normal"/>
    <w:link w:val="CardText1Char"/>
    <w:autoRedefine/>
    <w:qFormat/>
    <w:rsid w:val="002159B9"/>
    <w:rPr>
      <w:rFonts w:ascii="Arial Narrow" w:hAnsi="Arial Narrow" w:cstheme="minorBidi"/>
      <w:color w:val="000000"/>
      <w:u w:val="single"/>
    </w:rPr>
  </w:style>
  <w:style w:type="paragraph" w:customStyle="1" w:styleId="CardText2">
    <w:name w:val="Card Text 2"/>
    <w:basedOn w:val="CardText1"/>
    <w:link w:val="CardText2Char"/>
    <w:qFormat/>
    <w:rsid w:val="002159B9"/>
    <w:rPr>
      <w:b/>
    </w:rPr>
  </w:style>
  <w:style w:type="character" w:customStyle="1" w:styleId="NoterefInText">
    <w:name w:val="_NoterefInText"/>
    <w:uiPriority w:val="99"/>
    <w:rsid w:val="002159B9"/>
    <w:rPr>
      <w:rFonts w:cs="AKDPE C+ Utopia"/>
      <w:color w:val="000000"/>
    </w:rPr>
  </w:style>
  <w:style w:type="character" w:customStyle="1" w:styleId="BalloonTextChar1">
    <w:name w:val="Balloon Text Char1"/>
    <w:basedOn w:val="DefaultParagraphFont"/>
    <w:uiPriority w:val="99"/>
    <w:rsid w:val="002159B9"/>
    <w:rPr>
      <w:rFonts w:ascii="Palatino" w:hAnsi="Palatino" w:cs="Palatino"/>
      <w:sz w:val="18"/>
      <w:szCs w:val="18"/>
    </w:rPr>
  </w:style>
  <w:style w:type="character" w:customStyle="1" w:styleId="date-display-single">
    <w:name w:val="date-display-single"/>
    <w:basedOn w:val="DefaultParagraphFont"/>
    <w:rsid w:val="002159B9"/>
  </w:style>
  <w:style w:type="character" w:customStyle="1" w:styleId="postauthor">
    <w:name w:val="postauthor"/>
    <w:basedOn w:val="DefaultParagraphFont"/>
    <w:rsid w:val="002159B9"/>
  </w:style>
  <w:style w:type="character" w:customStyle="1" w:styleId="timestamp">
    <w:name w:val="timestamp"/>
    <w:basedOn w:val="DefaultParagraphFont"/>
    <w:rsid w:val="002159B9"/>
  </w:style>
  <w:style w:type="paragraph" w:customStyle="1" w:styleId="notes-source-hasnotes">
    <w:name w:val="notes-source-hasnotes"/>
    <w:basedOn w:val="Normal"/>
    <w:uiPriority w:val="99"/>
    <w:qFormat/>
    <w:rsid w:val="002159B9"/>
    <w:pPr>
      <w:spacing w:before="100" w:beforeAutospacing="1" w:after="100" w:afterAutospacing="1"/>
    </w:pPr>
    <w:rPr>
      <w:rFonts w:ascii="Tahoma" w:hAnsi="Tahoma"/>
      <w:szCs w:val="20"/>
    </w:rPr>
  </w:style>
  <w:style w:type="character" w:customStyle="1" w:styleId="f">
    <w:name w:val="f"/>
    <w:basedOn w:val="DefaultParagraphFont"/>
    <w:rsid w:val="002159B9"/>
  </w:style>
  <w:style w:type="character" w:customStyle="1" w:styleId="span">
    <w:name w:val="span"/>
    <w:basedOn w:val="DefaultParagraphFont"/>
    <w:rsid w:val="002159B9"/>
  </w:style>
  <w:style w:type="character" w:customStyle="1" w:styleId="maintitle">
    <w:name w:val="maintitle"/>
    <w:basedOn w:val="DefaultParagraphFont"/>
    <w:rsid w:val="002159B9"/>
  </w:style>
  <w:style w:type="paragraph" w:customStyle="1" w:styleId="Pa6">
    <w:name w:val="Pa6"/>
    <w:basedOn w:val="Default"/>
    <w:next w:val="Default"/>
    <w:uiPriority w:val="99"/>
    <w:qFormat/>
    <w:rsid w:val="002159B9"/>
    <w:pPr>
      <w:widowControl w:val="0"/>
      <w:spacing w:after="0" w:line="261" w:lineRule="atLeast"/>
    </w:pPr>
    <w:rPr>
      <w:rFonts w:ascii="SimSun" w:eastAsia="Times New Roman" w:hAnsi="SimSun" w:cs="Cambria"/>
      <w:sz w:val="24"/>
    </w:rPr>
  </w:style>
  <w:style w:type="paragraph" w:customStyle="1" w:styleId="Pa2">
    <w:name w:val="Pa2"/>
    <w:basedOn w:val="Default"/>
    <w:next w:val="Default"/>
    <w:uiPriority w:val="99"/>
    <w:qFormat/>
    <w:rsid w:val="002159B9"/>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2159B9"/>
  </w:style>
  <w:style w:type="character" w:customStyle="1" w:styleId="posted">
    <w:name w:val="posted"/>
    <w:basedOn w:val="DefaultParagraphFont"/>
    <w:rsid w:val="002159B9"/>
  </w:style>
  <w:style w:type="character" w:customStyle="1" w:styleId="updated">
    <w:name w:val="updated"/>
    <w:basedOn w:val="DefaultParagraphFont"/>
    <w:rsid w:val="002159B9"/>
  </w:style>
  <w:style w:type="character" w:customStyle="1" w:styleId="ticker">
    <w:name w:val="ticker"/>
    <w:basedOn w:val="DefaultParagraphFont"/>
    <w:rsid w:val="002159B9"/>
  </w:style>
  <w:style w:type="paragraph" w:customStyle="1" w:styleId="articlemeta">
    <w:name w:val="articlemeta"/>
    <w:basedOn w:val="Normal"/>
    <w:uiPriority w:val="99"/>
    <w:qFormat/>
    <w:rsid w:val="002159B9"/>
    <w:pPr>
      <w:spacing w:before="100" w:beforeAutospacing="1" w:after="100" w:afterAutospacing="1"/>
    </w:pPr>
    <w:rPr>
      <w:rFonts w:ascii="Tahoma" w:hAnsi="Tahoma"/>
      <w:szCs w:val="20"/>
    </w:rPr>
  </w:style>
  <w:style w:type="character" w:customStyle="1" w:styleId="vcard">
    <w:name w:val="vcard"/>
    <w:basedOn w:val="DefaultParagraphFont"/>
    <w:rsid w:val="002159B9"/>
  </w:style>
  <w:style w:type="character" w:customStyle="1" w:styleId="dateline">
    <w:name w:val="dateline"/>
    <w:basedOn w:val="DefaultParagraphFont"/>
    <w:rsid w:val="002159B9"/>
  </w:style>
  <w:style w:type="character" w:customStyle="1" w:styleId="print-footnote">
    <w:name w:val="print-footnote"/>
    <w:basedOn w:val="DefaultParagraphFont"/>
    <w:rsid w:val="002159B9"/>
  </w:style>
  <w:style w:type="character" w:customStyle="1" w:styleId="byline">
    <w:name w:val="byline"/>
    <w:basedOn w:val="DefaultParagraphFont"/>
    <w:rsid w:val="002159B9"/>
  </w:style>
  <w:style w:type="character" w:customStyle="1" w:styleId="DateChar1">
    <w:name w:val="Date Char1"/>
    <w:aliases w:val="date Char1"/>
    <w:basedOn w:val="DefaultParagraphFont"/>
    <w:uiPriority w:val="99"/>
    <w:rsid w:val="002159B9"/>
    <w:rPr>
      <w:rFonts w:ascii="Bookman Old Style" w:hAnsi="Bookman Old Style"/>
      <w:sz w:val="20"/>
    </w:rPr>
  </w:style>
  <w:style w:type="character" w:customStyle="1" w:styleId="datestring">
    <w:name w:val="datestring"/>
    <w:basedOn w:val="DefaultParagraphFont"/>
    <w:rsid w:val="002159B9"/>
  </w:style>
  <w:style w:type="paragraph" w:customStyle="1" w:styleId="noindent">
    <w:name w:val="no_indent"/>
    <w:basedOn w:val="Normal"/>
    <w:uiPriority w:val="99"/>
    <w:qFormat/>
    <w:rsid w:val="002159B9"/>
    <w:pPr>
      <w:spacing w:before="100" w:beforeAutospacing="1" w:after="100" w:afterAutospacing="1"/>
    </w:pPr>
    <w:rPr>
      <w:rFonts w:ascii="Tahoma" w:hAnsi="Tahoma"/>
      <w:szCs w:val="20"/>
    </w:rPr>
  </w:style>
  <w:style w:type="character" w:customStyle="1" w:styleId="email">
    <w:name w:val="email"/>
    <w:basedOn w:val="DefaultParagraphFont"/>
    <w:rsid w:val="002159B9"/>
  </w:style>
  <w:style w:type="paragraph" w:customStyle="1" w:styleId="left">
    <w:name w:val="left"/>
    <w:basedOn w:val="Normal"/>
    <w:uiPriority w:val="99"/>
    <w:qFormat/>
    <w:rsid w:val="002159B9"/>
    <w:pPr>
      <w:spacing w:before="100" w:beforeAutospacing="1" w:after="100" w:afterAutospacing="1"/>
    </w:pPr>
    <w:rPr>
      <w:rFonts w:ascii="Tahoma" w:hAnsi="Tahoma"/>
      <w:szCs w:val="20"/>
    </w:rPr>
  </w:style>
  <w:style w:type="paragraph" w:customStyle="1" w:styleId="right">
    <w:name w:val="right"/>
    <w:basedOn w:val="Normal"/>
    <w:uiPriority w:val="99"/>
    <w:qFormat/>
    <w:rsid w:val="002159B9"/>
    <w:pPr>
      <w:spacing w:before="100" w:beforeAutospacing="1" w:after="100" w:afterAutospacing="1"/>
    </w:pPr>
    <w:rPr>
      <w:rFonts w:ascii="Tahoma" w:hAnsi="Tahoma"/>
      <w:szCs w:val="20"/>
    </w:rPr>
  </w:style>
  <w:style w:type="character" w:customStyle="1" w:styleId="gptad">
    <w:name w:val="gptad"/>
    <w:basedOn w:val="DefaultParagraphFont"/>
    <w:rsid w:val="002159B9"/>
  </w:style>
  <w:style w:type="paragraph" w:customStyle="1" w:styleId="creditpostedmodified">
    <w:name w:val="credit_posted_modified"/>
    <w:basedOn w:val="Normal"/>
    <w:uiPriority w:val="99"/>
    <w:qFormat/>
    <w:rsid w:val="002159B9"/>
    <w:pPr>
      <w:spacing w:before="100" w:beforeAutospacing="1" w:after="100" w:afterAutospacing="1"/>
    </w:pPr>
    <w:rPr>
      <w:rFonts w:ascii="Tahoma" w:hAnsi="Tahoma"/>
      <w:szCs w:val="20"/>
    </w:rPr>
  </w:style>
  <w:style w:type="character" w:customStyle="1" w:styleId="creditline">
    <w:name w:val="creditline"/>
    <w:basedOn w:val="DefaultParagraphFont"/>
    <w:rsid w:val="002159B9"/>
  </w:style>
  <w:style w:type="character" w:customStyle="1" w:styleId="grd">
    <w:name w:val="grd"/>
    <w:basedOn w:val="DefaultParagraphFont"/>
    <w:rsid w:val="002159B9"/>
  </w:style>
  <w:style w:type="paragraph" w:customStyle="1" w:styleId="hs-text-container">
    <w:name w:val="hs-text-container"/>
    <w:basedOn w:val="Normal"/>
    <w:uiPriority w:val="99"/>
    <w:qFormat/>
    <w:rsid w:val="002159B9"/>
    <w:pPr>
      <w:spacing w:before="100" w:beforeAutospacing="1" w:after="100" w:afterAutospacing="1"/>
    </w:pPr>
    <w:rPr>
      <w:rFonts w:ascii="Tahoma" w:hAnsi="Tahoma"/>
      <w:szCs w:val="20"/>
    </w:rPr>
  </w:style>
  <w:style w:type="character" w:customStyle="1" w:styleId="created">
    <w:name w:val="created"/>
    <w:basedOn w:val="DefaultParagraphFont"/>
    <w:rsid w:val="002159B9"/>
  </w:style>
  <w:style w:type="character" w:customStyle="1" w:styleId="changed">
    <w:name w:val="changed"/>
    <w:basedOn w:val="DefaultParagraphFont"/>
    <w:rsid w:val="002159B9"/>
  </w:style>
  <w:style w:type="character" w:customStyle="1" w:styleId="caps">
    <w:name w:val="caps"/>
    <w:basedOn w:val="DefaultParagraphFont"/>
    <w:rsid w:val="002159B9"/>
  </w:style>
  <w:style w:type="character" w:customStyle="1" w:styleId="article-author-name">
    <w:name w:val="article-author-name"/>
    <w:basedOn w:val="DefaultParagraphFont"/>
    <w:rsid w:val="002159B9"/>
  </w:style>
  <w:style w:type="character" w:customStyle="1" w:styleId="bioexcerpt">
    <w:name w:val="bio_excerpt"/>
    <w:basedOn w:val="DefaultParagraphFont"/>
    <w:rsid w:val="002159B9"/>
  </w:style>
  <w:style w:type="character" w:customStyle="1" w:styleId="commentcount">
    <w:name w:val="comment_count"/>
    <w:basedOn w:val="DefaultParagraphFont"/>
    <w:rsid w:val="002159B9"/>
  </w:style>
  <w:style w:type="character" w:customStyle="1" w:styleId="ssl4">
    <w:name w:val="ss_l4"/>
    <w:basedOn w:val="DefaultParagraphFont"/>
    <w:rsid w:val="002159B9"/>
  </w:style>
  <w:style w:type="character" w:customStyle="1" w:styleId="italic">
    <w:name w:val="italic"/>
    <w:basedOn w:val="DefaultParagraphFont"/>
    <w:rsid w:val="002159B9"/>
  </w:style>
  <w:style w:type="character" w:customStyle="1" w:styleId="searchtermshighlighted">
    <w:name w:val="searchtermshighlighted"/>
    <w:basedOn w:val="DefaultParagraphFont"/>
    <w:rsid w:val="002159B9"/>
  </w:style>
  <w:style w:type="character" w:customStyle="1" w:styleId="contributornametrigger">
    <w:name w:val="contributornametrigger"/>
    <w:basedOn w:val="DefaultParagraphFont"/>
    <w:rsid w:val="002159B9"/>
  </w:style>
  <w:style w:type="character" w:customStyle="1" w:styleId="bylinepipe">
    <w:name w:val="bylinepipe"/>
    <w:basedOn w:val="DefaultParagraphFont"/>
    <w:rsid w:val="002159B9"/>
  </w:style>
  <w:style w:type="character" w:customStyle="1" w:styleId="lucenesearchresulturlb">
    <w:name w:val="lucene_search_result_url_b"/>
    <w:basedOn w:val="DefaultParagraphFont"/>
    <w:rsid w:val="002159B9"/>
  </w:style>
  <w:style w:type="character" w:customStyle="1" w:styleId="faculty-title">
    <w:name w:val="faculty-title"/>
    <w:basedOn w:val="DefaultParagraphFont"/>
    <w:rsid w:val="002159B9"/>
  </w:style>
  <w:style w:type="character" w:customStyle="1" w:styleId="count">
    <w:name w:val="count"/>
    <w:basedOn w:val="DefaultParagraphFont"/>
    <w:rsid w:val="002159B9"/>
  </w:style>
  <w:style w:type="character" w:customStyle="1" w:styleId="volume">
    <w:name w:val="volume"/>
    <w:basedOn w:val="DefaultParagraphFont"/>
    <w:rsid w:val="002159B9"/>
  </w:style>
  <w:style w:type="character" w:customStyle="1" w:styleId="issue">
    <w:name w:val="issue"/>
    <w:basedOn w:val="DefaultParagraphFont"/>
    <w:rsid w:val="002159B9"/>
  </w:style>
  <w:style w:type="character" w:customStyle="1" w:styleId="pages">
    <w:name w:val="pages"/>
    <w:basedOn w:val="DefaultParagraphFont"/>
    <w:rsid w:val="002159B9"/>
  </w:style>
  <w:style w:type="character" w:customStyle="1" w:styleId="field-content">
    <w:name w:val="field-content"/>
    <w:basedOn w:val="DefaultParagraphFont"/>
    <w:rsid w:val="002159B9"/>
  </w:style>
  <w:style w:type="character" w:customStyle="1" w:styleId="person">
    <w:name w:val="person"/>
    <w:basedOn w:val="DefaultParagraphFont"/>
    <w:rsid w:val="002159B9"/>
  </w:style>
  <w:style w:type="character" w:customStyle="1" w:styleId="corresponding">
    <w:name w:val="corresponding"/>
    <w:basedOn w:val="DefaultParagraphFont"/>
    <w:rsid w:val="002159B9"/>
  </w:style>
  <w:style w:type="character" w:customStyle="1" w:styleId="entry-date">
    <w:name w:val="entry-date"/>
    <w:basedOn w:val="DefaultParagraphFont"/>
    <w:rsid w:val="002159B9"/>
  </w:style>
  <w:style w:type="character" w:customStyle="1" w:styleId="dropcap">
    <w:name w:val="dropcap"/>
    <w:basedOn w:val="DefaultParagraphFont"/>
    <w:rsid w:val="002159B9"/>
  </w:style>
  <w:style w:type="character" w:customStyle="1" w:styleId="date1">
    <w:name w:val="date1"/>
    <w:basedOn w:val="DefaultParagraphFont"/>
    <w:rsid w:val="002159B9"/>
  </w:style>
  <w:style w:type="paragraph" w:customStyle="1" w:styleId="entry-meta">
    <w:name w:val="entry-meta"/>
    <w:basedOn w:val="Normal"/>
    <w:uiPriority w:val="99"/>
    <w:qFormat/>
    <w:rsid w:val="002159B9"/>
    <w:pPr>
      <w:spacing w:before="100" w:beforeAutospacing="1" w:after="100" w:afterAutospacing="1"/>
    </w:pPr>
    <w:rPr>
      <w:rFonts w:ascii="Tahoma" w:hAnsi="Tahoma"/>
      <w:szCs w:val="20"/>
    </w:rPr>
  </w:style>
  <w:style w:type="character" w:customStyle="1" w:styleId="post-time">
    <w:name w:val="post-time"/>
    <w:basedOn w:val="DefaultParagraphFont"/>
    <w:rsid w:val="002159B9"/>
  </w:style>
  <w:style w:type="character" w:customStyle="1" w:styleId="post-category">
    <w:name w:val="post-category"/>
    <w:basedOn w:val="DefaultParagraphFont"/>
    <w:rsid w:val="002159B9"/>
  </w:style>
  <w:style w:type="character" w:customStyle="1" w:styleId="post-author">
    <w:name w:val="post-author"/>
    <w:basedOn w:val="DefaultParagraphFont"/>
    <w:rsid w:val="002159B9"/>
  </w:style>
  <w:style w:type="character" w:customStyle="1" w:styleId="A10">
    <w:name w:val="A10"/>
    <w:uiPriority w:val="99"/>
    <w:rsid w:val="002159B9"/>
    <w:rPr>
      <w:rFonts w:cs="MS Mincho"/>
      <w:color w:val="000000"/>
      <w:sz w:val="11"/>
      <w:szCs w:val="11"/>
    </w:rPr>
  </w:style>
  <w:style w:type="paragraph" w:customStyle="1" w:styleId="Pa10">
    <w:name w:val="Pa10"/>
    <w:basedOn w:val="Default"/>
    <w:next w:val="Default"/>
    <w:uiPriority w:val="99"/>
    <w:qFormat/>
    <w:rsid w:val="002159B9"/>
    <w:pPr>
      <w:widowControl w:val="0"/>
      <w:spacing w:after="0" w:line="201" w:lineRule="atLeast"/>
    </w:pPr>
    <w:rPr>
      <w:rFonts w:ascii="MS Mincho" w:eastAsia="Times New Roman" w:hAnsi="MS Mincho" w:cs="Cambria"/>
      <w:sz w:val="24"/>
    </w:rPr>
  </w:style>
  <w:style w:type="character" w:customStyle="1" w:styleId="A1">
    <w:name w:val="A1"/>
    <w:uiPriority w:val="99"/>
    <w:rsid w:val="002159B9"/>
    <w:rPr>
      <w:rFonts w:cs="Verdana"/>
      <w:b/>
      <w:bCs/>
      <w:color w:val="000000"/>
      <w:sz w:val="32"/>
      <w:szCs w:val="32"/>
    </w:rPr>
  </w:style>
  <w:style w:type="paragraph" w:customStyle="1" w:styleId="Pa0">
    <w:name w:val="Pa0"/>
    <w:basedOn w:val="Default"/>
    <w:next w:val="Default"/>
    <w:uiPriority w:val="99"/>
    <w:qFormat/>
    <w:rsid w:val="002159B9"/>
    <w:pPr>
      <w:widowControl w:val="0"/>
      <w:spacing w:after="0" w:line="241" w:lineRule="atLeast"/>
    </w:pPr>
    <w:rPr>
      <w:rFonts w:eastAsia="Times New Roman" w:cs="Cambria"/>
      <w:sz w:val="24"/>
    </w:rPr>
  </w:style>
  <w:style w:type="character" w:customStyle="1" w:styleId="A0">
    <w:name w:val="A0"/>
    <w:uiPriority w:val="99"/>
    <w:rsid w:val="002159B9"/>
    <w:rPr>
      <w:rFonts w:cs="Verdana"/>
      <w:b/>
      <w:bCs/>
      <w:color w:val="000000"/>
      <w:sz w:val="72"/>
      <w:szCs w:val="72"/>
    </w:rPr>
  </w:style>
  <w:style w:type="character" w:customStyle="1" w:styleId="A9">
    <w:name w:val="A9"/>
    <w:uiPriority w:val="99"/>
    <w:rsid w:val="002159B9"/>
    <w:rPr>
      <w:rFonts w:cs="MS Mincho"/>
      <w:color w:val="000000"/>
      <w:sz w:val="14"/>
      <w:szCs w:val="14"/>
    </w:rPr>
  </w:style>
  <w:style w:type="paragraph" w:customStyle="1" w:styleId="articledetails">
    <w:name w:val="articledetails"/>
    <w:basedOn w:val="Normal"/>
    <w:uiPriority w:val="99"/>
    <w:qFormat/>
    <w:rsid w:val="002159B9"/>
    <w:pPr>
      <w:spacing w:before="100" w:beforeAutospacing="1" w:after="100" w:afterAutospacing="1"/>
    </w:pPr>
    <w:rPr>
      <w:rFonts w:ascii="Tahoma" w:hAnsi="Tahoma"/>
      <w:szCs w:val="20"/>
    </w:rPr>
  </w:style>
  <w:style w:type="character" w:customStyle="1" w:styleId="posted-and-updated">
    <w:name w:val="posted-and-updated"/>
    <w:basedOn w:val="DefaultParagraphFont"/>
    <w:rsid w:val="002159B9"/>
  </w:style>
  <w:style w:type="paragraph" w:customStyle="1" w:styleId="aff">
    <w:name w:val="aff"/>
    <w:basedOn w:val="Normal"/>
    <w:uiPriority w:val="99"/>
    <w:qFormat/>
    <w:rsid w:val="002159B9"/>
    <w:pPr>
      <w:spacing w:before="100" w:beforeAutospacing="1" w:after="100" w:afterAutospacing="1"/>
    </w:pPr>
    <w:rPr>
      <w:rFonts w:ascii="Tahoma" w:hAnsi="Tahoma"/>
      <w:szCs w:val="20"/>
    </w:rPr>
  </w:style>
  <w:style w:type="character" w:customStyle="1" w:styleId="label">
    <w:name w:val="label"/>
    <w:basedOn w:val="DefaultParagraphFont"/>
    <w:rsid w:val="002159B9"/>
  </w:style>
  <w:style w:type="character" w:customStyle="1" w:styleId="entry-author">
    <w:name w:val="entry-author"/>
    <w:basedOn w:val="DefaultParagraphFont"/>
    <w:rsid w:val="002159B9"/>
  </w:style>
  <w:style w:type="character" w:customStyle="1" w:styleId="entry-author-name">
    <w:name w:val="entry-author-name"/>
    <w:basedOn w:val="DefaultParagraphFont"/>
    <w:rsid w:val="002159B9"/>
  </w:style>
  <w:style w:type="character" w:customStyle="1" w:styleId="arial11">
    <w:name w:val="arial_11"/>
    <w:basedOn w:val="DefaultParagraphFont"/>
    <w:rsid w:val="002159B9"/>
  </w:style>
  <w:style w:type="character" w:customStyle="1" w:styleId="slug-vol">
    <w:name w:val="slug-vol"/>
    <w:basedOn w:val="DefaultParagraphFont"/>
    <w:rsid w:val="002159B9"/>
  </w:style>
  <w:style w:type="character" w:customStyle="1" w:styleId="slug-issue">
    <w:name w:val="slug-issue"/>
    <w:basedOn w:val="DefaultParagraphFont"/>
    <w:rsid w:val="002159B9"/>
  </w:style>
  <w:style w:type="character" w:customStyle="1" w:styleId="slug-pub-date">
    <w:name w:val="slug-pub-date"/>
    <w:basedOn w:val="DefaultParagraphFont"/>
    <w:rsid w:val="002159B9"/>
  </w:style>
  <w:style w:type="character" w:customStyle="1" w:styleId="slug-pages">
    <w:name w:val="slug-pages"/>
    <w:basedOn w:val="DefaultParagraphFont"/>
    <w:rsid w:val="002159B9"/>
  </w:style>
  <w:style w:type="character" w:customStyle="1" w:styleId="name">
    <w:name w:val="name"/>
    <w:basedOn w:val="DefaultParagraphFont"/>
    <w:rsid w:val="002159B9"/>
  </w:style>
  <w:style w:type="character" w:customStyle="1" w:styleId="contrib-degrees">
    <w:name w:val="contrib-degrees"/>
    <w:basedOn w:val="DefaultParagraphFont"/>
    <w:rsid w:val="002159B9"/>
  </w:style>
  <w:style w:type="character" w:customStyle="1" w:styleId="contrib-on-behalf-of">
    <w:name w:val="contrib-on-behalf-of"/>
    <w:basedOn w:val="DefaultParagraphFont"/>
    <w:rsid w:val="002159B9"/>
  </w:style>
  <w:style w:type="character" w:customStyle="1" w:styleId="pubtime">
    <w:name w:val="pubtime"/>
    <w:basedOn w:val="DefaultParagraphFont"/>
    <w:rsid w:val="002159B9"/>
  </w:style>
  <w:style w:type="character" w:customStyle="1" w:styleId="time">
    <w:name w:val="time"/>
    <w:basedOn w:val="DefaultParagraphFont"/>
    <w:rsid w:val="002159B9"/>
  </w:style>
  <w:style w:type="character" w:customStyle="1" w:styleId="fbcommentscount">
    <w:name w:val="fb_comments_count"/>
    <w:basedOn w:val="DefaultParagraphFont"/>
    <w:rsid w:val="002159B9"/>
  </w:style>
  <w:style w:type="character" w:customStyle="1" w:styleId="stsharethiscustom">
    <w:name w:val="st_sharethis_custom"/>
    <w:basedOn w:val="DefaultParagraphFont"/>
    <w:rsid w:val="002159B9"/>
  </w:style>
  <w:style w:type="paragraph" w:customStyle="1" w:styleId="permalinkable">
    <w:name w:val="permalinkable"/>
    <w:basedOn w:val="Normal"/>
    <w:uiPriority w:val="99"/>
    <w:qFormat/>
    <w:rsid w:val="002159B9"/>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2159B9"/>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2159B9"/>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2159B9"/>
    <w:rPr>
      <w:rFonts w:ascii="Arial" w:hAnsi="Arial" w:cs="Arial"/>
      <w:vanish/>
      <w:sz w:val="16"/>
      <w:szCs w:val="16"/>
    </w:rPr>
  </w:style>
  <w:style w:type="character" w:customStyle="1" w:styleId="z-BottomofFormChar">
    <w:name w:val="z-Bottom of Form Char"/>
    <w:basedOn w:val="DefaultParagraphFont"/>
    <w:link w:val="z-BottomofForm"/>
    <w:uiPriority w:val="99"/>
    <w:rsid w:val="002159B9"/>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2159B9"/>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2159B9"/>
    <w:rPr>
      <w:rFonts w:ascii="Arial" w:hAnsi="Arial" w:cs="Arial"/>
      <w:vanish/>
      <w:sz w:val="16"/>
      <w:szCs w:val="16"/>
    </w:rPr>
  </w:style>
  <w:style w:type="character" w:customStyle="1" w:styleId="submitted">
    <w:name w:val="submitted"/>
    <w:basedOn w:val="DefaultParagraphFont"/>
    <w:rsid w:val="002159B9"/>
  </w:style>
  <w:style w:type="character" w:customStyle="1" w:styleId="highlightedsearchterm">
    <w:name w:val="highlightedsearchterm"/>
    <w:basedOn w:val="DefaultParagraphFont"/>
    <w:rsid w:val="002159B9"/>
  </w:style>
  <w:style w:type="character" w:customStyle="1" w:styleId="link-external">
    <w:name w:val="link-external"/>
    <w:basedOn w:val="DefaultParagraphFont"/>
    <w:rsid w:val="002159B9"/>
  </w:style>
  <w:style w:type="character" w:customStyle="1" w:styleId="articleauthor">
    <w:name w:val="article_author"/>
    <w:basedOn w:val="DefaultParagraphFont"/>
    <w:rsid w:val="002159B9"/>
  </w:style>
  <w:style w:type="character" w:customStyle="1" w:styleId="articleissue">
    <w:name w:val="article_issue"/>
    <w:basedOn w:val="DefaultParagraphFont"/>
    <w:rsid w:val="002159B9"/>
  </w:style>
  <w:style w:type="character" w:customStyle="1" w:styleId="HTMLPreformattedChar1">
    <w:name w:val="HTML Preformatted Char1"/>
    <w:basedOn w:val="DefaultParagraphFont"/>
    <w:uiPriority w:val="99"/>
    <w:rsid w:val="002159B9"/>
    <w:rPr>
      <w:rFonts w:ascii="Arial Narrow" w:hAnsi="Arial Narrow"/>
      <w:sz w:val="20"/>
      <w:szCs w:val="20"/>
    </w:rPr>
  </w:style>
  <w:style w:type="character" w:customStyle="1" w:styleId="a-size-large">
    <w:name w:val="a-size-large"/>
    <w:basedOn w:val="DefaultParagraphFont"/>
    <w:rsid w:val="002159B9"/>
  </w:style>
  <w:style w:type="character" w:customStyle="1" w:styleId="a-size-medium">
    <w:name w:val="a-size-medium"/>
    <w:basedOn w:val="DefaultParagraphFont"/>
    <w:rsid w:val="002159B9"/>
  </w:style>
  <w:style w:type="character" w:customStyle="1" w:styleId="contribution">
    <w:name w:val="contribution"/>
    <w:basedOn w:val="DefaultParagraphFont"/>
    <w:rsid w:val="002159B9"/>
  </w:style>
  <w:style w:type="character" w:customStyle="1" w:styleId="a-color-secondary">
    <w:name w:val="a-color-secondary"/>
    <w:basedOn w:val="DefaultParagraphFont"/>
    <w:rsid w:val="002159B9"/>
  </w:style>
  <w:style w:type="paragraph" w:customStyle="1" w:styleId="sbyline">
    <w:name w:val="sbyline"/>
    <w:basedOn w:val="Normal"/>
    <w:uiPriority w:val="99"/>
    <w:qFormat/>
    <w:rsid w:val="002159B9"/>
    <w:pPr>
      <w:spacing w:before="100" w:beforeAutospacing="1" w:after="100" w:afterAutospacing="1"/>
    </w:pPr>
    <w:rPr>
      <w:rFonts w:ascii="Tahoma" w:hAnsi="Tahoma"/>
      <w:szCs w:val="20"/>
    </w:rPr>
  </w:style>
  <w:style w:type="character" w:customStyle="1" w:styleId="ui-author">
    <w:name w:val="ui-author"/>
    <w:basedOn w:val="DefaultParagraphFont"/>
    <w:rsid w:val="002159B9"/>
  </w:style>
  <w:style w:type="character" w:customStyle="1" w:styleId="ui-staffline">
    <w:name w:val="ui-staffline"/>
    <w:basedOn w:val="DefaultParagraphFont"/>
    <w:rsid w:val="002159B9"/>
  </w:style>
  <w:style w:type="paragraph" w:customStyle="1" w:styleId="promotion-tag-p">
    <w:name w:val="promotion-tag-p"/>
    <w:basedOn w:val="Normal"/>
    <w:uiPriority w:val="99"/>
    <w:qFormat/>
    <w:rsid w:val="002159B9"/>
    <w:pPr>
      <w:spacing w:before="100" w:beforeAutospacing="1" w:after="100" w:afterAutospacing="1"/>
    </w:pPr>
    <w:rPr>
      <w:rFonts w:ascii="Tahoma" w:hAnsi="Tahoma"/>
      <w:szCs w:val="20"/>
    </w:rPr>
  </w:style>
  <w:style w:type="paragraph" w:customStyle="1" w:styleId="heading">
    <w:name w:val="heading"/>
    <w:basedOn w:val="Normal"/>
    <w:uiPriority w:val="99"/>
    <w:qFormat/>
    <w:rsid w:val="002159B9"/>
    <w:pPr>
      <w:spacing w:before="100" w:beforeAutospacing="1" w:after="100" w:afterAutospacing="1"/>
    </w:pPr>
    <w:rPr>
      <w:rFonts w:ascii="Tahoma" w:hAnsi="Tahoma"/>
      <w:szCs w:val="20"/>
    </w:rPr>
  </w:style>
  <w:style w:type="character" w:customStyle="1" w:styleId="value">
    <w:name w:val="value"/>
    <w:basedOn w:val="DefaultParagraphFont"/>
    <w:rsid w:val="002159B9"/>
  </w:style>
  <w:style w:type="character" w:customStyle="1" w:styleId="specialissuelabel">
    <w:name w:val="specialissuelabel"/>
    <w:basedOn w:val="DefaultParagraphFont"/>
    <w:rsid w:val="002159B9"/>
  </w:style>
  <w:style w:type="character" w:customStyle="1" w:styleId="referencediv">
    <w:name w:val="referencediv"/>
    <w:basedOn w:val="DefaultParagraphFont"/>
    <w:rsid w:val="002159B9"/>
  </w:style>
  <w:style w:type="character" w:customStyle="1" w:styleId="wp-smiley">
    <w:name w:val="wp-smiley"/>
    <w:basedOn w:val="DefaultParagraphFont"/>
    <w:rsid w:val="002159B9"/>
  </w:style>
  <w:style w:type="character" w:customStyle="1" w:styleId="meta-prep">
    <w:name w:val="meta-prep"/>
    <w:basedOn w:val="DefaultParagraphFont"/>
    <w:rsid w:val="002159B9"/>
  </w:style>
  <w:style w:type="character" w:customStyle="1" w:styleId="artjournal">
    <w:name w:val="art_journal"/>
    <w:basedOn w:val="DefaultParagraphFont"/>
    <w:rsid w:val="002159B9"/>
  </w:style>
  <w:style w:type="character" w:customStyle="1" w:styleId="artdatevolumeissuepart">
    <w:name w:val="art_datevolumeissuepart"/>
    <w:basedOn w:val="DefaultParagraphFont"/>
    <w:rsid w:val="002159B9"/>
  </w:style>
  <w:style w:type="character" w:customStyle="1" w:styleId="artpages">
    <w:name w:val="art_pages"/>
    <w:basedOn w:val="DefaultParagraphFont"/>
    <w:rsid w:val="002159B9"/>
  </w:style>
  <w:style w:type="paragraph" w:customStyle="1" w:styleId="lede">
    <w:name w:val="lede"/>
    <w:basedOn w:val="Normal"/>
    <w:rsid w:val="002159B9"/>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2159B9"/>
  </w:style>
  <w:style w:type="character" w:customStyle="1" w:styleId="degree">
    <w:name w:val="degree"/>
    <w:basedOn w:val="DefaultParagraphFont"/>
    <w:rsid w:val="002159B9"/>
  </w:style>
  <w:style w:type="character" w:customStyle="1" w:styleId="major">
    <w:name w:val="major"/>
    <w:basedOn w:val="DefaultParagraphFont"/>
    <w:rsid w:val="002159B9"/>
  </w:style>
  <w:style w:type="character" w:customStyle="1" w:styleId="authors">
    <w:name w:val="authors"/>
    <w:basedOn w:val="DefaultParagraphFont"/>
    <w:rsid w:val="002159B9"/>
  </w:style>
  <w:style w:type="character" w:customStyle="1" w:styleId="views">
    <w:name w:val="views"/>
    <w:basedOn w:val="DefaultParagraphFont"/>
    <w:rsid w:val="002159B9"/>
  </w:style>
  <w:style w:type="character" w:customStyle="1" w:styleId="text0">
    <w:name w:val="text"/>
    <w:basedOn w:val="DefaultParagraphFont"/>
    <w:rsid w:val="002159B9"/>
  </w:style>
  <w:style w:type="character" w:customStyle="1" w:styleId="stmainservices">
    <w:name w:val="stmainservices"/>
    <w:basedOn w:val="DefaultParagraphFont"/>
    <w:rsid w:val="002159B9"/>
  </w:style>
  <w:style w:type="character" w:customStyle="1" w:styleId="stbubblehcount">
    <w:name w:val="stbubble_hcount"/>
    <w:basedOn w:val="DefaultParagraphFont"/>
    <w:rsid w:val="002159B9"/>
  </w:style>
  <w:style w:type="paragraph" w:customStyle="1" w:styleId="Document">
    <w:name w:val="_Document"/>
    <w:basedOn w:val="Default"/>
    <w:next w:val="Default"/>
    <w:uiPriority w:val="99"/>
    <w:qFormat/>
    <w:rsid w:val="002159B9"/>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2159B9"/>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2159B9"/>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2159B9"/>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2159B9"/>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2159B9"/>
    <w:pPr>
      <w:widowControl w:val="0"/>
      <w:spacing w:after="0" w:line="211" w:lineRule="atLeast"/>
    </w:pPr>
    <w:rPr>
      <w:rFonts w:ascii="Courier New" w:eastAsia="Times New Roman" w:hAnsi="Courier New" w:cs="Cambria"/>
      <w:sz w:val="24"/>
    </w:rPr>
  </w:style>
  <w:style w:type="paragraph" w:customStyle="1" w:styleId="odd">
    <w:name w:val="odd"/>
    <w:basedOn w:val="Normal"/>
    <w:uiPriority w:val="99"/>
    <w:qFormat/>
    <w:rsid w:val="002159B9"/>
    <w:pPr>
      <w:spacing w:before="100" w:beforeAutospacing="1" w:after="100" w:afterAutospacing="1"/>
    </w:pPr>
    <w:rPr>
      <w:rFonts w:ascii="Tahoma" w:hAnsi="Tahoma"/>
      <w:szCs w:val="20"/>
    </w:rPr>
  </w:style>
  <w:style w:type="character" w:customStyle="1" w:styleId="article-date">
    <w:name w:val="article-date"/>
    <w:basedOn w:val="DefaultParagraphFont"/>
    <w:rsid w:val="002159B9"/>
  </w:style>
  <w:style w:type="character" w:customStyle="1" w:styleId="article-author">
    <w:name w:val="article-author"/>
    <w:basedOn w:val="DefaultParagraphFont"/>
    <w:rsid w:val="002159B9"/>
  </w:style>
  <w:style w:type="character" w:customStyle="1" w:styleId="tolocaltime">
    <w:name w:val="tolocaltime"/>
    <w:basedOn w:val="DefaultParagraphFont"/>
    <w:rsid w:val="002159B9"/>
  </w:style>
  <w:style w:type="character" w:customStyle="1" w:styleId="pb-byline">
    <w:name w:val="pb-byline"/>
    <w:basedOn w:val="DefaultParagraphFont"/>
    <w:rsid w:val="002159B9"/>
  </w:style>
  <w:style w:type="character" w:customStyle="1" w:styleId="pb-timestamp">
    <w:name w:val="pb-timestamp"/>
    <w:basedOn w:val="DefaultParagraphFont"/>
    <w:rsid w:val="002159B9"/>
  </w:style>
  <w:style w:type="paragraph" w:customStyle="1" w:styleId="Pa8">
    <w:name w:val="Pa8"/>
    <w:basedOn w:val="Default"/>
    <w:next w:val="Default"/>
    <w:uiPriority w:val="99"/>
    <w:qFormat/>
    <w:rsid w:val="002159B9"/>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uiPriority w:val="99"/>
    <w:qFormat/>
    <w:rsid w:val="002159B9"/>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2159B9"/>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2159B9"/>
  </w:style>
  <w:style w:type="character" w:customStyle="1" w:styleId="even">
    <w:name w:val="even"/>
    <w:basedOn w:val="DefaultParagraphFont"/>
    <w:rsid w:val="002159B9"/>
  </w:style>
  <w:style w:type="character" w:customStyle="1" w:styleId="foreground">
    <w:name w:val="foreground"/>
    <w:basedOn w:val="DefaultParagraphFont"/>
    <w:rsid w:val="002159B9"/>
  </w:style>
  <w:style w:type="paragraph" w:customStyle="1" w:styleId="volissue">
    <w:name w:val="volissue"/>
    <w:basedOn w:val="Normal"/>
    <w:uiPriority w:val="99"/>
    <w:qFormat/>
    <w:rsid w:val="002159B9"/>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2159B9"/>
    <w:rPr>
      <w:rFonts w:ascii="Bookman Old Style" w:hAnsi="Bookman Old Style"/>
      <w:sz w:val="20"/>
      <w:szCs w:val="20"/>
    </w:rPr>
  </w:style>
  <w:style w:type="character" w:customStyle="1" w:styleId="CommentSubjectChar1">
    <w:name w:val="Comment Subject Char1"/>
    <w:basedOn w:val="CommentTextChar1"/>
    <w:uiPriority w:val="99"/>
    <w:rsid w:val="002159B9"/>
    <w:rPr>
      <w:rFonts w:ascii="Bookman Old Style" w:hAnsi="Bookman Old Style"/>
      <w:b/>
      <w:bCs/>
      <w:sz w:val="20"/>
      <w:szCs w:val="20"/>
    </w:rPr>
  </w:style>
  <w:style w:type="character" w:customStyle="1" w:styleId="AuthorYear">
    <w:name w:val="AuthorYear"/>
    <w:uiPriority w:val="1"/>
    <w:qFormat/>
    <w:rsid w:val="002159B9"/>
    <w:rPr>
      <w:rFonts w:ascii="Bookman Old Style" w:hAnsi="Bookman Old Style"/>
      <w:b/>
      <w:sz w:val="22"/>
    </w:rPr>
  </w:style>
  <w:style w:type="character" w:customStyle="1" w:styleId="view-count">
    <w:name w:val="view-count"/>
    <w:basedOn w:val="DefaultParagraphFont"/>
    <w:rsid w:val="002159B9"/>
  </w:style>
  <w:style w:type="paragraph" w:customStyle="1" w:styleId="Header1">
    <w:name w:val="Header1"/>
    <w:aliases w:val="Header Char Char Char Char Char Char Char Cha,Header Char1 Char,Char Char Char Cha"/>
    <w:basedOn w:val="Normal"/>
    <w:uiPriority w:val="99"/>
    <w:qFormat/>
    <w:rsid w:val="002159B9"/>
    <w:pPr>
      <w:spacing w:before="100" w:beforeAutospacing="1" w:after="100" w:afterAutospacing="1"/>
    </w:pPr>
    <w:rPr>
      <w:rFonts w:eastAsia="Cambria" w:cs="Cambria"/>
      <w:sz w:val="24"/>
      <w:szCs w:val="24"/>
    </w:rPr>
  </w:style>
  <w:style w:type="character" w:customStyle="1" w:styleId="Date10">
    <w:name w:val="Date1"/>
    <w:basedOn w:val="DefaultParagraphFont"/>
    <w:rsid w:val="002159B9"/>
  </w:style>
  <w:style w:type="character" w:customStyle="1" w:styleId="CardsHighlight">
    <w:name w:val="Cards Highlight"/>
    <w:basedOn w:val="DefaultParagraphFont"/>
    <w:uiPriority w:val="1"/>
    <w:rsid w:val="002159B9"/>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2159B9"/>
    <w:rPr>
      <w:rFonts w:eastAsia="Cambria"/>
      <w:b/>
      <w:sz w:val="24"/>
      <w:szCs w:val="24"/>
    </w:rPr>
  </w:style>
  <w:style w:type="character" w:customStyle="1" w:styleId="tChar">
    <w:name w:val="t Char"/>
    <w:rsid w:val="002159B9"/>
    <w:rPr>
      <w:rFonts w:ascii="Georgia" w:eastAsia="Times New Roman" w:hAnsi="Georgia" w:cs="Calibri"/>
      <w:b/>
      <w:lang w:val="x-none" w:eastAsia="x-none"/>
    </w:rPr>
  </w:style>
  <w:style w:type="paragraph" w:customStyle="1" w:styleId="BoldUnderlineChar2">
    <w:name w:val="BoldUnderline Char2"/>
    <w:link w:val="BoldUnderlineChar2Char"/>
    <w:qFormat/>
    <w:rsid w:val="002159B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2159B9"/>
    <w:rPr>
      <w:rFonts w:ascii="Times New Roman" w:eastAsia="Times New Roman" w:hAnsi="Times New Roman" w:cs="Times New Roman"/>
      <w:b/>
      <w:sz w:val="20"/>
      <w:szCs w:val="24"/>
      <w:u w:val="single"/>
    </w:rPr>
  </w:style>
  <w:style w:type="character" w:customStyle="1" w:styleId="UnderlineCharChar4">
    <w:name w:val="Underline Char Char4"/>
    <w:rsid w:val="002159B9"/>
    <w:rPr>
      <w:szCs w:val="24"/>
      <w:u w:val="single"/>
      <w:lang w:val="en-US" w:eastAsia="en-US" w:bidi="ar-SA"/>
    </w:rPr>
  </w:style>
  <w:style w:type="character" w:customStyle="1" w:styleId="BoldUnderlineCharChar3">
    <w:name w:val="BoldUnderline Char Char3"/>
    <w:rsid w:val="002159B9"/>
    <w:rPr>
      <w:b/>
      <w:szCs w:val="24"/>
      <w:u w:val="single"/>
      <w:lang w:val="en-US" w:eastAsia="en-US" w:bidi="ar-SA"/>
    </w:rPr>
  </w:style>
  <w:style w:type="character" w:customStyle="1" w:styleId="UnderlineCharChar3">
    <w:name w:val="Underline Char Char3"/>
    <w:rsid w:val="002159B9"/>
    <w:rPr>
      <w:szCs w:val="24"/>
      <w:u w:val="single"/>
      <w:lang w:val="en-US" w:eastAsia="en-US" w:bidi="ar-SA"/>
    </w:rPr>
  </w:style>
  <w:style w:type="character" w:customStyle="1" w:styleId="BoldUnderlineCharChar2">
    <w:name w:val="BoldUnderline Char Char2"/>
    <w:rsid w:val="002159B9"/>
    <w:rPr>
      <w:b/>
      <w:szCs w:val="24"/>
      <w:u w:val="single"/>
      <w:lang w:val="en-US" w:eastAsia="en-US" w:bidi="ar-SA"/>
    </w:rPr>
  </w:style>
  <w:style w:type="character" w:customStyle="1" w:styleId="bhl">
    <w:name w:val="bhl"/>
    <w:rsid w:val="002159B9"/>
  </w:style>
  <w:style w:type="paragraph" w:customStyle="1" w:styleId="Microtext0">
    <w:name w:val="Microtext"/>
    <w:basedOn w:val="Normal"/>
    <w:next w:val="Normal"/>
    <w:link w:val="MicrotextChar0"/>
    <w:qFormat/>
    <w:rsid w:val="002159B9"/>
    <w:rPr>
      <w:rFonts w:eastAsia="Times New Roman"/>
      <w:sz w:val="12"/>
      <w:szCs w:val="24"/>
      <w:lang w:val="x-none" w:eastAsia="x-none"/>
    </w:rPr>
  </w:style>
  <w:style w:type="character" w:customStyle="1" w:styleId="MicrotextChar0">
    <w:name w:val="Microtext Char"/>
    <w:link w:val="Microtext0"/>
    <w:rsid w:val="002159B9"/>
    <w:rPr>
      <w:rFonts w:ascii="Calibri" w:eastAsia="Times New Roman" w:hAnsi="Calibri" w:cs="Calibri"/>
      <w:sz w:val="12"/>
      <w:szCs w:val="24"/>
      <w:lang w:val="x-none" w:eastAsia="x-none"/>
    </w:rPr>
  </w:style>
  <w:style w:type="paragraph" w:customStyle="1" w:styleId="UnderlineCard0">
    <w:name w:val="UnderlineCard"/>
    <w:basedOn w:val="Heading3"/>
    <w:link w:val="UnderlineCardChar"/>
    <w:qFormat/>
    <w:rsid w:val="002159B9"/>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2159B9"/>
    <w:rPr>
      <w:rFonts w:ascii="Calibri" w:eastAsia="Calibri" w:hAnsi="Calibri" w:cs="Times New Roman"/>
      <w:bCs/>
      <w:sz w:val="20"/>
      <w:szCs w:val="20"/>
      <w:u w:val="single"/>
      <w:lang w:val="x-none" w:eastAsia="x-none"/>
    </w:rPr>
  </w:style>
  <w:style w:type="character" w:customStyle="1" w:styleId="5Notunderlined">
    <w:name w:val="5 Not underlined"/>
    <w:rsid w:val="002159B9"/>
    <w:rPr>
      <w:rFonts w:ascii="Times New Roman" w:hAnsi="Times New Roman"/>
      <w:sz w:val="16"/>
    </w:rPr>
  </w:style>
  <w:style w:type="character" w:customStyle="1" w:styleId="ShrinkText">
    <w:name w:val="Shrink Text"/>
    <w:rsid w:val="002159B9"/>
    <w:rPr>
      <w:sz w:val="16"/>
    </w:rPr>
  </w:style>
  <w:style w:type="character" w:customStyle="1" w:styleId="volume-issue">
    <w:name w:val="volume-issue"/>
    <w:rsid w:val="002159B9"/>
    <w:rPr>
      <w:rFonts w:cs="Times New Roman"/>
    </w:rPr>
  </w:style>
  <w:style w:type="character" w:customStyle="1" w:styleId="BodyTextChar1">
    <w:name w:val="Body Text Char1"/>
    <w:aliases w:val="Very Small Text Char1,BT Char1"/>
    <w:basedOn w:val="DefaultParagraphFont"/>
    <w:qFormat/>
    <w:rsid w:val="002159B9"/>
    <w:rPr>
      <w:rFonts w:ascii="Georgia" w:hAnsi="Georgia" w:cs="Times New Roman"/>
      <w:sz w:val="20"/>
    </w:rPr>
  </w:style>
  <w:style w:type="character" w:customStyle="1" w:styleId="stylestylebold12pt">
    <w:name w:val="stylestylebold12pt"/>
    <w:rsid w:val="002159B9"/>
  </w:style>
  <w:style w:type="paragraph" w:customStyle="1" w:styleId="Normaltag">
    <w:name w:val="Normal tag"/>
    <w:basedOn w:val="Normal"/>
    <w:link w:val="NormaltagChar"/>
    <w:qFormat/>
    <w:rsid w:val="002159B9"/>
    <w:rPr>
      <w:rFonts w:eastAsia="Times New Roman"/>
      <w:b/>
      <w:bCs/>
      <w:sz w:val="24"/>
      <w:szCs w:val="24"/>
    </w:rPr>
  </w:style>
  <w:style w:type="character" w:customStyle="1" w:styleId="NormaltagChar">
    <w:name w:val="Normal tag Char"/>
    <w:basedOn w:val="DefaultParagraphFont"/>
    <w:link w:val="Normaltag"/>
    <w:locked/>
    <w:rsid w:val="002159B9"/>
    <w:rPr>
      <w:rFonts w:ascii="Calibri" w:eastAsia="Times New Roman" w:hAnsi="Calibri" w:cs="Calibri"/>
      <w:b/>
      <w:bCs/>
      <w:sz w:val="24"/>
      <w:szCs w:val="24"/>
    </w:rPr>
  </w:style>
  <w:style w:type="paragraph" w:customStyle="1" w:styleId="Cardnon-underlined">
    <w:name w:val="Card non-underlined"/>
    <w:basedOn w:val="Normal"/>
    <w:link w:val="Cardnon-underlinedChar"/>
    <w:qFormat/>
    <w:rsid w:val="002159B9"/>
    <w:rPr>
      <w:rFonts w:eastAsia="Times New Roman"/>
      <w:sz w:val="16"/>
      <w:szCs w:val="16"/>
    </w:rPr>
  </w:style>
  <w:style w:type="character" w:customStyle="1" w:styleId="i">
    <w:name w:val="i"/>
    <w:basedOn w:val="DefaultParagraphFont"/>
    <w:uiPriority w:val="99"/>
    <w:rsid w:val="002159B9"/>
  </w:style>
  <w:style w:type="numbering" w:customStyle="1" w:styleId="NoList11">
    <w:name w:val="No List11"/>
    <w:next w:val="NoList"/>
    <w:uiPriority w:val="99"/>
    <w:semiHidden/>
    <w:unhideWhenUsed/>
    <w:rsid w:val="002159B9"/>
  </w:style>
  <w:style w:type="character" w:customStyle="1" w:styleId="aqj">
    <w:name w:val="aqj"/>
    <w:basedOn w:val="DefaultParagraphFont"/>
    <w:rsid w:val="002159B9"/>
  </w:style>
  <w:style w:type="character" w:customStyle="1" w:styleId="wikiexternallink">
    <w:name w:val="wikiexternallink"/>
    <w:basedOn w:val="DefaultParagraphFont"/>
    <w:rsid w:val="002159B9"/>
  </w:style>
  <w:style w:type="character" w:customStyle="1" w:styleId="wikigeneratedlinkcontent">
    <w:name w:val="wikigeneratedlinkcontent"/>
    <w:basedOn w:val="DefaultParagraphFont"/>
    <w:rsid w:val="002159B9"/>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2159B9"/>
    <w:rPr>
      <w:rFonts w:ascii="Calibri" w:hAnsi="Calibri" w:cs="Calibri"/>
      <w:sz w:val="24"/>
    </w:rPr>
  </w:style>
  <w:style w:type="character" w:customStyle="1" w:styleId="Heading7Char1">
    <w:name w:val="Heading 7 Char1"/>
    <w:basedOn w:val="DefaultParagraphFont"/>
    <w:semiHidden/>
    <w:rsid w:val="002159B9"/>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2159B9"/>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2159B9"/>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2159B9"/>
    <w:rPr>
      <w:rFonts w:eastAsia="Times New Roman"/>
      <w:color w:val="5A5A5A"/>
      <w:spacing w:val="15"/>
    </w:rPr>
  </w:style>
  <w:style w:type="character" w:customStyle="1" w:styleId="BodyText2Char1">
    <w:name w:val="Body Text 2 Char1"/>
    <w:basedOn w:val="DefaultParagraphFont"/>
    <w:uiPriority w:val="99"/>
    <w:rsid w:val="002159B9"/>
    <w:rPr>
      <w:rFonts w:ascii="Calibri" w:hAnsi="Calibri" w:cs="Calibri"/>
    </w:rPr>
  </w:style>
  <w:style w:type="character" w:customStyle="1" w:styleId="EndnoteTextChar1">
    <w:name w:val="Endnote Text Char1"/>
    <w:basedOn w:val="DefaultParagraphFont"/>
    <w:rsid w:val="002159B9"/>
    <w:rPr>
      <w:rFonts w:ascii="Calibri" w:hAnsi="Calibri" w:cs="Calibri"/>
      <w:sz w:val="20"/>
      <w:szCs w:val="20"/>
    </w:rPr>
  </w:style>
  <w:style w:type="character" w:customStyle="1" w:styleId="storytext">
    <w:name w:val="storytext"/>
    <w:basedOn w:val="DefaultParagraphFont"/>
    <w:rsid w:val="002159B9"/>
  </w:style>
  <w:style w:type="character" w:customStyle="1" w:styleId="heading3char0">
    <w:name w:val="heading3char"/>
    <w:rsid w:val="002159B9"/>
  </w:style>
  <w:style w:type="character" w:customStyle="1" w:styleId="A7">
    <w:name w:val="A7"/>
    <w:uiPriority w:val="99"/>
    <w:rsid w:val="002159B9"/>
    <w:rPr>
      <w:rFonts w:cs="Minion Pro"/>
      <w:color w:val="000000"/>
      <w:sz w:val="12"/>
      <w:szCs w:val="12"/>
    </w:rPr>
  </w:style>
  <w:style w:type="character" w:customStyle="1" w:styleId="A3">
    <w:name w:val="A3"/>
    <w:rsid w:val="002159B9"/>
    <w:rPr>
      <w:rFonts w:cs="Interstate"/>
      <w:color w:val="000000"/>
      <w:sz w:val="20"/>
      <w:szCs w:val="20"/>
    </w:rPr>
  </w:style>
  <w:style w:type="character" w:customStyle="1" w:styleId="boldness1">
    <w:name w:val="boldness1"/>
    <w:rsid w:val="002159B9"/>
  </w:style>
  <w:style w:type="character" w:customStyle="1" w:styleId="evidencetextChar1">
    <w:name w:val="evidence text Char1"/>
    <w:link w:val="evidencetext"/>
    <w:uiPriority w:val="99"/>
    <w:locked/>
    <w:rsid w:val="002159B9"/>
    <w:rPr>
      <w:rFonts w:ascii="Calibri" w:eastAsia="Times New Roman" w:hAnsi="Calibri" w:cs="Calibri"/>
      <w:color w:val="000000"/>
      <w:sz w:val="16"/>
    </w:rPr>
  </w:style>
  <w:style w:type="character" w:styleId="HTMLCite">
    <w:name w:val="HTML Cite"/>
    <w:rsid w:val="002159B9"/>
    <w:rPr>
      <w:i/>
    </w:rPr>
  </w:style>
  <w:style w:type="character" w:customStyle="1" w:styleId="commentstext">
    <w:name w:val="comments_text"/>
    <w:uiPriority w:val="99"/>
    <w:rsid w:val="002159B9"/>
    <w:rPr>
      <w:rFonts w:cs="Times New Roman"/>
    </w:rPr>
  </w:style>
  <w:style w:type="paragraph" w:customStyle="1" w:styleId="CM25">
    <w:name w:val="CM25"/>
    <w:basedOn w:val="Default"/>
    <w:next w:val="Default"/>
    <w:uiPriority w:val="99"/>
    <w:qFormat/>
    <w:rsid w:val="002159B9"/>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2159B9"/>
  </w:style>
  <w:style w:type="character" w:customStyle="1" w:styleId="StyleBold1">
    <w:name w:val="Style Bold1"/>
    <w:rsid w:val="002159B9"/>
    <w:rPr>
      <w:rFonts w:ascii="Georgia" w:hAnsi="Georgia" w:hint="default"/>
      <w:b/>
      <w:bCs/>
      <w:sz w:val="22"/>
    </w:rPr>
  </w:style>
  <w:style w:type="paragraph" w:customStyle="1" w:styleId="indent">
    <w:name w:val="indent"/>
    <w:basedOn w:val="Normal"/>
    <w:uiPriority w:val="99"/>
    <w:qFormat/>
    <w:rsid w:val="002159B9"/>
    <w:pPr>
      <w:spacing w:before="100" w:beforeAutospacing="1" w:after="100" w:afterAutospacing="1"/>
    </w:pPr>
    <w:rPr>
      <w:rFonts w:eastAsia="Times New Roman"/>
      <w:sz w:val="24"/>
      <w:szCs w:val="24"/>
    </w:rPr>
  </w:style>
  <w:style w:type="character" w:customStyle="1" w:styleId="box0">
    <w:name w:val="box"/>
    <w:rsid w:val="002159B9"/>
    <w:rPr>
      <w:rFonts w:ascii="Arial" w:hAnsi="Arial" w:cs="Arial" w:hint="default"/>
      <w:b/>
      <w:bCs w:val="0"/>
      <w:color w:val="000000"/>
      <w:sz w:val="19"/>
      <w:szCs w:val="22"/>
      <w:u w:val="thick"/>
      <w:bdr w:val="single" w:sz="12" w:space="0" w:color="auto" w:frame="1"/>
    </w:rPr>
  </w:style>
  <w:style w:type="character" w:customStyle="1" w:styleId="entry-title">
    <w:name w:val="entry-title"/>
    <w:rsid w:val="002159B9"/>
  </w:style>
  <w:style w:type="paragraph" w:customStyle="1" w:styleId="Cardd">
    <w:name w:val="Cardd"/>
    <w:basedOn w:val="Normal"/>
    <w:uiPriority w:val="4"/>
    <w:qFormat/>
    <w:rsid w:val="002159B9"/>
    <w:pPr>
      <w:ind w:left="288" w:right="288"/>
    </w:pPr>
  </w:style>
  <w:style w:type="character" w:customStyle="1" w:styleId="story-author">
    <w:name w:val="story-author"/>
    <w:basedOn w:val="DefaultParagraphFont"/>
    <w:rsid w:val="002159B9"/>
  </w:style>
  <w:style w:type="character" w:customStyle="1" w:styleId="Style2Char">
    <w:name w:val="Style2 Char"/>
    <w:basedOn w:val="DefaultParagraphFont"/>
    <w:link w:val="Style2"/>
    <w:uiPriority w:val="99"/>
    <w:rsid w:val="002159B9"/>
    <w:rPr>
      <w:rFonts w:ascii="Calibri" w:hAnsi="Calibri" w:cs="Calibri"/>
      <w:szCs w:val="24"/>
    </w:rPr>
  </w:style>
  <w:style w:type="paragraph" w:customStyle="1" w:styleId="document0">
    <w:name w:val="document"/>
    <w:basedOn w:val="Normal"/>
    <w:uiPriority w:val="99"/>
    <w:qFormat/>
    <w:rsid w:val="002159B9"/>
    <w:pPr>
      <w:spacing w:before="100" w:beforeAutospacing="1" w:after="100" w:afterAutospacing="1"/>
    </w:pPr>
    <w:rPr>
      <w:rFonts w:eastAsia="Times New Roman"/>
      <w:szCs w:val="24"/>
    </w:rPr>
  </w:style>
  <w:style w:type="character" w:customStyle="1" w:styleId="Style11pt">
    <w:name w:val="Style 11 pt"/>
    <w:basedOn w:val="DefaultParagraphFont"/>
    <w:rsid w:val="002159B9"/>
    <w:rPr>
      <w:sz w:val="20"/>
    </w:rPr>
  </w:style>
  <w:style w:type="paragraph" w:customStyle="1" w:styleId="StyleStyle411pt">
    <w:name w:val="Style Style4 + 11 pt"/>
    <w:basedOn w:val="Normal"/>
    <w:link w:val="StyleStyle411ptChar"/>
    <w:qFormat/>
    <w:rsid w:val="002159B9"/>
    <w:rPr>
      <w:rFonts w:eastAsia="Times New Roman"/>
      <w:szCs w:val="24"/>
      <w:u w:val="single"/>
    </w:rPr>
  </w:style>
  <w:style w:type="character" w:customStyle="1" w:styleId="StyleStyle411ptChar">
    <w:name w:val="Style Style4 + 11 pt Char"/>
    <w:basedOn w:val="DefaultParagraphFont"/>
    <w:link w:val="StyleStyle411pt"/>
    <w:rsid w:val="002159B9"/>
    <w:rPr>
      <w:rFonts w:ascii="Calibri" w:eastAsia="Times New Roman" w:hAnsi="Calibri" w:cs="Calibri"/>
      <w:szCs w:val="24"/>
      <w:u w:val="single"/>
    </w:rPr>
  </w:style>
  <w:style w:type="character" w:customStyle="1" w:styleId="Style11ptUnderline">
    <w:name w:val="Style 11 pt Underline"/>
    <w:basedOn w:val="DefaultParagraphFont"/>
    <w:rsid w:val="002159B9"/>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159B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159B9"/>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2159B9"/>
    <w:rPr>
      <w:b/>
      <w:bCs/>
      <w:sz w:val="24"/>
    </w:rPr>
  </w:style>
  <w:style w:type="character" w:customStyle="1" w:styleId="Intemphasis">
    <w:name w:val="Intemphasis"/>
    <w:uiPriority w:val="1"/>
    <w:qFormat/>
    <w:rsid w:val="002159B9"/>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2159B9"/>
    <w:pPr>
      <w:ind w:left="288" w:right="288"/>
    </w:pPr>
    <w:rPr>
      <w:szCs w:val="16"/>
    </w:rPr>
  </w:style>
  <w:style w:type="character" w:customStyle="1" w:styleId="cardtextChar3">
    <w:name w:val="cardtext Char"/>
    <w:basedOn w:val="DefaultParagraphFont"/>
    <w:link w:val="cardtext4"/>
    <w:rsid w:val="002159B9"/>
    <w:rPr>
      <w:rFonts w:ascii="Calibri" w:hAnsi="Calibri" w:cs="Calibri"/>
      <w:szCs w:val="16"/>
    </w:rPr>
  </w:style>
  <w:style w:type="character" w:customStyle="1" w:styleId="BoldUnderlineChar10">
    <w:name w:val="BoldUnderline Char1"/>
    <w:rsid w:val="002159B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159B9"/>
    <w:pPr>
      <w:spacing w:after="200"/>
    </w:pPr>
    <w:rPr>
      <w:rFonts w:ascii="Trebuchet MS" w:eastAsia="Verdana" w:hAnsi="Trebuchet MS" w:cs="Times New Roman"/>
      <w:sz w:val="18"/>
      <w:u w:val="single"/>
    </w:rPr>
  </w:style>
  <w:style w:type="character" w:customStyle="1" w:styleId="Hyperlink6">
    <w:name w:val="Hyperlink6"/>
    <w:basedOn w:val="DefaultParagraphFont"/>
    <w:rsid w:val="002159B9"/>
    <w:rPr>
      <w:color w:val="3300CC"/>
      <w:u w:val="single"/>
    </w:rPr>
  </w:style>
  <w:style w:type="paragraph" w:customStyle="1" w:styleId="Shrink8">
    <w:name w:val="Shrink8"/>
    <w:basedOn w:val="Normal"/>
    <w:uiPriority w:val="99"/>
    <w:qFormat/>
    <w:rsid w:val="002159B9"/>
    <w:rPr>
      <w:rFonts w:eastAsia="Cambria"/>
    </w:rPr>
  </w:style>
  <w:style w:type="paragraph" w:customStyle="1" w:styleId="UnderlineText">
    <w:name w:val="Underline Text"/>
    <w:basedOn w:val="Normal"/>
    <w:link w:val="UnderlineTextChar"/>
    <w:qFormat/>
    <w:rsid w:val="002159B9"/>
    <w:pPr>
      <w:ind w:left="288"/>
    </w:pPr>
    <w:rPr>
      <w:rFonts w:asciiTheme="minorHAnsi" w:hAnsiTheme="minorHAnsi" w:cstheme="minorBidi"/>
      <w:u w:val="single"/>
    </w:rPr>
  </w:style>
  <w:style w:type="paragraph" w:customStyle="1" w:styleId="SmallFont">
    <w:name w:val="Small Font"/>
    <w:basedOn w:val="Normal"/>
    <w:link w:val="SmallFontChar"/>
    <w:qFormat/>
    <w:rsid w:val="002159B9"/>
    <w:pPr>
      <w:spacing w:after="200"/>
      <w:jc w:val="both"/>
    </w:pPr>
    <w:rPr>
      <w:rFonts w:eastAsia="Times New Roman"/>
      <w:sz w:val="14"/>
      <w:szCs w:val="18"/>
    </w:rPr>
  </w:style>
  <w:style w:type="character" w:customStyle="1" w:styleId="SmallFontChar">
    <w:name w:val="Small Font Char"/>
    <w:basedOn w:val="DefaultParagraphFont"/>
    <w:link w:val="SmallFont"/>
    <w:rsid w:val="002159B9"/>
    <w:rPr>
      <w:rFonts w:ascii="Calibri" w:eastAsia="Times New Roman" w:hAnsi="Calibri" w:cs="Calibri"/>
      <w:sz w:val="14"/>
      <w:szCs w:val="18"/>
    </w:rPr>
  </w:style>
  <w:style w:type="paragraph" w:customStyle="1" w:styleId="HotRoute0">
    <w:name w:val="Hot Route"/>
    <w:basedOn w:val="Normal"/>
    <w:link w:val="HotRouteChar0"/>
    <w:qFormat/>
    <w:rsid w:val="002159B9"/>
    <w:pPr>
      <w:ind w:left="288"/>
    </w:pPr>
    <w:rPr>
      <w:rFonts w:eastAsia="Cambria"/>
      <w:iCs/>
      <w:color w:val="000000"/>
      <w:sz w:val="18"/>
    </w:rPr>
  </w:style>
  <w:style w:type="character" w:customStyle="1" w:styleId="HotRouteChar0">
    <w:name w:val="Hot Route Char"/>
    <w:link w:val="HotRoute0"/>
    <w:rsid w:val="002159B9"/>
    <w:rPr>
      <w:rFonts w:ascii="Calibri" w:eastAsia="Cambria" w:hAnsi="Calibri" w:cs="Calibri"/>
      <w:iCs/>
      <w:color w:val="000000"/>
      <w:sz w:val="18"/>
    </w:rPr>
  </w:style>
  <w:style w:type="paragraph" w:customStyle="1" w:styleId="Heading42">
    <w:name w:val="Heading 42"/>
    <w:basedOn w:val="Normal"/>
    <w:uiPriority w:val="99"/>
    <w:qFormat/>
    <w:rsid w:val="002159B9"/>
    <w:rPr>
      <w:rFonts w:eastAsia="Times New Roman"/>
    </w:rPr>
  </w:style>
  <w:style w:type="paragraph" w:customStyle="1" w:styleId="DebateNormal">
    <w:name w:val="DebateNormal"/>
    <w:basedOn w:val="Normal"/>
    <w:link w:val="DebateNormalChar"/>
    <w:qFormat/>
    <w:rsid w:val="002159B9"/>
    <w:pPr>
      <w:spacing w:line="276" w:lineRule="auto"/>
    </w:pPr>
    <w:rPr>
      <w:rFonts w:eastAsia="Calibri"/>
      <w:szCs w:val="20"/>
    </w:rPr>
  </w:style>
  <w:style w:type="character" w:customStyle="1" w:styleId="DebateNormalChar">
    <w:name w:val="DebateNormal Char"/>
    <w:basedOn w:val="DefaultParagraphFont"/>
    <w:link w:val="DebateNormal"/>
    <w:rsid w:val="002159B9"/>
    <w:rPr>
      <w:rFonts w:ascii="Calibri" w:eastAsia="Calibri" w:hAnsi="Calibri" w:cs="Calibri"/>
      <w:szCs w:val="20"/>
    </w:rPr>
  </w:style>
  <w:style w:type="paragraph" w:customStyle="1" w:styleId="DebateEmphasis">
    <w:name w:val="DebateEmphasis"/>
    <w:basedOn w:val="Normal"/>
    <w:link w:val="DebateEmphasisChar"/>
    <w:qFormat/>
    <w:rsid w:val="002159B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159B9"/>
    <w:rPr>
      <w:rFonts w:ascii="Calibri" w:eastAsia="Calibri" w:hAnsi="Calibri" w:cs="Calibri"/>
      <w:b/>
      <w:szCs w:val="20"/>
      <w:u w:val="single"/>
    </w:rPr>
  </w:style>
  <w:style w:type="paragraph" w:customStyle="1" w:styleId="NormalCite">
    <w:name w:val="NormalCite"/>
    <w:link w:val="NormalCiteChar"/>
    <w:qFormat/>
    <w:rsid w:val="002159B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159B9"/>
    <w:rPr>
      <w:rFonts w:ascii="Times New Roman" w:hAnsi="Times New Roman" w:cs="Times New Roman"/>
      <w:sz w:val="18"/>
    </w:rPr>
  </w:style>
  <w:style w:type="paragraph" w:customStyle="1" w:styleId="StyleUnderlineChar11pt2">
    <w:name w:val="Style Underline Char + 11 pt2"/>
    <w:link w:val="StyleUnderlineChar11pt2Char"/>
    <w:qFormat/>
    <w:rsid w:val="002159B9"/>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2159B9"/>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2159B9"/>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159B9"/>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2159B9"/>
    <w:rPr>
      <w:b/>
      <w:bCs/>
      <w:sz w:val="20"/>
      <w:u w:val="single"/>
    </w:rPr>
  </w:style>
  <w:style w:type="character" w:customStyle="1" w:styleId="Style11ptUnderlineBorderSinglesolidlineAuto05pt">
    <w:name w:val="Style 11 pt Underline Border: : (Single solid line Auto  0.5 pt..."/>
    <w:basedOn w:val="DefaultParagraphFont"/>
    <w:rsid w:val="002159B9"/>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2159B9"/>
    <w:rPr>
      <w:rFonts w:cs="Arial"/>
      <w:bCs/>
      <w:szCs w:val="26"/>
      <w:u w:val="single"/>
      <w:lang w:val="en-US" w:eastAsia="en-US" w:bidi="ar-SA"/>
    </w:rPr>
  </w:style>
  <w:style w:type="character" w:customStyle="1" w:styleId="Heading3CharCharCharChar2">
    <w:name w:val="Heading 3 Char Char Char Char2"/>
    <w:basedOn w:val="DefaultParagraphFont"/>
    <w:rsid w:val="002159B9"/>
    <w:rPr>
      <w:rFonts w:cs="Arial"/>
      <w:bCs/>
      <w:szCs w:val="26"/>
      <w:u w:val="single"/>
      <w:lang w:val="en-US" w:eastAsia="en-US" w:bidi="ar-SA"/>
    </w:rPr>
  </w:style>
  <w:style w:type="character" w:customStyle="1" w:styleId="Style9pt">
    <w:name w:val="Style 9 pt"/>
    <w:basedOn w:val="DefaultParagraphFont"/>
    <w:rsid w:val="002159B9"/>
    <w:rPr>
      <w:rFonts w:ascii="Times New Roman" w:hAnsi="Times New Roman"/>
      <w:sz w:val="20"/>
    </w:rPr>
  </w:style>
  <w:style w:type="character" w:customStyle="1" w:styleId="StyleBoldUnderline1">
    <w:name w:val="Style Bold Underline1"/>
    <w:basedOn w:val="DefaultParagraphFont"/>
    <w:rsid w:val="002159B9"/>
    <w:rPr>
      <w:b w:val="0"/>
      <w:bCs/>
      <w:u w:val="single"/>
    </w:rPr>
  </w:style>
  <w:style w:type="character" w:customStyle="1" w:styleId="Styleunderline9pt">
    <w:name w:val="Style underline + 9 pt"/>
    <w:basedOn w:val="underline"/>
    <w:rsid w:val="002159B9"/>
    <w:rPr>
      <w:rFonts w:ascii="Times New Roman" w:hAnsi="Times New Roman" w:cs="Times New Roman"/>
      <w:b/>
      <w:sz w:val="20"/>
      <w:u w:val="single"/>
    </w:rPr>
  </w:style>
  <w:style w:type="character" w:customStyle="1" w:styleId="StyleUnderlineChar9pt">
    <w:name w:val="Style Underline Char + 9 pt"/>
    <w:basedOn w:val="DefaultParagraphFont"/>
    <w:rsid w:val="002159B9"/>
    <w:rPr>
      <w:b w:val="0"/>
      <w:bCs/>
      <w:sz w:val="20"/>
      <w:u w:val="single"/>
      <w:lang w:val="en-US" w:eastAsia="en-US" w:bidi="ar-SA"/>
    </w:rPr>
  </w:style>
  <w:style w:type="character" w:customStyle="1" w:styleId="StyleTimesNewRoman9pt">
    <w:name w:val="Style Times New Roman 9 pt"/>
    <w:basedOn w:val="DefaultParagraphFont"/>
    <w:rsid w:val="002159B9"/>
    <w:rPr>
      <w:rFonts w:ascii="Times New Roman" w:hAnsi="Times New Roman"/>
      <w:sz w:val="20"/>
    </w:rPr>
  </w:style>
  <w:style w:type="character" w:customStyle="1" w:styleId="cardCharCharChar">
    <w:name w:val="card Char Char Char"/>
    <w:basedOn w:val="DefaultParagraphFont"/>
    <w:rsid w:val="002159B9"/>
    <w:rPr>
      <w:rFonts w:ascii="Calibri" w:eastAsia="Times New Roman" w:hAnsi="Calibri"/>
      <w:sz w:val="24"/>
      <w:szCs w:val="20"/>
    </w:rPr>
  </w:style>
  <w:style w:type="character" w:customStyle="1" w:styleId="StyleunderlineArialNarrow9ptBold">
    <w:name w:val="Style underline + Arial Narrow 9 pt Bold"/>
    <w:basedOn w:val="underline"/>
    <w:rsid w:val="002159B9"/>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2159B9"/>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2159B9"/>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2159B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2159B9"/>
    <w:rPr>
      <w:rFonts w:eastAsia="Times New Roman"/>
      <w:szCs w:val="24"/>
    </w:rPr>
  </w:style>
  <w:style w:type="character" w:customStyle="1" w:styleId="StyleBoldandUnderlineCharCharCharChar9pt">
    <w:name w:val="Style Bold and Underline Char Char Char Char + 9 pt"/>
    <w:basedOn w:val="DefaultParagraphFont"/>
    <w:rsid w:val="002159B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159B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159B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159B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2159B9"/>
    <w:rPr>
      <w:rFonts w:eastAsia="Times New Roman"/>
      <w:szCs w:val="24"/>
    </w:rPr>
  </w:style>
  <w:style w:type="paragraph" w:customStyle="1" w:styleId="StyleStyle49pt3">
    <w:name w:val="Style Style4 + 9 pt3"/>
    <w:basedOn w:val="Style4"/>
    <w:link w:val="StyleStyle49pt3Char"/>
    <w:qFormat/>
    <w:rsid w:val="002159B9"/>
    <w:rPr>
      <w:rFonts w:ascii="Times New Roman" w:hAnsi="Times New Roman"/>
      <w:lang w:val="x-none" w:eastAsia="x-none"/>
    </w:rPr>
  </w:style>
  <w:style w:type="character" w:customStyle="1" w:styleId="StyleStyle49pt3Char">
    <w:name w:val="Style Style4 + 9 pt3 Char"/>
    <w:basedOn w:val="Style4Char"/>
    <w:link w:val="StyleStyle49pt3"/>
    <w:rsid w:val="002159B9"/>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2159B9"/>
    <w:rPr>
      <w:rFonts w:ascii="Times New Roman" w:hAnsi="Times New Roman"/>
      <w:b/>
      <w:bCs/>
      <w:lang w:val="x-none" w:eastAsia="x-none"/>
    </w:rPr>
  </w:style>
  <w:style w:type="character" w:customStyle="1" w:styleId="StyleStyle4BoldChar">
    <w:name w:val="Style Style4 + Bold Char"/>
    <w:basedOn w:val="Style4Char"/>
    <w:link w:val="StyleStyle4Bold"/>
    <w:rsid w:val="002159B9"/>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2159B9"/>
  </w:style>
  <w:style w:type="character" w:customStyle="1" w:styleId="alabel">
    <w:name w:val="a_label"/>
    <w:basedOn w:val="DefaultParagraphFont"/>
    <w:rsid w:val="002159B9"/>
  </w:style>
  <w:style w:type="paragraph" w:customStyle="1" w:styleId="Textsmall">
    <w:name w:val="Textsmall"/>
    <w:basedOn w:val="Normal"/>
    <w:next w:val="Normal"/>
    <w:link w:val="TextsmallChar"/>
    <w:qFormat/>
    <w:rsid w:val="002159B9"/>
    <w:rPr>
      <w:rFonts w:eastAsia="Times New Roman"/>
      <w:sz w:val="16"/>
      <w:szCs w:val="24"/>
    </w:rPr>
  </w:style>
  <w:style w:type="character" w:customStyle="1" w:styleId="TextsmallChar">
    <w:name w:val="Textsmall Char"/>
    <w:basedOn w:val="DefaultParagraphFont"/>
    <w:link w:val="Textsmall"/>
    <w:rsid w:val="002159B9"/>
    <w:rPr>
      <w:rFonts w:ascii="Calibri" w:eastAsia="Times New Roman" w:hAnsi="Calibri" w:cs="Calibri"/>
      <w:sz w:val="16"/>
      <w:szCs w:val="24"/>
    </w:rPr>
  </w:style>
  <w:style w:type="paragraph" w:customStyle="1" w:styleId="StyleStyle411pt1">
    <w:name w:val="Style Style4 + 11 pt1"/>
    <w:basedOn w:val="Normal"/>
    <w:link w:val="StyleStyle411pt1Char"/>
    <w:qFormat/>
    <w:rsid w:val="002159B9"/>
    <w:rPr>
      <w:rFonts w:eastAsia="Times New Roman"/>
      <w:szCs w:val="24"/>
      <w:u w:val="single"/>
    </w:rPr>
  </w:style>
  <w:style w:type="character" w:customStyle="1" w:styleId="StyleStyle411pt1Char">
    <w:name w:val="Style Style4 + 11 pt1 Char"/>
    <w:basedOn w:val="DefaultParagraphFont"/>
    <w:link w:val="StyleStyle411pt1"/>
    <w:rsid w:val="002159B9"/>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2159B9"/>
    <w:rPr>
      <w:rFonts w:eastAsia="Times New Roman"/>
      <w:szCs w:val="24"/>
      <w:u w:val="single"/>
    </w:rPr>
  </w:style>
  <w:style w:type="character" w:customStyle="1" w:styleId="StyleUnderlineChar11ptChar">
    <w:name w:val="Style Underline Char + 11 pt Char"/>
    <w:basedOn w:val="DefaultParagraphFont"/>
    <w:link w:val="StyleUnderlineChar11pt"/>
    <w:rsid w:val="002159B9"/>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2159B9"/>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2159B9"/>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2159B9"/>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2159B9"/>
    <w:rPr>
      <w:rFonts w:ascii="Calibri" w:eastAsia="SimSun" w:hAnsi="Calibri" w:cs="Calibri"/>
      <w:szCs w:val="24"/>
      <w:u w:val="single"/>
    </w:rPr>
  </w:style>
  <w:style w:type="character" w:customStyle="1" w:styleId="CharChar11">
    <w:name w:val="Char Char11"/>
    <w:basedOn w:val="DefaultParagraphFont"/>
    <w:rsid w:val="002159B9"/>
    <w:rPr>
      <w:rFonts w:cs="Arial"/>
      <w:bCs/>
      <w:szCs w:val="26"/>
      <w:u w:val="single"/>
      <w:lang w:val="en-US" w:eastAsia="en-US" w:bidi="ar-SA"/>
    </w:rPr>
  </w:style>
  <w:style w:type="character" w:customStyle="1" w:styleId="CharChar3">
    <w:name w:val="Char Char3"/>
    <w:basedOn w:val="DefaultParagraphFont"/>
    <w:rsid w:val="002159B9"/>
    <w:rPr>
      <w:rFonts w:cs="Arial"/>
      <w:b/>
      <w:bCs/>
      <w:iCs/>
      <w:lang w:val="en-US" w:eastAsia="en-US" w:bidi="ar-SA"/>
    </w:rPr>
  </w:style>
  <w:style w:type="character" w:customStyle="1" w:styleId="UnderlineCharChar1">
    <w:name w:val="Underline Char Char1"/>
    <w:aliases w:val="Heading 2 Char Char1 Char Ch"/>
    <w:basedOn w:val="DefaultParagraphFont"/>
    <w:qFormat/>
    <w:rsid w:val="002159B9"/>
    <w:rPr>
      <w:u w:val="single"/>
      <w:lang w:val="en-US" w:eastAsia="en-US" w:bidi="ar-SA"/>
    </w:rPr>
  </w:style>
  <w:style w:type="character" w:customStyle="1" w:styleId="BoldandUnderlineCharChar2">
    <w:name w:val="Bold and Underline Char Char2"/>
    <w:basedOn w:val="DefaultParagraphFont"/>
    <w:rsid w:val="002159B9"/>
    <w:rPr>
      <w:b/>
      <w:u w:val="single"/>
      <w:lang w:val="en-US" w:eastAsia="en-US" w:bidi="ar-SA"/>
    </w:rPr>
  </w:style>
  <w:style w:type="character" w:customStyle="1" w:styleId="StyleUnderlineCharChar111pt">
    <w:name w:val="Style Underline Char Char1 + 11 pt"/>
    <w:basedOn w:val="UnderlineCharChar1"/>
    <w:rsid w:val="002159B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2159B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159B9"/>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2159B9"/>
    <w:rPr>
      <w:sz w:val="22"/>
      <w:u w:val="single"/>
    </w:rPr>
  </w:style>
  <w:style w:type="paragraph" w:customStyle="1" w:styleId="StyleMinimizedTextArialNarrow9pt">
    <w:name w:val="Style Minimized Text + Arial Narrow 9 pt"/>
    <w:basedOn w:val="Normal"/>
    <w:link w:val="StyleMinimizedTextArialNarrow9ptChar"/>
    <w:qFormat/>
    <w:rsid w:val="002159B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2159B9"/>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2159B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159B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159B9"/>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2159B9"/>
  </w:style>
  <w:style w:type="paragraph" w:customStyle="1" w:styleId="StyleStyle411ptBoldBorderSinglesolidlineAuto0">
    <w:name w:val="Style Style4 + 11 pt Bold Border: : (Single solid line Auto  0...."/>
    <w:basedOn w:val="Normal"/>
    <w:link w:val="StyleStyle411ptBoldBorderSinglesolidlineAuto0Char"/>
    <w:qFormat/>
    <w:rsid w:val="002159B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159B9"/>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2159B9"/>
    <w:rPr>
      <w:rFonts w:eastAsia="Times New Roman"/>
      <w:b/>
      <w:bCs/>
      <w:szCs w:val="24"/>
      <w:u w:val="single"/>
    </w:rPr>
  </w:style>
  <w:style w:type="character" w:customStyle="1" w:styleId="StyleStyle411ptBoldChar">
    <w:name w:val="Style Style4 + 11 pt Bold Char"/>
    <w:basedOn w:val="DefaultParagraphFont"/>
    <w:link w:val="StyleStyle411ptBold"/>
    <w:rsid w:val="002159B9"/>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2159B9"/>
    <w:rPr>
      <w:rFonts w:eastAsia="SimSun"/>
      <w:szCs w:val="24"/>
      <w:u w:val="single"/>
      <w:lang w:eastAsia="zh-CN"/>
    </w:rPr>
  </w:style>
  <w:style w:type="character" w:customStyle="1" w:styleId="StyleStyle112ptChar">
    <w:name w:val="Style Style1 + 12 pt Char"/>
    <w:basedOn w:val="DefaultParagraphFont"/>
    <w:link w:val="StyleStyle112pt"/>
    <w:rsid w:val="002159B9"/>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2159B9"/>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2159B9"/>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2159B9"/>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159B9"/>
    <w:rPr>
      <w:rFonts w:ascii="Calibri" w:eastAsia="SimSun" w:hAnsi="Calibri" w:cs="Calibri"/>
      <w:color w:val="000000"/>
      <w:szCs w:val="24"/>
      <w:u w:val="single"/>
      <w:bdr w:val="single" w:sz="4" w:space="0" w:color="auto"/>
      <w:lang w:val="en-US" w:eastAsia="zh-CN" w:bidi="ar-SA"/>
    </w:rPr>
  </w:style>
  <w:style w:type="character" w:customStyle="1" w:styleId="SmallTextChar0">
    <w:name w:val="Small Text Char"/>
    <w:aliases w:val="Medium Grid 2 Char"/>
    <w:basedOn w:val="CardTextChar1"/>
    <w:link w:val="SmallText"/>
    <w:rsid w:val="002159B9"/>
    <w:rPr>
      <w:rFonts w:ascii="Calibri" w:eastAsia="Times New Roman" w:hAnsi="Calibri" w:cs="Calibri"/>
      <w:sz w:val="12"/>
      <w:szCs w:val="20"/>
    </w:rPr>
  </w:style>
  <w:style w:type="paragraph" w:customStyle="1" w:styleId="Circled">
    <w:name w:val="Circled"/>
    <w:link w:val="CircledChar"/>
    <w:qFormat/>
    <w:rsid w:val="002159B9"/>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2159B9"/>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159B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159B9"/>
    <w:rPr>
      <w:rFonts w:ascii="Calibri" w:eastAsia="SimSun" w:hAnsi="Calibri" w:cs="Calibri"/>
      <w:b/>
      <w:bCs/>
      <w:szCs w:val="24"/>
      <w:u w:val="single"/>
    </w:rPr>
  </w:style>
  <w:style w:type="paragraph" w:customStyle="1" w:styleId="StyleStyle1Bold">
    <w:name w:val="Style Style1 + Bold"/>
    <w:basedOn w:val="Normal"/>
    <w:link w:val="StyleStyle1BoldChar"/>
    <w:qFormat/>
    <w:rsid w:val="002159B9"/>
    <w:rPr>
      <w:rFonts w:eastAsia="SimSun"/>
      <w:b/>
      <w:bCs/>
      <w:color w:val="000000"/>
      <w:szCs w:val="24"/>
      <w:u w:val="single"/>
      <w:lang w:eastAsia="zh-CN"/>
    </w:rPr>
  </w:style>
  <w:style w:type="character" w:customStyle="1" w:styleId="StyleStyle1BoldChar">
    <w:name w:val="Style Style1 + Bold Char"/>
    <w:basedOn w:val="Style1Char"/>
    <w:link w:val="StyleStyle1Bold"/>
    <w:rsid w:val="002159B9"/>
    <w:rPr>
      <w:rFonts w:ascii="Calibri" w:eastAsia="SimSun" w:hAnsi="Calibri" w:cs="Calibri"/>
      <w:b/>
      <w:bCs/>
      <w:color w:val="000000"/>
      <w:szCs w:val="24"/>
      <w:u w:val="single"/>
      <w:lang w:val="en-US" w:eastAsia="zh-CN" w:bidi="ar-SA"/>
    </w:rPr>
  </w:style>
  <w:style w:type="character" w:customStyle="1" w:styleId="CardTextChar10">
    <w:name w:val="Card Text Char1"/>
    <w:basedOn w:val="DefaultParagraphFont"/>
    <w:rsid w:val="002159B9"/>
    <w:rPr>
      <w:rFonts w:ascii="Times New Roman" w:eastAsia="Times New Roman" w:hAnsi="Times New Roman" w:cs="Times New Roman"/>
      <w:sz w:val="20"/>
      <w:szCs w:val="24"/>
    </w:rPr>
  </w:style>
  <w:style w:type="character" w:customStyle="1" w:styleId="CharChar111">
    <w:name w:val="Char Char111"/>
    <w:basedOn w:val="DefaultParagraphFont"/>
    <w:rsid w:val="002159B9"/>
    <w:rPr>
      <w:rFonts w:cs="Arial"/>
      <w:bCs/>
      <w:szCs w:val="26"/>
      <w:u w:val="single"/>
      <w:lang w:val="en-US" w:eastAsia="en-US" w:bidi="ar-SA"/>
    </w:rPr>
  </w:style>
  <w:style w:type="paragraph" w:customStyle="1" w:styleId="cardtextsmall">
    <w:name w:val="card text small"/>
    <w:basedOn w:val="Normal"/>
    <w:uiPriority w:val="99"/>
    <w:qFormat/>
    <w:rsid w:val="002159B9"/>
    <w:rPr>
      <w:rFonts w:ascii="Arial Narrow" w:eastAsia="Times New Roman" w:hAnsi="Arial Narrow"/>
      <w:sz w:val="16"/>
      <w:szCs w:val="24"/>
    </w:rPr>
  </w:style>
  <w:style w:type="character" w:customStyle="1" w:styleId="AUnterdline">
    <w:name w:val="AUnterdline"/>
    <w:qFormat/>
    <w:rsid w:val="002159B9"/>
    <w:rPr>
      <w:rFonts w:ascii="Times New Roman" w:hAnsi="Times New Roman"/>
      <w:sz w:val="20"/>
      <w:u w:val="single"/>
    </w:rPr>
  </w:style>
  <w:style w:type="paragraph" w:customStyle="1" w:styleId="StyleStyle49pt10">
    <w:name w:val="Style Style4 + 9 pt10"/>
    <w:basedOn w:val="Style4"/>
    <w:link w:val="StyleStyle49pt10Char"/>
    <w:qFormat/>
    <w:rsid w:val="002159B9"/>
    <w:rPr>
      <w:rFonts w:ascii="Times New Roman" w:hAnsi="Times New Roman"/>
      <w:lang w:val="x-none" w:eastAsia="x-none"/>
    </w:rPr>
  </w:style>
  <w:style w:type="character" w:customStyle="1" w:styleId="StyleStyle49pt10Char">
    <w:name w:val="Style Style4 + 9 pt10 Char"/>
    <w:basedOn w:val="Style4Char"/>
    <w:link w:val="StyleStyle49pt10"/>
    <w:rsid w:val="002159B9"/>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2159B9"/>
    <w:rPr>
      <w:rFonts w:ascii="Times New Roman" w:hAnsi="Times New Roman"/>
      <w:b/>
      <w:bCs/>
    </w:rPr>
  </w:style>
  <w:style w:type="character" w:customStyle="1" w:styleId="StyleStyle49ptBold7Char">
    <w:name w:val="Style Style4 + 9 pt Bold7 Char"/>
    <w:link w:val="StyleStyle49ptBold7"/>
    <w:rsid w:val="002159B9"/>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2159B9"/>
    <w:pPr>
      <w:ind w:left="288"/>
    </w:pPr>
    <w:rPr>
      <w:rFonts w:eastAsia="Times New Roman"/>
      <w:szCs w:val="24"/>
      <w:u w:val="single"/>
    </w:rPr>
  </w:style>
  <w:style w:type="character" w:customStyle="1" w:styleId="NormalUnderlineChar">
    <w:name w:val="Normal Underline Char"/>
    <w:link w:val="NormalUnderline"/>
    <w:rsid w:val="002159B9"/>
    <w:rPr>
      <w:rFonts w:ascii="Calibri" w:eastAsia="Times New Roman" w:hAnsi="Calibri" w:cs="Calibri"/>
      <w:szCs w:val="24"/>
      <w:u w:val="single"/>
    </w:rPr>
  </w:style>
  <w:style w:type="character" w:customStyle="1" w:styleId="DontRead">
    <w:name w:val="Don't Read"/>
    <w:qFormat/>
    <w:rsid w:val="002159B9"/>
    <w:rPr>
      <w:rFonts w:ascii="Times New Roman" w:hAnsi="Times New Roman"/>
      <w:sz w:val="16"/>
    </w:rPr>
  </w:style>
  <w:style w:type="paragraph" w:customStyle="1" w:styleId="Underlinestyle">
    <w:name w:val="Underline style"/>
    <w:basedOn w:val="Normal"/>
    <w:uiPriority w:val="99"/>
    <w:qFormat/>
    <w:rsid w:val="002159B9"/>
    <w:rPr>
      <w:rFonts w:eastAsia="Times New Roman"/>
      <w:szCs w:val="24"/>
      <w:u w:val="single"/>
    </w:rPr>
  </w:style>
  <w:style w:type="character" w:customStyle="1" w:styleId="Style11ptUnderline3">
    <w:name w:val="Style 11 pt Underline3"/>
    <w:rsid w:val="002159B9"/>
    <w:rPr>
      <w:sz w:val="20"/>
      <w:u w:val="single"/>
    </w:rPr>
  </w:style>
  <w:style w:type="character" w:customStyle="1" w:styleId="27">
    <w:name w:val="27"/>
    <w:rsid w:val="002159B9"/>
    <w:rPr>
      <w:rFonts w:cs="Arial"/>
      <w:bCs/>
      <w:sz w:val="20"/>
      <w:u w:val="single"/>
      <w:lang w:val="en-US" w:eastAsia="en-US" w:bidi="ar-SA"/>
    </w:rPr>
  </w:style>
  <w:style w:type="character" w:customStyle="1" w:styleId="Style9ptUnderline11">
    <w:name w:val="Style 9 pt Underline11"/>
    <w:basedOn w:val="DefaultParagraphFont"/>
    <w:rsid w:val="002159B9"/>
    <w:rPr>
      <w:sz w:val="20"/>
      <w:u w:val="single"/>
    </w:rPr>
  </w:style>
  <w:style w:type="character" w:customStyle="1" w:styleId="CharChar113">
    <w:name w:val="Char Char113"/>
    <w:basedOn w:val="DefaultParagraphFont"/>
    <w:rsid w:val="002159B9"/>
    <w:rPr>
      <w:rFonts w:cs="Arial"/>
      <w:bCs/>
      <w:szCs w:val="26"/>
      <w:u w:val="single"/>
      <w:lang w:val="en-US" w:eastAsia="en-US" w:bidi="ar-SA"/>
    </w:rPr>
  </w:style>
  <w:style w:type="character" w:customStyle="1" w:styleId="StyleunderlineBold0">
    <w:name w:val="Style underline + Bold"/>
    <w:basedOn w:val="underline"/>
    <w:rsid w:val="002159B9"/>
    <w:rPr>
      <w:rFonts w:ascii="Times New Roman" w:hAnsi="Times New Roman" w:cs="Times New Roman"/>
      <w:b w:val="0"/>
      <w:bCs/>
      <w:sz w:val="20"/>
      <w:u w:val="single"/>
    </w:rPr>
  </w:style>
  <w:style w:type="character" w:customStyle="1" w:styleId="underlineChar0">
    <w:name w:val="underline Char"/>
    <w:basedOn w:val="DefaultParagraphFont"/>
    <w:rsid w:val="002159B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2159B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159B9"/>
    <w:rPr>
      <w:sz w:val="20"/>
      <w:u w:val="single"/>
    </w:rPr>
  </w:style>
  <w:style w:type="character" w:customStyle="1" w:styleId="ital-inline">
    <w:name w:val="ital-inline"/>
    <w:basedOn w:val="DefaultParagraphFont"/>
    <w:rsid w:val="002159B9"/>
  </w:style>
  <w:style w:type="character" w:customStyle="1" w:styleId="BodyTextIndent3Char">
    <w:name w:val="Body Text Indent 3 Char"/>
    <w:basedOn w:val="DefaultParagraphFont"/>
    <w:link w:val="BodyTextIndent3"/>
    <w:uiPriority w:val="99"/>
    <w:rsid w:val="002159B9"/>
    <w:rPr>
      <w:rFonts w:ascii="Times New Roman" w:hAnsi="Times New Roman" w:cs="Times New Roman"/>
      <w:sz w:val="16"/>
      <w:szCs w:val="16"/>
    </w:rPr>
  </w:style>
  <w:style w:type="paragraph" w:styleId="BodyTextIndent3">
    <w:name w:val="Body Text Indent 3"/>
    <w:basedOn w:val="Normal"/>
    <w:link w:val="BodyTextIndent3Char"/>
    <w:uiPriority w:val="99"/>
    <w:rsid w:val="002159B9"/>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2159B9"/>
    <w:rPr>
      <w:rFonts w:ascii="Calibri" w:hAnsi="Calibri" w:cs="Calibri"/>
      <w:sz w:val="16"/>
      <w:szCs w:val="16"/>
    </w:rPr>
  </w:style>
  <w:style w:type="character" w:customStyle="1" w:styleId="Styleunderline11pt">
    <w:name w:val="Style underline + 11 pt"/>
    <w:basedOn w:val="underline"/>
    <w:rsid w:val="002159B9"/>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2159B9"/>
    <w:rPr>
      <w:rFonts w:eastAsia="Times New Roman"/>
      <w:b/>
      <w:szCs w:val="24"/>
      <w:u w:val="single"/>
    </w:rPr>
  </w:style>
  <w:style w:type="character" w:customStyle="1" w:styleId="BoldandUnderlineChar">
    <w:name w:val="Bold and Underline Char"/>
    <w:basedOn w:val="DefaultParagraphFont"/>
    <w:link w:val="BoldandUnderline"/>
    <w:rsid w:val="002159B9"/>
    <w:rPr>
      <w:rFonts w:ascii="Calibri" w:eastAsia="Times New Roman" w:hAnsi="Calibri" w:cs="Calibri"/>
      <w:b/>
      <w:szCs w:val="24"/>
      <w:u w:val="single"/>
    </w:rPr>
  </w:style>
  <w:style w:type="character" w:customStyle="1" w:styleId="pmterms11">
    <w:name w:val="pmterms11"/>
    <w:basedOn w:val="DefaultParagraphFont"/>
    <w:rsid w:val="002159B9"/>
    <w:rPr>
      <w:b/>
      <w:bCs/>
      <w:i w:val="0"/>
      <w:iCs w:val="0"/>
      <w:color w:val="000000"/>
    </w:rPr>
  </w:style>
  <w:style w:type="character" w:customStyle="1" w:styleId="StyleUnderlineChar9ptBold">
    <w:name w:val="Style Underline Char + 9 pt Bold"/>
    <w:basedOn w:val="DefaultParagraphFont"/>
    <w:rsid w:val="002159B9"/>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2159B9"/>
    <w:rPr>
      <w:rFonts w:ascii="Times New Roman" w:hAnsi="Times New Roman" w:cs="Times New Roman"/>
      <w:b/>
      <w:bCs/>
      <w:sz w:val="20"/>
      <w:u w:val="single"/>
    </w:rPr>
  </w:style>
  <w:style w:type="character" w:customStyle="1" w:styleId="UnderlineChar5Char">
    <w:name w:val="Underline Char5 Char"/>
    <w:basedOn w:val="DefaultParagraphFont"/>
    <w:rsid w:val="002159B9"/>
    <w:rPr>
      <w:szCs w:val="24"/>
      <w:u w:val="single"/>
      <w:lang w:val="en-US" w:eastAsia="en-US" w:bidi="ar-SA"/>
    </w:rPr>
  </w:style>
  <w:style w:type="character" w:customStyle="1" w:styleId="BoldandUnderlineChar2Char1">
    <w:name w:val="Bold and Underline Char2 Char1"/>
    <w:basedOn w:val="DefaultParagraphFont"/>
    <w:rsid w:val="002159B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159B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159B9"/>
    <w:rPr>
      <w:szCs w:val="24"/>
      <w:u w:val="single"/>
      <w:lang w:val="en-US" w:eastAsia="en-US" w:bidi="ar-SA"/>
    </w:rPr>
  </w:style>
  <w:style w:type="paragraph" w:customStyle="1" w:styleId="UnderlineChar4">
    <w:name w:val="Underline Char4"/>
    <w:basedOn w:val="Normal"/>
    <w:link w:val="UnderlineChar4Char"/>
    <w:qFormat/>
    <w:rsid w:val="002159B9"/>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2159B9"/>
    <w:rPr>
      <w:rFonts w:asciiTheme="minorHAnsi" w:hAnsiTheme="minorHAnsi" w:cstheme="minorBidi"/>
      <w:b/>
      <w:u w:val="single"/>
    </w:rPr>
  </w:style>
  <w:style w:type="paragraph" w:customStyle="1" w:styleId="Language">
    <w:name w:val="Language"/>
    <w:basedOn w:val="Normal"/>
    <w:link w:val="LanguageChar"/>
    <w:qFormat/>
    <w:rsid w:val="002159B9"/>
    <w:rPr>
      <w:rFonts w:asciiTheme="minorHAnsi" w:hAnsiTheme="minorHAnsi" w:cstheme="minorBidi"/>
      <w:strike/>
      <w:sz w:val="16"/>
      <w:szCs w:val="16"/>
    </w:rPr>
  </w:style>
  <w:style w:type="paragraph" w:customStyle="1" w:styleId="UnderlineChar3">
    <w:name w:val="Underline Char3"/>
    <w:basedOn w:val="Normal"/>
    <w:link w:val="UnderlineChar3Char"/>
    <w:qFormat/>
    <w:rsid w:val="002159B9"/>
    <w:rPr>
      <w:rFonts w:eastAsia="Times New Roman"/>
      <w:szCs w:val="24"/>
      <w:u w:val="single"/>
    </w:rPr>
  </w:style>
  <w:style w:type="character" w:customStyle="1" w:styleId="UnderlineChar3Char">
    <w:name w:val="Underline Char3 Char"/>
    <w:basedOn w:val="DefaultParagraphFont"/>
    <w:link w:val="UnderlineChar3"/>
    <w:rsid w:val="002159B9"/>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2159B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2159B9"/>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2159B9"/>
    <w:rPr>
      <w:szCs w:val="24"/>
      <w:u w:val="single"/>
      <w:lang w:val="en-US" w:eastAsia="en-US" w:bidi="ar-SA"/>
    </w:rPr>
  </w:style>
  <w:style w:type="character" w:customStyle="1" w:styleId="BoldandUnderlineChar1Char2Char">
    <w:name w:val="Bold and Underline Char1 Char2 Char"/>
    <w:basedOn w:val="DefaultParagraphFont"/>
    <w:rsid w:val="002159B9"/>
    <w:rPr>
      <w:b/>
      <w:szCs w:val="24"/>
      <w:u w:val="single"/>
      <w:lang w:val="en-US" w:eastAsia="en-US" w:bidi="ar-SA"/>
    </w:rPr>
  </w:style>
  <w:style w:type="character" w:customStyle="1" w:styleId="StyleStyle11ptBoldUnderlineBorderSinglesolidlineAuto">
    <w:name w:val="Style Style 11 pt Bold Underline Border: : (Single solid line Auto ..."/>
    <w:rsid w:val="002159B9"/>
    <w:rPr>
      <w:rFonts w:ascii="Times New Roman" w:hAnsi="Times New Roman"/>
      <w:b/>
      <w:bCs/>
      <w:sz w:val="20"/>
      <w:u w:val="none"/>
      <w:bdr w:val="none" w:sz="0" w:space="0" w:color="auto"/>
    </w:rPr>
  </w:style>
  <w:style w:type="character" w:customStyle="1" w:styleId="Styleterm111ptUnderline">
    <w:name w:val="Style term1 + 11 pt Underline"/>
    <w:basedOn w:val="term1"/>
    <w:rsid w:val="002159B9"/>
    <w:rPr>
      <w:b/>
      <w:bCs/>
      <w:sz w:val="20"/>
      <w:u w:val="single"/>
    </w:rPr>
  </w:style>
  <w:style w:type="paragraph" w:customStyle="1" w:styleId="StyleStyle49ptBold3">
    <w:name w:val="Style Style4 + 9 pt Bold3"/>
    <w:basedOn w:val="Style4"/>
    <w:link w:val="StyleStyle49ptBold3Char"/>
    <w:qFormat/>
    <w:rsid w:val="002159B9"/>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2159B9"/>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2159B9"/>
    <w:rPr>
      <w:sz w:val="20"/>
      <w:u w:val="single"/>
    </w:rPr>
  </w:style>
  <w:style w:type="character" w:customStyle="1" w:styleId="ct-with-fmlt">
    <w:name w:val="ct-with-fmlt"/>
    <w:basedOn w:val="DefaultParagraphFont"/>
    <w:rsid w:val="002159B9"/>
  </w:style>
  <w:style w:type="paragraph" w:customStyle="1" w:styleId="StyleStyle49pt">
    <w:name w:val="Style Style4 + 9 pt"/>
    <w:basedOn w:val="Style4"/>
    <w:link w:val="StyleStyle49ptChar"/>
    <w:qFormat/>
    <w:rsid w:val="002159B9"/>
    <w:rPr>
      <w:rFonts w:ascii="Times New Roman" w:hAnsi="Times New Roman"/>
      <w:lang w:val="x-none" w:eastAsia="x-none"/>
    </w:rPr>
  </w:style>
  <w:style w:type="character" w:customStyle="1" w:styleId="StyleStyle49ptChar">
    <w:name w:val="Style Style4 + 9 pt Char"/>
    <w:basedOn w:val="Style4Char"/>
    <w:link w:val="StyleStyle49pt"/>
    <w:rsid w:val="002159B9"/>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2159B9"/>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2159B9"/>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2159B9"/>
  </w:style>
  <w:style w:type="character" w:customStyle="1" w:styleId="part-of-speech">
    <w:name w:val="part-of-speech"/>
    <w:basedOn w:val="DefaultParagraphFont"/>
    <w:rsid w:val="002159B9"/>
  </w:style>
  <w:style w:type="character" w:customStyle="1" w:styleId="pron">
    <w:name w:val="pron"/>
    <w:basedOn w:val="DefaultParagraphFont"/>
    <w:rsid w:val="002159B9"/>
  </w:style>
  <w:style w:type="character" w:customStyle="1" w:styleId="articletext0">
    <w:name w:val="articletext"/>
    <w:basedOn w:val="DefaultParagraphFont"/>
    <w:rsid w:val="002159B9"/>
  </w:style>
  <w:style w:type="character" w:customStyle="1" w:styleId="StyleUnderlinePatternClearYellow">
    <w:name w:val="Style Underline Pattern: Clear (Yellow)"/>
    <w:basedOn w:val="DefaultParagraphFont"/>
    <w:rsid w:val="002159B9"/>
    <w:rPr>
      <w:u w:val="single"/>
      <w:shd w:val="clear" w:color="auto" w:fill="00FF00"/>
    </w:rPr>
  </w:style>
  <w:style w:type="character" w:customStyle="1" w:styleId="CharChar5">
    <w:name w:val="Char Char5"/>
    <w:rsid w:val="002159B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159B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159B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159B9"/>
    <w:rPr>
      <w:u w:val="single"/>
    </w:rPr>
  </w:style>
  <w:style w:type="character" w:customStyle="1" w:styleId="StyleUnderlineBoldIndent11ptChar">
    <w:name w:val="Style Underline + Bold Indent + 11 pt Char"/>
    <w:link w:val="StyleUnderlineBoldIndent11pt"/>
    <w:rsid w:val="002159B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159B9"/>
    <w:rPr>
      <w:b/>
      <w:bCs/>
      <w:u w:val="single"/>
    </w:rPr>
  </w:style>
  <w:style w:type="character" w:customStyle="1" w:styleId="StyleUnderlineBoldIndent11ptBoldChar">
    <w:name w:val="Style Underline + Bold Indent + 11 pt Bold Char"/>
    <w:link w:val="StyleUnderlineBoldIndent11ptBold"/>
    <w:rsid w:val="002159B9"/>
    <w:rPr>
      <w:rFonts w:ascii="Calibri" w:eastAsia="Times New Roman" w:hAnsi="Calibri" w:cs="Calibri"/>
      <w:b/>
      <w:bCs/>
      <w:szCs w:val="20"/>
      <w:u w:val="single"/>
    </w:rPr>
  </w:style>
  <w:style w:type="character" w:customStyle="1" w:styleId="globalcontentbody">
    <w:name w:val="globalcontentbody"/>
    <w:basedOn w:val="DefaultParagraphFont"/>
    <w:rsid w:val="002159B9"/>
  </w:style>
  <w:style w:type="character" w:customStyle="1" w:styleId="authorbio">
    <w:name w:val="authorbio"/>
    <w:basedOn w:val="DefaultParagraphFont"/>
    <w:rsid w:val="002159B9"/>
  </w:style>
  <w:style w:type="character" w:customStyle="1" w:styleId="StyleStyleUnderline411pt">
    <w:name w:val="Style Style Underline4 + 11 pt"/>
    <w:basedOn w:val="DefaultParagraphFont"/>
    <w:rsid w:val="002159B9"/>
    <w:rPr>
      <w:sz w:val="20"/>
      <w:u w:val="single"/>
    </w:rPr>
  </w:style>
  <w:style w:type="character" w:customStyle="1" w:styleId="StyleStyleUnderline411ptBold">
    <w:name w:val="Style Style Underline4 + 11 pt Bold"/>
    <w:basedOn w:val="DefaultParagraphFont"/>
    <w:rsid w:val="002159B9"/>
    <w:rPr>
      <w:b/>
      <w:bCs/>
      <w:sz w:val="20"/>
      <w:u w:val="single"/>
    </w:rPr>
  </w:style>
  <w:style w:type="character" w:customStyle="1" w:styleId="StyleStyleUnderline311pt">
    <w:name w:val="Style Style Underline3 + 11 pt"/>
    <w:basedOn w:val="DefaultParagraphFont"/>
    <w:rsid w:val="002159B9"/>
    <w:rPr>
      <w:sz w:val="20"/>
      <w:u w:val="single"/>
    </w:rPr>
  </w:style>
  <w:style w:type="character" w:customStyle="1" w:styleId="StyleStyleUnderline311ptBold">
    <w:name w:val="Style Style Underline3 + 11 pt Bold"/>
    <w:basedOn w:val="DefaultParagraphFont"/>
    <w:rsid w:val="002159B9"/>
    <w:rPr>
      <w:b/>
      <w:bCs/>
      <w:sz w:val="20"/>
      <w:u w:val="single"/>
    </w:rPr>
  </w:style>
  <w:style w:type="character" w:customStyle="1" w:styleId="StyleUnderline3">
    <w:name w:val="Style Underline3"/>
    <w:basedOn w:val="DefaultParagraphFont"/>
    <w:rsid w:val="002159B9"/>
    <w:rPr>
      <w:u w:val="single"/>
    </w:rPr>
  </w:style>
  <w:style w:type="character" w:customStyle="1" w:styleId="StyleUnderline4">
    <w:name w:val="Style Underline4"/>
    <w:basedOn w:val="DefaultParagraphFont"/>
    <w:rsid w:val="002159B9"/>
    <w:rPr>
      <w:u w:val="single"/>
    </w:rPr>
  </w:style>
  <w:style w:type="character" w:customStyle="1" w:styleId="Styleunderline9pt1">
    <w:name w:val="Style underline + 9 pt1"/>
    <w:basedOn w:val="underline"/>
    <w:rsid w:val="002159B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2159B9"/>
    <w:rPr>
      <w:b/>
      <w:bCs/>
      <w:noProof w:val="0"/>
      <w:sz w:val="20"/>
      <w:u w:val="single"/>
      <w:lang w:val="en-US" w:eastAsia="en-US" w:bidi="ar-SA"/>
    </w:rPr>
  </w:style>
  <w:style w:type="character" w:customStyle="1" w:styleId="Hyperlink23">
    <w:name w:val="Hyperlink23"/>
    <w:basedOn w:val="DefaultParagraphFont"/>
    <w:rsid w:val="002159B9"/>
    <w:rPr>
      <w:color w:val="3300CC"/>
      <w:u w:val="single"/>
    </w:rPr>
  </w:style>
  <w:style w:type="character" w:customStyle="1" w:styleId="UnderlineCharCharChar">
    <w:name w:val="Underline Char Char Char"/>
    <w:basedOn w:val="DefaultParagraphFont"/>
    <w:rsid w:val="002159B9"/>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2159B9"/>
    <w:rPr>
      <w:rFonts w:ascii="Times New Roman" w:hAnsi="Times New Roman"/>
      <w:b/>
      <w:bCs/>
      <w:sz w:val="20"/>
      <w:u w:val="single"/>
      <w:bdr w:val="single" w:sz="4" w:space="0" w:color="auto"/>
    </w:rPr>
  </w:style>
  <w:style w:type="character" w:customStyle="1" w:styleId="2">
    <w:name w:val="2"/>
    <w:rsid w:val="002159B9"/>
    <w:rPr>
      <w:rFonts w:cs="Arial"/>
      <w:bCs/>
      <w:sz w:val="20"/>
      <w:u w:val="single"/>
      <w:lang w:val="en-US" w:eastAsia="en-US" w:bidi="ar-SA"/>
    </w:rPr>
  </w:style>
  <w:style w:type="character" w:customStyle="1" w:styleId="Style9ptBoldUnderline5">
    <w:name w:val="Style 9 pt Bold Underline5"/>
    <w:basedOn w:val="DefaultParagraphFont"/>
    <w:rsid w:val="002159B9"/>
    <w:rPr>
      <w:b/>
      <w:bCs/>
      <w:sz w:val="20"/>
      <w:u w:val="single"/>
    </w:rPr>
  </w:style>
  <w:style w:type="character" w:customStyle="1" w:styleId="CharChar114">
    <w:name w:val="Char Char114"/>
    <w:basedOn w:val="DefaultParagraphFont"/>
    <w:rsid w:val="002159B9"/>
    <w:rPr>
      <w:rFonts w:cs="Arial"/>
      <w:bCs/>
      <w:szCs w:val="26"/>
      <w:u w:val="single"/>
      <w:lang w:val="en-US" w:eastAsia="en-US" w:bidi="ar-SA"/>
    </w:rPr>
  </w:style>
  <w:style w:type="character" w:customStyle="1" w:styleId="CharChar112">
    <w:name w:val="Char Char112"/>
    <w:basedOn w:val="DefaultParagraphFont"/>
    <w:rsid w:val="002159B9"/>
    <w:rPr>
      <w:rFonts w:cs="Arial"/>
      <w:bCs/>
      <w:szCs w:val="26"/>
      <w:u w:val="single"/>
      <w:lang w:val="en-US" w:eastAsia="en-US" w:bidi="ar-SA"/>
    </w:rPr>
  </w:style>
  <w:style w:type="paragraph" w:customStyle="1" w:styleId="WW-Default1">
    <w:name w:val="WW-Default1"/>
    <w:basedOn w:val="Normal"/>
    <w:uiPriority w:val="99"/>
    <w:qFormat/>
    <w:rsid w:val="002159B9"/>
    <w:pPr>
      <w:suppressAutoHyphens/>
    </w:pPr>
    <w:rPr>
      <w:rFonts w:eastAsia="Times New Roman"/>
      <w:b/>
      <w:bCs/>
      <w:szCs w:val="20"/>
      <w:lang w:eastAsia="ar-SA"/>
    </w:rPr>
  </w:style>
  <w:style w:type="character" w:customStyle="1" w:styleId="zoomme">
    <w:name w:val="zoomme"/>
    <w:basedOn w:val="DefaultParagraphFont"/>
    <w:rsid w:val="002159B9"/>
  </w:style>
  <w:style w:type="character" w:customStyle="1" w:styleId="classauthor">
    <w:name w:val="class=&quot;author&quot;"/>
    <w:basedOn w:val="DefaultParagraphFont"/>
    <w:rsid w:val="002159B9"/>
  </w:style>
  <w:style w:type="paragraph" w:customStyle="1" w:styleId="Stylecard11pt">
    <w:name w:val="Style card + 11 pt"/>
    <w:basedOn w:val="Normal"/>
    <w:link w:val="Stylecard11ptChar"/>
    <w:qFormat/>
    <w:rsid w:val="002159B9"/>
    <w:pPr>
      <w:ind w:left="288" w:right="288"/>
    </w:pPr>
    <w:rPr>
      <w:rFonts w:eastAsia="SimSun"/>
      <w:szCs w:val="24"/>
      <w:lang w:eastAsia="zh-CN"/>
    </w:rPr>
  </w:style>
  <w:style w:type="character" w:customStyle="1" w:styleId="Stylecard11ptChar">
    <w:name w:val="Style card + 11 pt Char"/>
    <w:link w:val="Stylecard11pt"/>
    <w:rsid w:val="002159B9"/>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2159B9"/>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2159B9"/>
    <w:rPr>
      <w:rFonts w:ascii="Calibri" w:eastAsia="SimSun" w:hAnsi="Calibri" w:cs="Calibri"/>
      <w:szCs w:val="24"/>
      <w:u w:val="single"/>
      <w:lang w:eastAsia="zh-CN"/>
    </w:rPr>
  </w:style>
  <w:style w:type="character" w:customStyle="1" w:styleId="officialstitle-">
    <w:name w:val="official_s_title-"/>
    <w:basedOn w:val="DefaultParagraphFont"/>
    <w:rsid w:val="002159B9"/>
  </w:style>
  <w:style w:type="character" w:customStyle="1" w:styleId="officialsbureau">
    <w:name w:val="official_s_bureau"/>
    <w:basedOn w:val="DefaultParagraphFont"/>
    <w:rsid w:val="002159B9"/>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159B9"/>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159B9"/>
    <w:rPr>
      <w:rFonts w:ascii="Calibri" w:eastAsia="Times New Roman" w:hAnsi="Calibri" w:cs="Arial"/>
      <w:b/>
      <w:bCs/>
      <w:sz w:val="24"/>
      <w:szCs w:val="28"/>
    </w:rPr>
  </w:style>
  <w:style w:type="paragraph" w:customStyle="1" w:styleId="Style23">
    <w:name w:val="Style23"/>
    <w:basedOn w:val="Normal"/>
    <w:uiPriority w:val="99"/>
    <w:qFormat/>
    <w:rsid w:val="002159B9"/>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2159B9"/>
  </w:style>
  <w:style w:type="character" w:customStyle="1" w:styleId="Styleunderline11ptBorderSinglesolidlineAuto05p">
    <w:name w:val="Style underline + 11 pt Border: : (Single solid line Auto  0.5 p..."/>
    <w:rsid w:val="002159B9"/>
    <w:rPr>
      <w:sz w:val="20"/>
      <w:u w:val="single"/>
      <w:bdr w:val="single" w:sz="4" w:space="0" w:color="auto"/>
    </w:rPr>
  </w:style>
  <w:style w:type="paragraph" w:customStyle="1" w:styleId="Citation-FirstLine">
    <w:name w:val="Citation - First Line"/>
    <w:basedOn w:val="Normal"/>
    <w:next w:val="Normal"/>
    <w:autoRedefine/>
    <w:uiPriority w:val="99"/>
    <w:qFormat/>
    <w:rsid w:val="002159B9"/>
    <w:pPr>
      <w:spacing w:line="240" w:lineRule="atLeast"/>
      <w:jc w:val="both"/>
    </w:pPr>
    <w:rPr>
      <w:rFonts w:ascii="Book Antiqua" w:eastAsia="Times New Roman" w:hAnsi="Book Antiqua"/>
      <w:sz w:val="16"/>
      <w:szCs w:val="24"/>
    </w:rPr>
  </w:style>
  <w:style w:type="character" w:customStyle="1" w:styleId="CardText-Underlined">
    <w:name w:val="Card Text - Underlined"/>
    <w:rsid w:val="002159B9"/>
    <w:rPr>
      <w:b/>
      <w:sz w:val="20"/>
      <w:u w:val="single"/>
    </w:rPr>
  </w:style>
  <w:style w:type="paragraph" w:customStyle="1" w:styleId="Citation-Complete">
    <w:name w:val="Citation - Complete"/>
    <w:basedOn w:val="Normal"/>
    <w:next w:val="Normal"/>
    <w:link w:val="Citation-CompleteChar"/>
    <w:autoRedefine/>
    <w:qFormat/>
    <w:rsid w:val="002159B9"/>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2159B9"/>
    <w:rPr>
      <w:rFonts w:ascii="Book Antiqua" w:eastAsia="Times New Roman" w:hAnsi="Book Antiqua" w:cs="Calibri"/>
      <w:sz w:val="16"/>
      <w:szCs w:val="24"/>
    </w:rPr>
  </w:style>
  <w:style w:type="character" w:customStyle="1" w:styleId="Style11ptItalicUnderline">
    <w:name w:val="Style 11 pt Italic Underline"/>
    <w:basedOn w:val="DefaultParagraphFont"/>
    <w:rsid w:val="002159B9"/>
    <w:rPr>
      <w:i/>
      <w:iCs/>
      <w:sz w:val="20"/>
      <w:u w:val="single"/>
    </w:rPr>
  </w:style>
  <w:style w:type="character" w:customStyle="1" w:styleId="Style11ptItalic">
    <w:name w:val="Style 11 pt Italic"/>
    <w:basedOn w:val="DefaultParagraphFont"/>
    <w:rsid w:val="002159B9"/>
    <w:rPr>
      <w:rFonts w:ascii="Times New Roman" w:hAnsi="Times New Roman"/>
      <w:i/>
      <w:iCs/>
      <w:sz w:val="20"/>
    </w:rPr>
  </w:style>
  <w:style w:type="character" w:customStyle="1" w:styleId="hdr">
    <w:name w:val="hdr"/>
    <w:basedOn w:val="DefaultParagraphFont"/>
    <w:rsid w:val="002159B9"/>
  </w:style>
  <w:style w:type="paragraph" w:customStyle="1" w:styleId="StyleStyle49ptBoldItalic">
    <w:name w:val="Style Style4 + 9 pt Bold Italic"/>
    <w:basedOn w:val="Normal"/>
    <w:link w:val="StyleStyle49ptBoldItalicChar"/>
    <w:qFormat/>
    <w:rsid w:val="002159B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2159B9"/>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2159B9"/>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2159B9"/>
    <w:rPr>
      <w:rFonts w:eastAsia="Times New Roman"/>
      <w:b/>
      <w:bCs/>
      <w:szCs w:val="24"/>
      <w:u w:val="single"/>
    </w:rPr>
  </w:style>
  <w:style w:type="paragraph" w:customStyle="1" w:styleId="StyleUnderlined11pt">
    <w:name w:val="Style Underlined + 11 pt"/>
    <w:link w:val="StyleUnderlined11ptChar"/>
    <w:qFormat/>
    <w:rsid w:val="002159B9"/>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2159B9"/>
    <w:rPr>
      <w:rFonts w:eastAsia="Times New Roman"/>
      <w:szCs w:val="24"/>
      <w:u w:val="single"/>
    </w:rPr>
  </w:style>
  <w:style w:type="character" w:customStyle="1" w:styleId="newscontent">
    <w:name w:val="newscontent"/>
    <w:rsid w:val="002159B9"/>
  </w:style>
  <w:style w:type="character" w:customStyle="1" w:styleId="SmalltextChar">
    <w:name w:val="Small text Char"/>
    <w:aliases w:val="Quote1 Char1"/>
    <w:link w:val="Quote1"/>
    <w:rsid w:val="002159B9"/>
    <w:rPr>
      <w:rFonts w:ascii="Calibri" w:hAnsi="Calibri" w:cs="Calibri"/>
      <w:i/>
      <w:iCs/>
      <w:color w:val="404040"/>
    </w:rPr>
  </w:style>
  <w:style w:type="character" w:customStyle="1" w:styleId="hilite1">
    <w:name w:val="hilite1"/>
    <w:basedOn w:val="DefaultParagraphFont"/>
    <w:rsid w:val="002159B9"/>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2159B9"/>
    <w:rPr>
      <w:rFonts w:eastAsia="Times New Roman"/>
      <w:szCs w:val="24"/>
    </w:rPr>
  </w:style>
  <w:style w:type="character" w:customStyle="1" w:styleId="Style12ptBoldUnderline1">
    <w:name w:val="Style 12 pt Bold Underline1"/>
    <w:basedOn w:val="DefaultParagraphFont"/>
    <w:rsid w:val="002159B9"/>
    <w:rPr>
      <w:b/>
      <w:bCs/>
      <w:sz w:val="24"/>
      <w:u w:val="single"/>
    </w:rPr>
  </w:style>
  <w:style w:type="character" w:customStyle="1" w:styleId="StyleEmphasisArial12ptBoldNotItalic">
    <w:name w:val="Style Emphasis + Arial 12 pt Bold Not Italic"/>
    <w:basedOn w:val="Emphasis"/>
    <w:rsid w:val="002159B9"/>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2159B9"/>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2159B9"/>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2159B9"/>
    <w:rPr>
      <w:rFonts w:ascii="SimSun" w:eastAsia="SimSun" w:hAnsi="SimSun"/>
      <w:sz w:val="15"/>
      <w:lang w:eastAsia="zh-CN"/>
    </w:rPr>
  </w:style>
  <w:style w:type="paragraph" w:customStyle="1" w:styleId="UnreadText">
    <w:name w:val="Unread Text"/>
    <w:basedOn w:val="Normal"/>
    <w:next w:val="Normal"/>
    <w:link w:val="UnreadTextChar"/>
    <w:autoRedefine/>
    <w:qFormat/>
    <w:rsid w:val="002159B9"/>
    <w:pPr>
      <w:ind w:left="360"/>
    </w:pPr>
    <w:rPr>
      <w:rFonts w:ascii="SimSun" w:eastAsia="SimSun" w:hAnsi="SimSun" w:cstheme="minorBidi"/>
      <w:sz w:val="15"/>
      <w:lang w:eastAsia="zh-CN"/>
    </w:rPr>
  </w:style>
  <w:style w:type="character" w:customStyle="1" w:styleId="Highlightedunderline">
    <w:name w:val="Highlighted underline"/>
    <w:qFormat/>
    <w:rsid w:val="002159B9"/>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2159B9"/>
    <w:rPr>
      <w:rFonts w:ascii="Calibri" w:eastAsia="Times New Roman" w:hAnsi="Calibri" w:cs="Calibri"/>
      <w:szCs w:val="24"/>
    </w:rPr>
  </w:style>
  <w:style w:type="character" w:customStyle="1" w:styleId="Heading2Char1CharCharCharCharCharC">
    <w:name w:val="Heading 2 Char1 Char Char Char Char Char C"/>
    <w:rsid w:val="002159B9"/>
    <w:rPr>
      <w:rFonts w:cs="Arial"/>
      <w:b/>
      <w:bCs/>
      <w:iCs/>
      <w:sz w:val="24"/>
      <w:szCs w:val="28"/>
      <w:lang w:val="en-US" w:eastAsia="en-US" w:bidi="ar-SA"/>
    </w:rPr>
  </w:style>
  <w:style w:type="character" w:customStyle="1" w:styleId="underline1">
    <w:name w:val="underline1"/>
    <w:basedOn w:val="DefaultParagraphFont"/>
    <w:rsid w:val="002159B9"/>
    <w:rPr>
      <w:u w:val="single"/>
    </w:rPr>
  </w:style>
  <w:style w:type="character" w:customStyle="1" w:styleId="FontStyle291">
    <w:name w:val="Font Style291"/>
    <w:basedOn w:val="DefaultParagraphFont"/>
    <w:uiPriority w:val="99"/>
    <w:rsid w:val="002159B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159B9"/>
    <w:rPr>
      <w:b/>
      <w:bCs/>
      <w:sz w:val="20"/>
      <w:u w:val="single"/>
      <w:bdr w:val="single" w:sz="4" w:space="0" w:color="auto"/>
    </w:rPr>
  </w:style>
  <w:style w:type="paragraph" w:customStyle="1" w:styleId="StyleUnderlining11pt">
    <w:name w:val="Style Underlining + 11 pt"/>
    <w:basedOn w:val="Normal"/>
    <w:link w:val="StyleUnderlining11ptChar"/>
    <w:qFormat/>
    <w:rsid w:val="002159B9"/>
    <w:rPr>
      <w:rFonts w:eastAsia="Times New Roman"/>
      <w:szCs w:val="24"/>
      <w:u w:val="single"/>
      <w:lang w:val="en-GB"/>
    </w:rPr>
  </w:style>
  <w:style w:type="character" w:customStyle="1" w:styleId="StyleUnderlining11ptChar">
    <w:name w:val="Style Underlining + 11 pt Char"/>
    <w:basedOn w:val="DefaultParagraphFont"/>
    <w:link w:val="StyleUnderlining11pt"/>
    <w:rsid w:val="002159B9"/>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2159B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2159B9"/>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2159B9"/>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2159B9"/>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2159B9"/>
    <w:pPr>
      <w:ind w:left="288"/>
    </w:pPr>
    <w:rPr>
      <w:rFonts w:eastAsia="Times New Roman"/>
      <w:szCs w:val="24"/>
      <w:u w:val="single"/>
    </w:rPr>
  </w:style>
  <w:style w:type="character" w:customStyle="1" w:styleId="Cards1Char">
    <w:name w:val="Cards1 Char"/>
    <w:basedOn w:val="DefaultParagraphFont"/>
    <w:link w:val="Cards1"/>
    <w:rsid w:val="002159B9"/>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2159B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2159B9"/>
    <w:rPr>
      <w:rFonts w:eastAsia="Calibri"/>
      <w:u w:val="single"/>
    </w:rPr>
  </w:style>
  <w:style w:type="paragraph" w:customStyle="1" w:styleId="Stylecard8pt">
    <w:name w:val="Style card + 8 pt"/>
    <w:basedOn w:val="Normal"/>
    <w:link w:val="Stylecard8ptChar"/>
    <w:qFormat/>
    <w:rsid w:val="002159B9"/>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2159B9"/>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2159B9"/>
    <w:rPr>
      <w:rFonts w:eastAsia="Calibri"/>
      <w:b/>
    </w:rPr>
  </w:style>
  <w:style w:type="paragraph" w:customStyle="1" w:styleId="CiteCard">
    <w:name w:val="Cite/Card"/>
    <w:basedOn w:val="TOC2"/>
    <w:uiPriority w:val="99"/>
    <w:qFormat/>
    <w:rsid w:val="002159B9"/>
    <w:pPr>
      <w:tabs>
        <w:tab w:val="left" w:pos="4360"/>
      </w:tabs>
      <w:ind w:left="220"/>
    </w:pPr>
    <w:rPr>
      <w:rFonts w:eastAsia="Calibri"/>
    </w:rPr>
  </w:style>
  <w:style w:type="character" w:customStyle="1" w:styleId="CardTextUnderlinedChar">
    <w:name w:val="Card Text Underlined Char"/>
    <w:basedOn w:val="DefaultParagraphFont"/>
    <w:rsid w:val="002159B9"/>
    <w:rPr>
      <w:rFonts w:ascii="Georgia" w:eastAsia="Times New Roman" w:hAnsi="Georgia" w:hint="default"/>
      <w:sz w:val="22"/>
      <w:u w:val="single"/>
      <w:lang w:eastAsia="zh-CN"/>
    </w:rPr>
  </w:style>
  <w:style w:type="character" w:customStyle="1" w:styleId="grey10">
    <w:name w:val="grey10"/>
    <w:basedOn w:val="DefaultParagraphFont"/>
    <w:rsid w:val="002159B9"/>
  </w:style>
  <w:style w:type="character" w:customStyle="1" w:styleId="navy13bd">
    <w:name w:val="navy13bd"/>
    <w:basedOn w:val="DefaultParagraphFont"/>
    <w:rsid w:val="002159B9"/>
  </w:style>
  <w:style w:type="character" w:customStyle="1" w:styleId="Style9ptUnderline2">
    <w:name w:val="Style 9 pt Underline2"/>
    <w:basedOn w:val="DefaultParagraphFont"/>
    <w:rsid w:val="002159B9"/>
    <w:rPr>
      <w:sz w:val="20"/>
      <w:u w:val="single"/>
    </w:rPr>
  </w:style>
  <w:style w:type="character" w:customStyle="1" w:styleId="Style9ptBoldUnderline1">
    <w:name w:val="Style 9 pt Bold Underline1"/>
    <w:basedOn w:val="DefaultParagraphFont"/>
    <w:rsid w:val="002159B9"/>
    <w:rPr>
      <w:b/>
      <w:bCs/>
      <w:sz w:val="20"/>
      <w:u w:val="single"/>
    </w:rPr>
  </w:style>
  <w:style w:type="character" w:customStyle="1" w:styleId="TagsCharChar">
    <w:name w:val="Tags Char Char"/>
    <w:basedOn w:val="DefaultParagraphFont"/>
    <w:rsid w:val="002159B9"/>
    <w:rPr>
      <w:rFonts w:eastAsia="SimSun"/>
      <w:b/>
      <w:sz w:val="24"/>
      <w:lang w:val="en-US" w:eastAsia="zh-CN" w:bidi="ar-SA"/>
    </w:rPr>
  </w:style>
  <w:style w:type="paragraph" w:customStyle="1" w:styleId="cardCharCharCharChar">
    <w:name w:val="card Char Char Char Char"/>
    <w:basedOn w:val="Normal"/>
    <w:uiPriority w:val="99"/>
    <w:qFormat/>
    <w:rsid w:val="002159B9"/>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2159B9"/>
    <w:rPr>
      <w:rFonts w:eastAsia="Times New Roman"/>
      <w:szCs w:val="24"/>
      <w:u w:val="single"/>
    </w:rPr>
  </w:style>
  <w:style w:type="character" w:customStyle="1" w:styleId="CARDChar0">
    <w:name w:val="CARD Char"/>
    <w:basedOn w:val="DefaultParagraphFont"/>
    <w:link w:val="CARD0"/>
    <w:rsid w:val="002159B9"/>
    <w:rPr>
      <w:rFonts w:ascii="Calibri" w:eastAsia="Times New Roman" w:hAnsi="Calibri" w:cs="Calibri"/>
      <w:szCs w:val="24"/>
      <w:u w:val="single"/>
    </w:rPr>
  </w:style>
  <w:style w:type="paragraph" w:customStyle="1" w:styleId="Normal20pt">
    <w:name w:val="Normal  + 20 pt"/>
    <w:basedOn w:val="Normal"/>
    <w:uiPriority w:val="6"/>
    <w:qFormat/>
    <w:rsid w:val="002159B9"/>
    <w:rPr>
      <w:rFonts w:ascii="Aptos" w:hAnsi="Aptos"/>
      <w:bCs/>
      <w:u w:val="single"/>
    </w:rPr>
  </w:style>
  <w:style w:type="character" w:customStyle="1" w:styleId="StyleStyle4CharTimesNewRoman11pt">
    <w:name w:val="Style Style4 Char + Times New Roman 11 pt"/>
    <w:basedOn w:val="DefaultParagraphFont"/>
    <w:rsid w:val="002159B9"/>
    <w:rPr>
      <w:rFonts w:ascii="Times New Roman" w:hAnsi="Times New Roman"/>
      <w:sz w:val="20"/>
      <w:szCs w:val="24"/>
      <w:u w:val="single"/>
      <w:lang w:val="en-US" w:eastAsia="en-US" w:bidi="ar-SA"/>
    </w:rPr>
  </w:style>
  <w:style w:type="paragraph" w:customStyle="1" w:styleId="author-name">
    <w:name w:val="author-name"/>
    <w:basedOn w:val="Normal"/>
    <w:qFormat/>
    <w:rsid w:val="002159B9"/>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2159B9"/>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2159B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159B9"/>
    <w:rPr>
      <w:rFonts w:ascii="Times New Roman" w:hAnsi="Times New Roman"/>
      <w:i/>
      <w:iCs/>
      <w:sz w:val="20"/>
      <w:szCs w:val="24"/>
      <w:u w:val="single"/>
      <w:lang w:val="en-US" w:eastAsia="en-US" w:bidi="ar-SA"/>
    </w:rPr>
  </w:style>
  <w:style w:type="character" w:customStyle="1" w:styleId="CharChar4">
    <w:name w:val="Char Char4"/>
    <w:basedOn w:val="DefaultParagraphFont"/>
    <w:rsid w:val="002159B9"/>
    <w:rPr>
      <w:rFonts w:cs="Arial"/>
      <w:b/>
      <w:bCs/>
      <w:iCs/>
      <w:szCs w:val="28"/>
      <w:lang w:val="en-US" w:eastAsia="en-US" w:bidi="ar-SA"/>
    </w:rPr>
  </w:style>
  <w:style w:type="character" w:customStyle="1" w:styleId="yshortcuts">
    <w:name w:val="yshortcuts"/>
    <w:basedOn w:val="DefaultParagraphFont"/>
    <w:rsid w:val="002159B9"/>
  </w:style>
  <w:style w:type="character" w:customStyle="1" w:styleId="SmallText-New">
    <w:name w:val="Small Text - New"/>
    <w:basedOn w:val="DefaultParagraphFont"/>
    <w:rsid w:val="002159B9"/>
    <w:rPr>
      <w:rFonts w:ascii="Arial Narrow" w:hAnsi="Arial Narrow"/>
      <w:sz w:val="14"/>
    </w:rPr>
  </w:style>
  <w:style w:type="character" w:customStyle="1" w:styleId="Underlined-New">
    <w:name w:val="Underlined - New"/>
    <w:basedOn w:val="DefaultParagraphFont"/>
    <w:rsid w:val="002159B9"/>
    <w:rPr>
      <w:rFonts w:ascii="Arial Narrow" w:hAnsi="Arial Narrow"/>
      <w:sz w:val="16"/>
      <w:u w:val="single"/>
    </w:rPr>
  </w:style>
  <w:style w:type="paragraph" w:styleId="PlainText">
    <w:name w:val="Plain Text"/>
    <w:basedOn w:val="Normal"/>
    <w:link w:val="PlainTextChar"/>
    <w:rsid w:val="002159B9"/>
    <w:rPr>
      <w:rFonts w:ascii="Courier New" w:eastAsia="Times New Roman" w:hAnsi="Courier New" w:cs="Courier New"/>
      <w:szCs w:val="20"/>
    </w:rPr>
  </w:style>
  <w:style w:type="character" w:customStyle="1" w:styleId="PlainTextChar">
    <w:name w:val="Plain Text Char"/>
    <w:basedOn w:val="DefaultParagraphFont"/>
    <w:link w:val="PlainText"/>
    <w:rsid w:val="002159B9"/>
    <w:rPr>
      <w:rFonts w:ascii="Courier New" w:eastAsia="Times New Roman" w:hAnsi="Courier New" w:cs="Courier New"/>
      <w:szCs w:val="20"/>
    </w:rPr>
  </w:style>
  <w:style w:type="character" w:customStyle="1" w:styleId="senselabelstart">
    <w:name w:val="sense_label start"/>
    <w:basedOn w:val="DefaultParagraphFont"/>
    <w:rsid w:val="002159B9"/>
  </w:style>
  <w:style w:type="character" w:customStyle="1" w:styleId="sensecontent">
    <w:name w:val="sense_content"/>
    <w:basedOn w:val="DefaultParagraphFont"/>
    <w:rsid w:val="002159B9"/>
  </w:style>
  <w:style w:type="character" w:customStyle="1" w:styleId="vi">
    <w:name w:val="vi"/>
    <w:basedOn w:val="DefaultParagraphFont"/>
    <w:rsid w:val="002159B9"/>
  </w:style>
  <w:style w:type="paragraph" w:customStyle="1" w:styleId="evidencetextChar">
    <w:name w:val="evidence text Char"/>
    <w:basedOn w:val="Normal"/>
    <w:qFormat/>
    <w:rsid w:val="002159B9"/>
    <w:pPr>
      <w:ind w:left="1728" w:right="1008"/>
    </w:pPr>
    <w:rPr>
      <w:rFonts w:eastAsia="Times New Roman"/>
      <w:color w:val="000000"/>
      <w:sz w:val="18"/>
      <w:szCs w:val="24"/>
    </w:rPr>
  </w:style>
  <w:style w:type="character" w:customStyle="1" w:styleId="Style6Char">
    <w:name w:val="Style6 Char"/>
    <w:basedOn w:val="DefaultParagraphFont"/>
    <w:link w:val="Style6"/>
    <w:rsid w:val="002159B9"/>
    <w:rPr>
      <w:rFonts w:ascii="Calibri" w:hAnsi="Calibri" w:cs="Calibri"/>
      <w:color w:val="000000"/>
    </w:rPr>
  </w:style>
  <w:style w:type="paragraph" w:customStyle="1" w:styleId="Style11">
    <w:name w:val="Style11"/>
    <w:basedOn w:val="Normal"/>
    <w:link w:val="Style11Char"/>
    <w:qFormat/>
    <w:rsid w:val="002159B9"/>
    <w:rPr>
      <w:rFonts w:eastAsia="Times New Roman"/>
      <w:b/>
      <w:szCs w:val="20"/>
      <w:u w:val="thick"/>
    </w:rPr>
  </w:style>
  <w:style w:type="character" w:customStyle="1" w:styleId="Style11Char">
    <w:name w:val="Style11 Char"/>
    <w:basedOn w:val="DefaultParagraphFont"/>
    <w:link w:val="Style11"/>
    <w:rsid w:val="002159B9"/>
    <w:rPr>
      <w:rFonts w:ascii="Calibri" w:eastAsia="Times New Roman" w:hAnsi="Calibri" w:cs="Calibri"/>
      <w:b/>
      <w:szCs w:val="20"/>
      <w:u w:val="thick"/>
    </w:rPr>
  </w:style>
  <w:style w:type="paragraph" w:customStyle="1" w:styleId="Style12">
    <w:name w:val="Style12"/>
    <w:basedOn w:val="Normal"/>
    <w:link w:val="Style12Char"/>
    <w:qFormat/>
    <w:rsid w:val="002159B9"/>
    <w:rPr>
      <w:rFonts w:eastAsia="Times New Roman"/>
      <w:b/>
      <w:u w:val="thick"/>
    </w:rPr>
  </w:style>
  <w:style w:type="character" w:customStyle="1" w:styleId="Style12Char">
    <w:name w:val="Style12 Char"/>
    <w:basedOn w:val="DefaultParagraphFont"/>
    <w:link w:val="Style12"/>
    <w:rsid w:val="002159B9"/>
    <w:rPr>
      <w:rFonts w:ascii="Calibri" w:eastAsia="Times New Roman" w:hAnsi="Calibri" w:cs="Calibri"/>
      <w:b/>
      <w:u w:val="thick"/>
    </w:rPr>
  </w:style>
  <w:style w:type="character" w:customStyle="1" w:styleId="caps-label">
    <w:name w:val="caps-label"/>
    <w:basedOn w:val="DefaultParagraphFont"/>
    <w:rsid w:val="002159B9"/>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2159B9"/>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2159B9"/>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2159B9"/>
    <w:rPr>
      <w:rFonts w:ascii="Calibri" w:eastAsia="Calibri" w:hAnsi="Calibri" w:cs="Calibri"/>
      <w:szCs w:val="24"/>
      <w:u w:val="single"/>
    </w:rPr>
  </w:style>
  <w:style w:type="character" w:customStyle="1" w:styleId="CharCharChar">
    <w:name w:val="Char Char Char"/>
    <w:basedOn w:val="DefaultParagraphFont"/>
    <w:rsid w:val="002159B9"/>
    <w:rPr>
      <w:rFonts w:cs="Arial"/>
      <w:bCs/>
      <w:szCs w:val="26"/>
      <w:u w:val="single"/>
      <w:lang w:val="en-US" w:eastAsia="en-US" w:bidi="ar-SA"/>
    </w:rPr>
  </w:style>
  <w:style w:type="character" w:customStyle="1" w:styleId="current-selection">
    <w:name w:val="current-selection"/>
    <w:basedOn w:val="DefaultParagraphFont"/>
    <w:rsid w:val="002159B9"/>
  </w:style>
  <w:style w:type="character" w:customStyle="1" w:styleId="a2">
    <w:name w:val="_"/>
    <w:basedOn w:val="DefaultParagraphFont"/>
    <w:rsid w:val="002159B9"/>
  </w:style>
  <w:style w:type="paragraph" w:customStyle="1" w:styleId="Shrink6">
    <w:name w:val="Shrink 6"/>
    <w:basedOn w:val="Normal"/>
    <w:uiPriority w:val="99"/>
    <w:qFormat/>
    <w:rsid w:val="002159B9"/>
    <w:rPr>
      <w:rFonts w:eastAsia="Calibri"/>
      <w:sz w:val="12"/>
    </w:rPr>
  </w:style>
  <w:style w:type="paragraph" w:customStyle="1" w:styleId="Underline20">
    <w:name w:val="Underline2"/>
    <w:basedOn w:val="Normal"/>
    <w:link w:val="Underline2Char"/>
    <w:uiPriority w:val="4"/>
    <w:qFormat/>
    <w:rsid w:val="002159B9"/>
    <w:rPr>
      <w:rFonts w:eastAsia="Calibri"/>
      <w:u w:val="single"/>
    </w:rPr>
  </w:style>
  <w:style w:type="character" w:customStyle="1" w:styleId="Underline2Char">
    <w:name w:val="Underline2 Char"/>
    <w:link w:val="Underline20"/>
    <w:uiPriority w:val="4"/>
    <w:rsid w:val="002159B9"/>
    <w:rPr>
      <w:rFonts w:ascii="Calibri" w:eastAsia="Calibri" w:hAnsi="Calibri" w:cs="Calibri"/>
      <w:u w:val="single"/>
    </w:rPr>
  </w:style>
  <w:style w:type="character" w:customStyle="1" w:styleId="StyleDate">
    <w:name w:val="Style Date"/>
    <w:rsid w:val="002159B9"/>
    <w:rPr>
      <w:b/>
      <w:sz w:val="24"/>
    </w:rPr>
  </w:style>
  <w:style w:type="character" w:customStyle="1" w:styleId="messagecontent">
    <w:name w:val="message_content"/>
    <w:rsid w:val="002159B9"/>
  </w:style>
  <w:style w:type="character" w:customStyle="1" w:styleId="StyleUnderlineChar">
    <w:name w:val="Style Underline Char"/>
    <w:basedOn w:val="DefaultParagraphFont"/>
    <w:rsid w:val="002159B9"/>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2159B9"/>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2159B9"/>
    <w:rPr>
      <w:rFonts w:ascii="Arial" w:eastAsia="Times New Roman" w:hAnsi="Arial" w:cs="Arial"/>
      <w:sz w:val="20"/>
      <w:szCs w:val="20"/>
    </w:rPr>
  </w:style>
  <w:style w:type="paragraph" w:customStyle="1" w:styleId="BriefTitleWorks">
    <w:name w:val="Brief Title Works"/>
    <w:basedOn w:val="Heading1"/>
    <w:link w:val="BriefTitleWorksChar"/>
    <w:qFormat/>
    <w:rsid w:val="002159B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2159B9"/>
    <w:rPr>
      <w:rFonts w:ascii="Calibri" w:eastAsia="Times New Roman" w:hAnsi="Calibri" w:cs="Arial"/>
      <w:b/>
      <w:kern w:val="32"/>
      <w:sz w:val="24"/>
      <w:szCs w:val="32"/>
      <w:u w:val="single"/>
    </w:rPr>
  </w:style>
  <w:style w:type="character" w:customStyle="1" w:styleId="twelptblackblack1">
    <w:name w:val="twelptblackblack1"/>
    <w:basedOn w:val="DefaultParagraphFont"/>
    <w:rsid w:val="002159B9"/>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2159B9"/>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2159B9"/>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2159B9"/>
    <w:rPr>
      <w:rFonts w:ascii="Times New Roman" w:eastAsia="Times New Roman" w:hAnsi="Times New Roman" w:cs="Times New Roman"/>
      <w:b/>
      <w:sz w:val="24"/>
      <w:szCs w:val="20"/>
    </w:rPr>
  </w:style>
  <w:style w:type="character" w:customStyle="1" w:styleId="cardChar10">
    <w:name w:val="card Char1"/>
    <w:basedOn w:val="DefaultParagraphFont"/>
    <w:locked/>
    <w:rsid w:val="002159B9"/>
    <w:rPr>
      <w:b/>
      <w:bCs/>
      <w:u w:val="single"/>
    </w:rPr>
  </w:style>
  <w:style w:type="paragraph" w:styleId="BodyTextIndent">
    <w:name w:val="Body Text Indent"/>
    <w:basedOn w:val="Normal"/>
    <w:link w:val="BodyTextIndentChar"/>
    <w:uiPriority w:val="99"/>
    <w:rsid w:val="002159B9"/>
    <w:pPr>
      <w:spacing w:after="120"/>
      <w:ind w:left="360"/>
    </w:pPr>
  </w:style>
  <w:style w:type="character" w:customStyle="1" w:styleId="BodyTextIndentChar">
    <w:name w:val="Body Text Indent Char"/>
    <w:basedOn w:val="DefaultParagraphFont"/>
    <w:link w:val="BodyTextIndent"/>
    <w:uiPriority w:val="99"/>
    <w:rsid w:val="002159B9"/>
    <w:rPr>
      <w:rFonts w:ascii="Calibri" w:hAnsi="Calibri" w:cs="Calibri"/>
    </w:rPr>
  </w:style>
  <w:style w:type="paragraph" w:customStyle="1" w:styleId="BlockHeadings">
    <w:name w:val="Block Headings"/>
    <w:link w:val="BlockHeadingsChar"/>
    <w:qFormat/>
    <w:rsid w:val="002159B9"/>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2159B9"/>
    <w:rPr>
      <w:rFonts w:cs="Arial"/>
      <w:bCs/>
      <w:szCs w:val="26"/>
      <w:u w:val="single"/>
      <w:lang w:val="en-US" w:eastAsia="en-US" w:bidi="ar-SA"/>
    </w:rPr>
  </w:style>
  <w:style w:type="character" w:customStyle="1" w:styleId="underlinedCharChar">
    <w:name w:val="underlined Char Char"/>
    <w:rsid w:val="002159B9"/>
    <w:rPr>
      <w:rFonts w:ascii="Calibri" w:eastAsia="Times New Roman" w:hAnsi="Calibri" w:cs="Calibri"/>
      <w:szCs w:val="20"/>
      <w:u w:val="single"/>
    </w:rPr>
  </w:style>
  <w:style w:type="paragraph" w:customStyle="1" w:styleId="conintrotext">
    <w:name w:val="conintrotext"/>
    <w:basedOn w:val="Normal"/>
    <w:uiPriority w:val="99"/>
    <w:qFormat/>
    <w:rsid w:val="002159B9"/>
    <w:pPr>
      <w:spacing w:before="100" w:beforeAutospacing="1" w:after="100" w:afterAutospacing="1"/>
    </w:pPr>
    <w:rPr>
      <w:rFonts w:eastAsia="Times New Roman"/>
      <w:sz w:val="24"/>
      <w:szCs w:val="24"/>
    </w:rPr>
  </w:style>
  <w:style w:type="character" w:customStyle="1" w:styleId="comment-body">
    <w:name w:val="comment-body"/>
    <w:rsid w:val="002159B9"/>
  </w:style>
  <w:style w:type="character" w:customStyle="1" w:styleId="UnderlineCharCharChar1">
    <w:name w:val="Underline Char Char Char1"/>
    <w:rsid w:val="002159B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159B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159B9"/>
    <w:rPr>
      <w:rFonts w:asciiTheme="minorHAnsi" w:eastAsia="MS Mincho" w:hAnsiTheme="minorHAnsi" w:cstheme="minorBidi"/>
      <w:b/>
      <w:u w:val="single"/>
    </w:rPr>
  </w:style>
  <w:style w:type="character" w:customStyle="1" w:styleId="mw-headline">
    <w:name w:val="mw-headline"/>
    <w:rsid w:val="002159B9"/>
  </w:style>
  <w:style w:type="character" w:customStyle="1" w:styleId="flagicon">
    <w:name w:val="flagicon"/>
    <w:rsid w:val="002159B9"/>
  </w:style>
  <w:style w:type="paragraph" w:customStyle="1" w:styleId="attribution">
    <w:name w:val="attribution"/>
    <w:basedOn w:val="Normal"/>
    <w:uiPriority w:val="99"/>
    <w:qFormat/>
    <w:rsid w:val="002159B9"/>
    <w:pPr>
      <w:spacing w:before="100" w:beforeAutospacing="1" w:after="100" w:afterAutospacing="1"/>
    </w:pPr>
    <w:rPr>
      <w:rFonts w:eastAsia="Times New Roman"/>
      <w:sz w:val="24"/>
      <w:szCs w:val="24"/>
    </w:rPr>
  </w:style>
  <w:style w:type="paragraph" w:customStyle="1" w:styleId="more">
    <w:name w:val="more"/>
    <w:basedOn w:val="Normal"/>
    <w:uiPriority w:val="99"/>
    <w:qFormat/>
    <w:rsid w:val="002159B9"/>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2159B9"/>
    <w:pPr>
      <w:spacing w:before="100" w:beforeAutospacing="1" w:after="100" w:afterAutospacing="1"/>
    </w:pPr>
    <w:rPr>
      <w:rFonts w:eastAsia="Times New Roman"/>
      <w:sz w:val="24"/>
      <w:szCs w:val="24"/>
    </w:rPr>
  </w:style>
  <w:style w:type="character" w:customStyle="1" w:styleId="reality">
    <w:name w:val="reality"/>
    <w:rsid w:val="002159B9"/>
  </w:style>
  <w:style w:type="character" w:customStyle="1" w:styleId="share">
    <w:name w:val="share"/>
    <w:rsid w:val="002159B9"/>
  </w:style>
  <w:style w:type="paragraph" w:customStyle="1" w:styleId="inside-copy">
    <w:name w:val="inside-copy"/>
    <w:basedOn w:val="Normal"/>
    <w:uiPriority w:val="99"/>
    <w:qFormat/>
    <w:rsid w:val="002159B9"/>
    <w:pPr>
      <w:spacing w:before="100" w:beforeAutospacing="1" w:after="100" w:afterAutospacing="1"/>
    </w:pPr>
    <w:rPr>
      <w:rFonts w:eastAsia="Times New Roman"/>
      <w:sz w:val="24"/>
      <w:szCs w:val="24"/>
    </w:rPr>
  </w:style>
  <w:style w:type="character" w:customStyle="1" w:styleId="inside-head">
    <w:name w:val="inside-head"/>
    <w:rsid w:val="002159B9"/>
  </w:style>
  <w:style w:type="character" w:customStyle="1" w:styleId="apturelink">
    <w:name w:val="apturelink"/>
    <w:rsid w:val="002159B9"/>
  </w:style>
  <w:style w:type="character" w:customStyle="1" w:styleId="apturelinkicon">
    <w:name w:val="apturelinkicon"/>
    <w:rsid w:val="002159B9"/>
  </w:style>
  <w:style w:type="paragraph" w:customStyle="1" w:styleId="Default1">
    <w:name w:val="Default1"/>
    <w:basedOn w:val="Default"/>
    <w:next w:val="Default"/>
    <w:uiPriority w:val="99"/>
    <w:qFormat/>
    <w:rsid w:val="002159B9"/>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2159B9"/>
    <w:pPr>
      <w:spacing w:before="100" w:beforeAutospacing="1" w:after="100" w:afterAutospacing="1"/>
    </w:pPr>
    <w:rPr>
      <w:rFonts w:eastAsia="Times New Roman"/>
      <w:sz w:val="24"/>
      <w:szCs w:val="24"/>
    </w:rPr>
  </w:style>
  <w:style w:type="paragraph" w:customStyle="1" w:styleId="Little">
    <w:name w:val="Little"/>
    <w:basedOn w:val="UnderlinedText"/>
    <w:link w:val="LittleChar"/>
    <w:uiPriority w:val="99"/>
    <w:qFormat/>
    <w:rsid w:val="002159B9"/>
    <w:pPr>
      <w:jc w:val="left"/>
    </w:pPr>
    <w:rPr>
      <w:rFonts w:ascii="Futura" w:eastAsia="Times New Roman" w:hAnsi="Futura"/>
      <w:b w:val="0"/>
      <w:caps/>
      <w:sz w:val="16"/>
      <w:szCs w:val="24"/>
    </w:rPr>
  </w:style>
  <w:style w:type="character" w:customStyle="1" w:styleId="LittleChar">
    <w:name w:val="Little Char"/>
    <w:link w:val="Little"/>
    <w:uiPriority w:val="99"/>
    <w:rsid w:val="002159B9"/>
    <w:rPr>
      <w:rFonts w:ascii="Futura" w:eastAsia="Times New Roman" w:hAnsi="Futura" w:cs="Calibri"/>
      <w:caps/>
      <w:sz w:val="16"/>
      <w:szCs w:val="24"/>
    </w:rPr>
  </w:style>
  <w:style w:type="character" w:customStyle="1" w:styleId="Style11ptThickunderline">
    <w:name w:val="Style 11 pt Thick underline"/>
    <w:rsid w:val="002159B9"/>
    <w:rPr>
      <w:rFonts w:ascii="Times New Roman" w:hAnsi="Times New Roman"/>
      <w:sz w:val="20"/>
      <w:u w:val="single"/>
    </w:rPr>
  </w:style>
  <w:style w:type="character" w:customStyle="1" w:styleId="Style11ptBoldThickunderline">
    <w:name w:val="Style 11 pt Bold Thick underline"/>
    <w:rsid w:val="002159B9"/>
    <w:rPr>
      <w:rFonts w:ascii="Times New Roman" w:hAnsi="Times New Roman"/>
      <w:b/>
      <w:bCs/>
      <w:sz w:val="20"/>
      <w:u w:val="single"/>
    </w:rPr>
  </w:style>
  <w:style w:type="character" w:customStyle="1" w:styleId="credit">
    <w:name w:val="credit"/>
    <w:rsid w:val="002159B9"/>
  </w:style>
  <w:style w:type="character" w:customStyle="1" w:styleId="Caption1">
    <w:name w:val="Caption1"/>
    <w:rsid w:val="002159B9"/>
  </w:style>
  <w:style w:type="character" w:customStyle="1" w:styleId="ilad">
    <w:name w:val="il_ad"/>
    <w:rsid w:val="002159B9"/>
  </w:style>
  <w:style w:type="character" w:customStyle="1" w:styleId="UnderlineChar1Char">
    <w:name w:val="Underline Char1 Char"/>
    <w:rsid w:val="002159B9"/>
    <w:rPr>
      <w:rFonts w:ascii="Calibri" w:eastAsia="MS Mincho" w:hAnsi="Calibri" w:cs="Calibri"/>
      <w:szCs w:val="20"/>
      <w:u w:val="single"/>
    </w:rPr>
  </w:style>
  <w:style w:type="character" w:customStyle="1" w:styleId="BoldandUnderlineCharChar">
    <w:name w:val="Bold and Underline Char Char"/>
    <w:rsid w:val="002159B9"/>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159B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159B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159B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159B9"/>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2159B9"/>
    <w:rPr>
      <w:rFonts w:eastAsia="MS Mincho"/>
      <w:szCs w:val="20"/>
      <w:u w:val="single"/>
    </w:rPr>
  </w:style>
  <w:style w:type="character" w:customStyle="1" w:styleId="UnderlineChar2CharCharChar">
    <w:name w:val="Underline Char2 Char Char Char"/>
    <w:link w:val="UnderlineChar2CharChar"/>
    <w:rsid w:val="002159B9"/>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159B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159B9"/>
    <w:rPr>
      <w:rFonts w:asciiTheme="minorHAnsi" w:eastAsia="MS Mincho" w:hAnsiTheme="minorHAnsi" w:cstheme="minorBidi"/>
      <w:b/>
      <w:u w:val="single"/>
    </w:rPr>
  </w:style>
  <w:style w:type="paragraph" w:customStyle="1" w:styleId="CardBody">
    <w:name w:val="Card Body"/>
    <w:basedOn w:val="Normal"/>
    <w:link w:val="CardBodyChar"/>
    <w:qFormat/>
    <w:rsid w:val="002159B9"/>
    <w:rPr>
      <w:rFonts w:eastAsia="Times New Roman"/>
      <w:sz w:val="16"/>
      <w:szCs w:val="24"/>
    </w:rPr>
  </w:style>
  <w:style w:type="character" w:customStyle="1" w:styleId="CardBodyChar">
    <w:name w:val="Card Body Char"/>
    <w:link w:val="CardBody"/>
    <w:rsid w:val="002159B9"/>
    <w:rPr>
      <w:rFonts w:ascii="Calibri" w:eastAsia="Times New Roman" w:hAnsi="Calibri" w:cs="Calibri"/>
      <w:sz w:val="16"/>
      <w:szCs w:val="24"/>
    </w:rPr>
  </w:style>
  <w:style w:type="character" w:customStyle="1" w:styleId="ptitleinside">
    <w:name w:val="p_title_inside"/>
    <w:rsid w:val="002159B9"/>
  </w:style>
  <w:style w:type="paragraph" w:customStyle="1" w:styleId="StyleBoldandUnderlineChar11ptBorderSinglesolidline">
    <w:name w:val="Style Bold and Underline Char + 11 pt Border: : (Single solid line..."/>
    <w:link w:val="StyleBoldandUnderlineChar11ptBorderSinglesolidlineChar"/>
    <w:qFormat/>
    <w:rsid w:val="002159B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159B9"/>
    <w:rPr>
      <w:rFonts w:eastAsia="Times New Roman"/>
      <w:b/>
      <w:bCs/>
      <w:szCs w:val="20"/>
      <w:u w:val="single"/>
      <w:bdr w:val="single" w:sz="4" w:space="0" w:color="auto"/>
    </w:rPr>
  </w:style>
  <w:style w:type="character" w:customStyle="1" w:styleId="Heading1CharChar1">
    <w:name w:val="Heading 1 Char Char1"/>
    <w:rsid w:val="002159B9"/>
    <w:rPr>
      <w:rFonts w:cs="Arial"/>
      <w:b/>
      <w:bCs/>
      <w:szCs w:val="32"/>
      <w:lang w:val="en-US" w:eastAsia="en-US" w:bidi="ar-SA"/>
    </w:rPr>
  </w:style>
  <w:style w:type="paragraph" w:customStyle="1" w:styleId="Indentation">
    <w:name w:val="Indentation"/>
    <w:basedOn w:val="Normal"/>
    <w:uiPriority w:val="99"/>
    <w:qFormat/>
    <w:rsid w:val="002159B9"/>
    <w:pPr>
      <w:ind w:left="288" w:right="288"/>
    </w:pPr>
  </w:style>
  <w:style w:type="character" w:customStyle="1" w:styleId="StyleUnderlineChar9ptBorderSinglesolidlineAuto0">
    <w:name w:val="Style Underline Char + 9 pt Border: : (Single solid line Auto  0..."/>
    <w:rsid w:val="002159B9"/>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2159B9"/>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2159B9"/>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2159B9"/>
    <w:rPr>
      <w:rFonts w:eastAsia="Times New Roman"/>
      <w:szCs w:val="24"/>
      <w:u w:val="single"/>
    </w:rPr>
  </w:style>
  <w:style w:type="character" w:customStyle="1" w:styleId="StyleStyle4ArialNarrow9ptChar">
    <w:name w:val="Style Style4 + Arial Narrow 9 pt Char"/>
    <w:link w:val="StyleStyle4ArialNarrow9pt"/>
    <w:rsid w:val="002159B9"/>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2159B9"/>
    <w:rPr>
      <w:rFonts w:eastAsia="Times New Roman"/>
      <w:b/>
      <w:bCs/>
      <w:szCs w:val="24"/>
      <w:u w:val="single"/>
    </w:rPr>
  </w:style>
  <w:style w:type="character" w:customStyle="1" w:styleId="StyleStyle4ArialNarrow9ptBoldChar">
    <w:name w:val="Style Style4 + Arial Narrow 9 pt Bold Char"/>
    <w:link w:val="StyleStyle4ArialNarrow9ptBold"/>
    <w:rsid w:val="002159B9"/>
    <w:rPr>
      <w:rFonts w:ascii="Calibri" w:eastAsia="Times New Roman" w:hAnsi="Calibri" w:cs="Calibri"/>
      <w:b/>
      <w:bCs/>
      <w:szCs w:val="24"/>
      <w:u w:val="single"/>
    </w:rPr>
  </w:style>
  <w:style w:type="character" w:customStyle="1" w:styleId="Style9ptBoldUnderline">
    <w:name w:val="Style 9 pt Bold Underline"/>
    <w:rsid w:val="002159B9"/>
    <w:rPr>
      <w:b/>
      <w:bCs/>
      <w:sz w:val="20"/>
      <w:u w:val="single"/>
    </w:rPr>
  </w:style>
  <w:style w:type="character" w:customStyle="1" w:styleId="StyleBoldandUnderlineCharChar29pt">
    <w:name w:val="Style Bold and Underline Char Char2 + 9 pt"/>
    <w:rsid w:val="002159B9"/>
    <w:rPr>
      <w:rFonts w:ascii="Times New Roman" w:hAnsi="Times New Roman"/>
      <w:b/>
      <w:bCs/>
      <w:noProof w:val="0"/>
      <w:sz w:val="20"/>
      <w:u w:val="single"/>
    </w:rPr>
  </w:style>
  <w:style w:type="character" w:customStyle="1" w:styleId="StyleUnderlineCharChar19pt">
    <w:name w:val="Style Underline Char Char1 + 9 pt"/>
    <w:rsid w:val="002159B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159B9"/>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2159B9"/>
    <w:rPr>
      <w:rFonts w:ascii="Times New Roman" w:hAnsi="Times New Roman"/>
      <w:sz w:val="20"/>
      <w:u w:val="single"/>
    </w:rPr>
  </w:style>
  <w:style w:type="character" w:customStyle="1" w:styleId="StyleStyleBoldUnderline11pt">
    <w:name w:val="Style Style Bold Underline + 11 pt"/>
    <w:rsid w:val="002159B9"/>
    <w:rPr>
      <w:b/>
      <w:bCs/>
      <w:sz w:val="20"/>
      <w:u w:val="single"/>
    </w:rPr>
  </w:style>
  <w:style w:type="character" w:customStyle="1" w:styleId="StyleStyle4CharTimesNewRoman11pt1">
    <w:name w:val="Style Style4 Char + Times New Roman 11 pt1"/>
    <w:rsid w:val="002159B9"/>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2159B9"/>
    <w:rPr>
      <w:rFonts w:eastAsia="Times New Roman"/>
      <w:b/>
      <w:smallCaps/>
      <w:sz w:val="24"/>
      <w:szCs w:val="24"/>
      <w:u w:val="single"/>
    </w:rPr>
  </w:style>
  <w:style w:type="character" w:customStyle="1" w:styleId="Citation-AuthorDateChar">
    <w:name w:val="Citation - Author/Date Char"/>
    <w:link w:val="Citation-AuthorDate"/>
    <w:rsid w:val="002159B9"/>
    <w:rPr>
      <w:rFonts w:ascii="Calibri" w:eastAsia="Times New Roman" w:hAnsi="Calibri" w:cs="Calibri"/>
      <w:b/>
      <w:smallCaps/>
      <w:sz w:val="24"/>
      <w:szCs w:val="24"/>
      <w:u w:val="single"/>
    </w:rPr>
  </w:style>
  <w:style w:type="character" w:customStyle="1" w:styleId="CardTextCharChar">
    <w:name w:val="Card Text Char Char"/>
    <w:rsid w:val="002159B9"/>
    <w:rPr>
      <w:rFonts w:ascii="Times New Roman" w:eastAsia="Times New Roman" w:hAnsi="Times New Roman" w:cs="Times New Roman"/>
      <w:sz w:val="20"/>
      <w:szCs w:val="20"/>
    </w:rPr>
  </w:style>
  <w:style w:type="paragraph" w:customStyle="1" w:styleId="CardTag">
    <w:name w:val="Card Tag"/>
    <w:basedOn w:val="Normal"/>
    <w:link w:val="CardTagChar"/>
    <w:qFormat/>
    <w:rsid w:val="002159B9"/>
    <w:rPr>
      <w:rFonts w:ascii="Arial Narrow" w:eastAsia="Times New Roman" w:hAnsi="Arial Narrow"/>
      <w:b/>
      <w:szCs w:val="24"/>
    </w:rPr>
  </w:style>
  <w:style w:type="paragraph" w:customStyle="1" w:styleId="Boxed">
    <w:name w:val="Boxed"/>
    <w:basedOn w:val="Normal"/>
    <w:link w:val="BoxedChar"/>
    <w:rsid w:val="002159B9"/>
    <w:pPr>
      <w:ind w:left="288" w:right="288"/>
    </w:pPr>
    <w:rPr>
      <w:rFonts w:eastAsia="Times New Roman" w:cs="Arial"/>
      <w:kern w:val="32"/>
      <w:szCs w:val="20"/>
      <w:u w:val="single"/>
      <w:bdr w:val="single" w:sz="6" w:space="0" w:color="auto"/>
    </w:rPr>
  </w:style>
  <w:style w:type="character" w:customStyle="1" w:styleId="BoxedChar">
    <w:name w:val="Boxed Char"/>
    <w:link w:val="Boxed"/>
    <w:rsid w:val="002159B9"/>
    <w:rPr>
      <w:rFonts w:ascii="Calibri" w:eastAsia="Times New Roman" w:hAnsi="Calibri" w:cs="Arial"/>
      <w:kern w:val="32"/>
      <w:szCs w:val="20"/>
      <w:u w:val="single"/>
      <w:bdr w:val="single" w:sz="6" w:space="0" w:color="auto"/>
    </w:rPr>
  </w:style>
  <w:style w:type="character" w:customStyle="1" w:styleId="Subtitle1">
    <w:name w:val="Subtitle1"/>
    <w:rsid w:val="002159B9"/>
  </w:style>
  <w:style w:type="character" w:customStyle="1" w:styleId="updated-short-citation">
    <w:name w:val="updated-short-citation"/>
    <w:rsid w:val="002159B9"/>
  </w:style>
  <w:style w:type="character" w:customStyle="1" w:styleId="CardTagChar">
    <w:name w:val="Card Tag Char"/>
    <w:link w:val="CardTag"/>
    <w:locked/>
    <w:rsid w:val="002159B9"/>
    <w:rPr>
      <w:rFonts w:ascii="Arial Narrow" w:eastAsia="Times New Roman" w:hAnsi="Arial Narrow" w:cs="Calibri"/>
      <w:b/>
      <w:szCs w:val="24"/>
    </w:rPr>
  </w:style>
  <w:style w:type="character" w:customStyle="1" w:styleId="citeChar1">
    <w:name w:val="cite Char"/>
    <w:locked/>
    <w:rsid w:val="002159B9"/>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2159B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159B9"/>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2159B9"/>
    <w:rPr>
      <w:b/>
      <w:bCs/>
      <w:sz w:val="20"/>
      <w:u w:val="single"/>
      <w:bdr w:val="single" w:sz="4" w:space="0" w:color="auto"/>
    </w:rPr>
  </w:style>
  <w:style w:type="character" w:customStyle="1" w:styleId="Style9ptItalicUnderline">
    <w:name w:val="Style 9 pt Italic Underline"/>
    <w:rsid w:val="002159B9"/>
    <w:rPr>
      <w:i/>
      <w:iCs/>
      <w:sz w:val="20"/>
      <w:u w:val="single"/>
    </w:rPr>
  </w:style>
  <w:style w:type="character" w:customStyle="1" w:styleId="UnderlineChar2">
    <w:name w:val="Underline Char2"/>
    <w:rsid w:val="002159B9"/>
    <w:rPr>
      <w:rFonts w:ascii="Trebuchet MS" w:hAnsi="Trebuchet MS"/>
      <w:u w:val="thick"/>
      <w:lang w:val="en-US" w:eastAsia="zh-CN" w:bidi="ar-SA"/>
    </w:rPr>
  </w:style>
  <w:style w:type="character" w:customStyle="1" w:styleId="HIGHLIGHT">
    <w:name w:val="HIGHLIGHT"/>
    <w:uiPriority w:val="1"/>
    <w:qFormat/>
    <w:rsid w:val="002159B9"/>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2159B9"/>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2159B9"/>
    <w:pPr>
      <w:widowControl w:val="0"/>
      <w:outlineLvl w:val="9"/>
    </w:pPr>
    <w:rPr>
      <w:rFonts w:eastAsia="Times New Roman"/>
      <w:szCs w:val="24"/>
    </w:rPr>
  </w:style>
  <w:style w:type="character" w:customStyle="1" w:styleId="HiddenBlockHeaderChar">
    <w:name w:val="Hidden Block Header Char"/>
    <w:link w:val="HiddenBlockHeader"/>
    <w:rsid w:val="002159B9"/>
    <w:rPr>
      <w:rFonts w:ascii="Times New Roman" w:eastAsia="Times New Roman" w:hAnsi="Times New Roman" w:cs="Times New Roman"/>
      <w:b/>
      <w:sz w:val="28"/>
      <w:szCs w:val="24"/>
    </w:rPr>
  </w:style>
  <w:style w:type="character" w:customStyle="1" w:styleId="DottedUnderline">
    <w:name w:val="Dotted Underline"/>
    <w:rsid w:val="002159B9"/>
    <w:rPr>
      <w:rFonts w:ascii="Times New Roman" w:hAnsi="Times New Roman"/>
      <w:sz w:val="20"/>
      <w:u w:val="dottedHeavy"/>
    </w:rPr>
  </w:style>
  <w:style w:type="paragraph" w:customStyle="1" w:styleId="Fifth">
    <w:name w:val="Fifth"/>
    <w:basedOn w:val="Normal"/>
    <w:link w:val="FifthChar"/>
    <w:uiPriority w:val="99"/>
    <w:qFormat/>
    <w:rsid w:val="002159B9"/>
    <w:rPr>
      <w:rFonts w:eastAsia="Times New Roman"/>
      <w:szCs w:val="24"/>
      <w:lang w:val="x-none" w:eastAsia="x-none"/>
    </w:rPr>
  </w:style>
  <w:style w:type="character" w:customStyle="1" w:styleId="FifthChar">
    <w:name w:val="Fifth Char"/>
    <w:link w:val="Fifth"/>
    <w:uiPriority w:val="99"/>
    <w:rsid w:val="002159B9"/>
    <w:rPr>
      <w:rFonts w:ascii="Calibri" w:eastAsia="Times New Roman" w:hAnsi="Calibri" w:cs="Calibri"/>
      <w:szCs w:val="24"/>
      <w:lang w:val="x-none" w:eastAsia="x-none"/>
    </w:rPr>
  </w:style>
  <w:style w:type="paragraph" w:customStyle="1" w:styleId="Third">
    <w:name w:val="Third"/>
    <w:basedOn w:val="Normal"/>
    <w:link w:val="ThirdChar"/>
    <w:qFormat/>
    <w:rsid w:val="002159B9"/>
    <w:rPr>
      <w:rFonts w:eastAsia="Times New Roman"/>
      <w:b/>
      <w:szCs w:val="24"/>
      <w:u w:val="single"/>
      <w:lang w:val="x-none" w:eastAsia="x-none"/>
    </w:rPr>
  </w:style>
  <w:style w:type="character" w:customStyle="1" w:styleId="ThirdChar">
    <w:name w:val="Third Char"/>
    <w:link w:val="Third"/>
    <w:rsid w:val="002159B9"/>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2159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2159B9"/>
    <w:rPr>
      <w:rFonts w:ascii="Times New Roman" w:eastAsia="Times New Roman" w:hAnsi="Times New Roman"/>
      <w:szCs w:val="24"/>
    </w:rPr>
  </w:style>
  <w:style w:type="character" w:customStyle="1" w:styleId="article-record-publication-volume-issue">
    <w:name w:val="article-record-publication-volume-issue"/>
    <w:rsid w:val="002159B9"/>
  </w:style>
  <w:style w:type="character" w:customStyle="1" w:styleId="NothingChar1">
    <w:name w:val="Nothing Char1"/>
    <w:rsid w:val="002159B9"/>
    <w:rPr>
      <w:szCs w:val="24"/>
      <w:lang w:val="en-US" w:eastAsia="en-US" w:bidi="ar-SA"/>
    </w:rPr>
  </w:style>
  <w:style w:type="character" w:customStyle="1" w:styleId="NothingCharChar">
    <w:name w:val="Nothing Char Char"/>
    <w:link w:val="NothingCharCharChar"/>
    <w:rsid w:val="002159B9"/>
  </w:style>
  <w:style w:type="paragraph" w:customStyle="1" w:styleId="DebateUnderlineBoldChar">
    <w:name w:val="Debate Underline Bold Char"/>
    <w:basedOn w:val="Normal"/>
    <w:link w:val="DebateUnderlineBoldCharChar"/>
    <w:qFormat/>
    <w:rsid w:val="002159B9"/>
    <w:pPr>
      <w:jc w:val="both"/>
    </w:pPr>
    <w:rPr>
      <w:rFonts w:eastAsia="Times New Roman"/>
      <w:b/>
      <w:szCs w:val="24"/>
      <w:u w:val="thick"/>
    </w:rPr>
  </w:style>
  <w:style w:type="character" w:customStyle="1" w:styleId="DebateUnderlineBoldCharChar">
    <w:name w:val="Debate Underline Bold Char Char"/>
    <w:link w:val="DebateUnderlineBoldChar"/>
    <w:rsid w:val="002159B9"/>
    <w:rPr>
      <w:rFonts w:ascii="Calibri" w:eastAsia="Times New Roman" w:hAnsi="Calibri" w:cs="Calibri"/>
      <w:b/>
      <w:szCs w:val="24"/>
      <w:u w:val="thick"/>
    </w:rPr>
  </w:style>
  <w:style w:type="character" w:customStyle="1" w:styleId="CharacterStyle2">
    <w:name w:val="Character Style 2"/>
    <w:uiPriority w:val="99"/>
    <w:rsid w:val="002159B9"/>
    <w:rPr>
      <w:rFonts w:ascii="Garamond" w:hAnsi="Garamond"/>
      <w:sz w:val="21"/>
    </w:rPr>
  </w:style>
  <w:style w:type="character" w:customStyle="1" w:styleId="resultbodyblack">
    <w:name w:val="resultbodyblack"/>
    <w:rsid w:val="002159B9"/>
    <w:rPr>
      <w:rFonts w:cs="Times New Roman"/>
    </w:rPr>
  </w:style>
  <w:style w:type="character" w:customStyle="1" w:styleId="quotechar0">
    <w:name w:val="quotechar"/>
    <w:rsid w:val="002159B9"/>
  </w:style>
  <w:style w:type="character" w:customStyle="1" w:styleId="CharChar6">
    <w:name w:val="Char Char6"/>
    <w:rsid w:val="002159B9"/>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2159B9"/>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2159B9"/>
    <w:rPr>
      <w:rFonts w:ascii="Calibri" w:eastAsia="Malgun Gothic" w:hAnsi="Calibri" w:cs="Arial"/>
      <w:b/>
      <w:sz w:val="28"/>
      <w:szCs w:val="32"/>
      <w:u w:val="single"/>
    </w:rPr>
  </w:style>
  <w:style w:type="paragraph" w:customStyle="1" w:styleId="SynergyTag">
    <w:name w:val="SynergyTag"/>
    <w:basedOn w:val="Normal"/>
    <w:uiPriority w:val="99"/>
    <w:qFormat/>
    <w:rsid w:val="002159B9"/>
    <w:rPr>
      <w:b/>
    </w:rPr>
  </w:style>
  <w:style w:type="character" w:customStyle="1" w:styleId="detailtitle">
    <w:name w:val="detailtitle"/>
    <w:rsid w:val="002159B9"/>
  </w:style>
  <w:style w:type="paragraph" w:customStyle="1" w:styleId="CiteSmallText">
    <w:name w:val="Cite Small Text"/>
    <w:basedOn w:val="Normal"/>
    <w:uiPriority w:val="99"/>
    <w:qFormat/>
    <w:rsid w:val="002159B9"/>
    <w:pPr>
      <w:widowControl w:val="0"/>
      <w:spacing w:after="200"/>
    </w:pPr>
    <w:rPr>
      <w:rFonts w:ascii="Helvetica Neue" w:hAnsi="Helvetica Neue"/>
      <w:b/>
      <w:sz w:val="18"/>
    </w:rPr>
  </w:style>
  <w:style w:type="character" w:customStyle="1" w:styleId="3TagCite">
    <w:name w:val="3 Tag/Cite"/>
    <w:rsid w:val="002159B9"/>
    <w:rPr>
      <w:rFonts w:ascii="Times New Roman" w:hAnsi="Times New Roman"/>
      <w:b/>
    </w:rPr>
  </w:style>
  <w:style w:type="character" w:customStyle="1" w:styleId="4Qualifications">
    <w:name w:val="4 Qualifications"/>
    <w:rsid w:val="002159B9"/>
    <w:rPr>
      <w:rFonts w:ascii="Times New Roman" w:hAnsi="Times New Roman"/>
      <w:sz w:val="19"/>
    </w:rPr>
  </w:style>
  <w:style w:type="character" w:customStyle="1" w:styleId="6Underlined">
    <w:name w:val="6 Underlined"/>
    <w:rsid w:val="002159B9"/>
    <w:rPr>
      <w:rFonts w:ascii="Times New Roman" w:hAnsi="Times New Roman"/>
      <w:b/>
      <w:sz w:val="21"/>
      <w:u w:val="single"/>
    </w:rPr>
  </w:style>
  <w:style w:type="character" w:customStyle="1" w:styleId="at">
    <w:name w:val="at"/>
    <w:rsid w:val="002159B9"/>
  </w:style>
  <w:style w:type="paragraph" w:customStyle="1" w:styleId="Cards1CharChar">
    <w:name w:val="Cards1 Char Char"/>
    <w:basedOn w:val="Normal"/>
    <w:link w:val="Cards1CharCharChar"/>
    <w:qFormat/>
    <w:rsid w:val="002159B9"/>
    <w:pPr>
      <w:autoSpaceDE w:val="0"/>
      <w:autoSpaceDN w:val="0"/>
      <w:adjustRightInd w:val="0"/>
      <w:ind w:left="432" w:right="432"/>
      <w:jc w:val="both"/>
    </w:pPr>
    <w:rPr>
      <w:lang w:val="x-none"/>
    </w:rPr>
  </w:style>
  <w:style w:type="character" w:customStyle="1" w:styleId="Cards1CharCharChar">
    <w:name w:val="Cards1 Char Char Char"/>
    <w:link w:val="Cards1CharChar"/>
    <w:rsid w:val="002159B9"/>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2159B9"/>
    <w:rPr>
      <w:u w:val="single"/>
    </w:rPr>
  </w:style>
  <w:style w:type="paragraph" w:customStyle="1" w:styleId="UnderlineCharCharCharCharCharCharChar">
    <w:name w:val="Underline Char Char Char Char Char Char Char"/>
    <w:basedOn w:val="Normal"/>
    <w:link w:val="UnderlineCharCharCharCharCharCharCharChar"/>
    <w:qFormat/>
    <w:rsid w:val="002159B9"/>
    <w:rPr>
      <w:rFonts w:asciiTheme="minorHAnsi" w:hAnsiTheme="minorHAnsi" w:cstheme="minorBidi"/>
      <w:u w:val="single"/>
    </w:rPr>
  </w:style>
  <w:style w:type="character" w:customStyle="1" w:styleId="SmallTextCharCharCharChar">
    <w:name w:val="Small Text Char Char Char Char"/>
    <w:link w:val="SmallTextCharCharChar"/>
    <w:rsid w:val="002159B9"/>
    <w:rPr>
      <w:sz w:val="16"/>
    </w:rPr>
  </w:style>
  <w:style w:type="paragraph" w:customStyle="1" w:styleId="SmallTextCharCharChar">
    <w:name w:val="Small Text Char Char Char"/>
    <w:basedOn w:val="Normal"/>
    <w:link w:val="SmallTextCharCharCharChar"/>
    <w:qFormat/>
    <w:rsid w:val="002159B9"/>
    <w:rPr>
      <w:rFonts w:asciiTheme="minorHAnsi" w:hAnsiTheme="minorHAnsi" w:cstheme="minorBidi"/>
      <w:sz w:val="16"/>
    </w:rPr>
  </w:style>
  <w:style w:type="paragraph" w:customStyle="1" w:styleId="CitesCharChar">
    <w:name w:val="Cites Char Char"/>
    <w:next w:val="Normal"/>
    <w:link w:val="CitesCharCharChar"/>
    <w:qFormat/>
    <w:rsid w:val="002159B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2159B9"/>
    <w:rPr>
      <w:rFonts w:ascii="Times New Roman" w:eastAsia="Times New Roman" w:hAnsi="Times New Roman" w:cs="Times New Roman"/>
      <w:sz w:val="20"/>
      <w:szCs w:val="24"/>
    </w:rPr>
  </w:style>
  <w:style w:type="character" w:customStyle="1" w:styleId="nohighlighting">
    <w:name w:val="no highlighting"/>
    <w:rsid w:val="002159B9"/>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2159B9"/>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2159B9"/>
    <w:rPr>
      <w:rFonts w:ascii="Times New Roman" w:hAnsi="Times New Roman" w:cs="Times New Roman"/>
      <w:b/>
      <w:sz w:val="20"/>
    </w:rPr>
  </w:style>
  <w:style w:type="character" w:customStyle="1" w:styleId="Underline-WFU">
    <w:name w:val="Underline-WFU"/>
    <w:uiPriority w:val="1"/>
    <w:qFormat/>
    <w:rsid w:val="002159B9"/>
    <w:rPr>
      <w:rFonts w:ascii="Cambria" w:hAnsi="Cambria" w:hint="default"/>
      <w:sz w:val="21"/>
      <w:u w:val="single"/>
    </w:rPr>
  </w:style>
  <w:style w:type="paragraph" w:customStyle="1" w:styleId="Swag">
    <w:name w:val="Swag"/>
    <w:basedOn w:val="Normal"/>
    <w:link w:val="SwagChar"/>
    <w:qFormat/>
    <w:rsid w:val="002159B9"/>
    <w:rPr>
      <w:color w:val="0000FF"/>
      <w:sz w:val="12"/>
      <w:u w:val="single"/>
    </w:rPr>
  </w:style>
  <w:style w:type="character" w:customStyle="1" w:styleId="SwagChar">
    <w:name w:val="Swag Char"/>
    <w:link w:val="Swag"/>
    <w:rsid w:val="002159B9"/>
    <w:rPr>
      <w:rFonts w:ascii="Calibri" w:hAnsi="Calibri" w:cs="Calibri"/>
      <w:color w:val="0000FF"/>
      <w:sz w:val="12"/>
      <w:u w:val="single"/>
    </w:rPr>
  </w:style>
  <w:style w:type="paragraph" w:customStyle="1" w:styleId="2909F619802848F09E01365C32F34654">
    <w:name w:val="2909F619802848F09E01365C32F34654"/>
    <w:uiPriority w:val="99"/>
    <w:qFormat/>
    <w:rsid w:val="002159B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2159B9"/>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2159B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159B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159B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159B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2159B9"/>
    <w:rPr>
      <w:rFonts w:ascii="Garamond" w:eastAsia="MS Mincho" w:hAnsi="Garamond"/>
    </w:rPr>
  </w:style>
  <w:style w:type="character" w:customStyle="1" w:styleId="StyleStyleCardTextLeft-075Right0Char">
    <w:name w:val="Style Style Card Text + Left:  -0.75&quot; + Right:  0&quot; Char"/>
    <w:link w:val="StyleStyleCardTextLeft-075Right0"/>
    <w:rsid w:val="002159B9"/>
    <w:rPr>
      <w:rFonts w:ascii="Garamond" w:eastAsia="MS Mincho" w:hAnsi="Garamond" w:cs="Calibri"/>
    </w:rPr>
  </w:style>
  <w:style w:type="character" w:customStyle="1" w:styleId="CharChar61">
    <w:name w:val="Char Char61"/>
    <w:rsid w:val="002159B9"/>
    <w:rPr>
      <w:rFonts w:cs="Arial"/>
      <w:bCs/>
      <w:sz w:val="16"/>
      <w:szCs w:val="26"/>
      <w:lang w:val="en-US" w:eastAsia="en-US" w:bidi="ar-SA"/>
    </w:rPr>
  </w:style>
  <w:style w:type="paragraph" w:styleId="ListBullet">
    <w:name w:val="List Bullet"/>
    <w:basedOn w:val="Normal"/>
    <w:link w:val="ListBulletChar"/>
    <w:uiPriority w:val="99"/>
    <w:unhideWhenUsed/>
    <w:rsid w:val="002159B9"/>
    <w:pPr>
      <w:tabs>
        <w:tab w:val="num" w:pos="360"/>
      </w:tabs>
      <w:ind w:left="360" w:hanging="360"/>
    </w:pPr>
  </w:style>
  <w:style w:type="character" w:customStyle="1" w:styleId="ListBulletChar">
    <w:name w:val="List Bullet Char"/>
    <w:link w:val="ListBullet"/>
    <w:uiPriority w:val="99"/>
    <w:rsid w:val="002159B9"/>
    <w:rPr>
      <w:rFonts w:ascii="Calibri" w:hAnsi="Calibri" w:cs="Calibri"/>
    </w:rPr>
  </w:style>
  <w:style w:type="paragraph" w:customStyle="1" w:styleId="subhead10">
    <w:name w:val="subhead1"/>
    <w:basedOn w:val="Normal"/>
    <w:uiPriority w:val="99"/>
    <w:qFormat/>
    <w:rsid w:val="002159B9"/>
    <w:pPr>
      <w:spacing w:before="100" w:beforeAutospacing="1" w:after="100" w:afterAutospacing="1"/>
    </w:pPr>
    <w:rPr>
      <w:rFonts w:eastAsia="Times New Roman"/>
      <w:sz w:val="24"/>
      <w:szCs w:val="24"/>
    </w:rPr>
  </w:style>
  <w:style w:type="character" w:customStyle="1" w:styleId="CardUnderlined">
    <w:name w:val="Card Underlined"/>
    <w:rsid w:val="002159B9"/>
    <w:rPr>
      <w:rFonts w:ascii="Garamond" w:hAnsi="Garamond" w:hint="default"/>
      <w:sz w:val="22"/>
      <w:szCs w:val="24"/>
      <w:u w:val="single"/>
      <w:lang w:val="en-US" w:eastAsia="en-US" w:bidi="ar-SA"/>
    </w:rPr>
  </w:style>
  <w:style w:type="character" w:customStyle="1" w:styleId="styledate0">
    <w:name w:val="styledate"/>
    <w:rsid w:val="002159B9"/>
  </w:style>
  <w:style w:type="character" w:customStyle="1" w:styleId="StyleUnderlineChar9ptChar">
    <w:name w:val="Style Underline Char + 9 pt Char"/>
    <w:rsid w:val="002159B9"/>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2159B9"/>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2159B9"/>
    <w:rPr>
      <w:b/>
      <w:u w:val="single"/>
    </w:rPr>
  </w:style>
  <w:style w:type="character" w:customStyle="1" w:styleId="BoldandUnderlineChar1">
    <w:name w:val="Bold and Underline Char1"/>
    <w:rsid w:val="002159B9"/>
    <w:rPr>
      <w:b/>
      <w:szCs w:val="24"/>
      <w:u w:val="single"/>
      <w:lang w:val="en-US" w:eastAsia="en-US" w:bidi="ar-SA"/>
    </w:rPr>
  </w:style>
  <w:style w:type="character" w:customStyle="1" w:styleId="BoldandUnderlineChar1Char2">
    <w:name w:val="Bold and Underline Char1 Char2"/>
    <w:rsid w:val="002159B9"/>
    <w:rPr>
      <w:b/>
      <w:szCs w:val="24"/>
      <w:u w:val="single"/>
      <w:lang w:val="en-US" w:eastAsia="en-US" w:bidi="ar-SA"/>
    </w:rPr>
  </w:style>
  <w:style w:type="character" w:customStyle="1" w:styleId="BoldandUnderlineCharChar1">
    <w:name w:val="Bold and Underline Char Char1"/>
    <w:rsid w:val="002159B9"/>
    <w:rPr>
      <w:b/>
      <w:szCs w:val="24"/>
      <w:u w:val="single"/>
      <w:lang w:val="en-US" w:eastAsia="en-US" w:bidi="ar-SA"/>
    </w:rPr>
  </w:style>
  <w:style w:type="character" w:customStyle="1" w:styleId="BoldandUnderlineChar6">
    <w:name w:val="Bold and Underline Char6"/>
    <w:rsid w:val="002159B9"/>
    <w:rPr>
      <w:b/>
      <w:szCs w:val="24"/>
      <w:u w:val="single"/>
      <w:lang w:val="en-US" w:eastAsia="en-US" w:bidi="ar-SA"/>
    </w:rPr>
  </w:style>
  <w:style w:type="character" w:customStyle="1" w:styleId="title-link-wrapper">
    <w:name w:val="title-link-wrapper"/>
    <w:rsid w:val="002159B9"/>
  </w:style>
  <w:style w:type="character" w:customStyle="1" w:styleId="hidden">
    <w:name w:val="hidden"/>
    <w:rsid w:val="002159B9"/>
  </w:style>
  <w:style w:type="character" w:customStyle="1" w:styleId="medium-font">
    <w:name w:val="medium-font"/>
    <w:rsid w:val="002159B9"/>
  </w:style>
  <w:style w:type="paragraph" w:customStyle="1" w:styleId="abstract">
    <w:name w:val="abstract"/>
    <w:basedOn w:val="Normal"/>
    <w:uiPriority w:val="99"/>
    <w:qFormat/>
    <w:rsid w:val="002159B9"/>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2159B9"/>
    <w:rPr>
      <w:rFonts w:eastAsia="Times New Roman"/>
      <w:b/>
      <w:bCs/>
      <w:szCs w:val="24"/>
      <w:u w:val="single"/>
    </w:rPr>
  </w:style>
  <w:style w:type="character" w:customStyle="1" w:styleId="StyleUnderlineChar11ptBold2Char">
    <w:name w:val="Style Underline Char + 11 pt Bold2 Char"/>
    <w:link w:val="StyleUnderlineChar11ptBold2"/>
    <w:rsid w:val="002159B9"/>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2159B9"/>
    <w:rPr>
      <w:rFonts w:cs="Arial"/>
      <w:b/>
      <w:bCs/>
      <w:iCs/>
      <w:szCs w:val="28"/>
      <w:lang w:val="en-US" w:eastAsia="en-US" w:bidi="ar-SA"/>
    </w:rPr>
  </w:style>
  <w:style w:type="character" w:customStyle="1" w:styleId="ReallySamllTextChar">
    <w:name w:val="ReallySamllText Char"/>
    <w:rsid w:val="002159B9"/>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2159B9"/>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2159B9"/>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159B9"/>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2159B9"/>
    <w:rPr>
      <w:rFonts w:ascii="Calibri" w:eastAsia="Times New Roman" w:hAnsi="Calibri" w:cs="Calibri"/>
      <w:szCs w:val="24"/>
      <w:u w:val="single"/>
    </w:rPr>
  </w:style>
  <w:style w:type="character" w:customStyle="1" w:styleId="UnderlineCharCharCharChar">
    <w:name w:val="Underline Char Char Char Char"/>
    <w:rsid w:val="002159B9"/>
    <w:rPr>
      <w:szCs w:val="16"/>
      <w:u w:val="single"/>
      <w:lang w:val="en-US" w:eastAsia="en-US" w:bidi="ar-SA"/>
    </w:rPr>
  </w:style>
  <w:style w:type="paragraph" w:customStyle="1" w:styleId="Pa4">
    <w:name w:val="Pa4"/>
    <w:basedOn w:val="Normal"/>
    <w:next w:val="Normal"/>
    <w:uiPriority w:val="99"/>
    <w:qFormat/>
    <w:rsid w:val="002159B9"/>
    <w:pPr>
      <w:autoSpaceDE w:val="0"/>
      <w:autoSpaceDN w:val="0"/>
      <w:adjustRightInd w:val="0"/>
      <w:spacing w:line="181" w:lineRule="atLeast"/>
    </w:pPr>
    <w:rPr>
      <w:rFonts w:eastAsia="Times New Roman"/>
      <w:sz w:val="24"/>
      <w:szCs w:val="24"/>
    </w:rPr>
  </w:style>
  <w:style w:type="character" w:customStyle="1" w:styleId="A8">
    <w:name w:val="A8"/>
    <w:rsid w:val="002159B9"/>
    <w:rPr>
      <w:color w:val="000000"/>
      <w:sz w:val="12"/>
      <w:szCs w:val="12"/>
    </w:rPr>
  </w:style>
  <w:style w:type="paragraph" w:customStyle="1" w:styleId="Pa5">
    <w:name w:val="Pa5"/>
    <w:basedOn w:val="Normal"/>
    <w:next w:val="Normal"/>
    <w:uiPriority w:val="99"/>
    <w:qFormat/>
    <w:rsid w:val="002159B9"/>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uiPriority w:val="99"/>
    <w:qFormat/>
    <w:rsid w:val="002159B9"/>
    <w:pPr>
      <w:autoSpaceDE w:val="0"/>
      <w:autoSpaceDN w:val="0"/>
      <w:adjustRightInd w:val="0"/>
      <w:spacing w:line="221" w:lineRule="atLeast"/>
    </w:pPr>
    <w:rPr>
      <w:rFonts w:eastAsia="Times New Roman"/>
      <w:sz w:val="24"/>
      <w:szCs w:val="24"/>
    </w:rPr>
  </w:style>
  <w:style w:type="character" w:customStyle="1" w:styleId="CharCharChar2">
    <w:name w:val="Char Char Char2"/>
    <w:rsid w:val="002159B9"/>
    <w:rPr>
      <w:rFonts w:cs="Arial"/>
      <w:b/>
      <w:bCs/>
      <w:szCs w:val="32"/>
      <w:lang w:val="en-US" w:eastAsia="en-US" w:bidi="ar-SA"/>
    </w:rPr>
  </w:style>
  <w:style w:type="character" w:customStyle="1" w:styleId="style1">
    <w:name w:val="style1"/>
    <w:rsid w:val="002159B9"/>
  </w:style>
  <w:style w:type="character" w:customStyle="1" w:styleId="subheader">
    <w:name w:val="subheader"/>
    <w:rsid w:val="002159B9"/>
  </w:style>
  <w:style w:type="paragraph" w:customStyle="1" w:styleId="text-textbodyhoustontexttext-dateline">
    <w:name w:val="text-textbody houstontext text-dateline"/>
    <w:basedOn w:val="Normal"/>
    <w:uiPriority w:val="99"/>
    <w:qFormat/>
    <w:rsid w:val="002159B9"/>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2159B9"/>
    <w:pPr>
      <w:spacing w:before="100" w:beforeAutospacing="1" w:after="100" w:afterAutospacing="1"/>
    </w:pPr>
    <w:rPr>
      <w:rFonts w:eastAsia="Times New Roman"/>
      <w:sz w:val="24"/>
      <w:szCs w:val="24"/>
    </w:rPr>
  </w:style>
  <w:style w:type="character" w:customStyle="1" w:styleId="text2">
    <w:name w:val="text2"/>
    <w:rsid w:val="002159B9"/>
  </w:style>
  <w:style w:type="paragraph" w:customStyle="1" w:styleId="msolistparagraph0">
    <w:name w:val="msolistparagraph"/>
    <w:basedOn w:val="Normal"/>
    <w:uiPriority w:val="99"/>
    <w:qFormat/>
    <w:rsid w:val="002159B9"/>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2159B9"/>
    <w:pPr>
      <w:spacing w:before="100" w:beforeAutospacing="1" w:after="100" w:afterAutospacing="1"/>
    </w:pPr>
    <w:rPr>
      <w:rFonts w:eastAsia="Times New Roman"/>
      <w:sz w:val="24"/>
      <w:szCs w:val="24"/>
    </w:rPr>
  </w:style>
  <w:style w:type="character" w:customStyle="1" w:styleId="pmtermsel">
    <w:name w:val="pmtermsel"/>
    <w:rsid w:val="002159B9"/>
  </w:style>
  <w:style w:type="paragraph" w:customStyle="1" w:styleId="StyleStyle4LatinTimesNewRomanAsianSimSunBold">
    <w:name w:val="Style Style4 + (Latin) Times New Roman (Asian) SimSun Bold"/>
    <w:basedOn w:val="Style4"/>
    <w:link w:val="StyleStyle4LatinTimesNewRomanAsianSimSunBoldChar"/>
    <w:qFormat/>
    <w:rsid w:val="002159B9"/>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2159B9"/>
    <w:rPr>
      <w:rFonts w:ascii="Times New Roman" w:eastAsia="SimSun" w:hAnsi="Times New Roman" w:cs="Calibri"/>
      <w:b/>
      <w:bCs/>
      <w:szCs w:val="24"/>
      <w:u w:val="single"/>
    </w:rPr>
  </w:style>
  <w:style w:type="character" w:customStyle="1" w:styleId="articlehead2">
    <w:name w:val="articlehead2"/>
    <w:rsid w:val="002159B9"/>
  </w:style>
  <w:style w:type="character" w:customStyle="1" w:styleId="pronset">
    <w:name w:val="pronset"/>
    <w:rsid w:val="002159B9"/>
  </w:style>
  <w:style w:type="character" w:customStyle="1" w:styleId="showipapr">
    <w:name w:val="show_ipapr"/>
    <w:rsid w:val="002159B9"/>
  </w:style>
  <w:style w:type="character" w:customStyle="1" w:styleId="prondelim">
    <w:name w:val="prondelim"/>
    <w:rsid w:val="002159B9"/>
  </w:style>
  <w:style w:type="character" w:customStyle="1" w:styleId="prontoggle">
    <w:name w:val="pron_toggle"/>
    <w:rsid w:val="002159B9"/>
  </w:style>
  <w:style w:type="character" w:customStyle="1" w:styleId="showspellpr">
    <w:name w:val="show_spellpr"/>
    <w:rsid w:val="002159B9"/>
  </w:style>
  <w:style w:type="character" w:customStyle="1" w:styleId="boldface">
    <w:name w:val="boldface"/>
    <w:rsid w:val="002159B9"/>
  </w:style>
  <w:style w:type="character" w:customStyle="1" w:styleId="pg">
    <w:name w:val="pg"/>
    <w:rsid w:val="002159B9"/>
  </w:style>
  <w:style w:type="character" w:customStyle="1" w:styleId="secondary-bf">
    <w:name w:val="secondary-bf"/>
    <w:rsid w:val="002159B9"/>
  </w:style>
  <w:style w:type="character" w:customStyle="1" w:styleId="dnindex">
    <w:name w:val="dnindex"/>
    <w:rsid w:val="002159B9"/>
  </w:style>
  <w:style w:type="character" w:customStyle="1" w:styleId="1">
    <w:name w:val="1"/>
    <w:rsid w:val="002159B9"/>
    <w:rPr>
      <w:rFonts w:cs="Arial"/>
      <w:bCs/>
      <w:sz w:val="20"/>
      <w:u w:val="single"/>
      <w:lang w:val="en-US" w:eastAsia="en-US" w:bidi="ar-SA"/>
    </w:rPr>
  </w:style>
  <w:style w:type="character" w:customStyle="1" w:styleId="Style11ptBoldUnderline1">
    <w:name w:val="Style 11 pt Bold Underline1"/>
    <w:rsid w:val="002159B9"/>
    <w:rPr>
      <w:b/>
      <w:bCs/>
      <w:sz w:val="20"/>
      <w:u w:val="single"/>
    </w:rPr>
  </w:style>
  <w:style w:type="paragraph" w:styleId="BodyText3">
    <w:name w:val="Body Text 3"/>
    <w:basedOn w:val="Normal"/>
    <w:link w:val="BodyText3Char"/>
    <w:qFormat/>
    <w:rsid w:val="002159B9"/>
    <w:rPr>
      <w:rFonts w:eastAsia="Times New Roman"/>
      <w:sz w:val="16"/>
      <w:szCs w:val="24"/>
    </w:rPr>
  </w:style>
  <w:style w:type="character" w:customStyle="1" w:styleId="BodyText3Char">
    <w:name w:val="Body Text 3 Char"/>
    <w:basedOn w:val="DefaultParagraphFont"/>
    <w:link w:val="BodyText3"/>
    <w:rsid w:val="002159B9"/>
    <w:rPr>
      <w:rFonts w:ascii="Calibri" w:eastAsia="Times New Roman" w:hAnsi="Calibri" w:cs="Calibri"/>
      <w:sz w:val="16"/>
      <w:szCs w:val="24"/>
    </w:rPr>
  </w:style>
  <w:style w:type="character" w:customStyle="1" w:styleId="23">
    <w:name w:val="23"/>
    <w:rsid w:val="002159B9"/>
    <w:rPr>
      <w:rFonts w:ascii="Times New Roman" w:hAnsi="Times New Roman" w:cs="Arial"/>
      <w:bCs/>
      <w:sz w:val="20"/>
      <w:u w:val="single"/>
      <w:lang w:val="en-US" w:eastAsia="en-US" w:bidi="ar-SA"/>
    </w:rPr>
  </w:style>
  <w:style w:type="character" w:customStyle="1" w:styleId="33">
    <w:name w:val="33"/>
    <w:rsid w:val="002159B9"/>
    <w:rPr>
      <w:rFonts w:ascii="Times New Roman" w:hAnsi="Times New Roman" w:cs="Arial"/>
      <w:b/>
      <w:bCs/>
      <w:sz w:val="20"/>
      <w:u w:val="single"/>
      <w:lang w:val="en-US" w:eastAsia="en-US" w:bidi="ar-SA"/>
    </w:rPr>
  </w:style>
  <w:style w:type="character" w:customStyle="1" w:styleId="55">
    <w:name w:val="55"/>
    <w:rsid w:val="002159B9"/>
    <w:rPr>
      <w:rFonts w:cs="Arial"/>
      <w:bCs/>
      <w:sz w:val="20"/>
      <w:u w:val="single"/>
      <w:lang w:val="en-US" w:eastAsia="en-US" w:bidi="ar-SA"/>
    </w:rPr>
  </w:style>
  <w:style w:type="character" w:customStyle="1" w:styleId="authoraffil">
    <w:name w:val="authoraffil"/>
    <w:rsid w:val="002159B9"/>
  </w:style>
  <w:style w:type="character" w:customStyle="1" w:styleId="CharChar8">
    <w:name w:val="Char Char8"/>
    <w:rsid w:val="002159B9"/>
    <w:rPr>
      <w:rFonts w:ascii="Georgia" w:eastAsia="Times New Roman" w:hAnsi="Georgia"/>
      <w:b/>
      <w:bCs/>
      <w:sz w:val="30"/>
      <w:szCs w:val="28"/>
      <w:u w:val="single"/>
    </w:rPr>
  </w:style>
  <w:style w:type="character" w:customStyle="1" w:styleId="FontStyle13">
    <w:name w:val="Font Style13"/>
    <w:uiPriority w:val="99"/>
    <w:rsid w:val="002159B9"/>
    <w:rPr>
      <w:rFonts w:ascii="Constantia" w:hAnsi="Constantia" w:cs="Constantia"/>
      <w:sz w:val="18"/>
      <w:szCs w:val="18"/>
    </w:rPr>
  </w:style>
  <w:style w:type="paragraph" w:customStyle="1" w:styleId="TagsCharCharChar">
    <w:name w:val="Tags Char Char Char"/>
    <w:next w:val="Normal"/>
    <w:link w:val="TagsCharCharCharChar"/>
    <w:rsid w:val="002159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2159B9"/>
    <w:rPr>
      <w:rFonts w:ascii="Times New Roman" w:eastAsia="Times New Roman" w:hAnsi="Times New Roman" w:cs="Times New Roman"/>
      <w:b/>
      <w:sz w:val="24"/>
      <w:szCs w:val="24"/>
    </w:rPr>
  </w:style>
  <w:style w:type="character" w:customStyle="1" w:styleId="Citation1Char">
    <w:name w:val="Citation1 Char"/>
    <w:link w:val="Citation1"/>
    <w:locked/>
    <w:rsid w:val="002159B9"/>
    <w:rPr>
      <w:rFonts w:ascii="Georgia" w:hAnsi="Georgia"/>
      <w:b/>
      <w:u w:val="single"/>
    </w:rPr>
  </w:style>
  <w:style w:type="paragraph" w:customStyle="1" w:styleId="Citation1">
    <w:name w:val="Citation1"/>
    <w:basedOn w:val="Normal"/>
    <w:link w:val="Citation1Char"/>
    <w:qFormat/>
    <w:rsid w:val="002159B9"/>
    <w:rPr>
      <w:rFonts w:ascii="Georgia" w:hAnsi="Georgia" w:cstheme="minorBidi"/>
      <w:b/>
      <w:u w:val="single"/>
    </w:rPr>
  </w:style>
  <w:style w:type="character" w:customStyle="1" w:styleId="TaglineChar">
    <w:name w:val="Tagline Char"/>
    <w:link w:val="Tagline"/>
    <w:locked/>
    <w:rsid w:val="002159B9"/>
    <w:rPr>
      <w:rFonts w:ascii="Georgia" w:hAnsi="Georgia"/>
      <w:b/>
    </w:rPr>
  </w:style>
  <w:style w:type="paragraph" w:customStyle="1" w:styleId="Tagline">
    <w:name w:val="Tagline"/>
    <w:basedOn w:val="Normal"/>
    <w:link w:val="TaglineChar"/>
    <w:qFormat/>
    <w:rsid w:val="002159B9"/>
    <w:rPr>
      <w:rFonts w:ascii="Georgia" w:hAnsi="Georgia" w:cstheme="minorBidi"/>
      <w:b/>
    </w:rPr>
  </w:style>
  <w:style w:type="paragraph" w:customStyle="1" w:styleId="NothingCharCharChar">
    <w:name w:val="Nothing Char Char Char"/>
    <w:link w:val="NothingCharChar"/>
    <w:qFormat/>
    <w:rsid w:val="002159B9"/>
    <w:pPr>
      <w:spacing w:after="0" w:line="240" w:lineRule="auto"/>
      <w:jc w:val="both"/>
    </w:pPr>
  </w:style>
  <w:style w:type="character" w:customStyle="1" w:styleId="StyleArial6ptBold">
    <w:name w:val="Style Arial 6 pt Bold"/>
    <w:rsid w:val="002159B9"/>
    <w:rPr>
      <w:rFonts w:ascii="Arial" w:hAnsi="Arial" w:cs="Arial" w:hint="default"/>
      <w:bCs/>
      <w:sz w:val="12"/>
    </w:rPr>
  </w:style>
  <w:style w:type="character" w:customStyle="1" w:styleId="Heading2Char5">
    <w:name w:val="Heading 2 Char5"/>
    <w:rsid w:val="002159B9"/>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2159B9"/>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2159B9"/>
    <w:rPr>
      <w:rFonts w:ascii="Calibri" w:eastAsia="Times New Roman" w:hAnsi="Calibri" w:cs="Calibri"/>
      <w:b/>
      <w:szCs w:val="24"/>
      <w:u w:val="single"/>
    </w:rPr>
  </w:style>
  <w:style w:type="character" w:customStyle="1" w:styleId="UnderlineCharCharCharCharChar">
    <w:name w:val="Underline Char Char Char Char Char"/>
    <w:rsid w:val="002159B9"/>
    <w:rPr>
      <w:rFonts w:ascii="Times New Roman" w:eastAsia="Times New Roman" w:hAnsi="Times New Roman"/>
      <w:szCs w:val="24"/>
      <w:u w:val="single"/>
    </w:rPr>
  </w:style>
  <w:style w:type="paragraph" w:customStyle="1" w:styleId="StyleLeft021">
    <w:name w:val="Style Left:  0.2&quot;1"/>
    <w:basedOn w:val="Normal"/>
    <w:uiPriority w:val="99"/>
    <w:qFormat/>
    <w:rsid w:val="002159B9"/>
    <w:pPr>
      <w:ind w:left="288"/>
    </w:pPr>
    <w:rPr>
      <w:rFonts w:eastAsia="SimSun"/>
      <w:szCs w:val="20"/>
      <w:lang w:eastAsia="zh-CN"/>
    </w:rPr>
  </w:style>
  <w:style w:type="character" w:customStyle="1" w:styleId="FontStyle11">
    <w:name w:val="Font Style11"/>
    <w:rsid w:val="002159B9"/>
    <w:rPr>
      <w:rFonts w:ascii="Times New Roman" w:hAnsi="Times New Roman" w:cs="Times New Roman" w:hint="default"/>
      <w:sz w:val="20"/>
      <w:szCs w:val="20"/>
    </w:rPr>
  </w:style>
  <w:style w:type="character" w:customStyle="1" w:styleId="FontStyle12">
    <w:name w:val="Font Style12"/>
    <w:uiPriority w:val="99"/>
    <w:rsid w:val="002159B9"/>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159B9"/>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159B9"/>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159B9"/>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159B9"/>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2159B9"/>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2159B9"/>
    <w:rPr>
      <w:rFonts w:ascii="Times New Roman" w:eastAsia="Aptos" w:hAnsi="Times New Roman"/>
      <w:sz w:val="20"/>
      <w:szCs w:val="24"/>
    </w:rPr>
  </w:style>
  <w:style w:type="character" w:customStyle="1" w:styleId="boldcitationChar">
    <w:name w:val="bold citation Char"/>
    <w:rsid w:val="002159B9"/>
    <w:rPr>
      <w:rFonts w:ascii="Arial" w:hAnsi="Arial"/>
      <w:b/>
      <w:sz w:val="28"/>
      <w:szCs w:val="24"/>
      <w:u w:val="thick"/>
      <w:lang w:val="en-US" w:eastAsia="en-US" w:bidi="ar-SA"/>
    </w:rPr>
  </w:style>
  <w:style w:type="paragraph" w:customStyle="1" w:styleId="BlockTitle20">
    <w:name w:val="Block Title #2"/>
    <w:basedOn w:val="Normal"/>
    <w:uiPriority w:val="99"/>
    <w:qFormat/>
    <w:rsid w:val="002159B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2159B9"/>
    <w:rPr>
      <w:b/>
      <w:szCs w:val="24"/>
    </w:rPr>
  </w:style>
  <w:style w:type="character" w:customStyle="1" w:styleId="citationunderlineChar">
    <w:name w:val="citation/underline Char"/>
    <w:link w:val="citationunderline"/>
    <w:rsid w:val="002159B9"/>
    <w:rPr>
      <w:b/>
      <w:u w:val="single"/>
    </w:rPr>
  </w:style>
  <w:style w:type="character" w:customStyle="1" w:styleId="BoldunderlineChar3">
    <w:name w:val="Bold/underline Char"/>
    <w:rsid w:val="002159B9"/>
    <w:rPr>
      <w:rFonts w:eastAsia="SimSun"/>
      <w:b/>
      <w:noProof w:val="0"/>
      <w:sz w:val="24"/>
      <w:szCs w:val="24"/>
      <w:u w:val="single"/>
      <w:lang w:val="en-US" w:eastAsia="zh-CN" w:bidi="ar-SA"/>
    </w:rPr>
  </w:style>
  <w:style w:type="character" w:customStyle="1" w:styleId="underlinetextchar0">
    <w:name w:val="underlinetextchar"/>
    <w:rsid w:val="002159B9"/>
  </w:style>
  <w:style w:type="paragraph" w:customStyle="1" w:styleId="CM27">
    <w:name w:val="CM27"/>
    <w:basedOn w:val="Normal"/>
    <w:next w:val="Normal"/>
    <w:uiPriority w:val="99"/>
    <w:qFormat/>
    <w:rsid w:val="002159B9"/>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2159B9"/>
    <w:rPr>
      <w:b/>
      <w:sz w:val="28"/>
      <w:u w:val="thick" w:color="000000"/>
    </w:rPr>
  </w:style>
  <w:style w:type="character" w:customStyle="1" w:styleId="tagCharCharChar1">
    <w:name w:val="tag Char Char Char1"/>
    <w:rsid w:val="002159B9"/>
    <w:rPr>
      <w:b/>
      <w:sz w:val="24"/>
      <w:lang w:val="en-US" w:eastAsia="en-US" w:bidi="ar-SA"/>
    </w:rPr>
  </w:style>
  <w:style w:type="character" w:customStyle="1" w:styleId="underlinecardChar0">
    <w:name w:val="underline card Char"/>
    <w:rsid w:val="002159B9"/>
    <w:rPr>
      <w:rFonts w:ascii="Arial" w:hAnsi="Arial"/>
      <w:sz w:val="18"/>
      <w:szCs w:val="24"/>
      <w:u w:val="single"/>
      <w:lang w:val="en-US" w:eastAsia="en-US" w:bidi="ar-SA"/>
    </w:rPr>
  </w:style>
  <w:style w:type="paragraph" w:customStyle="1" w:styleId="date-comments">
    <w:name w:val="date-comments"/>
    <w:basedOn w:val="Normal"/>
    <w:uiPriority w:val="99"/>
    <w:qFormat/>
    <w:rsid w:val="002159B9"/>
    <w:pPr>
      <w:spacing w:before="100" w:beforeAutospacing="1" w:after="100" w:afterAutospacing="1"/>
    </w:pPr>
    <w:rPr>
      <w:rFonts w:ascii="Times" w:hAnsi="Times"/>
      <w:szCs w:val="20"/>
    </w:rPr>
  </w:style>
  <w:style w:type="character" w:customStyle="1" w:styleId="articleauthor0">
    <w:name w:val="articleauthor"/>
    <w:rsid w:val="002159B9"/>
  </w:style>
  <w:style w:type="character" w:customStyle="1" w:styleId="bodysubtoc">
    <w:name w:val="bodysubtoc"/>
    <w:rsid w:val="002159B9"/>
  </w:style>
  <w:style w:type="character" w:customStyle="1" w:styleId="lefttitlesmaller">
    <w:name w:val="lefttitlesmaller"/>
    <w:rsid w:val="002159B9"/>
  </w:style>
  <w:style w:type="character" w:customStyle="1" w:styleId="mb">
    <w:name w:val="mb"/>
    <w:rsid w:val="002159B9"/>
  </w:style>
  <w:style w:type="character" w:customStyle="1" w:styleId="smallcaps">
    <w:name w:val="smallcaps"/>
    <w:rsid w:val="002159B9"/>
  </w:style>
  <w:style w:type="character" w:customStyle="1" w:styleId="submitted-date">
    <w:name w:val="submitted-date"/>
    <w:rsid w:val="002159B9"/>
  </w:style>
  <w:style w:type="character" w:customStyle="1" w:styleId="submitted-time">
    <w:name w:val="submitted-time"/>
    <w:rsid w:val="002159B9"/>
  </w:style>
  <w:style w:type="character" w:customStyle="1" w:styleId="A20">
    <w:name w:val="A2"/>
    <w:uiPriority w:val="99"/>
    <w:rsid w:val="002159B9"/>
    <w:rPr>
      <w:rFonts w:ascii="Sabon LT Std" w:hAnsi="Sabon LT Std" w:cs="Sabon LT Std" w:hint="default"/>
      <w:color w:val="000000"/>
      <w:sz w:val="15"/>
      <w:szCs w:val="15"/>
    </w:rPr>
  </w:style>
  <w:style w:type="character" w:customStyle="1" w:styleId="searchword">
    <w:name w:val="searchword"/>
    <w:rsid w:val="002159B9"/>
  </w:style>
  <w:style w:type="character" w:customStyle="1" w:styleId="bold">
    <w:name w:val="bold"/>
    <w:rsid w:val="002159B9"/>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2159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2159B9"/>
    <w:rPr>
      <w:rFonts w:ascii="Times New Roman" w:hAnsi="Times New Roman"/>
    </w:rPr>
  </w:style>
  <w:style w:type="character" w:customStyle="1" w:styleId="BodyText3Char1">
    <w:name w:val="Body Text 3 Char1"/>
    <w:rsid w:val="002159B9"/>
    <w:rPr>
      <w:rFonts w:ascii="Times New Roman" w:hAnsi="Times New Roman"/>
      <w:sz w:val="16"/>
      <w:szCs w:val="16"/>
    </w:rPr>
  </w:style>
  <w:style w:type="character" w:customStyle="1" w:styleId="PlainTextChar1">
    <w:name w:val="Plain Text Char1"/>
    <w:rsid w:val="002159B9"/>
    <w:rPr>
      <w:rFonts w:ascii="Consolas" w:hAnsi="Consolas" w:cs="Consolas"/>
      <w:sz w:val="21"/>
      <w:szCs w:val="21"/>
    </w:rPr>
  </w:style>
  <w:style w:type="character" w:customStyle="1" w:styleId="FontStyle19">
    <w:name w:val="Font Style19"/>
    <w:basedOn w:val="DefaultParagraphFont"/>
    <w:uiPriority w:val="99"/>
    <w:rsid w:val="002159B9"/>
    <w:rPr>
      <w:rFonts w:ascii="Times New Roman" w:hAnsi="Times New Roman" w:cs="Times New Roman"/>
      <w:sz w:val="18"/>
      <w:szCs w:val="18"/>
    </w:rPr>
  </w:style>
  <w:style w:type="character" w:customStyle="1" w:styleId="bylines">
    <w:name w:val="bylines"/>
    <w:basedOn w:val="DefaultParagraphFont"/>
    <w:rsid w:val="002159B9"/>
  </w:style>
  <w:style w:type="character" w:customStyle="1" w:styleId="StyleStyleBoldUnderlineUnderlineIntenseEmphasis1apple-style-2">
    <w:name w:val="Style Style Bold UnderlineUnderlineIntense Emphasis1apple-style-...2"/>
    <w:basedOn w:val="DefaultParagraphFont"/>
    <w:rsid w:val="002159B9"/>
    <w:rPr>
      <w:b w:val="0"/>
      <w:bCs/>
      <w:sz w:val="22"/>
      <w:u w:val="single"/>
    </w:rPr>
  </w:style>
  <w:style w:type="character" w:customStyle="1" w:styleId="UL-None">
    <w:name w:val="UL-None"/>
    <w:basedOn w:val="DefaultParagraphFont"/>
    <w:rsid w:val="002159B9"/>
    <w:rPr>
      <w:strike w:val="0"/>
      <w:dstrike w:val="0"/>
      <w:u w:val="none"/>
      <w:effect w:val="none"/>
    </w:rPr>
  </w:style>
  <w:style w:type="character" w:customStyle="1" w:styleId="FontStyle57">
    <w:name w:val="Font Style57"/>
    <w:rsid w:val="002159B9"/>
    <w:rPr>
      <w:rFonts w:ascii="Georgia" w:hAnsi="Georgia" w:cs="Georgia"/>
      <w:b/>
      <w:bCs/>
      <w:sz w:val="14"/>
      <w:szCs w:val="14"/>
    </w:rPr>
  </w:style>
  <w:style w:type="character" w:customStyle="1" w:styleId="FontStyle89">
    <w:name w:val="Font Style89"/>
    <w:rsid w:val="002159B9"/>
    <w:rPr>
      <w:rFonts w:ascii="Times New Roman" w:hAnsi="Times New Roman" w:cs="Times New Roman"/>
      <w:b/>
      <w:bCs/>
      <w:smallCaps/>
      <w:spacing w:val="40"/>
      <w:sz w:val="16"/>
      <w:szCs w:val="16"/>
    </w:rPr>
  </w:style>
  <w:style w:type="character" w:customStyle="1" w:styleId="style3Char0">
    <w:name w:val="style 3 Char"/>
    <w:rsid w:val="002159B9"/>
    <w:rPr>
      <w:sz w:val="18"/>
      <w:szCs w:val="24"/>
      <w:lang w:val="en-US" w:eastAsia="en-US" w:bidi="ar-SA"/>
    </w:rPr>
  </w:style>
  <w:style w:type="paragraph" w:customStyle="1" w:styleId="CardTagandCite">
    <w:name w:val="Card Tag and Cite"/>
    <w:basedOn w:val="Normal"/>
    <w:next w:val="Normal"/>
    <w:link w:val="CardTagandCiteChar"/>
    <w:qFormat/>
    <w:rsid w:val="002159B9"/>
    <w:rPr>
      <w:rFonts w:ascii="Arial Narrow" w:hAnsi="Arial Narrow" w:cstheme="minorBidi"/>
      <w:b/>
      <w:sz w:val="26"/>
    </w:rPr>
  </w:style>
  <w:style w:type="paragraph" w:customStyle="1" w:styleId="003Cite">
    <w:name w:val="003Cite"/>
    <w:basedOn w:val="Normal"/>
    <w:uiPriority w:val="99"/>
    <w:qFormat/>
    <w:rsid w:val="002159B9"/>
    <w:rPr>
      <w:rFonts w:eastAsia="Calibri"/>
      <w:sz w:val="16"/>
      <w:szCs w:val="16"/>
    </w:rPr>
  </w:style>
  <w:style w:type="paragraph" w:customStyle="1" w:styleId="hotroute1">
    <w:name w:val="hot route!"/>
    <w:basedOn w:val="Normal"/>
    <w:uiPriority w:val="99"/>
    <w:qFormat/>
    <w:rsid w:val="002159B9"/>
    <w:pPr>
      <w:ind w:left="144"/>
    </w:pPr>
    <w:rPr>
      <w:rFonts w:eastAsia="Calibri"/>
      <w:szCs w:val="20"/>
    </w:rPr>
  </w:style>
  <w:style w:type="paragraph" w:customStyle="1" w:styleId="NormalBold">
    <w:name w:val="Normal + Bold"/>
    <w:aliases w:val="Double Underline"/>
    <w:basedOn w:val="Normal"/>
    <w:link w:val="NormalBoldChar"/>
    <w:qFormat/>
    <w:rsid w:val="002159B9"/>
    <w:pPr>
      <w:jc w:val="both"/>
    </w:pPr>
    <w:rPr>
      <w:b/>
      <w:color w:val="000000"/>
      <w:szCs w:val="24"/>
      <w:u w:val="single"/>
    </w:rPr>
  </w:style>
  <w:style w:type="character" w:customStyle="1" w:styleId="NormalBoldChar">
    <w:name w:val="Normal + Bold Char"/>
    <w:aliases w:val="Double Underline Char"/>
    <w:basedOn w:val="DefaultParagraphFont"/>
    <w:link w:val="NormalBold"/>
    <w:rsid w:val="002159B9"/>
    <w:rPr>
      <w:rFonts w:ascii="Calibri" w:hAnsi="Calibri" w:cs="Calibri"/>
      <w:b/>
      <w:color w:val="000000"/>
      <w:szCs w:val="24"/>
      <w:u w:val="single"/>
    </w:rPr>
  </w:style>
  <w:style w:type="character" w:customStyle="1" w:styleId="CardsFont6ptChar1">
    <w:name w:val="Cards + Font: 6 pt Char1"/>
    <w:link w:val="CardsFont6pt"/>
    <w:uiPriority w:val="99"/>
    <w:rsid w:val="002159B9"/>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2159B9"/>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2159B9"/>
    <w:rPr>
      <w:rFonts w:ascii="Calibri" w:eastAsia="Times New Roman" w:hAnsi="Calibri" w:cs="Calibri"/>
      <w:sz w:val="24"/>
      <w:szCs w:val="24"/>
      <w:u w:val="thick"/>
      <w:lang w:val="x-none" w:eastAsia="x-none"/>
    </w:rPr>
  </w:style>
  <w:style w:type="character" w:customStyle="1" w:styleId="BlockHeadingsChar1">
    <w:name w:val="Block Headings Char1"/>
    <w:rsid w:val="002159B9"/>
    <w:rPr>
      <w:b/>
      <w:caps/>
    </w:rPr>
  </w:style>
  <w:style w:type="character" w:customStyle="1" w:styleId="Longcite">
    <w:name w:val="Longcite"/>
    <w:rsid w:val="002159B9"/>
    <w:rPr>
      <w:sz w:val="16"/>
    </w:rPr>
  </w:style>
  <w:style w:type="character" w:customStyle="1" w:styleId="Style6pt">
    <w:name w:val="Style 6 pt"/>
    <w:qFormat/>
    <w:rsid w:val="002159B9"/>
    <w:rPr>
      <w:sz w:val="12"/>
    </w:rPr>
  </w:style>
  <w:style w:type="paragraph" w:customStyle="1" w:styleId="NormalUnderline0">
    <w:name w:val="Normal + Underline"/>
    <w:basedOn w:val="Normal"/>
    <w:link w:val="NormalUnderlineChar0"/>
    <w:qFormat/>
    <w:rsid w:val="002159B9"/>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2159B9"/>
    <w:rPr>
      <w:rFonts w:ascii="Calibri" w:eastAsia="Times New Roman" w:hAnsi="Calibri" w:cs="Calibri"/>
      <w:b/>
      <w:sz w:val="24"/>
      <w:szCs w:val="24"/>
      <w:u w:val="single"/>
      <w:lang w:val="x-none" w:eastAsia="x-none"/>
    </w:rPr>
  </w:style>
  <w:style w:type="character" w:customStyle="1" w:styleId="FontStyle170">
    <w:name w:val="Font Style170"/>
    <w:uiPriority w:val="99"/>
    <w:rsid w:val="002159B9"/>
    <w:rPr>
      <w:rFonts w:ascii="Bookman Old Style" w:hAnsi="Bookman Old Style" w:cs="Bookman Old Style"/>
      <w:sz w:val="16"/>
      <w:szCs w:val="16"/>
    </w:rPr>
  </w:style>
  <w:style w:type="character" w:customStyle="1" w:styleId="FontStyle14">
    <w:name w:val="Font Style14"/>
    <w:uiPriority w:val="99"/>
    <w:rsid w:val="002159B9"/>
    <w:rPr>
      <w:rFonts w:ascii="Book Antiqua" w:hAnsi="Book Antiqua" w:cs="Book Antiqua"/>
      <w:sz w:val="20"/>
      <w:szCs w:val="20"/>
    </w:rPr>
  </w:style>
  <w:style w:type="character" w:customStyle="1" w:styleId="FontStyle15">
    <w:name w:val="Font Style15"/>
    <w:uiPriority w:val="99"/>
    <w:rsid w:val="002159B9"/>
    <w:rPr>
      <w:rFonts w:ascii="Book Antiqua" w:hAnsi="Book Antiqua" w:cs="Book Antiqua"/>
      <w:b/>
      <w:bCs/>
      <w:spacing w:val="10"/>
      <w:sz w:val="16"/>
      <w:szCs w:val="16"/>
    </w:rPr>
  </w:style>
  <w:style w:type="character" w:customStyle="1" w:styleId="FontStyle17">
    <w:name w:val="Font Style17"/>
    <w:uiPriority w:val="99"/>
    <w:rsid w:val="002159B9"/>
    <w:rPr>
      <w:rFonts w:ascii="Book Antiqua" w:hAnsi="Book Antiqua" w:cs="Book Antiqua"/>
      <w:i/>
      <w:iCs/>
      <w:spacing w:val="10"/>
      <w:sz w:val="22"/>
      <w:szCs w:val="22"/>
    </w:rPr>
  </w:style>
  <w:style w:type="character" w:customStyle="1" w:styleId="FontStyle329">
    <w:name w:val="Font Style329"/>
    <w:basedOn w:val="DefaultParagraphFont"/>
    <w:uiPriority w:val="99"/>
    <w:rsid w:val="002159B9"/>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2159B9"/>
    <w:pPr>
      <w:spacing w:before="100" w:beforeAutospacing="1" w:after="100" w:afterAutospacing="1"/>
    </w:pPr>
    <w:rPr>
      <w:rFonts w:eastAsia="Times New Roman"/>
      <w:sz w:val="24"/>
      <w:szCs w:val="24"/>
    </w:rPr>
  </w:style>
  <w:style w:type="character" w:customStyle="1" w:styleId="FontStyle39">
    <w:name w:val="Font Style39"/>
    <w:uiPriority w:val="99"/>
    <w:rsid w:val="002159B9"/>
    <w:rPr>
      <w:rFonts w:ascii="Constantia" w:hAnsi="Constantia" w:cs="Constantia" w:hint="default"/>
      <w:b/>
      <w:bCs/>
      <w:sz w:val="18"/>
      <w:szCs w:val="18"/>
    </w:rPr>
  </w:style>
  <w:style w:type="character" w:customStyle="1" w:styleId="6">
    <w:name w:val="6"/>
    <w:rsid w:val="002159B9"/>
    <w:rPr>
      <w:rFonts w:ascii="Arial" w:hAnsi="Arial" w:cs="Arial" w:hint="default"/>
      <w:bCs/>
      <w:sz w:val="20"/>
      <w:u w:val="single"/>
      <w:lang w:val="en-US" w:eastAsia="en-US" w:bidi="ar-SA"/>
    </w:rPr>
  </w:style>
  <w:style w:type="paragraph" w:customStyle="1" w:styleId="CardT1">
    <w:name w:val="CardT1"/>
    <w:basedOn w:val="Normal"/>
    <w:link w:val="CardT1Char"/>
    <w:qFormat/>
    <w:rsid w:val="002159B9"/>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2159B9"/>
    <w:rPr>
      <w:rFonts w:ascii="Arial" w:eastAsia="Calibri" w:hAnsi="Arial" w:cs="Arial"/>
      <w:kern w:val="2"/>
      <w:sz w:val="14"/>
      <w:szCs w:val="14"/>
      <w:lang w:eastAsia="zh-TW"/>
    </w:rPr>
  </w:style>
  <w:style w:type="character" w:customStyle="1" w:styleId="CardCite1">
    <w:name w:val="CardCite1"/>
    <w:qFormat/>
    <w:rsid w:val="002159B9"/>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2159B9"/>
  </w:style>
  <w:style w:type="character" w:customStyle="1" w:styleId="A6">
    <w:name w:val="A6"/>
    <w:uiPriority w:val="99"/>
    <w:rsid w:val="002159B9"/>
    <w:rPr>
      <w:rFonts w:cs="ScalaLancetPro"/>
      <w:color w:val="000000"/>
      <w:sz w:val="9"/>
      <w:szCs w:val="9"/>
    </w:rPr>
  </w:style>
  <w:style w:type="character" w:customStyle="1" w:styleId="Hyperlink1">
    <w:name w:val="Hyperlink1"/>
    <w:rsid w:val="002159B9"/>
    <w:rPr>
      <w:color w:val="002FF6"/>
      <w:sz w:val="22"/>
      <w:u w:val="single"/>
    </w:rPr>
  </w:style>
  <w:style w:type="character" w:customStyle="1" w:styleId="citationref">
    <w:name w:val="citationref"/>
    <w:basedOn w:val="DefaultParagraphFont"/>
    <w:rsid w:val="002159B9"/>
  </w:style>
  <w:style w:type="character" w:customStyle="1" w:styleId="italics">
    <w:name w:val="italics"/>
    <w:basedOn w:val="DefaultParagraphFont"/>
    <w:rsid w:val="002159B9"/>
  </w:style>
  <w:style w:type="character" w:customStyle="1" w:styleId="c-timestamplabel">
    <w:name w:val="c-timestamp__label"/>
    <w:basedOn w:val="DefaultParagraphFont"/>
    <w:rsid w:val="002159B9"/>
  </w:style>
  <w:style w:type="character" w:customStyle="1" w:styleId="Style8pt1">
    <w:name w:val="Style 8 pt1"/>
    <w:rsid w:val="002159B9"/>
    <w:rPr>
      <w:rFonts w:ascii="Georgia" w:hAnsi="Georgia" w:hint="default"/>
      <w:sz w:val="16"/>
    </w:rPr>
  </w:style>
  <w:style w:type="paragraph" w:customStyle="1" w:styleId="UnderlineS">
    <w:name w:val="Underline S"/>
    <w:basedOn w:val="Normal"/>
    <w:link w:val="UnderlineSChar"/>
    <w:qFormat/>
    <w:rsid w:val="002159B9"/>
    <w:pPr>
      <w:spacing w:after="200"/>
    </w:pPr>
    <w:rPr>
      <w:rFonts w:eastAsia="Calibri"/>
      <w:u w:val="single"/>
      <w:lang w:val="x-none" w:eastAsia="zh-CN"/>
    </w:rPr>
  </w:style>
  <w:style w:type="character" w:customStyle="1" w:styleId="UnderlineSChar">
    <w:name w:val="Underline S Char"/>
    <w:link w:val="UnderlineS"/>
    <w:rsid w:val="002159B9"/>
    <w:rPr>
      <w:rFonts w:ascii="Calibri" w:eastAsia="Calibri" w:hAnsi="Calibri" w:cs="Calibri"/>
      <w:u w:val="single"/>
      <w:lang w:val="x-none" w:eastAsia="zh-CN"/>
    </w:rPr>
  </w:style>
  <w:style w:type="character" w:customStyle="1" w:styleId="BoldUnderlineCharChar">
    <w:name w:val="BoldUnderline Char Char"/>
    <w:locked/>
    <w:rsid w:val="002159B9"/>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2159B9"/>
    <w:pPr>
      <w:jc w:val="both"/>
    </w:pPr>
    <w:rPr>
      <w:rFonts w:eastAsia="SimSun"/>
      <w:sz w:val="12"/>
      <w:szCs w:val="24"/>
    </w:rPr>
  </w:style>
  <w:style w:type="character" w:customStyle="1" w:styleId="UnunderlinedChar">
    <w:name w:val="Ununderlined Char"/>
    <w:link w:val="Ununderlined"/>
    <w:rsid w:val="002159B9"/>
    <w:rPr>
      <w:rFonts w:ascii="Calibri" w:eastAsia="SimSun" w:hAnsi="Calibri" w:cs="Calibri"/>
      <w:sz w:val="12"/>
      <w:szCs w:val="24"/>
    </w:rPr>
  </w:style>
  <w:style w:type="paragraph" w:customStyle="1" w:styleId="Highlighting">
    <w:name w:val="Highlighting"/>
    <w:basedOn w:val="Normal"/>
    <w:link w:val="HighlightingChar"/>
    <w:autoRedefine/>
    <w:qFormat/>
    <w:rsid w:val="002159B9"/>
    <w:rPr>
      <w:rFonts w:eastAsia="SimSun"/>
      <w:sz w:val="24"/>
      <w:szCs w:val="24"/>
      <w:u w:val="thick"/>
    </w:rPr>
  </w:style>
  <w:style w:type="character" w:customStyle="1" w:styleId="HighlightingChar">
    <w:name w:val="Highlighting Char"/>
    <w:link w:val="Highlighting"/>
    <w:rsid w:val="002159B9"/>
    <w:rPr>
      <w:rFonts w:ascii="Calibri" w:eastAsia="SimSun" w:hAnsi="Calibri" w:cs="Calibri"/>
      <w:sz w:val="24"/>
      <w:szCs w:val="24"/>
      <w:u w:val="thick"/>
    </w:rPr>
  </w:style>
  <w:style w:type="paragraph" w:customStyle="1" w:styleId="CITE">
    <w:name w:val="CITE"/>
    <w:basedOn w:val="Heading2"/>
    <w:link w:val="CITEChar2"/>
    <w:autoRedefine/>
    <w:qFormat/>
    <w:rsid w:val="002159B9"/>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2159B9"/>
    <w:rPr>
      <w:rFonts w:ascii="Calibri" w:eastAsia="Times New Roman" w:hAnsi="Calibri" w:cs="Arial"/>
      <w:iCs/>
      <w:smallCaps/>
      <w:sz w:val="20"/>
      <w:szCs w:val="20"/>
      <w:u w:val="double"/>
    </w:rPr>
  </w:style>
  <w:style w:type="character" w:customStyle="1" w:styleId="UnderlineStyleChar7">
    <w:name w:val="Underline Style Char7"/>
    <w:rsid w:val="002159B9"/>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2159B9"/>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2159B9"/>
    <w:rPr>
      <w:b/>
      <w:sz w:val="24"/>
    </w:rPr>
  </w:style>
  <w:style w:type="character" w:customStyle="1" w:styleId="Boxing-New">
    <w:name w:val="Boxing - New"/>
    <w:rsid w:val="002159B9"/>
    <w:rPr>
      <w:rFonts w:ascii="Arial Narrow" w:hAnsi="Arial Narrow"/>
      <w:sz w:val="16"/>
      <w:u w:val="none"/>
      <w:bdr w:val="single" w:sz="4" w:space="0" w:color="auto"/>
    </w:rPr>
  </w:style>
  <w:style w:type="character" w:customStyle="1" w:styleId="StyleDebateUnderline10pt">
    <w:name w:val="Style Debate Underline + 10 pt"/>
    <w:rsid w:val="002159B9"/>
    <w:rPr>
      <w:rFonts w:ascii="Times New Roman" w:hAnsi="Times New Roman"/>
      <w:sz w:val="20"/>
      <w:szCs w:val="20"/>
      <w:u w:val="single"/>
    </w:rPr>
  </w:style>
  <w:style w:type="character" w:customStyle="1" w:styleId="ssl01">
    <w:name w:val="ss_l01"/>
    <w:rsid w:val="002159B9"/>
    <w:rPr>
      <w:color w:val="000000"/>
      <w:sz w:val="32"/>
      <w:szCs w:val="32"/>
    </w:rPr>
  </w:style>
  <w:style w:type="character" w:customStyle="1" w:styleId="Cardnon-underlinedChar">
    <w:name w:val="Card non-underlined Char"/>
    <w:link w:val="Cardnon-underlined"/>
    <w:rsid w:val="002159B9"/>
    <w:rPr>
      <w:rFonts w:ascii="Calibri" w:eastAsia="Times New Roman" w:hAnsi="Calibri" w:cs="Calibri"/>
      <w:sz w:val="16"/>
      <w:szCs w:val="16"/>
    </w:rPr>
  </w:style>
  <w:style w:type="character" w:customStyle="1" w:styleId="Heading4Char1">
    <w:name w:val="Heading 4 Char1"/>
    <w:aliases w:val="No Spacing4 Char1,No Spacing11111 Char1,No Spacing5 Char1,Heading 2 Char1 Char Char Char1"/>
    <w:qFormat/>
    <w:rsid w:val="002159B9"/>
    <w:rPr>
      <w:rFonts w:ascii="Times New Roman" w:eastAsia="Times New Roman" w:hAnsi="Times New Roman" w:cs="Times New Roman"/>
      <w:b/>
      <w:bCs/>
      <w:sz w:val="28"/>
      <w:szCs w:val="28"/>
    </w:rPr>
  </w:style>
  <w:style w:type="character" w:customStyle="1" w:styleId="allocatoragentsleft">
    <w:name w:val="al_locatoragentsleft"/>
    <w:rsid w:val="002159B9"/>
  </w:style>
  <w:style w:type="character" w:styleId="HTMLTypewriter">
    <w:name w:val="HTML Typewriter"/>
    <w:unhideWhenUsed/>
    <w:rsid w:val="002159B9"/>
    <w:rPr>
      <w:rFonts w:ascii="Courier New" w:eastAsia="Times New Roman" w:hAnsi="Courier New" w:cs="Courier New"/>
      <w:sz w:val="20"/>
      <w:szCs w:val="20"/>
    </w:rPr>
  </w:style>
  <w:style w:type="character" w:customStyle="1" w:styleId="UnderlinesCharChar">
    <w:name w:val="Underlines Char Char"/>
    <w:rsid w:val="002159B9"/>
    <w:rPr>
      <w:rFonts w:cs="Arial"/>
      <w:b/>
      <w:bCs/>
      <w:noProof w:val="0"/>
      <w:sz w:val="22"/>
      <w:szCs w:val="26"/>
      <w:u w:val="single"/>
      <w:lang w:val="en-US" w:eastAsia="en-US" w:bidi="ar-SA"/>
    </w:rPr>
  </w:style>
  <w:style w:type="paragraph" w:customStyle="1" w:styleId="Carding">
    <w:name w:val="Carding"/>
    <w:basedOn w:val="Normal"/>
    <w:uiPriority w:val="99"/>
    <w:qFormat/>
    <w:rsid w:val="002159B9"/>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2159B9"/>
    <w:rPr>
      <w:rFonts w:ascii="Arial Narrow" w:hAnsi="Arial Narrow"/>
      <w:b/>
      <w:noProof w:val="0"/>
      <w:sz w:val="22"/>
      <w:szCs w:val="60"/>
      <w:lang w:val="en-US" w:eastAsia="en-US" w:bidi="ar-SA"/>
    </w:rPr>
  </w:style>
  <w:style w:type="character" w:customStyle="1" w:styleId="aunderline">
    <w:name w:val="aunderline"/>
    <w:qFormat/>
    <w:rsid w:val="002159B9"/>
    <w:rPr>
      <w:rFonts w:ascii="Times New Roman" w:hAnsi="Times New Roman"/>
      <w:sz w:val="20"/>
      <w:szCs w:val="24"/>
      <w:u w:val="thick"/>
    </w:rPr>
  </w:style>
  <w:style w:type="character" w:customStyle="1" w:styleId="Taggin-New">
    <w:name w:val="Taggin - New"/>
    <w:rsid w:val="002159B9"/>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2159B9"/>
    <w:rPr>
      <w:rFonts w:ascii="Times New Roman" w:eastAsia="Malgun Gothic" w:hAnsi="Times New Roman" w:cs="Times New Roman"/>
      <w:b/>
      <w:szCs w:val="24"/>
      <w:u w:val="single"/>
    </w:rPr>
  </w:style>
  <w:style w:type="character" w:customStyle="1" w:styleId="pagetitle">
    <w:name w:val="pagetitle"/>
    <w:rsid w:val="002159B9"/>
  </w:style>
  <w:style w:type="character" w:customStyle="1" w:styleId="StyleUnderlineCharChar9ptBold1">
    <w:name w:val="Style Underline Char Char + 9 pt Bold1"/>
    <w:rsid w:val="002159B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159B9"/>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2159B9"/>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2159B9"/>
    <w:rPr>
      <w:rFonts w:ascii="Calibri" w:eastAsia="Times New Roman" w:hAnsi="Calibri" w:cs="Times New Roman"/>
      <w:szCs w:val="20"/>
      <w:u w:val="single"/>
    </w:rPr>
  </w:style>
  <w:style w:type="character" w:customStyle="1" w:styleId="StyleUnderlineChar1Bold">
    <w:name w:val="Style Underline Char1 + Bold"/>
    <w:rsid w:val="002159B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159B9"/>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2159B9"/>
    <w:rPr>
      <w:rFonts w:ascii="Arial Narrow" w:eastAsia="Times New Roman" w:hAnsi="Arial Narrow" w:cs="Calibri"/>
      <w:kern w:val="32"/>
      <w:szCs w:val="20"/>
    </w:rPr>
  </w:style>
  <w:style w:type="paragraph" w:customStyle="1" w:styleId="NormalWeb8">
    <w:name w:val="Normal (Web)8"/>
    <w:basedOn w:val="Normal"/>
    <w:uiPriority w:val="99"/>
    <w:qFormat/>
    <w:rsid w:val="002159B9"/>
    <w:pPr>
      <w:spacing w:before="100" w:beforeAutospacing="1" w:after="100" w:afterAutospacing="1"/>
    </w:pPr>
    <w:rPr>
      <w:rFonts w:eastAsia="Times New Roman"/>
      <w:sz w:val="18"/>
      <w:szCs w:val="18"/>
    </w:rPr>
  </w:style>
  <w:style w:type="character" w:customStyle="1" w:styleId="Style11ptBlackUnderline">
    <w:name w:val="Style 11 pt Black Underline"/>
    <w:rsid w:val="002159B9"/>
    <w:rPr>
      <w:color w:val="000000"/>
      <w:sz w:val="20"/>
      <w:u w:val="single"/>
    </w:rPr>
  </w:style>
  <w:style w:type="character" w:customStyle="1" w:styleId="Style11ptBlack">
    <w:name w:val="Style 11 pt Black"/>
    <w:rsid w:val="002159B9"/>
    <w:rPr>
      <w:color w:val="000000"/>
      <w:sz w:val="20"/>
    </w:rPr>
  </w:style>
  <w:style w:type="character" w:customStyle="1" w:styleId="StyleUnderlineCharTimesBold">
    <w:name w:val="Style Underline Char + Times Bold"/>
    <w:rsid w:val="002159B9"/>
    <w:rPr>
      <w:rFonts w:ascii="Times" w:hAnsi="Times"/>
      <w:b w:val="0"/>
      <w:bCs/>
      <w:sz w:val="20"/>
      <w:u w:val="single"/>
    </w:rPr>
  </w:style>
  <w:style w:type="character" w:customStyle="1" w:styleId="blubigktbiz">
    <w:name w:val="blubigktbiz"/>
    <w:rsid w:val="002159B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159B9"/>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2159B9"/>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2159B9"/>
    <w:rPr>
      <w:rFonts w:eastAsia="Times New Roman"/>
      <w:b/>
      <w:bCs/>
      <w:sz w:val="18"/>
      <w:szCs w:val="18"/>
      <w:lang w:bidi="en-US"/>
    </w:rPr>
  </w:style>
  <w:style w:type="character" w:customStyle="1" w:styleId="Style4CharChar">
    <w:name w:val="Style4 Char Char"/>
    <w:rsid w:val="002159B9"/>
    <w:rPr>
      <w:rFonts w:ascii="Arial Narrow" w:hAnsi="Arial Narrow"/>
      <w:noProof w:val="0"/>
      <w:szCs w:val="24"/>
      <w:u w:val="single"/>
      <w:lang w:val="en-US" w:eastAsia="en-US" w:bidi="ar-SA"/>
    </w:rPr>
  </w:style>
  <w:style w:type="character" w:customStyle="1" w:styleId="StyleEmphasisArial12ptBold">
    <w:name w:val="Style Emphasis + Arial 12 pt Bold"/>
    <w:rsid w:val="002159B9"/>
    <w:rPr>
      <w:rFonts w:ascii="Arial" w:hAnsi="Arial"/>
      <w:b/>
      <w:bCs/>
      <w:i/>
      <w:iCs/>
      <w:sz w:val="24"/>
    </w:rPr>
  </w:style>
  <w:style w:type="character" w:customStyle="1" w:styleId="super">
    <w:name w:val="super"/>
    <w:rsid w:val="002159B9"/>
  </w:style>
  <w:style w:type="character" w:customStyle="1" w:styleId="text30">
    <w:name w:val="text30"/>
    <w:rsid w:val="002159B9"/>
  </w:style>
  <w:style w:type="character" w:customStyle="1" w:styleId="uppercase">
    <w:name w:val="uppercase"/>
    <w:rsid w:val="002159B9"/>
  </w:style>
  <w:style w:type="character" w:customStyle="1" w:styleId="BodyTextIndentChar1">
    <w:name w:val="Body Text Indent Char1"/>
    <w:uiPriority w:val="99"/>
    <w:rsid w:val="002159B9"/>
    <w:rPr>
      <w:rFonts w:ascii="Times New Roman" w:hAnsi="Times New Roman" w:cs="Times New Roman"/>
      <w:sz w:val="20"/>
    </w:rPr>
  </w:style>
  <w:style w:type="character" w:customStyle="1" w:styleId="CiteCharCharCharCharCharChar">
    <w:name w:val="Cite Char Char Char Char Char Char"/>
    <w:link w:val="CiteCharCharCharCharChar"/>
    <w:rsid w:val="002159B9"/>
    <w:rPr>
      <w:b/>
      <w:u w:val="single"/>
    </w:rPr>
  </w:style>
  <w:style w:type="character" w:customStyle="1" w:styleId="mainbody1">
    <w:name w:val="mainbody1"/>
    <w:rsid w:val="002159B9"/>
    <w:rPr>
      <w:rFonts w:ascii="Verdana" w:hAnsi="Verdana" w:hint="default"/>
      <w:color w:val="000000"/>
      <w:sz w:val="22"/>
      <w:szCs w:val="22"/>
    </w:rPr>
  </w:style>
  <w:style w:type="character" w:customStyle="1" w:styleId="Heading3CharCharCharChar">
    <w:name w:val="Heading 3 Char Char Char Char"/>
    <w:rsid w:val="002159B9"/>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2159B9"/>
    <w:rPr>
      <w:rFonts w:eastAsia="Calibri"/>
      <w:szCs w:val="20"/>
    </w:rPr>
  </w:style>
  <w:style w:type="paragraph" w:customStyle="1" w:styleId="Normaltext0">
    <w:name w:val="Normal text"/>
    <w:basedOn w:val="Normal"/>
    <w:link w:val="NormaltextCharChar"/>
    <w:autoRedefine/>
    <w:qFormat/>
    <w:rsid w:val="002159B9"/>
    <w:pPr>
      <w:ind w:left="432"/>
    </w:pPr>
    <w:rPr>
      <w:rFonts w:eastAsia="SimSun"/>
      <w:color w:val="000000"/>
      <w:sz w:val="16"/>
      <w:szCs w:val="20"/>
      <w:lang w:val="x-none" w:eastAsia="x-none"/>
    </w:rPr>
  </w:style>
  <w:style w:type="character" w:customStyle="1" w:styleId="NormaltextCharChar">
    <w:name w:val="Normal text Char Char"/>
    <w:link w:val="Normaltext0"/>
    <w:rsid w:val="002159B9"/>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2159B9"/>
    <w:rPr>
      <w:b/>
      <w:sz w:val="28"/>
    </w:rPr>
  </w:style>
  <w:style w:type="character" w:customStyle="1" w:styleId="TagofCardChar">
    <w:name w:val="Tag of Card Char"/>
    <w:link w:val="TagofCard"/>
    <w:rsid w:val="002159B9"/>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2159B9"/>
    <w:rPr>
      <w:b/>
      <w:bCs/>
      <w:sz w:val="20"/>
    </w:rPr>
  </w:style>
  <w:style w:type="character" w:customStyle="1" w:styleId="SourcenameChar">
    <w:name w:val="Source name Char"/>
    <w:link w:val="Sourcename"/>
    <w:rsid w:val="002159B9"/>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2159B9"/>
    <w:rPr>
      <w:sz w:val="22"/>
      <w:u w:val="single"/>
    </w:rPr>
  </w:style>
  <w:style w:type="character" w:customStyle="1" w:styleId="underlinedcardChar0">
    <w:name w:val="underlined card Char"/>
    <w:link w:val="underlinedcard"/>
    <w:rsid w:val="002159B9"/>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2159B9"/>
    <w:rPr>
      <w:rFonts w:eastAsia="Times New Roman"/>
      <w:sz w:val="16"/>
      <w:szCs w:val="24"/>
    </w:rPr>
  </w:style>
  <w:style w:type="character" w:customStyle="1" w:styleId="SourceBold">
    <w:name w:val="Source Bold"/>
    <w:rsid w:val="002159B9"/>
    <w:rPr>
      <w:rFonts w:ascii="Arial Narrow" w:hAnsi="Arial Narrow"/>
      <w:b/>
      <w:sz w:val="24"/>
      <w:u w:val="none"/>
    </w:rPr>
  </w:style>
  <w:style w:type="paragraph" w:customStyle="1" w:styleId="TextUnderline">
    <w:name w:val="Text Underline"/>
    <w:basedOn w:val="Normal"/>
    <w:link w:val="TextUnderlineChar"/>
    <w:qFormat/>
    <w:rsid w:val="002159B9"/>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2159B9"/>
    <w:rPr>
      <w:rFonts w:ascii="Garamond" w:eastAsia="Times New Roman" w:hAnsi="Garamond" w:cs="Calibri"/>
      <w:bCs/>
      <w:kern w:val="20"/>
      <w:szCs w:val="32"/>
      <w:u w:val="single"/>
      <w:lang w:val="x-none" w:eastAsia="x-none"/>
    </w:rPr>
  </w:style>
  <w:style w:type="character" w:customStyle="1" w:styleId="2xBoldUnderline">
    <w:name w:val="2x_Bold_Underline"/>
    <w:rsid w:val="002159B9"/>
    <w:rPr>
      <w:b/>
      <w:bCs/>
      <w:sz w:val="24"/>
      <w:u w:val="thick"/>
    </w:rPr>
  </w:style>
  <w:style w:type="character" w:customStyle="1" w:styleId="Dottedunderline0">
    <w:name w:val="Dotted underline"/>
    <w:rsid w:val="002159B9"/>
    <w:rPr>
      <w:u w:val="dotted"/>
    </w:rPr>
  </w:style>
  <w:style w:type="paragraph" w:customStyle="1" w:styleId="citeunread">
    <w:name w:val="cite unread"/>
    <w:basedOn w:val="Normal"/>
    <w:link w:val="citeunreadChar"/>
    <w:qFormat/>
    <w:rsid w:val="002159B9"/>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2159B9"/>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2159B9"/>
    <w:rPr>
      <w:rFonts w:eastAsia="Times New Roman"/>
      <w:b/>
      <w:szCs w:val="20"/>
      <w:u w:val="single"/>
      <w:lang w:val="x-none" w:eastAsia="x-none"/>
    </w:rPr>
  </w:style>
  <w:style w:type="character" w:customStyle="1" w:styleId="readCharChar">
    <w:name w:val="read Char Char"/>
    <w:link w:val="read"/>
    <w:locked/>
    <w:rsid w:val="002159B9"/>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2159B9"/>
    <w:pPr>
      <w:spacing w:before="240"/>
      <w:outlineLvl w:val="2"/>
    </w:pPr>
    <w:rPr>
      <w:rFonts w:eastAsia="Times New Roman"/>
      <w:b/>
      <w:szCs w:val="24"/>
    </w:rPr>
  </w:style>
  <w:style w:type="character" w:customStyle="1" w:styleId="readChar">
    <w:name w:val="read Char"/>
    <w:rsid w:val="002159B9"/>
    <w:rPr>
      <w:szCs w:val="22"/>
      <w:u w:val="single"/>
      <w:lang w:val="en-US" w:eastAsia="en-US" w:bidi="ar-SA"/>
    </w:rPr>
  </w:style>
  <w:style w:type="character" w:customStyle="1" w:styleId="underlining0">
    <w:name w:val="underlining"/>
    <w:rsid w:val="002159B9"/>
    <w:rPr>
      <w:u w:val="single"/>
    </w:rPr>
  </w:style>
  <w:style w:type="paragraph" w:styleId="BodyTextIndent2">
    <w:name w:val="Body Text Indent 2"/>
    <w:basedOn w:val="Normal"/>
    <w:link w:val="BodyTextIndent2Char"/>
    <w:rsid w:val="002159B9"/>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2159B9"/>
    <w:rPr>
      <w:rFonts w:ascii="HGSSoeiKakugothicUB" w:eastAsia="MS Mincho" w:hAnsi="Calibri" w:cs="Calibri"/>
      <w:szCs w:val="20"/>
      <w:lang w:val="x-none" w:eastAsia="ja-JP"/>
    </w:rPr>
  </w:style>
  <w:style w:type="paragraph" w:customStyle="1" w:styleId="CiteCard0">
    <w:name w:val="Cite_Card"/>
    <w:link w:val="CiteCardChar"/>
    <w:qFormat/>
    <w:rsid w:val="002159B9"/>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2159B9"/>
    <w:rPr>
      <w:rFonts w:ascii="Times New Roman" w:eastAsia="Times New Roman" w:hAnsi="Times New Roman" w:cs="Arial"/>
      <w:bCs/>
      <w:sz w:val="20"/>
      <w:szCs w:val="20"/>
    </w:rPr>
  </w:style>
  <w:style w:type="character" w:customStyle="1" w:styleId="btitle">
    <w:name w:val="btitle"/>
    <w:rsid w:val="002159B9"/>
  </w:style>
  <w:style w:type="character" w:customStyle="1" w:styleId="green">
    <w:name w:val="green"/>
    <w:rsid w:val="002159B9"/>
  </w:style>
  <w:style w:type="paragraph" w:customStyle="1" w:styleId="CM14">
    <w:name w:val="CM14"/>
    <w:basedOn w:val="Default"/>
    <w:next w:val="Default"/>
    <w:uiPriority w:val="99"/>
    <w:qFormat/>
    <w:rsid w:val="002159B9"/>
    <w:pPr>
      <w:widowControl w:val="0"/>
      <w:spacing w:after="0" w:line="240" w:lineRule="auto"/>
    </w:pPr>
    <w:rPr>
      <w:rFonts w:ascii="Times New Roman" w:eastAsia="MS Mincho" w:hAnsi="Times New Roman" w:cs="Times New Roman"/>
      <w:sz w:val="24"/>
    </w:rPr>
  </w:style>
  <w:style w:type="character" w:customStyle="1" w:styleId="BodyText20">
    <w:name w:val="Body Text2"/>
    <w:rsid w:val="002159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159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159B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159B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2159B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159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2159B9"/>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4"/>
    <w:rsid w:val="002159B9"/>
    <w:rPr>
      <w:rFonts w:ascii="Palatino Linotype" w:hAnsi="Palatino Linotype" w:cs="Palatino Linotype"/>
      <w:b/>
      <w:sz w:val="24"/>
    </w:rPr>
  </w:style>
  <w:style w:type="character" w:customStyle="1" w:styleId="Emph">
    <w:name w:val="Emph"/>
    <w:basedOn w:val="DefaultParagraphFont"/>
    <w:uiPriority w:val="1"/>
    <w:qFormat/>
    <w:rsid w:val="002159B9"/>
    <w:rPr>
      <w:rFonts w:ascii="Arial" w:hAnsi="Arial"/>
      <w:b/>
      <w:sz w:val="20"/>
      <w:u w:val="single"/>
      <w:bdr w:val="single" w:sz="8" w:space="0" w:color="auto"/>
    </w:rPr>
  </w:style>
  <w:style w:type="character" w:customStyle="1" w:styleId="cardchar00">
    <w:name w:val="cardchar0"/>
    <w:basedOn w:val="DefaultParagraphFont"/>
    <w:rsid w:val="002159B9"/>
  </w:style>
  <w:style w:type="character" w:customStyle="1" w:styleId="UnderlineNon-bold">
    <w:name w:val="Underline Non - bold"/>
    <w:rsid w:val="002159B9"/>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2159B9"/>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2159B9"/>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2159B9"/>
    <w:rPr>
      <w:rFonts w:ascii="Bell MT" w:eastAsia="Times New Roman" w:hAnsi="Bell MT"/>
      <w:bCs/>
      <w:iCs/>
      <w:sz w:val="22"/>
      <w:u w:val="single"/>
    </w:rPr>
  </w:style>
  <w:style w:type="character" w:customStyle="1" w:styleId="Heading5Char2">
    <w:name w:val="Heading 5 Char2"/>
    <w:rsid w:val="002159B9"/>
    <w:rPr>
      <w:rFonts w:ascii="Bell MT" w:eastAsia="Times New Roman" w:hAnsi="Bell MT"/>
      <w:bCs/>
      <w:iCs/>
      <w:sz w:val="10"/>
      <w:szCs w:val="26"/>
    </w:rPr>
  </w:style>
  <w:style w:type="paragraph" w:customStyle="1" w:styleId="Heading2-NotBold">
    <w:name w:val="Heading 2 - Not Bold"/>
    <w:basedOn w:val="Heading2"/>
    <w:autoRedefine/>
    <w:uiPriority w:val="99"/>
    <w:qFormat/>
    <w:rsid w:val="002159B9"/>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2159B9"/>
    <w:rPr>
      <w:rFonts w:ascii="Garamond" w:eastAsia="Calibri" w:hAnsi="Garamond"/>
      <w:b/>
    </w:rPr>
  </w:style>
  <w:style w:type="character" w:customStyle="1" w:styleId="Style2CharChar">
    <w:name w:val="Style2 Char Char"/>
    <w:rsid w:val="002159B9"/>
    <w:rPr>
      <w:u w:val="thick"/>
      <w:lang w:val="en-US" w:eastAsia="en-US" w:bidi="ar-SA"/>
    </w:rPr>
  </w:style>
  <w:style w:type="character" w:customStyle="1" w:styleId="authordate1">
    <w:name w:val="authordate"/>
    <w:rsid w:val="002159B9"/>
  </w:style>
  <w:style w:type="paragraph" w:customStyle="1" w:styleId="tag0">
    <w:name w:val="%tag"/>
    <w:basedOn w:val="Normal"/>
    <w:next w:val="Normal"/>
    <w:link w:val="tagChar3"/>
    <w:uiPriority w:val="99"/>
    <w:qFormat/>
    <w:rsid w:val="002159B9"/>
    <w:rPr>
      <w:rFonts w:ascii="Garamond" w:eastAsia="Calibri" w:hAnsi="Garamond"/>
      <w:bCs/>
      <w:sz w:val="18"/>
    </w:rPr>
  </w:style>
  <w:style w:type="character" w:customStyle="1" w:styleId="underline0">
    <w:name w:val="%underline"/>
    <w:qFormat/>
    <w:rsid w:val="002159B9"/>
    <w:rPr>
      <w:rFonts w:ascii="Times New Roman" w:hAnsi="Times New Roman"/>
      <w:sz w:val="16"/>
      <w:u w:val="none"/>
    </w:rPr>
  </w:style>
  <w:style w:type="character" w:customStyle="1" w:styleId="AUNDERLINE0">
    <w:name w:val="AUNDERLINE"/>
    <w:qFormat/>
    <w:rsid w:val="002159B9"/>
    <w:rPr>
      <w:rFonts w:ascii="Times New Roman" w:hAnsi="Times New Roman"/>
      <w:sz w:val="20"/>
      <w:u w:val="single"/>
    </w:rPr>
  </w:style>
  <w:style w:type="paragraph" w:customStyle="1" w:styleId="Style20">
    <w:name w:val="Style 2"/>
    <w:basedOn w:val="Normal"/>
    <w:link w:val="Style2Char0"/>
    <w:uiPriority w:val="99"/>
    <w:qFormat/>
    <w:rsid w:val="002159B9"/>
    <w:pPr>
      <w:ind w:left="432"/>
    </w:pPr>
    <w:rPr>
      <w:rFonts w:eastAsia="Times New Roman"/>
      <w:szCs w:val="20"/>
      <w:u w:val="single"/>
      <w:lang w:val="x-none" w:eastAsia="x-none"/>
    </w:rPr>
  </w:style>
  <w:style w:type="character" w:customStyle="1" w:styleId="Style2Char0">
    <w:name w:val="Style 2 Char"/>
    <w:link w:val="Style20"/>
    <w:uiPriority w:val="99"/>
    <w:rsid w:val="002159B9"/>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2159B9"/>
    <w:rPr>
      <w:rFonts w:ascii="Garamond" w:eastAsia="Times New Roman" w:hAnsi="Garamond"/>
      <w:szCs w:val="20"/>
      <w:u w:val="single"/>
      <w:lang w:val="x-none" w:eastAsia="x-none"/>
    </w:rPr>
  </w:style>
  <w:style w:type="character" w:customStyle="1" w:styleId="GAUnderlineChar">
    <w:name w:val="GA Underline Char"/>
    <w:link w:val="GAUnderline"/>
    <w:rsid w:val="002159B9"/>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2159B9"/>
    <w:rPr>
      <w:rFonts w:eastAsia="Times New Roman"/>
      <w:sz w:val="18"/>
      <w:szCs w:val="20"/>
      <w:lang w:val="x-none" w:eastAsia="x-none"/>
    </w:rPr>
  </w:style>
  <w:style w:type="character" w:customStyle="1" w:styleId="textsmallChar0">
    <w:name w:val="textsmall Char"/>
    <w:link w:val="textsmall0"/>
    <w:rsid w:val="002159B9"/>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2159B9"/>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2159B9"/>
    <w:rPr>
      <w:rFonts w:eastAsia="Times New Roman"/>
      <w:sz w:val="12"/>
      <w:szCs w:val="24"/>
    </w:rPr>
  </w:style>
  <w:style w:type="character" w:customStyle="1" w:styleId="MicroChar">
    <w:name w:val="Micro Char"/>
    <w:link w:val="Micro"/>
    <w:rsid w:val="002159B9"/>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2159B9"/>
    <w:rPr>
      <w:rFonts w:ascii="Bell MT" w:eastAsia="Calibri" w:hAnsi="Bell MT"/>
      <w:szCs w:val="20"/>
    </w:rPr>
  </w:style>
  <w:style w:type="character" w:customStyle="1" w:styleId="UnderlinedCharChar0">
    <w:name w:val="Underlined Char Char"/>
    <w:rsid w:val="002159B9"/>
    <w:rPr>
      <w:rFonts w:ascii="Garamond" w:hAnsi="Garamond"/>
      <w:szCs w:val="28"/>
      <w:u w:val="single"/>
      <w:lang w:val="en-US" w:eastAsia="en-US" w:bidi="ar-SA"/>
    </w:rPr>
  </w:style>
  <w:style w:type="paragraph" w:customStyle="1" w:styleId="h-lead">
    <w:name w:val="h-lead"/>
    <w:basedOn w:val="Normal"/>
    <w:uiPriority w:val="99"/>
    <w:qFormat/>
    <w:rsid w:val="002159B9"/>
    <w:pPr>
      <w:spacing w:before="100" w:beforeAutospacing="1" w:after="100" w:afterAutospacing="1"/>
    </w:pPr>
    <w:rPr>
      <w:rFonts w:eastAsia="Times New Roman"/>
      <w:sz w:val="24"/>
      <w:szCs w:val="24"/>
    </w:rPr>
  </w:style>
  <w:style w:type="character" w:customStyle="1" w:styleId="slug-doi">
    <w:name w:val="slug-doi"/>
    <w:basedOn w:val="DefaultParagraphFont"/>
    <w:rsid w:val="002159B9"/>
  </w:style>
  <w:style w:type="paragraph" w:customStyle="1" w:styleId="intro">
    <w:name w:val="intro"/>
    <w:basedOn w:val="Normal"/>
    <w:uiPriority w:val="99"/>
    <w:qFormat/>
    <w:rsid w:val="002159B9"/>
    <w:pPr>
      <w:spacing w:before="100" w:beforeAutospacing="1" w:after="100" w:afterAutospacing="1"/>
    </w:pPr>
    <w:rPr>
      <w:rFonts w:eastAsia="Times New Roman"/>
      <w:sz w:val="24"/>
      <w:szCs w:val="24"/>
    </w:rPr>
  </w:style>
  <w:style w:type="character" w:customStyle="1" w:styleId="af">
    <w:name w:val="af"/>
    <w:basedOn w:val="DefaultParagraphFont"/>
    <w:rsid w:val="002159B9"/>
  </w:style>
  <w:style w:type="character" w:customStyle="1" w:styleId="ab">
    <w:name w:val="ab"/>
    <w:basedOn w:val="DefaultParagraphFont"/>
    <w:rsid w:val="002159B9"/>
  </w:style>
  <w:style w:type="character" w:customStyle="1" w:styleId="em">
    <w:name w:val="em"/>
    <w:basedOn w:val="DefaultParagraphFont"/>
    <w:rsid w:val="002159B9"/>
  </w:style>
  <w:style w:type="character" w:customStyle="1" w:styleId="au">
    <w:name w:val="au"/>
    <w:basedOn w:val="DefaultParagraphFont"/>
    <w:rsid w:val="002159B9"/>
  </w:style>
  <w:style w:type="character" w:customStyle="1" w:styleId="ti">
    <w:name w:val="ti"/>
    <w:basedOn w:val="DefaultParagraphFont"/>
    <w:rsid w:val="002159B9"/>
  </w:style>
  <w:style w:type="character" w:customStyle="1" w:styleId="subheadblue">
    <w:name w:val="subhead_blue"/>
    <w:basedOn w:val="DefaultParagraphFont"/>
    <w:rsid w:val="002159B9"/>
  </w:style>
  <w:style w:type="character" w:customStyle="1" w:styleId="affiliation">
    <w:name w:val="affiliation"/>
    <w:basedOn w:val="DefaultParagraphFont"/>
    <w:rsid w:val="002159B9"/>
  </w:style>
  <w:style w:type="character" w:customStyle="1" w:styleId="slug-doi-wrapper">
    <w:name w:val="slug-doi-wrapper"/>
    <w:basedOn w:val="DefaultParagraphFont"/>
    <w:rsid w:val="002159B9"/>
  </w:style>
  <w:style w:type="character" w:customStyle="1" w:styleId="slug-metadata-noteahead-of-print">
    <w:name w:val="slug-metadata-note ahead-of-print"/>
    <w:basedOn w:val="DefaultParagraphFont"/>
    <w:rsid w:val="002159B9"/>
  </w:style>
  <w:style w:type="character" w:customStyle="1" w:styleId="slug-ahead-of-print-date">
    <w:name w:val="slug-ahead-of-print-date"/>
    <w:basedOn w:val="DefaultParagraphFont"/>
    <w:rsid w:val="002159B9"/>
  </w:style>
  <w:style w:type="character" w:customStyle="1" w:styleId="medium-bold">
    <w:name w:val="medium-bold"/>
    <w:basedOn w:val="DefaultParagraphFont"/>
    <w:rsid w:val="002159B9"/>
  </w:style>
  <w:style w:type="character" w:customStyle="1" w:styleId="goohl0">
    <w:name w:val="goohl0"/>
    <w:basedOn w:val="DefaultParagraphFont"/>
    <w:rsid w:val="002159B9"/>
  </w:style>
  <w:style w:type="character" w:customStyle="1" w:styleId="TagCharChar1">
    <w:name w:val="Tag Char Char1"/>
    <w:rsid w:val="002159B9"/>
    <w:rPr>
      <w:b/>
      <w:sz w:val="24"/>
      <w:szCs w:val="24"/>
      <w:lang w:val="en-US" w:eastAsia="en-US" w:bidi="ar-SA"/>
    </w:rPr>
  </w:style>
  <w:style w:type="numbering" w:customStyle="1" w:styleId="NoList4">
    <w:name w:val="No List4"/>
    <w:next w:val="NoList"/>
    <w:uiPriority w:val="99"/>
    <w:semiHidden/>
    <w:unhideWhenUsed/>
    <w:rsid w:val="002159B9"/>
  </w:style>
  <w:style w:type="character" w:customStyle="1" w:styleId="12TimesNewRoman">
    <w:name w:val="12 Times New Roman"/>
    <w:rsid w:val="002159B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2159B9"/>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2159B9"/>
    <w:rPr>
      <w:rFonts w:ascii="Bell MT" w:eastAsia="Times New Roman" w:hAnsi="Bell MT" w:cs="Times New Roman"/>
      <w:b/>
      <w:szCs w:val="28"/>
    </w:rPr>
  </w:style>
  <w:style w:type="paragraph" w:customStyle="1" w:styleId="F4-NormalText">
    <w:name w:val="F4 - Normal Text"/>
    <w:basedOn w:val="Normal"/>
    <w:uiPriority w:val="99"/>
    <w:qFormat/>
    <w:rsid w:val="002159B9"/>
    <w:rPr>
      <w:rFonts w:eastAsia="Calibri"/>
    </w:rPr>
  </w:style>
  <w:style w:type="character" w:customStyle="1" w:styleId="berief">
    <w:name w:val="berief"/>
    <w:rsid w:val="002159B9"/>
    <w:rPr>
      <w:rFonts w:ascii="Times New Roman" w:eastAsia="Times New Roman" w:hAnsi="Times New Roman" w:cs="Times New Roman"/>
      <w:sz w:val="20"/>
      <w:u w:val="none"/>
    </w:rPr>
  </w:style>
  <w:style w:type="numbering" w:customStyle="1" w:styleId="NoList5">
    <w:name w:val="No List5"/>
    <w:next w:val="NoList"/>
    <w:semiHidden/>
    <w:unhideWhenUsed/>
    <w:rsid w:val="002159B9"/>
  </w:style>
  <w:style w:type="character" w:customStyle="1" w:styleId="Brief-Smalltext">
    <w:name w:val="Brief - Small text"/>
    <w:rsid w:val="002159B9"/>
    <w:rPr>
      <w:rFonts w:ascii="Times New Roman" w:hAnsi="Times New Roman" w:cs="Times New Roman"/>
      <w:sz w:val="14"/>
      <w:u w:val="none"/>
    </w:rPr>
  </w:style>
  <w:style w:type="paragraph" w:customStyle="1" w:styleId="F3-TagAuthor">
    <w:name w:val="F3 - Tag/Author"/>
    <w:basedOn w:val="Normal"/>
    <w:uiPriority w:val="99"/>
    <w:qFormat/>
    <w:rsid w:val="002159B9"/>
    <w:rPr>
      <w:rFonts w:eastAsia="Times New Roman"/>
      <w:b/>
      <w:szCs w:val="24"/>
    </w:rPr>
  </w:style>
  <w:style w:type="paragraph" w:customStyle="1" w:styleId="F5-UnderlineNormal">
    <w:name w:val="F5 - Underline Normal"/>
    <w:basedOn w:val="Normal"/>
    <w:uiPriority w:val="99"/>
    <w:qFormat/>
    <w:rsid w:val="002159B9"/>
    <w:rPr>
      <w:rFonts w:eastAsia="Calibri"/>
      <w:u w:val="single"/>
    </w:rPr>
  </w:style>
  <w:style w:type="character" w:customStyle="1" w:styleId="F8-UnderlineBold">
    <w:name w:val="F8 - Underline/Bold"/>
    <w:rsid w:val="002159B9"/>
    <w:rPr>
      <w:rFonts w:ascii="Times New Roman" w:hAnsi="Times New Roman"/>
      <w:b/>
      <w:sz w:val="20"/>
      <w:u w:val="single"/>
    </w:rPr>
  </w:style>
  <w:style w:type="character" w:customStyle="1" w:styleId="F7-SmallFont">
    <w:name w:val="F7 - Small Font"/>
    <w:rsid w:val="002159B9"/>
    <w:rPr>
      <w:rFonts w:ascii="Times New Roman" w:hAnsi="Times New Roman"/>
      <w:sz w:val="14"/>
    </w:rPr>
  </w:style>
  <w:style w:type="paragraph" w:customStyle="1" w:styleId="Brief-PrimarySource">
    <w:name w:val="Brief - Primary Source"/>
    <w:basedOn w:val="Normal"/>
    <w:uiPriority w:val="99"/>
    <w:qFormat/>
    <w:rsid w:val="002159B9"/>
    <w:rPr>
      <w:rFonts w:eastAsia="Times New Roman"/>
      <w:b/>
      <w:sz w:val="24"/>
      <w:szCs w:val="24"/>
      <w:u w:val="single"/>
    </w:rPr>
  </w:style>
  <w:style w:type="paragraph" w:customStyle="1" w:styleId="Brief-Underline">
    <w:name w:val="Brief - Underline"/>
    <w:basedOn w:val="Normal"/>
    <w:uiPriority w:val="99"/>
    <w:qFormat/>
    <w:rsid w:val="002159B9"/>
    <w:rPr>
      <w:rFonts w:eastAsia="Times New Roman"/>
      <w:szCs w:val="24"/>
      <w:u w:val="single"/>
    </w:rPr>
  </w:style>
  <w:style w:type="character" w:customStyle="1" w:styleId="Brief-Bold">
    <w:name w:val="Brief - Bold"/>
    <w:rsid w:val="002159B9"/>
    <w:rPr>
      <w:rFonts w:cs="Times New Roman"/>
      <w:b/>
    </w:rPr>
  </w:style>
  <w:style w:type="character" w:customStyle="1" w:styleId="Card-Underline">
    <w:name w:val="Card - Underline"/>
    <w:rsid w:val="002159B9"/>
    <w:rPr>
      <w:rFonts w:cs="Times New Roman"/>
      <w:u w:val="single"/>
    </w:rPr>
  </w:style>
  <w:style w:type="character" w:customStyle="1" w:styleId="beriefunderline">
    <w:name w:val="berief = underline"/>
    <w:rsid w:val="002159B9"/>
    <w:rPr>
      <w:rFonts w:ascii="Times New Roman" w:eastAsia="Times New Roman" w:hAnsi="Times New Roman" w:cs="Times New Roman"/>
      <w:sz w:val="20"/>
      <w:u w:val="single"/>
    </w:rPr>
  </w:style>
  <w:style w:type="paragraph" w:customStyle="1" w:styleId="Brief">
    <w:name w:val="Brief"/>
    <w:basedOn w:val="Brief-PrimarySource"/>
    <w:uiPriority w:val="99"/>
    <w:qFormat/>
    <w:rsid w:val="002159B9"/>
    <w:rPr>
      <w:b w:val="0"/>
    </w:rPr>
  </w:style>
  <w:style w:type="character" w:customStyle="1" w:styleId="BoldText10pt">
    <w:name w:val="Bold Text 10 pt"/>
    <w:rsid w:val="002159B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2159B9"/>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2159B9"/>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2159B9"/>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2159B9"/>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2159B9"/>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2159B9"/>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2159B9"/>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2159B9"/>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2159B9"/>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2159B9"/>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2159B9"/>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2159B9"/>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2159B9"/>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2159B9"/>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2159B9"/>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2159B9"/>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2159B9"/>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2159B9"/>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2159B9"/>
    <w:rPr>
      <w:rFonts w:eastAsia="Times New Roman"/>
      <w:szCs w:val="24"/>
    </w:rPr>
  </w:style>
  <w:style w:type="paragraph" w:customStyle="1" w:styleId="Normal3">
    <w:name w:val="Normal+3"/>
    <w:basedOn w:val="Normal"/>
    <w:next w:val="Normal"/>
    <w:uiPriority w:val="99"/>
    <w:qFormat/>
    <w:rsid w:val="002159B9"/>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2159B9"/>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2159B9"/>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2159B9"/>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2159B9"/>
  </w:style>
  <w:style w:type="character" w:customStyle="1" w:styleId="SC4208902">
    <w:name w:val="SC.4.208902"/>
    <w:rsid w:val="002159B9"/>
    <w:rPr>
      <w:rFonts w:cs="Century"/>
      <w:color w:val="000000"/>
      <w:sz w:val="22"/>
      <w:szCs w:val="22"/>
    </w:rPr>
  </w:style>
  <w:style w:type="character" w:customStyle="1" w:styleId="SC4208915">
    <w:name w:val="SC.4.208915"/>
    <w:rsid w:val="002159B9"/>
    <w:rPr>
      <w:rFonts w:cs="Century"/>
      <w:color w:val="000000"/>
      <w:sz w:val="13"/>
      <w:szCs w:val="13"/>
    </w:rPr>
  </w:style>
  <w:style w:type="character" w:customStyle="1" w:styleId="SC273764">
    <w:name w:val="SC.2.73764"/>
    <w:rsid w:val="002159B9"/>
    <w:rPr>
      <w:rFonts w:cs="Century"/>
      <w:color w:val="000000"/>
      <w:sz w:val="72"/>
      <w:szCs w:val="72"/>
    </w:rPr>
  </w:style>
  <w:style w:type="character" w:customStyle="1" w:styleId="SC273779">
    <w:name w:val="SC.2.73779"/>
    <w:rsid w:val="002159B9"/>
    <w:rPr>
      <w:rFonts w:cs="Century"/>
      <w:color w:val="000000"/>
      <w:sz w:val="40"/>
      <w:szCs w:val="40"/>
    </w:rPr>
  </w:style>
  <w:style w:type="character" w:customStyle="1" w:styleId="SC273763">
    <w:name w:val="SC.2.73763"/>
    <w:rsid w:val="002159B9"/>
    <w:rPr>
      <w:rFonts w:cs="Century"/>
      <w:b/>
      <w:bCs/>
      <w:color w:val="000000"/>
    </w:rPr>
  </w:style>
  <w:style w:type="character" w:customStyle="1" w:styleId="SC4208910">
    <w:name w:val="SC.4.208910"/>
    <w:rsid w:val="002159B9"/>
    <w:rPr>
      <w:rFonts w:cs="Century"/>
      <w:color w:val="000000"/>
      <w:sz w:val="28"/>
      <w:szCs w:val="28"/>
    </w:rPr>
  </w:style>
  <w:style w:type="character" w:customStyle="1" w:styleId="SC4208911">
    <w:name w:val="SC.4.208911"/>
    <w:rsid w:val="002159B9"/>
    <w:rPr>
      <w:rFonts w:cs="Century"/>
      <w:color w:val="000000"/>
    </w:rPr>
  </w:style>
  <w:style w:type="paragraph" w:customStyle="1" w:styleId="Cover1">
    <w:name w:val="Cover 1"/>
    <w:basedOn w:val="Normal"/>
    <w:next w:val="Normal"/>
    <w:uiPriority w:val="99"/>
    <w:qFormat/>
    <w:rsid w:val="002159B9"/>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2159B9"/>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2159B9"/>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2159B9"/>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2159B9"/>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2159B9"/>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2159B9"/>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2159B9"/>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2159B9"/>
  </w:style>
  <w:style w:type="character" w:customStyle="1" w:styleId="newsdate2">
    <w:name w:val="news_date2"/>
    <w:basedOn w:val="DefaultParagraphFont"/>
    <w:rsid w:val="002159B9"/>
  </w:style>
  <w:style w:type="character" w:customStyle="1" w:styleId="readarticleheader">
    <w:name w:val="readarticleheader"/>
    <w:basedOn w:val="DefaultParagraphFont"/>
    <w:rsid w:val="002159B9"/>
  </w:style>
  <w:style w:type="paragraph" w:customStyle="1" w:styleId="DoubleUnderlined">
    <w:name w:val="Double Underlined"/>
    <w:basedOn w:val="Heading2"/>
    <w:autoRedefine/>
    <w:uiPriority w:val="99"/>
    <w:qFormat/>
    <w:rsid w:val="002159B9"/>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2159B9"/>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2159B9"/>
    <w:pPr>
      <w:widowControl w:val="0"/>
      <w:suppressAutoHyphens/>
    </w:pPr>
    <w:rPr>
      <w:rFonts w:ascii="Garamond" w:eastAsia="Times New Roman" w:hAnsi="Garamond"/>
      <w:sz w:val="18"/>
      <w:szCs w:val="18"/>
    </w:rPr>
  </w:style>
  <w:style w:type="character" w:customStyle="1" w:styleId="medium-normal1">
    <w:name w:val="medium-normal1"/>
    <w:rsid w:val="002159B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2159B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2159B9"/>
    <w:pPr>
      <w:ind w:left="720" w:right="720"/>
    </w:pPr>
    <w:rPr>
      <w:rFonts w:ascii="Palatino Linotype" w:eastAsia="Times New Roman" w:hAnsi="Palatino Linotype"/>
      <w:szCs w:val="20"/>
      <w:u w:val="single"/>
    </w:rPr>
  </w:style>
  <w:style w:type="character" w:customStyle="1" w:styleId="char">
    <w:name w:val="char"/>
    <w:basedOn w:val="DefaultParagraphFont"/>
    <w:rsid w:val="002159B9"/>
  </w:style>
  <w:style w:type="character" w:customStyle="1" w:styleId="UnderlineCharCharCharCharCharChar">
    <w:name w:val="Underline Char Char Char Char Char Char"/>
    <w:rsid w:val="002159B9"/>
    <w:rPr>
      <w:rFonts w:ascii="Arial Narrow" w:hAnsi="Arial Narrow"/>
      <w:szCs w:val="24"/>
      <w:u w:val="single"/>
      <w:lang w:val="en-US" w:eastAsia="en-US" w:bidi="ar-SA"/>
    </w:rPr>
  </w:style>
  <w:style w:type="paragraph" w:customStyle="1" w:styleId="PageHeader-Underline18pt">
    <w:name w:val="Page Header - Underline 18 pt"/>
    <w:uiPriority w:val="99"/>
    <w:qFormat/>
    <w:rsid w:val="002159B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159B9"/>
    <w:pPr>
      <w:keepLines w:val="0"/>
      <w:pageBreakBefore w:val="0"/>
      <w:suppressAutoHyphens/>
      <w:jc w:val="left"/>
    </w:pPr>
    <w:rPr>
      <w:rFonts w:eastAsia="Times New Roman" w:cs="Arial"/>
      <w:iCs/>
      <w:sz w:val="24"/>
      <w:szCs w:val="28"/>
      <w:u w:val="none"/>
    </w:rPr>
  </w:style>
  <w:style w:type="character" w:customStyle="1" w:styleId="bolding1">
    <w:name w:val="bolding1"/>
    <w:rsid w:val="002159B9"/>
    <w:rPr>
      <w:b/>
      <w:bCs/>
    </w:rPr>
  </w:style>
  <w:style w:type="character" w:customStyle="1" w:styleId="bookoptions1">
    <w:name w:val="book_options1"/>
    <w:rsid w:val="002159B9"/>
    <w:rPr>
      <w:b/>
      <w:bCs/>
      <w:color w:val="333366"/>
    </w:rPr>
  </w:style>
  <w:style w:type="character" w:customStyle="1" w:styleId="descriptionblock">
    <w:name w:val="description block"/>
    <w:basedOn w:val="DefaultParagraphFont"/>
    <w:rsid w:val="002159B9"/>
  </w:style>
  <w:style w:type="character" w:customStyle="1" w:styleId="detailsboxblock">
    <w:name w:val="detailsbox block"/>
    <w:basedOn w:val="DefaultParagraphFont"/>
    <w:rsid w:val="002159B9"/>
  </w:style>
  <w:style w:type="character" w:customStyle="1" w:styleId="Char3">
    <w:name w:val="Char3"/>
    <w:aliases w:val="Tag Line Char Char1"/>
    <w:rsid w:val="002159B9"/>
    <w:rPr>
      <w:rFonts w:cs="Arial"/>
      <w:bCs/>
      <w:u w:val="thick"/>
      <w:lang w:val="en-US" w:eastAsia="en-US" w:bidi="ar-SA"/>
    </w:rPr>
  </w:style>
  <w:style w:type="paragraph" w:customStyle="1" w:styleId="StyleHeading110pt">
    <w:name w:val="Style Heading 1 + 10 pt"/>
    <w:basedOn w:val="Heading1"/>
    <w:uiPriority w:val="99"/>
    <w:qFormat/>
    <w:rsid w:val="002159B9"/>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2159B9"/>
  </w:style>
  <w:style w:type="paragraph" w:customStyle="1" w:styleId="StyleUnderliningTimesNewRomanBoldNounderlineKernat16">
    <w:name w:val="Style Underlining + Times New Roman Bold No underline Kern at 16..."/>
    <w:basedOn w:val="Normal"/>
    <w:uiPriority w:val="99"/>
    <w:qFormat/>
    <w:rsid w:val="002159B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159B9"/>
    <w:rPr>
      <w:rFonts w:eastAsia="Times New Roman"/>
      <w:b/>
      <w:bCs/>
      <w:kern w:val="32"/>
      <w:sz w:val="32"/>
      <w:szCs w:val="32"/>
    </w:rPr>
  </w:style>
  <w:style w:type="paragraph" w:customStyle="1" w:styleId="StyleBoldUnderliningKernat16pt">
    <w:name w:val="Style Bold Underlining + Kern at 16 pt"/>
    <w:uiPriority w:val="99"/>
    <w:qFormat/>
    <w:rsid w:val="002159B9"/>
  </w:style>
  <w:style w:type="paragraph" w:customStyle="1" w:styleId="boldy">
    <w:name w:val="boldy"/>
    <w:basedOn w:val="Heading2"/>
    <w:uiPriority w:val="99"/>
    <w:qFormat/>
    <w:rsid w:val="002159B9"/>
    <w:pPr>
      <w:keepLines w:val="0"/>
      <w:pageBreakBefore w:val="0"/>
      <w:suppressAutoHyphens/>
      <w:jc w:val="left"/>
    </w:pPr>
    <w:rPr>
      <w:rFonts w:eastAsia="Times New Roman" w:cs="Arial"/>
      <w:iCs/>
      <w:sz w:val="22"/>
      <w:szCs w:val="20"/>
      <w:u w:val="none"/>
    </w:rPr>
  </w:style>
  <w:style w:type="paragraph" w:customStyle="1" w:styleId="TxBr6p1">
    <w:name w:val="TxBr_6p1"/>
    <w:basedOn w:val="Normal"/>
    <w:uiPriority w:val="99"/>
    <w:qFormat/>
    <w:rsid w:val="002159B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159B9"/>
    <w:pPr>
      <w:ind w:left="400"/>
    </w:pPr>
    <w:rPr>
      <w:rFonts w:eastAsia="Times New Roman"/>
      <w:szCs w:val="20"/>
    </w:rPr>
  </w:style>
  <w:style w:type="character" w:customStyle="1" w:styleId="texto11">
    <w:name w:val="texto11"/>
    <w:rsid w:val="002159B9"/>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2159B9"/>
    <w:rPr>
      <w:rFonts w:eastAsia="Times New Roman"/>
      <w:b/>
      <w:sz w:val="24"/>
      <w:szCs w:val="24"/>
      <w:u w:val="single"/>
    </w:rPr>
  </w:style>
  <w:style w:type="paragraph" w:customStyle="1" w:styleId="Normalization">
    <w:name w:val="Normalization"/>
    <w:basedOn w:val="Normal"/>
    <w:uiPriority w:val="99"/>
    <w:qFormat/>
    <w:rsid w:val="002159B9"/>
    <w:rPr>
      <w:rFonts w:eastAsia="Times New Roman"/>
      <w:sz w:val="18"/>
      <w:szCs w:val="24"/>
    </w:rPr>
  </w:style>
  <w:style w:type="paragraph" w:customStyle="1" w:styleId="BreifTitle">
    <w:name w:val="Breif Title"/>
    <w:basedOn w:val="Normal"/>
    <w:autoRedefine/>
    <w:uiPriority w:val="99"/>
    <w:qFormat/>
    <w:rsid w:val="002159B9"/>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2159B9"/>
    <w:rPr>
      <w:b/>
      <w:sz w:val="32"/>
      <w:szCs w:val="32"/>
      <w:lang w:val="en-US" w:eastAsia="en-US" w:bidi="ar-SA"/>
    </w:rPr>
  </w:style>
  <w:style w:type="paragraph" w:styleId="BodyTextFirstIndent">
    <w:name w:val="Body Text First Indent"/>
    <w:basedOn w:val="BodyText"/>
    <w:link w:val="BodyTextFirstIndentChar"/>
    <w:rsid w:val="002159B9"/>
    <w:pPr>
      <w:ind w:firstLine="210"/>
    </w:pPr>
    <w:rPr>
      <w:rFonts w:eastAsia="Times New Roman"/>
      <w:sz w:val="24"/>
      <w:szCs w:val="24"/>
    </w:rPr>
  </w:style>
  <w:style w:type="character" w:customStyle="1" w:styleId="BodyTextFirstIndentChar">
    <w:name w:val="Body Text First Indent Char"/>
    <w:basedOn w:val="BodyTextChar"/>
    <w:link w:val="BodyTextFirstIndent"/>
    <w:rsid w:val="002159B9"/>
    <w:rPr>
      <w:rFonts w:ascii="Calibri" w:eastAsia="Times New Roman" w:hAnsi="Calibri" w:cs="Calibri"/>
      <w:sz w:val="24"/>
      <w:szCs w:val="24"/>
    </w:rPr>
  </w:style>
  <w:style w:type="character" w:customStyle="1" w:styleId="TagChar30">
    <w:name w:val="Tag Char3"/>
    <w:rsid w:val="002159B9"/>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2159B9"/>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2159B9"/>
    <w:rPr>
      <w:rFonts w:eastAsia="Times New Roman"/>
      <w:color w:val="333333"/>
    </w:rPr>
  </w:style>
  <w:style w:type="paragraph" w:customStyle="1" w:styleId="StyleTagandCiteFranklinGothicDemi">
    <w:name w:val="Style Tag and Cite + Franklin Gothic Demi"/>
    <w:basedOn w:val="Normal"/>
    <w:autoRedefine/>
    <w:uiPriority w:val="99"/>
    <w:qFormat/>
    <w:rsid w:val="002159B9"/>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2159B9"/>
  </w:style>
  <w:style w:type="character" w:customStyle="1" w:styleId="Style10ptBold">
    <w:name w:val="Style 10 pt Bold"/>
    <w:rsid w:val="002159B9"/>
    <w:rPr>
      <w:b/>
      <w:bCs/>
      <w:sz w:val="20"/>
    </w:rPr>
  </w:style>
  <w:style w:type="character" w:customStyle="1" w:styleId="text9">
    <w:name w:val="text9"/>
    <w:basedOn w:val="DefaultParagraphFont"/>
    <w:rsid w:val="002159B9"/>
  </w:style>
  <w:style w:type="character" w:customStyle="1" w:styleId="text21">
    <w:name w:val="text21"/>
    <w:basedOn w:val="DefaultParagraphFont"/>
    <w:rsid w:val="002159B9"/>
  </w:style>
  <w:style w:type="character" w:customStyle="1" w:styleId="text19">
    <w:name w:val="text19"/>
    <w:basedOn w:val="DefaultParagraphFont"/>
    <w:rsid w:val="002159B9"/>
  </w:style>
  <w:style w:type="paragraph" w:customStyle="1" w:styleId="tagCharCharCharCharCharCharChar">
    <w:name w:val="tag Char Char Char Char Char Char Char"/>
    <w:basedOn w:val="Normal"/>
    <w:uiPriority w:val="99"/>
    <w:qFormat/>
    <w:rsid w:val="002159B9"/>
    <w:rPr>
      <w:rFonts w:eastAsia="Times New Roman"/>
      <w:b/>
      <w:sz w:val="24"/>
      <w:szCs w:val="20"/>
    </w:rPr>
  </w:style>
  <w:style w:type="character" w:customStyle="1" w:styleId="term2">
    <w:name w:val="term2"/>
    <w:rsid w:val="002159B9"/>
    <w:rPr>
      <w:b/>
      <w:bCs/>
    </w:rPr>
  </w:style>
  <w:style w:type="paragraph" w:customStyle="1" w:styleId="title-bold-medium">
    <w:name w:val="title-bold-medium"/>
    <w:basedOn w:val="Normal"/>
    <w:uiPriority w:val="99"/>
    <w:qFormat/>
    <w:rsid w:val="002159B9"/>
    <w:pPr>
      <w:spacing w:before="100" w:beforeAutospacing="1" w:after="100" w:afterAutospacing="1"/>
    </w:pPr>
    <w:rPr>
      <w:rFonts w:eastAsia="Arial Unicode MS"/>
      <w:b/>
      <w:bCs/>
      <w:color w:val="000000"/>
      <w:szCs w:val="20"/>
    </w:rPr>
  </w:style>
  <w:style w:type="character" w:customStyle="1" w:styleId="pmterms12">
    <w:name w:val="pmterms12"/>
    <w:rsid w:val="002159B9"/>
    <w:rPr>
      <w:b/>
      <w:bCs/>
      <w:i w:val="0"/>
      <w:iCs w:val="0"/>
      <w:color w:val="000000"/>
    </w:rPr>
  </w:style>
  <w:style w:type="paragraph" w:customStyle="1" w:styleId="lact">
    <w:name w:val="lact"/>
    <w:basedOn w:val="Normal"/>
    <w:uiPriority w:val="99"/>
    <w:qFormat/>
    <w:rsid w:val="002159B9"/>
    <w:pPr>
      <w:spacing w:before="100" w:beforeAutospacing="1" w:after="100" w:afterAutospacing="1"/>
    </w:pPr>
    <w:rPr>
      <w:rFonts w:eastAsia="Arial Unicode MS"/>
      <w:b/>
      <w:bCs/>
      <w:color w:val="000000"/>
      <w:szCs w:val="20"/>
    </w:rPr>
  </w:style>
  <w:style w:type="paragraph" w:styleId="BlockText">
    <w:name w:val="Block Text"/>
    <w:basedOn w:val="Normal"/>
    <w:rsid w:val="002159B9"/>
    <w:pPr>
      <w:ind w:left="229" w:right="229"/>
    </w:pPr>
    <w:rPr>
      <w:rFonts w:ascii="Verdana" w:eastAsia="Times New Roman" w:hAnsi="Verdana"/>
      <w:sz w:val="16"/>
      <w:szCs w:val="20"/>
    </w:rPr>
  </w:style>
  <w:style w:type="paragraph" w:styleId="NormalIndent">
    <w:name w:val="Normal Indent"/>
    <w:basedOn w:val="Normal"/>
    <w:rsid w:val="002159B9"/>
    <w:pPr>
      <w:ind w:left="720"/>
    </w:pPr>
    <w:rPr>
      <w:rFonts w:eastAsia="Times New Roman"/>
      <w:szCs w:val="20"/>
    </w:rPr>
  </w:style>
  <w:style w:type="character" w:customStyle="1" w:styleId="ToReadChar">
    <w:name w:val="To Read Char"/>
    <w:rsid w:val="002159B9"/>
    <w:rPr>
      <w:rFonts w:ascii="Verdana" w:hAnsi="Verdana"/>
      <w:b/>
      <w:szCs w:val="24"/>
      <w:u w:val="single"/>
      <w:lang w:val="en-US" w:eastAsia="en-US" w:bidi="ar-SA"/>
    </w:rPr>
  </w:style>
  <w:style w:type="character" w:customStyle="1" w:styleId="ToReadCharChar">
    <w:name w:val="To Read Char Char"/>
    <w:rsid w:val="002159B9"/>
    <w:rPr>
      <w:rFonts w:ascii="Verdana" w:hAnsi="Verdana"/>
      <w:b/>
      <w:szCs w:val="24"/>
      <w:u w:val="single"/>
      <w:lang w:val="en-US" w:eastAsia="en-US" w:bidi="ar-SA"/>
    </w:rPr>
  </w:style>
  <w:style w:type="paragraph" w:customStyle="1" w:styleId="BLOCKTITLE0">
    <w:name w:val="BLOCK TITLE"/>
    <w:basedOn w:val="Heading1"/>
    <w:uiPriority w:val="99"/>
    <w:qFormat/>
    <w:rsid w:val="002159B9"/>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2159B9"/>
    <w:rPr>
      <w:rFonts w:eastAsia="Times New Roman"/>
      <w:sz w:val="24"/>
      <w:szCs w:val="20"/>
    </w:rPr>
  </w:style>
  <w:style w:type="paragraph" w:styleId="EnvelopeAddress">
    <w:name w:val="envelope address"/>
    <w:basedOn w:val="Normal"/>
    <w:rsid w:val="002159B9"/>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2159B9"/>
  </w:style>
  <w:style w:type="character" w:customStyle="1" w:styleId="storytextstyle">
    <w:name w:val="storytextstyle"/>
    <w:basedOn w:val="DefaultParagraphFont"/>
    <w:rsid w:val="002159B9"/>
  </w:style>
  <w:style w:type="character" w:customStyle="1" w:styleId="cardunderlinedCharChar">
    <w:name w:val="card underlined Char Char"/>
    <w:rsid w:val="002159B9"/>
    <w:rPr>
      <w:rFonts w:ascii="Arial" w:hAnsi="Arial"/>
      <w:sz w:val="22"/>
      <w:szCs w:val="24"/>
      <w:u w:val="single"/>
      <w:lang w:val="en-US" w:eastAsia="en-US" w:bidi="ar-SA"/>
    </w:rPr>
  </w:style>
  <w:style w:type="character" w:customStyle="1" w:styleId="Style2Char1">
    <w:name w:val="Style2 Char1"/>
    <w:rsid w:val="002159B9"/>
    <w:rPr>
      <w:rFonts w:ascii="Book Antiqua" w:hAnsi="Book Antiqua"/>
      <w:szCs w:val="24"/>
      <w:u w:val="thick"/>
      <w:lang w:val="en-US" w:eastAsia="en-US" w:bidi="ar-SA"/>
    </w:rPr>
  </w:style>
  <w:style w:type="character" w:customStyle="1" w:styleId="articlehead21">
    <w:name w:val="articlehead21"/>
    <w:rsid w:val="002159B9"/>
    <w:rPr>
      <w:rFonts w:ascii="Arial" w:hAnsi="Arial" w:cs="Arial" w:hint="default"/>
      <w:b/>
      <w:bCs/>
      <w:color w:val="660000"/>
      <w:sz w:val="20"/>
      <w:szCs w:val="20"/>
    </w:rPr>
  </w:style>
  <w:style w:type="paragraph" w:customStyle="1" w:styleId="shellscontentions">
    <w:name w:val="shells/contentions"/>
    <w:basedOn w:val="TagCite0"/>
    <w:uiPriority w:val="99"/>
    <w:qFormat/>
    <w:rsid w:val="002159B9"/>
    <w:pPr>
      <w:widowControl w:val="0"/>
      <w:autoSpaceDE w:val="0"/>
      <w:autoSpaceDN w:val="0"/>
      <w:adjustRightInd w:val="0"/>
    </w:pPr>
    <w:rPr>
      <w:rFonts w:eastAsia="Times New Roman" w:cs="Calibri"/>
      <w:szCs w:val="20"/>
    </w:rPr>
  </w:style>
  <w:style w:type="character" w:customStyle="1" w:styleId="TagCiteChar1">
    <w:name w:val="Tag/Cite Char1"/>
    <w:rsid w:val="002159B9"/>
    <w:rPr>
      <w:b/>
      <w:lang w:val="en-US" w:eastAsia="en-US" w:bidi="ar-SA"/>
    </w:rPr>
  </w:style>
  <w:style w:type="character" w:customStyle="1" w:styleId="goohl2">
    <w:name w:val="goohl2"/>
    <w:basedOn w:val="DefaultParagraphFont"/>
    <w:rsid w:val="002159B9"/>
  </w:style>
  <w:style w:type="paragraph" w:customStyle="1" w:styleId="BriefTitle1">
    <w:name w:val="Brief Title 1"/>
    <w:basedOn w:val="Normal"/>
    <w:uiPriority w:val="99"/>
    <w:qFormat/>
    <w:rsid w:val="002159B9"/>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2159B9"/>
    <w:rPr>
      <w:b/>
      <w:u w:val="single"/>
      <w:lang w:val="en-US" w:eastAsia="en-US" w:bidi="ar-SA"/>
    </w:rPr>
  </w:style>
  <w:style w:type="character" w:customStyle="1" w:styleId="TagCiteCharChar">
    <w:name w:val="Tag/Cite Char Char"/>
    <w:rsid w:val="002159B9"/>
    <w:rPr>
      <w:b/>
      <w:lang w:val="en-US" w:eastAsia="en-US" w:bidi="ar-SA"/>
    </w:rPr>
  </w:style>
  <w:style w:type="paragraph" w:customStyle="1" w:styleId="ShellTitles">
    <w:name w:val="ShellTitles"/>
    <w:basedOn w:val="Normal"/>
    <w:uiPriority w:val="99"/>
    <w:qFormat/>
    <w:rsid w:val="002159B9"/>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2159B9"/>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2159B9"/>
    <w:pPr>
      <w:spacing w:before="100" w:beforeAutospacing="1" w:after="100" w:afterAutospacing="1"/>
    </w:pPr>
    <w:rPr>
      <w:rFonts w:eastAsia="Times New Roman"/>
      <w:szCs w:val="24"/>
    </w:rPr>
  </w:style>
  <w:style w:type="character" w:customStyle="1" w:styleId="btx">
    <w:name w:val="btx"/>
    <w:basedOn w:val="DefaultParagraphFont"/>
    <w:rsid w:val="002159B9"/>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2159B9"/>
    <w:rPr>
      <w:lang w:val="en-US" w:eastAsia="en-US" w:bidi="ar-SA"/>
    </w:rPr>
  </w:style>
  <w:style w:type="character" w:customStyle="1" w:styleId="prodgeneral1">
    <w:name w:val="prodgeneral1"/>
    <w:rsid w:val="002159B9"/>
    <w:rPr>
      <w:rFonts w:ascii="Verdana" w:hAnsi="Verdana" w:hint="default"/>
      <w:b w:val="0"/>
      <w:bCs w:val="0"/>
      <w:caps w:val="0"/>
      <w:color w:val="000000"/>
      <w:spacing w:val="0"/>
      <w:sz w:val="16"/>
      <w:szCs w:val="16"/>
    </w:rPr>
  </w:style>
  <w:style w:type="character" w:customStyle="1" w:styleId="summary1">
    <w:name w:val="summary1"/>
    <w:rsid w:val="002159B9"/>
    <w:rPr>
      <w:rFonts w:ascii="Arial" w:hAnsi="Arial" w:cs="Arial" w:hint="default"/>
      <w:sz w:val="18"/>
      <w:szCs w:val="18"/>
    </w:rPr>
  </w:style>
  <w:style w:type="paragraph" w:customStyle="1" w:styleId="ToRead">
    <w:name w:val="To Read"/>
    <w:basedOn w:val="Normal"/>
    <w:uiPriority w:val="99"/>
    <w:qFormat/>
    <w:rsid w:val="002159B9"/>
    <w:pPr>
      <w:ind w:left="720"/>
    </w:pPr>
    <w:rPr>
      <w:rFonts w:ascii="Verdana" w:eastAsia="Times New Roman" w:hAnsi="Verdana"/>
      <w:b/>
      <w:szCs w:val="24"/>
      <w:u w:val="single"/>
    </w:rPr>
  </w:style>
  <w:style w:type="character" w:customStyle="1" w:styleId="text3">
    <w:name w:val="text3"/>
    <w:basedOn w:val="DefaultParagraphFont"/>
    <w:rsid w:val="002159B9"/>
  </w:style>
  <w:style w:type="paragraph" w:customStyle="1" w:styleId="Style10">
    <w:name w:val="Style 1"/>
    <w:basedOn w:val="Normal"/>
    <w:uiPriority w:val="99"/>
    <w:qFormat/>
    <w:rsid w:val="002159B9"/>
    <w:pPr>
      <w:widowControl w:val="0"/>
      <w:ind w:firstLine="216"/>
    </w:pPr>
    <w:rPr>
      <w:rFonts w:eastAsia="Times New Roman"/>
      <w:noProof/>
      <w:color w:val="000000"/>
      <w:szCs w:val="20"/>
    </w:rPr>
  </w:style>
  <w:style w:type="paragraph" w:customStyle="1" w:styleId="Style40">
    <w:name w:val="Style 4"/>
    <w:basedOn w:val="Normal"/>
    <w:uiPriority w:val="99"/>
    <w:qFormat/>
    <w:rsid w:val="002159B9"/>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2159B9"/>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2159B9"/>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2159B9"/>
  </w:style>
  <w:style w:type="paragraph" w:customStyle="1" w:styleId="PageNumber1">
    <w:name w:val="Page Number1"/>
    <w:basedOn w:val="Normal"/>
    <w:next w:val="Normal"/>
    <w:uiPriority w:val="99"/>
    <w:qFormat/>
    <w:rsid w:val="002159B9"/>
    <w:rPr>
      <w:rFonts w:eastAsia="Times New Roman"/>
      <w:szCs w:val="24"/>
    </w:rPr>
  </w:style>
  <w:style w:type="paragraph" w:customStyle="1" w:styleId="Card1">
    <w:name w:val="Card1"/>
    <w:uiPriority w:val="99"/>
    <w:qFormat/>
    <w:rsid w:val="002159B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2159B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2159B9"/>
    <w:pPr>
      <w:ind w:left="288" w:right="288"/>
    </w:pPr>
    <w:rPr>
      <w:rFonts w:eastAsia="Times New Roman"/>
      <w:szCs w:val="24"/>
    </w:rPr>
  </w:style>
  <w:style w:type="paragraph" w:customStyle="1" w:styleId="cite21">
    <w:name w:val="cite2"/>
    <w:uiPriority w:val="99"/>
    <w:qFormat/>
    <w:rsid w:val="002159B9"/>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2159B9"/>
    <w:rPr>
      <w:rFonts w:ascii="Arial Narrow" w:hAnsi="Arial Narrow"/>
      <w:sz w:val="16"/>
      <w:szCs w:val="24"/>
      <w:lang w:val="en-US" w:eastAsia="en-US" w:bidi="ar-SA"/>
    </w:rPr>
  </w:style>
  <w:style w:type="paragraph" w:customStyle="1" w:styleId="CaseListNormal">
    <w:name w:val="Case List Normal"/>
    <w:basedOn w:val="Normal"/>
    <w:uiPriority w:val="99"/>
    <w:qFormat/>
    <w:rsid w:val="002159B9"/>
    <w:rPr>
      <w:rFonts w:ascii="Times" w:eastAsia="Times New Roman" w:hAnsi="Times"/>
      <w:szCs w:val="26"/>
    </w:rPr>
  </w:style>
  <w:style w:type="paragraph" w:customStyle="1" w:styleId="Body">
    <w:name w:val="Body"/>
    <w:basedOn w:val="Normal"/>
    <w:uiPriority w:val="99"/>
    <w:qFormat/>
    <w:rsid w:val="002159B9"/>
    <w:pPr>
      <w:outlineLvl w:val="3"/>
    </w:pPr>
    <w:rPr>
      <w:rFonts w:eastAsia="Times New Roman"/>
      <w:szCs w:val="20"/>
    </w:rPr>
  </w:style>
  <w:style w:type="paragraph" w:customStyle="1" w:styleId="3text">
    <w:name w:val="3text"/>
    <w:basedOn w:val="Normal"/>
    <w:uiPriority w:val="99"/>
    <w:qFormat/>
    <w:rsid w:val="002159B9"/>
    <w:pPr>
      <w:spacing w:before="100" w:beforeAutospacing="1" w:after="100" w:afterAutospacing="1"/>
    </w:pPr>
    <w:rPr>
      <w:rFonts w:eastAsia="Times New Roman"/>
      <w:sz w:val="24"/>
      <w:szCs w:val="24"/>
    </w:rPr>
  </w:style>
  <w:style w:type="character" w:customStyle="1" w:styleId="countrytitle1">
    <w:name w:val="countrytitle1"/>
    <w:rsid w:val="002159B9"/>
    <w:rPr>
      <w:rFonts w:ascii="Verdana" w:hAnsi="Verdana" w:hint="default"/>
      <w:b/>
      <w:bCs/>
      <w:color w:val="293643"/>
      <w:sz w:val="24"/>
      <w:szCs w:val="24"/>
    </w:rPr>
  </w:style>
  <w:style w:type="character" w:customStyle="1" w:styleId="storyheader1">
    <w:name w:val="storyheader1"/>
    <w:rsid w:val="002159B9"/>
    <w:rPr>
      <w:rFonts w:ascii="Verdana" w:hAnsi="Verdana" w:hint="default"/>
      <w:b/>
      <w:bCs/>
      <w:color w:val="000000"/>
      <w:sz w:val="21"/>
      <w:szCs w:val="21"/>
    </w:rPr>
  </w:style>
  <w:style w:type="paragraph" w:customStyle="1" w:styleId="TimesNewRoman12">
    <w:name w:val="TimesNewRoman12"/>
    <w:uiPriority w:val="99"/>
    <w:qFormat/>
    <w:rsid w:val="002159B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159B9"/>
    <w:pPr>
      <w:spacing w:before="100" w:beforeAutospacing="1" w:after="100" w:afterAutospacing="1"/>
    </w:pPr>
    <w:rPr>
      <w:rFonts w:eastAsia="Times New Roman"/>
      <w:sz w:val="24"/>
      <w:szCs w:val="24"/>
    </w:rPr>
  </w:style>
  <w:style w:type="character" w:customStyle="1" w:styleId="cardunderlinedChar0">
    <w:name w:val="card underlined Char"/>
    <w:rsid w:val="002159B9"/>
    <w:rPr>
      <w:rFonts w:ascii="Arial" w:hAnsi="Arial"/>
      <w:sz w:val="22"/>
      <w:szCs w:val="24"/>
      <w:u w:val="single"/>
      <w:lang w:val="en-US" w:eastAsia="en-US" w:bidi="ar-SA"/>
    </w:rPr>
  </w:style>
  <w:style w:type="paragraph" w:customStyle="1" w:styleId="medium-normal">
    <w:name w:val="medium-normal"/>
    <w:basedOn w:val="Normal"/>
    <w:uiPriority w:val="99"/>
    <w:qFormat/>
    <w:rsid w:val="002159B9"/>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2159B9"/>
    <w:rPr>
      <w:rFonts w:eastAsia="Times New Roman"/>
      <w:color w:val="000000"/>
      <w:sz w:val="18"/>
      <w:szCs w:val="24"/>
    </w:rPr>
  </w:style>
  <w:style w:type="paragraph" w:customStyle="1" w:styleId="text1">
    <w:name w:val="text1"/>
    <w:basedOn w:val="Normal"/>
    <w:autoRedefine/>
    <w:uiPriority w:val="99"/>
    <w:qFormat/>
    <w:rsid w:val="002159B9"/>
    <w:rPr>
      <w:rFonts w:eastAsia="Times New Roman"/>
      <w:szCs w:val="20"/>
    </w:rPr>
  </w:style>
  <w:style w:type="character" w:customStyle="1" w:styleId="article1">
    <w:name w:val="article1"/>
    <w:rsid w:val="002159B9"/>
    <w:rPr>
      <w:rFonts w:ascii="Verdana" w:hAnsi="Verdana" w:hint="default"/>
      <w:color w:val="333333"/>
      <w:sz w:val="16"/>
      <w:szCs w:val="16"/>
    </w:rPr>
  </w:style>
  <w:style w:type="paragraph" w:customStyle="1" w:styleId="RepeatBlockHeading">
    <w:name w:val="Repeat Block Heading"/>
    <w:basedOn w:val="Normal"/>
    <w:autoRedefine/>
    <w:uiPriority w:val="99"/>
    <w:qFormat/>
    <w:rsid w:val="002159B9"/>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2159B9"/>
    <w:pPr>
      <w:spacing w:before="72" w:after="72"/>
    </w:pPr>
    <w:rPr>
      <w:rFonts w:eastAsia="Times New Roman"/>
      <w:b/>
      <w:bCs/>
      <w:sz w:val="26"/>
      <w:szCs w:val="26"/>
    </w:rPr>
  </w:style>
  <w:style w:type="paragraph" w:customStyle="1" w:styleId="story-body">
    <w:name w:val="story-body"/>
    <w:basedOn w:val="Normal"/>
    <w:uiPriority w:val="99"/>
    <w:qFormat/>
    <w:rsid w:val="002159B9"/>
    <w:pPr>
      <w:spacing w:before="100" w:beforeAutospacing="1" w:after="100" w:afterAutospacing="1"/>
    </w:pPr>
    <w:rPr>
      <w:rFonts w:eastAsia="Times New Roman"/>
    </w:rPr>
  </w:style>
  <w:style w:type="character" w:customStyle="1" w:styleId="story-posted-date1">
    <w:name w:val="story-posted-date1"/>
    <w:rsid w:val="002159B9"/>
    <w:rPr>
      <w:rFonts w:ascii="Arial" w:hAnsi="Arial" w:cs="Arial" w:hint="default"/>
      <w:b w:val="0"/>
      <w:bCs w:val="0"/>
      <w:sz w:val="19"/>
      <w:szCs w:val="19"/>
    </w:rPr>
  </w:style>
  <w:style w:type="paragraph" w:customStyle="1" w:styleId="story-dateline">
    <w:name w:val="story-dateline"/>
    <w:basedOn w:val="Normal"/>
    <w:uiPriority w:val="99"/>
    <w:qFormat/>
    <w:rsid w:val="002159B9"/>
    <w:rPr>
      <w:rFonts w:eastAsia="Times New Roman"/>
      <w:b/>
      <w:bCs/>
    </w:rPr>
  </w:style>
  <w:style w:type="paragraph" w:customStyle="1" w:styleId="TextofCards">
    <w:name w:val="Text of Cards"/>
    <w:basedOn w:val="Normal"/>
    <w:uiPriority w:val="99"/>
    <w:qFormat/>
    <w:rsid w:val="002159B9"/>
    <w:rPr>
      <w:rFonts w:eastAsia="Times New Roman"/>
      <w:color w:val="000000"/>
      <w:spacing w:val="6"/>
      <w:szCs w:val="23"/>
    </w:rPr>
  </w:style>
  <w:style w:type="paragraph" w:customStyle="1" w:styleId="Corpotesto">
    <w:name w:val="Corpo testo"/>
    <w:basedOn w:val="Normal"/>
    <w:uiPriority w:val="99"/>
    <w:qFormat/>
    <w:rsid w:val="002159B9"/>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2159B9"/>
    <w:rPr>
      <w:rFonts w:eastAsia="SimSun" w:cs="Arial"/>
      <w:b/>
      <w:bCs/>
      <w:iCs/>
      <w:sz w:val="24"/>
      <w:szCs w:val="28"/>
      <w:lang w:val="en-US" w:eastAsia="zh-CN" w:bidi="ar-SA"/>
    </w:rPr>
  </w:style>
  <w:style w:type="paragraph" w:customStyle="1" w:styleId="PageHeading">
    <w:name w:val="Page Heading"/>
    <w:basedOn w:val="Heading2"/>
    <w:uiPriority w:val="99"/>
    <w:qFormat/>
    <w:rsid w:val="002159B9"/>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2159B9"/>
  </w:style>
  <w:style w:type="paragraph" w:customStyle="1" w:styleId="tagCharChar1Char">
    <w:name w:val="tag Char Char1 Char"/>
    <w:uiPriority w:val="99"/>
    <w:qFormat/>
    <w:rsid w:val="002159B9"/>
    <w:rPr>
      <w:rFonts w:eastAsia="Times New Roman"/>
      <w:b/>
      <w:bCs/>
      <w:sz w:val="24"/>
      <w:szCs w:val="24"/>
    </w:rPr>
  </w:style>
  <w:style w:type="character" w:customStyle="1" w:styleId="textmedium">
    <w:name w:val="textmedium"/>
    <w:basedOn w:val="DefaultParagraphFont"/>
    <w:rsid w:val="002159B9"/>
  </w:style>
  <w:style w:type="character" w:customStyle="1" w:styleId="citation10">
    <w:name w:val="citation1"/>
    <w:rsid w:val="002159B9"/>
    <w:rPr>
      <w:rFonts w:ascii="Verdana" w:hAnsi="Verdana" w:hint="default"/>
      <w:sz w:val="17"/>
      <w:szCs w:val="17"/>
    </w:rPr>
  </w:style>
  <w:style w:type="character" w:customStyle="1" w:styleId="articlecontent">
    <w:name w:val="articlecontent"/>
    <w:basedOn w:val="DefaultParagraphFont"/>
    <w:rsid w:val="002159B9"/>
  </w:style>
  <w:style w:type="paragraph" w:customStyle="1" w:styleId="OmniPage1">
    <w:name w:val="OmniPage #1"/>
    <w:basedOn w:val="Normal"/>
    <w:uiPriority w:val="99"/>
    <w:qFormat/>
    <w:rsid w:val="002159B9"/>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2159B9"/>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2159B9"/>
  </w:style>
  <w:style w:type="paragraph" w:customStyle="1" w:styleId="ProjectTitleLine">
    <w:name w:val="Project Title Line"/>
    <w:basedOn w:val="Normal"/>
    <w:next w:val="Normal"/>
    <w:autoRedefine/>
    <w:uiPriority w:val="99"/>
    <w:qFormat/>
    <w:rsid w:val="002159B9"/>
    <w:pPr>
      <w:jc w:val="center"/>
    </w:pPr>
    <w:rPr>
      <w:rFonts w:eastAsia="Times New Roman"/>
      <w:caps/>
      <w:szCs w:val="20"/>
    </w:rPr>
  </w:style>
  <w:style w:type="character" w:customStyle="1" w:styleId="fource1">
    <w:name w:val="fource1"/>
    <w:rsid w:val="002159B9"/>
    <w:rPr>
      <w:sz w:val="34"/>
      <w:szCs w:val="34"/>
    </w:rPr>
  </w:style>
  <w:style w:type="paragraph" w:customStyle="1" w:styleId="LanguageStrike">
    <w:name w:val="Language Strike"/>
    <w:basedOn w:val="Normal"/>
    <w:next w:val="Normal"/>
    <w:uiPriority w:val="99"/>
    <w:qFormat/>
    <w:rsid w:val="002159B9"/>
    <w:rPr>
      <w:rFonts w:ascii="Arial Narrow" w:eastAsia="Times New Roman" w:hAnsi="Arial Narrow"/>
      <w:strike/>
      <w:szCs w:val="24"/>
    </w:rPr>
  </w:style>
  <w:style w:type="character" w:customStyle="1" w:styleId="LanguageStrikeChar">
    <w:name w:val="Language Strike Char"/>
    <w:rsid w:val="002159B9"/>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2159B9"/>
    <w:rPr>
      <w:rFonts w:eastAsia="Times New Roman"/>
      <w:szCs w:val="20"/>
      <w:u w:val="single"/>
    </w:rPr>
  </w:style>
  <w:style w:type="paragraph" w:customStyle="1" w:styleId="Normal10pt">
    <w:name w:val="Normal + 10 pt"/>
    <w:basedOn w:val="Normal"/>
    <w:uiPriority w:val="99"/>
    <w:qFormat/>
    <w:rsid w:val="002159B9"/>
    <w:rPr>
      <w:rFonts w:eastAsia="Times New Roman"/>
      <w:szCs w:val="20"/>
    </w:rPr>
  </w:style>
  <w:style w:type="paragraph" w:customStyle="1" w:styleId="cardChar1Char">
    <w:name w:val="card Char1 Char"/>
    <w:basedOn w:val="Normal"/>
    <w:uiPriority w:val="99"/>
    <w:qFormat/>
    <w:rsid w:val="002159B9"/>
    <w:pPr>
      <w:ind w:left="288" w:right="288"/>
    </w:pPr>
    <w:rPr>
      <w:rFonts w:eastAsia="Times New Roman"/>
      <w:szCs w:val="20"/>
    </w:rPr>
  </w:style>
  <w:style w:type="character" w:customStyle="1" w:styleId="normal11">
    <w:name w:val="normal1"/>
    <w:basedOn w:val="DefaultParagraphFont"/>
    <w:rsid w:val="002159B9"/>
  </w:style>
  <w:style w:type="character" w:customStyle="1" w:styleId="ds">
    <w:name w:val="ds"/>
    <w:basedOn w:val="DefaultParagraphFont"/>
    <w:rsid w:val="002159B9"/>
  </w:style>
  <w:style w:type="character" w:customStyle="1" w:styleId="UnderliningChar1">
    <w:name w:val="Underlining Char1"/>
    <w:rsid w:val="002159B9"/>
    <w:rPr>
      <w:rFonts w:ascii="Arial Narrow" w:hAnsi="Arial Narrow"/>
      <w:szCs w:val="24"/>
      <w:u w:val="single"/>
      <w:lang w:val="en-US" w:eastAsia="en-US" w:bidi="ar-SA"/>
    </w:rPr>
  </w:style>
  <w:style w:type="character" w:customStyle="1" w:styleId="UnderliningChar2">
    <w:name w:val="Underlining Char2"/>
    <w:rsid w:val="002159B9"/>
    <w:rPr>
      <w:rFonts w:ascii="Arial Narrow" w:hAnsi="Arial Narrow"/>
      <w:szCs w:val="24"/>
      <w:u w:val="single"/>
      <w:lang w:val="en-US" w:eastAsia="en-US" w:bidi="ar-SA"/>
    </w:rPr>
  </w:style>
  <w:style w:type="character" w:customStyle="1" w:styleId="MicroTextChar1">
    <w:name w:val="MicroText Char1"/>
    <w:rsid w:val="002159B9"/>
    <w:rPr>
      <w:rFonts w:ascii="Arial Narrow" w:hAnsi="Arial Narrow"/>
      <w:sz w:val="12"/>
      <w:szCs w:val="24"/>
      <w:lang w:val="en-US" w:eastAsia="en-US" w:bidi="ar-SA"/>
    </w:rPr>
  </w:style>
  <w:style w:type="paragraph" w:customStyle="1" w:styleId="CM12">
    <w:name w:val="CM12"/>
    <w:basedOn w:val="Default"/>
    <w:next w:val="Default"/>
    <w:uiPriority w:val="99"/>
    <w:qFormat/>
    <w:rsid w:val="002159B9"/>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2159B9"/>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2159B9"/>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2159B9"/>
    <w:rPr>
      <w:rFonts w:ascii="Arial Narrow" w:eastAsia="Times New Roman" w:hAnsi="Arial Narrow"/>
      <w:strike/>
      <w:szCs w:val="20"/>
    </w:rPr>
  </w:style>
  <w:style w:type="paragraph" w:customStyle="1" w:styleId="textbodyblack">
    <w:name w:val="textbodyblack"/>
    <w:basedOn w:val="Normal"/>
    <w:uiPriority w:val="99"/>
    <w:qFormat/>
    <w:rsid w:val="002159B9"/>
    <w:pPr>
      <w:spacing w:before="100" w:beforeAutospacing="1" w:after="100" w:afterAutospacing="1"/>
    </w:pPr>
    <w:rPr>
      <w:rFonts w:eastAsia="Times New Roman"/>
      <w:sz w:val="24"/>
      <w:szCs w:val="24"/>
    </w:rPr>
  </w:style>
  <w:style w:type="character" w:customStyle="1" w:styleId="DefaultPara">
    <w:name w:val="Default Para"/>
    <w:rsid w:val="002159B9"/>
    <w:rPr>
      <w:sz w:val="20"/>
    </w:rPr>
  </w:style>
  <w:style w:type="character" w:customStyle="1" w:styleId="SYSHYPERTEXT">
    <w:name w:val="SYS_HYPERTEXT"/>
    <w:rsid w:val="002159B9"/>
    <w:rPr>
      <w:color w:val="0000FF"/>
      <w:u w:val="single"/>
    </w:rPr>
  </w:style>
  <w:style w:type="character" w:customStyle="1" w:styleId="cardtextsmallCharCharCharCharCharCharCharCharCharCharCharChar">
    <w:name w:val="card text small Char Char Char Char Char Char Char Char Char Char Char Char"/>
    <w:rsid w:val="002159B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159B9"/>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2159B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2159B9"/>
    <w:rPr>
      <w:rFonts w:ascii="Georgia" w:hAnsi="Georgia"/>
      <w:b/>
      <w:emboss/>
      <w:color w:val="000000"/>
      <w:sz w:val="48"/>
      <w:szCs w:val="48"/>
      <w:lang w:val="en-US" w:eastAsia="en-US" w:bidi="ar-SA"/>
    </w:rPr>
  </w:style>
  <w:style w:type="character" w:customStyle="1" w:styleId="StyleTagTimesNewRomanChar">
    <w:name w:val="Style Tag + Times New Roman Char"/>
    <w:rsid w:val="002159B9"/>
    <w:rPr>
      <w:b/>
      <w:bCs/>
      <w:noProof w:val="0"/>
      <w:sz w:val="24"/>
      <w:szCs w:val="24"/>
      <w:lang w:val="en-US" w:eastAsia="en-US" w:bidi="ar-SA"/>
    </w:rPr>
  </w:style>
  <w:style w:type="paragraph" w:customStyle="1" w:styleId="SmallCard">
    <w:name w:val="Small Card"/>
    <w:basedOn w:val="Normal"/>
    <w:uiPriority w:val="99"/>
    <w:qFormat/>
    <w:rsid w:val="002159B9"/>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159B9"/>
    <w:rPr>
      <w:rFonts w:ascii="Arial Narrow" w:hAnsi="Arial Narrow" w:cs="Arial"/>
      <w:b/>
      <w:bCs/>
      <w:iCs/>
      <w:sz w:val="24"/>
      <w:szCs w:val="28"/>
      <w:lang w:val="en-US" w:eastAsia="en-US" w:bidi="ar-SA"/>
    </w:rPr>
  </w:style>
  <w:style w:type="character" w:customStyle="1" w:styleId="UnderliningCharChar">
    <w:name w:val="Underlining Char Char"/>
    <w:rsid w:val="002159B9"/>
    <w:rPr>
      <w:rFonts w:ascii="Arial Narrow" w:hAnsi="Arial Narrow"/>
      <w:szCs w:val="24"/>
      <w:u w:val="single"/>
      <w:lang w:val="en-US" w:eastAsia="en-US" w:bidi="ar-SA"/>
    </w:rPr>
  </w:style>
  <w:style w:type="character" w:customStyle="1" w:styleId="StyleArialNarrow12ptBold">
    <w:name w:val="Style Arial Narrow 12 pt Bold"/>
    <w:rsid w:val="002159B9"/>
    <w:rPr>
      <w:rFonts w:ascii="Arial Narrow" w:hAnsi="Arial Narrow"/>
      <w:b/>
      <w:bCs/>
      <w:sz w:val="24"/>
    </w:rPr>
  </w:style>
  <w:style w:type="character" w:customStyle="1" w:styleId="Style1CharChar">
    <w:name w:val="Style1 Char Char"/>
    <w:rsid w:val="002159B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159B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159B9"/>
    <w:rPr>
      <w:u w:val="single"/>
    </w:rPr>
  </w:style>
  <w:style w:type="character" w:customStyle="1" w:styleId="UnderlinedCharChar1">
    <w:name w:val="Underlined Char Char1"/>
    <w:rsid w:val="002159B9"/>
    <w:rPr>
      <w:rFonts w:ascii="Bell MT" w:eastAsia="Times New Roman" w:hAnsi="Bell MT"/>
      <w:bCs/>
      <w:iCs/>
      <w:sz w:val="22"/>
      <w:u w:val="single"/>
    </w:rPr>
  </w:style>
  <w:style w:type="character" w:customStyle="1" w:styleId="Heading2CharChar2">
    <w:name w:val="Heading 2 Char Char2"/>
    <w:rsid w:val="002159B9"/>
    <w:rPr>
      <w:rFonts w:cs="Arial"/>
      <w:b/>
      <w:bCs/>
      <w:iCs/>
      <w:sz w:val="22"/>
      <w:szCs w:val="28"/>
      <w:lang w:val="en-US" w:eastAsia="en-US" w:bidi="ar-SA"/>
    </w:rPr>
  </w:style>
  <w:style w:type="character" w:customStyle="1" w:styleId="doctitle">
    <w:name w:val="doctitle"/>
    <w:rsid w:val="002159B9"/>
  </w:style>
  <w:style w:type="paragraph" w:customStyle="1" w:styleId="CiteCorrected">
    <w:name w:val="Cite Corrected"/>
    <w:basedOn w:val="Normal"/>
    <w:link w:val="CiteCorrectedChar"/>
    <w:qFormat/>
    <w:rsid w:val="002159B9"/>
    <w:rPr>
      <w:rFonts w:eastAsia="Times New Roman"/>
      <w:b/>
      <w:bCs/>
      <w:sz w:val="24"/>
      <w:szCs w:val="16"/>
      <w:u w:val="single"/>
    </w:rPr>
  </w:style>
  <w:style w:type="character" w:customStyle="1" w:styleId="CiteCorrectedChar">
    <w:name w:val="Cite Corrected Char"/>
    <w:link w:val="CiteCorrected"/>
    <w:rsid w:val="002159B9"/>
    <w:rPr>
      <w:rFonts w:ascii="Calibri" w:eastAsia="Times New Roman" w:hAnsi="Calibri" w:cs="Calibri"/>
      <w:b/>
      <w:bCs/>
      <w:sz w:val="24"/>
      <w:szCs w:val="16"/>
      <w:u w:val="single"/>
    </w:rPr>
  </w:style>
  <w:style w:type="character" w:customStyle="1" w:styleId="cardtext-underlined0">
    <w:name w:val="card text- underlined"/>
    <w:rsid w:val="002159B9"/>
    <w:rPr>
      <w:rFonts w:ascii="Garamond" w:hAnsi="Garamond"/>
      <w:u w:val="single"/>
    </w:rPr>
  </w:style>
  <w:style w:type="numbering" w:customStyle="1" w:styleId="NoList6">
    <w:name w:val="No List6"/>
    <w:next w:val="NoList"/>
    <w:uiPriority w:val="99"/>
    <w:semiHidden/>
    <w:unhideWhenUsed/>
    <w:rsid w:val="002159B9"/>
  </w:style>
  <w:style w:type="numbering" w:customStyle="1" w:styleId="NoList7">
    <w:name w:val="No List7"/>
    <w:next w:val="NoList"/>
    <w:semiHidden/>
    <w:unhideWhenUsed/>
    <w:rsid w:val="002159B9"/>
  </w:style>
  <w:style w:type="character" w:customStyle="1" w:styleId="styleboldunderline">
    <w:name w:val="styleboldunderline"/>
    <w:basedOn w:val="DefaultParagraphFont"/>
    <w:rsid w:val="002159B9"/>
  </w:style>
  <w:style w:type="paragraph" w:customStyle="1" w:styleId="story-body-text">
    <w:name w:val="story-body-text"/>
    <w:basedOn w:val="Normal"/>
    <w:uiPriority w:val="99"/>
    <w:qFormat/>
    <w:rsid w:val="002159B9"/>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2159B9"/>
  </w:style>
  <w:style w:type="character" w:customStyle="1" w:styleId="BriefTitleChar">
    <w:name w:val="Brief Title Char"/>
    <w:basedOn w:val="DefaultParagraphFont"/>
    <w:rsid w:val="002159B9"/>
    <w:rPr>
      <w:b/>
      <w:sz w:val="24"/>
      <w:szCs w:val="24"/>
      <w:u w:val="single"/>
      <w:lang w:val="en-US" w:eastAsia="en-US" w:bidi="ar-SA"/>
    </w:rPr>
  </w:style>
  <w:style w:type="paragraph" w:customStyle="1" w:styleId="BriefTitle2">
    <w:name w:val="Brief Title 2"/>
    <w:basedOn w:val="Heading1"/>
    <w:uiPriority w:val="99"/>
    <w:qFormat/>
    <w:rsid w:val="002159B9"/>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2159B9"/>
    <w:rPr>
      <w:b/>
      <w:sz w:val="24"/>
      <w:szCs w:val="24"/>
      <w:u w:val="single"/>
      <w:lang w:val="en-US" w:eastAsia="en-US" w:bidi="ar-SA"/>
    </w:rPr>
  </w:style>
  <w:style w:type="character" w:customStyle="1" w:styleId="StyleCardText11ptUnderlineChar">
    <w:name w:val="Style Card Text + 11 pt Underline Char"/>
    <w:link w:val="StyleCardText11ptUnderline"/>
    <w:locked/>
    <w:rsid w:val="002159B9"/>
    <w:rPr>
      <w:u w:val="single"/>
    </w:rPr>
  </w:style>
  <w:style w:type="paragraph" w:customStyle="1" w:styleId="StyleCardText11ptUnderline">
    <w:name w:val="Style Card Text + 11 pt Underline"/>
    <w:link w:val="StyleCardText11ptUnderlineChar"/>
    <w:qFormat/>
    <w:rsid w:val="002159B9"/>
    <w:pPr>
      <w:spacing w:line="256" w:lineRule="auto"/>
    </w:pPr>
    <w:rPr>
      <w:u w:val="single"/>
    </w:rPr>
  </w:style>
  <w:style w:type="character" w:customStyle="1" w:styleId="StyleMinimizedText11pt1Char">
    <w:name w:val="Style Minimized Text + 11 pt1 Char"/>
    <w:basedOn w:val="DefaultParagraphFont"/>
    <w:link w:val="StyleMinimizedText11pt1"/>
    <w:locked/>
    <w:rsid w:val="002159B9"/>
    <w:rPr>
      <w:rFonts w:ascii="Georgia" w:hAnsi="Georgia"/>
      <w:sz w:val="16"/>
    </w:rPr>
  </w:style>
  <w:style w:type="paragraph" w:customStyle="1" w:styleId="StyleMinimizedText11pt1">
    <w:name w:val="Style Minimized Text + 11 pt1"/>
    <w:basedOn w:val="Normal"/>
    <w:link w:val="StyleMinimizedText11pt1Char"/>
    <w:qFormat/>
    <w:rsid w:val="002159B9"/>
    <w:rPr>
      <w:rFonts w:ascii="Georgia" w:hAnsi="Georgia" w:cstheme="minorBidi"/>
      <w:sz w:val="16"/>
    </w:rPr>
  </w:style>
  <w:style w:type="paragraph" w:customStyle="1" w:styleId="emactive">
    <w:name w:val="emactive"/>
    <w:basedOn w:val="Normal"/>
    <w:uiPriority w:val="99"/>
    <w:qFormat/>
    <w:rsid w:val="002159B9"/>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2159B9"/>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2159B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159B9"/>
    <w:pPr>
      <w:shd w:val="clear" w:color="auto" w:fill="66FFFF"/>
    </w:pPr>
    <w:rPr>
      <w:rFonts w:eastAsia="Calibri"/>
      <w:u w:val="single"/>
    </w:rPr>
  </w:style>
  <w:style w:type="paragraph" w:customStyle="1" w:styleId="BlockHeaderHidden">
    <w:name w:val="Block Header Hidden"/>
    <w:link w:val="BlockHeaderHiddenChar"/>
    <w:qFormat/>
    <w:rsid w:val="002159B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2159B9"/>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2159B9"/>
    <w:rPr>
      <w:rFonts w:eastAsia="MS Gothic" w:cs="Arial"/>
      <w:sz w:val="24"/>
    </w:rPr>
  </w:style>
  <w:style w:type="character" w:customStyle="1" w:styleId="Emphasis20">
    <w:name w:val="Emphasis 2"/>
    <w:uiPriority w:val="1"/>
    <w:qFormat/>
    <w:rsid w:val="002159B9"/>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2159B9"/>
  </w:style>
  <w:style w:type="character" w:customStyle="1" w:styleId="metaorigin">
    <w:name w:val="meta_origin"/>
    <w:rsid w:val="002159B9"/>
  </w:style>
  <w:style w:type="character" w:customStyle="1" w:styleId="mandelbrotrefrag">
    <w:name w:val="mandelbrot_refrag"/>
    <w:rsid w:val="002159B9"/>
  </w:style>
  <w:style w:type="character" w:customStyle="1" w:styleId="eminfo">
    <w:name w:val="eminfo"/>
    <w:rsid w:val="002159B9"/>
  </w:style>
  <w:style w:type="character" w:customStyle="1" w:styleId="emhighlight">
    <w:name w:val="emhighlight"/>
    <w:rsid w:val="002159B9"/>
  </w:style>
  <w:style w:type="character" w:customStyle="1" w:styleId="tkrname">
    <w:name w:val="tkrname"/>
    <w:rsid w:val="002159B9"/>
  </w:style>
  <w:style w:type="character" w:customStyle="1" w:styleId="tkrchange">
    <w:name w:val="tkrchange"/>
    <w:rsid w:val="002159B9"/>
  </w:style>
  <w:style w:type="character" w:customStyle="1" w:styleId="source-org">
    <w:name w:val="source-org"/>
    <w:rsid w:val="002159B9"/>
  </w:style>
  <w:style w:type="character" w:customStyle="1" w:styleId="last">
    <w:name w:val="last"/>
    <w:rsid w:val="002159B9"/>
  </w:style>
  <w:style w:type="character" w:customStyle="1" w:styleId="institution">
    <w:name w:val="institution"/>
    <w:rsid w:val="002159B9"/>
  </w:style>
  <w:style w:type="character" w:customStyle="1" w:styleId="mainheading">
    <w:name w:val="mainheading"/>
    <w:basedOn w:val="DefaultParagraphFont"/>
    <w:rsid w:val="002159B9"/>
  </w:style>
  <w:style w:type="character" w:customStyle="1" w:styleId="StyleStyleunderlineBold11pt">
    <w:name w:val="Style Style underline + Bold + 11 pt"/>
    <w:rsid w:val="002159B9"/>
    <w:rPr>
      <w:bCs/>
      <w:sz w:val="20"/>
      <w:u w:val="single"/>
    </w:rPr>
  </w:style>
  <w:style w:type="character" w:customStyle="1" w:styleId="StyleunderlineAsianTimesNewRomanBold">
    <w:name w:val="Style underline + (Asian) Times New Roman Bold"/>
    <w:rsid w:val="002159B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159B9"/>
    <w:rPr>
      <w:b/>
      <w:bCs/>
      <w:sz w:val="20"/>
      <w:u w:val="single"/>
      <w:bdr w:val="single" w:sz="4" w:space="0" w:color="auto" w:frame="1"/>
    </w:rPr>
  </w:style>
  <w:style w:type="character" w:customStyle="1" w:styleId="quotepeekbase">
    <w:name w:val="quotepeekbase"/>
    <w:rsid w:val="002159B9"/>
  </w:style>
  <w:style w:type="character" w:customStyle="1" w:styleId="NormalCard">
    <w:name w:val="Normal Card"/>
    <w:uiPriority w:val="1"/>
    <w:qFormat/>
    <w:rsid w:val="002159B9"/>
    <w:rPr>
      <w:rFonts w:ascii="Times New Roman" w:hAnsi="Times New Roman" w:cs="Times New Roman" w:hint="default"/>
      <w:sz w:val="24"/>
    </w:rPr>
  </w:style>
  <w:style w:type="character" w:customStyle="1" w:styleId="HighlightedUnderline0">
    <w:name w:val="Highlighted Underline"/>
    <w:uiPriority w:val="1"/>
    <w:qFormat/>
    <w:rsid w:val="002159B9"/>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2159B9"/>
  </w:style>
  <w:style w:type="character" w:customStyle="1" w:styleId="Heading2Subtext">
    <w:name w:val="Heading 2 Subtext"/>
    <w:rsid w:val="002159B9"/>
    <w:rPr>
      <w:rFonts w:ascii="Times New Roman" w:hAnsi="Times New Roman" w:cs="Times New Roman" w:hint="default"/>
      <w:sz w:val="16"/>
    </w:rPr>
  </w:style>
  <w:style w:type="paragraph" w:customStyle="1" w:styleId="nromal">
    <w:name w:val="nromal"/>
    <w:basedOn w:val="Normal"/>
    <w:uiPriority w:val="99"/>
    <w:qFormat/>
    <w:rsid w:val="002159B9"/>
    <w:pPr>
      <w:keepNext/>
      <w:keepLines/>
      <w:spacing w:before="200"/>
      <w:outlineLvl w:val="3"/>
    </w:pPr>
    <w:rPr>
      <w:rFonts w:eastAsia="Times New Roman" w:cs="Cambria"/>
      <w:b/>
      <w:iCs/>
    </w:rPr>
  </w:style>
  <w:style w:type="paragraph" w:customStyle="1" w:styleId="natural">
    <w:name w:val="natural"/>
    <w:basedOn w:val="Normal"/>
    <w:uiPriority w:val="99"/>
    <w:qFormat/>
    <w:rsid w:val="002159B9"/>
    <w:pPr>
      <w:keepNext/>
      <w:keepLines/>
      <w:spacing w:before="200"/>
      <w:outlineLvl w:val="3"/>
    </w:pPr>
    <w:rPr>
      <w:rFonts w:eastAsia="Times New Roman"/>
      <w:b/>
      <w:iCs/>
    </w:rPr>
  </w:style>
  <w:style w:type="paragraph" w:customStyle="1" w:styleId="nroaml">
    <w:name w:val="nroaml"/>
    <w:basedOn w:val="Normal"/>
    <w:uiPriority w:val="99"/>
    <w:qFormat/>
    <w:rsid w:val="002159B9"/>
    <w:pPr>
      <w:keepNext/>
      <w:keepLines/>
      <w:spacing w:before="200"/>
      <w:outlineLvl w:val="3"/>
    </w:pPr>
    <w:rPr>
      <w:rFonts w:eastAsia="Times New Roman"/>
      <w:b/>
      <w:iCs/>
    </w:rPr>
  </w:style>
  <w:style w:type="paragraph" w:customStyle="1" w:styleId="noraml">
    <w:name w:val="noraml"/>
    <w:basedOn w:val="Normal"/>
    <w:uiPriority w:val="99"/>
    <w:qFormat/>
    <w:rsid w:val="002159B9"/>
    <w:pPr>
      <w:keepNext/>
      <w:keepLines/>
      <w:spacing w:before="200"/>
      <w:outlineLvl w:val="3"/>
    </w:pPr>
    <w:rPr>
      <w:rFonts w:eastAsia="Times New Roman"/>
      <w:b/>
      <w:iCs/>
      <w:sz w:val="24"/>
    </w:rPr>
  </w:style>
  <w:style w:type="table" w:styleId="MediumGrid1">
    <w:name w:val="Medium Grid 1"/>
    <w:basedOn w:val="TableNormal"/>
    <w:uiPriority w:val="67"/>
    <w:rsid w:val="002159B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2159B9"/>
    <w:rPr>
      <w:rFonts w:eastAsia="Calibri"/>
      <w:sz w:val="16"/>
      <w:szCs w:val="16"/>
    </w:rPr>
  </w:style>
  <w:style w:type="character" w:customStyle="1" w:styleId="SmallSizeParagraphChar">
    <w:name w:val="Small Size Paragraph Char"/>
    <w:link w:val="SmallSizeParagraph"/>
    <w:rsid w:val="002159B9"/>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2159B9"/>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2159B9"/>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2159B9"/>
    <w:pPr>
      <w:spacing w:after="200"/>
    </w:pPr>
    <w:rPr>
      <w:rFonts w:eastAsia="Calibri"/>
    </w:rPr>
  </w:style>
  <w:style w:type="character" w:customStyle="1" w:styleId="StyleCardText9ptChar">
    <w:name w:val="Style Card Text + 9 pt Char"/>
    <w:basedOn w:val="DefaultParagraphFont"/>
    <w:link w:val="StyleCardText9pt"/>
    <w:rsid w:val="002159B9"/>
    <w:rPr>
      <w:rFonts w:ascii="Calibri" w:eastAsia="Calibri" w:hAnsi="Calibri" w:cs="Calibri"/>
    </w:rPr>
  </w:style>
  <w:style w:type="character" w:customStyle="1" w:styleId="QuoteChar1">
    <w:name w:val="Quote Char1"/>
    <w:aliases w:val="quote Char1"/>
    <w:basedOn w:val="DefaultParagraphFont"/>
    <w:uiPriority w:val="29"/>
    <w:rsid w:val="002159B9"/>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2159B9"/>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2159B9"/>
    <w:rPr>
      <w:rFonts w:ascii="Calibri" w:eastAsia="Aptos" w:hAnsi="Calibri" w:cs="Calibri"/>
      <w:b/>
      <w:bCs/>
      <w:szCs w:val="24"/>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uiPriority w:val="3"/>
    <w:qFormat/>
    <w:rsid w:val="002159B9"/>
    <w:rPr>
      <w:rFonts w:ascii="Century Gothic" w:hAnsi="Century Gothic"/>
      <w:sz w:val="24"/>
      <w:u w:val="thick"/>
    </w:rPr>
  </w:style>
  <w:style w:type="character" w:customStyle="1" w:styleId="FontStyle477">
    <w:name w:val="Font Style477"/>
    <w:basedOn w:val="DefaultParagraphFont"/>
    <w:uiPriority w:val="99"/>
    <w:rsid w:val="002159B9"/>
    <w:rPr>
      <w:rFonts w:ascii="Times New Roman" w:hAnsi="Times New Roman" w:cs="Times New Roman"/>
      <w:sz w:val="18"/>
      <w:szCs w:val="18"/>
    </w:rPr>
  </w:style>
  <w:style w:type="character" w:customStyle="1" w:styleId="FontStyle505">
    <w:name w:val="Font Style505"/>
    <w:basedOn w:val="DefaultParagraphFont"/>
    <w:uiPriority w:val="99"/>
    <w:rsid w:val="002159B9"/>
    <w:rPr>
      <w:rFonts w:ascii="Times New Roman" w:hAnsi="Times New Roman" w:cs="Times New Roman"/>
      <w:sz w:val="18"/>
      <w:szCs w:val="18"/>
    </w:rPr>
  </w:style>
  <w:style w:type="character" w:customStyle="1" w:styleId="FontStyle514">
    <w:name w:val="Font Style514"/>
    <w:basedOn w:val="DefaultParagraphFont"/>
    <w:uiPriority w:val="99"/>
    <w:rsid w:val="002159B9"/>
    <w:rPr>
      <w:rFonts w:ascii="Times New Roman" w:hAnsi="Times New Roman" w:cs="Times New Roman"/>
      <w:sz w:val="14"/>
      <w:szCs w:val="14"/>
    </w:rPr>
  </w:style>
  <w:style w:type="character" w:customStyle="1" w:styleId="FontStyle500">
    <w:name w:val="Font Style500"/>
    <w:basedOn w:val="DefaultParagraphFont"/>
    <w:uiPriority w:val="99"/>
    <w:rsid w:val="002159B9"/>
    <w:rPr>
      <w:rFonts w:ascii="Times New Roman" w:hAnsi="Times New Roman" w:cs="Times New Roman"/>
      <w:b/>
      <w:bCs/>
      <w:sz w:val="16"/>
      <w:szCs w:val="16"/>
    </w:rPr>
  </w:style>
  <w:style w:type="character" w:customStyle="1" w:styleId="LanguageEditingChar">
    <w:name w:val="Language Editing Char"/>
    <w:link w:val="LanguageEditing"/>
    <w:locked/>
    <w:rsid w:val="002159B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159B9"/>
    <w:rPr>
      <w:rFonts w:ascii="Times New Roman" w:eastAsia="Times New Roman" w:hAnsi="Times New Roman" w:cs="Times New Roman"/>
      <w:strike/>
      <w:sz w:val="20"/>
    </w:rPr>
  </w:style>
  <w:style w:type="character" w:customStyle="1" w:styleId="FontStyle212">
    <w:name w:val="Font Style212"/>
    <w:basedOn w:val="DefaultParagraphFont"/>
    <w:uiPriority w:val="99"/>
    <w:rsid w:val="002159B9"/>
    <w:rPr>
      <w:rFonts w:ascii="Times New Roman" w:hAnsi="Times New Roman" w:cs="Times New Roman"/>
      <w:b/>
      <w:bCs/>
      <w:sz w:val="18"/>
      <w:szCs w:val="18"/>
    </w:rPr>
  </w:style>
  <w:style w:type="character" w:customStyle="1" w:styleId="FontStyle275">
    <w:name w:val="Font Style275"/>
    <w:basedOn w:val="DefaultParagraphFont"/>
    <w:uiPriority w:val="99"/>
    <w:rsid w:val="002159B9"/>
    <w:rPr>
      <w:rFonts w:ascii="Times New Roman" w:hAnsi="Times New Roman" w:cs="Times New Roman"/>
      <w:b/>
      <w:bCs/>
      <w:sz w:val="22"/>
      <w:szCs w:val="22"/>
    </w:rPr>
  </w:style>
  <w:style w:type="character" w:customStyle="1" w:styleId="CharacterStyle3">
    <w:name w:val="Character Style 3"/>
    <w:uiPriority w:val="99"/>
    <w:rsid w:val="002159B9"/>
    <w:rPr>
      <w:rFonts w:ascii="Bookman Old Style" w:hAnsi="Bookman Old Style" w:cs="Bookman Old Style"/>
      <w:spacing w:val="-5"/>
      <w:sz w:val="18"/>
      <w:szCs w:val="18"/>
    </w:rPr>
  </w:style>
  <w:style w:type="paragraph" w:customStyle="1" w:styleId="p0">
    <w:name w:val="p0"/>
    <w:basedOn w:val="Normal"/>
    <w:uiPriority w:val="99"/>
    <w:qFormat/>
    <w:rsid w:val="002159B9"/>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2159B9"/>
    <w:rPr>
      <w:rFonts w:ascii="Georgia" w:hAnsi="Georgia"/>
    </w:rPr>
  </w:style>
  <w:style w:type="paragraph" w:customStyle="1" w:styleId="StyleStyle49pt6">
    <w:name w:val="Style Style4 + 9 pt6"/>
    <w:basedOn w:val="Style4"/>
    <w:link w:val="StyleStyle49pt6Char"/>
    <w:qFormat/>
    <w:rsid w:val="002159B9"/>
    <w:rPr>
      <w:rFonts w:ascii="Calibri" w:hAnsi="Calibri"/>
    </w:rPr>
  </w:style>
  <w:style w:type="character" w:customStyle="1" w:styleId="StyleStyle49pt6Char">
    <w:name w:val="Style Style4 + 9 pt6 Char"/>
    <w:basedOn w:val="Style4Char"/>
    <w:link w:val="StyleStyle49pt6"/>
    <w:rsid w:val="002159B9"/>
    <w:rPr>
      <w:rFonts w:ascii="Calibri" w:eastAsia="Times New Roman" w:hAnsi="Calibri" w:cs="Calibri"/>
      <w:szCs w:val="24"/>
      <w:u w:val="single"/>
    </w:rPr>
  </w:style>
  <w:style w:type="character" w:customStyle="1" w:styleId="CharChar31">
    <w:name w:val="Char Char31"/>
    <w:rsid w:val="002159B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2159B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159B9"/>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159B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159B9"/>
    <w:rPr>
      <w:rFonts w:ascii="Georgia" w:hAnsi="Georgia"/>
      <w:b/>
      <w:bCs/>
      <w:u w:val="single"/>
    </w:rPr>
  </w:style>
  <w:style w:type="character" w:customStyle="1" w:styleId="Subtitle2">
    <w:name w:val="Subtitle2"/>
    <w:rsid w:val="002159B9"/>
  </w:style>
  <w:style w:type="character" w:customStyle="1" w:styleId="drop">
    <w:name w:val="drop"/>
    <w:rsid w:val="002159B9"/>
  </w:style>
  <w:style w:type="character" w:customStyle="1" w:styleId="bioline">
    <w:name w:val="bioline"/>
    <w:rsid w:val="002159B9"/>
  </w:style>
  <w:style w:type="character" w:customStyle="1" w:styleId="articletitle0">
    <w:name w:val="article_title"/>
    <w:rsid w:val="002159B9"/>
  </w:style>
  <w:style w:type="character" w:customStyle="1" w:styleId="A4">
    <w:name w:val="A4"/>
    <w:uiPriority w:val="99"/>
    <w:rsid w:val="002159B9"/>
    <w:rPr>
      <w:color w:val="000000"/>
    </w:rPr>
  </w:style>
  <w:style w:type="character" w:customStyle="1" w:styleId="DebatenoramlChar">
    <w:name w:val="Debatenoraml Char"/>
    <w:link w:val="Debatenoraml"/>
    <w:locked/>
    <w:rsid w:val="002159B9"/>
    <w:rPr>
      <w:rFonts w:ascii="Times New Roman" w:hAnsi="Times New Roman"/>
    </w:rPr>
  </w:style>
  <w:style w:type="paragraph" w:customStyle="1" w:styleId="Debatenoraml">
    <w:name w:val="Debatenoraml"/>
    <w:basedOn w:val="NoSpacing"/>
    <w:link w:val="DebatenoramlChar"/>
    <w:qFormat/>
    <w:rsid w:val="002159B9"/>
    <w:rPr>
      <w:rFonts w:ascii="Times New Roman" w:hAnsi="Times New Roman" w:cstheme="minorBidi"/>
    </w:rPr>
  </w:style>
  <w:style w:type="character" w:customStyle="1" w:styleId="s2">
    <w:name w:val="s2"/>
    <w:rsid w:val="002159B9"/>
  </w:style>
  <w:style w:type="character" w:customStyle="1" w:styleId="s4">
    <w:name w:val="s4"/>
    <w:rsid w:val="002159B9"/>
  </w:style>
  <w:style w:type="character" w:customStyle="1" w:styleId="s5">
    <w:name w:val="s5"/>
    <w:rsid w:val="002159B9"/>
  </w:style>
  <w:style w:type="paragraph" w:customStyle="1" w:styleId="Quals">
    <w:name w:val="Quals"/>
    <w:basedOn w:val="Normal"/>
    <w:link w:val="QualsChar"/>
    <w:qFormat/>
    <w:rsid w:val="002159B9"/>
    <w:rPr>
      <w:rFonts w:eastAsia="Calibri"/>
      <w:sz w:val="18"/>
    </w:rPr>
  </w:style>
  <w:style w:type="character" w:customStyle="1" w:styleId="QualsChar">
    <w:name w:val="Quals Char"/>
    <w:link w:val="Quals"/>
    <w:rsid w:val="002159B9"/>
    <w:rPr>
      <w:rFonts w:ascii="Calibri" w:eastAsia="Calibri" w:hAnsi="Calibri" w:cs="Calibri"/>
      <w:sz w:val="18"/>
    </w:rPr>
  </w:style>
  <w:style w:type="character" w:customStyle="1" w:styleId="cap">
    <w:name w:val="cap"/>
    <w:rsid w:val="002159B9"/>
  </w:style>
  <w:style w:type="character" w:customStyle="1" w:styleId="rightsnotice">
    <w:name w:val="rightsnotice"/>
    <w:rsid w:val="002159B9"/>
  </w:style>
  <w:style w:type="character" w:customStyle="1" w:styleId="scaps">
    <w:name w:val="scaps"/>
    <w:rsid w:val="002159B9"/>
  </w:style>
  <w:style w:type="character" w:customStyle="1" w:styleId="current-article">
    <w:name w:val="current-article"/>
    <w:rsid w:val="002159B9"/>
  </w:style>
  <w:style w:type="character" w:customStyle="1" w:styleId="related-current-indicator">
    <w:name w:val="related-current-indicator"/>
    <w:rsid w:val="002159B9"/>
  </w:style>
  <w:style w:type="character" w:customStyle="1" w:styleId="bylclear">
    <w:name w:val="bylclear"/>
    <w:rsid w:val="002159B9"/>
  </w:style>
  <w:style w:type="character" w:customStyle="1" w:styleId="comments">
    <w:name w:val="comments"/>
    <w:rsid w:val="002159B9"/>
  </w:style>
  <w:style w:type="character" w:customStyle="1" w:styleId="essaytext">
    <w:name w:val="essaytext"/>
    <w:rsid w:val="002159B9"/>
  </w:style>
  <w:style w:type="character" w:customStyle="1" w:styleId="username">
    <w:name w:val="username"/>
    <w:rsid w:val="002159B9"/>
  </w:style>
  <w:style w:type="character" w:customStyle="1" w:styleId="toplinks">
    <w:name w:val="toplinks"/>
    <w:rsid w:val="002159B9"/>
  </w:style>
  <w:style w:type="paragraph" w:customStyle="1" w:styleId="BodyA">
    <w:name w:val="Body A"/>
    <w:uiPriority w:val="99"/>
    <w:qFormat/>
    <w:rsid w:val="002159B9"/>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2159B9"/>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2159B9"/>
    <w:rPr>
      <w:rFonts w:ascii="Calibri" w:eastAsia="Times New Roman" w:hAnsi="Calibri" w:cs="Calibri"/>
      <w:b/>
      <w:caps/>
      <w:szCs w:val="28"/>
      <w:u w:val="single"/>
    </w:rPr>
  </w:style>
  <w:style w:type="paragraph" w:customStyle="1" w:styleId="NotStarred">
    <w:name w:val="NotStarred"/>
    <w:basedOn w:val="Normal"/>
    <w:link w:val="NotStarredChar"/>
    <w:qFormat/>
    <w:rsid w:val="002159B9"/>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2159B9"/>
    <w:rPr>
      <w:rFonts w:ascii="Calibri" w:eastAsia="Times New Roman" w:hAnsi="Calibri" w:cs="Calibri"/>
      <w:b/>
      <w:caps/>
      <w:szCs w:val="28"/>
      <w:u w:val="single"/>
    </w:rPr>
  </w:style>
  <w:style w:type="character" w:customStyle="1" w:styleId="see">
    <w:name w:val="see"/>
    <w:rsid w:val="002159B9"/>
  </w:style>
  <w:style w:type="character" w:customStyle="1" w:styleId="first-letter">
    <w:name w:val="first-letter"/>
    <w:rsid w:val="002159B9"/>
  </w:style>
  <w:style w:type="character" w:customStyle="1" w:styleId="focusparagraph">
    <w:name w:val="focusparagraph"/>
    <w:rsid w:val="002159B9"/>
  </w:style>
  <w:style w:type="character" w:customStyle="1" w:styleId="lightblue">
    <w:name w:val="lightblue"/>
    <w:rsid w:val="002159B9"/>
  </w:style>
  <w:style w:type="character" w:customStyle="1" w:styleId="tagCharCharChar">
    <w:name w:val="tag Char Char Char"/>
    <w:rsid w:val="002159B9"/>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2159B9"/>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2159B9"/>
    <w:rPr>
      <w:rFonts w:ascii="Calibri" w:eastAsia="Aptos" w:hAnsi="Calibri" w:cs="Calibri"/>
      <w:szCs w:val="24"/>
      <w:u w:val="single"/>
      <w:bdr w:val="single" w:sz="4" w:space="0" w:color="auto"/>
    </w:rPr>
  </w:style>
  <w:style w:type="paragraph" w:customStyle="1" w:styleId="H4Tag">
    <w:name w:val="H4 (Tag)"/>
    <w:basedOn w:val="Normal"/>
    <w:link w:val="H4TagChar1"/>
    <w:qFormat/>
    <w:rsid w:val="002159B9"/>
    <w:rPr>
      <w:rFonts w:eastAsia="Calibri"/>
      <w:b/>
    </w:rPr>
  </w:style>
  <w:style w:type="character" w:customStyle="1" w:styleId="H4TagChar1">
    <w:name w:val="H4 (Tag) Char1"/>
    <w:link w:val="H4Tag"/>
    <w:rsid w:val="002159B9"/>
    <w:rPr>
      <w:rFonts w:ascii="Calibri" w:eastAsia="Calibri" w:hAnsi="Calibri" w:cs="Calibri"/>
      <w:b/>
    </w:rPr>
  </w:style>
  <w:style w:type="character" w:customStyle="1" w:styleId="citationgenerated">
    <w:name w:val="citation generated"/>
    <w:rsid w:val="002159B9"/>
  </w:style>
  <w:style w:type="character" w:customStyle="1" w:styleId="BoldandUnderlineCharCharCharChar">
    <w:name w:val="Bold and Underline Char Char Char Char"/>
    <w:rsid w:val="002159B9"/>
    <w:rPr>
      <w:b/>
      <w:noProof w:val="0"/>
      <w:u w:val="single"/>
      <w:lang w:val="en-US" w:eastAsia="en-US" w:bidi="ar-SA"/>
    </w:rPr>
  </w:style>
  <w:style w:type="character" w:customStyle="1" w:styleId="FontStyle29">
    <w:name w:val="Font Style29"/>
    <w:uiPriority w:val="99"/>
    <w:rsid w:val="002159B9"/>
    <w:rPr>
      <w:rFonts w:ascii="Arial" w:hAnsi="Arial" w:cs="Arial"/>
      <w:sz w:val="14"/>
      <w:szCs w:val="14"/>
    </w:rPr>
  </w:style>
  <w:style w:type="paragraph" w:customStyle="1" w:styleId="Cardtext0">
    <w:name w:val="Card text"/>
    <w:link w:val="CardtextChar0"/>
    <w:qFormat/>
    <w:rsid w:val="002159B9"/>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2159B9"/>
    <w:pPr>
      <w:spacing w:before="240" w:after="60"/>
    </w:pPr>
    <w:rPr>
      <w:rFonts w:eastAsia="Times New Roman"/>
      <w:b/>
      <w:szCs w:val="28"/>
      <w:u w:val="single"/>
    </w:rPr>
  </w:style>
  <w:style w:type="character" w:customStyle="1" w:styleId="NewHeading2Char">
    <w:name w:val="NewHeading2 Char"/>
    <w:link w:val="NewHeading2"/>
    <w:rsid w:val="002159B9"/>
    <w:rPr>
      <w:rFonts w:ascii="Calibri" w:eastAsia="Times New Roman" w:hAnsi="Calibri" w:cs="Calibri"/>
      <w:b/>
      <w:szCs w:val="28"/>
      <w:u w:val="single"/>
    </w:rPr>
  </w:style>
  <w:style w:type="paragraph" w:customStyle="1" w:styleId="CM32">
    <w:name w:val="CM3+2"/>
    <w:basedOn w:val="Normal"/>
    <w:next w:val="Normal"/>
    <w:uiPriority w:val="99"/>
    <w:qFormat/>
    <w:rsid w:val="002159B9"/>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2159B9"/>
    <w:rPr>
      <w:rFonts w:ascii="Arial Narrow" w:eastAsia="Times New Roman" w:hAnsi="Arial Narrow"/>
      <w:b/>
      <w:sz w:val="28"/>
    </w:rPr>
  </w:style>
  <w:style w:type="paragraph" w:customStyle="1" w:styleId="msolistparagraphcxspfirst">
    <w:name w:val="msolistparagraphcxspfirst"/>
    <w:basedOn w:val="Normal"/>
    <w:uiPriority w:val="99"/>
    <w:qFormat/>
    <w:rsid w:val="002159B9"/>
    <w:pPr>
      <w:spacing w:before="100" w:beforeAutospacing="1" w:after="100" w:afterAutospacing="1"/>
    </w:pPr>
    <w:rPr>
      <w:rFonts w:eastAsia="Times New Roman"/>
      <w:sz w:val="24"/>
    </w:rPr>
  </w:style>
  <w:style w:type="paragraph" w:customStyle="1" w:styleId="Card6pt">
    <w:name w:val="Card 6pt"/>
    <w:basedOn w:val="Normal"/>
    <w:uiPriority w:val="99"/>
    <w:qFormat/>
    <w:rsid w:val="002159B9"/>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2159B9"/>
    <w:rPr>
      <w:rFonts w:eastAsia="Times New Roman"/>
      <w:color w:val="000000"/>
      <w:szCs w:val="24"/>
      <w:u w:val="single"/>
    </w:rPr>
  </w:style>
  <w:style w:type="character" w:customStyle="1" w:styleId="StyleCardStyleBlackUnderlineChar">
    <w:name w:val="Style Card Style + Black Underline Char"/>
    <w:link w:val="StyleCardStyleBlackUnderline"/>
    <w:rsid w:val="002159B9"/>
    <w:rPr>
      <w:rFonts w:ascii="Calibri" w:eastAsia="Times New Roman" w:hAnsi="Calibri" w:cs="Calibri"/>
      <w:color w:val="000000"/>
      <w:szCs w:val="24"/>
      <w:u w:val="single"/>
    </w:rPr>
  </w:style>
  <w:style w:type="character" w:customStyle="1" w:styleId="titles">
    <w:name w:val="titles"/>
    <w:rsid w:val="002159B9"/>
  </w:style>
  <w:style w:type="paragraph" w:customStyle="1" w:styleId="StyleHeading2LatinArialMT13pt">
    <w:name w:val="Style Heading 2 + (Latin) ArialMT 13 pt"/>
    <w:basedOn w:val="Heading2"/>
    <w:next w:val="Heading2"/>
    <w:uiPriority w:val="99"/>
    <w:qFormat/>
    <w:rsid w:val="002159B9"/>
    <w:pPr>
      <w:keepLines w:val="0"/>
      <w:pageBreakBefore w:val="0"/>
      <w:jc w:val="left"/>
    </w:pPr>
    <w:rPr>
      <w:rFonts w:eastAsia="SimSun" w:cs="Arial"/>
      <w:b w:val="0"/>
      <w:bCs/>
      <w:iCs/>
      <w:caps/>
      <w:sz w:val="24"/>
      <w:szCs w:val="28"/>
      <w:lang w:eastAsia="zh-CN"/>
    </w:rPr>
  </w:style>
  <w:style w:type="character" w:customStyle="1" w:styleId="contentauthor">
    <w:name w:val="contentauthor"/>
    <w:rsid w:val="002159B9"/>
  </w:style>
  <w:style w:type="character" w:customStyle="1" w:styleId="subarticleheader">
    <w:name w:val="subarticleheader"/>
    <w:rsid w:val="002159B9"/>
  </w:style>
  <w:style w:type="paragraph" w:customStyle="1" w:styleId="NotUnderlined">
    <w:name w:val="Not Underlined"/>
    <w:basedOn w:val="Normal"/>
    <w:uiPriority w:val="99"/>
    <w:qFormat/>
    <w:rsid w:val="002159B9"/>
    <w:rPr>
      <w:rFonts w:ascii="Century Gothic" w:eastAsia="Times New Roman" w:hAnsi="Century Gothic"/>
      <w:sz w:val="16"/>
    </w:rPr>
  </w:style>
  <w:style w:type="character" w:customStyle="1" w:styleId="spelle">
    <w:name w:val="spelle"/>
    <w:rsid w:val="002159B9"/>
  </w:style>
  <w:style w:type="character" w:customStyle="1" w:styleId="grame">
    <w:name w:val="grame"/>
    <w:rsid w:val="002159B9"/>
  </w:style>
  <w:style w:type="character" w:customStyle="1" w:styleId="CardStyleChar">
    <w:name w:val="Card Style Char"/>
    <w:link w:val="CardStyle"/>
    <w:rsid w:val="002159B9"/>
    <w:rPr>
      <w:rFonts w:ascii="Calibri" w:hAnsi="Calibri" w:cs="Calibri"/>
      <w:szCs w:val="24"/>
    </w:rPr>
  </w:style>
  <w:style w:type="character" w:customStyle="1" w:styleId="newstitle1">
    <w:name w:val="newstitle1"/>
    <w:rsid w:val="002159B9"/>
  </w:style>
  <w:style w:type="character" w:customStyle="1" w:styleId="copy">
    <w:name w:val="copy"/>
    <w:rsid w:val="002159B9"/>
  </w:style>
  <w:style w:type="character" w:customStyle="1" w:styleId="topheadline">
    <w:name w:val="topheadline"/>
    <w:rsid w:val="002159B9"/>
  </w:style>
  <w:style w:type="paragraph" w:customStyle="1" w:styleId="StylecardThickunderline">
    <w:name w:val="Style card + Thick underline"/>
    <w:basedOn w:val="Normal"/>
    <w:link w:val="StylecardThickunderlineChar"/>
    <w:qFormat/>
    <w:rsid w:val="002159B9"/>
    <w:pPr>
      <w:ind w:left="288" w:right="288"/>
    </w:pPr>
    <w:rPr>
      <w:rFonts w:eastAsia="SimSun"/>
      <w:szCs w:val="24"/>
      <w:lang w:eastAsia="zh-CN"/>
    </w:rPr>
  </w:style>
  <w:style w:type="character" w:customStyle="1" w:styleId="StylecardThickunderlineChar">
    <w:name w:val="Style card + Thick underline Char"/>
    <w:link w:val="StylecardThickunderline"/>
    <w:rsid w:val="002159B9"/>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2159B9"/>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2159B9"/>
    <w:rPr>
      <w:rFonts w:ascii="Calibri" w:eastAsia="SimSun" w:hAnsi="Calibri" w:cs="Calibri"/>
      <w:b/>
      <w:bCs/>
      <w:szCs w:val="24"/>
      <w:lang w:eastAsia="zh-CN"/>
    </w:rPr>
  </w:style>
  <w:style w:type="character" w:customStyle="1" w:styleId="Stylereduce27pt">
    <w:name w:val="Style reduce2 + 7 pt"/>
    <w:rsid w:val="002159B9"/>
    <w:rPr>
      <w:rFonts w:ascii="Times New Roman" w:hAnsi="Times New Roman" w:cs="Arial"/>
      <w:color w:val="000000"/>
      <w:sz w:val="14"/>
      <w:szCs w:val="22"/>
    </w:rPr>
  </w:style>
  <w:style w:type="character" w:customStyle="1" w:styleId="srtitle">
    <w:name w:val="srtitle"/>
    <w:rsid w:val="002159B9"/>
  </w:style>
  <w:style w:type="character" w:customStyle="1" w:styleId="st1">
    <w:name w:val="st1"/>
    <w:rsid w:val="002159B9"/>
  </w:style>
  <w:style w:type="character" w:customStyle="1" w:styleId="StyleStyleGaramond">
    <w:name w:val="Style Style Garamond +"/>
    <w:rsid w:val="002159B9"/>
    <w:rPr>
      <w:rFonts w:ascii="Garamond" w:hAnsi="Garamond" w:cs="Times New Roman"/>
      <w:sz w:val="20"/>
    </w:rPr>
  </w:style>
  <w:style w:type="character" w:customStyle="1" w:styleId="boldunderline0">
    <w:name w:val="boldunderline"/>
    <w:rsid w:val="002159B9"/>
  </w:style>
  <w:style w:type="paragraph" w:customStyle="1" w:styleId="font-null">
    <w:name w:val="font-null"/>
    <w:basedOn w:val="Normal"/>
    <w:uiPriority w:val="99"/>
    <w:qFormat/>
    <w:rsid w:val="002159B9"/>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2159B9"/>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2159B9"/>
    <w:pPr>
      <w:spacing w:line="191" w:lineRule="atLeast"/>
    </w:pPr>
    <w:rPr>
      <w:rFonts w:ascii="Scala" w:eastAsia="Calibri" w:hAnsi="Scala" w:cs="Times New Roman"/>
    </w:rPr>
  </w:style>
  <w:style w:type="character" w:customStyle="1" w:styleId="Date11">
    <w:name w:val="Date11"/>
    <w:rsid w:val="002159B9"/>
  </w:style>
  <w:style w:type="paragraph" w:customStyle="1" w:styleId="introduction">
    <w:name w:val="introduction"/>
    <w:basedOn w:val="Normal"/>
    <w:uiPriority w:val="99"/>
    <w:qFormat/>
    <w:rsid w:val="002159B9"/>
    <w:pPr>
      <w:spacing w:before="100" w:beforeAutospacing="1" w:after="100" w:afterAutospacing="1"/>
    </w:pPr>
    <w:rPr>
      <w:rFonts w:eastAsia="Times New Roman"/>
      <w:sz w:val="24"/>
      <w:szCs w:val="24"/>
    </w:rPr>
  </w:style>
  <w:style w:type="character" w:customStyle="1" w:styleId="Boxout">
    <w:name w:val="Box out"/>
    <w:uiPriority w:val="1"/>
    <w:qFormat/>
    <w:rsid w:val="002159B9"/>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2159B9"/>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2159B9"/>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2159B9"/>
    <w:pPr>
      <w:spacing w:before="100" w:beforeAutospacing="1" w:after="100" w:afterAutospacing="1"/>
    </w:pPr>
    <w:rPr>
      <w:rFonts w:eastAsia="Times New Roman"/>
      <w:sz w:val="24"/>
      <w:szCs w:val="24"/>
    </w:rPr>
  </w:style>
  <w:style w:type="character" w:customStyle="1" w:styleId="metad">
    <w:name w:val="metad"/>
    <w:rsid w:val="002159B9"/>
  </w:style>
  <w:style w:type="paragraph" w:customStyle="1" w:styleId="class">
    <w:name w:val="class"/>
    <w:basedOn w:val="Normal"/>
    <w:uiPriority w:val="99"/>
    <w:qFormat/>
    <w:rsid w:val="002159B9"/>
    <w:pPr>
      <w:spacing w:before="100" w:beforeAutospacing="1" w:after="100" w:afterAutospacing="1"/>
    </w:pPr>
    <w:rPr>
      <w:rFonts w:eastAsia="Times New Roman"/>
      <w:sz w:val="24"/>
      <w:szCs w:val="24"/>
    </w:rPr>
  </w:style>
  <w:style w:type="character" w:customStyle="1" w:styleId="sifr-alternate">
    <w:name w:val="sifr-alternate"/>
    <w:rsid w:val="002159B9"/>
  </w:style>
  <w:style w:type="character" w:customStyle="1" w:styleId="justify1">
    <w:name w:val="justify1"/>
    <w:rsid w:val="002159B9"/>
  </w:style>
  <w:style w:type="character" w:customStyle="1" w:styleId="artbody1">
    <w:name w:val="art_body1"/>
    <w:rsid w:val="002159B9"/>
    <w:rPr>
      <w:rFonts w:ascii="Arial" w:hAnsi="Arial" w:cs="Arial" w:hint="default"/>
    </w:rPr>
  </w:style>
  <w:style w:type="character" w:customStyle="1" w:styleId="UnderlineStyleChar">
    <w:name w:val="Underline Style Char"/>
    <w:link w:val="UnderlineStyle0"/>
    <w:rsid w:val="002159B9"/>
    <w:rPr>
      <w:rFonts w:ascii="Calibri" w:eastAsia="Times New Roman" w:hAnsi="Calibri" w:cs="Calibri"/>
      <w:b/>
      <w:sz w:val="24"/>
      <w:szCs w:val="24"/>
      <w:u w:val="single"/>
    </w:rPr>
  </w:style>
  <w:style w:type="paragraph" w:customStyle="1" w:styleId="blocktitle1">
    <w:name w:val="block title"/>
    <w:basedOn w:val="Normal"/>
    <w:link w:val="blocktitleChar0"/>
    <w:qFormat/>
    <w:rsid w:val="002159B9"/>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2159B9"/>
    <w:rPr>
      <w:rFonts w:ascii="Times New Roman" w:hAnsi="Times New Roman"/>
      <w:iCs/>
      <w:color w:val="000000"/>
      <w:sz w:val="16"/>
    </w:rPr>
  </w:style>
  <w:style w:type="table" w:styleId="ColorfulGrid-Accent1">
    <w:name w:val="Colorful Grid Accent 1"/>
    <w:basedOn w:val="TableNormal"/>
    <w:link w:val="ColorfulGrid-Accent1Char"/>
    <w:uiPriority w:val="29"/>
    <w:rsid w:val="002159B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2159B9"/>
    <w:rPr>
      <w:rFonts w:ascii="Calibri" w:hAnsi="Calibri"/>
      <w:b/>
      <w:bCs/>
      <w:i w:val="0"/>
      <w:iCs/>
      <w:color w:val="auto"/>
      <w:sz w:val="20"/>
      <w:u w:val="single"/>
      <w:bdr w:val="none" w:sz="0" w:space="0" w:color="auto"/>
      <w:shd w:val="clear" w:color="auto" w:fill="00FF00"/>
    </w:rPr>
  </w:style>
  <w:style w:type="character" w:customStyle="1" w:styleId="storydate">
    <w:name w:val="storydate"/>
    <w:rsid w:val="002159B9"/>
  </w:style>
  <w:style w:type="character" w:customStyle="1" w:styleId="preloadwrap">
    <w:name w:val="preloadwrap"/>
    <w:rsid w:val="002159B9"/>
  </w:style>
  <w:style w:type="paragraph" w:customStyle="1" w:styleId="summary">
    <w:name w:val="summary"/>
    <w:basedOn w:val="Normal"/>
    <w:uiPriority w:val="99"/>
    <w:qFormat/>
    <w:rsid w:val="002159B9"/>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2159B9"/>
    <w:pPr>
      <w:spacing w:before="100" w:beforeAutospacing="1" w:after="100" w:afterAutospacing="1"/>
    </w:pPr>
    <w:rPr>
      <w:rFonts w:eastAsia="Times New Roman"/>
      <w:sz w:val="24"/>
      <w:szCs w:val="24"/>
    </w:rPr>
  </w:style>
  <w:style w:type="character" w:customStyle="1" w:styleId="creditwrap">
    <w:name w:val="creditwrap"/>
    <w:rsid w:val="002159B9"/>
  </w:style>
  <w:style w:type="character" w:customStyle="1" w:styleId="DefaultChar1">
    <w:name w:val="Default Char1"/>
    <w:rsid w:val="002159B9"/>
    <w:rPr>
      <w:noProof w:val="0"/>
      <w:color w:val="000000"/>
      <w:lang w:val="en-US" w:eastAsia="en-US" w:bidi="ar-SA"/>
    </w:rPr>
  </w:style>
  <w:style w:type="paragraph" w:customStyle="1" w:styleId="MTDisplayEquation">
    <w:name w:val="MTDisplayEquation"/>
    <w:basedOn w:val="Normal"/>
    <w:next w:val="Normal"/>
    <w:link w:val="MTDisplayEquationChar"/>
    <w:qFormat/>
    <w:rsid w:val="002159B9"/>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2159B9"/>
    <w:rPr>
      <w:rFonts w:ascii="Calibri" w:eastAsia="Times New Roman" w:hAnsi="Calibri" w:cs="Calibri"/>
      <w:bCs/>
      <w:lang w:bidi="he-IL"/>
    </w:rPr>
  </w:style>
  <w:style w:type="character" w:customStyle="1" w:styleId="textunderlineChar0">
    <w:name w:val="text underline Char"/>
    <w:rsid w:val="002159B9"/>
    <w:rPr>
      <w:sz w:val="24"/>
      <w:szCs w:val="22"/>
      <w:u w:val="thick"/>
      <w:lang w:val="en-US" w:eastAsia="en-US" w:bidi="ar-SA"/>
    </w:rPr>
  </w:style>
  <w:style w:type="character" w:customStyle="1" w:styleId="pmterms31">
    <w:name w:val="pmterms31"/>
    <w:rsid w:val="002159B9"/>
    <w:rPr>
      <w:b/>
      <w:bCs/>
      <w:i w:val="0"/>
      <w:iCs w:val="0"/>
      <w:color w:val="000000"/>
    </w:rPr>
  </w:style>
  <w:style w:type="character" w:customStyle="1" w:styleId="copyrightdescription">
    <w:name w:val="copyrightdescription"/>
    <w:rsid w:val="002159B9"/>
  </w:style>
  <w:style w:type="paragraph" w:customStyle="1" w:styleId="DebateFile">
    <w:name w:val="Debate File"/>
    <w:basedOn w:val="Normal"/>
    <w:uiPriority w:val="99"/>
    <w:qFormat/>
    <w:rsid w:val="002159B9"/>
    <w:pPr>
      <w:jc w:val="center"/>
    </w:pPr>
    <w:rPr>
      <w:rFonts w:ascii="Book Antiqua" w:eastAsia="Times New Roman" w:hAnsi="Book Antiqua"/>
      <w:b/>
      <w:sz w:val="28"/>
      <w:szCs w:val="24"/>
    </w:rPr>
  </w:style>
  <w:style w:type="character" w:customStyle="1" w:styleId="ft01">
    <w:name w:val="ft01"/>
    <w:rsid w:val="002159B9"/>
    <w:rPr>
      <w:rFonts w:ascii="Times" w:hAnsi="Times" w:cs="Times" w:hint="default"/>
      <w:color w:val="000000"/>
      <w:sz w:val="14"/>
      <w:szCs w:val="14"/>
    </w:rPr>
  </w:style>
  <w:style w:type="character" w:customStyle="1" w:styleId="ft11">
    <w:name w:val="ft11"/>
    <w:rsid w:val="002159B9"/>
    <w:rPr>
      <w:rFonts w:ascii="Times" w:hAnsi="Times" w:cs="Times" w:hint="default"/>
      <w:color w:val="000000"/>
      <w:sz w:val="17"/>
      <w:szCs w:val="17"/>
    </w:rPr>
  </w:style>
  <w:style w:type="character" w:customStyle="1" w:styleId="ft21">
    <w:name w:val="ft21"/>
    <w:rsid w:val="002159B9"/>
    <w:rPr>
      <w:rFonts w:ascii="Times" w:hAnsi="Times" w:cs="Times" w:hint="default"/>
      <w:color w:val="000000"/>
      <w:sz w:val="15"/>
      <w:szCs w:val="15"/>
    </w:rPr>
  </w:style>
  <w:style w:type="character" w:customStyle="1" w:styleId="ft31">
    <w:name w:val="ft31"/>
    <w:rsid w:val="002159B9"/>
    <w:rPr>
      <w:rFonts w:ascii="Times" w:hAnsi="Times" w:cs="Times" w:hint="default"/>
      <w:color w:val="000000"/>
      <w:sz w:val="15"/>
      <w:szCs w:val="15"/>
    </w:rPr>
  </w:style>
  <w:style w:type="paragraph" w:customStyle="1" w:styleId="AAAcard">
    <w:name w:val="AAAcard"/>
    <w:basedOn w:val="Normal"/>
    <w:link w:val="AAAcardChar"/>
    <w:uiPriority w:val="99"/>
    <w:qFormat/>
    <w:rsid w:val="002159B9"/>
    <w:pPr>
      <w:ind w:left="288" w:right="288"/>
    </w:pPr>
    <w:rPr>
      <w:rFonts w:eastAsia="Times New Roman"/>
    </w:rPr>
  </w:style>
  <w:style w:type="character" w:customStyle="1" w:styleId="dquo">
    <w:name w:val="dquo"/>
    <w:rsid w:val="002159B9"/>
  </w:style>
  <w:style w:type="character" w:customStyle="1" w:styleId="caps2">
    <w:name w:val="caps2"/>
    <w:rsid w:val="002159B9"/>
  </w:style>
  <w:style w:type="character" w:customStyle="1" w:styleId="CardsFont12ptCharCharCharChar">
    <w:name w:val="Cards + Font: 12 pt Char Char Char Char"/>
    <w:rsid w:val="002159B9"/>
    <w:rPr>
      <w:sz w:val="24"/>
      <w:szCs w:val="24"/>
      <w:u w:val="thick"/>
      <w:lang w:val="en-US" w:eastAsia="en-US" w:bidi="ar-SA"/>
    </w:rPr>
  </w:style>
  <w:style w:type="character" w:customStyle="1" w:styleId="ccs">
    <w:name w:val="c cs"/>
    <w:rsid w:val="002159B9"/>
  </w:style>
  <w:style w:type="character" w:customStyle="1" w:styleId="UnderlinedEvChar">
    <w:name w:val="Underlined Ev Char"/>
    <w:link w:val="UnderlinedEv"/>
    <w:rsid w:val="002159B9"/>
    <w:rPr>
      <w:rFonts w:ascii="Times New Roman" w:eastAsia="Times New Roman" w:hAnsi="Times New Roman"/>
      <w:u w:val="single"/>
    </w:rPr>
  </w:style>
  <w:style w:type="character" w:customStyle="1" w:styleId="dropshadow">
    <w:name w:val="dropshadow"/>
    <w:rsid w:val="002159B9"/>
  </w:style>
  <w:style w:type="character" w:customStyle="1" w:styleId="d05ws">
    <w:name w:val="d05ws"/>
    <w:rsid w:val="002159B9"/>
  </w:style>
  <w:style w:type="character" w:customStyle="1" w:styleId="rzibod">
    <w:name w:val="rzibod"/>
    <w:rsid w:val="002159B9"/>
  </w:style>
  <w:style w:type="paragraph" w:customStyle="1" w:styleId="Caption3">
    <w:name w:val="Caption3"/>
    <w:basedOn w:val="Normal"/>
    <w:uiPriority w:val="99"/>
    <w:qFormat/>
    <w:rsid w:val="002159B9"/>
    <w:pPr>
      <w:spacing w:before="100" w:beforeAutospacing="1" w:after="100" w:afterAutospacing="1"/>
    </w:pPr>
    <w:rPr>
      <w:rFonts w:eastAsia="Times New Roman"/>
      <w:sz w:val="24"/>
      <w:szCs w:val="24"/>
    </w:rPr>
  </w:style>
  <w:style w:type="character" w:customStyle="1" w:styleId="headertext">
    <w:name w:val="headertext"/>
    <w:rsid w:val="002159B9"/>
  </w:style>
  <w:style w:type="paragraph" w:customStyle="1" w:styleId="body-12-5">
    <w:name w:val="body-12-5"/>
    <w:basedOn w:val="Normal"/>
    <w:uiPriority w:val="99"/>
    <w:qFormat/>
    <w:rsid w:val="002159B9"/>
    <w:pPr>
      <w:spacing w:before="100" w:beforeAutospacing="1" w:after="100" w:afterAutospacing="1"/>
    </w:pPr>
    <w:rPr>
      <w:rFonts w:eastAsia="Times New Roman"/>
      <w:sz w:val="24"/>
      <w:szCs w:val="24"/>
    </w:rPr>
  </w:style>
  <w:style w:type="character" w:customStyle="1" w:styleId="endnote-reference">
    <w:name w:val="endnote-reference"/>
    <w:rsid w:val="002159B9"/>
  </w:style>
  <w:style w:type="character" w:customStyle="1" w:styleId="officialsname">
    <w:name w:val="official_s_name"/>
    <w:rsid w:val="002159B9"/>
  </w:style>
  <w:style w:type="character" w:customStyle="1" w:styleId="audience">
    <w:name w:val="audience"/>
    <w:rsid w:val="002159B9"/>
  </w:style>
  <w:style w:type="character" w:customStyle="1" w:styleId="normalchar0">
    <w:name w:val="normal__char"/>
    <w:rsid w:val="002159B9"/>
  </w:style>
  <w:style w:type="character" w:customStyle="1" w:styleId="hyperlink002cheading0020100200028block0020title0029char">
    <w:name w:val="hyperlink_002cheading_00201_0020_0028block_0020title_0029__char"/>
    <w:rsid w:val="002159B9"/>
  </w:style>
  <w:style w:type="character" w:customStyle="1" w:styleId="underline002cstyle0020bold0020underlinechar">
    <w:name w:val="underline_002cstyle_0020bold_0020underline__char"/>
    <w:rsid w:val="002159B9"/>
  </w:style>
  <w:style w:type="character" w:customStyle="1" w:styleId="copyboldblack">
    <w:name w:val="copyboldblack"/>
    <w:rsid w:val="002159B9"/>
  </w:style>
  <w:style w:type="character" w:customStyle="1" w:styleId="copybold">
    <w:name w:val="copybold"/>
    <w:rsid w:val="002159B9"/>
  </w:style>
  <w:style w:type="character" w:customStyle="1" w:styleId="author-date0">
    <w:name w:val="author-date"/>
    <w:rsid w:val="002159B9"/>
  </w:style>
  <w:style w:type="paragraph" w:customStyle="1" w:styleId="infuse">
    <w:name w:val="infuse"/>
    <w:basedOn w:val="Normal"/>
    <w:uiPriority w:val="99"/>
    <w:qFormat/>
    <w:rsid w:val="002159B9"/>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2159B9"/>
    <w:pPr>
      <w:spacing w:before="100" w:beforeAutospacing="1" w:after="100" w:afterAutospacing="1"/>
    </w:pPr>
    <w:rPr>
      <w:rFonts w:eastAsia="Times New Roman"/>
      <w:sz w:val="24"/>
      <w:szCs w:val="24"/>
    </w:rPr>
  </w:style>
  <w:style w:type="character" w:customStyle="1" w:styleId="articlebegin">
    <w:name w:val="articlebegin"/>
    <w:rsid w:val="002159B9"/>
  </w:style>
  <w:style w:type="character" w:customStyle="1" w:styleId="mediaoverlay">
    <w:name w:val="mediaoverlay"/>
    <w:rsid w:val="002159B9"/>
  </w:style>
  <w:style w:type="paragraph" w:customStyle="1" w:styleId="CITEF3">
    <w:name w:val="CITE F3"/>
    <w:uiPriority w:val="99"/>
    <w:qFormat/>
    <w:rsid w:val="002159B9"/>
    <w:pPr>
      <w:spacing w:after="0" w:line="240" w:lineRule="auto"/>
    </w:pPr>
    <w:rPr>
      <w:rFonts w:ascii="Georgia" w:eastAsia="SimSun" w:hAnsi="Georgia" w:cs="Times New Roman"/>
      <w:b/>
      <w:sz w:val="24"/>
      <w:szCs w:val="24"/>
      <w:lang w:eastAsia="zh-CN"/>
    </w:rPr>
  </w:style>
  <w:style w:type="character" w:customStyle="1" w:styleId="blogcaption">
    <w:name w:val="blog_caption"/>
    <w:rsid w:val="002159B9"/>
  </w:style>
  <w:style w:type="paragraph" w:customStyle="1" w:styleId="StyleBoldUnderlineTimesNewRoman">
    <w:name w:val="Style Bold Underline + Times New Roman"/>
    <w:link w:val="StyleBoldUnderlineTimesNewRomanChar"/>
    <w:qFormat/>
    <w:rsid w:val="002159B9"/>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2159B9"/>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2159B9"/>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2159B9"/>
    <w:rPr>
      <w:rFonts w:ascii="Calibri" w:eastAsia="Calibri" w:hAnsi="Calibri" w:cs="Times New Roman"/>
      <w:sz w:val="20"/>
      <w:szCs w:val="20"/>
      <w:u w:val="single"/>
    </w:rPr>
  </w:style>
  <w:style w:type="character" w:customStyle="1" w:styleId="commnet-abuzz">
    <w:name w:val="commnet-abuzz"/>
    <w:rsid w:val="002159B9"/>
  </w:style>
  <w:style w:type="character" w:customStyle="1" w:styleId="fbconnectbuttontext">
    <w:name w:val="fbconnectbutton_text"/>
    <w:rsid w:val="002159B9"/>
  </w:style>
  <w:style w:type="character" w:customStyle="1" w:styleId="fbsharecountinner">
    <w:name w:val="fb_share_count_inner"/>
    <w:rsid w:val="002159B9"/>
  </w:style>
  <w:style w:type="character" w:customStyle="1" w:styleId="stbuttontext">
    <w:name w:val="stbuttontext"/>
    <w:rsid w:val="002159B9"/>
  </w:style>
  <w:style w:type="character" w:customStyle="1" w:styleId="source">
    <w:name w:val="source"/>
    <w:rsid w:val="002159B9"/>
  </w:style>
  <w:style w:type="character" w:customStyle="1" w:styleId="Normal2">
    <w:name w:val="Normal2"/>
    <w:rsid w:val="002159B9"/>
  </w:style>
  <w:style w:type="character" w:customStyle="1" w:styleId="pubdate">
    <w:name w:val="pubdate"/>
    <w:rsid w:val="002159B9"/>
  </w:style>
  <w:style w:type="numbering" w:customStyle="1" w:styleId="NoList111">
    <w:name w:val="No List111"/>
    <w:next w:val="NoList"/>
    <w:uiPriority w:val="99"/>
    <w:semiHidden/>
    <w:unhideWhenUsed/>
    <w:rsid w:val="002159B9"/>
  </w:style>
  <w:style w:type="numbering" w:customStyle="1" w:styleId="NoList1111">
    <w:name w:val="No List1111"/>
    <w:next w:val="NoList"/>
    <w:uiPriority w:val="99"/>
    <w:semiHidden/>
    <w:unhideWhenUsed/>
    <w:rsid w:val="002159B9"/>
  </w:style>
  <w:style w:type="numbering" w:customStyle="1" w:styleId="NoList11111">
    <w:name w:val="No List11111"/>
    <w:next w:val="NoList"/>
    <w:uiPriority w:val="99"/>
    <w:semiHidden/>
    <w:unhideWhenUsed/>
    <w:rsid w:val="002159B9"/>
  </w:style>
  <w:style w:type="numbering" w:customStyle="1" w:styleId="NoList111111">
    <w:name w:val="No List111111"/>
    <w:next w:val="NoList"/>
    <w:uiPriority w:val="99"/>
    <w:semiHidden/>
    <w:unhideWhenUsed/>
    <w:rsid w:val="002159B9"/>
  </w:style>
  <w:style w:type="numbering" w:customStyle="1" w:styleId="NoList1111111">
    <w:name w:val="No List1111111"/>
    <w:next w:val="NoList"/>
    <w:uiPriority w:val="99"/>
    <w:semiHidden/>
    <w:unhideWhenUsed/>
    <w:rsid w:val="002159B9"/>
  </w:style>
  <w:style w:type="numbering" w:customStyle="1" w:styleId="NoList11111111">
    <w:name w:val="No List11111111"/>
    <w:next w:val="NoList"/>
    <w:uiPriority w:val="99"/>
    <w:semiHidden/>
    <w:unhideWhenUsed/>
    <w:rsid w:val="002159B9"/>
  </w:style>
  <w:style w:type="numbering" w:customStyle="1" w:styleId="NoList111111111">
    <w:name w:val="No List111111111"/>
    <w:next w:val="NoList"/>
    <w:uiPriority w:val="99"/>
    <w:semiHidden/>
    <w:unhideWhenUsed/>
    <w:rsid w:val="002159B9"/>
  </w:style>
  <w:style w:type="numbering" w:customStyle="1" w:styleId="NoList1111111111">
    <w:name w:val="No List1111111111"/>
    <w:next w:val="NoList"/>
    <w:uiPriority w:val="99"/>
    <w:semiHidden/>
    <w:unhideWhenUsed/>
    <w:rsid w:val="002159B9"/>
  </w:style>
  <w:style w:type="numbering" w:customStyle="1" w:styleId="NoList11111111111">
    <w:name w:val="No List11111111111"/>
    <w:next w:val="NoList"/>
    <w:uiPriority w:val="99"/>
    <w:semiHidden/>
    <w:unhideWhenUsed/>
    <w:rsid w:val="002159B9"/>
  </w:style>
  <w:style w:type="numbering" w:customStyle="1" w:styleId="NoList111111111111">
    <w:name w:val="No List111111111111"/>
    <w:next w:val="NoList"/>
    <w:uiPriority w:val="99"/>
    <w:semiHidden/>
    <w:unhideWhenUsed/>
    <w:rsid w:val="002159B9"/>
  </w:style>
  <w:style w:type="numbering" w:customStyle="1" w:styleId="NoList1111111111111">
    <w:name w:val="No List1111111111111"/>
    <w:next w:val="NoList"/>
    <w:uiPriority w:val="99"/>
    <w:semiHidden/>
    <w:unhideWhenUsed/>
    <w:rsid w:val="002159B9"/>
  </w:style>
  <w:style w:type="numbering" w:customStyle="1" w:styleId="NoList11111111111111">
    <w:name w:val="No List11111111111111"/>
    <w:next w:val="NoList"/>
    <w:uiPriority w:val="99"/>
    <w:semiHidden/>
    <w:unhideWhenUsed/>
    <w:rsid w:val="002159B9"/>
  </w:style>
  <w:style w:type="numbering" w:customStyle="1" w:styleId="NoList111111111111111">
    <w:name w:val="No List111111111111111"/>
    <w:next w:val="NoList"/>
    <w:uiPriority w:val="99"/>
    <w:semiHidden/>
    <w:unhideWhenUsed/>
    <w:rsid w:val="002159B9"/>
  </w:style>
  <w:style w:type="numbering" w:customStyle="1" w:styleId="NoList1111111111111111">
    <w:name w:val="No List1111111111111111"/>
    <w:next w:val="NoList"/>
    <w:uiPriority w:val="99"/>
    <w:semiHidden/>
    <w:unhideWhenUsed/>
    <w:rsid w:val="002159B9"/>
  </w:style>
  <w:style w:type="numbering" w:customStyle="1" w:styleId="NoList11111111111111111">
    <w:name w:val="No List11111111111111111"/>
    <w:next w:val="NoList"/>
    <w:uiPriority w:val="99"/>
    <w:semiHidden/>
    <w:unhideWhenUsed/>
    <w:rsid w:val="002159B9"/>
  </w:style>
  <w:style w:type="paragraph" w:customStyle="1" w:styleId="FreeFormA">
    <w:name w:val="Free Form A"/>
    <w:autoRedefine/>
    <w:uiPriority w:val="99"/>
    <w:qFormat/>
    <w:rsid w:val="002159B9"/>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2159B9"/>
  </w:style>
  <w:style w:type="character" w:customStyle="1" w:styleId="postby">
    <w:name w:val="post_by"/>
    <w:rsid w:val="002159B9"/>
  </w:style>
  <w:style w:type="character" w:customStyle="1" w:styleId="postdate">
    <w:name w:val="post_date"/>
    <w:rsid w:val="002159B9"/>
  </w:style>
  <w:style w:type="character" w:customStyle="1" w:styleId="bdx">
    <w:name w:val="bdx"/>
    <w:rsid w:val="002159B9"/>
  </w:style>
  <w:style w:type="character" w:customStyle="1" w:styleId="bdl">
    <w:name w:val="bdl"/>
    <w:rsid w:val="002159B9"/>
  </w:style>
  <w:style w:type="character" w:customStyle="1" w:styleId="CardNotUnderlinedChar1">
    <w:name w:val="Card Not Underlined Char1"/>
    <w:link w:val="CardNotUnderlined"/>
    <w:rsid w:val="002159B9"/>
    <w:rPr>
      <w:rFonts w:ascii="Bell MT" w:eastAsia="Calibri" w:hAnsi="Bell MT" w:cs="Calibri"/>
      <w:szCs w:val="20"/>
    </w:rPr>
  </w:style>
  <w:style w:type="character" w:customStyle="1" w:styleId="breadcrumbitemcurrent">
    <w:name w:val="breadcrumbitemcurrent"/>
    <w:rsid w:val="002159B9"/>
  </w:style>
  <w:style w:type="character" w:customStyle="1" w:styleId="bbl">
    <w:name w:val="bbl"/>
    <w:rsid w:val="002159B9"/>
  </w:style>
  <w:style w:type="character" w:customStyle="1" w:styleId="Date2">
    <w:name w:val="Date2"/>
    <w:rsid w:val="002159B9"/>
  </w:style>
  <w:style w:type="character" w:customStyle="1" w:styleId="itxtnewhookspan">
    <w:name w:val="itxtnewhookspan"/>
    <w:rsid w:val="002159B9"/>
  </w:style>
  <w:style w:type="character" w:customStyle="1" w:styleId="gstxthlt">
    <w:name w:val="gstxt_hlt"/>
    <w:rsid w:val="002159B9"/>
  </w:style>
  <w:style w:type="paragraph" w:customStyle="1" w:styleId="bodytextfp">
    <w:name w:val="bodytextfp"/>
    <w:basedOn w:val="Normal"/>
    <w:uiPriority w:val="99"/>
    <w:qFormat/>
    <w:rsid w:val="002159B9"/>
    <w:pPr>
      <w:spacing w:before="100" w:beforeAutospacing="1" w:after="100" w:afterAutospacing="1"/>
    </w:pPr>
    <w:rPr>
      <w:rFonts w:eastAsia="Times New Roman"/>
      <w:sz w:val="24"/>
      <w:szCs w:val="24"/>
    </w:rPr>
  </w:style>
  <w:style w:type="character" w:styleId="SubtleEmphasis">
    <w:name w:val="Subtle Emphasis"/>
    <w:uiPriority w:val="19"/>
    <w:qFormat/>
    <w:rsid w:val="002159B9"/>
    <w:rPr>
      <w:rFonts w:ascii="Georgia" w:hAnsi="Georgia"/>
      <w:i/>
      <w:iCs/>
      <w:color w:val="808080"/>
    </w:rPr>
  </w:style>
  <w:style w:type="character" w:customStyle="1" w:styleId="SubtleEmphasis1">
    <w:name w:val="Subtle Emphasis1"/>
    <w:uiPriority w:val="19"/>
    <w:qFormat/>
    <w:rsid w:val="002159B9"/>
    <w:rPr>
      <w:rFonts w:ascii="Times New Roman" w:hAnsi="Times New Roman"/>
      <w:b/>
      <w:iCs/>
      <w:color w:val="auto"/>
      <w:sz w:val="22"/>
    </w:rPr>
  </w:style>
  <w:style w:type="character" w:customStyle="1" w:styleId="StyleBoldRed">
    <w:name w:val="Style Bold Red"/>
    <w:rsid w:val="002159B9"/>
    <w:rPr>
      <w:b/>
      <w:bCs/>
      <w:color w:val="auto"/>
    </w:rPr>
  </w:style>
  <w:style w:type="character" w:customStyle="1" w:styleId="StyleTimesNewRoman8pt">
    <w:name w:val="Style Times New Roman 8 pt"/>
    <w:rsid w:val="002159B9"/>
    <w:rPr>
      <w:rFonts w:ascii="Georgia" w:hAnsi="Georgia"/>
      <w:sz w:val="16"/>
    </w:rPr>
  </w:style>
  <w:style w:type="character" w:customStyle="1" w:styleId="StyleStyle7pt8pt">
    <w:name w:val="Style Style 7 pt + 8 pt"/>
    <w:rsid w:val="002159B9"/>
    <w:rPr>
      <w:sz w:val="16"/>
    </w:rPr>
  </w:style>
  <w:style w:type="character" w:customStyle="1" w:styleId="StyleStyleThickunderlineBold1">
    <w:name w:val="Style Style Thick underline + Bold1"/>
    <w:rsid w:val="002159B9"/>
    <w:rPr>
      <w:b/>
      <w:bCs/>
      <w:u w:val="thick"/>
    </w:rPr>
  </w:style>
  <w:style w:type="character" w:customStyle="1" w:styleId="StyleUnderline2">
    <w:name w:val="Style Underline2"/>
    <w:rsid w:val="002159B9"/>
    <w:rPr>
      <w:u w:val="single"/>
    </w:rPr>
  </w:style>
  <w:style w:type="character" w:customStyle="1" w:styleId="goldbldtext">
    <w:name w:val="goldbldtext"/>
    <w:rsid w:val="002159B9"/>
  </w:style>
  <w:style w:type="character" w:customStyle="1" w:styleId="PageHeaderLine2Char">
    <w:name w:val="PageHeaderLine2 Char"/>
    <w:link w:val="PageHeaderLine2"/>
    <w:rsid w:val="002159B9"/>
    <w:rPr>
      <w:rFonts w:ascii="Verdana" w:eastAsia="Verdana" w:hAnsi="Verdana" w:cs="Cambria"/>
      <w:b/>
    </w:rPr>
  </w:style>
  <w:style w:type="paragraph" w:customStyle="1" w:styleId="firstletter">
    <w:name w:val="firstletter"/>
    <w:basedOn w:val="Normal"/>
    <w:uiPriority w:val="99"/>
    <w:qFormat/>
    <w:rsid w:val="002159B9"/>
    <w:pPr>
      <w:spacing w:before="100" w:beforeAutospacing="1" w:after="100" w:afterAutospacing="1"/>
    </w:pPr>
    <w:rPr>
      <w:rFonts w:eastAsia="Times New Roman"/>
      <w:sz w:val="24"/>
      <w:szCs w:val="24"/>
    </w:rPr>
  </w:style>
  <w:style w:type="character" w:customStyle="1" w:styleId="cardshighlight0">
    <w:name w:val="cardshighlight"/>
    <w:rsid w:val="002159B9"/>
  </w:style>
  <w:style w:type="character" w:customStyle="1" w:styleId="cardsfont12pt1">
    <w:name w:val="cardsfont12pt"/>
    <w:rsid w:val="002159B9"/>
  </w:style>
  <w:style w:type="character" w:customStyle="1" w:styleId="ft1">
    <w:name w:val="ft1"/>
    <w:rsid w:val="002159B9"/>
  </w:style>
  <w:style w:type="character" w:customStyle="1" w:styleId="ft6">
    <w:name w:val="ft6"/>
    <w:rsid w:val="002159B9"/>
  </w:style>
  <w:style w:type="paragraph" w:customStyle="1" w:styleId="H1numbered">
    <w:name w:val="H1 numbered"/>
    <w:basedOn w:val="Normal"/>
    <w:uiPriority w:val="99"/>
    <w:qFormat/>
    <w:rsid w:val="002159B9"/>
    <w:pPr>
      <w:pageBreakBefore/>
      <w:widowControl w:val="0"/>
      <w:numPr>
        <w:numId w:val="60"/>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2159B9"/>
    <w:pPr>
      <w:widowControl w:val="0"/>
      <w:numPr>
        <w:ilvl w:val="1"/>
        <w:numId w:val="60"/>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2159B9"/>
  </w:style>
  <w:style w:type="character" w:customStyle="1" w:styleId="backcontent">
    <w:name w:val="backcontent"/>
    <w:rsid w:val="002159B9"/>
  </w:style>
  <w:style w:type="character" w:customStyle="1" w:styleId="daystmp">
    <w:name w:val="daystmp"/>
    <w:rsid w:val="002159B9"/>
  </w:style>
  <w:style w:type="paragraph" w:customStyle="1" w:styleId="in">
    <w:name w:val="in"/>
    <w:basedOn w:val="Normal"/>
    <w:uiPriority w:val="99"/>
    <w:qFormat/>
    <w:rsid w:val="002159B9"/>
    <w:pPr>
      <w:spacing w:before="100" w:beforeAutospacing="1" w:after="100" w:afterAutospacing="1"/>
    </w:pPr>
    <w:rPr>
      <w:rFonts w:eastAsia="Times New Roman"/>
      <w:sz w:val="24"/>
      <w:szCs w:val="24"/>
    </w:rPr>
  </w:style>
  <w:style w:type="character" w:customStyle="1" w:styleId="cardsfont12ptchar">
    <w:name w:val="cardsfont12ptchar"/>
    <w:rsid w:val="002159B9"/>
  </w:style>
  <w:style w:type="paragraph" w:customStyle="1" w:styleId="image-caption">
    <w:name w:val="image-caption"/>
    <w:basedOn w:val="Normal"/>
    <w:uiPriority w:val="99"/>
    <w:qFormat/>
    <w:rsid w:val="002159B9"/>
    <w:pPr>
      <w:spacing w:before="100" w:beforeAutospacing="1" w:after="100" w:afterAutospacing="1"/>
    </w:pPr>
    <w:rPr>
      <w:rFonts w:eastAsia="Times New Roman"/>
      <w:sz w:val="24"/>
      <w:szCs w:val="24"/>
    </w:rPr>
  </w:style>
  <w:style w:type="character" w:customStyle="1" w:styleId="gal">
    <w:name w:val="gal"/>
    <w:rsid w:val="002159B9"/>
  </w:style>
  <w:style w:type="paragraph" w:customStyle="1" w:styleId="imagecontain">
    <w:name w:val="imagecontain"/>
    <w:basedOn w:val="Normal"/>
    <w:uiPriority w:val="99"/>
    <w:qFormat/>
    <w:rsid w:val="002159B9"/>
    <w:pPr>
      <w:spacing w:before="100" w:beforeAutospacing="1" w:after="100" w:afterAutospacing="1"/>
    </w:pPr>
    <w:rPr>
      <w:rFonts w:eastAsia="Times New Roman"/>
      <w:sz w:val="24"/>
      <w:szCs w:val="24"/>
    </w:rPr>
  </w:style>
  <w:style w:type="character" w:customStyle="1" w:styleId="imagedateline">
    <w:name w:val="image_dateline"/>
    <w:rsid w:val="002159B9"/>
  </w:style>
  <w:style w:type="character" w:customStyle="1" w:styleId="authordatecharchar">
    <w:name w:val="authordatecharchar"/>
    <w:rsid w:val="002159B9"/>
  </w:style>
  <w:style w:type="character" w:customStyle="1" w:styleId="style1char0">
    <w:name w:val="style1char"/>
    <w:rsid w:val="002159B9"/>
  </w:style>
  <w:style w:type="character" w:customStyle="1" w:styleId="tagcharchar0">
    <w:name w:val="tagcharchar"/>
    <w:rsid w:val="002159B9"/>
  </w:style>
  <w:style w:type="character" w:customStyle="1" w:styleId="underlinedcharchar2">
    <w:name w:val="underlinedcharchar"/>
    <w:rsid w:val="002159B9"/>
  </w:style>
  <w:style w:type="paragraph" w:customStyle="1" w:styleId="CM62">
    <w:name w:val="CM62"/>
    <w:basedOn w:val="Normal"/>
    <w:next w:val="Normal"/>
    <w:uiPriority w:val="99"/>
    <w:qFormat/>
    <w:rsid w:val="002159B9"/>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2159B9"/>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2159B9"/>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2159B9"/>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2159B9"/>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2159B9"/>
    <w:rPr>
      <w:sz w:val="20"/>
      <w:u w:val="single"/>
    </w:rPr>
  </w:style>
  <w:style w:type="character" w:customStyle="1" w:styleId="Style11ptBoldUnderline2">
    <w:name w:val="Style 11 pt Bold Underline2"/>
    <w:rsid w:val="002159B9"/>
    <w:rPr>
      <w:b/>
      <w:bCs/>
      <w:sz w:val="20"/>
      <w:u w:val="single"/>
    </w:rPr>
  </w:style>
  <w:style w:type="character" w:customStyle="1" w:styleId="nw">
    <w:name w:val="nw"/>
    <w:rsid w:val="002159B9"/>
  </w:style>
  <w:style w:type="paragraph" w:customStyle="1" w:styleId="StylecardCharCharChar11pt">
    <w:name w:val="Style card Char Char Char + 11 pt"/>
    <w:link w:val="StylecardCharCharChar11ptChar"/>
    <w:qFormat/>
    <w:rsid w:val="002159B9"/>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2159B9"/>
    <w:rPr>
      <w:rFonts w:ascii="Calibri" w:eastAsia="Times New Roman" w:hAnsi="Calibri" w:cs="Times New Roman"/>
      <w:sz w:val="20"/>
      <w:szCs w:val="20"/>
    </w:rPr>
  </w:style>
  <w:style w:type="paragraph" w:customStyle="1" w:styleId="StyleCards11pt">
    <w:name w:val="Style Cards + 11 pt"/>
    <w:basedOn w:val="Cards"/>
    <w:link w:val="StyleCards11ptChar"/>
    <w:qFormat/>
    <w:rsid w:val="002159B9"/>
    <w:rPr>
      <w:sz w:val="22"/>
      <w:lang w:val="x-none" w:eastAsia="x-none"/>
    </w:rPr>
  </w:style>
  <w:style w:type="character" w:customStyle="1" w:styleId="StyleCards11ptChar">
    <w:name w:val="Style Cards + 11 pt Char"/>
    <w:link w:val="StyleCards11pt"/>
    <w:rsid w:val="002159B9"/>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2159B9"/>
    <w:rPr>
      <w:sz w:val="22"/>
      <w:szCs w:val="20"/>
      <w:u w:val="single"/>
      <w:lang w:val="x-none" w:eastAsia="x-none"/>
    </w:rPr>
  </w:style>
  <w:style w:type="character" w:customStyle="1" w:styleId="StyleCards11ptUnderlineChar">
    <w:name w:val="Style Cards + 11 pt Underline Char"/>
    <w:link w:val="StyleCards11ptUnderline"/>
    <w:rsid w:val="002159B9"/>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2159B9"/>
    <w:rPr>
      <w:b/>
      <w:bCs/>
      <w:sz w:val="22"/>
      <w:szCs w:val="20"/>
      <w:u w:val="single"/>
      <w:lang w:val="x-none" w:eastAsia="x-none"/>
    </w:rPr>
  </w:style>
  <w:style w:type="character" w:customStyle="1" w:styleId="StyleCards11ptBoldUnderlineChar">
    <w:name w:val="Style Cards + 11 pt Bold Underline Char"/>
    <w:link w:val="StyleCards11ptBoldUnderline"/>
    <w:rsid w:val="002159B9"/>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159B9"/>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2159B9"/>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2159B9"/>
    <w:pPr>
      <w:ind w:left="288" w:right="288"/>
    </w:pPr>
    <w:rPr>
      <w:rFonts w:ascii="Georgia" w:eastAsia="Times New Roman" w:hAnsi="Georgia"/>
      <w:szCs w:val="20"/>
      <w:lang w:val="x-none" w:eastAsia="x-none"/>
    </w:rPr>
  </w:style>
  <w:style w:type="character" w:customStyle="1" w:styleId="cardCharCharChar1">
    <w:name w:val="card Char Char Char1"/>
    <w:rsid w:val="002159B9"/>
    <w:rPr>
      <w:lang w:val="en-US" w:eastAsia="en-US" w:bidi="ar-SA"/>
    </w:rPr>
  </w:style>
  <w:style w:type="character" w:customStyle="1" w:styleId="StylecardCharChar11ptChar">
    <w:name w:val="Style card Char Char + 11 pt Char"/>
    <w:link w:val="StylecardCharChar11pt"/>
    <w:rsid w:val="002159B9"/>
    <w:rPr>
      <w:rFonts w:ascii="Georgia" w:eastAsia="Times New Roman" w:hAnsi="Georgia"/>
      <w:szCs w:val="20"/>
      <w:lang w:val="x-none" w:eastAsia="x-none"/>
    </w:rPr>
  </w:style>
  <w:style w:type="paragraph" w:customStyle="1" w:styleId="NormalFont">
    <w:name w:val="Normal Font"/>
    <w:link w:val="NormalFontChar"/>
    <w:qFormat/>
    <w:rsid w:val="002159B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159B9"/>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2159B9"/>
    <w:rPr>
      <w:u w:val="single"/>
      <w:lang w:val="x-none" w:eastAsia="x-none"/>
    </w:rPr>
  </w:style>
  <w:style w:type="character" w:customStyle="1" w:styleId="NormalFontChar">
    <w:name w:val="Normal Font Char"/>
    <w:link w:val="NormalFont"/>
    <w:rsid w:val="002159B9"/>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2159B9"/>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159B9"/>
    <w:rPr>
      <w:b/>
      <w:bCs/>
      <w:u w:val="single"/>
      <w:lang w:val="x-none" w:eastAsia="x-none"/>
    </w:rPr>
  </w:style>
  <w:style w:type="character" w:customStyle="1" w:styleId="StyleNormalFont11ptBoldUnderlineChar">
    <w:name w:val="Style Normal Font + 11 pt Bold Underline Char"/>
    <w:link w:val="StyleNormalFont11ptBoldUnderline"/>
    <w:rsid w:val="002159B9"/>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2159B9"/>
    <w:rPr>
      <w:rFonts w:eastAsia="Times New Roman"/>
      <w:sz w:val="15"/>
    </w:rPr>
  </w:style>
  <w:style w:type="character" w:customStyle="1" w:styleId="authors1">
    <w:name w:val="authors1"/>
    <w:rsid w:val="002159B9"/>
    <w:rPr>
      <w:rFonts w:ascii="Verdana" w:hAnsi="Verdana" w:hint="default"/>
      <w:b/>
      <w:bCs/>
      <w:color w:val="006699"/>
      <w:sz w:val="20"/>
      <w:szCs w:val="20"/>
    </w:rPr>
  </w:style>
  <w:style w:type="character" w:customStyle="1" w:styleId="headlinesectionlarge">
    <w:name w:val="headline_section_large"/>
    <w:rsid w:val="002159B9"/>
  </w:style>
  <w:style w:type="paragraph" w:customStyle="1" w:styleId="formatvorlage2">
    <w:name w:val="formatvorlage2"/>
    <w:basedOn w:val="Normal"/>
    <w:uiPriority w:val="99"/>
    <w:qFormat/>
    <w:rsid w:val="002159B9"/>
    <w:pPr>
      <w:spacing w:before="100" w:beforeAutospacing="1" w:after="100" w:afterAutospacing="1"/>
    </w:pPr>
    <w:rPr>
      <w:rFonts w:eastAsia="Calibri"/>
      <w:sz w:val="24"/>
    </w:rPr>
  </w:style>
  <w:style w:type="character" w:customStyle="1" w:styleId="Styleunderline11ptBlack">
    <w:name w:val="Style underline + 11 pt Black"/>
    <w:rsid w:val="002159B9"/>
    <w:rPr>
      <w:color w:val="000000"/>
      <w:sz w:val="20"/>
      <w:u w:val="single"/>
    </w:rPr>
  </w:style>
  <w:style w:type="character" w:customStyle="1" w:styleId="Styleunderline11ptBoldBlack">
    <w:name w:val="Style underline + 11 pt Bold Black"/>
    <w:rsid w:val="002159B9"/>
    <w:rPr>
      <w:b/>
      <w:bCs/>
      <w:color w:val="000000"/>
      <w:sz w:val="20"/>
      <w:u w:val="single"/>
    </w:rPr>
  </w:style>
  <w:style w:type="paragraph" w:customStyle="1" w:styleId="StyleTitle11ptNotBold">
    <w:name w:val="Style Title + 11 pt Not Bold"/>
    <w:basedOn w:val="Title"/>
    <w:link w:val="StyleTitle11ptNotBoldChar"/>
    <w:qFormat/>
    <w:rsid w:val="002159B9"/>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2159B9"/>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2159B9"/>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2159B9"/>
    <w:rPr>
      <w:rFonts w:ascii="Georgia" w:eastAsia="Times New Roman" w:hAnsi="Georgia" w:cs="Times New Roman"/>
      <w:u w:val="single"/>
      <w:lang w:val="x-none" w:eastAsia="x-none"/>
    </w:rPr>
  </w:style>
  <w:style w:type="character" w:customStyle="1" w:styleId="Style11ptBoldBlackUnderline">
    <w:name w:val="Style 11 pt Bold Black Underline"/>
    <w:rsid w:val="002159B9"/>
    <w:rPr>
      <w:b/>
      <w:bCs/>
      <w:color w:val="000000"/>
      <w:sz w:val="20"/>
      <w:u w:val="single"/>
    </w:rPr>
  </w:style>
  <w:style w:type="character" w:customStyle="1" w:styleId="Style11ptBoldBlackUnderlineBorderSinglesolidline">
    <w:name w:val="Style 11 pt Bold Black Underline Border: : (Single solid line ..."/>
    <w:rsid w:val="002159B9"/>
    <w:rPr>
      <w:b/>
      <w:bCs/>
      <w:color w:val="000000"/>
      <w:sz w:val="20"/>
      <w:u w:val="single"/>
      <w:bdr w:val="single" w:sz="4" w:space="0" w:color="auto"/>
    </w:rPr>
  </w:style>
  <w:style w:type="character" w:customStyle="1" w:styleId="StyleLatinMeridien-Italic11ptItalicUnderline">
    <w:name w:val="Style (Latin) Meridien-Italic 11 pt Italic Underline"/>
    <w:rsid w:val="002159B9"/>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2159B9"/>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2159B9"/>
    <w:rPr>
      <w:rFonts w:ascii="Calibri" w:eastAsia="Times New Roman" w:hAnsi="Calibri" w:cs="Calibri"/>
      <w:szCs w:val="24"/>
      <w:lang w:val="x-none" w:eastAsia="x-none"/>
    </w:rPr>
  </w:style>
  <w:style w:type="character" w:customStyle="1" w:styleId="underlinestylechar0">
    <w:name w:val="underlinestylechar"/>
    <w:rsid w:val="002159B9"/>
  </w:style>
  <w:style w:type="character" w:customStyle="1" w:styleId="highlight0">
    <w:name w:val="highlight"/>
    <w:rsid w:val="002159B9"/>
  </w:style>
  <w:style w:type="character" w:customStyle="1" w:styleId="BlockHeaderHiddenChar">
    <w:name w:val="Block Header Hidden Char"/>
    <w:link w:val="BlockHeaderHidden"/>
    <w:locked/>
    <w:rsid w:val="002159B9"/>
    <w:rPr>
      <w:rFonts w:ascii="Georgia" w:eastAsia="Times New Roman" w:hAnsi="Georgia" w:cs="Times New Roman"/>
      <w:b/>
      <w:bCs/>
      <w:sz w:val="32"/>
      <w:szCs w:val="26"/>
      <w:u w:val="single"/>
    </w:rPr>
  </w:style>
  <w:style w:type="character" w:customStyle="1" w:styleId="CardsFont6ptCharChar">
    <w:name w:val="Cards + Font: 6 pt Char Char"/>
    <w:rsid w:val="002159B9"/>
    <w:rPr>
      <w:sz w:val="8"/>
      <w:lang w:val="en-US" w:eastAsia="en-US" w:bidi="ar-SA"/>
    </w:rPr>
  </w:style>
  <w:style w:type="character" w:customStyle="1" w:styleId="titleauthoretc">
    <w:name w:val="titleauthoretc"/>
    <w:rsid w:val="002159B9"/>
  </w:style>
  <w:style w:type="paragraph" w:customStyle="1" w:styleId="deck">
    <w:name w:val="deck"/>
    <w:basedOn w:val="Normal"/>
    <w:uiPriority w:val="99"/>
    <w:qFormat/>
    <w:rsid w:val="002159B9"/>
    <w:pPr>
      <w:spacing w:before="100" w:beforeAutospacing="1" w:after="100" w:afterAutospacing="1"/>
    </w:pPr>
    <w:rPr>
      <w:rFonts w:eastAsia="Times New Roman"/>
      <w:sz w:val="24"/>
      <w:szCs w:val="24"/>
    </w:rPr>
  </w:style>
  <w:style w:type="paragraph" w:customStyle="1" w:styleId="i1">
    <w:name w:val="i1"/>
    <w:basedOn w:val="Normal"/>
    <w:uiPriority w:val="99"/>
    <w:qFormat/>
    <w:rsid w:val="002159B9"/>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2159B9"/>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2159B9"/>
    <w:pPr>
      <w:spacing w:before="100" w:beforeAutospacing="1" w:after="100" w:afterAutospacing="1"/>
    </w:pPr>
    <w:rPr>
      <w:rFonts w:eastAsia="Times New Roman"/>
      <w:sz w:val="24"/>
      <w:szCs w:val="24"/>
    </w:rPr>
  </w:style>
  <w:style w:type="character" w:customStyle="1" w:styleId="labeltext">
    <w:name w:val="labeltext"/>
    <w:rsid w:val="002159B9"/>
  </w:style>
  <w:style w:type="character" w:customStyle="1" w:styleId="viewlink">
    <w:name w:val="viewlink"/>
    <w:rsid w:val="002159B9"/>
  </w:style>
  <w:style w:type="character" w:customStyle="1" w:styleId="inlinkchart">
    <w:name w:val="inlink_chart"/>
    <w:rsid w:val="002159B9"/>
  </w:style>
  <w:style w:type="character" w:customStyle="1" w:styleId="underLight">
    <w:name w:val="underLight"/>
    <w:uiPriority w:val="1"/>
    <w:qFormat/>
    <w:rsid w:val="002159B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159B9"/>
  </w:style>
  <w:style w:type="character" w:customStyle="1" w:styleId="author-rss">
    <w:name w:val="author-rss"/>
    <w:rsid w:val="002159B9"/>
  </w:style>
  <w:style w:type="character" w:customStyle="1" w:styleId="fbsharecountwrapper">
    <w:name w:val="fb_share_count_wrapper"/>
    <w:rsid w:val="002159B9"/>
  </w:style>
  <w:style w:type="character" w:customStyle="1" w:styleId="fbbuttontext">
    <w:name w:val="fb_button_text"/>
    <w:rsid w:val="002159B9"/>
  </w:style>
  <w:style w:type="character" w:customStyle="1" w:styleId="hw">
    <w:name w:val="hw"/>
    <w:rsid w:val="002159B9"/>
  </w:style>
  <w:style w:type="character" w:customStyle="1" w:styleId="linktotop">
    <w:name w:val="linktotop"/>
    <w:rsid w:val="002159B9"/>
  </w:style>
  <w:style w:type="character" w:customStyle="1" w:styleId="maintextbldleft">
    <w:name w:val="maintextbldleft"/>
    <w:rsid w:val="002159B9"/>
  </w:style>
  <w:style w:type="character" w:customStyle="1" w:styleId="maintextleft">
    <w:name w:val="maintextleft"/>
    <w:rsid w:val="002159B9"/>
  </w:style>
  <w:style w:type="character" w:customStyle="1" w:styleId="descriptionstyle1block">
    <w:name w:val="description style1 block"/>
    <w:rsid w:val="002159B9"/>
  </w:style>
  <w:style w:type="character" w:customStyle="1" w:styleId="gutter-right-1">
    <w:name w:val="gutter-right-1"/>
    <w:basedOn w:val="DefaultParagraphFont"/>
    <w:rsid w:val="002159B9"/>
  </w:style>
  <w:style w:type="character" w:customStyle="1" w:styleId="ssl3">
    <w:name w:val="ss_l3"/>
    <w:rsid w:val="002159B9"/>
  </w:style>
  <w:style w:type="paragraph" w:customStyle="1" w:styleId="NoteLevel22">
    <w:name w:val="Note Level 22"/>
    <w:basedOn w:val="Normal"/>
    <w:next w:val="Normal"/>
    <w:uiPriority w:val="99"/>
    <w:qFormat/>
    <w:rsid w:val="002159B9"/>
    <w:pPr>
      <w:keepNext/>
      <w:ind w:left="288" w:right="288"/>
    </w:pPr>
    <w:rPr>
      <w:rFonts w:eastAsia="MS Gothic"/>
      <w:szCs w:val="20"/>
    </w:rPr>
  </w:style>
  <w:style w:type="character" w:customStyle="1" w:styleId="Mention1">
    <w:name w:val="Mention1"/>
    <w:basedOn w:val="DefaultParagraphFont"/>
    <w:uiPriority w:val="99"/>
    <w:semiHidden/>
    <w:unhideWhenUsed/>
    <w:rsid w:val="002159B9"/>
    <w:rPr>
      <w:color w:val="2B579A"/>
      <w:shd w:val="clear" w:color="auto" w:fill="E6E6E6"/>
    </w:rPr>
  </w:style>
  <w:style w:type="character" w:customStyle="1" w:styleId="UnresolvedMention2">
    <w:name w:val="Unresolved Mention2"/>
    <w:basedOn w:val="DefaultParagraphFont"/>
    <w:uiPriority w:val="99"/>
    <w:unhideWhenUsed/>
    <w:rsid w:val="002159B9"/>
    <w:rPr>
      <w:color w:val="808080"/>
      <w:shd w:val="clear" w:color="auto" w:fill="E6E6E6"/>
    </w:rPr>
  </w:style>
  <w:style w:type="character" w:customStyle="1" w:styleId="BodyTextFirstIndentChar1">
    <w:name w:val="Body Text First Indent Char1"/>
    <w:basedOn w:val="BodyTextChar"/>
    <w:link w:val="BodyTextFirstIndent1"/>
    <w:rsid w:val="002159B9"/>
    <w:rPr>
      <w:rFonts w:ascii="Calibri" w:eastAsia="Calibri" w:hAnsi="Calibri" w:cs="Calibri"/>
    </w:rPr>
  </w:style>
  <w:style w:type="character" w:customStyle="1" w:styleId="Header11">
    <w:name w:val="Header11"/>
    <w:rsid w:val="002159B9"/>
  </w:style>
  <w:style w:type="paragraph" w:customStyle="1" w:styleId="canvas-atom">
    <w:name w:val="canvas-atom"/>
    <w:basedOn w:val="Normal"/>
    <w:uiPriority w:val="99"/>
    <w:qFormat/>
    <w:rsid w:val="002159B9"/>
    <w:pPr>
      <w:spacing w:before="100" w:beforeAutospacing="1" w:after="100" w:afterAutospacing="1"/>
    </w:pPr>
    <w:rPr>
      <w:sz w:val="24"/>
    </w:rPr>
  </w:style>
  <w:style w:type="character" w:customStyle="1" w:styleId="posa">
    <w:name w:val="pos(a)"/>
    <w:basedOn w:val="DefaultParagraphFont"/>
    <w:rsid w:val="002159B9"/>
  </w:style>
  <w:style w:type="character" w:customStyle="1" w:styleId="u-hiddeninnarrowenv">
    <w:name w:val="u-hiddeninnarrowenv"/>
    <w:basedOn w:val="DefaultParagraphFont"/>
    <w:rsid w:val="002159B9"/>
  </w:style>
  <w:style w:type="character" w:customStyle="1" w:styleId="followbutton-bird">
    <w:name w:val="followbutton-bird"/>
    <w:basedOn w:val="DefaultParagraphFont"/>
    <w:rsid w:val="002159B9"/>
  </w:style>
  <w:style w:type="character" w:customStyle="1" w:styleId="tweetauthor-name">
    <w:name w:val="tweetauthor-name"/>
    <w:basedOn w:val="DefaultParagraphFont"/>
    <w:rsid w:val="002159B9"/>
  </w:style>
  <w:style w:type="character" w:customStyle="1" w:styleId="tweetauthor-verifiedbadge">
    <w:name w:val="tweetauthor-verifiedbadge"/>
    <w:basedOn w:val="DefaultParagraphFont"/>
    <w:rsid w:val="002159B9"/>
  </w:style>
  <w:style w:type="character" w:customStyle="1" w:styleId="tweetauthor-screenname">
    <w:name w:val="tweetauthor-screenname"/>
    <w:basedOn w:val="DefaultParagraphFont"/>
    <w:rsid w:val="002159B9"/>
  </w:style>
  <w:style w:type="paragraph" w:customStyle="1" w:styleId="tweet-text">
    <w:name w:val="tweet-text"/>
    <w:basedOn w:val="Normal"/>
    <w:uiPriority w:val="99"/>
    <w:qFormat/>
    <w:rsid w:val="002159B9"/>
    <w:pPr>
      <w:spacing w:before="100" w:beforeAutospacing="1" w:after="100" w:afterAutospacing="1"/>
    </w:pPr>
  </w:style>
  <w:style w:type="character" w:customStyle="1" w:styleId="u-hiddenvisually">
    <w:name w:val="u-hiddenvisually"/>
    <w:basedOn w:val="DefaultParagraphFont"/>
    <w:rsid w:val="002159B9"/>
  </w:style>
  <w:style w:type="character" w:customStyle="1" w:styleId="tweetaction-stat">
    <w:name w:val="tweetaction-stat"/>
    <w:basedOn w:val="DefaultParagraphFont"/>
    <w:rsid w:val="002159B9"/>
  </w:style>
  <w:style w:type="character" w:customStyle="1" w:styleId="related">
    <w:name w:val="related"/>
    <w:basedOn w:val="DefaultParagraphFont"/>
    <w:rsid w:val="002159B9"/>
  </w:style>
  <w:style w:type="character" w:customStyle="1" w:styleId="related-content">
    <w:name w:val="related-content"/>
    <w:basedOn w:val="DefaultParagraphFont"/>
    <w:rsid w:val="002159B9"/>
  </w:style>
  <w:style w:type="character" w:customStyle="1" w:styleId="name-of-author">
    <w:name w:val="name-of-author"/>
    <w:basedOn w:val="DefaultParagraphFont"/>
    <w:rsid w:val="002159B9"/>
  </w:style>
  <w:style w:type="character" w:customStyle="1" w:styleId="first-name">
    <w:name w:val="first-name"/>
    <w:basedOn w:val="DefaultParagraphFont"/>
    <w:rsid w:val="002159B9"/>
  </w:style>
  <w:style w:type="character" w:customStyle="1" w:styleId="last-name">
    <w:name w:val="last-name"/>
    <w:basedOn w:val="DefaultParagraphFont"/>
    <w:rsid w:val="002159B9"/>
  </w:style>
  <w:style w:type="paragraph" w:customStyle="1" w:styleId="description">
    <w:name w:val="description"/>
    <w:basedOn w:val="Normal"/>
    <w:uiPriority w:val="99"/>
    <w:qFormat/>
    <w:rsid w:val="002159B9"/>
    <w:pPr>
      <w:spacing w:before="100" w:beforeAutospacing="1" w:after="100" w:afterAutospacing="1"/>
    </w:pPr>
  </w:style>
  <w:style w:type="paragraph" w:customStyle="1" w:styleId="graf">
    <w:name w:val="graf"/>
    <w:basedOn w:val="Normal"/>
    <w:uiPriority w:val="99"/>
    <w:qFormat/>
    <w:rsid w:val="002159B9"/>
    <w:pPr>
      <w:spacing w:before="100" w:beforeAutospacing="1" w:after="100" w:afterAutospacing="1"/>
    </w:pPr>
  </w:style>
  <w:style w:type="character" w:customStyle="1" w:styleId="caption10">
    <w:name w:val="caption1"/>
    <w:basedOn w:val="DefaultParagraphFont"/>
    <w:rsid w:val="002159B9"/>
  </w:style>
  <w:style w:type="paragraph" w:customStyle="1" w:styleId="column">
    <w:name w:val="column"/>
    <w:basedOn w:val="Normal"/>
    <w:uiPriority w:val="99"/>
    <w:qFormat/>
    <w:rsid w:val="002159B9"/>
    <w:pPr>
      <w:spacing w:before="100" w:beforeAutospacing="1" w:after="100" w:afterAutospacing="1"/>
    </w:pPr>
  </w:style>
  <w:style w:type="paragraph" w:customStyle="1" w:styleId="recirc-container">
    <w:name w:val="recirc-container"/>
    <w:basedOn w:val="Normal"/>
    <w:uiPriority w:val="99"/>
    <w:qFormat/>
    <w:rsid w:val="002159B9"/>
    <w:pPr>
      <w:spacing w:before="100" w:beforeAutospacing="1" w:after="100" w:afterAutospacing="1"/>
    </w:pPr>
    <w:rPr>
      <w:sz w:val="24"/>
    </w:rPr>
  </w:style>
  <w:style w:type="character" w:customStyle="1" w:styleId="recirc-text">
    <w:name w:val="&quot;recirc-text”"/>
    <w:basedOn w:val="DefaultParagraphFont"/>
    <w:rsid w:val="002159B9"/>
  </w:style>
  <w:style w:type="character" w:customStyle="1" w:styleId="video-icon">
    <w:name w:val="video-icon"/>
    <w:basedOn w:val="DefaultParagraphFont"/>
    <w:rsid w:val="002159B9"/>
  </w:style>
  <w:style w:type="paragraph" w:customStyle="1" w:styleId="selectionshareable">
    <w:name w:val="selectionshareable"/>
    <w:basedOn w:val="Normal"/>
    <w:uiPriority w:val="99"/>
    <w:qFormat/>
    <w:rsid w:val="002159B9"/>
    <w:pPr>
      <w:spacing w:before="100" w:beforeAutospacing="1" w:after="100" w:afterAutospacing="1"/>
    </w:pPr>
    <w:rPr>
      <w:sz w:val="24"/>
    </w:rPr>
  </w:style>
  <w:style w:type="character" w:customStyle="1" w:styleId="powa-shot-play-btn-text">
    <w:name w:val="powa-shot-play-btn-text"/>
    <w:basedOn w:val="DefaultParagraphFont"/>
    <w:rsid w:val="002159B9"/>
  </w:style>
  <w:style w:type="character" w:customStyle="1" w:styleId="powa-shot-click">
    <w:name w:val="powa-shot-click"/>
    <w:basedOn w:val="DefaultParagraphFont"/>
    <w:rsid w:val="002159B9"/>
  </w:style>
  <w:style w:type="character" w:customStyle="1" w:styleId="wpv-blurb">
    <w:name w:val="wpv-blurb"/>
    <w:basedOn w:val="DefaultParagraphFont"/>
    <w:rsid w:val="002159B9"/>
  </w:style>
  <w:style w:type="paragraph" w:customStyle="1" w:styleId="interstitial-link">
    <w:name w:val="interstitial-link"/>
    <w:basedOn w:val="Normal"/>
    <w:uiPriority w:val="99"/>
    <w:qFormat/>
    <w:rsid w:val="002159B9"/>
    <w:pPr>
      <w:spacing w:before="100" w:beforeAutospacing="1" w:after="100" w:afterAutospacing="1"/>
    </w:pPr>
    <w:rPr>
      <w:sz w:val="24"/>
    </w:rPr>
  </w:style>
  <w:style w:type="character" w:customStyle="1" w:styleId="pb-caption">
    <w:name w:val="pb-caption"/>
    <w:basedOn w:val="DefaultParagraphFont"/>
    <w:rsid w:val="002159B9"/>
  </w:style>
  <w:style w:type="paragraph" w:customStyle="1" w:styleId="see-also">
    <w:name w:val="see-also"/>
    <w:basedOn w:val="Normal"/>
    <w:uiPriority w:val="99"/>
    <w:qFormat/>
    <w:rsid w:val="002159B9"/>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2159B9"/>
  </w:style>
  <w:style w:type="character" w:customStyle="1" w:styleId="m-2745674872889869693gmail-styleunderline">
    <w:name w:val="m_-2745674872889869693gmail-styleunderline"/>
    <w:basedOn w:val="DefaultParagraphFont"/>
    <w:rsid w:val="002159B9"/>
  </w:style>
  <w:style w:type="character" w:customStyle="1" w:styleId="UnresolvedMention3">
    <w:name w:val="Unresolved Mention3"/>
    <w:basedOn w:val="DefaultParagraphFont"/>
    <w:uiPriority w:val="99"/>
    <w:unhideWhenUsed/>
    <w:rsid w:val="002159B9"/>
    <w:rPr>
      <w:color w:val="808080"/>
      <w:shd w:val="clear" w:color="auto" w:fill="E6E6E6"/>
    </w:rPr>
  </w:style>
  <w:style w:type="character" w:customStyle="1" w:styleId="UnresolvedMention4">
    <w:name w:val="Unresolved Mention4"/>
    <w:basedOn w:val="DefaultParagraphFont"/>
    <w:uiPriority w:val="99"/>
    <w:unhideWhenUsed/>
    <w:rsid w:val="002159B9"/>
    <w:rPr>
      <w:color w:val="808080"/>
      <w:shd w:val="clear" w:color="auto" w:fill="E6E6E6"/>
    </w:rPr>
  </w:style>
  <w:style w:type="character" w:customStyle="1" w:styleId="m-8082899869479211226gmail-styleunderline">
    <w:name w:val="m_-8082899869479211226gmail-styleunderline"/>
    <w:basedOn w:val="DefaultParagraphFont"/>
    <w:rsid w:val="002159B9"/>
  </w:style>
  <w:style w:type="paragraph" w:customStyle="1" w:styleId="NoteLevel23">
    <w:name w:val="Note Level 23"/>
    <w:basedOn w:val="Normal"/>
    <w:next w:val="Normal"/>
    <w:uiPriority w:val="99"/>
    <w:qFormat/>
    <w:rsid w:val="002159B9"/>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2159B9"/>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2159B9"/>
    <w:rPr>
      <w:rFonts w:ascii="Georgia" w:hAnsi="Georgia"/>
    </w:rPr>
  </w:style>
  <w:style w:type="paragraph" w:customStyle="1" w:styleId="NoteLevel24">
    <w:name w:val="Note Level 24"/>
    <w:basedOn w:val="Normal"/>
    <w:next w:val="Normal"/>
    <w:uiPriority w:val="99"/>
    <w:qFormat/>
    <w:rsid w:val="002159B9"/>
    <w:pPr>
      <w:keepNext/>
      <w:ind w:left="288" w:right="288"/>
    </w:pPr>
    <w:rPr>
      <w:rFonts w:eastAsia="MS Gothic"/>
      <w:sz w:val="24"/>
      <w:szCs w:val="20"/>
    </w:rPr>
  </w:style>
  <w:style w:type="paragraph" w:customStyle="1" w:styleId="NoteLevel25">
    <w:name w:val="Note Level 25"/>
    <w:basedOn w:val="Normal"/>
    <w:next w:val="Normal"/>
    <w:uiPriority w:val="99"/>
    <w:qFormat/>
    <w:rsid w:val="002159B9"/>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2159B9"/>
  </w:style>
  <w:style w:type="character" w:customStyle="1" w:styleId="m-4768620939706884080gmail-style13ptbold">
    <w:name w:val="m_-4768620939706884080gmail-style13ptbold"/>
    <w:basedOn w:val="DefaultParagraphFont"/>
    <w:rsid w:val="002159B9"/>
  </w:style>
  <w:style w:type="character" w:customStyle="1" w:styleId="m-4007627453485596929gmail-style13ptbold">
    <w:name w:val="m_-4007627453485596929gmail-style13ptbold"/>
    <w:basedOn w:val="DefaultParagraphFont"/>
    <w:rsid w:val="002159B9"/>
  </w:style>
  <w:style w:type="paragraph" w:customStyle="1" w:styleId="analytic0">
    <w:name w:val="analytic"/>
    <w:basedOn w:val="Normal"/>
    <w:link w:val="analyticChar0"/>
    <w:uiPriority w:val="4"/>
    <w:qFormat/>
    <w:rsid w:val="002159B9"/>
    <w:rPr>
      <w:b/>
      <w:sz w:val="27"/>
    </w:rPr>
  </w:style>
  <w:style w:type="character" w:customStyle="1" w:styleId="analyticChar0">
    <w:name w:val="analytic Char"/>
    <w:basedOn w:val="DefaultParagraphFont"/>
    <w:link w:val="analytic0"/>
    <w:uiPriority w:val="4"/>
    <w:rsid w:val="002159B9"/>
    <w:rPr>
      <w:rFonts w:ascii="Calibri" w:hAnsi="Calibri" w:cs="Calibri"/>
      <w:b/>
      <w:sz w:val="27"/>
    </w:rPr>
  </w:style>
  <w:style w:type="paragraph" w:customStyle="1" w:styleId="hword2">
    <w:name w:val="hword2"/>
    <w:basedOn w:val="Normal"/>
    <w:qFormat/>
    <w:rsid w:val="002159B9"/>
    <w:pPr>
      <w:spacing w:before="100" w:beforeAutospacing="1" w:after="100" w:afterAutospacing="1"/>
    </w:pPr>
    <w:rPr>
      <w:rFonts w:eastAsia="Times New Roman"/>
      <w:sz w:val="24"/>
      <w:szCs w:val="24"/>
    </w:rPr>
  </w:style>
  <w:style w:type="paragraph" w:customStyle="1" w:styleId="sense">
    <w:name w:val="sense"/>
    <w:basedOn w:val="Normal"/>
    <w:qFormat/>
    <w:rsid w:val="002159B9"/>
    <w:pPr>
      <w:spacing w:before="100" w:beforeAutospacing="1" w:after="100" w:afterAutospacing="1"/>
    </w:pPr>
    <w:rPr>
      <w:rFonts w:eastAsia="Times New Roman"/>
      <w:sz w:val="24"/>
      <w:szCs w:val="24"/>
    </w:rPr>
  </w:style>
  <w:style w:type="character" w:customStyle="1" w:styleId="dttext">
    <w:name w:val="dttext"/>
    <w:basedOn w:val="DefaultParagraphFont"/>
    <w:rsid w:val="002159B9"/>
  </w:style>
  <w:style w:type="character" w:customStyle="1" w:styleId="style13ptbold0">
    <w:name w:val="style13ptbold"/>
    <w:basedOn w:val="DefaultParagraphFont"/>
    <w:rsid w:val="002159B9"/>
  </w:style>
  <w:style w:type="paragraph" w:customStyle="1" w:styleId="m5562427531322223799gmail-msolistparagraph">
    <w:name w:val="m_5562427531322223799gmail-msolistparagraph"/>
    <w:basedOn w:val="Normal"/>
    <w:rsid w:val="002159B9"/>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2159B9"/>
  </w:style>
  <w:style w:type="paragraph" w:customStyle="1" w:styleId="BreakTag">
    <w:name w:val="Break Tag"/>
    <w:basedOn w:val="Normal"/>
    <w:autoRedefine/>
    <w:uiPriority w:val="4"/>
    <w:qFormat/>
    <w:rsid w:val="002159B9"/>
    <w:pPr>
      <w:spacing w:before="240"/>
    </w:pPr>
    <w:rPr>
      <w:b/>
      <w:sz w:val="26"/>
    </w:rPr>
  </w:style>
  <w:style w:type="paragraph" w:customStyle="1" w:styleId="BreakBlock">
    <w:name w:val="Break Block"/>
    <w:basedOn w:val="Normal"/>
    <w:link w:val="BreakBlockChar"/>
    <w:autoRedefine/>
    <w:qFormat/>
    <w:rsid w:val="002159B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159B9"/>
    <w:rPr>
      <w:rFonts w:ascii="Arial bold" w:hAnsi="Arial bold" w:cs="Calibri"/>
      <w:b/>
      <w:caps/>
      <w:sz w:val="32"/>
      <w:u w:val="single"/>
    </w:rPr>
  </w:style>
  <w:style w:type="character" w:customStyle="1" w:styleId="CiteCharChar">
    <w:name w:val="Cite Char Char"/>
    <w:basedOn w:val="DefaultParagraphFont"/>
    <w:rsid w:val="002159B9"/>
    <w:rPr>
      <w:rFonts w:ascii="Cambria" w:hAnsi="Cambria" w:cs="Times New Roman"/>
      <w:b/>
      <w:bCs/>
      <w:sz w:val="26"/>
      <w:szCs w:val="26"/>
    </w:rPr>
  </w:style>
  <w:style w:type="character" w:customStyle="1" w:styleId="CardCharChar1">
    <w:name w:val="Card Char Char1"/>
    <w:basedOn w:val="DefaultParagraphFont"/>
    <w:rsid w:val="002159B9"/>
    <w:rPr>
      <w:rFonts w:cs="Times New Roman"/>
      <w:b/>
      <w:bCs/>
      <w:sz w:val="28"/>
      <w:szCs w:val="28"/>
    </w:rPr>
  </w:style>
  <w:style w:type="character" w:customStyle="1" w:styleId="CircleChar1">
    <w:name w:val="Circle Char1"/>
    <w:basedOn w:val="DefaultParagraphFont"/>
    <w:rsid w:val="002159B9"/>
    <w:rPr>
      <w:rFonts w:cs="Times New Roman"/>
      <w:b/>
      <w:i/>
      <w:sz w:val="18"/>
      <w:szCs w:val="18"/>
      <w:u w:val="single"/>
      <w:lang w:val="en-US" w:eastAsia="en-US" w:bidi="ar-SA"/>
    </w:rPr>
  </w:style>
  <w:style w:type="character" w:customStyle="1" w:styleId="hit1">
    <w:name w:val="hit1"/>
    <w:basedOn w:val="DefaultParagraphFont"/>
    <w:rsid w:val="002159B9"/>
    <w:rPr>
      <w:b/>
      <w:bCs/>
      <w:color w:val="CC0033"/>
    </w:rPr>
  </w:style>
  <w:style w:type="character" w:customStyle="1" w:styleId="upper">
    <w:name w:val="upper"/>
    <w:basedOn w:val="DefaultParagraphFont"/>
    <w:rsid w:val="002159B9"/>
  </w:style>
  <w:style w:type="character" w:customStyle="1" w:styleId="SmallFont7pt">
    <w:name w:val="Small Font (7 pt)"/>
    <w:basedOn w:val="DefaultParagraphFont"/>
    <w:qFormat/>
    <w:rsid w:val="002159B9"/>
    <w:rPr>
      <w:sz w:val="14"/>
    </w:rPr>
  </w:style>
  <w:style w:type="character" w:customStyle="1" w:styleId="style65">
    <w:name w:val="style65"/>
    <w:basedOn w:val="DefaultParagraphFont"/>
    <w:rsid w:val="002159B9"/>
    <w:rPr>
      <w:rFonts w:cs="Times New Roman"/>
    </w:rPr>
  </w:style>
  <w:style w:type="character" w:customStyle="1" w:styleId="StyleStyleBoldUnderlineIntenseEmphasisUnderlineapple-style-s">
    <w:name w:val="Style Style Bold UnderlineIntense EmphasisUnderlineapple-style-s..."/>
    <w:basedOn w:val="DefaultParagraphFont"/>
    <w:rsid w:val="002159B9"/>
    <w:rPr>
      <w:b w:val="0"/>
      <w:bCs w:val="0"/>
      <w:sz w:val="22"/>
      <w:u w:val="single"/>
      <w:bdr w:val="none" w:sz="0" w:space="0" w:color="auto"/>
    </w:rPr>
  </w:style>
  <w:style w:type="paragraph" w:customStyle="1" w:styleId="type">
    <w:name w:val="type"/>
    <w:basedOn w:val="Normal"/>
    <w:qFormat/>
    <w:rsid w:val="002159B9"/>
    <w:pPr>
      <w:spacing w:before="100" w:beforeAutospacing="1" w:after="100" w:afterAutospacing="1"/>
    </w:pPr>
    <w:rPr>
      <w:rFonts w:eastAsia="Times New Roman"/>
    </w:rPr>
  </w:style>
  <w:style w:type="character" w:customStyle="1" w:styleId="abodyblack3">
    <w:name w:val="abodyblack3"/>
    <w:basedOn w:val="DefaultParagraphFont"/>
    <w:rsid w:val="002159B9"/>
  </w:style>
  <w:style w:type="character" w:customStyle="1" w:styleId="FontStyle177">
    <w:name w:val="Font Style177"/>
    <w:basedOn w:val="DefaultParagraphFont"/>
    <w:uiPriority w:val="99"/>
    <w:rsid w:val="002159B9"/>
    <w:rPr>
      <w:rFonts w:ascii="Times New Roman" w:hAnsi="Times New Roman" w:cs="Times New Roman"/>
      <w:sz w:val="20"/>
      <w:szCs w:val="20"/>
    </w:rPr>
  </w:style>
  <w:style w:type="character" w:customStyle="1" w:styleId="FontStyle173">
    <w:name w:val="Font Style173"/>
    <w:basedOn w:val="DefaultParagraphFont"/>
    <w:uiPriority w:val="99"/>
    <w:rsid w:val="002159B9"/>
    <w:rPr>
      <w:rFonts w:ascii="Times New Roman" w:hAnsi="Times New Roman" w:cs="Times New Roman"/>
      <w:sz w:val="14"/>
      <w:szCs w:val="14"/>
    </w:rPr>
  </w:style>
  <w:style w:type="character" w:customStyle="1" w:styleId="FontStyle151">
    <w:name w:val="Font Style151"/>
    <w:basedOn w:val="DefaultParagraphFont"/>
    <w:uiPriority w:val="99"/>
    <w:rsid w:val="002159B9"/>
    <w:rPr>
      <w:rFonts w:ascii="Arial Narrow" w:hAnsi="Arial Narrow" w:cs="Arial Narrow"/>
      <w:b/>
      <w:bCs/>
      <w:sz w:val="12"/>
      <w:szCs w:val="12"/>
    </w:rPr>
  </w:style>
  <w:style w:type="character" w:customStyle="1" w:styleId="FontStyle156">
    <w:name w:val="Font Style156"/>
    <w:basedOn w:val="DefaultParagraphFont"/>
    <w:uiPriority w:val="99"/>
    <w:rsid w:val="002159B9"/>
    <w:rPr>
      <w:rFonts w:ascii="Arial Narrow" w:hAnsi="Arial Narrow" w:cs="Arial Narrow"/>
      <w:sz w:val="8"/>
      <w:szCs w:val="8"/>
    </w:rPr>
  </w:style>
  <w:style w:type="character" w:customStyle="1" w:styleId="FontStyle160">
    <w:name w:val="Font Style160"/>
    <w:basedOn w:val="DefaultParagraphFont"/>
    <w:uiPriority w:val="99"/>
    <w:rsid w:val="002159B9"/>
    <w:rPr>
      <w:rFonts w:ascii="Times New Roman" w:hAnsi="Times New Roman" w:cs="Times New Roman"/>
      <w:b/>
      <w:bCs/>
      <w:sz w:val="20"/>
      <w:szCs w:val="20"/>
    </w:rPr>
  </w:style>
  <w:style w:type="character" w:customStyle="1" w:styleId="FontStyle178">
    <w:name w:val="Font Style178"/>
    <w:basedOn w:val="DefaultParagraphFont"/>
    <w:uiPriority w:val="99"/>
    <w:rsid w:val="002159B9"/>
    <w:rPr>
      <w:rFonts w:ascii="Times New Roman" w:hAnsi="Times New Roman" w:cs="Times New Roman"/>
      <w:sz w:val="18"/>
      <w:szCs w:val="18"/>
    </w:rPr>
  </w:style>
  <w:style w:type="paragraph" w:customStyle="1" w:styleId="Style14">
    <w:name w:val="Style14"/>
    <w:basedOn w:val="Normal"/>
    <w:uiPriority w:val="99"/>
    <w:qFormat/>
    <w:rsid w:val="002159B9"/>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2159B9"/>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2159B9"/>
    <w:rPr>
      <w:rFonts w:ascii="Times New Roman" w:hAnsi="Times New Roman" w:cs="Times New Roman"/>
      <w:sz w:val="12"/>
      <w:szCs w:val="12"/>
    </w:rPr>
  </w:style>
  <w:style w:type="paragraph" w:customStyle="1" w:styleId="Style9">
    <w:name w:val="Style9"/>
    <w:basedOn w:val="Normal"/>
    <w:uiPriority w:val="99"/>
    <w:qFormat/>
    <w:rsid w:val="002159B9"/>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2159B9"/>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2159B9"/>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2159B9"/>
    <w:rPr>
      <w:rFonts w:ascii="Times New Roman" w:hAnsi="Times New Roman" w:cs="Times New Roman"/>
      <w:sz w:val="16"/>
      <w:szCs w:val="16"/>
    </w:rPr>
  </w:style>
  <w:style w:type="character" w:customStyle="1" w:styleId="FontStyle172">
    <w:name w:val="Font Style172"/>
    <w:basedOn w:val="DefaultParagraphFont"/>
    <w:uiPriority w:val="99"/>
    <w:rsid w:val="002159B9"/>
    <w:rPr>
      <w:rFonts w:ascii="Times New Roman" w:hAnsi="Times New Roman" w:cs="Times New Roman"/>
      <w:b/>
      <w:bCs/>
      <w:sz w:val="16"/>
      <w:szCs w:val="16"/>
    </w:rPr>
  </w:style>
  <w:style w:type="paragraph" w:customStyle="1" w:styleId="Style18">
    <w:name w:val="Style18"/>
    <w:basedOn w:val="Normal"/>
    <w:uiPriority w:val="99"/>
    <w:qFormat/>
    <w:rsid w:val="002159B9"/>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2159B9"/>
    <w:rPr>
      <w:rFonts w:ascii="Times New Roman" w:hAnsi="Times New Roman" w:cs="Times New Roman"/>
      <w:i/>
      <w:iCs/>
      <w:sz w:val="16"/>
      <w:szCs w:val="16"/>
    </w:rPr>
  </w:style>
  <w:style w:type="character" w:customStyle="1" w:styleId="FontStyle162">
    <w:name w:val="Font Style162"/>
    <w:basedOn w:val="DefaultParagraphFont"/>
    <w:uiPriority w:val="99"/>
    <w:rsid w:val="002159B9"/>
    <w:rPr>
      <w:rFonts w:ascii="Times New Roman" w:hAnsi="Times New Roman" w:cs="Times New Roman"/>
      <w:b/>
      <w:bCs/>
      <w:sz w:val="18"/>
      <w:szCs w:val="18"/>
    </w:rPr>
  </w:style>
  <w:style w:type="character" w:customStyle="1" w:styleId="FontStyle167">
    <w:name w:val="Font Style167"/>
    <w:basedOn w:val="DefaultParagraphFont"/>
    <w:uiPriority w:val="99"/>
    <w:rsid w:val="002159B9"/>
    <w:rPr>
      <w:rFonts w:ascii="Times New Roman" w:hAnsi="Times New Roman" w:cs="Times New Roman"/>
      <w:sz w:val="10"/>
      <w:szCs w:val="10"/>
    </w:rPr>
  </w:style>
  <w:style w:type="character" w:customStyle="1" w:styleId="FontStyle174">
    <w:name w:val="Font Style174"/>
    <w:basedOn w:val="DefaultParagraphFont"/>
    <w:uiPriority w:val="99"/>
    <w:rsid w:val="002159B9"/>
    <w:rPr>
      <w:rFonts w:ascii="Arial Narrow" w:hAnsi="Arial Narrow" w:cs="Arial Narrow"/>
      <w:b/>
      <w:bCs/>
      <w:sz w:val="18"/>
      <w:szCs w:val="18"/>
    </w:rPr>
  </w:style>
  <w:style w:type="paragraph" w:customStyle="1" w:styleId="Style47">
    <w:name w:val="Style47"/>
    <w:basedOn w:val="Normal"/>
    <w:uiPriority w:val="99"/>
    <w:qFormat/>
    <w:rsid w:val="002159B9"/>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2159B9"/>
    <w:rPr>
      <w:rFonts w:ascii="Times New Roman" w:hAnsi="Times New Roman" w:cs="Times New Roman"/>
      <w:sz w:val="12"/>
      <w:szCs w:val="12"/>
    </w:rPr>
  </w:style>
  <w:style w:type="paragraph" w:customStyle="1" w:styleId="Style24">
    <w:name w:val="Style24"/>
    <w:basedOn w:val="Normal"/>
    <w:uiPriority w:val="99"/>
    <w:qFormat/>
    <w:rsid w:val="002159B9"/>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2159B9"/>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2159B9"/>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2159B9"/>
    <w:rPr>
      <w:rFonts w:ascii="Times New Roman" w:hAnsi="Times New Roman" w:cs="Times New Roman"/>
      <w:b/>
      <w:bCs/>
      <w:sz w:val="18"/>
      <w:szCs w:val="18"/>
    </w:rPr>
  </w:style>
  <w:style w:type="paragraph" w:customStyle="1" w:styleId="Style21">
    <w:name w:val="Style21"/>
    <w:basedOn w:val="Normal"/>
    <w:uiPriority w:val="99"/>
    <w:qFormat/>
    <w:rsid w:val="002159B9"/>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2159B9"/>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2159B9"/>
  </w:style>
  <w:style w:type="character" w:customStyle="1" w:styleId="StyleThickunderline1">
    <w:name w:val="Style Thick underline1"/>
    <w:basedOn w:val="DefaultParagraphFont"/>
    <w:rsid w:val="002159B9"/>
    <w:rPr>
      <w:u w:val="single"/>
    </w:rPr>
  </w:style>
  <w:style w:type="paragraph" w:customStyle="1" w:styleId="TableParagraph">
    <w:name w:val="Table Paragraph"/>
    <w:basedOn w:val="Normal"/>
    <w:uiPriority w:val="1"/>
    <w:qFormat/>
    <w:rsid w:val="002159B9"/>
    <w:pPr>
      <w:widowControl w:val="0"/>
    </w:pPr>
  </w:style>
  <w:style w:type="character" w:customStyle="1" w:styleId="UnderlineChar5">
    <w:name w:val="UnderlineChar"/>
    <w:rsid w:val="002159B9"/>
    <w:rPr>
      <w:sz w:val="24"/>
      <w:u w:val="single"/>
      <w:shd w:val="clear" w:color="auto" w:fill="auto"/>
    </w:rPr>
  </w:style>
  <w:style w:type="paragraph" w:customStyle="1" w:styleId="StyleCircled11pt">
    <w:name w:val="Style Circled + 11 pt"/>
    <w:basedOn w:val="Normal"/>
    <w:link w:val="StyleCircled11ptChar"/>
    <w:qFormat/>
    <w:rsid w:val="002159B9"/>
    <w:rPr>
      <w:rFonts w:eastAsia="Times New Roman"/>
      <w:b/>
      <w:bCs/>
      <w:u w:val="single"/>
    </w:rPr>
  </w:style>
  <w:style w:type="character" w:customStyle="1" w:styleId="StyleCircled11ptChar">
    <w:name w:val="Style Circled + 11 pt Char"/>
    <w:link w:val="StyleCircled11pt"/>
    <w:rsid w:val="002159B9"/>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159B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159B9"/>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2159B9"/>
    <w:rPr>
      <w:sz w:val="20"/>
      <w:bdr w:val="single" w:sz="4" w:space="0" w:color="auto" w:frame="1"/>
    </w:rPr>
  </w:style>
  <w:style w:type="character" w:customStyle="1" w:styleId="StyleUnderlineChar6CharCharCharCharCharCharCharChar11">
    <w:name w:val="Style Underline Char6 Char Char Char Char Char Char Char Char + 11 ..."/>
    <w:rsid w:val="002159B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159B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159B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159B9"/>
    <w:rPr>
      <w:sz w:val="20"/>
      <w:szCs w:val="24"/>
      <w:u w:val="single"/>
      <w:bdr w:val="single" w:sz="4" w:space="0" w:color="auto"/>
      <w:lang w:val="en-US" w:eastAsia="en-US" w:bidi="ar-SA"/>
    </w:rPr>
  </w:style>
  <w:style w:type="character" w:customStyle="1" w:styleId="StyleLatinGaramondUnderline">
    <w:name w:val="Style (Latin) Garamond Underline"/>
    <w:rsid w:val="002159B9"/>
    <w:rPr>
      <w:rFonts w:ascii="Times New Roman" w:hAnsi="Times New Roman"/>
      <w:sz w:val="20"/>
      <w:u w:val="single"/>
    </w:rPr>
  </w:style>
  <w:style w:type="character" w:customStyle="1" w:styleId="StyleLatinGaramond">
    <w:name w:val="Style (Latin) Garamond"/>
    <w:rsid w:val="002159B9"/>
    <w:rPr>
      <w:rFonts w:ascii="Times New Roman" w:hAnsi="Times New Roman"/>
      <w:sz w:val="20"/>
    </w:rPr>
  </w:style>
  <w:style w:type="character" w:customStyle="1" w:styleId="styletimesnewroman12ptbold0">
    <w:name w:val="styletimesnewroman12ptbold"/>
    <w:basedOn w:val="DefaultParagraphFont"/>
    <w:rsid w:val="002159B9"/>
  </w:style>
  <w:style w:type="paragraph" w:customStyle="1" w:styleId="BoldandUnderlineChar2CharChar">
    <w:name w:val="Bold and Underline Char2 Char Char"/>
    <w:basedOn w:val="Normal"/>
    <w:link w:val="BoldandUnderlineChar2CharCharChar"/>
    <w:qFormat/>
    <w:rsid w:val="002159B9"/>
    <w:rPr>
      <w:rFonts w:asciiTheme="minorHAnsi" w:hAnsiTheme="minorHAnsi" w:cstheme="minorBidi"/>
      <w:b/>
      <w:u w:val="single"/>
    </w:rPr>
  </w:style>
  <w:style w:type="character" w:customStyle="1" w:styleId="Reduce8ptCharChar">
    <w:name w:val="Reduce 8pt Char Char"/>
    <w:basedOn w:val="DefaultParagraphFont"/>
    <w:link w:val="Reduce8pt"/>
    <w:rsid w:val="002159B9"/>
    <w:rPr>
      <w:sz w:val="16"/>
    </w:rPr>
  </w:style>
  <w:style w:type="paragraph" w:customStyle="1" w:styleId="Reduce8pt">
    <w:name w:val="Reduce 8pt"/>
    <w:basedOn w:val="Normal"/>
    <w:link w:val="Reduce8ptCharChar"/>
    <w:qFormat/>
    <w:rsid w:val="002159B9"/>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2159B9"/>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2159B9"/>
  </w:style>
  <w:style w:type="paragraph" w:customStyle="1" w:styleId="Footnote2">
    <w:name w:val="Footnote2"/>
    <w:basedOn w:val="Normal"/>
    <w:next w:val="Normal"/>
    <w:link w:val="Footnote2Char"/>
    <w:autoRedefine/>
    <w:qFormat/>
    <w:rsid w:val="002159B9"/>
    <w:pPr>
      <w:spacing w:after="120" w:line="480" w:lineRule="auto"/>
    </w:pPr>
    <w:rPr>
      <w:rFonts w:asciiTheme="minorHAnsi" w:hAnsiTheme="minorHAnsi" w:cstheme="minorBidi"/>
    </w:rPr>
  </w:style>
  <w:style w:type="character" w:customStyle="1" w:styleId="red">
    <w:name w:val="red"/>
    <w:basedOn w:val="DefaultParagraphFont"/>
    <w:rsid w:val="002159B9"/>
  </w:style>
  <w:style w:type="character" w:customStyle="1" w:styleId="Mention11">
    <w:name w:val="Mention11"/>
    <w:basedOn w:val="DefaultParagraphFont"/>
    <w:uiPriority w:val="99"/>
    <w:semiHidden/>
    <w:unhideWhenUsed/>
    <w:rsid w:val="002159B9"/>
    <w:rPr>
      <w:color w:val="2B579A"/>
      <w:shd w:val="clear" w:color="auto" w:fill="E6E6E6"/>
    </w:rPr>
  </w:style>
  <w:style w:type="character" w:customStyle="1" w:styleId="m6370699461968006786gmail-styleunderline">
    <w:name w:val="m_6370699461968006786gmail-styleunderline"/>
    <w:basedOn w:val="DefaultParagraphFont"/>
    <w:rsid w:val="002159B9"/>
  </w:style>
  <w:style w:type="character" w:customStyle="1" w:styleId="Mention2">
    <w:name w:val="Mention2"/>
    <w:basedOn w:val="DefaultParagraphFont"/>
    <w:uiPriority w:val="99"/>
    <w:semiHidden/>
    <w:unhideWhenUsed/>
    <w:rsid w:val="002159B9"/>
    <w:rPr>
      <w:color w:val="2B579A"/>
      <w:shd w:val="clear" w:color="auto" w:fill="E6E6E6"/>
    </w:rPr>
  </w:style>
  <w:style w:type="paragraph" w:customStyle="1" w:styleId="FlashTag">
    <w:name w:val="FlashTag"/>
    <w:basedOn w:val="Normal"/>
    <w:link w:val="FlashTagChar"/>
    <w:autoRedefine/>
    <w:uiPriority w:val="4"/>
    <w:qFormat/>
    <w:rsid w:val="002159B9"/>
    <w:rPr>
      <w:rFonts w:ascii="Aptos Display" w:hAnsi="Aptos Display"/>
      <w:b/>
      <w:sz w:val="28"/>
    </w:rPr>
  </w:style>
  <w:style w:type="character" w:customStyle="1" w:styleId="FlashTagChar">
    <w:name w:val="FlashTag Char"/>
    <w:basedOn w:val="DefaultParagraphFont"/>
    <w:link w:val="FlashTag"/>
    <w:uiPriority w:val="4"/>
    <w:rsid w:val="002159B9"/>
    <w:rPr>
      <w:rFonts w:ascii="Aptos Display" w:hAnsi="Aptos Display" w:cs="Calibri"/>
      <w:b/>
      <w:sz w:val="28"/>
    </w:rPr>
  </w:style>
  <w:style w:type="paragraph" w:customStyle="1" w:styleId="Warrant">
    <w:name w:val="Warrant"/>
    <w:link w:val="WarrantChar"/>
    <w:autoRedefine/>
    <w:uiPriority w:val="4"/>
    <w:qFormat/>
    <w:rsid w:val="002159B9"/>
    <w:pPr>
      <w:ind w:left="720"/>
    </w:pPr>
    <w:rPr>
      <w:rFonts w:ascii="Calibri" w:hAnsi="Calibri" w:cs="Arial"/>
    </w:rPr>
  </w:style>
  <w:style w:type="character" w:customStyle="1" w:styleId="m-8793234324905335251gmail-style13ptbold">
    <w:name w:val="m_-8793234324905335251gmail-style13ptbold"/>
    <w:basedOn w:val="DefaultParagraphFont"/>
    <w:rsid w:val="002159B9"/>
  </w:style>
  <w:style w:type="character" w:customStyle="1" w:styleId="m3965771245576658108gmail-styleunderline">
    <w:name w:val="m_3965771245576658108gmail-styleunderline"/>
    <w:basedOn w:val="DefaultParagraphFont"/>
    <w:rsid w:val="002159B9"/>
  </w:style>
  <w:style w:type="character" w:customStyle="1" w:styleId="FontStyle220">
    <w:name w:val="Font Style220"/>
    <w:basedOn w:val="DefaultParagraphFont"/>
    <w:uiPriority w:val="99"/>
    <w:rsid w:val="002159B9"/>
    <w:rPr>
      <w:rFonts w:ascii="Candara" w:hAnsi="Candara" w:cs="Candara" w:hint="default"/>
      <w:i/>
      <w:iCs/>
      <w:sz w:val="18"/>
      <w:szCs w:val="18"/>
    </w:rPr>
  </w:style>
  <w:style w:type="character" w:customStyle="1" w:styleId="FontStyle290">
    <w:name w:val="Font Style290"/>
    <w:basedOn w:val="DefaultParagraphFont"/>
    <w:uiPriority w:val="99"/>
    <w:rsid w:val="002159B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159B9"/>
    <w:rPr>
      <w:rFonts w:ascii="Arial" w:hAnsi="Arial" w:cs="Arial"/>
      <w:b/>
      <w:bCs/>
      <w:sz w:val="16"/>
      <w:szCs w:val="16"/>
    </w:rPr>
  </w:style>
  <w:style w:type="character" w:customStyle="1" w:styleId="m-5498913268213319940gmail-styleunderline">
    <w:name w:val="m_-5498913268213319940gmail-styleunderline"/>
    <w:basedOn w:val="DefaultParagraphFont"/>
    <w:rsid w:val="002159B9"/>
  </w:style>
  <w:style w:type="paragraph" w:customStyle="1" w:styleId="speakable">
    <w:name w:val="speakable"/>
    <w:basedOn w:val="Normal"/>
    <w:uiPriority w:val="99"/>
    <w:qFormat/>
    <w:rsid w:val="002159B9"/>
    <w:pPr>
      <w:spacing w:before="100" w:beforeAutospacing="1" w:after="100" w:afterAutospacing="1"/>
    </w:pPr>
    <w:rPr>
      <w:rFonts w:eastAsia="Times New Roman"/>
      <w:sz w:val="24"/>
    </w:rPr>
  </w:style>
  <w:style w:type="character" w:customStyle="1" w:styleId="overlay">
    <w:name w:val="overlay"/>
    <w:basedOn w:val="DefaultParagraphFont"/>
    <w:rsid w:val="002159B9"/>
  </w:style>
  <w:style w:type="character" w:customStyle="1" w:styleId="copyright">
    <w:name w:val="copyright"/>
    <w:basedOn w:val="DefaultParagraphFont"/>
    <w:rsid w:val="002159B9"/>
  </w:style>
  <w:style w:type="paragraph" w:customStyle="1" w:styleId="g-body">
    <w:name w:val="g-body"/>
    <w:basedOn w:val="Normal"/>
    <w:uiPriority w:val="99"/>
    <w:qFormat/>
    <w:rsid w:val="002159B9"/>
    <w:pPr>
      <w:spacing w:before="100" w:beforeAutospacing="1" w:after="100" w:afterAutospacing="1"/>
    </w:pPr>
    <w:rPr>
      <w:rFonts w:eastAsia="Times New Roman"/>
      <w:sz w:val="24"/>
    </w:rPr>
  </w:style>
  <w:style w:type="paragraph" w:customStyle="1" w:styleId="g-pstyle0">
    <w:name w:val="g-pstyle0"/>
    <w:basedOn w:val="Normal"/>
    <w:uiPriority w:val="99"/>
    <w:qFormat/>
    <w:rsid w:val="002159B9"/>
    <w:pPr>
      <w:spacing w:before="100" w:beforeAutospacing="1" w:after="100" w:afterAutospacing="1"/>
    </w:pPr>
    <w:rPr>
      <w:rFonts w:eastAsia="Times New Roman"/>
      <w:sz w:val="24"/>
    </w:rPr>
  </w:style>
  <w:style w:type="paragraph" w:customStyle="1" w:styleId="g-pstyle1">
    <w:name w:val="g-pstyle1"/>
    <w:basedOn w:val="Normal"/>
    <w:uiPriority w:val="99"/>
    <w:qFormat/>
    <w:rsid w:val="002159B9"/>
    <w:pPr>
      <w:spacing w:before="100" w:beforeAutospacing="1" w:after="100" w:afterAutospacing="1"/>
    </w:pPr>
    <w:rPr>
      <w:rFonts w:eastAsia="Times New Roman"/>
      <w:sz w:val="24"/>
    </w:rPr>
  </w:style>
  <w:style w:type="paragraph" w:customStyle="1" w:styleId="g-asset-hed">
    <w:name w:val="g-asset-hed"/>
    <w:basedOn w:val="Normal"/>
    <w:uiPriority w:val="99"/>
    <w:qFormat/>
    <w:rsid w:val="002159B9"/>
    <w:pPr>
      <w:spacing w:before="100" w:beforeAutospacing="1" w:after="100" w:afterAutospacing="1"/>
    </w:pPr>
    <w:rPr>
      <w:rFonts w:eastAsia="Times New Roman"/>
      <w:sz w:val="24"/>
    </w:rPr>
  </w:style>
  <w:style w:type="paragraph" w:customStyle="1" w:styleId="js-tweet-text">
    <w:name w:val="js-tweet-text"/>
    <w:basedOn w:val="Normal"/>
    <w:uiPriority w:val="99"/>
    <w:qFormat/>
    <w:rsid w:val="002159B9"/>
    <w:pPr>
      <w:spacing w:before="100" w:beforeAutospacing="1" w:after="100" w:afterAutospacing="1"/>
    </w:pPr>
    <w:rPr>
      <w:sz w:val="24"/>
    </w:rPr>
  </w:style>
  <w:style w:type="paragraph" w:customStyle="1" w:styleId="style41">
    <w:name w:val="style4"/>
    <w:basedOn w:val="Normal"/>
    <w:qFormat/>
    <w:rsid w:val="002159B9"/>
    <w:pPr>
      <w:spacing w:before="100" w:beforeAutospacing="1" w:after="100" w:afterAutospacing="1"/>
    </w:pPr>
    <w:rPr>
      <w:sz w:val="24"/>
    </w:rPr>
  </w:style>
  <w:style w:type="paragraph" w:customStyle="1" w:styleId="speech">
    <w:name w:val="speech"/>
    <w:basedOn w:val="Normal"/>
    <w:uiPriority w:val="99"/>
    <w:qFormat/>
    <w:rsid w:val="002159B9"/>
    <w:pPr>
      <w:spacing w:before="100" w:beforeAutospacing="1" w:after="100" w:afterAutospacing="1"/>
    </w:pPr>
    <w:rPr>
      <w:sz w:val="24"/>
    </w:rPr>
  </w:style>
  <w:style w:type="character" w:customStyle="1" w:styleId="adtext">
    <w:name w:val="adtext"/>
    <w:basedOn w:val="DefaultParagraphFont"/>
    <w:rsid w:val="002159B9"/>
  </w:style>
  <w:style w:type="character" w:customStyle="1" w:styleId="UL-Bold">
    <w:name w:val="UL-Bold"/>
    <w:basedOn w:val="DefaultParagraphFont"/>
    <w:rsid w:val="002159B9"/>
    <w:rPr>
      <w:u w:val="thick"/>
    </w:rPr>
  </w:style>
  <w:style w:type="character" w:customStyle="1" w:styleId="gl">
    <w:name w:val="gl"/>
    <w:basedOn w:val="DefaultParagraphFont"/>
    <w:rsid w:val="002159B9"/>
  </w:style>
  <w:style w:type="character" w:customStyle="1" w:styleId="qu730rj69h">
    <w:name w:val="qu730rj69h"/>
    <w:basedOn w:val="DefaultParagraphFont"/>
    <w:rsid w:val="002159B9"/>
  </w:style>
  <w:style w:type="paragraph" w:customStyle="1" w:styleId="optext">
    <w:name w:val="optext"/>
    <w:basedOn w:val="Normal"/>
    <w:uiPriority w:val="99"/>
    <w:qFormat/>
    <w:rsid w:val="002159B9"/>
    <w:pPr>
      <w:spacing w:before="100" w:beforeAutospacing="1" w:after="100" w:afterAutospacing="1"/>
    </w:pPr>
    <w:rPr>
      <w:sz w:val="24"/>
    </w:rPr>
  </w:style>
  <w:style w:type="character" w:customStyle="1" w:styleId="lmy74qr12z">
    <w:name w:val="lmy74qr12z"/>
    <w:basedOn w:val="DefaultParagraphFont"/>
    <w:rsid w:val="002159B9"/>
  </w:style>
  <w:style w:type="character" w:customStyle="1" w:styleId="icr880">
    <w:name w:val="icr880"/>
    <w:basedOn w:val="DefaultParagraphFont"/>
    <w:rsid w:val="002159B9"/>
  </w:style>
  <w:style w:type="character" w:customStyle="1" w:styleId="hx23q54">
    <w:name w:val="hx23q54"/>
    <w:basedOn w:val="DefaultParagraphFont"/>
    <w:rsid w:val="002159B9"/>
  </w:style>
  <w:style w:type="character" w:customStyle="1" w:styleId="m-5348258726587825636gmail-style13ptbold">
    <w:name w:val="m_-5348258726587825636gmail-style13ptbold"/>
    <w:basedOn w:val="DefaultParagraphFont"/>
    <w:rsid w:val="002159B9"/>
  </w:style>
  <w:style w:type="character" w:customStyle="1" w:styleId="m-5348258726587825636gmail-styleunderline">
    <w:name w:val="m_-5348258726587825636gmail-styleunderline"/>
    <w:basedOn w:val="DefaultParagraphFont"/>
    <w:rsid w:val="002159B9"/>
  </w:style>
  <w:style w:type="paragraph" w:customStyle="1" w:styleId="useless">
    <w:name w:val="useless"/>
    <w:basedOn w:val="Normal"/>
    <w:uiPriority w:val="99"/>
    <w:qFormat/>
    <w:rsid w:val="002159B9"/>
    <w:rPr>
      <w:rFonts w:eastAsia="Times New Roman"/>
      <w:sz w:val="12"/>
    </w:rPr>
  </w:style>
  <w:style w:type="character" w:customStyle="1" w:styleId="DDIUnderline">
    <w:name w:val="DDI Underline"/>
    <w:qFormat/>
    <w:rsid w:val="002159B9"/>
    <w:rPr>
      <w:rFonts w:ascii="Times New Roman" w:hAnsi="Times New Roman"/>
      <w:sz w:val="24"/>
      <w:u w:val="single"/>
    </w:rPr>
  </w:style>
  <w:style w:type="paragraph" w:customStyle="1" w:styleId="ALLCAPS">
    <w:name w:val="ALL CAPS"/>
    <w:basedOn w:val="Normal"/>
    <w:link w:val="ALLCAPSChar"/>
    <w:qFormat/>
    <w:rsid w:val="002159B9"/>
    <w:rPr>
      <w:rFonts w:eastAsia="Times New Roman"/>
      <w:b/>
      <w:caps/>
    </w:rPr>
  </w:style>
  <w:style w:type="character" w:customStyle="1" w:styleId="ALLCAPSChar">
    <w:name w:val="ALL CAPS Char"/>
    <w:basedOn w:val="DefaultParagraphFont"/>
    <w:link w:val="ALLCAPS"/>
    <w:rsid w:val="002159B9"/>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2159B9"/>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2159B9"/>
    <w:rPr>
      <w:rFonts w:ascii="Calibri" w:eastAsia="Times New Roman" w:hAnsi="Calibri" w:cs="Calibri"/>
      <w:b/>
      <w:sz w:val="24"/>
    </w:rPr>
  </w:style>
  <w:style w:type="character" w:customStyle="1" w:styleId="10ptnotbold">
    <w:name w:val="10ptnotbold"/>
    <w:basedOn w:val="DefaultParagraphFont"/>
    <w:rsid w:val="002159B9"/>
    <w:rPr>
      <w:sz w:val="20"/>
    </w:rPr>
  </w:style>
  <w:style w:type="character" w:customStyle="1" w:styleId="Cites-AuthorDate">
    <w:name w:val="Cites-Author/Date"/>
    <w:qFormat/>
    <w:rsid w:val="002159B9"/>
    <w:rPr>
      <w:rFonts w:ascii="Helvetica" w:hAnsi="Helvetica"/>
      <w:b/>
      <w:sz w:val="22"/>
      <w:szCs w:val="24"/>
      <w:u w:val="thick"/>
    </w:rPr>
  </w:style>
  <w:style w:type="paragraph" w:customStyle="1" w:styleId="CiteTag">
    <w:name w:val="Cite/Tag"/>
    <w:basedOn w:val="Normal"/>
    <w:uiPriority w:val="99"/>
    <w:qFormat/>
    <w:rsid w:val="002159B9"/>
    <w:rPr>
      <w:rFonts w:eastAsia="Cambria"/>
      <w:b/>
    </w:rPr>
  </w:style>
  <w:style w:type="character" w:customStyle="1" w:styleId="m489902567989944824gmail-style13ptbold">
    <w:name w:val="m_489902567989944824gmail-style13ptbold"/>
    <w:basedOn w:val="DefaultParagraphFont"/>
    <w:rsid w:val="002159B9"/>
  </w:style>
  <w:style w:type="character" w:customStyle="1" w:styleId="m489902567989944824gmail-styleunderline">
    <w:name w:val="m_489902567989944824gmail-styleunderline"/>
    <w:basedOn w:val="DefaultParagraphFont"/>
    <w:rsid w:val="002159B9"/>
  </w:style>
  <w:style w:type="character" w:customStyle="1" w:styleId="Mention3">
    <w:name w:val="Mention3"/>
    <w:basedOn w:val="DefaultParagraphFont"/>
    <w:uiPriority w:val="99"/>
    <w:semiHidden/>
    <w:unhideWhenUsed/>
    <w:rsid w:val="002159B9"/>
    <w:rPr>
      <w:color w:val="2B579A"/>
      <w:shd w:val="clear" w:color="auto" w:fill="E6E6E6"/>
    </w:rPr>
  </w:style>
  <w:style w:type="character" w:customStyle="1" w:styleId="m-5251091010484660064gmail-style13ptbold">
    <w:name w:val="m_-5251091010484660064gmail-style13ptbold"/>
    <w:basedOn w:val="DefaultParagraphFont"/>
    <w:rsid w:val="002159B9"/>
  </w:style>
  <w:style w:type="character" w:customStyle="1" w:styleId="m-5251091010484660064gmail-styleunderline">
    <w:name w:val="m_-5251091010484660064gmail-styleunderline"/>
    <w:basedOn w:val="DefaultParagraphFont"/>
    <w:rsid w:val="002159B9"/>
  </w:style>
  <w:style w:type="character" w:customStyle="1" w:styleId="tablecaption">
    <w:name w:val="tablecaption"/>
    <w:basedOn w:val="DefaultParagraphFont"/>
    <w:rsid w:val="002159B9"/>
  </w:style>
  <w:style w:type="character" w:customStyle="1" w:styleId="StyleLatinHelvetica105ptBlack">
    <w:name w:val="Style (Latin) Helvetica 10.5 pt Black"/>
    <w:basedOn w:val="DefaultParagraphFont"/>
    <w:rsid w:val="002159B9"/>
    <w:rPr>
      <w:rFonts w:ascii="Times New Roman" w:hAnsi="Times New Roman"/>
      <w:color w:val="000000"/>
      <w:sz w:val="21"/>
    </w:rPr>
  </w:style>
  <w:style w:type="character" w:customStyle="1" w:styleId="m-413333960618644972gmail-style13ptbold">
    <w:name w:val="m_-413333960618644972gmail-style13ptbold"/>
    <w:basedOn w:val="DefaultParagraphFont"/>
    <w:rsid w:val="002159B9"/>
  </w:style>
  <w:style w:type="character" w:customStyle="1" w:styleId="m-413333960618644972gmail-styleunderline">
    <w:name w:val="m_-413333960618644972gmail-styleunderline"/>
    <w:basedOn w:val="DefaultParagraphFont"/>
    <w:rsid w:val="002159B9"/>
  </w:style>
  <w:style w:type="character" w:customStyle="1" w:styleId="m8314098763611656848gmail-stylestylebold12pt">
    <w:name w:val="m_8314098763611656848gmail-stylestylebold12pt"/>
    <w:basedOn w:val="DefaultParagraphFont"/>
    <w:rsid w:val="002159B9"/>
  </w:style>
  <w:style w:type="character" w:customStyle="1" w:styleId="m8314098763611656848gmail-styleboldunderline">
    <w:name w:val="m_8314098763611656848gmail-styleboldunderline"/>
    <w:basedOn w:val="DefaultParagraphFont"/>
    <w:rsid w:val="002159B9"/>
  </w:style>
  <w:style w:type="paragraph" w:customStyle="1" w:styleId="Spacer">
    <w:name w:val="Spacer"/>
    <w:basedOn w:val="Heading1"/>
    <w:link w:val="SpacerChar"/>
    <w:autoRedefine/>
    <w:uiPriority w:val="4"/>
    <w:qFormat/>
    <w:rsid w:val="002159B9"/>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2159B9"/>
    <w:rPr>
      <w:rFonts w:ascii="Calibri" w:eastAsiaTheme="majorEastAsia" w:hAnsi="Calibri" w:cstheme="majorBidi"/>
      <w:b/>
      <w:sz w:val="24"/>
      <w:szCs w:val="32"/>
    </w:rPr>
  </w:style>
  <w:style w:type="paragraph" w:customStyle="1" w:styleId="msonormal0">
    <w:name w:val="msonormal"/>
    <w:basedOn w:val="Normal"/>
    <w:uiPriority w:val="99"/>
    <w:qFormat/>
    <w:rsid w:val="002159B9"/>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2159B9"/>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2159B9"/>
  </w:style>
  <w:style w:type="character" w:customStyle="1" w:styleId="DateTimeChar">
    <w:name w:val="DateTime Char"/>
    <w:basedOn w:val="DefaultParagraphFont"/>
    <w:link w:val="DateTime"/>
    <w:uiPriority w:val="4"/>
    <w:rsid w:val="002159B9"/>
    <w:rPr>
      <w:rFonts w:ascii="Calibri" w:hAnsi="Calibri" w:cs="Calibri"/>
    </w:rPr>
  </w:style>
  <w:style w:type="paragraph" w:customStyle="1" w:styleId="Lecture">
    <w:name w:val="Lecture"/>
    <w:next w:val="BodyText"/>
    <w:link w:val="LectureChar"/>
    <w:autoRedefine/>
    <w:uiPriority w:val="4"/>
    <w:qFormat/>
    <w:rsid w:val="002159B9"/>
    <w:pPr>
      <w:spacing w:after="0"/>
      <w:outlineLvl w:val="5"/>
    </w:pPr>
    <w:rPr>
      <w:rFonts w:ascii="Arial" w:hAnsi="Arial" w:cs="Arial"/>
      <w:spacing w:val="-10"/>
    </w:rPr>
  </w:style>
  <w:style w:type="character" w:customStyle="1" w:styleId="LectureChar">
    <w:name w:val="Lecture Char"/>
    <w:basedOn w:val="DateTimeChar"/>
    <w:link w:val="Lecture"/>
    <w:uiPriority w:val="4"/>
    <w:rsid w:val="002159B9"/>
    <w:rPr>
      <w:rFonts w:ascii="Arial" w:hAnsi="Arial" w:cs="Arial"/>
      <w:spacing w:val="-10"/>
    </w:rPr>
  </w:style>
  <w:style w:type="character" w:customStyle="1" w:styleId="m3262662096238345512gmail-style13ptbold">
    <w:name w:val="m_3262662096238345512gmail-style13ptbold"/>
    <w:basedOn w:val="DefaultParagraphFont"/>
    <w:rsid w:val="002159B9"/>
  </w:style>
  <w:style w:type="character" w:customStyle="1" w:styleId="UnderlinedChar0">
    <w:name w:val="Underlined Char"/>
    <w:aliases w:val="Dont use Char,No Spacing Char1,Tag Title Char,TAG Ch,Debate Text Char,No Spacing1 Char,No Spacing11 Char,Read stuff Char,No Spacing111 Char,tags Char,No Spacing2 Char"/>
    <w:basedOn w:val="CardTextChar1"/>
    <w:rsid w:val="002159B9"/>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2159B9"/>
  </w:style>
  <w:style w:type="character" w:customStyle="1" w:styleId="m-6886276173800023131gmail-styleunderline">
    <w:name w:val="m_-6886276173800023131gmail-styleunderline"/>
    <w:basedOn w:val="DefaultParagraphFont"/>
    <w:rsid w:val="002159B9"/>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2159B9"/>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2159B9"/>
    <w:rPr>
      <w:b/>
    </w:rPr>
  </w:style>
  <w:style w:type="character" w:customStyle="1" w:styleId="CitationChar">
    <w:name w:val="Citation Char"/>
    <w:aliases w:val="cites Char Char,Block Writing Char,Index Headers Char"/>
    <w:link w:val="Citation0"/>
    <w:qFormat/>
    <w:rsid w:val="002159B9"/>
    <w:rPr>
      <w:rFonts w:ascii="Calibri" w:hAnsi="Calibri" w:cs="Calibri"/>
      <w:b/>
    </w:rPr>
  </w:style>
  <w:style w:type="paragraph" w:customStyle="1" w:styleId="CardChar1">
    <w:name w:val="Card Char"/>
    <w:basedOn w:val="Normal"/>
    <w:link w:val="CardCharChar0"/>
    <w:autoRedefine/>
    <w:rsid w:val="002159B9"/>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2159B9"/>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2159B9"/>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2159B9"/>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2159B9"/>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2159B9"/>
  </w:style>
  <w:style w:type="character" w:customStyle="1" w:styleId="m3108068631175614020gmail-style13ptbold">
    <w:name w:val="m_3108068631175614020gmail-style13ptbold"/>
    <w:basedOn w:val="DefaultParagraphFont"/>
    <w:rsid w:val="002159B9"/>
  </w:style>
  <w:style w:type="character" w:customStyle="1" w:styleId="m3108068631175614020gmail-titlechar">
    <w:name w:val="m_3108068631175614020gmail-titlechar"/>
    <w:basedOn w:val="DefaultParagraphFont"/>
    <w:rsid w:val="002159B9"/>
  </w:style>
  <w:style w:type="paragraph" w:customStyle="1" w:styleId="8PointFont">
    <w:name w:val="8 Point Font"/>
    <w:next w:val="Normal"/>
    <w:link w:val="8PointFontChar"/>
    <w:qFormat/>
    <w:rsid w:val="002159B9"/>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2159B9"/>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
    <w:basedOn w:val="DefaultParagraphFont"/>
    <w:rsid w:val="002159B9"/>
    <w:rPr>
      <w:rFonts w:cs="Arial"/>
      <w:b/>
      <w:bCs/>
      <w:iCs/>
      <w:sz w:val="24"/>
      <w:szCs w:val="28"/>
      <w:lang w:val="en-US" w:eastAsia="en-US" w:bidi="ar-SA"/>
    </w:rPr>
  </w:style>
  <w:style w:type="character" w:customStyle="1" w:styleId="Mention4">
    <w:name w:val="Mention4"/>
    <w:basedOn w:val="DefaultParagraphFont"/>
    <w:uiPriority w:val="99"/>
    <w:semiHidden/>
    <w:unhideWhenUsed/>
    <w:rsid w:val="002159B9"/>
    <w:rPr>
      <w:color w:val="2B579A"/>
      <w:shd w:val="clear" w:color="auto" w:fill="E6E6E6"/>
    </w:rPr>
  </w:style>
  <w:style w:type="character" w:customStyle="1" w:styleId="m-895152127622952443gmail-style13ptbold">
    <w:name w:val="m_-895152127622952443gmail-style13ptbold"/>
    <w:basedOn w:val="DefaultParagraphFont"/>
    <w:rsid w:val="002159B9"/>
  </w:style>
  <w:style w:type="character" w:customStyle="1" w:styleId="m4133802843404377303gmail-style13ptbold">
    <w:name w:val="m_4133802843404377303gmail-style13ptbold"/>
    <w:basedOn w:val="DefaultParagraphFont"/>
    <w:rsid w:val="002159B9"/>
  </w:style>
  <w:style w:type="character" w:customStyle="1" w:styleId="m4133802843404377303gmail-styleunderline">
    <w:name w:val="m_4133802843404377303gmail-styleunderline"/>
    <w:basedOn w:val="DefaultParagraphFont"/>
    <w:rsid w:val="002159B9"/>
  </w:style>
  <w:style w:type="character" w:customStyle="1" w:styleId="m1864609289044096952gmail-style13ptbold">
    <w:name w:val="m_1864609289044096952gmail-style13ptbold"/>
    <w:basedOn w:val="DefaultParagraphFont"/>
    <w:rsid w:val="002159B9"/>
  </w:style>
  <w:style w:type="character" w:customStyle="1" w:styleId="m-2434640214339110092gmail-style13ptbold">
    <w:name w:val="m_-2434640214339110092gmail-style13ptbold"/>
    <w:basedOn w:val="DefaultParagraphFont"/>
    <w:rsid w:val="002159B9"/>
  </w:style>
  <w:style w:type="character" w:customStyle="1" w:styleId="m-2434640214339110092gmail-styleunderline">
    <w:name w:val="m_-2434640214339110092gmail-styleunderline"/>
    <w:basedOn w:val="DefaultParagraphFont"/>
    <w:rsid w:val="002159B9"/>
  </w:style>
  <w:style w:type="character" w:customStyle="1" w:styleId="articlepage-articlebody-firstletter">
    <w:name w:val="articlepage-articlebody-firstletter"/>
    <w:basedOn w:val="DefaultParagraphFont"/>
    <w:rsid w:val="002159B9"/>
  </w:style>
  <w:style w:type="character" w:customStyle="1" w:styleId="UnresolvedMention32">
    <w:name w:val="Unresolved Mention32"/>
    <w:basedOn w:val="DefaultParagraphFont"/>
    <w:uiPriority w:val="99"/>
    <w:semiHidden/>
    <w:unhideWhenUsed/>
    <w:rsid w:val="002159B9"/>
    <w:rPr>
      <w:color w:val="605E5C"/>
      <w:shd w:val="clear" w:color="auto" w:fill="E1DFDD"/>
    </w:rPr>
  </w:style>
  <w:style w:type="character" w:customStyle="1" w:styleId="UnresolvedMention31">
    <w:name w:val="Unresolved Mention31"/>
    <w:basedOn w:val="DefaultParagraphFont"/>
    <w:uiPriority w:val="99"/>
    <w:semiHidden/>
    <w:unhideWhenUsed/>
    <w:rsid w:val="002159B9"/>
    <w:rPr>
      <w:color w:val="808080"/>
      <w:shd w:val="clear" w:color="auto" w:fill="E6E6E6"/>
    </w:rPr>
  </w:style>
  <w:style w:type="character" w:customStyle="1" w:styleId="UnresolvedMention5">
    <w:name w:val="Unresolved Mention5"/>
    <w:basedOn w:val="DefaultParagraphFont"/>
    <w:uiPriority w:val="99"/>
    <w:semiHidden/>
    <w:unhideWhenUsed/>
    <w:rsid w:val="002159B9"/>
    <w:rPr>
      <w:color w:val="605E5C"/>
      <w:shd w:val="clear" w:color="auto" w:fill="E1DFDD"/>
    </w:rPr>
  </w:style>
  <w:style w:type="character" w:customStyle="1" w:styleId="UnresolvedMention6">
    <w:name w:val="Unresolved Mention6"/>
    <w:basedOn w:val="DefaultParagraphFont"/>
    <w:uiPriority w:val="99"/>
    <w:semiHidden/>
    <w:unhideWhenUsed/>
    <w:rsid w:val="002159B9"/>
    <w:rPr>
      <w:color w:val="605E5C"/>
      <w:shd w:val="clear" w:color="auto" w:fill="E1DFDD"/>
    </w:rPr>
  </w:style>
  <w:style w:type="character" w:customStyle="1" w:styleId="footnote">
    <w:name w:val="footnote"/>
    <w:basedOn w:val="DefaultParagraphFont"/>
    <w:rsid w:val="002159B9"/>
  </w:style>
  <w:style w:type="character" w:customStyle="1" w:styleId="hubidentifier">
    <w:name w:val="hub_identifier"/>
    <w:basedOn w:val="DefaultParagraphFont"/>
    <w:rsid w:val="002159B9"/>
  </w:style>
  <w:style w:type="paragraph" w:customStyle="1" w:styleId="standardeinzug">
    <w:name w:val="standardeinzug"/>
    <w:basedOn w:val="Normal"/>
    <w:qFormat/>
    <w:rsid w:val="002159B9"/>
    <w:pPr>
      <w:spacing w:before="100" w:beforeAutospacing="1" w:after="100" w:afterAutospacing="1"/>
    </w:pPr>
    <w:rPr>
      <w:rFonts w:eastAsia="Times New Roman"/>
      <w:szCs w:val="24"/>
    </w:rPr>
  </w:style>
  <w:style w:type="paragraph" w:customStyle="1" w:styleId="aufzhlungnormal">
    <w:name w:val="aufzhlungnormal"/>
    <w:basedOn w:val="Normal"/>
    <w:rsid w:val="002159B9"/>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2159B9"/>
  </w:style>
  <w:style w:type="paragraph" w:customStyle="1" w:styleId="entrefilet">
    <w:name w:val="entrefilet"/>
    <w:basedOn w:val="Normal"/>
    <w:rsid w:val="002159B9"/>
    <w:pPr>
      <w:spacing w:before="100" w:beforeAutospacing="1" w:after="100" w:afterAutospacing="1"/>
    </w:pPr>
    <w:rPr>
      <w:rFonts w:eastAsia="Times New Roman"/>
      <w:szCs w:val="24"/>
    </w:rPr>
  </w:style>
  <w:style w:type="paragraph" w:customStyle="1" w:styleId="kapitelreferenzkopf">
    <w:name w:val="kapitelreferenzkopf"/>
    <w:basedOn w:val="Normal"/>
    <w:rsid w:val="002159B9"/>
    <w:pPr>
      <w:spacing w:before="100" w:beforeAutospacing="1" w:after="100" w:afterAutospacing="1"/>
    </w:pPr>
    <w:rPr>
      <w:rFonts w:eastAsia="Times New Roman"/>
      <w:szCs w:val="24"/>
    </w:rPr>
  </w:style>
  <w:style w:type="paragraph" w:customStyle="1" w:styleId="tabberschrift">
    <w:name w:val="tabberschrift"/>
    <w:basedOn w:val="Normal"/>
    <w:rsid w:val="002159B9"/>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2159B9"/>
  </w:style>
  <w:style w:type="character" w:customStyle="1" w:styleId="m-268162420547309261gmail-stylestylebold12pt">
    <w:name w:val="m_-268162420547309261gmail-stylestylebold12pt"/>
    <w:basedOn w:val="DefaultParagraphFont"/>
    <w:rsid w:val="002159B9"/>
  </w:style>
  <w:style w:type="character" w:customStyle="1" w:styleId="m-268162420547309261gmail-styleboldunderline">
    <w:name w:val="m_-268162420547309261gmail-styleboldunderline"/>
    <w:basedOn w:val="DefaultParagraphFont"/>
    <w:rsid w:val="002159B9"/>
  </w:style>
  <w:style w:type="character" w:customStyle="1" w:styleId="m-5621139387307470627gmail-style13ptbold">
    <w:name w:val="m_-5621139387307470627gmail-style13ptbold"/>
    <w:basedOn w:val="DefaultParagraphFont"/>
    <w:rsid w:val="002159B9"/>
  </w:style>
  <w:style w:type="character" w:customStyle="1" w:styleId="m-5621139387307470627gmail-styleunderline">
    <w:name w:val="m_-5621139387307470627gmail-styleunderline"/>
    <w:basedOn w:val="DefaultParagraphFont"/>
    <w:rsid w:val="002159B9"/>
  </w:style>
  <w:style w:type="character" w:customStyle="1" w:styleId="m-4930835733434609408gmail-style13ptbold">
    <w:name w:val="m_-4930835733434609408gmail-style13ptbold"/>
    <w:basedOn w:val="DefaultParagraphFont"/>
    <w:rsid w:val="002159B9"/>
  </w:style>
  <w:style w:type="character" w:customStyle="1" w:styleId="m-4930835733434609408gmail-styleunderline">
    <w:name w:val="m_-4930835733434609408gmail-styleunderline"/>
    <w:basedOn w:val="DefaultParagraphFont"/>
    <w:rsid w:val="002159B9"/>
  </w:style>
  <w:style w:type="character" w:customStyle="1" w:styleId="m-2456650549122369157gmail-style13ptbold">
    <w:name w:val="m_-2456650549122369157gmail-style13ptbold"/>
    <w:basedOn w:val="DefaultParagraphFont"/>
    <w:rsid w:val="002159B9"/>
  </w:style>
  <w:style w:type="character" w:customStyle="1" w:styleId="m-2456650549122369157gmail-styleunderline">
    <w:name w:val="m_-2456650549122369157gmail-styleunderline"/>
    <w:basedOn w:val="DefaultParagraphFont"/>
    <w:rsid w:val="002159B9"/>
  </w:style>
  <w:style w:type="character" w:customStyle="1" w:styleId="hvr">
    <w:name w:val="hvr"/>
    <w:basedOn w:val="DefaultParagraphFont"/>
    <w:rsid w:val="002159B9"/>
  </w:style>
  <w:style w:type="character" w:customStyle="1" w:styleId="m-3350902899047358468gmail-styleunderline">
    <w:name w:val="m_-3350902899047358468gmail-styleunderline"/>
    <w:basedOn w:val="DefaultParagraphFont"/>
    <w:rsid w:val="002159B9"/>
  </w:style>
  <w:style w:type="paragraph" w:customStyle="1" w:styleId="Style5pt">
    <w:name w:val="Style 5 pt"/>
    <w:basedOn w:val="Normal"/>
    <w:link w:val="Style5ptChar"/>
    <w:rsid w:val="002159B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159B9"/>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2159B9"/>
  </w:style>
  <w:style w:type="paragraph" w:customStyle="1" w:styleId="m462447500549623171gmail-msonormal">
    <w:name w:val="m_462447500549623171gmail-msonormal"/>
    <w:basedOn w:val="Normal"/>
    <w:uiPriority w:val="99"/>
    <w:rsid w:val="002159B9"/>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2159B9"/>
  </w:style>
  <w:style w:type="character" w:customStyle="1" w:styleId="SmallerReal">
    <w:name w:val="SmallerReal"/>
    <w:basedOn w:val="DefaultParagraphFont"/>
    <w:uiPriority w:val="1"/>
    <w:qFormat/>
    <w:rsid w:val="002159B9"/>
    <w:rPr>
      <w:rFonts w:ascii="Garamond" w:hAnsi="Garamond" w:hint="default"/>
      <w:sz w:val="16"/>
    </w:rPr>
  </w:style>
  <w:style w:type="paragraph" w:styleId="HTMLAddress">
    <w:name w:val="HTML Address"/>
    <w:basedOn w:val="Normal"/>
    <w:link w:val="HTMLAddressChar"/>
    <w:uiPriority w:val="99"/>
    <w:unhideWhenUsed/>
    <w:rsid w:val="002159B9"/>
    <w:rPr>
      <w:rFonts w:eastAsia="Times New Roman"/>
      <w:i/>
      <w:iCs/>
      <w:szCs w:val="24"/>
    </w:rPr>
  </w:style>
  <w:style w:type="character" w:customStyle="1" w:styleId="HTMLAddressChar">
    <w:name w:val="HTML Address Char"/>
    <w:basedOn w:val="DefaultParagraphFont"/>
    <w:link w:val="HTMLAddress"/>
    <w:uiPriority w:val="99"/>
    <w:rsid w:val="002159B9"/>
    <w:rPr>
      <w:rFonts w:ascii="Calibri" w:eastAsia="Times New Roman" w:hAnsi="Calibri" w:cs="Calibri"/>
      <w:i/>
      <w:iCs/>
      <w:szCs w:val="24"/>
    </w:rPr>
  </w:style>
  <w:style w:type="character" w:customStyle="1" w:styleId="separator">
    <w:name w:val="separator"/>
    <w:basedOn w:val="DefaultParagraphFont"/>
    <w:rsid w:val="002159B9"/>
  </w:style>
  <w:style w:type="paragraph" w:customStyle="1" w:styleId="dek">
    <w:name w:val="dek"/>
    <w:basedOn w:val="Normal"/>
    <w:rsid w:val="002159B9"/>
    <w:pPr>
      <w:spacing w:before="100" w:beforeAutospacing="1" w:after="100" w:afterAutospacing="1"/>
    </w:pPr>
    <w:rPr>
      <w:rFonts w:eastAsia="Times New Roman"/>
      <w:szCs w:val="24"/>
    </w:rPr>
  </w:style>
  <w:style w:type="character" w:customStyle="1" w:styleId="arttitle">
    <w:name w:val="art_title"/>
    <w:basedOn w:val="DefaultParagraphFont"/>
    <w:rsid w:val="002159B9"/>
  </w:style>
  <w:style w:type="character" w:customStyle="1" w:styleId="serialtitle">
    <w:name w:val="serial_title"/>
    <w:basedOn w:val="DefaultParagraphFont"/>
    <w:rsid w:val="002159B9"/>
  </w:style>
  <w:style w:type="character" w:customStyle="1" w:styleId="volumeissue">
    <w:name w:val="volume_issue"/>
    <w:basedOn w:val="DefaultParagraphFont"/>
    <w:rsid w:val="002159B9"/>
  </w:style>
  <w:style w:type="character" w:customStyle="1" w:styleId="pagerange">
    <w:name w:val="page_range"/>
    <w:basedOn w:val="DefaultParagraphFont"/>
    <w:rsid w:val="002159B9"/>
  </w:style>
  <w:style w:type="character" w:customStyle="1" w:styleId="doilink">
    <w:name w:val="doi_link"/>
    <w:basedOn w:val="DefaultParagraphFont"/>
    <w:rsid w:val="002159B9"/>
  </w:style>
  <w:style w:type="paragraph" w:customStyle="1" w:styleId="para">
    <w:name w:val="para"/>
    <w:basedOn w:val="Normal"/>
    <w:uiPriority w:val="99"/>
    <w:qFormat/>
    <w:rsid w:val="002159B9"/>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2159B9"/>
  </w:style>
  <w:style w:type="character" w:customStyle="1" w:styleId="internalref">
    <w:name w:val="internalref"/>
    <w:basedOn w:val="DefaultParagraphFont"/>
    <w:rsid w:val="002159B9"/>
  </w:style>
  <w:style w:type="paragraph" w:customStyle="1" w:styleId="Analyitc">
    <w:name w:val="Analyitc"/>
    <w:basedOn w:val="Normal"/>
    <w:uiPriority w:val="4"/>
    <w:qFormat/>
    <w:rsid w:val="002159B9"/>
    <w:rPr>
      <w:rFonts w:ascii="Avenir LT Std 45 Book" w:hAnsi="Avenir LT Std 45 Book"/>
      <w:b/>
      <w:color w:val="0070C0"/>
      <w:sz w:val="28"/>
    </w:rPr>
  </w:style>
  <w:style w:type="character" w:customStyle="1" w:styleId="l7">
    <w:name w:val="l7"/>
    <w:basedOn w:val="DefaultParagraphFont"/>
    <w:rsid w:val="002159B9"/>
  </w:style>
  <w:style w:type="character" w:customStyle="1" w:styleId="l6">
    <w:name w:val="l6"/>
    <w:basedOn w:val="DefaultParagraphFont"/>
    <w:rsid w:val="002159B9"/>
  </w:style>
  <w:style w:type="character" w:customStyle="1" w:styleId="l8">
    <w:name w:val="l8"/>
    <w:basedOn w:val="DefaultParagraphFont"/>
    <w:rsid w:val="002159B9"/>
  </w:style>
  <w:style w:type="character" w:customStyle="1" w:styleId="l9">
    <w:name w:val="l9"/>
    <w:basedOn w:val="DefaultParagraphFont"/>
    <w:rsid w:val="002159B9"/>
  </w:style>
  <w:style w:type="character" w:customStyle="1" w:styleId="m-134349766280542120gmail-style13ptbold">
    <w:name w:val="m_-134349766280542120gmail-style13ptbold"/>
    <w:basedOn w:val="DefaultParagraphFont"/>
    <w:rsid w:val="002159B9"/>
  </w:style>
  <w:style w:type="character" w:customStyle="1" w:styleId="m-134349766280542120gmail-msohyperlink">
    <w:name w:val="m_-134349766280542120gmail-msohyperlink"/>
    <w:basedOn w:val="DefaultParagraphFont"/>
    <w:rsid w:val="002159B9"/>
  </w:style>
  <w:style w:type="character" w:customStyle="1" w:styleId="m-134349766280542120gmail-styleunderline">
    <w:name w:val="m_-134349766280542120gmail-styleunderline"/>
    <w:basedOn w:val="DefaultParagraphFont"/>
    <w:rsid w:val="002159B9"/>
  </w:style>
  <w:style w:type="character" w:customStyle="1" w:styleId="m-134349766280542120gmail-cite">
    <w:name w:val="m_-134349766280542120gmail-cite"/>
    <w:basedOn w:val="DefaultParagraphFont"/>
    <w:rsid w:val="002159B9"/>
  </w:style>
  <w:style w:type="character" w:customStyle="1" w:styleId="m-134349766280542120gmail-underline">
    <w:name w:val="m_-134349766280542120gmail-underline"/>
    <w:basedOn w:val="DefaultParagraphFont"/>
    <w:rsid w:val="002159B9"/>
  </w:style>
  <w:style w:type="character" w:customStyle="1" w:styleId="m-134349766280542120gmail-underline0">
    <w:name w:val="m_-134349766280542120gmail-underline0"/>
    <w:basedOn w:val="DefaultParagraphFont"/>
    <w:rsid w:val="002159B9"/>
  </w:style>
  <w:style w:type="paragraph" w:customStyle="1" w:styleId="element">
    <w:name w:val="element"/>
    <w:basedOn w:val="Normal"/>
    <w:rsid w:val="002159B9"/>
    <w:pPr>
      <w:spacing w:before="100" w:beforeAutospacing="1" w:after="100" w:afterAutospacing="1"/>
    </w:pPr>
    <w:rPr>
      <w:rFonts w:eastAsia="Times New Roman"/>
      <w:szCs w:val="24"/>
      <w:lang w:eastAsia="zh-CN"/>
    </w:rPr>
  </w:style>
  <w:style w:type="paragraph" w:customStyle="1" w:styleId="p3">
    <w:name w:val="p3"/>
    <w:basedOn w:val="Normal"/>
    <w:rsid w:val="002159B9"/>
    <w:pPr>
      <w:spacing w:before="100" w:beforeAutospacing="1" w:after="100" w:afterAutospacing="1"/>
    </w:pPr>
    <w:rPr>
      <w:rFonts w:eastAsia="Times New Roman"/>
      <w:szCs w:val="24"/>
      <w:lang w:eastAsia="zh-CN"/>
    </w:rPr>
  </w:style>
  <w:style w:type="paragraph" w:customStyle="1" w:styleId="p5">
    <w:name w:val="p5"/>
    <w:basedOn w:val="Normal"/>
    <w:rsid w:val="002159B9"/>
    <w:pPr>
      <w:spacing w:before="100" w:beforeAutospacing="1" w:after="100" w:afterAutospacing="1"/>
    </w:pPr>
    <w:rPr>
      <w:rFonts w:eastAsia="Times New Roman"/>
      <w:szCs w:val="24"/>
      <w:lang w:eastAsia="zh-CN"/>
    </w:rPr>
  </w:style>
  <w:style w:type="paragraph" w:customStyle="1" w:styleId="p7">
    <w:name w:val="p7"/>
    <w:basedOn w:val="Normal"/>
    <w:rsid w:val="002159B9"/>
    <w:pPr>
      <w:spacing w:before="100" w:beforeAutospacing="1" w:after="100" w:afterAutospacing="1"/>
    </w:pPr>
    <w:rPr>
      <w:rFonts w:eastAsia="Times New Roman"/>
      <w:szCs w:val="24"/>
      <w:lang w:eastAsia="zh-CN"/>
    </w:rPr>
  </w:style>
  <w:style w:type="paragraph" w:customStyle="1" w:styleId="p9">
    <w:name w:val="p9"/>
    <w:basedOn w:val="Normal"/>
    <w:rsid w:val="002159B9"/>
    <w:pPr>
      <w:spacing w:before="100" w:beforeAutospacing="1" w:after="100" w:afterAutospacing="1"/>
    </w:pPr>
    <w:rPr>
      <w:rFonts w:eastAsia="Times New Roman"/>
      <w:szCs w:val="24"/>
      <w:lang w:eastAsia="zh-CN"/>
    </w:rPr>
  </w:style>
  <w:style w:type="paragraph" w:customStyle="1" w:styleId="p11">
    <w:name w:val="p11"/>
    <w:basedOn w:val="Normal"/>
    <w:rsid w:val="002159B9"/>
    <w:pPr>
      <w:spacing w:before="100" w:beforeAutospacing="1" w:after="100" w:afterAutospacing="1"/>
    </w:pPr>
    <w:rPr>
      <w:rFonts w:eastAsia="Times New Roman"/>
      <w:szCs w:val="24"/>
      <w:lang w:eastAsia="zh-CN"/>
    </w:rPr>
  </w:style>
  <w:style w:type="paragraph" w:customStyle="1" w:styleId="p2">
    <w:name w:val="p2"/>
    <w:basedOn w:val="Normal"/>
    <w:rsid w:val="002159B9"/>
    <w:pPr>
      <w:spacing w:before="100" w:beforeAutospacing="1" w:after="100" w:afterAutospacing="1"/>
    </w:pPr>
    <w:rPr>
      <w:rFonts w:eastAsia="Times New Roman"/>
      <w:szCs w:val="24"/>
      <w:lang w:eastAsia="zh-CN"/>
    </w:rPr>
  </w:style>
  <w:style w:type="paragraph" w:customStyle="1" w:styleId="p4">
    <w:name w:val="p4"/>
    <w:basedOn w:val="Normal"/>
    <w:rsid w:val="002159B9"/>
    <w:pPr>
      <w:spacing w:before="100" w:beforeAutospacing="1" w:after="100" w:afterAutospacing="1"/>
    </w:pPr>
    <w:rPr>
      <w:rFonts w:eastAsia="Times New Roman"/>
      <w:szCs w:val="24"/>
      <w:lang w:eastAsia="zh-CN"/>
    </w:rPr>
  </w:style>
  <w:style w:type="paragraph" w:customStyle="1" w:styleId="p6">
    <w:name w:val="p6"/>
    <w:basedOn w:val="Normal"/>
    <w:rsid w:val="002159B9"/>
    <w:pPr>
      <w:spacing w:before="100" w:beforeAutospacing="1" w:after="100" w:afterAutospacing="1"/>
    </w:pPr>
    <w:rPr>
      <w:rFonts w:eastAsia="Times New Roman"/>
      <w:szCs w:val="24"/>
      <w:lang w:eastAsia="zh-CN"/>
    </w:rPr>
  </w:style>
  <w:style w:type="paragraph" w:customStyle="1" w:styleId="p8">
    <w:name w:val="p8"/>
    <w:basedOn w:val="Normal"/>
    <w:rsid w:val="002159B9"/>
    <w:pPr>
      <w:spacing w:before="100" w:beforeAutospacing="1" w:after="100" w:afterAutospacing="1"/>
    </w:pPr>
    <w:rPr>
      <w:rFonts w:eastAsia="Times New Roman"/>
      <w:szCs w:val="24"/>
      <w:lang w:eastAsia="zh-CN"/>
    </w:rPr>
  </w:style>
  <w:style w:type="paragraph" w:customStyle="1" w:styleId="p10">
    <w:name w:val="p10"/>
    <w:basedOn w:val="Normal"/>
    <w:qFormat/>
    <w:rsid w:val="002159B9"/>
    <w:pPr>
      <w:spacing w:before="100" w:beforeAutospacing="1" w:after="100" w:afterAutospacing="1"/>
    </w:pPr>
    <w:rPr>
      <w:rFonts w:eastAsia="Times New Roman"/>
      <w:szCs w:val="24"/>
      <w:lang w:eastAsia="zh-CN"/>
    </w:rPr>
  </w:style>
  <w:style w:type="paragraph" w:customStyle="1" w:styleId="p12">
    <w:name w:val="p12"/>
    <w:basedOn w:val="Normal"/>
    <w:rsid w:val="002159B9"/>
    <w:pPr>
      <w:spacing w:before="100" w:beforeAutospacing="1" w:after="100" w:afterAutospacing="1"/>
    </w:pPr>
    <w:rPr>
      <w:rFonts w:eastAsia="Times New Roman"/>
      <w:szCs w:val="24"/>
      <w:lang w:eastAsia="zh-CN"/>
    </w:rPr>
  </w:style>
  <w:style w:type="paragraph" w:customStyle="1" w:styleId="p14">
    <w:name w:val="p14"/>
    <w:basedOn w:val="Normal"/>
    <w:rsid w:val="002159B9"/>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2159B9"/>
  </w:style>
  <w:style w:type="character" w:customStyle="1" w:styleId="wsj-article-credit">
    <w:name w:val="wsj-article-credit"/>
    <w:basedOn w:val="DefaultParagraphFont"/>
    <w:rsid w:val="002159B9"/>
  </w:style>
  <w:style w:type="character" w:customStyle="1" w:styleId="wsj-article-credit-tag">
    <w:name w:val="wsj-article-credit-tag"/>
    <w:basedOn w:val="DefaultParagraphFont"/>
    <w:rsid w:val="002159B9"/>
  </w:style>
  <w:style w:type="paragraph" w:customStyle="1" w:styleId="initial">
    <w:name w:val="initial"/>
    <w:basedOn w:val="Normal"/>
    <w:rsid w:val="002159B9"/>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2159B9"/>
    <w:pPr>
      <w:spacing w:before="100" w:beforeAutospacing="1" w:after="100" w:afterAutospacing="1"/>
    </w:pPr>
    <w:rPr>
      <w:rFonts w:eastAsia="Times New Roman"/>
      <w:szCs w:val="24"/>
      <w:lang w:eastAsia="zh-CN"/>
    </w:rPr>
  </w:style>
  <w:style w:type="character" w:customStyle="1" w:styleId="CardUnderlinedCharChar0">
    <w:name w:val="Card Underlined Char Char"/>
    <w:rsid w:val="002159B9"/>
    <w:rPr>
      <w:rFonts w:ascii="Arial Narrow" w:hAnsi="Arial Narrow"/>
      <w:sz w:val="22"/>
      <w:szCs w:val="24"/>
      <w:u w:val="single"/>
      <w:lang w:val="en-US" w:eastAsia="en-US" w:bidi="ar-SA"/>
    </w:rPr>
  </w:style>
  <w:style w:type="paragraph" w:customStyle="1" w:styleId="detailsub">
    <w:name w:val="detail__sub"/>
    <w:basedOn w:val="Normal"/>
    <w:rsid w:val="002159B9"/>
    <w:pPr>
      <w:spacing w:before="100" w:beforeAutospacing="1" w:after="100" w:afterAutospacing="1"/>
    </w:pPr>
    <w:rPr>
      <w:rFonts w:eastAsia="Times New Roman"/>
      <w:szCs w:val="24"/>
      <w:lang w:eastAsia="zh-CN"/>
    </w:rPr>
  </w:style>
  <w:style w:type="paragraph" w:customStyle="1" w:styleId="flfc">
    <w:name w:val="flfc"/>
    <w:basedOn w:val="Normal"/>
    <w:qFormat/>
    <w:rsid w:val="002159B9"/>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2159B9"/>
  </w:style>
  <w:style w:type="character" w:customStyle="1" w:styleId="m-299895914748161361gmail-styleunderline">
    <w:name w:val="m_-299895914748161361gmail-styleunderline"/>
    <w:basedOn w:val="DefaultParagraphFont"/>
    <w:rsid w:val="002159B9"/>
  </w:style>
  <w:style w:type="paragraph" w:customStyle="1" w:styleId="counter-paragraph">
    <w:name w:val="counter-paragraph"/>
    <w:basedOn w:val="Normal"/>
    <w:rsid w:val="002159B9"/>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2159B9"/>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2159B9"/>
  </w:style>
  <w:style w:type="paragraph" w:customStyle="1" w:styleId="m-266642551691440061gmail-cards">
    <w:name w:val="m_-266642551691440061gmail-cards"/>
    <w:basedOn w:val="Normal"/>
    <w:rsid w:val="002159B9"/>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2159B9"/>
  </w:style>
  <w:style w:type="paragraph" w:customStyle="1" w:styleId="listingexcerpt">
    <w:name w:val="listing__excerpt"/>
    <w:basedOn w:val="Normal"/>
    <w:rsid w:val="002159B9"/>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2159B9"/>
  </w:style>
  <w:style w:type="paragraph" w:customStyle="1" w:styleId="specialbutton">
    <w:name w:val="special__button"/>
    <w:basedOn w:val="Normal"/>
    <w:rsid w:val="002159B9"/>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2159B9"/>
  </w:style>
  <w:style w:type="character" w:customStyle="1" w:styleId="StyleUnderliningChar9ptBold">
    <w:name w:val="Style Underlining Char + 9 pt Bold"/>
    <w:rsid w:val="002159B9"/>
    <w:rPr>
      <w:rFonts w:ascii="Times New Roman" w:hAnsi="Times New Roman"/>
      <w:b/>
      <w:bCs/>
      <w:sz w:val="20"/>
      <w:szCs w:val="24"/>
      <w:u w:val="single"/>
    </w:rPr>
  </w:style>
  <w:style w:type="character" w:customStyle="1" w:styleId="StyleUnderliningChar9pt">
    <w:name w:val="Style Underlining Char + 9 pt"/>
    <w:rsid w:val="002159B9"/>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2159B9"/>
  </w:style>
  <w:style w:type="character" w:customStyle="1" w:styleId="m7113523068278247331gmail-underline">
    <w:name w:val="m_7113523068278247331gmail-underline"/>
    <w:basedOn w:val="DefaultParagraphFont"/>
    <w:rsid w:val="002159B9"/>
  </w:style>
  <w:style w:type="character" w:customStyle="1" w:styleId="m7113523068278247331gmail-styleunderline">
    <w:name w:val="m_7113523068278247331gmail-styleunderline"/>
    <w:basedOn w:val="DefaultParagraphFont"/>
    <w:rsid w:val="002159B9"/>
  </w:style>
  <w:style w:type="paragraph" w:customStyle="1" w:styleId="p">
    <w:name w:val="p"/>
    <w:basedOn w:val="Normal"/>
    <w:qFormat/>
    <w:rsid w:val="002159B9"/>
    <w:pPr>
      <w:spacing w:before="100" w:beforeAutospacing="1" w:after="100" w:afterAutospacing="1"/>
    </w:pPr>
    <w:rPr>
      <w:rFonts w:eastAsia="Times New Roman"/>
    </w:rPr>
  </w:style>
  <w:style w:type="paragraph" w:customStyle="1" w:styleId="Caption4">
    <w:name w:val="Caption4"/>
    <w:basedOn w:val="Normal"/>
    <w:uiPriority w:val="99"/>
    <w:qFormat/>
    <w:rsid w:val="002159B9"/>
    <w:pPr>
      <w:spacing w:before="100" w:beforeAutospacing="1" w:after="100" w:afterAutospacing="1"/>
    </w:pPr>
    <w:rPr>
      <w:rFonts w:eastAsia="Times New Roman"/>
    </w:rPr>
  </w:style>
  <w:style w:type="character" w:customStyle="1" w:styleId="enhanced-reference">
    <w:name w:val="enhanced-reference"/>
    <w:basedOn w:val="DefaultParagraphFont"/>
    <w:rsid w:val="002159B9"/>
  </w:style>
  <w:style w:type="character" w:customStyle="1" w:styleId="ff1">
    <w:name w:val="ff1"/>
    <w:basedOn w:val="DefaultParagraphFont"/>
    <w:rsid w:val="002159B9"/>
  </w:style>
  <w:style w:type="character" w:customStyle="1" w:styleId="ff2">
    <w:name w:val="ff2"/>
    <w:basedOn w:val="DefaultParagraphFont"/>
    <w:rsid w:val="002159B9"/>
  </w:style>
  <w:style w:type="character" w:customStyle="1" w:styleId="display">
    <w:name w:val="display"/>
    <w:basedOn w:val="DefaultParagraphFont"/>
    <w:rsid w:val="002159B9"/>
  </w:style>
  <w:style w:type="character" w:customStyle="1" w:styleId="m2030095631327626865gmail-style13ptbold">
    <w:name w:val="m_2030095631327626865gmail-style13ptbold"/>
    <w:basedOn w:val="DefaultParagraphFont"/>
    <w:rsid w:val="002159B9"/>
  </w:style>
  <w:style w:type="character" w:customStyle="1" w:styleId="m2030095631327626865gmail-styleunderline">
    <w:name w:val="m_2030095631327626865gmail-styleunderline"/>
    <w:basedOn w:val="DefaultParagraphFont"/>
    <w:rsid w:val="002159B9"/>
  </w:style>
  <w:style w:type="paragraph" w:customStyle="1" w:styleId="m4240400669014671728gmail-msonormal">
    <w:name w:val="m_4240400669014671728gmail-msonormal"/>
    <w:basedOn w:val="Normal"/>
    <w:rsid w:val="002159B9"/>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2159B9"/>
  </w:style>
  <w:style w:type="paragraph" w:customStyle="1" w:styleId="font--body">
    <w:name w:val="font--body"/>
    <w:basedOn w:val="Normal"/>
    <w:qFormat/>
    <w:rsid w:val="002159B9"/>
    <w:pPr>
      <w:spacing w:before="100" w:beforeAutospacing="1" w:after="100" w:afterAutospacing="1"/>
    </w:pPr>
    <w:rPr>
      <w:rFonts w:eastAsia="Times New Roman"/>
    </w:rPr>
  </w:style>
  <w:style w:type="character" w:customStyle="1" w:styleId="tweetinfo-heartstat">
    <w:name w:val="tweetinfo-heartstat"/>
    <w:basedOn w:val="DefaultParagraphFont"/>
    <w:rsid w:val="002159B9"/>
  </w:style>
  <w:style w:type="character" w:customStyle="1" w:styleId="playbutton-flyout">
    <w:name w:val="playbutton-flyout"/>
    <w:basedOn w:val="DefaultParagraphFont"/>
    <w:rsid w:val="002159B9"/>
  </w:style>
  <w:style w:type="character" w:customStyle="1" w:styleId="inlinevideo-videolabel">
    <w:name w:val="inlinevideo-videolabel"/>
    <w:basedOn w:val="DefaultParagraphFont"/>
    <w:rsid w:val="002159B9"/>
  </w:style>
  <w:style w:type="character" w:customStyle="1" w:styleId="inlinevideo-videoduration">
    <w:name w:val="inlinevideo-videoduration"/>
    <w:basedOn w:val="DefaultParagraphFont"/>
    <w:rsid w:val="002159B9"/>
  </w:style>
  <w:style w:type="character" w:customStyle="1" w:styleId="cardChar2">
    <w:name w:val="card Char2"/>
    <w:basedOn w:val="DefaultParagraphFont"/>
    <w:uiPriority w:val="6"/>
    <w:rsid w:val="002159B9"/>
    <w:rPr>
      <w:rFonts w:ascii="Times New Roman" w:hAnsi="Times New Roman" w:cs="Calibri"/>
      <w:szCs w:val="20"/>
    </w:rPr>
  </w:style>
  <w:style w:type="character" w:customStyle="1" w:styleId="b">
    <w:name w:val="b"/>
    <w:rsid w:val="002159B9"/>
  </w:style>
  <w:style w:type="table" w:customStyle="1" w:styleId="TableGrid1">
    <w:name w:val="Table Grid1"/>
    <w:basedOn w:val="TableNormal"/>
    <w:next w:val="TableGrid"/>
    <w:rsid w:val="002159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2159B9"/>
  </w:style>
  <w:style w:type="paragraph" w:customStyle="1" w:styleId="Pol">
    <w:name w:val="Pol"/>
    <w:basedOn w:val="Heading2"/>
    <w:uiPriority w:val="99"/>
    <w:qFormat/>
    <w:rsid w:val="002159B9"/>
  </w:style>
  <w:style w:type="paragraph" w:customStyle="1" w:styleId="StyleHeading4TagsmalltextBigcardbodyNormalTagNotBold">
    <w:name w:val="Style Heading 4Tagsmall textBig cardbodyNormal Tag + Not Bold"/>
    <w:basedOn w:val="Heading4"/>
    <w:uiPriority w:val="99"/>
    <w:qFormat/>
    <w:rsid w:val="002159B9"/>
    <w:rPr>
      <w:bCs/>
      <w:iCs w:val="0"/>
    </w:rPr>
  </w:style>
  <w:style w:type="paragraph" w:customStyle="1" w:styleId="headline-title">
    <w:name w:val="headline-title"/>
    <w:basedOn w:val="Normal"/>
    <w:uiPriority w:val="99"/>
    <w:qFormat/>
    <w:rsid w:val="002159B9"/>
    <w:pPr>
      <w:spacing w:before="100" w:beforeAutospacing="1" w:after="100" w:afterAutospacing="1"/>
    </w:pPr>
    <w:rPr>
      <w:rFonts w:ascii="Avenir LT Std 45 Book" w:hAnsi="Avenir LT Std 45 Book"/>
    </w:rPr>
  </w:style>
  <w:style w:type="character" w:customStyle="1" w:styleId="link">
    <w:name w:val="link"/>
    <w:basedOn w:val="DefaultParagraphFont"/>
    <w:rsid w:val="002159B9"/>
  </w:style>
  <w:style w:type="paragraph" w:customStyle="1" w:styleId="xhead">
    <w:name w:val="xhead"/>
    <w:basedOn w:val="Normal"/>
    <w:uiPriority w:val="99"/>
    <w:qFormat/>
    <w:rsid w:val="002159B9"/>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2159B9"/>
    <w:pPr>
      <w:spacing w:before="100" w:beforeAutospacing="1" w:after="100" w:afterAutospacing="1"/>
    </w:pPr>
    <w:rPr>
      <w:rFonts w:ascii="Times" w:hAnsi="Times"/>
      <w:szCs w:val="20"/>
    </w:rPr>
  </w:style>
  <w:style w:type="paragraph" w:customStyle="1" w:styleId="bodyintro">
    <w:name w:val="bodyintro"/>
    <w:basedOn w:val="Normal"/>
    <w:uiPriority w:val="99"/>
    <w:qFormat/>
    <w:rsid w:val="002159B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159B9"/>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2159B9"/>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2159B9"/>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2159B9"/>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2159B9"/>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2159B9"/>
    <w:pPr>
      <w:spacing w:before="100" w:beforeAutospacing="1" w:after="100" w:afterAutospacing="1"/>
    </w:pPr>
    <w:rPr>
      <w:rFonts w:ascii="Times" w:hAnsi="Times"/>
      <w:szCs w:val="20"/>
    </w:rPr>
  </w:style>
  <w:style w:type="paragraph" w:customStyle="1" w:styleId="pagpag2">
    <w:name w:val="pagpag2"/>
    <w:basedOn w:val="Normal"/>
    <w:uiPriority w:val="99"/>
    <w:qFormat/>
    <w:rsid w:val="002159B9"/>
    <w:pPr>
      <w:spacing w:before="100" w:beforeAutospacing="1" w:after="100" w:afterAutospacing="1"/>
    </w:pPr>
    <w:rPr>
      <w:rFonts w:ascii="Times" w:hAnsi="Times"/>
      <w:szCs w:val="20"/>
    </w:rPr>
  </w:style>
  <w:style w:type="paragraph" w:customStyle="1" w:styleId="pagpag3">
    <w:name w:val="pagpag3"/>
    <w:basedOn w:val="Normal"/>
    <w:uiPriority w:val="99"/>
    <w:qFormat/>
    <w:rsid w:val="002159B9"/>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2159B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159B9"/>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2159B9"/>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2159B9"/>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2159B9"/>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2159B9"/>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2159B9"/>
    <w:rPr>
      <w:rFonts w:ascii="Lucida Grande" w:eastAsia="Cambria" w:hAnsi="Lucida Grande"/>
    </w:rPr>
  </w:style>
  <w:style w:type="paragraph" w:customStyle="1" w:styleId="OmniPage4">
    <w:name w:val="OmniPage #4"/>
    <w:basedOn w:val="Normal"/>
    <w:uiPriority w:val="99"/>
    <w:qFormat/>
    <w:rsid w:val="002159B9"/>
    <w:rPr>
      <w:rFonts w:ascii="Avenir LT Std 45 Book" w:hAnsi="Avenir LT Std 45 Book"/>
      <w:color w:val="000000"/>
      <w:szCs w:val="20"/>
    </w:rPr>
  </w:style>
  <w:style w:type="paragraph" w:customStyle="1" w:styleId="OmniPage10">
    <w:name w:val="OmniPage #10"/>
    <w:basedOn w:val="Normal"/>
    <w:uiPriority w:val="99"/>
    <w:qFormat/>
    <w:rsid w:val="002159B9"/>
    <w:rPr>
      <w:rFonts w:ascii="Avenir LT Std 45 Book" w:hAnsi="Avenir LT Std 45 Book"/>
      <w:color w:val="000000"/>
      <w:szCs w:val="20"/>
    </w:rPr>
  </w:style>
  <w:style w:type="paragraph" w:customStyle="1" w:styleId="Pa16">
    <w:name w:val="Pa16"/>
    <w:basedOn w:val="Default"/>
    <w:next w:val="Default"/>
    <w:uiPriority w:val="99"/>
    <w:qFormat/>
    <w:rsid w:val="002159B9"/>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2159B9"/>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2159B9"/>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2159B9"/>
    <w:pPr>
      <w:spacing w:after="0" w:line="201" w:lineRule="atLeast"/>
    </w:pPr>
    <w:rPr>
      <w:rFonts w:ascii="Helvetica LT Std" w:eastAsia="Aptos" w:hAnsi="Helvetica LT Std" w:cs="Times New Roman"/>
    </w:rPr>
  </w:style>
  <w:style w:type="paragraph" w:customStyle="1" w:styleId="CardTextUnderlined">
    <w:name w:val="Card Text Underlined"/>
    <w:basedOn w:val="Normal"/>
    <w:uiPriority w:val="99"/>
    <w:qFormat/>
    <w:rsid w:val="002159B9"/>
    <w:rPr>
      <w:rFonts w:ascii="Avenir LT Std 45 Book" w:hAnsi="Avenir LT Std 45 Book"/>
      <w:u w:val="single"/>
    </w:rPr>
  </w:style>
  <w:style w:type="paragraph" w:customStyle="1" w:styleId="Number">
    <w:name w:val="Number"/>
    <w:basedOn w:val="Heading2"/>
    <w:uiPriority w:val="99"/>
    <w:qFormat/>
    <w:rsid w:val="002159B9"/>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2159B9"/>
    <w:rPr>
      <w:bCs/>
      <w:iCs w:val="0"/>
    </w:rPr>
  </w:style>
  <w:style w:type="character" w:customStyle="1" w:styleId="viewstorydateline">
    <w:name w:val="viewstorydateline"/>
    <w:basedOn w:val="DefaultParagraphFont"/>
    <w:rsid w:val="002159B9"/>
  </w:style>
  <w:style w:type="character" w:customStyle="1" w:styleId="meta-sep">
    <w:name w:val="meta-sep"/>
    <w:basedOn w:val="DefaultParagraphFont"/>
    <w:rsid w:val="002159B9"/>
  </w:style>
  <w:style w:type="character" w:customStyle="1" w:styleId="A19">
    <w:name w:val="A19"/>
    <w:uiPriority w:val="99"/>
    <w:rsid w:val="002159B9"/>
    <w:rPr>
      <w:rFonts w:ascii="Georgia" w:hAnsi="Georgia" w:cs="Georgia" w:hint="default"/>
      <w:color w:val="000000"/>
      <w:sz w:val="20"/>
      <w:szCs w:val="20"/>
      <w:u w:val="single"/>
    </w:rPr>
  </w:style>
  <w:style w:type="character" w:customStyle="1" w:styleId="A13">
    <w:name w:val="A13"/>
    <w:uiPriority w:val="99"/>
    <w:rsid w:val="002159B9"/>
    <w:rPr>
      <w:rFonts w:ascii="Georgia" w:hAnsi="Georgia" w:cs="Georgia" w:hint="default"/>
      <w:color w:val="000000"/>
      <w:sz w:val="11"/>
      <w:szCs w:val="11"/>
    </w:rPr>
  </w:style>
  <w:style w:type="character" w:customStyle="1" w:styleId="ontext">
    <w:name w:val="ontext"/>
    <w:basedOn w:val="DefaultParagraphFont"/>
    <w:rsid w:val="002159B9"/>
  </w:style>
  <w:style w:type="table" w:customStyle="1" w:styleId="MediumGrid22">
    <w:name w:val="Medium Grid 22"/>
    <w:basedOn w:val="TableNormal"/>
    <w:next w:val="MediumGrid2"/>
    <w:uiPriority w:val="68"/>
    <w:rsid w:val="002159B9"/>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2159B9"/>
    <w:rPr>
      <w:rFonts w:ascii="Baskerville" w:hAnsi="Baskerville" w:hint="default"/>
      <w:sz w:val="26"/>
      <w:u w:val="single"/>
    </w:rPr>
  </w:style>
  <w:style w:type="character" w:customStyle="1" w:styleId="archive-title">
    <w:name w:val="archive-title"/>
    <w:basedOn w:val="DefaultParagraphFont"/>
    <w:rsid w:val="002159B9"/>
  </w:style>
  <w:style w:type="character" w:customStyle="1" w:styleId="imgleft">
    <w:name w:val="imgleft"/>
    <w:basedOn w:val="DefaultParagraphFont"/>
    <w:rsid w:val="002159B9"/>
  </w:style>
  <w:style w:type="character" w:customStyle="1" w:styleId="imgcenter">
    <w:name w:val="imgcenter"/>
    <w:basedOn w:val="DefaultParagraphFont"/>
    <w:rsid w:val="002159B9"/>
  </w:style>
  <w:style w:type="character" w:customStyle="1" w:styleId="A42">
    <w:name w:val="A4+2"/>
    <w:uiPriority w:val="99"/>
    <w:rsid w:val="002159B9"/>
    <w:rPr>
      <w:rFonts w:ascii="Helvetica LT Std" w:hAnsi="Helvetica LT Std" w:cs="Helvetica LT Std" w:hint="default"/>
      <w:color w:val="000000"/>
      <w:sz w:val="11"/>
      <w:szCs w:val="11"/>
    </w:rPr>
  </w:style>
  <w:style w:type="character" w:customStyle="1" w:styleId="Caption11">
    <w:name w:val="Caption11"/>
    <w:basedOn w:val="DefaultParagraphFont"/>
    <w:rsid w:val="002159B9"/>
  </w:style>
  <w:style w:type="character" w:customStyle="1" w:styleId="fstitle">
    <w:name w:val="fs_title"/>
    <w:basedOn w:val="DefaultParagraphFont"/>
    <w:rsid w:val="002159B9"/>
  </w:style>
  <w:style w:type="character" w:customStyle="1" w:styleId="reportbody1">
    <w:name w:val="reportbody1"/>
    <w:basedOn w:val="DefaultParagraphFont"/>
    <w:rsid w:val="002159B9"/>
    <w:rPr>
      <w:rFonts w:ascii="Tahoma" w:hAnsi="Tahoma" w:cs="Tahoma" w:hint="default"/>
      <w:color w:val="000000"/>
      <w:sz w:val="14"/>
      <w:szCs w:val="14"/>
    </w:rPr>
  </w:style>
  <w:style w:type="character" w:customStyle="1" w:styleId="dateday">
    <w:name w:val="date_day"/>
    <w:basedOn w:val="DefaultParagraphFont"/>
    <w:rsid w:val="002159B9"/>
  </w:style>
  <w:style w:type="character" w:customStyle="1" w:styleId="datemonth">
    <w:name w:val="date_month"/>
    <w:basedOn w:val="DefaultParagraphFont"/>
    <w:rsid w:val="002159B9"/>
  </w:style>
  <w:style w:type="character" w:customStyle="1" w:styleId="dateyear">
    <w:name w:val="date_year"/>
    <w:basedOn w:val="DefaultParagraphFont"/>
    <w:rsid w:val="002159B9"/>
  </w:style>
  <w:style w:type="character" w:customStyle="1" w:styleId="Heading31">
    <w:name w:val="Heading 31"/>
    <w:aliases w:val="Heading 3 Char Char Char Char Char Char"/>
    <w:basedOn w:val="DefaultParagraphFont"/>
    <w:rsid w:val="002159B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159B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159B9"/>
    <w:rPr>
      <w:sz w:val="24"/>
      <w:szCs w:val="24"/>
      <w:lang w:val="en-US" w:eastAsia="en-US" w:bidi="ar-SA"/>
    </w:rPr>
  </w:style>
  <w:style w:type="character" w:customStyle="1" w:styleId="insideitro">
    <w:name w:val="insideitro"/>
    <w:basedOn w:val="DefaultParagraphFont"/>
    <w:rsid w:val="002159B9"/>
  </w:style>
  <w:style w:type="character" w:customStyle="1" w:styleId="wcfont">
    <w:name w:val="wcfont"/>
    <w:basedOn w:val="DefaultParagraphFont"/>
    <w:rsid w:val="002159B9"/>
  </w:style>
  <w:style w:type="character" w:customStyle="1" w:styleId="qftext">
    <w:name w:val="qftext"/>
    <w:basedOn w:val="DefaultParagraphFont"/>
    <w:rsid w:val="002159B9"/>
  </w:style>
  <w:style w:type="character" w:customStyle="1" w:styleId="leftidx">
    <w:name w:val="leftidx"/>
    <w:basedOn w:val="DefaultParagraphFont"/>
    <w:rsid w:val="002159B9"/>
  </w:style>
  <w:style w:type="character" w:customStyle="1" w:styleId="StyleBox12ptBold">
    <w:name w:val="Style Box + 12 pt Bold"/>
    <w:basedOn w:val="DefaultParagraphFont"/>
    <w:rsid w:val="002159B9"/>
    <w:rPr>
      <w:rFonts w:ascii="Georgia" w:hAnsi="Georgia"/>
      <w:b/>
      <w:bCs/>
      <w:sz w:val="22"/>
      <w:u w:val="single"/>
      <w:bdr w:val="none" w:sz="0" w:space="0" w:color="auto"/>
    </w:rPr>
  </w:style>
  <w:style w:type="character" w:customStyle="1" w:styleId="StyleBox12pt">
    <w:name w:val="Style Box + 12 pt"/>
    <w:basedOn w:val="DefaultParagraphFont"/>
    <w:rsid w:val="002159B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159B9"/>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2159B9"/>
    <w:rPr>
      <w:rFonts w:ascii="Georgia" w:hAnsi="Georgia"/>
      <w:color w:val="0D0D0D"/>
      <w:sz w:val="22"/>
    </w:rPr>
  </w:style>
  <w:style w:type="character" w:customStyle="1" w:styleId="StyleGaramondText1Underline">
    <w:name w:val="Style Garamond Text 1 Underline"/>
    <w:basedOn w:val="DefaultParagraphFont"/>
    <w:rsid w:val="002159B9"/>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2159B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159B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159B9"/>
    <w:rPr>
      <w:b w:val="0"/>
      <w:bCs w:val="0"/>
      <w:sz w:val="14"/>
      <w:u w:val="none"/>
    </w:rPr>
  </w:style>
  <w:style w:type="character" w:customStyle="1" w:styleId="Style7ptBold">
    <w:name w:val="Style 7 pt Bold"/>
    <w:basedOn w:val="DefaultParagraphFont"/>
    <w:rsid w:val="002159B9"/>
    <w:rPr>
      <w:b w:val="0"/>
      <w:bCs/>
      <w:sz w:val="14"/>
    </w:rPr>
  </w:style>
  <w:style w:type="paragraph" w:customStyle="1" w:styleId="width100">
    <w:name w:val="width100"/>
    <w:basedOn w:val="Normal"/>
    <w:uiPriority w:val="99"/>
    <w:qFormat/>
    <w:rsid w:val="002159B9"/>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2159B9"/>
  </w:style>
  <w:style w:type="character" w:customStyle="1" w:styleId="eventsubtitle">
    <w:name w:val="eventsubtitle"/>
    <w:basedOn w:val="DefaultParagraphFont"/>
    <w:rsid w:val="002159B9"/>
  </w:style>
  <w:style w:type="character" w:customStyle="1" w:styleId="eventdate">
    <w:name w:val="eventdate"/>
    <w:basedOn w:val="DefaultParagraphFont"/>
    <w:rsid w:val="002159B9"/>
  </w:style>
  <w:style w:type="character" w:customStyle="1" w:styleId="legend">
    <w:name w:val="legend"/>
    <w:basedOn w:val="DefaultParagraphFont"/>
    <w:rsid w:val="002159B9"/>
  </w:style>
  <w:style w:type="character" w:customStyle="1" w:styleId="StyleLatinGaramond9ptUnderline">
    <w:name w:val="Style (Latin) Garamond 9 pt Underline"/>
    <w:rsid w:val="002159B9"/>
    <w:rPr>
      <w:sz w:val="22"/>
      <w:u w:val="single"/>
    </w:rPr>
  </w:style>
  <w:style w:type="paragraph" w:customStyle="1" w:styleId="targetcaption">
    <w:name w:val="targetcaption"/>
    <w:basedOn w:val="Normal"/>
    <w:uiPriority w:val="99"/>
    <w:qFormat/>
    <w:rsid w:val="002159B9"/>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2159B9"/>
  </w:style>
  <w:style w:type="paragraph" w:customStyle="1" w:styleId="Pa1">
    <w:name w:val="Pa1"/>
    <w:basedOn w:val="Default"/>
    <w:next w:val="Default"/>
    <w:uiPriority w:val="99"/>
    <w:qFormat/>
    <w:rsid w:val="002159B9"/>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2159B9"/>
    <w:rPr>
      <w:rFonts w:ascii="Times New Roman" w:hAnsi="Times New Roman" w:cs="Times New Roman"/>
      <w:b/>
      <w:u w:val="single"/>
    </w:rPr>
  </w:style>
  <w:style w:type="paragraph" w:customStyle="1" w:styleId="DebateUnderlined">
    <w:name w:val="Debate Underlined"/>
    <w:basedOn w:val="Normal"/>
    <w:link w:val="DebateUnderlinedChar"/>
    <w:qFormat/>
    <w:rsid w:val="002159B9"/>
    <w:rPr>
      <w:rFonts w:ascii="Times New Roman" w:hAnsi="Times New Roman" w:cs="Times New Roman"/>
      <w:b/>
      <w:u w:val="single"/>
    </w:rPr>
  </w:style>
  <w:style w:type="character" w:customStyle="1" w:styleId="cite0">
    <w:name w:val="cite0"/>
    <w:rsid w:val="002159B9"/>
  </w:style>
  <w:style w:type="paragraph" w:customStyle="1" w:styleId="Card10f2">
    <w:name w:val="Card.10.f2"/>
    <w:basedOn w:val="Normal"/>
    <w:link w:val="Card10f2Char"/>
    <w:autoRedefine/>
    <w:qFormat/>
    <w:rsid w:val="002159B9"/>
    <w:rPr>
      <w:rFonts w:ascii="Avenir LT Std 45 Book" w:hAnsi="Avenir LT Std 45 Book"/>
      <w:sz w:val="16"/>
      <w:szCs w:val="20"/>
    </w:rPr>
  </w:style>
  <w:style w:type="character" w:customStyle="1" w:styleId="Card10f2Char">
    <w:name w:val="Card.10.f2 Char"/>
    <w:link w:val="Card10f2"/>
    <w:rsid w:val="002159B9"/>
    <w:rPr>
      <w:rFonts w:ascii="Avenir LT Std 45 Book" w:hAnsi="Avenir LT Std 45 Book" w:cs="Calibri"/>
      <w:sz w:val="16"/>
      <w:szCs w:val="20"/>
    </w:rPr>
  </w:style>
  <w:style w:type="character" w:customStyle="1" w:styleId="Aunderline1">
    <w:name w:val="Aunderline"/>
    <w:uiPriority w:val="1"/>
    <w:qFormat/>
    <w:rsid w:val="002159B9"/>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2159B9"/>
    <w:rPr>
      <w:rFonts w:eastAsia="Georgia" w:cs="Georgia"/>
      <w:sz w:val="21"/>
      <w:szCs w:val="21"/>
      <w:shd w:val="clear" w:color="auto" w:fill="FFFFFF"/>
    </w:rPr>
  </w:style>
  <w:style w:type="paragraph" w:customStyle="1" w:styleId="BodyText50">
    <w:name w:val="Body Text5"/>
    <w:basedOn w:val="Normal"/>
    <w:link w:val="Bodytext5"/>
    <w:qFormat/>
    <w:rsid w:val="002159B9"/>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2159B9"/>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2159B9"/>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2159B9"/>
    <w:pPr>
      <w:spacing w:before="100" w:beforeAutospacing="1" w:after="100" w:afterAutospacing="1"/>
    </w:pPr>
    <w:rPr>
      <w:rFonts w:ascii="Avenir LT Std 45 Book" w:hAnsi="Avenir LT Std 45 Book"/>
    </w:rPr>
  </w:style>
  <w:style w:type="character" w:customStyle="1" w:styleId="in-widget">
    <w:name w:val="in-widget"/>
    <w:rsid w:val="002159B9"/>
  </w:style>
  <w:style w:type="character" w:customStyle="1" w:styleId="in-top">
    <w:name w:val="in-top"/>
    <w:rsid w:val="002159B9"/>
  </w:style>
  <w:style w:type="character" w:customStyle="1" w:styleId="nukeled">
    <w:name w:val="nukeled"/>
    <w:rsid w:val="002159B9"/>
  </w:style>
  <w:style w:type="character" w:customStyle="1" w:styleId="contextlyrelated">
    <w:name w:val="contextly_related"/>
    <w:rsid w:val="002159B9"/>
  </w:style>
  <w:style w:type="character" w:customStyle="1" w:styleId="in-right">
    <w:name w:val="in-right"/>
    <w:rsid w:val="002159B9"/>
  </w:style>
  <w:style w:type="character" w:customStyle="1" w:styleId="adtext0">
    <w:name w:val="ad_text"/>
    <w:rsid w:val="002159B9"/>
  </w:style>
  <w:style w:type="character" w:customStyle="1" w:styleId="linkrow">
    <w:name w:val="link_row"/>
    <w:rsid w:val="002159B9"/>
  </w:style>
  <w:style w:type="character" w:customStyle="1" w:styleId="revision-date">
    <w:name w:val="revision-date"/>
    <w:rsid w:val="002159B9"/>
  </w:style>
  <w:style w:type="paragraph" w:customStyle="1" w:styleId="t6">
    <w:name w:val="t6"/>
    <w:basedOn w:val="Normal"/>
    <w:uiPriority w:val="99"/>
    <w:qFormat/>
    <w:rsid w:val="002159B9"/>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2159B9"/>
    <w:pPr>
      <w:spacing w:before="100" w:beforeAutospacing="1" w:after="100" w:afterAutospacing="1"/>
    </w:pPr>
    <w:rPr>
      <w:rFonts w:ascii="Avenir LT Std 45 Book" w:hAnsi="Avenir LT Std 45 Book"/>
    </w:rPr>
  </w:style>
  <w:style w:type="character" w:customStyle="1" w:styleId="facebook-share">
    <w:name w:val="facebook-share"/>
    <w:rsid w:val="002159B9"/>
  </w:style>
  <w:style w:type="character" w:customStyle="1" w:styleId="facebook-share-label">
    <w:name w:val="facebook-share-label"/>
    <w:rsid w:val="002159B9"/>
  </w:style>
  <w:style w:type="paragraph" w:customStyle="1" w:styleId="stand-first-alone">
    <w:name w:val="stand-first-alone"/>
    <w:basedOn w:val="Normal"/>
    <w:uiPriority w:val="99"/>
    <w:qFormat/>
    <w:rsid w:val="002159B9"/>
    <w:pPr>
      <w:spacing w:before="100" w:beforeAutospacing="1" w:after="100" w:afterAutospacing="1"/>
    </w:pPr>
    <w:rPr>
      <w:rFonts w:ascii="Avenir LT Std 45 Book" w:hAnsi="Avenir LT Std 45 Book"/>
    </w:rPr>
  </w:style>
  <w:style w:type="character" w:customStyle="1" w:styleId="UNDERLINECharChar0">
    <w:name w:val="UNDERLINE Char Char"/>
    <w:rsid w:val="002159B9"/>
    <w:rPr>
      <w:bCs/>
      <w:kern w:val="28"/>
      <w:szCs w:val="32"/>
      <w:u w:val="single"/>
    </w:rPr>
  </w:style>
  <w:style w:type="character" w:customStyle="1" w:styleId="ata11y">
    <w:name w:val="at_a11y"/>
    <w:rsid w:val="002159B9"/>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2159B9"/>
    <w:rPr>
      <w:sz w:val="24"/>
      <w:szCs w:val="24"/>
      <w:u w:val="thick"/>
    </w:rPr>
  </w:style>
  <w:style w:type="paragraph" w:customStyle="1" w:styleId="wallacepara">
    <w:name w:val="wallacepara"/>
    <w:basedOn w:val="Normal"/>
    <w:uiPriority w:val="99"/>
    <w:qFormat/>
    <w:rsid w:val="002159B9"/>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2159B9"/>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2159B9"/>
    <w:pPr>
      <w:spacing w:before="100" w:beforeAutospacing="1" w:after="100" w:afterAutospacing="1"/>
    </w:pPr>
    <w:rPr>
      <w:rFonts w:ascii="Avenir LT Std 45 Book" w:hAnsi="Avenir LT Std 45 Book"/>
    </w:rPr>
  </w:style>
  <w:style w:type="character" w:customStyle="1" w:styleId="tpk">
    <w:name w:val="tpk"/>
    <w:rsid w:val="002159B9"/>
  </w:style>
  <w:style w:type="paragraph" w:customStyle="1" w:styleId="titlestyle1">
    <w:name w:val="titlestyle1"/>
    <w:basedOn w:val="Normal"/>
    <w:uiPriority w:val="99"/>
    <w:qFormat/>
    <w:rsid w:val="002159B9"/>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2159B9"/>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2159B9"/>
    <w:pPr>
      <w:spacing w:before="100" w:beforeAutospacing="1" w:after="100" w:afterAutospacing="1"/>
    </w:pPr>
    <w:rPr>
      <w:rFonts w:ascii="Avenir LT Std 45 Book" w:hAnsi="Avenir LT Std 45 Book"/>
    </w:rPr>
  </w:style>
  <w:style w:type="character" w:customStyle="1" w:styleId="A24">
    <w:name w:val="A24"/>
    <w:uiPriority w:val="99"/>
    <w:rsid w:val="002159B9"/>
    <w:rPr>
      <w:rFonts w:ascii="Paperback 24" w:hAnsi="Paperback 24" w:cs="Paperback 24"/>
      <w:color w:val="000000"/>
      <w:sz w:val="32"/>
      <w:szCs w:val="32"/>
    </w:rPr>
  </w:style>
  <w:style w:type="character" w:customStyle="1" w:styleId="A25">
    <w:name w:val="A25"/>
    <w:uiPriority w:val="99"/>
    <w:rsid w:val="002159B9"/>
    <w:rPr>
      <w:rFonts w:ascii="Webdings" w:hAnsi="Webdings" w:cs="Webdings"/>
      <w:color w:val="000000"/>
      <w:sz w:val="16"/>
      <w:szCs w:val="16"/>
    </w:rPr>
  </w:style>
  <w:style w:type="paragraph" w:customStyle="1" w:styleId="CM45">
    <w:name w:val="CM45"/>
    <w:basedOn w:val="Default"/>
    <w:next w:val="Default"/>
    <w:uiPriority w:val="99"/>
    <w:qFormat/>
    <w:rsid w:val="002159B9"/>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2159B9"/>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2159B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159B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159B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159B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159B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159B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2159B9"/>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2159B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159B9"/>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2159B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159B9"/>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2159B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159B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2159B9"/>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2159B9"/>
    <w:rPr>
      <w:rFonts w:ascii="Arial" w:eastAsia="Arial" w:hAnsi="Arial" w:cs="Arial"/>
      <w:sz w:val="15"/>
      <w:szCs w:val="15"/>
      <w:shd w:val="clear" w:color="auto" w:fill="FFFFFF"/>
    </w:rPr>
  </w:style>
  <w:style w:type="character" w:customStyle="1" w:styleId="Bodytext32">
    <w:name w:val="Body text (3)"/>
    <w:basedOn w:val="Bodytext31"/>
    <w:rsid w:val="002159B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2159B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159B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159B9"/>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2159B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2159B9"/>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2159B9"/>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2159B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159B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159B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159B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159B9"/>
    <w:rPr>
      <w:rFonts w:ascii="Arial" w:eastAsia="Arial" w:hAnsi="Arial" w:cs="Arial"/>
      <w:sz w:val="20"/>
      <w:szCs w:val="20"/>
      <w:shd w:val="clear" w:color="auto" w:fill="FFFFFF"/>
    </w:rPr>
  </w:style>
  <w:style w:type="paragraph" w:customStyle="1" w:styleId="Heading220">
    <w:name w:val="Heading #22"/>
    <w:basedOn w:val="Normal"/>
    <w:link w:val="Heading22"/>
    <w:qFormat/>
    <w:rsid w:val="002159B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2159B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2159B9"/>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2159B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159B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159B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159B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2159B9"/>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2159B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159B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159B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159B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2159B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159B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159B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2159B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159B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159B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159B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159B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2159B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159B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2159B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159B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2159B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159B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2159B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159B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2159B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159B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2159B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159B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2159B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159B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159B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159B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159B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2159B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159B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2159B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159B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159B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2159B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159B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2159B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159B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159B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2159B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159B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159B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2159B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159B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2159B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159B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159B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159B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159B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159B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159B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159B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159B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2159B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159B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159B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159B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159B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2159B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2159B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2159B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159B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159B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2159B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159B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2159B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159B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2159B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159B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2159B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159B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2159B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2159B9"/>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159B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159B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2159B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159B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159B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2159B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159B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159B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2159B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159B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2159B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159B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2159B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159B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2159B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159B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159B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2159B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159B9"/>
    <w:rPr>
      <w:rFonts w:eastAsia="Georgia" w:cs="Georgia"/>
      <w:sz w:val="21"/>
      <w:szCs w:val="21"/>
      <w:shd w:val="clear" w:color="auto" w:fill="FFFFFF"/>
    </w:rPr>
  </w:style>
  <w:style w:type="paragraph" w:customStyle="1" w:styleId="Picturecaption90">
    <w:name w:val="Picture caption (9)"/>
    <w:basedOn w:val="Normal"/>
    <w:link w:val="Picturecaption9"/>
    <w:qFormat/>
    <w:rsid w:val="002159B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2159B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159B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159B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159B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159B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159B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159B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2159B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159B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2159B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159B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159B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159B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2159B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159B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159B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2159B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159B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159B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2159B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159B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159B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2159B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159B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159B9"/>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2159B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159B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159B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2159B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159B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2159B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159B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159B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159B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2159B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159B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159B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159B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2159B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159B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2159B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159B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159B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159B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2159B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159B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2159B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159B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159B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159B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2159B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159B9"/>
  </w:style>
  <w:style w:type="character" w:customStyle="1" w:styleId="article-quote-right">
    <w:name w:val="article-quote-right"/>
    <w:basedOn w:val="DefaultParagraphFont"/>
    <w:rsid w:val="002159B9"/>
  </w:style>
  <w:style w:type="character" w:customStyle="1" w:styleId="commentstext0">
    <w:name w:val="commentstext"/>
    <w:rsid w:val="002159B9"/>
  </w:style>
  <w:style w:type="character" w:customStyle="1" w:styleId="sup1">
    <w:name w:val="sup1"/>
    <w:rsid w:val="002159B9"/>
    <w:rPr>
      <w:rFonts w:ascii="Times New Roman" w:hAnsi="Times New Roman" w:cs="Times New Roman" w:hint="default"/>
      <w:color w:val="000000"/>
      <w:shd w:val="clear" w:color="auto" w:fill="FEFFCF"/>
    </w:rPr>
  </w:style>
  <w:style w:type="character" w:customStyle="1" w:styleId="pgnum1">
    <w:name w:val="pgnum1"/>
    <w:rsid w:val="002159B9"/>
    <w:rPr>
      <w:rFonts w:ascii="Arial" w:hAnsi="Arial" w:cs="Arial" w:hint="default"/>
      <w:color w:val="FF0000"/>
      <w:sz w:val="22"/>
      <w:szCs w:val="22"/>
    </w:rPr>
  </w:style>
  <w:style w:type="character" w:customStyle="1" w:styleId="apple">
    <w:name w:val="apple"/>
    <w:rsid w:val="002159B9"/>
  </w:style>
  <w:style w:type="paragraph" w:customStyle="1" w:styleId="BlockHeadingsCharChar">
    <w:name w:val="Block Headings Char Char"/>
    <w:basedOn w:val="Normal"/>
    <w:link w:val="BlockHeadingsCharCharChar"/>
    <w:qFormat/>
    <w:rsid w:val="002159B9"/>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2159B9"/>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159B9"/>
    <w:rPr>
      <w:rFonts w:ascii="Georgia" w:eastAsia="Calibri" w:hAnsi="Georgia" w:cs="Times New Roman"/>
      <w:sz w:val="24"/>
      <w:u w:val="thick"/>
    </w:rPr>
  </w:style>
  <w:style w:type="character" w:customStyle="1" w:styleId="TagsChar1CharChar">
    <w:name w:val="Tags Char1 Char Char"/>
    <w:link w:val="TagsChar1Char"/>
    <w:rsid w:val="002159B9"/>
    <w:rPr>
      <w:rFonts w:ascii="Avenir LT Std 45 Book" w:eastAsia="Calibri" w:hAnsi="Avenir LT Std 45 Book" w:cs="Calibri"/>
      <w:b/>
    </w:rPr>
  </w:style>
  <w:style w:type="character" w:customStyle="1" w:styleId="CitesCharCharCharChar">
    <w:name w:val="Cites Char Char Char Char"/>
    <w:rsid w:val="002159B9"/>
    <w:rPr>
      <w:rFonts w:ascii="Georgia" w:eastAsia="Calibri" w:hAnsi="Georgia"/>
      <w:b/>
      <w:bCs/>
    </w:rPr>
  </w:style>
  <w:style w:type="character" w:customStyle="1" w:styleId="CardsFont6ptCharCharChar">
    <w:name w:val="Cards + Font: 6 pt Char Char Char"/>
    <w:rsid w:val="002159B9"/>
    <w:rPr>
      <w:rFonts w:ascii="Arial" w:eastAsia="Calibri" w:hAnsi="Arial" w:cs="Arial"/>
      <w:sz w:val="12"/>
    </w:rPr>
  </w:style>
  <w:style w:type="character" w:customStyle="1" w:styleId="BlockHeadingsCharCharChar">
    <w:name w:val="Block Headings Char Char Char"/>
    <w:link w:val="BlockHeadingsCharChar"/>
    <w:rsid w:val="002159B9"/>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2159B9"/>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2159B9"/>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2159B9"/>
    <w:rPr>
      <w:sz w:val="22"/>
    </w:rPr>
  </w:style>
  <w:style w:type="paragraph" w:customStyle="1" w:styleId="Reference">
    <w:name w:val="Reference"/>
    <w:uiPriority w:val="99"/>
    <w:qFormat/>
    <w:rsid w:val="002159B9"/>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2159B9"/>
  </w:style>
  <w:style w:type="paragraph" w:customStyle="1" w:styleId="StyleHeading2Heading2Char2CharHeading2Char1CharCharHead">
    <w:name w:val="Style Heading 2Heading 2 Char2 CharHeading 2 Char1 Char CharHead..."/>
    <w:basedOn w:val="Heading2"/>
    <w:uiPriority w:val="99"/>
    <w:qFormat/>
    <w:rsid w:val="002159B9"/>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2159B9"/>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2159B9"/>
    <w:rPr>
      <w:rFonts w:ascii="Georgia" w:hAnsi="Georgia"/>
      <w:sz w:val="20"/>
      <w:u w:val="single"/>
    </w:rPr>
  </w:style>
  <w:style w:type="paragraph" w:customStyle="1" w:styleId="Blocktitle3">
    <w:name w:val="Block title"/>
    <w:basedOn w:val="Heading1"/>
    <w:autoRedefine/>
    <w:uiPriority w:val="99"/>
    <w:qFormat/>
    <w:rsid w:val="002159B9"/>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2159B9"/>
  </w:style>
  <w:style w:type="character" w:customStyle="1" w:styleId="Style1Char2">
    <w:name w:val="Style1 Char2"/>
    <w:rsid w:val="002159B9"/>
    <w:rPr>
      <w:szCs w:val="24"/>
      <w:lang w:val="en-US" w:eastAsia="en-US" w:bidi="ar-SA"/>
    </w:rPr>
  </w:style>
  <w:style w:type="paragraph" w:customStyle="1" w:styleId="SmallCite">
    <w:name w:val="Small Cite"/>
    <w:basedOn w:val="Normal"/>
    <w:uiPriority w:val="99"/>
    <w:qFormat/>
    <w:rsid w:val="002159B9"/>
    <w:pPr>
      <w:jc w:val="both"/>
    </w:pPr>
    <w:rPr>
      <w:rFonts w:ascii="Verdana" w:hAnsi="Verdana"/>
      <w:sz w:val="16"/>
    </w:rPr>
  </w:style>
  <w:style w:type="character" w:customStyle="1" w:styleId="inside-head1">
    <w:name w:val="inside-head1"/>
    <w:rsid w:val="002159B9"/>
    <w:rPr>
      <w:rFonts w:ascii="Arial" w:hAnsi="Arial" w:cs="Arial" w:hint="default"/>
      <w:b/>
      <w:bCs/>
      <w:color w:val="000000"/>
      <w:spacing w:val="-15"/>
      <w:sz w:val="45"/>
      <w:szCs w:val="45"/>
    </w:rPr>
  </w:style>
  <w:style w:type="character" w:customStyle="1" w:styleId="datestamp1">
    <w:name w:val="datestamp1"/>
    <w:rsid w:val="002159B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159B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159B9"/>
  </w:style>
  <w:style w:type="paragraph" w:customStyle="1" w:styleId="links1">
    <w:name w:val="links1"/>
    <w:basedOn w:val="Normal"/>
    <w:uiPriority w:val="99"/>
    <w:qFormat/>
    <w:rsid w:val="002159B9"/>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2159B9"/>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2159B9"/>
    <w:rPr>
      <w:rFonts w:ascii="Verdana" w:hAnsi="Verdana" w:hint="default"/>
      <w:b/>
      <w:bCs/>
      <w:sz w:val="32"/>
      <w:szCs w:val="32"/>
    </w:rPr>
  </w:style>
  <w:style w:type="character" w:customStyle="1" w:styleId="storydeck31">
    <w:name w:val="storydeck31"/>
    <w:rsid w:val="002159B9"/>
    <w:rPr>
      <w:rFonts w:ascii="Verdana" w:hAnsi="Verdana" w:hint="default"/>
      <w:i w:val="0"/>
      <w:iCs w:val="0"/>
      <w:sz w:val="21"/>
      <w:szCs w:val="21"/>
    </w:rPr>
  </w:style>
  <w:style w:type="character" w:customStyle="1" w:styleId="subtitle10">
    <w:name w:val="subtitle1"/>
    <w:rsid w:val="002159B9"/>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2159B9"/>
    <w:pPr>
      <w:spacing w:before="240" w:after="240"/>
      <w:jc w:val="both"/>
    </w:pPr>
    <w:rPr>
      <w:rFonts w:ascii="Avenir LT Std 45 Book" w:hAnsi="Avenir LT Std 45 Book"/>
    </w:rPr>
  </w:style>
  <w:style w:type="character" w:customStyle="1" w:styleId="clsbiolink">
    <w:name w:val="clsbiolink"/>
    <w:rsid w:val="002159B9"/>
  </w:style>
  <w:style w:type="character" w:customStyle="1" w:styleId="clssmaller">
    <w:name w:val="clssmaller"/>
    <w:rsid w:val="002159B9"/>
  </w:style>
  <w:style w:type="character" w:customStyle="1" w:styleId="sm1">
    <w:name w:val="sm1"/>
    <w:rsid w:val="002159B9"/>
    <w:rPr>
      <w:rFonts w:ascii="Verdana" w:hAnsi="Verdana" w:hint="default"/>
      <w:i w:val="0"/>
      <w:iCs w:val="0"/>
      <w:smallCaps w:val="0"/>
      <w:color w:val="000000"/>
      <w:sz w:val="17"/>
      <w:szCs w:val="17"/>
    </w:rPr>
  </w:style>
  <w:style w:type="character" w:customStyle="1" w:styleId="noindentChar">
    <w:name w:val="noindent Char"/>
    <w:rsid w:val="002159B9"/>
    <w:rPr>
      <w:rFonts w:ascii="Arial" w:hAnsi="Arial" w:cs="Arial"/>
      <w:sz w:val="24"/>
      <w:szCs w:val="24"/>
      <w:lang w:val="en-US" w:eastAsia="en-US" w:bidi="ar-SA"/>
    </w:rPr>
  </w:style>
  <w:style w:type="character" w:customStyle="1" w:styleId="SmallChar1">
    <w:name w:val="Small Char1"/>
    <w:rsid w:val="002159B9"/>
    <w:rPr>
      <w:sz w:val="16"/>
      <w:szCs w:val="24"/>
      <w:lang w:val="en-US" w:eastAsia="en-US" w:bidi="ar-SA"/>
    </w:rPr>
  </w:style>
  <w:style w:type="character" w:customStyle="1" w:styleId="fullcite0">
    <w:name w:val="fullcite"/>
    <w:rsid w:val="002159B9"/>
  </w:style>
  <w:style w:type="character" w:customStyle="1" w:styleId="Style9ptThickunderline">
    <w:name w:val="Style 9 pt Thick underline"/>
    <w:rsid w:val="002159B9"/>
    <w:rPr>
      <w:sz w:val="24"/>
      <w:u w:val="thick"/>
    </w:rPr>
  </w:style>
  <w:style w:type="paragraph" w:customStyle="1" w:styleId="Repeatheader">
    <w:name w:val="Repeat header"/>
    <w:basedOn w:val="Normal"/>
    <w:autoRedefine/>
    <w:uiPriority w:val="99"/>
    <w:qFormat/>
    <w:rsid w:val="002159B9"/>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2159B9"/>
    <w:pPr>
      <w:jc w:val="both"/>
    </w:pPr>
    <w:rPr>
      <w:rFonts w:ascii="Georgia" w:eastAsia="Times New Roman" w:hAnsi="Georgia"/>
    </w:rPr>
  </w:style>
  <w:style w:type="character" w:customStyle="1" w:styleId="CardNotUnderlinedChar">
    <w:name w:val="Card Not Underlined Char"/>
    <w:rsid w:val="002159B9"/>
    <w:rPr>
      <w:sz w:val="16"/>
      <w:lang w:val="en-US" w:eastAsia="en-US" w:bidi="ar-SA"/>
    </w:rPr>
  </w:style>
  <w:style w:type="paragraph" w:customStyle="1" w:styleId="CardNotUnderlined3">
    <w:name w:val="Card Not Underlined 3"/>
    <w:basedOn w:val="CardNotUnderlined"/>
    <w:uiPriority w:val="99"/>
    <w:qFormat/>
    <w:rsid w:val="002159B9"/>
    <w:pPr>
      <w:jc w:val="both"/>
    </w:pPr>
    <w:rPr>
      <w:rFonts w:ascii="Georgia" w:eastAsia="Times New Roman" w:hAnsi="Georgia"/>
    </w:rPr>
  </w:style>
  <w:style w:type="paragraph" w:customStyle="1" w:styleId="CardNotUnderlinedFinal">
    <w:name w:val="Card Not Underlined Final"/>
    <w:basedOn w:val="CardNotUnderlined3"/>
    <w:uiPriority w:val="99"/>
    <w:qFormat/>
    <w:rsid w:val="002159B9"/>
  </w:style>
  <w:style w:type="character" w:customStyle="1" w:styleId="IndexHeadersCharChar">
    <w:name w:val="Index Headers Char Char"/>
    <w:rsid w:val="002159B9"/>
    <w:rPr>
      <w:rFonts w:cs="Arial"/>
      <w:bCs/>
      <w:caps/>
      <w:color w:val="FFFFFF"/>
      <w:sz w:val="2"/>
      <w:szCs w:val="2"/>
      <w:lang w:val="en-US" w:eastAsia="en-US" w:bidi="ar-SA"/>
    </w:rPr>
  </w:style>
  <w:style w:type="paragraph" w:customStyle="1" w:styleId="Numbering">
    <w:name w:val="Numbering"/>
    <w:basedOn w:val="Normal"/>
    <w:next w:val="Normal"/>
    <w:uiPriority w:val="99"/>
    <w:qFormat/>
    <w:rsid w:val="002159B9"/>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2159B9"/>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2159B9"/>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2159B9"/>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2159B9"/>
    <w:pPr>
      <w:numPr>
        <w:numId w:val="61"/>
      </w:numPr>
      <w:tabs>
        <w:tab w:val="clear" w:pos="1080"/>
        <w:tab w:val="num" w:pos="360"/>
        <w:tab w:val="num" w:pos="720"/>
      </w:tabs>
      <w:ind w:left="720"/>
    </w:pPr>
  </w:style>
  <w:style w:type="paragraph" w:customStyle="1" w:styleId="Lettering">
    <w:name w:val="Lettering"/>
    <w:basedOn w:val="Numbering"/>
    <w:next w:val="Normal"/>
    <w:uiPriority w:val="99"/>
    <w:qFormat/>
    <w:rsid w:val="002159B9"/>
  </w:style>
  <w:style w:type="paragraph" w:customStyle="1" w:styleId="FileName">
    <w:name w:val="File Name"/>
    <w:basedOn w:val="Normal"/>
    <w:next w:val="Normal"/>
    <w:uiPriority w:val="99"/>
    <w:qFormat/>
    <w:rsid w:val="002159B9"/>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2159B9"/>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2159B9"/>
  </w:style>
  <w:style w:type="paragraph" w:customStyle="1" w:styleId="CardContinued1">
    <w:name w:val="Card Continued 1"/>
    <w:basedOn w:val="Normal"/>
    <w:next w:val="Normal"/>
    <w:uiPriority w:val="99"/>
    <w:qFormat/>
    <w:rsid w:val="002159B9"/>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2159B9"/>
  </w:style>
  <w:style w:type="paragraph" w:customStyle="1" w:styleId="Clearformatting">
    <w:name w:val="Clear formatting"/>
    <w:basedOn w:val="Normal"/>
    <w:uiPriority w:val="99"/>
    <w:qFormat/>
    <w:rsid w:val="002159B9"/>
    <w:pPr>
      <w:keepNext/>
      <w:jc w:val="both"/>
      <w:outlineLvl w:val="2"/>
    </w:pPr>
    <w:rPr>
      <w:rFonts w:ascii="Avenir LT Std 45 Book" w:hAnsi="Avenir LT Std 45 Book"/>
      <w:b/>
      <w:bCs/>
      <w:szCs w:val="26"/>
    </w:rPr>
  </w:style>
  <w:style w:type="character" w:customStyle="1" w:styleId="justify">
    <w:name w:val="justify"/>
    <w:rsid w:val="002159B9"/>
  </w:style>
  <w:style w:type="paragraph" w:customStyle="1" w:styleId="SmallCardText">
    <w:name w:val="Small Card Text"/>
    <w:uiPriority w:val="99"/>
    <w:qFormat/>
    <w:rsid w:val="002159B9"/>
    <w:pPr>
      <w:spacing w:after="200" w:line="276" w:lineRule="auto"/>
    </w:pPr>
  </w:style>
  <w:style w:type="character" w:customStyle="1" w:styleId="SmallCardTextChar">
    <w:name w:val="Small Card Text Char"/>
    <w:rsid w:val="002159B9"/>
    <w:rPr>
      <w:sz w:val="16"/>
      <w:szCs w:val="16"/>
      <w:lang w:val="en-US" w:eastAsia="en-US" w:bidi="ar-SA"/>
    </w:rPr>
  </w:style>
  <w:style w:type="paragraph" w:customStyle="1" w:styleId="TAGFONT">
    <w:name w:val="TAG FONT"/>
    <w:basedOn w:val="Normal"/>
    <w:autoRedefine/>
    <w:uiPriority w:val="99"/>
    <w:qFormat/>
    <w:rsid w:val="002159B9"/>
    <w:pPr>
      <w:jc w:val="both"/>
    </w:pPr>
    <w:rPr>
      <w:rFonts w:ascii="Avenir LT Std 45 Book" w:hAnsi="Avenir LT Std 45 Book"/>
    </w:rPr>
  </w:style>
  <w:style w:type="paragraph" w:customStyle="1" w:styleId="8point">
    <w:name w:val="8 point"/>
    <w:basedOn w:val="Normal"/>
    <w:link w:val="8pointChar"/>
    <w:qFormat/>
    <w:rsid w:val="002159B9"/>
    <w:pPr>
      <w:jc w:val="both"/>
    </w:pPr>
    <w:rPr>
      <w:rFonts w:asciiTheme="minorHAnsi" w:hAnsiTheme="minorHAnsi" w:cstheme="minorBidi"/>
      <w:sz w:val="16"/>
    </w:rPr>
  </w:style>
  <w:style w:type="paragraph" w:customStyle="1" w:styleId="citationunderline">
    <w:name w:val="citation/underline"/>
    <w:link w:val="citationunderlineChar"/>
    <w:autoRedefine/>
    <w:qFormat/>
    <w:rsid w:val="002159B9"/>
    <w:pPr>
      <w:spacing w:after="0" w:line="240" w:lineRule="auto"/>
    </w:pPr>
    <w:rPr>
      <w:b/>
      <w:u w:val="single"/>
    </w:rPr>
  </w:style>
  <w:style w:type="character" w:customStyle="1" w:styleId="awtw">
    <w:name w:val="awtw"/>
    <w:rsid w:val="002159B9"/>
  </w:style>
  <w:style w:type="paragraph" w:customStyle="1" w:styleId="Style60">
    <w:name w:val="Style 6"/>
    <w:uiPriority w:val="99"/>
    <w:qFormat/>
    <w:rsid w:val="002159B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2159B9"/>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2159B9"/>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2159B9"/>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2159B9"/>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2159B9"/>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2159B9"/>
  </w:style>
  <w:style w:type="paragraph" w:customStyle="1" w:styleId="Index">
    <w:name w:val="Index"/>
    <w:basedOn w:val="Normal"/>
    <w:uiPriority w:val="99"/>
    <w:qFormat/>
    <w:rsid w:val="002159B9"/>
    <w:pPr>
      <w:widowControl w:val="0"/>
      <w:suppressLineNumbers/>
      <w:suppressAutoHyphens/>
    </w:pPr>
    <w:rPr>
      <w:rFonts w:ascii="Century Gothic" w:hAnsi="Century Gothic" w:cs="Tahoma"/>
      <w:szCs w:val="20"/>
    </w:rPr>
  </w:style>
  <w:style w:type="character" w:customStyle="1" w:styleId="externaledithide">
    <w:name w:val="external_edit_hide"/>
    <w:rsid w:val="002159B9"/>
  </w:style>
  <w:style w:type="character" w:customStyle="1" w:styleId="CharacterStyle20">
    <w:name w:val="Character Style 20"/>
    <w:rsid w:val="002159B9"/>
    <w:rPr>
      <w:sz w:val="21"/>
    </w:rPr>
  </w:style>
  <w:style w:type="character" w:customStyle="1" w:styleId="centerheadlines">
    <w:name w:val="centerheadlines"/>
    <w:rsid w:val="002159B9"/>
  </w:style>
  <w:style w:type="character" w:customStyle="1" w:styleId="datetime0">
    <w:name w:val="datetime"/>
    <w:rsid w:val="002159B9"/>
  </w:style>
  <w:style w:type="paragraph" w:customStyle="1" w:styleId="boldness">
    <w:name w:val="boldness"/>
    <w:basedOn w:val="Normal"/>
    <w:uiPriority w:val="99"/>
    <w:qFormat/>
    <w:rsid w:val="002159B9"/>
    <w:pPr>
      <w:spacing w:before="100" w:beforeAutospacing="1" w:after="100" w:afterAutospacing="1"/>
    </w:pPr>
    <w:rPr>
      <w:rFonts w:ascii="Avenir LT Std 45 Book" w:hAnsi="Avenir LT Std 45 Book"/>
    </w:rPr>
  </w:style>
  <w:style w:type="character" w:customStyle="1" w:styleId="info">
    <w:name w:val="info"/>
    <w:rsid w:val="002159B9"/>
  </w:style>
  <w:style w:type="paragraph" w:customStyle="1" w:styleId="CM21">
    <w:name w:val="CM21"/>
    <w:basedOn w:val="Default"/>
    <w:next w:val="Default"/>
    <w:uiPriority w:val="99"/>
    <w:qFormat/>
    <w:rsid w:val="002159B9"/>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2159B9"/>
    <w:pPr>
      <w:spacing w:after="0" w:line="261" w:lineRule="atLeast"/>
    </w:pPr>
    <w:rPr>
      <w:rFonts w:ascii="Adobe Garamond Pro" w:eastAsia="Calibri" w:hAnsi="Adobe Garamond Pro" w:cs="Times New Roman"/>
    </w:rPr>
  </w:style>
  <w:style w:type="character" w:customStyle="1" w:styleId="datestory">
    <w:name w:val="datestory"/>
    <w:rsid w:val="002159B9"/>
  </w:style>
  <w:style w:type="character" w:customStyle="1" w:styleId="goohl1">
    <w:name w:val="goohl1"/>
    <w:rsid w:val="002159B9"/>
  </w:style>
  <w:style w:type="character" w:customStyle="1" w:styleId="citeschar10">
    <w:name w:val="citeschar1"/>
    <w:basedOn w:val="DefaultParagraphFont"/>
    <w:rsid w:val="002159B9"/>
  </w:style>
  <w:style w:type="character" w:customStyle="1" w:styleId="cardunderlinedchar1">
    <w:name w:val="cardunderlinedchar"/>
    <w:basedOn w:val="DefaultParagraphFont"/>
    <w:rsid w:val="002159B9"/>
  </w:style>
  <w:style w:type="character" w:customStyle="1" w:styleId="Style1CharCharChar">
    <w:name w:val="Style1 Char Char Char"/>
    <w:rsid w:val="002159B9"/>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2159B9"/>
    <w:rPr>
      <w:sz w:val="16"/>
    </w:rPr>
  </w:style>
  <w:style w:type="paragraph" w:customStyle="1" w:styleId="SmalltextCharCharChar0">
    <w:name w:val="Small text Char Char Char"/>
    <w:basedOn w:val="Normal"/>
    <w:link w:val="SmalltextCharCharCharChar0"/>
    <w:qFormat/>
    <w:rsid w:val="002159B9"/>
    <w:rPr>
      <w:rFonts w:asciiTheme="minorHAnsi" w:hAnsiTheme="minorHAnsi" w:cstheme="minorBidi"/>
      <w:sz w:val="16"/>
    </w:rPr>
  </w:style>
  <w:style w:type="paragraph" w:customStyle="1" w:styleId="Textbody">
    <w:name w:val="Text body"/>
    <w:basedOn w:val="Standard"/>
    <w:uiPriority w:val="99"/>
    <w:qFormat/>
    <w:rsid w:val="002159B9"/>
    <w:pPr>
      <w:spacing w:after="120"/>
    </w:pPr>
    <w:rPr>
      <w:rFonts w:cs="Tahoma"/>
      <w:lang w:eastAsia="en-US" w:bidi="ar-SA"/>
    </w:rPr>
  </w:style>
  <w:style w:type="character" w:customStyle="1" w:styleId="provider">
    <w:name w:val="provider"/>
    <w:basedOn w:val="DefaultParagraphFont"/>
    <w:rsid w:val="002159B9"/>
  </w:style>
  <w:style w:type="character" w:customStyle="1" w:styleId="vitstorybyline">
    <w:name w:val="vitstorybyline"/>
    <w:rsid w:val="002159B9"/>
  </w:style>
  <w:style w:type="character" w:customStyle="1" w:styleId="yahoobuzzbadge-form">
    <w:name w:val="yahoobuzzbadge-form"/>
    <w:rsid w:val="002159B9"/>
  </w:style>
  <w:style w:type="character" w:customStyle="1" w:styleId="tickerlinx">
    <w:name w:val="tickerlinx"/>
    <w:rsid w:val="002159B9"/>
  </w:style>
  <w:style w:type="paragraph" w:customStyle="1" w:styleId="NFAPWPheader">
    <w:name w:val="NFAP WP header"/>
    <w:basedOn w:val="Default"/>
    <w:next w:val="Default"/>
    <w:uiPriority w:val="99"/>
    <w:qFormat/>
    <w:rsid w:val="002159B9"/>
    <w:pPr>
      <w:spacing w:after="0" w:line="240" w:lineRule="auto"/>
    </w:pPr>
    <w:rPr>
      <w:rFonts w:ascii="HNKAOE+Arial" w:eastAsia="Malgun Gothic" w:hAnsi="HNKAOE+Arial" w:cs="Times New Roman"/>
      <w:lang w:eastAsia="zh-CN"/>
    </w:rPr>
  </w:style>
  <w:style w:type="character" w:customStyle="1" w:styleId="post-timestamp">
    <w:name w:val="post-timestamp"/>
    <w:rsid w:val="002159B9"/>
  </w:style>
  <w:style w:type="character" w:customStyle="1" w:styleId="month">
    <w:name w:val="month"/>
    <w:rsid w:val="002159B9"/>
  </w:style>
  <w:style w:type="character" w:customStyle="1" w:styleId="CiteCharCharChar">
    <w:name w:val="Cite Char Char Char"/>
    <w:rsid w:val="002159B9"/>
    <w:rPr>
      <w:rFonts w:ascii="Garamond" w:eastAsia="Calibri" w:hAnsi="Garamond" w:cs="Arial"/>
      <w:b/>
      <w:sz w:val="24"/>
      <w:szCs w:val="20"/>
      <w:u w:val="thick"/>
    </w:rPr>
  </w:style>
  <w:style w:type="character" w:customStyle="1" w:styleId="texttitlebigred">
    <w:name w:val="texttitlebigred"/>
    <w:rsid w:val="002159B9"/>
  </w:style>
  <w:style w:type="character" w:customStyle="1" w:styleId="subtitles">
    <w:name w:val="subtitles"/>
    <w:rsid w:val="002159B9"/>
  </w:style>
  <w:style w:type="paragraph" w:customStyle="1" w:styleId="CiteCardCharChar">
    <w:name w:val="Cite_Card Char Char"/>
    <w:autoRedefine/>
    <w:uiPriority w:val="99"/>
    <w:qFormat/>
    <w:rsid w:val="002159B9"/>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2159B9"/>
    <w:rPr>
      <w:rFonts w:cs="Arial"/>
      <w:bCs/>
    </w:rPr>
  </w:style>
  <w:style w:type="paragraph" w:customStyle="1" w:styleId="CiteCardCharCharChar">
    <w:name w:val="Cite_Card Char Char Char"/>
    <w:link w:val="CiteCardCharCharCharChar"/>
    <w:qFormat/>
    <w:rsid w:val="002159B9"/>
    <w:pPr>
      <w:spacing w:after="0" w:line="240" w:lineRule="auto"/>
    </w:pPr>
    <w:rPr>
      <w:rFonts w:cs="Arial"/>
      <w:bCs/>
    </w:rPr>
  </w:style>
  <w:style w:type="character" w:customStyle="1" w:styleId="CiteCardChar1">
    <w:name w:val="Cite_Card Char1"/>
    <w:rsid w:val="002159B9"/>
    <w:rPr>
      <w:rFonts w:cs="Arial"/>
      <w:bCs/>
      <w:lang w:val="en-US" w:eastAsia="en-US" w:bidi="ar-SA"/>
    </w:rPr>
  </w:style>
  <w:style w:type="character" w:customStyle="1" w:styleId="DebateHeaderChar">
    <w:name w:val="Debate Header Char"/>
    <w:link w:val="DebateHeader"/>
    <w:uiPriority w:val="99"/>
    <w:rsid w:val="002159B9"/>
    <w:rPr>
      <w:rFonts w:ascii="Calibri" w:eastAsia="Times New Roman" w:hAnsi="Calibri" w:cs="Calibri"/>
      <w:b/>
      <w:sz w:val="32"/>
      <w:szCs w:val="32"/>
      <w:u w:val="single"/>
    </w:rPr>
  </w:style>
  <w:style w:type="character" w:customStyle="1" w:styleId="paramv">
    <w:name w:val="paramv"/>
    <w:rsid w:val="002159B9"/>
  </w:style>
  <w:style w:type="paragraph" w:customStyle="1" w:styleId="TagCite1">
    <w:name w:val="Tag &amp; Cite"/>
    <w:basedOn w:val="Normal"/>
    <w:link w:val="TagCiteChar2"/>
    <w:qFormat/>
    <w:rsid w:val="002159B9"/>
    <w:pPr>
      <w:jc w:val="both"/>
    </w:pPr>
    <w:rPr>
      <w:rFonts w:ascii="Avenir LT Std 45 Book" w:hAnsi="Avenir LT Std 45 Book"/>
      <w:b/>
    </w:rPr>
  </w:style>
  <w:style w:type="character" w:customStyle="1" w:styleId="TagCiteChar2">
    <w:name w:val="Tag &amp; Cite Char"/>
    <w:link w:val="TagCite1"/>
    <w:rsid w:val="002159B9"/>
    <w:rPr>
      <w:rFonts w:ascii="Avenir LT Std 45 Book" w:hAnsi="Avenir LT Std 45 Book" w:cs="Calibri"/>
      <w:b/>
    </w:rPr>
  </w:style>
  <w:style w:type="paragraph" w:customStyle="1" w:styleId="HighlightedText">
    <w:name w:val="Highlighted Text"/>
    <w:basedOn w:val="Normal"/>
    <w:link w:val="HighlightedTextChar"/>
    <w:qFormat/>
    <w:rsid w:val="002159B9"/>
    <w:pPr>
      <w:jc w:val="both"/>
    </w:pPr>
    <w:rPr>
      <w:rFonts w:ascii="Avenir LT Std 45 Book" w:hAnsi="Avenir LT Std 45 Book"/>
      <w:u w:val="thick"/>
    </w:rPr>
  </w:style>
  <w:style w:type="character" w:customStyle="1" w:styleId="HighlightedTextChar">
    <w:name w:val="Highlighted Text Char"/>
    <w:link w:val="HighlightedText"/>
    <w:rsid w:val="002159B9"/>
    <w:rPr>
      <w:rFonts w:ascii="Avenir LT Std 45 Book" w:hAnsi="Avenir LT Std 45 Book" w:cs="Calibri"/>
      <w:u w:val="thick"/>
    </w:rPr>
  </w:style>
  <w:style w:type="paragraph" w:customStyle="1" w:styleId="Unhighlighted">
    <w:name w:val="Unhighlighted"/>
    <w:basedOn w:val="Normal"/>
    <w:link w:val="UnhighlightedChar"/>
    <w:autoRedefine/>
    <w:qFormat/>
    <w:rsid w:val="002159B9"/>
    <w:rPr>
      <w:rFonts w:ascii="Avenir LT Std 45 Book" w:hAnsi="Avenir LT Std 45 Book"/>
      <w:sz w:val="12"/>
    </w:rPr>
  </w:style>
  <w:style w:type="character" w:customStyle="1" w:styleId="UnhighlightedChar">
    <w:name w:val="Unhighlighted Char"/>
    <w:link w:val="Unhighlighted"/>
    <w:rsid w:val="002159B9"/>
    <w:rPr>
      <w:rFonts w:ascii="Avenir LT Std 45 Book" w:hAnsi="Avenir LT Std 45 Book" w:cs="Calibri"/>
      <w:sz w:val="12"/>
    </w:rPr>
  </w:style>
  <w:style w:type="character" w:customStyle="1" w:styleId="symbol">
    <w:name w:val="symbol"/>
    <w:rsid w:val="002159B9"/>
  </w:style>
  <w:style w:type="character" w:customStyle="1" w:styleId="data">
    <w:name w:val="data"/>
    <w:rsid w:val="002159B9"/>
  </w:style>
  <w:style w:type="character" w:customStyle="1" w:styleId="pub-date">
    <w:name w:val="pub-date"/>
    <w:rsid w:val="002159B9"/>
  </w:style>
  <w:style w:type="paragraph" w:customStyle="1" w:styleId="StylecardUnderline">
    <w:name w:val="Style card + Underline"/>
    <w:basedOn w:val="Normal"/>
    <w:link w:val="StylecardUnderlineChar"/>
    <w:qFormat/>
    <w:rsid w:val="002159B9"/>
    <w:pPr>
      <w:ind w:left="360" w:right="360"/>
    </w:pPr>
    <w:rPr>
      <w:rFonts w:ascii="Aptos" w:hAnsi="Aptos"/>
      <w:szCs w:val="20"/>
      <w:u w:val="thick"/>
    </w:rPr>
  </w:style>
  <w:style w:type="character" w:customStyle="1" w:styleId="StylecardUnderlineChar">
    <w:name w:val="Style card + Underline Char"/>
    <w:link w:val="StylecardUnderline"/>
    <w:rsid w:val="002159B9"/>
    <w:rPr>
      <w:rFonts w:ascii="Aptos" w:hAnsi="Aptos" w:cs="Calibri"/>
      <w:szCs w:val="20"/>
      <w:u w:val="thick"/>
    </w:rPr>
  </w:style>
  <w:style w:type="character" w:customStyle="1" w:styleId="AuthorDateF4">
    <w:name w:val="Author Date (F4)"/>
    <w:rsid w:val="002159B9"/>
    <w:rPr>
      <w:b/>
      <w:sz w:val="24"/>
      <w:u w:val="thick"/>
    </w:rPr>
  </w:style>
  <w:style w:type="character" w:customStyle="1" w:styleId="BoldUnderlineF6">
    <w:name w:val="Bold Underline (F6)"/>
    <w:rsid w:val="002159B9"/>
    <w:rPr>
      <w:u w:val="thick"/>
    </w:rPr>
  </w:style>
  <w:style w:type="paragraph" w:customStyle="1" w:styleId="TagF3">
    <w:name w:val="Tag (F3)"/>
    <w:uiPriority w:val="99"/>
    <w:qFormat/>
    <w:rsid w:val="002159B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2159B9"/>
  </w:style>
  <w:style w:type="paragraph" w:customStyle="1" w:styleId="style140">
    <w:name w:val="style14"/>
    <w:basedOn w:val="Normal"/>
    <w:uiPriority w:val="99"/>
    <w:qFormat/>
    <w:rsid w:val="002159B9"/>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2159B9"/>
    <w:rPr>
      <w:rFonts w:ascii="Avenir LT Std 45 Book" w:hAnsi="Avenir LT Std 45 Book"/>
      <w:b/>
    </w:rPr>
  </w:style>
  <w:style w:type="character" w:customStyle="1" w:styleId="StyleArial12ptBoldItalic">
    <w:name w:val="Style Arial 12 pt Bold Italic"/>
    <w:rsid w:val="002159B9"/>
    <w:rPr>
      <w:rFonts w:ascii="Arial" w:hAnsi="Arial"/>
      <w:b/>
      <w:bCs/>
      <w:i/>
      <w:iCs/>
      <w:sz w:val="24"/>
    </w:rPr>
  </w:style>
  <w:style w:type="character" w:customStyle="1" w:styleId="verdana12grey1">
    <w:name w:val="verdana12grey1"/>
    <w:rsid w:val="002159B9"/>
  </w:style>
  <w:style w:type="character" w:customStyle="1" w:styleId="verdana9grey1a">
    <w:name w:val="verdana9grey1a"/>
    <w:rsid w:val="002159B9"/>
  </w:style>
  <w:style w:type="character" w:customStyle="1" w:styleId="nn-twttr-share-btn">
    <w:name w:val="nn-twttr-share-btn"/>
    <w:rsid w:val="002159B9"/>
  </w:style>
  <w:style w:type="character" w:customStyle="1" w:styleId="comment-count">
    <w:name w:val="comment-count"/>
    <w:rsid w:val="002159B9"/>
  </w:style>
  <w:style w:type="character" w:customStyle="1" w:styleId="comment-count-text">
    <w:name w:val="comment-count-text"/>
    <w:rsid w:val="002159B9"/>
  </w:style>
  <w:style w:type="paragraph" w:customStyle="1" w:styleId="articlebody">
    <w:name w:val="articlebody"/>
    <w:basedOn w:val="Normal"/>
    <w:uiPriority w:val="99"/>
    <w:qFormat/>
    <w:rsid w:val="002159B9"/>
    <w:pPr>
      <w:spacing w:before="100" w:beforeAutospacing="1" w:after="100" w:afterAutospacing="1"/>
    </w:pPr>
    <w:rPr>
      <w:rFonts w:ascii="Avenir LT Std 45 Book" w:hAnsi="Avenir LT Std 45 Book"/>
    </w:rPr>
  </w:style>
  <w:style w:type="character" w:customStyle="1" w:styleId="lightheader">
    <w:name w:val="lightheader"/>
    <w:rsid w:val="002159B9"/>
  </w:style>
  <w:style w:type="paragraph" w:customStyle="1" w:styleId="CiteCardCharCharCharCharCharCharChar">
    <w:name w:val="Cite_Card Char Char Char Char Char Char Char"/>
    <w:link w:val="CiteCardCharCharCharCharCharCharCharChar"/>
    <w:autoRedefine/>
    <w:qFormat/>
    <w:rsid w:val="002159B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159B9"/>
    <w:rPr>
      <w:rFonts w:ascii="Times New Roman" w:eastAsia="Times New Roman" w:hAnsi="Times New Roman" w:cs="Times New Roman"/>
      <w:bCs/>
      <w:lang w:eastAsia="zh-CN"/>
    </w:rPr>
  </w:style>
  <w:style w:type="paragraph" w:customStyle="1" w:styleId="foldie">
    <w:name w:val="foldie"/>
    <w:basedOn w:val="heading"/>
    <w:uiPriority w:val="99"/>
    <w:qFormat/>
    <w:rsid w:val="002159B9"/>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2159B9"/>
    <w:rPr>
      <w:rFonts w:cs="Arial"/>
      <w:bCs/>
      <w:lang w:val="en-US" w:eastAsia="en-US" w:bidi="ar-SA"/>
    </w:rPr>
  </w:style>
  <w:style w:type="character" w:customStyle="1" w:styleId="CiteCardCharCharCharCharCharChar">
    <w:name w:val="Cite_Card Char Char Char Char Char Char"/>
    <w:rsid w:val="002159B9"/>
    <w:rPr>
      <w:rFonts w:cs="Arial"/>
      <w:bCs/>
      <w:lang w:val="en-US" w:eastAsia="en-US" w:bidi="ar-SA"/>
    </w:rPr>
  </w:style>
  <w:style w:type="paragraph" w:customStyle="1" w:styleId="billtextsection">
    <w:name w:val="bill_text_section"/>
    <w:basedOn w:val="Normal"/>
    <w:uiPriority w:val="99"/>
    <w:qFormat/>
    <w:rsid w:val="002159B9"/>
    <w:pPr>
      <w:spacing w:before="100" w:beforeAutospacing="1" w:after="100" w:afterAutospacing="1"/>
    </w:pPr>
    <w:rPr>
      <w:rFonts w:ascii="Avenir LT Std 45 Book" w:hAnsi="Avenir LT Std 45 Book"/>
    </w:rPr>
  </w:style>
  <w:style w:type="character" w:customStyle="1" w:styleId="yahoobuzzbadge">
    <w:name w:val="yahoobuzzbadge"/>
    <w:rsid w:val="002159B9"/>
  </w:style>
  <w:style w:type="paragraph" w:customStyle="1" w:styleId="CiteNormal">
    <w:name w:val="Cite Normal"/>
    <w:basedOn w:val="Normal"/>
    <w:link w:val="CiteNormalChar"/>
    <w:autoRedefine/>
    <w:qFormat/>
    <w:rsid w:val="002159B9"/>
    <w:pPr>
      <w:jc w:val="both"/>
    </w:pPr>
    <w:rPr>
      <w:rFonts w:ascii="Avenir LT Std 45 Book" w:hAnsi="Avenir LT Std 45 Book"/>
      <w:sz w:val="16"/>
    </w:rPr>
  </w:style>
  <w:style w:type="character" w:customStyle="1" w:styleId="CiteNormalChar">
    <w:name w:val="Cite Normal Char"/>
    <w:link w:val="CiteNormal"/>
    <w:rsid w:val="002159B9"/>
    <w:rPr>
      <w:rFonts w:ascii="Avenir LT Std 45 Book" w:hAnsi="Avenir LT Std 45 Book" w:cs="Calibri"/>
      <w:sz w:val="16"/>
    </w:rPr>
  </w:style>
  <w:style w:type="character" w:customStyle="1" w:styleId="StrongEmphasis">
    <w:name w:val="Strong Emphasis"/>
    <w:rsid w:val="002159B9"/>
    <w:rPr>
      <w:b/>
      <w:bCs/>
    </w:rPr>
  </w:style>
  <w:style w:type="paragraph" w:customStyle="1" w:styleId="Boldunderline1">
    <w:name w:val="Bold underline"/>
    <w:basedOn w:val="Normal"/>
    <w:link w:val="BoldunderlineChar4"/>
    <w:qFormat/>
    <w:rsid w:val="002159B9"/>
    <w:rPr>
      <w:rFonts w:ascii="Garamond" w:hAnsi="Garamond"/>
      <w:b/>
      <w:bCs/>
      <w:kern w:val="20"/>
      <w:u w:val="single"/>
    </w:rPr>
  </w:style>
  <w:style w:type="character" w:customStyle="1" w:styleId="BoldunderlineChar4">
    <w:name w:val="Bold underline Char"/>
    <w:link w:val="Boldunderline1"/>
    <w:rsid w:val="002159B9"/>
    <w:rPr>
      <w:rFonts w:ascii="Garamond" w:hAnsi="Garamond" w:cs="Calibri"/>
      <w:b/>
      <w:bCs/>
      <w:kern w:val="20"/>
      <w:u w:val="single"/>
    </w:rPr>
  </w:style>
  <w:style w:type="character" w:customStyle="1" w:styleId="article-articlebody">
    <w:name w:val="article-articlebody"/>
    <w:basedOn w:val="DefaultParagraphFont"/>
    <w:rsid w:val="002159B9"/>
  </w:style>
  <w:style w:type="character" w:customStyle="1" w:styleId="pageheader0">
    <w:name w:val="pageheader"/>
    <w:basedOn w:val="DefaultParagraphFont"/>
    <w:rsid w:val="002159B9"/>
  </w:style>
  <w:style w:type="paragraph" w:customStyle="1" w:styleId="card2">
    <w:name w:val="%card"/>
    <w:basedOn w:val="Normal"/>
    <w:link w:val="cardChar3"/>
    <w:qFormat/>
    <w:rsid w:val="002159B9"/>
    <w:pPr>
      <w:ind w:left="288" w:right="288"/>
    </w:pPr>
    <w:rPr>
      <w:rFonts w:ascii="Avenir LT Std 45 Book" w:hAnsi="Avenir LT Std 45 Book"/>
    </w:rPr>
  </w:style>
  <w:style w:type="character" w:customStyle="1" w:styleId="cardChar3">
    <w:name w:val="%card Char"/>
    <w:link w:val="card2"/>
    <w:rsid w:val="002159B9"/>
    <w:rPr>
      <w:rFonts w:ascii="Avenir LT Std 45 Book" w:hAnsi="Avenir LT Std 45 Book" w:cs="Calibri"/>
    </w:rPr>
  </w:style>
  <w:style w:type="character" w:customStyle="1" w:styleId="AuthorCharChar">
    <w:name w:val="Author Char Char"/>
    <w:rsid w:val="002159B9"/>
    <w:rPr>
      <w:rFonts w:ascii="Times New Roman" w:hAnsi="Times New Roman"/>
      <w:b/>
      <w:sz w:val="22"/>
      <w:szCs w:val="22"/>
    </w:rPr>
  </w:style>
  <w:style w:type="paragraph" w:customStyle="1" w:styleId="UnunderlinedText">
    <w:name w:val="Ununderlined Text"/>
    <w:basedOn w:val="Normal"/>
    <w:link w:val="UnunderlinedTextChar"/>
    <w:autoRedefine/>
    <w:qFormat/>
    <w:rsid w:val="002159B9"/>
    <w:rPr>
      <w:rFonts w:ascii="Avenir LT Std 45 Book" w:hAnsi="Avenir LT Std 45 Book"/>
      <w:sz w:val="12"/>
    </w:rPr>
  </w:style>
  <w:style w:type="character" w:customStyle="1" w:styleId="UnunderlinedTextChar">
    <w:name w:val="Ununderlined Text Char"/>
    <w:link w:val="UnunderlinedText"/>
    <w:rsid w:val="002159B9"/>
    <w:rPr>
      <w:rFonts w:ascii="Avenir LT Std 45 Book" w:hAnsi="Avenir LT Std 45 Book" w:cs="Calibri"/>
      <w:sz w:val="12"/>
    </w:rPr>
  </w:style>
  <w:style w:type="paragraph" w:customStyle="1" w:styleId="Regular">
    <w:name w:val="Regular"/>
    <w:link w:val="RegularChar"/>
    <w:qFormat/>
    <w:rsid w:val="002159B9"/>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2159B9"/>
    <w:rPr>
      <w:rFonts w:ascii="Garamond" w:eastAsia="Times New Roman" w:hAnsi="Garamond" w:cs="Arial"/>
      <w:bCs/>
      <w:kern w:val="20"/>
      <w:sz w:val="20"/>
      <w:szCs w:val="32"/>
    </w:rPr>
  </w:style>
  <w:style w:type="character" w:customStyle="1" w:styleId="smallchar2">
    <w:name w:val="smallchar"/>
    <w:basedOn w:val="DefaultParagraphFont"/>
    <w:rsid w:val="002159B9"/>
  </w:style>
  <w:style w:type="character" w:customStyle="1" w:styleId="Shortcite">
    <w:name w:val="Shortcite"/>
    <w:rsid w:val="002159B9"/>
    <w:rPr>
      <w:rFonts w:ascii="Times New Roman" w:hAnsi="Times New Roman"/>
      <w:b/>
      <w:bCs/>
      <w:sz w:val="20"/>
    </w:rPr>
  </w:style>
  <w:style w:type="character" w:customStyle="1" w:styleId="address">
    <w:name w:val="address"/>
    <w:rsid w:val="002159B9"/>
    <w:rPr>
      <w:rFonts w:cs="Times New Roman"/>
    </w:rPr>
  </w:style>
  <w:style w:type="character" w:customStyle="1" w:styleId="NormalizationChar">
    <w:name w:val="Normalization Char"/>
    <w:rsid w:val="002159B9"/>
    <w:rPr>
      <w:noProof w:val="0"/>
      <w:sz w:val="18"/>
      <w:szCs w:val="24"/>
      <w:lang w:val="en-US" w:eastAsia="en-US" w:bidi="ar-SA"/>
    </w:rPr>
  </w:style>
  <w:style w:type="character" w:customStyle="1" w:styleId="ReallyfuckingsmallCharCharCharChar">
    <w:name w:val="Really fucking small Char Char Char Char"/>
    <w:link w:val="ReallyfuckingsmallCharCharChar"/>
    <w:rsid w:val="002159B9"/>
    <w:rPr>
      <w:sz w:val="10"/>
    </w:rPr>
  </w:style>
  <w:style w:type="paragraph" w:customStyle="1" w:styleId="ReallyfuckingsmallCharCharChar">
    <w:name w:val="Really fucking small Char Char Char"/>
    <w:basedOn w:val="Normal"/>
    <w:link w:val="ReallyfuckingsmallCharCharCharChar"/>
    <w:qFormat/>
    <w:rsid w:val="002159B9"/>
    <w:rPr>
      <w:rFonts w:asciiTheme="minorHAnsi" w:hAnsiTheme="minorHAnsi" w:cstheme="minorBidi"/>
      <w:sz w:val="10"/>
    </w:rPr>
  </w:style>
  <w:style w:type="character" w:customStyle="1" w:styleId="Shrinker">
    <w:name w:val="Shrinker"/>
    <w:rsid w:val="002159B9"/>
    <w:rPr>
      <w:rFonts w:ascii="Times New Roman" w:hAnsi="Times New Roman"/>
      <w:sz w:val="10"/>
      <w:szCs w:val="13"/>
    </w:rPr>
  </w:style>
  <w:style w:type="paragraph" w:customStyle="1" w:styleId="CardDownx1">
    <w:name w:val="CardDown x1"/>
    <w:basedOn w:val="Header"/>
    <w:link w:val="CardDownx1Char"/>
    <w:qFormat/>
    <w:rsid w:val="002159B9"/>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2159B9"/>
    <w:rPr>
      <w:rFonts w:ascii="Avenir LT Std 45 Book" w:hAnsi="Avenir LT Std 45 Book" w:cs="Calibri"/>
      <w:sz w:val="16"/>
    </w:rPr>
  </w:style>
  <w:style w:type="paragraph" w:customStyle="1" w:styleId="CardDownx15">
    <w:name w:val="CardDown x1.5"/>
    <w:basedOn w:val="Header"/>
    <w:uiPriority w:val="99"/>
    <w:qFormat/>
    <w:rsid w:val="002159B9"/>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2159B9"/>
  </w:style>
  <w:style w:type="character" w:customStyle="1" w:styleId="heading3char10">
    <w:name w:val="heading3char1"/>
    <w:basedOn w:val="DefaultParagraphFont"/>
    <w:rsid w:val="002159B9"/>
  </w:style>
  <w:style w:type="character" w:customStyle="1" w:styleId="underlinea">
    <w:name w:val="underlinea"/>
    <w:basedOn w:val="DefaultParagraphFont"/>
    <w:rsid w:val="002159B9"/>
  </w:style>
  <w:style w:type="character" w:customStyle="1" w:styleId="StyleUnderlineChar9pt2">
    <w:name w:val="Style Underline Char + 9 pt2"/>
    <w:rsid w:val="002159B9"/>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2159B9"/>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2159B9"/>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2159B9"/>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2159B9"/>
    <w:rPr>
      <w:rFonts w:ascii="Avenir LT Std 45 Book" w:hAnsi="Avenir LT Std 45 Book" w:cs="Calibri"/>
      <w:sz w:val="18"/>
      <w:szCs w:val="20"/>
    </w:rPr>
  </w:style>
  <w:style w:type="paragraph" w:customStyle="1" w:styleId="ecxmsonormal">
    <w:name w:val="ecxmsonormal"/>
    <w:basedOn w:val="Normal"/>
    <w:uiPriority w:val="99"/>
    <w:qFormat/>
    <w:rsid w:val="002159B9"/>
    <w:pPr>
      <w:spacing w:before="100" w:beforeAutospacing="1" w:after="100" w:afterAutospacing="1"/>
    </w:pPr>
    <w:rPr>
      <w:rFonts w:ascii="Avenir LT Std 45 Book" w:hAnsi="Avenir LT Std 45 Book"/>
    </w:rPr>
  </w:style>
  <w:style w:type="character" w:customStyle="1" w:styleId="FontStyle232">
    <w:name w:val="Font Style232"/>
    <w:uiPriority w:val="99"/>
    <w:rsid w:val="002159B9"/>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2159B9"/>
    <w:pPr>
      <w:spacing w:after="160" w:line="259" w:lineRule="auto"/>
    </w:pPr>
    <w:rPr>
      <w:rFonts w:eastAsia="Aptos" w:cs="Calibri"/>
      <w:b/>
      <w:sz w:val="22"/>
      <w:szCs w:val="24"/>
      <w:u w:val="thick"/>
    </w:rPr>
  </w:style>
  <w:style w:type="character" w:customStyle="1" w:styleId="erasure">
    <w:name w:val="erasure"/>
    <w:rsid w:val="002159B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159B9"/>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2159B9"/>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159B9"/>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159B9"/>
    <w:rPr>
      <w:rFonts w:ascii="Avenir LT Std 45 Book" w:hAnsi="Avenir LT Std 45 Book" w:cs="Calibri"/>
      <w:szCs w:val="20"/>
      <w:u w:val="thick"/>
      <w:bdr w:val="single" w:sz="4" w:space="0" w:color="auto"/>
    </w:rPr>
  </w:style>
  <w:style w:type="character" w:customStyle="1" w:styleId="MicroTextCharChar">
    <w:name w:val="MicroText Char Char"/>
    <w:rsid w:val="002159B9"/>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2159B9"/>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2159B9"/>
    <w:rPr>
      <w:rFonts w:ascii="Avenir LT Std 45 Book" w:hAnsi="Avenir LT Std 45 Book"/>
      <w:u w:val="thick"/>
    </w:rPr>
  </w:style>
  <w:style w:type="character" w:customStyle="1" w:styleId="UnderliningCharChar1CharCharChar">
    <w:name w:val="Underlining Char Char1 Char Char Char"/>
    <w:link w:val="UnderliningCharChar1CharChar"/>
    <w:rsid w:val="002159B9"/>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2159B9"/>
    <w:pPr>
      <w:ind w:left="576"/>
    </w:pPr>
    <w:rPr>
      <w:rFonts w:asciiTheme="minorHAnsi" w:hAnsiTheme="minorHAnsi" w:cstheme="minorBidi"/>
      <w:b/>
      <w:u w:val="single"/>
    </w:rPr>
  </w:style>
  <w:style w:type="character" w:customStyle="1" w:styleId="UnderliningCharCharChar">
    <w:name w:val="Underlining Char Char Char"/>
    <w:rsid w:val="002159B9"/>
    <w:rPr>
      <w:rFonts w:ascii="Arial Narrow" w:eastAsia="Times New Roman" w:hAnsi="Arial Narrow" w:cs="Times New Roman"/>
      <w:sz w:val="20"/>
      <w:szCs w:val="24"/>
      <w:u w:val="thick"/>
    </w:rPr>
  </w:style>
  <w:style w:type="paragraph" w:customStyle="1" w:styleId="Style120">
    <w:name w:val="Style 12"/>
    <w:uiPriority w:val="99"/>
    <w:qFormat/>
    <w:rsid w:val="002159B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2159B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2159B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2159B9"/>
  </w:style>
  <w:style w:type="paragraph" w:customStyle="1" w:styleId="Emphasis3">
    <w:name w:val="Emphasis3"/>
    <w:uiPriority w:val="99"/>
    <w:qFormat/>
    <w:rsid w:val="002159B9"/>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2159B9"/>
  </w:style>
  <w:style w:type="paragraph" w:customStyle="1" w:styleId="formfldssel">
    <w:name w:val="formfldssel"/>
    <w:basedOn w:val="Normal"/>
    <w:uiPriority w:val="99"/>
    <w:qFormat/>
    <w:rsid w:val="002159B9"/>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2159B9"/>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2159B9"/>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2159B9"/>
  </w:style>
  <w:style w:type="character" w:customStyle="1" w:styleId="StyleCardTextUnderline3Char">
    <w:name w:val="Style Card Text + Underline3 Char"/>
    <w:link w:val="StyleCardTextUnderline3"/>
    <w:rsid w:val="002159B9"/>
    <w:rPr>
      <w:rFonts w:eastAsia="SimSun"/>
      <w:u w:val="thick"/>
      <w:lang w:eastAsia="zh-CN"/>
    </w:rPr>
  </w:style>
  <w:style w:type="character" w:customStyle="1" w:styleId="BoldandUnderlineChar1Char2CharChar">
    <w:name w:val="Bold and Underline Char1 Char2 Char Char"/>
    <w:rsid w:val="002159B9"/>
    <w:rPr>
      <w:b/>
      <w:noProof w:val="0"/>
      <w:szCs w:val="24"/>
      <w:u w:val="single"/>
      <w:lang w:val="en-US" w:eastAsia="en-US" w:bidi="ar-SA"/>
    </w:rPr>
  </w:style>
  <w:style w:type="character" w:customStyle="1" w:styleId="UnderlineChar1Char1">
    <w:name w:val="Underline Char1 Char1"/>
    <w:rsid w:val="002159B9"/>
    <w:rPr>
      <w:noProof w:val="0"/>
      <w:szCs w:val="24"/>
      <w:u w:val="single"/>
      <w:lang w:val="en-US" w:eastAsia="en-US" w:bidi="ar-SA"/>
    </w:rPr>
  </w:style>
  <w:style w:type="paragraph" w:customStyle="1" w:styleId="Underlinestyle1">
    <w:name w:val="Underlinestyle"/>
    <w:basedOn w:val="Normal"/>
    <w:uiPriority w:val="99"/>
    <w:qFormat/>
    <w:rsid w:val="002159B9"/>
    <w:pPr>
      <w:tabs>
        <w:tab w:val="left" w:pos="720"/>
      </w:tabs>
      <w:ind w:left="720"/>
    </w:pPr>
    <w:rPr>
      <w:rFonts w:ascii="Avenir LT Std 45 Book" w:hAnsi="Avenir LT Std 45 Book"/>
      <w:szCs w:val="20"/>
      <w:u w:val="single"/>
    </w:rPr>
  </w:style>
  <w:style w:type="character" w:customStyle="1" w:styleId="featurecontentgray1">
    <w:name w:val="featurecontentgray1"/>
    <w:rsid w:val="002159B9"/>
    <w:rPr>
      <w:rFonts w:ascii="Arial" w:hAnsi="Arial" w:cs="Arial" w:hint="default"/>
      <w:color w:val="666666"/>
    </w:rPr>
  </w:style>
  <w:style w:type="character" w:customStyle="1" w:styleId="CardCharCharChar0">
    <w:name w:val="Card Char Char Char"/>
    <w:rsid w:val="002159B9"/>
    <w:rPr>
      <w:rFonts w:ascii="Book Antiqua" w:hAnsi="Book Antiqua"/>
      <w:szCs w:val="24"/>
      <w:lang w:val="en-US" w:eastAsia="en-US" w:bidi="ar-SA"/>
    </w:rPr>
  </w:style>
  <w:style w:type="character" w:customStyle="1" w:styleId="big1">
    <w:name w:val="big1"/>
    <w:rsid w:val="002159B9"/>
    <w:rPr>
      <w:sz w:val="28"/>
      <w:szCs w:val="28"/>
    </w:rPr>
  </w:style>
  <w:style w:type="character" w:customStyle="1" w:styleId="articletitle1">
    <w:name w:val="articletitle1"/>
    <w:rsid w:val="002159B9"/>
    <w:rPr>
      <w:b/>
      <w:bCs/>
      <w:color w:val="990000"/>
    </w:rPr>
  </w:style>
  <w:style w:type="character" w:customStyle="1" w:styleId="prodgeneral">
    <w:name w:val="prodgeneral"/>
    <w:basedOn w:val="DefaultParagraphFont"/>
    <w:rsid w:val="002159B9"/>
  </w:style>
  <w:style w:type="character" w:customStyle="1" w:styleId="Style10pt">
    <w:name w:val="Style 10 pt"/>
    <w:rsid w:val="002159B9"/>
    <w:rPr>
      <w:sz w:val="20"/>
    </w:rPr>
  </w:style>
  <w:style w:type="character" w:customStyle="1" w:styleId="StyleUnderlineChar0">
    <w:name w:val="Style Underline + Char"/>
    <w:rsid w:val="002159B9"/>
    <w:rPr>
      <w:rFonts w:eastAsia="SimSun" w:cs="Arial"/>
      <w:b/>
      <w:bCs/>
      <w:iCs/>
      <w:caps/>
      <w:sz w:val="24"/>
      <w:szCs w:val="24"/>
      <w:u w:val="single"/>
      <w:lang w:val="en-US" w:eastAsia="en-US" w:bidi="ar-SA"/>
    </w:rPr>
  </w:style>
  <w:style w:type="character" w:customStyle="1" w:styleId="highlightChar">
    <w:name w:val="highlight Char"/>
    <w:rsid w:val="002159B9"/>
    <w:rPr>
      <w:sz w:val="24"/>
      <w:szCs w:val="24"/>
      <w:u w:val="single"/>
      <w:lang w:val="en-US" w:eastAsia="en-US" w:bidi="ar-SA"/>
    </w:rPr>
  </w:style>
  <w:style w:type="character" w:customStyle="1" w:styleId="StyleciteChar">
    <w:name w:val="Style cite + Char"/>
    <w:rsid w:val="002159B9"/>
    <w:rPr>
      <w:sz w:val="24"/>
      <w:szCs w:val="24"/>
      <w:lang w:val="en-US" w:eastAsia="en-US" w:bidi="ar-SA"/>
    </w:rPr>
  </w:style>
  <w:style w:type="paragraph" w:customStyle="1" w:styleId="OffensiveLanguage">
    <w:name w:val="Offensive Language"/>
    <w:basedOn w:val="Normal"/>
    <w:next w:val="Normal"/>
    <w:uiPriority w:val="99"/>
    <w:qFormat/>
    <w:rsid w:val="002159B9"/>
    <w:rPr>
      <w:rFonts w:ascii="Avenir LT Std 45 Book" w:eastAsia="Calibri" w:hAnsi="Avenir LT Std 45 Book"/>
      <w:strike/>
      <w:u w:val="single"/>
    </w:rPr>
  </w:style>
  <w:style w:type="character" w:customStyle="1" w:styleId="OffensiveLanguageChar">
    <w:name w:val="Offensive Language Char"/>
    <w:rsid w:val="002159B9"/>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2159B9"/>
    <w:rPr>
      <w:rFonts w:ascii="Avenir LT Std 45 Book" w:eastAsia="Calibri" w:hAnsi="Avenir LT Std 45 Book"/>
    </w:rPr>
  </w:style>
  <w:style w:type="paragraph" w:customStyle="1" w:styleId="Style180">
    <w:name w:val="Style 18"/>
    <w:uiPriority w:val="99"/>
    <w:qFormat/>
    <w:rsid w:val="002159B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2159B9"/>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2159B9"/>
  </w:style>
  <w:style w:type="paragraph" w:customStyle="1" w:styleId="txgreen">
    <w:name w:val="txgreen"/>
    <w:basedOn w:val="Normal"/>
    <w:uiPriority w:val="99"/>
    <w:qFormat/>
    <w:rsid w:val="002159B9"/>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2159B9"/>
  </w:style>
  <w:style w:type="character" w:customStyle="1" w:styleId="facebook-share-count">
    <w:name w:val="facebook-share-count"/>
    <w:basedOn w:val="DefaultParagraphFont"/>
    <w:rsid w:val="002159B9"/>
  </w:style>
  <w:style w:type="character" w:customStyle="1" w:styleId="tickerwrap">
    <w:name w:val="ticker_wrap"/>
    <w:basedOn w:val="DefaultParagraphFont"/>
    <w:rsid w:val="002159B9"/>
  </w:style>
  <w:style w:type="paragraph" w:customStyle="1" w:styleId="rtecenter">
    <w:name w:val="rtecenter"/>
    <w:basedOn w:val="Normal"/>
    <w:uiPriority w:val="99"/>
    <w:qFormat/>
    <w:rsid w:val="002159B9"/>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2159B9"/>
  </w:style>
  <w:style w:type="character" w:customStyle="1" w:styleId="Bold12">
    <w:name w:val="Bold12"/>
    <w:uiPriority w:val="1"/>
    <w:qFormat/>
    <w:rsid w:val="002159B9"/>
    <w:rPr>
      <w:rFonts w:ascii="Times New Roman" w:hAnsi="Times New Roman"/>
      <w:b/>
      <w:sz w:val="24"/>
    </w:rPr>
  </w:style>
  <w:style w:type="character" w:customStyle="1" w:styleId="NotBold10Final">
    <w:name w:val="NotBold10Final"/>
    <w:uiPriority w:val="1"/>
    <w:qFormat/>
    <w:rsid w:val="002159B9"/>
    <w:rPr>
      <w:rFonts w:ascii="Times New Roman" w:hAnsi="Times New Roman"/>
      <w:b w:val="0"/>
      <w:i w:val="0"/>
      <w:sz w:val="20"/>
    </w:rPr>
  </w:style>
  <w:style w:type="character" w:customStyle="1" w:styleId="slug-elocation">
    <w:name w:val="slug-elocation"/>
    <w:basedOn w:val="DefaultParagraphFont"/>
    <w:rsid w:val="002159B9"/>
  </w:style>
  <w:style w:type="character" w:customStyle="1" w:styleId="fu-autorenangabe-fu-beschreibung">
    <w:name w:val="fu-autorenangabe-fu-beschreibung"/>
    <w:rsid w:val="002159B9"/>
  </w:style>
  <w:style w:type="paragraph" w:customStyle="1" w:styleId="introshadow">
    <w:name w:val="intro_shadow"/>
    <w:basedOn w:val="Normal"/>
    <w:uiPriority w:val="99"/>
    <w:qFormat/>
    <w:rsid w:val="002159B9"/>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2159B9"/>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2159B9"/>
  </w:style>
  <w:style w:type="character" w:customStyle="1" w:styleId="commentscontainer">
    <w:name w:val="comments_container"/>
    <w:basedOn w:val="DefaultParagraphFont"/>
    <w:rsid w:val="002159B9"/>
  </w:style>
  <w:style w:type="paragraph" w:customStyle="1" w:styleId="publishedon">
    <w:name w:val="published_on"/>
    <w:basedOn w:val="Normal"/>
    <w:uiPriority w:val="99"/>
    <w:qFormat/>
    <w:rsid w:val="002159B9"/>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2159B9"/>
  </w:style>
  <w:style w:type="character" w:customStyle="1" w:styleId="itemauthor">
    <w:name w:val="itemauthor"/>
    <w:basedOn w:val="DefaultParagraphFont"/>
    <w:rsid w:val="002159B9"/>
  </w:style>
  <w:style w:type="character" w:customStyle="1" w:styleId="hparticlefooter">
    <w:name w:val="hparticlefooter"/>
    <w:basedOn w:val="DefaultParagraphFont"/>
    <w:rsid w:val="002159B9"/>
  </w:style>
  <w:style w:type="paragraph" w:customStyle="1" w:styleId="Stylecardtext8pt">
    <w:name w:val="Style card text + 8 pt"/>
    <w:basedOn w:val="Normal"/>
    <w:uiPriority w:val="99"/>
    <w:qFormat/>
    <w:rsid w:val="002159B9"/>
    <w:pPr>
      <w:ind w:right="288"/>
    </w:pPr>
    <w:rPr>
      <w:rFonts w:ascii="Avenir LT Std 45 Book" w:hAnsi="Avenir LT Std 45 Book"/>
      <w:sz w:val="16"/>
    </w:rPr>
  </w:style>
  <w:style w:type="paragraph" w:customStyle="1" w:styleId="Stylecardtext5pt">
    <w:name w:val="Style card text + 5 pt"/>
    <w:basedOn w:val="Normal"/>
    <w:uiPriority w:val="99"/>
    <w:qFormat/>
    <w:rsid w:val="002159B9"/>
    <w:pPr>
      <w:ind w:right="288"/>
    </w:pPr>
    <w:rPr>
      <w:rFonts w:ascii="Avenir LT Std 45 Book" w:hAnsi="Avenir LT Std 45 Book"/>
      <w:sz w:val="10"/>
    </w:rPr>
  </w:style>
  <w:style w:type="table" w:customStyle="1" w:styleId="TableGrid2">
    <w:name w:val="Table Grid2"/>
    <w:basedOn w:val="TableNormal"/>
    <w:next w:val="TableGrid"/>
    <w:rsid w:val="002159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159B9"/>
  </w:style>
  <w:style w:type="character" w:customStyle="1" w:styleId="BlockCharCharCharCharChar">
    <w:name w:val="Block Char Char Char Char Char"/>
    <w:aliases w:val="Block Char Char Char Char Char Char Char Char,Block Char Char Char Char Char Char Char1"/>
    <w:basedOn w:val="DefaultParagraphFont"/>
    <w:rsid w:val="002159B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159B9"/>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159B9"/>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2159B9"/>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2159B9"/>
    <w:rPr>
      <w:rFonts w:ascii="Avenir LT Std 45 Book" w:hAnsi="Avenir LT Std 45 Book" w:cs="Calibri"/>
      <w:b/>
      <w:color w:val="000000"/>
      <w:szCs w:val="24"/>
      <w:u w:val="single"/>
    </w:rPr>
  </w:style>
  <w:style w:type="character" w:customStyle="1" w:styleId="ReadText">
    <w:name w:val="Read Text"/>
    <w:basedOn w:val="DefaultParagraphFont"/>
    <w:rsid w:val="002159B9"/>
    <w:rPr>
      <w:rFonts w:ascii="Times New Roman" w:hAnsi="Times New Roman"/>
      <w:b/>
      <w:bCs/>
      <w:sz w:val="24"/>
      <w:u w:val="single"/>
    </w:rPr>
  </w:style>
  <w:style w:type="paragraph" w:customStyle="1" w:styleId="Styleunread8pt">
    <w:name w:val="Style unread + 8 pt"/>
    <w:basedOn w:val="Normal"/>
    <w:link w:val="Styleunread8ptChar"/>
    <w:qFormat/>
    <w:rsid w:val="002159B9"/>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2159B9"/>
    <w:rPr>
      <w:rFonts w:ascii="Avenir LT Std 45 Book" w:hAnsi="Avenir LT Std 45 Book" w:cs="Calibri"/>
      <w:color w:val="000000"/>
      <w:sz w:val="16"/>
      <w:szCs w:val="24"/>
    </w:rPr>
  </w:style>
  <w:style w:type="character" w:customStyle="1" w:styleId="main">
    <w:name w:val="main"/>
    <w:basedOn w:val="DefaultParagraphFont"/>
    <w:rsid w:val="002159B9"/>
  </w:style>
  <w:style w:type="character" w:customStyle="1" w:styleId="textunderlineCharChar">
    <w:name w:val="text underline Char Char"/>
    <w:basedOn w:val="DefaultParagraphFont"/>
    <w:rsid w:val="002159B9"/>
    <w:rPr>
      <w:rFonts w:ascii="Garamond" w:hAnsi="Garamond" w:cs="Arial"/>
      <w:color w:val="000000"/>
      <w:sz w:val="24"/>
      <w:u w:val="single"/>
    </w:rPr>
  </w:style>
  <w:style w:type="character" w:customStyle="1" w:styleId="textboldChar">
    <w:name w:val="text bold Char"/>
    <w:basedOn w:val="DefaultParagraphFont"/>
    <w:rsid w:val="002159B9"/>
    <w:rPr>
      <w:rFonts w:ascii="Times New Roman" w:hAnsi="Times New Roman" w:cs="Calibri"/>
      <w:b/>
      <w:color w:val="000000"/>
      <w:sz w:val="24"/>
      <w:szCs w:val="24"/>
      <w:u w:val="thick"/>
    </w:rPr>
  </w:style>
  <w:style w:type="paragraph" w:customStyle="1" w:styleId="ekprop-p">
    <w:name w:val="ekprop-p"/>
    <w:basedOn w:val="Normal"/>
    <w:uiPriority w:val="99"/>
    <w:qFormat/>
    <w:rsid w:val="002159B9"/>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2159B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159B9"/>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2159B9"/>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2159B9"/>
    <w:rPr>
      <w:rFonts w:ascii="Avenir LT Std 45 Book" w:hAnsi="Avenir LT Std 45 Book" w:cs="Calibri"/>
      <w:color w:val="000000"/>
      <w:sz w:val="16"/>
      <w:szCs w:val="24"/>
    </w:rPr>
  </w:style>
  <w:style w:type="character" w:customStyle="1" w:styleId="FullCiteCharChar">
    <w:name w:val="Full Cite Char Char"/>
    <w:basedOn w:val="DefaultParagraphFont"/>
    <w:rsid w:val="002159B9"/>
    <w:rPr>
      <w:rFonts w:ascii="Georgia" w:hAnsi="Georgia" w:cs="Calibri"/>
      <w:color w:val="000000"/>
      <w:sz w:val="20"/>
      <w:szCs w:val="24"/>
    </w:rPr>
  </w:style>
  <w:style w:type="character" w:customStyle="1" w:styleId="submitted-wrapper">
    <w:name w:val="submitted-wrapper"/>
    <w:basedOn w:val="DefaultParagraphFont"/>
    <w:rsid w:val="002159B9"/>
  </w:style>
  <w:style w:type="paragraph" w:customStyle="1" w:styleId="CardFormatCharCharCharCharCharChar">
    <w:name w:val="Card Format Char Char Char Char Char Char"/>
    <w:basedOn w:val="Normal"/>
    <w:uiPriority w:val="99"/>
    <w:qFormat/>
    <w:rsid w:val="002159B9"/>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2159B9"/>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2159B9"/>
  </w:style>
  <w:style w:type="character" w:customStyle="1" w:styleId="honorific-prefix">
    <w:name w:val="honorific-prefix"/>
    <w:basedOn w:val="DefaultParagraphFont"/>
    <w:rsid w:val="002159B9"/>
  </w:style>
  <w:style w:type="character" w:customStyle="1" w:styleId="given-name">
    <w:name w:val="given-name"/>
    <w:basedOn w:val="DefaultParagraphFont"/>
    <w:rsid w:val="002159B9"/>
  </w:style>
  <w:style w:type="character" w:customStyle="1" w:styleId="family-name">
    <w:name w:val="family-name"/>
    <w:basedOn w:val="DefaultParagraphFont"/>
    <w:rsid w:val="002159B9"/>
  </w:style>
  <w:style w:type="character" w:customStyle="1" w:styleId="chead">
    <w:name w:val="chead"/>
    <w:basedOn w:val="DefaultParagraphFont"/>
    <w:rsid w:val="002159B9"/>
  </w:style>
  <w:style w:type="paragraph" w:customStyle="1" w:styleId="endarticle">
    <w:name w:val="endarticle"/>
    <w:basedOn w:val="Normal"/>
    <w:uiPriority w:val="99"/>
    <w:qFormat/>
    <w:rsid w:val="002159B9"/>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2159B9"/>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2159B9"/>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2159B9"/>
  </w:style>
  <w:style w:type="character" w:customStyle="1" w:styleId="the-author">
    <w:name w:val="the-author"/>
    <w:basedOn w:val="DefaultParagraphFont"/>
    <w:rsid w:val="002159B9"/>
  </w:style>
  <w:style w:type="character" w:customStyle="1" w:styleId="top-publish">
    <w:name w:val="top-publish"/>
    <w:basedOn w:val="DefaultParagraphFont"/>
    <w:rsid w:val="002159B9"/>
  </w:style>
  <w:style w:type="character" w:customStyle="1" w:styleId="byline-italic">
    <w:name w:val="byline-italic"/>
    <w:basedOn w:val="DefaultParagraphFont"/>
    <w:rsid w:val="002159B9"/>
  </w:style>
  <w:style w:type="character" w:customStyle="1" w:styleId="rednegchange">
    <w:name w:val="red_neg_change"/>
    <w:basedOn w:val="DefaultParagraphFont"/>
    <w:rsid w:val="002159B9"/>
  </w:style>
  <w:style w:type="character" w:customStyle="1" w:styleId="wsodqchgshow">
    <w:name w:val="wsodq_chgshow"/>
    <w:basedOn w:val="DefaultParagraphFont"/>
    <w:rsid w:val="002159B9"/>
  </w:style>
  <w:style w:type="character" w:customStyle="1" w:styleId="cnbcsbhdcomp">
    <w:name w:val="cnbc_sbhd_comp"/>
    <w:basedOn w:val="DefaultParagraphFont"/>
    <w:rsid w:val="002159B9"/>
  </w:style>
  <w:style w:type="character" w:customStyle="1" w:styleId="published">
    <w:name w:val="published"/>
    <w:basedOn w:val="DefaultParagraphFont"/>
    <w:rsid w:val="002159B9"/>
  </w:style>
  <w:style w:type="character" w:customStyle="1" w:styleId="listpipe">
    <w:name w:val="listpipe"/>
    <w:basedOn w:val="DefaultParagraphFont"/>
    <w:rsid w:val="002159B9"/>
  </w:style>
  <w:style w:type="character" w:customStyle="1" w:styleId="gd">
    <w:name w:val="gd"/>
    <w:basedOn w:val="DefaultParagraphFont"/>
    <w:rsid w:val="002159B9"/>
  </w:style>
  <w:style w:type="character" w:customStyle="1" w:styleId="g3">
    <w:name w:val="g3"/>
    <w:basedOn w:val="DefaultParagraphFont"/>
    <w:rsid w:val="002159B9"/>
  </w:style>
  <w:style w:type="character" w:customStyle="1" w:styleId="hb">
    <w:name w:val="hb"/>
    <w:basedOn w:val="DefaultParagraphFont"/>
    <w:rsid w:val="002159B9"/>
  </w:style>
  <w:style w:type="character" w:customStyle="1" w:styleId="g2">
    <w:name w:val="g2"/>
    <w:basedOn w:val="DefaultParagraphFont"/>
    <w:rsid w:val="002159B9"/>
  </w:style>
  <w:style w:type="character" w:customStyle="1" w:styleId="nameplatehead">
    <w:name w:val="nameplatehead"/>
    <w:basedOn w:val="DefaultParagraphFont"/>
    <w:rsid w:val="002159B9"/>
  </w:style>
  <w:style w:type="character" w:customStyle="1" w:styleId="nameplatelink">
    <w:name w:val="nameplatelink"/>
    <w:basedOn w:val="DefaultParagraphFont"/>
    <w:rsid w:val="002159B9"/>
  </w:style>
  <w:style w:type="paragraph" w:customStyle="1" w:styleId="calibre8">
    <w:name w:val="calibre8"/>
    <w:basedOn w:val="Normal"/>
    <w:uiPriority w:val="99"/>
    <w:qFormat/>
    <w:rsid w:val="002159B9"/>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2159B9"/>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2159B9"/>
  </w:style>
  <w:style w:type="paragraph" w:customStyle="1" w:styleId="BodyTextIndent21">
    <w:name w:val="Body Text Indent 21"/>
    <w:basedOn w:val="Normal"/>
    <w:next w:val="BodyTextIndent2"/>
    <w:unhideWhenUsed/>
    <w:qFormat/>
    <w:rsid w:val="002159B9"/>
    <w:pPr>
      <w:spacing w:after="120" w:line="480" w:lineRule="auto"/>
      <w:ind w:left="360"/>
    </w:pPr>
  </w:style>
  <w:style w:type="character" w:customStyle="1" w:styleId="BodyTextIndent2Char2">
    <w:name w:val="Body Text Indent 2 Char2"/>
    <w:basedOn w:val="DefaultParagraphFont"/>
    <w:uiPriority w:val="99"/>
    <w:semiHidden/>
    <w:rsid w:val="002159B9"/>
    <w:rPr>
      <w:rFonts w:ascii="Georgia" w:hAnsi="Georgia"/>
    </w:rPr>
  </w:style>
  <w:style w:type="character" w:customStyle="1" w:styleId="5yl5">
    <w:name w:val="_5yl5"/>
    <w:basedOn w:val="DefaultParagraphFont"/>
    <w:rsid w:val="002159B9"/>
  </w:style>
  <w:style w:type="character" w:customStyle="1" w:styleId="balancedheadline">
    <w:name w:val="balancedheadline"/>
    <w:basedOn w:val="DefaultParagraphFont"/>
    <w:rsid w:val="002159B9"/>
  </w:style>
  <w:style w:type="paragraph" w:customStyle="1" w:styleId="css-xhhu0i">
    <w:name w:val="css-xhhu0i"/>
    <w:basedOn w:val="Normal"/>
    <w:rsid w:val="002159B9"/>
    <w:pPr>
      <w:spacing w:before="100" w:beforeAutospacing="1" w:after="100" w:afterAutospacing="1"/>
    </w:pPr>
    <w:rPr>
      <w:rFonts w:eastAsia="Times New Roman"/>
      <w:szCs w:val="24"/>
    </w:rPr>
  </w:style>
  <w:style w:type="paragraph" w:customStyle="1" w:styleId="fellowname">
    <w:name w:val="fellow__name"/>
    <w:basedOn w:val="Normal"/>
    <w:rsid w:val="002159B9"/>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2159B9"/>
    <w:rPr>
      <w:color w:val="605E5C"/>
      <w:shd w:val="clear" w:color="auto" w:fill="E1DFDD"/>
    </w:rPr>
  </w:style>
  <w:style w:type="character" w:customStyle="1" w:styleId="UnresolvedMention100">
    <w:name w:val="Unresolved Mention100"/>
    <w:basedOn w:val="DefaultParagraphFont"/>
    <w:uiPriority w:val="99"/>
    <w:semiHidden/>
    <w:unhideWhenUsed/>
    <w:rsid w:val="002159B9"/>
    <w:rPr>
      <w:color w:val="605E5C"/>
      <w:shd w:val="clear" w:color="auto" w:fill="E1DFDD"/>
    </w:rPr>
  </w:style>
  <w:style w:type="character" w:customStyle="1" w:styleId="UnresolvedMention1000">
    <w:name w:val="Unresolved Mention1000"/>
    <w:basedOn w:val="DefaultParagraphFont"/>
    <w:uiPriority w:val="99"/>
    <w:semiHidden/>
    <w:unhideWhenUsed/>
    <w:rsid w:val="002159B9"/>
    <w:rPr>
      <w:color w:val="605E5C"/>
      <w:shd w:val="clear" w:color="auto" w:fill="E1DFDD"/>
    </w:rPr>
  </w:style>
  <w:style w:type="character" w:customStyle="1" w:styleId="UnresolvedMention10000">
    <w:name w:val="Unresolved Mention10000"/>
    <w:basedOn w:val="DefaultParagraphFont"/>
    <w:uiPriority w:val="99"/>
    <w:semiHidden/>
    <w:unhideWhenUsed/>
    <w:rsid w:val="002159B9"/>
    <w:rPr>
      <w:color w:val="605E5C"/>
      <w:shd w:val="clear" w:color="auto" w:fill="E1DFDD"/>
    </w:rPr>
  </w:style>
  <w:style w:type="character" w:customStyle="1" w:styleId="UnresolvedMention100000">
    <w:name w:val="Unresolved Mention100000"/>
    <w:basedOn w:val="DefaultParagraphFont"/>
    <w:uiPriority w:val="99"/>
    <w:semiHidden/>
    <w:unhideWhenUsed/>
    <w:rsid w:val="002159B9"/>
    <w:rPr>
      <w:color w:val="605E5C"/>
      <w:shd w:val="clear" w:color="auto" w:fill="E1DFDD"/>
    </w:rPr>
  </w:style>
  <w:style w:type="character" w:customStyle="1" w:styleId="UnresolvedMention1000000">
    <w:name w:val="Unresolved Mention1000000"/>
    <w:basedOn w:val="DefaultParagraphFont"/>
    <w:uiPriority w:val="99"/>
    <w:semiHidden/>
    <w:unhideWhenUsed/>
    <w:rsid w:val="002159B9"/>
    <w:rPr>
      <w:color w:val="605E5C"/>
      <w:shd w:val="clear" w:color="auto" w:fill="E1DFDD"/>
    </w:rPr>
  </w:style>
  <w:style w:type="character" w:customStyle="1" w:styleId="UnresolvedMention10000000">
    <w:name w:val="Unresolved Mention10000000"/>
    <w:basedOn w:val="DefaultParagraphFont"/>
    <w:uiPriority w:val="99"/>
    <w:semiHidden/>
    <w:unhideWhenUsed/>
    <w:rsid w:val="002159B9"/>
    <w:rPr>
      <w:color w:val="605E5C"/>
      <w:shd w:val="clear" w:color="auto" w:fill="E1DFDD"/>
    </w:rPr>
  </w:style>
  <w:style w:type="character" w:customStyle="1" w:styleId="UnresolvedMention100000000">
    <w:name w:val="Unresolved Mention100000000"/>
    <w:basedOn w:val="DefaultParagraphFont"/>
    <w:uiPriority w:val="99"/>
    <w:semiHidden/>
    <w:unhideWhenUsed/>
    <w:rsid w:val="002159B9"/>
    <w:rPr>
      <w:color w:val="605E5C"/>
      <w:shd w:val="clear" w:color="auto" w:fill="E1DFDD"/>
    </w:rPr>
  </w:style>
  <w:style w:type="character" w:customStyle="1" w:styleId="UnresolvedMention1000000000">
    <w:name w:val="Unresolved Mention1000000000"/>
    <w:basedOn w:val="DefaultParagraphFont"/>
    <w:uiPriority w:val="99"/>
    <w:semiHidden/>
    <w:unhideWhenUsed/>
    <w:rsid w:val="002159B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159B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159B9"/>
    <w:rPr>
      <w:color w:val="605E5C"/>
      <w:shd w:val="clear" w:color="auto" w:fill="E1DFDD"/>
    </w:rPr>
  </w:style>
  <w:style w:type="character" w:customStyle="1" w:styleId="m-6639950760076288358gmail-style13ptbold">
    <w:name w:val="m_-6639950760076288358gmail-style13ptbold"/>
    <w:basedOn w:val="DefaultParagraphFont"/>
    <w:rsid w:val="002159B9"/>
  </w:style>
  <w:style w:type="character" w:customStyle="1" w:styleId="m-6639950760076288358gmail-msohyperlink">
    <w:name w:val="m_-6639950760076288358gmail-msohyperlink"/>
    <w:basedOn w:val="DefaultParagraphFont"/>
    <w:rsid w:val="002159B9"/>
  </w:style>
  <w:style w:type="character" w:customStyle="1" w:styleId="m-6639950760076288358gmail-m4841727538114946087gmail-styleunderline">
    <w:name w:val="m_-6639950760076288358gmail-m4841727538114946087gmail-styleunderline"/>
    <w:basedOn w:val="DefaultParagraphFont"/>
    <w:rsid w:val="002159B9"/>
  </w:style>
  <w:style w:type="character" w:customStyle="1" w:styleId="m8998500066486699605gmail-style13ptbold">
    <w:name w:val="m_8998500066486699605gmail-style13ptbold"/>
    <w:basedOn w:val="DefaultParagraphFont"/>
    <w:rsid w:val="002159B9"/>
  </w:style>
  <w:style w:type="character" w:customStyle="1" w:styleId="m8998500066486699605gmail-styleunderline">
    <w:name w:val="m_8998500066486699605gmail-styleunderline"/>
    <w:basedOn w:val="DefaultParagraphFont"/>
    <w:rsid w:val="002159B9"/>
  </w:style>
  <w:style w:type="character" w:customStyle="1" w:styleId="QuoteChar2">
    <w:name w:val="Quote Char2"/>
    <w:basedOn w:val="DefaultParagraphFont"/>
    <w:uiPriority w:val="29"/>
    <w:rsid w:val="002159B9"/>
    <w:rPr>
      <w:rFonts w:ascii="Cambria" w:hAnsi="Cambria" w:cs="Calibri"/>
      <w:i/>
      <w:iCs/>
      <w:color w:val="404040"/>
    </w:rPr>
  </w:style>
  <w:style w:type="character" w:customStyle="1" w:styleId="letter">
    <w:name w:val="letter"/>
    <w:basedOn w:val="DefaultParagraphFont"/>
    <w:rsid w:val="002159B9"/>
  </w:style>
  <w:style w:type="character" w:customStyle="1" w:styleId="mdash">
    <w:name w:val="mdash"/>
    <w:basedOn w:val="DefaultParagraphFont"/>
    <w:rsid w:val="002159B9"/>
  </w:style>
  <w:style w:type="character" w:customStyle="1" w:styleId="untext">
    <w:name w:val="untext"/>
    <w:basedOn w:val="DefaultParagraphFont"/>
    <w:rsid w:val="002159B9"/>
  </w:style>
  <w:style w:type="character" w:customStyle="1" w:styleId="vis">
    <w:name w:val="vis"/>
    <w:basedOn w:val="DefaultParagraphFont"/>
    <w:rsid w:val="002159B9"/>
  </w:style>
  <w:style w:type="character" w:customStyle="1" w:styleId="ex-sent">
    <w:name w:val="ex-sent"/>
    <w:basedOn w:val="DefaultParagraphFont"/>
    <w:rsid w:val="002159B9"/>
  </w:style>
  <w:style w:type="character" w:customStyle="1" w:styleId="mwtwi">
    <w:name w:val="mw_t_wi"/>
    <w:basedOn w:val="DefaultParagraphFont"/>
    <w:rsid w:val="002159B9"/>
  </w:style>
  <w:style w:type="paragraph" w:customStyle="1" w:styleId="marginright">
    <w:name w:val="margin_right"/>
    <w:basedOn w:val="Normal"/>
    <w:rsid w:val="002159B9"/>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2159B9"/>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2159B9"/>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2159B9"/>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2159B9"/>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2159B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159B9"/>
  </w:style>
  <w:style w:type="character" w:customStyle="1" w:styleId="paddingrightxxs1">
    <w:name w:val="padding_right_xxs1"/>
    <w:basedOn w:val="DefaultParagraphFont"/>
    <w:rsid w:val="002159B9"/>
  </w:style>
  <w:style w:type="character" w:customStyle="1" w:styleId="nowrap1">
    <w:name w:val="nowrap1"/>
    <w:basedOn w:val="DefaultParagraphFont"/>
    <w:rsid w:val="002159B9"/>
  </w:style>
  <w:style w:type="paragraph" w:customStyle="1" w:styleId="item">
    <w:name w:val="item"/>
    <w:basedOn w:val="Normal"/>
    <w:rsid w:val="002159B9"/>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2159B9"/>
    <w:rPr>
      <w:rFonts w:ascii="Lora" w:hAnsi="Lora" w:hint="default"/>
      <w:i/>
      <w:iCs/>
      <w:color w:val="000000"/>
      <w:sz w:val="30"/>
      <w:szCs w:val="30"/>
    </w:rPr>
  </w:style>
  <w:style w:type="character" w:customStyle="1" w:styleId="italic1">
    <w:name w:val="italic1"/>
    <w:basedOn w:val="DefaultParagraphFont"/>
    <w:rsid w:val="002159B9"/>
    <w:rPr>
      <w:i/>
      <w:iCs/>
    </w:rPr>
  </w:style>
  <w:style w:type="character" w:customStyle="1" w:styleId="articleimagecredit2">
    <w:name w:val="article_image_credit2"/>
    <w:basedOn w:val="DefaultParagraphFont"/>
    <w:rsid w:val="002159B9"/>
    <w:rPr>
      <w:rFonts w:ascii="Lora" w:hAnsi="Lora" w:hint="default"/>
      <w:i/>
      <w:iCs/>
      <w:sz w:val="24"/>
      <w:szCs w:val="24"/>
    </w:rPr>
  </w:style>
  <w:style w:type="character" w:customStyle="1" w:styleId="articlesponsored2">
    <w:name w:val="article_sponsored2"/>
    <w:basedOn w:val="DefaultParagraphFont"/>
    <w:rsid w:val="002159B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2159B9"/>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2159B9"/>
    <w:pPr>
      <w:spacing w:after="180"/>
    </w:pPr>
    <w:rPr>
      <w:rFonts w:ascii="Lora" w:eastAsia="Times New Roman" w:hAnsi="Lora"/>
      <w:szCs w:val="20"/>
      <w:lang w:eastAsia="zh-CN"/>
    </w:rPr>
  </w:style>
  <w:style w:type="paragraph" w:customStyle="1" w:styleId="marginbottomxl1">
    <w:name w:val="margin_bottom_xl1"/>
    <w:basedOn w:val="Normal"/>
    <w:rsid w:val="002159B9"/>
    <w:pPr>
      <w:spacing w:after="540"/>
    </w:pPr>
    <w:rPr>
      <w:rFonts w:ascii="Lora" w:eastAsia="Times New Roman" w:hAnsi="Lora"/>
      <w:szCs w:val="20"/>
      <w:lang w:eastAsia="zh-CN"/>
    </w:rPr>
  </w:style>
  <w:style w:type="character" w:customStyle="1" w:styleId="read-morefooter">
    <w:name w:val="read-more__footer"/>
    <w:basedOn w:val="DefaultParagraphFont"/>
    <w:rsid w:val="002159B9"/>
  </w:style>
  <w:style w:type="paragraph" w:customStyle="1" w:styleId="jsx-671803276">
    <w:name w:val="jsx-671803276"/>
    <w:basedOn w:val="Normal"/>
    <w:rsid w:val="002159B9"/>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2159B9"/>
  </w:style>
  <w:style w:type="character" w:customStyle="1" w:styleId="uwnk-">
    <w:name w:val="uwnk-"/>
    <w:basedOn w:val="DefaultParagraphFont"/>
    <w:rsid w:val="002159B9"/>
  </w:style>
  <w:style w:type="paragraph" w:customStyle="1" w:styleId="footnotedescription">
    <w:name w:val="footnote description"/>
    <w:next w:val="Normal"/>
    <w:link w:val="footnotedescriptionChar"/>
    <w:hidden/>
    <w:qFormat/>
    <w:rsid w:val="002159B9"/>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2159B9"/>
    <w:rPr>
      <w:rFonts w:ascii="Times New Roman" w:eastAsia="Times New Roman" w:hAnsi="Times New Roman" w:cs="Times New Roman"/>
      <w:color w:val="000000"/>
      <w:sz w:val="16"/>
    </w:rPr>
  </w:style>
  <w:style w:type="character" w:customStyle="1" w:styleId="footnotemark">
    <w:name w:val="footnote mark"/>
    <w:hidden/>
    <w:rsid w:val="002159B9"/>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2159B9"/>
  </w:style>
  <w:style w:type="paragraph" w:customStyle="1" w:styleId="StyleHeading4TagBigcardbodysmalltextNormalTagheading2H">
    <w:name w:val="Style Heading 4TagBig cardbodysmall textNormal Tagheading 2H..."/>
    <w:basedOn w:val="Heading4"/>
    <w:rsid w:val="002159B9"/>
    <w:rPr>
      <w:iCs w:val="0"/>
    </w:rPr>
  </w:style>
  <w:style w:type="paragraph" w:customStyle="1" w:styleId="menu-item">
    <w:name w:val="menu-item"/>
    <w:basedOn w:val="Normal"/>
    <w:rsid w:val="002159B9"/>
    <w:pPr>
      <w:spacing w:before="100" w:beforeAutospacing="1" w:after="100" w:afterAutospacing="1"/>
    </w:pPr>
    <w:rPr>
      <w:rFonts w:eastAsia="Times New Roman"/>
      <w:sz w:val="24"/>
      <w:szCs w:val="24"/>
    </w:rPr>
  </w:style>
  <w:style w:type="paragraph" w:customStyle="1" w:styleId="post-meta">
    <w:name w:val="post-meta"/>
    <w:basedOn w:val="Normal"/>
    <w:rsid w:val="002159B9"/>
    <w:pPr>
      <w:spacing w:before="100" w:beforeAutospacing="1" w:after="100" w:afterAutospacing="1"/>
    </w:pPr>
    <w:rPr>
      <w:rFonts w:eastAsia="Times New Roman"/>
      <w:sz w:val="24"/>
      <w:szCs w:val="24"/>
    </w:rPr>
  </w:style>
  <w:style w:type="character" w:customStyle="1" w:styleId="post-tag">
    <w:name w:val="post-tag"/>
    <w:basedOn w:val="DefaultParagraphFont"/>
    <w:rsid w:val="002159B9"/>
  </w:style>
  <w:style w:type="character" w:customStyle="1" w:styleId="imagecaption">
    <w:name w:val="imagecaption"/>
    <w:basedOn w:val="DefaultParagraphFont"/>
    <w:rsid w:val="002159B9"/>
  </w:style>
  <w:style w:type="paragraph" w:customStyle="1" w:styleId="post-date-wrap">
    <w:name w:val="post-date-wrap"/>
    <w:basedOn w:val="Normal"/>
    <w:rsid w:val="002159B9"/>
    <w:pPr>
      <w:spacing w:before="100" w:beforeAutospacing="1" w:after="100" w:afterAutospacing="1"/>
    </w:pPr>
    <w:rPr>
      <w:rFonts w:eastAsia="Times New Roman"/>
      <w:sz w:val="24"/>
      <w:szCs w:val="24"/>
    </w:rPr>
  </w:style>
  <w:style w:type="character" w:customStyle="1" w:styleId="year">
    <w:name w:val="year"/>
    <w:basedOn w:val="DefaultParagraphFont"/>
    <w:rsid w:val="002159B9"/>
  </w:style>
  <w:style w:type="paragraph" w:customStyle="1" w:styleId="highlight10">
    <w:name w:val="highlight1"/>
    <w:basedOn w:val="Normal"/>
    <w:rsid w:val="002159B9"/>
    <w:pPr>
      <w:spacing w:before="100" w:beforeAutospacing="1" w:after="100" w:afterAutospacing="1"/>
    </w:pPr>
    <w:rPr>
      <w:rFonts w:eastAsia="Times New Roman"/>
      <w:sz w:val="24"/>
      <w:szCs w:val="24"/>
    </w:rPr>
  </w:style>
  <w:style w:type="paragraph" w:customStyle="1" w:styleId="author-avatar">
    <w:name w:val="author-avatar"/>
    <w:basedOn w:val="Normal"/>
    <w:rsid w:val="002159B9"/>
    <w:pPr>
      <w:spacing w:before="100" w:beforeAutospacing="1" w:after="100" w:afterAutospacing="1"/>
    </w:pPr>
    <w:rPr>
      <w:rFonts w:eastAsia="Times New Roman"/>
      <w:sz w:val="24"/>
      <w:szCs w:val="24"/>
    </w:rPr>
  </w:style>
  <w:style w:type="paragraph" w:customStyle="1" w:styleId="author-link">
    <w:name w:val="author-link"/>
    <w:basedOn w:val="Normal"/>
    <w:rsid w:val="002159B9"/>
    <w:pPr>
      <w:spacing w:before="100" w:beforeAutospacing="1" w:after="100" w:afterAutospacing="1"/>
    </w:pPr>
    <w:rPr>
      <w:rFonts w:eastAsia="Times New Roman"/>
      <w:sz w:val="24"/>
      <w:szCs w:val="24"/>
    </w:rPr>
  </w:style>
  <w:style w:type="character" w:customStyle="1" w:styleId="Caption5">
    <w:name w:val="Caption5"/>
    <w:basedOn w:val="DefaultParagraphFont"/>
    <w:rsid w:val="002159B9"/>
  </w:style>
  <w:style w:type="character" w:customStyle="1" w:styleId="also-readtext--label">
    <w:name w:val="also-read__text--label"/>
    <w:basedOn w:val="DefaultParagraphFont"/>
    <w:rsid w:val="002159B9"/>
  </w:style>
  <w:style w:type="paragraph" w:customStyle="1" w:styleId="header-menu-item">
    <w:name w:val="header-menu-item"/>
    <w:basedOn w:val="Normal"/>
    <w:rsid w:val="002159B9"/>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2159B9"/>
  </w:style>
  <w:style w:type="character" w:customStyle="1" w:styleId="hed-heading">
    <w:name w:val="hed-heading"/>
    <w:basedOn w:val="DefaultParagraphFont"/>
    <w:rsid w:val="002159B9"/>
  </w:style>
  <w:style w:type="character" w:customStyle="1" w:styleId="pre">
    <w:name w:val="pre"/>
    <w:basedOn w:val="DefaultParagraphFont"/>
    <w:rsid w:val="002159B9"/>
  </w:style>
  <w:style w:type="paragraph" w:customStyle="1" w:styleId="heading-container">
    <w:name w:val="heading-container"/>
    <w:basedOn w:val="Normal"/>
    <w:rsid w:val="002159B9"/>
    <w:pPr>
      <w:spacing w:before="100" w:beforeAutospacing="1" w:after="100" w:afterAutospacing="1"/>
    </w:pPr>
    <w:rPr>
      <w:rFonts w:eastAsia="Times New Roman"/>
      <w:sz w:val="24"/>
      <w:szCs w:val="24"/>
    </w:rPr>
  </w:style>
  <w:style w:type="paragraph" w:customStyle="1" w:styleId="taboola--heading">
    <w:name w:val="taboola--heading"/>
    <w:basedOn w:val="Normal"/>
    <w:rsid w:val="002159B9"/>
    <w:pPr>
      <w:spacing w:before="100" w:beforeAutospacing="1" w:after="100" w:afterAutospacing="1"/>
    </w:pPr>
    <w:rPr>
      <w:rFonts w:eastAsia="Times New Roman"/>
      <w:sz w:val="24"/>
      <w:szCs w:val="24"/>
    </w:rPr>
  </w:style>
  <w:style w:type="character" w:customStyle="1" w:styleId="video-label">
    <w:name w:val="video-label"/>
    <w:basedOn w:val="DefaultParagraphFont"/>
    <w:rsid w:val="002159B9"/>
  </w:style>
  <w:style w:type="character" w:customStyle="1" w:styleId="branding">
    <w:name w:val="branding"/>
    <w:basedOn w:val="DefaultParagraphFont"/>
    <w:rsid w:val="002159B9"/>
  </w:style>
  <w:style w:type="paragraph" w:customStyle="1" w:styleId="fp-trending-content">
    <w:name w:val="fp-trending-content"/>
    <w:basedOn w:val="Normal"/>
    <w:rsid w:val="002159B9"/>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2159B9"/>
    <w:pPr>
      <w:spacing w:before="100" w:beforeAutospacing="1" w:after="100" w:afterAutospacing="1"/>
    </w:pPr>
    <w:rPr>
      <w:rFonts w:eastAsia="Times New Roman"/>
      <w:sz w:val="24"/>
      <w:szCs w:val="24"/>
    </w:rPr>
  </w:style>
  <w:style w:type="paragraph" w:customStyle="1" w:styleId="dropdownitem-0-2-6">
    <w:name w:val="dropdownitem-0-2-6"/>
    <w:basedOn w:val="Normal"/>
    <w:rsid w:val="002159B9"/>
    <w:pPr>
      <w:spacing w:before="100" w:beforeAutospacing="1" w:after="100" w:afterAutospacing="1"/>
    </w:pPr>
    <w:rPr>
      <w:rFonts w:eastAsia="Times New Roman"/>
      <w:sz w:val="24"/>
      <w:szCs w:val="24"/>
    </w:rPr>
  </w:style>
  <w:style w:type="character" w:customStyle="1" w:styleId="nav-action">
    <w:name w:val="nav-action"/>
    <w:basedOn w:val="DefaultParagraphFont"/>
    <w:rsid w:val="002159B9"/>
  </w:style>
  <w:style w:type="character" w:customStyle="1" w:styleId="component-bylines-0-2-40">
    <w:name w:val="component-bylines-0-2-40"/>
    <w:basedOn w:val="DefaultParagraphFont"/>
    <w:rsid w:val="002159B9"/>
  </w:style>
  <w:style w:type="paragraph" w:customStyle="1" w:styleId="component-root-0-2-62">
    <w:name w:val="component-root-0-2-62"/>
    <w:basedOn w:val="Normal"/>
    <w:rsid w:val="002159B9"/>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2159B9"/>
  </w:style>
  <w:style w:type="paragraph" w:customStyle="1" w:styleId="component-item-0-2-80">
    <w:name w:val="component-item-0-2-80"/>
    <w:basedOn w:val="Normal"/>
    <w:rsid w:val="002159B9"/>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2159B9"/>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2159B9"/>
  </w:style>
  <w:style w:type="character" w:customStyle="1" w:styleId="m6540463018285843025gmail-heading4char">
    <w:name w:val="m_6540463018285843025gmail-heading4char"/>
    <w:basedOn w:val="DefaultParagraphFont"/>
    <w:rsid w:val="002159B9"/>
  </w:style>
  <w:style w:type="character" w:customStyle="1" w:styleId="m6540463018285843025gmail-styleunderline">
    <w:name w:val="m_6540463018285843025gmail-styleunderline"/>
    <w:basedOn w:val="DefaultParagraphFont"/>
    <w:rsid w:val="002159B9"/>
  </w:style>
  <w:style w:type="character" w:customStyle="1" w:styleId="postsubtitle">
    <w:name w:val="post_subtitle"/>
    <w:basedOn w:val="DefaultParagraphFont"/>
    <w:rsid w:val="002159B9"/>
  </w:style>
  <w:style w:type="character" w:customStyle="1" w:styleId="dispurl">
    <w:name w:val="dispurl"/>
    <w:basedOn w:val="DefaultParagraphFont"/>
    <w:rsid w:val="002159B9"/>
  </w:style>
  <w:style w:type="character" w:customStyle="1" w:styleId="StyleUnderline11ptChar">
    <w:name w:val="Style Underline + 11 pt Char"/>
    <w:link w:val="StyleUnderline11pt0"/>
    <w:locked/>
    <w:rsid w:val="002159B9"/>
    <w:rPr>
      <w:rFonts w:ascii="Georgia" w:hAnsi="Georgia"/>
      <w:u w:val="single"/>
    </w:rPr>
  </w:style>
  <w:style w:type="paragraph" w:customStyle="1" w:styleId="StyleUnderline11pt0">
    <w:name w:val="Style Underline + 11 pt"/>
    <w:basedOn w:val="Normal"/>
    <w:link w:val="StyleUnderline11ptChar"/>
    <w:rsid w:val="002159B9"/>
    <w:rPr>
      <w:rFonts w:ascii="Georgia" w:hAnsi="Georgia" w:cstheme="minorBidi"/>
      <w:u w:val="single"/>
    </w:rPr>
  </w:style>
  <w:style w:type="character" w:customStyle="1" w:styleId="StyleBoldUnderline11ptChar">
    <w:name w:val="Style BoldUnderline + 11 pt Char"/>
    <w:link w:val="StyleBoldUnderline11pt"/>
    <w:locked/>
    <w:rsid w:val="002159B9"/>
    <w:rPr>
      <w:rFonts w:ascii="Georgia" w:hAnsi="Georgia"/>
      <w:b/>
      <w:bCs/>
      <w:u w:val="single"/>
    </w:rPr>
  </w:style>
  <w:style w:type="paragraph" w:customStyle="1" w:styleId="StyleBoldUnderline11pt">
    <w:name w:val="Style BoldUnderline + 11 pt"/>
    <w:basedOn w:val="Normal"/>
    <w:link w:val="StyleBoldUnderline11ptChar"/>
    <w:rsid w:val="002159B9"/>
    <w:rPr>
      <w:rFonts w:ascii="Georgia" w:hAnsi="Georgia" w:cstheme="minorBidi"/>
      <w:b/>
      <w:bCs/>
      <w:u w:val="single"/>
    </w:rPr>
  </w:style>
  <w:style w:type="paragraph" w:customStyle="1" w:styleId="Second">
    <w:name w:val="Second"/>
    <w:basedOn w:val="Normal"/>
    <w:qFormat/>
    <w:rsid w:val="002159B9"/>
    <w:rPr>
      <w:rFonts w:eastAsia="Calibri"/>
      <w:b/>
      <w:caps/>
      <w:szCs w:val="20"/>
    </w:rPr>
  </w:style>
  <w:style w:type="paragraph" w:customStyle="1" w:styleId="Notes">
    <w:name w:val="Notes"/>
    <w:basedOn w:val="Normal"/>
    <w:link w:val="NotesChar"/>
    <w:autoRedefine/>
    <w:uiPriority w:val="4"/>
    <w:qFormat/>
    <w:rsid w:val="002159B9"/>
    <w:rPr>
      <w:b/>
    </w:rPr>
  </w:style>
  <w:style w:type="character" w:customStyle="1" w:styleId="NotesChar">
    <w:name w:val="Notes Char"/>
    <w:basedOn w:val="DefaultParagraphFont"/>
    <w:link w:val="Notes"/>
    <w:uiPriority w:val="4"/>
    <w:rsid w:val="002159B9"/>
    <w:rPr>
      <w:rFonts w:ascii="Calibri" w:hAnsi="Calibri" w:cs="Calibri"/>
      <w:b/>
    </w:rPr>
  </w:style>
  <w:style w:type="paragraph" w:customStyle="1" w:styleId="Notetaking">
    <w:name w:val="Notetaking"/>
    <w:basedOn w:val="Heading6"/>
    <w:link w:val="NotetakingChar"/>
    <w:autoRedefine/>
    <w:uiPriority w:val="4"/>
    <w:qFormat/>
    <w:rsid w:val="002159B9"/>
    <w:rPr>
      <w:rFonts w:eastAsia="Times New Roman" w:cs="Times New Roman"/>
      <w:color w:val="595959"/>
    </w:rPr>
  </w:style>
  <w:style w:type="character" w:customStyle="1" w:styleId="NotetakingChar">
    <w:name w:val="Notetaking Char"/>
    <w:basedOn w:val="Heading6Char"/>
    <w:link w:val="Notetaking"/>
    <w:uiPriority w:val="4"/>
    <w:rsid w:val="002159B9"/>
    <w:rPr>
      <w:rFonts w:ascii="Calibri" w:eastAsia="Times New Roman" w:hAnsi="Calibri" w:cs="Times New Roman"/>
      <w:i/>
      <w:iCs/>
      <w:color w:val="595959"/>
    </w:rPr>
  </w:style>
  <w:style w:type="character" w:customStyle="1" w:styleId="font-color-01">
    <w:name w:val="font-color-01"/>
    <w:basedOn w:val="DefaultParagraphFont"/>
    <w:rsid w:val="002159B9"/>
  </w:style>
  <w:style w:type="character" w:customStyle="1" w:styleId="submitted-by">
    <w:name w:val="submitted-by"/>
    <w:basedOn w:val="DefaultParagraphFont"/>
    <w:rsid w:val="002159B9"/>
  </w:style>
  <w:style w:type="character" w:customStyle="1" w:styleId="social-share-count">
    <w:name w:val="social-share-count"/>
    <w:basedOn w:val="DefaultParagraphFont"/>
    <w:rsid w:val="002159B9"/>
  </w:style>
  <w:style w:type="paragraph" w:customStyle="1" w:styleId="views-row">
    <w:name w:val="views-row"/>
    <w:basedOn w:val="Normal"/>
    <w:rsid w:val="002159B9"/>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2159B9"/>
  </w:style>
  <w:style w:type="paragraph" w:customStyle="1" w:styleId="zn-bodyparagraph">
    <w:name w:val="zn-body__paragraph"/>
    <w:basedOn w:val="Normal"/>
    <w:qFormat/>
    <w:rsid w:val="002159B9"/>
    <w:pPr>
      <w:spacing w:before="100" w:beforeAutospacing="1" w:after="100" w:afterAutospacing="1"/>
    </w:pPr>
    <w:rPr>
      <w:rFonts w:eastAsia="Times New Roman"/>
      <w:sz w:val="24"/>
    </w:rPr>
  </w:style>
  <w:style w:type="paragraph" w:customStyle="1" w:styleId="generic-articlebody">
    <w:name w:val="generic-article__body"/>
    <w:basedOn w:val="Normal"/>
    <w:rsid w:val="002159B9"/>
    <w:pPr>
      <w:spacing w:before="100" w:beforeAutospacing="1" w:after="100" w:afterAutospacing="1"/>
    </w:pPr>
    <w:rPr>
      <w:rFonts w:eastAsia="Times New Roman"/>
      <w:sz w:val="24"/>
    </w:rPr>
  </w:style>
  <w:style w:type="paragraph" w:customStyle="1" w:styleId="opinion-articlebody">
    <w:name w:val="opinion-article__body"/>
    <w:basedOn w:val="Normal"/>
    <w:rsid w:val="002159B9"/>
    <w:pPr>
      <w:spacing w:before="100" w:beforeAutospacing="1" w:after="100" w:afterAutospacing="1"/>
    </w:pPr>
    <w:rPr>
      <w:rFonts w:eastAsia="Times New Roman"/>
      <w:sz w:val="24"/>
    </w:rPr>
  </w:style>
  <w:style w:type="paragraph" w:customStyle="1" w:styleId="jtbio">
    <w:name w:val="jt_bio"/>
    <w:basedOn w:val="Normal"/>
    <w:rsid w:val="002159B9"/>
    <w:pPr>
      <w:spacing w:before="100" w:beforeAutospacing="1" w:after="100" w:afterAutospacing="1"/>
    </w:pPr>
    <w:rPr>
      <w:rFonts w:eastAsia="Times New Roman"/>
      <w:sz w:val="24"/>
    </w:rPr>
  </w:style>
  <w:style w:type="paragraph" w:customStyle="1" w:styleId="elementor-icon-list-item">
    <w:name w:val="elementor-icon-list-item"/>
    <w:basedOn w:val="Normal"/>
    <w:rsid w:val="002159B9"/>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2159B9"/>
  </w:style>
  <w:style w:type="character" w:customStyle="1" w:styleId="job-description">
    <w:name w:val="job-description"/>
    <w:basedOn w:val="DefaultParagraphFont"/>
    <w:rsid w:val="002159B9"/>
  </w:style>
  <w:style w:type="paragraph" w:customStyle="1" w:styleId="td-ad-inline">
    <w:name w:val="td-ad-inline"/>
    <w:basedOn w:val="Normal"/>
    <w:uiPriority w:val="99"/>
    <w:rsid w:val="002159B9"/>
    <w:pPr>
      <w:spacing w:before="100" w:beforeAutospacing="1" w:after="100" w:afterAutospacing="1"/>
    </w:pPr>
    <w:rPr>
      <w:rFonts w:eastAsia="Times New Roman"/>
      <w:sz w:val="24"/>
    </w:rPr>
  </w:style>
  <w:style w:type="paragraph" w:customStyle="1" w:styleId="recirc-story">
    <w:name w:val="recirc-story"/>
    <w:basedOn w:val="Normal"/>
    <w:rsid w:val="002159B9"/>
    <w:pPr>
      <w:spacing w:before="100" w:beforeAutospacing="1" w:after="100" w:afterAutospacing="1"/>
    </w:pPr>
    <w:rPr>
      <w:rFonts w:eastAsia="Times New Roman"/>
      <w:sz w:val="24"/>
    </w:rPr>
  </w:style>
  <w:style w:type="character" w:customStyle="1" w:styleId="authorinfodata">
    <w:name w:val="authorinfodata"/>
    <w:basedOn w:val="DefaultParagraphFont"/>
    <w:rsid w:val="002159B9"/>
  </w:style>
  <w:style w:type="character" w:customStyle="1" w:styleId="ob-widget-text">
    <w:name w:val="ob-widget-text"/>
    <w:basedOn w:val="DefaultParagraphFont"/>
    <w:rsid w:val="002159B9"/>
  </w:style>
  <w:style w:type="paragraph" w:customStyle="1" w:styleId="ob-dynamic-rec-container">
    <w:name w:val="ob-dynamic-rec-container"/>
    <w:basedOn w:val="Normal"/>
    <w:rsid w:val="002159B9"/>
    <w:pPr>
      <w:spacing w:before="100" w:beforeAutospacing="1" w:after="100" w:afterAutospacing="1"/>
    </w:pPr>
    <w:rPr>
      <w:rFonts w:eastAsia="Times New Roman"/>
      <w:sz w:val="24"/>
    </w:rPr>
  </w:style>
  <w:style w:type="paragraph" w:customStyle="1" w:styleId="zfr3q">
    <w:name w:val="zfr3q"/>
    <w:basedOn w:val="Normal"/>
    <w:rsid w:val="002159B9"/>
    <w:pPr>
      <w:spacing w:before="100" w:beforeAutospacing="1" w:after="100" w:afterAutospacing="1"/>
    </w:pPr>
    <w:rPr>
      <w:rFonts w:eastAsia="Times New Roman"/>
      <w:sz w:val="24"/>
    </w:rPr>
  </w:style>
  <w:style w:type="character" w:customStyle="1" w:styleId="field">
    <w:name w:val="field"/>
    <w:basedOn w:val="DefaultParagraphFont"/>
    <w:rsid w:val="002159B9"/>
  </w:style>
  <w:style w:type="paragraph" w:customStyle="1" w:styleId="chapter-para">
    <w:name w:val="chapter-para"/>
    <w:basedOn w:val="Normal"/>
    <w:rsid w:val="002159B9"/>
    <w:pPr>
      <w:spacing w:before="100" w:beforeAutospacing="1" w:after="100" w:afterAutospacing="1"/>
    </w:pPr>
    <w:rPr>
      <w:rFonts w:eastAsia="Times New Roman"/>
      <w:sz w:val="24"/>
    </w:rPr>
  </w:style>
  <w:style w:type="character" w:customStyle="1" w:styleId="pull-quote-sidebar">
    <w:name w:val="pull-quote-sidebar"/>
    <w:basedOn w:val="DefaultParagraphFont"/>
    <w:rsid w:val="002159B9"/>
  </w:style>
  <w:style w:type="character" w:customStyle="1" w:styleId="s12">
    <w:name w:val="s12"/>
    <w:basedOn w:val="DefaultParagraphFont"/>
    <w:rsid w:val="002159B9"/>
  </w:style>
  <w:style w:type="character" w:customStyle="1" w:styleId="s11">
    <w:name w:val="s11"/>
    <w:basedOn w:val="DefaultParagraphFont"/>
    <w:rsid w:val="002159B9"/>
  </w:style>
  <w:style w:type="character" w:customStyle="1" w:styleId="lede-text-onlyhighlight">
    <w:name w:val="lede-text-only__highlight"/>
    <w:basedOn w:val="DefaultParagraphFont"/>
    <w:rsid w:val="002159B9"/>
  </w:style>
  <w:style w:type="paragraph" w:customStyle="1" w:styleId="definition-inner-item">
    <w:name w:val="definition-inner-item"/>
    <w:basedOn w:val="Normal"/>
    <w:rsid w:val="002159B9"/>
    <w:pPr>
      <w:spacing w:before="100" w:beforeAutospacing="1" w:after="100" w:afterAutospacing="1"/>
    </w:pPr>
  </w:style>
  <w:style w:type="character" w:customStyle="1" w:styleId="intro-colon">
    <w:name w:val="intro-colon"/>
    <w:basedOn w:val="DefaultParagraphFont"/>
    <w:rsid w:val="002159B9"/>
  </w:style>
  <w:style w:type="character" w:customStyle="1" w:styleId="markup--quote">
    <w:name w:val="markup--quote"/>
    <w:basedOn w:val="DefaultParagraphFont"/>
    <w:rsid w:val="002159B9"/>
  </w:style>
  <w:style w:type="character" w:customStyle="1" w:styleId="pubgrid">
    <w:name w:val="pubgrid"/>
    <w:basedOn w:val="DefaultParagraphFont"/>
    <w:rsid w:val="002159B9"/>
  </w:style>
  <w:style w:type="paragraph" w:customStyle="1" w:styleId="author-description">
    <w:name w:val="author-description"/>
    <w:basedOn w:val="Normal"/>
    <w:rsid w:val="002159B9"/>
    <w:pPr>
      <w:spacing w:before="100" w:beforeAutospacing="1" w:after="100" w:afterAutospacing="1"/>
    </w:pPr>
    <w:rPr>
      <w:sz w:val="24"/>
    </w:rPr>
  </w:style>
  <w:style w:type="paragraph" w:customStyle="1" w:styleId="author-bio-text">
    <w:name w:val="author-bio-text"/>
    <w:basedOn w:val="Normal"/>
    <w:rsid w:val="002159B9"/>
    <w:pPr>
      <w:spacing w:before="100" w:beforeAutospacing="1" w:after="100" w:afterAutospacing="1"/>
    </w:pPr>
    <w:rPr>
      <w:sz w:val="24"/>
    </w:rPr>
  </w:style>
  <w:style w:type="character" w:customStyle="1" w:styleId="fppquote">
    <w:name w:val="fp_pquote"/>
    <w:basedOn w:val="DefaultParagraphFont"/>
    <w:rsid w:val="002159B9"/>
  </w:style>
  <w:style w:type="character" w:customStyle="1" w:styleId="HTMLAddressChar1">
    <w:name w:val="HTML Address Char1"/>
    <w:basedOn w:val="DefaultParagraphFont"/>
    <w:uiPriority w:val="99"/>
    <w:semiHidden/>
    <w:rsid w:val="002159B9"/>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2159B9"/>
    <w:rPr>
      <w:color w:val="605E5C"/>
      <w:shd w:val="clear" w:color="auto" w:fill="E1DFDD"/>
    </w:rPr>
  </w:style>
  <w:style w:type="paragraph" w:customStyle="1" w:styleId="p18">
    <w:name w:val="p18"/>
    <w:basedOn w:val="Normal"/>
    <w:uiPriority w:val="99"/>
    <w:qFormat/>
    <w:rsid w:val="002159B9"/>
    <w:pPr>
      <w:spacing w:before="100" w:beforeAutospacing="1" w:after="100" w:afterAutospacing="1"/>
    </w:pPr>
    <w:rPr>
      <w:rFonts w:eastAsia="Times New Roman"/>
    </w:rPr>
  </w:style>
  <w:style w:type="paragraph" w:customStyle="1" w:styleId="p20">
    <w:name w:val="p20"/>
    <w:basedOn w:val="Normal"/>
    <w:uiPriority w:val="99"/>
    <w:qFormat/>
    <w:rsid w:val="002159B9"/>
    <w:pPr>
      <w:spacing w:before="100" w:beforeAutospacing="1" w:after="100" w:afterAutospacing="1"/>
    </w:pPr>
    <w:rPr>
      <w:rFonts w:eastAsia="Times New Roman"/>
    </w:rPr>
  </w:style>
  <w:style w:type="character" w:customStyle="1" w:styleId="c-messagesender">
    <w:name w:val="c-message__sender"/>
    <w:basedOn w:val="DefaultParagraphFont"/>
    <w:rsid w:val="002159B9"/>
  </w:style>
  <w:style w:type="character" w:customStyle="1" w:styleId="c-messageeditedlabel">
    <w:name w:val="c-message__edited_label"/>
    <w:basedOn w:val="DefaultParagraphFont"/>
    <w:rsid w:val="002159B9"/>
  </w:style>
  <w:style w:type="paragraph" w:customStyle="1" w:styleId="muitypography-root-346">
    <w:name w:val="muitypography-root-346"/>
    <w:basedOn w:val="Normal"/>
    <w:uiPriority w:val="99"/>
    <w:qFormat/>
    <w:rsid w:val="002159B9"/>
    <w:pPr>
      <w:spacing w:before="100" w:beforeAutospacing="1" w:after="100" w:afterAutospacing="1"/>
    </w:pPr>
    <w:rPr>
      <w:rFonts w:eastAsia="Times New Roman"/>
    </w:rPr>
  </w:style>
  <w:style w:type="paragraph" w:customStyle="1" w:styleId="articlebody-text">
    <w:name w:val="article__body-text"/>
    <w:basedOn w:val="Normal"/>
    <w:uiPriority w:val="99"/>
    <w:qFormat/>
    <w:rsid w:val="002159B9"/>
    <w:pPr>
      <w:spacing w:before="100" w:beforeAutospacing="1" w:after="100" w:afterAutospacing="1"/>
    </w:pPr>
    <w:rPr>
      <w:rFonts w:eastAsia="Times New Roman"/>
    </w:rPr>
  </w:style>
  <w:style w:type="character" w:customStyle="1" w:styleId="articleheadline0">
    <w:name w:val="article__headline"/>
    <w:basedOn w:val="DefaultParagraphFont"/>
    <w:rsid w:val="002159B9"/>
  </w:style>
  <w:style w:type="paragraph" w:customStyle="1" w:styleId="withoutcaption">
    <w:name w:val="withoutcaption"/>
    <w:basedOn w:val="Normal"/>
    <w:uiPriority w:val="99"/>
    <w:qFormat/>
    <w:rsid w:val="002159B9"/>
    <w:pPr>
      <w:spacing w:before="100" w:beforeAutospacing="1" w:after="100" w:afterAutospacing="1"/>
    </w:pPr>
    <w:rPr>
      <w:rFonts w:eastAsia="Times New Roman"/>
    </w:rPr>
  </w:style>
  <w:style w:type="character" w:customStyle="1" w:styleId="newscaption">
    <w:name w:val="newscaption"/>
    <w:basedOn w:val="DefaultParagraphFont"/>
    <w:rsid w:val="002159B9"/>
  </w:style>
  <w:style w:type="paragraph" w:customStyle="1" w:styleId="pullquote">
    <w:name w:val="pullquote"/>
    <w:basedOn w:val="Normal"/>
    <w:uiPriority w:val="99"/>
    <w:qFormat/>
    <w:rsid w:val="002159B9"/>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2159B9"/>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2159B9"/>
    <w:pPr>
      <w:keepNext/>
      <w:keepLines/>
      <w:spacing w:before="200"/>
      <w:outlineLvl w:val="3"/>
    </w:pPr>
    <w:rPr>
      <w:rFonts w:ascii="Arial Narrow" w:eastAsia="Times New Roman" w:hAnsi="Arial Narrow" w:cs="Times New Roman"/>
      <w:b/>
      <w:iCs/>
      <w:color w:val="0F4761"/>
      <w:sz w:val="28"/>
      <w:szCs w:val="28"/>
    </w:rPr>
  </w:style>
  <w:style w:type="character" w:customStyle="1" w:styleId="Heading6Char1">
    <w:name w:val="Heading 6 Char1"/>
    <w:aliases w:val="Title (no index) Char1,cites2 Char1"/>
    <w:basedOn w:val="DefaultParagraphFont"/>
    <w:uiPriority w:val="9"/>
    <w:semiHidden/>
    <w:rsid w:val="002159B9"/>
    <w:rPr>
      <w:rFonts w:asciiTheme="majorHAnsi" w:eastAsiaTheme="majorEastAsia" w:hAnsiTheme="majorHAnsi" w:cstheme="majorBidi"/>
      <w:color w:val="1F3763" w:themeColor="accent1" w:themeShade="7F"/>
    </w:rPr>
  </w:style>
  <w:style w:type="character" w:customStyle="1" w:styleId="Heading7Char2">
    <w:name w:val="Heading 7 Char2"/>
    <w:basedOn w:val="DefaultParagraphFont"/>
    <w:uiPriority w:val="9"/>
    <w:semiHidden/>
    <w:rsid w:val="002159B9"/>
    <w:rPr>
      <w:rFonts w:asciiTheme="majorHAnsi" w:eastAsiaTheme="majorEastAsia" w:hAnsiTheme="majorHAnsi" w:cstheme="majorBidi"/>
      <w:i/>
      <w:iCs/>
      <w:color w:val="1F3763" w:themeColor="accent1" w:themeShade="7F"/>
    </w:rPr>
  </w:style>
  <w:style w:type="character" w:customStyle="1" w:styleId="Heading8Char2">
    <w:name w:val="Heading 8 Char2"/>
    <w:basedOn w:val="DefaultParagraphFont"/>
    <w:uiPriority w:val="9"/>
    <w:semiHidden/>
    <w:rsid w:val="002159B9"/>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2159B9"/>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2159B9"/>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2159B9"/>
    <w:rPr>
      <w:rFonts w:eastAsiaTheme="minorEastAsia"/>
      <w:color w:val="5A5A5A" w:themeColor="text1" w:themeTint="A5"/>
      <w:spacing w:val="15"/>
    </w:rPr>
  </w:style>
  <w:style w:type="character" w:customStyle="1" w:styleId="QuoteChar3">
    <w:name w:val="Quote Char3"/>
    <w:basedOn w:val="DefaultParagraphFont"/>
    <w:uiPriority w:val="29"/>
    <w:semiHidden/>
    <w:rsid w:val="002159B9"/>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2159B9"/>
    <w:rPr>
      <w:rFonts w:ascii="Calibri" w:hAnsi="Calibri" w:cs="Calibri"/>
      <w:i/>
      <w:iCs/>
      <w:color w:val="4472C4" w:themeColor="accent1"/>
    </w:rPr>
  </w:style>
  <w:style w:type="table" w:styleId="MediumGrid2">
    <w:name w:val="Medium Grid 2"/>
    <w:basedOn w:val="TableNormal"/>
    <w:uiPriority w:val="68"/>
    <w:semiHidden/>
    <w:unhideWhenUsed/>
    <w:rsid w:val="002159B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2159B9"/>
  </w:style>
  <w:style w:type="paragraph" w:customStyle="1" w:styleId="Heading411">
    <w:name w:val="Heading 411"/>
    <w:basedOn w:val="Heading1"/>
    <w:next w:val="NoSpacing"/>
    <w:link w:val="Hyperlink"/>
    <w:autoRedefine/>
    <w:uiPriority w:val="99"/>
    <w:qFormat/>
    <w:rsid w:val="002159B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linkenhancement">
    <w:name w:val="linkenhancement"/>
    <w:basedOn w:val="DefaultParagraphFont"/>
    <w:rsid w:val="002159B9"/>
  </w:style>
  <w:style w:type="character" w:customStyle="1" w:styleId="chapter-label">
    <w:name w:val="chapter-label"/>
    <w:basedOn w:val="DefaultParagraphFont"/>
    <w:rsid w:val="002159B9"/>
  </w:style>
  <w:style w:type="character" w:customStyle="1" w:styleId="chapter-title-without-label">
    <w:name w:val="chapter-title-without-label"/>
    <w:basedOn w:val="DefaultParagraphFont"/>
    <w:rsid w:val="002159B9"/>
  </w:style>
  <w:style w:type="character" w:customStyle="1" w:styleId="AnalyticChar1">
    <w:name w:val="!!_Analytic Char"/>
    <w:link w:val="Analytic1"/>
    <w:locked/>
    <w:rsid w:val="002159B9"/>
    <w:rPr>
      <w:rFonts w:eastAsia="Times New Roman"/>
      <w:b/>
      <w:sz w:val="26"/>
    </w:rPr>
  </w:style>
  <w:style w:type="paragraph" w:customStyle="1" w:styleId="Analytic1">
    <w:name w:val="!!_Analytic"/>
    <w:basedOn w:val="Normal"/>
    <w:link w:val="AnalyticChar1"/>
    <w:qFormat/>
    <w:rsid w:val="002159B9"/>
    <w:pPr>
      <w:jc w:val="both"/>
    </w:pPr>
    <w:rPr>
      <w:rFonts w:asciiTheme="minorHAnsi" w:eastAsia="Times New Roman" w:hAnsiTheme="minorHAnsi" w:cstheme="minorBidi"/>
      <w:b/>
      <w:sz w:val="26"/>
    </w:rPr>
  </w:style>
  <w:style w:type="character" w:customStyle="1" w:styleId="content-section">
    <w:name w:val="content-section"/>
    <w:basedOn w:val="DefaultParagraphFont"/>
    <w:rsid w:val="002159B9"/>
  </w:style>
  <w:style w:type="character" w:customStyle="1" w:styleId="inline-formula">
    <w:name w:val="inline-formula"/>
    <w:basedOn w:val="DefaultParagraphFont"/>
    <w:rsid w:val="002159B9"/>
  </w:style>
  <w:style w:type="paragraph" w:customStyle="1" w:styleId="boxy">
    <w:name w:val="!!_boxy"/>
    <w:basedOn w:val="Normal"/>
    <w:link w:val="boxyChar"/>
    <w:autoRedefine/>
    <w:qFormat/>
    <w:rsid w:val="002159B9"/>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2159B9"/>
    <w:rPr>
      <w:rFonts w:eastAsia="Times New Roman" w:cs="Arial"/>
      <w:b/>
      <w:szCs w:val="24"/>
      <w:u w:val="single"/>
      <w:bdr w:val="single" w:sz="4" w:space="0" w:color="auto" w:frame="1"/>
    </w:rPr>
  </w:style>
  <w:style w:type="character" w:customStyle="1" w:styleId="u-visually-hidden">
    <w:name w:val="u-visually-hidden"/>
    <w:basedOn w:val="DefaultParagraphFont"/>
    <w:rsid w:val="002159B9"/>
  </w:style>
  <w:style w:type="character" w:customStyle="1" w:styleId="anchor-text">
    <w:name w:val="anchor-text"/>
    <w:basedOn w:val="DefaultParagraphFont"/>
    <w:rsid w:val="002159B9"/>
  </w:style>
  <w:style w:type="character" w:customStyle="1" w:styleId="vjs-control-text">
    <w:name w:val="vjs-control-text"/>
    <w:basedOn w:val="DefaultParagraphFont"/>
    <w:rsid w:val="002159B9"/>
  </w:style>
  <w:style w:type="character" w:customStyle="1" w:styleId="screen-reader-text">
    <w:name w:val="screen-reader-text"/>
    <w:basedOn w:val="DefaultParagraphFont"/>
    <w:rsid w:val="002159B9"/>
  </w:style>
  <w:style w:type="character" w:customStyle="1" w:styleId="video-durationduration">
    <w:name w:val="video-duration__duration"/>
    <w:basedOn w:val="DefaultParagraphFont"/>
    <w:rsid w:val="002159B9"/>
  </w:style>
  <w:style w:type="character" w:customStyle="1" w:styleId="visuallyhiddenvisuallyhidden1tnpc">
    <w:name w:val="visuallyhidden_visuallyhidden__1tnpc"/>
    <w:basedOn w:val="DefaultParagraphFont"/>
    <w:rsid w:val="002159B9"/>
  </w:style>
  <w:style w:type="character" w:customStyle="1" w:styleId="podcastnameroot3c1g1">
    <w:name w:val="podcastname_root__3c1g1"/>
    <w:basedOn w:val="DefaultParagraphFont"/>
    <w:rsid w:val="002159B9"/>
  </w:style>
  <w:style w:type="character" w:customStyle="1" w:styleId="episodetitleroots3ire">
    <w:name w:val="episodetitle_root__s3ire"/>
    <w:basedOn w:val="DefaultParagraphFont"/>
    <w:rsid w:val="002159B9"/>
  </w:style>
  <w:style w:type="character" w:customStyle="1" w:styleId="episodedescriptionroot2ylim">
    <w:name w:val="episodedescription_root__2ylim"/>
    <w:basedOn w:val="DefaultParagraphFont"/>
    <w:rsid w:val="002159B9"/>
  </w:style>
  <w:style w:type="character" w:customStyle="1" w:styleId="programpagesource">
    <w:name w:val="program__page__source"/>
    <w:basedOn w:val="DefaultParagraphFont"/>
    <w:rsid w:val="002159B9"/>
  </w:style>
  <w:style w:type="character" w:customStyle="1" w:styleId="video-program-sourcefrom-label">
    <w:name w:val="video-program-source__from-label"/>
    <w:basedOn w:val="DefaultParagraphFont"/>
    <w:rsid w:val="002159B9"/>
  </w:style>
  <w:style w:type="character" w:customStyle="1" w:styleId="video-program-sourceprogram-name">
    <w:name w:val="video-program-source__program-name"/>
    <w:basedOn w:val="DefaultParagraphFont"/>
    <w:rsid w:val="002159B9"/>
  </w:style>
  <w:style w:type="paragraph" w:customStyle="1" w:styleId="menuitem">
    <w:name w:val="menu__item"/>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2159B9"/>
  </w:style>
  <w:style w:type="character" w:customStyle="1" w:styleId="mjxassistivemathml">
    <w:name w:val="mjx_assistive_mathml"/>
    <w:basedOn w:val="DefaultParagraphFont"/>
    <w:rsid w:val="002159B9"/>
  </w:style>
  <w:style w:type="paragraph" w:customStyle="1" w:styleId="css-at9mc1">
    <w:name w:val="css-at9mc1"/>
    <w:basedOn w:val="Normal"/>
    <w:qFormat/>
    <w:rsid w:val="002159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2159B9"/>
    <w:rPr>
      <w:rFonts w:asciiTheme="majorHAnsi" w:eastAsiaTheme="majorEastAsia" w:hAnsiTheme="majorHAnsi" w:cstheme="majorBidi"/>
      <w:color w:val="2F5496" w:themeColor="accent1" w:themeShade="BF"/>
      <w:sz w:val="32"/>
      <w:szCs w:val="32"/>
    </w:rPr>
  </w:style>
  <w:style w:type="paragraph" w:customStyle="1" w:styleId="ssrcss-1q0x1qg-paragraph">
    <w:name w:val="ssrcss-1q0x1qg-paragraph"/>
    <w:basedOn w:val="Normal"/>
    <w:uiPriority w:val="99"/>
    <w:rsid w:val="002159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2159B9"/>
  </w:style>
  <w:style w:type="character" w:customStyle="1" w:styleId="off-screen">
    <w:name w:val="off-screen"/>
    <w:basedOn w:val="DefaultParagraphFont"/>
    <w:rsid w:val="002159B9"/>
  </w:style>
  <w:style w:type="character" w:customStyle="1" w:styleId="muxgbd">
    <w:name w:val="muxgbd"/>
    <w:basedOn w:val="DefaultParagraphFont"/>
    <w:rsid w:val="002159B9"/>
  </w:style>
  <w:style w:type="character" w:customStyle="1" w:styleId="css-97bxx6">
    <w:name w:val="css-97bxx6"/>
    <w:basedOn w:val="DefaultParagraphFont"/>
    <w:rsid w:val="002159B9"/>
  </w:style>
  <w:style w:type="paragraph" w:customStyle="1" w:styleId="story-textparagraph">
    <w:name w:val="story-text__paragraph"/>
    <w:basedOn w:val="Normal"/>
    <w:qFormat/>
    <w:rsid w:val="002159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2159B9"/>
  </w:style>
  <w:style w:type="character" w:customStyle="1" w:styleId="al-author-delim">
    <w:name w:val="al-author-delim"/>
    <w:basedOn w:val="DefaultParagraphFont"/>
    <w:rsid w:val="002159B9"/>
  </w:style>
  <w:style w:type="paragraph" w:customStyle="1" w:styleId="lead">
    <w:name w:val="lead"/>
    <w:basedOn w:val="Normal"/>
    <w:uiPriority w:val="99"/>
    <w:rsid w:val="002159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2159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2159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2159B9"/>
  </w:style>
  <w:style w:type="paragraph" w:customStyle="1" w:styleId="td-post-sub-title">
    <w:name w:val="td-post-sub-title"/>
    <w:basedOn w:val="Normal"/>
    <w:uiPriority w:val="99"/>
    <w:rsid w:val="002159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2159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2159B9"/>
  </w:style>
  <w:style w:type="character" w:customStyle="1" w:styleId="amp-wp-fe3f5cc">
    <w:name w:val="amp-wp-fe3f5cc"/>
    <w:basedOn w:val="DefaultParagraphFont"/>
    <w:rsid w:val="002159B9"/>
  </w:style>
  <w:style w:type="paragraph" w:customStyle="1" w:styleId="interviewfrage">
    <w:name w:val="interview_frage"/>
    <w:basedOn w:val="Normal"/>
    <w:uiPriority w:val="99"/>
    <w:rsid w:val="002159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2159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2159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2159B9"/>
  </w:style>
  <w:style w:type="paragraph" w:customStyle="1" w:styleId="bodytextfirstpar">
    <w:name w:val="bodytextfirstpar"/>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2159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2159B9"/>
  </w:style>
  <w:style w:type="paragraph" w:customStyle="1" w:styleId="component-root-0-2-64">
    <w:name w:val="component-root-0-2-64"/>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2159B9"/>
    <w:rPr>
      <w:bCs/>
    </w:rPr>
  </w:style>
  <w:style w:type="character" w:customStyle="1" w:styleId="lead-in-text-callout">
    <w:name w:val="lead-in-text-callout"/>
    <w:basedOn w:val="DefaultParagraphFont"/>
    <w:rsid w:val="002159B9"/>
  </w:style>
  <w:style w:type="paragraph" w:customStyle="1" w:styleId="paywall">
    <w:name w:val="paywall"/>
    <w:basedOn w:val="Normal"/>
    <w:qFormat/>
    <w:rsid w:val="002159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2159B9"/>
  </w:style>
  <w:style w:type="character" w:customStyle="1" w:styleId="rubricname-exgqmo">
    <w:name w:val="rubricname-exgqmo"/>
    <w:basedOn w:val="DefaultParagraphFont"/>
    <w:rsid w:val="002159B9"/>
  </w:style>
  <w:style w:type="paragraph" w:customStyle="1" w:styleId="bylinewrapper-ijrfvu">
    <w:name w:val="bylinewrapper-ijrfvu"/>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2159B9"/>
  </w:style>
  <w:style w:type="character" w:customStyle="1" w:styleId="m3348364040250026758gmail-style13ptbold">
    <w:name w:val="m_3348364040250026758gmail-style13ptbold"/>
    <w:basedOn w:val="DefaultParagraphFont"/>
    <w:rsid w:val="002159B9"/>
  </w:style>
  <w:style w:type="character" w:customStyle="1" w:styleId="m3348364040250026758gmail-styleunderline">
    <w:name w:val="m_3348364040250026758gmail-styleunderline"/>
    <w:basedOn w:val="DefaultParagraphFont"/>
    <w:rsid w:val="002159B9"/>
  </w:style>
  <w:style w:type="character" w:customStyle="1" w:styleId="jumpnext-text">
    <w:name w:val="jumpnext-text"/>
    <w:basedOn w:val="DefaultParagraphFont"/>
    <w:rsid w:val="002159B9"/>
  </w:style>
  <w:style w:type="paragraph" w:customStyle="1" w:styleId="page-headersection">
    <w:name w:val="page-header__section"/>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2159B9"/>
  </w:style>
  <w:style w:type="character" w:customStyle="1" w:styleId="divider">
    <w:name w:val="divider"/>
    <w:basedOn w:val="DefaultParagraphFont"/>
    <w:rsid w:val="002159B9"/>
  </w:style>
  <w:style w:type="character" w:customStyle="1" w:styleId="FontStyle312">
    <w:name w:val="Font Style312"/>
    <w:uiPriority w:val="99"/>
    <w:rsid w:val="002159B9"/>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2159B9"/>
  </w:style>
  <w:style w:type="character" w:customStyle="1" w:styleId="js-overwriter-word">
    <w:name w:val="js-overwriter-word"/>
    <w:basedOn w:val="DefaultParagraphFont"/>
    <w:rsid w:val="002159B9"/>
  </w:style>
  <w:style w:type="character" w:customStyle="1" w:styleId="m6213045495989588786gmail-style13ptbold">
    <w:name w:val="m_6213045495989588786gmail-style13ptbold"/>
    <w:basedOn w:val="DefaultParagraphFont"/>
    <w:rsid w:val="002159B9"/>
  </w:style>
  <w:style w:type="character" w:customStyle="1" w:styleId="gmail-style13ptbold">
    <w:name w:val="gmail-style13ptbold"/>
    <w:basedOn w:val="DefaultParagraphFont"/>
    <w:rsid w:val="002159B9"/>
  </w:style>
  <w:style w:type="character" w:customStyle="1" w:styleId="gmail-styleunderline">
    <w:name w:val="gmail-styleunderline"/>
    <w:basedOn w:val="DefaultParagraphFont"/>
    <w:rsid w:val="002159B9"/>
  </w:style>
  <w:style w:type="character" w:customStyle="1" w:styleId="m-5156237671796814033gmail-styleunderline">
    <w:name w:val="m_-5156237671796814033gmail-styleunderline"/>
    <w:basedOn w:val="DefaultParagraphFont"/>
    <w:rsid w:val="002159B9"/>
  </w:style>
  <w:style w:type="character" w:customStyle="1" w:styleId="m-5156237671796814033gmail-style13ptbold">
    <w:name w:val="m_-5156237671796814033gmail-style13ptbold"/>
    <w:basedOn w:val="DefaultParagraphFont"/>
    <w:rsid w:val="002159B9"/>
  </w:style>
  <w:style w:type="character" w:customStyle="1" w:styleId="m-5156237671796814033gmail-msohyperlink">
    <w:name w:val="m_-5156237671796814033gmail-msohyperlink"/>
    <w:basedOn w:val="DefaultParagraphFont"/>
    <w:rsid w:val="002159B9"/>
  </w:style>
  <w:style w:type="paragraph" w:customStyle="1" w:styleId="StyleStyle49pt4">
    <w:name w:val="Style Style4 + 9 pt4"/>
    <w:basedOn w:val="Normal"/>
    <w:link w:val="StyleStyle49pt4Char"/>
    <w:qFormat/>
    <w:rsid w:val="002159B9"/>
    <w:pPr>
      <w:spacing w:after="0"/>
    </w:pPr>
    <w:rPr>
      <w:sz w:val="24"/>
      <w:u w:val="single"/>
    </w:rPr>
  </w:style>
  <w:style w:type="character" w:customStyle="1" w:styleId="StyleStyle49pt4Char">
    <w:name w:val="Style Style4 + 9 pt4 Char"/>
    <w:basedOn w:val="DefaultParagraphFont"/>
    <w:link w:val="StyleStyle49pt4"/>
    <w:rsid w:val="002159B9"/>
    <w:rPr>
      <w:rFonts w:ascii="Calibri" w:hAnsi="Calibri" w:cs="Calibri"/>
      <w:sz w:val="24"/>
      <w:u w:val="single"/>
    </w:rPr>
  </w:style>
  <w:style w:type="paragraph" w:customStyle="1" w:styleId="StyleStyle49ptBold4">
    <w:name w:val="Style Style4 + 9 pt Bold4"/>
    <w:basedOn w:val="Normal"/>
    <w:link w:val="StyleStyle49ptBold4Char"/>
    <w:qFormat/>
    <w:rsid w:val="002159B9"/>
    <w:pPr>
      <w:spacing w:after="0"/>
    </w:pPr>
    <w:rPr>
      <w:b/>
      <w:bCs/>
      <w:sz w:val="24"/>
      <w:u w:val="single"/>
    </w:rPr>
  </w:style>
  <w:style w:type="character" w:customStyle="1" w:styleId="StyleStyle49ptBold4Char">
    <w:name w:val="Style Style4 + 9 pt Bold4 Char"/>
    <w:link w:val="StyleStyle49ptBold4"/>
    <w:rsid w:val="002159B9"/>
    <w:rPr>
      <w:rFonts w:ascii="Calibri" w:hAnsi="Calibri" w:cs="Calibri"/>
      <w:b/>
      <w:bCs/>
      <w:sz w:val="24"/>
      <w:u w:val="single"/>
    </w:rPr>
  </w:style>
  <w:style w:type="character" w:customStyle="1" w:styleId="m-3219784662334730384gmail-style13ptbold">
    <w:name w:val="m_-3219784662334730384gmail-style13ptbold"/>
    <w:basedOn w:val="DefaultParagraphFont"/>
    <w:rsid w:val="002159B9"/>
  </w:style>
  <w:style w:type="character" w:customStyle="1" w:styleId="BlockTitleChar">
    <w:name w:val="Block Title Char"/>
    <w:aliases w:val="Heading Char Char"/>
    <w:link w:val="BlockTitle"/>
    <w:uiPriority w:val="99"/>
    <w:rsid w:val="002159B9"/>
    <w:rPr>
      <w:rFonts w:ascii="Calibri" w:eastAsia="Times New Roman" w:hAnsi="Calibri" w:cs="Arial"/>
      <w:b/>
      <w:bCs/>
      <w:kern w:val="32"/>
      <w:sz w:val="28"/>
      <w:szCs w:val="32"/>
      <w:u w:val="single"/>
    </w:rPr>
  </w:style>
  <w:style w:type="paragraph" w:customStyle="1" w:styleId="media-caption">
    <w:name w:val="media-caption"/>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2159B9"/>
  </w:style>
  <w:style w:type="paragraph" w:customStyle="1" w:styleId="texttext3evx1j">
    <w:name w:val="text__text___3evx1j"/>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2159B9"/>
  </w:style>
  <w:style w:type="paragraph" w:customStyle="1" w:styleId="has-normal-font-size">
    <w:name w:val="has-normal-font-size"/>
    <w:basedOn w:val="Normal"/>
    <w:rsid w:val="002159B9"/>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2159B9"/>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2159B9"/>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2159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2159B9"/>
  </w:style>
  <w:style w:type="paragraph" w:customStyle="1" w:styleId="qt">
    <w:name w:val="qt"/>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2159B9"/>
    <w:rPr>
      <w:rFonts w:cs="Times New Roman"/>
    </w:rPr>
  </w:style>
  <w:style w:type="character" w:customStyle="1" w:styleId="element-imagecredit">
    <w:name w:val="element-image__credit"/>
    <w:basedOn w:val="DefaultParagraphFont"/>
    <w:rsid w:val="002159B9"/>
    <w:rPr>
      <w:rFonts w:cs="Times New Roman"/>
    </w:rPr>
  </w:style>
  <w:style w:type="table" w:customStyle="1" w:styleId="TableGrid3">
    <w:name w:val="Table Grid3"/>
    <w:basedOn w:val="TableNormal"/>
    <w:next w:val="TableGrid"/>
    <w:uiPriority w:val="39"/>
    <w:rsid w:val="002159B9"/>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2159B9"/>
  </w:style>
  <w:style w:type="character" w:customStyle="1" w:styleId="xn-person">
    <w:name w:val="xn-person"/>
    <w:basedOn w:val="DefaultParagraphFont"/>
    <w:rsid w:val="002159B9"/>
  </w:style>
  <w:style w:type="character" w:customStyle="1" w:styleId="xn-location">
    <w:name w:val="xn-location"/>
    <w:basedOn w:val="DefaultParagraphFont"/>
    <w:rsid w:val="002159B9"/>
  </w:style>
  <w:style w:type="paragraph" w:customStyle="1" w:styleId="pullquotequote">
    <w:name w:val="pullquote__quote"/>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2159B9"/>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2159B9"/>
  </w:style>
  <w:style w:type="character" w:customStyle="1" w:styleId="dcr-n6w1lc1">
    <w:name w:val="dcr-n6w1lc1"/>
    <w:basedOn w:val="DefaultParagraphFont"/>
    <w:rsid w:val="002159B9"/>
  </w:style>
  <w:style w:type="paragraph" w:customStyle="1" w:styleId="has-default-font-family">
    <w:name w:val="has-default-font-family"/>
    <w:basedOn w:val="Normal"/>
    <w:rsid w:val="002159B9"/>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2159B9"/>
  </w:style>
  <w:style w:type="paragraph" w:customStyle="1" w:styleId="clay-paragraphdrop-cap">
    <w:name w:val="clay-paragraph_drop-cap"/>
    <w:basedOn w:val="Normal"/>
    <w:rsid w:val="002159B9"/>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2159B9"/>
  </w:style>
  <w:style w:type="paragraph" w:customStyle="1" w:styleId="endmark">
    <w:name w:val="endmark"/>
    <w:basedOn w:val="Normal"/>
    <w:rsid w:val="002159B9"/>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2159B9"/>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2159B9"/>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2159B9"/>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2159B9"/>
  </w:style>
  <w:style w:type="character" w:customStyle="1" w:styleId="credits">
    <w:name w:val="credits"/>
    <w:basedOn w:val="DefaultParagraphFont"/>
    <w:rsid w:val="002159B9"/>
  </w:style>
  <w:style w:type="paragraph" w:customStyle="1" w:styleId="coreheadlinelist--item">
    <w:name w:val="coreheadlinelist--item"/>
    <w:basedOn w:val="Normal"/>
    <w:rsid w:val="002159B9"/>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2159B9"/>
  </w:style>
  <w:style w:type="paragraph" w:customStyle="1" w:styleId="featuredstory--byline">
    <w:name w:val="featuredstory--byline"/>
    <w:basedOn w:val="Normal"/>
    <w:rsid w:val="002159B9"/>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2159B9"/>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2159B9"/>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2159B9"/>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2159B9"/>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2159B9"/>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2159B9"/>
  </w:style>
  <w:style w:type="character" w:customStyle="1" w:styleId="pagefooter--branding-copyright">
    <w:name w:val="pagefooter--branding-copyright"/>
    <w:basedOn w:val="DefaultParagraphFont"/>
    <w:rsid w:val="002159B9"/>
  </w:style>
  <w:style w:type="paragraph" w:customStyle="1" w:styleId="texttext1fzle">
    <w:name w:val="text__text__1fzle"/>
    <w:basedOn w:val="Normal"/>
    <w:uiPriority w:val="99"/>
    <w:qFormat/>
    <w:rsid w:val="002159B9"/>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2159B9"/>
  </w:style>
  <w:style w:type="paragraph" w:customStyle="1" w:styleId="article-bodyreference">
    <w:name w:val="article-body__reference"/>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2159B9"/>
  </w:style>
  <w:style w:type="paragraph" w:customStyle="1" w:styleId="sc-eb7bd5f6-0">
    <w:name w:val="sc-eb7bd5f6-0"/>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2159B9"/>
  </w:style>
  <w:style w:type="character" w:customStyle="1" w:styleId="c-authorsjob-title">
    <w:name w:val="c-authors__job-title"/>
    <w:basedOn w:val="DefaultParagraphFont"/>
    <w:rsid w:val="002159B9"/>
  </w:style>
  <w:style w:type="paragraph" w:customStyle="1" w:styleId="c-pullquotequote">
    <w:name w:val="c-pullquote__quote"/>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2159B9"/>
  </w:style>
  <w:style w:type="character" w:customStyle="1" w:styleId="c-pullquoteshare-text">
    <w:name w:val="c-pullquote__share-text"/>
    <w:basedOn w:val="DefaultParagraphFont"/>
    <w:rsid w:val="002159B9"/>
  </w:style>
  <w:style w:type="paragraph" w:customStyle="1" w:styleId="dcr-vq85ex">
    <w:name w:val="dcr-vq85ex"/>
    <w:basedOn w:val="Normal"/>
    <w:rsid w:val="002159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2159B9"/>
    <w:pPr>
      <w:spacing w:before="0" w:line="254" w:lineRule="auto"/>
    </w:pPr>
    <w:rPr>
      <w:rFonts w:ascii="Georgia" w:hAnsi="Georgia"/>
      <w:color w:val="002060"/>
      <w:sz w:val="22"/>
    </w:rPr>
  </w:style>
  <w:style w:type="paragraph" w:customStyle="1" w:styleId="e15kmbpe0">
    <w:name w:val="e15kmbpe0"/>
    <w:basedOn w:val="Normal"/>
    <w:uiPriority w:val="99"/>
    <w:rsid w:val="002159B9"/>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2159B9"/>
  </w:style>
  <w:style w:type="character" w:customStyle="1" w:styleId="sourcelocation">
    <w:name w:val="source__location"/>
    <w:basedOn w:val="DefaultParagraphFont"/>
    <w:rsid w:val="002159B9"/>
  </w:style>
  <w:style w:type="character" w:customStyle="1" w:styleId="sourcetext">
    <w:name w:val="source__text"/>
    <w:basedOn w:val="DefaultParagraphFont"/>
    <w:rsid w:val="002159B9"/>
  </w:style>
  <w:style w:type="character" w:customStyle="1" w:styleId="css-0">
    <w:name w:val="css-0"/>
    <w:basedOn w:val="DefaultParagraphFont"/>
    <w:rsid w:val="002159B9"/>
  </w:style>
  <w:style w:type="character" w:customStyle="1" w:styleId="css-8l6xbc">
    <w:name w:val="css-8l6xbc"/>
    <w:basedOn w:val="DefaultParagraphFont"/>
    <w:rsid w:val="002159B9"/>
  </w:style>
  <w:style w:type="character" w:customStyle="1" w:styleId="iconcount">
    <w:name w:val="icon__count"/>
    <w:basedOn w:val="DefaultParagraphFont"/>
    <w:rsid w:val="002159B9"/>
  </w:style>
  <w:style w:type="paragraph" w:customStyle="1" w:styleId="texte">
    <w:name w:val="texte"/>
    <w:basedOn w:val="Normal"/>
    <w:uiPriority w:val="99"/>
    <w:semiHidden/>
    <w:rsid w:val="002159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2159B9"/>
  </w:style>
  <w:style w:type="character" w:customStyle="1" w:styleId="title-text">
    <w:name w:val="title-text"/>
    <w:basedOn w:val="DefaultParagraphFont"/>
    <w:rsid w:val="002159B9"/>
  </w:style>
  <w:style w:type="character" w:customStyle="1" w:styleId="src">
    <w:name w:val="src"/>
    <w:basedOn w:val="DefaultParagraphFont"/>
    <w:rsid w:val="002159B9"/>
  </w:style>
  <w:style w:type="character" w:customStyle="1" w:styleId="copy-stable-url">
    <w:name w:val="copy-stable-url"/>
    <w:basedOn w:val="DefaultParagraphFont"/>
    <w:rsid w:val="002159B9"/>
  </w:style>
  <w:style w:type="character" w:customStyle="1" w:styleId="num">
    <w:name w:val="num"/>
    <w:basedOn w:val="DefaultParagraphFont"/>
    <w:rsid w:val="002159B9"/>
  </w:style>
  <w:style w:type="character" w:customStyle="1" w:styleId="paranumber">
    <w:name w:val="paranumber"/>
    <w:basedOn w:val="DefaultParagraphFont"/>
    <w:rsid w:val="002159B9"/>
  </w:style>
  <w:style w:type="character" w:customStyle="1" w:styleId="jnlarticle">
    <w:name w:val="jnlarticle"/>
    <w:basedOn w:val="DefaultParagraphFont"/>
    <w:rsid w:val="002159B9"/>
  </w:style>
  <w:style w:type="character" w:customStyle="1" w:styleId="roboto-bold">
    <w:name w:val="roboto-bold"/>
    <w:basedOn w:val="DefaultParagraphFont"/>
    <w:rsid w:val="002159B9"/>
  </w:style>
  <w:style w:type="character" w:customStyle="1" w:styleId="title-wrapper">
    <w:name w:val="title-wrapper"/>
    <w:basedOn w:val="DefaultParagraphFont"/>
    <w:rsid w:val="002159B9"/>
  </w:style>
  <w:style w:type="character" w:customStyle="1" w:styleId="title-blurb">
    <w:name w:val="title-blurb"/>
    <w:basedOn w:val="DefaultParagraphFont"/>
    <w:rsid w:val="002159B9"/>
  </w:style>
  <w:style w:type="character" w:customStyle="1" w:styleId="lead-in">
    <w:name w:val="lead-in"/>
    <w:basedOn w:val="DefaultParagraphFont"/>
    <w:rsid w:val="002159B9"/>
  </w:style>
  <w:style w:type="character" w:customStyle="1" w:styleId="lead-in-large">
    <w:name w:val="lead-in-large"/>
    <w:basedOn w:val="DefaultParagraphFont"/>
    <w:rsid w:val="002159B9"/>
  </w:style>
  <w:style w:type="character" w:customStyle="1" w:styleId="last-author-joint">
    <w:name w:val="last-author-joint"/>
    <w:basedOn w:val="DefaultParagraphFont"/>
    <w:rsid w:val="002159B9"/>
  </w:style>
  <w:style w:type="character" w:customStyle="1" w:styleId="isabellaanalyticsChar">
    <w:name w:val="isabella analytics Char"/>
    <w:basedOn w:val="DefaultParagraphFont"/>
    <w:link w:val="isabellaanalytics"/>
    <w:uiPriority w:val="5"/>
    <w:semiHidden/>
    <w:locked/>
    <w:rsid w:val="002159B9"/>
    <w:rPr>
      <w:rFonts w:ascii="Georgia" w:hAnsi="Georgia" w:cs="Calibri"/>
      <w:b/>
      <w:color w:val="4472C4" w:themeColor="accent1"/>
      <w:sz w:val="26"/>
    </w:rPr>
  </w:style>
  <w:style w:type="paragraph" w:customStyle="1" w:styleId="isabellaanalytics">
    <w:name w:val="isabella analytics"/>
    <w:basedOn w:val="Normal"/>
    <w:link w:val="isabellaanalyticsChar"/>
    <w:uiPriority w:val="5"/>
    <w:semiHidden/>
    <w:qFormat/>
    <w:rsid w:val="002159B9"/>
    <w:pPr>
      <w:spacing w:after="0" w:line="240" w:lineRule="auto"/>
    </w:pPr>
    <w:rPr>
      <w:rFonts w:ascii="Georgia" w:hAnsi="Georgia"/>
      <w:b/>
      <w:color w:val="4472C4" w:themeColor="accent1"/>
      <w:sz w:val="26"/>
    </w:rPr>
  </w:style>
  <w:style w:type="paragraph" w:customStyle="1" w:styleId="analytics0">
    <w:name w:val="analytics"/>
    <w:basedOn w:val="Heading4"/>
    <w:link w:val="analyticsChar0"/>
    <w:uiPriority w:val="4"/>
    <w:qFormat/>
    <w:rsid w:val="002159B9"/>
    <w:rPr>
      <w:rFonts w:ascii="Cambria" w:hAnsi="Cambria"/>
      <w:bCs/>
      <w:color w:val="8EAADB" w:themeColor="accent1" w:themeTint="99"/>
      <w:sz w:val="24"/>
    </w:rPr>
  </w:style>
  <w:style w:type="character" w:customStyle="1" w:styleId="30">
    <w:name w:val="30"/>
    <w:basedOn w:val="DefaultParagraphFont"/>
    <w:rsid w:val="002159B9"/>
    <w:rPr>
      <w:rFonts w:ascii="Liberation Sans" w:hAnsi="Liberation Sans" w:cs="Georgia" w:hint="default"/>
      <w:sz w:val="20"/>
      <w:szCs w:val="20"/>
      <w:u w:val="single"/>
    </w:rPr>
  </w:style>
  <w:style w:type="character" w:customStyle="1" w:styleId="31">
    <w:name w:val="31"/>
    <w:basedOn w:val="DefaultParagraphFont"/>
    <w:rsid w:val="002159B9"/>
    <w:rPr>
      <w:rFonts w:ascii="Liberation Sans" w:hAnsi="Liberation Sans" w:cs="Georgia" w:hint="default"/>
      <w:sz w:val="20"/>
      <w:szCs w:val="20"/>
      <w:u w:val="single"/>
      <w:shd w:val="clear" w:color="auto" w:fill="00FFFF"/>
    </w:rPr>
  </w:style>
  <w:style w:type="character" w:customStyle="1" w:styleId="16">
    <w:name w:val="16"/>
    <w:basedOn w:val="DefaultParagraphFont"/>
    <w:rsid w:val="002159B9"/>
    <w:rPr>
      <w:rFonts w:ascii="Calibri" w:hAnsi="Calibri" w:cs="Calibri" w:hint="default"/>
    </w:rPr>
  </w:style>
  <w:style w:type="character" w:customStyle="1" w:styleId="18">
    <w:name w:val="18"/>
    <w:basedOn w:val="DefaultParagraphFont"/>
    <w:rsid w:val="002159B9"/>
    <w:rPr>
      <w:rFonts w:ascii="Cambria" w:hAnsi="Cambria" w:hint="default"/>
      <w:b w:val="0"/>
      <w:sz w:val="22"/>
      <w:szCs w:val="22"/>
      <w:u w:val="single"/>
    </w:rPr>
  </w:style>
  <w:style w:type="character" w:customStyle="1" w:styleId="22">
    <w:name w:val="22"/>
    <w:basedOn w:val="DefaultParagraphFont"/>
    <w:rsid w:val="002159B9"/>
    <w:rPr>
      <w:rFonts w:ascii="Liberation Sans" w:hAnsi="Liberation Sans" w:cs="Georgia" w:hint="default"/>
      <w:sz w:val="20"/>
      <w:szCs w:val="20"/>
      <w:u w:val="single"/>
    </w:rPr>
  </w:style>
  <w:style w:type="character" w:customStyle="1" w:styleId="29">
    <w:name w:val="29"/>
    <w:basedOn w:val="DefaultParagraphFont"/>
    <w:rsid w:val="002159B9"/>
    <w:rPr>
      <w:rFonts w:ascii="Calibri" w:hAnsi="Calibri" w:cs="Calibri" w:hint="default"/>
      <w:b/>
      <w:i w:val="0"/>
      <w:iCs/>
      <w:sz w:val="22"/>
      <w:szCs w:val="22"/>
      <w:u w:val="single"/>
    </w:rPr>
  </w:style>
  <w:style w:type="character" w:customStyle="1" w:styleId="17">
    <w:name w:val="17"/>
    <w:basedOn w:val="DefaultParagraphFont"/>
    <w:rsid w:val="002159B9"/>
    <w:rPr>
      <w:rFonts w:ascii="Calibri" w:hAnsi="Calibri" w:cs="Calibri" w:hint="default"/>
      <w:b w:val="0"/>
      <w:sz w:val="22"/>
      <w:szCs w:val="22"/>
      <w:u w:val="single"/>
    </w:rPr>
  </w:style>
  <w:style w:type="character" w:customStyle="1" w:styleId="19">
    <w:name w:val="19"/>
    <w:basedOn w:val="DefaultParagraphFont"/>
    <w:rsid w:val="002159B9"/>
    <w:rPr>
      <w:rFonts w:ascii="Cambria" w:hAnsi="Cambria" w:hint="default"/>
      <w:b w:val="0"/>
      <w:sz w:val="22"/>
      <w:szCs w:val="22"/>
      <w:u w:val="single"/>
    </w:rPr>
  </w:style>
  <w:style w:type="character" w:customStyle="1" w:styleId="25">
    <w:name w:val="25"/>
    <w:basedOn w:val="DefaultParagraphFont"/>
    <w:rsid w:val="002159B9"/>
    <w:rPr>
      <w:rFonts w:ascii="Calibri" w:hAnsi="Calibri" w:cs="Calibri" w:hint="default"/>
    </w:rPr>
  </w:style>
  <w:style w:type="character" w:customStyle="1" w:styleId="26">
    <w:name w:val="26"/>
    <w:basedOn w:val="DefaultParagraphFont"/>
    <w:rsid w:val="002159B9"/>
    <w:rPr>
      <w:rFonts w:ascii="Cambria" w:hAnsi="Cambria" w:hint="default"/>
      <w:color w:val="00000A"/>
    </w:rPr>
  </w:style>
  <w:style w:type="character" w:customStyle="1" w:styleId="28">
    <w:name w:val="28"/>
    <w:basedOn w:val="DefaultParagraphFont"/>
    <w:rsid w:val="002159B9"/>
    <w:rPr>
      <w:rFonts w:ascii="Georgia" w:eastAsia="Times New Roman" w:hAnsi="Georgia" w:hint="default"/>
      <w:u w:val="single"/>
    </w:rPr>
  </w:style>
  <w:style w:type="character" w:customStyle="1" w:styleId="21">
    <w:name w:val="21"/>
    <w:basedOn w:val="DefaultParagraphFont"/>
    <w:rsid w:val="002159B9"/>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2159B9"/>
    <w:rPr>
      <w:rFonts w:ascii="Cambria" w:eastAsiaTheme="majorEastAsia" w:hAnsi="Cambria" w:cstheme="majorBidi"/>
      <w:b/>
      <w:bCs/>
      <w:iCs/>
      <w:color w:val="8EAADB" w:themeColor="accent1" w:themeTint="99"/>
      <w:sz w:val="24"/>
    </w:rPr>
  </w:style>
  <w:style w:type="character" w:customStyle="1" w:styleId="Boxes">
    <w:name w:val="Boxes"/>
    <w:basedOn w:val="Emphasis"/>
    <w:qFormat/>
    <w:rsid w:val="002159B9"/>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2159B9"/>
    <w:rPr>
      <w:rFonts w:ascii="Cambria" w:hAnsi="Cambria" w:hint="default"/>
      <w:b/>
      <w:bCs/>
      <w:sz w:val="26"/>
      <w:szCs w:val="26"/>
    </w:rPr>
  </w:style>
  <w:style w:type="paragraph" w:customStyle="1" w:styleId="Genealogy">
    <w:name w:val="Genealogy"/>
    <w:basedOn w:val="Heading4"/>
    <w:autoRedefine/>
    <w:qFormat/>
    <w:rsid w:val="002159B9"/>
    <w:rPr>
      <w:rFonts w:cs="Calibri"/>
    </w:rPr>
  </w:style>
  <w:style w:type="character" w:customStyle="1" w:styleId="blocktitleChar0">
    <w:name w:val="block title Char"/>
    <w:aliases w:val="cites Char1,Heading 1 - block Char,HEADER Char,Block Titles Char"/>
    <w:link w:val="blocktitle1"/>
    <w:qFormat/>
    <w:locked/>
    <w:rsid w:val="002159B9"/>
    <w:rPr>
      <w:rFonts w:ascii="Garamond" w:eastAsia="Calibri" w:hAnsi="Garamond" w:cs="Calibri"/>
      <w:b/>
      <w:caps/>
      <w:sz w:val="28"/>
      <w:lang w:val="x-none" w:eastAsia="x-none"/>
    </w:rPr>
  </w:style>
  <w:style w:type="character" w:customStyle="1" w:styleId="Italic0">
    <w:name w:val="Italic"/>
    <w:rsid w:val="002159B9"/>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uiPriority w:val="99"/>
    <w:rsid w:val="002159B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2159B9"/>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2159B9"/>
    <w:rPr>
      <w:u w:val="single"/>
    </w:rPr>
  </w:style>
  <w:style w:type="paragraph" w:customStyle="1" w:styleId="css-1i0edl6">
    <w:name w:val="css-1i0edl6"/>
    <w:basedOn w:val="Normal"/>
    <w:rsid w:val="002159B9"/>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2159B9"/>
  </w:style>
  <w:style w:type="character" w:customStyle="1" w:styleId="pull-quotetext">
    <w:name w:val="pull-quote__text"/>
    <w:basedOn w:val="DefaultParagraphFont"/>
    <w:rsid w:val="002159B9"/>
  </w:style>
  <w:style w:type="character" w:customStyle="1" w:styleId="widont">
    <w:name w:val="widont"/>
    <w:basedOn w:val="DefaultParagraphFont"/>
    <w:rsid w:val="002159B9"/>
  </w:style>
  <w:style w:type="character" w:customStyle="1" w:styleId="social-sharetext">
    <w:name w:val="social-share__text"/>
    <w:basedOn w:val="DefaultParagraphFont"/>
    <w:rsid w:val="002159B9"/>
  </w:style>
  <w:style w:type="character" w:customStyle="1" w:styleId="css-vz7hjd">
    <w:name w:val="css-vz7hjd"/>
    <w:basedOn w:val="DefaultParagraphFont"/>
    <w:rsid w:val="002159B9"/>
  </w:style>
  <w:style w:type="paragraph" w:customStyle="1" w:styleId="css-173tce4">
    <w:name w:val="css-173tce4"/>
    <w:basedOn w:val="Normal"/>
    <w:rsid w:val="002159B9"/>
    <w:pPr>
      <w:spacing w:before="100" w:beforeAutospacing="1" w:after="100" w:afterAutospacing="1"/>
    </w:pPr>
    <w:rPr>
      <w:rFonts w:ascii="Times New Roman" w:hAnsi="Times New Roman"/>
      <w:sz w:val="24"/>
    </w:rPr>
  </w:style>
  <w:style w:type="paragraph" w:customStyle="1" w:styleId="css-1cbhw1y">
    <w:name w:val="css-1cbhw1y"/>
    <w:basedOn w:val="Normal"/>
    <w:rsid w:val="002159B9"/>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2159B9"/>
  </w:style>
  <w:style w:type="character" w:customStyle="1" w:styleId="css-1dv1kvn">
    <w:name w:val="css-1dv1kvn"/>
    <w:basedOn w:val="DefaultParagraphFont"/>
    <w:rsid w:val="002159B9"/>
  </w:style>
  <w:style w:type="character" w:customStyle="1" w:styleId="emkp2hg1">
    <w:name w:val="emkp2hg1"/>
    <w:basedOn w:val="DefaultParagraphFont"/>
    <w:rsid w:val="002159B9"/>
  </w:style>
  <w:style w:type="character" w:customStyle="1" w:styleId="css-1v07nl7">
    <w:name w:val="css-1v07nl7"/>
    <w:basedOn w:val="DefaultParagraphFont"/>
    <w:rsid w:val="002159B9"/>
  </w:style>
  <w:style w:type="character" w:customStyle="1" w:styleId="css-vg01wm">
    <w:name w:val="css-vg01wm"/>
    <w:basedOn w:val="DefaultParagraphFont"/>
    <w:rsid w:val="002159B9"/>
  </w:style>
  <w:style w:type="character" w:customStyle="1" w:styleId="header-tagline">
    <w:name w:val="header-tagline"/>
    <w:basedOn w:val="DefaultParagraphFont"/>
    <w:rsid w:val="002159B9"/>
  </w:style>
  <w:style w:type="character" w:customStyle="1" w:styleId="ab-lbl">
    <w:name w:val="ab-lbl"/>
    <w:basedOn w:val="DefaultParagraphFont"/>
    <w:rsid w:val="002159B9"/>
  </w:style>
  <w:style w:type="character" w:customStyle="1" w:styleId="author-timestamp">
    <w:name w:val="author-timestamp"/>
    <w:basedOn w:val="DefaultParagraphFont"/>
    <w:rsid w:val="002159B9"/>
  </w:style>
  <w:style w:type="character" w:customStyle="1" w:styleId="pb-author-name">
    <w:name w:val="pb-author-name"/>
    <w:basedOn w:val="DefaultParagraphFont"/>
    <w:rsid w:val="002159B9"/>
  </w:style>
  <w:style w:type="character" w:customStyle="1" w:styleId="pb-author-role">
    <w:name w:val="pb-author-role"/>
    <w:basedOn w:val="DefaultParagraphFont"/>
    <w:rsid w:val="002159B9"/>
  </w:style>
  <w:style w:type="character" w:customStyle="1" w:styleId="section-label">
    <w:name w:val="section-label"/>
    <w:basedOn w:val="DefaultParagraphFont"/>
    <w:rsid w:val="002159B9"/>
  </w:style>
  <w:style w:type="character" w:customStyle="1" w:styleId="section-label-span">
    <w:name w:val="section-label-span"/>
    <w:basedOn w:val="DefaultParagraphFont"/>
    <w:rsid w:val="002159B9"/>
  </w:style>
  <w:style w:type="character" w:customStyle="1" w:styleId="by-lbl">
    <w:name w:val="by-lbl"/>
    <w:basedOn w:val="DefaultParagraphFont"/>
    <w:rsid w:val="002159B9"/>
  </w:style>
  <w:style w:type="character" w:customStyle="1" w:styleId="section">
    <w:name w:val="section"/>
    <w:basedOn w:val="DefaultParagraphFont"/>
    <w:rsid w:val="002159B9"/>
  </w:style>
  <w:style w:type="character" w:customStyle="1" w:styleId="transparency-label">
    <w:name w:val="transparency-label"/>
    <w:basedOn w:val="DefaultParagraphFont"/>
    <w:rsid w:val="002159B9"/>
  </w:style>
  <w:style w:type="character" w:customStyle="1" w:styleId="chapeau">
    <w:name w:val="chapeau"/>
    <w:basedOn w:val="DefaultParagraphFont"/>
    <w:rsid w:val="002159B9"/>
  </w:style>
  <w:style w:type="character" w:customStyle="1" w:styleId="responsivemedia-captiontext--2wfdf">
    <w:name w:val="responsivemedia-captiontext--2wfdf"/>
    <w:basedOn w:val="DefaultParagraphFont"/>
    <w:rsid w:val="002159B9"/>
  </w:style>
  <w:style w:type="character" w:customStyle="1" w:styleId="responsivemedia-credit--3f-q">
    <w:name w:val="responsivemedia-credit--3f-q_"/>
    <w:basedOn w:val="DefaultParagraphFont"/>
    <w:rsid w:val="002159B9"/>
  </w:style>
  <w:style w:type="character" w:customStyle="1" w:styleId="v">
    <w:name w:val="v"/>
    <w:basedOn w:val="DefaultParagraphFont"/>
    <w:rsid w:val="002159B9"/>
  </w:style>
  <w:style w:type="character" w:customStyle="1" w:styleId="UnresolvedMention11">
    <w:name w:val="Unresolved Mention11"/>
    <w:basedOn w:val="DefaultParagraphFont"/>
    <w:uiPriority w:val="99"/>
    <w:unhideWhenUsed/>
    <w:rsid w:val="002159B9"/>
    <w:rPr>
      <w:color w:val="808080"/>
      <w:shd w:val="clear" w:color="auto" w:fill="E6E6E6"/>
    </w:rPr>
  </w:style>
  <w:style w:type="paragraph" w:customStyle="1" w:styleId="pv-entitysecondary-title">
    <w:name w:val="pv-entity__secondary-title"/>
    <w:basedOn w:val="Normal"/>
    <w:rsid w:val="002159B9"/>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2159B9"/>
  </w:style>
  <w:style w:type="paragraph" w:customStyle="1" w:styleId="pv-entitydates">
    <w:name w:val="pv-entity__dates"/>
    <w:basedOn w:val="Normal"/>
    <w:rsid w:val="002159B9"/>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2159B9"/>
  </w:style>
  <w:style w:type="paragraph" w:customStyle="1" w:styleId="pv-entitydescription">
    <w:name w:val="pv-entity__description"/>
    <w:basedOn w:val="Normal"/>
    <w:rsid w:val="002159B9"/>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2159B9"/>
  </w:style>
  <w:style w:type="paragraph" w:customStyle="1" w:styleId="removeTag">
    <w:name w:val="removeTag"/>
    <w:basedOn w:val="Normal"/>
    <w:link w:val="removeTagChar"/>
    <w:uiPriority w:val="4"/>
    <w:qFormat/>
    <w:rsid w:val="002159B9"/>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2159B9"/>
    <w:rPr>
      <w:rFonts w:ascii="Times New Roman" w:eastAsiaTheme="majorEastAsia" w:hAnsi="Times New Roman" w:cstheme="majorBidi"/>
      <w:b/>
      <w:iCs/>
      <w:sz w:val="26"/>
    </w:rPr>
  </w:style>
  <w:style w:type="paragraph" w:customStyle="1" w:styleId="Citation-CutBy">
    <w:name w:val="Citation - Cut By"/>
    <w:basedOn w:val="Citation-Complete"/>
    <w:autoRedefine/>
    <w:rsid w:val="002159B9"/>
    <w:rPr>
      <w:rFonts w:ascii="Times New Roman" w:eastAsiaTheme="minorHAnsi" w:hAnsi="Times New Roman" w:cs="Times New Roman"/>
      <w:i/>
      <w:sz w:val="6"/>
      <w:szCs w:val="22"/>
    </w:rPr>
  </w:style>
  <w:style w:type="paragraph" w:customStyle="1" w:styleId="SectionTitle">
    <w:name w:val="Section Title"/>
    <w:basedOn w:val="BlockTitle"/>
    <w:next w:val="Normal"/>
    <w:rsid w:val="002159B9"/>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2159B9"/>
    <w:pPr>
      <w:spacing w:before="100" w:beforeAutospacing="1" w:after="100" w:afterAutospacing="1"/>
    </w:pPr>
    <w:rPr>
      <w:rFonts w:ascii="Times New Roman" w:hAnsi="Times New Roman"/>
      <w:sz w:val="24"/>
    </w:rPr>
  </w:style>
  <w:style w:type="paragraph" w:customStyle="1" w:styleId="style30">
    <w:name w:val="style3"/>
    <w:basedOn w:val="Normal"/>
    <w:rsid w:val="002159B9"/>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2159B9"/>
    <w:rPr>
      <w:b/>
      <w:sz w:val="24"/>
    </w:rPr>
  </w:style>
  <w:style w:type="character" w:customStyle="1" w:styleId="m7876290820638288547gmail-style13ptbold">
    <w:name w:val="m_7876290820638288547gmail-style13ptbold"/>
    <w:basedOn w:val="DefaultParagraphFont"/>
    <w:rsid w:val="002159B9"/>
  </w:style>
  <w:style w:type="character" w:customStyle="1" w:styleId="m7876290820638288547gmail-styleunderline">
    <w:name w:val="m_7876290820638288547gmail-styleunderline"/>
    <w:basedOn w:val="DefaultParagraphFont"/>
    <w:rsid w:val="002159B9"/>
  </w:style>
  <w:style w:type="character" w:customStyle="1" w:styleId="m-2860231620880747139gmail-style13ptbold">
    <w:name w:val="m_-2860231620880747139gmail-style13ptbold"/>
    <w:basedOn w:val="DefaultParagraphFont"/>
    <w:rsid w:val="002159B9"/>
  </w:style>
  <w:style w:type="paragraph" w:customStyle="1" w:styleId="Letters">
    <w:name w:val="Letters"/>
    <w:basedOn w:val="Heading4"/>
    <w:link w:val="LettersChar"/>
    <w:autoRedefine/>
    <w:uiPriority w:val="4"/>
    <w:qFormat/>
    <w:rsid w:val="002159B9"/>
    <w:pPr>
      <w:spacing w:before="160" w:after="120" w:line="240" w:lineRule="auto"/>
      <w:ind w:left="360" w:hanging="360"/>
    </w:pPr>
    <w:rPr>
      <w:color w:val="385623" w:themeColor="accent6" w:themeShade="80"/>
      <w:sz w:val="28"/>
    </w:rPr>
  </w:style>
  <w:style w:type="character" w:customStyle="1" w:styleId="LettersChar">
    <w:name w:val="Letters Char"/>
    <w:basedOn w:val="DefaultParagraphFont"/>
    <w:link w:val="Letters"/>
    <w:uiPriority w:val="4"/>
    <w:rsid w:val="002159B9"/>
    <w:rPr>
      <w:rFonts w:ascii="Calibri" w:eastAsiaTheme="majorEastAsia" w:hAnsi="Calibri" w:cstheme="majorBidi"/>
      <w:b/>
      <w:iCs/>
      <w:color w:val="385623" w:themeColor="accent6" w:themeShade="80"/>
      <w:sz w:val="28"/>
    </w:rPr>
  </w:style>
  <w:style w:type="character" w:customStyle="1" w:styleId="15">
    <w:name w:val="15"/>
    <w:basedOn w:val="DefaultParagraphFont"/>
    <w:rsid w:val="002159B9"/>
    <w:rPr>
      <w:rFonts w:ascii="Calibri" w:hAnsi="Calibri" w:cs="Calibri" w:hint="default"/>
      <w:b/>
      <w:i w:val="0"/>
      <w:iCs/>
      <w:sz w:val="22"/>
      <w:szCs w:val="22"/>
      <w:u w:val="single"/>
    </w:rPr>
  </w:style>
  <w:style w:type="paragraph" w:customStyle="1" w:styleId="Standarduser">
    <w:name w:val="Standard (user)"/>
    <w:rsid w:val="002159B9"/>
    <w:pPr>
      <w:suppressAutoHyphens/>
      <w:autoSpaceDN w:val="0"/>
      <w:textAlignment w:val="baseline"/>
    </w:pPr>
    <w:rPr>
      <w:rFonts w:ascii="Liberation Sans" w:eastAsia="Calibri" w:hAnsi="Liberation Sans" w:cs="DejaVu Sans"/>
      <w:color w:val="00000A"/>
      <w:sz w:val="20"/>
      <w:szCs w:val="20"/>
    </w:rPr>
  </w:style>
  <w:style w:type="character" w:customStyle="1" w:styleId="10">
    <w:name w:val="10"/>
    <w:basedOn w:val="DefaultParagraphFont"/>
    <w:rsid w:val="002159B9"/>
    <w:rPr>
      <w:rFonts w:ascii="Cambria" w:hAnsi="Cambria" w:hint="default"/>
    </w:rPr>
  </w:style>
  <w:style w:type="numbering" w:customStyle="1" w:styleId="WWNum2">
    <w:name w:val="WWNum2"/>
    <w:basedOn w:val="NoList"/>
    <w:rsid w:val="002159B9"/>
    <w:pPr>
      <w:numPr>
        <w:numId w:val="113"/>
      </w:numPr>
    </w:pPr>
  </w:style>
  <w:style w:type="character" w:customStyle="1" w:styleId="20">
    <w:name w:val="20"/>
    <w:basedOn w:val="DefaultParagraphFont"/>
    <w:rsid w:val="002159B9"/>
    <w:rPr>
      <w:rFonts w:ascii="Cambria" w:hAnsi="Cambria" w:hint="default"/>
      <w:b w:val="0"/>
      <w:sz w:val="22"/>
      <w:szCs w:val="22"/>
      <w:u w:val="single"/>
    </w:rPr>
  </w:style>
  <w:style w:type="character" w:customStyle="1" w:styleId="24">
    <w:name w:val="24"/>
    <w:basedOn w:val="DefaultParagraphFont"/>
    <w:rsid w:val="002159B9"/>
    <w:rPr>
      <w:rFonts w:ascii="Cambria" w:hAnsi="Cambria" w:hint="default"/>
      <w:b/>
      <w:bCs/>
      <w:sz w:val="26"/>
      <w:szCs w:val="26"/>
    </w:rPr>
  </w:style>
  <w:style w:type="character" w:customStyle="1" w:styleId="dpvwyc">
    <w:name w:val="dpvwyc"/>
    <w:basedOn w:val="DefaultParagraphFont"/>
    <w:rsid w:val="002159B9"/>
  </w:style>
  <w:style w:type="paragraph" w:customStyle="1" w:styleId="Quotations">
    <w:name w:val="Quotations"/>
    <w:basedOn w:val="Standard"/>
    <w:uiPriority w:val="99"/>
    <w:qFormat/>
    <w:rsid w:val="002159B9"/>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2159B9"/>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2159B9"/>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2159B9"/>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2159B9"/>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2159B9"/>
    <w:rPr>
      <w:color w:val="800080"/>
      <w:u w:val="single"/>
    </w:rPr>
  </w:style>
  <w:style w:type="character" w:customStyle="1" w:styleId="tabtitle">
    <w:name w:val="tabtitle"/>
    <w:basedOn w:val="DefaultParagraphFont"/>
    <w:rsid w:val="002159B9"/>
    <w:rPr>
      <w:rFonts w:cs="Times New Roman"/>
    </w:rPr>
  </w:style>
  <w:style w:type="character" w:customStyle="1" w:styleId="resultbody">
    <w:name w:val="resultbody"/>
    <w:basedOn w:val="DefaultParagraphFont"/>
    <w:rsid w:val="002159B9"/>
    <w:rPr>
      <w:rFonts w:cs="Times New Roman"/>
    </w:rPr>
  </w:style>
  <w:style w:type="character" w:customStyle="1" w:styleId="resultbodysmallitalic">
    <w:name w:val="resultbodysmallitalic"/>
    <w:basedOn w:val="DefaultParagraphFont"/>
    <w:rsid w:val="002159B9"/>
    <w:rPr>
      <w:rFonts w:cs="Times New Roman"/>
    </w:rPr>
  </w:style>
  <w:style w:type="character" w:customStyle="1" w:styleId="resultpron">
    <w:name w:val="resultpron"/>
    <w:basedOn w:val="DefaultParagraphFont"/>
    <w:rsid w:val="002159B9"/>
    <w:rPr>
      <w:rFonts w:cs="Times New Roman"/>
    </w:rPr>
  </w:style>
  <w:style w:type="character" w:customStyle="1" w:styleId="NumberingSymbols">
    <w:name w:val="Numbering Symbols"/>
    <w:rsid w:val="002159B9"/>
  </w:style>
  <w:style w:type="character" w:customStyle="1" w:styleId="senselabel">
    <w:name w:val="sense_label"/>
    <w:basedOn w:val="DefaultParagraphFont"/>
    <w:rsid w:val="002159B9"/>
  </w:style>
  <w:style w:type="character" w:customStyle="1" w:styleId="HTMLTypewriter3">
    <w:name w:val="HTML Typewriter3"/>
    <w:basedOn w:val="DefaultParagraphFont"/>
    <w:rsid w:val="002159B9"/>
    <w:rPr>
      <w:rFonts w:ascii="Courier New" w:eastAsia="SimSun" w:hAnsi="Courier New" w:cs="Courier New"/>
      <w:sz w:val="20"/>
      <w:szCs w:val="20"/>
    </w:rPr>
  </w:style>
  <w:style w:type="character" w:customStyle="1" w:styleId="domtooltips">
    <w:name w:val="domtooltips"/>
    <w:basedOn w:val="DefaultParagraphFont"/>
    <w:rsid w:val="002159B9"/>
  </w:style>
  <w:style w:type="character" w:styleId="Mention">
    <w:name w:val="Mention"/>
    <w:basedOn w:val="DefaultParagraphFont"/>
    <w:rsid w:val="002159B9"/>
    <w:rPr>
      <w:color w:val="2B579A"/>
      <w:shd w:val="clear" w:color="auto" w:fill="FFFFFF"/>
    </w:rPr>
  </w:style>
  <w:style w:type="character" w:customStyle="1" w:styleId="bodyfirst">
    <w:name w:val="bodyfirst"/>
    <w:basedOn w:val="DefaultParagraphFont"/>
    <w:rsid w:val="002159B9"/>
  </w:style>
  <w:style w:type="character" w:customStyle="1" w:styleId="BulletSymbols">
    <w:name w:val="Bullet Symbols"/>
    <w:rsid w:val="002159B9"/>
    <w:rPr>
      <w:rFonts w:ascii="OpenSymbol" w:eastAsia="OpenSymbol" w:hAnsi="OpenSymbol" w:cs="OpenSymbol"/>
    </w:rPr>
  </w:style>
  <w:style w:type="character" w:customStyle="1" w:styleId="ListLabel1">
    <w:name w:val="ListLabel 1"/>
    <w:rsid w:val="002159B9"/>
    <w:rPr>
      <w:u w:val="none"/>
    </w:rPr>
  </w:style>
  <w:style w:type="character" w:customStyle="1" w:styleId="ListLabel2">
    <w:name w:val="ListLabel 2"/>
    <w:rsid w:val="002159B9"/>
    <w:rPr>
      <w:u w:val="none"/>
    </w:rPr>
  </w:style>
  <w:style w:type="character" w:customStyle="1" w:styleId="ListLabel3">
    <w:name w:val="ListLabel 3"/>
    <w:rsid w:val="002159B9"/>
    <w:rPr>
      <w:u w:val="none"/>
    </w:rPr>
  </w:style>
  <w:style w:type="character" w:customStyle="1" w:styleId="ListLabel4">
    <w:name w:val="ListLabel 4"/>
    <w:rsid w:val="002159B9"/>
    <w:rPr>
      <w:u w:val="none"/>
    </w:rPr>
  </w:style>
  <w:style w:type="character" w:customStyle="1" w:styleId="ListLabel5">
    <w:name w:val="ListLabel 5"/>
    <w:rsid w:val="002159B9"/>
    <w:rPr>
      <w:u w:val="none"/>
    </w:rPr>
  </w:style>
  <w:style w:type="character" w:customStyle="1" w:styleId="ListLabel6">
    <w:name w:val="ListLabel 6"/>
    <w:rsid w:val="002159B9"/>
    <w:rPr>
      <w:u w:val="none"/>
    </w:rPr>
  </w:style>
  <w:style w:type="character" w:customStyle="1" w:styleId="ListLabel7">
    <w:name w:val="ListLabel 7"/>
    <w:rsid w:val="002159B9"/>
    <w:rPr>
      <w:u w:val="none"/>
    </w:rPr>
  </w:style>
  <w:style w:type="character" w:customStyle="1" w:styleId="ListLabel8">
    <w:name w:val="ListLabel 8"/>
    <w:rsid w:val="002159B9"/>
    <w:rPr>
      <w:u w:val="none"/>
    </w:rPr>
  </w:style>
  <w:style w:type="character" w:customStyle="1" w:styleId="ListLabel9">
    <w:name w:val="ListLabel 9"/>
    <w:rsid w:val="002159B9"/>
    <w:rPr>
      <w:u w:val="none"/>
    </w:rPr>
  </w:style>
  <w:style w:type="character" w:customStyle="1" w:styleId="Linenumbering">
    <w:name w:val="Line numbering"/>
    <w:rsid w:val="002159B9"/>
  </w:style>
  <w:style w:type="character" w:customStyle="1" w:styleId="AnalyticEmphasisChar">
    <w:name w:val="Analytic Emphasis Char"/>
    <w:basedOn w:val="DefaultParagraphFont"/>
    <w:rsid w:val="002159B9"/>
    <w:rPr>
      <w:rFonts w:ascii="Calibri" w:eastAsia="Calibri" w:hAnsi="Calibri" w:cs="Calibri"/>
      <w:i/>
      <w:sz w:val="26"/>
      <w:u w:val="single"/>
    </w:rPr>
  </w:style>
  <w:style w:type="character" w:customStyle="1" w:styleId="ListLabel344">
    <w:name w:val="ListLabel 344"/>
    <w:rsid w:val="002159B9"/>
  </w:style>
  <w:style w:type="character" w:customStyle="1" w:styleId="ListLabel345">
    <w:name w:val="ListLabel 345"/>
    <w:rsid w:val="002159B9"/>
    <w:rPr>
      <w:rFonts w:cs="Times New Roman"/>
    </w:rPr>
  </w:style>
  <w:style w:type="character" w:customStyle="1" w:styleId="ListLabel346">
    <w:name w:val="ListLabel 346"/>
    <w:rsid w:val="002159B9"/>
  </w:style>
  <w:style w:type="character" w:customStyle="1" w:styleId="ListLabel347">
    <w:name w:val="ListLabel 347"/>
    <w:rsid w:val="002159B9"/>
  </w:style>
  <w:style w:type="character" w:customStyle="1" w:styleId="ListLabel348">
    <w:name w:val="ListLabel 348"/>
    <w:rsid w:val="002159B9"/>
    <w:rPr>
      <w:rFonts w:cs="Times New Roman"/>
    </w:rPr>
  </w:style>
  <w:style w:type="character" w:customStyle="1" w:styleId="ListLabel349">
    <w:name w:val="ListLabel 349"/>
    <w:rsid w:val="002159B9"/>
  </w:style>
  <w:style w:type="character" w:customStyle="1" w:styleId="ListLabel350">
    <w:name w:val="ListLabel 350"/>
    <w:rsid w:val="002159B9"/>
  </w:style>
  <w:style w:type="character" w:customStyle="1" w:styleId="ListLabel351">
    <w:name w:val="ListLabel 351"/>
    <w:rsid w:val="002159B9"/>
    <w:rPr>
      <w:rFonts w:cs="Times New Roman"/>
    </w:rPr>
  </w:style>
  <w:style w:type="character" w:customStyle="1" w:styleId="ListLabel352">
    <w:name w:val="ListLabel 352"/>
    <w:rsid w:val="002159B9"/>
  </w:style>
  <w:style w:type="numbering" w:customStyle="1" w:styleId="NoList1">
    <w:name w:val="No List_1"/>
    <w:basedOn w:val="NoList"/>
    <w:rsid w:val="002159B9"/>
    <w:pPr>
      <w:numPr>
        <w:numId w:val="114"/>
      </w:numPr>
    </w:pPr>
  </w:style>
  <w:style w:type="numbering" w:customStyle="1" w:styleId="WWNum1">
    <w:name w:val="WWNum1"/>
    <w:basedOn w:val="NoList"/>
    <w:rsid w:val="002159B9"/>
    <w:pPr>
      <w:numPr>
        <w:numId w:val="115"/>
      </w:numPr>
    </w:pPr>
  </w:style>
  <w:style w:type="numbering" w:customStyle="1" w:styleId="WWNum11">
    <w:name w:val="WWNum11"/>
    <w:basedOn w:val="NoList"/>
    <w:rsid w:val="002159B9"/>
    <w:pPr>
      <w:numPr>
        <w:numId w:val="116"/>
      </w:numPr>
    </w:pPr>
  </w:style>
  <w:style w:type="numbering" w:customStyle="1" w:styleId="WWNum48">
    <w:name w:val="WWNum48"/>
    <w:basedOn w:val="NoList"/>
    <w:rsid w:val="002159B9"/>
    <w:pPr>
      <w:numPr>
        <w:numId w:val="117"/>
      </w:numPr>
    </w:pPr>
  </w:style>
  <w:style w:type="paragraph" w:customStyle="1" w:styleId="Block---Prewritten">
    <w:name w:val="Block --- Prewritten"/>
    <w:basedOn w:val="Heading4"/>
    <w:autoRedefine/>
    <w:uiPriority w:val="4"/>
    <w:qFormat/>
    <w:rsid w:val="002159B9"/>
    <w:rPr>
      <w:color w:val="00B0F0"/>
      <w:sz w:val="30"/>
      <w:szCs w:val="30"/>
    </w:rPr>
  </w:style>
  <w:style w:type="character" w:customStyle="1" w:styleId="8-PointSmall">
    <w:name w:val="8-Point Small"/>
    <w:basedOn w:val="DefaultParagraphFont"/>
    <w:uiPriority w:val="1"/>
    <w:qFormat/>
    <w:rsid w:val="002159B9"/>
    <w:rPr>
      <w:rFonts w:ascii="Calibri" w:hAnsi="Calibri"/>
      <w:b w:val="0"/>
      <w:sz w:val="16"/>
      <w:u w:val="none"/>
    </w:rPr>
  </w:style>
  <w:style w:type="character" w:customStyle="1" w:styleId="boxboxbox">
    <w:name w:val="boxboxbox"/>
    <w:basedOn w:val="DefaultParagraphFont"/>
    <w:uiPriority w:val="1"/>
    <w:qFormat/>
    <w:rsid w:val="002159B9"/>
    <w:rPr>
      <w:rFonts w:ascii="Calibri" w:hAnsi="Calibri"/>
      <w:b/>
      <w:sz w:val="22"/>
      <w:u w:val="single"/>
      <w:bdr w:val="single" w:sz="4" w:space="0" w:color="auto"/>
    </w:rPr>
  </w:style>
  <w:style w:type="paragraph" w:customStyle="1" w:styleId="Analytic10">
    <w:name w:val="Analytic1"/>
    <w:basedOn w:val="Normal"/>
    <w:link w:val="Analytic1Char"/>
    <w:uiPriority w:val="5"/>
    <w:qFormat/>
    <w:rsid w:val="002159B9"/>
    <w:rPr>
      <w:b/>
      <w:color w:val="595959" w:themeColor="text1" w:themeTint="A6"/>
      <w:sz w:val="26"/>
    </w:rPr>
  </w:style>
  <w:style w:type="character" w:customStyle="1" w:styleId="Analytic1Char">
    <w:name w:val="Analytic1 Char"/>
    <w:basedOn w:val="DefaultParagraphFont"/>
    <w:link w:val="Analytic10"/>
    <w:uiPriority w:val="5"/>
    <w:rsid w:val="002159B9"/>
    <w:rPr>
      <w:rFonts w:ascii="Calibri" w:hAnsi="Calibri" w:cs="Calibri"/>
      <w:b/>
      <w:color w:val="595959" w:themeColor="text1" w:themeTint="A6"/>
      <w:sz w:val="26"/>
    </w:rPr>
  </w:style>
  <w:style w:type="paragraph" w:customStyle="1" w:styleId="newsletter-header">
    <w:name w:val="newsletter-header"/>
    <w:basedOn w:val="Normal"/>
    <w:rsid w:val="002159B9"/>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2159B9"/>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2159B9"/>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2159B9"/>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2159B9"/>
  </w:style>
  <w:style w:type="paragraph" w:customStyle="1" w:styleId="basicparagraph">
    <w:name w:val="basicparagraph"/>
    <w:basedOn w:val="Normal"/>
    <w:rsid w:val="002159B9"/>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2159B9"/>
  </w:style>
  <w:style w:type="paragraph" w:customStyle="1" w:styleId="dcr-10j7zqa">
    <w:name w:val="dcr-10j7zqa"/>
    <w:basedOn w:val="Normal"/>
    <w:rsid w:val="002159B9"/>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2159B9"/>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2159B9"/>
  </w:style>
  <w:style w:type="character" w:customStyle="1" w:styleId="specialtitle">
    <w:name w:val="specialtitle"/>
    <w:basedOn w:val="DefaultParagraphFont"/>
    <w:rsid w:val="002159B9"/>
  </w:style>
  <w:style w:type="character" w:customStyle="1" w:styleId="external-linklast-word">
    <w:name w:val="external-link__last-word"/>
    <w:basedOn w:val="DefaultParagraphFont"/>
    <w:rsid w:val="002159B9"/>
  </w:style>
  <w:style w:type="paragraph" w:customStyle="1" w:styleId="css-axufdj">
    <w:name w:val="css-axufdj"/>
    <w:basedOn w:val="Normal"/>
    <w:qFormat/>
    <w:rsid w:val="002159B9"/>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2159B9"/>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2159B9"/>
  </w:style>
  <w:style w:type="character" w:customStyle="1" w:styleId="BoxBoxBox0">
    <w:name w:val="Box Box Box"/>
    <w:basedOn w:val="DefaultParagraphFont"/>
    <w:uiPriority w:val="1"/>
    <w:qFormat/>
    <w:rsid w:val="002159B9"/>
    <w:rPr>
      <w:rFonts w:ascii="Calibri" w:hAnsi="Calibri"/>
      <w:b/>
      <w:sz w:val="22"/>
      <w:u w:val="single"/>
      <w:bdr w:val="single" w:sz="8" w:space="0" w:color="auto"/>
    </w:rPr>
  </w:style>
  <w:style w:type="character" w:customStyle="1" w:styleId="4-PointSmall">
    <w:name w:val="4-Point Small"/>
    <w:basedOn w:val="8-PointSmall"/>
    <w:uiPriority w:val="1"/>
    <w:qFormat/>
    <w:rsid w:val="002159B9"/>
    <w:rPr>
      <w:rFonts w:ascii="Calibri" w:hAnsi="Calibri"/>
      <w:b w:val="0"/>
      <w:sz w:val="8"/>
      <w:u w:val="none"/>
    </w:rPr>
  </w:style>
  <w:style w:type="character" w:customStyle="1" w:styleId="Boxboxbox1">
    <w:name w:val="Boxboxbox"/>
    <w:basedOn w:val="DefaultParagraphFont"/>
    <w:uiPriority w:val="1"/>
    <w:qFormat/>
    <w:rsid w:val="002159B9"/>
    <w:rPr>
      <w:rFonts w:ascii="Calibri" w:hAnsi="Calibri"/>
      <w:b/>
      <w:sz w:val="22"/>
      <w:u w:val="single"/>
      <w:bdr w:val="single" w:sz="4" w:space="0" w:color="auto"/>
    </w:rPr>
  </w:style>
  <w:style w:type="paragraph" w:styleId="Index1">
    <w:name w:val="index 1"/>
    <w:basedOn w:val="Normal"/>
    <w:next w:val="Normal"/>
    <w:autoRedefine/>
    <w:unhideWhenUsed/>
    <w:rsid w:val="002159B9"/>
    <w:pPr>
      <w:ind w:left="220" w:hanging="220"/>
    </w:pPr>
  </w:style>
  <w:style w:type="character" w:customStyle="1" w:styleId="MacroTextChar">
    <w:name w:val="Macro Text Char"/>
    <w:basedOn w:val="DefaultParagraphFont"/>
    <w:link w:val="MacroText"/>
    <w:locked/>
    <w:rsid w:val="002159B9"/>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2159B9"/>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2159B9"/>
    <w:rPr>
      <w:rFonts w:ascii="Calibri" w:hAnsi="Calibri" w:cs="Calibri"/>
      <w:color w:val="000000"/>
      <w:sz w:val="10"/>
    </w:rPr>
  </w:style>
  <w:style w:type="paragraph" w:customStyle="1" w:styleId="Vsmall">
    <w:name w:val="V small"/>
    <w:link w:val="VsmallChar"/>
    <w:uiPriority w:val="4"/>
    <w:qFormat/>
    <w:rsid w:val="002159B9"/>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2159B9"/>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2159B9"/>
    <w:rPr>
      <w:u w:val="single"/>
    </w:rPr>
  </w:style>
  <w:style w:type="paragraph" w:customStyle="1" w:styleId="AnalyticBlock">
    <w:name w:val="Analytic Block"/>
    <w:basedOn w:val="Normal"/>
    <w:autoRedefine/>
    <w:uiPriority w:val="99"/>
    <w:qFormat/>
    <w:rsid w:val="002159B9"/>
    <w:pPr>
      <w:jc w:val="center"/>
      <w:outlineLvl w:val="2"/>
    </w:pPr>
    <w:rPr>
      <w:b/>
      <w:color w:val="00B0F0"/>
      <w:sz w:val="32"/>
      <w:u w:val="single"/>
    </w:rPr>
  </w:style>
  <w:style w:type="paragraph" w:customStyle="1" w:styleId="Heading51">
    <w:name w:val="Heading 51"/>
    <w:basedOn w:val="Normal"/>
    <w:next w:val="Normal"/>
    <w:uiPriority w:val="9"/>
    <w:semiHidden/>
    <w:qFormat/>
    <w:rsid w:val="002159B9"/>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2159B9"/>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2159B9"/>
    <w:pPr>
      <w:jc w:val="center"/>
      <w:outlineLvl w:val="2"/>
    </w:pPr>
    <w:rPr>
      <w:b/>
      <w:color w:val="ED7D31" w:themeColor="accent2"/>
      <w:sz w:val="32"/>
      <w:u w:val="single"/>
    </w:rPr>
  </w:style>
  <w:style w:type="paragraph" w:customStyle="1" w:styleId="Revision1">
    <w:name w:val="Revision1"/>
    <w:next w:val="Revision"/>
    <w:uiPriority w:val="99"/>
    <w:semiHidden/>
    <w:qFormat/>
    <w:rsid w:val="002159B9"/>
    <w:pPr>
      <w:spacing w:after="0" w:line="240" w:lineRule="auto"/>
    </w:pPr>
    <w:rPr>
      <w:rFonts w:ascii="Calibri" w:eastAsiaTheme="minorEastAsia" w:hAnsi="Calibri" w:cs="Calibri"/>
      <w:szCs w:val="24"/>
    </w:rPr>
  </w:style>
  <w:style w:type="paragraph" w:customStyle="1" w:styleId="Titlenoindex1">
    <w:name w:val="Title (no index)1"/>
    <w:basedOn w:val="Normal"/>
    <w:next w:val="Normal"/>
    <w:qFormat/>
    <w:rsid w:val="002159B9"/>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2159B9"/>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2159B9"/>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2159B9"/>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2159B9"/>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2159B9"/>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2159B9"/>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2159B9"/>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2159B9"/>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2159B9"/>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2159B9"/>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2159B9"/>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2159B9"/>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2159B9"/>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2159B9"/>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2159B9"/>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2159B9"/>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2159B9"/>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2159B9"/>
    <w:rPr>
      <w:rFonts w:ascii="Calibri" w:eastAsia="Times New Roman" w:hAnsi="Calibri" w:cs="Times New Roman"/>
      <w:szCs w:val="16"/>
    </w:rPr>
  </w:style>
  <w:style w:type="paragraph" w:customStyle="1" w:styleId="PageTitle0">
    <w:name w:val="Page Title"/>
    <w:basedOn w:val="Normal"/>
    <w:next w:val="Normal"/>
    <w:uiPriority w:val="99"/>
    <w:qFormat/>
    <w:rsid w:val="002159B9"/>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2159B9"/>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2159B9"/>
    <w:rPr>
      <w:rFonts w:ascii="Times New Roman" w:eastAsia="Calibri" w:hAnsi="Times New Roman" w:cs="Times New Roman"/>
      <w:u w:val="single"/>
    </w:rPr>
  </w:style>
  <w:style w:type="character" w:customStyle="1" w:styleId="AuthorDateChar1">
    <w:name w:val="Author/Date Char1"/>
    <w:link w:val="AuthorDate2"/>
    <w:locked/>
    <w:rsid w:val="002159B9"/>
    <w:rPr>
      <w:rFonts w:ascii="Garamond" w:eastAsia="Times New Roman" w:hAnsi="Garamond" w:cs="Times New Roman"/>
      <w:b/>
      <w:u w:val="single"/>
    </w:rPr>
  </w:style>
  <w:style w:type="paragraph" w:customStyle="1" w:styleId="AuthorDate2">
    <w:name w:val="Author/Date"/>
    <w:basedOn w:val="Normal"/>
    <w:link w:val="AuthorDateChar1"/>
    <w:qFormat/>
    <w:rsid w:val="002159B9"/>
    <w:rPr>
      <w:rFonts w:ascii="Garamond" w:eastAsia="Times New Roman" w:hAnsi="Garamond" w:cs="Times New Roman"/>
      <w:b/>
      <w:u w:val="single"/>
    </w:rPr>
  </w:style>
  <w:style w:type="paragraph" w:customStyle="1" w:styleId="ReduceText">
    <w:name w:val="Reduce Text"/>
    <w:basedOn w:val="Normal"/>
    <w:autoRedefine/>
    <w:qFormat/>
    <w:rsid w:val="002159B9"/>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uiPriority w:val="99"/>
    <w:qFormat/>
    <w:rsid w:val="002159B9"/>
    <w:rPr>
      <w:b/>
    </w:rPr>
  </w:style>
  <w:style w:type="character" w:customStyle="1" w:styleId="ReallySmallChar">
    <w:name w:val="Really Small Char"/>
    <w:basedOn w:val="DefaultParagraphFont"/>
    <w:link w:val="ReallySmall"/>
    <w:locked/>
    <w:rsid w:val="002159B9"/>
    <w:rPr>
      <w:rFonts w:ascii="Calibri" w:eastAsia="Times New Roman" w:hAnsi="Calibri" w:cs="Calibri"/>
      <w:sz w:val="16"/>
      <w:szCs w:val="20"/>
    </w:rPr>
  </w:style>
  <w:style w:type="paragraph" w:customStyle="1" w:styleId="ReallySmall">
    <w:name w:val="Really Small"/>
    <w:basedOn w:val="Normal"/>
    <w:link w:val="ReallySmallChar"/>
    <w:qFormat/>
    <w:rsid w:val="002159B9"/>
    <w:rPr>
      <w:rFonts w:eastAsia="Times New Roman"/>
      <w:sz w:val="16"/>
      <w:szCs w:val="20"/>
    </w:rPr>
  </w:style>
  <w:style w:type="character" w:customStyle="1" w:styleId="BlockTitle2Char">
    <w:name w:val="Block Title2 Char"/>
    <w:link w:val="BlockTitle2"/>
    <w:locked/>
    <w:rsid w:val="002159B9"/>
    <w:rPr>
      <w:rFonts w:ascii="Palatino Linotype" w:hAnsi="Palatino Linotype" w:cs="Calibri"/>
      <w:b/>
      <w:sz w:val="28"/>
      <w:szCs w:val="24"/>
    </w:rPr>
  </w:style>
  <w:style w:type="character" w:customStyle="1" w:styleId="Heading4CiteChar">
    <w:name w:val="Heading 4 Cite Char"/>
    <w:link w:val="Heading4Cite"/>
    <w:locked/>
    <w:rsid w:val="002159B9"/>
    <w:rPr>
      <w:rFonts w:ascii="Calibri" w:eastAsia="Calibri" w:hAnsi="Calibri" w:cs="Calibri"/>
      <w:color w:val="000000"/>
    </w:rPr>
  </w:style>
  <w:style w:type="paragraph" w:customStyle="1" w:styleId="Heading4Cite">
    <w:name w:val="Heading 4 Cite"/>
    <w:basedOn w:val="Normal"/>
    <w:link w:val="Heading4CiteChar"/>
    <w:autoRedefine/>
    <w:qFormat/>
    <w:rsid w:val="002159B9"/>
    <w:rPr>
      <w:rFonts w:eastAsia="Calibri"/>
      <w:color w:val="000000"/>
    </w:rPr>
  </w:style>
  <w:style w:type="character" w:customStyle="1" w:styleId="UnderlineEmphasisChar">
    <w:name w:val="Underline + Emphasis Char"/>
    <w:link w:val="UnderlineEmphasis"/>
    <w:locked/>
    <w:rsid w:val="002159B9"/>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2159B9"/>
    <w:rPr>
      <w:rFonts w:eastAsia="Calibri"/>
      <w:b/>
      <w:color w:val="000000"/>
      <w:u w:val="single"/>
    </w:rPr>
  </w:style>
  <w:style w:type="character" w:customStyle="1" w:styleId="StyleUnderline9pt2Char">
    <w:name w:val="Style Underline + 9 pt2 Char"/>
    <w:link w:val="StyleUnderline9pt2"/>
    <w:locked/>
    <w:rsid w:val="002159B9"/>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2159B9"/>
    <w:rPr>
      <w:rFonts w:eastAsia="Times New Roman"/>
      <w:color w:val="000000"/>
      <w:szCs w:val="20"/>
      <w:u w:val="single"/>
    </w:rPr>
  </w:style>
  <w:style w:type="paragraph" w:customStyle="1" w:styleId="TxBr5p1">
    <w:name w:val="TxBr_5p1"/>
    <w:basedOn w:val="Normal"/>
    <w:uiPriority w:val="99"/>
    <w:qFormat/>
    <w:rsid w:val="002159B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2159B9"/>
    <w:pPr>
      <w:ind w:left="400"/>
    </w:pPr>
    <w:rPr>
      <w:rFonts w:eastAsia="Calibri"/>
      <w:color w:val="000000"/>
    </w:rPr>
  </w:style>
  <w:style w:type="paragraph" w:customStyle="1" w:styleId="tag1">
    <w:name w:val="tag1"/>
    <w:basedOn w:val="Normal"/>
    <w:uiPriority w:val="99"/>
    <w:qFormat/>
    <w:rsid w:val="002159B9"/>
    <w:rPr>
      <w:rFonts w:eastAsia="Times New Roman"/>
      <w:b/>
      <w:szCs w:val="20"/>
    </w:rPr>
  </w:style>
  <w:style w:type="paragraph" w:customStyle="1" w:styleId="tagcite2">
    <w:name w:val="tagcite"/>
    <w:basedOn w:val="Normal"/>
    <w:uiPriority w:val="99"/>
    <w:qFormat/>
    <w:rsid w:val="002159B9"/>
    <w:rPr>
      <w:rFonts w:eastAsia="Times New Roman"/>
      <w:b/>
    </w:rPr>
  </w:style>
  <w:style w:type="paragraph" w:customStyle="1" w:styleId="SmallFontCharCharChar">
    <w:name w:val="Small Font Char Char Char"/>
    <w:basedOn w:val="Normal"/>
    <w:uiPriority w:val="99"/>
    <w:qFormat/>
    <w:rsid w:val="002159B9"/>
    <w:rPr>
      <w:rFonts w:eastAsia="Times New Roman"/>
      <w:sz w:val="12"/>
    </w:rPr>
  </w:style>
  <w:style w:type="paragraph" w:customStyle="1" w:styleId="FreeForm">
    <w:name w:val="Free Form"/>
    <w:uiPriority w:val="99"/>
    <w:qFormat/>
    <w:rsid w:val="002159B9"/>
    <w:pPr>
      <w:spacing w:after="0" w:line="240" w:lineRule="auto"/>
    </w:pPr>
    <w:rPr>
      <w:rFonts w:ascii="Times New Roman" w:eastAsia="ヒラギノ角ゴ Pro W3" w:hAnsi="Times New Roman" w:cs="Times New Roman"/>
      <w:color w:val="000000"/>
      <w:sz w:val="24"/>
      <w:szCs w:val="20"/>
    </w:rPr>
  </w:style>
  <w:style w:type="paragraph" w:customStyle="1" w:styleId="TagStyle0">
    <w:name w:val="Tag Style"/>
    <w:basedOn w:val="Normal"/>
    <w:qFormat/>
    <w:rsid w:val="002159B9"/>
    <w:rPr>
      <w:rFonts w:eastAsia="Times New Roman"/>
      <w:b/>
    </w:rPr>
  </w:style>
  <w:style w:type="paragraph" w:customStyle="1" w:styleId="Hat2">
    <w:name w:val="Hat2"/>
    <w:basedOn w:val="Heading2"/>
    <w:next w:val="Heading2"/>
    <w:autoRedefine/>
    <w:uiPriority w:val="99"/>
    <w:qFormat/>
    <w:rsid w:val="002159B9"/>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2159B9"/>
    <w:pPr>
      <w:spacing w:after="200" w:line="276" w:lineRule="auto"/>
    </w:pPr>
    <w:rPr>
      <w:rFonts w:eastAsia="SimSun"/>
      <w:u w:val="thick"/>
      <w:lang w:eastAsia="zh-CN"/>
    </w:rPr>
  </w:style>
  <w:style w:type="paragraph" w:customStyle="1" w:styleId="TxBr33p1">
    <w:name w:val="TxBr_33p1"/>
    <w:basedOn w:val="Normal"/>
    <w:uiPriority w:val="99"/>
    <w:qFormat/>
    <w:rsid w:val="002159B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159B9"/>
    <w:rPr>
      <w:rFonts w:eastAsia="SimSun"/>
      <w:lang w:eastAsia="zh-CN"/>
    </w:rPr>
  </w:style>
  <w:style w:type="character" w:customStyle="1" w:styleId="Irrelevant6fontChar">
    <w:name w:val="Irrelevant (6 font) Char"/>
    <w:basedOn w:val="DefaultParagraphFont"/>
    <w:link w:val="Irrelevant6font"/>
    <w:locked/>
    <w:rsid w:val="002159B9"/>
    <w:rPr>
      <w:rFonts w:ascii="Calibri" w:eastAsia="Calibri" w:hAnsi="Calibri" w:cs="Calibri"/>
      <w:sz w:val="12"/>
      <w:szCs w:val="12"/>
    </w:rPr>
  </w:style>
  <w:style w:type="paragraph" w:customStyle="1" w:styleId="Irrelevant6font">
    <w:name w:val="Irrelevant (6 font)"/>
    <w:basedOn w:val="Normal"/>
    <w:link w:val="Irrelevant6fontChar"/>
    <w:qFormat/>
    <w:rsid w:val="002159B9"/>
    <w:pPr>
      <w:ind w:left="547" w:right="648"/>
      <w:jc w:val="both"/>
    </w:pPr>
    <w:rPr>
      <w:rFonts w:eastAsia="Calibri"/>
      <w:sz w:val="12"/>
      <w:szCs w:val="12"/>
    </w:rPr>
  </w:style>
  <w:style w:type="paragraph" w:customStyle="1" w:styleId="rddateline">
    <w:name w:val="rddateline"/>
    <w:basedOn w:val="Normal"/>
    <w:uiPriority w:val="99"/>
    <w:qFormat/>
    <w:rsid w:val="002159B9"/>
    <w:rPr>
      <w:rFonts w:eastAsia="Calibri"/>
      <w:szCs w:val="20"/>
    </w:rPr>
  </w:style>
  <w:style w:type="paragraph" w:customStyle="1" w:styleId="rdheadline">
    <w:name w:val="rdheadline"/>
    <w:basedOn w:val="Normal"/>
    <w:uiPriority w:val="99"/>
    <w:qFormat/>
    <w:rsid w:val="002159B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159B9"/>
    <w:pPr>
      <w:spacing w:after="100" w:afterAutospacing="1"/>
    </w:pPr>
    <w:rPr>
      <w:rFonts w:ascii="Verdana" w:eastAsia="Calibri" w:hAnsi="Verdana"/>
      <w:szCs w:val="20"/>
    </w:rPr>
  </w:style>
  <w:style w:type="character" w:customStyle="1" w:styleId="Heading2Char1">
    <w:name w:val="Heading2 Char"/>
    <w:link w:val="Heading20"/>
    <w:locked/>
    <w:rsid w:val="002159B9"/>
    <w:rPr>
      <w:rFonts w:ascii="Calibri" w:eastAsia="Times New Roman" w:hAnsi="Calibri" w:cs="Calibri"/>
      <w:b/>
      <w:caps/>
    </w:rPr>
  </w:style>
  <w:style w:type="paragraph" w:customStyle="1" w:styleId="Heading20">
    <w:name w:val="Heading2"/>
    <w:basedOn w:val="Normal"/>
    <w:link w:val="Heading2Char1"/>
    <w:qFormat/>
    <w:rsid w:val="002159B9"/>
    <w:pPr>
      <w:jc w:val="center"/>
    </w:pPr>
    <w:rPr>
      <w:rFonts w:eastAsia="Times New Roman"/>
      <w:b/>
      <w:caps/>
    </w:rPr>
  </w:style>
  <w:style w:type="character" w:customStyle="1" w:styleId="Header2Char">
    <w:name w:val="Header2 Char"/>
    <w:link w:val="Header2"/>
    <w:locked/>
    <w:rsid w:val="002159B9"/>
    <w:rPr>
      <w:rFonts w:ascii="Calibri" w:eastAsia="Times New Roman" w:hAnsi="Calibri" w:cs="Calibri"/>
      <w:b/>
      <w:caps/>
    </w:rPr>
  </w:style>
  <w:style w:type="paragraph" w:customStyle="1" w:styleId="Header2">
    <w:name w:val="Header2"/>
    <w:basedOn w:val="Heading20"/>
    <w:link w:val="Header2Char"/>
    <w:qFormat/>
    <w:rsid w:val="002159B9"/>
  </w:style>
  <w:style w:type="character" w:customStyle="1" w:styleId="UnderlinedcardChar1">
    <w:name w:val="Underlined card Char"/>
    <w:link w:val="Underlinedcard1"/>
    <w:locked/>
    <w:rsid w:val="002159B9"/>
    <w:rPr>
      <w:rFonts w:ascii="Calibri" w:eastAsia="Times New Roman" w:hAnsi="Calibri" w:cs="Calibri"/>
      <w:u w:val="thick"/>
    </w:rPr>
  </w:style>
  <w:style w:type="paragraph" w:customStyle="1" w:styleId="Underlinedcard1">
    <w:name w:val="Underlined card"/>
    <w:basedOn w:val="Normal"/>
    <w:link w:val="UnderlinedcardChar1"/>
    <w:autoRedefine/>
    <w:qFormat/>
    <w:rsid w:val="002159B9"/>
    <w:pPr>
      <w:autoSpaceDE w:val="0"/>
      <w:autoSpaceDN w:val="0"/>
      <w:adjustRightInd w:val="0"/>
      <w:ind w:left="432" w:right="432"/>
      <w:jc w:val="both"/>
    </w:pPr>
    <w:rPr>
      <w:rFonts w:eastAsia="Times New Roman"/>
      <w:u w:val="thick"/>
    </w:rPr>
  </w:style>
  <w:style w:type="character" w:customStyle="1" w:styleId="StyleHeading212ptChar">
    <w:name w:val="Style Heading2 + 12 pt Char"/>
    <w:link w:val="StyleHeading212pt"/>
    <w:locked/>
    <w:rsid w:val="002159B9"/>
    <w:rPr>
      <w:rFonts w:ascii="Calibri" w:eastAsia="Times New Roman" w:hAnsi="Calibri" w:cs="Calibri"/>
      <w:b/>
      <w:bCs/>
      <w:caps/>
    </w:rPr>
  </w:style>
  <w:style w:type="paragraph" w:customStyle="1" w:styleId="StyleHeading212pt">
    <w:name w:val="Style Heading2 + 12 pt"/>
    <w:basedOn w:val="Heading20"/>
    <w:link w:val="StyleHeading212ptChar"/>
    <w:qFormat/>
    <w:rsid w:val="002159B9"/>
    <w:rPr>
      <w:bCs/>
    </w:rPr>
  </w:style>
  <w:style w:type="character" w:customStyle="1" w:styleId="Heading212ptChar">
    <w:name w:val="Heading2 + 12 pt Char"/>
    <w:link w:val="Heading212pt"/>
    <w:locked/>
    <w:rsid w:val="002159B9"/>
    <w:rPr>
      <w:rFonts w:ascii="Calibri" w:eastAsia="Times New Roman" w:hAnsi="Calibri" w:cs="Calibri"/>
      <w:b/>
      <w:bCs/>
      <w:caps/>
    </w:rPr>
  </w:style>
  <w:style w:type="paragraph" w:customStyle="1" w:styleId="Heading212pt">
    <w:name w:val="Heading2 + 12 pt"/>
    <w:basedOn w:val="StyleHeading212pt"/>
    <w:link w:val="Heading212ptChar"/>
    <w:qFormat/>
    <w:rsid w:val="002159B9"/>
  </w:style>
  <w:style w:type="paragraph" w:customStyle="1" w:styleId="highlightcardtext">
    <w:name w:val="highlight card text"/>
    <w:basedOn w:val="evidencetext"/>
    <w:qFormat/>
    <w:rsid w:val="002159B9"/>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2159B9"/>
    <w:pPr>
      <w:ind w:left="1440" w:right="2016"/>
    </w:pPr>
    <w:rPr>
      <w:rFonts w:eastAsia="Calibri"/>
      <w:sz w:val="18"/>
      <w:u w:val="single"/>
    </w:rPr>
  </w:style>
  <w:style w:type="paragraph" w:customStyle="1" w:styleId="underlinecard1">
    <w:name w:val="underline card"/>
    <w:basedOn w:val="Normal"/>
    <w:uiPriority w:val="99"/>
    <w:qFormat/>
    <w:rsid w:val="002159B9"/>
    <w:pPr>
      <w:ind w:left="1728" w:right="1728"/>
    </w:pPr>
    <w:rPr>
      <w:rFonts w:eastAsia="Calibri"/>
      <w:sz w:val="18"/>
      <w:u w:val="single"/>
    </w:rPr>
  </w:style>
  <w:style w:type="paragraph" w:customStyle="1" w:styleId="CardsChar2">
    <w:name w:val="Cards Char2"/>
    <w:basedOn w:val="Normal"/>
    <w:uiPriority w:val="99"/>
    <w:qFormat/>
    <w:rsid w:val="002159B9"/>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2159B9"/>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2159B9"/>
    <w:pPr>
      <w:ind w:left="1728" w:right="1728"/>
    </w:pPr>
    <w:rPr>
      <w:rFonts w:eastAsia="Times New Roman"/>
      <w:sz w:val="18"/>
    </w:rPr>
  </w:style>
  <w:style w:type="paragraph" w:customStyle="1" w:styleId="boldciteChar">
    <w:name w:val="bold cite Char"/>
    <w:basedOn w:val="Heading1"/>
    <w:uiPriority w:val="99"/>
    <w:qFormat/>
    <w:rsid w:val="002159B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2159B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2159B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159B9"/>
    <w:rPr>
      <w:rFonts w:ascii="Arial Narrow" w:eastAsia="Calibri" w:hAnsi="Arial Narrow"/>
      <w:color w:val="000000"/>
    </w:rPr>
  </w:style>
  <w:style w:type="paragraph" w:customStyle="1" w:styleId="bc2">
    <w:name w:val="bc_2"/>
    <w:basedOn w:val="Normal"/>
    <w:uiPriority w:val="99"/>
    <w:qFormat/>
    <w:rsid w:val="002159B9"/>
    <w:pPr>
      <w:spacing w:before="100" w:beforeAutospacing="1" w:after="100" w:afterAutospacing="1"/>
    </w:pPr>
    <w:rPr>
      <w:rFonts w:eastAsia="Calibri"/>
      <w:color w:val="000000"/>
    </w:rPr>
  </w:style>
  <w:style w:type="paragraph" w:customStyle="1" w:styleId="quote2">
    <w:name w:val="quote2"/>
    <w:basedOn w:val="Normal"/>
    <w:uiPriority w:val="99"/>
    <w:qFormat/>
    <w:rsid w:val="002159B9"/>
    <w:rPr>
      <w:rFonts w:ascii="Verdana" w:eastAsia="Calibri" w:hAnsi="Verdana"/>
      <w:szCs w:val="20"/>
    </w:rPr>
  </w:style>
  <w:style w:type="paragraph" w:customStyle="1" w:styleId="BlockTitle10">
    <w:name w:val="Block Title #1"/>
    <w:basedOn w:val="Heading1"/>
    <w:qFormat/>
    <w:rsid w:val="002159B9"/>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2159B9"/>
    <w:rPr>
      <w:rFonts w:ascii="Arial Narrow" w:eastAsia="Times New Roman" w:hAnsi="Arial Narrow"/>
      <w:szCs w:val="20"/>
      <w:u w:val="single"/>
    </w:rPr>
  </w:style>
  <w:style w:type="paragraph" w:customStyle="1" w:styleId="F4">
    <w:name w:val="F4"/>
    <w:basedOn w:val="Normal"/>
    <w:link w:val="F4Char"/>
    <w:qFormat/>
    <w:rsid w:val="002159B9"/>
    <w:pPr>
      <w:ind w:left="288" w:right="288"/>
    </w:pPr>
    <w:rPr>
      <w:rFonts w:ascii="Arial Narrow" w:eastAsia="Times New Roman" w:hAnsi="Arial Narrow" w:cstheme="minorBidi"/>
      <w:szCs w:val="20"/>
      <w:u w:val="single"/>
    </w:rPr>
  </w:style>
  <w:style w:type="character" w:customStyle="1" w:styleId="StyleCARDChar">
    <w:name w:val="Style CARD + Char"/>
    <w:link w:val="StyleCARD"/>
    <w:locked/>
    <w:rsid w:val="002159B9"/>
    <w:rPr>
      <w:rFonts w:ascii="Arial Narrow" w:eastAsia="Times New Roman" w:hAnsi="Arial Narrow"/>
      <w:szCs w:val="20"/>
    </w:rPr>
  </w:style>
  <w:style w:type="paragraph" w:customStyle="1" w:styleId="StyleCARD">
    <w:name w:val="Style CARD +"/>
    <w:basedOn w:val="Normal"/>
    <w:link w:val="StyleCARDChar"/>
    <w:qFormat/>
    <w:rsid w:val="002159B9"/>
    <w:pPr>
      <w:ind w:left="300" w:right="288"/>
    </w:pPr>
    <w:rPr>
      <w:rFonts w:ascii="Arial Narrow" w:eastAsia="Times New Roman" w:hAnsi="Arial Narrow" w:cstheme="minorBidi"/>
      <w:szCs w:val="20"/>
    </w:rPr>
  </w:style>
  <w:style w:type="paragraph" w:customStyle="1" w:styleId="issuedetails">
    <w:name w:val="issue_details"/>
    <w:basedOn w:val="Normal"/>
    <w:uiPriority w:val="99"/>
    <w:qFormat/>
    <w:rsid w:val="002159B9"/>
    <w:pPr>
      <w:spacing w:before="100" w:beforeAutospacing="1" w:after="100" w:afterAutospacing="1"/>
    </w:pPr>
    <w:rPr>
      <w:rFonts w:eastAsia="Times New Roman"/>
    </w:rPr>
  </w:style>
  <w:style w:type="paragraph" w:customStyle="1" w:styleId="TxBrp2">
    <w:name w:val="TxBr_p2"/>
    <w:basedOn w:val="Normal"/>
    <w:qFormat/>
    <w:rsid w:val="002159B9"/>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2159B9"/>
    <w:pPr>
      <w:spacing w:before="100" w:beforeAutospacing="1" w:after="100" w:afterAutospacing="1"/>
    </w:pPr>
    <w:rPr>
      <w:rFonts w:eastAsia="Times New Roman"/>
    </w:rPr>
  </w:style>
  <w:style w:type="paragraph" w:customStyle="1" w:styleId="tussenkop">
    <w:name w:val="tussenkop"/>
    <w:basedOn w:val="Normal"/>
    <w:uiPriority w:val="99"/>
    <w:qFormat/>
    <w:rsid w:val="002159B9"/>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159B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159B9"/>
    <w:rPr>
      <w:rFonts w:asciiTheme="minorHAnsi" w:hAnsiTheme="minorHAnsi" w:cstheme="minorBidi"/>
      <w:b/>
      <w:u w:val="single"/>
    </w:rPr>
  </w:style>
  <w:style w:type="character" w:customStyle="1" w:styleId="10ptfontChar">
    <w:name w:val="10pt font Char"/>
    <w:link w:val="10ptfont"/>
    <w:locked/>
    <w:rsid w:val="002159B9"/>
    <w:rPr>
      <w:rFonts w:ascii="Calibri" w:eastAsia="Times New Roman" w:hAnsi="Calibri" w:cs="Calibri"/>
    </w:rPr>
  </w:style>
  <w:style w:type="paragraph" w:customStyle="1" w:styleId="10ptfont">
    <w:name w:val="10pt font"/>
    <w:basedOn w:val="Normal"/>
    <w:link w:val="10ptfontChar"/>
    <w:autoRedefine/>
    <w:qFormat/>
    <w:rsid w:val="002159B9"/>
    <w:rPr>
      <w:rFonts w:eastAsia="Times New Roman"/>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159B9"/>
  </w:style>
  <w:style w:type="character" w:customStyle="1" w:styleId="PageHeaderChar">
    <w:name w:val="Page Header Char"/>
    <w:link w:val="PageHeader"/>
    <w:uiPriority w:val="99"/>
    <w:locked/>
    <w:rsid w:val="002159B9"/>
    <w:rPr>
      <w:rFonts w:ascii="Avenir LT Std 45 Book" w:hAnsi="Avenir LT Std 45 Book" w:cs="Calibri"/>
      <w:b/>
      <w:szCs w:val="18"/>
    </w:rPr>
  </w:style>
  <w:style w:type="paragraph" w:customStyle="1" w:styleId="BodyTextFirstIndent1">
    <w:name w:val="Body Text First Indent1"/>
    <w:basedOn w:val="BodyText"/>
    <w:next w:val="BodyTextFirstIndent"/>
    <w:link w:val="BodyTextFirstIndentChar1"/>
    <w:qFormat/>
    <w:rsid w:val="002159B9"/>
    <w:pPr>
      <w:spacing w:after="0"/>
      <w:ind w:firstLine="360"/>
    </w:pPr>
    <w:rPr>
      <w:rFonts w:eastAsia="Calibri"/>
    </w:rPr>
  </w:style>
  <w:style w:type="paragraph" w:customStyle="1" w:styleId="BlockText1">
    <w:name w:val="Block Text1"/>
    <w:basedOn w:val="Normal"/>
    <w:next w:val="BlockText"/>
    <w:uiPriority w:val="99"/>
    <w:qFormat/>
    <w:rsid w:val="002159B9"/>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2159B9"/>
    <w:rPr>
      <w:rFonts w:ascii="Calibri Light" w:eastAsia="Times New Roman" w:hAnsi="Calibri Light" w:cs="Times New Roman"/>
      <w:szCs w:val="20"/>
    </w:rPr>
  </w:style>
  <w:style w:type="paragraph" w:customStyle="1" w:styleId="EnvelopeAddress1">
    <w:name w:val="Envelope Address1"/>
    <w:basedOn w:val="Normal"/>
    <w:next w:val="EnvelopeAddress"/>
    <w:qFormat/>
    <w:rsid w:val="002159B9"/>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2159B9"/>
  </w:style>
  <w:style w:type="character" w:customStyle="1" w:styleId="tagChar3">
    <w:name w:val="%tag Char"/>
    <w:link w:val="tag0"/>
    <w:uiPriority w:val="99"/>
    <w:locked/>
    <w:rsid w:val="002159B9"/>
    <w:rPr>
      <w:rFonts w:ascii="Garamond" w:eastAsia="Calibri" w:hAnsi="Garamond" w:cs="Calibri"/>
      <w:bCs/>
      <w:sz w:val="18"/>
    </w:rPr>
  </w:style>
  <w:style w:type="character" w:customStyle="1" w:styleId="StyleLeft025Right025TopSinglesolidlineAutoChar">
    <w:name w:val="Style Left:  0.25&quot; Right:  0.25&quot; Top: (Single solid line Auto  ... Char"/>
    <w:link w:val="StyleLeft025Right025TopSinglesolidlineAuto"/>
    <w:locked/>
    <w:rsid w:val="002159B9"/>
    <w:rPr>
      <w:rFonts w:ascii="Calibri" w:eastAsia="Times New Roman" w:hAnsi="Calibri" w:cs="Calibri"/>
      <w:sz w:val="24"/>
      <w:szCs w:val="20"/>
    </w:rPr>
  </w:style>
  <w:style w:type="paragraph" w:customStyle="1" w:styleId="tagline1">
    <w:name w:val="tagline"/>
    <w:basedOn w:val="Normal"/>
    <w:next w:val="cardCharCharCharCharChar"/>
    <w:qFormat/>
    <w:rsid w:val="002159B9"/>
  </w:style>
  <w:style w:type="paragraph" w:customStyle="1" w:styleId="post-subtitle">
    <w:name w:val="post-subtitle"/>
    <w:basedOn w:val="Normal"/>
    <w:qFormat/>
    <w:rsid w:val="002159B9"/>
  </w:style>
  <w:style w:type="paragraph" w:customStyle="1" w:styleId="NormalWeb3">
    <w:name w:val="Normal (Web)3"/>
    <w:basedOn w:val="Normal"/>
    <w:next w:val="CardTagCharChar"/>
    <w:qFormat/>
    <w:rsid w:val="002159B9"/>
  </w:style>
  <w:style w:type="paragraph" w:customStyle="1" w:styleId="cardCharCharCharCharChar">
    <w:name w:val="card Char Char Char Char Char"/>
    <w:basedOn w:val="Normal"/>
    <w:next w:val="fixed"/>
    <w:qFormat/>
    <w:rsid w:val="002159B9"/>
  </w:style>
  <w:style w:type="paragraph" w:customStyle="1" w:styleId="TOCHeading1">
    <w:name w:val="TOC Heading1"/>
    <w:basedOn w:val="Heading1"/>
    <w:next w:val="Normal"/>
    <w:uiPriority w:val="39"/>
    <w:qFormat/>
    <w:rsid w:val="002159B9"/>
    <w:rPr>
      <w:bCs/>
      <w:caps/>
    </w:rPr>
  </w:style>
  <w:style w:type="paragraph" w:customStyle="1" w:styleId="HeaderFooter">
    <w:name w:val="Header &amp; Footer"/>
    <w:next w:val="ExecutiveSummarytext"/>
    <w:qFormat/>
    <w:rsid w:val="002159B9"/>
    <w:pPr>
      <w:spacing w:after="200" w:line="276" w:lineRule="auto"/>
    </w:pPr>
    <w:rPr>
      <w:rFonts w:eastAsia="Calibri"/>
    </w:rPr>
  </w:style>
  <w:style w:type="paragraph" w:customStyle="1" w:styleId="NoteLevel11">
    <w:name w:val="Note Level 11"/>
    <w:basedOn w:val="Normal"/>
    <w:next w:val="HeaderFooter"/>
    <w:uiPriority w:val="99"/>
    <w:qFormat/>
    <w:rsid w:val="002159B9"/>
  </w:style>
  <w:style w:type="paragraph" w:customStyle="1" w:styleId="ReallySamllText">
    <w:name w:val="ReallySamllText"/>
    <w:basedOn w:val="Normal"/>
    <w:next w:val="CardTextUnderlined"/>
    <w:autoRedefine/>
    <w:qFormat/>
    <w:rsid w:val="002159B9"/>
  </w:style>
  <w:style w:type="paragraph" w:customStyle="1" w:styleId="HeaderDebate">
    <w:name w:val="Header Debate"/>
    <w:basedOn w:val="Normal"/>
    <w:next w:val="byline1"/>
    <w:qFormat/>
    <w:rsid w:val="002159B9"/>
  </w:style>
  <w:style w:type="paragraph" w:customStyle="1" w:styleId="CardTagCharChar">
    <w:name w:val="Card Tag Char Char"/>
    <w:basedOn w:val="Normal"/>
    <w:next w:val="NoteLevel31"/>
    <w:qFormat/>
    <w:rsid w:val="002159B9"/>
  </w:style>
  <w:style w:type="paragraph" w:customStyle="1" w:styleId="fixed">
    <w:name w:val="fixed"/>
    <w:basedOn w:val="Normal"/>
    <w:next w:val="NoteLevel41"/>
    <w:qFormat/>
    <w:rsid w:val="002159B9"/>
  </w:style>
  <w:style w:type="paragraph" w:customStyle="1" w:styleId="textonormal">
    <w:name w:val="textonormal"/>
    <w:basedOn w:val="Normal"/>
    <w:next w:val="NoteLevel51"/>
    <w:qFormat/>
    <w:rsid w:val="002159B9"/>
  </w:style>
  <w:style w:type="paragraph" w:customStyle="1" w:styleId="TagCiteChar3">
    <w:name w:val="Tag / Cite Char"/>
    <w:basedOn w:val="Normal"/>
    <w:next w:val="textonormal"/>
    <w:qFormat/>
    <w:rsid w:val="002159B9"/>
  </w:style>
  <w:style w:type="paragraph" w:customStyle="1" w:styleId="PageNumber2">
    <w:name w:val="Page Number2"/>
    <w:basedOn w:val="Normal"/>
    <w:next w:val="Normal"/>
    <w:qFormat/>
    <w:rsid w:val="002159B9"/>
  </w:style>
  <w:style w:type="paragraph" w:customStyle="1" w:styleId="ExecutiveSummarytext">
    <w:name w:val="Executive Summary text"/>
    <w:basedOn w:val="Normal"/>
    <w:next w:val="Normal"/>
    <w:qFormat/>
    <w:rsid w:val="002159B9"/>
  </w:style>
  <w:style w:type="paragraph" w:customStyle="1" w:styleId="CardTextSmall0">
    <w:name w:val="Card Text Small"/>
    <w:basedOn w:val="Normal"/>
    <w:qFormat/>
    <w:rsid w:val="002159B9"/>
  </w:style>
  <w:style w:type="paragraph" w:customStyle="1" w:styleId="byline1">
    <w:name w:val="byline1"/>
    <w:basedOn w:val="Normal"/>
    <w:qFormat/>
    <w:rsid w:val="002159B9"/>
  </w:style>
  <w:style w:type="paragraph" w:customStyle="1" w:styleId="PlaceholderText1">
    <w:name w:val="Placeholder Text1"/>
    <w:basedOn w:val="Normal"/>
    <w:next w:val="ImportantText"/>
    <w:qFormat/>
    <w:rsid w:val="002159B9"/>
  </w:style>
  <w:style w:type="paragraph" w:customStyle="1" w:styleId="NormalWeb1">
    <w:name w:val="Normal (Web)1"/>
    <w:basedOn w:val="Normal"/>
    <w:next w:val="PlaceholderText1"/>
    <w:qFormat/>
    <w:rsid w:val="002159B9"/>
  </w:style>
  <w:style w:type="paragraph" w:customStyle="1" w:styleId="NoteLevel31">
    <w:name w:val="Note Level 31"/>
    <w:basedOn w:val="Normal"/>
    <w:qFormat/>
    <w:rsid w:val="002159B9"/>
  </w:style>
  <w:style w:type="paragraph" w:customStyle="1" w:styleId="NoteLevel41">
    <w:name w:val="Note Level 41"/>
    <w:basedOn w:val="Normal"/>
    <w:next w:val="StyleBodyText11ptBlackUnderline"/>
    <w:qFormat/>
    <w:rsid w:val="002159B9"/>
  </w:style>
  <w:style w:type="paragraph" w:customStyle="1" w:styleId="NoteLevel51">
    <w:name w:val="Note Level 51"/>
    <w:basedOn w:val="Normal"/>
    <w:qFormat/>
    <w:rsid w:val="002159B9"/>
  </w:style>
  <w:style w:type="paragraph" w:customStyle="1" w:styleId="NoteLevel61">
    <w:name w:val="Note Level 61"/>
    <w:basedOn w:val="Normal"/>
    <w:next w:val="StyleBodyText11ptBoldBlack"/>
    <w:qFormat/>
    <w:rsid w:val="002159B9"/>
  </w:style>
  <w:style w:type="paragraph" w:customStyle="1" w:styleId="NoteLevel91">
    <w:name w:val="Note Level 91"/>
    <w:basedOn w:val="Normal"/>
    <w:qFormat/>
    <w:rsid w:val="002159B9"/>
  </w:style>
  <w:style w:type="paragraph" w:customStyle="1" w:styleId="ImportantText">
    <w:name w:val="Important Text"/>
    <w:basedOn w:val="Normal"/>
    <w:next w:val="Normal"/>
    <w:qFormat/>
    <w:rsid w:val="002159B9"/>
  </w:style>
  <w:style w:type="paragraph" w:customStyle="1" w:styleId="StyleBodyText11ptBlackUnderline">
    <w:name w:val="Style Body Text + 11 pt Black Underline"/>
    <w:basedOn w:val="Normal"/>
    <w:next w:val="ListContents"/>
    <w:qFormat/>
    <w:rsid w:val="002159B9"/>
  </w:style>
  <w:style w:type="paragraph" w:customStyle="1" w:styleId="StyleBodyText11ptBoldBlack">
    <w:name w:val="Style Body Text + 11 pt Bold Black"/>
    <w:basedOn w:val="Normal"/>
    <w:next w:val="StyleListContents11ptCustomColorRGB353132Underline"/>
    <w:qFormat/>
    <w:rsid w:val="002159B9"/>
  </w:style>
  <w:style w:type="paragraph" w:customStyle="1" w:styleId="NoteLevel71">
    <w:name w:val="Note Level 71"/>
    <w:basedOn w:val="Normal"/>
    <w:qFormat/>
    <w:rsid w:val="002159B9"/>
  </w:style>
  <w:style w:type="paragraph" w:customStyle="1" w:styleId="StyletinyBold">
    <w:name w:val="Style tiny + Bold"/>
    <w:basedOn w:val="TagF3"/>
    <w:qFormat/>
    <w:rsid w:val="002159B9"/>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2159B9"/>
  </w:style>
  <w:style w:type="paragraph" w:customStyle="1" w:styleId="ListContents">
    <w:name w:val="List Contents"/>
    <w:basedOn w:val="Normal"/>
    <w:next w:val="Ununderlined"/>
    <w:qFormat/>
    <w:rsid w:val="002159B9"/>
  </w:style>
  <w:style w:type="paragraph" w:customStyle="1" w:styleId="StyleListContents11ptCustomColorRGB353132Underline">
    <w:name w:val="Style List Contents + 11 pt Custom Color(RGB(353132)) Underline"/>
    <w:basedOn w:val="Ununderlined"/>
    <w:qFormat/>
    <w:rsid w:val="002159B9"/>
    <w:pPr>
      <w:jc w:val="left"/>
    </w:pPr>
    <w:rPr>
      <w:rFonts w:eastAsiaTheme="minorHAnsi"/>
      <w:sz w:val="22"/>
      <w:szCs w:val="22"/>
    </w:rPr>
  </w:style>
  <w:style w:type="paragraph" w:customStyle="1" w:styleId="Unimportant">
    <w:name w:val="Unimportant"/>
    <w:basedOn w:val="Normal"/>
    <w:next w:val="DebateCite"/>
    <w:qFormat/>
    <w:rsid w:val="002159B9"/>
  </w:style>
  <w:style w:type="paragraph" w:customStyle="1" w:styleId="Normal2Bold">
    <w:name w:val="Normal2 + Bold"/>
    <w:basedOn w:val="Normal"/>
    <w:next w:val="Unimportant"/>
    <w:qFormat/>
    <w:rsid w:val="002159B9"/>
  </w:style>
  <w:style w:type="paragraph" w:customStyle="1" w:styleId="DebateCite">
    <w:name w:val="Debate Cite"/>
    <w:basedOn w:val="Normal"/>
    <w:next w:val="Normaltag"/>
    <w:autoRedefine/>
    <w:qFormat/>
    <w:rsid w:val="002159B9"/>
  </w:style>
  <w:style w:type="paragraph" w:customStyle="1" w:styleId="StyleHeading1Justified">
    <w:name w:val="Style Heading 1 + Justified"/>
    <w:basedOn w:val="Normal"/>
    <w:next w:val="Normal"/>
    <w:qFormat/>
    <w:rsid w:val="002159B9"/>
  </w:style>
  <w:style w:type="paragraph" w:customStyle="1" w:styleId="textunderline0">
    <w:name w:val="text underline"/>
    <w:basedOn w:val="Normal"/>
    <w:next w:val="Heading4Cite"/>
    <w:autoRedefine/>
    <w:qFormat/>
    <w:rsid w:val="002159B9"/>
  </w:style>
  <w:style w:type="paragraph" w:customStyle="1" w:styleId="BlockTitle4">
    <w:name w:val="%Block Title"/>
    <w:basedOn w:val="Heading1"/>
    <w:next w:val="PageNumber4"/>
    <w:qFormat/>
    <w:rsid w:val="002159B9"/>
    <w:rPr>
      <w:bCs/>
      <w:caps/>
    </w:rPr>
  </w:style>
  <w:style w:type="paragraph" w:customStyle="1" w:styleId="MaggieTag">
    <w:name w:val="MaggieTag"/>
    <w:basedOn w:val="Heading2"/>
    <w:next w:val="BlockTitle4"/>
    <w:qFormat/>
    <w:rsid w:val="002159B9"/>
    <w:rPr>
      <w:bCs/>
      <w:caps/>
    </w:rPr>
  </w:style>
  <w:style w:type="paragraph" w:customStyle="1" w:styleId="DottedUnderline1">
    <w:name w:val="DottedUnderline"/>
    <w:basedOn w:val="Normal"/>
    <w:qFormat/>
    <w:rsid w:val="002159B9"/>
  </w:style>
  <w:style w:type="paragraph" w:customStyle="1" w:styleId="4">
    <w:name w:val="4"/>
    <w:basedOn w:val="Normal"/>
    <w:next w:val="DottedUnderline1"/>
    <w:qFormat/>
    <w:rsid w:val="002159B9"/>
  </w:style>
  <w:style w:type="paragraph" w:customStyle="1" w:styleId="PageNumber4">
    <w:name w:val="Page Number4"/>
    <w:basedOn w:val="Normal"/>
    <w:next w:val="Normal"/>
    <w:qFormat/>
    <w:rsid w:val="002159B9"/>
  </w:style>
  <w:style w:type="paragraph" w:customStyle="1" w:styleId="PageNumber5">
    <w:name w:val="Page Number5"/>
    <w:basedOn w:val="Normal"/>
    <w:next w:val="Normal"/>
    <w:qFormat/>
    <w:rsid w:val="002159B9"/>
  </w:style>
  <w:style w:type="paragraph" w:customStyle="1" w:styleId="ThickUnderline">
    <w:name w:val="ThickUnderline"/>
    <w:qFormat/>
    <w:rsid w:val="002159B9"/>
    <w:pPr>
      <w:spacing w:after="200" w:line="276" w:lineRule="auto"/>
    </w:pPr>
    <w:rPr>
      <w:rFonts w:eastAsia="Calibri"/>
    </w:rPr>
  </w:style>
  <w:style w:type="character" w:customStyle="1" w:styleId="AAAcardChar">
    <w:name w:val="AAAcard Char"/>
    <w:link w:val="AAAcard"/>
    <w:uiPriority w:val="99"/>
    <w:locked/>
    <w:rsid w:val="002159B9"/>
    <w:rPr>
      <w:rFonts w:ascii="Calibri" w:eastAsia="Times New Roman" w:hAnsi="Calibri" w:cs="Calibri"/>
    </w:rPr>
  </w:style>
  <w:style w:type="paragraph" w:customStyle="1" w:styleId="Card-Underline0">
    <w:name w:val="Card-Underline"/>
    <w:basedOn w:val="Normal"/>
    <w:next w:val="read"/>
    <w:qFormat/>
    <w:rsid w:val="002159B9"/>
  </w:style>
  <w:style w:type="paragraph" w:customStyle="1" w:styleId="PageNumber3">
    <w:name w:val="Page Number3"/>
    <w:basedOn w:val="Normal"/>
    <w:next w:val="Normal"/>
    <w:qFormat/>
    <w:rsid w:val="002159B9"/>
  </w:style>
  <w:style w:type="paragraph" w:customStyle="1" w:styleId="StyleStyle16pt">
    <w:name w:val="Style Style1 + 6 pt"/>
    <w:basedOn w:val="Normal"/>
    <w:qFormat/>
    <w:rsid w:val="002159B9"/>
  </w:style>
  <w:style w:type="paragraph" w:customStyle="1" w:styleId="PageNumber6">
    <w:name w:val="Page Number6"/>
    <w:basedOn w:val="Normal"/>
    <w:next w:val="Normal"/>
    <w:qFormat/>
    <w:rsid w:val="002159B9"/>
  </w:style>
  <w:style w:type="paragraph" w:customStyle="1" w:styleId="hn-byline">
    <w:name w:val="hn-byline"/>
    <w:basedOn w:val="Normal"/>
    <w:next w:val="bodyintro"/>
    <w:qFormat/>
    <w:rsid w:val="002159B9"/>
  </w:style>
  <w:style w:type="paragraph" w:customStyle="1" w:styleId="articleinfo">
    <w:name w:val="articleinfo"/>
    <w:basedOn w:val="Normal"/>
    <w:next w:val="indent"/>
    <w:qFormat/>
    <w:rsid w:val="002159B9"/>
  </w:style>
  <w:style w:type="paragraph" w:customStyle="1" w:styleId="PageNumber7">
    <w:name w:val="Page Number7"/>
    <w:basedOn w:val="Normal"/>
    <w:next w:val="Normal"/>
    <w:qFormat/>
    <w:rsid w:val="002159B9"/>
  </w:style>
  <w:style w:type="paragraph" w:customStyle="1" w:styleId="PageNumber8">
    <w:name w:val="Page Number8"/>
    <w:basedOn w:val="Normal"/>
    <w:next w:val="Normal"/>
    <w:qFormat/>
    <w:rsid w:val="002159B9"/>
  </w:style>
  <w:style w:type="paragraph" w:customStyle="1" w:styleId="StyleJustified">
    <w:name w:val="Style Justified"/>
    <w:basedOn w:val="Normal"/>
    <w:qFormat/>
    <w:rsid w:val="002159B9"/>
    <w:rPr>
      <w:rFonts w:eastAsia="Times New Roman" w:cs="Times New Roman"/>
      <w:szCs w:val="20"/>
    </w:rPr>
  </w:style>
  <w:style w:type="character" w:customStyle="1" w:styleId="Style5Char">
    <w:name w:val="Style5 Char"/>
    <w:link w:val="Style5"/>
    <w:uiPriority w:val="4"/>
    <w:locked/>
    <w:rsid w:val="002159B9"/>
    <w:rPr>
      <w:rFonts w:ascii="Times New Roman" w:eastAsia="Times New Roman" w:hAnsi="Times New Roman" w:cs="Times New Roman"/>
    </w:rPr>
  </w:style>
  <w:style w:type="paragraph" w:customStyle="1" w:styleId="Style5">
    <w:name w:val="Style5"/>
    <w:basedOn w:val="Normal"/>
    <w:link w:val="Style5Char"/>
    <w:uiPriority w:val="4"/>
    <w:qFormat/>
    <w:rsid w:val="002159B9"/>
    <w:pPr>
      <w:ind w:left="432" w:right="432"/>
      <w:jc w:val="both"/>
    </w:pPr>
    <w:rPr>
      <w:rFonts w:ascii="Times New Roman" w:eastAsia="Times New Roman" w:hAnsi="Times New Roman" w:cs="Times New Roman"/>
    </w:rPr>
  </w:style>
  <w:style w:type="character" w:customStyle="1" w:styleId="Style10Char">
    <w:name w:val="Style10 Char"/>
    <w:link w:val="Style100"/>
    <w:locked/>
    <w:rsid w:val="002159B9"/>
    <w:rPr>
      <w:rFonts w:ascii="Times New Roman" w:eastAsia="Times New Roman" w:hAnsi="Times New Roman" w:cs="Times New Roman"/>
      <w:b/>
    </w:rPr>
  </w:style>
  <w:style w:type="paragraph" w:customStyle="1" w:styleId="Style100">
    <w:name w:val="Style10"/>
    <w:basedOn w:val="Normal"/>
    <w:link w:val="Style10Char"/>
    <w:qFormat/>
    <w:rsid w:val="002159B9"/>
    <w:pPr>
      <w:ind w:right="432"/>
    </w:pPr>
    <w:rPr>
      <w:rFonts w:ascii="Times New Roman" w:eastAsia="Times New Roman" w:hAnsi="Times New Roman" w:cs="Times New Roman"/>
      <w:b/>
    </w:rPr>
  </w:style>
  <w:style w:type="paragraph" w:customStyle="1" w:styleId="UnderlinedEv">
    <w:name w:val="Underlined Ev"/>
    <w:basedOn w:val="Normal"/>
    <w:next w:val="Normal"/>
    <w:link w:val="UnderlinedEvChar"/>
    <w:qFormat/>
    <w:rsid w:val="002159B9"/>
    <w:rPr>
      <w:rFonts w:ascii="Times New Roman" w:eastAsia="Times New Roman" w:hAnsi="Times New Roman" w:cstheme="minorBidi"/>
      <w:u w:val="single"/>
    </w:rPr>
  </w:style>
  <w:style w:type="paragraph" w:customStyle="1" w:styleId="Quote20">
    <w:name w:val="Quote2"/>
    <w:basedOn w:val="Default"/>
    <w:next w:val="Default"/>
    <w:qFormat/>
    <w:rsid w:val="002159B9"/>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2159B9"/>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2159B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159B9"/>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2159B9"/>
    <w:pPr>
      <w:spacing w:after="200" w:line="276" w:lineRule="auto"/>
      <w:contextualSpacing/>
    </w:pPr>
    <w:rPr>
      <w:rFonts w:eastAsia="Malgun Gothic"/>
      <w:sz w:val="24"/>
      <w:u w:val="single"/>
    </w:rPr>
  </w:style>
  <w:style w:type="paragraph" w:customStyle="1" w:styleId="txttitle">
    <w:name w:val="txttitle"/>
    <w:basedOn w:val="Normal"/>
    <w:qFormat/>
    <w:rsid w:val="002159B9"/>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2159B9"/>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2159B9"/>
    <w:rPr>
      <w:rFonts w:ascii="Arial Narrow" w:eastAsia="SimSun" w:hAnsi="Arial Narrow"/>
      <w:u w:val="single"/>
      <w:lang w:eastAsia="zh-CN"/>
    </w:rPr>
  </w:style>
  <w:style w:type="paragraph" w:customStyle="1" w:styleId="StyleStyle49pt9">
    <w:name w:val="Style Style4 + 9 pt9"/>
    <w:basedOn w:val="Style4"/>
    <w:link w:val="StyleStyle49pt9Char"/>
    <w:qFormat/>
    <w:rsid w:val="002159B9"/>
    <w:rPr>
      <w:rFonts w:eastAsia="SimSun" w:cstheme="minorBidi"/>
      <w:szCs w:val="22"/>
      <w:lang w:eastAsia="zh-CN"/>
    </w:rPr>
  </w:style>
  <w:style w:type="paragraph" w:customStyle="1" w:styleId="DebateBlocking">
    <w:name w:val="DebateBlocking"/>
    <w:basedOn w:val="Normal"/>
    <w:next w:val="Nothing"/>
    <w:uiPriority w:val="99"/>
    <w:qFormat/>
    <w:rsid w:val="002159B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2159B9"/>
  </w:style>
  <w:style w:type="paragraph" w:customStyle="1" w:styleId="Block2">
    <w:name w:val="Block2"/>
    <w:aliases w:val="Char4,Tags v 21,3: Cite1,Char11,Underlines1,Heading 3 Char31,Block Writing1,Index Headers1,Bold Cite1,Text 71,Foldover1,Tag Char Char2,Cite 11,Read Char1"/>
    <w:basedOn w:val="Normal"/>
    <w:qFormat/>
    <w:rsid w:val="002159B9"/>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2159B9"/>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2159B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159B9"/>
    <w:pPr>
      <w:spacing w:after="0" w:line="240" w:lineRule="auto"/>
      <w:jc w:val="right"/>
    </w:pPr>
    <w:rPr>
      <w:rFonts w:ascii="Times New Roman" w:eastAsia="Malgun Gothic" w:hAnsi="Times New Roman" w:cs="Times New Roman"/>
      <w:b/>
      <w:szCs w:val="24"/>
    </w:rPr>
  </w:style>
  <w:style w:type="character" w:customStyle="1" w:styleId="blocorganizerChar">
    <w:name w:val="bloc organizer Char"/>
    <w:link w:val="blocorganizer"/>
    <w:locked/>
    <w:rsid w:val="002159B9"/>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2159B9"/>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paragraph" w:customStyle="1" w:styleId="tagstyle1">
    <w:name w:val="tagstyle"/>
    <w:basedOn w:val="Normal"/>
    <w:qFormat/>
    <w:rsid w:val="002159B9"/>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2159B9"/>
    <w:rPr>
      <w:rFonts w:ascii="Times New Roman" w:eastAsia="Times New Roman" w:hAnsi="Times New Roman"/>
      <w:sz w:val="24"/>
    </w:rPr>
  </w:style>
  <w:style w:type="paragraph" w:customStyle="1" w:styleId="StylePlainTextTimesNewRomanBold">
    <w:name w:val="Style Plain Text + Times New Roman Bold"/>
    <w:basedOn w:val="PlainText"/>
    <w:qFormat/>
    <w:rsid w:val="002159B9"/>
    <w:rPr>
      <w:rFonts w:ascii="Courier" w:eastAsia="Cambria" w:hAnsi="Courier" w:cs="Times New Roman"/>
      <w:sz w:val="21"/>
      <w:szCs w:val="21"/>
    </w:rPr>
  </w:style>
  <w:style w:type="paragraph" w:customStyle="1" w:styleId="hotroute2">
    <w:name w:val="hotroute"/>
    <w:basedOn w:val="Normal"/>
    <w:qFormat/>
    <w:rsid w:val="002159B9"/>
    <w:pPr>
      <w:ind w:left="288"/>
    </w:pPr>
  </w:style>
  <w:style w:type="character" w:customStyle="1" w:styleId="ReallyFuckingSmallChar0">
    <w:name w:val="Really Fucking Small Char"/>
    <w:link w:val="ReallyFuckingSmall0"/>
    <w:locked/>
    <w:rsid w:val="002159B9"/>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2159B9"/>
    <w:pPr>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2159B9"/>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2159B9"/>
    <w:pPr>
      <w:pBdr>
        <w:top w:val="single" w:sz="4" w:space="0" w:color="auto"/>
        <w:left w:val="single" w:sz="4" w:space="0" w:color="auto"/>
        <w:bottom w:val="single" w:sz="4" w:space="0" w:color="auto"/>
        <w:right w:val="single" w:sz="4" w:space="0" w:color="auto"/>
      </w:pBdr>
    </w:pPr>
    <w:rPr>
      <w:rFonts w:ascii="Franklin Gothic Heavy" w:hAnsi="Franklin Gothic Heavy" w:cstheme="minorBidi"/>
      <w:u w:val="single"/>
      <w:bdr w:val="single" w:sz="4" w:space="0" w:color="auto" w:frame="1"/>
    </w:rPr>
  </w:style>
  <w:style w:type="paragraph" w:customStyle="1" w:styleId="IndexHeader">
    <w:name w:val="Index Header"/>
    <w:basedOn w:val="Normal"/>
    <w:qFormat/>
    <w:rsid w:val="002159B9"/>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2159B9"/>
    <w:rPr>
      <w:rFonts w:ascii="Times" w:eastAsia="Times" w:hAnsi="Times"/>
      <w:szCs w:val="20"/>
    </w:rPr>
  </w:style>
  <w:style w:type="paragraph" w:customStyle="1" w:styleId="CardNU">
    <w:name w:val="CardNU"/>
    <w:basedOn w:val="Normal"/>
    <w:qFormat/>
    <w:rsid w:val="002159B9"/>
    <w:rPr>
      <w:rFonts w:ascii="Times" w:eastAsia="Times" w:hAnsi="Times"/>
      <w:sz w:val="14"/>
      <w:szCs w:val="20"/>
    </w:rPr>
  </w:style>
  <w:style w:type="paragraph" w:customStyle="1" w:styleId="Style32">
    <w:name w:val="Style 3"/>
    <w:basedOn w:val="Normal"/>
    <w:qFormat/>
    <w:rsid w:val="002159B9"/>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2159B9"/>
    <w:pPr>
      <w:spacing w:after="60"/>
    </w:pPr>
    <w:rPr>
      <w:rFonts w:ascii="Times New Roman" w:eastAsia="Times New Roman" w:hAnsi="Times New Roman"/>
      <w:sz w:val="18"/>
    </w:rPr>
  </w:style>
  <w:style w:type="paragraph" w:customStyle="1" w:styleId="OmniPage8">
    <w:name w:val="OmniPage #8"/>
    <w:basedOn w:val="Normal"/>
    <w:qFormat/>
    <w:rsid w:val="002159B9"/>
    <w:rPr>
      <w:rFonts w:ascii="Times New Roman" w:eastAsia="Times New Roman" w:hAnsi="Times New Roman"/>
      <w:color w:val="000000"/>
      <w:szCs w:val="20"/>
    </w:rPr>
  </w:style>
  <w:style w:type="paragraph" w:customStyle="1" w:styleId="OmniPage2">
    <w:name w:val="OmniPage #2"/>
    <w:basedOn w:val="Normal"/>
    <w:qFormat/>
    <w:rsid w:val="002159B9"/>
    <w:rPr>
      <w:rFonts w:ascii="Times New Roman" w:eastAsia="Times New Roman" w:hAnsi="Times New Roman"/>
      <w:color w:val="000000"/>
      <w:szCs w:val="20"/>
    </w:rPr>
  </w:style>
  <w:style w:type="paragraph" w:customStyle="1" w:styleId="OmniPage6">
    <w:name w:val="OmniPage #6"/>
    <w:basedOn w:val="Normal"/>
    <w:qFormat/>
    <w:rsid w:val="002159B9"/>
    <w:rPr>
      <w:rFonts w:ascii="Times New Roman" w:eastAsia="Times New Roman" w:hAnsi="Times New Roman"/>
      <w:color w:val="000000"/>
      <w:szCs w:val="20"/>
    </w:rPr>
  </w:style>
  <w:style w:type="paragraph" w:customStyle="1" w:styleId="OmniPage7">
    <w:name w:val="OmniPage #7"/>
    <w:basedOn w:val="Normal"/>
    <w:qFormat/>
    <w:rsid w:val="002159B9"/>
    <w:rPr>
      <w:rFonts w:ascii="Times New Roman" w:eastAsia="Times New Roman" w:hAnsi="Times New Roman"/>
      <w:color w:val="000000"/>
      <w:szCs w:val="20"/>
    </w:rPr>
  </w:style>
  <w:style w:type="paragraph" w:customStyle="1" w:styleId="OmniPage11">
    <w:name w:val="OmniPage #11"/>
    <w:basedOn w:val="Normal"/>
    <w:qFormat/>
    <w:rsid w:val="002159B9"/>
    <w:rPr>
      <w:rFonts w:ascii="Times New Roman" w:eastAsia="Times New Roman" w:hAnsi="Times New Roman"/>
      <w:color w:val="000000"/>
      <w:szCs w:val="20"/>
    </w:rPr>
  </w:style>
  <w:style w:type="paragraph" w:customStyle="1" w:styleId="OmniPage12">
    <w:name w:val="OmniPage #12"/>
    <w:basedOn w:val="Normal"/>
    <w:qFormat/>
    <w:rsid w:val="002159B9"/>
    <w:rPr>
      <w:rFonts w:ascii="Times New Roman" w:eastAsia="Times New Roman" w:hAnsi="Times New Roman"/>
      <w:color w:val="000000"/>
      <w:szCs w:val="20"/>
    </w:rPr>
  </w:style>
  <w:style w:type="paragraph" w:customStyle="1" w:styleId="OmniPage13">
    <w:name w:val="OmniPage #13"/>
    <w:basedOn w:val="Normal"/>
    <w:qFormat/>
    <w:rsid w:val="002159B9"/>
    <w:rPr>
      <w:rFonts w:ascii="Times New Roman" w:eastAsia="Times New Roman" w:hAnsi="Times New Roman"/>
      <w:color w:val="000000"/>
      <w:szCs w:val="20"/>
    </w:rPr>
  </w:style>
  <w:style w:type="paragraph" w:customStyle="1" w:styleId="OmniPage14">
    <w:name w:val="OmniPage #14"/>
    <w:basedOn w:val="Normal"/>
    <w:qFormat/>
    <w:rsid w:val="002159B9"/>
    <w:rPr>
      <w:rFonts w:ascii="Times New Roman" w:eastAsia="Times New Roman" w:hAnsi="Times New Roman"/>
      <w:color w:val="000000"/>
      <w:szCs w:val="20"/>
    </w:rPr>
  </w:style>
  <w:style w:type="paragraph" w:customStyle="1" w:styleId="OmniPage15">
    <w:name w:val="OmniPage #15"/>
    <w:basedOn w:val="Normal"/>
    <w:qFormat/>
    <w:rsid w:val="002159B9"/>
    <w:rPr>
      <w:rFonts w:ascii="Times New Roman" w:eastAsia="Times New Roman" w:hAnsi="Times New Roman"/>
      <w:color w:val="000000"/>
      <w:szCs w:val="20"/>
    </w:rPr>
  </w:style>
  <w:style w:type="paragraph" w:customStyle="1" w:styleId="OmniPage17">
    <w:name w:val="OmniPage #17"/>
    <w:basedOn w:val="Normal"/>
    <w:qFormat/>
    <w:rsid w:val="002159B9"/>
    <w:rPr>
      <w:rFonts w:ascii="Times New Roman" w:eastAsia="Times New Roman" w:hAnsi="Times New Roman"/>
      <w:color w:val="000000"/>
      <w:szCs w:val="20"/>
    </w:rPr>
  </w:style>
  <w:style w:type="paragraph" w:customStyle="1" w:styleId="OmniPage19">
    <w:name w:val="OmniPage #19"/>
    <w:basedOn w:val="Normal"/>
    <w:qFormat/>
    <w:rsid w:val="002159B9"/>
    <w:rPr>
      <w:rFonts w:ascii="Times New Roman" w:eastAsia="Times New Roman" w:hAnsi="Times New Roman"/>
      <w:color w:val="000000"/>
      <w:szCs w:val="20"/>
    </w:rPr>
  </w:style>
  <w:style w:type="paragraph" w:customStyle="1" w:styleId="OmniPage20">
    <w:name w:val="OmniPage #20"/>
    <w:basedOn w:val="Normal"/>
    <w:qFormat/>
    <w:rsid w:val="002159B9"/>
    <w:rPr>
      <w:rFonts w:ascii="Times New Roman" w:eastAsia="Times New Roman" w:hAnsi="Times New Roman"/>
      <w:color w:val="000000"/>
      <w:szCs w:val="20"/>
    </w:rPr>
  </w:style>
  <w:style w:type="paragraph" w:customStyle="1" w:styleId="OmniPage21">
    <w:name w:val="OmniPage #21"/>
    <w:basedOn w:val="Normal"/>
    <w:qFormat/>
    <w:rsid w:val="002159B9"/>
    <w:rPr>
      <w:rFonts w:ascii="Times New Roman" w:eastAsia="Times New Roman" w:hAnsi="Times New Roman"/>
      <w:color w:val="000000"/>
      <w:szCs w:val="20"/>
    </w:rPr>
  </w:style>
  <w:style w:type="paragraph" w:customStyle="1" w:styleId="OmniPage22">
    <w:name w:val="OmniPage #22"/>
    <w:basedOn w:val="Normal"/>
    <w:qFormat/>
    <w:rsid w:val="002159B9"/>
    <w:rPr>
      <w:rFonts w:ascii="Times New Roman" w:eastAsia="Times New Roman" w:hAnsi="Times New Roman"/>
      <w:color w:val="000000"/>
      <w:szCs w:val="20"/>
    </w:rPr>
  </w:style>
  <w:style w:type="paragraph" w:customStyle="1" w:styleId="OmniPage25">
    <w:name w:val="OmniPage #25"/>
    <w:basedOn w:val="Normal"/>
    <w:qFormat/>
    <w:rsid w:val="002159B9"/>
    <w:rPr>
      <w:rFonts w:ascii="Times New Roman" w:eastAsia="Times New Roman" w:hAnsi="Times New Roman"/>
      <w:color w:val="000000"/>
      <w:szCs w:val="20"/>
    </w:rPr>
  </w:style>
  <w:style w:type="paragraph" w:customStyle="1" w:styleId="OmniPage18">
    <w:name w:val="OmniPage #18"/>
    <w:basedOn w:val="Normal"/>
    <w:qFormat/>
    <w:rsid w:val="002159B9"/>
    <w:rPr>
      <w:rFonts w:ascii="Times New Roman" w:eastAsia="Times New Roman" w:hAnsi="Times New Roman"/>
      <w:color w:val="000000"/>
      <w:szCs w:val="20"/>
    </w:rPr>
  </w:style>
  <w:style w:type="paragraph" w:customStyle="1" w:styleId="OmniPage26">
    <w:name w:val="OmniPage #26"/>
    <w:basedOn w:val="Normal"/>
    <w:qFormat/>
    <w:rsid w:val="002159B9"/>
    <w:rPr>
      <w:rFonts w:ascii="Times New Roman" w:eastAsia="Times New Roman" w:hAnsi="Times New Roman"/>
      <w:color w:val="000000"/>
      <w:szCs w:val="20"/>
    </w:rPr>
  </w:style>
  <w:style w:type="paragraph" w:customStyle="1" w:styleId="OmniPage9">
    <w:name w:val="OmniPage #9"/>
    <w:basedOn w:val="Normal"/>
    <w:qFormat/>
    <w:rsid w:val="002159B9"/>
    <w:rPr>
      <w:rFonts w:ascii="Times New Roman" w:eastAsia="Times New Roman" w:hAnsi="Times New Roman"/>
      <w:color w:val="000000"/>
      <w:szCs w:val="20"/>
    </w:rPr>
  </w:style>
  <w:style w:type="paragraph" w:customStyle="1" w:styleId="OmniPage5">
    <w:name w:val="OmniPage #5"/>
    <w:basedOn w:val="Normal"/>
    <w:qFormat/>
    <w:rsid w:val="002159B9"/>
    <w:rPr>
      <w:rFonts w:ascii="Times New Roman" w:eastAsia="Times New Roman" w:hAnsi="Times New Roman"/>
      <w:color w:val="000000"/>
      <w:szCs w:val="20"/>
    </w:rPr>
  </w:style>
  <w:style w:type="paragraph" w:customStyle="1" w:styleId="CitesandCardText">
    <w:name w:val="Cites and Card Text"/>
    <w:basedOn w:val="Normal"/>
    <w:qFormat/>
    <w:rsid w:val="002159B9"/>
    <w:rPr>
      <w:rFonts w:ascii="Times New Roman" w:eastAsia="Times New Roman" w:hAnsi="Times New Roman"/>
    </w:rPr>
  </w:style>
  <w:style w:type="paragraph" w:customStyle="1" w:styleId="Style160">
    <w:name w:val="Style 16"/>
    <w:basedOn w:val="Normal"/>
    <w:qFormat/>
    <w:rsid w:val="002159B9"/>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2159B9"/>
    <w:rPr>
      <w:rFonts w:ascii="Times New Roman" w:eastAsia="Times New Roman" w:hAnsi="Times New Roman" w:cs="Times New Roman"/>
      <w:sz w:val="16"/>
    </w:rPr>
  </w:style>
  <w:style w:type="paragraph" w:customStyle="1" w:styleId="smalltext2">
    <w:name w:val="smalltext"/>
    <w:basedOn w:val="Normal"/>
    <w:link w:val="smalltextChar2"/>
    <w:qFormat/>
    <w:rsid w:val="002159B9"/>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2159B9"/>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2159B9"/>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2159B9"/>
    <w:pPr>
      <w:numPr>
        <w:numId w:val="118"/>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2159B9"/>
    <w:rPr>
      <w:rFonts w:ascii="Times New Roman" w:eastAsia="Times New Roman" w:hAnsi="Times New Roman" w:cs="Times New Roman"/>
      <w:sz w:val="16"/>
    </w:rPr>
  </w:style>
  <w:style w:type="paragraph" w:customStyle="1" w:styleId="Size8">
    <w:name w:val="Size 8"/>
    <w:link w:val="Size8Char"/>
    <w:qFormat/>
    <w:rsid w:val="002159B9"/>
    <w:pPr>
      <w:spacing w:after="0" w:line="240" w:lineRule="auto"/>
    </w:pPr>
    <w:rPr>
      <w:rFonts w:ascii="Times New Roman" w:eastAsia="Times New Roman" w:hAnsi="Times New Roman" w:cs="Times New Roman"/>
      <w:sz w:val="16"/>
    </w:rPr>
  </w:style>
  <w:style w:type="paragraph" w:customStyle="1" w:styleId="RegularCite">
    <w:name w:val="Regular Cite"/>
    <w:qFormat/>
    <w:rsid w:val="002159B9"/>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2159B9"/>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2159B9"/>
    <w:rPr>
      <w:rFonts w:ascii="Times New Roman" w:eastAsia="Times New Roman" w:hAnsi="Times New Roman" w:cs="Times New Roman"/>
      <w:sz w:val="16"/>
    </w:rPr>
  </w:style>
  <w:style w:type="paragraph" w:customStyle="1" w:styleId="Size6">
    <w:name w:val="Size 6"/>
    <w:link w:val="Size6Char"/>
    <w:qFormat/>
    <w:rsid w:val="002159B9"/>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2159B9"/>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2159B9"/>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2159B9"/>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2159B9"/>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2159B9"/>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2159B9"/>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2159B9"/>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2159B9"/>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2159B9"/>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2159B9"/>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2159B9"/>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2159B9"/>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2159B9"/>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2159B9"/>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2159B9"/>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2159B9"/>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2159B9"/>
    <w:rPr>
      <w:rFonts w:ascii="Times New Roman" w:eastAsia="Times New Roman" w:hAnsi="Times New Roman"/>
      <w:color w:val="000000"/>
      <w:sz w:val="10"/>
    </w:rPr>
  </w:style>
  <w:style w:type="paragraph" w:customStyle="1" w:styleId="OmniPage3">
    <w:name w:val="OmniPage #3"/>
    <w:basedOn w:val="Normal"/>
    <w:qFormat/>
    <w:rsid w:val="002159B9"/>
    <w:rPr>
      <w:rFonts w:ascii="Times New Roman" w:eastAsia="Times New Roman" w:hAnsi="Times New Roman"/>
      <w:color w:val="000000"/>
      <w:szCs w:val="20"/>
    </w:rPr>
  </w:style>
  <w:style w:type="paragraph" w:customStyle="1" w:styleId="OmniPage16">
    <w:name w:val="OmniPage #16"/>
    <w:basedOn w:val="Normal"/>
    <w:qFormat/>
    <w:rsid w:val="002159B9"/>
    <w:rPr>
      <w:rFonts w:ascii="Times New Roman" w:eastAsia="Times New Roman" w:hAnsi="Times New Roman"/>
      <w:color w:val="000000"/>
      <w:szCs w:val="20"/>
    </w:rPr>
  </w:style>
  <w:style w:type="paragraph" w:customStyle="1" w:styleId="OmniPage23">
    <w:name w:val="OmniPage #23"/>
    <w:basedOn w:val="Normal"/>
    <w:qFormat/>
    <w:rsid w:val="002159B9"/>
    <w:rPr>
      <w:rFonts w:ascii="Times New Roman" w:eastAsia="Times New Roman" w:hAnsi="Times New Roman"/>
      <w:color w:val="000000"/>
      <w:szCs w:val="20"/>
    </w:rPr>
  </w:style>
  <w:style w:type="paragraph" w:customStyle="1" w:styleId="OmniPage24">
    <w:name w:val="OmniPage #24"/>
    <w:basedOn w:val="Normal"/>
    <w:qFormat/>
    <w:rsid w:val="002159B9"/>
    <w:rPr>
      <w:rFonts w:ascii="Times New Roman" w:eastAsia="Times New Roman" w:hAnsi="Times New Roman"/>
      <w:color w:val="000000"/>
      <w:szCs w:val="20"/>
    </w:rPr>
  </w:style>
  <w:style w:type="paragraph" w:customStyle="1" w:styleId="OmniPage27">
    <w:name w:val="OmniPage #27"/>
    <w:basedOn w:val="Normal"/>
    <w:qFormat/>
    <w:rsid w:val="002159B9"/>
    <w:rPr>
      <w:rFonts w:ascii="Times New Roman" w:eastAsia="Times New Roman" w:hAnsi="Times New Roman"/>
      <w:color w:val="000000"/>
      <w:szCs w:val="20"/>
    </w:rPr>
  </w:style>
  <w:style w:type="paragraph" w:customStyle="1" w:styleId="OmniPage28">
    <w:name w:val="OmniPage #28"/>
    <w:basedOn w:val="Normal"/>
    <w:qFormat/>
    <w:rsid w:val="002159B9"/>
    <w:rPr>
      <w:rFonts w:ascii="Times New Roman" w:eastAsia="Times New Roman" w:hAnsi="Times New Roman"/>
      <w:color w:val="000000"/>
      <w:szCs w:val="20"/>
    </w:rPr>
  </w:style>
  <w:style w:type="paragraph" w:customStyle="1" w:styleId="OmniPage29">
    <w:name w:val="OmniPage #29"/>
    <w:basedOn w:val="Normal"/>
    <w:qFormat/>
    <w:rsid w:val="002159B9"/>
    <w:rPr>
      <w:rFonts w:ascii="Times New Roman" w:eastAsia="Times New Roman" w:hAnsi="Times New Roman"/>
      <w:color w:val="000000"/>
      <w:szCs w:val="20"/>
    </w:rPr>
  </w:style>
  <w:style w:type="paragraph" w:customStyle="1" w:styleId="OmniPage30">
    <w:name w:val="OmniPage #30"/>
    <w:basedOn w:val="Normal"/>
    <w:qFormat/>
    <w:rsid w:val="002159B9"/>
    <w:rPr>
      <w:rFonts w:ascii="Times New Roman" w:eastAsia="Times New Roman" w:hAnsi="Times New Roman"/>
      <w:color w:val="000000"/>
      <w:szCs w:val="20"/>
    </w:rPr>
  </w:style>
  <w:style w:type="paragraph" w:customStyle="1" w:styleId="OmniPage31">
    <w:name w:val="OmniPage #31"/>
    <w:basedOn w:val="Normal"/>
    <w:qFormat/>
    <w:rsid w:val="002159B9"/>
    <w:rPr>
      <w:rFonts w:ascii="Times New Roman" w:eastAsia="Times New Roman" w:hAnsi="Times New Roman"/>
      <w:color w:val="000000"/>
      <w:szCs w:val="20"/>
    </w:rPr>
  </w:style>
  <w:style w:type="paragraph" w:customStyle="1" w:styleId="OmniPage32">
    <w:name w:val="OmniPage #32"/>
    <w:basedOn w:val="Normal"/>
    <w:qFormat/>
    <w:rsid w:val="002159B9"/>
    <w:rPr>
      <w:rFonts w:ascii="Times New Roman" w:eastAsia="Times New Roman" w:hAnsi="Times New Roman"/>
      <w:color w:val="000000"/>
      <w:szCs w:val="20"/>
    </w:rPr>
  </w:style>
  <w:style w:type="paragraph" w:customStyle="1" w:styleId="OmniPage33">
    <w:name w:val="OmniPage #33"/>
    <w:basedOn w:val="Normal"/>
    <w:qFormat/>
    <w:rsid w:val="002159B9"/>
    <w:rPr>
      <w:rFonts w:ascii="Times New Roman" w:eastAsia="Times New Roman" w:hAnsi="Times New Roman"/>
      <w:color w:val="000000"/>
      <w:szCs w:val="20"/>
    </w:rPr>
  </w:style>
  <w:style w:type="paragraph" w:customStyle="1" w:styleId="OmniPage34">
    <w:name w:val="OmniPage #34"/>
    <w:basedOn w:val="Normal"/>
    <w:qFormat/>
    <w:rsid w:val="002159B9"/>
    <w:rPr>
      <w:rFonts w:ascii="Times New Roman" w:eastAsia="Times New Roman" w:hAnsi="Times New Roman"/>
      <w:color w:val="000000"/>
      <w:szCs w:val="20"/>
    </w:rPr>
  </w:style>
  <w:style w:type="paragraph" w:customStyle="1" w:styleId="OmniPage35">
    <w:name w:val="OmniPage #35"/>
    <w:basedOn w:val="Normal"/>
    <w:qFormat/>
    <w:rsid w:val="002159B9"/>
    <w:rPr>
      <w:rFonts w:ascii="Times New Roman" w:eastAsia="Times New Roman" w:hAnsi="Times New Roman"/>
      <w:color w:val="000000"/>
      <w:szCs w:val="20"/>
    </w:rPr>
  </w:style>
  <w:style w:type="paragraph" w:customStyle="1" w:styleId="OmniPage36">
    <w:name w:val="OmniPage #36"/>
    <w:basedOn w:val="Normal"/>
    <w:qFormat/>
    <w:rsid w:val="002159B9"/>
    <w:rPr>
      <w:rFonts w:ascii="Times New Roman" w:eastAsia="Times New Roman" w:hAnsi="Times New Roman"/>
      <w:color w:val="000000"/>
      <w:szCs w:val="20"/>
    </w:rPr>
  </w:style>
  <w:style w:type="paragraph" w:customStyle="1" w:styleId="OmniPage37">
    <w:name w:val="OmniPage #37"/>
    <w:basedOn w:val="Normal"/>
    <w:qFormat/>
    <w:rsid w:val="002159B9"/>
    <w:rPr>
      <w:rFonts w:ascii="Times New Roman" w:eastAsia="Times New Roman" w:hAnsi="Times New Roman"/>
      <w:color w:val="000000"/>
      <w:szCs w:val="20"/>
    </w:rPr>
  </w:style>
  <w:style w:type="paragraph" w:customStyle="1" w:styleId="OmniPage38">
    <w:name w:val="OmniPage #38"/>
    <w:basedOn w:val="Normal"/>
    <w:qFormat/>
    <w:rsid w:val="002159B9"/>
    <w:rPr>
      <w:rFonts w:ascii="Times New Roman" w:eastAsia="Times New Roman" w:hAnsi="Times New Roman"/>
      <w:color w:val="000000"/>
      <w:szCs w:val="20"/>
    </w:rPr>
  </w:style>
  <w:style w:type="paragraph" w:customStyle="1" w:styleId="OmniPage39">
    <w:name w:val="OmniPage #39"/>
    <w:basedOn w:val="Normal"/>
    <w:qFormat/>
    <w:rsid w:val="002159B9"/>
    <w:rPr>
      <w:rFonts w:ascii="Times New Roman" w:eastAsia="Times New Roman" w:hAnsi="Times New Roman"/>
      <w:color w:val="000000"/>
      <w:szCs w:val="20"/>
    </w:rPr>
  </w:style>
  <w:style w:type="paragraph" w:customStyle="1" w:styleId="OmniPage40">
    <w:name w:val="OmniPage #40"/>
    <w:basedOn w:val="Normal"/>
    <w:qFormat/>
    <w:rsid w:val="002159B9"/>
    <w:rPr>
      <w:rFonts w:ascii="Times New Roman" w:eastAsia="Times New Roman" w:hAnsi="Times New Roman"/>
      <w:color w:val="000000"/>
      <w:szCs w:val="20"/>
    </w:rPr>
  </w:style>
  <w:style w:type="paragraph" w:customStyle="1" w:styleId="OmniPage41">
    <w:name w:val="OmniPage #41"/>
    <w:basedOn w:val="Normal"/>
    <w:qFormat/>
    <w:rsid w:val="002159B9"/>
    <w:rPr>
      <w:rFonts w:ascii="Times New Roman" w:eastAsia="Times New Roman" w:hAnsi="Times New Roman"/>
      <w:color w:val="000000"/>
      <w:szCs w:val="20"/>
    </w:rPr>
  </w:style>
  <w:style w:type="paragraph" w:customStyle="1" w:styleId="OmniPage42">
    <w:name w:val="OmniPage #42"/>
    <w:basedOn w:val="Normal"/>
    <w:qFormat/>
    <w:rsid w:val="002159B9"/>
    <w:rPr>
      <w:rFonts w:ascii="Times New Roman" w:eastAsia="Times New Roman" w:hAnsi="Times New Roman"/>
      <w:color w:val="000000"/>
      <w:szCs w:val="20"/>
    </w:rPr>
  </w:style>
  <w:style w:type="paragraph" w:customStyle="1" w:styleId="OmniPage43">
    <w:name w:val="OmniPage #43"/>
    <w:basedOn w:val="Normal"/>
    <w:qFormat/>
    <w:rsid w:val="002159B9"/>
    <w:rPr>
      <w:rFonts w:ascii="Times New Roman" w:eastAsia="Times New Roman" w:hAnsi="Times New Roman"/>
      <w:color w:val="000000"/>
      <w:szCs w:val="20"/>
    </w:rPr>
  </w:style>
  <w:style w:type="paragraph" w:customStyle="1" w:styleId="OmniPage44">
    <w:name w:val="OmniPage #44"/>
    <w:basedOn w:val="Normal"/>
    <w:qFormat/>
    <w:rsid w:val="002159B9"/>
    <w:rPr>
      <w:rFonts w:ascii="Times New Roman" w:eastAsia="Times New Roman" w:hAnsi="Times New Roman"/>
      <w:color w:val="000000"/>
      <w:szCs w:val="20"/>
    </w:rPr>
  </w:style>
  <w:style w:type="paragraph" w:customStyle="1" w:styleId="OmniPage45">
    <w:name w:val="OmniPage #45"/>
    <w:basedOn w:val="Normal"/>
    <w:qFormat/>
    <w:rsid w:val="002159B9"/>
    <w:rPr>
      <w:rFonts w:ascii="Times New Roman" w:eastAsia="Times New Roman" w:hAnsi="Times New Roman"/>
      <w:color w:val="000000"/>
      <w:szCs w:val="20"/>
    </w:rPr>
  </w:style>
  <w:style w:type="paragraph" w:customStyle="1" w:styleId="OmniPage46">
    <w:name w:val="OmniPage #46"/>
    <w:basedOn w:val="Normal"/>
    <w:qFormat/>
    <w:rsid w:val="002159B9"/>
    <w:rPr>
      <w:rFonts w:ascii="Times New Roman" w:eastAsia="Times New Roman" w:hAnsi="Times New Roman"/>
      <w:color w:val="000000"/>
      <w:szCs w:val="20"/>
    </w:rPr>
  </w:style>
  <w:style w:type="paragraph" w:customStyle="1" w:styleId="OmniPage47">
    <w:name w:val="OmniPage #47"/>
    <w:basedOn w:val="Normal"/>
    <w:qFormat/>
    <w:rsid w:val="002159B9"/>
    <w:rPr>
      <w:rFonts w:ascii="Times New Roman" w:eastAsia="Times New Roman" w:hAnsi="Times New Roman"/>
      <w:color w:val="000000"/>
      <w:szCs w:val="20"/>
    </w:rPr>
  </w:style>
  <w:style w:type="paragraph" w:customStyle="1" w:styleId="OmniPage48">
    <w:name w:val="OmniPage #48"/>
    <w:basedOn w:val="Normal"/>
    <w:qFormat/>
    <w:rsid w:val="002159B9"/>
    <w:rPr>
      <w:rFonts w:ascii="Times New Roman" w:eastAsia="Times New Roman" w:hAnsi="Times New Roman"/>
      <w:color w:val="000000"/>
      <w:szCs w:val="20"/>
    </w:rPr>
  </w:style>
  <w:style w:type="paragraph" w:customStyle="1" w:styleId="OmniPage49">
    <w:name w:val="OmniPage #49"/>
    <w:basedOn w:val="Normal"/>
    <w:qFormat/>
    <w:rsid w:val="002159B9"/>
    <w:rPr>
      <w:rFonts w:ascii="Times New Roman" w:eastAsia="Times New Roman" w:hAnsi="Times New Roman"/>
      <w:color w:val="000000"/>
      <w:szCs w:val="20"/>
    </w:rPr>
  </w:style>
  <w:style w:type="paragraph" w:customStyle="1" w:styleId="OmniPage50">
    <w:name w:val="OmniPage #50"/>
    <w:basedOn w:val="Normal"/>
    <w:qFormat/>
    <w:rsid w:val="002159B9"/>
    <w:rPr>
      <w:rFonts w:ascii="Times New Roman" w:eastAsia="Times New Roman" w:hAnsi="Times New Roman"/>
      <w:color w:val="000000"/>
      <w:szCs w:val="20"/>
    </w:rPr>
  </w:style>
  <w:style w:type="paragraph" w:customStyle="1" w:styleId="OmniPage51">
    <w:name w:val="OmniPage #51"/>
    <w:basedOn w:val="Normal"/>
    <w:qFormat/>
    <w:rsid w:val="002159B9"/>
    <w:rPr>
      <w:rFonts w:ascii="Times New Roman" w:eastAsia="Times New Roman" w:hAnsi="Times New Roman"/>
      <w:color w:val="000000"/>
      <w:szCs w:val="20"/>
    </w:rPr>
  </w:style>
  <w:style w:type="paragraph" w:customStyle="1" w:styleId="OmniPage52">
    <w:name w:val="OmniPage #52"/>
    <w:basedOn w:val="Normal"/>
    <w:qFormat/>
    <w:rsid w:val="002159B9"/>
    <w:rPr>
      <w:rFonts w:ascii="Times New Roman" w:eastAsia="Times New Roman" w:hAnsi="Times New Roman"/>
      <w:color w:val="000000"/>
      <w:szCs w:val="20"/>
    </w:rPr>
  </w:style>
  <w:style w:type="paragraph" w:customStyle="1" w:styleId="OmniPage53">
    <w:name w:val="OmniPage #53"/>
    <w:basedOn w:val="Normal"/>
    <w:qFormat/>
    <w:rsid w:val="002159B9"/>
    <w:rPr>
      <w:rFonts w:ascii="Times New Roman" w:eastAsia="Times New Roman" w:hAnsi="Times New Roman"/>
      <w:color w:val="000000"/>
      <w:szCs w:val="20"/>
    </w:rPr>
  </w:style>
  <w:style w:type="paragraph" w:customStyle="1" w:styleId="OmniPage54">
    <w:name w:val="OmniPage #54"/>
    <w:basedOn w:val="Normal"/>
    <w:qFormat/>
    <w:rsid w:val="002159B9"/>
    <w:rPr>
      <w:rFonts w:ascii="Times New Roman" w:eastAsia="Times New Roman" w:hAnsi="Times New Roman"/>
      <w:color w:val="000000"/>
      <w:szCs w:val="20"/>
    </w:rPr>
  </w:style>
  <w:style w:type="paragraph" w:customStyle="1" w:styleId="OmniPage55">
    <w:name w:val="OmniPage #55"/>
    <w:basedOn w:val="Normal"/>
    <w:qFormat/>
    <w:rsid w:val="002159B9"/>
    <w:rPr>
      <w:rFonts w:ascii="Times New Roman" w:eastAsia="Times New Roman" w:hAnsi="Times New Roman"/>
      <w:color w:val="000000"/>
      <w:szCs w:val="20"/>
    </w:rPr>
  </w:style>
  <w:style w:type="paragraph" w:customStyle="1" w:styleId="OmniPage56">
    <w:name w:val="OmniPage #56"/>
    <w:basedOn w:val="Normal"/>
    <w:qFormat/>
    <w:rsid w:val="002159B9"/>
    <w:rPr>
      <w:rFonts w:ascii="Times New Roman" w:eastAsia="Times New Roman" w:hAnsi="Times New Roman"/>
      <w:color w:val="000000"/>
      <w:szCs w:val="20"/>
    </w:rPr>
  </w:style>
  <w:style w:type="paragraph" w:customStyle="1" w:styleId="OmniPage57">
    <w:name w:val="OmniPage #57"/>
    <w:basedOn w:val="Normal"/>
    <w:qFormat/>
    <w:rsid w:val="002159B9"/>
    <w:rPr>
      <w:rFonts w:ascii="Times New Roman" w:eastAsia="Times New Roman" w:hAnsi="Times New Roman"/>
      <w:color w:val="000000"/>
      <w:szCs w:val="20"/>
    </w:rPr>
  </w:style>
  <w:style w:type="paragraph" w:customStyle="1" w:styleId="OmniPage58">
    <w:name w:val="OmniPage #58"/>
    <w:basedOn w:val="Normal"/>
    <w:qFormat/>
    <w:rsid w:val="002159B9"/>
    <w:rPr>
      <w:rFonts w:ascii="Times New Roman" w:eastAsia="Times New Roman" w:hAnsi="Times New Roman"/>
      <w:color w:val="000000"/>
      <w:szCs w:val="20"/>
    </w:rPr>
  </w:style>
  <w:style w:type="paragraph" w:customStyle="1" w:styleId="OmniPage59">
    <w:name w:val="OmniPage #59"/>
    <w:basedOn w:val="Normal"/>
    <w:qFormat/>
    <w:rsid w:val="002159B9"/>
    <w:rPr>
      <w:rFonts w:ascii="Times New Roman" w:eastAsia="Times New Roman" w:hAnsi="Times New Roman"/>
      <w:color w:val="000000"/>
      <w:szCs w:val="20"/>
    </w:rPr>
  </w:style>
  <w:style w:type="paragraph" w:customStyle="1" w:styleId="OmniPage60">
    <w:name w:val="OmniPage #60"/>
    <w:basedOn w:val="Normal"/>
    <w:qFormat/>
    <w:rsid w:val="002159B9"/>
    <w:rPr>
      <w:rFonts w:ascii="Times New Roman" w:eastAsia="Times New Roman" w:hAnsi="Times New Roman"/>
      <w:color w:val="000000"/>
      <w:szCs w:val="20"/>
    </w:rPr>
  </w:style>
  <w:style w:type="paragraph" w:customStyle="1" w:styleId="OmniPage61">
    <w:name w:val="OmniPage #61"/>
    <w:basedOn w:val="Normal"/>
    <w:qFormat/>
    <w:rsid w:val="002159B9"/>
    <w:rPr>
      <w:rFonts w:ascii="Times New Roman" w:eastAsia="Times New Roman" w:hAnsi="Times New Roman"/>
      <w:color w:val="000000"/>
      <w:szCs w:val="20"/>
    </w:rPr>
  </w:style>
  <w:style w:type="paragraph" w:customStyle="1" w:styleId="OmniPage62">
    <w:name w:val="OmniPage #62"/>
    <w:basedOn w:val="Normal"/>
    <w:qFormat/>
    <w:rsid w:val="002159B9"/>
    <w:rPr>
      <w:rFonts w:ascii="Times New Roman" w:eastAsia="Times New Roman" w:hAnsi="Times New Roman"/>
      <w:color w:val="000000"/>
      <w:szCs w:val="20"/>
    </w:rPr>
  </w:style>
  <w:style w:type="paragraph" w:customStyle="1" w:styleId="OmniPage63">
    <w:name w:val="OmniPage #63"/>
    <w:basedOn w:val="Normal"/>
    <w:qFormat/>
    <w:rsid w:val="002159B9"/>
    <w:rPr>
      <w:rFonts w:ascii="Times New Roman" w:eastAsia="Times New Roman" w:hAnsi="Times New Roman"/>
      <w:color w:val="000000"/>
      <w:szCs w:val="20"/>
    </w:rPr>
  </w:style>
  <w:style w:type="paragraph" w:customStyle="1" w:styleId="OmniPage64">
    <w:name w:val="OmniPage #64"/>
    <w:basedOn w:val="Normal"/>
    <w:qFormat/>
    <w:rsid w:val="002159B9"/>
    <w:rPr>
      <w:rFonts w:ascii="Times New Roman" w:eastAsia="Times New Roman" w:hAnsi="Times New Roman"/>
      <w:color w:val="000000"/>
      <w:szCs w:val="20"/>
    </w:rPr>
  </w:style>
  <w:style w:type="paragraph" w:customStyle="1" w:styleId="OmniPage65">
    <w:name w:val="OmniPage #65"/>
    <w:basedOn w:val="Normal"/>
    <w:qFormat/>
    <w:rsid w:val="002159B9"/>
    <w:rPr>
      <w:rFonts w:ascii="Times New Roman" w:eastAsia="Times New Roman" w:hAnsi="Times New Roman"/>
      <w:color w:val="000000"/>
      <w:szCs w:val="20"/>
    </w:rPr>
  </w:style>
  <w:style w:type="paragraph" w:customStyle="1" w:styleId="OmniPage66">
    <w:name w:val="OmniPage #66"/>
    <w:basedOn w:val="Normal"/>
    <w:qFormat/>
    <w:rsid w:val="002159B9"/>
    <w:rPr>
      <w:rFonts w:ascii="Times New Roman" w:eastAsia="Times New Roman" w:hAnsi="Times New Roman"/>
      <w:color w:val="000000"/>
      <w:szCs w:val="20"/>
    </w:rPr>
  </w:style>
  <w:style w:type="paragraph" w:customStyle="1" w:styleId="OmniPage67">
    <w:name w:val="OmniPage #67"/>
    <w:basedOn w:val="Normal"/>
    <w:qFormat/>
    <w:rsid w:val="002159B9"/>
    <w:rPr>
      <w:rFonts w:ascii="Times New Roman" w:eastAsia="Times New Roman" w:hAnsi="Times New Roman"/>
      <w:color w:val="000000"/>
      <w:szCs w:val="20"/>
    </w:rPr>
  </w:style>
  <w:style w:type="paragraph" w:customStyle="1" w:styleId="OmniPage68">
    <w:name w:val="OmniPage #68"/>
    <w:basedOn w:val="Normal"/>
    <w:qFormat/>
    <w:rsid w:val="002159B9"/>
    <w:rPr>
      <w:rFonts w:ascii="Times New Roman" w:eastAsia="Times New Roman" w:hAnsi="Times New Roman"/>
      <w:color w:val="000000"/>
      <w:szCs w:val="20"/>
    </w:rPr>
  </w:style>
  <w:style w:type="paragraph" w:customStyle="1" w:styleId="OmniPage69">
    <w:name w:val="OmniPage #69"/>
    <w:basedOn w:val="Normal"/>
    <w:qFormat/>
    <w:rsid w:val="002159B9"/>
    <w:rPr>
      <w:rFonts w:ascii="Times New Roman" w:eastAsia="Times New Roman" w:hAnsi="Times New Roman"/>
      <w:color w:val="000000"/>
      <w:szCs w:val="20"/>
    </w:rPr>
  </w:style>
  <w:style w:type="paragraph" w:customStyle="1" w:styleId="OmniPage70">
    <w:name w:val="OmniPage #70"/>
    <w:basedOn w:val="Normal"/>
    <w:qFormat/>
    <w:rsid w:val="002159B9"/>
    <w:rPr>
      <w:rFonts w:ascii="Times New Roman" w:eastAsia="Times New Roman" w:hAnsi="Times New Roman"/>
      <w:color w:val="000000"/>
      <w:szCs w:val="20"/>
    </w:rPr>
  </w:style>
  <w:style w:type="paragraph" w:customStyle="1" w:styleId="OmniPage71">
    <w:name w:val="OmniPage #71"/>
    <w:basedOn w:val="Normal"/>
    <w:qFormat/>
    <w:rsid w:val="002159B9"/>
    <w:rPr>
      <w:rFonts w:ascii="Times New Roman" w:eastAsia="Times New Roman" w:hAnsi="Times New Roman"/>
      <w:color w:val="000000"/>
      <w:szCs w:val="20"/>
    </w:rPr>
  </w:style>
  <w:style w:type="character" w:customStyle="1" w:styleId="NormalNoUnderlineChar">
    <w:name w:val="Normal + No Underline Char"/>
    <w:link w:val="NormalNoUnderline"/>
    <w:locked/>
    <w:rsid w:val="002159B9"/>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2159B9"/>
    <w:pPr>
      <w:ind w:left="720"/>
    </w:pPr>
    <w:rPr>
      <w:rFonts w:ascii="Times New Roman" w:eastAsia="Times New Roman" w:hAnsi="Times New Roman" w:cs="Times New Roman"/>
      <w:sz w:val="12"/>
    </w:rPr>
  </w:style>
  <w:style w:type="character" w:customStyle="1" w:styleId="TagCiteChar4">
    <w:name w:val="Tag Cite Char"/>
    <w:link w:val="TagCite3"/>
    <w:locked/>
    <w:rsid w:val="002159B9"/>
    <w:rPr>
      <w:rFonts w:ascii="Arial Narrow" w:eastAsia="SimSun" w:hAnsi="Arial Narrow"/>
      <w:b/>
      <w:lang w:eastAsia="zh-CN"/>
    </w:rPr>
  </w:style>
  <w:style w:type="paragraph" w:customStyle="1" w:styleId="TagCite3">
    <w:name w:val="Tag Cite"/>
    <w:basedOn w:val="PageHeader"/>
    <w:link w:val="TagCiteChar4"/>
    <w:qFormat/>
    <w:rsid w:val="002159B9"/>
    <w:pPr>
      <w:widowControl/>
      <w:tabs>
        <w:tab w:val="clear" w:pos="360"/>
        <w:tab w:val="clear" w:pos="10080"/>
      </w:tabs>
      <w:suppressAutoHyphens w:val="0"/>
      <w:jc w:val="left"/>
    </w:pPr>
    <w:rPr>
      <w:rFonts w:ascii="Arial Narrow" w:eastAsia="SimSun" w:hAnsi="Arial Narrow" w:cstheme="minorBidi"/>
      <w:szCs w:val="22"/>
      <w:lang w:eastAsia="zh-CN"/>
    </w:rPr>
  </w:style>
  <w:style w:type="paragraph" w:customStyle="1" w:styleId="Tiny-WFU">
    <w:name w:val="Tiny-WFU"/>
    <w:basedOn w:val="Normal"/>
    <w:qFormat/>
    <w:rsid w:val="002159B9"/>
    <w:rPr>
      <w:rFonts w:ascii="Cambria" w:eastAsia="Malgun Gothic" w:hAnsi="Cambria"/>
      <w:sz w:val="12"/>
      <w:lang w:eastAsia="ko-KR"/>
    </w:rPr>
  </w:style>
  <w:style w:type="paragraph" w:customStyle="1" w:styleId="seeall">
    <w:name w:val="seeall"/>
    <w:basedOn w:val="Normal"/>
    <w:qFormat/>
    <w:rsid w:val="002159B9"/>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2159B9"/>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2159B9"/>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2159B9"/>
    <w:rPr>
      <w:rFonts w:ascii="Times New Roman" w:eastAsia="SimSun" w:hAnsi="Times New Roman" w:cs="Times New Roman"/>
      <w:b/>
      <w:u w:val="single"/>
    </w:rPr>
  </w:style>
  <w:style w:type="paragraph" w:customStyle="1" w:styleId="EmphasisText">
    <w:name w:val="Emphasis Text"/>
    <w:basedOn w:val="UnderlinedText"/>
    <w:link w:val="EmphasisTextChar"/>
    <w:qFormat/>
    <w:rsid w:val="002159B9"/>
    <w:pPr>
      <w:jc w:val="left"/>
    </w:pPr>
    <w:rPr>
      <w:rFonts w:ascii="Times New Roman" w:eastAsia="SimSun" w:hAnsi="Times New Roman" w:cs="Times New Roman"/>
      <w:sz w:val="22"/>
      <w:u w:val="single"/>
    </w:rPr>
  </w:style>
  <w:style w:type="character" w:customStyle="1" w:styleId="StyleStyle49pt1Char">
    <w:name w:val="Style Style4 + 9 pt1 Char"/>
    <w:basedOn w:val="Style4Char"/>
    <w:link w:val="StyleStyle49pt1"/>
    <w:locked/>
    <w:rsid w:val="002159B9"/>
    <w:rPr>
      <w:rFonts w:ascii="Arial Narrow" w:eastAsia="Times New Roman" w:hAnsi="Arial Narrow" w:cs="Times New Roman"/>
      <w:szCs w:val="24"/>
      <w:u w:val="single"/>
      <w:lang w:eastAsia="zh-CN"/>
    </w:rPr>
  </w:style>
  <w:style w:type="paragraph" w:customStyle="1" w:styleId="StyleStyle49pt1">
    <w:name w:val="Style Style4 + 9 pt1"/>
    <w:basedOn w:val="Style4"/>
    <w:link w:val="StyleStyle49pt1Char"/>
    <w:qFormat/>
    <w:rsid w:val="002159B9"/>
    <w:rPr>
      <w:rFonts w:cs="Times New Roman"/>
      <w:lang w:eastAsia="zh-CN"/>
    </w:rPr>
  </w:style>
  <w:style w:type="character" w:customStyle="1" w:styleId="StyleStyle49ptBold1Char">
    <w:name w:val="Style Style4 + 9 pt Bold1 Char"/>
    <w:link w:val="StyleStyle49ptBold1"/>
    <w:locked/>
    <w:rsid w:val="002159B9"/>
    <w:rPr>
      <w:rFonts w:ascii="Arial Narrow" w:eastAsia="Calibri" w:hAnsi="Arial Narrow"/>
      <w:b/>
      <w:bCs/>
      <w:u w:val="single"/>
    </w:rPr>
  </w:style>
  <w:style w:type="paragraph" w:customStyle="1" w:styleId="StyleStyle49ptBold1">
    <w:name w:val="Style Style4 + 9 pt Bold1"/>
    <w:basedOn w:val="Style4"/>
    <w:link w:val="StyleStyle49ptBold1Char"/>
    <w:qFormat/>
    <w:rsid w:val="002159B9"/>
    <w:rPr>
      <w:rFonts w:eastAsia="Calibri" w:cstheme="minorBidi"/>
      <w:b/>
      <w:bCs/>
      <w:szCs w:val="22"/>
    </w:rPr>
  </w:style>
  <w:style w:type="character" w:customStyle="1" w:styleId="StyleStyle49pt2Char">
    <w:name w:val="Style Style4 + 9 pt2 Char"/>
    <w:basedOn w:val="Style4Char"/>
    <w:link w:val="StyleStyle49pt2"/>
    <w:locked/>
    <w:rsid w:val="002159B9"/>
    <w:rPr>
      <w:rFonts w:ascii="Arial Narrow" w:eastAsia="Times New Roman" w:hAnsi="Arial Narrow" w:cs="Times New Roman"/>
      <w:szCs w:val="24"/>
      <w:u w:val="single"/>
      <w:lang w:eastAsia="zh-CN"/>
    </w:rPr>
  </w:style>
  <w:style w:type="paragraph" w:customStyle="1" w:styleId="StyleStyle49pt2">
    <w:name w:val="Style Style4 + 9 pt2"/>
    <w:basedOn w:val="Style4"/>
    <w:link w:val="StyleStyle49pt2Char"/>
    <w:qFormat/>
    <w:rsid w:val="002159B9"/>
    <w:rPr>
      <w:rFonts w:cs="Times New Roman"/>
      <w:lang w:eastAsia="zh-CN"/>
    </w:rPr>
  </w:style>
  <w:style w:type="character" w:customStyle="1" w:styleId="StyleStyle49ptBold2Char">
    <w:name w:val="Style Style4 + 9 pt Bold2 Char"/>
    <w:link w:val="StyleStyle49ptBold2"/>
    <w:locked/>
    <w:rsid w:val="002159B9"/>
    <w:rPr>
      <w:rFonts w:ascii="Arial Narrow" w:eastAsia="Calibri" w:hAnsi="Arial Narrow"/>
      <w:b/>
      <w:bCs/>
      <w:u w:val="single"/>
    </w:rPr>
  </w:style>
  <w:style w:type="paragraph" w:customStyle="1" w:styleId="StyleStyle49ptBold2">
    <w:name w:val="Style Style4 + 9 pt Bold2"/>
    <w:basedOn w:val="Style4"/>
    <w:link w:val="StyleStyle49ptBold2Char"/>
    <w:qFormat/>
    <w:rsid w:val="002159B9"/>
    <w:rPr>
      <w:rFonts w:eastAsia="Calibri" w:cstheme="minorBidi"/>
      <w:b/>
      <w:bCs/>
      <w:szCs w:val="22"/>
    </w:rPr>
  </w:style>
  <w:style w:type="character" w:customStyle="1" w:styleId="CiteBodyChar">
    <w:name w:val="Cite Body Char"/>
    <w:link w:val="CiteBody"/>
    <w:locked/>
    <w:rsid w:val="002159B9"/>
    <w:rPr>
      <w:rFonts w:ascii="Calibri" w:eastAsia="Calibri" w:hAnsi="Calibri" w:cs="Calibri"/>
      <w:szCs w:val="16"/>
    </w:rPr>
  </w:style>
  <w:style w:type="paragraph" w:customStyle="1" w:styleId="CiteBody">
    <w:name w:val="Cite Body"/>
    <w:basedOn w:val="Normal"/>
    <w:link w:val="CiteBodyChar"/>
    <w:qFormat/>
    <w:rsid w:val="002159B9"/>
    <w:rPr>
      <w:rFonts w:eastAsia="Calibri"/>
      <w:szCs w:val="16"/>
    </w:rPr>
  </w:style>
  <w:style w:type="character" w:customStyle="1" w:styleId="CiteBoldChar">
    <w:name w:val="Cite Bold Char"/>
    <w:link w:val="CiteBold"/>
    <w:locked/>
    <w:rsid w:val="002159B9"/>
    <w:rPr>
      <w:rFonts w:ascii="Calibri" w:eastAsia="Calibri" w:hAnsi="Calibri" w:cs="Calibri"/>
      <w:b/>
      <w:szCs w:val="16"/>
    </w:rPr>
  </w:style>
  <w:style w:type="paragraph" w:customStyle="1" w:styleId="CiteBold">
    <w:name w:val="Cite Bold"/>
    <w:basedOn w:val="CiteBody"/>
    <w:link w:val="CiteBoldChar"/>
    <w:qFormat/>
    <w:rsid w:val="002159B9"/>
    <w:rPr>
      <w:b/>
    </w:rPr>
  </w:style>
  <w:style w:type="character" w:customStyle="1" w:styleId="StyleCardBody11ptUnderlineChar">
    <w:name w:val="Style Card Body + 11 pt Underline Char"/>
    <w:link w:val="StyleCardBody11ptUnderline"/>
    <w:locked/>
    <w:rsid w:val="002159B9"/>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2159B9"/>
    <w:rPr>
      <w:rFonts w:eastAsia="Calibri"/>
      <w:sz w:val="20"/>
      <w:szCs w:val="22"/>
      <w:u w:val="single"/>
    </w:rPr>
  </w:style>
  <w:style w:type="character" w:customStyle="1" w:styleId="StyleStyle49pt5Char">
    <w:name w:val="Style Style4 + 9 pt5 Char"/>
    <w:basedOn w:val="Style4Char"/>
    <w:link w:val="StyleStyle49pt5"/>
    <w:locked/>
    <w:rsid w:val="002159B9"/>
    <w:rPr>
      <w:rFonts w:ascii="Arial Narrow" w:eastAsia="Times New Roman" w:hAnsi="Arial Narrow" w:cs="Times New Roman"/>
      <w:szCs w:val="24"/>
      <w:u w:val="single"/>
      <w:lang w:eastAsia="zh-CN"/>
    </w:rPr>
  </w:style>
  <w:style w:type="paragraph" w:customStyle="1" w:styleId="StyleStyle49pt5">
    <w:name w:val="Style Style4 + 9 pt5"/>
    <w:basedOn w:val="Style4"/>
    <w:link w:val="StyleStyle49pt5Char"/>
    <w:qFormat/>
    <w:rsid w:val="002159B9"/>
    <w:rPr>
      <w:rFonts w:cs="Times New Roman"/>
      <w:lang w:eastAsia="zh-CN"/>
    </w:rPr>
  </w:style>
  <w:style w:type="character" w:customStyle="1" w:styleId="StyleStyle49ptBold5Char">
    <w:name w:val="Style Style4 + 9 pt Bold5 Char"/>
    <w:link w:val="StyleStyle49ptBold5"/>
    <w:locked/>
    <w:rsid w:val="002159B9"/>
    <w:rPr>
      <w:rFonts w:ascii="Arial Narrow" w:eastAsia="Calibri" w:hAnsi="Arial Narrow"/>
      <w:b/>
      <w:bCs/>
      <w:u w:val="single"/>
    </w:rPr>
  </w:style>
  <w:style w:type="paragraph" w:customStyle="1" w:styleId="StyleStyle49ptBold5">
    <w:name w:val="Style Style4 + 9 pt Bold5"/>
    <w:basedOn w:val="Style4"/>
    <w:link w:val="StyleStyle49ptBold5Char"/>
    <w:qFormat/>
    <w:rsid w:val="002159B9"/>
    <w:rPr>
      <w:rFonts w:eastAsia="Calibri" w:cstheme="minorBidi"/>
      <w:b/>
      <w:bCs/>
      <w:szCs w:val="22"/>
    </w:rPr>
  </w:style>
  <w:style w:type="character" w:customStyle="1" w:styleId="StyleStyle49pt7Char">
    <w:name w:val="Style Style4 + 9 pt7 Char"/>
    <w:basedOn w:val="Style4Char"/>
    <w:link w:val="StyleStyle49pt7"/>
    <w:locked/>
    <w:rsid w:val="002159B9"/>
    <w:rPr>
      <w:rFonts w:ascii="Arial Narrow" w:eastAsia="Times New Roman" w:hAnsi="Arial Narrow" w:cs="Times New Roman"/>
      <w:szCs w:val="24"/>
      <w:u w:val="single"/>
      <w:lang w:eastAsia="zh-CN"/>
    </w:rPr>
  </w:style>
  <w:style w:type="paragraph" w:customStyle="1" w:styleId="StyleStyle49pt7">
    <w:name w:val="Style Style4 + 9 pt7"/>
    <w:basedOn w:val="Style4"/>
    <w:link w:val="StyleStyle49pt7Char"/>
    <w:qFormat/>
    <w:rsid w:val="002159B9"/>
    <w:rPr>
      <w:rFonts w:cs="Times New Roman"/>
      <w:lang w:eastAsia="zh-CN"/>
    </w:rPr>
  </w:style>
  <w:style w:type="paragraph" w:customStyle="1" w:styleId="FONT7">
    <w:name w:val="FONT 7"/>
    <w:qFormat/>
    <w:rsid w:val="002159B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159B9"/>
    <w:rPr>
      <w:rFonts w:eastAsia="Calibri"/>
      <w:szCs w:val="22"/>
    </w:rPr>
  </w:style>
  <w:style w:type="character" w:customStyle="1" w:styleId="StyleHeading2UnderlineChar">
    <w:name w:val="Style Heading 2 + Underline Char"/>
    <w:link w:val="StyleHeading2Underline"/>
    <w:locked/>
    <w:rsid w:val="002159B9"/>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2159B9"/>
    <w:pPr>
      <w:tabs>
        <w:tab w:val="right" w:leader="dot" w:pos="9360"/>
      </w:tabs>
      <w:spacing w:before="240" w:after="240"/>
      <w:ind w:left="-900" w:right="-900"/>
    </w:pPr>
    <w:rPr>
      <w:rFonts w:eastAsia="Times New Roman" w:cs="Times New Roman"/>
      <w:bCs/>
      <w:caps/>
      <w:sz w:val="22"/>
      <w:u w:val="single"/>
    </w:rPr>
  </w:style>
  <w:style w:type="character" w:customStyle="1" w:styleId="StyleCardText11ptBoldUnderlineChar">
    <w:name w:val="Style Card Text + 11 pt Bold Underline Char"/>
    <w:link w:val="StyleCardText11ptBoldUnderline"/>
    <w:locked/>
    <w:rsid w:val="002159B9"/>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2159B9"/>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2159B9"/>
    <w:rPr>
      <w:rFonts w:ascii="Arial Narrow" w:eastAsia="Calibri" w:hAnsi="Arial Narrow"/>
      <w:b/>
      <w:bCs/>
      <w:u w:val="single"/>
    </w:rPr>
  </w:style>
  <w:style w:type="paragraph" w:customStyle="1" w:styleId="StyleStyle49ptBold6">
    <w:name w:val="Style Style4 + 9 pt Bold6"/>
    <w:basedOn w:val="Style4"/>
    <w:link w:val="StyleStyle49ptBold6Char"/>
    <w:qFormat/>
    <w:rsid w:val="002159B9"/>
    <w:rPr>
      <w:rFonts w:eastAsia="Calibr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2159B9"/>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159B9"/>
    <w:pPr>
      <w:pBdr>
        <w:top w:val="single" w:sz="4" w:space="0" w:color="auto"/>
        <w:left w:val="single" w:sz="4" w:space="0" w:color="auto"/>
        <w:bottom w:val="single" w:sz="4" w:space="0" w:color="auto"/>
        <w:right w:val="single" w:sz="4" w:space="0" w:color="auto"/>
      </w:pBdr>
    </w:pPr>
    <w:rPr>
      <w:rFonts w:ascii="Calibri" w:eastAsia="Calibri" w:hAnsi="Calibri"/>
      <w:bCs/>
      <w:sz w:val="22"/>
      <w:szCs w:val="22"/>
      <w:bdr w:val="single" w:sz="4" w:space="0" w:color="auto" w:frame="1"/>
      <w:lang w:eastAsia="en-US"/>
    </w:rPr>
  </w:style>
  <w:style w:type="character" w:customStyle="1" w:styleId="textboldCharChar">
    <w:name w:val="text bold Char Char"/>
    <w:locked/>
    <w:rsid w:val="002159B9"/>
    <w:rPr>
      <w:rFonts w:ascii="Calibri" w:eastAsia="Calibri" w:hAnsi="Calibri" w:cs="Calibri"/>
      <w:b/>
      <w:sz w:val="24"/>
      <w:u w:val="thick"/>
    </w:rPr>
  </w:style>
  <w:style w:type="paragraph" w:customStyle="1" w:styleId="comment-count-label">
    <w:name w:val="comment-count-label"/>
    <w:basedOn w:val="Normal"/>
    <w:qFormat/>
    <w:rsid w:val="002159B9"/>
    <w:pPr>
      <w:spacing w:before="100" w:beforeAutospacing="1" w:after="100" w:afterAutospacing="1"/>
    </w:pPr>
    <w:rPr>
      <w:rFonts w:ascii="Times" w:hAnsi="Times"/>
      <w:szCs w:val="20"/>
    </w:rPr>
  </w:style>
  <w:style w:type="paragraph" w:customStyle="1" w:styleId="mol-para-with-font">
    <w:name w:val="mol-para-with-font"/>
    <w:basedOn w:val="Normal"/>
    <w:qFormat/>
    <w:rsid w:val="002159B9"/>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2159B9"/>
    <w:pPr>
      <w:spacing w:before="100" w:beforeAutospacing="1" w:after="100" w:afterAutospacing="1"/>
    </w:pPr>
    <w:rPr>
      <w:rFonts w:ascii="Times" w:hAnsi="Times"/>
      <w:szCs w:val="20"/>
    </w:rPr>
  </w:style>
  <w:style w:type="paragraph" w:customStyle="1" w:styleId="snippet">
    <w:name w:val="snippet"/>
    <w:basedOn w:val="Normal"/>
    <w:qFormat/>
    <w:rsid w:val="002159B9"/>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2159B9"/>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2159B9"/>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2159B9"/>
    <w:pPr>
      <w:spacing w:before="100" w:beforeAutospacing="1" w:after="100" w:afterAutospacing="1"/>
    </w:pPr>
    <w:rPr>
      <w:rFonts w:ascii="Times" w:hAnsi="Times"/>
      <w:szCs w:val="20"/>
    </w:rPr>
  </w:style>
  <w:style w:type="paragraph" w:customStyle="1" w:styleId="buttonheading">
    <w:name w:val="buttonheading"/>
    <w:basedOn w:val="Normal"/>
    <w:qFormat/>
    <w:rsid w:val="002159B9"/>
    <w:pPr>
      <w:spacing w:before="100" w:beforeAutospacing="1" w:after="100" w:afterAutospacing="1"/>
    </w:pPr>
    <w:rPr>
      <w:rFonts w:ascii="Times" w:hAnsi="Times"/>
      <w:szCs w:val="20"/>
    </w:rPr>
  </w:style>
  <w:style w:type="paragraph" w:customStyle="1" w:styleId="TOC3Char">
    <w:name w:val="TOC 3 Char"/>
    <w:basedOn w:val="Normal"/>
    <w:next w:val="Normal"/>
    <w:qFormat/>
    <w:rsid w:val="002159B9"/>
    <w:rPr>
      <w:rFonts w:eastAsia="Times New Roman"/>
      <w:sz w:val="24"/>
      <w:szCs w:val="20"/>
    </w:rPr>
  </w:style>
  <w:style w:type="paragraph" w:customStyle="1" w:styleId="TOC1Char">
    <w:name w:val="TOC 1 Char"/>
    <w:basedOn w:val="Normal"/>
    <w:next w:val="Normal"/>
    <w:qFormat/>
    <w:rsid w:val="002159B9"/>
    <w:rPr>
      <w:rFonts w:eastAsia="Times New Roman"/>
      <w:b/>
      <w:sz w:val="24"/>
      <w:szCs w:val="20"/>
    </w:rPr>
  </w:style>
  <w:style w:type="paragraph" w:customStyle="1" w:styleId="PlaceholderText2">
    <w:name w:val="Placeholder Text2"/>
    <w:basedOn w:val="Normal"/>
    <w:uiPriority w:val="99"/>
    <w:qFormat/>
    <w:rsid w:val="002159B9"/>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2159B9"/>
    <w:pPr>
      <w:keepNext/>
      <w:tabs>
        <w:tab w:val="num" w:pos="1440"/>
      </w:tabs>
      <w:ind w:left="1800" w:hanging="360"/>
      <w:outlineLvl w:val="2"/>
    </w:pPr>
    <w:rPr>
      <w:rFonts w:eastAsia="MS Gothic"/>
      <w:sz w:val="24"/>
    </w:rPr>
  </w:style>
  <w:style w:type="paragraph" w:customStyle="1" w:styleId="LightList1">
    <w:name w:val="Light List1"/>
    <w:basedOn w:val="Normal"/>
    <w:qFormat/>
    <w:rsid w:val="002159B9"/>
    <w:pPr>
      <w:keepNext/>
      <w:tabs>
        <w:tab w:val="num" w:pos="2160"/>
      </w:tabs>
      <w:ind w:left="2520" w:hanging="360"/>
      <w:outlineLvl w:val="3"/>
    </w:pPr>
    <w:rPr>
      <w:rFonts w:eastAsia="MS Gothic"/>
      <w:sz w:val="24"/>
    </w:rPr>
  </w:style>
  <w:style w:type="paragraph" w:customStyle="1" w:styleId="LightGrid1">
    <w:name w:val="Light Grid1"/>
    <w:basedOn w:val="Normal"/>
    <w:qFormat/>
    <w:rsid w:val="002159B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2159B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2159B9"/>
    <w:pPr>
      <w:keepNext/>
      <w:tabs>
        <w:tab w:val="num" w:pos="4320"/>
      </w:tabs>
      <w:ind w:left="4680" w:hanging="360"/>
      <w:outlineLvl w:val="6"/>
    </w:pPr>
    <w:rPr>
      <w:rFonts w:eastAsia="MS Gothic"/>
      <w:sz w:val="24"/>
    </w:rPr>
  </w:style>
  <w:style w:type="paragraph" w:customStyle="1" w:styleId="MediumList11">
    <w:name w:val="Medium List 11"/>
    <w:basedOn w:val="Normal"/>
    <w:qFormat/>
    <w:rsid w:val="002159B9"/>
    <w:pPr>
      <w:keepNext/>
      <w:tabs>
        <w:tab w:val="num" w:pos="5040"/>
      </w:tabs>
      <w:ind w:left="5400" w:hanging="360"/>
      <w:outlineLvl w:val="7"/>
    </w:pPr>
    <w:rPr>
      <w:rFonts w:eastAsia="MS Gothic"/>
      <w:sz w:val="24"/>
    </w:rPr>
  </w:style>
  <w:style w:type="paragraph" w:customStyle="1" w:styleId="MediumList21">
    <w:name w:val="Medium List 21"/>
    <w:basedOn w:val="Normal"/>
    <w:qFormat/>
    <w:rsid w:val="002159B9"/>
    <w:pPr>
      <w:keepNext/>
      <w:tabs>
        <w:tab w:val="num" w:pos="5760"/>
      </w:tabs>
      <w:ind w:left="6120" w:hanging="360"/>
      <w:outlineLvl w:val="8"/>
    </w:pPr>
    <w:rPr>
      <w:rFonts w:eastAsia="MS Gothic"/>
      <w:sz w:val="24"/>
    </w:rPr>
  </w:style>
  <w:style w:type="paragraph" w:customStyle="1" w:styleId="bylinejb">
    <w:name w:val="bylinejb"/>
    <w:basedOn w:val="Normal"/>
    <w:qFormat/>
    <w:rsid w:val="002159B9"/>
    <w:pPr>
      <w:spacing w:before="100" w:beforeAutospacing="1" w:after="100" w:afterAutospacing="1"/>
    </w:pPr>
    <w:rPr>
      <w:rFonts w:ascii="Times" w:hAnsi="Times"/>
      <w:szCs w:val="20"/>
    </w:rPr>
  </w:style>
  <w:style w:type="paragraph" w:customStyle="1" w:styleId="bylineaffiliation">
    <w:name w:val="bylineaffiliation"/>
    <w:basedOn w:val="Normal"/>
    <w:qFormat/>
    <w:rsid w:val="002159B9"/>
    <w:pPr>
      <w:spacing w:before="100" w:beforeAutospacing="1" w:after="100" w:afterAutospacing="1"/>
    </w:pPr>
    <w:rPr>
      <w:rFonts w:ascii="Times" w:hAnsi="Times"/>
      <w:szCs w:val="20"/>
    </w:rPr>
  </w:style>
  <w:style w:type="character" w:customStyle="1" w:styleId="HeaderInitialChar">
    <w:name w:val="Header Initial Char"/>
    <w:link w:val="HeaderInitial"/>
    <w:locked/>
    <w:rsid w:val="002159B9"/>
    <w:rPr>
      <w:rFonts w:ascii="Calibri" w:eastAsia="Times New Roman" w:hAnsi="Calibri" w:cs="Calibri"/>
      <w:b/>
      <w:caps/>
      <w:sz w:val="40"/>
      <w:szCs w:val="40"/>
    </w:rPr>
  </w:style>
  <w:style w:type="paragraph" w:customStyle="1" w:styleId="HeaderInitial">
    <w:name w:val="Header Initial"/>
    <w:basedOn w:val="Normal"/>
    <w:link w:val="HeaderInitialChar"/>
    <w:qFormat/>
    <w:rsid w:val="002159B9"/>
    <w:pPr>
      <w:pBdr>
        <w:bottom w:val="single" w:sz="12" w:space="1" w:color="auto"/>
      </w:pBdr>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2159B9"/>
    <w:rPr>
      <w:rFonts w:ascii="Calibri" w:hAnsi="Calibri" w:cs="Calibri"/>
      <w:strike/>
    </w:rPr>
  </w:style>
  <w:style w:type="paragraph" w:customStyle="1" w:styleId="Strikethrough0">
    <w:name w:val="Strikethrough"/>
    <w:basedOn w:val="Normal"/>
    <w:link w:val="StrikethroughChar"/>
    <w:qFormat/>
    <w:rsid w:val="002159B9"/>
    <w:rPr>
      <w:strike/>
    </w:rPr>
  </w:style>
  <w:style w:type="paragraph" w:customStyle="1" w:styleId="StyleCardtagNoSpacing1NoSpacing11NoSpacing2DebateTextRea">
    <w:name w:val="Style CardtagNo Spacing1No Spacing11No Spacing2Debate TextRea..."/>
    <w:basedOn w:val="Normal"/>
    <w:qFormat/>
    <w:rsid w:val="002159B9"/>
    <w:rPr>
      <w:bCs/>
      <w:sz w:val="16"/>
    </w:rPr>
  </w:style>
  <w:style w:type="character" w:customStyle="1" w:styleId="NormalF6Char">
    <w:name w:val="Normal F6 Char"/>
    <w:link w:val="NormalF6"/>
    <w:locked/>
    <w:rsid w:val="002159B9"/>
    <w:rPr>
      <w:rFonts w:ascii="Calibri" w:eastAsia="Times New Roman" w:hAnsi="Calibri" w:cs="Calibri"/>
    </w:rPr>
  </w:style>
  <w:style w:type="paragraph" w:customStyle="1" w:styleId="NormalF6">
    <w:name w:val="Normal F6"/>
    <w:basedOn w:val="Normal"/>
    <w:link w:val="NormalF6Char"/>
    <w:qFormat/>
    <w:rsid w:val="002159B9"/>
    <w:rPr>
      <w:rFonts w:eastAsia="Times New Roman"/>
    </w:rPr>
  </w:style>
  <w:style w:type="paragraph" w:customStyle="1" w:styleId="TagNew">
    <w:name w:val="Tag New"/>
    <w:uiPriority w:val="99"/>
    <w:qFormat/>
    <w:rsid w:val="002159B9"/>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2159B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159B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2159B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159B9"/>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uiPriority w:val="99"/>
    <w:qFormat/>
    <w:rsid w:val="002159B9"/>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2159B9"/>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2159B9"/>
    <w:pPr>
      <w:ind w:left="0"/>
    </w:pPr>
    <w:rPr>
      <w:rFonts w:eastAsia="Times New Roman"/>
      <w:b/>
      <w:color w:val="auto"/>
      <w:sz w:val="22"/>
      <w:szCs w:val="22"/>
    </w:rPr>
  </w:style>
  <w:style w:type="character" w:customStyle="1" w:styleId="CardDownSizeChar">
    <w:name w:val="CardDownSize Char"/>
    <w:link w:val="CardDownSize"/>
    <w:locked/>
    <w:rsid w:val="002159B9"/>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2159B9"/>
    <w:rPr>
      <w:rFonts w:eastAsia="Calibri"/>
      <w:sz w:val="16"/>
      <w:szCs w:val="20"/>
      <w:lang w:val="x-none" w:eastAsia="x-none"/>
    </w:rPr>
  </w:style>
  <w:style w:type="paragraph" w:customStyle="1" w:styleId="Non-NavPanelTag">
    <w:name w:val="Non-Nav Panel Tag"/>
    <w:basedOn w:val="Normal"/>
    <w:uiPriority w:val="99"/>
    <w:qFormat/>
    <w:rsid w:val="002159B9"/>
    <w:rPr>
      <w:b/>
    </w:rPr>
  </w:style>
  <w:style w:type="paragraph" w:customStyle="1" w:styleId="TagsFutura">
    <w:name w:val="TagsFutura"/>
    <w:basedOn w:val="Normal"/>
    <w:next w:val="Normal"/>
    <w:qFormat/>
    <w:rsid w:val="002159B9"/>
    <w:rPr>
      <w:rFonts w:ascii="Futura" w:eastAsia="Times" w:hAnsi="Futura"/>
      <w:b/>
      <w:caps/>
      <w:sz w:val="18"/>
      <w:szCs w:val="20"/>
    </w:rPr>
  </w:style>
  <w:style w:type="paragraph" w:customStyle="1" w:styleId="DebateTag0">
    <w:name w:val="DebateTag"/>
    <w:basedOn w:val="Normal"/>
    <w:qFormat/>
    <w:rsid w:val="002159B9"/>
    <w:rPr>
      <w:rFonts w:eastAsia="Calibri"/>
      <w:b/>
    </w:rPr>
  </w:style>
  <w:style w:type="paragraph" w:customStyle="1" w:styleId="Aa">
    <w:name w:val="A"/>
    <w:basedOn w:val="Default"/>
    <w:next w:val="Default"/>
    <w:uiPriority w:val="99"/>
    <w:qFormat/>
    <w:rsid w:val="002159B9"/>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2159B9"/>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qFormat/>
    <w:rsid w:val="002159B9"/>
    <w:pPr>
      <w:spacing w:after="160"/>
    </w:pPr>
    <w:rPr>
      <w:rFonts w:eastAsia="SimSun" w:cs="Times New Roman"/>
      <w:sz w:val="28"/>
    </w:rPr>
  </w:style>
  <w:style w:type="paragraph" w:customStyle="1" w:styleId="TashmaHeading1">
    <w:name w:val="Tashma_Heading1"/>
    <w:basedOn w:val="Heading1"/>
    <w:qFormat/>
    <w:rsid w:val="002159B9"/>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2159B9"/>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2159B9"/>
    <w:pPr>
      <w:ind w:left="1440" w:right="1440"/>
    </w:pPr>
  </w:style>
  <w:style w:type="paragraph" w:customStyle="1" w:styleId="BodyText312">
    <w:name w:val="Body Text 31"/>
    <w:basedOn w:val="Normal"/>
    <w:next w:val="BodyText3"/>
    <w:qFormat/>
    <w:rsid w:val="002159B9"/>
    <w:pPr>
      <w:spacing w:after="120"/>
    </w:pPr>
    <w:rPr>
      <w:bCs/>
      <w:color w:val="000000"/>
    </w:rPr>
  </w:style>
  <w:style w:type="paragraph" w:customStyle="1" w:styleId="BodyText210">
    <w:name w:val="Body Text 21"/>
    <w:basedOn w:val="Normal"/>
    <w:next w:val="BodyText2"/>
    <w:qFormat/>
    <w:rsid w:val="002159B9"/>
    <w:pPr>
      <w:spacing w:after="120" w:line="480" w:lineRule="auto"/>
    </w:pPr>
    <w:rPr>
      <w:sz w:val="12"/>
    </w:rPr>
  </w:style>
  <w:style w:type="paragraph" w:customStyle="1" w:styleId="BodyTextIndent1">
    <w:name w:val="Body Text Indent1"/>
    <w:basedOn w:val="Normal"/>
    <w:next w:val="BodyTextIndent"/>
    <w:qFormat/>
    <w:rsid w:val="002159B9"/>
    <w:pPr>
      <w:spacing w:after="120"/>
      <w:ind w:left="360"/>
    </w:pPr>
    <w:rPr>
      <w:sz w:val="16"/>
    </w:rPr>
  </w:style>
  <w:style w:type="paragraph" w:customStyle="1" w:styleId="BodyTextIndent31">
    <w:name w:val="Body Text Indent 31"/>
    <w:basedOn w:val="Normal"/>
    <w:next w:val="BodyTextIndent3"/>
    <w:semiHidden/>
    <w:qFormat/>
    <w:rsid w:val="002159B9"/>
    <w:pPr>
      <w:spacing w:after="120"/>
      <w:ind w:left="360"/>
    </w:pPr>
    <w:rPr>
      <w:sz w:val="14"/>
    </w:rPr>
  </w:style>
  <w:style w:type="paragraph" w:customStyle="1" w:styleId="z-BottomofForm1">
    <w:name w:val="z-Bottom of Form1"/>
    <w:basedOn w:val="Normal"/>
    <w:next w:val="Normal"/>
    <w:qFormat/>
    <w:rsid w:val="002159B9"/>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2159B9"/>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2159B9"/>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2159B9"/>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2159B9"/>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2159B9"/>
    <w:pPr>
      <w:ind w:left="0"/>
    </w:pPr>
    <w:rPr>
      <w:rFonts w:ascii="Garamond" w:hAnsi="Garamond" w:cs="Times New Roman"/>
      <w:iCs w:val="0"/>
      <w:color w:val="auto"/>
      <w:sz w:val="22"/>
    </w:rPr>
  </w:style>
  <w:style w:type="character" w:customStyle="1" w:styleId="StyleHotRouteLatinGaramond10ptUnderlineChar">
    <w:name w:val="Style Hot Route + (Latin) Garamond 10 pt Underline Char"/>
    <w:basedOn w:val="DefaultParagraphFont"/>
    <w:link w:val="StyleHotRouteLatinGaramond10ptUnderline"/>
    <w:locked/>
    <w:rsid w:val="002159B9"/>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2159B9"/>
    <w:pPr>
      <w:ind w:left="0"/>
    </w:pPr>
    <w:rPr>
      <w:rFonts w:ascii="Garamond" w:hAnsi="Garamond" w:cs="Times New Roman"/>
      <w:iCs w:val="0"/>
      <w:color w:val="auto"/>
      <w:sz w:val="22"/>
      <w:u w:val="single"/>
    </w:rPr>
  </w:style>
  <w:style w:type="paragraph" w:customStyle="1" w:styleId="Hyperlink2">
    <w:name w:val="Hyperlink2"/>
    <w:basedOn w:val="Normal"/>
    <w:qFormat/>
    <w:rsid w:val="002159B9"/>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2159B9"/>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2159B9"/>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2159B9"/>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2159B9"/>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2159B9"/>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2159B9"/>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2159B9"/>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2159B9"/>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2159B9"/>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2159B9"/>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2159B9"/>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2159B9"/>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2159B9"/>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2159B9"/>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2159B9"/>
    <w:pPr>
      <w:jc w:val="center"/>
    </w:pPr>
    <w:rPr>
      <w:rFonts w:eastAsia="Times New Roman"/>
      <w:b/>
      <w:sz w:val="24"/>
      <w:szCs w:val="20"/>
      <w:u w:val="single"/>
    </w:rPr>
  </w:style>
  <w:style w:type="paragraph" w:customStyle="1" w:styleId="Pa19">
    <w:name w:val="Pa19"/>
    <w:basedOn w:val="Normal"/>
    <w:next w:val="Normal"/>
    <w:uiPriority w:val="99"/>
    <w:qFormat/>
    <w:rsid w:val="002159B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2159B9"/>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2159B9"/>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2159B9"/>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2159B9"/>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2159B9"/>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2159B9"/>
    <w:rPr>
      <w:rFonts w:eastAsia="MS Mincho"/>
      <w:b/>
      <w:u w:val="single"/>
    </w:rPr>
  </w:style>
  <w:style w:type="paragraph" w:customStyle="1" w:styleId="Tag21">
    <w:name w:val="Tag21"/>
    <w:basedOn w:val="Normal"/>
    <w:qFormat/>
    <w:rsid w:val="002159B9"/>
    <w:rPr>
      <w:rFonts w:eastAsia="Times New Roman"/>
      <w:b/>
      <w:sz w:val="24"/>
    </w:rPr>
  </w:style>
  <w:style w:type="paragraph" w:customStyle="1" w:styleId="Bodytext101">
    <w:name w:val="Body text (10)1"/>
    <w:basedOn w:val="Normal"/>
    <w:link w:val="Bodytext10"/>
    <w:qFormat/>
    <w:rsid w:val="002159B9"/>
    <w:pPr>
      <w:shd w:val="clear" w:color="auto" w:fill="FFFFFF"/>
      <w:spacing w:before="240" w:after="240" w:line="240" w:lineRule="atLeast"/>
      <w:ind w:hanging="360"/>
      <w:jc w:val="both"/>
    </w:pPr>
    <w:rPr>
      <w:rFonts w:ascii="Arial" w:eastAsia="Arial" w:hAnsi="Arial" w:cs="Arial"/>
      <w:sz w:val="15"/>
      <w:szCs w:val="15"/>
    </w:rPr>
  </w:style>
  <w:style w:type="character" w:customStyle="1" w:styleId="Tablecaption3">
    <w:name w:val="Table caption (3)_"/>
    <w:basedOn w:val="DefaultParagraphFont"/>
    <w:link w:val="Tablecaption31"/>
    <w:uiPriority w:val="99"/>
    <w:locked/>
    <w:rsid w:val="002159B9"/>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2159B9"/>
    <w:pPr>
      <w:shd w:val="clear" w:color="auto" w:fill="FFFFFF"/>
      <w:spacing w:line="264" w:lineRule="exact"/>
      <w:jc w:val="center"/>
    </w:pPr>
    <w:rPr>
      <w:rFonts w:ascii="Times New Roman" w:hAnsi="Times New Roman" w:cs="Times New Roman"/>
      <w:smallCaps/>
      <w:sz w:val="19"/>
      <w:szCs w:val="19"/>
    </w:rPr>
  </w:style>
  <w:style w:type="character" w:customStyle="1" w:styleId="Tablecaption0">
    <w:name w:val="Table caption_"/>
    <w:basedOn w:val="DefaultParagraphFont"/>
    <w:link w:val="Tablecaption1"/>
    <w:uiPriority w:val="99"/>
    <w:locked/>
    <w:rsid w:val="002159B9"/>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2159B9"/>
    <w:pPr>
      <w:shd w:val="clear" w:color="auto" w:fill="FFFFFF"/>
      <w:spacing w:line="264" w:lineRule="exact"/>
      <w:jc w:val="center"/>
    </w:pPr>
    <w:rPr>
      <w:rFonts w:ascii="Times New Roman" w:hAnsi="Times New Roman" w:cs="Times New Roman"/>
      <w:sz w:val="20"/>
      <w:szCs w:val="20"/>
    </w:rPr>
  </w:style>
  <w:style w:type="character" w:customStyle="1" w:styleId="Bodytext19">
    <w:name w:val="Body text (19)_"/>
    <w:basedOn w:val="DefaultParagraphFont"/>
    <w:link w:val="Bodytext191"/>
    <w:uiPriority w:val="99"/>
    <w:locked/>
    <w:rsid w:val="002159B9"/>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2159B9"/>
    <w:pPr>
      <w:shd w:val="clear" w:color="auto" w:fill="FFFFFF"/>
      <w:spacing w:line="269" w:lineRule="exact"/>
    </w:pPr>
    <w:rPr>
      <w:rFonts w:ascii="Times New Roman" w:hAnsi="Times New Roman" w:cs="Times New Roman"/>
      <w:b/>
      <w:bCs/>
      <w:sz w:val="20"/>
      <w:szCs w:val="20"/>
    </w:rPr>
  </w:style>
  <w:style w:type="paragraph" w:customStyle="1" w:styleId="FUCKTHISFONT">
    <w:name w:val="FUCK THIS FONT"/>
    <w:basedOn w:val="Normal"/>
    <w:uiPriority w:val="99"/>
    <w:qFormat/>
    <w:rsid w:val="002159B9"/>
    <w:pPr>
      <w:autoSpaceDE w:val="0"/>
      <w:autoSpaceDN w:val="0"/>
      <w:adjustRightInd w:val="0"/>
      <w:jc w:val="both"/>
    </w:pPr>
    <w:rPr>
      <w:bCs/>
      <w:u w:val="single"/>
    </w:rPr>
  </w:style>
  <w:style w:type="paragraph" w:customStyle="1" w:styleId="TagChar1CharCharCharChar">
    <w:name w:val="Tag Char1 Char Char Char Char"/>
    <w:basedOn w:val="Normal"/>
    <w:qFormat/>
    <w:rsid w:val="002159B9"/>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2159B9"/>
    <w:rPr>
      <w:rFonts w:ascii="Times New Roman" w:hAnsi="Times New Roman" w:cs="Times New Roman"/>
      <w:sz w:val="24"/>
      <w:szCs w:val="24"/>
      <w:u w:val="single"/>
    </w:rPr>
  </w:style>
  <w:style w:type="paragraph" w:customStyle="1" w:styleId="DebateHeaderFinal">
    <w:name w:val="DebateHeaderFinal"/>
    <w:basedOn w:val="Heading1"/>
    <w:qFormat/>
    <w:rsid w:val="002159B9"/>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2159B9"/>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2159B9"/>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2159B9"/>
  </w:style>
  <w:style w:type="paragraph" w:customStyle="1" w:styleId="lastpar">
    <w:name w:val="lastpar"/>
    <w:basedOn w:val="Normal"/>
    <w:qFormat/>
    <w:rsid w:val="002159B9"/>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2159B9"/>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2159B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2159B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2159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oldunderline2">
    <w:name w:val="Bold/underline"/>
    <w:basedOn w:val="Normal"/>
    <w:autoRedefine/>
    <w:qFormat/>
    <w:rsid w:val="002159B9"/>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2159B9"/>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2159B9"/>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2159B9"/>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2159B9"/>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2159B9"/>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2159B9"/>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2159B9"/>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2159B9"/>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2159B9"/>
    <w:rPr>
      <w:rFonts w:ascii="Times New Roman" w:eastAsia="Calibri" w:hAnsi="Times New Roman" w:cs="Times New Roman"/>
      <w:sz w:val="24"/>
    </w:rPr>
  </w:style>
  <w:style w:type="paragraph" w:customStyle="1" w:styleId="normalChar1">
    <w:name w:val="normal Char"/>
    <w:basedOn w:val="Normal"/>
    <w:uiPriority w:val="99"/>
    <w:qFormat/>
    <w:rsid w:val="002159B9"/>
    <w:rPr>
      <w:rFonts w:ascii="Times New Roman" w:eastAsia="Calibri" w:hAnsi="Times New Roman" w:cs="Times New Roman"/>
    </w:rPr>
  </w:style>
  <w:style w:type="paragraph" w:customStyle="1" w:styleId="SmallTextGaramond">
    <w:name w:val="Small Text Garamond"/>
    <w:basedOn w:val="Normal"/>
    <w:qFormat/>
    <w:rsid w:val="002159B9"/>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2159B9"/>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2159B9"/>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2159B9"/>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2159B9"/>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2159B9"/>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2159B9"/>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2159B9"/>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2159B9"/>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2159B9"/>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2159B9"/>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2159B9"/>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2159B9"/>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2159B9"/>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2159B9"/>
    <w:rPr>
      <w:rFonts w:ascii="Times New Roman" w:eastAsia="Calibri" w:hAnsi="Times New Roman" w:cs="Times New Roman"/>
    </w:rPr>
  </w:style>
  <w:style w:type="paragraph" w:customStyle="1" w:styleId="cardunderlined0">
    <w:name w:val="card underlined"/>
    <w:basedOn w:val="Normal"/>
    <w:qFormat/>
    <w:rsid w:val="002159B9"/>
    <w:rPr>
      <w:rFonts w:eastAsia="Calibri" w:cs="Times New Roman"/>
      <w:u w:val="single"/>
    </w:rPr>
  </w:style>
  <w:style w:type="paragraph" w:customStyle="1" w:styleId="Appendix2ndLevelHeader">
    <w:name w:val="Appendix 2nd Level Header"/>
    <w:basedOn w:val="Default"/>
    <w:next w:val="Default"/>
    <w:qFormat/>
    <w:rsid w:val="002159B9"/>
    <w:rPr>
      <w:rFonts w:ascii="Calibri" w:eastAsia="Calibri" w:hAnsi="Calibri" w:cs="AKDPE C+ Utopia"/>
      <w:szCs w:val="22"/>
    </w:rPr>
  </w:style>
  <w:style w:type="paragraph" w:customStyle="1" w:styleId="style109">
    <w:name w:val="style109"/>
    <w:basedOn w:val="Normal"/>
    <w:qFormat/>
    <w:rsid w:val="002159B9"/>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2159B9"/>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2159B9"/>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2159B9"/>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2159B9"/>
    <w:rPr>
      <w:rFonts w:ascii="Times" w:eastAsia="Calibri" w:hAnsi="Times" w:cs="Times New Roman"/>
      <w:color w:val="231F20"/>
      <w:sz w:val="18"/>
      <w:szCs w:val="18"/>
    </w:rPr>
  </w:style>
  <w:style w:type="paragraph" w:customStyle="1" w:styleId="body-indent-60">
    <w:name w:val="body-indent-60"/>
    <w:basedOn w:val="Normal"/>
    <w:uiPriority w:val="99"/>
    <w:qFormat/>
    <w:rsid w:val="002159B9"/>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2159B9"/>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2159B9"/>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2159B9"/>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2159B9"/>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2159B9"/>
    <w:pPr>
      <w:ind w:left="720"/>
    </w:pPr>
    <w:rPr>
      <w:rFonts w:ascii="Times New Roman" w:eastAsia="Times New Roman" w:hAnsi="Times New Roman" w:cs="Times New Roman"/>
      <w:szCs w:val="20"/>
    </w:rPr>
  </w:style>
  <w:style w:type="paragraph" w:customStyle="1" w:styleId="biline">
    <w:name w:val="biline"/>
    <w:basedOn w:val="Normal"/>
    <w:uiPriority w:val="99"/>
    <w:qFormat/>
    <w:rsid w:val="002159B9"/>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2159B9"/>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2159B9"/>
    <w:rPr>
      <w:rFonts w:ascii="Times New Roman" w:eastAsia="SimSun" w:hAnsi="Times New Roman" w:cs="Times New Roman"/>
      <w:szCs w:val="20"/>
      <w:u w:val="single"/>
      <w:lang w:eastAsia="zh-CN"/>
    </w:rPr>
  </w:style>
  <w:style w:type="character" w:customStyle="1" w:styleId="NormlaChar">
    <w:name w:val="Normla Char"/>
    <w:link w:val="Normla"/>
    <w:locked/>
    <w:rsid w:val="002159B9"/>
    <w:rPr>
      <w:rFonts w:ascii="Calibri" w:eastAsia="Times New Roman" w:hAnsi="Calibri" w:cs="Arial"/>
      <w:b/>
      <w:caps/>
      <w:sz w:val="36"/>
      <w:szCs w:val="44"/>
    </w:rPr>
  </w:style>
  <w:style w:type="paragraph" w:customStyle="1" w:styleId="Normla">
    <w:name w:val="Normla"/>
    <w:basedOn w:val="BlockTitle"/>
    <w:link w:val="NormlaChar"/>
    <w:qFormat/>
    <w:rsid w:val="002159B9"/>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0"/>
      <w:sz w:val="36"/>
      <w:szCs w:val="44"/>
      <w:u w:val="none"/>
    </w:rPr>
  </w:style>
  <w:style w:type="paragraph" w:customStyle="1" w:styleId="Normal7pt">
    <w:name w:val="Normal + 7pt"/>
    <w:basedOn w:val="Normal"/>
    <w:uiPriority w:val="99"/>
    <w:qFormat/>
    <w:rsid w:val="002159B9"/>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2159B9"/>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2159B9"/>
    <w:rPr>
      <w:rFonts w:ascii="Calibri" w:eastAsia="Times New Roman" w:hAnsi="Calibri" w:cs="Arial"/>
      <w:b/>
      <w:caps/>
      <w:sz w:val="36"/>
      <w:szCs w:val="44"/>
    </w:rPr>
  </w:style>
  <w:style w:type="paragraph" w:customStyle="1" w:styleId="Normla3">
    <w:name w:val="Normla3"/>
    <w:basedOn w:val="Normla"/>
    <w:link w:val="Normla3Char"/>
    <w:qFormat/>
    <w:rsid w:val="002159B9"/>
    <w:pPr>
      <w:ind w:left="-1080"/>
    </w:pPr>
  </w:style>
  <w:style w:type="character" w:customStyle="1" w:styleId="StyleCardTextLeft-075Char">
    <w:name w:val="Style Card Text + Left:  -0.75&quot; Char"/>
    <w:link w:val="StyleCardTextLeft-075"/>
    <w:locked/>
    <w:rsid w:val="002159B9"/>
    <w:rPr>
      <w:rFonts w:ascii="Arial" w:eastAsia="Times New Roman" w:hAnsi="Arial" w:cs="Times New Roman"/>
      <w:sz w:val="16"/>
      <w:szCs w:val="20"/>
    </w:rPr>
  </w:style>
  <w:style w:type="paragraph" w:customStyle="1" w:styleId="StyleCardTextLeft-075">
    <w:name w:val="Style Card Text + Left:  -0.75&quot;"/>
    <w:link w:val="StyleCardTextLeft-075Char"/>
    <w:qFormat/>
    <w:rsid w:val="002159B9"/>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2159B9"/>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2159B9"/>
    <w:rPr>
      <w:rFonts w:eastAsia="Times New Roman"/>
      <w:szCs w:val="16"/>
    </w:rPr>
  </w:style>
  <w:style w:type="character" w:customStyle="1" w:styleId="Footnote0">
    <w:name w:val="Footnote_"/>
    <w:link w:val="Footnote1"/>
    <w:locked/>
    <w:rsid w:val="002159B9"/>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2159B9"/>
    <w:pPr>
      <w:widowControl w:val="0"/>
      <w:shd w:val="clear" w:color="auto" w:fill="FFFFFF"/>
      <w:spacing w:line="156" w:lineRule="exact"/>
      <w:jc w:val="both"/>
    </w:pPr>
    <w:rPr>
      <w:rFonts w:ascii="Times New Roman" w:eastAsia="Times New Roman" w:hAnsi="Times New Roman" w:cs="Times New Roman"/>
      <w:sz w:val="12"/>
      <w:szCs w:val="12"/>
    </w:rPr>
  </w:style>
  <w:style w:type="character" w:customStyle="1" w:styleId="Footnote20">
    <w:name w:val="Footnote (2)_"/>
    <w:link w:val="Footnote21"/>
    <w:locked/>
    <w:rsid w:val="002159B9"/>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2159B9"/>
    <w:pPr>
      <w:widowControl w:val="0"/>
      <w:shd w:val="clear" w:color="auto" w:fill="FFFFFF"/>
      <w:spacing w:line="156" w:lineRule="exact"/>
    </w:pPr>
    <w:rPr>
      <w:rFonts w:ascii="Times New Roman" w:eastAsia="Times New Roman" w:hAnsi="Times New Roman" w:cs="Times New Roman"/>
      <w:i/>
      <w:iCs/>
      <w:sz w:val="12"/>
      <w:szCs w:val="12"/>
    </w:rPr>
  </w:style>
  <w:style w:type="paragraph" w:customStyle="1" w:styleId="chart-intro">
    <w:name w:val="chart-intro"/>
    <w:basedOn w:val="Normal"/>
    <w:uiPriority w:val="99"/>
    <w:qFormat/>
    <w:rsid w:val="002159B9"/>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2159B9"/>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2159B9"/>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2159B9"/>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2159B9"/>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2159B9"/>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2159B9"/>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2159B9"/>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2159B9"/>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2159B9"/>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2159B9"/>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2159B9"/>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2159B9"/>
    <w:pPr>
      <w:outlineLvl w:val="3"/>
    </w:pPr>
    <w:rPr>
      <w:b/>
    </w:rPr>
  </w:style>
  <w:style w:type="paragraph" w:customStyle="1" w:styleId="mb-3">
    <w:name w:val="mb-3"/>
    <w:basedOn w:val="Normal"/>
    <w:qFormat/>
    <w:rsid w:val="002159B9"/>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2159B9"/>
    <w:rPr>
      <w:rFonts w:ascii="Calibri" w:hAnsi="Calibri" w:cs="Arial"/>
    </w:rPr>
  </w:style>
  <w:style w:type="character" w:customStyle="1" w:styleId="analyticsChar1">
    <w:name w:val="**analytics Char"/>
    <w:basedOn w:val="DefaultParagraphFont"/>
    <w:link w:val="analytics1"/>
    <w:uiPriority w:val="4"/>
    <w:locked/>
    <w:rsid w:val="002159B9"/>
    <w:rPr>
      <w:rFonts w:ascii="Calibri" w:hAnsi="Calibri" w:cs="Calibri"/>
    </w:rPr>
  </w:style>
  <w:style w:type="paragraph" w:customStyle="1" w:styleId="analytics1">
    <w:name w:val="**analytics"/>
    <w:basedOn w:val="Normal"/>
    <w:link w:val="analyticsChar1"/>
    <w:uiPriority w:val="4"/>
    <w:qFormat/>
    <w:rsid w:val="002159B9"/>
  </w:style>
  <w:style w:type="paragraph" w:customStyle="1" w:styleId="Style17">
    <w:name w:val="Style17"/>
    <w:basedOn w:val="Normal"/>
    <w:uiPriority w:val="99"/>
    <w:qFormat/>
    <w:rsid w:val="002159B9"/>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2159B9"/>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2159B9"/>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2159B9"/>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2159B9"/>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2159B9"/>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2159B9"/>
    <w:pPr>
      <w:spacing w:after="200"/>
    </w:pPr>
    <w:rPr>
      <w:i/>
      <w:iCs/>
      <w:color w:val="44546A"/>
      <w:sz w:val="18"/>
      <w:szCs w:val="18"/>
    </w:rPr>
  </w:style>
  <w:style w:type="paragraph" w:customStyle="1" w:styleId="dcr-1of5t9g">
    <w:name w:val="dcr-1of5t9g"/>
    <w:basedOn w:val="Normal"/>
    <w:uiPriority w:val="99"/>
    <w:qFormat/>
    <w:rsid w:val="002159B9"/>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2159B9"/>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2159B9"/>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2159B9"/>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2159B9"/>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2159B9"/>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2159B9"/>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2159B9"/>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2159B9"/>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2159B9"/>
    <w:rPr>
      <w:rFonts w:ascii="Calibri" w:eastAsiaTheme="majorEastAsia" w:hAnsi="Calibri" w:cstheme="majorBidi"/>
      <w:iCs/>
    </w:rPr>
  </w:style>
  <w:style w:type="paragraph" w:customStyle="1" w:styleId="Basic">
    <w:name w:val="Basic"/>
    <w:link w:val="BasicChar"/>
    <w:autoRedefine/>
    <w:uiPriority w:val="4"/>
    <w:qFormat/>
    <w:rsid w:val="002159B9"/>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2159B9"/>
    <w:rPr>
      <w:smallCaps/>
      <w:color w:val="5A5A5A" w:themeColor="text1" w:themeTint="A5"/>
    </w:rPr>
  </w:style>
  <w:style w:type="character" w:customStyle="1" w:styleId="styleunderline0">
    <w:name w:val="styleunderline"/>
    <w:basedOn w:val="DefaultParagraphFont"/>
    <w:rsid w:val="002159B9"/>
  </w:style>
  <w:style w:type="paragraph" w:customStyle="1" w:styleId="Based">
    <w:name w:val="Based"/>
    <w:basedOn w:val="Normal"/>
    <w:link w:val="BasedChar"/>
    <w:rsid w:val="002159B9"/>
  </w:style>
  <w:style w:type="character" w:customStyle="1" w:styleId="BasedChar">
    <w:name w:val="Based Char"/>
    <w:basedOn w:val="DefaultParagraphFont"/>
    <w:link w:val="Based"/>
    <w:locked/>
    <w:rsid w:val="002159B9"/>
    <w:rPr>
      <w:rFonts w:ascii="Calibri" w:hAnsi="Calibri" w:cs="Calibri"/>
    </w:rPr>
  </w:style>
  <w:style w:type="character" w:customStyle="1" w:styleId="nenh5bclitmmlhqori6r">
    <w:name w:val="nenh5bclitmmlhq_ori6r"/>
    <w:basedOn w:val="DefaultParagraphFont"/>
    <w:rsid w:val="002159B9"/>
  </w:style>
  <w:style w:type="character" w:customStyle="1" w:styleId="3vdg7tz3nbnbjk7gdr2y2">
    <w:name w:val="_3vdg7tz3nbnbjk7gdr2y2_"/>
    <w:basedOn w:val="DefaultParagraphFont"/>
    <w:rsid w:val="002159B9"/>
  </w:style>
  <w:style w:type="character" w:customStyle="1" w:styleId="2ml6cep2ydeajtymouc70a">
    <w:name w:val="_2ml6cep2ydeajtymouc70a"/>
    <w:basedOn w:val="DefaultParagraphFont"/>
    <w:rsid w:val="002159B9"/>
  </w:style>
  <w:style w:type="character" w:customStyle="1" w:styleId="disqus-v2count">
    <w:name w:val="disqus-v2__count"/>
    <w:basedOn w:val="DefaultParagraphFont"/>
    <w:rsid w:val="002159B9"/>
  </w:style>
  <w:style w:type="character" w:customStyle="1" w:styleId="lede-small-image-v2credit">
    <w:name w:val="lede-small-image-v2__credit"/>
    <w:basedOn w:val="DefaultParagraphFont"/>
    <w:rsid w:val="002159B9"/>
  </w:style>
  <w:style w:type="character" w:customStyle="1" w:styleId="link600907a1">
    <w:name w:val="link__600907a1"/>
    <w:basedOn w:val="DefaultParagraphFont"/>
    <w:rsid w:val="002159B9"/>
  </w:style>
  <w:style w:type="character" w:customStyle="1" w:styleId="pricechangea4e5ebde">
    <w:name w:val="pricechange__a4e5ebde"/>
    <w:basedOn w:val="DefaultParagraphFont"/>
    <w:rsid w:val="002159B9"/>
  </w:style>
  <w:style w:type="character" w:customStyle="1" w:styleId="percentchange4644dd7b">
    <w:name w:val="percentchange__4644dd7b"/>
    <w:basedOn w:val="DefaultParagraphFont"/>
    <w:rsid w:val="002159B9"/>
  </w:style>
  <w:style w:type="character" w:customStyle="1" w:styleId="cm-rail-subscribe">
    <w:name w:val="cm-rail-subscribe"/>
    <w:basedOn w:val="DefaultParagraphFont"/>
    <w:rsid w:val="002159B9"/>
  </w:style>
  <w:style w:type="character" w:customStyle="1" w:styleId="responsive-asset">
    <w:name w:val="responsive-asset"/>
    <w:basedOn w:val="DefaultParagraphFont"/>
    <w:rsid w:val="002159B9"/>
  </w:style>
  <w:style w:type="character" w:customStyle="1" w:styleId="sc-cstams">
    <w:name w:val="sc-cstams"/>
    <w:basedOn w:val="DefaultParagraphFont"/>
    <w:rsid w:val="002159B9"/>
  </w:style>
  <w:style w:type="character" w:customStyle="1" w:styleId="sc-dabvwg">
    <w:name w:val="sc-dabvwg"/>
    <w:basedOn w:val="DefaultParagraphFont"/>
    <w:rsid w:val="002159B9"/>
  </w:style>
  <w:style w:type="character" w:customStyle="1" w:styleId="hide-mobile">
    <w:name w:val="hide-mobile"/>
    <w:basedOn w:val="DefaultParagraphFont"/>
    <w:rsid w:val="002159B9"/>
  </w:style>
  <w:style w:type="character" w:customStyle="1" w:styleId="in-contentdek">
    <w:name w:val="in-content__dek"/>
    <w:basedOn w:val="DefaultParagraphFont"/>
    <w:rsid w:val="002159B9"/>
  </w:style>
  <w:style w:type="character" w:customStyle="1" w:styleId="numbers">
    <w:name w:val="numbers"/>
    <w:basedOn w:val="DefaultParagraphFont"/>
    <w:rsid w:val="002159B9"/>
  </w:style>
  <w:style w:type="character" w:customStyle="1" w:styleId="pull-double">
    <w:name w:val="pull-double"/>
    <w:basedOn w:val="DefaultParagraphFont"/>
    <w:rsid w:val="002159B9"/>
  </w:style>
  <w:style w:type="character" w:customStyle="1" w:styleId="articlecaption">
    <w:name w:val="article__caption"/>
    <w:basedOn w:val="DefaultParagraphFont"/>
    <w:rsid w:val="002159B9"/>
  </w:style>
  <w:style w:type="character" w:customStyle="1" w:styleId="jw-volume-update">
    <w:name w:val="jw-volume-update"/>
    <w:basedOn w:val="DefaultParagraphFont"/>
    <w:rsid w:val="002159B9"/>
  </w:style>
  <w:style w:type="character" w:customStyle="1" w:styleId="pull-quote">
    <w:name w:val="pull-quote"/>
    <w:basedOn w:val="DefaultParagraphFont"/>
    <w:rsid w:val="002159B9"/>
  </w:style>
  <w:style w:type="character" w:customStyle="1" w:styleId="css-16f3y1r">
    <w:name w:val="css-16f3y1r"/>
    <w:basedOn w:val="DefaultParagraphFont"/>
    <w:rsid w:val="002159B9"/>
  </w:style>
  <w:style w:type="character" w:customStyle="1" w:styleId="css-cnj6d5">
    <w:name w:val="css-cnj6d5"/>
    <w:basedOn w:val="DefaultParagraphFont"/>
    <w:rsid w:val="002159B9"/>
  </w:style>
  <w:style w:type="character" w:customStyle="1" w:styleId="css-xokhaa">
    <w:name w:val="css-xokhaa"/>
    <w:basedOn w:val="DefaultParagraphFont"/>
    <w:rsid w:val="002159B9"/>
  </w:style>
  <w:style w:type="character" w:customStyle="1" w:styleId="css-1uk1gs8">
    <w:name w:val="css-1uk1gs8"/>
    <w:basedOn w:val="DefaultParagraphFont"/>
    <w:rsid w:val="002159B9"/>
  </w:style>
  <w:style w:type="character" w:customStyle="1" w:styleId="u-tcgraydark">
    <w:name w:val="u-tcgraydark"/>
    <w:basedOn w:val="DefaultParagraphFont"/>
    <w:rsid w:val="002159B9"/>
  </w:style>
  <w:style w:type="character" w:customStyle="1" w:styleId="fontstyle01">
    <w:name w:val="fontstyle01"/>
    <w:basedOn w:val="DefaultParagraphFont"/>
    <w:rsid w:val="002159B9"/>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2159B9"/>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2159B9"/>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2159B9"/>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2159B9"/>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2159B9"/>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2159B9"/>
  </w:style>
  <w:style w:type="character" w:customStyle="1" w:styleId="ams">
    <w:name w:val="ams"/>
    <w:basedOn w:val="DefaultParagraphFont"/>
    <w:rsid w:val="002159B9"/>
  </w:style>
  <w:style w:type="character" w:customStyle="1" w:styleId="ds2">
    <w:name w:val="ds2"/>
    <w:rsid w:val="002159B9"/>
  </w:style>
  <w:style w:type="character" w:customStyle="1" w:styleId="A15">
    <w:name w:val="A15"/>
    <w:uiPriority w:val="99"/>
    <w:rsid w:val="002159B9"/>
    <w:rPr>
      <w:color w:val="000000"/>
      <w:sz w:val="12"/>
      <w:szCs w:val="12"/>
    </w:rPr>
  </w:style>
  <w:style w:type="character" w:customStyle="1" w:styleId="ts-labelpublished">
    <w:name w:val="ts-label_published"/>
    <w:rsid w:val="002159B9"/>
  </w:style>
  <w:style w:type="character" w:customStyle="1" w:styleId="ts-label">
    <w:name w:val="ts-label"/>
    <w:rsid w:val="002159B9"/>
  </w:style>
  <w:style w:type="character" w:customStyle="1" w:styleId="ReadUnderline">
    <w:name w:val="Read Underline"/>
    <w:rsid w:val="002159B9"/>
    <w:rPr>
      <w:rFonts w:ascii="Arial" w:hAnsi="Arial" w:cs="Arial" w:hint="default"/>
      <w:b/>
      <w:bCs w:val="0"/>
      <w:sz w:val="18"/>
      <w:u w:val="thick"/>
    </w:rPr>
  </w:style>
  <w:style w:type="character" w:customStyle="1" w:styleId="boldunderlineChar5">
    <w:name w:val="bold underline Char"/>
    <w:basedOn w:val="DefaultParagraphFont"/>
    <w:rsid w:val="002159B9"/>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2159B9"/>
  </w:style>
  <w:style w:type="character" w:customStyle="1" w:styleId="CiteChar1CharCharCharCharCharCharCharCharCharCharCharChar">
    <w:name w:val="Cite Char1 Char Char Char Char Char Char Char Char Char Char Char Char"/>
    <w:link w:val="CiteChar1CharCharCharCharCharCharCharCharCharCharChar"/>
    <w:locked/>
    <w:rsid w:val="002159B9"/>
    <w:rPr>
      <w:rFonts w:ascii="Calibri" w:hAnsi="Calibri" w:cs="Calibri"/>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2159B9"/>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2159B9"/>
    <w:rPr>
      <w:rFonts w:ascii="Calibri" w:hAnsi="Calibri" w:cs="Calibri"/>
    </w:rPr>
  </w:style>
  <w:style w:type="character" w:customStyle="1" w:styleId="A11">
    <w:name w:val="A11"/>
    <w:rsid w:val="002159B9"/>
    <w:rPr>
      <w:rFonts w:ascii="Minion Pro" w:hAnsi="Minion Pro" w:cs="Minion Pro" w:hint="default"/>
      <w:color w:val="211D1E"/>
      <w:sz w:val="12"/>
      <w:szCs w:val="12"/>
    </w:rPr>
  </w:style>
  <w:style w:type="character" w:customStyle="1" w:styleId="A12">
    <w:name w:val="A12"/>
    <w:uiPriority w:val="99"/>
    <w:rsid w:val="002159B9"/>
    <w:rPr>
      <w:rFonts w:ascii="Minion Pro" w:hAnsi="Minion Pro" w:cs="Minion Pro" w:hint="default"/>
      <w:color w:val="211D1E"/>
      <w:sz w:val="22"/>
      <w:szCs w:val="22"/>
    </w:rPr>
  </w:style>
  <w:style w:type="character" w:customStyle="1" w:styleId="bold-italic-sub-c">
    <w:name w:val="bold-italic-sub-c"/>
    <w:basedOn w:val="DefaultParagraphFont"/>
    <w:rsid w:val="002159B9"/>
  </w:style>
  <w:style w:type="character" w:customStyle="1" w:styleId="charoverride-4">
    <w:name w:val="charoverride-4"/>
    <w:basedOn w:val="DefaultParagraphFont"/>
    <w:rsid w:val="002159B9"/>
  </w:style>
  <w:style w:type="character" w:customStyle="1" w:styleId="charoverride-3">
    <w:name w:val="charoverride-3"/>
    <w:basedOn w:val="DefaultParagraphFont"/>
    <w:rsid w:val="002159B9"/>
  </w:style>
  <w:style w:type="character" w:customStyle="1" w:styleId="tag1Char">
    <w:name w:val="tag1 Char"/>
    <w:rsid w:val="002159B9"/>
    <w:rPr>
      <w:b/>
      <w:bCs w:val="0"/>
      <w:sz w:val="24"/>
    </w:rPr>
  </w:style>
  <w:style w:type="character" w:customStyle="1" w:styleId="SmallFontCharCharCharChar">
    <w:name w:val="Small Font Char Char Char Char"/>
    <w:rsid w:val="002159B9"/>
    <w:rPr>
      <w:rFonts w:ascii="Arial" w:hAnsi="Arial" w:cs="Arial" w:hint="default"/>
      <w:sz w:val="12"/>
      <w:szCs w:val="24"/>
    </w:rPr>
  </w:style>
  <w:style w:type="character" w:customStyle="1" w:styleId="TagCiteChar5">
    <w:name w:val="TagCite Char"/>
    <w:rsid w:val="002159B9"/>
    <w:rPr>
      <w:rFonts w:ascii="Garamond" w:hAnsi="Garamond" w:hint="default"/>
      <w:b/>
      <w:bCs w:val="0"/>
      <w:sz w:val="24"/>
      <w:szCs w:val="24"/>
    </w:rPr>
  </w:style>
  <w:style w:type="character" w:customStyle="1" w:styleId="heading2char2charchar1">
    <w:name w:val="heading2char2charchar1"/>
    <w:rsid w:val="002159B9"/>
  </w:style>
  <w:style w:type="character" w:customStyle="1" w:styleId="charchar60">
    <w:name w:val="charchar6"/>
    <w:rsid w:val="002159B9"/>
  </w:style>
  <w:style w:type="character" w:customStyle="1" w:styleId="searchtermbold">
    <w:name w:val="searchtermbold"/>
    <w:rsid w:val="002159B9"/>
  </w:style>
  <w:style w:type="character" w:customStyle="1" w:styleId="regtext">
    <w:name w:val="regtext"/>
    <w:uiPriority w:val="99"/>
    <w:rsid w:val="002159B9"/>
  </w:style>
  <w:style w:type="character" w:customStyle="1" w:styleId="bps-topic-ident">
    <w:name w:val="bps-topic-ident"/>
    <w:rsid w:val="002159B9"/>
  </w:style>
  <w:style w:type="character" w:customStyle="1" w:styleId="AuthorDateChar0">
    <w:name w:val="Author/Date Char"/>
    <w:locked/>
    <w:rsid w:val="002159B9"/>
    <w:rPr>
      <w:rFonts w:ascii="Calibri" w:hAnsi="Calibri" w:cs="Calibri" w:hint="default"/>
      <w:b/>
      <w:bCs w:val="0"/>
      <w:u w:val="single"/>
    </w:rPr>
  </w:style>
  <w:style w:type="character" w:customStyle="1" w:styleId="HilightChar">
    <w:name w:val="Hilight Char"/>
    <w:rsid w:val="002159B9"/>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2159B9"/>
    <w:rPr>
      <w:rFonts w:ascii="Times New Roman" w:eastAsia="Times New Roman" w:hAnsi="Times New Roman" w:cs="Times New Roman" w:hint="default"/>
      <w:sz w:val="20"/>
      <w:szCs w:val="20"/>
      <w:u w:val="single"/>
    </w:rPr>
  </w:style>
  <w:style w:type="character" w:customStyle="1" w:styleId="c1">
    <w:name w:val="c1"/>
    <w:rsid w:val="002159B9"/>
  </w:style>
  <w:style w:type="character" w:customStyle="1" w:styleId="Underline4">
    <w:name w:val="*Underline*"/>
    <w:rsid w:val="002159B9"/>
    <w:rPr>
      <w:rFonts w:ascii="Times New Roman" w:hAnsi="Times New Roman" w:cs="Times New Roman" w:hint="default"/>
      <w:b/>
      <w:bCs w:val="0"/>
      <w:sz w:val="24"/>
      <w:u w:val="single"/>
    </w:rPr>
  </w:style>
  <w:style w:type="character" w:customStyle="1" w:styleId="Heading5CharCharChar">
    <w:name w:val="Heading 5 Char Char Char"/>
    <w:aliases w:val="Heading 511"/>
    <w:rsid w:val="002159B9"/>
    <w:rPr>
      <w:b/>
      <w:bCs/>
      <w:iCs/>
      <w:szCs w:val="26"/>
      <w:lang w:val="en-US" w:eastAsia="en-US" w:bidi="ar-SA"/>
    </w:rPr>
  </w:style>
  <w:style w:type="character" w:customStyle="1" w:styleId="comments-post">
    <w:name w:val="comments-post"/>
    <w:rsid w:val="002159B9"/>
  </w:style>
  <w:style w:type="character" w:customStyle="1" w:styleId="Irrelevant5fontChar">
    <w:name w:val="Irrelevant (5 font) Char"/>
    <w:rsid w:val="002159B9"/>
    <w:rPr>
      <w:sz w:val="10"/>
      <w:szCs w:val="10"/>
      <w:lang w:val="en-US" w:eastAsia="en-US" w:bidi="ar-SA"/>
    </w:rPr>
  </w:style>
  <w:style w:type="character" w:customStyle="1" w:styleId="Hyperlink13">
    <w:name w:val="Hyperlink13"/>
    <w:rsid w:val="002159B9"/>
    <w:rPr>
      <w:b w:val="0"/>
      <w:bCs w:val="0"/>
      <w:strike w:val="0"/>
      <w:dstrike w:val="0"/>
      <w:color w:val="008000"/>
      <w:sz w:val="20"/>
      <w:szCs w:val="20"/>
      <w:u w:val="none"/>
      <w:effect w:val="none"/>
    </w:rPr>
  </w:style>
  <w:style w:type="character" w:customStyle="1" w:styleId="standardcontent1">
    <w:name w:val="standardcontent1"/>
    <w:rsid w:val="002159B9"/>
    <w:rPr>
      <w:rFonts w:ascii="Arial" w:hAnsi="Arial" w:cs="Arial" w:hint="default"/>
      <w:strike w:val="0"/>
      <w:dstrike w:val="0"/>
      <w:sz w:val="24"/>
      <w:szCs w:val="24"/>
      <w:u w:val="none"/>
      <w:effect w:val="none"/>
    </w:rPr>
  </w:style>
  <w:style w:type="character" w:customStyle="1" w:styleId="Hyperlink4">
    <w:name w:val="Hyperlink4"/>
    <w:rsid w:val="002159B9"/>
    <w:rPr>
      <w:color w:val="000066"/>
      <w:u w:val="single"/>
    </w:rPr>
  </w:style>
  <w:style w:type="character" w:customStyle="1" w:styleId="rddeckline1">
    <w:name w:val="rddeckline1"/>
    <w:rsid w:val="002159B9"/>
    <w:rPr>
      <w:rFonts w:ascii="Verdana" w:hAnsi="Verdana" w:hint="default"/>
      <w:b/>
      <w:bCs/>
      <w:sz w:val="22"/>
      <w:szCs w:val="22"/>
    </w:rPr>
  </w:style>
  <w:style w:type="character" w:customStyle="1" w:styleId="contact1">
    <w:name w:val="contact1"/>
    <w:rsid w:val="002159B9"/>
    <w:rPr>
      <w:rFonts w:ascii="Tahoma" w:hAnsi="Tahoma" w:cs="Tahoma" w:hint="default"/>
      <w:color w:val="999999"/>
      <w:sz w:val="20"/>
      <w:szCs w:val="20"/>
    </w:rPr>
  </w:style>
  <w:style w:type="character" w:customStyle="1" w:styleId="credits1">
    <w:name w:val="credits1"/>
    <w:rsid w:val="002159B9"/>
    <w:rPr>
      <w:rFonts w:ascii="Tahoma" w:hAnsi="Tahoma" w:cs="Tahoma" w:hint="default"/>
      <w:color w:val="999999"/>
      <w:sz w:val="16"/>
      <w:szCs w:val="16"/>
    </w:rPr>
  </w:style>
  <w:style w:type="character" w:customStyle="1" w:styleId="StyleBoldText12pt10ptNotBoldKernat16pt">
    <w:name w:val="Style Bold Text 12 pt + 10 pt Not Bold Kern at 16 pt"/>
    <w:rsid w:val="002159B9"/>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2159B9"/>
  </w:style>
  <w:style w:type="character" w:customStyle="1" w:styleId="UnderlinedCards">
    <w:name w:val="Underlined Cards"/>
    <w:rsid w:val="002159B9"/>
    <w:rPr>
      <w:sz w:val="24"/>
      <w:szCs w:val="24"/>
      <w:u w:val="thick"/>
      <w:lang w:val="en-US" w:eastAsia="en-US" w:bidi="ar-SA"/>
    </w:rPr>
  </w:style>
  <w:style w:type="character" w:customStyle="1" w:styleId="highlightcardtextChar">
    <w:name w:val="highlight card text Char"/>
    <w:rsid w:val="002159B9"/>
    <w:rPr>
      <w:rFonts w:ascii="Arial" w:hAnsi="Arial" w:cs="Arial" w:hint="default"/>
      <w:color w:val="000000"/>
      <w:sz w:val="18"/>
      <w:szCs w:val="24"/>
      <w:u w:val="single"/>
      <w:lang w:val="en-US" w:eastAsia="en-US" w:bidi="ar-SA"/>
    </w:rPr>
  </w:style>
  <w:style w:type="character" w:customStyle="1" w:styleId="TagsChar4">
    <w:name w:val="Tags Char4"/>
    <w:rsid w:val="002159B9"/>
    <w:rPr>
      <w:b/>
      <w:bCs w:val="0"/>
      <w:lang w:val="en-US" w:eastAsia="en-US" w:bidi="ar-SA"/>
    </w:rPr>
  </w:style>
  <w:style w:type="character" w:customStyle="1" w:styleId="tightinline1">
    <w:name w:val="tightinline1"/>
    <w:rsid w:val="002159B9"/>
    <w:rPr>
      <w:rFonts w:ascii="Verdana" w:hAnsi="Verdana" w:hint="default"/>
      <w:vanish/>
      <w:webHidden w:val="0"/>
      <w:color w:val="000000"/>
      <w:sz w:val="20"/>
      <w:szCs w:val="20"/>
      <w:specVanish/>
    </w:rPr>
  </w:style>
  <w:style w:type="character" w:customStyle="1" w:styleId="blsp-spelling-corrected">
    <w:name w:val="blsp-spelling-corrected"/>
    <w:rsid w:val="002159B9"/>
  </w:style>
  <w:style w:type="character" w:customStyle="1" w:styleId="blsp-spelling-error">
    <w:name w:val="blsp-spelling-error"/>
    <w:rsid w:val="002159B9"/>
  </w:style>
  <w:style w:type="character" w:customStyle="1" w:styleId="sup">
    <w:name w:val="sup"/>
    <w:rsid w:val="002159B9"/>
  </w:style>
  <w:style w:type="character" w:customStyle="1" w:styleId="pgnum">
    <w:name w:val="pgnum"/>
    <w:rsid w:val="002159B9"/>
  </w:style>
  <w:style w:type="character" w:customStyle="1" w:styleId="SmallFontCharChar">
    <w:name w:val="Small Font Char Char"/>
    <w:rsid w:val="002159B9"/>
    <w:rPr>
      <w:rFonts w:ascii="Arial" w:hAnsi="Arial" w:cs="Arial" w:hint="default"/>
      <w:sz w:val="12"/>
      <w:szCs w:val="24"/>
      <w:lang w:val="en-US" w:eastAsia="en-US" w:bidi="ar-SA"/>
    </w:rPr>
  </w:style>
  <w:style w:type="character" w:customStyle="1" w:styleId="bc21">
    <w:name w:val="bc_21"/>
    <w:rsid w:val="002159B9"/>
  </w:style>
  <w:style w:type="character" w:customStyle="1" w:styleId="copystyle">
    <w:name w:val="copystyle"/>
    <w:rsid w:val="002159B9"/>
  </w:style>
  <w:style w:type="character" w:customStyle="1" w:styleId="boldciteCharChar1">
    <w:name w:val="bold cite Char Char1"/>
    <w:rsid w:val="002159B9"/>
    <w:rPr>
      <w:rFonts w:ascii="Arial" w:hAnsi="Arial" w:cs="Arial" w:hint="default"/>
      <w:b/>
      <w:bCs/>
      <w:kern w:val="32"/>
      <w:sz w:val="24"/>
      <w:szCs w:val="24"/>
      <w:lang w:val="en-US" w:eastAsia="en-US" w:bidi="ar-SA"/>
    </w:rPr>
  </w:style>
  <w:style w:type="character" w:customStyle="1" w:styleId="noiconheadline">
    <w:name w:val="noicon_headline"/>
    <w:rsid w:val="002159B9"/>
  </w:style>
  <w:style w:type="paragraph" w:styleId="MacroText">
    <w:name w:val="macro"/>
    <w:link w:val="MacroTextChar"/>
    <w:unhideWhenUsed/>
    <w:rsid w:val="002159B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2159B9"/>
    <w:rPr>
      <w:rFonts w:ascii="Consolas" w:hAnsi="Consolas" w:cs="Consolas"/>
      <w:sz w:val="20"/>
      <w:szCs w:val="20"/>
    </w:rPr>
  </w:style>
  <w:style w:type="character" w:customStyle="1" w:styleId="pp1">
    <w:name w:val="pp1"/>
    <w:rsid w:val="002159B9"/>
    <w:rPr>
      <w:rFonts w:ascii="Times New Roman" w:hAnsi="Times New Roman" w:cs="Times New Roman" w:hint="default"/>
      <w:i w:val="0"/>
      <w:iCs w:val="0"/>
      <w:smallCaps w:val="0"/>
      <w:sz w:val="30"/>
      <w:szCs w:val="30"/>
    </w:rPr>
  </w:style>
  <w:style w:type="character" w:customStyle="1" w:styleId="prbodytext1">
    <w:name w:val="pr_bodytext1"/>
    <w:rsid w:val="002159B9"/>
    <w:rPr>
      <w:rFonts w:ascii="Arial" w:hAnsi="Arial" w:cs="Arial" w:hint="default"/>
      <w:sz w:val="20"/>
      <w:szCs w:val="20"/>
    </w:rPr>
  </w:style>
  <w:style w:type="character" w:customStyle="1" w:styleId="marrontitulobig">
    <w:name w:val="marron_titulo_big"/>
    <w:rsid w:val="002159B9"/>
  </w:style>
  <w:style w:type="character" w:customStyle="1" w:styleId="articlehead">
    <w:name w:val="articlehead"/>
    <w:rsid w:val="002159B9"/>
  </w:style>
  <w:style w:type="character" w:customStyle="1" w:styleId="manchettebig2">
    <w:name w:val="manchettebig2"/>
    <w:rsid w:val="002159B9"/>
  </w:style>
  <w:style w:type="character" w:customStyle="1" w:styleId="blue3">
    <w:name w:val="blue3"/>
    <w:rsid w:val="002159B9"/>
  </w:style>
  <w:style w:type="character" w:customStyle="1" w:styleId="over-title">
    <w:name w:val="over-title"/>
    <w:rsid w:val="002159B9"/>
  </w:style>
  <w:style w:type="character" w:customStyle="1" w:styleId="contentheader">
    <w:name w:val="contentheader"/>
    <w:rsid w:val="002159B9"/>
  </w:style>
  <w:style w:type="character" w:customStyle="1" w:styleId="Stylecites10ptNotBoldChar">
    <w:name w:val="Style cites + 10 pt Not Bold Char"/>
    <w:rsid w:val="002159B9"/>
    <w:rPr>
      <w:rFonts w:ascii="SimSun" w:eastAsia="SimSun" w:hAnsi="SimSun" w:hint="eastAsia"/>
      <w:szCs w:val="24"/>
      <w:lang w:val="en-US" w:eastAsia="zh-CN" w:bidi="ar-SA"/>
    </w:rPr>
  </w:style>
  <w:style w:type="character" w:customStyle="1" w:styleId="tagscharchar0">
    <w:name w:val="tagscharchar"/>
    <w:rsid w:val="002159B9"/>
  </w:style>
  <w:style w:type="character" w:customStyle="1" w:styleId="FontStyle16">
    <w:name w:val="Font Style16"/>
    <w:uiPriority w:val="99"/>
    <w:rsid w:val="002159B9"/>
    <w:rPr>
      <w:rFonts w:ascii="Times New Roman" w:hAnsi="Times New Roman" w:cs="Times New Roman" w:hint="default"/>
      <w:b/>
      <w:bCs/>
      <w:spacing w:val="-20"/>
      <w:sz w:val="16"/>
      <w:szCs w:val="16"/>
    </w:rPr>
  </w:style>
  <w:style w:type="character" w:customStyle="1" w:styleId="spanstyle">
    <w:name w:val="spanstyle"/>
    <w:rsid w:val="002159B9"/>
  </w:style>
  <w:style w:type="character" w:customStyle="1" w:styleId="docnumbertitle">
    <w:name w:val="doc_number_title"/>
    <w:basedOn w:val="DefaultParagraphFont"/>
    <w:rsid w:val="002159B9"/>
  </w:style>
  <w:style w:type="character" w:customStyle="1" w:styleId="StyleStyleBoldUnderlineIntenseEmphasisUnderlineStyleapple-s1">
    <w:name w:val="Style Style Bold UnderlineIntense EmphasisUnderlineStyleapple-s...1"/>
    <w:basedOn w:val="DefaultParagraphFont"/>
    <w:rsid w:val="002159B9"/>
    <w:rPr>
      <w:rFonts w:ascii="Garamond" w:hAnsi="Garamond" w:hint="default"/>
      <w:b w:val="0"/>
      <w:bCs w:val="0"/>
      <w:sz w:val="24"/>
      <w:u w:val="single"/>
    </w:rPr>
  </w:style>
  <w:style w:type="character" w:customStyle="1" w:styleId="StyleIntenseReferenceGaramond">
    <w:name w:val="Style Intense Reference + Garamond"/>
    <w:rsid w:val="002159B9"/>
    <w:rPr>
      <w:rFonts w:ascii="Garamond" w:hAnsi="Garamond" w:hint="default"/>
      <w:bCs/>
      <w:color w:val="auto"/>
      <w:spacing w:val="5"/>
      <w:sz w:val="20"/>
      <w:u w:val="single"/>
    </w:rPr>
  </w:style>
  <w:style w:type="character" w:customStyle="1" w:styleId="StyleIntenseReferenceGaramondBold">
    <w:name w:val="Style Intense Reference + Garamond Bold"/>
    <w:rsid w:val="002159B9"/>
    <w:rPr>
      <w:rFonts w:ascii="Garamond" w:hAnsi="Garamond" w:hint="default"/>
      <w:b/>
      <w:bCs/>
      <w:color w:val="auto"/>
      <w:spacing w:val="5"/>
      <w:sz w:val="20"/>
      <w:u w:val="single"/>
    </w:rPr>
  </w:style>
  <w:style w:type="character" w:customStyle="1" w:styleId="newstime">
    <w:name w:val="newstime"/>
    <w:basedOn w:val="DefaultParagraphFont"/>
    <w:rsid w:val="002159B9"/>
  </w:style>
  <w:style w:type="character" w:customStyle="1" w:styleId="StyleHeading2CharHeading2CharCharCharCharCharCharCharT">
    <w:name w:val="Style Heading 2 CharHeading 2 Char Char Char Char Char Char CharT..."/>
    <w:rsid w:val="002159B9"/>
    <w:rPr>
      <w:rFonts w:ascii="Garamond" w:hAnsi="Garamond" w:hint="default"/>
      <w:b/>
      <w:bCs w:val="0"/>
      <w:sz w:val="24"/>
      <w:szCs w:val="26"/>
      <w:bdr w:val="none" w:sz="0" w:space="0" w:color="auto" w:frame="1"/>
      <w:shd w:val="clear" w:color="auto" w:fill="FFFF00"/>
    </w:rPr>
  </w:style>
  <w:style w:type="character" w:customStyle="1" w:styleId="ilad1">
    <w:name w:val="il_ad1"/>
    <w:rsid w:val="002159B9"/>
    <w:rPr>
      <w:vanish/>
      <w:webHidden w:val="0"/>
      <w:color w:val="000000"/>
      <w:u w:val="single"/>
      <w:specVanish/>
    </w:rPr>
  </w:style>
  <w:style w:type="character" w:customStyle="1" w:styleId="Underline21">
    <w:name w:val="Underline 2"/>
    <w:basedOn w:val="DefaultParagraphFont"/>
    <w:uiPriority w:val="1"/>
    <w:qFormat/>
    <w:rsid w:val="002159B9"/>
    <w:rPr>
      <w:b/>
      <w:bCs w:val="0"/>
      <w:u w:val="single"/>
    </w:rPr>
  </w:style>
  <w:style w:type="character" w:customStyle="1" w:styleId="tx">
    <w:name w:val="tx"/>
    <w:basedOn w:val="DefaultParagraphFont"/>
    <w:rsid w:val="002159B9"/>
  </w:style>
  <w:style w:type="character" w:customStyle="1" w:styleId="oneclick-link">
    <w:name w:val="oneclick-link"/>
    <w:basedOn w:val="DefaultParagraphFont"/>
    <w:rsid w:val="002159B9"/>
  </w:style>
  <w:style w:type="character" w:customStyle="1" w:styleId="tagChar31">
    <w:name w:val="tag Char3"/>
    <w:rsid w:val="002159B9"/>
  </w:style>
  <w:style w:type="character" w:customStyle="1" w:styleId="ipa">
    <w:name w:val="ipa"/>
    <w:basedOn w:val="DefaultParagraphFont"/>
    <w:rsid w:val="002159B9"/>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2159B9"/>
  </w:style>
  <w:style w:type="character" w:customStyle="1" w:styleId="cardunderlineChar0">
    <w:name w:val="card underline Char"/>
    <w:locked/>
    <w:rsid w:val="002159B9"/>
  </w:style>
  <w:style w:type="character" w:customStyle="1" w:styleId="NormalUnderlineChar10">
    <w:name w:val="Normal Underline Char1"/>
    <w:locked/>
    <w:rsid w:val="002159B9"/>
  </w:style>
  <w:style w:type="character" w:customStyle="1" w:styleId="ImportantTextChar">
    <w:name w:val="Important Text Char"/>
    <w:locked/>
    <w:rsid w:val="002159B9"/>
  </w:style>
  <w:style w:type="character" w:customStyle="1" w:styleId="StyleBodyText11ptBlackUnderlineChar">
    <w:name w:val="Style Body Text + 11 pt Black Underline Char"/>
    <w:locked/>
    <w:rsid w:val="002159B9"/>
  </w:style>
  <w:style w:type="character" w:customStyle="1" w:styleId="StyleBodyText11ptBoldBlackChar">
    <w:name w:val="Style Body Text + 11 pt Bold Black Char"/>
    <w:locked/>
    <w:rsid w:val="002159B9"/>
  </w:style>
  <w:style w:type="character" w:customStyle="1" w:styleId="StyletinyBoldChar">
    <w:name w:val="Style tiny + Bold Char"/>
    <w:locked/>
    <w:rsid w:val="002159B9"/>
  </w:style>
  <w:style w:type="character" w:customStyle="1" w:styleId="Heading5SizeDownChar">
    <w:name w:val="Heading 5 Size Down Char"/>
    <w:uiPriority w:val="99"/>
    <w:locked/>
    <w:rsid w:val="002159B9"/>
  </w:style>
  <w:style w:type="character" w:customStyle="1" w:styleId="Normal2BoldChar">
    <w:name w:val="Normal2 + Bold Char"/>
    <w:locked/>
    <w:rsid w:val="002159B9"/>
  </w:style>
  <w:style w:type="character" w:customStyle="1" w:styleId="ListContentsChar">
    <w:name w:val="List Contents Char"/>
    <w:locked/>
    <w:rsid w:val="002159B9"/>
  </w:style>
  <w:style w:type="character" w:customStyle="1" w:styleId="StyleListContents11ptCustomColorRGB353132UnderlineChar">
    <w:name w:val="Style List Contents + 11 pt Custom Color(RGB(353132)) Underline Char"/>
    <w:locked/>
    <w:rsid w:val="002159B9"/>
  </w:style>
  <w:style w:type="character" w:customStyle="1" w:styleId="UnimportantCharChar">
    <w:name w:val="Unimportant Char Char"/>
    <w:locked/>
    <w:rsid w:val="002159B9"/>
  </w:style>
  <w:style w:type="character" w:customStyle="1" w:styleId="DebateTagChar">
    <w:name w:val="Debate Tag Char"/>
    <w:aliases w:val="Heading 2 Char1 Char Char1 Char,Heading 2 Char Char Char Char1 Char,Heading 2 Char1 Char Char1 Char Char Char,Heading 2 Char Char Char Char1 Char Char Char,Tagging Char Char"/>
    <w:uiPriority w:val="99"/>
    <w:qFormat/>
    <w:locked/>
    <w:rsid w:val="002159B9"/>
  </w:style>
  <w:style w:type="character" w:customStyle="1" w:styleId="Card-UnderlineChar">
    <w:name w:val="Card-Underline Char"/>
    <w:locked/>
    <w:rsid w:val="002159B9"/>
  </w:style>
  <w:style w:type="character" w:customStyle="1" w:styleId="CircleChar">
    <w:name w:val="Circle Char"/>
    <w:uiPriority w:val="99"/>
    <w:locked/>
    <w:rsid w:val="002159B9"/>
  </w:style>
  <w:style w:type="character" w:customStyle="1" w:styleId="StyleStyle16ptChar">
    <w:name w:val="Style Style1 + 6 pt Char"/>
    <w:locked/>
    <w:rsid w:val="002159B9"/>
  </w:style>
  <w:style w:type="character" w:customStyle="1" w:styleId="Style8ptChar">
    <w:name w:val="Style 8 pt Char"/>
    <w:rsid w:val="002159B9"/>
  </w:style>
  <w:style w:type="character" w:customStyle="1" w:styleId="message-item">
    <w:name w:val="message-item"/>
    <w:rsid w:val="002159B9"/>
  </w:style>
  <w:style w:type="character" w:customStyle="1" w:styleId="forenames">
    <w:name w:val="forenames"/>
    <w:rsid w:val="002159B9"/>
  </w:style>
  <w:style w:type="character" w:customStyle="1" w:styleId="surname">
    <w:name w:val="surname"/>
    <w:rsid w:val="002159B9"/>
  </w:style>
  <w:style w:type="character" w:customStyle="1" w:styleId="refpreview">
    <w:name w:val="refpreview"/>
    <w:rsid w:val="002159B9"/>
  </w:style>
  <w:style w:type="character" w:customStyle="1" w:styleId="loose1">
    <w:name w:val="loose1"/>
    <w:rsid w:val="002159B9"/>
  </w:style>
  <w:style w:type="character" w:customStyle="1" w:styleId="gsa">
    <w:name w:val="gs_a"/>
    <w:rsid w:val="002159B9"/>
  </w:style>
  <w:style w:type="character" w:customStyle="1" w:styleId="mainarttitle">
    <w:name w:val="mainarttitle"/>
    <w:rsid w:val="002159B9"/>
  </w:style>
  <w:style w:type="character" w:customStyle="1" w:styleId="mainartauthor">
    <w:name w:val="mainartauthor"/>
    <w:rsid w:val="002159B9"/>
  </w:style>
  <w:style w:type="character" w:customStyle="1" w:styleId="mainartdate">
    <w:name w:val="mainartdate"/>
    <w:rsid w:val="002159B9"/>
  </w:style>
  <w:style w:type="character" w:customStyle="1" w:styleId="gsggs">
    <w:name w:val="gs_ggs"/>
    <w:rsid w:val="002159B9"/>
  </w:style>
  <w:style w:type="character" w:customStyle="1" w:styleId="ahead">
    <w:name w:val="a_head"/>
    <w:rsid w:val="002159B9"/>
  </w:style>
  <w:style w:type="character" w:customStyle="1" w:styleId="docbody">
    <w:name w:val="docbody"/>
    <w:rsid w:val="002159B9"/>
  </w:style>
  <w:style w:type="character" w:customStyle="1" w:styleId="bwxsm">
    <w:name w:val="b w xsm"/>
    <w:rsid w:val="002159B9"/>
  </w:style>
  <w:style w:type="character" w:customStyle="1" w:styleId="fstd">
    <w:name w:val="f std"/>
    <w:rsid w:val="002159B9"/>
  </w:style>
  <w:style w:type="character" w:customStyle="1" w:styleId="bio1">
    <w:name w:val="bio1"/>
    <w:rsid w:val="002159B9"/>
  </w:style>
  <w:style w:type="character" w:customStyle="1" w:styleId="cardCharCharCharCharCharChar">
    <w:name w:val="card Char Char Char Char Char Char"/>
    <w:rsid w:val="002159B9"/>
  </w:style>
  <w:style w:type="character" w:customStyle="1" w:styleId="Style24ptBoldUnderlineCenteredCharChar">
    <w:name w:val="Style 24 pt Bold Underline Centered Char Char"/>
    <w:rsid w:val="002159B9"/>
  </w:style>
  <w:style w:type="character" w:customStyle="1" w:styleId="TagCiteCharChar0">
    <w:name w:val="Tag / Cite Char Char"/>
    <w:rsid w:val="002159B9"/>
  </w:style>
  <w:style w:type="character" w:customStyle="1" w:styleId="CardTextUnderlinedCharChar">
    <w:name w:val="Card Text Underlined Char Char"/>
    <w:rsid w:val="002159B9"/>
  </w:style>
  <w:style w:type="character" w:customStyle="1" w:styleId="CardTagCharCharChar">
    <w:name w:val="Card Tag Char Char Char"/>
    <w:rsid w:val="002159B9"/>
  </w:style>
  <w:style w:type="character" w:customStyle="1" w:styleId="mainbody">
    <w:name w:val="mainbody"/>
    <w:basedOn w:val="DefaultParagraphFont"/>
    <w:rsid w:val="002159B9"/>
  </w:style>
  <w:style w:type="character" w:customStyle="1" w:styleId="UnderlineStyleChar20">
    <w:name w:val="Underline Style Char2"/>
    <w:rsid w:val="002159B9"/>
  </w:style>
  <w:style w:type="character" w:customStyle="1" w:styleId="t13">
    <w:name w:val="t13"/>
    <w:basedOn w:val="DefaultParagraphFont"/>
    <w:rsid w:val="002159B9"/>
  </w:style>
  <w:style w:type="character" w:customStyle="1" w:styleId="CharChar17">
    <w:name w:val="Char Char17"/>
    <w:locked/>
    <w:rsid w:val="002159B9"/>
  </w:style>
  <w:style w:type="character" w:customStyle="1" w:styleId="ilspan">
    <w:name w:val="il_span"/>
    <w:basedOn w:val="DefaultParagraphFont"/>
    <w:rsid w:val="002159B9"/>
  </w:style>
  <w:style w:type="character" w:customStyle="1" w:styleId="leftidx1">
    <w:name w:val="leftidx1"/>
    <w:rsid w:val="002159B9"/>
  </w:style>
  <w:style w:type="character" w:customStyle="1" w:styleId="blue1">
    <w:name w:val="blue1"/>
    <w:rsid w:val="002159B9"/>
  </w:style>
  <w:style w:type="character" w:customStyle="1" w:styleId="author-link1">
    <w:name w:val="author-link1"/>
    <w:rsid w:val="002159B9"/>
  </w:style>
  <w:style w:type="character" w:customStyle="1" w:styleId="black1">
    <w:name w:val="black1"/>
    <w:rsid w:val="002159B9"/>
  </w:style>
  <w:style w:type="character" w:customStyle="1" w:styleId="StyleunderlinedCharBold">
    <w:name w:val="Style underlined Char + Bold"/>
    <w:rsid w:val="002159B9"/>
  </w:style>
  <w:style w:type="character" w:customStyle="1" w:styleId="CardUnderline0">
    <w:name w:val="Card Underline"/>
    <w:rsid w:val="002159B9"/>
  </w:style>
  <w:style w:type="character" w:customStyle="1" w:styleId="lingoregion">
    <w:name w:val="lingo_region"/>
    <w:basedOn w:val="DefaultParagraphFont"/>
    <w:rsid w:val="002159B9"/>
  </w:style>
  <w:style w:type="character" w:customStyle="1" w:styleId="cite1">
    <w:name w:val="%cite"/>
    <w:rsid w:val="002159B9"/>
  </w:style>
  <w:style w:type="character" w:customStyle="1" w:styleId="Emphasis21">
    <w:name w:val="%Emphasis2"/>
    <w:rsid w:val="002159B9"/>
  </w:style>
  <w:style w:type="character" w:customStyle="1" w:styleId="AAAcite">
    <w:name w:val="AAAcite"/>
    <w:rsid w:val="002159B9"/>
  </w:style>
  <w:style w:type="character" w:customStyle="1" w:styleId="tmplheaderlink">
    <w:name w:val="tmplheaderlink"/>
    <w:rsid w:val="002159B9"/>
  </w:style>
  <w:style w:type="character" w:customStyle="1" w:styleId="StyleStyleUnderlineUnderlineStyleBoldUnderlineIntenseEmphas1">
    <w:name w:val="Style Style UnderlineUnderlineStyle Bold UnderlineIntense Emphas...1"/>
    <w:basedOn w:val="DefaultParagraphFont"/>
    <w:rsid w:val="002159B9"/>
    <w:rPr>
      <w:b w:val="0"/>
      <w:bCs w:val="0"/>
      <w:sz w:val="24"/>
      <w:u w:val="single"/>
      <w:bdr w:val="none" w:sz="0" w:space="0" w:color="auto" w:frame="1"/>
    </w:rPr>
  </w:style>
  <w:style w:type="character" w:customStyle="1" w:styleId="Bodytext116">
    <w:name w:val="Body text (11)"/>
    <w:rsid w:val="002159B9"/>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2159B9"/>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2159B9"/>
  </w:style>
  <w:style w:type="character" w:customStyle="1" w:styleId="StyleStyleBoldUnderlineUnderlineapple-style-span6ptBoldK">
    <w:name w:val="Style Style Bold UnderlineUnderlineapple-style-span + 6 ptBoldK..."/>
    <w:basedOn w:val="DefaultParagraphFont"/>
    <w:rsid w:val="002159B9"/>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2159B9"/>
    <w:rPr>
      <w:u w:val="single"/>
      <w:bdr w:val="none" w:sz="0" w:space="0" w:color="auto" w:frame="1"/>
    </w:rPr>
  </w:style>
  <w:style w:type="character" w:customStyle="1" w:styleId="role">
    <w:name w:val="role"/>
    <w:rsid w:val="002159B9"/>
  </w:style>
  <w:style w:type="character" w:customStyle="1" w:styleId="pagination0">
    <w:name w:val="pagination"/>
    <w:basedOn w:val="DefaultParagraphFont"/>
    <w:rsid w:val="002159B9"/>
  </w:style>
  <w:style w:type="character" w:customStyle="1" w:styleId="doi">
    <w:name w:val="doi"/>
    <w:basedOn w:val="DefaultParagraphFont"/>
    <w:rsid w:val="002159B9"/>
  </w:style>
  <w:style w:type="character" w:customStyle="1" w:styleId="bodycontents">
    <w:name w:val="bodycontents"/>
    <w:basedOn w:val="DefaultParagraphFont"/>
    <w:rsid w:val="002159B9"/>
  </w:style>
  <w:style w:type="character" w:customStyle="1" w:styleId="comma">
    <w:name w:val="comma"/>
    <w:basedOn w:val="DefaultParagraphFont"/>
    <w:rsid w:val="002159B9"/>
  </w:style>
  <w:style w:type="character" w:customStyle="1" w:styleId="pad5right">
    <w:name w:val="pad5right"/>
    <w:basedOn w:val="DefaultParagraphFont"/>
    <w:rsid w:val="002159B9"/>
  </w:style>
  <w:style w:type="character" w:customStyle="1" w:styleId="blogdate">
    <w:name w:val="blogdate"/>
    <w:basedOn w:val="DefaultParagraphFont"/>
    <w:rsid w:val="002159B9"/>
  </w:style>
  <w:style w:type="character" w:customStyle="1" w:styleId="dot">
    <w:name w:val="dot"/>
    <w:basedOn w:val="DefaultParagraphFont"/>
    <w:rsid w:val="002159B9"/>
  </w:style>
  <w:style w:type="character" w:customStyle="1" w:styleId="hn-date">
    <w:name w:val="hn-date"/>
    <w:basedOn w:val="DefaultParagraphFont"/>
    <w:rsid w:val="002159B9"/>
  </w:style>
  <w:style w:type="character" w:customStyle="1" w:styleId="location">
    <w:name w:val="location"/>
    <w:basedOn w:val="DefaultParagraphFont"/>
    <w:rsid w:val="002159B9"/>
  </w:style>
  <w:style w:type="character" w:customStyle="1" w:styleId="dropcap-letter">
    <w:name w:val="dropcap-letter"/>
    <w:basedOn w:val="DefaultParagraphFont"/>
    <w:rsid w:val="002159B9"/>
  </w:style>
  <w:style w:type="character" w:customStyle="1" w:styleId="offscreen">
    <w:name w:val="offscreen"/>
    <w:basedOn w:val="DefaultParagraphFont"/>
    <w:rsid w:val="002159B9"/>
  </w:style>
  <w:style w:type="character" w:customStyle="1" w:styleId="linked-in">
    <w:name w:val="linked-in"/>
    <w:basedOn w:val="DefaultParagraphFont"/>
    <w:rsid w:val="002159B9"/>
  </w:style>
  <w:style w:type="character" w:customStyle="1" w:styleId="divs">
    <w:name w:val="divs"/>
    <w:basedOn w:val="DefaultParagraphFont"/>
    <w:rsid w:val="002159B9"/>
  </w:style>
  <w:style w:type="character" w:customStyle="1" w:styleId="h4">
    <w:name w:val="h4"/>
    <w:rsid w:val="002159B9"/>
  </w:style>
  <w:style w:type="character" w:customStyle="1" w:styleId="postheader">
    <w:name w:val="postheader"/>
    <w:basedOn w:val="DefaultParagraphFont"/>
    <w:rsid w:val="002159B9"/>
  </w:style>
  <w:style w:type="character" w:customStyle="1" w:styleId="HighlightedUnderlineEmphasis">
    <w:name w:val="Highlighted Underline Emphasis"/>
    <w:rsid w:val="002159B9"/>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2159B9"/>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2159B9"/>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2159B9"/>
    <w:rPr>
      <w:rFonts w:ascii="Georgia" w:hAnsi="Georgia" w:hint="default"/>
      <w:u w:val="single"/>
    </w:rPr>
  </w:style>
  <w:style w:type="character" w:customStyle="1" w:styleId="StyleGeorgia12ptThickunderline">
    <w:name w:val="Style Georgia 12 pt Thick underline"/>
    <w:basedOn w:val="DefaultParagraphFont"/>
    <w:rsid w:val="002159B9"/>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2159B9"/>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2159B9"/>
    <w:rPr>
      <w:b w:val="0"/>
      <w:bCs w:val="0"/>
      <w:sz w:val="22"/>
      <w:u w:val="single"/>
      <w:bdr w:val="none" w:sz="0" w:space="0" w:color="auto" w:frame="1"/>
    </w:rPr>
  </w:style>
  <w:style w:type="character" w:customStyle="1" w:styleId="cit-title">
    <w:name w:val="cit-title"/>
    <w:basedOn w:val="DefaultParagraphFont"/>
    <w:rsid w:val="002159B9"/>
  </w:style>
  <w:style w:type="character" w:customStyle="1" w:styleId="z3988">
    <w:name w:val="z3988"/>
    <w:basedOn w:val="DefaultParagraphFont"/>
    <w:rsid w:val="002159B9"/>
  </w:style>
  <w:style w:type="character" w:customStyle="1" w:styleId="nowrap">
    <w:name w:val="nowrap"/>
    <w:basedOn w:val="DefaultParagraphFont"/>
    <w:rsid w:val="002159B9"/>
  </w:style>
  <w:style w:type="character" w:customStyle="1" w:styleId="freeaccess">
    <w:name w:val="freeaccess"/>
    <w:basedOn w:val="DefaultParagraphFont"/>
    <w:rsid w:val="002159B9"/>
  </w:style>
  <w:style w:type="character" w:customStyle="1" w:styleId="BoxX2">
    <w:name w:val="BoxX2"/>
    <w:qFormat/>
    <w:rsid w:val="002159B9"/>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159B9"/>
    <w:rPr>
      <w:rFonts w:ascii="Georgia" w:hAnsi="Georgia" w:cs="Calibri" w:hint="default"/>
    </w:rPr>
  </w:style>
  <w:style w:type="character" w:customStyle="1" w:styleId="StyleAsianMSMinchoBold">
    <w:name w:val="Style (Asian) MS Mincho Bold"/>
    <w:rsid w:val="002159B9"/>
    <w:rPr>
      <w:rFonts w:ascii="Times New Roman" w:eastAsia="MS Mincho" w:hAnsi="Times New Roman" w:cs="Times New Roman" w:hint="default"/>
      <w:b/>
      <w:bCs/>
      <w:u w:val="thick"/>
    </w:rPr>
  </w:style>
  <w:style w:type="character" w:customStyle="1" w:styleId="StyleAsianMSMincho">
    <w:name w:val="Style (Asian) MS Mincho"/>
    <w:rsid w:val="002159B9"/>
    <w:rPr>
      <w:rFonts w:ascii="Times New Roman" w:eastAsia="MS Mincho" w:hAnsi="Times New Roman" w:cs="Times New Roman" w:hint="default"/>
      <w:u w:val="thick"/>
    </w:rPr>
  </w:style>
  <w:style w:type="character" w:customStyle="1" w:styleId="crosslinkpopup">
    <w:name w:val="crosslinkpopup"/>
    <w:rsid w:val="002159B9"/>
  </w:style>
  <w:style w:type="character" w:customStyle="1" w:styleId="UnderlineBoldChar">
    <w:name w:val="Underline Bold Char"/>
    <w:locked/>
    <w:rsid w:val="002159B9"/>
    <w:rPr>
      <w:rFonts w:ascii="Times New Roman" w:eastAsia="Times New Roman" w:hAnsi="Times New Roman" w:cs="Calibri" w:hint="default"/>
      <w:b/>
      <w:bCs w:val="0"/>
      <w:sz w:val="24"/>
      <w:szCs w:val="20"/>
      <w:u w:val="single"/>
    </w:rPr>
  </w:style>
  <w:style w:type="character" w:customStyle="1" w:styleId="underlineCharChar2">
    <w:name w:val="underline Char Char"/>
    <w:rsid w:val="002159B9"/>
    <w:rPr>
      <w:rFonts w:ascii="Arial Narrow" w:eastAsia="Times New Roman" w:hAnsi="Arial Narrow" w:cs="Calibri" w:hint="default"/>
      <w:sz w:val="24"/>
      <w:u w:val="single"/>
    </w:rPr>
  </w:style>
  <w:style w:type="character" w:customStyle="1" w:styleId="newsstorytitle">
    <w:name w:val="news_story_title"/>
    <w:rsid w:val="002159B9"/>
  </w:style>
  <w:style w:type="character" w:customStyle="1" w:styleId="yqlink">
    <w:name w:val="yqlink"/>
    <w:rsid w:val="002159B9"/>
  </w:style>
  <w:style w:type="character" w:customStyle="1" w:styleId="clbody">
    <w:name w:val="clbody"/>
    <w:rsid w:val="002159B9"/>
  </w:style>
  <w:style w:type="character" w:customStyle="1" w:styleId="norm">
    <w:name w:val="norm"/>
    <w:rsid w:val="002159B9"/>
  </w:style>
  <w:style w:type="character" w:customStyle="1" w:styleId="boldandunderlinecharcharcharcharcharcharcharcharcharcharcharcharcharcharcharchar0">
    <w:name w:val="boldandunderlinecharcharcharcharcharcharcharcharcharcharcharcharcharcharcharchar"/>
    <w:rsid w:val="002159B9"/>
  </w:style>
  <w:style w:type="character" w:customStyle="1" w:styleId="underlinecharcharcharcharcharcharcharcharcharcharcharcharcharchar0">
    <w:name w:val="underlinecharcharcharcharcharcharcharcharcharcharcharcharcharchar"/>
    <w:rsid w:val="002159B9"/>
  </w:style>
  <w:style w:type="character" w:customStyle="1" w:styleId="emphasis22">
    <w:name w:val="emphasis2"/>
    <w:rsid w:val="002159B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2159B9"/>
    <w:rPr>
      <w:sz w:val="24"/>
      <w:szCs w:val="24"/>
      <w:lang w:val="en-US" w:eastAsia="en-US" w:bidi="ar-SA"/>
    </w:rPr>
  </w:style>
  <w:style w:type="character" w:customStyle="1" w:styleId="NewTag">
    <w:name w:val="NewTag"/>
    <w:uiPriority w:val="1"/>
    <w:qFormat/>
    <w:rsid w:val="002159B9"/>
    <w:rPr>
      <w:rFonts w:ascii="Georgia" w:hAnsi="Georgia" w:hint="default"/>
      <w:b/>
      <w:bCs w:val="0"/>
      <w:sz w:val="24"/>
    </w:rPr>
  </w:style>
  <w:style w:type="character" w:customStyle="1" w:styleId="searchtools-record-title">
    <w:name w:val="searchtools-record-title"/>
    <w:basedOn w:val="DefaultParagraphFont"/>
    <w:rsid w:val="002159B9"/>
  </w:style>
  <w:style w:type="character" w:customStyle="1" w:styleId="rightside">
    <w:name w:val="rightside"/>
    <w:rsid w:val="002159B9"/>
  </w:style>
  <w:style w:type="character" w:customStyle="1" w:styleId="flourish">
    <w:name w:val="flourish"/>
    <w:rsid w:val="002159B9"/>
  </w:style>
  <w:style w:type="character" w:customStyle="1" w:styleId="style150">
    <w:name w:val="style150"/>
    <w:rsid w:val="002159B9"/>
  </w:style>
  <w:style w:type="character" w:customStyle="1" w:styleId="head">
    <w:name w:val="head"/>
    <w:rsid w:val="002159B9"/>
  </w:style>
  <w:style w:type="character" w:customStyle="1" w:styleId="titletxt">
    <w:name w:val="titletxt"/>
    <w:rsid w:val="002159B9"/>
  </w:style>
  <w:style w:type="character" w:customStyle="1" w:styleId="colbcopy">
    <w:name w:val="colbcopy"/>
    <w:rsid w:val="002159B9"/>
  </w:style>
  <w:style w:type="character" w:customStyle="1" w:styleId="hcard">
    <w:name w:val="hcard"/>
    <w:rsid w:val="002159B9"/>
  </w:style>
  <w:style w:type="character" w:customStyle="1" w:styleId="Qualified">
    <w:name w:val="Qualified"/>
    <w:rsid w:val="002159B9"/>
    <w:rPr>
      <w:rFonts w:ascii="Calibri Light" w:hAnsi="Calibri Light" w:cs="Calibri Light" w:hint="default"/>
      <w:b/>
      <w:bCs/>
      <w:sz w:val="16"/>
    </w:rPr>
  </w:style>
  <w:style w:type="character" w:customStyle="1" w:styleId="BlockTitleChar1">
    <w:name w:val="%Block Title Char"/>
    <w:rsid w:val="002159B9"/>
    <w:rPr>
      <w:rFonts w:ascii="Arial" w:eastAsia="Times New Roman" w:hAnsi="Arial" w:cs="Arial" w:hint="default"/>
      <w:b/>
      <w:bCs/>
      <w:kern w:val="32"/>
      <w:sz w:val="28"/>
      <w:szCs w:val="32"/>
    </w:rPr>
  </w:style>
  <w:style w:type="character" w:customStyle="1" w:styleId="columntexthead">
    <w:name w:val="columntexthead"/>
    <w:rsid w:val="002159B9"/>
  </w:style>
  <w:style w:type="character" w:customStyle="1" w:styleId="instruction">
    <w:name w:val="instruction"/>
    <w:rsid w:val="002159B9"/>
  </w:style>
  <w:style w:type="character" w:customStyle="1" w:styleId="imagelink">
    <w:name w:val="imagelink"/>
    <w:rsid w:val="002159B9"/>
  </w:style>
  <w:style w:type="character" w:customStyle="1" w:styleId="leadin">
    <w:name w:val="leadin"/>
    <w:rsid w:val="002159B9"/>
  </w:style>
  <w:style w:type="character" w:customStyle="1" w:styleId="noticiabyline">
    <w:name w:val="noticia_byline"/>
    <w:rsid w:val="002159B9"/>
  </w:style>
  <w:style w:type="character" w:customStyle="1" w:styleId="rightnowyahoo">
    <w:name w:val="right_now_yahoo"/>
    <w:rsid w:val="002159B9"/>
  </w:style>
  <w:style w:type="character" w:customStyle="1" w:styleId="submittedmeta">
    <w:name w:val="submitted meta"/>
    <w:rsid w:val="002159B9"/>
  </w:style>
  <w:style w:type="character" w:customStyle="1" w:styleId="AAAunderline">
    <w:name w:val="AAAunderline"/>
    <w:qFormat/>
    <w:rsid w:val="002159B9"/>
    <w:rPr>
      <w:b/>
      <w:bCs w:val="0"/>
      <w:u w:val="single"/>
    </w:rPr>
  </w:style>
  <w:style w:type="character" w:customStyle="1" w:styleId="IndexHeaderChar">
    <w:name w:val="Index Header Char"/>
    <w:rsid w:val="002159B9"/>
    <w:rPr>
      <w:rFonts w:ascii="Times New Roman" w:eastAsia="Times New Roman" w:hAnsi="Times New Roman" w:cs="Times New Roman" w:hint="default"/>
      <w:b/>
      <w:bCs/>
      <w:sz w:val="36"/>
    </w:rPr>
  </w:style>
  <w:style w:type="character" w:customStyle="1" w:styleId="StyleHeading310ptChar">
    <w:name w:val="Style Heading 3 + 10 pt Char"/>
    <w:rsid w:val="002159B9"/>
    <w:rPr>
      <w:rFonts w:ascii="Times New Roman" w:eastAsia="Times New Roman" w:hAnsi="Times New Roman" w:cs="Arial" w:hint="default"/>
      <w:b/>
      <w:bCs/>
      <w:sz w:val="26"/>
      <w:szCs w:val="26"/>
    </w:rPr>
  </w:style>
  <w:style w:type="character" w:customStyle="1" w:styleId="iagsheaderlarge">
    <w:name w:val="iags_header_large"/>
    <w:rsid w:val="002159B9"/>
  </w:style>
  <w:style w:type="character" w:customStyle="1" w:styleId="style12char0">
    <w:name w:val="style12char"/>
    <w:rsid w:val="002159B9"/>
  </w:style>
  <w:style w:type="character" w:customStyle="1" w:styleId="charchar2">
    <w:name w:val="charchar2"/>
    <w:rsid w:val="002159B9"/>
  </w:style>
  <w:style w:type="character" w:customStyle="1" w:styleId="style11char0">
    <w:name w:val="style11char"/>
    <w:rsid w:val="002159B9"/>
  </w:style>
  <w:style w:type="character" w:customStyle="1" w:styleId="boldunderlineCharChar0">
    <w:name w:val="boldunderline Char Char"/>
    <w:rsid w:val="002159B9"/>
    <w:rPr>
      <w:b/>
      <w:bCs w:val="0"/>
      <w:sz w:val="22"/>
      <w:szCs w:val="24"/>
      <w:u w:val="single"/>
      <w:lang w:val="en-US" w:eastAsia="en-US" w:bidi="ar-SA"/>
    </w:rPr>
  </w:style>
  <w:style w:type="character" w:customStyle="1" w:styleId="eudoraheader">
    <w:name w:val="eudoraheader"/>
    <w:rsid w:val="002159B9"/>
  </w:style>
  <w:style w:type="character" w:customStyle="1" w:styleId="emailstyle26">
    <w:name w:val="emailstyle26"/>
    <w:rsid w:val="002159B9"/>
  </w:style>
  <w:style w:type="character" w:customStyle="1" w:styleId="sendtofriend">
    <w:name w:val="sendtofriend"/>
    <w:rsid w:val="002159B9"/>
  </w:style>
  <w:style w:type="character" w:customStyle="1" w:styleId="pagetype">
    <w:name w:val="pagetype"/>
    <w:rsid w:val="002159B9"/>
  </w:style>
  <w:style w:type="character" w:customStyle="1" w:styleId="byl">
    <w:name w:val="byl"/>
    <w:rsid w:val="002159B9"/>
  </w:style>
  <w:style w:type="character" w:customStyle="1" w:styleId="byd">
    <w:name w:val="byd"/>
    <w:rsid w:val="002159B9"/>
  </w:style>
  <w:style w:type="character" w:customStyle="1" w:styleId="underliningchar0">
    <w:name w:val="underliningchar"/>
    <w:rsid w:val="002159B9"/>
  </w:style>
  <w:style w:type="character" w:customStyle="1" w:styleId="adtext124">
    <w:name w:val="adtext124"/>
    <w:rsid w:val="002159B9"/>
    <w:rPr>
      <w:vanish/>
      <w:webHidden w:val="0"/>
      <w:color w:val="999999"/>
      <w:sz w:val="12"/>
      <w:szCs w:val="12"/>
      <w:specVanish/>
    </w:rPr>
  </w:style>
  <w:style w:type="character" w:customStyle="1" w:styleId="CardsFont8ptChar">
    <w:name w:val="Cards + Font: 8 pt Char"/>
    <w:rsid w:val="002159B9"/>
    <w:rPr>
      <w:sz w:val="16"/>
    </w:rPr>
  </w:style>
  <w:style w:type="character" w:customStyle="1" w:styleId="TagLineCharChar">
    <w:name w:val="Tag Line Char Char"/>
    <w:rsid w:val="002159B9"/>
    <w:rPr>
      <w:rFonts w:ascii="Arial" w:hAnsi="Arial" w:cs="Arial" w:hint="default"/>
      <w:b/>
      <w:bCs/>
      <w:iCs/>
      <w:sz w:val="24"/>
      <w:szCs w:val="28"/>
      <w:lang w:val="en-US" w:eastAsia="en-US" w:bidi="ar-SA"/>
    </w:rPr>
  </w:style>
  <w:style w:type="character" w:customStyle="1" w:styleId="articlecommentcount">
    <w:name w:val="article_comment_count"/>
    <w:rsid w:val="002159B9"/>
  </w:style>
  <w:style w:type="character" w:customStyle="1" w:styleId="articlerecommendcount">
    <w:name w:val="article_recommend_count"/>
    <w:rsid w:val="002159B9"/>
  </w:style>
  <w:style w:type="character" w:customStyle="1" w:styleId="normaltext1">
    <w:name w:val="normal_text"/>
    <w:rsid w:val="002159B9"/>
  </w:style>
  <w:style w:type="character" w:customStyle="1" w:styleId="story-byline">
    <w:name w:val="story-byline"/>
    <w:rsid w:val="002159B9"/>
  </w:style>
  <w:style w:type="character" w:customStyle="1" w:styleId="story-titleline">
    <w:name w:val="story-titleline"/>
    <w:rsid w:val="002159B9"/>
  </w:style>
  <w:style w:type="character" w:customStyle="1" w:styleId="UnderlineCardChar1">
    <w:name w:val="Underline Card Char"/>
    <w:rsid w:val="002159B9"/>
    <w:rPr>
      <w:sz w:val="22"/>
      <w:szCs w:val="24"/>
      <w:u w:val="single"/>
      <w:lang w:val="en-US" w:eastAsia="en-US" w:bidi="ar-SA"/>
    </w:rPr>
  </w:style>
  <w:style w:type="character" w:customStyle="1" w:styleId="SourcesCharChar1">
    <w:name w:val="Sources Char Char1"/>
    <w:rsid w:val="002159B9"/>
    <w:rPr>
      <w:rFonts w:ascii="Arial" w:hAnsi="Arial" w:cs="Arial" w:hint="default"/>
      <w:b/>
      <w:bCs/>
      <w:iCs/>
      <w:sz w:val="24"/>
      <w:szCs w:val="28"/>
      <w:lang w:val="en-US" w:eastAsia="en-US" w:bidi="ar-SA"/>
    </w:rPr>
  </w:style>
  <w:style w:type="character" w:customStyle="1" w:styleId="infoChar">
    <w:name w:val="info Char"/>
    <w:locked/>
    <w:rsid w:val="002159B9"/>
    <w:rPr>
      <w:rFonts w:ascii="Times New Roman" w:eastAsia="Times New Roman" w:hAnsi="Times New Roman" w:cs="Calibri" w:hint="default"/>
      <w:sz w:val="16"/>
      <w:szCs w:val="20"/>
    </w:rPr>
  </w:style>
  <w:style w:type="character" w:customStyle="1" w:styleId="createby">
    <w:name w:val="createby"/>
    <w:rsid w:val="002159B9"/>
  </w:style>
  <w:style w:type="character" w:customStyle="1" w:styleId="quote-right">
    <w:name w:val="quote-right"/>
    <w:rsid w:val="002159B9"/>
  </w:style>
  <w:style w:type="character" w:customStyle="1" w:styleId="smallcase">
    <w:name w:val="smallcase"/>
    <w:rsid w:val="002159B9"/>
  </w:style>
  <w:style w:type="character" w:customStyle="1" w:styleId="ft0">
    <w:name w:val="ft0"/>
    <w:rsid w:val="002159B9"/>
  </w:style>
  <w:style w:type="character" w:customStyle="1" w:styleId="ft2">
    <w:name w:val="ft2"/>
    <w:rsid w:val="002159B9"/>
  </w:style>
  <w:style w:type="character" w:customStyle="1" w:styleId="ft3">
    <w:name w:val="ft3"/>
    <w:rsid w:val="002159B9"/>
  </w:style>
  <w:style w:type="character" w:customStyle="1" w:styleId="StyleTimesNewRoman12ptBold1">
    <w:name w:val="Style Times New Roman 12 pt Bold1"/>
    <w:rsid w:val="002159B9"/>
    <w:rPr>
      <w:b/>
      <w:bCs/>
      <w:sz w:val="24"/>
    </w:rPr>
  </w:style>
  <w:style w:type="character" w:customStyle="1" w:styleId="CircledChar2">
    <w:name w:val="Circled Char2"/>
    <w:rsid w:val="002159B9"/>
    <w:rPr>
      <w:rFonts w:ascii="MS Mincho" w:eastAsia="MS Mincho" w:hint="eastAsia"/>
      <w:b/>
      <w:bCs w:val="0"/>
      <w:szCs w:val="24"/>
      <w:u w:val="single"/>
      <w:lang w:val="en-US" w:eastAsia="ja-JP" w:bidi="ar-SA"/>
    </w:rPr>
  </w:style>
  <w:style w:type="character" w:customStyle="1" w:styleId="SmallTextChar20">
    <w:name w:val="Small Text Char2"/>
    <w:rsid w:val="002159B9"/>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2159B9"/>
    <w:rPr>
      <w:b/>
      <w:bCs w:val="0"/>
      <w:szCs w:val="24"/>
      <w:u w:val="single"/>
      <w:lang w:val="en-US" w:eastAsia="en-US" w:bidi="ar-SA"/>
    </w:rPr>
  </w:style>
  <w:style w:type="character" w:customStyle="1" w:styleId="SmallCardChar">
    <w:name w:val="Small Card Char"/>
    <w:rsid w:val="002159B9"/>
    <w:rPr>
      <w:rFonts w:ascii="Palatino Linotype" w:eastAsia="Times New Roman" w:hAnsi="Palatino Linotype" w:hint="default"/>
      <w:sz w:val="12"/>
      <w:szCs w:val="24"/>
    </w:rPr>
  </w:style>
  <w:style w:type="character" w:customStyle="1" w:styleId="StyleBoldUnderline10ptBold">
    <w:name w:val="Style Bold Underline + 10 pt Bold"/>
    <w:rsid w:val="002159B9"/>
    <w:rPr>
      <w:b/>
      <w:bCs/>
      <w:sz w:val="20"/>
      <w:u w:val="thick"/>
    </w:rPr>
  </w:style>
  <w:style w:type="character" w:customStyle="1" w:styleId="smalllink">
    <w:name w:val="smalllink"/>
    <w:rsid w:val="002159B9"/>
  </w:style>
  <w:style w:type="character" w:customStyle="1" w:styleId="bighead1">
    <w:name w:val="bighead1"/>
    <w:rsid w:val="002159B9"/>
    <w:rPr>
      <w:rFonts w:ascii="Verdana" w:hAnsi="Verdana" w:hint="default"/>
      <w:b/>
      <w:bCs/>
      <w:sz w:val="27"/>
      <w:szCs w:val="27"/>
    </w:rPr>
  </w:style>
  <w:style w:type="character" w:customStyle="1" w:styleId="left-date1">
    <w:name w:val="left-date1"/>
    <w:rsid w:val="002159B9"/>
    <w:rPr>
      <w:rFonts w:ascii="Verdana" w:hAnsi="Verdana" w:hint="default"/>
      <w:color w:val="666666"/>
      <w:sz w:val="14"/>
      <w:szCs w:val="14"/>
    </w:rPr>
  </w:style>
  <w:style w:type="character" w:customStyle="1" w:styleId="list-comma">
    <w:name w:val="list-comma"/>
    <w:basedOn w:val="DefaultParagraphFont"/>
    <w:rsid w:val="002159B9"/>
  </w:style>
  <w:style w:type="character" w:customStyle="1" w:styleId="livefyre-commentcount">
    <w:name w:val="livefyre-commentcount"/>
    <w:basedOn w:val="DefaultParagraphFont"/>
    <w:rsid w:val="002159B9"/>
  </w:style>
  <w:style w:type="character" w:customStyle="1" w:styleId="greenposchange">
    <w:name w:val="green_pos_change"/>
    <w:basedOn w:val="DefaultParagraphFont"/>
    <w:rsid w:val="002159B9"/>
  </w:style>
  <w:style w:type="character" w:customStyle="1" w:styleId="image-credit">
    <w:name w:val="image-credit"/>
    <w:basedOn w:val="DefaultParagraphFont"/>
    <w:rsid w:val="002159B9"/>
  </w:style>
  <w:style w:type="character" w:customStyle="1" w:styleId="althead">
    <w:name w:val="althead"/>
    <w:basedOn w:val="DefaultParagraphFont"/>
    <w:rsid w:val="002159B9"/>
  </w:style>
  <w:style w:type="character" w:customStyle="1" w:styleId="arbd1">
    <w:name w:val="arbd1"/>
    <w:basedOn w:val="DefaultParagraphFont"/>
    <w:rsid w:val="002159B9"/>
  </w:style>
  <w:style w:type="character" w:customStyle="1" w:styleId="unx">
    <w:name w:val="unx"/>
    <w:basedOn w:val="DefaultParagraphFont"/>
    <w:rsid w:val="002159B9"/>
  </w:style>
  <w:style w:type="character" w:customStyle="1" w:styleId="lrdctph">
    <w:name w:val="lr_dct_ph"/>
    <w:basedOn w:val="DefaultParagraphFont"/>
    <w:rsid w:val="002159B9"/>
  </w:style>
  <w:style w:type="character" w:customStyle="1" w:styleId="Styleunderline12pt">
    <w:name w:val="Style underline + 12 pt"/>
    <w:rsid w:val="002159B9"/>
    <w:rPr>
      <w:rFonts w:ascii="Times New Roman" w:hAnsi="Times New Roman" w:cs="Times New Roman" w:hint="default"/>
      <w:bCs/>
      <w:sz w:val="20"/>
      <w:u w:val="single"/>
    </w:rPr>
  </w:style>
  <w:style w:type="character" w:customStyle="1" w:styleId="StyleUnderlineChar19pt">
    <w:name w:val="Style Underline Char1 + 9 pt"/>
    <w:basedOn w:val="UnderlineChar1"/>
    <w:rsid w:val="002159B9"/>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2159B9"/>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159B9"/>
    <w:rPr>
      <w:rFonts w:ascii="Times New Roman" w:hAnsi="Times New Roman" w:cs="Times New Roman" w:hint="default"/>
      <w:sz w:val="20"/>
      <w:u w:val="single"/>
      <w:lang w:val="en-US" w:eastAsia="en-US" w:bidi="ar-SA"/>
    </w:rPr>
  </w:style>
  <w:style w:type="character" w:customStyle="1" w:styleId="Style9ptUnderline1">
    <w:name w:val="Style 9 pt Underline1"/>
    <w:rsid w:val="002159B9"/>
    <w:rPr>
      <w:sz w:val="20"/>
      <w:u w:val="single"/>
    </w:rPr>
  </w:style>
  <w:style w:type="character" w:customStyle="1" w:styleId="StyleUnderlineChar19pt2">
    <w:name w:val="Style Underline Char1 + 9 pt2"/>
    <w:basedOn w:val="UnderlineChar1"/>
    <w:rsid w:val="002159B9"/>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159B9"/>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159B9"/>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159B9"/>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2159B9"/>
  </w:style>
  <w:style w:type="character" w:customStyle="1" w:styleId="tagCharCharCharChar0">
    <w:name w:val="tag Char Char Char Char"/>
    <w:rsid w:val="002159B9"/>
    <w:rPr>
      <w:rFonts w:ascii="Georgia" w:eastAsia="Calibri" w:hAnsi="Georgia" w:cs="Calibri" w:hint="default"/>
      <w:b/>
      <w:bCs w:val="0"/>
      <w:sz w:val="24"/>
    </w:rPr>
  </w:style>
  <w:style w:type="character" w:customStyle="1" w:styleId="3">
    <w:name w:val="3"/>
    <w:rsid w:val="002159B9"/>
    <w:rPr>
      <w:rFonts w:ascii="Arial" w:hAnsi="Arial" w:cs="Arial" w:hint="default"/>
      <w:bCs/>
      <w:sz w:val="20"/>
      <w:u w:val="single"/>
      <w:lang w:val="en-US" w:eastAsia="en-US" w:bidi="ar-SA"/>
    </w:rPr>
  </w:style>
  <w:style w:type="character" w:customStyle="1" w:styleId="7">
    <w:name w:val="7"/>
    <w:rsid w:val="002159B9"/>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2159B9"/>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159B9"/>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159B9"/>
    <w:rPr>
      <w:sz w:val="20"/>
      <w:u w:val="single"/>
    </w:rPr>
  </w:style>
  <w:style w:type="character" w:customStyle="1" w:styleId="Style9ptUnderline4">
    <w:name w:val="Style 9 pt Underline4"/>
    <w:rsid w:val="002159B9"/>
    <w:rPr>
      <w:sz w:val="20"/>
      <w:u w:val="single"/>
    </w:rPr>
  </w:style>
  <w:style w:type="character" w:customStyle="1" w:styleId="Styleunderline9ptBold">
    <w:name w:val="Style underline + 9 pt Bold"/>
    <w:rsid w:val="002159B9"/>
    <w:rPr>
      <w:b/>
      <w:bCs/>
      <w:sz w:val="20"/>
      <w:u w:val="single"/>
    </w:rPr>
  </w:style>
  <w:style w:type="character" w:customStyle="1" w:styleId="34">
    <w:name w:val="34"/>
    <w:rsid w:val="002159B9"/>
    <w:rPr>
      <w:rFonts w:ascii="Times New Roman" w:hAnsi="Times New Roman" w:cs="Arial" w:hint="default"/>
      <w:bCs/>
      <w:sz w:val="20"/>
      <w:u w:val="single"/>
      <w:lang w:val="en-US" w:eastAsia="en-US" w:bidi="ar-SA"/>
    </w:rPr>
  </w:style>
  <w:style w:type="character" w:customStyle="1" w:styleId="45">
    <w:name w:val="45"/>
    <w:rsid w:val="002159B9"/>
    <w:rPr>
      <w:rFonts w:ascii="Times New Roman" w:hAnsi="Times New Roman" w:cs="Arial" w:hint="default"/>
      <w:b/>
      <w:bCs/>
      <w:sz w:val="20"/>
      <w:u w:val="single"/>
      <w:lang w:val="en-US" w:eastAsia="en-US" w:bidi="ar-SA"/>
    </w:rPr>
  </w:style>
  <w:style w:type="character" w:customStyle="1" w:styleId="Style9ptUnderline5">
    <w:name w:val="Style 9 pt Underline5"/>
    <w:rsid w:val="002159B9"/>
    <w:rPr>
      <w:rFonts w:ascii="Times New Roman" w:hAnsi="Times New Roman" w:cs="Times New Roman" w:hint="default"/>
      <w:sz w:val="20"/>
      <w:u w:val="single"/>
    </w:rPr>
  </w:style>
  <w:style w:type="character" w:customStyle="1" w:styleId="Style9ptBoldUnderline2">
    <w:name w:val="Style 9 pt Bold Underline2"/>
    <w:rsid w:val="002159B9"/>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159B9"/>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2159B9"/>
    <w:rPr>
      <w:rFonts w:ascii="Times New Roman" w:hAnsi="Times New Roman" w:cs="Times New Roman" w:hint="default"/>
      <w:sz w:val="20"/>
    </w:rPr>
  </w:style>
  <w:style w:type="character" w:customStyle="1" w:styleId="StyleUnderlineCharChar9pt2">
    <w:name w:val="Style Underline Char Char + 9 pt2"/>
    <w:basedOn w:val="DefaultParagraphFont"/>
    <w:rsid w:val="002159B9"/>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2159B9"/>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2159B9"/>
    <w:rPr>
      <w:b/>
      <w:bCs/>
      <w:sz w:val="20"/>
      <w:u w:val="single"/>
      <w:bdr w:val="single" w:sz="4" w:space="0" w:color="auto" w:frame="1"/>
    </w:rPr>
  </w:style>
  <w:style w:type="character" w:customStyle="1" w:styleId="Style9ptUnderline7">
    <w:name w:val="Style 9 pt Underline7"/>
    <w:rsid w:val="002159B9"/>
    <w:rPr>
      <w:sz w:val="20"/>
      <w:u w:val="single"/>
    </w:rPr>
  </w:style>
  <w:style w:type="character" w:customStyle="1" w:styleId="Style9ptBoldUnderline3">
    <w:name w:val="Style 9 pt Bold Underline3"/>
    <w:rsid w:val="002159B9"/>
    <w:rPr>
      <w:b/>
      <w:bCs/>
      <w:sz w:val="20"/>
      <w:u w:val="single"/>
    </w:rPr>
  </w:style>
  <w:style w:type="character" w:customStyle="1" w:styleId="Style9ptUnderline8">
    <w:name w:val="Style 9 pt Underline8"/>
    <w:rsid w:val="002159B9"/>
    <w:rPr>
      <w:sz w:val="20"/>
      <w:u w:val="single"/>
    </w:rPr>
  </w:style>
  <w:style w:type="character" w:customStyle="1" w:styleId="66">
    <w:name w:val="66"/>
    <w:rsid w:val="002159B9"/>
    <w:rPr>
      <w:rFonts w:ascii="Arial" w:hAnsi="Arial" w:cs="Arial" w:hint="default"/>
      <w:bCs/>
      <w:sz w:val="20"/>
      <w:u w:val="single"/>
      <w:lang w:val="en-US" w:eastAsia="en-US" w:bidi="ar-SA"/>
    </w:rPr>
  </w:style>
  <w:style w:type="character" w:customStyle="1" w:styleId="Style9ptUnderline9">
    <w:name w:val="Style 9 pt Underline9"/>
    <w:rsid w:val="002159B9"/>
    <w:rPr>
      <w:sz w:val="20"/>
      <w:u w:val="single"/>
    </w:rPr>
  </w:style>
  <w:style w:type="character" w:customStyle="1" w:styleId="Style9ptBoldUnderline4">
    <w:name w:val="Style 9 pt Bold Underline4"/>
    <w:rsid w:val="002159B9"/>
    <w:rPr>
      <w:b/>
      <w:bCs/>
      <w:sz w:val="20"/>
      <w:u w:val="single"/>
    </w:rPr>
  </w:style>
  <w:style w:type="character" w:customStyle="1" w:styleId="titleblue14">
    <w:name w:val="titleblue14"/>
    <w:basedOn w:val="DefaultParagraphFont"/>
    <w:rsid w:val="002159B9"/>
  </w:style>
  <w:style w:type="character" w:customStyle="1" w:styleId="StyleUnderlineCharChar9pt3">
    <w:name w:val="Style Underline Char Char + 9 pt3"/>
    <w:basedOn w:val="DefaultParagraphFont"/>
    <w:rsid w:val="002159B9"/>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2159B9"/>
    <w:rPr>
      <w:sz w:val="20"/>
      <w:u w:val="single"/>
    </w:rPr>
  </w:style>
  <w:style w:type="character" w:customStyle="1" w:styleId="snapnoshots">
    <w:name w:val="snap_noshots"/>
    <w:basedOn w:val="DefaultParagraphFont"/>
    <w:rsid w:val="002159B9"/>
  </w:style>
  <w:style w:type="character" w:customStyle="1" w:styleId="blox-headline">
    <w:name w:val="blox-headline"/>
    <w:rsid w:val="002159B9"/>
  </w:style>
  <w:style w:type="character" w:customStyle="1" w:styleId="Heading2CharCharCharCharCharChar1CharChar">
    <w:name w:val="Heading 2 Char Char Char Char Char Char1 Char Char"/>
    <w:basedOn w:val="DefaultParagraphFont"/>
    <w:uiPriority w:val="99"/>
    <w:rsid w:val="002159B9"/>
    <w:rPr>
      <w:rFonts w:ascii="Arial" w:hAnsi="Arial" w:cs="Arial" w:hint="default"/>
      <w:b/>
      <w:bCs/>
      <w:iCs/>
      <w:sz w:val="28"/>
      <w:lang w:val="en-US" w:eastAsia="en-US"/>
    </w:rPr>
  </w:style>
  <w:style w:type="character" w:customStyle="1" w:styleId="cat-date-line4">
    <w:name w:val="cat-date-line4"/>
    <w:basedOn w:val="DefaultParagraphFont"/>
    <w:rsid w:val="002159B9"/>
  </w:style>
  <w:style w:type="character" w:customStyle="1" w:styleId="articledate">
    <w:name w:val="articledate"/>
    <w:basedOn w:val="DefaultParagraphFont"/>
    <w:rsid w:val="002159B9"/>
  </w:style>
  <w:style w:type="character" w:customStyle="1" w:styleId="post-byline">
    <w:name w:val="post-byline"/>
    <w:basedOn w:val="DefaultParagraphFont"/>
    <w:rsid w:val="002159B9"/>
  </w:style>
  <w:style w:type="character" w:customStyle="1" w:styleId="metadate0">
    <w:name w:val="meta_date"/>
    <w:basedOn w:val="DefaultParagraphFont"/>
    <w:rsid w:val="002159B9"/>
  </w:style>
  <w:style w:type="character" w:customStyle="1" w:styleId="fa">
    <w:name w:val="fa"/>
    <w:basedOn w:val="DefaultParagraphFont"/>
    <w:rsid w:val="002159B9"/>
  </w:style>
  <w:style w:type="character" w:customStyle="1" w:styleId="longname">
    <w:name w:val="longname"/>
    <w:basedOn w:val="DefaultParagraphFont"/>
    <w:rsid w:val="002159B9"/>
  </w:style>
  <w:style w:type="character" w:customStyle="1" w:styleId="echocontainer">
    <w:name w:val="echo_container"/>
    <w:basedOn w:val="DefaultParagraphFont"/>
    <w:rsid w:val="002159B9"/>
  </w:style>
  <w:style w:type="character" w:customStyle="1" w:styleId="comment-display">
    <w:name w:val="comment-display"/>
    <w:basedOn w:val="DefaultParagraphFont"/>
    <w:rsid w:val="002159B9"/>
  </w:style>
  <w:style w:type="character" w:customStyle="1" w:styleId="echo-counter">
    <w:name w:val="echo-counter"/>
    <w:basedOn w:val="DefaultParagraphFont"/>
    <w:rsid w:val="002159B9"/>
  </w:style>
  <w:style w:type="character" w:customStyle="1" w:styleId="discussion-policy">
    <w:name w:val="discussion-policy"/>
    <w:basedOn w:val="DefaultParagraphFont"/>
    <w:rsid w:val="002159B9"/>
  </w:style>
  <w:style w:type="character" w:customStyle="1" w:styleId="echo-apps-conversations-streamcaption">
    <w:name w:val="echo-apps-conversations-streamcaption"/>
    <w:basedOn w:val="DefaultParagraphFont"/>
    <w:rsid w:val="002159B9"/>
  </w:style>
  <w:style w:type="character" w:customStyle="1" w:styleId="echo-streamserver-controls-stream-item-text">
    <w:name w:val="echo-streamserver-controls-stream-item-text"/>
    <w:basedOn w:val="DefaultParagraphFont"/>
    <w:rsid w:val="002159B9"/>
  </w:style>
  <w:style w:type="character" w:customStyle="1" w:styleId="echo-streamserver-controls-facepile-more">
    <w:name w:val="echo-streamserver-controls-facepile-more"/>
    <w:basedOn w:val="DefaultParagraphFont"/>
    <w:rsid w:val="002159B9"/>
  </w:style>
  <w:style w:type="character" w:customStyle="1" w:styleId="echo-primaryfont">
    <w:name w:val="echo-primaryfont"/>
    <w:basedOn w:val="DefaultParagraphFont"/>
    <w:rsid w:val="002159B9"/>
  </w:style>
  <w:style w:type="character" w:customStyle="1" w:styleId="wpsr-txt-headline">
    <w:name w:val="wpsr-txt-headline"/>
    <w:basedOn w:val="DefaultParagraphFont"/>
    <w:rsid w:val="002159B9"/>
  </w:style>
  <w:style w:type="character" w:customStyle="1" w:styleId="asset-metabar-author">
    <w:name w:val="asset-metabar-author"/>
    <w:basedOn w:val="DefaultParagraphFont"/>
    <w:rsid w:val="002159B9"/>
  </w:style>
  <w:style w:type="character" w:customStyle="1" w:styleId="asset-metabar-time">
    <w:name w:val="asset-metabar-time"/>
    <w:basedOn w:val="DefaultParagraphFont"/>
    <w:rsid w:val="002159B9"/>
  </w:style>
  <w:style w:type="character" w:customStyle="1" w:styleId="eza-dateline">
    <w:name w:val="eza-dateline"/>
    <w:basedOn w:val="DefaultParagraphFont"/>
    <w:rsid w:val="002159B9"/>
  </w:style>
  <w:style w:type="character" w:customStyle="1" w:styleId="eza-authors">
    <w:name w:val="eza-authors"/>
    <w:basedOn w:val="DefaultParagraphFont"/>
    <w:rsid w:val="002159B9"/>
  </w:style>
  <w:style w:type="character" w:customStyle="1" w:styleId="csmstaff">
    <w:name w:val="csm_staff"/>
    <w:basedOn w:val="DefaultParagraphFont"/>
    <w:rsid w:val="002159B9"/>
  </w:style>
  <w:style w:type="character" w:customStyle="1" w:styleId="article-timestamp">
    <w:name w:val="article-timestamp"/>
    <w:basedOn w:val="DefaultParagraphFont"/>
    <w:rsid w:val="002159B9"/>
  </w:style>
  <w:style w:type="character" w:customStyle="1" w:styleId="byline-text">
    <w:name w:val="byline-text"/>
    <w:basedOn w:val="DefaultParagraphFont"/>
    <w:rsid w:val="002159B9"/>
  </w:style>
  <w:style w:type="character" w:customStyle="1" w:styleId="slug-metadata-note">
    <w:name w:val="slug-metadata-note"/>
    <w:basedOn w:val="DefaultParagraphFont"/>
    <w:rsid w:val="002159B9"/>
  </w:style>
  <w:style w:type="character" w:customStyle="1" w:styleId="drop-capped">
    <w:name w:val="drop-capped"/>
    <w:basedOn w:val="DefaultParagraphFont"/>
    <w:rsid w:val="002159B9"/>
  </w:style>
  <w:style w:type="character" w:customStyle="1" w:styleId="thetitle">
    <w:name w:val="the_title"/>
    <w:basedOn w:val="DefaultParagraphFont"/>
    <w:rsid w:val="002159B9"/>
  </w:style>
  <w:style w:type="character" w:customStyle="1" w:styleId="rupee">
    <w:name w:val="rupee"/>
    <w:basedOn w:val="DefaultParagraphFont"/>
    <w:rsid w:val="002159B9"/>
  </w:style>
  <w:style w:type="character" w:customStyle="1" w:styleId="grey1">
    <w:name w:val="grey1"/>
    <w:basedOn w:val="DefaultParagraphFont"/>
    <w:rsid w:val="002159B9"/>
  </w:style>
  <w:style w:type="character" w:customStyle="1" w:styleId="bureau">
    <w:name w:val="bureau"/>
    <w:basedOn w:val="DefaultParagraphFont"/>
    <w:rsid w:val="002159B9"/>
  </w:style>
  <w:style w:type="character" w:customStyle="1" w:styleId="reporttitle">
    <w:name w:val="report_title"/>
    <w:basedOn w:val="DefaultParagraphFont"/>
    <w:rsid w:val="002159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S2542-5196(24)00021-4" TargetMode="External"/><Relationship Id="rId13" Type="http://schemas.openxmlformats.org/officeDocument/2006/relationships/image" Target="media/image5.png"/><Relationship Id="rId18" Type="http://schemas.openxmlformats.org/officeDocument/2006/relationships/hyperlink" Target="https://foreignpolicy.com/2020/05/13/coronavirus-pandemic-depression-economy-world-war/" TargetMode="External"/><Relationship Id="rId3" Type="http://schemas.openxmlformats.org/officeDocument/2006/relationships/styles" Target="styles.xml"/><Relationship Id="rId21" Type="http://schemas.openxmlformats.org/officeDocument/2006/relationships/hyperlink" Target="https://www.nrel.gov/news/program/2024/top-10-things-to-know-about-power-grid-reliability.html"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reuters.com/legal/government/trump-ask-supreme-court-save-tariffs-faces-tough-legal-questions-2025-09-0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brandonmagner.substack.com/p/does-the-nlrb-actually-matter"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83</Pages>
  <Words>42016</Words>
  <Characters>234030</Characters>
  <Application>Microsoft Office Word</Application>
  <DocSecurity>0</DocSecurity>
  <Lines>2571</Lines>
  <Paragraphs>804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3</cp:revision>
  <dcterms:created xsi:type="dcterms:W3CDTF">2025-09-06T18:27:00Z</dcterms:created>
  <dcterms:modified xsi:type="dcterms:W3CDTF">2025-09-06T18:31:00Z</dcterms:modified>
</cp:coreProperties>
</file>