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59993" w14:textId="7BE136F7" w:rsidR="008A2211" w:rsidRDefault="008A2211" w:rsidP="007968FB">
      <w:pPr>
        <w:pStyle w:val="Heading2"/>
      </w:pPr>
      <w:r>
        <w:t>Off – Terror</w:t>
      </w:r>
    </w:p>
    <w:p w14:paraId="3B3182FD" w14:textId="3C159D25" w:rsidR="00954B34" w:rsidRPr="00954B34" w:rsidRDefault="00954B34" w:rsidP="00954B34">
      <w:pPr>
        <w:pStyle w:val="Heading4"/>
      </w:pPr>
      <w:r w:rsidRPr="00B01E47">
        <w:t xml:space="preserve">Their attempt to eradicate terrorism frames it as a </w:t>
      </w:r>
      <w:r w:rsidRPr="00B01E47">
        <w:rPr>
          <w:u w:val="single"/>
        </w:rPr>
        <w:t>disease to be cured</w:t>
      </w:r>
      <w:r w:rsidRPr="00B01E47">
        <w:t>---</w:t>
      </w:r>
      <w:proofErr w:type="spellStart"/>
      <w:r w:rsidRPr="00B01E47">
        <w:t>Manjikain</w:t>
      </w:r>
      <w:proofErr w:type="spellEnd"/>
      <w:r w:rsidRPr="00B01E47">
        <w:t xml:space="preserve"> says that this framing parallels the medical model of disability b/c it rejects those deemed </w:t>
      </w:r>
      <w:r w:rsidRPr="00B01E47">
        <w:rPr>
          <w:u w:val="single"/>
        </w:rPr>
        <w:t>different</w:t>
      </w:r>
      <w:r w:rsidRPr="00B01E47">
        <w:t xml:space="preserve"> and </w:t>
      </w:r>
      <w:r w:rsidRPr="00B01E47">
        <w:rPr>
          <w:u w:val="single"/>
        </w:rPr>
        <w:t>deviant</w:t>
      </w:r>
      <w:r w:rsidRPr="00B01E47">
        <w:t xml:space="preserve">---that creates a state where ableist politics are justified in the name of able body security---means link alone turns the </w:t>
      </w:r>
      <w:proofErr w:type="spellStart"/>
      <w:r w:rsidRPr="00B01E47">
        <w:t>aff</w:t>
      </w:r>
      <w:proofErr w:type="spellEnd"/>
    </w:p>
    <w:p w14:paraId="1C8E776C" w14:textId="77777777" w:rsidR="008A2211" w:rsidRPr="00B01E47" w:rsidRDefault="008A2211" w:rsidP="008A2211">
      <w:pPr>
        <w:pStyle w:val="Heading4"/>
      </w:pPr>
      <w:r w:rsidRPr="00B01E47">
        <w:t xml:space="preserve">The </w:t>
      </w:r>
      <w:proofErr w:type="spellStart"/>
      <w:r w:rsidRPr="00B01E47">
        <w:t>aff</w:t>
      </w:r>
      <w:proofErr w:type="spellEnd"/>
      <w:r w:rsidRPr="00B01E47">
        <w:t xml:space="preserve"> poses terrorism as a disease to be cured---that parallels the medical model of disability, perpetuating ablest structures</w:t>
      </w:r>
    </w:p>
    <w:p w14:paraId="20882162" w14:textId="77777777" w:rsidR="008A2211" w:rsidRPr="00B01E47" w:rsidRDefault="008A2211" w:rsidP="008A2211">
      <w:pPr>
        <w:rPr>
          <w:rFonts w:cs="Arial"/>
        </w:rPr>
      </w:pPr>
      <w:r w:rsidRPr="00B01E47">
        <w:rPr>
          <w:rStyle w:val="Style13ptBold"/>
          <w:rFonts w:cs="Arial"/>
        </w:rPr>
        <w:t xml:space="preserve">Manjikian 8 </w:t>
      </w:r>
      <w:r w:rsidRPr="00B01E47">
        <w:rPr>
          <w:rFonts w:cs="Arial"/>
        </w:rPr>
        <w:t xml:space="preserve">(Mary, </w:t>
      </w:r>
      <w:proofErr w:type="gramStart"/>
      <w:r w:rsidRPr="00B01E47">
        <w:rPr>
          <w:rFonts w:cs="Arial"/>
        </w:rPr>
        <w:t>Robertson  School</w:t>
      </w:r>
      <w:proofErr w:type="gramEnd"/>
      <w:r w:rsidRPr="00B01E47">
        <w:rPr>
          <w:rFonts w:cs="Arial"/>
        </w:rPr>
        <w:t xml:space="preserve">  </w:t>
      </w:r>
      <w:proofErr w:type="gramStart"/>
      <w:r w:rsidRPr="00B01E47">
        <w:rPr>
          <w:rFonts w:cs="Arial"/>
        </w:rPr>
        <w:t>of  Government,  Regent</w:t>
      </w:r>
      <w:proofErr w:type="gramEnd"/>
      <w:r w:rsidRPr="00B01E47">
        <w:rPr>
          <w:rFonts w:cs="Arial"/>
        </w:rPr>
        <w:t xml:space="preserve">  </w:t>
      </w:r>
      <w:proofErr w:type="gramStart"/>
      <w:r w:rsidRPr="00B01E47">
        <w:rPr>
          <w:rFonts w:cs="Arial"/>
        </w:rPr>
        <w:t>University,  Virginia</w:t>
      </w:r>
      <w:proofErr w:type="gramEnd"/>
      <w:r w:rsidRPr="00B01E47">
        <w:rPr>
          <w:rFonts w:cs="Arial"/>
        </w:rPr>
        <w:t xml:space="preserve">  </w:t>
      </w:r>
      <w:proofErr w:type="gramStart"/>
      <w:r w:rsidRPr="00B01E47">
        <w:rPr>
          <w:rFonts w:cs="Arial"/>
        </w:rPr>
        <w:t xml:space="preserve">Beach,  </w:t>
      </w:r>
      <w:proofErr w:type="spellStart"/>
      <w:r w:rsidRPr="00B01E47">
        <w:rPr>
          <w:rFonts w:cs="Arial"/>
        </w:rPr>
        <w:t>VA</w:t>
      </w:r>
      <w:proofErr w:type="gramEnd"/>
      <w:r w:rsidRPr="00B01E47">
        <w:rPr>
          <w:rFonts w:cs="Arial"/>
        </w:rPr>
        <w:t>,</w:t>
      </w:r>
      <w:proofErr w:type="gramStart"/>
      <w:r w:rsidRPr="00B01E47">
        <w:rPr>
          <w:rFonts w:cs="Arial"/>
        </w:rPr>
        <w:t>Diagnosis</w:t>
      </w:r>
      <w:proofErr w:type="spellEnd"/>
      <w:r w:rsidRPr="00B01E47">
        <w:rPr>
          <w:rFonts w:cs="Arial"/>
        </w:rPr>
        <w:t>,  Intervention</w:t>
      </w:r>
      <w:proofErr w:type="gramEnd"/>
      <w:r w:rsidRPr="00B01E47">
        <w:rPr>
          <w:rFonts w:cs="Arial"/>
        </w:rPr>
        <w:t xml:space="preserve">, </w:t>
      </w:r>
      <w:proofErr w:type="gramStart"/>
      <w:r w:rsidRPr="00B01E47">
        <w:rPr>
          <w:rFonts w:cs="Arial"/>
        </w:rPr>
        <w:t>and  Cure</w:t>
      </w:r>
      <w:proofErr w:type="gramEnd"/>
      <w:r w:rsidRPr="00B01E47">
        <w:rPr>
          <w:rFonts w:cs="Arial"/>
        </w:rPr>
        <w:t xml:space="preserve">:  </w:t>
      </w:r>
      <w:proofErr w:type="gramStart"/>
      <w:r w:rsidRPr="00B01E47">
        <w:rPr>
          <w:rFonts w:cs="Arial"/>
        </w:rPr>
        <w:t>The  Illness</w:t>
      </w:r>
      <w:proofErr w:type="gramEnd"/>
      <w:r w:rsidRPr="00B01E47">
        <w:rPr>
          <w:rFonts w:cs="Arial"/>
        </w:rPr>
        <w:t xml:space="preserve">  </w:t>
      </w:r>
      <w:proofErr w:type="gramStart"/>
      <w:r w:rsidRPr="00B01E47">
        <w:rPr>
          <w:rFonts w:cs="Arial"/>
        </w:rPr>
        <w:t>Narrative  in</w:t>
      </w:r>
      <w:proofErr w:type="gramEnd"/>
      <w:r w:rsidRPr="00B01E47">
        <w:rPr>
          <w:rFonts w:cs="Arial"/>
        </w:rPr>
        <w:t xml:space="preserve">  </w:t>
      </w:r>
      <w:proofErr w:type="gramStart"/>
      <w:r w:rsidRPr="00B01E47">
        <w:rPr>
          <w:rFonts w:cs="Arial"/>
        </w:rPr>
        <w:t>the  Discourse</w:t>
      </w:r>
      <w:proofErr w:type="gramEnd"/>
      <w:r w:rsidRPr="00B01E47">
        <w:rPr>
          <w:rFonts w:cs="Arial"/>
        </w:rPr>
        <w:t xml:space="preserve">  </w:t>
      </w:r>
      <w:proofErr w:type="gramStart"/>
      <w:r w:rsidRPr="00B01E47">
        <w:rPr>
          <w:rFonts w:cs="Arial"/>
        </w:rPr>
        <w:t>of  the</w:t>
      </w:r>
      <w:proofErr w:type="gramEnd"/>
      <w:r w:rsidRPr="00B01E47">
        <w:rPr>
          <w:rFonts w:cs="Arial"/>
        </w:rPr>
        <w:t xml:space="preserve">  </w:t>
      </w:r>
      <w:proofErr w:type="gramStart"/>
      <w:r w:rsidRPr="00B01E47">
        <w:rPr>
          <w:rFonts w:cs="Arial"/>
        </w:rPr>
        <w:t>Failed  State</w:t>
      </w:r>
      <w:proofErr w:type="gramEnd"/>
      <w:r w:rsidRPr="00B01E47">
        <w:rPr>
          <w:rFonts w:cs="Arial"/>
        </w:rPr>
        <w:t xml:space="preserve"> Alternatives: Global, Local, Political, Vol. 33, No. 3 (July-Sept. 2008), pp. 335-357.) ds</w:t>
      </w:r>
    </w:p>
    <w:p w14:paraId="21757A74" w14:textId="77777777" w:rsidR="008A2211" w:rsidRPr="00B01E47" w:rsidRDefault="008A2211" w:rsidP="008A2211">
      <w:pPr>
        <w:rPr>
          <w:sz w:val="16"/>
        </w:rPr>
      </w:pPr>
      <w:r w:rsidRPr="00B01E47">
        <w:rPr>
          <w:sz w:val="16"/>
        </w:rPr>
        <w:t xml:space="preserve">Particularly notable is the shift that has taken place in </w:t>
      </w:r>
      <w:r w:rsidRPr="00B01E47">
        <w:rPr>
          <w:rStyle w:val="StyleUnderline"/>
        </w:rPr>
        <w:t xml:space="preserve">the description of </w:t>
      </w:r>
      <w:r w:rsidRPr="00B01E47">
        <w:rPr>
          <w:rStyle w:val="Emphasis"/>
          <w:highlight w:val="yellow"/>
        </w:rPr>
        <w:t xml:space="preserve">terrorism, the "disease" </w:t>
      </w:r>
      <w:proofErr w:type="gramStart"/>
      <w:r w:rsidRPr="00B01E47">
        <w:rPr>
          <w:rStyle w:val="Emphasis"/>
          <w:highlight w:val="yellow"/>
        </w:rPr>
        <w:t>that attacks</w:t>
      </w:r>
      <w:proofErr w:type="gramEnd"/>
      <w:r w:rsidRPr="00B01E47">
        <w:rPr>
          <w:sz w:val="16"/>
        </w:rPr>
        <w:t xml:space="preserve">, lays siege </w:t>
      </w:r>
      <w:proofErr w:type="gramStart"/>
      <w:r w:rsidRPr="00B01E47">
        <w:rPr>
          <w:sz w:val="16"/>
        </w:rPr>
        <w:t xml:space="preserve">to, </w:t>
      </w:r>
      <w:r w:rsidRPr="00B01E47">
        <w:rPr>
          <w:rStyle w:val="StyleUnderline"/>
        </w:rPr>
        <w:t>and</w:t>
      </w:r>
      <w:proofErr w:type="gramEnd"/>
      <w:r w:rsidRPr="00B01E47">
        <w:rPr>
          <w:rStyle w:val="StyleUnderline"/>
        </w:rPr>
        <w:t xml:space="preserve"> ultimately lays waste to the </w:t>
      </w:r>
      <w:r w:rsidRPr="00B01E47">
        <w:rPr>
          <w:rStyle w:val="StyleUnderline"/>
          <w:highlight w:val="yellow"/>
        </w:rPr>
        <w:t>bodies politic</w:t>
      </w:r>
      <w:r w:rsidRPr="00B01E47">
        <w:rPr>
          <w:sz w:val="16"/>
        </w:rPr>
        <w:t xml:space="preserve">. Metaphors that evolved to explain the behavior of rogue states since the first use of the term in the mid-1980s compared terrorism to a cancer. </w:t>
      </w:r>
      <w:r w:rsidRPr="00B01E47">
        <w:rPr>
          <w:rStyle w:val="StyleUnderline"/>
          <w:highlight w:val="yellow"/>
        </w:rPr>
        <w:t xml:space="preserve">Rogue states acted </w:t>
      </w:r>
      <w:proofErr w:type="gramStart"/>
      <w:r w:rsidRPr="00B01E47">
        <w:rPr>
          <w:rStyle w:val="StyleUnderline"/>
          <w:highlight w:val="yellow"/>
        </w:rPr>
        <w:t>like  rogue</w:t>
      </w:r>
      <w:proofErr w:type="gramEnd"/>
      <w:r w:rsidRPr="00B01E47">
        <w:rPr>
          <w:rStyle w:val="StyleUnderline"/>
          <w:highlight w:val="yellow"/>
        </w:rPr>
        <w:t xml:space="preserve"> cancer cells</w:t>
      </w:r>
      <w:r w:rsidRPr="00B01E47">
        <w:rPr>
          <w:rStyle w:val="StyleUnderline"/>
        </w:rPr>
        <w:t xml:space="preserve">, with an ability </w:t>
      </w:r>
      <w:r w:rsidRPr="00B01E47">
        <w:rPr>
          <w:rStyle w:val="StyleUnderline"/>
          <w:highlight w:val="yellow"/>
        </w:rPr>
        <w:t>to hide</w:t>
      </w:r>
      <w:r w:rsidRPr="00B01E47">
        <w:rPr>
          <w:rStyle w:val="StyleUnderline"/>
        </w:rPr>
        <w:t xml:space="preserve"> within an otherwise healthy body</w:t>
      </w:r>
      <w:r w:rsidRPr="00B01E47">
        <w:rPr>
          <w:sz w:val="16"/>
        </w:rPr>
        <w:t xml:space="preserve"> (in this case, the international system), while </w:t>
      </w:r>
      <w:r w:rsidRPr="00B01E47">
        <w:rPr>
          <w:rStyle w:val="StyleUnderline"/>
          <w:highlight w:val="yellow"/>
        </w:rPr>
        <w:t>simultaneously engaging in deviant behavior</w:t>
      </w:r>
      <w:r w:rsidRPr="00B01E47">
        <w:rPr>
          <w:rStyle w:val="StyleUnderline"/>
        </w:rPr>
        <w:t xml:space="preserve"> through altering the </w:t>
      </w:r>
      <w:proofErr w:type="gramStart"/>
      <w:r w:rsidRPr="00B01E47">
        <w:rPr>
          <w:rStyle w:val="StyleUnderline"/>
        </w:rPr>
        <w:t>cells  within</w:t>
      </w:r>
      <w:proofErr w:type="gramEnd"/>
      <w:r w:rsidRPr="00B01E47">
        <w:rPr>
          <w:rStyle w:val="StyleUnderline"/>
        </w:rPr>
        <w:t xml:space="preserve"> the healthy body </w:t>
      </w:r>
      <w:r w:rsidRPr="00B01E47">
        <w:rPr>
          <w:rStyle w:val="StyleUnderline"/>
          <w:highlight w:val="yellow"/>
        </w:rPr>
        <w:t xml:space="preserve">so </w:t>
      </w:r>
      <w:proofErr w:type="gramStart"/>
      <w:r w:rsidRPr="00B01E47">
        <w:rPr>
          <w:rStyle w:val="StyleUnderline"/>
          <w:highlight w:val="yellow"/>
        </w:rPr>
        <w:t>that  they</w:t>
      </w:r>
      <w:proofErr w:type="gramEnd"/>
      <w:r w:rsidRPr="00B01E47">
        <w:rPr>
          <w:rStyle w:val="StyleUnderline"/>
          <w:highlight w:val="yellow"/>
        </w:rPr>
        <w:t xml:space="preserve"> </w:t>
      </w:r>
      <w:proofErr w:type="gramStart"/>
      <w:r w:rsidRPr="00B01E47">
        <w:rPr>
          <w:rStyle w:val="StyleUnderline"/>
          <w:highlight w:val="yellow"/>
        </w:rPr>
        <w:t>no  longer</w:t>
      </w:r>
      <w:proofErr w:type="gramEnd"/>
      <w:r w:rsidRPr="00B01E47">
        <w:rPr>
          <w:rStyle w:val="StyleUnderline"/>
        </w:rPr>
        <w:t xml:space="preserve">  conformed to norms governing the behavior and actions of </w:t>
      </w:r>
      <w:r w:rsidRPr="00B01E47">
        <w:rPr>
          <w:rStyle w:val="StyleUnderline"/>
          <w:highlight w:val="yellow"/>
        </w:rPr>
        <w:t>healthy</w:t>
      </w:r>
      <w:r w:rsidRPr="00B01E47">
        <w:rPr>
          <w:rStyle w:val="StyleUnderline"/>
        </w:rPr>
        <w:t xml:space="preserve">, "normal" </w:t>
      </w:r>
      <w:r w:rsidRPr="00B01E47">
        <w:rPr>
          <w:rStyle w:val="StyleUnderline"/>
          <w:highlight w:val="yellow"/>
        </w:rPr>
        <w:t>cells</w:t>
      </w:r>
      <w:r w:rsidRPr="00B01E47">
        <w:rPr>
          <w:sz w:val="16"/>
        </w:rPr>
        <w:t xml:space="preserve">. In contrast, </w:t>
      </w:r>
      <w:r w:rsidRPr="00B01E47">
        <w:rPr>
          <w:rStyle w:val="StyleUnderline"/>
          <w:highlight w:val="yellow"/>
        </w:rPr>
        <w:t>metaphors</w:t>
      </w:r>
      <w:r w:rsidRPr="00B01E47">
        <w:rPr>
          <w:rStyle w:val="StyleUnderline"/>
        </w:rPr>
        <w:t xml:space="preserve"> in the </w:t>
      </w:r>
      <w:r w:rsidRPr="00B01E47">
        <w:rPr>
          <w:rStyle w:val="StyleUnderline"/>
          <w:highlight w:val="yellow"/>
        </w:rPr>
        <w:t>post-9/11</w:t>
      </w:r>
      <w:r w:rsidRPr="00B01E47">
        <w:rPr>
          <w:rStyle w:val="StyleUnderline"/>
        </w:rPr>
        <w:t xml:space="preserve">  world </w:t>
      </w:r>
      <w:r w:rsidRPr="00B01E47">
        <w:rPr>
          <w:rStyle w:val="Emphasis"/>
          <w:highlight w:val="yellow"/>
        </w:rPr>
        <w:t>compare terrorism to a virus</w:t>
      </w:r>
      <w:r w:rsidRPr="00B01E47">
        <w:rPr>
          <w:rStyle w:val="StyleUnderline"/>
          <w:highlight w:val="yellow"/>
        </w:rPr>
        <w:t>, focusing on its "</w:t>
      </w:r>
      <w:r w:rsidRPr="00B01E47">
        <w:rPr>
          <w:rStyle w:val="Emphasis"/>
          <w:highlight w:val="yellow"/>
        </w:rPr>
        <w:t>breeding grounds</w:t>
      </w:r>
      <w:r w:rsidRPr="00B01E47">
        <w:rPr>
          <w:rStyle w:val="StyleUnderline"/>
          <w:highlight w:val="yellow"/>
        </w:rPr>
        <w:t xml:space="preserve">" in failed states, its </w:t>
      </w:r>
      <w:r w:rsidRPr="00B01E47">
        <w:rPr>
          <w:rStyle w:val="Emphasis"/>
          <w:highlight w:val="yellow"/>
        </w:rPr>
        <w:t>contagiousness</w:t>
      </w:r>
      <w:r w:rsidRPr="00B01E47">
        <w:rPr>
          <w:rStyle w:val="StyleUnderline"/>
          <w:highlight w:val="yellow"/>
        </w:rPr>
        <w:t xml:space="preserve">  and </w:t>
      </w:r>
      <w:r w:rsidRPr="00B01E47">
        <w:rPr>
          <w:rStyle w:val="Emphasis"/>
          <w:highlight w:val="yellow"/>
        </w:rPr>
        <w:t>ease of transmission</w:t>
      </w:r>
      <w:r w:rsidRPr="00B01E47">
        <w:rPr>
          <w:rStyle w:val="StyleUnderline"/>
          <w:highlight w:val="yellow"/>
        </w:rPr>
        <w:t xml:space="preserve">, its  ability to lay dormant for  many years  </w:t>
      </w:r>
      <w:r w:rsidRPr="00B01E47">
        <w:rPr>
          <w:rStyle w:val="Emphasis"/>
          <w:highlight w:val="yellow"/>
        </w:rPr>
        <w:t>undetected</w:t>
      </w:r>
      <w:r w:rsidRPr="00B01E47">
        <w:rPr>
          <w:rStyle w:val="StyleUnderline"/>
          <w:highlight w:val="yellow"/>
        </w:rPr>
        <w:t xml:space="preserve"> by the body</w:t>
      </w:r>
      <w:r w:rsidRPr="00B01E47">
        <w:rPr>
          <w:rStyle w:val="StyleUnderline"/>
        </w:rPr>
        <w:t xml:space="preserve"> </w:t>
      </w:r>
      <w:r w:rsidRPr="00B01E47">
        <w:rPr>
          <w:sz w:val="16"/>
        </w:rPr>
        <w:t xml:space="preserve">(in  this case the  state) </w:t>
      </w:r>
      <w:r w:rsidRPr="00B01E47">
        <w:rPr>
          <w:rStyle w:val="StyleUnderline"/>
          <w:highlight w:val="yellow"/>
        </w:rPr>
        <w:t>before</w:t>
      </w:r>
      <w:r w:rsidRPr="00B01E47">
        <w:rPr>
          <w:rStyle w:val="StyleUnderline"/>
        </w:rPr>
        <w:t xml:space="preserve"> springing  into powerful</w:t>
      </w:r>
      <w:r w:rsidRPr="00B01E47">
        <w:rPr>
          <w:sz w:val="16"/>
        </w:rPr>
        <w:t xml:space="preserve"> life, launching  a coup d'etat in which the virus takes over the reins of the  healthy body, </w:t>
      </w:r>
      <w:r w:rsidRPr="00B01E47">
        <w:rPr>
          <w:rStyle w:val="StyleUnderline"/>
          <w:highlight w:val="yellow"/>
        </w:rPr>
        <w:t xml:space="preserve">sowing  </w:t>
      </w:r>
      <w:r w:rsidRPr="00B01E47">
        <w:rPr>
          <w:rStyle w:val="Emphasis"/>
          <w:highlight w:val="yellow"/>
        </w:rPr>
        <w:t>chaos and  destruction.</w:t>
      </w:r>
      <w:r w:rsidRPr="00B01E47">
        <w:rPr>
          <w:sz w:val="16"/>
        </w:rPr>
        <w:t xml:space="preserve"> Piazza makes the point even more explicit, calling for Western powers to "drain the swamp" and facilitate democratization in the Middle East.6 Once again, the question that is most significant here is what the alteration of the metaphor says about the United States as a healthy body and how it views its own role vis-à-vis the disease. </w:t>
      </w:r>
    </w:p>
    <w:p w14:paraId="07CCCFA8" w14:textId="77777777" w:rsidR="008A2211" w:rsidRDefault="008A2211" w:rsidP="008A2211">
      <w:pPr>
        <w:pStyle w:val="Heading4"/>
      </w:pPr>
      <w:r>
        <w:t xml:space="preserve">Where war is </w:t>
      </w:r>
      <w:r w:rsidRPr="00A53C2F">
        <w:rPr>
          <w:u w:val="single"/>
        </w:rPr>
        <w:t>visceral</w:t>
      </w:r>
      <w:r>
        <w:t xml:space="preserve">, the 1AC makes it </w:t>
      </w:r>
      <w:r>
        <w:rPr>
          <w:u w:val="single"/>
        </w:rPr>
        <w:t>disembodied</w:t>
      </w:r>
      <w:r>
        <w:t xml:space="preserve">. This </w:t>
      </w:r>
      <w:r>
        <w:rPr>
          <w:u w:val="single"/>
        </w:rPr>
        <w:t>aesthetic reverence</w:t>
      </w:r>
      <w:r>
        <w:t xml:space="preserve"> of war fortifies militarism and ableism as </w:t>
      </w:r>
      <w:r>
        <w:rPr>
          <w:u w:val="single"/>
        </w:rPr>
        <w:t>twin structures</w:t>
      </w:r>
      <w:r>
        <w:t xml:space="preserve"> that produce </w:t>
      </w:r>
      <w:r>
        <w:rPr>
          <w:u w:val="single"/>
        </w:rPr>
        <w:t>debilitating violence</w:t>
      </w:r>
      <w:r>
        <w:t>.</w:t>
      </w:r>
    </w:p>
    <w:p w14:paraId="57470306" w14:textId="77777777" w:rsidR="008A2211" w:rsidRPr="00A53C2F" w:rsidRDefault="008A2211" w:rsidP="008A2211">
      <w:r w:rsidRPr="00A53C2F">
        <w:rPr>
          <w:rStyle w:val="Style13ptBold"/>
        </w:rPr>
        <w:t>Castrodale ’18</w:t>
      </w:r>
      <w:r>
        <w:t xml:space="preserve"> [Mark A. Castrodale, PhD from Western University, 2018, </w:t>
      </w:r>
      <w:r>
        <w:rPr>
          <w:i/>
          <w:iCs/>
        </w:rPr>
        <w:t>Routledge</w:t>
      </w:r>
      <w:r>
        <w:t xml:space="preserve">, “Manifestos for the Future of Critical Disability Studies”, Ch. 7: Disabling militarism: </w:t>
      </w:r>
      <w:proofErr w:type="spellStart"/>
      <w:r>
        <w:t>Theorising</w:t>
      </w:r>
      <w:proofErr w:type="spellEnd"/>
      <w:r>
        <w:t xml:space="preserve"> anti-militarism, dis/ability and dis/placement, pp. 68-69, accessed 10-20-2025] </w:t>
      </w:r>
      <w:proofErr w:type="spellStart"/>
      <w:r>
        <w:t>jordan</w:t>
      </w:r>
      <w:proofErr w:type="spellEnd"/>
      <w:r>
        <w:t>!</w:t>
      </w:r>
    </w:p>
    <w:p w14:paraId="5A4BD059" w14:textId="77777777" w:rsidR="008A2211" w:rsidRPr="006557A8" w:rsidRDefault="008A2211" w:rsidP="008A2211">
      <w:pPr>
        <w:rPr>
          <w:sz w:val="16"/>
        </w:rPr>
      </w:pPr>
      <w:r w:rsidRPr="006557A8">
        <w:rPr>
          <w:rStyle w:val="StyleUnderline"/>
          <w:highlight w:val="cyan"/>
        </w:rPr>
        <w:t>War</w:t>
      </w:r>
      <w:r w:rsidRPr="006557A8">
        <w:rPr>
          <w:rStyle w:val="StyleUnderline"/>
        </w:rPr>
        <w:t xml:space="preserve"> and militarism evoke the </w:t>
      </w:r>
      <w:r w:rsidRPr="006557A8">
        <w:rPr>
          <w:rStyle w:val="Emphasis"/>
        </w:rPr>
        <w:t>dis/human</w:t>
      </w:r>
      <w:r w:rsidRPr="006557A8">
        <w:rPr>
          <w:sz w:val="16"/>
        </w:rPr>
        <w:t xml:space="preserve"> (Goodley and Runswick-Cole, 2016). ‘</w:t>
      </w:r>
      <w:r w:rsidRPr="006557A8">
        <w:rPr>
          <w:rStyle w:val="StyleUnderline"/>
        </w:rPr>
        <w:t xml:space="preserve">War </w:t>
      </w:r>
      <w:r w:rsidRPr="006557A8">
        <w:rPr>
          <w:rStyle w:val="Emphasis"/>
          <w:highlight w:val="cyan"/>
        </w:rPr>
        <w:t>tears</w:t>
      </w:r>
      <w:r w:rsidRPr="006557A8">
        <w:rPr>
          <w:sz w:val="16"/>
        </w:rPr>
        <w:t xml:space="preserve">, </w:t>
      </w:r>
      <w:r w:rsidRPr="006557A8">
        <w:rPr>
          <w:rStyle w:val="Emphasis"/>
          <w:highlight w:val="cyan"/>
        </w:rPr>
        <w:t>rends</w:t>
      </w:r>
      <w:r w:rsidRPr="006557A8">
        <w:rPr>
          <w:sz w:val="16"/>
        </w:rPr>
        <w:t xml:space="preserve">. War </w:t>
      </w:r>
      <w:r w:rsidRPr="006557A8">
        <w:rPr>
          <w:rStyle w:val="StyleUnderline"/>
        </w:rPr>
        <w:t>rips open</w:t>
      </w:r>
      <w:r w:rsidRPr="006557A8">
        <w:rPr>
          <w:sz w:val="16"/>
        </w:rPr>
        <w:t xml:space="preserve">, </w:t>
      </w:r>
      <w:r w:rsidRPr="006557A8">
        <w:rPr>
          <w:rStyle w:val="StyleUnderline"/>
        </w:rPr>
        <w:t>eviscerates</w:t>
      </w:r>
      <w:r w:rsidRPr="006557A8">
        <w:rPr>
          <w:sz w:val="16"/>
        </w:rPr>
        <w:t xml:space="preserve">. </w:t>
      </w:r>
      <w:r w:rsidRPr="006557A8">
        <w:rPr>
          <w:rStyle w:val="StyleUnderline"/>
        </w:rPr>
        <w:t xml:space="preserve">War </w:t>
      </w:r>
      <w:r w:rsidRPr="006557A8">
        <w:rPr>
          <w:rStyle w:val="Emphasis"/>
        </w:rPr>
        <w:t>scorches</w:t>
      </w:r>
      <w:r w:rsidRPr="006557A8">
        <w:rPr>
          <w:sz w:val="16"/>
        </w:rPr>
        <w:t xml:space="preserve">. War dismembers. </w:t>
      </w:r>
      <w:r w:rsidRPr="006557A8">
        <w:rPr>
          <w:rStyle w:val="StyleUnderline"/>
        </w:rPr>
        <w:t xml:space="preserve">War </w:t>
      </w:r>
      <w:r w:rsidRPr="006557A8">
        <w:rPr>
          <w:rStyle w:val="Emphasis"/>
          <w:highlight w:val="cyan"/>
        </w:rPr>
        <w:t>ruins</w:t>
      </w:r>
      <w:r w:rsidRPr="00A53C2F">
        <w:rPr>
          <w:sz w:val="16"/>
        </w:rPr>
        <w:t>’</w:t>
      </w:r>
      <w:r w:rsidRPr="006557A8">
        <w:rPr>
          <w:sz w:val="16"/>
        </w:rPr>
        <w:t xml:space="preserve"> (Sontag, 2003, p.8). Belser expands on this:</w:t>
      </w:r>
    </w:p>
    <w:p w14:paraId="2984D800" w14:textId="77777777" w:rsidR="008A2211" w:rsidRPr="006557A8" w:rsidRDefault="008A2211" w:rsidP="008A2211">
      <w:pPr>
        <w:rPr>
          <w:sz w:val="16"/>
        </w:rPr>
      </w:pPr>
      <w:r w:rsidRPr="006557A8">
        <w:rPr>
          <w:rStyle w:val="StyleUnderline"/>
          <w:highlight w:val="cyan"/>
        </w:rPr>
        <w:t>War is</w:t>
      </w:r>
      <w:r w:rsidRPr="006557A8">
        <w:rPr>
          <w:rStyle w:val="StyleUnderline"/>
        </w:rPr>
        <w:t xml:space="preserve"> </w:t>
      </w:r>
      <w:r w:rsidRPr="006557A8">
        <w:rPr>
          <w:rStyle w:val="Emphasis"/>
        </w:rPr>
        <w:t xml:space="preserve">indelibly </w:t>
      </w:r>
      <w:r w:rsidRPr="006557A8">
        <w:rPr>
          <w:rStyle w:val="Emphasis"/>
          <w:highlight w:val="cyan"/>
        </w:rPr>
        <w:t>intertwined</w:t>
      </w:r>
      <w:r w:rsidRPr="006557A8">
        <w:rPr>
          <w:rStyle w:val="StyleUnderline"/>
          <w:highlight w:val="cyan"/>
        </w:rPr>
        <w:t xml:space="preserve"> with </w:t>
      </w:r>
      <w:r w:rsidRPr="006557A8">
        <w:rPr>
          <w:rStyle w:val="Emphasis"/>
          <w:highlight w:val="cyan"/>
        </w:rPr>
        <w:t>disability</w:t>
      </w:r>
      <w:r w:rsidRPr="006557A8">
        <w:rPr>
          <w:sz w:val="16"/>
        </w:rPr>
        <w:t xml:space="preserve"> … </w:t>
      </w:r>
      <w:r w:rsidRPr="006557A8">
        <w:rPr>
          <w:rStyle w:val="StyleUnderline"/>
        </w:rPr>
        <w:t>Warfare operates</w:t>
      </w:r>
      <w:r w:rsidRPr="006557A8">
        <w:rPr>
          <w:sz w:val="16"/>
        </w:rPr>
        <w:t xml:space="preserve"> in large part </w:t>
      </w:r>
      <w:r w:rsidRPr="006557A8">
        <w:rPr>
          <w:rStyle w:val="StyleUnderline"/>
          <w:highlight w:val="cyan"/>
        </w:rPr>
        <w:t>through</w:t>
      </w:r>
      <w:r w:rsidRPr="006557A8">
        <w:rPr>
          <w:rStyle w:val="StyleUnderline"/>
        </w:rPr>
        <w:t xml:space="preserve"> the</w:t>
      </w:r>
      <w:r w:rsidRPr="006557A8">
        <w:rPr>
          <w:sz w:val="16"/>
        </w:rPr>
        <w:t xml:space="preserve"> </w:t>
      </w:r>
      <w:r w:rsidRPr="006557A8">
        <w:rPr>
          <w:rStyle w:val="Emphasis"/>
        </w:rPr>
        <w:t xml:space="preserve">deliberate </w:t>
      </w:r>
      <w:r w:rsidRPr="006557A8">
        <w:rPr>
          <w:rStyle w:val="Emphasis"/>
          <w:highlight w:val="cyan"/>
        </w:rPr>
        <w:t>production</w:t>
      </w:r>
      <w:r w:rsidRPr="006557A8">
        <w:rPr>
          <w:sz w:val="16"/>
        </w:rPr>
        <w:t xml:space="preserve"> </w:t>
      </w:r>
      <w:r w:rsidRPr="006557A8">
        <w:rPr>
          <w:rStyle w:val="StyleUnderline"/>
        </w:rPr>
        <w:t>of disability</w:t>
      </w:r>
      <w:r w:rsidRPr="006557A8">
        <w:rPr>
          <w:sz w:val="16"/>
        </w:rPr>
        <w:t xml:space="preserve">. The </w:t>
      </w:r>
      <w:r w:rsidRPr="006557A8">
        <w:rPr>
          <w:rStyle w:val="StyleUnderline"/>
          <w:highlight w:val="cyan"/>
        </w:rPr>
        <w:t>bodies</w:t>
      </w:r>
      <w:r w:rsidRPr="006557A8">
        <w:rPr>
          <w:sz w:val="16"/>
        </w:rPr>
        <w:t xml:space="preserve"> of combatants </w:t>
      </w:r>
      <w:r w:rsidRPr="006557A8">
        <w:rPr>
          <w:rStyle w:val="StyleUnderline"/>
          <w:highlight w:val="cyan"/>
        </w:rPr>
        <w:t>come to</w:t>
      </w:r>
      <w:r w:rsidRPr="006557A8">
        <w:rPr>
          <w:rStyle w:val="StyleUnderline"/>
        </w:rPr>
        <w:t xml:space="preserve"> be killed</w:t>
      </w:r>
      <w:r w:rsidRPr="006557A8">
        <w:rPr>
          <w:sz w:val="16"/>
        </w:rPr>
        <w:t xml:space="preserve">, to </w:t>
      </w:r>
      <w:r w:rsidRPr="006557A8">
        <w:rPr>
          <w:rStyle w:val="StyleUnderline"/>
        </w:rPr>
        <w:t>bear wounds</w:t>
      </w:r>
      <w:r w:rsidRPr="006557A8">
        <w:rPr>
          <w:sz w:val="16"/>
        </w:rPr>
        <w:t xml:space="preserve">, </w:t>
      </w:r>
      <w:r w:rsidRPr="006557A8">
        <w:rPr>
          <w:rStyle w:val="StyleUnderline"/>
        </w:rPr>
        <w:t xml:space="preserve">to </w:t>
      </w:r>
      <w:r w:rsidRPr="006557A8">
        <w:rPr>
          <w:rStyle w:val="StyleUnderline"/>
          <w:highlight w:val="cyan"/>
        </w:rPr>
        <w:t xml:space="preserve">be </w:t>
      </w:r>
      <w:r w:rsidRPr="006557A8">
        <w:rPr>
          <w:rStyle w:val="Emphasis"/>
          <w:highlight w:val="cyan"/>
        </w:rPr>
        <w:t>maimed</w:t>
      </w:r>
      <w:r w:rsidRPr="006557A8">
        <w:rPr>
          <w:sz w:val="16"/>
        </w:rPr>
        <w:t>. Even beyond the ordinary facts of battle, the symbolic discourse of conquest is bound with disablement. Victors often subjugate the bodies of the conquered though calculated acts of mutilation, through the intentional production of impairment.</w:t>
      </w:r>
    </w:p>
    <w:p w14:paraId="685F4087" w14:textId="77777777" w:rsidR="008A2211" w:rsidRPr="006557A8" w:rsidRDefault="008A2211" w:rsidP="008A2211">
      <w:pPr>
        <w:rPr>
          <w:sz w:val="16"/>
        </w:rPr>
      </w:pPr>
      <w:r w:rsidRPr="006557A8">
        <w:rPr>
          <w:sz w:val="16"/>
        </w:rPr>
        <w:t>(Belser, 2015, p. 189)</w:t>
      </w:r>
    </w:p>
    <w:p w14:paraId="293B74A7" w14:textId="77777777" w:rsidR="008A2211" w:rsidRPr="006557A8" w:rsidRDefault="008A2211" w:rsidP="008A2211">
      <w:pPr>
        <w:rPr>
          <w:sz w:val="16"/>
        </w:rPr>
      </w:pPr>
      <w:r w:rsidRPr="006557A8">
        <w:rPr>
          <w:rStyle w:val="StyleUnderline"/>
          <w:highlight w:val="cyan"/>
        </w:rPr>
        <w:t>Militarism operates on the</w:t>
      </w:r>
      <w:r w:rsidRPr="006557A8">
        <w:rPr>
          <w:rStyle w:val="StyleUnderline"/>
        </w:rPr>
        <w:t xml:space="preserve"> </w:t>
      </w:r>
      <w:r w:rsidRPr="006557A8">
        <w:rPr>
          <w:rStyle w:val="Emphasis"/>
          <w:highlight w:val="cyan"/>
        </w:rPr>
        <w:t>visceral</w:t>
      </w:r>
      <w:r w:rsidRPr="006557A8">
        <w:rPr>
          <w:rStyle w:val="Emphasis"/>
        </w:rPr>
        <w:t xml:space="preserve"> level</w:t>
      </w:r>
      <w:r w:rsidRPr="006557A8">
        <w:rPr>
          <w:sz w:val="16"/>
        </w:rPr>
        <w:t xml:space="preserve"> </w:t>
      </w:r>
      <w:r w:rsidRPr="006557A8">
        <w:rPr>
          <w:rStyle w:val="StyleUnderline"/>
          <w:highlight w:val="cyan"/>
        </w:rPr>
        <w:t>to reconstitute</w:t>
      </w:r>
      <w:r w:rsidRPr="006557A8">
        <w:rPr>
          <w:sz w:val="16"/>
        </w:rPr>
        <w:t xml:space="preserve"> human </w:t>
      </w:r>
      <w:r w:rsidRPr="006557A8">
        <w:rPr>
          <w:rStyle w:val="StyleUnderline"/>
          <w:highlight w:val="cyan"/>
        </w:rPr>
        <w:t>subjects and</w:t>
      </w:r>
      <w:r w:rsidRPr="006557A8">
        <w:rPr>
          <w:sz w:val="16"/>
        </w:rPr>
        <w:t xml:space="preserve"> refashion </w:t>
      </w:r>
      <w:r w:rsidRPr="006557A8">
        <w:rPr>
          <w:rStyle w:val="StyleUnderline"/>
          <w:highlight w:val="cyan"/>
        </w:rPr>
        <w:t>institutions to proliferate</w:t>
      </w:r>
      <w:r w:rsidRPr="006557A8">
        <w:rPr>
          <w:sz w:val="16"/>
        </w:rPr>
        <w:t xml:space="preserve"> </w:t>
      </w:r>
      <w:proofErr w:type="spellStart"/>
      <w:r w:rsidRPr="006557A8">
        <w:rPr>
          <w:rStyle w:val="Emphasis"/>
          <w:sz w:val="28"/>
          <w:szCs w:val="28"/>
          <w:highlight w:val="cyan"/>
        </w:rPr>
        <w:t>militarised</w:t>
      </w:r>
      <w:proofErr w:type="spellEnd"/>
      <w:r w:rsidRPr="006557A8">
        <w:rPr>
          <w:rStyle w:val="Emphasis"/>
          <w:sz w:val="28"/>
          <w:szCs w:val="28"/>
        </w:rPr>
        <w:t xml:space="preserve"> </w:t>
      </w:r>
      <w:r w:rsidRPr="006557A8">
        <w:rPr>
          <w:rStyle w:val="Emphasis"/>
          <w:sz w:val="28"/>
          <w:szCs w:val="28"/>
          <w:highlight w:val="cyan"/>
        </w:rPr>
        <w:t>mentalities</w:t>
      </w:r>
      <w:r w:rsidRPr="006557A8">
        <w:rPr>
          <w:sz w:val="16"/>
        </w:rPr>
        <w:t xml:space="preserve">. </w:t>
      </w:r>
      <w:r w:rsidRPr="006557A8">
        <w:rPr>
          <w:rStyle w:val="StyleUnderline"/>
        </w:rPr>
        <w:t xml:space="preserve">Militarism </w:t>
      </w:r>
      <w:r w:rsidRPr="006557A8">
        <w:rPr>
          <w:rStyle w:val="Emphasis"/>
        </w:rPr>
        <w:t>fragments</w:t>
      </w:r>
      <w:r w:rsidRPr="006557A8">
        <w:rPr>
          <w:sz w:val="16"/>
        </w:rPr>
        <w:t xml:space="preserve">, </w:t>
      </w:r>
      <w:r w:rsidRPr="006557A8">
        <w:rPr>
          <w:rStyle w:val="StyleUnderline"/>
        </w:rPr>
        <w:t>dis/places</w:t>
      </w:r>
      <w:r w:rsidRPr="006557A8">
        <w:rPr>
          <w:sz w:val="16"/>
        </w:rPr>
        <w:t xml:space="preserve"> </w:t>
      </w:r>
      <w:r w:rsidRPr="006557A8">
        <w:rPr>
          <w:rStyle w:val="StyleUnderline"/>
        </w:rPr>
        <w:t>and</w:t>
      </w:r>
      <w:r w:rsidRPr="006557A8">
        <w:rPr>
          <w:sz w:val="16"/>
        </w:rPr>
        <w:t xml:space="preserve"> (re)</w:t>
      </w:r>
      <w:proofErr w:type="spellStart"/>
      <w:r w:rsidRPr="006557A8">
        <w:rPr>
          <w:rStyle w:val="Emphasis"/>
        </w:rPr>
        <w:t>organises</w:t>
      </w:r>
      <w:proofErr w:type="spellEnd"/>
      <w:r w:rsidRPr="006557A8">
        <w:rPr>
          <w:rStyle w:val="StyleUnderline"/>
        </w:rPr>
        <w:t xml:space="preserve"> bodies</w:t>
      </w:r>
      <w:r w:rsidRPr="006557A8">
        <w:rPr>
          <w:sz w:val="16"/>
        </w:rPr>
        <w:t xml:space="preserve">. </w:t>
      </w:r>
      <w:r w:rsidRPr="006557A8">
        <w:rPr>
          <w:rStyle w:val="StyleUnderline"/>
        </w:rPr>
        <w:t>Through ripping</w:t>
      </w:r>
      <w:r w:rsidRPr="006557A8">
        <w:rPr>
          <w:sz w:val="16"/>
        </w:rPr>
        <w:t xml:space="preserve">, </w:t>
      </w:r>
      <w:r w:rsidRPr="006557A8">
        <w:rPr>
          <w:rStyle w:val="StyleUnderline"/>
        </w:rPr>
        <w:t>shredding</w:t>
      </w:r>
      <w:r w:rsidRPr="006557A8">
        <w:rPr>
          <w:sz w:val="16"/>
        </w:rPr>
        <w:t xml:space="preserve">, </w:t>
      </w:r>
      <w:r w:rsidRPr="006557A8">
        <w:rPr>
          <w:rStyle w:val="StyleUnderline"/>
        </w:rPr>
        <w:t>poisoning</w:t>
      </w:r>
      <w:r w:rsidRPr="006557A8">
        <w:rPr>
          <w:sz w:val="16"/>
        </w:rPr>
        <w:t xml:space="preserve">, </w:t>
      </w:r>
      <w:r w:rsidRPr="006557A8">
        <w:rPr>
          <w:rStyle w:val="StyleUnderline"/>
        </w:rPr>
        <w:t>burning and</w:t>
      </w:r>
      <w:r w:rsidRPr="006557A8">
        <w:rPr>
          <w:sz w:val="16"/>
        </w:rPr>
        <w:t xml:space="preserve"> </w:t>
      </w:r>
      <w:r w:rsidRPr="006557A8">
        <w:rPr>
          <w:rStyle w:val="StyleUnderline"/>
        </w:rPr>
        <w:t>eviscerating flesh</w:t>
      </w:r>
      <w:r w:rsidRPr="006557A8">
        <w:rPr>
          <w:sz w:val="16"/>
        </w:rPr>
        <w:t xml:space="preserve">, </w:t>
      </w:r>
      <w:r w:rsidRPr="006557A8">
        <w:rPr>
          <w:rStyle w:val="StyleUnderline"/>
          <w:highlight w:val="cyan"/>
        </w:rPr>
        <w:t xml:space="preserve">bodies are </w:t>
      </w:r>
      <w:r w:rsidRPr="006557A8">
        <w:rPr>
          <w:rStyle w:val="Emphasis"/>
          <w:highlight w:val="cyan"/>
        </w:rPr>
        <w:t>torn</w:t>
      </w:r>
      <w:r w:rsidRPr="006557A8">
        <w:rPr>
          <w:sz w:val="16"/>
        </w:rPr>
        <w:t xml:space="preserve">. Bones </w:t>
      </w:r>
      <w:r w:rsidRPr="006557A8">
        <w:rPr>
          <w:rStyle w:val="StyleUnderline"/>
          <w:highlight w:val="cyan"/>
        </w:rPr>
        <w:t>crushed</w:t>
      </w:r>
      <w:r w:rsidRPr="006557A8">
        <w:rPr>
          <w:sz w:val="16"/>
        </w:rPr>
        <w:t xml:space="preserve">, blood </w:t>
      </w:r>
      <w:r w:rsidRPr="006557A8">
        <w:rPr>
          <w:rStyle w:val="StyleUnderline"/>
          <w:highlight w:val="cyan"/>
        </w:rPr>
        <w:t>spilt</w:t>
      </w:r>
      <w:r w:rsidRPr="006557A8">
        <w:rPr>
          <w:sz w:val="16"/>
        </w:rPr>
        <w:t xml:space="preserve">, </w:t>
      </w:r>
      <w:r w:rsidRPr="006557A8">
        <w:rPr>
          <w:rStyle w:val="StyleUnderline"/>
          <w:highlight w:val="cyan"/>
        </w:rPr>
        <w:t xml:space="preserve">wars </w:t>
      </w:r>
      <w:r w:rsidRPr="006557A8">
        <w:rPr>
          <w:rStyle w:val="Emphasis"/>
          <w:highlight w:val="cyan"/>
        </w:rPr>
        <w:t>make messes</w:t>
      </w:r>
      <w:r w:rsidRPr="006557A8">
        <w:rPr>
          <w:rStyle w:val="StyleUnderline"/>
          <w:highlight w:val="cyan"/>
        </w:rPr>
        <w:t xml:space="preserve"> out of </w:t>
      </w:r>
      <w:r w:rsidRPr="006557A8">
        <w:rPr>
          <w:rStyle w:val="Emphasis"/>
          <w:highlight w:val="cyan"/>
        </w:rPr>
        <w:t>people</w:t>
      </w:r>
      <w:r w:rsidRPr="006557A8">
        <w:rPr>
          <w:sz w:val="16"/>
        </w:rPr>
        <w:t xml:space="preserve"> and, for some, medals are awarded. Yet, as Belser cautions, ‘we must be careful with the way we deploy disability… negative assessments of disability can lead us to “write off” certain bodies as nothing more than wrecks and ruins. </w:t>
      </w:r>
      <w:r w:rsidRPr="006557A8">
        <w:rPr>
          <w:sz w:val="16"/>
        </w:rPr>
        <w:lastRenderedPageBreak/>
        <w:t>Ableist assumptions can lead us to imagine certain lives as untenable, to figure certain people as nothing more than casualties’ (Belser, 2015, p. 194) and tragic victims.</w:t>
      </w:r>
    </w:p>
    <w:p w14:paraId="68F6FCF0" w14:textId="77777777" w:rsidR="008A2211" w:rsidRPr="006557A8" w:rsidRDefault="008A2211" w:rsidP="008A2211">
      <w:pPr>
        <w:rPr>
          <w:sz w:val="16"/>
        </w:rPr>
      </w:pPr>
      <w:r w:rsidRPr="006557A8">
        <w:rPr>
          <w:sz w:val="16"/>
        </w:rPr>
        <w:t xml:space="preserve">The body represents a pedagogic site of investment (Titchkosky, 2012). Inflicting disablement on enemies’ bodies represents victory – a disabled enemy is weakened, frail, easily conquered. ‘In the cultural grammar of conquest, defeat disables the nation. Wounded marked, and disabled bodies make tangible the brutal incursions of imperial power’ (Belser, 2015, p. 189). At the individual and state levels, to disable a soldier, enemy target, resource, technology is to incapacitate, reduce or eliminate ability. To </w:t>
      </w:r>
      <w:proofErr w:type="spellStart"/>
      <w:r w:rsidRPr="006557A8">
        <w:rPr>
          <w:sz w:val="16"/>
        </w:rPr>
        <w:t>disorganise</w:t>
      </w:r>
      <w:proofErr w:type="spellEnd"/>
      <w:r w:rsidRPr="006557A8">
        <w:rPr>
          <w:sz w:val="16"/>
        </w:rPr>
        <w:t>, disconnect, disorientate, displace, disembody, dismember, dispossess are all disabling strategies.</w:t>
      </w:r>
    </w:p>
    <w:p w14:paraId="66526DF5" w14:textId="77777777" w:rsidR="008A2211" w:rsidRPr="006557A8" w:rsidRDefault="008A2211" w:rsidP="008A2211">
      <w:pPr>
        <w:rPr>
          <w:sz w:val="16"/>
        </w:rPr>
      </w:pPr>
      <w:r w:rsidRPr="006557A8">
        <w:rPr>
          <w:rStyle w:val="StyleUnderline"/>
          <w:highlight w:val="cyan"/>
        </w:rPr>
        <w:t>Impairment is calculated</w:t>
      </w:r>
      <w:r w:rsidRPr="006557A8">
        <w:rPr>
          <w:sz w:val="16"/>
        </w:rPr>
        <w:t xml:space="preserve"> with</w:t>
      </w:r>
      <w:r w:rsidRPr="006557A8">
        <w:rPr>
          <w:rStyle w:val="StyleUnderline"/>
          <w:highlight w:val="cyan"/>
        </w:rPr>
        <w:t>in</w:t>
      </w:r>
      <w:r w:rsidRPr="006557A8">
        <w:rPr>
          <w:sz w:val="16"/>
        </w:rPr>
        <w:t xml:space="preserve"> </w:t>
      </w:r>
      <w:r w:rsidRPr="006557A8">
        <w:rPr>
          <w:rStyle w:val="Emphasis"/>
          <w:highlight w:val="cyan"/>
        </w:rPr>
        <w:t>trade-offs</w:t>
      </w:r>
      <w:r w:rsidRPr="006557A8">
        <w:rPr>
          <w:sz w:val="16"/>
        </w:rPr>
        <w:t xml:space="preserve"> such as protective </w:t>
      </w:r>
      <w:proofErr w:type="spellStart"/>
      <w:r w:rsidRPr="006557A8">
        <w:rPr>
          <w:sz w:val="16"/>
        </w:rPr>
        <w:t>armour</w:t>
      </w:r>
      <w:proofErr w:type="spellEnd"/>
      <w:r w:rsidRPr="006557A8">
        <w:rPr>
          <w:sz w:val="16"/>
        </w:rPr>
        <w:t xml:space="preserve"> characteristics such as weight of gear and how this mediates a soldier’s ability to move. </w:t>
      </w:r>
      <w:r w:rsidRPr="006557A8">
        <w:rPr>
          <w:rStyle w:val="StyleUnderline"/>
          <w:highlight w:val="cyan"/>
        </w:rPr>
        <w:t>When disability is</w:t>
      </w:r>
      <w:r w:rsidRPr="006557A8">
        <w:rPr>
          <w:sz w:val="16"/>
        </w:rPr>
        <w:t xml:space="preserve"> represented as </w:t>
      </w:r>
      <w:r w:rsidRPr="006557A8">
        <w:rPr>
          <w:rStyle w:val="StyleUnderline"/>
          <w:highlight w:val="cyan"/>
        </w:rPr>
        <w:t>a</w:t>
      </w:r>
      <w:r w:rsidRPr="006557A8">
        <w:rPr>
          <w:rStyle w:val="StyleUnderline"/>
        </w:rPr>
        <w:t xml:space="preserve"> foreseeable</w:t>
      </w:r>
      <w:r w:rsidRPr="006557A8">
        <w:rPr>
          <w:sz w:val="16"/>
        </w:rPr>
        <w:t xml:space="preserve"> </w:t>
      </w:r>
      <w:r w:rsidRPr="006557A8">
        <w:rPr>
          <w:rStyle w:val="StyleUnderline"/>
        </w:rPr>
        <w:t xml:space="preserve">or </w:t>
      </w:r>
      <w:r w:rsidRPr="006557A8">
        <w:rPr>
          <w:rStyle w:val="StyleUnderline"/>
          <w:highlight w:val="cyan"/>
        </w:rPr>
        <w:t>calculable cost of war</w:t>
      </w:r>
      <w:r w:rsidRPr="006557A8">
        <w:rPr>
          <w:sz w:val="16"/>
        </w:rPr>
        <w:t xml:space="preserve">, </w:t>
      </w:r>
      <w:r w:rsidRPr="006557A8">
        <w:rPr>
          <w:rStyle w:val="StyleUnderline"/>
          <w:highlight w:val="cyan"/>
        </w:rPr>
        <w:t>who</w:t>
      </w:r>
      <w:r w:rsidRPr="006557A8">
        <w:rPr>
          <w:rStyle w:val="StyleUnderline"/>
        </w:rPr>
        <w:t xml:space="preserve"> among us in the </w:t>
      </w:r>
      <w:r w:rsidRPr="006557A8">
        <w:rPr>
          <w:rStyle w:val="Emphasis"/>
        </w:rPr>
        <w:t>m</w:t>
      </w:r>
      <w:r w:rsidRPr="006557A8">
        <w:rPr>
          <w:rStyle w:val="StyleUnderline"/>
        </w:rPr>
        <w:t>ilitary–</w:t>
      </w:r>
      <w:r w:rsidRPr="006557A8">
        <w:rPr>
          <w:rStyle w:val="Emphasis"/>
        </w:rPr>
        <w:t>i</w:t>
      </w:r>
      <w:r w:rsidRPr="006557A8">
        <w:rPr>
          <w:rStyle w:val="StyleUnderline"/>
        </w:rPr>
        <w:t>ndustrial–</w:t>
      </w:r>
      <w:r w:rsidRPr="006557A8">
        <w:rPr>
          <w:rStyle w:val="Emphasis"/>
        </w:rPr>
        <w:t>a</w:t>
      </w:r>
      <w:r w:rsidRPr="006557A8">
        <w:rPr>
          <w:rStyle w:val="StyleUnderline"/>
        </w:rPr>
        <w:t xml:space="preserve">cademia nexus </w:t>
      </w:r>
      <w:r w:rsidRPr="006557A8">
        <w:rPr>
          <w:rStyle w:val="Emphasis"/>
        </w:rPr>
        <w:t xml:space="preserve">derives </w:t>
      </w:r>
      <w:r w:rsidRPr="006557A8">
        <w:rPr>
          <w:rStyle w:val="Emphasis"/>
          <w:highlight w:val="cyan"/>
        </w:rPr>
        <w:t>profits</w:t>
      </w:r>
      <w:r w:rsidRPr="006557A8">
        <w:rPr>
          <w:sz w:val="16"/>
        </w:rPr>
        <w:t xml:space="preserve">? Funding from private and public coffers is </w:t>
      </w:r>
      <w:proofErr w:type="spellStart"/>
      <w:r w:rsidRPr="006557A8">
        <w:rPr>
          <w:sz w:val="16"/>
        </w:rPr>
        <w:t>channelled</w:t>
      </w:r>
      <w:proofErr w:type="spellEnd"/>
      <w:r w:rsidRPr="006557A8">
        <w:rPr>
          <w:sz w:val="16"/>
        </w:rPr>
        <w:t xml:space="preserve"> to rehabilitate injured warriors with loss of limb, spinal cord injuries, and mental health-related issues. New technological and pharmacological rehabilitative interventions are also used on civilian populations.</w:t>
      </w:r>
    </w:p>
    <w:p w14:paraId="035149FE" w14:textId="77777777" w:rsidR="008A2211" w:rsidRPr="00A53C2F" w:rsidRDefault="008A2211" w:rsidP="008A2211">
      <w:pPr>
        <w:rPr>
          <w:sz w:val="16"/>
        </w:rPr>
      </w:pPr>
      <w:r w:rsidRPr="00A53C2F">
        <w:rPr>
          <w:rStyle w:val="StyleUnderline"/>
          <w:highlight w:val="cyan"/>
        </w:rPr>
        <w:t>War has</w:t>
      </w:r>
      <w:r w:rsidRPr="00A53C2F">
        <w:rPr>
          <w:rStyle w:val="StyleUnderline"/>
        </w:rPr>
        <w:t xml:space="preserve"> also </w:t>
      </w:r>
      <w:r w:rsidRPr="00A53C2F">
        <w:rPr>
          <w:rStyle w:val="StyleUnderline"/>
          <w:highlight w:val="cyan"/>
        </w:rPr>
        <w:t>become</w:t>
      </w:r>
      <w:r w:rsidRPr="00A53C2F">
        <w:rPr>
          <w:sz w:val="16"/>
        </w:rPr>
        <w:t xml:space="preserve"> </w:t>
      </w:r>
      <w:r w:rsidRPr="00A53C2F">
        <w:rPr>
          <w:rStyle w:val="Emphasis"/>
          <w:highlight w:val="cyan"/>
        </w:rPr>
        <w:t>aesthetically revered</w:t>
      </w:r>
      <w:r w:rsidRPr="00A53C2F">
        <w:rPr>
          <w:sz w:val="16"/>
        </w:rPr>
        <w:t xml:space="preserve"> </w:t>
      </w:r>
      <w:r w:rsidRPr="00A53C2F">
        <w:rPr>
          <w:rStyle w:val="StyleUnderline"/>
          <w:highlight w:val="cyan"/>
        </w:rPr>
        <w:t>as</w:t>
      </w:r>
      <w:r w:rsidRPr="00A53C2F">
        <w:rPr>
          <w:rStyle w:val="StyleUnderline"/>
        </w:rPr>
        <w:t xml:space="preserve"> </w:t>
      </w:r>
      <w:r w:rsidRPr="00A53C2F">
        <w:rPr>
          <w:rStyle w:val="StyleUnderline"/>
          <w:highlight w:val="cyan"/>
        </w:rPr>
        <w:t>essential to</w:t>
      </w:r>
      <w:r w:rsidRPr="00A53C2F">
        <w:rPr>
          <w:rStyle w:val="StyleUnderline"/>
        </w:rPr>
        <w:t xml:space="preserve"> promote </w:t>
      </w:r>
      <w:r w:rsidRPr="00A53C2F">
        <w:rPr>
          <w:rStyle w:val="Emphasis"/>
          <w:highlight w:val="cyan"/>
        </w:rPr>
        <w:t>progress</w:t>
      </w:r>
      <w:r w:rsidRPr="00A53C2F">
        <w:rPr>
          <w:sz w:val="16"/>
        </w:rPr>
        <w:t xml:space="preserve"> – this can be </w:t>
      </w:r>
      <w:r w:rsidRPr="00A53C2F">
        <w:rPr>
          <w:rStyle w:val="StyleUnderline"/>
          <w:highlight w:val="cyan"/>
        </w:rPr>
        <w:t>seen</w:t>
      </w:r>
      <w:r w:rsidRPr="00A53C2F">
        <w:rPr>
          <w:sz w:val="16"/>
        </w:rPr>
        <w:t xml:space="preserve"> </w:t>
      </w:r>
      <w:r w:rsidRPr="00A53C2F">
        <w:rPr>
          <w:rStyle w:val="StyleUnderline"/>
          <w:highlight w:val="cyan"/>
        </w:rPr>
        <w:t>through</w:t>
      </w:r>
      <w:r w:rsidRPr="00A53C2F">
        <w:rPr>
          <w:rStyle w:val="StyleUnderline"/>
        </w:rPr>
        <w:t xml:space="preserve"> the </w:t>
      </w:r>
      <w:r w:rsidRPr="00A53C2F">
        <w:rPr>
          <w:rStyle w:val="StyleUnderline"/>
          <w:highlight w:val="cyan"/>
        </w:rPr>
        <w:t>innovation of</w:t>
      </w:r>
      <w:r w:rsidRPr="00A53C2F">
        <w:rPr>
          <w:sz w:val="16"/>
        </w:rPr>
        <w:t xml:space="preserve"> a </w:t>
      </w:r>
      <w:r w:rsidRPr="00A53C2F">
        <w:rPr>
          <w:rStyle w:val="StyleUnderline"/>
        </w:rPr>
        <w:t>new</w:t>
      </w:r>
      <w:r w:rsidRPr="00A53C2F">
        <w:rPr>
          <w:sz w:val="16"/>
        </w:rPr>
        <w:t xml:space="preserve"> </w:t>
      </w:r>
      <w:r w:rsidRPr="00A53C2F">
        <w:rPr>
          <w:rStyle w:val="Emphasis"/>
          <w:sz w:val="28"/>
          <w:szCs w:val="28"/>
          <w:highlight w:val="cyan"/>
        </w:rPr>
        <w:t>disembodied</w:t>
      </w:r>
      <w:r w:rsidRPr="00A53C2F">
        <w:rPr>
          <w:sz w:val="16"/>
        </w:rPr>
        <w:t xml:space="preserve">, </w:t>
      </w:r>
      <w:proofErr w:type="spellStart"/>
      <w:r w:rsidRPr="00A53C2F">
        <w:rPr>
          <w:rStyle w:val="StyleUnderline"/>
        </w:rPr>
        <w:t>hightech</w:t>
      </w:r>
      <w:proofErr w:type="spellEnd"/>
      <w:r w:rsidRPr="00A53C2F">
        <w:rPr>
          <w:sz w:val="16"/>
        </w:rPr>
        <w:t xml:space="preserve">, </w:t>
      </w:r>
      <w:r w:rsidRPr="00A53C2F">
        <w:rPr>
          <w:rStyle w:val="StyleUnderline"/>
        </w:rPr>
        <w:t>smart</w:t>
      </w:r>
      <w:r w:rsidRPr="00A53C2F">
        <w:rPr>
          <w:sz w:val="16"/>
        </w:rPr>
        <w:t xml:space="preserve">, </w:t>
      </w:r>
      <w:r w:rsidRPr="00A53C2F">
        <w:rPr>
          <w:rStyle w:val="StyleUnderline"/>
        </w:rPr>
        <w:t xml:space="preserve">more </w:t>
      </w:r>
      <w:r w:rsidRPr="00A53C2F">
        <w:rPr>
          <w:rStyle w:val="Emphasis"/>
        </w:rPr>
        <w:t xml:space="preserve">precise </w:t>
      </w:r>
      <w:r w:rsidRPr="00A53C2F">
        <w:rPr>
          <w:rStyle w:val="Emphasis"/>
          <w:highlight w:val="cyan"/>
        </w:rPr>
        <w:t>war</w:t>
      </w:r>
      <w:r w:rsidRPr="00A53C2F">
        <w:rPr>
          <w:sz w:val="16"/>
        </w:rPr>
        <w:t xml:space="preserve">. Human </w:t>
      </w:r>
      <w:r w:rsidRPr="00A53C2F">
        <w:rPr>
          <w:rStyle w:val="StyleUnderline"/>
          <w:highlight w:val="cyan"/>
        </w:rPr>
        <w:t>progress</w:t>
      </w:r>
      <w:r w:rsidRPr="00A53C2F">
        <w:rPr>
          <w:sz w:val="16"/>
        </w:rPr>
        <w:t xml:space="preserve"> is viewed </w:t>
      </w:r>
      <w:r w:rsidRPr="00A53C2F">
        <w:rPr>
          <w:rStyle w:val="StyleUnderline"/>
          <w:highlight w:val="cyan"/>
        </w:rPr>
        <w:t>as the</w:t>
      </w:r>
      <w:r w:rsidRPr="00A53C2F">
        <w:rPr>
          <w:rStyle w:val="StyleUnderline"/>
        </w:rPr>
        <w:t xml:space="preserve"> move to</w:t>
      </w:r>
      <w:r w:rsidRPr="00A53C2F">
        <w:rPr>
          <w:sz w:val="16"/>
        </w:rPr>
        <w:t xml:space="preserve">ward </w:t>
      </w:r>
      <w:r w:rsidRPr="00A53C2F">
        <w:rPr>
          <w:rStyle w:val="StyleUnderline"/>
        </w:rPr>
        <w:t xml:space="preserve">an </w:t>
      </w:r>
      <w:r w:rsidRPr="00A53C2F">
        <w:rPr>
          <w:rStyle w:val="Emphasis"/>
          <w:highlight w:val="cyan"/>
        </w:rPr>
        <w:t>indestructible</w:t>
      </w:r>
      <w:r w:rsidRPr="00A53C2F">
        <w:rPr>
          <w:sz w:val="16"/>
        </w:rPr>
        <w:t xml:space="preserve">, </w:t>
      </w:r>
      <w:r w:rsidRPr="00A53C2F">
        <w:rPr>
          <w:rStyle w:val="Emphasis"/>
          <w:highlight w:val="cyan"/>
        </w:rPr>
        <w:t>sane</w:t>
      </w:r>
      <w:r w:rsidRPr="00A53C2F">
        <w:rPr>
          <w:sz w:val="16"/>
        </w:rPr>
        <w:t xml:space="preserve">, </w:t>
      </w:r>
      <w:proofErr w:type="spellStart"/>
      <w:r w:rsidRPr="00A53C2F">
        <w:rPr>
          <w:rStyle w:val="Emphasis"/>
        </w:rPr>
        <w:t>mouldable</w:t>
      </w:r>
      <w:proofErr w:type="spellEnd"/>
      <w:r w:rsidRPr="00A53C2F">
        <w:rPr>
          <w:sz w:val="16"/>
        </w:rPr>
        <w:t xml:space="preserve">, </w:t>
      </w:r>
      <w:r w:rsidRPr="00A53C2F">
        <w:rPr>
          <w:rStyle w:val="Emphasis"/>
        </w:rPr>
        <w:t>hyper-</w:t>
      </w:r>
      <w:r w:rsidRPr="00A53C2F">
        <w:rPr>
          <w:rStyle w:val="Emphasis"/>
          <w:highlight w:val="cyan"/>
        </w:rPr>
        <w:t>able-bodied man</w:t>
      </w:r>
      <w:r w:rsidRPr="00A53C2F">
        <w:rPr>
          <w:sz w:val="16"/>
        </w:rPr>
        <w:t xml:space="preserve"> </w:t>
      </w:r>
      <w:r w:rsidRPr="00A53C2F">
        <w:rPr>
          <w:rStyle w:val="StyleUnderline"/>
        </w:rPr>
        <w:t xml:space="preserve">who </w:t>
      </w:r>
      <w:r w:rsidRPr="00A53C2F">
        <w:rPr>
          <w:rStyle w:val="StyleUnderline"/>
          <w:highlight w:val="cyan"/>
        </w:rPr>
        <w:t>has</w:t>
      </w:r>
      <w:r w:rsidRPr="00A53C2F">
        <w:rPr>
          <w:rStyle w:val="StyleUnderline"/>
        </w:rPr>
        <w:t xml:space="preserve"> finally </w:t>
      </w:r>
      <w:r w:rsidRPr="00A53C2F">
        <w:rPr>
          <w:rStyle w:val="StyleUnderline"/>
          <w:highlight w:val="cyan"/>
        </w:rPr>
        <w:t>triumphed</w:t>
      </w:r>
      <w:r w:rsidRPr="00A53C2F">
        <w:rPr>
          <w:sz w:val="16"/>
        </w:rPr>
        <w:t xml:space="preserve"> </w:t>
      </w:r>
      <w:r w:rsidRPr="00A53C2F">
        <w:rPr>
          <w:rStyle w:val="StyleUnderline"/>
        </w:rPr>
        <w:t>over</w:t>
      </w:r>
      <w:r w:rsidRPr="00A53C2F">
        <w:rPr>
          <w:sz w:val="16"/>
        </w:rPr>
        <w:t xml:space="preserve"> all </w:t>
      </w:r>
      <w:r w:rsidRPr="00A53C2F">
        <w:rPr>
          <w:rStyle w:val="StyleUnderline"/>
        </w:rPr>
        <w:t>adversaries</w:t>
      </w:r>
      <w:r w:rsidRPr="00A53C2F">
        <w:rPr>
          <w:sz w:val="16"/>
        </w:rPr>
        <w:t xml:space="preserve">, </w:t>
      </w:r>
      <w:r w:rsidRPr="00A53C2F">
        <w:rPr>
          <w:rStyle w:val="StyleUnderline"/>
        </w:rPr>
        <w:t>including madness and death</w:t>
      </w:r>
      <w:r w:rsidRPr="00A53C2F">
        <w:rPr>
          <w:sz w:val="16"/>
        </w:rPr>
        <w:t>. Disability is the justification as to why we may transform our warlike ways. Drones, in the form of unmanned vehicles, mitigate the risk of warriors to be injured or disabled. Prosthetics may permit redeployment of soldiers and render them work-ready and economically productive (Serlin, 2004) as independent mobile civilians. ‘One of the benefits of militarism is that advanced technologies developed in the battlefield trickle down to domestic markets … to enhance the quality of (disabled) civilian life’ (</w:t>
      </w:r>
      <w:proofErr w:type="spellStart"/>
      <w:r w:rsidRPr="00A53C2F">
        <w:rPr>
          <w:sz w:val="16"/>
        </w:rPr>
        <w:t>Erevelles</w:t>
      </w:r>
      <w:proofErr w:type="spellEnd"/>
      <w:r w:rsidRPr="00A53C2F">
        <w:rPr>
          <w:sz w:val="16"/>
        </w:rPr>
        <w:t>, 2011, pp. 136–137). Rehabilitative technologies transform, redesign and reinvent bodies (Serlin, 2004). ‘</w:t>
      </w:r>
      <w:r w:rsidRPr="00A53C2F">
        <w:rPr>
          <w:rStyle w:val="StyleUnderline"/>
        </w:rPr>
        <w:t xml:space="preserve">Shaping the boundaries of the </w:t>
      </w:r>
      <w:r w:rsidRPr="00A53C2F">
        <w:rPr>
          <w:rStyle w:val="Emphasis"/>
        </w:rPr>
        <w:t>body</w:t>
      </w:r>
      <w:r w:rsidRPr="00A53C2F">
        <w:rPr>
          <w:sz w:val="16"/>
        </w:rPr>
        <w:t xml:space="preserve"> </w:t>
      </w:r>
      <w:r w:rsidRPr="00A53C2F">
        <w:rPr>
          <w:rStyle w:val="StyleUnderline"/>
        </w:rPr>
        <w:t>is a work in</w:t>
      </w:r>
      <w:r w:rsidRPr="00A53C2F">
        <w:rPr>
          <w:sz w:val="16"/>
        </w:rPr>
        <w:t xml:space="preserve"> “</w:t>
      </w:r>
      <w:r w:rsidRPr="00A53C2F">
        <w:rPr>
          <w:rStyle w:val="StyleUnderline"/>
        </w:rPr>
        <w:t>progress</w:t>
      </w:r>
      <w:r w:rsidRPr="00A53C2F">
        <w:rPr>
          <w:sz w:val="16"/>
        </w:rPr>
        <w:t xml:space="preserve">” </w:t>
      </w:r>
      <w:r w:rsidRPr="00A53C2F">
        <w:rPr>
          <w:rStyle w:val="StyleUnderline"/>
        </w:rPr>
        <w:t>of the political</w:t>
      </w:r>
      <w:r w:rsidRPr="00A53C2F">
        <w:rPr>
          <w:sz w:val="16"/>
        </w:rPr>
        <w:t xml:space="preserve">, </w:t>
      </w:r>
      <w:r w:rsidRPr="00A53C2F">
        <w:rPr>
          <w:rStyle w:val="StyleUnderline"/>
        </w:rPr>
        <w:t>social</w:t>
      </w:r>
      <w:r w:rsidRPr="00A53C2F">
        <w:rPr>
          <w:sz w:val="16"/>
        </w:rPr>
        <w:t xml:space="preserve"> </w:t>
      </w:r>
      <w:r w:rsidRPr="00A53C2F">
        <w:rPr>
          <w:rStyle w:val="StyleUnderline"/>
        </w:rPr>
        <w:t>and moral kind</w:t>
      </w:r>
      <w:r w:rsidRPr="00A53C2F">
        <w:rPr>
          <w:sz w:val="16"/>
        </w:rPr>
        <w:t xml:space="preserve"> … </w:t>
      </w:r>
      <w:r w:rsidRPr="00A53C2F">
        <w:rPr>
          <w:rStyle w:val="Emphasis"/>
        </w:rPr>
        <w:t>rehabilitation</w:t>
      </w:r>
      <w:r w:rsidRPr="00A53C2F">
        <w:rPr>
          <w:sz w:val="16"/>
        </w:rPr>
        <w:t xml:space="preserve"> </w:t>
      </w:r>
      <w:r w:rsidRPr="00A53C2F">
        <w:rPr>
          <w:rStyle w:val="StyleUnderline"/>
        </w:rPr>
        <w:t>is</w:t>
      </w:r>
      <w:r w:rsidRPr="00A53C2F">
        <w:rPr>
          <w:sz w:val="16"/>
        </w:rPr>
        <w:t xml:space="preserve"> not a curing science, but </w:t>
      </w:r>
      <w:r w:rsidRPr="00A53C2F">
        <w:rPr>
          <w:rStyle w:val="StyleUnderline"/>
        </w:rPr>
        <w:t>a practice in</w:t>
      </w:r>
      <w:r w:rsidRPr="00A53C2F">
        <w:rPr>
          <w:sz w:val="16"/>
        </w:rPr>
        <w:t xml:space="preserve"> physical, moral, and </w:t>
      </w:r>
      <w:r w:rsidRPr="00A53C2F">
        <w:rPr>
          <w:rStyle w:val="StyleUnderline"/>
        </w:rPr>
        <w:t>aesthetic enhancement</w:t>
      </w:r>
      <w:r w:rsidRPr="00A53C2F">
        <w:rPr>
          <w:sz w:val="16"/>
        </w:rPr>
        <w:t xml:space="preserve">’ (Cohen, 2012). Prosthesis design engineers and shapes new subjectivities. Technology, aesthetic form, functionality and bodies blend seamlessly, transforming impaired subjects into new cyborg beings (Masters, 2005). What Puar (2009) refers to as </w:t>
      </w:r>
      <w:r w:rsidRPr="00A53C2F">
        <w:rPr>
          <w:rStyle w:val="StyleUnderline"/>
          <w:highlight w:val="cyan"/>
        </w:rPr>
        <w:t>debility</w:t>
      </w:r>
      <w:r w:rsidRPr="00A53C2F">
        <w:rPr>
          <w:sz w:val="16"/>
        </w:rPr>
        <w:t xml:space="preserve">, via the tactical expansion of impairment, </w:t>
      </w:r>
      <w:r w:rsidRPr="00A53C2F">
        <w:rPr>
          <w:rStyle w:val="StyleUnderline"/>
          <w:highlight w:val="cyan"/>
        </w:rPr>
        <w:t>is</w:t>
      </w:r>
      <w:r w:rsidRPr="00A53C2F">
        <w:rPr>
          <w:sz w:val="16"/>
        </w:rPr>
        <w:t xml:space="preserve"> </w:t>
      </w:r>
      <w:r w:rsidRPr="00A53C2F">
        <w:rPr>
          <w:rStyle w:val="Emphasis"/>
          <w:highlight w:val="cyan"/>
        </w:rPr>
        <w:t>central</w:t>
      </w:r>
      <w:r w:rsidRPr="00A53C2F">
        <w:rPr>
          <w:rStyle w:val="StyleUnderline"/>
        </w:rPr>
        <w:t xml:space="preserve"> </w:t>
      </w:r>
      <w:r w:rsidRPr="00A53C2F">
        <w:rPr>
          <w:rStyle w:val="StyleUnderline"/>
          <w:highlight w:val="cyan"/>
        </w:rPr>
        <w:t>to the military– industrial–academic complex</w:t>
      </w:r>
      <w:r w:rsidRPr="00A53C2F">
        <w:rPr>
          <w:sz w:val="16"/>
        </w:rPr>
        <w:t>.</w:t>
      </w:r>
    </w:p>
    <w:p w14:paraId="60903DA8" w14:textId="77777777" w:rsidR="008A2211" w:rsidRPr="00A53C2F" w:rsidRDefault="008A2211" w:rsidP="008A2211">
      <w:pPr>
        <w:rPr>
          <w:sz w:val="16"/>
        </w:rPr>
      </w:pPr>
      <w:r w:rsidRPr="00A53C2F">
        <w:rPr>
          <w:rStyle w:val="StyleUnderline"/>
        </w:rPr>
        <w:t>Discursively</w:t>
      </w:r>
      <w:r w:rsidRPr="00A53C2F">
        <w:rPr>
          <w:sz w:val="16"/>
        </w:rPr>
        <w:t xml:space="preserve"> </w:t>
      </w:r>
      <w:r w:rsidRPr="00A53C2F">
        <w:rPr>
          <w:rStyle w:val="StyleUnderline"/>
          <w:highlight w:val="cyan"/>
        </w:rPr>
        <w:t>dis/ability is</w:t>
      </w:r>
      <w:r w:rsidRPr="00A53C2F">
        <w:rPr>
          <w:rStyle w:val="StyleUnderline"/>
        </w:rPr>
        <w:t xml:space="preserve"> part of the </w:t>
      </w:r>
      <w:r w:rsidRPr="00A53C2F">
        <w:rPr>
          <w:rStyle w:val="Emphasis"/>
          <w:highlight w:val="cyan"/>
        </w:rPr>
        <w:t>war logic</w:t>
      </w:r>
      <w:r w:rsidRPr="00A53C2F">
        <w:rPr>
          <w:sz w:val="16"/>
        </w:rPr>
        <w:t xml:space="preserve">, </w:t>
      </w:r>
      <w:r w:rsidRPr="00A53C2F">
        <w:rPr>
          <w:rStyle w:val="StyleUnderline"/>
        </w:rPr>
        <w:t xml:space="preserve">serving </w:t>
      </w:r>
      <w:r w:rsidRPr="00A53C2F">
        <w:rPr>
          <w:rStyle w:val="StyleUnderline"/>
          <w:highlight w:val="cyan"/>
        </w:rPr>
        <w:t>as</w:t>
      </w:r>
      <w:r w:rsidRPr="00A53C2F">
        <w:rPr>
          <w:sz w:val="16"/>
        </w:rPr>
        <w:t xml:space="preserve"> </w:t>
      </w:r>
      <w:r w:rsidRPr="00A53C2F">
        <w:rPr>
          <w:rStyle w:val="StyleUnderline"/>
        </w:rPr>
        <w:t xml:space="preserve">material and symbolic </w:t>
      </w:r>
      <w:r w:rsidRPr="00A53C2F">
        <w:rPr>
          <w:rStyle w:val="Emphasis"/>
          <w:highlight w:val="cyan"/>
        </w:rPr>
        <w:t>fodder</w:t>
      </w:r>
      <w:r w:rsidRPr="00A53C2F">
        <w:rPr>
          <w:sz w:val="16"/>
        </w:rPr>
        <w:t xml:space="preserve"> </w:t>
      </w:r>
      <w:r w:rsidRPr="00A53C2F">
        <w:rPr>
          <w:rStyle w:val="StyleUnderline"/>
          <w:highlight w:val="cyan"/>
        </w:rPr>
        <w:t>for</w:t>
      </w:r>
      <w:r w:rsidRPr="00A53C2F">
        <w:rPr>
          <w:sz w:val="16"/>
        </w:rPr>
        <w:t xml:space="preserve"> ethical </w:t>
      </w:r>
      <w:r w:rsidRPr="00A53C2F">
        <w:rPr>
          <w:rStyle w:val="StyleUnderline"/>
        </w:rPr>
        <w:t xml:space="preserve">justification of </w:t>
      </w:r>
      <w:r w:rsidRPr="00A53C2F">
        <w:rPr>
          <w:rStyle w:val="StyleUnderline"/>
          <w:highlight w:val="cyan"/>
        </w:rPr>
        <w:t>new</w:t>
      </w:r>
      <w:r w:rsidRPr="00A53C2F">
        <w:rPr>
          <w:rStyle w:val="StyleUnderline"/>
        </w:rPr>
        <w:t xml:space="preserve"> military risk</w:t>
      </w:r>
      <w:r w:rsidRPr="00A53C2F">
        <w:rPr>
          <w:sz w:val="16"/>
        </w:rPr>
        <w:t xml:space="preserve"> </w:t>
      </w:r>
      <w:r w:rsidRPr="00A53C2F">
        <w:rPr>
          <w:rStyle w:val="StyleUnderline"/>
        </w:rPr>
        <w:t>mediating</w:t>
      </w:r>
      <w:r w:rsidRPr="00A53C2F">
        <w:rPr>
          <w:sz w:val="16"/>
        </w:rPr>
        <w:t xml:space="preserve"> </w:t>
      </w:r>
      <w:r w:rsidRPr="00A53C2F">
        <w:rPr>
          <w:rStyle w:val="StyleUnderline"/>
          <w:highlight w:val="cyan"/>
        </w:rPr>
        <w:t>weaponry</w:t>
      </w:r>
      <w:r w:rsidRPr="00A53C2F">
        <w:rPr>
          <w:sz w:val="16"/>
        </w:rPr>
        <w:t xml:space="preserve">, soldiers’ </w:t>
      </w:r>
      <w:r w:rsidRPr="00A53C2F">
        <w:rPr>
          <w:rStyle w:val="StyleUnderline"/>
          <w:highlight w:val="cyan"/>
        </w:rPr>
        <w:t>gear</w:t>
      </w:r>
      <w:r w:rsidRPr="00A53C2F">
        <w:rPr>
          <w:sz w:val="16"/>
        </w:rPr>
        <w:t xml:space="preserve">, </w:t>
      </w:r>
      <w:r w:rsidRPr="00A53C2F">
        <w:rPr>
          <w:rStyle w:val="StyleUnderline"/>
          <w:highlight w:val="cyan"/>
        </w:rPr>
        <w:t>strat</w:t>
      </w:r>
      <w:r w:rsidRPr="00A53C2F">
        <w:rPr>
          <w:rStyle w:val="StyleUnderline"/>
        </w:rPr>
        <w:t>egie</w:t>
      </w:r>
      <w:r w:rsidRPr="00A53C2F">
        <w:rPr>
          <w:rStyle w:val="StyleUnderline"/>
          <w:highlight w:val="cyan"/>
        </w:rPr>
        <w:t>s</w:t>
      </w:r>
      <w:r w:rsidRPr="00A53C2F">
        <w:rPr>
          <w:rStyle w:val="StyleUnderline"/>
        </w:rPr>
        <w:t xml:space="preserve"> </w:t>
      </w:r>
      <w:r w:rsidRPr="00A53C2F">
        <w:rPr>
          <w:rStyle w:val="StyleUnderline"/>
          <w:highlight w:val="cyan"/>
        </w:rPr>
        <w:t xml:space="preserve">and </w:t>
      </w:r>
      <w:r w:rsidRPr="00A53C2F">
        <w:rPr>
          <w:rStyle w:val="Emphasis"/>
          <w:highlight w:val="cyan"/>
        </w:rPr>
        <w:t>tech</w:t>
      </w:r>
      <w:r w:rsidRPr="00A53C2F">
        <w:rPr>
          <w:rStyle w:val="StyleUnderline"/>
        </w:rPr>
        <w:t>nolo</w:t>
      </w:r>
      <w:r w:rsidRPr="00A53C2F">
        <w:rPr>
          <w:sz w:val="16"/>
        </w:rPr>
        <w:t>g</w:t>
      </w:r>
      <w:r w:rsidRPr="00A53C2F">
        <w:rPr>
          <w:rStyle w:val="StyleUnderline"/>
        </w:rPr>
        <w:t>ies</w:t>
      </w:r>
      <w:r w:rsidRPr="00A53C2F">
        <w:rPr>
          <w:sz w:val="16"/>
        </w:rPr>
        <w:t xml:space="preserve">. Disabled soldiers become subsequently reabsorbed in the military–industrial–academic nexus as sites of investment, </w:t>
      </w:r>
      <w:r w:rsidRPr="00A53C2F">
        <w:rPr>
          <w:rStyle w:val="StyleUnderline"/>
        </w:rPr>
        <w:t xml:space="preserve">objects of </w:t>
      </w:r>
      <w:r w:rsidRPr="00A53C2F">
        <w:rPr>
          <w:rStyle w:val="Emphasis"/>
        </w:rPr>
        <w:t>enquiry</w:t>
      </w:r>
      <w:r w:rsidRPr="00A53C2F">
        <w:rPr>
          <w:rStyle w:val="StyleUnderline"/>
        </w:rPr>
        <w:t xml:space="preserve"> and </w:t>
      </w:r>
      <w:r w:rsidRPr="00A53C2F">
        <w:rPr>
          <w:rStyle w:val="Emphasis"/>
        </w:rPr>
        <w:t>innovation</w:t>
      </w:r>
      <w:r w:rsidRPr="00A53C2F">
        <w:rPr>
          <w:sz w:val="16"/>
        </w:rPr>
        <w:t>.</w:t>
      </w:r>
    </w:p>
    <w:p w14:paraId="189A5291" w14:textId="77777777" w:rsidR="008A2211" w:rsidRPr="006557A8" w:rsidRDefault="008A2211" w:rsidP="008A2211"/>
    <w:p w14:paraId="735E4ACE" w14:textId="77777777" w:rsidR="008A2211" w:rsidRDefault="008A2211" w:rsidP="008A2211">
      <w:pPr>
        <w:rPr>
          <w:sz w:val="16"/>
        </w:rPr>
      </w:pPr>
    </w:p>
    <w:p w14:paraId="0368C1A4" w14:textId="77777777" w:rsidR="008A2211" w:rsidRDefault="008A2211" w:rsidP="008A2211">
      <w:pPr>
        <w:pStyle w:val="Heading4"/>
      </w:pPr>
      <w:r>
        <w:t xml:space="preserve">U.S. imperialism exists on a bedrock of debilitating violence that swamps the globe in misery. Their IR is premised on a social Darwinist episteme that </w:t>
      </w:r>
      <w:r>
        <w:rPr>
          <w:u w:val="single"/>
        </w:rPr>
        <w:t>ontologizes</w:t>
      </w:r>
      <w:r>
        <w:t xml:space="preserve"> debility as an </w:t>
      </w:r>
      <w:r>
        <w:rPr>
          <w:u w:val="single"/>
        </w:rPr>
        <w:t>intrinsic</w:t>
      </w:r>
      <w:r>
        <w:t xml:space="preserve"> dimension of racialized existence.</w:t>
      </w:r>
    </w:p>
    <w:p w14:paraId="64D96D58" w14:textId="77777777" w:rsidR="008A2211" w:rsidRPr="00C4100A" w:rsidRDefault="008A2211" w:rsidP="008A2211">
      <w:r w:rsidRPr="00C4100A">
        <w:rPr>
          <w:rStyle w:val="Style13ptBold"/>
        </w:rPr>
        <w:t>Krishna ’18</w:t>
      </w:r>
      <w:r>
        <w:t xml:space="preserve"> [Sankaran Krishna, University of Hawaii at Manoa, Political Science, 26 November 2018, </w:t>
      </w:r>
      <w:proofErr w:type="spellStart"/>
      <w:r>
        <w:rPr>
          <w:i/>
          <w:iCs/>
        </w:rPr>
        <w:t>TheDisorderOfThings</w:t>
      </w:r>
      <w:proofErr w:type="spellEnd"/>
      <w:r>
        <w:t xml:space="preserve">, “Anarchy, Security, Hierarchy: Reading IR with Jasbir Puar”, </w:t>
      </w:r>
      <w:r w:rsidRPr="00C4100A">
        <w:t>https://thedisorderofthings.com/2018/11/26/anarchy-security-hierarchy/</w:t>
      </w:r>
      <w:r>
        <w:t xml:space="preserve">, accessed 10-20-2025] </w:t>
      </w:r>
      <w:proofErr w:type="spellStart"/>
      <w:r>
        <w:t>jordan</w:t>
      </w:r>
      <w:proofErr w:type="spellEnd"/>
      <w:r>
        <w:t>!</w:t>
      </w:r>
    </w:p>
    <w:p w14:paraId="0444AEBA" w14:textId="77777777" w:rsidR="008A2211" w:rsidRPr="00C4100A" w:rsidRDefault="008A2211" w:rsidP="008A2211">
      <w:pPr>
        <w:rPr>
          <w:sz w:val="16"/>
        </w:rPr>
      </w:pPr>
      <w:r w:rsidRPr="00C4100A">
        <w:rPr>
          <w:sz w:val="16"/>
        </w:rPr>
        <w:t xml:space="preserve">Puar exposes the racial, class, national and other biases of this discourse of disability rights by introducing a third element or category to the able-bodied versus disabled binary: that of debility. </w:t>
      </w:r>
      <w:r w:rsidRPr="00483EEF">
        <w:rPr>
          <w:rStyle w:val="StyleUnderline"/>
          <w:highlight w:val="cyan"/>
        </w:rPr>
        <w:t>Debility is</w:t>
      </w:r>
      <w:r w:rsidRPr="00483EEF">
        <w:rPr>
          <w:rStyle w:val="StyleUnderline"/>
        </w:rPr>
        <w:t xml:space="preserve"> </w:t>
      </w:r>
      <w:r w:rsidRPr="00483EEF">
        <w:rPr>
          <w:rStyle w:val="StyleUnderline"/>
          <w:highlight w:val="cyan"/>
        </w:rPr>
        <w:t>the</w:t>
      </w:r>
      <w:r w:rsidRPr="00483EEF">
        <w:rPr>
          <w:rStyle w:val="StyleUnderline"/>
        </w:rPr>
        <w:t xml:space="preserve"> active </w:t>
      </w:r>
      <w:r w:rsidRPr="00483EEF">
        <w:rPr>
          <w:rStyle w:val="Emphasis"/>
          <w:highlight w:val="cyan"/>
        </w:rPr>
        <w:t>production</w:t>
      </w:r>
      <w:r w:rsidRPr="00483EEF">
        <w:rPr>
          <w:rStyle w:val="StyleUnderline"/>
          <w:highlight w:val="cyan"/>
        </w:rPr>
        <w:t xml:space="preserve"> of </w:t>
      </w:r>
      <w:r w:rsidRPr="00483EEF">
        <w:rPr>
          <w:rStyle w:val="Emphasis"/>
          <w:highlight w:val="cyan"/>
        </w:rPr>
        <w:t>disabled people</w:t>
      </w:r>
      <w:r w:rsidRPr="00483EEF">
        <w:rPr>
          <w:rStyle w:val="StyleUnderline"/>
        </w:rPr>
        <w:t xml:space="preserve"> across</w:t>
      </w:r>
      <w:r w:rsidRPr="00C4100A">
        <w:rPr>
          <w:sz w:val="16"/>
        </w:rPr>
        <w:t xml:space="preserve"> </w:t>
      </w:r>
      <w:r w:rsidRPr="00483EEF">
        <w:rPr>
          <w:rStyle w:val="StyleUnderline"/>
        </w:rPr>
        <w:t>the Global South</w:t>
      </w:r>
      <w:r w:rsidRPr="00C4100A">
        <w:rPr>
          <w:sz w:val="16"/>
        </w:rPr>
        <w:t xml:space="preserve"> and among the </w:t>
      </w:r>
      <w:r w:rsidRPr="00483EEF">
        <w:rPr>
          <w:rStyle w:val="StyleUnderline"/>
        </w:rPr>
        <w:t>poor</w:t>
      </w:r>
      <w:r w:rsidRPr="00C4100A">
        <w:rPr>
          <w:sz w:val="16"/>
        </w:rPr>
        <w:t xml:space="preserve"> </w:t>
      </w:r>
      <w:r w:rsidRPr="00483EEF">
        <w:rPr>
          <w:rStyle w:val="StyleUnderline"/>
        </w:rPr>
        <w:t>and non-white minorities</w:t>
      </w:r>
      <w:r w:rsidRPr="00C4100A">
        <w:rPr>
          <w:sz w:val="16"/>
        </w:rPr>
        <w:t xml:space="preserve"> with</w:t>
      </w:r>
      <w:r w:rsidRPr="00483EEF">
        <w:rPr>
          <w:rStyle w:val="StyleUnderline"/>
        </w:rPr>
        <w:t>in</w:t>
      </w:r>
      <w:r w:rsidRPr="00C4100A">
        <w:rPr>
          <w:sz w:val="16"/>
        </w:rPr>
        <w:t xml:space="preserve"> </w:t>
      </w:r>
      <w:r w:rsidRPr="00483EEF">
        <w:rPr>
          <w:rStyle w:val="StyleUnderline"/>
        </w:rPr>
        <w:t>the west</w:t>
      </w:r>
      <w:r w:rsidRPr="00C4100A">
        <w:rPr>
          <w:sz w:val="16"/>
        </w:rPr>
        <w:t xml:space="preserve">. This is </w:t>
      </w:r>
      <w:r w:rsidRPr="00483EEF">
        <w:rPr>
          <w:rStyle w:val="StyleUnderline"/>
        </w:rPr>
        <w:t>produced</w:t>
      </w:r>
      <w:r w:rsidRPr="00C4100A">
        <w:rPr>
          <w:sz w:val="16"/>
        </w:rPr>
        <w:t xml:space="preserve"> in a variety of ways: </w:t>
      </w:r>
      <w:r w:rsidRPr="00483EEF">
        <w:rPr>
          <w:rStyle w:val="StyleUnderline"/>
          <w:highlight w:val="cyan"/>
        </w:rPr>
        <w:t>through</w:t>
      </w:r>
      <w:r w:rsidRPr="00483EEF">
        <w:rPr>
          <w:rStyle w:val="StyleUnderline"/>
        </w:rPr>
        <w:t xml:space="preserve"> rapacious</w:t>
      </w:r>
      <w:r w:rsidRPr="00C4100A">
        <w:rPr>
          <w:sz w:val="16"/>
        </w:rPr>
        <w:t xml:space="preserve"> forms of </w:t>
      </w:r>
      <w:r w:rsidRPr="00483EEF">
        <w:rPr>
          <w:rStyle w:val="StyleUnderline"/>
          <w:highlight w:val="cyan"/>
        </w:rPr>
        <w:t>capitalism</w:t>
      </w:r>
      <w:r w:rsidRPr="00C4100A">
        <w:rPr>
          <w:sz w:val="16"/>
        </w:rPr>
        <w:t xml:space="preserve"> that are now </w:t>
      </w:r>
      <w:r w:rsidRPr="00483EEF">
        <w:rPr>
          <w:rStyle w:val="StyleUnderline"/>
        </w:rPr>
        <w:t>dismantling</w:t>
      </w:r>
      <w:r w:rsidRPr="00C4100A">
        <w:rPr>
          <w:sz w:val="16"/>
        </w:rPr>
        <w:t xml:space="preserve"> even limited </w:t>
      </w:r>
      <w:r w:rsidRPr="00483EEF">
        <w:rPr>
          <w:rStyle w:val="StyleUnderline"/>
        </w:rPr>
        <w:t>welfare programs</w:t>
      </w:r>
      <w:r w:rsidRPr="00C4100A">
        <w:rPr>
          <w:sz w:val="16"/>
        </w:rPr>
        <w:t xml:space="preserve"> </w:t>
      </w:r>
      <w:r w:rsidRPr="00483EEF">
        <w:rPr>
          <w:rStyle w:val="StyleUnderline"/>
        </w:rPr>
        <w:t xml:space="preserve">via mandated </w:t>
      </w:r>
      <w:r w:rsidRPr="00483EEF">
        <w:rPr>
          <w:rStyle w:val="StyleUnderline"/>
          <w:highlight w:val="cyan"/>
        </w:rPr>
        <w:t>austerity</w:t>
      </w:r>
      <w:r w:rsidRPr="00C4100A">
        <w:rPr>
          <w:sz w:val="16"/>
        </w:rPr>
        <w:t xml:space="preserve">; </w:t>
      </w:r>
      <w:r w:rsidRPr="00483EEF">
        <w:rPr>
          <w:rStyle w:val="StyleUnderline"/>
        </w:rPr>
        <w:t>liberalizing and deregulating</w:t>
      </w:r>
      <w:r w:rsidRPr="00C4100A">
        <w:rPr>
          <w:sz w:val="16"/>
        </w:rPr>
        <w:t xml:space="preserve"> various </w:t>
      </w:r>
      <w:r w:rsidRPr="00483EEF">
        <w:rPr>
          <w:rStyle w:val="StyleUnderline"/>
        </w:rPr>
        <w:t>sectors of their</w:t>
      </w:r>
      <w:r w:rsidRPr="00C4100A">
        <w:rPr>
          <w:sz w:val="16"/>
        </w:rPr>
        <w:t xml:space="preserve"> </w:t>
      </w:r>
      <w:r w:rsidRPr="00483EEF">
        <w:rPr>
          <w:rStyle w:val="StyleUnderline"/>
        </w:rPr>
        <w:t>economy</w:t>
      </w:r>
      <w:r w:rsidRPr="00C4100A">
        <w:rPr>
          <w:sz w:val="16"/>
        </w:rPr>
        <w:t xml:space="preserve">; </w:t>
      </w:r>
      <w:r w:rsidRPr="00483EEF">
        <w:rPr>
          <w:rStyle w:val="StyleUnderline"/>
        </w:rPr>
        <w:t>outsourcing dirty</w:t>
      </w:r>
      <w:r w:rsidRPr="00C4100A">
        <w:rPr>
          <w:sz w:val="16"/>
        </w:rPr>
        <w:t xml:space="preserve"> and dangerous </w:t>
      </w:r>
      <w:r w:rsidRPr="00483EEF">
        <w:rPr>
          <w:rStyle w:val="StyleUnderline"/>
        </w:rPr>
        <w:lastRenderedPageBreak/>
        <w:t>occupations</w:t>
      </w:r>
      <w:r w:rsidRPr="00C4100A">
        <w:rPr>
          <w:sz w:val="16"/>
        </w:rPr>
        <w:t xml:space="preserve"> to countries in the global south and to racial minorities in the west; polluting their environment by </w:t>
      </w:r>
      <w:r w:rsidRPr="00483EEF">
        <w:rPr>
          <w:rStyle w:val="StyleUnderline"/>
        </w:rPr>
        <w:t>dumping toxins</w:t>
      </w:r>
      <w:r w:rsidRPr="00C4100A">
        <w:rPr>
          <w:sz w:val="16"/>
        </w:rPr>
        <w:t xml:space="preserve"> or selling products deemed unsafe in the first world; destroying labor unions; overthrowing regimes committed to social justice and favoring those hospitable to western investment. A </w:t>
      </w:r>
      <w:r w:rsidRPr="00483EEF">
        <w:rPr>
          <w:rStyle w:val="StyleUnderline"/>
        </w:rPr>
        <w:t xml:space="preserve">second major means for the global production of debility is </w:t>
      </w:r>
      <w:r w:rsidRPr="00483EEF">
        <w:rPr>
          <w:rStyle w:val="Emphasis"/>
          <w:highlight w:val="cyan"/>
        </w:rPr>
        <w:t>war</w:t>
      </w:r>
      <w:r w:rsidRPr="00C4100A">
        <w:rPr>
          <w:sz w:val="16"/>
        </w:rPr>
        <w:t xml:space="preserve"> – </w:t>
      </w:r>
      <w:r w:rsidRPr="00483EEF">
        <w:rPr>
          <w:rStyle w:val="StyleUnderline"/>
          <w:highlight w:val="cyan"/>
        </w:rPr>
        <w:t>especially</w:t>
      </w:r>
      <w:r w:rsidRPr="00C4100A">
        <w:rPr>
          <w:sz w:val="16"/>
        </w:rPr>
        <w:t xml:space="preserve"> </w:t>
      </w:r>
      <w:r w:rsidRPr="00483EEF">
        <w:rPr>
          <w:rStyle w:val="StyleUnderline"/>
        </w:rPr>
        <w:t xml:space="preserve">the ongoing and endless </w:t>
      </w:r>
      <w:r w:rsidRPr="00483EEF">
        <w:rPr>
          <w:rStyle w:val="Emphasis"/>
        </w:rPr>
        <w:t xml:space="preserve">war </w:t>
      </w:r>
      <w:r w:rsidRPr="00483EEF">
        <w:rPr>
          <w:rStyle w:val="Emphasis"/>
          <w:highlight w:val="cyan"/>
        </w:rPr>
        <w:t>on terror</w:t>
      </w:r>
      <w:r w:rsidRPr="00C4100A">
        <w:rPr>
          <w:sz w:val="16"/>
        </w:rPr>
        <w:t xml:space="preserve"> </w:t>
      </w:r>
      <w:r w:rsidRPr="00483EEF">
        <w:rPr>
          <w:rStyle w:val="StyleUnderline"/>
        </w:rPr>
        <w:t>concentrated</w:t>
      </w:r>
      <w:r w:rsidRPr="00C4100A">
        <w:rPr>
          <w:sz w:val="16"/>
        </w:rPr>
        <w:t xml:space="preserve"> on some of the poorest regions of the world which has produced hundreds of thousands of amputees, paraplegics, and the like. Armaments exports, playing both sides of ethno-nationalist conflicts, </w:t>
      </w:r>
      <w:r w:rsidRPr="00C4100A">
        <w:rPr>
          <w:rStyle w:val="StyleUnderline"/>
          <w:highlight w:val="cyan"/>
        </w:rPr>
        <w:t>and</w:t>
      </w:r>
      <w:r w:rsidRPr="00C4100A">
        <w:rPr>
          <w:sz w:val="16"/>
        </w:rPr>
        <w:t xml:space="preserve"> </w:t>
      </w:r>
      <w:r w:rsidRPr="00C4100A">
        <w:rPr>
          <w:rStyle w:val="StyleUnderline"/>
        </w:rPr>
        <w:t xml:space="preserve">inciting </w:t>
      </w:r>
      <w:r w:rsidRPr="00C4100A">
        <w:rPr>
          <w:rStyle w:val="Emphasis"/>
        </w:rPr>
        <w:t>rebellions</w:t>
      </w:r>
      <w:r w:rsidRPr="00C4100A">
        <w:rPr>
          <w:sz w:val="16"/>
        </w:rPr>
        <w:t xml:space="preserve"> </w:t>
      </w:r>
      <w:r w:rsidRPr="00C4100A">
        <w:rPr>
          <w:rStyle w:val="StyleUnderline"/>
        </w:rPr>
        <w:t>to destabilize third world regimes</w:t>
      </w:r>
      <w:r w:rsidRPr="00C4100A">
        <w:rPr>
          <w:sz w:val="16"/>
        </w:rPr>
        <w:t xml:space="preserve"> are related to this as well. And a </w:t>
      </w:r>
      <w:r w:rsidRPr="00483EEF">
        <w:rPr>
          <w:rStyle w:val="StyleUnderline"/>
        </w:rPr>
        <w:t xml:space="preserve">third is </w:t>
      </w:r>
      <w:r w:rsidRPr="00483EEF">
        <w:rPr>
          <w:rStyle w:val="StyleUnderline"/>
          <w:highlight w:val="cyan"/>
        </w:rPr>
        <w:t>racism</w:t>
      </w:r>
      <w:r w:rsidRPr="00C4100A">
        <w:rPr>
          <w:sz w:val="16"/>
        </w:rPr>
        <w:t>: economic discrimination against brown-black populations domestically and abroad, their disproportionate incarceration, their shortened lifespans due to poverty and location amid toxic wastes, and related factors.</w:t>
      </w:r>
    </w:p>
    <w:p w14:paraId="59EFBC4F" w14:textId="77777777" w:rsidR="008A2211" w:rsidRPr="00C4100A" w:rsidRDefault="008A2211" w:rsidP="008A2211">
      <w:pPr>
        <w:rPr>
          <w:sz w:val="16"/>
        </w:rPr>
      </w:pPr>
      <w:r w:rsidRPr="00483EEF">
        <w:rPr>
          <w:rStyle w:val="StyleUnderline"/>
          <w:highlight w:val="cyan"/>
        </w:rPr>
        <w:t xml:space="preserve">Though debility is </w:t>
      </w:r>
      <w:r w:rsidRPr="00483EEF">
        <w:rPr>
          <w:rStyle w:val="Emphasis"/>
          <w:highlight w:val="cyan"/>
        </w:rPr>
        <w:t>actively produced</w:t>
      </w:r>
      <w:r w:rsidRPr="00C4100A">
        <w:rPr>
          <w:sz w:val="16"/>
        </w:rPr>
        <w:t xml:space="preserve">, </w:t>
      </w:r>
      <w:r w:rsidRPr="00483EEF">
        <w:rPr>
          <w:rStyle w:val="StyleUnderline"/>
          <w:highlight w:val="cyan"/>
        </w:rPr>
        <w:t xml:space="preserve">it is </w:t>
      </w:r>
      <w:r w:rsidRPr="00483EEF">
        <w:rPr>
          <w:rStyle w:val="Emphasis"/>
          <w:sz w:val="28"/>
          <w:szCs w:val="28"/>
          <w:highlight w:val="cyan"/>
        </w:rPr>
        <w:t>read as ontological</w:t>
      </w:r>
      <w:r w:rsidRPr="00C4100A">
        <w:rPr>
          <w:sz w:val="16"/>
          <w:szCs w:val="28"/>
        </w:rPr>
        <w:t xml:space="preserve"> </w:t>
      </w:r>
      <w:r w:rsidRPr="00483EEF">
        <w:rPr>
          <w:rStyle w:val="StyleUnderline"/>
          <w:highlight w:val="cyan"/>
        </w:rPr>
        <w:t>to</w:t>
      </w:r>
      <w:r w:rsidRPr="00C4100A">
        <w:rPr>
          <w:sz w:val="16"/>
        </w:rPr>
        <w:t xml:space="preserve"> the global south or </w:t>
      </w:r>
      <w:r w:rsidRPr="00483EEF">
        <w:rPr>
          <w:rStyle w:val="StyleUnderline"/>
          <w:highlight w:val="cyan"/>
        </w:rPr>
        <w:t>racial minorities</w:t>
      </w:r>
      <w:r w:rsidRPr="00C4100A">
        <w:rPr>
          <w:sz w:val="16"/>
        </w:rPr>
        <w:t xml:space="preserve">, </w:t>
      </w:r>
      <w:r w:rsidRPr="00483EEF">
        <w:rPr>
          <w:rStyle w:val="StyleUnderline"/>
        </w:rPr>
        <w:t>as something always-already</w:t>
      </w:r>
      <w:r w:rsidRPr="00C4100A">
        <w:rPr>
          <w:sz w:val="16"/>
        </w:rPr>
        <w:t xml:space="preserve"> </w:t>
      </w:r>
      <w:r w:rsidRPr="00483EEF">
        <w:rPr>
          <w:rStyle w:val="StyleUnderline"/>
        </w:rPr>
        <w:t>there</w:t>
      </w:r>
      <w:r w:rsidRPr="00C4100A">
        <w:rPr>
          <w:sz w:val="16"/>
        </w:rPr>
        <w:t xml:space="preserve">. Puar argues debility is </w:t>
      </w:r>
      <w:r w:rsidRPr="00C4100A">
        <w:rPr>
          <w:rStyle w:val="StyleUnderline"/>
        </w:rPr>
        <w:t>the</w:t>
      </w:r>
      <w:r w:rsidRPr="00483EEF">
        <w:rPr>
          <w:rStyle w:val="StyleUnderline"/>
        </w:rPr>
        <w:t xml:space="preserve"> silent</w:t>
      </w:r>
      <w:r w:rsidRPr="00C4100A">
        <w:rPr>
          <w:sz w:val="16"/>
        </w:rPr>
        <w:t xml:space="preserve">, </w:t>
      </w:r>
      <w:r w:rsidRPr="00483EEF">
        <w:rPr>
          <w:rStyle w:val="StyleUnderline"/>
        </w:rPr>
        <w:t>ignored</w:t>
      </w:r>
      <w:r w:rsidRPr="00C4100A">
        <w:rPr>
          <w:sz w:val="16"/>
        </w:rPr>
        <w:t xml:space="preserve">, </w:t>
      </w:r>
      <w:r w:rsidRPr="00483EEF">
        <w:rPr>
          <w:rStyle w:val="StyleUnderline"/>
        </w:rPr>
        <w:t>but pervasive</w:t>
      </w:r>
      <w:r w:rsidRPr="00C4100A">
        <w:rPr>
          <w:sz w:val="16"/>
        </w:rPr>
        <w:t xml:space="preserve"> </w:t>
      </w:r>
      <w:r w:rsidRPr="00483EEF">
        <w:rPr>
          <w:rStyle w:val="StyleUnderline"/>
        </w:rPr>
        <w:t xml:space="preserve">backdrop </w:t>
      </w:r>
      <w:r w:rsidRPr="00C4100A">
        <w:rPr>
          <w:rStyle w:val="StyleUnderline"/>
          <w:highlight w:val="cyan"/>
        </w:rPr>
        <w:t>against</w:t>
      </w:r>
      <w:r w:rsidRPr="00483EEF">
        <w:rPr>
          <w:rStyle w:val="StyleUnderline"/>
        </w:rPr>
        <w:t xml:space="preserve"> which </w:t>
      </w:r>
      <w:r w:rsidRPr="00C4100A">
        <w:rPr>
          <w:rStyle w:val="StyleUnderline"/>
          <w:highlight w:val="cyan"/>
        </w:rPr>
        <w:t>an individualist</w:t>
      </w:r>
      <w:r w:rsidRPr="00C4100A">
        <w:rPr>
          <w:sz w:val="16"/>
        </w:rPr>
        <w:t xml:space="preserve">, capitalist, </w:t>
      </w:r>
      <w:r w:rsidRPr="00483EEF">
        <w:rPr>
          <w:rStyle w:val="StyleUnderline"/>
        </w:rPr>
        <w:t xml:space="preserve">agential </w:t>
      </w:r>
      <w:r w:rsidRPr="00C4100A">
        <w:rPr>
          <w:rStyle w:val="StyleUnderline"/>
          <w:highlight w:val="cyan"/>
        </w:rPr>
        <w:t>movement</w:t>
      </w:r>
      <w:r w:rsidRPr="00C4100A">
        <w:rPr>
          <w:sz w:val="16"/>
        </w:rPr>
        <w:t xml:space="preserve"> for Disability Rights </w:t>
      </w:r>
      <w:r w:rsidRPr="00483EEF">
        <w:rPr>
          <w:rStyle w:val="StyleUnderline"/>
        </w:rPr>
        <w:t xml:space="preserve">emerges </w:t>
      </w:r>
      <w:r w:rsidRPr="00C4100A">
        <w:rPr>
          <w:rStyle w:val="StyleUnderline"/>
          <w:highlight w:val="cyan"/>
        </w:rPr>
        <w:t>in</w:t>
      </w:r>
      <w:r w:rsidRPr="00C4100A">
        <w:rPr>
          <w:sz w:val="16"/>
        </w:rPr>
        <w:t xml:space="preserve"> a highly vibrant and white form across </w:t>
      </w:r>
      <w:r w:rsidRPr="00C4100A">
        <w:rPr>
          <w:rStyle w:val="StyleUnderline"/>
          <w:highlight w:val="cyan"/>
        </w:rPr>
        <w:t>the</w:t>
      </w:r>
      <w:r w:rsidRPr="00483EEF">
        <w:rPr>
          <w:rStyle w:val="StyleUnderline"/>
        </w:rPr>
        <w:t xml:space="preserve"> </w:t>
      </w:r>
      <w:r w:rsidRPr="00483EEF">
        <w:rPr>
          <w:rStyle w:val="Emphasis"/>
        </w:rPr>
        <w:t xml:space="preserve">affluent </w:t>
      </w:r>
      <w:r w:rsidRPr="00C4100A">
        <w:rPr>
          <w:rStyle w:val="Emphasis"/>
          <w:highlight w:val="cyan"/>
        </w:rPr>
        <w:t>west</w:t>
      </w:r>
      <w:r w:rsidRPr="00C4100A">
        <w:rPr>
          <w:sz w:val="16"/>
        </w:rPr>
        <w:t xml:space="preserve">. </w:t>
      </w:r>
      <w:r w:rsidRPr="00483EEF">
        <w:rPr>
          <w:rStyle w:val="StyleUnderline"/>
        </w:rPr>
        <w:t>She</w:t>
      </w:r>
      <w:r w:rsidRPr="00C4100A">
        <w:rPr>
          <w:sz w:val="16"/>
        </w:rPr>
        <w:t xml:space="preserve">, following many others, </w:t>
      </w:r>
      <w:r w:rsidRPr="00C4100A">
        <w:rPr>
          <w:rStyle w:val="StyleUnderline"/>
        </w:rPr>
        <w:t>argues</w:t>
      </w:r>
      <w:r w:rsidRPr="00C4100A">
        <w:rPr>
          <w:sz w:val="16"/>
        </w:rPr>
        <w:t xml:space="preserve"> that </w:t>
      </w:r>
      <w:r w:rsidRPr="00C4100A">
        <w:rPr>
          <w:rStyle w:val="StyleUnderline"/>
          <w:highlight w:val="cyan"/>
        </w:rPr>
        <w:t>we need</w:t>
      </w:r>
      <w:r w:rsidRPr="00C4100A">
        <w:rPr>
          <w:sz w:val="16"/>
        </w:rPr>
        <w:t xml:space="preserve"> a discursive shift from Disability Rights to Disability Justice – and the means to do this is not through an excessive focus on the individual rights of the disabled within a liberal democratic order, but to </w:t>
      </w:r>
      <w:r w:rsidRPr="00C4100A">
        <w:rPr>
          <w:rStyle w:val="StyleUnderline"/>
          <w:highlight w:val="cyan"/>
        </w:rPr>
        <w:t>focus on</w:t>
      </w:r>
      <w:r w:rsidRPr="00483EEF">
        <w:rPr>
          <w:rStyle w:val="StyleUnderline"/>
        </w:rPr>
        <w:t xml:space="preserve"> the</w:t>
      </w:r>
      <w:r w:rsidRPr="00C4100A">
        <w:rPr>
          <w:sz w:val="16"/>
        </w:rPr>
        <w:t xml:space="preserve"> </w:t>
      </w:r>
      <w:r w:rsidRPr="00483EEF">
        <w:rPr>
          <w:rStyle w:val="StyleUnderline"/>
        </w:rPr>
        <w:t xml:space="preserve">massive </w:t>
      </w:r>
      <w:r w:rsidRPr="00C4100A">
        <w:rPr>
          <w:rStyle w:val="Emphasis"/>
          <w:highlight w:val="cyan"/>
        </w:rPr>
        <w:t>production of debility</w:t>
      </w:r>
      <w:r w:rsidRPr="00C4100A">
        <w:rPr>
          <w:rStyle w:val="StyleUnderline"/>
          <w:highlight w:val="cyan"/>
        </w:rPr>
        <w:t xml:space="preserve"> on a </w:t>
      </w:r>
      <w:r w:rsidRPr="00C4100A">
        <w:rPr>
          <w:rStyle w:val="Emphasis"/>
          <w:highlight w:val="cyan"/>
        </w:rPr>
        <w:t>global scale</w:t>
      </w:r>
      <w:r w:rsidRPr="00C4100A">
        <w:rPr>
          <w:sz w:val="16"/>
        </w:rPr>
        <w:t>.</w:t>
      </w:r>
    </w:p>
    <w:p w14:paraId="5D17F904" w14:textId="77777777" w:rsidR="008A2211" w:rsidRPr="00C4100A" w:rsidRDefault="008A2211" w:rsidP="008A2211">
      <w:pPr>
        <w:rPr>
          <w:sz w:val="16"/>
        </w:rPr>
      </w:pPr>
      <w:r w:rsidRPr="00C4100A">
        <w:rPr>
          <w:sz w:val="16"/>
        </w:rPr>
        <w:t xml:space="preserve">Critical to my argument in this brief essay is Puar’s brilliant use of the third category, debility, to reveal what the binary of able-disabled has successfully concealed: that the fight for the rights of the disabled to gain full access within a market-driven, liberal democratic capitalist system in order to be all they can be is, in its own way, a form of white privilege. </w:t>
      </w:r>
      <w:r w:rsidRPr="00C4100A">
        <w:rPr>
          <w:rStyle w:val="StyleUnderline"/>
        </w:rPr>
        <w:t xml:space="preserve">Debility draws our eyes to the </w:t>
      </w:r>
      <w:r w:rsidRPr="00C4100A">
        <w:rPr>
          <w:rStyle w:val="Emphasis"/>
        </w:rPr>
        <w:t>unmarked</w:t>
      </w:r>
      <w:r w:rsidRPr="00C4100A">
        <w:rPr>
          <w:sz w:val="16"/>
        </w:rPr>
        <w:t xml:space="preserve">, </w:t>
      </w:r>
      <w:r w:rsidRPr="00C4100A">
        <w:rPr>
          <w:rStyle w:val="Emphasis"/>
        </w:rPr>
        <w:t>systemic</w:t>
      </w:r>
      <w:r w:rsidRPr="00C4100A">
        <w:rPr>
          <w:sz w:val="16"/>
        </w:rPr>
        <w:t xml:space="preserve">, </w:t>
      </w:r>
      <w:r w:rsidRPr="00C4100A">
        <w:rPr>
          <w:rStyle w:val="StyleUnderline"/>
        </w:rPr>
        <w:t xml:space="preserve">structural and </w:t>
      </w:r>
      <w:r w:rsidRPr="00C4100A">
        <w:rPr>
          <w:rStyle w:val="Emphasis"/>
        </w:rPr>
        <w:t>global production</w:t>
      </w:r>
      <w:r w:rsidRPr="00C4100A">
        <w:rPr>
          <w:sz w:val="16"/>
        </w:rPr>
        <w:t xml:space="preserve"> </w:t>
      </w:r>
      <w:r w:rsidRPr="00C4100A">
        <w:rPr>
          <w:rStyle w:val="StyleUnderline"/>
        </w:rPr>
        <w:t xml:space="preserve">of </w:t>
      </w:r>
      <w:r w:rsidRPr="00C4100A">
        <w:rPr>
          <w:rStyle w:val="Emphasis"/>
        </w:rPr>
        <w:t>injury</w:t>
      </w:r>
      <w:r w:rsidRPr="00C4100A">
        <w:rPr>
          <w:sz w:val="16"/>
        </w:rPr>
        <w:t xml:space="preserve">, </w:t>
      </w:r>
      <w:r w:rsidRPr="00C4100A">
        <w:rPr>
          <w:rStyle w:val="StyleUnderline"/>
        </w:rPr>
        <w:t>shortened lives</w:t>
      </w:r>
      <w:r w:rsidRPr="00C4100A">
        <w:rPr>
          <w:sz w:val="16"/>
        </w:rPr>
        <w:t xml:space="preserve">, </w:t>
      </w:r>
      <w:r w:rsidRPr="00C4100A">
        <w:rPr>
          <w:rStyle w:val="StyleUnderline"/>
        </w:rPr>
        <w:t>and slow violence</w:t>
      </w:r>
      <w:r w:rsidRPr="00C4100A">
        <w:rPr>
          <w:sz w:val="16"/>
        </w:rPr>
        <w:t xml:space="preserve"> </w:t>
      </w:r>
      <w:r w:rsidRPr="00C4100A">
        <w:rPr>
          <w:rStyle w:val="StyleUnderline"/>
        </w:rPr>
        <w:t xml:space="preserve">for </w:t>
      </w:r>
      <w:proofErr w:type="gramStart"/>
      <w:r w:rsidRPr="00C4100A">
        <w:rPr>
          <w:rStyle w:val="StyleUnderline"/>
        </w:rPr>
        <w:t>the</w:t>
      </w:r>
      <w:r w:rsidRPr="00C4100A">
        <w:rPr>
          <w:sz w:val="16"/>
        </w:rPr>
        <w:t xml:space="preserve"> vast </w:t>
      </w:r>
      <w:r w:rsidRPr="00C4100A">
        <w:rPr>
          <w:rStyle w:val="StyleUnderline"/>
        </w:rPr>
        <w:t>majority of</w:t>
      </w:r>
      <w:proofErr w:type="gramEnd"/>
      <w:r w:rsidRPr="00C4100A">
        <w:rPr>
          <w:rStyle w:val="StyleUnderline"/>
        </w:rPr>
        <w:t xml:space="preserve"> the world on whose backs</w:t>
      </w:r>
      <w:r w:rsidRPr="00C4100A">
        <w:rPr>
          <w:sz w:val="16"/>
        </w:rPr>
        <w:t xml:space="preserve"> </w:t>
      </w:r>
      <w:r w:rsidRPr="00C4100A">
        <w:rPr>
          <w:rStyle w:val="StyleUnderline"/>
        </w:rPr>
        <w:t>white privilege exists</w:t>
      </w:r>
      <w:r w:rsidRPr="00C4100A">
        <w:rPr>
          <w:sz w:val="16"/>
        </w:rPr>
        <w:t xml:space="preserve"> and reproduces itself.</w:t>
      </w:r>
    </w:p>
    <w:p w14:paraId="7BB8F1E1" w14:textId="77777777" w:rsidR="008A2211" w:rsidRPr="00C4100A" w:rsidRDefault="008A2211" w:rsidP="008A2211">
      <w:pPr>
        <w:rPr>
          <w:sz w:val="16"/>
        </w:rPr>
      </w:pPr>
      <w:r w:rsidRPr="00C4100A">
        <w:rPr>
          <w:sz w:val="16"/>
        </w:rPr>
        <w:t xml:space="preserve">Inspired by Puar, </w:t>
      </w:r>
      <w:r w:rsidRPr="00C4100A">
        <w:rPr>
          <w:rStyle w:val="StyleUnderline"/>
          <w:highlight w:val="cyan"/>
        </w:rPr>
        <w:t>I problematize</w:t>
      </w:r>
      <w:r w:rsidRPr="00C4100A">
        <w:rPr>
          <w:rStyle w:val="StyleUnderline"/>
        </w:rPr>
        <w:t xml:space="preserve"> the binary of </w:t>
      </w:r>
      <w:r w:rsidRPr="00C4100A">
        <w:rPr>
          <w:rStyle w:val="Emphasis"/>
          <w:highlight w:val="cyan"/>
        </w:rPr>
        <w:t>security/anarchy</w:t>
      </w:r>
      <w:r w:rsidRPr="00C4100A">
        <w:rPr>
          <w:sz w:val="16"/>
        </w:rPr>
        <w:t xml:space="preserve"> </w:t>
      </w:r>
      <w:r w:rsidRPr="00C4100A">
        <w:rPr>
          <w:rStyle w:val="StyleUnderline"/>
          <w:highlight w:val="cyan"/>
        </w:rPr>
        <w:t>that undergirds</w:t>
      </w:r>
      <w:r w:rsidRPr="00C4100A">
        <w:rPr>
          <w:rStyle w:val="StyleUnderline"/>
        </w:rPr>
        <w:t xml:space="preserve"> the discursive formation of </w:t>
      </w:r>
      <w:r w:rsidRPr="00C4100A">
        <w:rPr>
          <w:rStyle w:val="StyleUnderline"/>
          <w:highlight w:val="cyan"/>
        </w:rPr>
        <w:t>IR by</w:t>
      </w:r>
      <w:r w:rsidRPr="00C4100A">
        <w:rPr>
          <w:sz w:val="16"/>
        </w:rPr>
        <w:t xml:space="preserve"> </w:t>
      </w:r>
      <w:r w:rsidRPr="00C4100A">
        <w:rPr>
          <w:rStyle w:val="StyleUnderline"/>
        </w:rPr>
        <w:t>a third term</w:t>
      </w:r>
      <w:r w:rsidRPr="00C4100A">
        <w:rPr>
          <w:sz w:val="16"/>
        </w:rPr>
        <w:t xml:space="preserve">, </w:t>
      </w:r>
      <w:r w:rsidRPr="00C4100A">
        <w:rPr>
          <w:rStyle w:val="Emphasis"/>
          <w:highlight w:val="cyan"/>
        </w:rPr>
        <w:t>hierarchy</w:t>
      </w:r>
      <w:r w:rsidRPr="00C4100A">
        <w:rPr>
          <w:sz w:val="16"/>
        </w:rPr>
        <w:t xml:space="preserve">, </w:t>
      </w:r>
      <w:r w:rsidRPr="00C4100A">
        <w:rPr>
          <w:rStyle w:val="StyleUnderline"/>
        </w:rPr>
        <w:t>that</w:t>
      </w:r>
      <w:r w:rsidRPr="00C4100A">
        <w:rPr>
          <w:sz w:val="16"/>
        </w:rPr>
        <w:t xml:space="preserve"> </w:t>
      </w:r>
      <w:r w:rsidRPr="00C4100A">
        <w:rPr>
          <w:rStyle w:val="StyleUnderline"/>
        </w:rPr>
        <w:t xml:space="preserve">reveals all that is gained and lost by a </w:t>
      </w:r>
      <w:r w:rsidRPr="00C4100A">
        <w:rPr>
          <w:rStyle w:val="Emphasis"/>
        </w:rPr>
        <w:t>preoccupation</w:t>
      </w:r>
      <w:r w:rsidRPr="00C4100A">
        <w:rPr>
          <w:sz w:val="16"/>
        </w:rPr>
        <w:t xml:space="preserve"> </w:t>
      </w:r>
      <w:r w:rsidRPr="00C4100A">
        <w:rPr>
          <w:rStyle w:val="StyleUnderline"/>
        </w:rPr>
        <w:t>with the dialectics of that binary</w:t>
      </w:r>
      <w:r w:rsidRPr="00C4100A">
        <w:rPr>
          <w:sz w:val="16"/>
        </w:rPr>
        <w:t>. I first briefly unpack the work that the security/anarchy does for IR before I turn to an examination of what focusing on our third term, hierarchy, can do for us.</w:t>
      </w:r>
    </w:p>
    <w:p w14:paraId="0124465E" w14:textId="77777777" w:rsidR="008A2211" w:rsidRPr="00C4100A" w:rsidRDefault="008A2211" w:rsidP="008A2211">
      <w:pPr>
        <w:rPr>
          <w:sz w:val="16"/>
        </w:rPr>
      </w:pPr>
      <w:r w:rsidRPr="00C4100A">
        <w:rPr>
          <w:sz w:val="16"/>
        </w:rPr>
        <w:t xml:space="preserve">The putative anarchy of the international system is the possibility condition for the emergence of its twin: security. </w:t>
      </w:r>
      <w:r w:rsidRPr="00C4100A">
        <w:rPr>
          <w:rStyle w:val="StyleUnderline"/>
          <w:highlight w:val="cyan"/>
        </w:rPr>
        <w:t>The</w:t>
      </w:r>
      <w:r w:rsidRPr="00C4100A">
        <w:rPr>
          <w:rStyle w:val="StyleUnderline"/>
        </w:rPr>
        <w:t xml:space="preserve"> endless </w:t>
      </w:r>
      <w:r w:rsidRPr="00C4100A">
        <w:rPr>
          <w:rStyle w:val="StyleUnderline"/>
          <w:highlight w:val="cyan"/>
        </w:rPr>
        <w:t>quest for</w:t>
      </w:r>
      <w:r w:rsidRPr="00C4100A">
        <w:rPr>
          <w:sz w:val="16"/>
        </w:rPr>
        <w:t xml:space="preserve"> </w:t>
      </w:r>
      <w:r w:rsidRPr="00C4100A">
        <w:rPr>
          <w:rStyle w:val="Emphasis"/>
        </w:rPr>
        <w:t xml:space="preserve">national </w:t>
      </w:r>
      <w:r w:rsidRPr="00C4100A">
        <w:rPr>
          <w:rStyle w:val="Emphasis"/>
          <w:highlight w:val="cyan"/>
        </w:rPr>
        <w:t>security</w:t>
      </w:r>
      <w:r w:rsidRPr="00C4100A">
        <w:rPr>
          <w:rStyle w:val="StyleUnderline"/>
          <w:highlight w:val="cyan"/>
        </w:rPr>
        <w:t xml:space="preserve"> is</w:t>
      </w:r>
      <w:r w:rsidRPr="00C4100A">
        <w:rPr>
          <w:sz w:val="16"/>
        </w:rPr>
        <w:t xml:space="preserve"> explained and </w:t>
      </w:r>
      <w:r w:rsidRPr="00C4100A">
        <w:rPr>
          <w:rStyle w:val="StyleUnderline"/>
          <w:highlight w:val="cyan"/>
        </w:rPr>
        <w:t>justified</w:t>
      </w:r>
      <w:r w:rsidRPr="00C4100A">
        <w:rPr>
          <w:sz w:val="16"/>
        </w:rPr>
        <w:t xml:space="preserve"> in IR </w:t>
      </w:r>
      <w:r w:rsidRPr="00C4100A">
        <w:rPr>
          <w:rStyle w:val="StyleUnderline"/>
          <w:highlight w:val="cyan"/>
        </w:rPr>
        <w:t>by</w:t>
      </w:r>
      <w:r w:rsidRPr="00C4100A">
        <w:rPr>
          <w:rStyle w:val="StyleUnderline"/>
        </w:rPr>
        <w:t xml:space="preserve"> the claim that we live in a condition of </w:t>
      </w:r>
      <w:r w:rsidRPr="00C4100A">
        <w:rPr>
          <w:rStyle w:val="Emphasis"/>
        </w:rPr>
        <w:t xml:space="preserve">preternatural </w:t>
      </w:r>
      <w:r w:rsidRPr="00C4100A">
        <w:rPr>
          <w:rStyle w:val="Emphasis"/>
          <w:highlight w:val="cyan"/>
        </w:rPr>
        <w:t>anarchy</w:t>
      </w:r>
      <w:r w:rsidRPr="00C4100A">
        <w:rPr>
          <w:sz w:val="16"/>
        </w:rPr>
        <w:t xml:space="preserve">. </w:t>
      </w:r>
      <w:r w:rsidRPr="00C4100A">
        <w:rPr>
          <w:rStyle w:val="StyleUnderline"/>
          <w:highlight w:val="cyan"/>
        </w:rPr>
        <w:t>And</w:t>
      </w:r>
      <w:r w:rsidRPr="00C4100A">
        <w:rPr>
          <w:sz w:val="16"/>
        </w:rPr>
        <w:t xml:space="preserve"> in turn, </w:t>
      </w:r>
      <w:r w:rsidRPr="00C4100A">
        <w:rPr>
          <w:rStyle w:val="StyleUnderline"/>
          <w:highlight w:val="cyan"/>
        </w:rPr>
        <w:t>the claim</w:t>
      </w:r>
      <w:r w:rsidRPr="00C4100A">
        <w:rPr>
          <w:sz w:val="16"/>
        </w:rPr>
        <w:t xml:space="preserve"> </w:t>
      </w:r>
      <w:r w:rsidRPr="00C4100A">
        <w:rPr>
          <w:rStyle w:val="StyleUnderline"/>
          <w:highlight w:val="cyan"/>
        </w:rPr>
        <w:t>that we live in</w:t>
      </w:r>
      <w:r w:rsidRPr="00C4100A">
        <w:rPr>
          <w:rStyle w:val="StyleUnderline"/>
        </w:rPr>
        <w:t xml:space="preserve"> an </w:t>
      </w:r>
      <w:r w:rsidRPr="00C4100A">
        <w:rPr>
          <w:rStyle w:val="StyleUnderline"/>
          <w:highlight w:val="cyan"/>
        </w:rPr>
        <w:t>anarchi</w:t>
      </w:r>
      <w:r w:rsidRPr="00C4100A">
        <w:rPr>
          <w:rStyle w:val="StyleUnderline"/>
        </w:rPr>
        <w:t xml:space="preserve">c realm </w:t>
      </w:r>
      <w:r w:rsidRPr="00C4100A">
        <w:rPr>
          <w:rStyle w:val="StyleUnderline"/>
          <w:highlight w:val="cyan"/>
        </w:rPr>
        <w:t>is justified on</w:t>
      </w:r>
      <w:r w:rsidRPr="00C4100A">
        <w:rPr>
          <w:rStyle w:val="StyleUnderline"/>
        </w:rPr>
        <w:t xml:space="preserve"> grounds that the milieu is occupied by </w:t>
      </w:r>
      <w:r w:rsidRPr="00C4100A">
        <w:rPr>
          <w:rStyle w:val="Emphasis"/>
          <w:highlight w:val="cyan"/>
        </w:rPr>
        <w:t>self-interested actors</w:t>
      </w:r>
      <w:r w:rsidRPr="00C4100A">
        <w:rPr>
          <w:sz w:val="16"/>
        </w:rPr>
        <w:t xml:space="preserve"> (nation-states) </w:t>
      </w:r>
      <w:r w:rsidRPr="00C4100A">
        <w:rPr>
          <w:rStyle w:val="StyleUnderline"/>
        </w:rPr>
        <w:t xml:space="preserve">that are </w:t>
      </w:r>
      <w:r w:rsidRPr="00C4100A">
        <w:rPr>
          <w:rStyle w:val="StyleUnderline"/>
          <w:highlight w:val="cyan"/>
        </w:rPr>
        <w:t>on</w:t>
      </w:r>
      <w:r w:rsidRPr="00C4100A">
        <w:rPr>
          <w:rStyle w:val="StyleUnderline"/>
        </w:rPr>
        <w:t xml:space="preserve"> </w:t>
      </w:r>
      <w:r w:rsidRPr="00C4100A">
        <w:rPr>
          <w:rStyle w:val="StyleUnderline"/>
          <w:highlight w:val="cyan"/>
        </w:rPr>
        <w:t>a</w:t>
      </w:r>
      <w:r w:rsidRPr="00C4100A">
        <w:rPr>
          <w:rStyle w:val="StyleUnderline"/>
        </w:rPr>
        <w:t>n</w:t>
      </w:r>
      <w:r w:rsidRPr="00C4100A">
        <w:rPr>
          <w:sz w:val="16"/>
        </w:rPr>
        <w:t xml:space="preserve"> </w:t>
      </w:r>
      <w:r w:rsidRPr="00C4100A">
        <w:rPr>
          <w:rStyle w:val="StyleUnderline"/>
        </w:rPr>
        <w:t xml:space="preserve">endless </w:t>
      </w:r>
      <w:r w:rsidRPr="00C4100A">
        <w:rPr>
          <w:rStyle w:val="StyleUnderline"/>
          <w:highlight w:val="cyan"/>
        </w:rPr>
        <w:t>quest to</w:t>
      </w:r>
      <w:r w:rsidRPr="00C4100A">
        <w:rPr>
          <w:sz w:val="16"/>
        </w:rPr>
        <w:t xml:space="preserve">, at minimum, </w:t>
      </w:r>
      <w:r w:rsidRPr="00C4100A">
        <w:rPr>
          <w:rStyle w:val="StyleUnderline"/>
        </w:rPr>
        <w:t xml:space="preserve">secure their </w:t>
      </w:r>
      <w:r w:rsidRPr="00C4100A">
        <w:rPr>
          <w:rStyle w:val="Emphasis"/>
        </w:rPr>
        <w:t xml:space="preserve">national </w:t>
      </w:r>
      <w:r w:rsidRPr="00C4100A">
        <w:rPr>
          <w:rStyle w:val="Emphasis"/>
          <w:highlight w:val="cyan"/>
        </w:rPr>
        <w:t>security</w:t>
      </w:r>
      <w:r w:rsidRPr="00C4100A">
        <w:rPr>
          <w:sz w:val="16"/>
        </w:rPr>
        <w:t xml:space="preserve">, and </w:t>
      </w:r>
      <w:proofErr w:type="gramStart"/>
      <w:r w:rsidRPr="00C4100A">
        <w:rPr>
          <w:sz w:val="16"/>
        </w:rPr>
        <w:t>at all times</w:t>
      </w:r>
      <w:proofErr w:type="gramEnd"/>
      <w:r w:rsidRPr="00C4100A">
        <w:rPr>
          <w:sz w:val="16"/>
        </w:rPr>
        <w:t xml:space="preserve">, further their national interest. </w:t>
      </w:r>
      <w:r w:rsidRPr="00C4100A">
        <w:rPr>
          <w:rStyle w:val="StyleUnderline"/>
        </w:rPr>
        <w:t>This is</w:t>
      </w:r>
      <w:r w:rsidRPr="00C4100A">
        <w:rPr>
          <w:sz w:val="16"/>
        </w:rPr>
        <w:t xml:space="preserve"> commonly termed </w:t>
      </w:r>
      <w:r w:rsidRPr="00C4100A">
        <w:rPr>
          <w:rStyle w:val="StyleUnderline"/>
        </w:rPr>
        <w:t>the</w:t>
      </w:r>
      <w:r w:rsidRPr="00C4100A">
        <w:rPr>
          <w:sz w:val="16"/>
        </w:rPr>
        <w:t xml:space="preserve"> ‘</w:t>
      </w:r>
      <w:r w:rsidRPr="00C4100A">
        <w:rPr>
          <w:rStyle w:val="StyleUnderline"/>
        </w:rPr>
        <w:t>security dilemma</w:t>
      </w:r>
      <w:r w:rsidRPr="00C4100A">
        <w:rPr>
          <w:sz w:val="16"/>
        </w:rPr>
        <w:t xml:space="preserve">’ in IR literature, viz., the effort of each to ensure their own security in an anarchic milieu cannot but increase the collective insecurity of the </w:t>
      </w:r>
      <w:proofErr w:type="gramStart"/>
      <w:r w:rsidRPr="00C4100A">
        <w:rPr>
          <w:sz w:val="16"/>
        </w:rPr>
        <w:t>system as a whole</w:t>
      </w:r>
      <w:proofErr w:type="gramEnd"/>
      <w:r w:rsidRPr="00C4100A">
        <w:rPr>
          <w:sz w:val="16"/>
        </w:rPr>
        <w:t xml:space="preserve">. Clearly, </w:t>
      </w:r>
      <w:r w:rsidRPr="00C4100A">
        <w:rPr>
          <w:rStyle w:val="StyleUnderline"/>
        </w:rPr>
        <w:t>anarchy and security are</w:t>
      </w:r>
      <w:r w:rsidRPr="00C4100A">
        <w:rPr>
          <w:sz w:val="16"/>
        </w:rPr>
        <w:t xml:space="preserve"> </w:t>
      </w:r>
      <w:r w:rsidRPr="00C4100A">
        <w:rPr>
          <w:rStyle w:val="Emphasis"/>
        </w:rPr>
        <w:t>co-constitutive</w:t>
      </w:r>
      <w:r w:rsidRPr="00C4100A">
        <w:rPr>
          <w:sz w:val="16"/>
        </w:rPr>
        <w:t xml:space="preserve"> terms </w:t>
      </w:r>
      <w:r w:rsidRPr="00C4100A">
        <w:rPr>
          <w:rStyle w:val="StyleUnderline"/>
        </w:rPr>
        <w:t>in IR discourse</w:t>
      </w:r>
      <w:r w:rsidRPr="00C4100A">
        <w:rPr>
          <w:sz w:val="16"/>
        </w:rPr>
        <w:t xml:space="preserve"> and neither has an existence independent of its twin.</w:t>
      </w:r>
    </w:p>
    <w:p w14:paraId="67AC40C3" w14:textId="77777777" w:rsidR="008A2211" w:rsidRPr="00C4100A" w:rsidRDefault="008A2211" w:rsidP="008A2211">
      <w:pPr>
        <w:rPr>
          <w:sz w:val="16"/>
        </w:rPr>
      </w:pPr>
      <w:r w:rsidRPr="00C4100A">
        <w:rPr>
          <w:rStyle w:val="StyleUnderline"/>
          <w:highlight w:val="cyan"/>
        </w:rPr>
        <w:t>The</w:t>
      </w:r>
      <w:r w:rsidRPr="00C4100A">
        <w:rPr>
          <w:sz w:val="16"/>
        </w:rPr>
        <w:t xml:space="preserve"> anarchy/security </w:t>
      </w:r>
      <w:r w:rsidRPr="00C4100A">
        <w:rPr>
          <w:rStyle w:val="StyleUnderline"/>
          <w:highlight w:val="cyan"/>
        </w:rPr>
        <w:t>binary</w:t>
      </w:r>
      <w:r w:rsidRPr="00C4100A">
        <w:rPr>
          <w:sz w:val="16"/>
        </w:rPr>
        <w:t xml:space="preserve"> </w:t>
      </w:r>
      <w:r w:rsidRPr="00C4100A">
        <w:rPr>
          <w:rStyle w:val="StyleUnderline"/>
        </w:rPr>
        <w:t>implicitly</w:t>
      </w:r>
      <w:r w:rsidRPr="00C4100A">
        <w:rPr>
          <w:sz w:val="16"/>
        </w:rPr>
        <w:t xml:space="preserve"> or explicitly </w:t>
      </w:r>
      <w:r w:rsidRPr="00C4100A">
        <w:rPr>
          <w:rStyle w:val="StyleUnderline"/>
          <w:highlight w:val="cyan"/>
        </w:rPr>
        <w:t>evokes</w:t>
      </w:r>
      <w:r w:rsidRPr="00C4100A">
        <w:rPr>
          <w:rStyle w:val="StyleUnderline"/>
        </w:rPr>
        <w:t xml:space="preserve"> a system of </w:t>
      </w:r>
      <w:r w:rsidRPr="00C4100A">
        <w:rPr>
          <w:rStyle w:val="Emphasis"/>
          <w:highlight w:val="cyan"/>
        </w:rPr>
        <w:t>supposedly equal</w:t>
      </w:r>
      <w:r w:rsidRPr="00C4100A">
        <w:rPr>
          <w:sz w:val="16"/>
        </w:rPr>
        <w:t xml:space="preserve"> (or equally sovereign?) </w:t>
      </w:r>
      <w:r w:rsidRPr="00C4100A">
        <w:rPr>
          <w:rStyle w:val="StyleUnderline"/>
          <w:highlight w:val="cyan"/>
        </w:rPr>
        <w:t>actors</w:t>
      </w:r>
      <w:r w:rsidRPr="00C4100A">
        <w:rPr>
          <w:rStyle w:val="StyleUnderline"/>
        </w:rPr>
        <w:t xml:space="preserve"> whose differences</w:t>
      </w:r>
      <w:r w:rsidRPr="00C4100A">
        <w:rPr>
          <w:sz w:val="16"/>
        </w:rPr>
        <w:t xml:space="preserve"> </w:t>
      </w:r>
      <w:r w:rsidRPr="00C4100A">
        <w:rPr>
          <w:rStyle w:val="StyleUnderline"/>
        </w:rPr>
        <w:t>in</w:t>
      </w:r>
      <w:r w:rsidRPr="00C4100A">
        <w:rPr>
          <w:sz w:val="16"/>
        </w:rPr>
        <w:t xml:space="preserve"> terms of </w:t>
      </w:r>
      <w:r w:rsidRPr="00C4100A">
        <w:rPr>
          <w:rStyle w:val="StyleUnderline"/>
        </w:rPr>
        <w:t>capacities or capabilities are less central</w:t>
      </w:r>
      <w:r w:rsidRPr="00C4100A">
        <w:rPr>
          <w:sz w:val="16"/>
        </w:rPr>
        <w:t xml:space="preserve"> to the system. </w:t>
      </w:r>
      <w:r w:rsidRPr="00C4100A">
        <w:rPr>
          <w:rStyle w:val="StyleUnderline"/>
          <w:highlight w:val="cyan"/>
        </w:rPr>
        <w:t>Akin to the</w:t>
      </w:r>
      <w:r w:rsidRPr="00C4100A">
        <w:rPr>
          <w:sz w:val="16"/>
        </w:rPr>
        <w:t xml:space="preserve"> foundational </w:t>
      </w:r>
      <w:r w:rsidRPr="00C4100A">
        <w:rPr>
          <w:rStyle w:val="StyleUnderline"/>
          <w:highlight w:val="cyan"/>
        </w:rPr>
        <w:t>fiction</w:t>
      </w:r>
      <w:r w:rsidRPr="00C4100A">
        <w:rPr>
          <w:sz w:val="16"/>
        </w:rPr>
        <w:t xml:space="preserve"> with</w:t>
      </w:r>
      <w:r w:rsidRPr="00C4100A">
        <w:rPr>
          <w:rStyle w:val="StyleUnderline"/>
        </w:rPr>
        <w:t>in</w:t>
      </w:r>
      <w:r w:rsidRPr="00C4100A">
        <w:rPr>
          <w:sz w:val="16"/>
        </w:rPr>
        <w:t xml:space="preserve"> </w:t>
      </w:r>
      <w:r w:rsidRPr="00C4100A">
        <w:rPr>
          <w:rStyle w:val="StyleUnderline"/>
        </w:rPr>
        <w:t xml:space="preserve">neoclassical economics </w:t>
      </w:r>
      <w:r w:rsidRPr="00C4100A">
        <w:rPr>
          <w:rStyle w:val="StyleUnderline"/>
          <w:highlight w:val="cyan"/>
        </w:rPr>
        <w:t xml:space="preserve">of a </w:t>
      </w:r>
      <w:r w:rsidRPr="00C4100A">
        <w:rPr>
          <w:rStyle w:val="Emphasis"/>
          <w:highlight w:val="cyan"/>
        </w:rPr>
        <w:t>free</w:t>
      </w:r>
      <w:r w:rsidRPr="00C4100A">
        <w:rPr>
          <w:rStyle w:val="Emphasis"/>
        </w:rPr>
        <w:t xml:space="preserve"> </w:t>
      </w:r>
      <w:r w:rsidRPr="00C4100A">
        <w:rPr>
          <w:rStyle w:val="Emphasis"/>
          <w:highlight w:val="cyan"/>
        </w:rPr>
        <w:t>market</w:t>
      </w:r>
      <w:r w:rsidRPr="00C4100A">
        <w:rPr>
          <w:sz w:val="16"/>
        </w:rPr>
        <w:t xml:space="preserve"> </w:t>
      </w:r>
      <w:r w:rsidRPr="00C4100A">
        <w:rPr>
          <w:rStyle w:val="StyleUnderline"/>
        </w:rPr>
        <w:t>comprising of individuals</w:t>
      </w:r>
      <w:r w:rsidRPr="00C4100A">
        <w:rPr>
          <w:sz w:val="16"/>
        </w:rPr>
        <w:t xml:space="preserve"> or firms </w:t>
      </w:r>
      <w:r w:rsidRPr="00C4100A">
        <w:rPr>
          <w:rStyle w:val="StyleUnderline"/>
        </w:rPr>
        <w:t xml:space="preserve">motivated by </w:t>
      </w:r>
      <w:r w:rsidRPr="00C4100A">
        <w:rPr>
          <w:rStyle w:val="Emphasis"/>
        </w:rPr>
        <w:t>self-interest</w:t>
      </w:r>
      <w:r w:rsidRPr="00C4100A">
        <w:rPr>
          <w:sz w:val="16"/>
        </w:rPr>
        <w:t xml:space="preserve"> </w:t>
      </w:r>
      <w:r w:rsidRPr="00C4100A">
        <w:rPr>
          <w:rStyle w:val="StyleUnderline"/>
        </w:rPr>
        <w:t xml:space="preserve">and driven by </w:t>
      </w:r>
      <w:r w:rsidRPr="00C4100A">
        <w:rPr>
          <w:rStyle w:val="Emphasis"/>
        </w:rPr>
        <w:t>competition</w:t>
      </w:r>
      <w:r w:rsidRPr="00C4100A">
        <w:rPr>
          <w:sz w:val="16"/>
        </w:rPr>
        <w:t xml:space="preserve">, and whose unequal outcomes are therefore fair or just in many senses of those words, </w:t>
      </w:r>
      <w:r w:rsidRPr="00C4100A">
        <w:rPr>
          <w:rStyle w:val="StyleUnderline"/>
        </w:rPr>
        <w:t>the</w:t>
      </w:r>
      <w:r w:rsidRPr="00C4100A">
        <w:rPr>
          <w:sz w:val="16"/>
        </w:rPr>
        <w:t xml:space="preserve"> interstate </w:t>
      </w:r>
      <w:r w:rsidRPr="00C4100A">
        <w:rPr>
          <w:rStyle w:val="StyleUnderline"/>
        </w:rPr>
        <w:t xml:space="preserve">system’s </w:t>
      </w:r>
      <w:r w:rsidRPr="00C4100A">
        <w:rPr>
          <w:rStyle w:val="Emphasis"/>
          <w:highlight w:val="cyan"/>
        </w:rPr>
        <w:t>a priori equality</w:t>
      </w:r>
      <w:r w:rsidRPr="00C4100A">
        <w:rPr>
          <w:sz w:val="16"/>
        </w:rPr>
        <w:t xml:space="preserve"> </w:t>
      </w:r>
      <w:r w:rsidRPr="00C4100A">
        <w:rPr>
          <w:rStyle w:val="StyleUnderline"/>
        </w:rPr>
        <w:t xml:space="preserve">serves as the backdrop </w:t>
      </w:r>
      <w:r w:rsidRPr="00C4100A">
        <w:rPr>
          <w:rStyle w:val="StyleUnderline"/>
          <w:highlight w:val="cyan"/>
        </w:rPr>
        <w:t>against which</w:t>
      </w:r>
      <w:r w:rsidRPr="00C4100A">
        <w:rPr>
          <w:rStyle w:val="StyleUnderline"/>
        </w:rPr>
        <w:t xml:space="preserve"> global</w:t>
      </w:r>
      <w:r w:rsidRPr="00C4100A">
        <w:rPr>
          <w:sz w:val="16"/>
        </w:rPr>
        <w:t xml:space="preserve"> </w:t>
      </w:r>
      <w:r w:rsidRPr="00C4100A">
        <w:rPr>
          <w:rStyle w:val="StyleUnderline"/>
          <w:highlight w:val="cyan"/>
        </w:rPr>
        <w:t>inequalities</w:t>
      </w:r>
      <w:r w:rsidRPr="00C4100A">
        <w:rPr>
          <w:sz w:val="16"/>
        </w:rPr>
        <w:t xml:space="preserve">, the patterned </w:t>
      </w:r>
      <w:r w:rsidRPr="00C4100A">
        <w:rPr>
          <w:rStyle w:val="StyleUnderline"/>
        </w:rPr>
        <w:t>concentration</w:t>
      </w:r>
      <w:r w:rsidRPr="00C4100A">
        <w:rPr>
          <w:sz w:val="16"/>
        </w:rPr>
        <w:t xml:space="preserve">s </w:t>
      </w:r>
      <w:r w:rsidRPr="00C4100A">
        <w:rPr>
          <w:rStyle w:val="StyleUnderline"/>
        </w:rPr>
        <w:t>of wealth and poverty</w:t>
      </w:r>
      <w:r w:rsidRPr="00C4100A">
        <w:rPr>
          <w:sz w:val="16"/>
        </w:rPr>
        <w:t xml:space="preserve">, the fracture into a global north and south, </w:t>
      </w:r>
      <w:r w:rsidRPr="00C4100A">
        <w:rPr>
          <w:rStyle w:val="StyleUnderline"/>
          <w:highlight w:val="cyan"/>
        </w:rPr>
        <w:t>can</w:t>
      </w:r>
      <w:r w:rsidRPr="00C4100A">
        <w:rPr>
          <w:sz w:val="16"/>
        </w:rPr>
        <w:t xml:space="preserve"> all </w:t>
      </w:r>
      <w:r w:rsidRPr="00C4100A">
        <w:rPr>
          <w:rStyle w:val="StyleUnderline"/>
          <w:highlight w:val="cyan"/>
        </w:rPr>
        <w:t>be redeemed as the</w:t>
      </w:r>
      <w:r w:rsidRPr="00C4100A">
        <w:rPr>
          <w:sz w:val="16"/>
        </w:rPr>
        <w:t xml:space="preserve"> </w:t>
      </w:r>
      <w:r w:rsidRPr="00C4100A">
        <w:rPr>
          <w:rStyle w:val="Emphasis"/>
          <w:highlight w:val="cyan"/>
        </w:rPr>
        <w:t>fair</w:t>
      </w:r>
      <w:r w:rsidRPr="00C4100A">
        <w:rPr>
          <w:sz w:val="16"/>
        </w:rPr>
        <w:t xml:space="preserve"> (if unfortunate for some) </w:t>
      </w:r>
      <w:r w:rsidRPr="00C4100A">
        <w:rPr>
          <w:rStyle w:val="Emphasis"/>
          <w:highlight w:val="cyan"/>
        </w:rPr>
        <w:t>outcome</w:t>
      </w:r>
      <w:r w:rsidRPr="00C4100A">
        <w:rPr>
          <w:rStyle w:val="StyleUnderline"/>
        </w:rPr>
        <w:t xml:space="preserve"> of a </w:t>
      </w:r>
      <w:r w:rsidRPr="00C4100A">
        <w:rPr>
          <w:rStyle w:val="Emphasis"/>
        </w:rPr>
        <w:t>basically just process</w:t>
      </w:r>
      <w:r w:rsidRPr="00C4100A">
        <w:rPr>
          <w:sz w:val="16"/>
        </w:rPr>
        <w:t>.</w:t>
      </w:r>
    </w:p>
    <w:p w14:paraId="563D7705" w14:textId="77777777" w:rsidR="008A2211" w:rsidRPr="00C4100A" w:rsidRDefault="008A2211" w:rsidP="008A2211">
      <w:pPr>
        <w:rPr>
          <w:sz w:val="16"/>
        </w:rPr>
      </w:pPr>
      <w:r w:rsidRPr="00C4100A">
        <w:rPr>
          <w:sz w:val="16"/>
        </w:rPr>
        <w:t xml:space="preserve">Nothing succeeds like success in such a world and nothing fails like failure. In other words, </w:t>
      </w:r>
      <w:r w:rsidRPr="00C4100A">
        <w:rPr>
          <w:rStyle w:val="StyleUnderline"/>
          <w:highlight w:val="cyan"/>
        </w:rPr>
        <w:t>the</w:t>
      </w:r>
      <w:r w:rsidRPr="00C4100A">
        <w:rPr>
          <w:rStyle w:val="StyleUnderline"/>
        </w:rPr>
        <w:t xml:space="preserve"> anarchy/security </w:t>
      </w:r>
      <w:r w:rsidRPr="00C4100A">
        <w:rPr>
          <w:rStyle w:val="StyleUnderline"/>
          <w:highlight w:val="cyan"/>
        </w:rPr>
        <w:t>binary</w:t>
      </w:r>
      <w:r w:rsidRPr="00C4100A">
        <w:rPr>
          <w:rStyle w:val="StyleUnderline"/>
        </w:rPr>
        <w:t xml:space="preserve"> operates to </w:t>
      </w:r>
      <w:r w:rsidRPr="00C4100A">
        <w:rPr>
          <w:rStyle w:val="Emphasis"/>
          <w:highlight w:val="cyan"/>
        </w:rPr>
        <w:t>affirm</w:t>
      </w:r>
      <w:r w:rsidRPr="00C4100A">
        <w:rPr>
          <w:rStyle w:val="Emphasis"/>
        </w:rPr>
        <w:t xml:space="preserve"> </w:t>
      </w:r>
      <w:r w:rsidRPr="00C4100A">
        <w:rPr>
          <w:rStyle w:val="Emphasis"/>
          <w:highlight w:val="cyan"/>
        </w:rPr>
        <w:t>the consequent</w:t>
      </w:r>
      <w:r w:rsidRPr="00C4100A">
        <w:rPr>
          <w:sz w:val="16"/>
        </w:rPr>
        <w:t xml:space="preserve">. </w:t>
      </w:r>
      <w:r w:rsidRPr="00C4100A">
        <w:rPr>
          <w:rStyle w:val="StyleUnderline"/>
        </w:rPr>
        <w:t>If a nation</w:t>
      </w:r>
      <w:r w:rsidRPr="00C4100A">
        <w:rPr>
          <w:sz w:val="16"/>
        </w:rPr>
        <w:t xml:space="preserve"> or a region or some other collective </w:t>
      </w:r>
      <w:r w:rsidRPr="00C4100A">
        <w:rPr>
          <w:rStyle w:val="StyleUnderline"/>
        </w:rPr>
        <w:t>fails to afford the good life</w:t>
      </w:r>
      <w:r w:rsidRPr="00C4100A">
        <w:rPr>
          <w:sz w:val="16"/>
        </w:rPr>
        <w:t xml:space="preserve"> to its denizens, </w:t>
      </w:r>
      <w:r w:rsidRPr="00C4100A">
        <w:rPr>
          <w:rStyle w:val="StyleUnderline"/>
        </w:rPr>
        <w:t>it must have been</w:t>
      </w:r>
      <w:r w:rsidRPr="00C4100A">
        <w:rPr>
          <w:sz w:val="16"/>
        </w:rPr>
        <w:t xml:space="preserve"> </w:t>
      </w:r>
      <w:r w:rsidRPr="00C4100A">
        <w:rPr>
          <w:rStyle w:val="StyleUnderline"/>
        </w:rPr>
        <w:t>because it was not a virtuoso player</w:t>
      </w:r>
      <w:r w:rsidRPr="00C4100A">
        <w:rPr>
          <w:sz w:val="16"/>
        </w:rPr>
        <w:t xml:space="preserve"> when it came to securing security and furthering interest. </w:t>
      </w:r>
      <w:r w:rsidRPr="00C4100A">
        <w:rPr>
          <w:rStyle w:val="StyleUnderline"/>
        </w:rPr>
        <w:t>Conversely</w:t>
      </w:r>
      <w:r w:rsidRPr="00C4100A">
        <w:rPr>
          <w:sz w:val="16"/>
        </w:rPr>
        <w:t xml:space="preserve">, </w:t>
      </w:r>
      <w:r w:rsidRPr="00C4100A">
        <w:rPr>
          <w:rStyle w:val="StyleUnderline"/>
        </w:rPr>
        <w:t>the affluent and powerful</w:t>
      </w:r>
      <w:r w:rsidRPr="00C4100A">
        <w:rPr>
          <w:sz w:val="16"/>
        </w:rPr>
        <w:t xml:space="preserve"> </w:t>
      </w:r>
      <w:r w:rsidRPr="00C4100A">
        <w:rPr>
          <w:rStyle w:val="StyleUnderline"/>
        </w:rPr>
        <w:t>nations</w:t>
      </w:r>
      <w:r w:rsidRPr="00C4100A">
        <w:rPr>
          <w:sz w:val="16"/>
        </w:rPr>
        <w:t xml:space="preserve">, regions and classes </w:t>
      </w:r>
      <w:r w:rsidRPr="00C4100A">
        <w:rPr>
          <w:rStyle w:val="StyleUnderline"/>
        </w:rPr>
        <w:t>deserve their success</w:t>
      </w:r>
      <w:r w:rsidRPr="00C4100A">
        <w:rPr>
          <w:sz w:val="16"/>
        </w:rPr>
        <w:t xml:space="preserve"> because they prevailed in a </w:t>
      </w:r>
      <w:r w:rsidRPr="00C4100A">
        <w:rPr>
          <w:sz w:val="16"/>
        </w:rPr>
        <w:lastRenderedPageBreak/>
        <w:t xml:space="preserve">fundamentally egalitarian competition. Through the binary of anarchy/security, </w:t>
      </w:r>
      <w:r w:rsidRPr="00C4100A">
        <w:rPr>
          <w:rStyle w:val="StyleUnderline"/>
          <w:highlight w:val="cyan"/>
        </w:rPr>
        <w:t>mainstream IR affiliates its</w:t>
      </w:r>
      <w:r w:rsidRPr="00C4100A">
        <w:rPr>
          <w:rStyle w:val="StyleUnderline"/>
        </w:rPr>
        <w:t xml:space="preserve"> underlying </w:t>
      </w:r>
      <w:r w:rsidRPr="00C4100A">
        <w:rPr>
          <w:rStyle w:val="StyleUnderline"/>
          <w:highlight w:val="cyan"/>
        </w:rPr>
        <w:t>logic</w:t>
      </w:r>
      <w:r w:rsidRPr="00C4100A">
        <w:rPr>
          <w:rStyle w:val="StyleUnderline"/>
        </w:rPr>
        <w:t xml:space="preserve"> </w:t>
      </w:r>
      <w:r w:rsidRPr="00C4100A">
        <w:rPr>
          <w:sz w:val="16"/>
        </w:rPr>
        <w:t xml:space="preserve">both with neoclassical economics and </w:t>
      </w:r>
      <w:r w:rsidRPr="00C4100A">
        <w:rPr>
          <w:rStyle w:val="StyleUnderline"/>
          <w:highlight w:val="cyan"/>
        </w:rPr>
        <w:t xml:space="preserve">with a </w:t>
      </w:r>
      <w:r w:rsidRPr="00C4100A">
        <w:rPr>
          <w:rStyle w:val="Emphasis"/>
          <w:sz w:val="32"/>
          <w:highlight w:val="cyan"/>
        </w:rPr>
        <w:t>social Darwinist</w:t>
      </w:r>
      <w:r w:rsidRPr="00C4100A">
        <w:rPr>
          <w:rStyle w:val="Emphasis"/>
          <w:sz w:val="32"/>
        </w:rPr>
        <w:t xml:space="preserve"> </w:t>
      </w:r>
      <w:r w:rsidRPr="00C4100A">
        <w:rPr>
          <w:rStyle w:val="Emphasis"/>
          <w:sz w:val="32"/>
          <w:highlight w:val="cyan"/>
        </w:rPr>
        <w:t>ontology</w:t>
      </w:r>
      <w:r w:rsidRPr="00C4100A">
        <w:rPr>
          <w:sz w:val="16"/>
        </w:rPr>
        <w:t>.</w:t>
      </w:r>
    </w:p>
    <w:p w14:paraId="0F0BDBA1" w14:textId="77777777" w:rsidR="008A2211" w:rsidRPr="00C4100A" w:rsidRDefault="008A2211" w:rsidP="008A2211">
      <w:pPr>
        <w:rPr>
          <w:sz w:val="16"/>
        </w:rPr>
      </w:pPr>
      <w:r w:rsidRPr="00C4100A">
        <w:rPr>
          <w:sz w:val="16"/>
        </w:rPr>
        <w:t xml:space="preserve">Finally, </w:t>
      </w:r>
      <w:r w:rsidRPr="00C4100A">
        <w:rPr>
          <w:rStyle w:val="StyleUnderline"/>
          <w:highlight w:val="cyan"/>
        </w:rPr>
        <w:t>the dyad</w:t>
      </w:r>
      <w:r w:rsidRPr="00C4100A">
        <w:rPr>
          <w:sz w:val="16"/>
        </w:rPr>
        <w:t xml:space="preserve"> anarchy/security </w:t>
      </w:r>
      <w:r w:rsidRPr="00C4100A">
        <w:rPr>
          <w:rStyle w:val="StyleUnderline"/>
          <w:highlight w:val="cyan"/>
        </w:rPr>
        <w:t>draws</w:t>
      </w:r>
      <w:r w:rsidRPr="00C4100A">
        <w:rPr>
          <w:sz w:val="16"/>
        </w:rPr>
        <w:t xml:space="preserve"> our </w:t>
      </w:r>
      <w:r w:rsidRPr="00C4100A">
        <w:rPr>
          <w:rStyle w:val="StyleUnderline"/>
          <w:highlight w:val="cyan"/>
        </w:rPr>
        <w:t xml:space="preserve">eyes away from </w:t>
      </w:r>
      <w:r w:rsidRPr="00C4100A">
        <w:rPr>
          <w:rStyle w:val="Emphasis"/>
          <w:highlight w:val="cyan"/>
        </w:rPr>
        <w:t>history</w:t>
      </w:r>
      <w:r w:rsidRPr="00C4100A">
        <w:rPr>
          <w:sz w:val="16"/>
        </w:rPr>
        <w:t xml:space="preserve"> and anchors itself in a form of eternal </w:t>
      </w:r>
      <w:proofErr w:type="gramStart"/>
      <w:r w:rsidRPr="00C4100A">
        <w:rPr>
          <w:sz w:val="16"/>
        </w:rPr>
        <w:t>present-ism</w:t>
      </w:r>
      <w:proofErr w:type="gramEnd"/>
      <w:r w:rsidRPr="00C4100A">
        <w:rPr>
          <w:sz w:val="16"/>
        </w:rPr>
        <w:t xml:space="preserve">. </w:t>
      </w:r>
      <w:r w:rsidRPr="00C4100A">
        <w:rPr>
          <w:rStyle w:val="StyleUnderline"/>
        </w:rPr>
        <w:t xml:space="preserve">Even if </w:t>
      </w:r>
      <w:r w:rsidRPr="00C4100A">
        <w:rPr>
          <w:rStyle w:val="StyleUnderline"/>
          <w:highlight w:val="cyan"/>
        </w:rPr>
        <w:t>systems</w:t>
      </w:r>
      <w:r w:rsidRPr="00C4100A">
        <w:rPr>
          <w:sz w:val="16"/>
        </w:rPr>
        <w:t xml:space="preserve"> that were once anarchic have now </w:t>
      </w:r>
      <w:r w:rsidRPr="00C4100A">
        <w:rPr>
          <w:rStyle w:val="StyleUnderline"/>
          <w:highlight w:val="cyan"/>
        </w:rPr>
        <w:t>evolved in ways that</w:t>
      </w:r>
      <w:r w:rsidRPr="00C4100A">
        <w:rPr>
          <w:rStyle w:val="StyleUnderline"/>
        </w:rPr>
        <w:t xml:space="preserve"> have </w:t>
      </w:r>
      <w:r w:rsidRPr="00C4100A">
        <w:rPr>
          <w:rStyle w:val="StyleUnderline"/>
          <w:highlight w:val="cyan"/>
        </w:rPr>
        <w:t>made them</w:t>
      </w:r>
      <w:r w:rsidRPr="00C4100A">
        <w:rPr>
          <w:rStyle w:val="StyleUnderline"/>
        </w:rPr>
        <w:t xml:space="preserve"> </w:t>
      </w:r>
      <w:r w:rsidRPr="00C4100A">
        <w:rPr>
          <w:rStyle w:val="Emphasis"/>
        </w:rPr>
        <w:t xml:space="preserve">deeply </w:t>
      </w:r>
      <w:r w:rsidRPr="00C4100A">
        <w:rPr>
          <w:rStyle w:val="Emphasis"/>
          <w:highlight w:val="cyan"/>
        </w:rPr>
        <w:t>hierarchical</w:t>
      </w:r>
      <w:r w:rsidRPr="00C4100A">
        <w:rPr>
          <w:sz w:val="16"/>
        </w:rPr>
        <w:t xml:space="preserve">, rather than explore the consequences, depths and ways to overcome such hierarchy, </w:t>
      </w:r>
      <w:r w:rsidRPr="00C4100A">
        <w:rPr>
          <w:rStyle w:val="StyleUnderline"/>
          <w:highlight w:val="cyan"/>
        </w:rPr>
        <w:t>the binary</w:t>
      </w:r>
      <w:r w:rsidRPr="00C4100A">
        <w:rPr>
          <w:sz w:val="16"/>
        </w:rPr>
        <w:t xml:space="preserve"> continually </w:t>
      </w:r>
      <w:r w:rsidRPr="00C4100A">
        <w:rPr>
          <w:rStyle w:val="StyleUnderline"/>
          <w:highlight w:val="cyan"/>
        </w:rPr>
        <w:t>hits the</w:t>
      </w:r>
      <w:r w:rsidRPr="00C4100A">
        <w:rPr>
          <w:sz w:val="16"/>
        </w:rPr>
        <w:t xml:space="preserve"> “</w:t>
      </w:r>
      <w:r w:rsidRPr="00C4100A">
        <w:rPr>
          <w:rStyle w:val="Emphasis"/>
          <w:highlight w:val="cyan"/>
        </w:rPr>
        <w:t>reset</w:t>
      </w:r>
      <w:r w:rsidRPr="00C4100A">
        <w:rPr>
          <w:sz w:val="16"/>
        </w:rPr>
        <w:t xml:space="preserve">” </w:t>
      </w:r>
      <w:r w:rsidRPr="00C4100A">
        <w:rPr>
          <w:rStyle w:val="Emphasis"/>
          <w:highlight w:val="cyan"/>
        </w:rPr>
        <w:t>button</w:t>
      </w:r>
      <w:r w:rsidRPr="00C4100A">
        <w:rPr>
          <w:rStyle w:val="StyleUnderline"/>
          <w:highlight w:val="cyan"/>
        </w:rPr>
        <w:t xml:space="preserve"> to forego</w:t>
      </w:r>
      <w:r w:rsidRPr="00C4100A">
        <w:rPr>
          <w:rStyle w:val="StyleUnderline"/>
        </w:rPr>
        <w:t xml:space="preserve"> those </w:t>
      </w:r>
      <w:r w:rsidRPr="00C4100A">
        <w:rPr>
          <w:rStyle w:val="StyleUnderline"/>
          <w:highlight w:val="cyan"/>
        </w:rPr>
        <w:t>explorations</w:t>
      </w:r>
      <w:r w:rsidRPr="00C4100A">
        <w:rPr>
          <w:sz w:val="16"/>
        </w:rPr>
        <w:t xml:space="preserve"> </w:t>
      </w:r>
      <w:r w:rsidRPr="00C4100A">
        <w:rPr>
          <w:rStyle w:val="StyleUnderline"/>
        </w:rPr>
        <w:t xml:space="preserve">and </w:t>
      </w:r>
      <w:r w:rsidRPr="00C4100A">
        <w:rPr>
          <w:sz w:val="16"/>
        </w:rPr>
        <w:t xml:space="preserve">instead </w:t>
      </w:r>
      <w:r w:rsidRPr="00C4100A">
        <w:rPr>
          <w:rStyle w:val="StyleUnderline"/>
        </w:rPr>
        <w:t>stay</w:t>
      </w:r>
      <w:r w:rsidRPr="00C4100A">
        <w:rPr>
          <w:sz w:val="16"/>
        </w:rPr>
        <w:t xml:space="preserve"> </w:t>
      </w:r>
      <w:r w:rsidRPr="00C4100A">
        <w:rPr>
          <w:rStyle w:val="Emphasis"/>
        </w:rPr>
        <w:t>preoccupied</w:t>
      </w:r>
      <w:r w:rsidRPr="00C4100A">
        <w:rPr>
          <w:sz w:val="16"/>
        </w:rPr>
        <w:t xml:space="preserve"> </w:t>
      </w:r>
      <w:r w:rsidRPr="00C4100A">
        <w:rPr>
          <w:rStyle w:val="StyleUnderline"/>
        </w:rPr>
        <w:t>with the most contemporaneous forms of</w:t>
      </w:r>
      <w:r w:rsidRPr="00C4100A">
        <w:rPr>
          <w:sz w:val="16"/>
        </w:rPr>
        <w:t xml:space="preserve"> the operation of </w:t>
      </w:r>
      <w:r w:rsidRPr="00C4100A">
        <w:rPr>
          <w:rStyle w:val="StyleUnderline"/>
        </w:rPr>
        <w:t>security/anarchy</w:t>
      </w:r>
      <w:r w:rsidRPr="00C4100A">
        <w:rPr>
          <w:sz w:val="16"/>
        </w:rPr>
        <w:t>. To illustrate: it asks “how does North Korea exemplify the dangers of an anarchic interstate system and how shall “we” respond to that threat to “our” security?” – rather than ask “what might be the impact of one of the most horrendously racist and violent wars even by the standards of the bloodiest century, followed by partition, followed by decades of economic sanctions, and followed by the multiple examples of third world leaders deposed for their recalcitrance, on the perceptions, worldviews, calculations, and actions of the current North Korean regime?”</w:t>
      </w:r>
    </w:p>
    <w:p w14:paraId="54F556AD" w14:textId="77777777" w:rsidR="008A2211" w:rsidRPr="00A06BAC" w:rsidRDefault="008A2211" w:rsidP="008A2211"/>
    <w:p w14:paraId="630B049C" w14:textId="77777777" w:rsidR="008A2211" w:rsidRDefault="008A2211" w:rsidP="008A2211">
      <w:pPr>
        <w:pStyle w:val="Heading4"/>
      </w:pPr>
      <w:r>
        <w:t xml:space="preserve">IR is </w:t>
      </w:r>
      <w:r>
        <w:rPr>
          <w:u w:val="single"/>
        </w:rPr>
        <w:t>premised</w:t>
      </w:r>
      <w:r>
        <w:t xml:space="preserve"> on the Right to Maim. The plan is </w:t>
      </w:r>
      <w:r>
        <w:rPr>
          <w:u w:val="single"/>
        </w:rPr>
        <w:t>fodder</w:t>
      </w:r>
      <w:r>
        <w:t xml:space="preserve"> for U.S. imperialism that creates zones of sacrifice: genocide as </w:t>
      </w:r>
      <w:r w:rsidRPr="00962C24">
        <w:rPr>
          <w:u w:val="single"/>
        </w:rPr>
        <w:t>perpetual maiming</w:t>
      </w:r>
      <w:r>
        <w:t>.</w:t>
      </w:r>
    </w:p>
    <w:p w14:paraId="38BCC5BD" w14:textId="77777777" w:rsidR="008A2211" w:rsidRPr="00483EEF" w:rsidRDefault="008A2211" w:rsidP="008A2211">
      <w:pPr>
        <w:rPr>
          <w:rStyle w:val="Style13ptBold"/>
          <w:b w:val="0"/>
          <w:bCs w:val="0"/>
          <w:szCs w:val="18"/>
        </w:rPr>
      </w:pPr>
      <w:r>
        <w:rPr>
          <w:rStyle w:val="Style13ptBold"/>
        </w:rPr>
        <w:t xml:space="preserve">Puar ’18 </w:t>
      </w:r>
      <w:r>
        <w:rPr>
          <w:rStyle w:val="Style13ptBold"/>
          <w:szCs w:val="18"/>
        </w:rPr>
        <w:t xml:space="preserve">[Jasbir K. Puar, Professor and Graduate Director of Women’s and Gender Studies at Rutgers University, 15 December 2018, </w:t>
      </w:r>
      <w:proofErr w:type="spellStart"/>
      <w:r>
        <w:rPr>
          <w:rStyle w:val="Style13ptBold"/>
          <w:i/>
          <w:iCs/>
          <w:szCs w:val="18"/>
        </w:rPr>
        <w:t>TheDisorderOfThings</w:t>
      </w:r>
      <w:proofErr w:type="spellEnd"/>
      <w:r>
        <w:rPr>
          <w:rStyle w:val="Style13ptBold"/>
          <w:szCs w:val="18"/>
        </w:rPr>
        <w:t xml:space="preserve">, “The Right to Maim: A Reply”, </w:t>
      </w:r>
      <w:r w:rsidRPr="00483EEF">
        <w:rPr>
          <w:rStyle w:val="Style13ptBold"/>
          <w:szCs w:val="18"/>
        </w:rPr>
        <w:t>https://thedisorderofthings.com/2018/12/15/the-right-to-maim-a-reply/</w:t>
      </w:r>
      <w:r>
        <w:rPr>
          <w:rStyle w:val="Style13ptBold"/>
          <w:szCs w:val="18"/>
        </w:rPr>
        <w:t xml:space="preserve">, accessed 10-20-2025] </w:t>
      </w:r>
      <w:proofErr w:type="spellStart"/>
      <w:r>
        <w:rPr>
          <w:rStyle w:val="Style13ptBold"/>
          <w:szCs w:val="18"/>
        </w:rPr>
        <w:t>jordan</w:t>
      </w:r>
      <w:proofErr w:type="spellEnd"/>
      <w:r>
        <w:rPr>
          <w:rStyle w:val="Style13ptBold"/>
          <w:szCs w:val="18"/>
        </w:rPr>
        <w:t>!</w:t>
      </w:r>
    </w:p>
    <w:p w14:paraId="3CFAC12C" w14:textId="77777777" w:rsidR="008A2211" w:rsidRPr="00962C24" w:rsidRDefault="008A2211" w:rsidP="008A2211">
      <w:pPr>
        <w:rPr>
          <w:sz w:val="16"/>
        </w:rPr>
      </w:pPr>
      <w:r w:rsidRPr="00962C24">
        <w:rPr>
          <w:sz w:val="16"/>
        </w:rPr>
        <w:t xml:space="preserve">From my perspective one of the main contributions of The Right to Maim is the insistence that the work of debilitation through maiming entails a break or schism of sorts in theorizations of both settler colonialism and biopolitics. The now infamous phrasing of Patrick </w:t>
      </w:r>
      <w:r w:rsidRPr="00962C24">
        <w:rPr>
          <w:rStyle w:val="StyleUnderline"/>
        </w:rPr>
        <w:t>Wolfe</w:t>
      </w:r>
      <w:r w:rsidRPr="00962C24">
        <w:rPr>
          <w:sz w:val="16"/>
        </w:rPr>
        <w:t xml:space="preserve">’s that settler colonialism is a structure, not an event, </w:t>
      </w:r>
      <w:r w:rsidRPr="00962C24">
        <w:rPr>
          <w:rStyle w:val="StyleUnderline"/>
        </w:rPr>
        <w:t>proposes that settler colonialism</w:t>
      </w:r>
      <w:r w:rsidRPr="00962C24">
        <w:rPr>
          <w:sz w:val="16"/>
        </w:rPr>
        <w:t xml:space="preserve"> </w:t>
      </w:r>
      <w:r w:rsidRPr="00962C24">
        <w:rPr>
          <w:rStyle w:val="StyleUnderline"/>
        </w:rPr>
        <w:t>effaces</w:t>
      </w:r>
      <w:r w:rsidRPr="00962C24">
        <w:rPr>
          <w:sz w:val="16"/>
        </w:rPr>
        <w:t xml:space="preserve"> its </w:t>
      </w:r>
      <w:r w:rsidRPr="00962C24">
        <w:rPr>
          <w:rStyle w:val="StyleUnderline"/>
        </w:rPr>
        <w:t>violence through</w:t>
      </w:r>
      <w:r w:rsidRPr="00962C24">
        <w:rPr>
          <w:sz w:val="16"/>
        </w:rPr>
        <w:t xml:space="preserve"> this convenient </w:t>
      </w:r>
      <w:r w:rsidRPr="00962C24">
        <w:rPr>
          <w:rStyle w:val="StyleUnderline"/>
        </w:rPr>
        <w:t xml:space="preserve">misreading of </w:t>
      </w:r>
      <w:r w:rsidRPr="00962C24">
        <w:rPr>
          <w:rStyle w:val="Emphasis"/>
        </w:rPr>
        <w:t>structure</w:t>
      </w:r>
      <w:r w:rsidRPr="00962C24">
        <w:rPr>
          <w:sz w:val="16"/>
        </w:rPr>
        <w:t xml:space="preserve"> </w:t>
      </w:r>
      <w:r w:rsidRPr="00962C24">
        <w:rPr>
          <w:rStyle w:val="StyleUnderline"/>
        </w:rPr>
        <w:t xml:space="preserve">as an </w:t>
      </w:r>
      <w:r w:rsidRPr="00962C24">
        <w:rPr>
          <w:rStyle w:val="Emphasis"/>
        </w:rPr>
        <w:t>event</w:t>
      </w:r>
      <w:r w:rsidRPr="00962C24">
        <w:rPr>
          <w:sz w:val="16"/>
        </w:rPr>
        <w:t xml:space="preserve">, as </w:t>
      </w:r>
      <w:r w:rsidRPr="00962C24">
        <w:rPr>
          <w:rStyle w:val="StyleUnderline"/>
        </w:rPr>
        <w:t>a by-gone occurrence that will not happen again</w:t>
      </w:r>
      <w:r w:rsidRPr="00962C24">
        <w:rPr>
          <w:sz w:val="16"/>
        </w:rPr>
        <w:t xml:space="preserve"> and cannot be rectified nor repaired. </w:t>
      </w:r>
      <w:r w:rsidRPr="00962C24">
        <w:rPr>
          <w:rStyle w:val="StyleUnderline"/>
        </w:rPr>
        <w:t>This</w:t>
      </w:r>
      <w:r w:rsidRPr="00962C24">
        <w:rPr>
          <w:sz w:val="16"/>
        </w:rPr>
        <w:t xml:space="preserve"> “benevolent” </w:t>
      </w:r>
      <w:r w:rsidRPr="00962C24">
        <w:rPr>
          <w:rStyle w:val="StyleUnderline"/>
          <w:highlight w:val="cyan"/>
        </w:rPr>
        <w:t>mistaking</w:t>
      </w:r>
      <w:r w:rsidRPr="00962C24">
        <w:rPr>
          <w:sz w:val="16"/>
        </w:rPr>
        <w:t xml:space="preserve"> </w:t>
      </w:r>
      <w:r w:rsidRPr="00962C24">
        <w:rPr>
          <w:rStyle w:val="StyleUnderline"/>
        </w:rPr>
        <w:t xml:space="preserve">of </w:t>
      </w:r>
      <w:r w:rsidRPr="00962C24">
        <w:rPr>
          <w:rStyle w:val="Emphasis"/>
          <w:highlight w:val="cyan"/>
        </w:rPr>
        <w:t>process</w:t>
      </w:r>
      <w:r w:rsidRPr="00962C24">
        <w:rPr>
          <w:rStyle w:val="StyleUnderline"/>
          <w:highlight w:val="cyan"/>
        </w:rPr>
        <w:t xml:space="preserve"> for </w:t>
      </w:r>
      <w:r w:rsidRPr="00962C24">
        <w:rPr>
          <w:rStyle w:val="Emphasis"/>
          <w:highlight w:val="cyan"/>
        </w:rPr>
        <w:t>product</w:t>
      </w:r>
      <w:r w:rsidRPr="00962C24">
        <w:rPr>
          <w:sz w:val="16"/>
          <w:highlight w:val="cyan"/>
        </w:rPr>
        <w:t xml:space="preserve"> </w:t>
      </w:r>
      <w:r w:rsidRPr="00962C24">
        <w:rPr>
          <w:rStyle w:val="StyleUnderline"/>
          <w:highlight w:val="cyan"/>
        </w:rPr>
        <w:t>is</w:t>
      </w:r>
      <w:r w:rsidRPr="00962C24">
        <w:rPr>
          <w:rStyle w:val="StyleUnderline"/>
        </w:rPr>
        <w:t xml:space="preserve"> a </w:t>
      </w:r>
      <w:r w:rsidRPr="00962C24">
        <w:rPr>
          <w:rStyle w:val="Emphasis"/>
        </w:rPr>
        <w:t>hallmark</w:t>
      </w:r>
      <w:r w:rsidRPr="00962C24">
        <w:rPr>
          <w:rStyle w:val="StyleUnderline"/>
        </w:rPr>
        <w:t xml:space="preserve"> of </w:t>
      </w:r>
      <w:r w:rsidRPr="00962C24">
        <w:rPr>
          <w:rStyle w:val="StyleUnderline"/>
          <w:highlight w:val="cyan"/>
        </w:rPr>
        <w:t xml:space="preserve">the </w:t>
      </w:r>
      <w:r w:rsidRPr="00962C24">
        <w:rPr>
          <w:rStyle w:val="Emphasis"/>
          <w:highlight w:val="cyan"/>
        </w:rPr>
        <w:t>violence of modernity</w:t>
      </w:r>
      <w:r w:rsidRPr="00962C24">
        <w:rPr>
          <w:sz w:val="16"/>
        </w:rPr>
        <w:t xml:space="preserve">. The Right to Maim adds to Wolfe’s formulation, as Leigh and Weber note, that </w:t>
      </w:r>
      <w:r w:rsidRPr="00962C24">
        <w:rPr>
          <w:rStyle w:val="StyleUnderline"/>
        </w:rPr>
        <w:t>this co-dependent foiling</w:t>
      </w:r>
      <w:r w:rsidRPr="00962C24">
        <w:rPr>
          <w:sz w:val="16"/>
        </w:rPr>
        <w:t xml:space="preserve"> </w:t>
      </w:r>
      <w:r w:rsidRPr="00962C24">
        <w:rPr>
          <w:rStyle w:val="StyleUnderline"/>
        </w:rPr>
        <w:t xml:space="preserve">between </w:t>
      </w:r>
      <w:r w:rsidRPr="00962C24">
        <w:rPr>
          <w:rStyle w:val="Emphasis"/>
        </w:rPr>
        <w:t>structure</w:t>
      </w:r>
      <w:r w:rsidRPr="00962C24">
        <w:rPr>
          <w:rStyle w:val="StyleUnderline"/>
        </w:rPr>
        <w:t xml:space="preserve"> and </w:t>
      </w:r>
      <w:r w:rsidRPr="00962C24">
        <w:rPr>
          <w:rStyle w:val="Emphasis"/>
        </w:rPr>
        <w:t>event</w:t>
      </w:r>
      <w:r w:rsidRPr="00962C24">
        <w:rPr>
          <w:sz w:val="16"/>
        </w:rPr>
        <w:t>—between space and time—</w:t>
      </w:r>
      <w:r w:rsidRPr="00962C24">
        <w:rPr>
          <w:rStyle w:val="StyleUnderline"/>
        </w:rPr>
        <w:t>also</w:t>
      </w:r>
      <w:r w:rsidRPr="00962C24">
        <w:rPr>
          <w:sz w:val="16"/>
        </w:rPr>
        <w:t xml:space="preserve"> </w:t>
      </w:r>
      <w:r w:rsidRPr="00962C24">
        <w:rPr>
          <w:rStyle w:val="StyleUnderline"/>
        </w:rPr>
        <w:t xml:space="preserve">works to erase the on-going </w:t>
      </w:r>
      <w:r w:rsidRPr="00962C24">
        <w:rPr>
          <w:rStyle w:val="Emphasis"/>
        </w:rPr>
        <w:t>event-ness</w:t>
      </w:r>
      <w:r w:rsidRPr="00962C24">
        <w:rPr>
          <w:rStyle w:val="StyleUnderline"/>
        </w:rPr>
        <w:t xml:space="preserve"> of settler </w:t>
      </w:r>
      <w:r w:rsidRPr="00962C24">
        <w:rPr>
          <w:rStyle w:val="Emphasis"/>
          <w:highlight w:val="cyan"/>
        </w:rPr>
        <w:t>colonialism</w:t>
      </w:r>
      <w:r w:rsidRPr="00962C24">
        <w:rPr>
          <w:sz w:val="16"/>
        </w:rPr>
        <w:t xml:space="preserve">, </w:t>
      </w:r>
      <w:r w:rsidRPr="00962C24">
        <w:rPr>
          <w:rStyle w:val="StyleUnderline"/>
        </w:rPr>
        <w:t>events</w:t>
      </w:r>
      <w:r w:rsidRPr="00962C24">
        <w:rPr>
          <w:sz w:val="16"/>
        </w:rPr>
        <w:t xml:space="preserve"> (</w:t>
      </w:r>
      <w:r w:rsidRPr="00962C24">
        <w:rPr>
          <w:rStyle w:val="StyleUnderline"/>
        </w:rPr>
        <w:t>such as</w:t>
      </w:r>
      <w:r w:rsidRPr="00962C24">
        <w:rPr>
          <w:sz w:val="16"/>
        </w:rPr>
        <w:t xml:space="preserve"> illegal </w:t>
      </w:r>
      <w:r w:rsidRPr="00962C24">
        <w:rPr>
          <w:rStyle w:val="StyleUnderline"/>
        </w:rPr>
        <w:t>Israeli settlements</w:t>
      </w:r>
      <w:r w:rsidRPr="00962C24">
        <w:rPr>
          <w:sz w:val="16"/>
        </w:rPr>
        <w:t xml:space="preserve">) </w:t>
      </w:r>
      <w:r w:rsidRPr="00962C24">
        <w:rPr>
          <w:rStyle w:val="StyleUnderline"/>
        </w:rPr>
        <w:t xml:space="preserve">that continue to </w:t>
      </w:r>
      <w:r w:rsidRPr="00962C24">
        <w:rPr>
          <w:rStyle w:val="StyleUnderline"/>
          <w:highlight w:val="cyan"/>
        </w:rPr>
        <w:t>reiterate</w:t>
      </w:r>
      <w:r w:rsidRPr="00962C24">
        <w:rPr>
          <w:sz w:val="16"/>
        </w:rPr>
        <w:t xml:space="preserve"> </w:t>
      </w:r>
      <w:r w:rsidRPr="00962C24">
        <w:rPr>
          <w:rStyle w:val="Emphasis"/>
        </w:rPr>
        <w:t xml:space="preserve">formative </w:t>
      </w:r>
      <w:r w:rsidRPr="00962C24">
        <w:rPr>
          <w:rStyle w:val="Emphasis"/>
          <w:highlight w:val="cyan"/>
        </w:rPr>
        <w:t>injuries</w:t>
      </w:r>
      <w:r w:rsidRPr="00962C24">
        <w:rPr>
          <w:sz w:val="16"/>
        </w:rPr>
        <w:t xml:space="preserve">. </w:t>
      </w:r>
      <w:r w:rsidRPr="00962C24">
        <w:rPr>
          <w:rStyle w:val="StyleUnderline"/>
        </w:rPr>
        <w:t>Maiming</w:t>
      </w:r>
      <w:r w:rsidRPr="00962C24">
        <w:rPr>
          <w:sz w:val="16"/>
        </w:rPr>
        <w:t xml:space="preserve">, I argue, </w:t>
      </w:r>
      <w:r w:rsidRPr="00962C24">
        <w:rPr>
          <w:rStyle w:val="StyleUnderline"/>
        </w:rPr>
        <w:t>is a form of</w:t>
      </w:r>
      <w:r w:rsidRPr="00962C24">
        <w:rPr>
          <w:sz w:val="16"/>
        </w:rPr>
        <w:t xml:space="preserve"> settler </w:t>
      </w:r>
      <w:r w:rsidRPr="00962C24">
        <w:rPr>
          <w:rStyle w:val="StyleUnderline"/>
        </w:rPr>
        <w:t>colonial performative reiteration</w:t>
      </w:r>
      <w:r w:rsidRPr="00962C24">
        <w:rPr>
          <w:sz w:val="16"/>
        </w:rPr>
        <w:t>–the event-ness of the structure–</w:t>
      </w:r>
      <w:r w:rsidRPr="00962C24">
        <w:rPr>
          <w:rStyle w:val="StyleUnderline"/>
          <w:highlight w:val="cyan"/>
        </w:rPr>
        <w:t>producing</w:t>
      </w:r>
      <w:r w:rsidRPr="00962C24">
        <w:rPr>
          <w:rStyle w:val="StyleUnderline"/>
        </w:rPr>
        <w:t xml:space="preserve"> an</w:t>
      </w:r>
      <w:r w:rsidRPr="00962C24">
        <w:rPr>
          <w:sz w:val="16"/>
        </w:rPr>
        <w:t xml:space="preserve"> </w:t>
      </w:r>
      <w:r w:rsidRPr="00962C24">
        <w:rPr>
          <w:rStyle w:val="StyleUnderline"/>
          <w:highlight w:val="cyan"/>
        </w:rPr>
        <w:t xml:space="preserve">affective renewal of </w:t>
      </w:r>
      <w:r w:rsidRPr="00962C24">
        <w:rPr>
          <w:rStyle w:val="Emphasis"/>
          <w:highlight w:val="cyan"/>
        </w:rPr>
        <w:t>settler subjectivity</w:t>
      </w:r>
      <w:r w:rsidRPr="00962C24">
        <w:rPr>
          <w:sz w:val="16"/>
        </w:rPr>
        <w:t xml:space="preserve"> and entitlement </w:t>
      </w:r>
      <w:r w:rsidRPr="00962C24">
        <w:rPr>
          <w:rStyle w:val="StyleUnderline"/>
        </w:rPr>
        <w:t xml:space="preserve">and the reaffirmation of the </w:t>
      </w:r>
      <w:r w:rsidRPr="00962C24">
        <w:rPr>
          <w:rStyle w:val="Emphasis"/>
        </w:rPr>
        <w:t>settler/colonized binary</w:t>
      </w:r>
      <w:r w:rsidRPr="00962C24">
        <w:rPr>
          <w:sz w:val="16"/>
        </w:rPr>
        <w:t xml:space="preserve">. Can we therefore think of settler genocide as a process of perpetual maiming, as the reiterative force of the “will not let die” vector of biopolitics? This </w:t>
      </w:r>
      <w:r w:rsidRPr="00962C24">
        <w:rPr>
          <w:rStyle w:val="StyleUnderline"/>
        </w:rPr>
        <w:t>does</w:t>
      </w:r>
      <w:r w:rsidRPr="00962C24">
        <w:rPr>
          <w:sz w:val="16"/>
        </w:rPr>
        <w:t xml:space="preserve"> </w:t>
      </w:r>
      <w:r w:rsidRPr="00962C24">
        <w:rPr>
          <w:rStyle w:val="StyleUnderline"/>
        </w:rPr>
        <w:t>not negate</w:t>
      </w:r>
      <w:r w:rsidRPr="00962C24">
        <w:rPr>
          <w:sz w:val="16"/>
        </w:rPr>
        <w:t xml:space="preserve"> Wolfe’s assertion that the goal of settler colonialism is disappearance via the twin mechanisms of </w:t>
      </w:r>
      <w:r w:rsidRPr="00962C24">
        <w:rPr>
          <w:rStyle w:val="Emphasis"/>
        </w:rPr>
        <w:t>frontier homicide</w:t>
      </w:r>
      <w:r w:rsidRPr="00962C24">
        <w:rPr>
          <w:sz w:val="16"/>
        </w:rPr>
        <w:t xml:space="preserve"> </w:t>
      </w:r>
      <w:r w:rsidRPr="00962C24">
        <w:rPr>
          <w:rStyle w:val="StyleUnderline"/>
        </w:rPr>
        <w:t>and</w:t>
      </w:r>
      <w:r w:rsidRPr="00962C24">
        <w:rPr>
          <w:sz w:val="16"/>
        </w:rPr>
        <w:t xml:space="preserve"> </w:t>
      </w:r>
      <w:r w:rsidRPr="00962C24">
        <w:rPr>
          <w:rStyle w:val="Emphasis"/>
        </w:rPr>
        <w:t>coercive assimilation</w:t>
      </w:r>
      <w:r w:rsidRPr="00962C24">
        <w:rPr>
          <w:sz w:val="16"/>
        </w:rPr>
        <w:t xml:space="preserve">. Rather I argue that </w:t>
      </w:r>
      <w:r w:rsidRPr="00962C24">
        <w:rPr>
          <w:rStyle w:val="StyleUnderline"/>
          <w:highlight w:val="cyan"/>
        </w:rPr>
        <w:t>debilitation</w:t>
      </w:r>
      <w:r w:rsidRPr="00962C24">
        <w:rPr>
          <w:sz w:val="16"/>
        </w:rPr>
        <w:t xml:space="preserve"> </w:t>
      </w:r>
      <w:r w:rsidRPr="00962C24">
        <w:rPr>
          <w:rStyle w:val="StyleUnderline"/>
          <w:highlight w:val="cyan"/>
        </w:rPr>
        <w:t>triangulates this</w:t>
      </w:r>
      <w:r w:rsidRPr="00962C24">
        <w:rPr>
          <w:sz w:val="16"/>
        </w:rPr>
        <w:t xml:space="preserve"> </w:t>
      </w:r>
      <w:r w:rsidRPr="00962C24">
        <w:rPr>
          <w:rStyle w:val="Emphasis"/>
        </w:rPr>
        <w:t>twin mechanism</w:t>
      </w:r>
      <w:r w:rsidRPr="00962C24">
        <w:rPr>
          <w:sz w:val="16"/>
        </w:rPr>
        <w:t xml:space="preserve">, </w:t>
      </w:r>
      <w:r w:rsidRPr="00962C24">
        <w:rPr>
          <w:rStyle w:val="StyleUnderline"/>
        </w:rPr>
        <w:t>thickening our understanding of</w:t>
      </w:r>
      <w:r w:rsidRPr="00962C24">
        <w:rPr>
          <w:sz w:val="16"/>
        </w:rPr>
        <w:t xml:space="preserve"> what genocidal elimination consists of: </w:t>
      </w:r>
      <w:r w:rsidRPr="00962C24">
        <w:rPr>
          <w:rStyle w:val="StyleUnderline"/>
          <w:highlight w:val="cyan"/>
        </w:rPr>
        <w:t xml:space="preserve">genocide as </w:t>
      </w:r>
      <w:r w:rsidRPr="00962C24">
        <w:rPr>
          <w:rStyle w:val="Emphasis"/>
          <w:sz w:val="28"/>
          <w:szCs w:val="28"/>
          <w:highlight w:val="cyan"/>
        </w:rPr>
        <w:t>perpetual maiming</w:t>
      </w:r>
      <w:r w:rsidRPr="00962C24">
        <w:rPr>
          <w:sz w:val="16"/>
        </w:rPr>
        <w:t xml:space="preserve">, </w:t>
      </w:r>
      <w:r w:rsidRPr="00962C24">
        <w:rPr>
          <w:rStyle w:val="StyleUnderline"/>
          <w:highlight w:val="cyan"/>
        </w:rPr>
        <w:t>where</w:t>
      </w:r>
      <w:r w:rsidRPr="00962C24">
        <w:rPr>
          <w:rStyle w:val="StyleUnderline"/>
        </w:rPr>
        <w:t>by</w:t>
      </w:r>
      <w:r w:rsidRPr="00962C24">
        <w:rPr>
          <w:sz w:val="16"/>
        </w:rPr>
        <w:t xml:space="preserve"> another modality of </w:t>
      </w:r>
      <w:r w:rsidRPr="00962C24">
        <w:rPr>
          <w:rStyle w:val="StyleUnderline"/>
        </w:rPr>
        <w:t xml:space="preserve">the </w:t>
      </w:r>
      <w:r w:rsidRPr="00962C24">
        <w:rPr>
          <w:rStyle w:val="StyleUnderline"/>
          <w:highlight w:val="cyan"/>
        </w:rPr>
        <w:t>elimination</w:t>
      </w:r>
      <w:r w:rsidRPr="00962C24">
        <w:rPr>
          <w:rStyle w:val="StyleUnderline"/>
        </w:rPr>
        <w:t xml:space="preserve"> of the native </w:t>
      </w:r>
      <w:r w:rsidRPr="00962C24">
        <w:rPr>
          <w:rStyle w:val="StyleUnderline"/>
          <w:highlight w:val="cyan"/>
        </w:rPr>
        <w:t>occurs through</w:t>
      </w:r>
      <w:r w:rsidRPr="00962C24">
        <w:rPr>
          <w:sz w:val="16"/>
        </w:rPr>
        <w:t xml:space="preserve"> </w:t>
      </w:r>
      <w:r w:rsidRPr="00962C24">
        <w:rPr>
          <w:rStyle w:val="StyleUnderline"/>
        </w:rPr>
        <w:t xml:space="preserve">the </w:t>
      </w:r>
      <w:r w:rsidRPr="00962C24">
        <w:rPr>
          <w:rStyle w:val="Emphasis"/>
          <w:highlight w:val="cyan"/>
        </w:rPr>
        <w:t>debilitation</w:t>
      </w:r>
      <w:r w:rsidRPr="00962C24">
        <w:rPr>
          <w:rStyle w:val="StyleUnderline"/>
        </w:rPr>
        <w:t xml:space="preserve"> of the native</w:t>
      </w:r>
      <w:r w:rsidRPr="00962C24">
        <w:rPr>
          <w:sz w:val="16"/>
        </w:rPr>
        <w:t xml:space="preserve">, and </w:t>
      </w:r>
      <w:proofErr w:type="gramStart"/>
      <w:r w:rsidRPr="00962C24">
        <w:rPr>
          <w:rStyle w:val="StyleUnderline"/>
          <w:highlight w:val="cyan"/>
        </w:rPr>
        <w:t>where</w:t>
      </w:r>
      <w:proofErr w:type="gramEnd"/>
      <w:r w:rsidRPr="00962C24">
        <w:rPr>
          <w:rStyle w:val="StyleUnderline"/>
          <w:highlight w:val="cyan"/>
        </w:rPr>
        <w:t xml:space="preserve"> killing </w:t>
      </w:r>
      <w:r w:rsidRPr="00962C24">
        <w:rPr>
          <w:rStyle w:val="Emphasis"/>
          <w:highlight w:val="cyan"/>
        </w:rPr>
        <w:t>resistance</w:t>
      </w:r>
      <w:r w:rsidRPr="00962C24">
        <w:rPr>
          <w:rStyle w:val="Emphasis"/>
        </w:rPr>
        <w:t xml:space="preserve"> itself</w:t>
      </w:r>
      <w:r w:rsidRPr="00962C24">
        <w:rPr>
          <w:sz w:val="16"/>
        </w:rPr>
        <w:t xml:space="preserve">, </w:t>
      </w:r>
      <w:r w:rsidRPr="00962C24">
        <w:rPr>
          <w:rStyle w:val="StyleUnderline"/>
          <w:highlight w:val="cyan"/>
        </w:rPr>
        <w:t xml:space="preserve">rather than </w:t>
      </w:r>
      <w:r w:rsidRPr="00962C24">
        <w:rPr>
          <w:rStyle w:val="Emphasis"/>
          <w:highlight w:val="cyan"/>
        </w:rPr>
        <w:t>bodies</w:t>
      </w:r>
      <w:r w:rsidRPr="00962C24">
        <w:rPr>
          <w:rStyle w:val="Emphasis"/>
        </w:rPr>
        <w:t xml:space="preserve"> alone</w:t>
      </w:r>
      <w:r w:rsidRPr="00962C24">
        <w:rPr>
          <w:sz w:val="16"/>
        </w:rPr>
        <w:t xml:space="preserve">, </w:t>
      </w:r>
      <w:r w:rsidRPr="00962C24">
        <w:rPr>
          <w:rStyle w:val="StyleUnderline"/>
          <w:highlight w:val="cyan"/>
        </w:rPr>
        <w:t>becomes the</w:t>
      </w:r>
      <w:r w:rsidRPr="00962C24">
        <w:rPr>
          <w:rStyle w:val="StyleUnderline"/>
        </w:rPr>
        <w:t xml:space="preserve"> optimal </w:t>
      </w:r>
      <w:r w:rsidRPr="00962C24">
        <w:rPr>
          <w:rStyle w:val="StyleUnderline"/>
          <w:highlight w:val="cyan"/>
        </w:rPr>
        <w:t>goal</w:t>
      </w:r>
      <w:r w:rsidRPr="00962C24">
        <w:rPr>
          <w:sz w:val="16"/>
        </w:rPr>
        <w:t>.</w:t>
      </w:r>
    </w:p>
    <w:p w14:paraId="7AD182D5" w14:textId="77777777" w:rsidR="008A2211" w:rsidRDefault="008A2211" w:rsidP="008A2211">
      <w:pPr>
        <w:rPr>
          <w:sz w:val="16"/>
        </w:rPr>
      </w:pPr>
      <w:r w:rsidRPr="00962C24">
        <w:rPr>
          <w:sz w:val="16"/>
        </w:rPr>
        <w:t xml:space="preserve">Insofar as </w:t>
      </w:r>
      <w:r w:rsidRPr="00962C24">
        <w:rPr>
          <w:rStyle w:val="StyleUnderline"/>
          <w:highlight w:val="cyan"/>
        </w:rPr>
        <w:t>these</w:t>
      </w:r>
      <w:r w:rsidRPr="00962C24">
        <w:rPr>
          <w:rStyle w:val="StyleUnderline"/>
        </w:rPr>
        <w:t xml:space="preserve"> are frameworks </w:t>
      </w:r>
      <w:r w:rsidRPr="00962C24">
        <w:rPr>
          <w:rStyle w:val="StyleUnderline"/>
          <w:highlight w:val="cyan"/>
        </w:rPr>
        <w:t>attend</w:t>
      </w:r>
      <w:r w:rsidRPr="00962C24">
        <w:rPr>
          <w:sz w:val="16"/>
        </w:rPr>
        <w:t xml:space="preserve">ing </w:t>
      </w:r>
      <w:r w:rsidRPr="00962C24">
        <w:rPr>
          <w:rStyle w:val="StyleUnderline"/>
          <w:highlight w:val="cyan"/>
        </w:rPr>
        <w:t>to</w:t>
      </w:r>
      <w:r w:rsidRPr="00962C24">
        <w:rPr>
          <w:rStyle w:val="StyleUnderline"/>
        </w:rPr>
        <w:t xml:space="preserve"> the violence of </w:t>
      </w:r>
      <w:r w:rsidRPr="00962C24">
        <w:rPr>
          <w:rStyle w:val="Emphasis"/>
          <w:highlight w:val="cyan"/>
        </w:rPr>
        <w:t>nation-state formations</w:t>
      </w:r>
      <w:r w:rsidRPr="00962C24">
        <w:rPr>
          <w:sz w:val="16"/>
        </w:rPr>
        <w:t xml:space="preserve">, </w:t>
      </w:r>
      <w:r w:rsidRPr="00962C24">
        <w:rPr>
          <w:rStyle w:val="StyleUnderline"/>
          <w:highlight w:val="cyan"/>
        </w:rPr>
        <w:t xml:space="preserve">maiming is </w:t>
      </w:r>
      <w:r w:rsidRPr="00962C24">
        <w:rPr>
          <w:rStyle w:val="Emphasis"/>
          <w:highlight w:val="cyan"/>
        </w:rPr>
        <w:t>endemic</w:t>
      </w:r>
      <w:r w:rsidRPr="00962C24">
        <w:rPr>
          <w:sz w:val="16"/>
          <w:highlight w:val="cyan"/>
        </w:rPr>
        <w:t xml:space="preserve"> </w:t>
      </w:r>
      <w:r w:rsidRPr="00962C24">
        <w:rPr>
          <w:rStyle w:val="StyleUnderline"/>
          <w:highlight w:val="cyan"/>
        </w:rPr>
        <w:t>to the</w:t>
      </w:r>
      <w:r w:rsidRPr="00962C24">
        <w:rPr>
          <w:sz w:val="16"/>
        </w:rPr>
        <w:t xml:space="preserve"> </w:t>
      </w:r>
      <w:r w:rsidRPr="00962C24">
        <w:rPr>
          <w:rStyle w:val="Emphasis"/>
          <w:highlight w:val="cyan"/>
        </w:rPr>
        <w:t>U</w:t>
      </w:r>
      <w:r w:rsidRPr="00962C24">
        <w:rPr>
          <w:rStyle w:val="StyleUnderline"/>
        </w:rPr>
        <w:t>nited</w:t>
      </w:r>
      <w:r w:rsidRPr="00962C24">
        <w:rPr>
          <w:sz w:val="16"/>
        </w:rPr>
        <w:t xml:space="preserve"> </w:t>
      </w:r>
      <w:r w:rsidRPr="00962C24">
        <w:rPr>
          <w:rStyle w:val="Emphasis"/>
          <w:highlight w:val="cyan"/>
        </w:rPr>
        <w:t>S</w:t>
      </w:r>
      <w:r w:rsidRPr="00962C24">
        <w:rPr>
          <w:rStyle w:val="StyleUnderline"/>
        </w:rPr>
        <w:t>tates</w:t>
      </w:r>
      <w:r w:rsidRPr="00962C24">
        <w:rPr>
          <w:sz w:val="16"/>
        </w:rPr>
        <w:t xml:space="preserve"> </w:t>
      </w:r>
      <w:r w:rsidRPr="00962C24">
        <w:rPr>
          <w:rStyle w:val="StyleUnderline"/>
          <w:highlight w:val="cyan"/>
        </w:rPr>
        <w:t>and</w:t>
      </w:r>
      <w:r w:rsidRPr="00962C24">
        <w:rPr>
          <w:rStyle w:val="StyleUnderline"/>
        </w:rPr>
        <w:t xml:space="preserve"> </w:t>
      </w:r>
      <w:r w:rsidRPr="00962C24">
        <w:rPr>
          <w:rStyle w:val="Emphasis"/>
          <w:highlight w:val="cyan"/>
        </w:rPr>
        <w:t>Israel</w:t>
      </w:r>
      <w:r w:rsidRPr="00962C24">
        <w:rPr>
          <w:sz w:val="16"/>
        </w:rPr>
        <w:t xml:space="preserve"> </w:t>
      </w:r>
      <w:r w:rsidRPr="00962C24">
        <w:rPr>
          <w:rStyle w:val="StyleUnderline"/>
        </w:rPr>
        <w:t>but also</w:t>
      </w:r>
      <w:r w:rsidRPr="00962C24">
        <w:rPr>
          <w:sz w:val="16"/>
        </w:rPr>
        <w:t xml:space="preserve"> settler societies such as </w:t>
      </w:r>
      <w:r w:rsidRPr="00962C24">
        <w:rPr>
          <w:rStyle w:val="StyleUnderline"/>
        </w:rPr>
        <w:t>Australia</w:t>
      </w:r>
      <w:r w:rsidRPr="00962C24">
        <w:rPr>
          <w:sz w:val="16"/>
        </w:rPr>
        <w:t xml:space="preserve">, </w:t>
      </w:r>
      <w:r w:rsidRPr="00962C24">
        <w:rPr>
          <w:rStyle w:val="StyleUnderline"/>
        </w:rPr>
        <w:t>New Zealand</w:t>
      </w:r>
      <w:r w:rsidRPr="00962C24">
        <w:rPr>
          <w:sz w:val="16"/>
        </w:rPr>
        <w:t xml:space="preserve">, </w:t>
      </w:r>
      <w:r w:rsidRPr="00962C24">
        <w:rPr>
          <w:rStyle w:val="StyleUnderline"/>
        </w:rPr>
        <w:t>and Canada</w:t>
      </w:r>
      <w:r w:rsidRPr="00962C24">
        <w:rPr>
          <w:sz w:val="16"/>
        </w:rPr>
        <w:t xml:space="preserve">. My experience of presenting facets of this work in spaces in </w:t>
      </w:r>
      <w:r w:rsidRPr="00962C24">
        <w:rPr>
          <w:rStyle w:val="StyleUnderline"/>
        </w:rPr>
        <w:t>these</w:t>
      </w:r>
      <w:r w:rsidRPr="00962C24">
        <w:rPr>
          <w:sz w:val="16"/>
        </w:rPr>
        <w:t xml:space="preserve"> nations </w:t>
      </w:r>
      <w:r w:rsidRPr="00962C24">
        <w:rPr>
          <w:rStyle w:val="StyleUnderline"/>
          <w:highlight w:val="cyan"/>
        </w:rPr>
        <w:t>suggests</w:t>
      </w:r>
      <w:r w:rsidRPr="00962C24">
        <w:rPr>
          <w:rStyle w:val="StyleUnderline"/>
        </w:rPr>
        <w:t xml:space="preserve"> that </w:t>
      </w:r>
      <w:r w:rsidRPr="00962C24">
        <w:rPr>
          <w:rStyle w:val="Emphasis"/>
        </w:rPr>
        <w:t xml:space="preserve">biopolitical </w:t>
      </w:r>
      <w:r w:rsidRPr="00962C24">
        <w:rPr>
          <w:rStyle w:val="Emphasis"/>
          <w:highlight w:val="cyan"/>
        </w:rPr>
        <w:t>maiming</w:t>
      </w:r>
      <w:r w:rsidRPr="00962C24">
        <w:rPr>
          <w:rStyle w:val="StyleUnderline"/>
        </w:rPr>
        <w:t xml:space="preserve"> </w:t>
      </w:r>
      <w:r w:rsidRPr="00962C24">
        <w:rPr>
          <w:rStyle w:val="StyleUnderline"/>
          <w:highlight w:val="cyan"/>
        </w:rPr>
        <w:t>and</w:t>
      </w:r>
      <w:r w:rsidRPr="00962C24">
        <w:rPr>
          <w:sz w:val="16"/>
        </w:rPr>
        <w:t xml:space="preserve"> the </w:t>
      </w:r>
      <w:r w:rsidRPr="00962C24">
        <w:rPr>
          <w:rStyle w:val="Emphasis"/>
          <w:highlight w:val="cyan"/>
        </w:rPr>
        <w:t>debilitation</w:t>
      </w:r>
      <w:r w:rsidRPr="00962C24">
        <w:rPr>
          <w:rStyle w:val="StyleUnderline"/>
        </w:rPr>
        <w:t xml:space="preserve"> </w:t>
      </w:r>
      <w:r w:rsidRPr="00962C24">
        <w:rPr>
          <w:rStyle w:val="StyleUnderline"/>
          <w:highlight w:val="cyan"/>
        </w:rPr>
        <w:t>of the native is</w:t>
      </w:r>
      <w:r w:rsidRPr="00962C24">
        <w:rPr>
          <w:rStyle w:val="StyleUnderline"/>
        </w:rPr>
        <w:t xml:space="preserve"> as relevant to those locations as it is to </w:t>
      </w:r>
      <w:r w:rsidRPr="00962C24">
        <w:rPr>
          <w:rStyle w:val="Emphasis"/>
        </w:rPr>
        <w:t>Palestine</w:t>
      </w:r>
      <w:r w:rsidRPr="00962C24">
        <w:rPr>
          <w:sz w:val="16"/>
        </w:rPr>
        <w:t>. This interconnectedness loops back to Rao’s note regarding Kashmir and the tactical use of pellet ammunition to blind insurgents, such that the spectacle of maiming is hardly proprietary to Gaza. The de-</w:t>
      </w:r>
      <w:proofErr w:type="spellStart"/>
      <w:r w:rsidRPr="00962C24">
        <w:rPr>
          <w:sz w:val="16"/>
        </w:rPr>
        <w:t>exceptionalizing</w:t>
      </w:r>
      <w:proofErr w:type="spellEnd"/>
      <w:r w:rsidRPr="00962C24">
        <w:rPr>
          <w:sz w:val="16"/>
        </w:rPr>
        <w:t xml:space="preserve"> of Palestine foregrounds links with Puerto Rico, Flint Michigan, New Orleans, and other locations where the “natural disaster” is not only the opportunity for a business plan; disaster is the business plan. Further to this de-</w:t>
      </w:r>
      <w:proofErr w:type="spellStart"/>
      <w:r w:rsidRPr="00962C24">
        <w:rPr>
          <w:sz w:val="16"/>
        </w:rPr>
        <w:t>exceptionalizing</w:t>
      </w:r>
      <w:proofErr w:type="spellEnd"/>
      <w:r w:rsidRPr="00962C24">
        <w:rPr>
          <w:sz w:val="16"/>
        </w:rPr>
        <w:t xml:space="preserve"> of </w:t>
      </w:r>
      <w:r w:rsidRPr="00962C24">
        <w:rPr>
          <w:rStyle w:val="StyleUnderline"/>
        </w:rPr>
        <w:t>Palestine</w:t>
      </w:r>
      <w:r w:rsidRPr="00962C24">
        <w:rPr>
          <w:sz w:val="16"/>
        </w:rPr>
        <w:t xml:space="preserve"> is the fact that the </w:t>
      </w:r>
      <w:r w:rsidRPr="00962C24">
        <w:rPr>
          <w:rStyle w:val="StyleUnderline"/>
        </w:rPr>
        <w:t>occupation</w:t>
      </w:r>
      <w:r w:rsidRPr="00962C24">
        <w:rPr>
          <w:sz w:val="16"/>
        </w:rPr>
        <w:t xml:space="preserve">, like settler colonialism, </w:t>
      </w:r>
      <w:r w:rsidRPr="00962C24">
        <w:rPr>
          <w:rStyle w:val="StyleUnderline"/>
        </w:rPr>
        <w:t>may not necessarily</w:t>
      </w:r>
      <w:r w:rsidRPr="00962C24">
        <w:rPr>
          <w:sz w:val="16"/>
        </w:rPr>
        <w:t xml:space="preserve"> </w:t>
      </w:r>
      <w:r w:rsidRPr="00962C24">
        <w:rPr>
          <w:rStyle w:val="StyleUnderline"/>
        </w:rPr>
        <w:t>end</w:t>
      </w:r>
      <w:r w:rsidRPr="00962C24">
        <w:rPr>
          <w:sz w:val="16"/>
        </w:rPr>
        <w:t xml:space="preserve">, </w:t>
      </w:r>
      <w:r w:rsidRPr="00962C24">
        <w:rPr>
          <w:rStyle w:val="StyleUnderline"/>
        </w:rPr>
        <w:t xml:space="preserve">but it is being </w:t>
      </w:r>
      <w:r w:rsidRPr="00962C24">
        <w:rPr>
          <w:rStyle w:val="Emphasis"/>
        </w:rPr>
        <w:t>distributed</w:t>
      </w:r>
      <w:r w:rsidRPr="00962C24">
        <w:rPr>
          <w:sz w:val="16"/>
        </w:rPr>
        <w:t xml:space="preserve">. </w:t>
      </w:r>
      <w:r w:rsidRPr="00962C24">
        <w:rPr>
          <w:rStyle w:val="StyleUnderline"/>
        </w:rPr>
        <w:lastRenderedPageBreak/>
        <w:t xml:space="preserve">The occupation continues along a </w:t>
      </w:r>
      <w:r w:rsidRPr="00962C24">
        <w:rPr>
          <w:rStyle w:val="Emphasis"/>
        </w:rPr>
        <w:t>post-Oslo trajectory</w:t>
      </w:r>
      <w:r w:rsidRPr="00962C24">
        <w:rPr>
          <w:sz w:val="16"/>
        </w:rPr>
        <w:t xml:space="preserve"> </w:t>
      </w:r>
      <w:r w:rsidRPr="00962C24">
        <w:rPr>
          <w:rStyle w:val="StyleUnderline"/>
        </w:rPr>
        <w:t xml:space="preserve">of </w:t>
      </w:r>
      <w:r w:rsidRPr="00962C24">
        <w:rPr>
          <w:rStyle w:val="StyleUnderline"/>
          <w:highlight w:val="cyan"/>
        </w:rPr>
        <w:t>being</w:t>
      </w:r>
      <w:r w:rsidRPr="00962C24">
        <w:rPr>
          <w:sz w:val="16"/>
          <w:highlight w:val="cyan"/>
        </w:rPr>
        <w:t xml:space="preserve"> </w:t>
      </w:r>
      <w:r w:rsidRPr="00962C24">
        <w:rPr>
          <w:rStyle w:val="Emphasis"/>
          <w:highlight w:val="cyan"/>
        </w:rPr>
        <w:t>further outsourced</w:t>
      </w:r>
      <w:r w:rsidRPr="00962C24">
        <w:rPr>
          <w:sz w:val="16"/>
        </w:rPr>
        <w:t xml:space="preserve">, </w:t>
      </w:r>
      <w:r w:rsidRPr="00962C24">
        <w:rPr>
          <w:rStyle w:val="StyleUnderline"/>
        </w:rPr>
        <w:t>the routes of capitalist profit increasingly entangled</w:t>
      </w:r>
      <w:r w:rsidRPr="00962C24">
        <w:rPr>
          <w:sz w:val="16"/>
        </w:rPr>
        <w:t xml:space="preserve">, </w:t>
      </w:r>
      <w:r w:rsidRPr="00962C24">
        <w:rPr>
          <w:rStyle w:val="StyleUnderline"/>
          <w:highlight w:val="cyan"/>
        </w:rPr>
        <w:t>through</w:t>
      </w:r>
      <w:r w:rsidRPr="00962C24">
        <w:rPr>
          <w:rStyle w:val="StyleUnderline"/>
        </w:rPr>
        <w:t xml:space="preserve"> </w:t>
      </w:r>
      <w:r w:rsidRPr="00962C24">
        <w:rPr>
          <w:rStyle w:val="Emphasis"/>
        </w:rPr>
        <w:t>construction</w:t>
      </w:r>
      <w:r w:rsidRPr="00962C24">
        <w:rPr>
          <w:rStyle w:val="StyleUnderline"/>
        </w:rPr>
        <w:t xml:space="preserve"> and </w:t>
      </w:r>
      <w:r w:rsidRPr="00962C24">
        <w:rPr>
          <w:rStyle w:val="Emphasis"/>
        </w:rPr>
        <w:t>disaster reconstruction</w:t>
      </w:r>
      <w:r w:rsidRPr="00962C24">
        <w:rPr>
          <w:sz w:val="16"/>
        </w:rPr>
        <w:t xml:space="preserve"> projects; </w:t>
      </w:r>
      <w:r w:rsidRPr="00962C24">
        <w:rPr>
          <w:rStyle w:val="StyleUnderline"/>
        </w:rPr>
        <w:t>corporate saturation and debt</w:t>
      </w:r>
      <w:r w:rsidRPr="00962C24">
        <w:rPr>
          <w:sz w:val="16"/>
        </w:rPr>
        <w:t xml:space="preserve"> </w:t>
      </w:r>
      <w:r w:rsidRPr="00962C24">
        <w:rPr>
          <w:rStyle w:val="StyleUnderline"/>
        </w:rPr>
        <w:t>enclosure</w:t>
      </w:r>
      <w:r w:rsidRPr="00962C24">
        <w:rPr>
          <w:sz w:val="16"/>
        </w:rPr>
        <w:t xml:space="preserve">; </w:t>
      </w:r>
      <w:r w:rsidRPr="00962C24">
        <w:rPr>
          <w:rStyle w:val="StyleUnderline"/>
        </w:rPr>
        <w:t>and the networked uses of</w:t>
      </w:r>
      <w:r w:rsidRPr="00962C24">
        <w:rPr>
          <w:sz w:val="16"/>
        </w:rPr>
        <w:t xml:space="preserve"> drone technology and forms of </w:t>
      </w:r>
      <w:r w:rsidRPr="00962C24">
        <w:rPr>
          <w:rStyle w:val="Emphasis"/>
          <w:highlight w:val="cyan"/>
        </w:rPr>
        <w:t>state surveillance</w:t>
      </w:r>
      <w:r w:rsidRPr="00962C24">
        <w:rPr>
          <w:sz w:val="16"/>
          <w:highlight w:val="cyan"/>
        </w:rPr>
        <w:t xml:space="preserve"> </w:t>
      </w:r>
      <w:r w:rsidRPr="00962C24">
        <w:rPr>
          <w:rStyle w:val="StyleUnderline"/>
          <w:highlight w:val="cyan"/>
        </w:rPr>
        <w:t>and</w:t>
      </w:r>
      <w:r w:rsidRPr="00962C24">
        <w:rPr>
          <w:sz w:val="16"/>
        </w:rPr>
        <w:t xml:space="preserve"> </w:t>
      </w:r>
      <w:r w:rsidRPr="00962C24">
        <w:rPr>
          <w:rStyle w:val="StyleUnderline"/>
          <w:highlight w:val="cyan"/>
        </w:rPr>
        <w:t>repression</w:t>
      </w:r>
      <w:r w:rsidRPr="00962C24">
        <w:rPr>
          <w:sz w:val="16"/>
        </w:rPr>
        <w:t xml:space="preserve"> </w:t>
      </w:r>
      <w:r w:rsidRPr="00962C24">
        <w:rPr>
          <w:rStyle w:val="Emphasis"/>
          <w:highlight w:val="cyan"/>
        </w:rPr>
        <w:t>long perfected</w:t>
      </w:r>
      <w:r w:rsidRPr="00962C24">
        <w:rPr>
          <w:sz w:val="16"/>
        </w:rPr>
        <w:t xml:space="preserve"> on Palestinians. This distributed occupation is how the occupation attempts to be normalized, in bits and pieces, into other locations, as connected technologies of rule and immiseration. </w:t>
      </w:r>
      <w:r w:rsidRPr="00962C24">
        <w:rPr>
          <w:rStyle w:val="StyleUnderline"/>
          <w:highlight w:val="cyan"/>
        </w:rPr>
        <w:t xml:space="preserve">The </w:t>
      </w:r>
      <w:r w:rsidRPr="00962C24">
        <w:rPr>
          <w:rStyle w:val="Emphasis"/>
          <w:highlight w:val="cyan"/>
        </w:rPr>
        <w:t>global proliferation</w:t>
      </w:r>
      <w:r w:rsidRPr="00962C24">
        <w:rPr>
          <w:sz w:val="16"/>
        </w:rPr>
        <w:t xml:space="preserve"> </w:t>
      </w:r>
      <w:r w:rsidRPr="00962C24">
        <w:rPr>
          <w:rStyle w:val="StyleUnderline"/>
          <w:highlight w:val="cyan"/>
        </w:rPr>
        <w:t>of</w:t>
      </w:r>
      <w:r w:rsidRPr="00962C24">
        <w:rPr>
          <w:rStyle w:val="StyleUnderline"/>
        </w:rPr>
        <w:t xml:space="preserve"> </w:t>
      </w:r>
      <w:r w:rsidRPr="00962C24">
        <w:rPr>
          <w:rStyle w:val="Emphasis"/>
        </w:rPr>
        <w:t xml:space="preserve">modalities of </w:t>
      </w:r>
      <w:r w:rsidRPr="00962C24">
        <w:rPr>
          <w:rStyle w:val="Emphasis"/>
          <w:highlight w:val="cyan"/>
        </w:rPr>
        <w:t>control</w:t>
      </w:r>
      <w:r w:rsidRPr="00962C24">
        <w:rPr>
          <w:sz w:val="16"/>
        </w:rPr>
        <w:t xml:space="preserve"> </w:t>
      </w:r>
      <w:r w:rsidRPr="00962C24">
        <w:rPr>
          <w:rStyle w:val="StyleUnderline"/>
          <w:highlight w:val="cyan"/>
        </w:rPr>
        <w:t>is</w:t>
      </w:r>
      <w:r w:rsidRPr="00962C24">
        <w:rPr>
          <w:rStyle w:val="StyleUnderline"/>
        </w:rPr>
        <w:t xml:space="preserve"> one reason why Palestine is </w:t>
      </w:r>
      <w:r w:rsidRPr="00962C24">
        <w:rPr>
          <w:rStyle w:val="Emphasis"/>
        </w:rPr>
        <w:t>not singular</w:t>
      </w:r>
      <w:r w:rsidRPr="00962C24">
        <w:rPr>
          <w:sz w:val="16"/>
        </w:rPr>
        <w:t xml:space="preserve">, </w:t>
      </w:r>
      <w:r w:rsidRPr="00962C24">
        <w:rPr>
          <w:rStyle w:val="Emphasis"/>
        </w:rPr>
        <w:t>not exceptional</w:t>
      </w:r>
      <w:r w:rsidRPr="00962C24">
        <w:rPr>
          <w:sz w:val="16"/>
        </w:rPr>
        <w:t xml:space="preserve">, </w:t>
      </w:r>
      <w:r w:rsidRPr="00962C24">
        <w:rPr>
          <w:rStyle w:val="StyleUnderline"/>
        </w:rPr>
        <w:t>rather an exemplary concatenation</w:t>
      </w:r>
      <w:r w:rsidRPr="00962C24">
        <w:rPr>
          <w:sz w:val="16"/>
        </w:rPr>
        <w:t xml:space="preserve"> </w:t>
      </w:r>
      <w:r w:rsidRPr="00962C24">
        <w:rPr>
          <w:rStyle w:val="StyleUnderline"/>
        </w:rPr>
        <w:t xml:space="preserve">of tactics that are </w:t>
      </w:r>
      <w:r w:rsidRPr="00962C24">
        <w:rPr>
          <w:rStyle w:val="Emphasis"/>
          <w:highlight w:val="cyan"/>
        </w:rPr>
        <w:t>recognizable elsewhere</w:t>
      </w:r>
      <w:r w:rsidRPr="00962C24">
        <w:rPr>
          <w:sz w:val="16"/>
        </w:rPr>
        <w:t>.</w:t>
      </w:r>
    </w:p>
    <w:p w14:paraId="52951B04" w14:textId="77777777" w:rsidR="008A2211" w:rsidRDefault="008A2211" w:rsidP="008A2211">
      <w:pPr>
        <w:pStyle w:val="Heading4"/>
      </w:pPr>
      <w:r>
        <w:t xml:space="preserve">There is no such thing as an </w:t>
      </w:r>
      <w:r>
        <w:rPr>
          <w:u w:val="single"/>
        </w:rPr>
        <w:t>accident</w:t>
      </w:r>
      <w:r>
        <w:t xml:space="preserve">. Discourses of </w:t>
      </w:r>
      <w:r>
        <w:rPr>
          <w:u w:val="single"/>
        </w:rPr>
        <w:t>miscalculation</w:t>
      </w:r>
      <w:r>
        <w:t xml:space="preserve"> or </w:t>
      </w:r>
      <w:r>
        <w:rPr>
          <w:u w:val="single"/>
        </w:rPr>
        <w:t>accidental launch</w:t>
      </w:r>
      <w:r>
        <w:t xml:space="preserve"> are </w:t>
      </w:r>
      <w:r>
        <w:rPr>
          <w:u w:val="single"/>
        </w:rPr>
        <w:t>alibis</w:t>
      </w:r>
      <w:r>
        <w:t xml:space="preserve"> that obfuscate </w:t>
      </w:r>
      <w:r>
        <w:rPr>
          <w:u w:val="single"/>
        </w:rPr>
        <w:t>pre-disablement</w:t>
      </w:r>
      <w:r>
        <w:t xml:space="preserve"> and </w:t>
      </w:r>
      <w:r>
        <w:rPr>
          <w:u w:val="single"/>
        </w:rPr>
        <w:t>write off</w:t>
      </w:r>
      <w:r>
        <w:t xml:space="preserve"> complicity.</w:t>
      </w:r>
    </w:p>
    <w:p w14:paraId="3D3A4909" w14:textId="77777777" w:rsidR="008A2211" w:rsidRPr="00CA49D7" w:rsidRDefault="008A2211" w:rsidP="008A2211">
      <w:r w:rsidRPr="00CA49D7">
        <w:rPr>
          <w:rStyle w:val="Style13ptBold"/>
        </w:rPr>
        <w:t>Puar ’17</w:t>
      </w:r>
      <w:r>
        <w:t xml:space="preserve"> [Jasbir K. Puar, Professor and Graduate Director of Women’s and Gender Studies at Rutgers University, 2017, </w:t>
      </w:r>
      <w:r>
        <w:rPr>
          <w:i/>
          <w:iCs/>
        </w:rPr>
        <w:t>Duke University Press</w:t>
      </w:r>
      <w:r>
        <w:t xml:space="preserve">, “The Right to Maim: Debility, Capacity, Disability”, Ch. 2: Crip Nationalism, From Narrative Prosthesis to Disaster Capitalism, pp. 63-65, print] </w:t>
      </w:r>
      <w:proofErr w:type="spellStart"/>
      <w:r>
        <w:t>jordan</w:t>
      </w:r>
      <w:proofErr w:type="spellEnd"/>
      <w:r>
        <w:t>!</w:t>
      </w:r>
    </w:p>
    <w:p w14:paraId="0010BD48" w14:textId="77777777" w:rsidR="008A2211" w:rsidRPr="00CA49D7" w:rsidRDefault="008A2211" w:rsidP="008A2211">
      <w:pPr>
        <w:rPr>
          <w:sz w:val="16"/>
        </w:rPr>
      </w:pPr>
      <w:r w:rsidRPr="00CA49D7">
        <w:rPr>
          <w:sz w:val="16"/>
        </w:rPr>
        <w:t xml:space="preserve">In their brutal diagnostic of the relations between state apparatuses, war machines, debilitation, and labor, Gilles Deleuze and Félix </w:t>
      </w:r>
      <w:proofErr w:type="spellStart"/>
      <w:r w:rsidRPr="00CA49D7">
        <w:rPr>
          <w:sz w:val="16"/>
        </w:rPr>
        <w:t>Guattari</w:t>
      </w:r>
      <w:proofErr w:type="spellEnd"/>
      <w:r w:rsidRPr="00CA49D7">
        <w:rPr>
          <w:sz w:val="16"/>
        </w:rPr>
        <w:t xml:space="preserve"> direct our attention to the genealogy of the accident. </w:t>
      </w:r>
      <w:r w:rsidRPr="00CA49D7">
        <w:rPr>
          <w:rStyle w:val="StyleUnderline"/>
          <w:highlight w:val="cyan"/>
        </w:rPr>
        <w:t xml:space="preserve">The </w:t>
      </w:r>
      <w:r w:rsidRPr="00CA49D7">
        <w:rPr>
          <w:rStyle w:val="Emphasis"/>
          <w:highlight w:val="cyan"/>
        </w:rPr>
        <w:t>accident</w:t>
      </w:r>
      <w:r w:rsidRPr="00CA49D7">
        <w:rPr>
          <w:rStyle w:val="StyleUnderline"/>
          <w:highlight w:val="cyan"/>
        </w:rPr>
        <w:t xml:space="preserve"> is </w:t>
      </w:r>
      <w:r w:rsidRPr="00CA49D7">
        <w:rPr>
          <w:rStyle w:val="Emphasis"/>
          <w:sz w:val="28"/>
          <w:szCs w:val="28"/>
          <w:highlight w:val="cyan"/>
        </w:rPr>
        <w:t>no accident</w:t>
      </w:r>
      <w:r w:rsidRPr="00CA49D7">
        <w:rPr>
          <w:sz w:val="16"/>
        </w:rPr>
        <w:t>: “</w:t>
      </w:r>
      <w:r w:rsidRPr="00CA49D7">
        <w:rPr>
          <w:rStyle w:val="StyleUnderline"/>
          <w:highlight w:val="cyan"/>
        </w:rPr>
        <w:t xml:space="preserve">It is an </w:t>
      </w:r>
      <w:r w:rsidRPr="00CA49D7">
        <w:rPr>
          <w:rStyle w:val="Emphasis"/>
          <w:highlight w:val="cyan"/>
        </w:rPr>
        <w:t>optical illusion</w:t>
      </w:r>
      <w:r w:rsidRPr="00CA49D7">
        <w:rPr>
          <w:sz w:val="16"/>
        </w:rPr>
        <w:t xml:space="preserve"> </w:t>
      </w:r>
      <w:r w:rsidRPr="00CA49D7">
        <w:rPr>
          <w:rStyle w:val="StyleUnderline"/>
          <w:highlight w:val="cyan"/>
        </w:rPr>
        <w:t>to</w:t>
      </w:r>
      <w:r w:rsidRPr="00CA49D7">
        <w:rPr>
          <w:rStyle w:val="StyleUnderline"/>
        </w:rPr>
        <w:t xml:space="preserve"> </w:t>
      </w:r>
      <w:r w:rsidRPr="00CA49D7">
        <w:rPr>
          <w:rStyle w:val="StyleUnderline"/>
          <w:highlight w:val="cyan"/>
        </w:rPr>
        <w:t>attribute</w:t>
      </w:r>
      <w:r w:rsidRPr="00CA49D7">
        <w:rPr>
          <w:rStyle w:val="StyleUnderline"/>
        </w:rPr>
        <w:t xml:space="preserve"> these</w:t>
      </w:r>
      <w:r w:rsidRPr="00CA49D7">
        <w:rPr>
          <w:sz w:val="16"/>
        </w:rPr>
        <w:t xml:space="preserve"> </w:t>
      </w:r>
      <w:r w:rsidRPr="00CA49D7">
        <w:rPr>
          <w:rStyle w:val="StyleUnderline"/>
          <w:highlight w:val="cyan"/>
        </w:rPr>
        <w:t>mutilations to accidents</w:t>
      </w:r>
      <w:r w:rsidRPr="00CA49D7">
        <w:rPr>
          <w:sz w:val="16"/>
        </w:rPr>
        <w:t xml:space="preserve"> . . . </w:t>
      </w:r>
      <w:r w:rsidRPr="00CA49D7">
        <w:rPr>
          <w:rStyle w:val="StyleUnderline"/>
        </w:rPr>
        <w:t>accidents</w:t>
      </w:r>
      <w:r w:rsidRPr="00CA49D7">
        <w:rPr>
          <w:sz w:val="16"/>
        </w:rPr>
        <w:t xml:space="preserve"> </w:t>
      </w:r>
      <w:r w:rsidRPr="00CA49D7">
        <w:rPr>
          <w:rStyle w:val="StyleUnderline"/>
        </w:rPr>
        <w:t>are the result of mutilations</w:t>
      </w:r>
      <w:r w:rsidRPr="00CA49D7">
        <w:rPr>
          <w:sz w:val="16"/>
        </w:rPr>
        <w:t xml:space="preserve"> </w:t>
      </w:r>
      <w:r w:rsidRPr="00CA49D7">
        <w:rPr>
          <w:rStyle w:val="StyleUnderline"/>
        </w:rPr>
        <w:t xml:space="preserve">that took place </w:t>
      </w:r>
      <w:r w:rsidRPr="00CA49D7">
        <w:rPr>
          <w:rStyle w:val="Emphasis"/>
        </w:rPr>
        <w:t>long ago</w:t>
      </w:r>
      <w:r w:rsidRPr="00CA49D7">
        <w:rPr>
          <w:sz w:val="16"/>
        </w:rPr>
        <w:t xml:space="preserve">.”1 </w:t>
      </w:r>
      <w:r w:rsidRPr="00CA49D7">
        <w:rPr>
          <w:rStyle w:val="StyleUnderline"/>
          <w:highlight w:val="cyan"/>
        </w:rPr>
        <w:t xml:space="preserve">The </w:t>
      </w:r>
      <w:r w:rsidRPr="00CA49D7">
        <w:rPr>
          <w:rStyle w:val="Emphasis"/>
          <w:highlight w:val="cyan"/>
        </w:rPr>
        <w:t>accident</w:t>
      </w:r>
      <w:r w:rsidRPr="00CA49D7">
        <w:rPr>
          <w:rStyle w:val="StyleUnderline"/>
          <w:highlight w:val="cyan"/>
        </w:rPr>
        <w:t xml:space="preserve"> functions as an </w:t>
      </w:r>
      <w:r w:rsidRPr="00CA49D7">
        <w:rPr>
          <w:rStyle w:val="Emphasis"/>
          <w:highlight w:val="cyan"/>
        </w:rPr>
        <w:t>alibi</w:t>
      </w:r>
      <w:r w:rsidRPr="00CA49D7">
        <w:rPr>
          <w:sz w:val="16"/>
        </w:rPr>
        <w:t xml:space="preserve"> </w:t>
      </w:r>
      <w:r w:rsidRPr="00CA49D7">
        <w:rPr>
          <w:rStyle w:val="StyleUnderline"/>
          <w:highlight w:val="cyan"/>
        </w:rPr>
        <w:t>for the</w:t>
      </w:r>
      <w:r w:rsidRPr="00CA49D7">
        <w:rPr>
          <w:sz w:val="16"/>
        </w:rPr>
        <w:t xml:space="preserve"> constitutive </w:t>
      </w:r>
      <w:r w:rsidRPr="00CA49D7">
        <w:rPr>
          <w:rStyle w:val="StyleUnderline"/>
          <w:highlight w:val="cyan"/>
        </w:rPr>
        <w:t>relations</w:t>
      </w:r>
      <w:r w:rsidRPr="00CA49D7">
        <w:rPr>
          <w:rStyle w:val="StyleUnderline"/>
        </w:rPr>
        <w:t xml:space="preserve"> of force </w:t>
      </w:r>
      <w:r w:rsidRPr="00CA49D7">
        <w:rPr>
          <w:rStyle w:val="StyleUnderline"/>
          <w:highlight w:val="cyan"/>
        </w:rPr>
        <w:t>necessary to bring about</w:t>
      </w:r>
      <w:r w:rsidRPr="00CA49D7">
        <w:rPr>
          <w:rStyle w:val="StyleUnderline"/>
        </w:rPr>
        <w:t xml:space="preserve"> something</w:t>
      </w:r>
      <w:r w:rsidRPr="00CA49D7">
        <w:rPr>
          <w:sz w:val="16"/>
        </w:rPr>
        <w:t xml:space="preserve">, </w:t>
      </w:r>
      <w:r w:rsidRPr="00CA49D7">
        <w:rPr>
          <w:rStyle w:val="StyleUnderline"/>
          <w:highlight w:val="cyan"/>
        </w:rPr>
        <w:t>an event</w:t>
      </w:r>
      <w:r w:rsidRPr="00CA49D7">
        <w:rPr>
          <w:sz w:val="16"/>
        </w:rPr>
        <w:t xml:space="preserve"> that is </w:t>
      </w:r>
      <w:r w:rsidRPr="00CA49D7">
        <w:rPr>
          <w:rStyle w:val="Emphasis"/>
          <w:highlight w:val="cyan"/>
        </w:rPr>
        <w:t>in retrospect</w:t>
      </w:r>
      <w:r w:rsidRPr="00CA49D7">
        <w:rPr>
          <w:sz w:val="16"/>
        </w:rPr>
        <w:t xml:space="preserve"> </w:t>
      </w:r>
      <w:r w:rsidRPr="00CA49D7">
        <w:rPr>
          <w:rStyle w:val="StyleUnderline"/>
          <w:highlight w:val="cyan"/>
        </w:rPr>
        <w:t>deemed an accident</w:t>
      </w:r>
      <w:r w:rsidRPr="00CA49D7">
        <w:rPr>
          <w:sz w:val="16"/>
        </w:rPr>
        <w:t xml:space="preserve">. What does </w:t>
      </w:r>
      <w:r w:rsidRPr="00CA49D7">
        <w:rPr>
          <w:rStyle w:val="StyleUnderline"/>
          <w:highlight w:val="cyan"/>
        </w:rPr>
        <w:t>the</w:t>
      </w:r>
      <w:r w:rsidRPr="00CA49D7">
        <w:rPr>
          <w:sz w:val="16"/>
        </w:rPr>
        <w:t xml:space="preserve"> “</w:t>
      </w:r>
      <w:r w:rsidRPr="00CA49D7">
        <w:rPr>
          <w:rStyle w:val="Emphasis"/>
          <w:highlight w:val="cyan"/>
        </w:rPr>
        <w:t>accident</w:t>
      </w:r>
      <w:r w:rsidRPr="00CA49D7">
        <w:rPr>
          <w:sz w:val="16"/>
        </w:rPr>
        <w:t xml:space="preserve">” </w:t>
      </w:r>
      <w:r w:rsidRPr="00CA49D7">
        <w:rPr>
          <w:rStyle w:val="StyleUnderline"/>
          <w:highlight w:val="cyan"/>
        </w:rPr>
        <w:t>of wartime</w:t>
      </w:r>
      <w:r w:rsidRPr="00CA49D7">
        <w:rPr>
          <w:sz w:val="16"/>
        </w:rPr>
        <w:t xml:space="preserve"> mutilation </w:t>
      </w:r>
      <w:r w:rsidRPr="00CA49D7">
        <w:rPr>
          <w:rStyle w:val="StyleUnderline"/>
          <w:highlight w:val="cyan"/>
        </w:rPr>
        <w:t>mask</w:t>
      </w:r>
      <w:r w:rsidRPr="00CA49D7">
        <w:rPr>
          <w:sz w:val="16"/>
        </w:rPr>
        <w:t xml:space="preserve">? Indebted to what structure does the accident labor? Deleuze and </w:t>
      </w:r>
      <w:proofErr w:type="spellStart"/>
      <w:r w:rsidRPr="00CA49D7">
        <w:rPr>
          <w:sz w:val="16"/>
        </w:rPr>
        <w:t>Guattari</w:t>
      </w:r>
      <w:proofErr w:type="spellEnd"/>
      <w:r w:rsidRPr="00CA49D7">
        <w:rPr>
          <w:sz w:val="16"/>
        </w:rPr>
        <w:t xml:space="preserve"> upend the teleological assumption of the statements “war kills” and “war hideously mutilates” by showing us that </w:t>
      </w:r>
      <w:r w:rsidRPr="00CA49D7">
        <w:rPr>
          <w:rStyle w:val="StyleUnderline"/>
          <w:highlight w:val="cyan"/>
        </w:rPr>
        <w:t xml:space="preserve">the </w:t>
      </w:r>
      <w:r w:rsidRPr="00CA49D7">
        <w:rPr>
          <w:rStyle w:val="Emphasis"/>
          <w:highlight w:val="cyan"/>
        </w:rPr>
        <w:t>war machine</w:t>
      </w:r>
      <w:r w:rsidRPr="00CA49D7">
        <w:rPr>
          <w:rStyle w:val="StyleUnderline"/>
        </w:rPr>
        <w:t xml:space="preserve"> of the state </w:t>
      </w:r>
      <w:r w:rsidRPr="00CA49D7">
        <w:rPr>
          <w:rStyle w:val="StyleUnderline"/>
          <w:highlight w:val="cyan"/>
        </w:rPr>
        <w:t>predisposes</w:t>
      </w:r>
      <w:r w:rsidRPr="00CA49D7">
        <w:rPr>
          <w:sz w:val="16"/>
        </w:rPr>
        <w:t xml:space="preserve"> </w:t>
      </w:r>
      <w:r w:rsidRPr="00CA49D7">
        <w:rPr>
          <w:rStyle w:val="StyleUnderline"/>
          <w:highlight w:val="cyan"/>
        </w:rPr>
        <w:t>those who</w:t>
      </w:r>
      <w:r w:rsidRPr="00CA49D7">
        <w:rPr>
          <w:rStyle w:val="StyleUnderline"/>
        </w:rPr>
        <w:t xml:space="preserve"> </w:t>
      </w:r>
      <w:r w:rsidRPr="00CA49D7">
        <w:rPr>
          <w:rStyle w:val="StyleUnderline"/>
          <w:highlight w:val="cyan"/>
        </w:rPr>
        <w:t xml:space="preserve">are </w:t>
      </w:r>
      <w:r w:rsidRPr="00CA49D7">
        <w:rPr>
          <w:rStyle w:val="Emphasis"/>
          <w:sz w:val="28"/>
          <w:szCs w:val="28"/>
          <w:highlight w:val="cyan"/>
        </w:rPr>
        <w:t>to be mutilated</w:t>
      </w:r>
      <w:r w:rsidRPr="00CA49D7">
        <w:rPr>
          <w:sz w:val="16"/>
        </w:rPr>
        <w:t xml:space="preserve">, </w:t>
      </w:r>
      <w:r w:rsidRPr="00CA49D7">
        <w:rPr>
          <w:rStyle w:val="StyleUnderline"/>
        </w:rPr>
        <w:t xml:space="preserve">and those who are to be </w:t>
      </w:r>
      <w:r w:rsidRPr="00CA49D7">
        <w:rPr>
          <w:rStyle w:val="Emphasis"/>
        </w:rPr>
        <w:t>killed</w:t>
      </w:r>
      <w:r w:rsidRPr="00CA49D7">
        <w:rPr>
          <w:sz w:val="16"/>
        </w:rPr>
        <w:t xml:space="preserve">. Linking </w:t>
      </w:r>
      <w:r w:rsidRPr="00CA49D7">
        <w:rPr>
          <w:rStyle w:val="StyleUnderline"/>
        </w:rPr>
        <w:t>mutilation as</w:t>
      </w:r>
      <w:r w:rsidRPr="00CA49D7">
        <w:rPr>
          <w:sz w:val="16"/>
        </w:rPr>
        <w:t xml:space="preserve"> “</w:t>
      </w:r>
      <w:r w:rsidRPr="00CA49D7">
        <w:rPr>
          <w:rStyle w:val="StyleUnderline"/>
        </w:rPr>
        <w:t>a presupposition of the State apparatus</w:t>
      </w:r>
      <w:r w:rsidRPr="00CA49D7">
        <w:rPr>
          <w:sz w:val="16"/>
        </w:rPr>
        <w:t xml:space="preserve">” of the war machine to the “organization of work,” they </w:t>
      </w:r>
      <w:r w:rsidRPr="00CA49D7">
        <w:rPr>
          <w:rStyle w:val="StyleUnderline"/>
        </w:rPr>
        <w:t>refuse</w:t>
      </w:r>
      <w:r w:rsidRPr="00CA49D7">
        <w:rPr>
          <w:sz w:val="16"/>
        </w:rPr>
        <w:t xml:space="preserve"> </w:t>
      </w:r>
      <w:r w:rsidRPr="00CA49D7">
        <w:rPr>
          <w:rStyle w:val="StyleUnderline"/>
        </w:rPr>
        <w:t xml:space="preserve">the mythology of the </w:t>
      </w:r>
      <w:r w:rsidRPr="00CA49D7">
        <w:rPr>
          <w:rStyle w:val="Emphasis"/>
        </w:rPr>
        <w:t>work zombie</w:t>
      </w:r>
      <w:r w:rsidRPr="00CA49D7">
        <w:rPr>
          <w:sz w:val="16"/>
        </w:rPr>
        <w:t xml:space="preserve">, </w:t>
      </w:r>
      <w:r w:rsidRPr="00CA49D7">
        <w:rPr>
          <w:rStyle w:val="StyleUnderline"/>
        </w:rPr>
        <w:t>articulating</w:t>
      </w:r>
      <w:r w:rsidRPr="00CA49D7">
        <w:rPr>
          <w:sz w:val="16"/>
        </w:rPr>
        <w:t xml:space="preserve"> instead </w:t>
      </w:r>
      <w:r w:rsidRPr="00CA49D7">
        <w:rPr>
          <w:rStyle w:val="StyleUnderline"/>
        </w:rPr>
        <w:t xml:space="preserve">the linkage between </w:t>
      </w:r>
      <w:r w:rsidRPr="00CA49D7">
        <w:rPr>
          <w:rStyle w:val="Emphasis"/>
        </w:rPr>
        <w:t>work</w:t>
      </w:r>
      <w:r w:rsidRPr="00CA49D7">
        <w:rPr>
          <w:sz w:val="16"/>
        </w:rPr>
        <w:t xml:space="preserve"> </w:t>
      </w:r>
      <w:r w:rsidRPr="00CA49D7">
        <w:rPr>
          <w:rStyle w:val="StyleUnderline"/>
        </w:rPr>
        <w:t xml:space="preserve">and </w:t>
      </w:r>
      <w:r w:rsidRPr="00CA49D7">
        <w:rPr>
          <w:rStyle w:val="Emphasis"/>
        </w:rPr>
        <w:t>war</w:t>
      </w:r>
      <w:r w:rsidRPr="00CA49D7">
        <w:rPr>
          <w:sz w:val="16"/>
        </w:rPr>
        <w:t>. The zombie as work myth, in fact, aids the elision of mutilation and crippling in war mythology. Fusing these two together—the work myth and the war myth—</w:t>
      </w:r>
      <w:r w:rsidRPr="00CA49D7">
        <w:rPr>
          <w:rStyle w:val="StyleUnderline"/>
        </w:rPr>
        <w:t>Deleuze</w:t>
      </w:r>
      <w:r w:rsidRPr="00CA49D7">
        <w:rPr>
          <w:sz w:val="16"/>
        </w:rPr>
        <w:t xml:space="preserve"> and </w:t>
      </w:r>
      <w:proofErr w:type="spellStart"/>
      <w:r w:rsidRPr="00CA49D7">
        <w:rPr>
          <w:sz w:val="16"/>
        </w:rPr>
        <w:t>Guattari</w:t>
      </w:r>
      <w:proofErr w:type="spellEnd"/>
      <w:r w:rsidRPr="00CA49D7">
        <w:rPr>
          <w:sz w:val="16"/>
        </w:rPr>
        <w:t xml:space="preserve"> </w:t>
      </w:r>
      <w:r w:rsidRPr="00CA49D7">
        <w:rPr>
          <w:rStyle w:val="StyleUnderline"/>
        </w:rPr>
        <w:t>insist on the</w:t>
      </w:r>
      <w:r w:rsidRPr="00CA49D7">
        <w:rPr>
          <w:sz w:val="16"/>
        </w:rPr>
        <w:t xml:space="preserve"> utility of what they call “</w:t>
      </w:r>
      <w:proofErr w:type="spellStart"/>
      <w:r w:rsidRPr="00CA49D7">
        <w:rPr>
          <w:rStyle w:val="StyleUnderline"/>
        </w:rPr>
        <w:t>predisabled</w:t>
      </w:r>
      <w:proofErr w:type="spellEnd"/>
      <w:r w:rsidRPr="00CA49D7">
        <w:rPr>
          <w:rStyle w:val="StyleUnderline"/>
        </w:rPr>
        <w:t xml:space="preserve"> people</w:t>
      </w:r>
      <w:r w:rsidRPr="00CA49D7">
        <w:rPr>
          <w:sz w:val="16"/>
        </w:rPr>
        <w:t xml:space="preserve">” </w:t>
      </w:r>
      <w:r w:rsidRPr="00CA49D7">
        <w:rPr>
          <w:rStyle w:val="StyleUnderline"/>
        </w:rPr>
        <w:t>to the braided operations</w:t>
      </w:r>
      <w:r w:rsidRPr="00CA49D7">
        <w:rPr>
          <w:sz w:val="16"/>
        </w:rPr>
        <w:t xml:space="preserve"> </w:t>
      </w:r>
      <w:r w:rsidRPr="00CA49D7">
        <w:rPr>
          <w:rStyle w:val="StyleUnderline"/>
        </w:rPr>
        <w:t>of capital</w:t>
      </w:r>
      <w:r w:rsidRPr="00CA49D7">
        <w:rPr>
          <w:sz w:val="16"/>
        </w:rPr>
        <w:t xml:space="preserve">ism </w:t>
      </w:r>
      <w:r w:rsidRPr="00CA49D7">
        <w:rPr>
          <w:rStyle w:val="StyleUnderline"/>
        </w:rPr>
        <w:t>and</w:t>
      </w:r>
      <w:r w:rsidRPr="00CA49D7">
        <w:rPr>
          <w:sz w:val="16"/>
        </w:rPr>
        <w:t xml:space="preserve"> the war machine of the state. </w:t>
      </w:r>
      <w:r w:rsidRPr="00CA49D7">
        <w:rPr>
          <w:rStyle w:val="StyleUnderline"/>
        </w:rPr>
        <w:t>Mutilation</w:t>
      </w:r>
      <w:r w:rsidRPr="00CA49D7">
        <w:rPr>
          <w:sz w:val="16"/>
        </w:rPr>
        <w:t xml:space="preserve"> and amputation </w:t>
      </w:r>
      <w:r w:rsidRPr="00CA49D7">
        <w:rPr>
          <w:rStyle w:val="StyleUnderline"/>
        </w:rPr>
        <w:t xml:space="preserve">are thus </w:t>
      </w:r>
      <w:r w:rsidRPr="00CA49D7">
        <w:rPr>
          <w:rStyle w:val="Emphasis"/>
        </w:rPr>
        <w:t xml:space="preserve">no </w:t>
      </w:r>
      <w:r w:rsidRPr="00CA49D7">
        <w:rPr>
          <w:rStyle w:val="Emphasis"/>
          <w:highlight w:val="cyan"/>
        </w:rPr>
        <w:t>accident</w:t>
      </w:r>
      <w:r w:rsidRPr="00CA49D7">
        <w:rPr>
          <w:sz w:val="16"/>
        </w:rPr>
        <w:t xml:space="preserve"> </w:t>
      </w:r>
      <w:r w:rsidRPr="00CA49D7">
        <w:rPr>
          <w:rStyle w:val="StyleUnderline"/>
        </w:rPr>
        <w:t xml:space="preserve">but </w:t>
      </w:r>
      <w:r w:rsidRPr="00CA49D7">
        <w:rPr>
          <w:rStyle w:val="StyleUnderline"/>
          <w:highlight w:val="cyan"/>
        </w:rPr>
        <w:t>are part of</w:t>
      </w:r>
      <w:r w:rsidRPr="00CA49D7">
        <w:rPr>
          <w:rStyle w:val="StyleUnderline"/>
        </w:rPr>
        <w:t xml:space="preserve"> the </w:t>
      </w:r>
      <w:r w:rsidRPr="00CA49D7">
        <w:rPr>
          <w:rStyle w:val="Emphasis"/>
        </w:rPr>
        <w:t xml:space="preserve">biopolitical </w:t>
      </w:r>
      <w:r w:rsidRPr="00CA49D7">
        <w:rPr>
          <w:rStyle w:val="Emphasis"/>
          <w:highlight w:val="cyan"/>
        </w:rPr>
        <w:t>scripting</w:t>
      </w:r>
      <w:r w:rsidRPr="00CA49D7">
        <w:rPr>
          <w:sz w:val="16"/>
        </w:rPr>
        <w:t xml:space="preserve"> </w:t>
      </w:r>
      <w:r w:rsidRPr="00CA49D7">
        <w:rPr>
          <w:rStyle w:val="StyleUnderline"/>
          <w:highlight w:val="cyan"/>
        </w:rPr>
        <w:t>of populations</w:t>
      </w:r>
      <w:r w:rsidRPr="00CA49D7">
        <w:rPr>
          <w:rStyle w:val="StyleUnderline"/>
        </w:rPr>
        <w:t xml:space="preserve"> </w:t>
      </w:r>
      <w:r w:rsidRPr="00CA49D7">
        <w:rPr>
          <w:rStyle w:val="StyleUnderline"/>
          <w:highlight w:val="cyan"/>
        </w:rPr>
        <w:t>available for injury</w:t>
      </w:r>
      <w:r w:rsidRPr="00CA49D7">
        <w:rPr>
          <w:sz w:val="16"/>
        </w:rPr>
        <w:t xml:space="preserve">, whether </w:t>
      </w:r>
      <w:r w:rsidRPr="00CA49D7">
        <w:rPr>
          <w:rStyle w:val="StyleUnderline"/>
          <w:highlight w:val="cyan"/>
        </w:rPr>
        <w:t>through</w:t>
      </w:r>
      <w:r w:rsidRPr="00CA49D7">
        <w:rPr>
          <w:sz w:val="16"/>
        </w:rPr>
        <w:t xml:space="preserve"> laboring or through </w:t>
      </w:r>
      <w:r w:rsidRPr="00CA49D7">
        <w:rPr>
          <w:rStyle w:val="StyleUnderline"/>
          <w:highlight w:val="cyan"/>
        </w:rPr>
        <w:t>war</w:t>
      </w:r>
      <w:r w:rsidRPr="00CA49D7">
        <w:rPr>
          <w:rStyle w:val="StyleUnderline"/>
        </w:rPr>
        <w:t>ring</w:t>
      </w:r>
      <w:r w:rsidRPr="00CA49D7">
        <w:rPr>
          <w:sz w:val="16"/>
        </w:rPr>
        <w:t xml:space="preserve"> or both: laboring in the service of war that mutilates both national bodies and foreign entities denoted as enemies; or laboring as an inverted form of warfare against a disposable population ensnared as laborers-consigned-to-having-an-accident.</w:t>
      </w:r>
    </w:p>
    <w:p w14:paraId="1D3A32EC" w14:textId="77777777" w:rsidR="008A2211" w:rsidRPr="00CA49D7" w:rsidRDefault="008A2211" w:rsidP="008A2211">
      <w:pPr>
        <w:rPr>
          <w:sz w:val="16"/>
        </w:rPr>
      </w:pPr>
      <w:r w:rsidRPr="00CA49D7">
        <w:rPr>
          <w:sz w:val="16"/>
        </w:rPr>
        <w:t xml:space="preserve">The twinning of working and warring predicates the emergence of the modern subject of disability. The aftermath of World War II gives rise to forms of activism, visibility, and collective consciousness about the plight of injured veterans.2 </w:t>
      </w:r>
      <w:r w:rsidRPr="00CA49D7">
        <w:rPr>
          <w:rStyle w:val="StyleUnderline"/>
        </w:rPr>
        <w:t xml:space="preserve">Work and </w:t>
      </w:r>
      <w:r w:rsidRPr="00CA49D7">
        <w:rPr>
          <w:rStyle w:val="StyleUnderline"/>
          <w:highlight w:val="cyan"/>
        </w:rPr>
        <w:t xml:space="preserve">war as </w:t>
      </w:r>
      <w:r w:rsidRPr="00CA49D7">
        <w:rPr>
          <w:rStyle w:val="Emphasis"/>
          <w:highlight w:val="cyan"/>
        </w:rPr>
        <w:t>debilitating</w:t>
      </w:r>
      <w:r w:rsidRPr="00CA49D7">
        <w:rPr>
          <w:rStyle w:val="Emphasis"/>
        </w:rPr>
        <w:t xml:space="preserve"> activities</w:t>
      </w:r>
      <w:r w:rsidRPr="00CA49D7">
        <w:rPr>
          <w:sz w:val="16"/>
        </w:rPr>
        <w:t xml:space="preserve"> </w:t>
      </w:r>
      <w:r w:rsidRPr="00CA49D7">
        <w:rPr>
          <w:rStyle w:val="StyleUnderline"/>
          <w:highlight w:val="cyan"/>
        </w:rPr>
        <w:t>foreground</w:t>
      </w:r>
      <w:r w:rsidRPr="00CA49D7">
        <w:rPr>
          <w:sz w:val="16"/>
          <w:highlight w:val="cyan"/>
        </w:rPr>
        <w:t xml:space="preserve"> </w:t>
      </w:r>
      <w:r w:rsidRPr="00CA49D7">
        <w:rPr>
          <w:rStyle w:val="Emphasis"/>
          <w:highlight w:val="cyan"/>
        </w:rPr>
        <w:t>U.S. imperialism</w:t>
      </w:r>
      <w:r w:rsidRPr="00CA49D7">
        <w:rPr>
          <w:sz w:val="16"/>
        </w:rPr>
        <w:t xml:space="preserve">, global injustice, exploitative labor conditions, the industry of incarceration, and environmental toxicity.3 These are situations where the accident is not even invoked as unfortunate because it is constituted as “part of the job” and thus quite the intended accident. Here, the façade of the accident is easily unpeeled. And yet Deleuze and </w:t>
      </w:r>
      <w:proofErr w:type="spellStart"/>
      <w:r w:rsidRPr="00CA49D7">
        <w:rPr>
          <w:sz w:val="16"/>
        </w:rPr>
        <w:t>Guattari</w:t>
      </w:r>
      <w:proofErr w:type="spellEnd"/>
      <w:r w:rsidRPr="00CA49D7">
        <w:rPr>
          <w:sz w:val="16"/>
        </w:rPr>
        <w:t xml:space="preserve"> also warn that “accidents are the result of mutilations that took place long ago in the embryo of our world.”4 The embryo is the site where the biopolitics of debilitation come together to weaponize genetics: environmental toxicity, generational trauma, the structural and psychic impacts of racism, imperialism, and capitalism.</w:t>
      </w:r>
    </w:p>
    <w:p w14:paraId="5CC05150" w14:textId="77777777" w:rsidR="008A2211" w:rsidRPr="00CA49D7" w:rsidRDefault="008A2211" w:rsidP="008A2211">
      <w:pPr>
        <w:rPr>
          <w:sz w:val="16"/>
        </w:rPr>
      </w:pPr>
      <w:r w:rsidRPr="00CA49D7">
        <w:rPr>
          <w:rStyle w:val="StyleUnderline"/>
          <w:highlight w:val="cyan"/>
        </w:rPr>
        <w:t>The</w:t>
      </w:r>
      <w:r w:rsidRPr="00CA49D7">
        <w:rPr>
          <w:sz w:val="16"/>
        </w:rPr>
        <w:t xml:space="preserve"> work machine and the </w:t>
      </w:r>
      <w:r w:rsidRPr="00CA49D7">
        <w:rPr>
          <w:rStyle w:val="Emphasis"/>
          <w:highlight w:val="cyan"/>
        </w:rPr>
        <w:t>war machine</w:t>
      </w:r>
      <w:r w:rsidRPr="00CA49D7">
        <w:rPr>
          <w:sz w:val="16"/>
        </w:rPr>
        <w:t xml:space="preserve"> both </w:t>
      </w:r>
      <w:r w:rsidRPr="00CA49D7">
        <w:rPr>
          <w:rStyle w:val="StyleUnderline"/>
          <w:highlight w:val="cyan"/>
        </w:rPr>
        <w:t>need bodies</w:t>
      </w:r>
      <w:r w:rsidRPr="00CA49D7">
        <w:rPr>
          <w:sz w:val="16"/>
        </w:rPr>
        <w:t xml:space="preserve"> that are </w:t>
      </w:r>
      <w:r w:rsidRPr="00CA49D7">
        <w:rPr>
          <w:rStyle w:val="StyleUnderline"/>
          <w:highlight w:val="cyan"/>
        </w:rPr>
        <w:t>preordained</w:t>
      </w:r>
      <w:r w:rsidRPr="00CA49D7">
        <w:rPr>
          <w:rStyle w:val="StyleUnderline"/>
        </w:rPr>
        <w:t xml:space="preserve"> </w:t>
      </w:r>
      <w:r w:rsidRPr="00CA49D7">
        <w:rPr>
          <w:rStyle w:val="StyleUnderline"/>
          <w:highlight w:val="cyan"/>
        </w:rPr>
        <w:t xml:space="preserve">for </w:t>
      </w:r>
      <w:r w:rsidRPr="00CA49D7">
        <w:rPr>
          <w:rStyle w:val="Emphasis"/>
          <w:highlight w:val="cyan"/>
        </w:rPr>
        <w:t>injury</w:t>
      </w:r>
      <w:r w:rsidRPr="00CA49D7">
        <w:rPr>
          <w:sz w:val="16"/>
        </w:rPr>
        <w:t xml:space="preserve"> </w:t>
      </w:r>
      <w:r w:rsidRPr="00CA49D7">
        <w:rPr>
          <w:rStyle w:val="StyleUnderline"/>
        </w:rPr>
        <w:t xml:space="preserve">and </w:t>
      </w:r>
      <w:r w:rsidRPr="00CA49D7">
        <w:rPr>
          <w:rStyle w:val="Emphasis"/>
        </w:rPr>
        <w:t>maiming</w:t>
      </w:r>
      <w:r w:rsidRPr="00CA49D7">
        <w:rPr>
          <w:sz w:val="16"/>
        </w:rPr>
        <w:t xml:space="preserve">, </w:t>
      </w:r>
      <w:r w:rsidRPr="00CA49D7">
        <w:rPr>
          <w:rStyle w:val="StyleUnderline"/>
        </w:rPr>
        <w:t xml:space="preserve">often </w:t>
      </w:r>
      <w:r w:rsidRPr="00CA49D7">
        <w:rPr>
          <w:rStyle w:val="Emphasis"/>
        </w:rPr>
        <w:t>targeted</w:t>
      </w:r>
      <w:r w:rsidRPr="00CA49D7">
        <w:rPr>
          <w:sz w:val="16"/>
        </w:rPr>
        <w:t xml:space="preserve"> maiming. </w:t>
      </w:r>
      <w:r w:rsidRPr="00CA49D7">
        <w:rPr>
          <w:rStyle w:val="StyleUnderline"/>
        </w:rPr>
        <w:t>Capitalism</w:t>
      </w:r>
      <w:r w:rsidRPr="00CA49D7">
        <w:rPr>
          <w:sz w:val="16"/>
        </w:rPr>
        <w:t xml:space="preserve">, </w:t>
      </w:r>
      <w:r w:rsidRPr="00CA49D7">
        <w:rPr>
          <w:rStyle w:val="StyleUnderline"/>
        </w:rPr>
        <w:t>war</w:t>
      </w:r>
      <w:r w:rsidRPr="00CA49D7">
        <w:rPr>
          <w:sz w:val="16"/>
        </w:rPr>
        <w:t xml:space="preserve">, forced </w:t>
      </w:r>
      <w:r w:rsidRPr="00CA49D7">
        <w:rPr>
          <w:rStyle w:val="StyleUnderline"/>
        </w:rPr>
        <w:t>migration</w:t>
      </w:r>
      <w:r w:rsidRPr="00CA49D7">
        <w:rPr>
          <w:sz w:val="16"/>
        </w:rPr>
        <w:t xml:space="preserve">, settler colonial </w:t>
      </w:r>
      <w:r w:rsidRPr="00CA49D7">
        <w:rPr>
          <w:rStyle w:val="StyleUnderline"/>
        </w:rPr>
        <w:t>occupation</w:t>
      </w:r>
      <w:r w:rsidRPr="00CA49D7">
        <w:rPr>
          <w:sz w:val="16"/>
        </w:rPr>
        <w:t xml:space="preserve">, </w:t>
      </w:r>
      <w:r w:rsidRPr="00CA49D7">
        <w:rPr>
          <w:rStyle w:val="StyleUnderline"/>
        </w:rPr>
        <w:t>and</w:t>
      </w:r>
      <w:r w:rsidRPr="00CA49D7">
        <w:rPr>
          <w:sz w:val="16"/>
        </w:rPr>
        <w:t xml:space="preserve">, in the case of this chapter, U.S. </w:t>
      </w:r>
      <w:r w:rsidRPr="00CA49D7">
        <w:rPr>
          <w:rStyle w:val="Emphasis"/>
        </w:rPr>
        <w:t>capitalist imperialism</w:t>
      </w:r>
      <w:r w:rsidRPr="00CA49D7">
        <w:rPr>
          <w:sz w:val="16"/>
        </w:rPr>
        <w:t xml:space="preserve"> </w:t>
      </w:r>
      <w:r w:rsidRPr="00CA49D7">
        <w:rPr>
          <w:rStyle w:val="StyleUnderline"/>
        </w:rPr>
        <w:t>are the generators of</w:t>
      </w:r>
      <w:r w:rsidRPr="00CA49D7">
        <w:rPr>
          <w:sz w:val="16"/>
        </w:rPr>
        <w:t xml:space="preserve"> much of the world’s </w:t>
      </w:r>
      <w:r w:rsidRPr="00CA49D7">
        <w:rPr>
          <w:rStyle w:val="Emphasis"/>
        </w:rPr>
        <w:t>disability</w:t>
      </w:r>
      <w:r w:rsidRPr="00CA49D7">
        <w:rPr>
          <w:sz w:val="16"/>
        </w:rPr>
        <w:t xml:space="preserve">, yet contribute unruly source material for rights discourses that propagate visibility, empowerment, identification, and pride. </w:t>
      </w:r>
      <w:r w:rsidRPr="00CA49D7">
        <w:rPr>
          <w:rStyle w:val="StyleUnderline"/>
        </w:rPr>
        <w:t>Much</w:t>
      </w:r>
      <w:r w:rsidRPr="00CA49D7">
        <w:rPr>
          <w:sz w:val="16"/>
        </w:rPr>
        <w:t xml:space="preserve"> of this </w:t>
      </w:r>
      <w:r w:rsidRPr="00CA49D7">
        <w:rPr>
          <w:rStyle w:val="StyleUnderline"/>
        </w:rPr>
        <w:t>debilitation</w:t>
      </w:r>
      <w:r w:rsidRPr="00CA49D7">
        <w:rPr>
          <w:sz w:val="16"/>
        </w:rPr>
        <w:t xml:space="preserve"> </w:t>
      </w:r>
      <w:r w:rsidRPr="00CA49D7">
        <w:rPr>
          <w:rStyle w:val="StyleUnderline"/>
        </w:rPr>
        <w:t>is caused by the</w:t>
      </w:r>
      <w:r w:rsidRPr="00CA49D7">
        <w:rPr>
          <w:sz w:val="16"/>
        </w:rPr>
        <w:t xml:space="preserve"> exploitative </w:t>
      </w:r>
      <w:r w:rsidRPr="00CA49D7">
        <w:rPr>
          <w:rStyle w:val="Emphasis"/>
        </w:rPr>
        <w:t>capital</w:t>
      </w:r>
      <w:r w:rsidRPr="00CA49D7">
        <w:rPr>
          <w:rStyle w:val="StyleUnderline"/>
        </w:rPr>
        <w:t xml:space="preserve"> and </w:t>
      </w:r>
      <w:r w:rsidRPr="00CA49D7">
        <w:rPr>
          <w:rStyle w:val="Emphasis"/>
        </w:rPr>
        <w:t>imperial structures</w:t>
      </w:r>
      <w:r w:rsidRPr="00CA49D7">
        <w:rPr>
          <w:rStyle w:val="StyleUnderline"/>
        </w:rPr>
        <w:t xml:space="preserve"> of the global north</w:t>
      </w:r>
      <w:r w:rsidRPr="00CA49D7">
        <w:rPr>
          <w:sz w:val="16"/>
        </w:rPr>
        <w:t xml:space="preserve">. </w:t>
      </w:r>
      <w:r w:rsidRPr="00CA49D7">
        <w:rPr>
          <w:rStyle w:val="StyleUnderline"/>
        </w:rPr>
        <w:t>Claiming</w:t>
      </w:r>
      <w:r w:rsidRPr="00CA49D7">
        <w:rPr>
          <w:sz w:val="16"/>
        </w:rPr>
        <w:t xml:space="preserve"> an empowered disability identity as a site of creative embodiment and resistance—what David Mitchell and Sharon Snyder call “</w:t>
      </w:r>
      <w:r w:rsidRPr="00CA49D7">
        <w:rPr>
          <w:rStyle w:val="StyleUnderline"/>
        </w:rPr>
        <w:t>peripheral embodiment</w:t>
      </w:r>
      <w:r w:rsidRPr="00CA49D7">
        <w:rPr>
          <w:sz w:val="16"/>
        </w:rPr>
        <w:t>”—</w:t>
      </w:r>
      <w:r w:rsidRPr="00CA49D7">
        <w:rPr>
          <w:rStyle w:val="StyleUnderline"/>
        </w:rPr>
        <w:t>is</w:t>
      </w:r>
      <w:r w:rsidRPr="00CA49D7">
        <w:rPr>
          <w:sz w:val="16"/>
        </w:rPr>
        <w:t xml:space="preserve"> perhaps </w:t>
      </w:r>
      <w:r w:rsidRPr="00CA49D7">
        <w:rPr>
          <w:rStyle w:val="StyleUnderline"/>
        </w:rPr>
        <w:t>more tenable</w:t>
      </w:r>
      <w:r w:rsidRPr="00CA49D7">
        <w:rPr>
          <w:sz w:val="16"/>
        </w:rPr>
        <w:t xml:space="preserve"> when disability is perceived or felt as the result of an unfortunate accident, or a misfortune, as an exceptional circumstance for which the body impacted is in no way to blame.5 Far from suggesting that there is by any means a “fortunate” accident, I am gesturing to bodily experiences </w:t>
      </w:r>
      <w:r w:rsidRPr="00CA49D7">
        <w:rPr>
          <w:sz w:val="16"/>
        </w:rPr>
        <w:lastRenderedPageBreak/>
        <w:t xml:space="preserve">that can be capacitated through a reorganization of resources, of white privilege and class and economic mobility. For others, </w:t>
      </w:r>
      <w:r w:rsidRPr="00CA49D7">
        <w:rPr>
          <w:rStyle w:val="StyleUnderline"/>
          <w:highlight w:val="cyan"/>
        </w:rPr>
        <w:t xml:space="preserve">disability is a </w:t>
      </w:r>
      <w:r w:rsidRPr="00CA49D7">
        <w:rPr>
          <w:rStyle w:val="Emphasis"/>
          <w:highlight w:val="cyan"/>
        </w:rPr>
        <w:t>product</w:t>
      </w:r>
      <w:r w:rsidRPr="00CA49D7">
        <w:rPr>
          <w:sz w:val="16"/>
        </w:rPr>
        <w:t>—not a byproduct, but a deliberate product—</w:t>
      </w:r>
      <w:r w:rsidRPr="00CA49D7">
        <w:rPr>
          <w:rStyle w:val="StyleUnderline"/>
          <w:highlight w:val="cyan"/>
        </w:rPr>
        <w:t>of</w:t>
      </w:r>
      <w:r w:rsidRPr="00CA49D7">
        <w:rPr>
          <w:rStyle w:val="StyleUnderline"/>
        </w:rPr>
        <w:t xml:space="preserve"> exploitative</w:t>
      </w:r>
      <w:r w:rsidRPr="00CA49D7">
        <w:rPr>
          <w:sz w:val="16"/>
        </w:rPr>
        <w:t xml:space="preserve"> labor conditions, racist incarceration and policing practices, </w:t>
      </w:r>
      <w:r w:rsidRPr="00CA49D7">
        <w:rPr>
          <w:rStyle w:val="Emphasis"/>
          <w:highlight w:val="cyan"/>
        </w:rPr>
        <w:t>militarization</w:t>
      </w:r>
      <w:r w:rsidRPr="00CA49D7">
        <w:rPr>
          <w:sz w:val="16"/>
        </w:rPr>
        <w:t xml:space="preserve">, and other modes of community disenfranchisement. Lived as the ongoing marking of an already defective body, </w:t>
      </w:r>
      <w:r w:rsidRPr="00CA49D7">
        <w:rPr>
          <w:rStyle w:val="StyleUnderline"/>
        </w:rPr>
        <w:t>this body</w:t>
      </w:r>
      <w:r w:rsidRPr="00CA49D7">
        <w:rPr>
          <w:sz w:val="16"/>
        </w:rPr>
        <w:t xml:space="preserve">, Alison Kafer writes, is </w:t>
      </w:r>
      <w:r w:rsidRPr="00CA49D7">
        <w:rPr>
          <w:rStyle w:val="StyleUnderline"/>
        </w:rPr>
        <w:t>one whose</w:t>
      </w:r>
      <w:r w:rsidRPr="00CA49D7">
        <w:rPr>
          <w:sz w:val="16"/>
        </w:rPr>
        <w:t xml:space="preserve"> “</w:t>
      </w:r>
      <w:r w:rsidRPr="00CA49D7">
        <w:rPr>
          <w:rStyle w:val="StyleUnderline"/>
        </w:rPr>
        <w:t xml:space="preserve">disablement [is] </w:t>
      </w:r>
      <w:r w:rsidRPr="00CA49D7">
        <w:rPr>
          <w:rStyle w:val="StyleUnderline"/>
          <w:highlight w:val="cyan"/>
        </w:rPr>
        <w:t xml:space="preserve">a </w:t>
      </w:r>
      <w:r w:rsidRPr="00CA49D7">
        <w:rPr>
          <w:rStyle w:val="Emphasis"/>
          <w:highlight w:val="cyan"/>
        </w:rPr>
        <w:t>foregone conclusion</w:t>
      </w:r>
      <w:r w:rsidRPr="00CA49D7">
        <w:rPr>
          <w:sz w:val="16"/>
        </w:rPr>
        <w:t>.”6</w:t>
      </w:r>
    </w:p>
    <w:p w14:paraId="58FC5FC6" w14:textId="77777777" w:rsidR="008A2211" w:rsidRPr="00483EEF" w:rsidRDefault="008A2211" w:rsidP="008A2211">
      <w:pPr>
        <w:rPr>
          <w:sz w:val="16"/>
        </w:rPr>
      </w:pPr>
    </w:p>
    <w:p w14:paraId="64F3167B" w14:textId="77777777" w:rsidR="008A2211" w:rsidRDefault="008A2211" w:rsidP="008A2211">
      <w:pPr>
        <w:pStyle w:val="Heading4"/>
      </w:pPr>
      <w:r>
        <w:t xml:space="preserve">The alternative is to </w:t>
      </w:r>
      <w:r>
        <w:rPr>
          <w:u w:val="single"/>
        </w:rPr>
        <w:t>refuse</w:t>
      </w:r>
      <w:r>
        <w:t xml:space="preserve"> to militarize scholarship. This fractures the mind-molding power of </w:t>
      </w:r>
      <w:r>
        <w:rPr>
          <w:u w:val="single"/>
        </w:rPr>
        <w:t>militarism</w:t>
      </w:r>
      <w:r>
        <w:t>.</w:t>
      </w:r>
    </w:p>
    <w:p w14:paraId="5CB24792" w14:textId="77777777" w:rsidR="008A2211" w:rsidRPr="00762A1B" w:rsidRDefault="008A2211" w:rsidP="008A2211">
      <w:r w:rsidRPr="00A53C2F">
        <w:rPr>
          <w:rStyle w:val="Style13ptBold"/>
        </w:rPr>
        <w:t>Castrodale ’18</w:t>
      </w:r>
      <w:r>
        <w:t xml:space="preserve"> [Mark A. Castrodale, PhD from Western University, 2018, </w:t>
      </w:r>
      <w:r>
        <w:rPr>
          <w:i/>
          <w:iCs/>
        </w:rPr>
        <w:t>Routledge</w:t>
      </w:r>
      <w:r>
        <w:t xml:space="preserve">, “Manifestos for the Future of Critical Disability Studies”, Ch. 7: Disabling militarism: </w:t>
      </w:r>
      <w:proofErr w:type="spellStart"/>
      <w:r>
        <w:t>Theorising</w:t>
      </w:r>
      <w:proofErr w:type="spellEnd"/>
      <w:r>
        <w:t xml:space="preserve"> anti-militarism, dis/ability and dis/placement, pp. 70-71, accessed 10-20-2025] </w:t>
      </w:r>
      <w:proofErr w:type="spellStart"/>
      <w:r>
        <w:t>jordan</w:t>
      </w:r>
      <w:proofErr w:type="spellEnd"/>
      <w:r>
        <w:t>!</w:t>
      </w:r>
    </w:p>
    <w:p w14:paraId="3E70928B" w14:textId="77777777" w:rsidR="008A2211" w:rsidRPr="00762A1B" w:rsidRDefault="008A2211" w:rsidP="008A2211">
      <w:pPr>
        <w:rPr>
          <w:sz w:val="16"/>
        </w:rPr>
      </w:pPr>
      <w:r w:rsidRPr="00762A1B">
        <w:rPr>
          <w:sz w:val="16"/>
        </w:rPr>
        <w:t xml:space="preserve">There is a need to examine how (in)sane and dis/abled </w:t>
      </w:r>
      <w:r w:rsidRPr="00762A1B">
        <w:rPr>
          <w:rStyle w:val="StyleUnderline"/>
          <w:highlight w:val="cyan"/>
        </w:rPr>
        <w:t>subjectivities are</w:t>
      </w:r>
      <w:r w:rsidRPr="00762A1B">
        <w:rPr>
          <w:sz w:val="16"/>
        </w:rPr>
        <w:t xml:space="preserve"> (re) </w:t>
      </w:r>
      <w:r w:rsidRPr="00762A1B">
        <w:rPr>
          <w:rStyle w:val="Emphasis"/>
          <w:highlight w:val="cyan"/>
        </w:rPr>
        <w:t>crafted</w:t>
      </w:r>
      <w:r w:rsidRPr="00762A1B">
        <w:rPr>
          <w:sz w:val="16"/>
        </w:rPr>
        <w:t xml:space="preserve"> </w:t>
      </w:r>
      <w:r w:rsidRPr="00762A1B">
        <w:rPr>
          <w:rStyle w:val="StyleUnderline"/>
          <w:highlight w:val="cyan"/>
        </w:rPr>
        <w:t>through</w:t>
      </w:r>
      <w:r w:rsidRPr="00762A1B">
        <w:rPr>
          <w:rStyle w:val="StyleUnderline"/>
        </w:rPr>
        <w:t xml:space="preserve"> academically disciplined </w:t>
      </w:r>
      <w:r w:rsidRPr="00762A1B">
        <w:rPr>
          <w:rStyle w:val="Emphasis"/>
          <w:highlight w:val="cyan"/>
        </w:rPr>
        <w:t>scholarship</w:t>
      </w:r>
      <w:r w:rsidRPr="00762A1B">
        <w:rPr>
          <w:sz w:val="16"/>
        </w:rPr>
        <w:t xml:space="preserve">. </w:t>
      </w:r>
      <w:r w:rsidRPr="00762A1B">
        <w:rPr>
          <w:rStyle w:val="StyleUnderline"/>
          <w:highlight w:val="cyan"/>
        </w:rPr>
        <w:t>The</w:t>
      </w:r>
      <w:r w:rsidRPr="00762A1B">
        <w:rPr>
          <w:rStyle w:val="StyleUnderline"/>
        </w:rPr>
        <w:t xml:space="preserve"> </w:t>
      </w:r>
      <w:r w:rsidRPr="00762A1B">
        <w:rPr>
          <w:rStyle w:val="StyleUnderline"/>
          <w:highlight w:val="cyan"/>
        </w:rPr>
        <w:t>military</w:t>
      </w:r>
      <w:r w:rsidRPr="00762A1B">
        <w:rPr>
          <w:rStyle w:val="StyleUnderline"/>
        </w:rPr>
        <w:t xml:space="preserve">–industrial– </w:t>
      </w:r>
      <w:r w:rsidRPr="00762A1B">
        <w:rPr>
          <w:rStyle w:val="StyleUnderline"/>
          <w:highlight w:val="cyan"/>
        </w:rPr>
        <w:t>academic complex is a</w:t>
      </w:r>
      <w:r w:rsidRPr="00762A1B">
        <w:rPr>
          <w:sz w:val="16"/>
        </w:rPr>
        <w:t xml:space="preserve"> profitable </w:t>
      </w:r>
      <w:proofErr w:type="gramStart"/>
      <w:r w:rsidRPr="00762A1B">
        <w:rPr>
          <w:sz w:val="16"/>
        </w:rPr>
        <w:t>enterprise</w:t>
      </w:r>
      <w:proofErr w:type="gramEnd"/>
      <w:r w:rsidRPr="00762A1B">
        <w:rPr>
          <w:sz w:val="16"/>
        </w:rPr>
        <w:t xml:space="preserve"> and universities </w:t>
      </w:r>
      <w:r w:rsidRPr="00762A1B">
        <w:rPr>
          <w:rStyle w:val="StyleUnderline"/>
        </w:rPr>
        <w:t>have</w:t>
      </w:r>
      <w:r w:rsidRPr="00762A1B">
        <w:rPr>
          <w:sz w:val="16"/>
        </w:rPr>
        <w:t xml:space="preserve"> now come to exist as ‘hypermodern </w:t>
      </w:r>
      <w:r w:rsidRPr="00762A1B">
        <w:rPr>
          <w:rStyle w:val="StyleUnderline"/>
        </w:rPr>
        <w:t>militarized</w:t>
      </w:r>
      <w:r w:rsidRPr="00762A1B">
        <w:rPr>
          <w:sz w:val="16"/>
        </w:rPr>
        <w:t xml:space="preserve"> </w:t>
      </w:r>
      <w:r w:rsidRPr="00762A1B">
        <w:rPr>
          <w:rStyle w:val="StyleUnderline"/>
          <w:highlight w:val="cyan"/>
        </w:rPr>
        <w:t>knowledge</w:t>
      </w:r>
      <w:r w:rsidRPr="00762A1B">
        <w:rPr>
          <w:rStyle w:val="StyleUnderline"/>
        </w:rPr>
        <w:t xml:space="preserve"> </w:t>
      </w:r>
      <w:r w:rsidRPr="00762A1B">
        <w:rPr>
          <w:rStyle w:val="Emphasis"/>
          <w:highlight w:val="cyan"/>
        </w:rPr>
        <w:t>factori</w:t>
      </w:r>
      <w:r w:rsidRPr="00762A1B">
        <w:rPr>
          <w:rStyle w:val="StyleUnderline"/>
        </w:rPr>
        <w:t>es’</w:t>
      </w:r>
      <w:r w:rsidRPr="00762A1B">
        <w:rPr>
          <w:sz w:val="16"/>
        </w:rPr>
        <w:t xml:space="preserve"> (Armitage, 2005, p. 219), now resembling a military character, promoting military capability and preparedness. Moreover, </w:t>
      </w:r>
      <w:r w:rsidRPr="00762A1B">
        <w:rPr>
          <w:rStyle w:val="StyleUnderline"/>
        </w:rPr>
        <w:t>universities</w:t>
      </w:r>
      <w:r w:rsidRPr="00762A1B">
        <w:rPr>
          <w:sz w:val="16"/>
        </w:rPr>
        <w:t xml:space="preserve"> </w:t>
      </w:r>
      <w:r w:rsidRPr="00762A1B">
        <w:rPr>
          <w:rStyle w:val="StyleUnderline"/>
        </w:rPr>
        <w:t>are</w:t>
      </w:r>
      <w:r w:rsidRPr="00762A1B">
        <w:rPr>
          <w:sz w:val="16"/>
        </w:rPr>
        <w:t xml:space="preserve"> sites </w:t>
      </w:r>
      <w:r w:rsidRPr="00762A1B">
        <w:rPr>
          <w:rStyle w:val="StyleUnderline"/>
        </w:rPr>
        <w:t xml:space="preserve">implicated in </w:t>
      </w:r>
      <w:proofErr w:type="spellStart"/>
      <w:r w:rsidRPr="00762A1B">
        <w:rPr>
          <w:rStyle w:val="StyleUnderline"/>
        </w:rPr>
        <w:t>defence</w:t>
      </w:r>
      <w:proofErr w:type="spellEnd"/>
      <w:r w:rsidRPr="00762A1B">
        <w:rPr>
          <w:rStyle w:val="StyleUnderline"/>
        </w:rPr>
        <w:t xml:space="preserve"> contracts</w:t>
      </w:r>
      <w:r w:rsidRPr="00762A1B">
        <w:rPr>
          <w:sz w:val="16"/>
        </w:rPr>
        <w:t xml:space="preserve">, </w:t>
      </w:r>
      <w:r w:rsidRPr="00762A1B">
        <w:rPr>
          <w:rStyle w:val="StyleUnderline"/>
        </w:rPr>
        <w:t>engineering weaponry</w:t>
      </w:r>
      <w:r w:rsidRPr="00762A1B">
        <w:rPr>
          <w:sz w:val="16"/>
        </w:rPr>
        <w:t xml:space="preserve">, </w:t>
      </w:r>
      <w:r w:rsidRPr="00762A1B">
        <w:rPr>
          <w:rStyle w:val="StyleUnderline"/>
        </w:rPr>
        <w:t>communication</w:t>
      </w:r>
      <w:r w:rsidRPr="00762A1B">
        <w:rPr>
          <w:sz w:val="16"/>
        </w:rPr>
        <w:t xml:space="preserve"> </w:t>
      </w:r>
      <w:r w:rsidRPr="00762A1B">
        <w:rPr>
          <w:rStyle w:val="StyleUnderline"/>
        </w:rPr>
        <w:t>tech</w:t>
      </w:r>
      <w:r w:rsidRPr="00762A1B">
        <w:rPr>
          <w:sz w:val="16"/>
        </w:rPr>
        <w:t xml:space="preserve">nologies, robotics, biotechnologies – </w:t>
      </w:r>
      <w:r w:rsidRPr="00762A1B">
        <w:rPr>
          <w:rStyle w:val="StyleUnderline"/>
        </w:rPr>
        <w:t>all</w:t>
      </w:r>
      <w:r w:rsidRPr="00762A1B">
        <w:rPr>
          <w:sz w:val="16"/>
        </w:rPr>
        <w:t xml:space="preserve"> </w:t>
      </w:r>
      <w:proofErr w:type="spellStart"/>
      <w:r w:rsidRPr="00762A1B">
        <w:rPr>
          <w:sz w:val="16"/>
        </w:rPr>
        <w:t>operationalised</w:t>
      </w:r>
      <w:proofErr w:type="spellEnd"/>
      <w:r w:rsidRPr="00762A1B">
        <w:rPr>
          <w:sz w:val="16"/>
        </w:rPr>
        <w:t xml:space="preserve"> </w:t>
      </w:r>
      <w:r w:rsidRPr="00762A1B">
        <w:rPr>
          <w:rStyle w:val="StyleUnderline"/>
          <w:highlight w:val="cyan"/>
        </w:rPr>
        <w:t xml:space="preserve">to </w:t>
      </w:r>
      <w:r w:rsidRPr="00762A1B">
        <w:rPr>
          <w:rStyle w:val="Emphasis"/>
          <w:highlight w:val="cyan"/>
        </w:rPr>
        <w:t>support</w:t>
      </w:r>
      <w:r w:rsidRPr="00762A1B">
        <w:rPr>
          <w:sz w:val="16"/>
          <w:highlight w:val="cyan"/>
        </w:rPr>
        <w:t xml:space="preserve"> </w:t>
      </w:r>
      <w:r w:rsidRPr="00762A1B">
        <w:rPr>
          <w:rStyle w:val="StyleUnderline"/>
          <w:highlight w:val="cyan"/>
        </w:rPr>
        <w:t>a</w:t>
      </w:r>
      <w:r w:rsidRPr="00762A1B">
        <w:rPr>
          <w:rStyle w:val="StyleUnderline"/>
        </w:rPr>
        <w:t xml:space="preserve"> perpetual </w:t>
      </w:r>
      <w:r w:rsidRPr="00762A1B">
        <w:rPr>
          <w:rStyle w:val="Emphasis"/>
          <w:highlight w:val="cyan"/>
        </w:rPr>
        <w:t>war-ready</w:t>
      </w:r>
      <w:r w:rsidRPr="00762A1B">
        <w:rPr>
          <w:rStyle w:val="StyleUnderline"/>
          <w:highlight w:val="cyan"/>
        </w:rPr>
        <w:t xml:space="preserve"> military </w:t>
      </w:r>
      <w:r w:rsidRPr="00762A1B">
        <w:rPr>
          <w:rStyle w:val="Emphasis"/>
          <w:highlight w:val="cyan"/>
        </w:rPr>
        <w:t>mentality</w:t>
      </w:r>
      <w:r w:rsidRPr="00762A1B">
        <w:rPr>
          <w:sz w:val="16"/>
        </w:rPr>
        <w:t xml:space="preserve"> (ibid.).</w:t>
      </w:r>
    </w:p>
    <w:p w14:paraId="7FB2A48D" w14:textId="77777777" w:rsidR="008A2211" w:rsidRPr="00762A1B" w:rsidRDefault="008A2211" w:rsidP="008A2211">
      <w:pPr>
        <w:rPr>
          <w:sz w:val="16"/>
        </w:rPr>
      </w:pPr>
      <w:r w:rsidRPr="00762A1B">
        <w:rPr>
          <w:sz w:val="16"/>
        </w:rPr>
        <w:t xml:space="preserve">Within the military–industrial–academic complex </w:t>
      </w:r>
      <w:r w:rsidRPr="00762A1B">
        <w:rPr>
          <w:rStyle w:val="StyleUnderline"/>
        </w:rPr>
        <w:t>all</w:t>
      </w:r>
      <w:r w:rsidRPr="00762A1B">
        <w:rPr>
          <w:sz w:val="16"/>
        </w:rPr>
        <w:t xml:space="preserve"> disciplinary </w:t>
      </w:r>
      <w:r w:rsidRPr="00762A1B">
        <w:rPr>
          <w:rStyle w:val="StyleUnderline"/>
        </w:rPr>
        <w:t xml:space="preserve">knowledges are </w:t>
      </w:r>
      <w:r w:rsidRPr="00762A1B">
        <w:rPr>
          <w:rStyle w:val="Emphasis"/>
        </w:rPr>
        <w:t>implicated</w:t>
      </w:r>
      <w:r w:rsidRPr="00762A1B">
        <w:rPr>
          <w:sz w:val="16"/>
        </w:rPr>
        <w:t xml:space="preserve">. ‘What could once only be imagined in science fiction is now increasingly coming to fruition: drones can be flown by thought in human brains: pharmaceuticals can help you forget traumatic </w:t>
      </w:r>
      <w:proofErr w:type="gramStart"/>
      <w:r w:rsidRPr="00762A1B">
        <w:rPr>
          <w:sz w:val="16"/>
        </w:rPr>
        <w:t>experience, or</w:t>
      </w:r>
      <w:proofErr w:type="gramEnd"/>
      <w:r w:rsidRPr="00762A1B">
        <w:rPr>
          <w:sz w:val="16"/>
        </w:rPr>
        <w:t xml:space="preserve"> produce feelings of trust to encourage confession in interrogation’ (Howell, 2016, p. 1). </w:t>
      </w:r>
      <w:proofErr w:type="spellStart"/>
      <w:r w:rsidRPr="00762A1B">
        <w:rPr>
          <w:rStyle w:val="StyleUnderline"/>
          <w:highlight w:val="cyan"/>
        </w:rPr>
        <w:t>Militarised</w:t>
      </w:r>
      <w:proofErr w:type="spellEnd"/>
      <w:r w:rsidRPr="00762A1B">
        <w:rPr>
          <w:rStyle w:val="StyleUnderline"/>
          <w:highlight w:val="cyan"/>
        </w:rPr>
        <w:t xml:space="preserve"> knowledge</w:t>
      </w:r>
      <w:r w:rsidRPr="00762A1B">
        <w:rPr>
          <w:rStyle w:val="StyleUnderline"/>
        </w:rPr>
        <w:t xml:space="preserve">–truth regimes are </w:t>
      </w:r>
      <w:r w:rsidRPr="00762A1B">
        <w:rPr>
          <w:rStyle w:val="Emphasis"/>
          <w:highlight w:val="cyan"/>
        </w:rPr>
        <w:t>central</w:t>
      </w:r>
      <w:r w:rsidRPr="00762A1B">
        <w:rPr>
          <w:rStyle w:val="StyleUnderline"/>
        </w:rPr>
        <w:t xml:space="preserve"> </w:t>
      </w:r>
      <w:r w:rsidRPr="00762A1B">
        <w:rPr>
          <w:rStyle w:val="StyleUnderline"/>
          <w:highlight w:val="cyan"/>
        </w:rPr>
        <w:t>to</w:t>
      </w:r>
      <w:r w:rsidRPr="00762A1B">
        <w:rPr>
          <w:rStyle w:val="StyleUnderline"/>
        </w:rPr>
        <w:t xml:space="preserve"> life–death struggles in </w:t>
      </w:r>
      <w:r w:rsidRPr="00762A1B">
        <w:rPr>
          <w:rStyle w:val="StyleUnderline"/>
          <w:highlight w:val="cyan"/>
        </w:rPr>
        <w:t>the</w:t>
      </w:r>
      <w:r w:rsidRPr="00762A1B">
        <w:rPr>
          <w:sz w:val="16"/>
          <w:highlight w:val="cyan"/>
        </w:rPr>
        <w:t xml:space="preserve"> </w:t>
      </w:r>
      <w:r w:rsidRPr="00762A1B">
        <w:rPr>
          <w:rStyle w:val="Emphasis"/>
          <w:highlight w:val="cyan"/>
        </w:rPr>
        <w:t>bio-political management</w:t>
      </w:r>
      <w:r w:rsidRPr="00762A1B">
        <w:rPr>
          <w:rStyle w:val="StyleUnderline"/>
          <w:highlight w:val="cyan"/>
        </w:rPr>
        <w:t xml:space="preserve"> of </w:t>
      </w:r>
      <w:r w:rsidRPr="00762A1B">
        <w:rPr>
          <w:rStyle w:val="Emphasis"/>
          <w:highlight w:val="cyan"/>
        </w:rPr>
        <w:t>life</w:t>
      </w:r>
      <w:r w:rsidRPr="00762A1B">
        <w:rPr>
          <w:rStyle w:val="StyleUnderline"/>
        </w:rPr>
        <w:t xml:space="preserve"> itself</w:t>
      </w:r>
      <w:r w:rsidRPr="00762A1B">
        <w:rPr>
          <w:sz w:val="16"/>
        </w:rPr>
        <w:t xml:space="preserve"> and imaginings of (post)humanity (</w:t>
      </w:r>
      <w:proofErr w:type="spellStart"/>
      <w:r w:rsidRPr="00762A1B">
        <w:rPr>
          <w:sz w:val="16"/>
        </w:rPr>
        <w:t>Braidotti</w:t>
      </w:r>
      <w:proofErr w:type="spellEnd"/>
      <w:r w:rsidRPr="00762A1B">
        <w:rPr>
          <w:sz w:val="16"/>
        </w:rPr>
        <w:t xml:space="preserve">, 2013) and posthuman ways of war (Cudworth and Hobden, 2015). Drawing on Howell (2016), </w:t>
      </w:r>
      <w:r w:rsidRPr="00762A1B">
        <w:rPr>
          <w:rStyle w:val="StyleUnderline"/>
          <w:highlight w:val="cyan"/>
        </w:rPr>
        <w:t>we must</w:t>
      </w:r>
      <w:r w:rsidRPr="00762A1B">
        <w:rPr>
          <w:sz w:val="16"/>
        </w:rPr>
        <w:t xml:space="preserve"> ‘</w:t>
      </w:r>
      <w:r w:rsidRPr="00762A1B">
        <w:rPr>
          <w:rStyle w:val="StyleUnderline"/>
          <w:highlight w:val="cyan"/>
        </w:rPr>
        <w:t>grapple with</w:t>
      </w:r>
      <w:r w:rsidRPr="00762A1B">
        <w:rPr>
          <w:rStyle w:val="StyleUnderline"/>
        </w:rPr>
        <w:t xml:space="preserve"> the</w:t>
      </w:r>
      <w:r w:rsidRPr="00762A1B">
        <w:rPr>
          <w:sz w:val="16"/>
        </w:rPr>
        <w:t xml:space="preserve"> complexity of </w:t>
      </w:r>
      <w:r w:rsidRPr="00762A1B">
        <w:rPr>
          <w:rStyle w:val="StyleUnderline"/>
        </w:rPr>
        <w:t>ethical questions about</w:t>
      </w:r>
      <w:r w:rsidRPr="00762A1B">
        <w:rPr>
          <w:sz w:val="16"/>
        </w:rPr>
        <w:t xml:space="preserve"> the </w:t>
      </w:r>
      <w:r w:rsidRPr="00762A1B">
        <w:rPr>
          <w:rStyle w:val="StyleUnderline"/>
        </w:rPr>
        <w:t>contemporary</w:t>
      </w:r>
      <w:r w:rsidRPr="00762A1B">
        <w:rPr>
          <w:sz w:val="16"/>
        </w:rPr>
        <w:t xml:space="preserve"> relationship between </w:t>
      </w:r>
      <w:r w:rsidRPr="00762A1B">
        <w:rPr>
          <w:rStyle w:val="StyleUnderline"/>
        </w:rPr>
        <w:t>war</w:t>
      </w:r>
      <w:r w:rsidRPr="00762A1B">
        <w:rPr>
          <w:sz w:val="16"/>
        </w:rPr>
        <w:t xml:space="preserve"> and science … </w:t>
      </w:r>
      <w:r w:rsidRPr="00762A1B">
        <w:rPr>
          <w:rStyle w:val="StyleUnderline"/>
        </w:rPr>
        <w:t xml:space="preserve">When war efforts shapes </w:t>
      </w:r>
      <w:r w:rsidRPr="00762A1B">
        <w:rPr>
          <w:rStyle w:val="Emphasis"/>
        </w:rPr>
        <w:t>funding</w:t>
      </w:r>
      <w:r w:rsidRPr="00762A1B">
        <w:rPr>
          <w:sz w:val="16"/>
        </w:rPr>
        <w:t xml:space="preserve"> priorities, </w:t>
      </w:r>
      <w:r w:rsidRPr="00762A1B">
        <w:rPr>
          <w:rStyle w:val="Emphasis"/>
        </w:rPr>
        <w:t xml:space="preserve">multiple </w:t>
      </w:r>
      <w:r w:rsidRPr="00762A1B">
        <w:rPr>
          <w:rStyle w:val="Emphasis"/>
          <w:highlight w:val="cyan"/>
        </w:rPr>
        <w:t>disciplines</w:t>
      </w:r>
      <w:r w:rsidRPr="00762A1B">
        <w:rPr>
          <w:sz w:val="16"/>
        </w:rPr>
        <w:t xml:space="preserve"> including medicine, </w:t>
      </w:r>
      <w:r w:rsidRPr="00762A1B">
        <w:rPr>
          <w:rStyle w:val="StyleUnderline"/>
        </w:rPr>
        <w:t xml:space="preserve">are </w:t>
      </w:r>
      <w:r w:rsidRPr="00762A1B">
        <w:rPr>
          <w:rStyle w:val="Emphasis"/>
          <w:highlight w:val="cyan"/>
        </w:rPr>
        <w:t>shaped</w:t>
      </w:r>
      <w:r w:rsidRPr="00762A1B">
        <w:rPr>
          <w:rStyle w:val="StyleUnderline"/>
          <w:highlight w:val="cyan"/>
        </w:rPr>
        <w:t xml:space="preserve"> by</w:t>
      </w:r>
      <w:r w:rsidRPr="00762A1B">
        <w:rPr>
          <w:rStyle w:val="StyleUnderline"/>
        </w:rPr>
        <w:t xml:space="preserve"> these </w:t>
      </w:r>
      <w:r w:rsidRPr="00762A1B">
        <w:rPr>
          <w:rStyle w:val="StyleUnderline"/>
          <w:highlight w:val="cyan"/>
        </w:rPr>
        <w:t>military priorities</w:t>
      </w:r>
      <w:r w:rsidRPr="00762A1B">
        <w:rPr>
          <w:sz w:val="16"/>
        </w:rPr>
        <w:t>’ (Howell, 2016, p. 17).</w:t>
      </w:r>
    </w:p>
    <w:p w14:paraId="035FAF0F" w14:textId="77777777" w:rsidR="008A2211" w:rsidRPr="00762A1B" w:rsidRDefault="008A2211" w:rsidP="008A2211">
      <w:pPr>
        <w:rPr>
          <w:sz w:val="16"/>
        </w:rPr>
      </w:pPr>
      <w:r w:rsidRPr="00762A1B">
        <w:rPr>
          <w:sz w:val="16"/>
        </w:rPr>
        <w:t xml:space="preserve">Academic </w:t>
      </w:r>
      <w:r w:rsidRPr="00762A1B">
        <w:rPr>
          <w:rStyle w:val="StyleUnderline"/>
          <w:highlight w:val="cyan"/>
        </w:rPr>
        <w:t xml:space="preserve">scholarship is </w:t>
      </w:r>
      <w:r w:rsidRPr="00762A1B">
        <w:rPr>
          <w:rStyle w:val="Emphasis"/>
          <w:highlight w:val="cyan"/>
        </w:rPr>
        <w:t>mediated</w:t>
      </w:r>
      <w:r w:rsidRPr="00762A1B">
        <w:rPr>
          <w:sz w:val="16"/>
        </w:rPr>
        <w:t xml:space="preserve"> </w:t>
      </w:r>
      <w:r w:rsidRPr="00762A1B">
        <w:rPr>
          <w:rStyle w:val="StyleUnderline"/>
          <w:highlight w:val="cyan"/>
        </w:rPr>
        <w:t>through</w:t>
      </w:r>
      <w:r w:rsidRPr="00762A1B">
        <w:rPr>
          <w:rStyle w:val="StyleUnderline"/>
        </w:rPr>
        <w:t xml:space="preserve"> </w:t>
      </w:r>
      <w:r w:rsidRPr="00762A1B">
        <w:rPr>
          <w:rStyle w:val="StyleUnderline"/>
          <w:highlight w:val="cyan"/>
        </w:rPr>
        <w:t xml:space="preserve">a </w:t>
      </w:r>
      <w:proofErr w:type="spellStart"/>
      <w:r w:rsidRPr="00762A1B">
        <w:rPr>
          <w:rStyle w:val="Emphasis"/>
          <w:highlight w:val="cyan"/>
        </w:rPr>
        <w:t>militarised</w:t>
      </w:r>
      <w:proofErr w:type="spellEnd"/>
      <w:r w:rsidRPr="00762A1B">
        <w:rPr>
          <w:rStyle w:val="Emphasis"/>
          <w:highlight w:val="cyan"/>
        </w:rPr>
        <w:t xml:space="preserve"> ethic</w:t>
      </w:r>
      <w:r w:rsidRPr="00762A1B">
        <w:rPr>
          <w:sz w:val="16"/>
        </w:rPr>
        <w:t xml:space="preserve"> and funding regimes. Koopman (2016) cautions that </w:t>
      </w:r>
      <w:r w:rsidRPr="00762A1B">
        <w:rPr>
          <w:rStyle w:val="StyleUnderline"/>
        </w:rPr>
        <w:t>the very nature of the</w:t>
      </w:r>
      <w:r w:rsidRPr="00762A1B">
        <w:rPr>
          <w:sz w:val="16"/>
        </w:rPr>
        <w:t xml:space="preserve"> </w:t>
      </w:r>
      <w:r w:rsidRPr="00762A1B">
        <w:rPr>
          <w:rStyle w:val="StyleUnderline"/>
          <w:highlight w:val="cyan"/>
        </w:rPr>
        <w:t>knowledge</w:t>
      </w:r>
      <w:r w:rsidRPr="00762A1B">
        <w:rPr>
          <w:rStyle w:val="StyleUnderline"/>
        </w:rPr>
        <w:t xml:space="preserve">s </w:t>
      </w:r>
      <w:r w:rsidRPr="00762A1B">
        <w:rPr>
          <w:rStyle w:val="StyleUnderline"/>
          <w:highlight w:val="cyan"/>
        </w:rPr>
        <w:t>we produce may</w:t>
      </w:r>
      <w:r w:rsidRPr="00762A1B">
        <w:rPr>
          <w:rStyle w:val="StyleUnderline"/>
        </w:rPr>
        <w:t xml:space="preserve"> </w:t>
      </w:r>
      <w:r w:rsidRPr="00762A1B">
        <w:rPr>
          <w:rStyle w:val="StyleUnderline"/>
          <w:highlight w:val="cyan"/>
        </w:rPr>
        <w:t>be</w:t>
      </w:r>
      <w:r w:rsidRPr="00762A1B">
        <w:rPr>
          <w:rStyle w:val="StyleUnderline"/>
        </w:rPr>
        <w:t xml:space="preserve">come </w:t>
      </w:r>
      <w:proofErr w:type="spellStart"/>
      <w:r w:rsidRPr="00762A1B">
        <w:rPr>
          <w:rStyle w:val="Emphasis"/>
          <w:highlight w:val="cyan"/>
        </w:rPr>
        <w:t>weaponised</w:t>
      </w:r>
      <w:proofErr w:type="spellEnd"/>
      <w:r w:rsidRPr="00762A1B">
        <w:rPr>
          <w:sz w:val="16"/>
        </w:rPr>
        <w:t xml:space="preserve">. Koopman (ibid.) attests that </w:t>
      </w:r>
      <w:r w:rsidRPr="00762A1B">
        <w:rPr>
          <w:rStyle w:val="StyleUnderline"/>
        </w:rPr>
        <w:t xml:space="preserve">geographers </w:t>
      </w:r>
      <w:r w:rsidRPr="00762A1B">
        <w:rPr>
          <w:rStyle w:val="StyleUnderline"/>
          <w:highlight w:val="cyan"/>
        </w:rPr>
        <w:t xml:space="preserve">need to </w:t>
      </w:r>
      <w:r w:rsidRPr="00762A1B">
        <w:rPr>
          <w:rStyle w:val="Emphasis"/>
          <w:highlight w:val="cyan"/>
        </w:rPr>
        <w:t>contest</w:t>
      </w:r>
      <w:r w:rsidRPr="00762A1B">
        <w:rPr>
          <w:rStyle w:val="StyleUnderline"/>
        </w:rPr>
        <w:t xml:space="preserve"> </w:t>
      </w:r>
      <w:proofErr w:type="spellStart"/>
      <w:r w:rsidRPr="00762A1B">
        <w:rPr>
          <w:rStyle w:val="StyleUnderline"/>
        </w:rPr>
        <w:t>militarised</w:t>
      </w:r>
      <w:proofErr w:type="spellEnd"/>
      <w:r w:rsidRPr="00762A1B">
        <w:rPr>
          <w:sz w:val="16"/>
        </w:rPr>
        <w:t xml:space="preserve"> </w:t>
      </w:r>
      <w:r w:rsidRPr="00762A1B">
        <w:rPr>
          <w:rStyle w:val="Emphasis"/>
          <w:highlight w:val="cyan"/>
        </w:rPr>
        <w:t>co-option</w:t>
      </w:r>
      <w:r w:rsidRPr="00762A1B">
        <w:rPr>
          <w:sz w:val="16"/>
        </w:rPr>
        <w:t xml:space="preserve"> </w:t>
      </w:r>
      <w:r w:rsidRPr="00762A1B">
        <w:rPr>
          <w:rStyle w:val="StyleUnderline"/>
        </w:rPr>
        <w:t>and</w:t>
      </w:r>
      <w:r w:rsidRPr="00762A1B">
        <w:rPr>
          <w:sz w:val="16"/>
        </w:rPr>
        <w:t xml:space="preserve"> </w:t>
      </w:r>
      <w:r w:rsidRPr="00762A1B">
        <w:rPr>
          <w:rStyle w:val="StyleUnderline"/>
        </w:rPr>
        <w:t xml:space="preserve">collusion </w:t>
      </w:r>
      <w:r w:rsidRPr="00762A1B">
        <w:rPr>
          <w:rStyle w:val="StyleUnderline"/>
          <w:highlight w:val="cyan"/>
        </w:rPr>
        <w:t>of</w:t>
      </w:r>
      <w:r w:rsidRPr="00762A1B">
        <w:rPr>
          <w:sz w:val="16"/>
        </w:rPr>
        <w:t xml:space="preserve"> their </w:t>
      </w:r>
      <w:r w:rsidRPr="00762A1B">
        <w:rPr>
          <w:rStyle w:val="StyleUnderline"/>
          <w:highlight w:val="cyan"/>
        </w:rPr>
        <w:t>scholarship</w:t>
      </w:r>
      <w:r w:rsidRPr="00762A1B">
        <w:rPr>
          <w:sz w:val="16"/>
        </w:rPr>
        <w:t xml:space="preserve">. Similarly, anthropological research has been </w:t>
      </w:r>
      <w:proofErr w:type="spellStart"/>
      <w:r w:rsidRPr="00762A1B">
        <w:rPr>
          <w:sz w:val="16"/>
        </w:rPr>
        <w:t>mobilised</w:t>
      </w:r>
      <w:proofErr w:type="spellEnd"/>
      <w:r w:rsidRPr="00762A1B">
        <w:rPr>
          <w:sz w:val="16"/>
        </w:rPr>
        <w:t xml:space="preserve"> for military-oriented applications (Price, 2011). Research outcomes are influenced by the </w:t>
      </w:r>
      <w:proofErr w:type="spellStart"/>
      <w:r w:rsidRPr="00762A1B">
        <w:rPr>
          <w:sz w:val="16"/>
        </w:rPr>
        <w:t>militarisation</w:t>
      </w:r>
      <w:proofErr w:type="spellEnd"/>
      <w:r w:rsidRPr="00762A1B">
        <w:rPr>
          <w:sz w:val="16"/>
        </w:rPr>
        <w:t xml:space="preserve"> of university science (Johnson, 2015).</w:t>
      </w:r>
    </w:p>
    <w:p w14:paraId="08CB9344" w14:textId="77777777" w:rsidR="008A2211" w:rsidRPr="00762A1B" w:rsidRDefault="008A2211" w:rsidP="008A2211">
      <w:pPr>
        <w:rPr>
          <w:sz w:val="16"/>
        </w:rPr>
      </w:pPr>
      <w:r w:rsidRPr="00762A1B">
        <w:rPr>
          <w:sz w:val="16"/>
        </w:rPr>
        <w:t xml:space="preserve">The </w:t>
      </w:r>
      <w:proofErr w:type="spellStart"/>
      <w:r w:rsidRPr="00762A1B">
        <w:rPr>
          <w:sz w:val="16"/>
        </w:rPr>
        <w:t>psy</w:t>
      </w:r>
      <w:proofErr w:type="spellEnd"/>
      <w:r w:rsidRPr="00762A1B">
        <w:rPr>
          <w:sz w:val="16"/>
        </w:rPr>
        <w:t xml:space="preserve">-sciences are militarily </w:t>
      </w:r>
      <w:proofErr w:type="spellStart"/>
      <w:r w:rsidRPr="00762A1B">
        <w:rPr>
          <w:sz w:val="16"/>
        </w:rPr>
        <w:t>instrumentalised</w:t>
      </w:r>
      <w:proofErr w:type="spellEnd"/>
      <w:r w:rsidRPr="00762A1B">
        <w:rPr>
          <w:sz w:val="16"/>
        </w:rPr>
        <w:t xml:space="preserve"> with damaging (a/</w:t>
      </w:r>
      <w:proofErr w:type="gramStart"/>
      <w:r w:rsidRPr="00762A1B">
        <w:rPr>
          <w:sz w:val="16"/>
        </w:rPr>
        <w:t>e)</w:t>
      </w:r>
      <w:proofErr w:type="spellStart"/>
      <w:r w:rsidRPr="00762A1B">
        <w:rPr>
          <w:sz w:val="16"/>
        </w:rPr>
        <w:t>ffects</w:t>
      </w:r>
      <w:proofErr w:type="spellEnd"/>
      <w:proofErr w:type="gramEnd"/>
      <w:r w:rsidRPr="00762A1B">
        <w:rPr>
          <w:sz w:val="16"/>
        </w:rPr>
        <w:t xml:space="preserve"> (Howell, 2016; Jaffee, 2016). Direct linkages between </w:t>
      </w:r>
      <w:proofErr w:type="spellStart"/>
      <w:r w:rsidRPr="00762A1B">
        <w:rPr>
          <w:sz w:val="16"/>
        </w:rPr>
        <w:t>psy</w:t>
      </w:r>
      <w:proofErr w:type="spellEnd"/>
      <w:r w:rsidRPr="00762A1B">
        <w:rPr>
          <w:sz w:val="16"/>
        </w:rPr>
        <w:t xml:space="preserve">-sciences and military–academic knowledge applications abound. Notable recent work by Efrat Gold (2016) titled </w:t>
      </w:r>
      <w:proofErr w:type="gramStart"/>
      <w:r w:rsidRPr="00762A1B">
        <w:rPr>
          <w:sz w:val="16"/>
        </w:rPr>
        <w:t>By</w:t>
      </w:r>
      <w:proofErr w:type="gramEnd"/>
      <w:r w:rsidRPr="00762A1B">
        <w:rPr>
          <w:sz w:val="16"/>
        </w:rPr>
        <w:t xml:space="preserve"> any other name: An exploration of academic development of torture and its links to the military and psychiatry details unethical academic military </w:t>
      </w:r>
      <w:proofErr w:type="spellStart"/>
      <w:r w:rsidRPr="00762A1B">
        <w:rPr>
          <w:sz w:val="16"/>
        </w:rPr>
        <w:t>psy</w:t>
      </w:r>
      <w:proofErr w:type="spellEnd"/>
      <w:r w:rsidRPr="00762A1B">
        <w:rPr>
          <w:sz w:val="16"/>
        </w:rPr>
        <w:t xml:space="preserve">-science that recruited university students (who were offered payment) as research subjects exposed to torturous sensory deprivation, isolation, restraint and </w:t>
      </w:r>
      <w:proofErr w:type="spellStart"/>
      <w:r w:rsidRPr="00762A1B">
        <w:rPr>
          <w:sz w:val="16"/>
        </w:rPr>
        <w:t>immobilisation</w:t>
      </w:r>
      <w:proofErr w:type="spellEnd"/>
      <w:r w:rsidRPr="00762A1B">
        <w:rPr>
          <w:sz w:val="16"/>
        </w:rPr>
        <w:t xml:space="preserve">. As Howell (2016, p. 3) attests, ‘war is not only a destructive force, but also a productive one’. Diagnostic labels such as soldier heart, nostalgia, </w:t>
      </w:r>
      <w:proofErr w:type="gramStart"/>
      <w:r w:rsidRPr="00762A1B">
        <w:rPr>
          <w:sz w:val="16"/>
        </w:rPr>
        <w:t>shell-shock</w:t>
      </w:r>
      <w:proofErr w:type="gramEnd"/>
      <w:r w:rsidRPr="00762A1B">
        <w:rPr>
          <w:sz w:val="16"/>
        </w:rPr>
        <w:t xml:space="preserve">, PTSD, traumatic brain injuries and polytrauma share common war–biomedical improvisations of origin (ibid.). ‘Trauma is being radically reconfigured as a neurological problem, a brain problem, and more generally as an injury’ (Howell, 2016). PTSD is </w:t>
      </w:r>
      <w:proofErr w:type="spellStart"/>
      <w:r w:rsidRPr="00762A1B">
        <w:rPr>
          <w:sz w:val="16"/>
        </w:rPr>
        <w:t>depoliticised</w:t>
      </w:r>
      <w:proofErr w:type="spellEnd"/>
      <w:r w:rsidRPr="00762A1B">
        <w:rPr>
          <w:sz w:val="16"/>
        </w:rPr>
        <w:t xml:space="preserve"> through the championing of ‘medico-technological interventions’ (Jaffee, 2016, p. 2) which stifle and placate imagination for political activism and </w:t>
      </w:r>
      <w:proofErr w:type="spellStart"/>
      <w:r w:rsidRPr="00762A1B">
        <w:rPr>
          <w:sz w:val="16"/>
        </w:rPr>
        <w:t>normalise</w:t>
      </w:r>
      <w:proofErr w:type="spellEnd"/>
      <w:r w:rsidRPr="00762A1B">
        <w:rPr>
          <w:sz w:val="16"/>
        </w:rPr>
        <w:t xml:space="preserve"> ‘conditions of perpetual war’ (ibid). It therefore bears repeating that, due to the immense physical and psychological harms, ‘Critical disability studies scholars cannot be silent about the disabling effects of imperialist wars’ (ibid., p. 7).</w:t>
      </w:r>
    </w:p>
    <w:p w14:paraId="04DD4FC1" w14:textId="77777777" w:rsidR="008A2211" w:rsidRPr="00762A1B" w:rsidRDefault="008A2211" w:rsidP="008A2211">
      <w:pPr>
        <w:rPr>
          <w:sz w:val="16"/>
        </w:rPr>
      </w:pPr>
      <w:r w:rsidRPr="00762A1B">
        <w:rPr>
          <w:sz w:val="16"/>
        </w:rPr>
        <w:t xml:space="preserve">War, science, technology and society coalesce. </w:t>
      </w:r>
      <w:r w:rsidRPr="00762A1B">
        <w:rPr>
          <w:rStyle w:val="StyleUnderline"/>
        </w:rPr>
        <w:t xml:space="preserve">The </w:t>
      </w:r>
      <w:r w:rsidRPr="00762A1B">
        <w:rPr>
          <w:rStyle w:val="Emphasis"/>
          <w:highlight w:val="cyan"/>
        </w:rPr>
        <w:t>knowledge</w:t>
      </w:r>
      <w:r w:rsidRPr="00762A1B">
        <w:rPr>
          <w:rStyle w:val="StyleUnderline"/>
        </w:rPr>
        <w:t xml:space="preserve"> we produce </w:t>
      </w:r>
      <w:r w:rsidRPr="00762A1B">
        <w:rPr>
          <w:rStyle w:val="StyleUnderline"/>
          <w:highlight w:val="cyan"/>
        </w:rPr>
        <w:t xml:space="preserve">is </w:t>
      </w:r>
      <w:r w:rsidRPr="00762A1B">
        <w:rPr>
          <w:rStyle w:val="Emphasis"/>
          <w:sz w:val="28"/>
          <w:szCs w:val="28"/>
          <w:highlight w:val="cyan"/>
        </w:rPr>
        <w:t>not innocent</w:t>
      </w:r>
      <w:r w:rsidRPr="00762A1B">
        <w:rPr>
          <w:sz w:val="16"/>
        </w:rPr>
        <w:t xml:space="preserve">. </w:t>
      </w:r>
      <w:r w:rsidRPr="00762A1B">
        <w:rPr>
          <w:rStyle w:val="StyleUnderline"/>
          <w:highlight w:val="cyan"/>
        </w:rPr>
        <w:t xml:space="preserve">We must </w:t>
      </w:r>
      <w:r w:rsidRPr="00762A1B">
        <w:rPr>
          <w:rStyle w:val="Emphasis"/>
          <w:highlight w:val="cyan"/>
        </w:rPr>
        <w:t>collectively refute</w:t>
      </w:r>
      <w:r w:rsidRPr="00762A1B">
        <w:rPr>
          <w:sz w:val="16"/>
        </w:rPr>
        <w:t xml:space="preserve"> </w:t>
      </w:r>
      <w:proofErr w:type="spellStart"/>
      <w:r w:rsidRPr="00762A1B">
        <w:rPr>
          <w:rStyle w:val="StyleUnderline"/>
          <w:highlight w:val="cyan"/>
        </w:rPr>
        <w:t>militarised</w:t>
      </w:r>
      <w:proofErr w:type="spellEnd"/>
      <w:r w:rsidRPr="00762A1B">
        <w:rPr>
          <w:rStyle w:val="StyleUnderline"/>
        </w:rPr>
        <w:t xml:space="preserve"> </w:t>
      </w:r>
      <w:r w:rsidRPr="00762A1B">
        <w:rPr>
          <w:rStyle w:val="StyleUnderline"/>
          <w:highlight w:val="cyan"/>
        </w:rPr>
        <w:t>research</w:t>
      </w:r>
      <w:r w:rsidRPr="00762A1B">
        <w:rPr>
          <w:rStyle w:val="StyleUnderline"/>
        </w:rPr>
        <w:t xml:space="preserve"> </w:t>
      </w:r>
      <w:r w:rsidRPr="00762A1B">
        <w:rPr>
          <w:rStyle w:val="StyleUnderline"/>
          <w:highlight w:val="cyan"/>
        </w:rPr>
        <w:t xml:space="preserve">which </w:t>
      </w:r>
      <w:r w:rsidRPr="00762A1B">
        <w:rPr>
          <w:rStyle w:val="Emphasis"/>
          <w:highlight w:val="cyan"/>
        </w:rPr>
        <w:t>hijack</w:t>
      </w:r>
      <w:r w:rsidRPr="00762A1B">
        <w:rPr>
          <w:sz w:val="16"/>
        </w:rPr>
        <w:t xml:space="preserve"> free pacifist </w:t>
      </w:r>
      <w:r w:rsidRPr="00762A1B">
        <w:rPr>
          <w:rStyle w:val="Emphasis"/>
        </w:rPr>
        <w:t>intellectual thought</w:t>
      </w:r>
      <w:r w:rsidRPr="00762A1B">
        <w:rPr>
          <w:sz w:val="16"/>
        </w:rPr>
        <w:t xml:space="preserve">, </w:t>
      </w:r>
      <w:r w:rsidRPr="00762A1B">
        <w:rPr>
          <w:rStyle w:val="StyleUnderline"/>
        </w:rPr>
        <w:t xml:space="preserve">narrowing </w:t>
      </w:r>
      <w:r w:rsidRPr="00762A1B">
        <w:rPr>
          <w:rStyle w:val="StyleUnderline"/>
          <w:highlight w:val="cyan"/>
        </w:rPr>
        <w:t xml:space="preserve">what can be </w:t>
      </w:r>
      <w:r w:rsidRPr="00762A1B">
        <w:rPr>
          <w:rStyle w:val="Emphasis"/>
          <w:highlight w:val="cyan"/>
        </w:rPr>
        <w:t>thought</w:t>
      </w:r>
      <w:r w:rsidRPr="00762A1B">
        <w:rPr>
          <w:rStyle w:val="StyleUnderline"/>
          <w:highlight w:val="cyan"/>
        </w:rPr>
        <w:t xml:space="preserve"> and </w:t>
      </w:r>
      <w:r w:rsidRPr="00762A1B">
        <w:rPr>
          <w:rStyle w:val="Emphasis"/>
          <w:highlight w:val="cyan"/>
        </w:rPr>
        <w:t>said</w:t>
      </w:r>
      <w:r w:rsidRPr="00762A1B">
        <w:rPr>
          <w:sz w:val="16"/>
        </w:rPr>
        <w:t xml:space="preserve"> </w:t>
      </w:r>
      <w:r w:rsidRPr="00762A1B">
        <w:rPr>
          <w:rStyle w:val="StyleUnderline"/>
        </w:rPr>
        <w:t>by constructively aligning schola</w:t>
      </w:r>
      <w:r w:rsidRPr="00762A1B">
        <w:rPr>
          <w:sz w:val="16"/>
        </w:rPr>
        <w:t xml:space="preserve">rship and funding regimes in ways which hold academics hostage </w:t>
      </w:r>
      <w:r w:rsidRPr="00762A1B">
        <w:rPr>
          <w:rStyle w:val="StyleUnderline"/>
          <w:highlight w:val="cyan"/>
        </w:rPr>
        <w:t>to</w:t>
      </w:r>
      <w:r w:rsidRPr="00762A1B">
        <w:rPr>
          <w:sz w:val="16"/>
        </w:rPr>
        <w:t xml:space="preserve"> state–corporate colluded </w:t>
      </w:r>
      <w:proofErr w:type="spellStart"/>
      <w:r w:rsidRPr="00762A1B">
        <w:rPr>
          <w:rStyle w:val="Emphasis"/>
          <w:highlight w:val="cyan"/>
        </w:rPr>
        <w:t>militarised</w:t>
      </w:r>
      <w:proofErr w:type="spellEnd"/>
      <w:r w:rsidRPr="00762A1B">
        <w:rPr>
          <w:rStyle w:val="Emphasis"/>
          <w:highlight w:val="cyan"/>
        </w:rPr>
        <w:t xml:space="preserve"> imperatives</w:t>
      </w:r>
      <w:r w:rsidRPr="00762A1B">
        <w:rPr>
          <w:sz w:val="16"/>
        </w:rPr>
        <w:t>.</w:t>
      </w:r>
    </w:p>
    <w:p w14:paraId="39494D7F" w14:textId="77777777" w:rsidR="008A2211" w:rsidRDefault="008A2211" w:rsidP="008A2211">
      <w:pPr>
        <w:pStyle w:val="Heading4"/>
      </w:pPr>
      <w:r>
        <w:lastRenderedPageBreak/>
        <w:t>No perms.</w:t>
      </w:r>
    </w:p>
    <w:p w14:paraId="4C2EC552" w14:textId="77777777" w:rsidR="008A2211" w:rsidRPr="00FD5803" w:rsidRDefault="008A2211" w:rsidP="008A2211">
      <w:r w:rsidRPr="00FD5803">
        <w:rPr>
          <w:rStyle w:val="Style13ptBold"/>
        </w:rPr>
        <w:t>Nusair ’18</w:t>
      </w:r>
      <w:r>
        <w:t xml:space="preserve"> (Isis Nusair, Associate Professor of Women’s and Gender Studies and International Studies at Denison University, 30 November 2018, </w:t>
      </w:r>
      <w:proofErr w:type="spellStart"/>
      <w:r>
        <w:rPr>
          <w:i/>
          <w:iCs/>
        </w:rPr>
        <w:t>TheDisorderOfThings</w:t>
      </w:r>
      <w:proofErr w:type="spellEnd"/>
      <w:r>
        <w:t xml:space="preserve">, “Spectrums of Debility and Resistance”, </w:t>
      </w:r>
      <w:r w:rsidRPr="00FD5803">
        <w:t>https://thedisorderofthings.com/2018/11/30/spectrums-of-debility-and-resistance/</w:t>
      </w:r>
      <w:r>
        <w:t xml:space="preserve">, accessed 11-21-2025) </w:t>
      </w:r>
      <w:proofErr w:type="spellStart"/>
      <w:r>
        <w:t>jordan</w:t>
      </w:r>
      <w:proofErr w:type="spellEnd"/>
    </w:p>
    <w:p w14:paraId="3954BFDE" w14:textId="77777777" w:rsidR="008A2211" w:rsidRPr="00FD5803" w:rsidRDefault="008A2211" w:rsidP="008A2211">
      <w:pPr>
        <w:rPr>
          <w:sz w:val="16"/>
        </w:rPr>
      </w:pPr>
      <w:r w:rsidRPr="00FD5803">
        <w:rPr>
          <w:rStyle w:val="StyleUnderline"/>
        </w:rPr>
        <w:t>Puar</w:t>
      </w:r>
      <w:r w:rsidRPr="00FD5803">
        <w:rPr>
          <w:sz w:val="16"/>
        </w:rPr>
        <w:t xml:space="preserve">’s </w:t>
      </w:r>
      <w:r w:rsidRPr="00FD5803">
        <w:rPr>
          <w:rStyle w:val="StyleUnderline"/>
        </w:rPr>
        <w:t xml:space="preserve">does not </w:t>
      </w:r>
      <w:r w:rsidRPr="00FD5803">
        <w:rPr>
          <w:rStyle w:val="Emphasis"/>
        </w:rPr>
        <w:t>oppose</w:t>
      </w:r>
      <w:r w:rsidRPr="00FD5803">
        <w:rPr>
          <w:sz w:val="16"/>
        </w:rPr>
        <w:t xml:space="preserve"> </w:t>
      </w:r>
      <w:r w:rsidRPr="00FD5803">
        <w:rPr>
          <w:rStyle w:val="StyleUnderline"/>
        </w:rPr>
        <w:t xml:space="preserve">disability and </w:t>
      </w:r>
      <w:r w:rsidRPr="00FD5803">
        <w:rPr>
          <w:rStyle w:val="StyleUnderline"/>
          <w:highlight w:val="cyan"/>
        </w:rPr>
        <w:t>debility</w:t>
      </w:r>
      <w:r w:rsidRPr="00FD5803">
        <w:rPr>
          <w:sz w:val="16"/>
        </w:rPr>
        <w:t xml:space="preserve">. Rather, </w:t>
      </w:r>
      <w:r w:rsidRPr="00FD5803">
        <w:rPr>
          <w:rStyle w:val="StyleUnderline"/>
        </w:rPr>
        <w:t>she argues</w:t>
      </w:r>
      <w:r w:rsidRPr="00FD5803">
        <w:rPr>
          <w:sz w:val="16"/>
        </w:rPr>
        <w:t xml:space="preserve">, </w:t>
      </w:r>
      <w:r w:rsidRPr="00FD5803">
        <w:rPr>
          <w:rStyle w:val="StyleUnderline"/>
        </w:rPr>
        <w:t xml:space="preserve">both are part of </w:t>
      </w:r>
      <w:r w:rsidRPr="00FD5803">
        <w:rPr>
          <w:rStyle w:val="StyleUnderline"/>
          <w:highlight w:val="cyan"/>
        </w:rPr>
        <w:t>an</w:t>
      </w:r>
      <w:r w:rsidRPr="00FD5803">
        <w:rPr>
          <w:sz w:val="16"/>
        </w:rPr>
        <w:t xml:space="preserve"> “</w:t>
      </w:r>
      <w:r w:rsidRPr="00FD5803">
        <w:rPr>
          <w:rStyle w:val="Emphasis"/>
          <w:highlight w:val="cyan"/>
        </w:rPr>
        <w:t>economy of</w:t>
      </w:r>
      <w:r w:rsidRPr="00FD5803">
        <w:rPr>
          <w:rStyle w:val="Emphasis"/>
        </w:rPr>
        <w:t xml:space="preserve"> </w:t>
      </w:r>
      <w:r w:rsidRPr="00FD5803">
        <w:rPr>
          <w:rStyle w:val="Emphasis"/>
          <w:highlight w:val="cyan"/>
        </w:rPr>
        <w:t>injury</w:t>
      </w:r>
      <w:r w:rsidRPr="00FD5803">
        <w:rPr>
          <w:sz w:val="16"/>
          <w:highlight w:val="cyan"/>
        </w:rPr>
        <w:t xml:space="preserve"> </w:t>
      </w:r>
      <w:r w:rsidRPr="00FD5803">
        <w:rPr>
          <w:rStyle w:val="StyleUnderline"/>
          <w:highlight w:val="cyan"/>
        </w:rPr>
        <w:t>that</w:t>
      </w:r>
      <w:r w:rsidRPr="00FD5803">
        <w:rPr>
          <w:rStyle w:val="StyleUnderline"/>
        </w:rPr>
        <w:t xml:space="preserve"> claims and </w:t>
      </w:r>
      <w:r w:rsidRPr="00FD5803">
        <w:rPr>
          <w:rStyle w:val="StyleUnderline"/>
          <w:highlight w:val="cyan"/>
        </w:rPr>
        <w:t>promotes disability empowerment</w:t>
      </w:r>
      <w:r w:rsidRPr="00FD5803">
        <w:rPr>
          <w:sz w:val="16"/>
        </w:rPr>
        <w:t xml:space="preserve"> </w:t>
      </w:r>
      <w:r w:rsidRPr="00FD5803">
        <w:rPr>
          <w:rStyle w:val="Emphasis"/>
          <w:sz w:val="28"/>
          <w:szCs w:val="28"/>
          <w:highlight w:val="cyan"/>
        </w:rPr>
        <w:t>at the same time</w:t>
      </w:r>
      <w:r w:rsidRPr="00FD5803">
        <w:rPr>
          <w:sz w:val="16"/>
        </w:rPr>
        <w:t xml:space="preserve"> </w:t>
      </w:r>
      <w:r w:rsidRPr="00FD5803">
        <w:rPr>
          <w:rStyle w:val="StyleUnderline"/>
          <w:highlight w:val="cyan"/>
        </w:rPr>
        <w:t>that it maintains</w:t>
      </w:r>
      <w:r w:rsidRPr="00FD5803">
        <w:rPr>
          <w:rStyle w:val="StyleUnderline"/>
        </w:rPr>
        <w:t xml:space="preserve"> the </w:t>
      </w:r>
      <w:r w:rsidRPr="00FD5803">
        <w:rPr>
          <w:rStyle w:val="Emphasis"/>
          <w:highlight w:val="cyan"/>
        </w:rPr>
        <w:t>precarity</w:t>
      </w:r>
      <w:r w:rsidRPr="00FD5803">
        <w:rPr>
          <w:rStyle w:val="StyleUnderline"/>
          <w:highlight w:val="cyan"/>
        </w:rPr>
        <w:t xml:space="preserve"> of </w:t>
      </w:r>
      <w:r w:rsidRPr="00FD5803">
        <w:rPr>
          <w:rStyle w:val="Emphasis"/>
          <w:highlight w:val="cyan"/>
        </w:rPr>
        <w:t>certain bodies</w:t>
      </w:r>
      <w:r w:rsidRPr="00FD5803">
        <w:rPr>
          <w:sz w:val="16"/>
        </w:rPr>
        <w:t xml:space="preserve"> and populations precisely </w:t>
      </w:r>
      <w:r w:rsidRPr="00FD5803">
        <w:rPr>
          <w:rStyle w:val="StyleUnderline"/>
        </w:rPr>
        <w:t xml:space="preserve">through making them </w:t>
      </w:r>
      <w:r w:rsidRPr="00FD5803">
        <w:rPr>
          <w:rStyle w:val="Emphasis"/>
        </w:rPr>
        <w:t>available for maiming</w:t>
      </w:r>
      <w:r w:rsidRPr="00FD5803">
        <w:rPr>
          <w:sz w:val="16"/>
        </w:rPr>
        <w:t xml:space="preserve">” (Puar, xvii). </w:t>
      </w:r>
      <w:r w:rsidRPr="00FD5803">
        <w:rPr>
          <w:rStyle w:val="StyleUnderline"/>
        </w:rPr>
        <w:t>In this context</w:t>
      </w:r>
      <w:r w:rsidRPr="00FD5803">
        <w:rPr>
          <w:sz w:val="16"/>
        </w:rPr>
        <w:t>, “</w:t>
      </w:r>
      <w:r w:rsidRPr="00FD5803">
        <w:rPr>
          <w:rStyle w:val="StyleUnderline"/>
          <w:highlight w:val="cyan"/>
        </w:rPr>
        <w:t>debilitation</w:t>
      </w:r>
      <w:r w:rsidRPr="00FD5803">
        <w:rPr>
          <w:sz w:val="16"/>
        </w:rPr>
        <w:t xml:space="preserve"> </w:t>
      </w:r>
      <w:r w:rsidRPr="00FD5803">
        <w:rPr>
          <w:rStyle w:val="StyleUnderline"/>
          <w:highlight w:val="cyan"/>
        </w:rPr>
        <w:t xml:space="preserve">is not a </w:t>
      </w:r>
      <w:r w:rsidRPr="00FD5803">
        <w:rPr>
          <w:rStyle w:val="Emphasis"/>
          <w:highlight w:val="cyan"/>
        </w:rPr>
        <w:t>by-product</w:t>
      </w:r>
      <w:r w:rsidRPr="00FD5803">
        <w:rPr>
          <w:sz w:val="16"/>
        </w:rPr>
        <w:t xml:space="preserve"> </w:t>
      </w:r>
      <w:r w:rsidRPr="00FD5803">
        <w:rPr>
          <w:rStyle w:val="StyleUnderline"/>
        </w:rPr>
        <w:t>of</w:t>
      </w:r>
      <w:r w:rsidRPr="00FD5803">
        <w:rPr>
          <w:sz w:val="16"/>
        </w:rPr>
        <w:t xml:space="preserve"> the operation of </w:t>
      </w:r>
      <w:r w:rsidRPr="00FD5803">
        <w:rPr>
          <w:rStyle w:val="StyleUnderline"/>
        </w:rPr>
        <w:t xml:space="preserve">biopolitics </w:t>
      </w:r>
      <w:r w:rsidRPr="00FD5803">
        <w:rPr>
          <w:rStyle w:val="StyleUnderline"/>
          <w:highlight w:val="cyan"/>
        </w:rPr>
        <w:t>but</w:t>
      </w:r>
      <w:r w:rsidRPr="00FD5803">
        <w:rPr>
          <w:rStyle w:val="StyleUnderline"/>
        </w:rPr>
        <w:t xml:space="preserve"> </w:t>
      </w:r>
      <w:r w:rsidRPr="00FD5803">
        <w:rPr>
          <w:rStyle w:val="StyleUnderline"/>
          <w:highlight w:val="cyan"/>
        </w:rPr>
        <w:t>a</w:t>
      </w:r>
      <w:r w:rsidRPr="00FD5803">
        <w:rPr>
          <w:rStyle w:val="StyleUnderline"/>
        </w:rPr>
        <w:t xml:space="preserve">n </w:t>
      </w:r>
      <w:r w:rsidRPr="00FD5803">
        <w:rPr>
          <w:rStyle w:val="Emphasis"/>
        </w:rPr>
        <w:t>intended result</w:t>
      </w:r>
      <w:r w:rsidRPr="00FD5803">
        <w:rPr>
          <w:sz w:val="16"/>
        </w:rPr>
        <w:t xml:space="preserve">, </w:t>
      </w:r>
      <w:r w:rsidRPr="00FD5803">
        <w:rPr>
          <w:rStyle w:val="StyleUnderline"/>
        </w:rPr>
        <w:t>functioning</w:t>
      </w:r>
      <w:r w:rsidRPr="00FD5803">
        <w:rPr>
          <w:sz w:val="16"/>
        </w:rPr>
        <w:t xml:space="preserve"> both </w:t>
      </w:r>
      <w:r w:rsidRPr="00FD5803">
        <w:rPr>
          <w:rStyle w:val="StyleUnderline"/>
        </w:rPr>
        <w:t>as a</w:t>
      </w:r>
      <w:r w:rsidRPr="00FD5803">
        <w:rPr>
          <w:sz w:val="16"/>
        </w:rPr>
        <w:t xml:space="preserve"> disruption of the non-disabled/disabled binary—as an in-between space—and a </w:t>
      </w:r>
      <w:r w:rsidRPr="00FD5803">
        <w:rPr>
          <w:rStyle w:val="Emphasis"/>
          <w:highlight w:val="cyan"/>
        </w:rPr>
        <w:t>supplement</w:t>
      </w:r>
      <w:r w:rsidRPr="00FD5803">
        <w:rPr>
          <w:sz w:val="16"/>
        </w:rPr>
        <w:t xml:space="preserve"> </w:t>
      </w:r>
      <w:r w:rsidRPr="00FD5803">
        <w:rPr>
          <w:rStyle w:val="StyleUnderline"/>
        </w:rPr>
        <w:t>to disability</w:t>
      </w:r>
      <w:r w:rsidRPr="00FD5803">
        <w:rPr>
          <w:sz w:val="16"/>
        </w:rPr>
        <w:t xml:space="preserve">, that which shadows and often overlaps with disability” (Puar, xvii). Debility, in Puar’s argument, </w:t>
      </w:r>
      <w:proofErr w:type="gramStart"/>
      <w:r w:rsidRPr="00FD5803">
        <w:rPr>
          <w:sz w:val="16"/>
        </w:rPr>
        <w:t>therefore</w:t>
      </w:r>
      <w:proofErr w:type="gramEnd"/>
      <w:r w:rsidRPr="00FD5803">
        <w:rPr>
          <w:sz w:val="16"/>
        </w:rPr>
        <w:t xml:space="preserve"> breaks the binary between abled and dis/abled bodies.</w:t>
      </w:r>
    </w:p>
    <w:p w14:paraId="035182C4" w14:textId="77777777" w:rsidR="008A2211" w:rsidRDefault="008A2211" w:rsidP="008A2211"/>
    <w:p w14:paraId="691247E2" w14:textId="77777777" w:rsidR="008A2211" w:rsidRPr="00FD5803" w:rsidRDefault="008A2211" w:rsidP="008A2211"/>
    <w:p w14:paraId="7D5C8929" w14:textId="77777777" w:rsidR="008A2211" w:rsidRDefault="008A2211" w:rsidP="008A2211">
      <w:pPr>
        <w:pStyle w:val="Heading4"/>
      </w:pPr>
      <w:r w:rsidRPr="00CD2F9D">
        <w:rPr>
          <w:u w:val="single"/>
        </w:rPr>
        <w:t>INTERP</w:t>
      </w:r>
      <w:r>
        <w:t xml:space="preserve">: speech acts are objects of research. Assumptions come prior to plan passage. Excluding ‘fiat’ is key, else ‘case outweighs’ </w:t>
      </w:r>
      <w:proofErr w:type="gramStart"/>
      <w:r>
        <w:t>scapegoats</w:t>
      </w:r>
      <w:proofErr w:type="gramEnd"/>
      <w:r>
        <w:t xml:space="preserve"> accountability for ableist rhetoric. </w:t>
      </w:r>
    </w:p>
    <w:p w14:paraId="6206D57D" w14:textId="77777777" w:rsidR="008A2211" w:rsidRPr="00687DEB" w:rsidRDefault="008A2211" w:rsidP="008A2211">
      <w:pPr>
        <w:pStyle w:val="Heading4"/>
      </w:pPr>
      <w:r w:rsidRPr="00CC3419">
        <w:rPr>
          <w:u w:val="single"/>
        </w:rPr>
        <w:t>PREFER</w:t>
      </w:r>
      <w:r>
        <w:t xml:space="preserve">: ableism continues via </w:t>
      </w:r>
      <w:r>
        <w:rPr>
          <w:u w:val="single"/>
        </w:rPr>
        <w:t>silencing critique</w:t>
      </w:r>
      <w:r>
        <w:t xml:space="preserve">. Plan focus </w:t>
      </w:r>
      <w:r>
        <w:rPr>
          <w:u w:val="single"/>
        </w:rPr>
        <w:t>cedes the subjective</w:t>
      </w:r>
      <w:r>
        <w:t xml:space="preserve">, providing an </w:t>
      </w:r>
      <w:r>
        <w:rPr>
          <w:u w:val="single"/>
        </w:rPr>
        <w:t>alibi of ignorance</w:t>
      </w:r>
      <w:r>
        <w:t xml:space="preserve"> for ableism.</w:t>
      </w:r>
    </w:p>
    <w:p w14:paraId="3B391652" w14:textId="77777777" w:rsidR="008A2211" w:rsidRPr="003762C7" w:rsidRDefault="008A2211" w:rsidP="008A2211">
      <w:r>
        <w:rPr>
          <w:rStyle w:val="Style13ptBold"/>
        </w:rPr>
        <w:t xml:space="preserve">Christian ’17 </w:t>
      </w:r>
      <w:r>
        <w:rPr>
          <w:rStyle w:val="Style13ptBold"/>
          <w:szCs w:val="18"/>
        </w:rPr>
        <w:t>(</w:t>
      </w:r>
      <w:r>
        <w:t xml:space="preserve">Stephen Michael Christian, earning his PhD in the Political Science Department at the University of Utah, 17 March 2017, </w:t>
      </w:r>
      <w:r>
        <w:rPr>
          <w:i/>
          <w:iCs/>
        </w:rPr>
        <w:t>European Journal of International Relations</w:t>
      </w:r>
      <w:r>
        <w:t xml:space="preserve">, “Autism in International Relations: A critical assessment of International Relations’ autism metaphors”, Vol. 24, No. 2, DOI: 10.1177/1354066117698030, accessed 11-21-2025) </w:t>
      </w:r>
      <w:proofErr w:type="spellStart"/>
      <w:r>
        <w:t>jordan</w:t>
      </w:r>
      <w:proofErr w:type="spellEnd"/>
    </w:p>
    <w:p w14:paraId="181A0F93" w14:textId="77777777" w:rsidR="008A2211" w:rsidRPr="00687DEB" w:rsidRDefault="008A2211" w:rsidP="008A2211">
      <w:pPr>
        <w:rPr>
          <w:sz w:val="16"/>
        </w:rPr>
      </w:pPr>
      <w:r w:rsidRPr="00687DEB">
        <w:rPr>
          <w:sz w:val="16"/>
        </w:rPr>
        <w:t xml:space="preserve">Disability </w:t>
      </w:r>
      <w:r w:rsidRPr="005614C8">
        <w:rPr>
          <w:rStyle w:val="StyleUnderline"/>
        </w:rPr>
        <w:t>scholars</w:t>
      </w:r>
      <w:r w:rsidRPr="00687DEB">
        <w:rPr>
          <w:sz w:val="16"/>
        </w:rPr>
        <w:t xml:space="preserve"> like James C. Wilson and Cynthia Lewiecki-Wilson (2001) </w:t>
      </w:r>
      <w:r w:rsidRPr="005614C8">
        <w:rPr>
          <w:rStyle w:val="StyleUnderline"/>
        </w:rPr>
        <w:t>pay</w:t>
      </w:r>
      <w:r w:rsidRPr="00687DEB">
        <w:rPr>
          <w:sz w:val="16"/>
        </w:rPr>
        <w:t xml:space="preserve"> close </w:t>
      </w:r>
      <w:r w:rsidRPr="005614C8">
        <w:rPr>
          <w:rStyle w:val="StyleUnderline"/>
        </w:rPr>
        <w:t xml:space="preserve">attention to how </w:t>
      </w:r>
      <w:r w:rsidRPr="005614C8">
        <w:rPr>
          <w:rStyle w:val="StyleUnderline"/>
          <w:highlight w:val="cyan"/>
        </w:rPr>
        <w:t>language</w:t>
      </w:r>
      <w:r w:rsidRPr="00687DEB">
        <w:rPr>
          <w:sz w:val="16"/>
        </w:rPr>
        <w:t xml:space="preserve"> </w:t>
      </w:r>
      <w:r w:rsidRPr="005614C8">
        <w:rPr>
          <w:rStyle w:val="StyleUnderline"/>
        </w:rPr>
        <w:t>and</w:t>
      </w:r>
      <w:r w:rsidRPr="00687DEB">
        <w:rPr>
          <w:sz w:val="16"/>
        </w:rPr>
        <w:t xml:space="preserve"> </w:t>
      </w:r>
      <w:r w:rsidRPr="005614C8">
        <w:rPr>
          <w:rStyle w:val="StyleUnderline"/>
        </w:rPr>
        <w:t>rhetoric</w:t>
      </w:r>
      <w:r w:rsidRPr="00687DEB">
        <w:rPr>
          <w:sz w:val="16"/>
        </w:rPr>
        <w:t xml:space="preserve"> </w:t>
      </w:r>
      <w:r w:rsidRPr="005614C8">
        <w:rPr>
          <w:rStyle w:val="StyleUnderline"/>
          <w:highlight w:val="cyan"/>
        </w:rPr>
        <w:t>involving disability</w:t>
      </w:r>
      <w:r w:rsidRPr="005614C8">
        <w:rPr>
          <w:rStyle w:val="StyleUnderline"/>
        </w:rPr>
        <w:t xml:space="preserve"> promotes</w:t>
      </w:r>
      <w:r w:rsidRPr="00687DEB">
        <w:rPr>
          <w:sz w:val="16"/>
        </w:rPr>
        <w:t xml:space="preserve"> and/or subverts </w:t>
      </w:r>
      <w:r w:rsidRPr="005614C8">
        <w:rPr>
          <w:rStyle w:val="Emphasis"/>
        </w:rPr>
        <w:t>ableism</w:t>
      </w:r>
      <w:r w:rsidRPr="00687DEB">
        <w:rPr>
          <w:sz w:val="16"/>
        </w:rPr>
        <w:t xml:space="preserve">. </w:t>
      </w:r>
      <w:r w:rsidRPr="005614C8">
        <w:rPr>
          <w:rStyle w:val="StyleUnderline"/>
        </w:rPr>
        <w:t>Language</w:t>
      </w:r>
      <w:r w:rsidRPr="00687DEB">
        <w:rPr>
          <w:sz w:val="16"/>
        </w:rPr>
        <w:t xml:space="preserve"> and rhetoric </w:t>
      </w:r>
      <w:r w:rsidRPr="005614C8">
        <w:rPr>
          <w:rStyle w:val="StyleUnderline"/>
          <w:highlight w:val="cyan"/>
        </w:rPr>
        <w:t>are not</w:t>
      </w:r>
      <w:r w:rsidRPr="005614C8">
        <w:rPr>
          <w:rStyle w:val="StyleUnderline"/>
        </w:rPr>
        <w:t xml:space="preserve"> ethically or politically</w:t>
      </w:r>
      <w:r w:rsidRPr="00687DEB">
        <w:rPr>
          <w:sz w:val="16"/>
        </w:rPr>
        <w:t xml:space="preserve"> </w:t>
      </w:r>
      <w:r w:rsidRPr="005614C8">
        <w:rPr>
          <w:rStyle w:val="Emphasis"/>
          <w:highlight w:val="cyan"/>
        </w:rPr>
        <w:t>neutral</w:t>
      </w:r>
      <w:r w:rsidRPr="00687DEB">
        <w:rPr>
          <w:sz w:val="16"/>
        </w:rPr>
        <w:t xml:space="preserve">, and </w:t>
      </w:r>
      <w:r w:rsidRPr="005614C8">
        <w:rPr>
          <w:rStyle w:val="StyleUnderline"/>
          <w:highlight w:val="cyan"/>
        </w:rPr>
        <w:t xml:space="preserve">they are </w:t>
      </w:r>
      <w:r w:rsidRPr="005614C8">
        <w:rPr>
          <w:rStyle w:val="Emphasis"/>
          <w:sz w:val="28"/>
          <w:szCs w:val="28"/>
          <w:highlight w:val="cyan"/>
        </w:rPr>
        <w:t>mechanisms of subjectivizing</w:t>
      </w:r>
      <w:r w:rsidRPr="005614C8">
        <w:rPr>
          <w:rStyle w:val="Emphasis"/>
          <w:sz w:val="28"/>
          <w:szCs w:val="28"/>
        </w:rPr>
        <w:t xml:space="preserve"> bodies</w:t>
      </w:r>
      <w:r w:rsidRPr="00687DEB">
        <w:rPr>
          <w:sz w:val="16"/>
          <w:szCs w:val="28"/>
        </w:rPr>
        <w:t xml:space="preserve"> </w:t>
      </w:r>
      <w:r w:rsidRPr="005614C8">
        <w:rPr>
          <w:rStyle w:val="StyleUnderline"/>
          <w:highlight w:val="cyan"/>
        </w:rPr>
        <w:t xml:space="preserve">into an </w:t>
      </w:r>
      <w:r w:rsidRPr="005614C8">
        <w:rPr>
          <w:rStyle w:val="Emphasis"/>
          <w:highlight w:val="cyan"/>
        </w:rPr>
        <w:t>epistemological framework</w:t>
      </w:r>
      <w:r w:rsidRPr="00687DEB">
        <w:rPr>
          <w:sz w:val="16"/>
        </w:rPr>
        <w:t xml:space="preserve">. The </w:t>
      </w:r>
      <w:r w:rsidRPr="005614C8">
        <w:rPr>
          <w:rStyle w:val="StyleUnderline"/>
        </w:rPr>
        <w:t>language</w:t>
      </w:r>
      <w:r w:rsidRPr="00687DEB">
        <w:rPr>
          <w:sz w:val="16"/>
        </w:rPr>
        <w:t xml:space="preserve"> </w:t>
      </w:r>
      <w:r w:rsidRPr="005614C8">
        <w:rPr>
          <w:rStyle w:val="StyleUnderline"/>
        </w:rPr>
        <w:t>surrounding disability is usually</w:t>
      </w:r>
      <w:r w:rsidRPr="00687DEB">
        <w:rPr>
          <w:sz w:val="16"/>
        </w:rPr>
        <w:t xml:space="preserve"> one of </w:t>
      </w:r>
      <w:r w:rsidRPr="005614C8">
        <w:rPr>
          <w:rStyle w:val="Emphasis"/>
        </w:rPr>
        <w:t>lack</w:t>
      </w:r>
      <w:r w:rsidRPr="00687DEB">
        <w:rPr>
          <w:sz w:val="16"/>
        </w:rPr>
        <w:t xml:space="preserve"> </w:t>
      </w:r>
      <w:r w:rsidRPr="005614C8">
        <w:rPr>
          <w:rStyle w:val="StyleUnderline"/>
        </w:rPr>
        <w:t xml:space="preserve">and </w:t>
      </w:r>
      <w:r w:rsidRPr="005614C8">
        <w:rPr>
          <w:rStyle w:val="Emphasis"/>
        </w:rPr>
        <w:t>powerlessness</w:t>
      </w:r>
      <w:r w:rsidRPr="00687DEB">
        <w:rPr>
          <w:sz w:val="16"/>
        </w:rPr>
        <w:t xml:space="preserve">. Disability is associated with an abnormality, a lack of capabilities, weakness, loss of agency, and sometimes absence of legal personhood. </w:t>
      </w:r>
      <w:r w:rsidRPr="005614C8">
        <w:rPr>
          <w:rStyle w:val="StyleUnderline"/>
          <w:highlight w:val="cyan"/>
        </w:rPr>
        <w:t>This</w:t>
      </w:r>
      <w:r w:rsidRPr="00687DEB">
        <w:rPr>
          <w:sz w:val="16"/>
        </w:rPr>
        <w:t xml:space="preserve"> language </w:t>
      </w:r>
      <w:r w:rsidRPr="005614C8">
        <w:rPr>
          <w:rStyle w:val="StyleUnderline"/>
        </w:rPr>
        <w:t>is an expression of</w:t>
      </w:r>
      <w:r w:rsidRPr="00687DEB">
        <w:rPr>
          <w:sz w:val="16"/>
        </w:rPr>
        <w:t xml:space="preserve"> — and a barrier to overcoming — </w:t>
      </w:r>
      <w:r w:rsidRPr="005614C8">
        <w:rPr>
          <w:rStyle w:val="StyleUnderline"/>
        </w:rPr>
        <w:t>an</w:t>
      </w:r>
      <w:r w:rsidRPr="00687DEB">
        <w:rPr>
          <w:sz w:val="16"/>
        </w:rPr>
        <w:t xml:space="preserve"> “</w:t>
      </w:r>
      <w:r w:rsidRPr="005614C8">
        <w:rPr>
          <w:rStyle w:val="Emphasis"/>
          <w:highlight w:val="cyan"/>
        </w:rPr>
        <w:t>ideology of ability</w:t>
      </w:r>
      <w:r w:rsidRPr="00687DEB">
        <w:rPr>
          <w:sz w:val="16"/>
        </w:rPr>
        <w:t xml:space="preserve">” (Siebers, 2008: 159) </w:t>
      </w:r>
      <w:r w:rsidRPr="005614C8">
        <w:rPr>
          <w:rStyle w:val="StyleUnderline"/>
        </w:rPr>
        <w:t xml:space="preserve">that </w:t>
      </w:r>
      <w:r w:rsidRPr="005614C8">
        <w:rPr>
          <w:rStyle w:val="StyleUnderline"/>
          <w:highlight w:val="cyan"/>
        </w:rPr>
        <w:t>defines what is</w:t>
      </w:r>
      <w:r w:rsidRPr="005614C8">
        <w:rPr>
          <w:rStyle w:val="StyleUnderline"/>
        </w:rPr>
        <w:t xml:space="preserve"> and is </w:t>
      </w:r>
      <w:r w:rsidRPr="005614C8">
        <w:rPr>
          <w:rStyle w:val="StyleUnderline"/>
          <w:highlight w:val="cyan"/>
        </w:rPr>
        <w:t>not human</w:t>
      </w:r>
      <w:r w:rsidRPr="005614C8">
        <w:rPr>
          <w:rStyle w:val="StyleUnderline"/>
        </w:rPr>
        <w:t xml:space="preserve"> based on able-</w:t>
      </w:r>
      <w:proofErr w:type="spellStart"/>
      <w:r w:rsidRPr="005614C8">
        <w:rPr>
          <w:rStyle w:val="StyleUnderline"/>
        </w:rPr>
        <w:t>bodiedness</w:t>
      </w:r>
      <w:proofErr w:type="spellEnd"/>
      <w:r w:rsidRPr="00687DEB">
        <w:rPr>
          <w:sz w:val="16"/>
        </w:rPr>
        <w:t xml:space="preserve"> and able-mindedness. While valuing those deemed able-bodied and able-minded, the ideology of ability has led to </w:t>
      </w:r>
      <w:r w:rsidRPr="003762C7">
        <w:rPr>
          <w:rStyle w:val="StyleUnderline"/>
          <w:highlight w:val="cyan"/>
        </w:rPr>
        <w:t>justifying</w:t>
      </w:r>
      <w:r w:rsidRPr="005614C8">
        <w:rPr>
          <w:rStyle w:val="StyleUnderline"/>
        </w:rPr>
        <w:t xml:space="preserve"> the</w:t>
      </w:r>
      <w:r w:rsidRPr="00687DEB">
        <w:rPr>
          <w:sz w:val="16"/>
        </w:rPr>
        <w:t xml:space="preserve"> </w:t>
      </w:r>
      <w:r w:rsidRPr="003762C7">
        <w:rPr>
          <w:rStyle w:val="StyleUnderline"/>
        </w:rPr>
        <w:t>institutionalization</w:t>
      </w:r>
      <w:r w:rsidRPr="00687DEB">
        <w:rPr>
          <w:sz w:val="16"/>
        </w:rPr>
        <w:t xml:space="preserve">, </w:t>
      </w:r>
      <w:r w:rsidRPr="005614C8">
        <w:rPr>
          <w:rStyle w:val="Emphasis"/>
        </w:rPr>
        <w:t>objectification</w:t>
      </w:r>
      <w:r w:rsidRPr="00687DEB">
        <w:rPr>
          <w:sz w:val="16"/>
        </w:rPr>
        <w:t xml:space="preserve">, </w:t>
      </w:r>
      <w:r w:rsidRPr="005614C8">
        <w:rPr>
          <w:rStyle w:val="Emphasis"/>
        </w:rPr>
        <w:t>killing</w:t>
      </w:r>
      <w:r w:rsidRPr="00687DEB">
        <w:rPr>
          <w:sz w:val="16"/>
        </w:rPr>
        <w:t xml:space="preserve">, </w:t>
      </w:r>
      <w:r w:rsidRPr="005614C8">
        <w:rPr>
          <w:rStyle w:val="StyleUnderline"/>
        </w:rPr>
        <w:t>dehumanization</w:t>
      </w:r>
      <w:r w:rsidRPr="00687DEB">
        <w:rPr>
          <w:sz w:val="16"/>
        </w:rPr>
        <w:t xml:space="preserve">, </w:t>
      </w:r>
      <w:r w:rsidRPr="005614C8">
        <w:rPr>
          <w:rStyle w:val="StyleUnderline"/>
        </w:rPr>
        <w:t>stigmatization</w:t>
      </w:r>
      <w:r w:rsidRPr="00687DEB">
        <w:rPr>
          <w:sz w:val="16"/>
        </w:rPr>
        <w:t xml:space="preserve">, </w:t>
      </w:r>
      <w:r w:rsidRPr="005614C8">
        <w:rPr>
          <w:rStyle w:val="StyleUnderline"/>
        </w:rPr>
        <w:t>infantilization</w:t>
      </w:r>
      <w:r w:rsidRPr="00687DEB">
        <w:rPr>
          <w:sz w:val="16"/>
        </w:rPr>
        <w:t xml:space="preserve">, </w:t>
      </w:r>
      <w:r w:rsidRPr="003762C7">
        <w:rPr>
          <w:rStyle w:val="Emphasis"/>
        </w:rPr>
        <w:t>marginalization</w:t>
      </w:r>
      <w:r w:rsidRPr="00687DEB">
        <w:rPr>
          <w:sz w:val="16"/>
        </w:rPr>
        <w:t xml:space="preserve">, </w:t>
      </w:r>
      <w:r w:rsidRPr="005614C8">
        <w:rPr>
          <w:rStyle w:val="StyleUnderline"/>
        </w:rPr>
        <w:t xml:space="preserve">and </w:t>
      </w:r>
      <w:r w:rsidRPr="003762C7">
        <w:rPr>
          <w:rStyle w:val="Emphasis"/>
          <w:highlight w:val="cyan"/>
        </w:rPr>
        <w:t>silencing</w:t>
      </w:r>
      <w:r w:rsidRPr="003762C7">
        <w:rPr>
          <w:rStyle w:val="StyleUnderline"/>
          <w:highlight w:val="cyan"/>
        </w:rPr>
        <w:t xml:space="preserve"> of those</w:t>
      </w:r>
      <w:r w:rsidRPr="00687DEB">
        <w:rPr>
          <w:sz w:val="16"/>
        </w:rPr>
        <w:t xml:space="preserve"> who others </w:t>
      </w:r>
      <w:r w:rsidRPr="005614C8">
        <w:rPr>
          <w:rStyle w:val="StyleUnderline"/>
        </w:rPr>
        <w:t xml:space="preserve">identify as </w:t>
      </w:r>
      <w:r w:rsidRPr="003762C7">
        <w:rPr>
          <w:rStyle w:val="Emphasis"/>
          <w:highlight w:val="cyan"/>
        </w:rPr>
        <w:t>disabled</w:t>
      </w:r>
      <w:r w:rsidRPr="00687DEB">
        <w:rPr>
          <w:sz w:val="16"/>
        </w:rPr>
        <w:t xml:space="preserve"> throughout modern history.</w:t>
      </w:r>
    </w:p>
    <w:p w14:paraId="3AD42E54" w14:textId="77777777" w:rsidR="008A2211" w:rsidRPr="005614C8" w:rsidRDefault="008A2211" w:rsidP="008A2211"/>
    <w:p w14:paraId="790221A2" w14:textId="77777777" w:rsidR="008A2211" w:rsidRPr="00CD2F9D" w:rsidRDefault="008A2211" w:rsidP="008A2211">
      <w:pPr>
        <w:pStyle w:val="Heading4"/>
      </w:pPr>
      <w:r w:rsidRPr="00CC3419">
        <w:t xml:space="preserve">1. </w:t>
      </w:r>
      <w:r w:rsidRPr="00CD2F9D">
        <w:rPr>
          <w:u w:val="single"/>
        </w:rPr>
        <w:t>SUBJECT FORMATION</w:t>
      </w:r>
      <w:r>
        <w:t xml:space="preserve">. It’s </w:t>
      </w:r>
      <w:r>
        <w:rPr>
          <w:u w:val="single"/>
        </w:rPr>
        <w:t>certain</w:t>
      </w:r>
      <w:r>
        <w:t>.</w:t>
      </w:r>
    </w:p>
    <w:p w14:paraId="61D12AE0" w14:textId="77777777" w:rsidR="008A2211" w:rsidRPr="00892A77" w:rsidRDefault="008A2211" w:rsidP="008A2211">
      <w:pPr>
        <w:pStyle w:val="Heading4"/>
      </w:pPr>
      <w:r>
        <w:t xml:space="preserve">A. </w:t>
      </w:r>
      <w:r w:rsidRPr="00A0054B">
        <w:rPr>
          <w:u w:val="single"/>
        </w:rPr>
        <w:t>ARGUMENTATION</w:t>
      </w:r>
      <w:r>
        <w:t xml:space="preserve">. </w:t>
      </w:r>
      <w:r>
        <w:rPr>
          <w:u w:val="single"/>
        </w:rPr>
        <w:t>A</w:t>
      </w:r>
      <w:r w:rsidRPr="00585574">
        <w:rPr>
          <w:u w:val="single"/>
        </w:rPr>
        <w:t>dversarial</w:t>
      </w:r>
      <w:r>
        <w:t xml:space="preserve">, </w:t>
      </w:r>
      <w:r>
        <w:rPr>
          <w:u w:val="single"/>
        </w:rPr>
        <w:t>rule-</w:t>
      </w:r>
      <w:r w:rsidRPr="00A0054B">
        <w:rPr>
          <w:u w:val="single"/>
        </w:rPr>
        <w:t>bound</w:t>
      </w:r>
      <w:r>
        <w:t xml:space="preserve"> </w:t>
      </w:r>
      <w:r w:rsidRPr="00A0054B">
        <w:t>competitions</w:t>
      </w:r>
      <w:r>
        <w:t xml:space="preserve"> </w:t>
      </w:r>
      <w:r w:rsidRPr="00585574">
        <w:rPr>
          <w:u w:val="single"/>
        </w:rPr>
        <w:t>involuntarily</w:t>
      </w:r>
      <w:r>
        <w:t xml:space="preserve"> alter beliefs.</w:t>
      </w:r>
    </w:p>
    <w:p w14:paraId="3066CA4A" w14:textId="77777777" w:rsidR="008A2211" w:rsidRPr="00D17CB3" w:rsidRDefault="008A2211" w:rsidP="008A2211">
      <w:r w:rsidRPr="00D17CB3">
        <w:rPr>
          <w:rStyle w:val="Style13ptBold"/>
        </w:rPr>
        <w:t>Casey ’20</w:t>
      </w:r>
      <w:r w:rsidRPr="00D17CB3">
        <w:t xml:space="preserve"> [John; April 1; Professor of Philosophy @ Northeastern Illinois University; </w:t>
      </w:r>
      <w:proofErr w:type="spellStart"/>
      <w:r w:rsidRPr="00D17CB3">
        <w:t>Erudit</w:t>
      </w:r>
      <w:proofErr w:type="spellEnd"/>
      <w:r w:rsidRPr="00D17CB3">
        <w:t>; Informal Logic, “</w:t>
      </w:r>
      <w:proofErr w:type="spellStart"/>
      <w:r w:rsidRPr="00D17CB3">
        <w:t>Adversariality</w:t>
      </w:r>
      <w:proofErr w:type="spellEnd"/>
      <w:r w:rsidRPr="00D17CB3">
        <w:t xml:space="preserve"> and Argumentation,” vol. 40, no. 1]</w:t>
      </w:r>
    </w:p>
    <w:p w14:paraId="726B3679" w14:textId="77777777" w:rsidR="008A2211" w:rsidRPr="00B00376" w:rsidRDefault="008A2211" w:rsidP="008A2211">
      <w:pPr>
        <w:rPr>
          <w:sz w:val="16"/>
        </w:rPr>
      </w:pPr>
      <w:r w:rsidRPr="00B00376">
        <w:rPr>
          <w:sz w:val="16"/>
        </w:rPr>
        <w:lastRenderedPageBreak/>
        <w:t xml:space="preserve">One strain is that argument is aggressive, mean, and generally unpleasant on account of our tendency to describe it that way (Lakoff &amp; Johnson 1980). Thus, arguers defend positions, attack claims with devastating objections, and other similarly belligerent metaphors. This conceptual machinery then occasions bellicose, or, more generally, </w:t>
      </w:r>
      <w:r w:rsidRPr="002C2913">
        <w:rPr>
          <w:rStyle w:val="Emphasis"/>
          <w:highlight w:val="cyan"/>
        </w:rPr>
        <w:t>adversarial behavior</w:t>
      </w:r>
      <w:r w:rsidRPr="00B00376">
        <w:rPr>
          <w:u w:val="single"/>
        </w:rPr>
        <w:t xml:space="preserve"> among arguers</w:t>
      </w:r>
      <w:r w:rsidRPr="00B00376">
        <w:rPr>
          <w:sz w:val="16"/>
        </w:rPr>
        <w:t xml:space="preserve">. This </w:t>
      </w:r>
      <w:r w:rsidRPr="002C2913">
        <w:rPr>
          <w:highlight w:val="cyan"/>
          <w:u w:val="single"/>
        </w:rPr>
        <w:t>includes</w:t>
      </w:r>
      <w:r w:rsidRPr="00B00376">
        <w:rPr>
          <w:sz w:val="16"/>
        </w:rPr>
        <w:t xml:space="preserve"> competitive </w:t>
      </w:r>
      <w:proofErr w:type="spellStart"/>
      <w:r w:rsidRPr="00B00376">
        <w:rPr>
          <w:sz w:val="16"/>
        </w:rPr>
        <w:t>manoeuvring</w:t>
      </w:r>
      <w:proofErr w:type="spellEnd"/>
      <w:r w:rsidRPr="00B00376">
        <w:rPr>
          <w:sz w:val="16"/>
        </w:rPr>
        <w:t xml:space="preserve"> such as </w:t>
      </w:r>
      <w:r w:rsidRPr="002C2913">
        <w:rPr>
          <w:highlight w:val="cyan"/>
          <w:u w:val="single"/>
        </w:rPr>
        <w:t xml:space="preserve">adopting standpoints for </w:t>
      </w:r>
      <w:r w:rsidRPr="002C2913">
        <w:rPr>
          <w:rStyle w:val="Emphasis"/>
          <w:highlight w:val="cyan"/>
        </w:rPr>
        <w:t>strategic</w:t>
      </w:r>
      <w:r w:rsidRPr="00B00376">
        <w:rPr>
          <w:sz w:val="16"/>
        </w:rPr>
        <w:t xml:space="preserve">, </w:t>
      </w:r>
      <w:r w:rsidRPr="002C2913">
        <w:rPr>
          <w:highlight w:val="cyan"/>
          <w:u w:val="single"/>
        </w:rPr>
        <w:t xml:space="preserve">not </w:t>
      </w:r>
      <w:r w:rsidRPr="002C2913">
        <w:rPr>
          <w:rStyle w:val="Emphasis"/>
          <w:highlight w:val="cyan"/>
        </w:rPr>
        <w:t>epistemic reasons</w:t>
      </w:r>
      <w:r w:rsidRPr="00B00376">
        <w:rPr>
          <w:sz w:val="16"/>
        </w:rPr>
        <w:t xml:space="preserve">, or a preference for nitpicky criticisms that facilitate point-scoring, or the intentional committing of fallacies. Ironically, there is a sports analogy that illustrates this point. Sport is a rule-governed activity founded on the concept of competition in the spirit of fair play. To describe sport in bellicose terms is, on this analogy, to </w:t>
      </w:r>
      <w:r w:rsidRPr="002C2913">
        <w:rPr>
          <w:highlight w:val="cyan"/>
          <w:u w:val="single"/>
        </w:rPr>
        <w:t>encourage</w:t>
      </w:r>
      <w:r w:rsidRPr="00B00376">
        <w:rPr>
          <w:u w:val="single"/>
        </w:rPr>
        <w:t xml:space="preserve"> the </w:t>
      </w:r>
      <w:r w:rsidRPr="002C2913">
        <w:rPr>
          <w:rStyle w:val="Emphasis"/>
          <w:highlight w:val="cyan"/>
        </w:rPr>
        <w:t>erosion</w:t>
      </w:r>
      <w:r w:rsidRPr="002C2913">
        <w:rPr>
          <w:highlight w:val="cyan"/>
          <w:u w:val="single"/>
        </w:rPr>
        <w:t xml:space="preserve"> of</w:t>
      </w:r>
      <w:r w:rsidRPr="00B00376">
        <w:rPr>
          <w:u w:val="single"/>
        </w:rPr>
        <w:t xml:space="preserve"> norms of </w:t>
      </w:r>
      <w:r w:rsidRPr="002C2913">
        <w:rPr>
          <w:rStyle w:val="Emphasis"/>
          <w:highlight w:val="cyan"/>
        </w:rPr>
        <w:t>fairness</w:t>
      </w:r>
      <w:r w:rsidRPr="002C2913">
        <w:rPr>
          <w:highlight w:val="cyan"/>
          <w:u w:val="single"/>
        </w:rPr>
        <w:t xml:space="preserve"> and </w:t>
      </w:r>
      <w:r w:rsidRPr="002C2913">
        <w:rPr>
          <w:rStyle w:val="Emphasis"/>
          <w:highlight w:val="cyan"/>
        </w:rPr>
        <w:t>competition</w:t>
      </w:r>
      <w:r w:rsidRPr="00B00376">
        <w:rPr>
          <w:u w:val="single"/>
        </w:rPr>
        <w:t xml:space="preserve"> such as strategic rule-breaking or dirty play</w:t>
      </w:r>
      <w:r w:rsidRPr="00B00376">
        <w:rPr>
          <w:sz w:val="16"/>
        </w:rPr>
        <w:t xml:space="preserve"> (Aikin 2011). Central to this thesis is the idea that the metaphors are optional (Lakoff &amp; Johnson 1980: p. 9). Given this, the solution to this problem of </w:t>
      </w:r>
      <w:proofErr w:type="spellStart"/>
      <w:r w:rsidRPr="00B00376">
        <w:rPr>
          <w:sz w:val="16"/>
        </w:rPr>
        <w:t>adversariality</w:t>
      </w:r>
      <w:proofErr w:type="spellEnd"/>
      <w:r w:rsidRPr="00B00376">
        <w:rPr>
          <w:sz w:val="16"/>
        </w:rPr>
        <w:t xml:space="preserve"> readily suggests itself: use other metaphors. Why not cross pollination or barn-raising (Cohen 1995)? We might even view arguers as lovers (</w:t>
      </w:r>
      <w:proofErr w:type="spellStart"/>
      <w:r w:rsidRPr="00B00376">
        <w:rPr>
          <w:sz w:val="16"/>
        </w:rPr>
        <w:t>Brockreide</w:t>
      </w:r>
      <w:proofErr w:type="spellEnd"/>
      <w:r w:rsidRPr="00B00376">
        <w:rPr>
          <w:sz w:val="16"/>
        </w:rPr>
        <w:t xml:space="preserve"> 1972). </w:t>
      </w:r>
    </w:p>
    <w:p w14:paraId="1615A5A3" w14:textId="77777777" w:rsidR="008A2211" w:rsidRPr="00B00376" w:rsidRDefault="008A2211" w:rsidP="008A2211">
      <w:pPr>
        <w:rPr>
          <w:sz w:val="16"/>
        </w:rPr>
      </w:pPr>
      <w:r w:rsidRPr="00B00376">
        <w:rPr>
          <w:sz w:val="16"/>
        </w:rPr>
        <w:t xml:space="preserve">A second approach to the problem admits that </w:t>
      </w:r>
      <w:proofErr w:type="spellStart"/>
      <w:r w:rsidRPr="00B00376">
        <w:rPr>
          <w:sz w:val="16"/>
        </w:rPr>
        <w:t>adversariality</w:t>
      </w:r>
      <w:proofErr w:type="spellEnd"/>
      <w:r w:rsidRPr="00B00376">
        <w:rPr>
          <w:sz w:val="16"/>
        </w:rPr>
        <w:t xml:space="preserve"> is an inherent feature of some, but not all, kinds of argument. Walton and Krabbe, for instance, argue that argument is </w:t>
      </w:r>
      <w:proofErr w:type="gramStart"/>
      <w:r w:rsidRPr="00B00376">
        <w:rPr>
          <w:sz w:val="16"/>
        </w:rPr>
        <w:t>dialogue</w:t>
      </w:r>
      <w:proofErr w:type="gramEnd"/>
      <w:r w:rsidRPr="00B00376">
        <w:rPr>
          <w:sz w:val="16"/>
        </w:rPr>
        <w:t xml:space="preserve"> and dialogues are understood according to their different purposes. Among these purposes are inquiry, persuasion, negotiation, deliberation, information seeking, and, importantly, eristic or quarrel- ling (Walton &amp; Krabbe 1995 p. 66). Crucially, only some of the forms of argument dialogue—persuasion dialogue and eristic—are essentially adversarial (and only eristic or quarrelling truly exemplify the negative sense of </w:t>
      </w:r>
      <w:proofErr w:type="spellStart"/>
      <w:r w:rsidRPr="00B00376">
        <w:rPr>
          <w:sz w:val="16"/>
        </w:rPr>
        <w:t>adversariality</w:t>
      </w:r>
      <w:proofErr w:type="spellEnd"/>
      <w:r w:rsidRPr="00B00376">
        <w:rPr>
          <w:sz w:val="16"/>
        </w:rPr>
        <w:t xml:space="preserve">). </w:t>
      </w:r>
      <w:proofErr w:type="spellStart"/>
      <w:r w:rsidRPr="00B00376">
        <w:rPr>
          <w:sz w:val="16"/>
        </w:rPr>
        <w:t>Adversarialism</w:t>
      </w:r>
      <w:proofErr w:type="spellEnd"/>
      <w:r w:rsidRPr="00B00376">
        <w:rPr>
          <w:sz w:val="16"/>
        </w:rPr>
        <w:t xml:space="preserve"> be- comes a problem when, for some reason—perhaps sexism, </w:t>
      </w:r>
      <w:proofErr w:type="spellStart"/>
      <w:r w:rsidRPr="00B00376">
        <w:rPr>
          <w:sz w:val="16"/>
        </w:rPr>
        <w:t>covenience</w:t>
      </w:r>
      <w:proofErr w:type="spellEnd"/>
      <w:r w:rsidRPr="00B00376">
        <w:rPr>
          <w:sz w:val="16"/>
        </w:rPr>
        <w:t xml:space="preserve">, legalism, or cultural chauvinism—adversarial kinds of argument are overrepresented and so crowd out more collaborative forms of argumentation. The result is that </w:t>
      </w:r>
      <w:r w:rsidRPr="00B00376">
        <w:rPr>
          <w:u w:val="single"/>
        </w:rPr>
        <w:t xml:space="preserve">people </w:t>
      </w:r>
      <w:r w:rsidRPr="00B00376">
        <w:rPr>
          <w:rStyle w:val="Emphasis"/>
        </w:rPr>
        <w:t>mistakenly</w:t>
      </w:r>
      <w:r w:rsidRPr="00B00376">
        <w:rPr>
          <w:u w:val="single"/>
        </w:rPr>
        <w:t xml:space="preserve"> think of argument</w:t>
      </w:r>
      <w:r w:rsidRPr="00B00376">
        <w:rPr>
          <w:sz w:val="16"/>
        </w:rPr>
        <w:t xml:space="preserve"> in general </w:t>
      </w:r>
      <w:r w:rsidRPr="00B00376">
        <w:rPr>
          <w:u w:val="single"/>
        </w:rPr>
        <w:t>as</w:t>
      </w:r>
      <w:r w:rsidRPr="00B00376">
        <w:rPr>
          <w:sz w:val="16"/>
        </w:rPr>
        <w:t xml:space="preserve"> a fundamentally and </w:t>
      </w:r>
      <w:r w:rsidRPr="00B00376">
        <w:rPr>
          <w:rStyle w:val="Emphasis"/>
        </w:rPr>
        <w:t>entirely adversarial</w:t>
      </w:r>
      <w:r w:rsidRPr="00B00376">
        <w:rPr>
          <w:sz w:val="16"/>
        </w:rPr>
        <w:t xml:space="preserve"> undertaking. This is what Janice Moulton means by the “adversary paradigm,” where the argument-as-refutation style of the stereo- typical philosophy seminar is the dominant method (Moulton 1983). </w:t>
      </w:r>
    </w:p>
    <w:p w14:paraId="5780246C" w14:textId="77777777" w:rsidR="008A2211" w:rsidRDefault="008A2211" w:rsidP="008A2211">
      <w:pPr>
        <w:rPr>
          <w:sz w:val="16"/>
        </w:rPr>
      </w:pPr>
      <w:r w:rsidRPr="00B00376">
        <w:rPr>
          <w:sz w:val="16"/>
        </w:rPr>
        <w:t xml:space="preserve">A third way to conceive of </w:t>
      </w:r>
      <w:proofErr w:type="spellStart"/>
      <w:r w:rsidRPr="00B00376">
        <w:rPr>
          <w:sz w:val="16"/>
        </w:rPr>
        <w:t>adversariality</w:t>
      </w:r>
      <w:proofErr w:type="spellEnd"/>
      <w:r w:rsidRPr="00B00376">
        <w:rPr>
          <w:sz w:val="16"/>
        </w:rPr>
        <w:t xml:space="preserve"> in argument is not as a description or a choice, as with the first two, but as an essential feature of the interaction. Govier (1999) maintains that a certain </w:t>
      </w:r>
      <w:r w:rsidRPr="00D17CB3">
        <w:rPr>
          <w:sz w:val="16"/>
        </w:rPr>
        <w:t xml:space="preserve">element of </w:t>
      </w:r>
      <w:proofErr w:type="spellStart"/>
      <w:r w:rsidRPr="00D17CB3">
        <w:rPr>
          <w:sz w:val="16"/>
        </w:rPr>
        <w:t>adversarialism</w:t>
      </w:r>
      <w:proofErr w:type="spellEnd"/>
      <w:r w:rsidRPr="00D17CB3">
        <w:rPr>
          <w:sz w:val="16"/>
        </w:rPr>
        <w:t xml:space="preserve"> is essential to and therefore ineliminable from argument. She discovers this in an analysis of the fundamental components of arguments, i.e. in beliefs or commitments rather than the procedural features of sharing reasons. Having a commitment to p, for Govier, puts one in a kind of adversarial opposition, even if only logical or dialectical, to those who do not hold that p. This essential </w:t>
      </w:r>
      <w:proofErr w:type="spellStart"/>
      <w:r w:rsidRPr="00D17CB3">
        <w:rPr>
          <w:sz w:val="16"/>
        </w:rPr>
        <w:t>adversariality</w:t>
      </w:r>
      <w:proofErr w:type="spellEnd"/>
      <w:r w:rsidRPr="00D17CB3">
        <w:rPr>
          <w:sz w:val="16"/>
        </w:rPr>
        <w:t xml:space="preserve">, however, need not be any more than the bare logical entailment that if p then not-p is false. Anything more, she argues, is “ancillary </w:t>
      </w:r>
      <w:proofErr w:type="spellStart"/>
      <w:r w:rsidRPr="00D17CB3">
        <w:rPr>
          <w:sz w:val="16"/>
        </w:rPr>
        <w:t>adversariality</w:t>
      </w:r>
      <w:proofErr w:type="spellEnd"/>
      <w:r w:rsidRPr="00D17CB3">
        <w:rPr>
          <w:sz w:val="16"/>
        </w:rPr>
        <w:t xml:space="preserve">,” by which she means </w:t>
      </w:r>
      <w:proofErr w:type="gramStart"/>
      <w:r w:rsidRPr="00D17CB3">
        <w:rPr>
          <w:sz w:val="16"/>
        </w:rPr>
        <w:t>all of</w:t>
      </w:r>
      <w:proofErr w:type="gramEnd"/>
      <w:r w:rsidRPr="00D17CB3">
        <w:rPr>
          <w:sz w:val="16"/>
        </w:rPr>
        <w:t xml:space="preserve"> the aggressive nastiness of disagreement. </w:t>
      </w:r>
      <w:r w:rsidRPr="00D17CB3">
        <w:rPr>
          <w:u w:val="single"/>
        </w:rPr>
        <w:t xml:space="preserve">While </w:t>
      </w:r>
      <w:r w:rsidRPr="002C2913">
        <w:rPr>
          <w:highlight w:val="cyan"/>
          <w:u w:val="single"/>
        </w:rPr>
        <w:t xml:space="preserve">those who hold </w:t>
      </w:r>
      <w:r w:rsidRPr="002C2913">
        <w:rPr>
          <w:rStyle w:val="Emphasis"/>
          <w:highlight w:val="cyan"/>
        </w:rPr>
        <w:t>p</w:t>
      </w:r>
      <w:r w:rsidRPr="002C2913">
        <w:rPr>
          <w:highlight w:val="cyan"/>
          <w:u w:val="single"/>
        </w:rPr>
        <w:t xml:space="preserve"> and</w:t>
      </w:r>
      <w:r w:rsidRPr="00D17CB3">
        <w:rPr>
          <w:sz w:val="16"/>
        </w:rPr>
        <w:t xml:space="preserve"> those who hold </w:t>
      </w:r>
      <w:r w:rsidRPr="002C2913">
        <w:rPr>
          <w:rStyle w:val="Emphasis"/>
          <w:highlight w:val="cyan"/>
        </w:rPr>
        <w:t>not-p</w:t>
      </w:r>
      <w:r w:rsidRPr="002C2913">
        <w:rPr>
          <w:highlight w:val="cyan"/>
          <w:u w:val="single"/>
        </w:rPr>
        <w:t xml:space="preserve"> may be in</w:t>
      </w:r>
      <w:r w:rsidRPr="00585574">
        <w:rPr>
          <w:u w:val="single"/>
        </w:rPr>
        <w:t xml:space="preserve"> dialectical </w:t>
      </w:r>
      <w:r w:rsidRPr="002C2913">
        <w:rPr>
          <w:rStyle w:val="Emphasis"/>
          <w:highlight w:val="cyan"/>
        </w:rPr>
        <w:t>opposition</w:t>
      </w:r>
      <w:r w:rsidRPr="00D17CB3">
        <w:rPr>
          <w:sz w:val="16"/>
        </w:rPr>
        <w:t xml:space="preserve">, </w:t>
      </w:r>
      <w:r w:rsidRPr="00D17CB3">
        <w:rPr>
          <w:u w:val="single"/>
        </w:rPr>
        <w:t xml:space="preserve">it </w:t>
      </w:r>
      <w:r w:rsidRPr="002C2913">
        <w:rPr>
          <w:highlight w:val="cyan"/>
          <w:u w:val="single"/>
        </w:rPr>
        <w:t>does not follow that they need to be in</w:t>
      </w:r>
      <w:r w:rsidRPr="00D17CB3">
        <w:rPr>
          <w:u w:val="single"/>
        </w:rPr>
        <w:t xml:space="preserve"> </w:t>
      </w:r>
      <w:r w:rsidRPr="0090094C">
        <w:rPr>
          <w:rStyle w:val="Emphasis"/>
        </w:rPr>
        <w:t>emotional</w:t>
      </w:r>
      <w:r w:rsidRPr="00D17CB3">
        <w:rPr>
          <w:sz w:val="16"/>
        </w:rPr>
        <w:t xml:space="preserve">, </w:t>
      </w:r>
      <w:r w:rsidRPr="00D17CB3">
        <w:rPr>
          <w:u w:val="single"/>
        </w:rPr>
        <w:t>rhetorical</w:t>
      </w:r>
      <w:r w:rsidRPr="00D17CB3">
        <w:rPr>
          <w:sz w:val="16"/>
        </w:rPr>
        <w:t xml:space="preserve">, </w:t>
      </w:r>
      <w:r w:rsidRPr="00D17CB3">
        <w:rPr>
          <w:u w:val="single"/>
        </w:rPr>
        <w:t xml:space="preserve">or </w:t>
      </w:r>
      <w:r w:rsidRPr="002C2913">
        <w:rPr>
          <w:rStyle w:val="Emphasis"/>
          <w:highlight w:val="cyan"/>
        </w:rPr>
        <w:t>psychological</w:t>
      </w:r>
      <w:r w:rsidRPr="002C2913">
        <w:rPr>
          <w:highlight w:val="cyan"/>
          <w:u w:val="single"/>
        </w:rPr>
        <w:t xml:space="preserve"> opposition</w:t>
      </w:r>
      <w:r w:rsidRPr="00D17CB3">
        <w:rPr>
          <w:sz w:val="16"/>
        </w:rPr>
        <w:t xml:space="preserve">. </w:t>
      </w:r>
    </w:p>
    <w:p w14:paraId="6A0224A4" w14:textId="77777777" w:rsidR="008A2211" w:rsidRPr="00D17CB3" w:rsidRDefault="008A2211" w:rsidP="008A2211">
      <w:pPr>
        <w:rPr>
          <w:sz w:val="16"/>
        </w:rPr>
      </w:pPr>
      <w:r>
        <w:rPr>
          <w:sz w:val="16"/>
        </w:rPr>
        <w:t>&lt;&lt;CONDENSED, NONE OMITTED&gt;&gt;</w:t>
      </w:r>
    </w:p>
    <w:p w14:paraId="6F448682" w14:textId="77777777" w:rsidR="008A2211" w:rsidRPr="00B00376" w:rsidRDefault="008A2211" w:rsidP="008A2211">
      <w:pPr>
        <w:rPr>
          <w:sz w:val="4"/>
          <w:szCs w:val="4"/>
        </w:rPr>
      </w:pPr>
      <w:r w:rsidRPr="00B00376">
        <w:rPr>
          <w:sz w:val="4"/>
          <w:szCs w:val="4"/>
        </w:rPr>
        <w:t xml:space="preserve">Govier’s view has been challenged by Rooney (2010) and </w:t>
      </w:r>
      <w:proofErr w:type="spellStart"/>
      <w:r w:rsidRPr="00B00376">
        <w:rPr>
          <w:sz w:val="4"/>
          <w:szCs w:val="4"/>
        </w:rPr>
        <w:t>Hundleby</w:t>
      </w:r>
      <w:proofErr w:type="spellEnd"/>
      <w:r w:rsidRPr="00B00376">
        <w:rPr>
          <w:sz w:val="4"/>
          <w:szCs w:val="4"/>
        </w:rPr>
        <w:t xml:space="preserve"> (2013). They separately argue that Govier’s account of minimal </w:t>
      </w:r>
      <w:proofErr w:type="spellStart"/>
      <w:r w:rsidRPr="00B00376">
        <w:rPr>
          <w:sz w:val="4"/>
          <w:szCs w:val="4"/>
        </w:rPr>
        <w:t>adversariality</w:t>
      </w:r>
      <w:proofErr w:type="spellEnd"/>
      <w:r w:rsidRPr="00B00376">
        <w:rPr>
          <w:sz w:val="4"/>
          <w:szCs w:val="4"/>
        </w:rPr>
        <w:t xml:space="preserve"> is (1) epistemically mistaken and (2) prone to a kind of dialectical slippage into ancillary </w:t>
      </w:r>
      <w:proofErr w:type="spellStart"/>
      <w:r w:rsidRPr="00B00376">
        <w:rPr>
          <w:sz w:val="4"/>
          <w:szCs w:val="4"/>
        </w:rPr>
        <w:t>adversariality</w:t>
      </w:r>
      <w:proofErr w:type="spellEnd"/>
      <w:r w:rsidRPr="00B00376">
        <w:rPr>
          <w:sz w:val="4"/>
          <w:szCs w:val="4"/>
        </w:rPr>
        <w:t xml:space="preserve">. It is epistemically mistaken because arguments do not have winners, losers, or opponents. It is prone to a kind of slippage towards </w:t>
      </w:r>
      <w:proofErr w:type="spellStart"/>
      <w:r w:rsidRPr="00B00376">
        <w:rPr>
          <w:sz w:val="4"/>
          <w:szCs w:val="4"/>
        </w:rPr>
        <w:t>adversariality</w:t>
      </w:r>
      <w:proofErr w:type="spellEnd"/>
      <w:r w:rsidRPr="00B00376">
        <w:rPr>
          <w:sz w:val="4"/>
          <w:szCs w:val="4"/>
        </w:rPr>
        <w:t xml:space="preserve"> because viewing argument like a contest will likely make it so, as Lakoff and Johnson argue. There already exists a terminology suitable to the task of describing adversarial views without the adversarial language. Importantly, while Rooney and </w:t>
      </w:r>
      <w:proofErr w:type="spellStart"/>
      <w:r w:rsidRPr="00B00376">
        <w:rPr>
          <w:sz w:val="4"/>
          <w:szCs w:val="4"/>
        </w:rPr>
        <w:t>Hundleby</w:t>
      </w:r>
      <w:proofErr w:type="spellEnd"/>
      <w:r w:rsidRPr="00B00376">
        <w:rPr>
          <w:sz w:val="4"/>
          <w:szCs w:val="4"/>
        </w:rPr>
        <w:t xml:space="preserve"> clearly disagree with Govier about the nature of </w:t>
      </w:r>
      <w:proofErr w:type="spellStart"/>
      <w:r w:rsidRPr="00B00376">
        <w:rPr>
          <w:sz w:val="4"/>
          <w:szCs w:val="4"/>
        </w:rPr>
        <w:t>adversariality</w:t>
      </w:r>
      <w:proofErr w:type="spellEnd"/>
      <w:r w:rsidRPr="00B00376">
        <w:rPr>
          <w:sz w:val="4"/>
          <w:szCs w:val="4"/>
        </w:rPr>
        <w:t xml:space="preserve"> and argument, they follow her in the view that it is a fundamental question about the nature of argument rather than a question of descriptions of argument interactions or choices of argument forms.</w:t>
      </w:r>
      <w:r w:rsidRPr="0090094C">
        <w:rPr>
          <w:sz w:val="4"/>
          <w:szCs w:val="4"/>
        </w:rPr>
        <w:t xml:space="preserve"> </w:t>
      </w:r>
      <w:r w:rsidRPr="00B00376">
        <w:rPr>
          <w:sz w:val="4"/>
          <w:szCs w:val="4"/>
        </w:rPr>
        <w:t xml:space="preserve">In this paper, I will argue for a variation of Govier’s view and maintain that argument is adversarial, not only in some </w:t>
      </w:r>
      <w:proofErr w:type="spellStart"/>
      <w:r w:rsidRPr="00B00376">
        <w:rPr>
          <w:sz w:val="4"/>
          <w:szCs w:val="4"/>
        </w:rPr>
        <w:t>unfortnate</w:t>
      </w:r>
      <w:proofErr w:type="spellEnd"/>
      <w:r w:rsidRPr="00B00376">
        <w:rPr>
          <w:sz w:val="4"/>
          <w:szCs w:val="4"/>
        </w:rPr>
        <w:t xml:space="preserve"> misdescriptions, or in some of its particular and possibly unhappy manifestations, </w:t>
      </w:r>
      <w:proofErr w:type="gramStart"/>
      <w:r w:rsidRPr="00B00376">
        <w:rPr>
          <w:sz w:val="4"/>
          <w:szCs w:val="4"/>
        </w:rPr>
        <w:t>but in itself</w:t>
      </w:r>
      <w:proofErr w:type="gramEnd"/>
      <w:r w:rsidRPr="00B00376">
        <w:rPr>
          <w:sz w:val="4"/>
          <w:szCs w:val="4"/>
        </w:rPr>
        <w:t xml:space="preserve">. That is just what it is. Argument is adversarial to the extent that one arguer attempts to exercise control over the beliefs of another arguer. The criticisms of Govier’s position, I shall argue, are enlightening in that they reveal a basic ambiguity about arguments that is endemic to argumentation literature, that is, are arguments relations of propositional commitments, or alternatively, are they relations of beliefs? The </w:t>
      </w:r>
      <w:r w:rsidRPr="0090094C">
        <w:rPr>
          <w:sz w:val="4"/>
          <w:szCs w:val="4"/>
        </w:rPr>
        <w:t xml:space="preserve">difference is a critical one because, plausibly, you have direct, voluntary control over your commitments but not your beliefs. More significantly, beliefs have significant costs associated with their formation, preservation, revision, and extinction. Furthermore, beliefs can be significant parts of one’s identity, and so altering them, even </w:t>
      </w:r>
      <w:proofErr w:type="spellStart"/>
      <w:r w:rsidRPr="0090094C">
        <w:rPr>
          <w:sz w:val="4"/>
          <w:szCs w:val="4"/>
        </w:rPr>
        <w:t>through</w:t>
      </w:r>
      <w:proofErr w:type="spellEnd"/>
      <w:r w:rsidRPr="0090094C">
        <w:rPr>
          <w:sz w:val="4"/>
          <w:szCs w:val="4"/>
        </w:rPr>
        <w:t xml:space="preserve"> rational argument, constitutes a significant intrusion on the autonomy of another person. </w:t>
      </w:r>
      <w:r w:rsidRPr="00B00376">
        <w:rPr>
          <w:sz w:val="4"/>
          <w:szCs w:val="4"/>
        </w:rPr>
        <w:t xml:space="preserve">The paper unfolds as follows. Since claiming that argument is adversarial naturally involves claims about both argumentation and </w:t>
      </w:r>
      <w:proofErr w:type="spellStart"/>
      <w:r w:rsidRPr="00B00376">
        <w:rPr>
          <w:sz w:val="4"/>
          <w:szCs w:val="4"/>
        </w:rPr>
        <w:t>adversariality</w:t>
      </w:r>
      <w:proofErr w:type="spellEnd"/>
      <w:r w:rsidRPr="00B00376">
        <w:rPr>
          <w:sz w:val="4"/>
          <w:szCs w:val="4"/>
        </w:rPr>
        <w:t xml:space="preserve">, I begin in §2 by rehearsing some classic and hopefully uncontroversial distinctions between argument as a process and argument as a product. I then turn to what is likely going to be a more controversial discussion of the relation of the concept of argument to disagreement, because, after all, disagree- </w:t>
      </w:r>
      <w:proofErr w:type="spellStart"/>
      <w:r w:rsidRPr="00B00376">
        <w:rPr>
          <w:sz w:val="4"/>
          <w:szCs w:val="4"/>
        </w:rPr>
        <w:t>ment</w:t>
      </w:r>
      <w:proofErr w:type="spellEnd"/>
      <w:r w:rsidRPr="00B00376">
        <w:rPr>
          <w:sz w:val="4"/>
          <w:szCs w:val="4"/>
        </w:rPr>
        <w:t xml:space="preserve"> seems to many people to have something to do with </w:t>
      </w:r>
      <w:proofErr w:type="spellStart"/>
      <w:r w:rsidRPr="00B00376">
        <w:rPr>
          <w:sz w:val="4"/>
          <w:szCs w:val="4"/>
        </w:rPr>
        <w:t>adver</w:t>
      </w:r>
      <w:proofErr w:type="spellEnd"/>
      <w:r w:rsidRPr="00B00376">
        <w:rPr>
          <w:sz w:val="4"/>
          <w:szCs w:val="4"/>
        </w:rPr>
        <w:t xml:space="preserve">- </w:t>
      </w:r>
      <w:proofErr w:type="spellStart"/>
      <w:r w:rsidRPr="00B00376">
        <w:rPr>
          <w:sz w:val="4"/>
          <w:szCs w:val="4"/>
        </w:rPr>
        <w:t>sariality</w:t>
      </w:r>
      <w:proofErr w:type="spellEnd"/>
      <w:r w:rsidRPr="00B00376">
        <w:rPr>
          <w:sz w:val="4"/>
          <w:szCs w:val="4"/>
        </w:rPr>
        <w:t xml:space="preserve">. I argue here that it is important to distinguish the two concepts because argument is just as much about agreement as it is about disagreement. I turn then to a discussion of the nature of </w:t>
      </w:r>
      <w:proofErr w:type="spellStart"/>
      <w:r w:rsidRPr="00B00376">
        <w:rPr>
          <w:sz w:val="4"/>
          <w:szCs w:val="4"/>
        </w:rPr>
        <w:t>adversariality</w:t>
      </w:r>
      <w:proofErr w:type="spellEnd"/>
      <w:r w:rsidRPr="00B00376">
        <w:rPr>
          <w:sz w:val="4"/>
          <w:szCs w:val="4"/>
        </w:rPr>
        <w:t xml:space="preserve"> where I distinguish between </w:t>
      </w:r>
      <w:proofErr w:type="spellStart"/>
      <w:r w:rsidRPr="00B00376">
        <w:rPr>
          <w:sz w:val="4"/>
          <w:szCs w:val="4"/>
        </w:rPr>
        <w:t>adversariality</w:t>
      </w:r>
      <w:proofErr w:type="spellEnd"/>
      <w:r w:rsidRPr="00B00376">
        <w:rPr>
          <w:sz w:val="4"/>
          <w:szCs w:val="4"/>
        </w:rPr>
        <w:t xml:space="preserve"> of inter- est (where participants engage over something that cannot be shared, such as material goods) and </w:t>
      </w:r>
      <w:proofErr w:type="spellStart"/>
      <w:r w:rsidRPr="00B00376">
        <w:rPr>
          <w:sz w:val="4"/>
          <w:szCs w:val="4"/>
        </w:rPr>
        <w:t>adversariality</w:t>
      </w:r>
      <w:proofErr w:type="spellEnd"/>
      <w:r w:rsidRPr="00B00376">
        <w:rPr>
          <w:sz w:val="4"/>
          <w:szCs w:val="4"/>
        </w:rPr>
        <w:t xml:space="preserve"> of process (where the relation between participants is determined by </w:t>
      </w:r>
      <w:proofErr w:type="spellStart"/>
      <w:r w:rsidRPr="00B00376">
        <w:rPr>
          <w:sz w:val="4"/>
          <w:szCs w:val="4"/>
        </w:rPr>
        <w:t>involun</w:t>
      </w:r>
      <w:proofErr w:type="spellEnd"/>
      <w:r w:rsidRPr="00B00376">
        <w:rPr>
          <w:sz w:val="4"/>
          <w:szCs w:val="4"/>
        </w:rPr>
        <w:t xml:space="preserve">- </w:t>
      </w:r>
      <w:proofErr w:type="spellStart"/>
      <w:r w:rsidRPr="00B00376">
        <w:rPr>
          <w:sz w:val="4"/>
          <w:szCs w:val="4"/>
        </w:rPr>
        <w:t>tariness</w:t>
      </w:r>
      <w:proofErr w:type="spellEnd"/>
      <w:r w:rsidRPr="00B00376">
        <w:rPr>
          <w:sz w:val="4"/>
          <w:szCs w:val="4"/>
        </w:rPr>
        <w:t xml:space="preserve">). Critically, adversarial processes can apply to circum- stances where there is no material or otherwise </w:t>
      </w:r>
      <w:proofErr w:type="spellStart"/>
      <w:r w:rsidRPr="00B00376">
        <w:rPr>
          <w:sz w:val="4"/>
          <w:szCs w:val="4"/>
        </w:rPr>
        <w:t>unshareable</w:t>
      </w:r>
      <w:proofErr w:type="spellEnd"/>
      <w:r w:rsidRPr="00B00376">
        <w:rPr>
          <w:sz w:val="4"/>
          <w:szCs w:val="4"/>
        </w:rPr>
        <w:t xml:space="preserve"> object. Having defined argument and </w:t>
      </w:r>
      <w:proofErr w:type="spellStart"/>
      <w:r w:rsidRPr="00B00376">
        <w:rPr>
          <w:sz w:val="4"/>
          <w:szCs w:val="4"/>
        </w:rPr>
        <w:t>adversariality</w:t>
      </w:r>
      <w:proofErr w:type="spellEnd"/>
      <w:r w:rsidRPr="00B00376">
        <w:rPr>
          <w:sz w:val="4"/>
          <w:szCs w:val="4"/>
        </w:rPr>
        <w:t xml:space="preserve">, in §3 I review Go- vier’s concept of minimal </w:t>
      </w:r>
      <w:proofErr w:type="spellStart"/>
      <w:r w:rsidRPr="00B00376">
        <w:rPr>
          <w:sz w:val="4"/>
          <w:szCs w:val="4"/>
        </w:rPr>
        <w:t>adversariality</w:t>
      </w:r>
      <w:proofErr w:type="spellEnd"/>
      <w:r w:rsidRPr="00B00376">
        <w:rPr>
          <w:sz w:val="4"/>
          <w:szCs w:val="4"/>
        </w:rPr>
        <w:t xml:space="preserve"> along with </w:t>
      </w:r>
      <w:proofErr w:type="spellStart"/>
      <w:r w:rsidRPr="00B00376">
        <w:rPr>
          <w:sz w:val="4"/>
          <w:szCs w:val="4"/>
        </w:rPr>
        <w:t>Hundleby’s</w:t>
      </w:r>
      <w:proofErr w:type="spellEnd"/>
      <w:r w:rsidRPr="00B00376">
        <w:rPr>
          <w:sz w:val="4"/>
          <w:szCs w:val="4"/>
        </w:rPr>
        <w:t xml:space="preserve"> and Rooney’s criticisms of it. In §4 I argue for a modified version of Govier’s thesis where arguments are essentially adversarial because beliefs are involuntary. That argument is adversarial seems more urgently to be the case when we consider that aside from their involuntariness, beliefs are costly to us in their for- </w:t>
      </w:r>
      <w:proofErr w:type="spellStart"/>
      <w:r w:rsidRPr="00B00376">
        <w:rPr>
          <w:sz w:val="4"/>
          <w:szCs w:val="4"/>
        </w:rPr>
        <w:t>mation</w:t>
      </w:r>
      <w:proofErr w:type="spellEnd"/>
      <w:r w:rsidRPr="00B00376">
        <w:rPr>
          <w:sz w:val="4"/>
          <w:szCs w:val="4"/>
        </w:rPr>
        <w:t xml:space="preserve">, maintenance, and extinction. §5 concludes with a brief discussion of the implications of my view of </w:t>
      </w:r>
      <w:proofErr w:type="spellStart"/>
      <w:r w:rsidRPr="00B00376">
        <w:rPr>
          <w:sz w:val="4"/>
          <w:szCs w:val="4"/>
        </w:rPr>
        <w:t>adversariality</w:t>
      </w:r>
      <w:proofErr w:type="spellEnd"/>
      <w:r w:rsidRPr="00B00376">
        <w:rPr>
          <w:sz w:val="4"/>
          <w:szCs w:val="4"/>
        </w:rPr>
        <w:t xml:space="preserve"> for the problem of </w:t>
      </w:r>
      <w:proofErr w:type="spellStart"/>
      <w:r w:rsidRPr="00B00376">
        <w:rPr>
          <w:sz w:val="4"/>
          <w:szCs w:val="4"/>
        </w:rPr>
        <w:t>adversariality</w:t>
      </w:r>
      <w:proofErr w:type="spellEnd"/>
      <w:r w:rsidRPr="00B00376">
        <w:rPr>
          <w:sz w:val="4"/>
          <w:szCs w:val="4"/>
        </w:rPr>
        <w:t xml:space="preserve"> in argument.</w:t>
      </w:r>
      <w:r w:rsidRPr="0090094C">
        <w:rPr>
          <w:sz w:val="4"/>
          <w:szCs w:val="4"/>
        </w:rPr>
        <w:t xml:space="preserve"> </w:t>
      </w:r>
      <w:r w:rsidRPr="00B00376">
        <w:rPr>
          <w:sz w:val="4"/>
          <w:szCs w:val="4"/>
        </w:rPr>
        <w:t xml:space="preserve">2. Argument, disagreement, and </w:t>
      </w:r>
      <w:proofErr w:type="spellStart"/>
      <w:r w:rsidRPr="00B00376">
        <w:rPr>
          <w:sz w:val="4"/>
          <w:szCs w:val="4"/>
        </w:rPr>
        <w:t>adversariality</w:t>
      </w:r>
      <w:proofErr w:type="spellEnd"/>
      <w:r w:rsidRPr="0090094C">
        <w:rPr>
          <w:sz w:val="4"/>
          <w:szCs w:val="4"/>
        </w:rPr>
        <w:t xml:space="preserve"> </w:t>
      </w:r>
      <w:r w:rsidRPr="00B00376">
        <w:rPr>
          <w:sz w:val="4"/>
          <w:szCs w:val="4"/>
        </w:rPr>
        <w:t>It is standard in argumentation theory to distinguish between argument as a product (or argument1) and argument as process (or argument</w:t>
      </w:r>
      <w:proofErr w:type="gramStart"/>
      <w:r w:rsidRPr="00B00376">
        <w:rPr>
          <w:sz w:val="4"/>
          <w:szCs w:val="4"/>
        </w:rPr>
        <w:t>2)(</w:t>
      </w:r>
      <w:proofErr w:type="gramEnd"/>
      <w:r w:rsidRPr="00B00376">
        <w:rPr>
          <w:sz w:val="4"/>
          <w:szCs w:val="4"/>
        </w:rPr>
        <w:t xml:space="preserve">O’Keefe 1977; </w:t>
      </w:r>
      <w:proofErr w:type="spellStart"/>
      <w:r w:rsidRPr="00B00376">
        <w:rPr>
          <w:sz w:val="4"/>
          <w:szCs w:val="4"/>
        </w:rPr>
        <w:t>Brockriede</w:t>
      </w:r>
      <w:proofErr w:type="spellEnd"/>
      <w:r w:rsidRPr="00B00376">
        <w:rPr>
          <w:sz w:val="4"/>
          <w:szCs w:val="4"/>
        </w:rPr>
        <w:t xml:space="preserve"> 1977). As a product, an argument is an utterance, a communicative act, a set of sentences or propositions, a premise-conclusion complex, or an illative core (Johnson 2000, p. 150). This sense of argument has little obvious relevance to the concerns of </w:t>
      </w:r>
      <w:proofErr w:type="spellStart"/>
      <w:r w:rsidRPr="00B00376">
        <w:rPr>
          <w:sz w:val="4"/>
          <w:szCs w:val="4"/>
        </w:rPr>
        <w:t>adversariality</w:t>
      </w:r>
      <w:proofErr w:type="spellEnd"/>
      <w:r w:rsidRPr="00B00376">
        <w:rPr>
          <w:sz w:val="4"/>
          <w:szCs w:val="4"/>
        </w:rPr>
        <w:t>, which, minimally, will involve more than one arguer.3 We see this in the conception of argument as process. As a process, an argument is an “interaction or transaction” (</w:t>
      </w:r>
      <w:proofErr w:type="spellStart"/>
      <w:r w:rsidRPr="00B00376">
        <w:rPr>
          <w:sz w:val="4"/>
          <w:szCs w:val="4"/>
        </w:rPr>
        <w:t>Brockriede</w:t>
      </w:r>
      <w:proofErr w:type="spellEnd"/>
      <w:r w:rsidRPr="00B00376">
        <w:rPr>
          <w:sz w:val="4"/>
          <w:szCs w:val="4"/>
        </w:rPr>
        <w:t xml:space="preserve"> 1977, p. 129). It is “something two or more persons have (or engage in)” (O’Keefe 1977, p.121). An argument, in this sense, is the exchange of argument products between two (or more) people or even between a person and them- selves (O’Keefe 1977, p. 121). Put another way, an argument as a product is an argument (a noun), and as a process it is arguing (a verb). The process sense of argument is secondary, in a way, to the product sense. </w:t>
      </w:r>
    </w:p>
    <w:p w14:paraId="32E92EC0" w14:textId="77777777" w:rsidR="008A2211" w:rsidRDefault="008A2211" w:rsidP="008A2211">
      <w:pPr>
        <w:rPr>
          <w:sz w:val="16"/>
        </w:rPr>
      </w:pPr>
      <w:r>
        <w:rPr>
          <w:sz w:val="16"/>
        </w:rPr>
        <w:t>&lt;&lt;PARAGRAPH INTEGRITY RESUMES&gt;&gt;</w:t>
      </w:r>
    </w:p>
    <w:p w14:paraId="36B34974" w14:textId="77777777" w:rsidR="008A2211" w:rsidRDefault="008A2211" w:rsidP="008A2211">
      <w:pPr>
        <w:rPr>
          <w:sz w:val="16"/>
        </w:rPr>
      </w:pPr>
      <w:r w:rsidRPr="00B00376">
        <w:rPr>
          <w:sz w:val="16"/>
        </w:rPr>
        <w:t xml:space="preserve">A common view among process-oriented approaches is that argumentation is fundamentally about disagreement. According to Sally Jackson and Scott Jacobs (1980), “arguments are disagreement relevant speech events” (p. 254). Rhetorical theorist Michael Gilbert (1996) has an even more expansive sense of the place of disagreement in argumentation: “an argument is any disagreement—from the </w:t>
      </w:r>
      <w:proofErr w:type="gramStart"/>
      <w:r w:rsidRPr="00B00376">
        <w:rPr>
          <w:sz w:val="16"/>
        </w:rPr>
        <w:t>most polite</w:t>
      </w:r>
      <w:proofErr w:type="gramEnd"/>
      <w:r w:rsidRPr="00B00376">
        <w:rPr>
          <w:sz w:val="16"/>
        </w:rPr>
        <w:t xml:space="preserve"> discussion to the loudest brawl” (p. 5). Along these same lines, Charles Willard (1989) writes “argument is a form of interaction in which two or more people maintain what they construe to be incompatible positions” (p. 1). The idea that argument begins in disagreement is also robustly present in pragma-dialectics. This is evident not only in its definition of argument as “a verbal, social, and rational activity aimed at convincing a reasonable critic of the acceptability of a standpoint” (van </w:t>
      </w:r>
      <w:proofErr w:type="spellStart"/>
      <w:r w:rsidRPr="00B00376">
        <w:rPr>
          <w:sz w:val="16"/>
        </w:rPr>
        <w:t>Eemeren</w:t>
      </w:r>
      <w:proofErr w:type="spellEnd"/>
      <w:r w:rsidRPr="00B00376">
        <w:rPr>
          <w:sz w:val="16"/>
        </w:rPr>
        <w:t xml:space="preserve"> &amp; Grootendorst 2004, p. 1), but also in its description of the process of argumentation. This process begins in a </w:t>
      </w:r>
      <w:r w:rsidRPr="00D17CB3">
        <w:rPr>
          <w:sz w:val="16"/>
        </w:rPr>
        <w:t xml:space="preserve">confrontation stage where the difference of opinion is made explicit (p. 60). </w:t>
      </w:r>
      <w:r w:rsidRPr="002C2913">
        <w:rPr>
          <w:highlight w:val="cyan"/>
          <w:u w:val="single"/>
        </w:rPr>
        <w:t>In</w:t>
      </w:r>
      <w:r w:rsidRPr="00D17CB3">
        <w:rPr>
          <w:sz w:val="16"/>
        </w:rPr>
        <w:t xml:space="preserve"> the ensuing </w:t>
      </w:r>
      <w:r w:rsidRPr="002C2913">
        <w:rPr>
          <w:rStyle w:val="Emphasis"/>
          <w:highlight w:val="cyan"/>
        </w:rPr>
        <w:t>argumentation</w:t>
      </w:r>
      <w:r w:rsidRPr="00D17CB3">
        <w:rPr>
          <w:sz w:val="16"/>
        </w:rPr>
        <w:t xml:space="preserve">, a “protagonist” and an “antagonist” </w:t>
      </w:r>
      <w:r w:rsidRPr="00D17CB3">
        <w:rPr>
          <w:u w:val="single"/>
        </w:rPr>
        <w:t xml:space="preserve">seek a </w:t>
      </w:r>
      <w:r w:rsidRPr="0090094C">
        <w:rPr>
          <w:rStyle w:val="Emphasis"/>
        </w:rPr>
        <w:t>resolution</w:t>
      </w:r>
      <w:r w:rsidRPr="00D17CB3">
        <w:rPr>
          <w:u w:val="single"/>
        </w:rPr>
        <w:t xml:space="preserve"> to an initial </w:t>
      </w:r>
      <w:r w:rsidRPr="0090094C">
        <w:rPr>
          <w:rStyle w:val="Emphasis"/>
        </w:rPr>
        <w:t>disagreement</w:t>
      </w:r>
      <w:r w:rsidRPr="00D17CB3">
        <w:rPr>
          <w:u w:val="single"/>
        </w:rPr>
        <w:t xml:space="preserve"> in their favor </w:t>
      </w:r>
      <w:r w:rsidRPr="002C2913">
        <w:rPr>
          <w:highlight w:val="cyan"/>
          <w:u w:val="single"/>
        </w:rPr>
        <w:t xml:space="preserve">in a </w:t>
      </w:r>
      <w:r w:rsidRPr="002C2913">
        <w:rPr>
          <w:rStyle w:val="Emphasis"/>
          <w:highlight w:val="cyan"/>
        </w:rPr>
        <w:t>competitive</w:t>
      </w:r>
      <w:r w:rsidRPr="00D17CB3">
        <w:rPr>
          <w:sz w:val="16"/>
        </w:rPr>
        <w:t xml:space="preserve">, but </w:t>
      </w:r>
      <w:r w:rsidRPr="002C2913">
        <w:rPr>
          <w:rStyle w:val="Emphasis"/>
          <w:highlight w:val="cyan"/>
        </w:rPr>
        <w:t>rule-bound</w:t>
      </w:r>
      <w:r w:rsidRPr="002C2913">
        <w:rPr>
          <w:highlight w:val="cyan"/>
          <w:u w:val="single"/>
        </w:rPr>
        <w:t xml:space="preserve"> exchange</w:t>
      </w:r>
      <w:r w:rsidRPr="00D17CB3">
        <w:rPr>
          <w:sz w:val="16"/>
        </w:rPr>
        <w:t xml:space="preserve"> (61-62).4 </w:t>
      </w:r>
    </w:p>
    <w:p w14:paraId="1715A87B" w14:textId="77777777" w:rsidR="008A2211" w:rsidRPr="00D17CB3" w:rsidRDefault="008A2211" w:rsidP="008A2211">
      <w:pPr>
        <w:rPr>
          <w:sz w:val="16"/>
        </w:rPr>
      </w:pPr>
      <w:r>
        <w:rPr>
          <w:sz w:val="16"/>
        </w:rPr>
        <w:t>&lt;&lt;CONDENSED, NONE OMITTED&gt;&gt;</w:t>
      </w:r>
    </w:p>
    <w:p w14:paraId="34ED3925" w14:textId="77777777" w:rsidR="008A2211" w:rsidRPr="00B00376" w:rsidRDefault="008A2211" w:rsidP="008A2211">
      <w:pPr>
        <w:rPr>
          <w:sz w:val="4"/>
          <w:szCs w:val="11"/>
        </w:rPr>
      </w:pPr>
      <w:r w:rsidRPr="00B00376">
        <w:rPr>
          <w:sz w:val="4"/>
          <w:szCs w:val="11"/>
        </w:rPr>
        <w:t>Historically, informal logicians have tended to focus on product-oriented conceptions of argument. Nevertheless, they do not neglect to identify arguments in their broader dialectical context, which is, unsurprisingly, disagreement or controversy. Trudy Govier writes,</w:t>
      </w:r>
      <w:r w:rsidRPr="0090094C">
        <w:rPr>
          <w:sz w:val="4"/>
          <w:szCs w:val="11"/>
        </w:rPr>
        <w:t xml:space="preserve"> </w:t>
      </w:r>
      <w:proofErr w:type="gramStart"/>
      <w:r w:rsidRPr="00B00376">
        <w:rPr>
          <w:sz w:val="4"/>
          <w:szCs w:val="11"/>
        </w:rPr>
        <w:t>An</w:t>
      </w:r>
      <w:proofErr w:type="gramEnd"/>
      <w:r w:rsidRPr="00B00376">
        <w:rPr>
          <w:sz w:val="4"/>
          <w:szCs w:val="11"/>
        </w:rPr>
        <w:t xml:space="preserve"> argument is a reasoned attempt to justify a claim </w:t>
      </w:r>
      <w:proofErr w:type="gramStart"/>
      <w:r w:rsidRPr="00B00376">
        <w:rPr>
          <w:sz w:val="4"/>
          <w:szCs w:val="11"/>
        </w:rPr>
        <w:t>on the basis of</w:t>
      </w:r>
      <w:proofErr w:type="gramEnd"/>
      <w:r w:rsidRPr="00B00376">
        <w:rPr>
          <w:sz w:val="4"/>
          <w:szCs w:val="11"/>
        </w:rPr>
        <w:t xml:space="preserve"> other claims</w:t>
      </w:r>
      <w:proofErr w:type="gramStart"/>
      <w:r w:rsidRPr="00B00376">
        <w:rPr>
          <w:sz w:val="4"/>
          <w:szCs w:val="11"/>
        </w:rPr>
        <w:t>. . . .</w:t>
      </w:r>
      <w:proofErr w:type="gramEnd"/>
      <w:r w:rsidRPr="00B00376">
        <w:rPr>
          <w:sz w:val="4"/>
          <w:szCs w:val="11"/>
        </w:rPr>
        <w:t xml:space="preserve"> When we use arguments in the sense of offering reasons for our beliefs, we are responding to controversies by attempting rational persuasion. (2010, p.2)</w:t>
      </w:r>
      <w:r w:rsidRPr="0090094C">
        <w:rPr>
          <w:sz w:val="4"/>
          <w:szCs w:val="11"/>
        </w:rPr>
        <w:t xml:space="preserve"> </w:t>
      </w:r>
      <w:r w:rsidRPr="00B00376">
        <w:rPr>
          <w:sz w:val="4"/>
          <w:szCs w:val="11"/>
        </w:rPr>
        <w:t xml:space="preserve">As we shall see in more detail presently, Govier derives the inherent </w:t>
      </w:r>
      <w:proofErr w:type="spellStart"/>
      <w:r w:rsidRPr="00B00376">
        <w:rPr>
          <w:sz w:val="4"/>
          <w:szCs w:val="11"/>
        </w:rPr>
        <w:t>adversariality</w:t>
      </w:r>
      <w:proofErr w:type="spellEnd"/>
      <w:r w:rsidRPr="00B00376">
        <w:rPr>
          <w:sz w:val="4"/>
          <w:szCs w:val="11"/>
        </w:rPr>
        <w:t xml:space="preserve"> of argument from the controversies they are meant to address rather than the method of addressing them.</w:t>
      </w:r>
      <w:r w:rsidRPr="0090094C">
        <w:rPr>
          <w:sz w:val="4"/>
          <w:szCs w:val="11"/>
        </w:rPr>
        <w:t xml:space="preserve"> </w:t>
      </w:r>
      <w:r w:rsidRPr="00B00376">
        <w:rPr>
          <w:sz w:val="4"/>
          <w:szCs w:val="11"/>
        </w:rPr>
        <w:t xml:space="preserve">It is certainly not true that every argumentation theorist founds argument in disagreement. Walton (1998) and Moulton (1983), as we have discussed, view disagreement resolution as one among many argument functions. Goodwin (2007), in contrast, denies that argument has any specific function. Exceptions aside, disagreement certainly looms large in argumentation theory, and it seems natural to assume that people who disagree are adversaries precisely on account of the disagreement. But this assumption masks considerable complexity to the relation between disagreement and </w:t>
      </w:r>
      <w:proofErr w:type="spellStart"/>
      <w:r w:rsidRPr="00B00376">
        <w:rPr>
          <w:sz w:val="4"/>
          <w:szCs w:val="11"/>
        </w:rPr>
        <w:t>adversariality</w:t>
      </w:r>
      <w:proofErr w:type="spellEnd"/>
      <w:r w:rsidRPr="00B00376">
        <w:rPr>
          <w:sz w:val="4"/>
          <w:szCs w:val="11"/>
        </w:rPr>
        <w:t xml:space="preserve"> and between </w:t>
      </w:r>
      <w:proofErr w:type="spellStart"/>
      <w:r w:rsidRPr="00B00376">
        <w:rPr>
          <w:sz w:val="4"/>
          <w:szCs w:val="11"/>
        </w:rPr>
        <w:t>adversariality</w:t>
      </w:r>
      <w:proofErr w:type="spellEnd"/>
      <w:r w:rsidRPr="00B00376">
        <w:rPr>
          <w:sz w:val="4"/>
          <w:szCs w:val="11"/>
        </w:rPr>
        <w:t xml:space="preserve"> and aggressiveness. As we have seen already, for some theorists, </w:t>
      </w:r>
      <w:proofErr w:type="spellStart"/>
      <w:r w:rsidRPr="00B00376">
        <w:rPr>
          <w:sz w:val="4"/>
          <w:szCs w:val="11"/>
        </w:rPr>
        <w:t>adversariality</w:t>
      </w:r>
      <w:proofErr w:type="spellEnd"/>
      <w:r w:rsidRPr="00B00376">
        <w:rPr>
          <w:sz w:val="4"/>
          <w:szCs w:val="11"/>
        </w:rPr>
        <w:t xml:space="preserve"> does not regard the content of an interaction but rather the manner of inter- acting. So, what is worrisome about </w:t>
      </w:r>
      <w:proofErr w:type="spellStart"/>
      <w:r w:rsidRPr="00B00376">
        <w:rPr>
          <w:sz w:val="4"/>
          <w:szCs w:val="11"/>
        </w:rPr>
        <w:t>adversariality</w:t>
      </w:r>
      <w:proofErr w:type="spellEnd"/>
      <w:r w:rsidRPr="00B00376">
        <w:rPr>
          <w:sz w:val="4"/>
          <w:szCs w:val="11"/>
        </w:rPr>
        <w:t xml:space="preserve"> is the aggressiveness of argumentative encounters. Thus Moulton, and others, worry that arguers will treat each other like adversaries when there are other, non-adversarial means of interacting. Others maintain that </w:t>
      </w:r>
      <w:proofErr w:type="spellStart"/>
      <w:r w:rsidRPr="00B00376">
        <w:rPr>
          <w:sz w:val="4"/>
          <w:szCs w:val="11"/>
        </w:rPr>
        <w:t>adversariality</w:t>
      </w:r>
      <w:proofErr w:type="spellEnd"/>
      <w:r w:rsidRPr="00B00376">
        <w:rPr>
          <w:sz w:val="4"/>
          <w:szCs w:val="11"/>
        </w:rPr>
        <w:t xml:space="preserve"> abides, in our (mistaken) conception of arguments, as zero-sum affairs with prizes for winning. Their worry is that we act these conceptions out when they are not appropriate. </w:t>
      </w:r>
      <w:r w:rsidRPr="0090094C">
        <w:rPr>
          <w:sz w:val="4"/>
          <w:szCs w:val="11"/>
        </w:rPr>
        <w:t xml:space="preserve">Still others, like Govier (1999), define </w:t>
      </w:r>
      <w:proofErr w:type="spellStart"/>
      <w:r w:rsidRPr="0090094C">
        <w:rPr>
          <w:sz w:val="4"/>
          <w:szCs w:val="11"/>
        </w:rPr>
        <w:t>adversariality</w:t>
      </w:r>
      <w:proofErr w:type="spellEnd"/>
      <w:r w:rsidRPr="0090094C">
        <w:rPr>
          <w:sz w:val="4"/>
          <w:szCs w:val="11"/>
        </w:rPr>
        <w:t xml:space="preserve"> in reference to the content of a disagreement, where people are adversaries because they believe different things or espouse different commitments. It is clear, then, that what argument theorists mean by “adversary” or “adversarial” varies significantly. A more problematic assumption is that disagreement is a necessary condition of </w:t>
      </w:r>
      <w:proofErr w:type="spellStart"/>
      <w:r w:rsidRPr="0090094C">
        <w:rPr>
          <w:sz w:val="4"/>
          <w:szCs w:val="11"/>
        </w:rPr>
        <w:t>adversariality</w:t>
      </w:r>
      <w:proofErr w:type="spellEnd"/>
      <w:r w:rsidRPr="0090094C">
        <w:rPr>
          <w:sz w:val="4"/>
          <w:szCs w:val="11"/>
        </w:rPr>
        <w:t xml:space="preserve"> when it might turn out that agreement is also in some sense adversarial. An adversary might after all be a friend who works contrary to your interests.5 They agree with you and you with them, but the agreement is bad. Even worse, this “friend” might, on account of the friendship, use collaborative or (allegedly) non-adversarial kinds of consensus-building arguments to further their adversarial ends. This kind of case, at minimum, suggests that it is time to revisit what it means to be adversarial in a fundamental sense. This is what I turn to now. </w:t>
      </w:r>
      <w:r w:rsidRPr="00B00376">
        <w:rPr>
          <w:sz w:val="4"/>
          <w:szCs w:val="11"/>
        </w:rPr>
        <w:t xml:space="preserve">Where to begin? A common approach to the topic of </w:t>
      </w:r>
      <w:proofErr w:type="spellStart"/>
      <w:r w:rsidRPr="00B00376">
        <w:rPr>
          <w:sz w:val="4"/>
          <w:szCs w:val="11"/>
        </w:rPr>
        <w:t>adversariality</w:t>
      </w:r>
      <w:proofErr w:type="spellEnd"/>
      <w:r w:rsidRPr="00B00376">
        <w:rPr>
          <w:sz w:val="4"/>
          <w:szCs w:val="11"/>
        </w:rPr>
        <w:t xml:space="preserve"> in argument is Govier’s. She writes:</w:t>
      </w:r>
      <w:r w:rsidRPr="0090094C">
        <w:rPr>
          <w:sz w:val="4"/>
          <w:szCs w:val="11"/>
        </w:rPr>
        <w:t xml:space="preserve"> </w:t>
      </w:r>
      <w:r w:rsidRPr="00B00376">
        <w:rPr>
          <w:sz w:val="4"/>
          <w:szCs w:val="11"/>
        </w:rPr>
        <w:t xml:space="preserve">It means that in this practice people occupy roles that set them against one another, as adversaries or opponents. Law, in Western societies is adversarial in the sense that the prosecution and the defense play distinct and opposed roles. Politics is adversarial: it is the role of the governing party to govern and the opposition to criticize the government. Debates are also organized </w:t>
      </w:r>
      <w:proofErr w:type="spellStart"/>
      <w:r w:rsidRPr="00B00376">
        <w:rPr>
          <w:sz w:val="4"/>
          <w:szCs w:val="11"/>
        </w:rPr>
        <w:t>adversarially</w:t>
      </w:r>
      <w:proofErr w:type="spellEnd"/>
      <w:r w:rsidRPr="00B00376">
        <w:rPr>
          <w:sz w:val="4"/>
          <w:szCs w:val="11"/>
        </w:rPr>
        <w:t xml:space="preserve">: one side proposing a claim, the other side opposing it. In these in- </w:t>
      </w:r>
      <w:proofErr w:type="spellStart"/>
      <w:r w:rsidRPr="00B00376">
        <w:rPr>
          <w:sz w:val="4"/>
          <w:szCs w:val="11"/>
        </w:rPr>
        <w:t>stitutions</w:t>
      </w:r>
      <w:proofErr w:type="spellEnd"/>
      <w:r w:rsidRPr="00B00376">
        <w:rPr>
          <w:sz w:val="4"/>
          <w:szCs w:val="11"/>
        </w:rPr>
        <w:t>, roles have been organized in a bipolar fashion and the people occupying them are, for institutional reasons, set against each other (p. 242).</w:t>
      </w:r>
      <w:r w:rsidRPr="0090094C">
        <w:rPr>
          <w:sz w:val="4"/>
          <w:szCs w:val="11"/>
        </w:rPr>
        <w:t xml:space="preserve"> </w:t>
      </w:r>
      <w:r w:rsidRPr="00B00376">
        <w:rPr>
          <w:sz w:val="4"/>
          <w:szCs w:val="11"/>
        </w:rPr>
        <w:t xml:space="preserve">But this approach is problematic. First, law, politics, and debate are fundamentally argumentative practices, so they cannot explain the </w:t>
      </w:r>
      <w:proofErr w:type="spellStart"/>
      <w:r w:rsidRPr="00B00376">
        <w:rPr>
          <w:sz w:val="4"/>
          <w:szCs w:val="11"/>
        </w:rPr>
        <w:t>adversariality</w:t>
      </w:r>
      <w:proofErr w:type="spellEnd"/>
      <w:r w:rsidRPr="00B00376">
        <w:rPr>
          <w:sz w:val="4"/>
          <w:szCs w:val="11"/>
        </w:rPr>
        <w:t xml:space="preserve"> of argument. If anything, they get their </w:t>
      </w:r>
      <w:proofErr w:type="spellStart"/>
      <w:r w:rsidRPr="00B00376">
        <w:rPr>
          <w:sz w:val="4"/>
          <w:szCs w:val="11"/>
        </w:rPr>
        <w:t>adversariality</w:t>
      </w:r>
      <w:proofErr w:type="spellEnd"/>
      <w:r w:rsidRPr="00B00376">
        <w:rPr>
          <w:sz w:val="4"/>
          <w:szCs w:val="11"/>
        </w:rPr>
        <w:t xml:space="preserve"> from the fact that they are argumentative practices.</w:t>
      </w:r>
      <w:r w:rsidRPr="0090094C">
        <w:rPr>
          <w:sz w:val="4"/>
          <w:szCs w:val="11"/>
        </w:rPr>
        <w:t xml:space="preserve"> </w:t>
      </w:r>
      <w:r w:rsidRPr="00B00376">
        <w:rPr>
          <w:sz w:val="4"/>
          <w:szCs w:val="11"/>
        </w:rPr>
        <w:t xml:space="preserve">Second, they are rule-bound (at least in the case of law and debate) forms of argumentation, so they can, at best, only tell us about some arguments or some forms of arguments. Sadly, many arguments in common life do not seem to obey the rules, though </w:t>
      </w:r>
      <w:r w:rsidRPr="0090094C">
        <w:rPr>
          <w:sz w:val="4"/>
          <w:szCs w:val="11"/>
        </w:rPr>
        <w:t>they are nonetheless arguments. Finally, as rule-bound practices, politics, debate, and law are artificial, while the claim on the table is that argument is essentially adversarial. By “essentially,” in this case, Govier clearly means something like “naturally” or “</w:t>
      </w:r>
      <w:proofErr w:type="spellStart"/>
      <w:r w:rsidRPr="0090094C">
        <w:rPr>
          <w:sz w:val="4"/>
          <w:szCs w:val="11"/>
        </w:rPr>
        <w:t>ineliminably</w:t>
      </w:r>
      <w:proofErr w:type="spellEnd"/>
      <w:r w:rsidRPr="0090094C">
        <w:rPr>
          <w:sz w:val="4"/>
          <w:szCs w:val="11"/>
        </w:rPr>
        <w:t xml:space="preserve">,” “inherently,” “in virtue of its nature,” or some other such phrase. This is not, of course, to say that politics, debate, or law do not offer us insights into the nature of argument’s </w:t>
      </w:r>
      <w:proofErr w:type="spellStart"/>
      <w:r w:rsidRPr="0090094C">
        <w:rPr>
          <w:sz w:val="4"/>
          <w:szCs w:val="11"/>
        </w:rPr>
        <w:t>adversariality</w:t>
      </w:r>
      <w:proofErr w:type="spellEnd"/>
      <w:r w:rsidRPr="0090094C">
        <w:rPr>
          <w:sz w:val="4"/>
          <w:szCs w:val="11"/>
        </w:rPr>
        <w:t xml:space="preserve">. It is merely to hold that they do not define it. </w:t>
      </w:r>
      <w:r w:rsidRPr="00B00376">
        <w:rPr>
          <w:sz w:val="4"/>
          <w:szCs w:val="11"/>
        </w:rPr>
        <w:t xml:space="preserve">What, then, is </w:t>
      </w:r>
      <w:proofErr w:type="spellStart"/>
      <w:r w:rsidRPr="00B00376">
        <w:rPr>
          <w:sz w:val="4"/>
          <w:szCs w:val="11"/>
        </w:rPr>
        <w:t>adversariality</w:t>
      </w:r>
      <w:proofErr w:type="spellEnd"/>
      <w:r w:rsidRPr="00B00376">
        <w:rPr>
          <w:sz w:val="4"/>
          <w:szCs w:val="11"/>
        </w:rPr>
        <w:t xml:space="preserve">? For what it is worth, the etymology of the term, the Latin </w:t>
      </w:r>
      <w:proofErr w:type="spellStart"/>
      <w:r w:rsidRPr="00B00376">
        <w:rPr>
          <w:sz w:val="4"/>
          <w:szCs w:val="11"/>
        </w:rPr>
        <w:t>adversarius</w:t>
      </w:r>
      <w:proofErr w:type="spellEnd"/>
      <w:r w:rsidRPr="00B00376">
        <w:rPr>
          <w:sz w:val="4"/>
          <w:szCs w:val="11"/>
        </w:rPr>
        <w:t xml:space="preserve">, refers broadly to any kind of antagonist in a contest, election, game, discussion and so on. This is not much help, but it at least suggests that </w:t>
      </w:r>
      <w:proofErr w:type="spellStart"/>
      <w:r w:rsidRPr="00B00376">
        <w:rPr>
          <w:sz w:val="4"/>
          <w:szCs w:val="11"/>
        </w:rPr>
        <w:t>adversariality</w:t>
      </w:r>
      <w:proofErr w:type="spellEnd"/>
      <w:r w:rsidRPr="00B00376">
        <w:rPr>
          <w:sz w:val="4"/>
          <w:szCs w:val="11"/>
        </w:rPr>
        <w:t xml:space="preserve"> minimally requires, as a definitional matter, participants who are the adversaries. This means that </w:t>
      </w:r>
      <w:proofErr w:type="spellStart"/>
      <w:r w:rsidRPr="00B00376">
        <w:rPr>
          <w:sz w:val="4"/>
          <w:szCs w:val="11"/>
        </w:rPr>
        <w:t>adversariality</w:t>
      </w:r>
      <w:proofErr w:type="spellEnd"/>
      <w:r w:rsidRPr="00B00376">
        <w:rPr>
          <w:sz w:val="4"/>
          <w:szCs w:val="11"/>
        </w:rPr>
        <w:t xml:space="preserve"> is a relational state, and relational states require relata, in this case (mostly) people stand- </w:t>
      </w:r>
      <w:proofErr w:type="spellStart"/>
      <w:r w:rsidRPr="00B00376">
        <w:rPr>
          <w:sz w:val="4"/>
          <w:szCs w:val="11"/>
        </w:rPr>
        <w:t>ing</w:t>
      </w:r>
      <w:proofErr w:type="spellEnd"/>
      <w:r w:rsidRPr="00B00376">
        <w:rPr>
          <w:sz w:val="4"/>
          <w:szCs w:val="11"/>
        </w:rPr>
        <w:t xml:space="preserve"> in a relation of some kind. This is borne out by common examples. Any kind of physical fight is adversarial, and that certainly requires two people or animals; lawsuits require defendants, hockey requires two teams, and chess requires two players though nowadays one of those players can be artificial (perhaps in some dystopian future the same will be true of hockey as well). A rock climber, or a mathematician, may even speak (metaphorically) of an inanimate object or a concept as an adversary. Sometimes people speak of themselves as their own adversaries. Nevertheless, to say that an adversarial situation requires two adversaries is not to say very much. The tango, after all, requires two participants, but it is not adversarial. What is it then that makes an interaction adversarial?</w:t>
      </w:r>
      <w:r w:rsidRPr="0090094C">
        <w:rPr>
          <w:sz w:val="4"/>
          <w:szCs w:val="11"/>
        </w:rPr>
        <w:t xml:space="preserve"> </w:t>
      </w:r>
      <w:r w:rsidRPr="00B00376">
        <w:rPr>
          <w:sz w:val="4"/>
          <w:szCs w:val="11"/>
        </w:rPr>
        <w:t xml:space="preserve">That we are talking about a relational interaction gives rise to a fundamental ambiguity about the nature of </w:t>
      </w:r>
      <w:proofErr w:type="spellStart"/>
      <w:r w:rsidRPr="00B00376">
        <w:rPr>
          <w:sz w:val="4"/>
          <w:szCs w:val="11"/>
        </w:rPr>
        <w:t>adversariality</w:t>
      </w:r>
      <w:proofErr w:type="spellEnd"/>
      <w:r w:rsidRPr="00B00376">
        <w:rPr>
          <w:sz w:val="4"/>
          <w:szCs w:val="11"/>
        </w:rPr>
        <w:t xml:space="preserve">. For, on the one hand, we might consider </w:t>
      </w:r>
      <w:proofErr w:type="spellStart"/>
      <w:r w:rsidRPr="00B00376">
        <w:rPr>
          <w:sz w:val="4"/>
          <w:szCs w:val="11"/>
        </w:rPr>
        <w:t>adversariality</w:t>
      </w:r>
      <w:proofErr w:type="spellEnd"/>
      <w:r w:rsidRPr="00B00376">
        <w:rPr>
          <w:sz w:val="4"/>
          <w:szCs w:val="11"/>
        </w:rPr>
        <w:t xml:space="preserve"> with respect to the object of some interaction such that one wins and the other loses. Let’s call this </w:t>
      </w:r>
      <w:proofErr w:type="spellStart"/>
      <w:r w:rsidRPr="00B00376">
        <w:rPr>
          <w:sz w:val="4"/>
          <w:szCs w:val="11"/>
        </w:rPr>
        <w:t>adversariality</w:t>
      </w:r>
      <w:proofErr w:type="spellEnd"/>
      <w:r w:rsidRPr="00B00376">
        <w:rPr>
          <w:sz w:val="4"/>
          <w:szCs w:val="11"/>
        </w:rPr>
        <w:t xml:space="preserve"> of interest. In another sense, we might consider </w:t>
      </w:r>
      <w:proofErr w:type="spellStart"/>
      <w:r w:rsidRPr="00B00376">
        <w:rPr>
          <w:sz w:val="4"/>
          <w:szCs w:val="11"/>
        </w:rPr>
        <w:t>adversariality</w:t>
      </w:r>
      <w:proofErr w:type="spellEnd"/>
      <w:r w:rsidRPr="00B00376">
        <w:rPr>
          <w:sz w:val="4"/>
          <w:szCs w:val="11"/>
        </w:rPr>
        <w:t xml:space="preserve"> as definitive of the nature of the interaction between two people such that they are adversaries if they behave a certain way in an interaction. Let’s call this adversarial </w:t>
      </w:r>
      <w:proofErr w:type="spellStart"/>
      <w:r w:rsidRPr="00B00376">
        <w:rPr>
          <w:sz w:val="4"/>
          <w:szCs w:val="11"/>
        </w:rPr>
        <w:t>interac</w:t>
      </w:r>
      <w:proofErr w:type="spellEnd"/>
      <w:r w:rsidRPr="00B00376">
        <w:rPr>
          <w:sz w:val="4"/>
          <w:szCs w:val="11"/>
        </w:rPr>
        <w:t xml:space="preserve">- </w:t>
      </w:r>
      <w:proofErr w:type="spellStart"/>
      <w:r w:rsidRPr="00B00376">
        <w:rPr>
          <w:sz w:val="4"/>
          <w:szCs w:val="11"/>
        </w:rPr>
        <w:t>tion</w:t>
      </w:r>
      <w:proofErr w:type="spellEnd"/>
      <w:r w:rsidRPr="00B00376">
        <w:rPr>
          <w:sz w:val="4"/>
          <w:szCs w:val="11"/>
        </w:rPr>
        <w:t xml:space="preserve">. Let’s first look at </w:t>
      </w:r>
      <w:proofErr w:type="spellStart"/>
      <w:r w:rsidRPr="00B00376">
        <w:rPr>
          <w:sz w:val="4"/>
          <w:szCs w:val="11"/>
        </w:rPr>
        <w:t>adversariality</w:t>
      </w:r>
      <w:proofErr w:type="spellEnd"/>
      <w:r w:rsidRPr="00B00376">
        <w:rPr>
          <w:sz w:val="4"/>
          <w:szCs w:val="11"/>
        </w:rPr>
        <w:t xml:space="preserve"> of interest.</w:t>
      </w:r>
      <w:r w:rsidRPr="0090094C">
        <w:rPr>
          <w:sz w:val="4"/>
          <w:szCs w:val="11"/>
        </w:rPr>
        <w:t xml:space="preserve"> </w:t>
      </w:r>
      <w:proofErr w:type="spellStart"/>
      <w:r w:rsidRPr="00B00376">
        <w:rPr>
          <w:sz w:val="4"/>
          <w:szCs w:val="11"/>
        </w:rPr>
        <w:t>Adversariality</w:t>
      </w:r>
      <w:proofErr w:type="spellEnd"/>
      <w:r w:rsidRPr="00B00376">
        <w:rPr>
          <w:sz w:val="4"/>
          <w:szCs w:val="11"/>
        </w:rPr>
        <w:t xml:space="preserve"> of interest regards something two people, in a simple case, both want but cannot both entirely possess. To use the language of economics, they contend over a “rivalrous good” which is “excludable.” A rivalrous good is one that is to some extent scarce such that one person’s having it means another nec- </w:t>
      </w:r>
      <w:proofErr w:type="spellStart"/>
      <w:r w:rsidRPr="00B00376">
        <w:rPr>
          <w:sz w:val="4"/>
          <w:szCs w:val="11"/>
        </w:rPr>
        <w:t>essarily</w:t>
      </w:r>
      <w:proofErr w:type="spellEnd"/>
      <w:r w:rsidRPr="00B00376">
        <w:rPr>
          <w:sz w:val="4"/>
          <w:szCs w:val="11"/>
        </w:rPr>
        <w:t xml:space="preserve"> has less (or none) of it. These adversarial goods are ex- </w:t>
      </w:r>
      <w:proofErr w:type="spellStart"/>
      <w:r w:rsidRPr="00B00376">
        <w:rPr>
          <w:sz w:val="4"/>
          <w:szCs w:val="11"/>
        </w:rPr>
        <w:t>cludable</w:t>
      </w:r>
      <w:proofErr w:type="spellEnd"/>
      <w:r w:rsidRPr="00B00376">
        <w:rPr>
          <w:sz w:val="4"/>
          <w:szCs w:val="11"/>
        </w:rPr>
        <w:t xml:space="preserve"> because the possession of it by one precludes the other from having it. On this description, that </w:t>
      </w:r>
      <w:proofErr w:type="spellStart"/>
      <w:r w:rsidRPr="00B00376">
        <w:rPr>
          <w:sz w:val="4"/>
          <w:szCs w:val="11"/>
        </w:rPr>
        <w:t>adversariality</w:t>
      </w:r>
      <w:proofErr w:type="spellEnd"/>
      <w:r w:rsidRPr="00B00376">
        <w:rPr>
          <w:sz w:val="4"/>
          <w:szCs w:val="11"/>
        </w:rPr>
        <w:t xml:space="preserve"> only regards alienable objects or rather interests with respect to alienable </w:t>
      </w:r>
      <w:proofErr w:type="spellStart"/>
      <w:r w:rsidRPr="00B00376">
        <w:rPr>
          <w:sz w:val="4"/>
          <w:szCs w:val="11"/>
        </w:rPr>
        <w:t>ob</w:t>
      </w:r>
      <w:proofErr w:type="spellEnd"/>
      <w:r w:rsidRPr="00B00376">
        <w:rPr>
          <w:sz w:val="4"/>
          <w:szCs w:val="11"/>
        </w:rPr>
        <w:t xml:space="preserve">- jects. We can put this a bit more formally and define </w:t>
      </w:r>
      <w:proofErr w:type="spellStart"/>
      <w:r w:rsidRPr="00B00376">
        <w:rPr>
          <w:sz w:val="4"/>
          <w:szCs w:val="11"/>
        </w:rPr>
        <w:t>adversariality</w:t>
      </w:r>
      <w:proofErr w:type="spellEnd"/>
      <w:r w:rsidRPr="00B00376">
        <w:rPr>
          <w:sz w:val="4"/>
          <w:szCs w:val="11"/>
        </w:rPr>
        <w:t xml:space="preserve"> of interest by reference to opposed or inconsistent interests. I want p and you want p but we both can’t have p. Our interests with respect to </w:t>
      </w:r>
      <w:proofErr w:type="spellStart"/>
      <w:r w:rsidRPr="00B00376">
        <w:rPr>
          <w:sz w:val="4"/>
          <w:szCs w:val="11"/>
        </w:rPr>
        <w:t>p are</w:t>
      </w:r>
      <w:proofErr w:type="spellEnd"/>
      <w:r w:rsidRPr="00B00376">
        <w:rPr>
          <w:sz w:val="4"/>
          <w:szCs w:val="11"/>
        </w:rPr>
        <w:t xml:space="preserve"> therefore opposed in the sense that they are </w:t>
      </w:r>
      <w:proofErr w:type="spellStart"/>
      <w:r w:rsidRPr="00B00376">
        <w:rPr>
          <w:sz w:val="4"/>
          <w:szCs w:val="11"/>
        </w:rPr>
        <w:t>incon</w:t>
      </w:r>
      <w:proofErr w:type="spellEnd"/>
      <w:r w:rsidRPr="00B00376">
        <w:rPr>
          <w:sz w:val="4"/>
          <w:szCs w:val="11"/>
        </w:rPr>
        <w:t xml:space="preserve">- </w:t>
      </w:r>
      <w:proofErr w:type="spellStart"/>
      <w:r w:rsidRPr="00B00376">
        <w:rPr>
          <w:sz w:val="4"/>
          <w:szCs w:val="11"/>
        </w:rPr>
        <w:t>sistently</w:t>
      </w:r>
      <w:proofErr w:type="spellEnd"/>
      <w:r w:rsidRPr="00B00376">
        <w:rPr>
          <w:sz w:val="4"/>
          <w:szCs w:val="11"/>
        </w:rPr>
        <w:t xml:space="preserve"> satisfiable. So, A and B are adversarial with respect to p only if p is something both A and B want to have, try to have, but both cannot have. This picture is naturally simplified. Perhaps it is the case that A and B can have some, but not all of p. A’s interest (which is a vague notion on purpose; it could include desire, etc.) is to have all of p. Or, at the very least, A wants what A wants. The adversarial situation arises because of B, because B exists, wants p, and tries to get it. They can split it, but this is less than what A wanted. There is no </w:t>
      </w:r>
      <w:proofErr w:type="spellStart"/>
      <w:r w:rsidRPr="00B00376">
        <w:rPr>
          <w:sz w:val="4"/>
          <w:szCs w:val="11"/>
        </w:rPr>
        <w:t>adversariality</w:t>
      </w:r>
      <w:proofErr w:type="spellEnd"/>
      <w:r w:rsidRPr="00B00376">
        <w:rPr>
          <w:sz w:val="4"/>
          <w:szCs w:val="11"/>
        </w:rPr>
        <w:t xml:space="preserve"> of interest without the </w:t>
      </w:r>
      <w:proofErr w:type="spellStart"/>
      <w:r w:rsidRPr="00B00376">
        <w:rPr>
          <w:sz w:val="4"/>
          <w:szCs w:val="11"/>
        </w:rPr>
        <w:t>incon</w:t>
      </w:r>
      <w:proofErr w:type="spellEnd"/>
      <w:r w:rsidRPr="00B00376">
        <w:rPr>
          <w:sz w:val="4"/>
          <w:szCs w:val="11"/>
        </w:rPr>
        <w:t xml:space="preserve">- </w:t>
      </w:r>
      <w:proofErr w:type="spellStart"/>
      <w:r w:rsidRPr="00B00376">
        <w:rPr>
          <w:sz w:val="4"/>
          <w:szCs w:val="11"/>
        </w:rPr>
        <w:t>sistency</w:t>
      </w:r>
      <w:proofErr w:type="spellEnd"/>
      <w:r w:rsidRPr="00B00376">
        <w:rPr>
          <w:sz w:val="4"/>
          <w:szCs w:val="11"/>
        </w:rPr>
        <w:t xml:space="preserve"> feature. The main characteristics of </w:t>
      </w:r>
      <w:proofErr w:type="spellStart"/>
      <w:r w:rsidRPr="00B00376">
        <w:rPr>
          <w:sz w:val="4"/>
          <w:szCs w:val="11"/>
        </w:rPr>
        <w:t>adversariality</w:t>
      </w:r>
      <w:proofErr w:type="spellEnd"/>
      <w:r w:rsidRPr="00B00376">
        <w:rPr>
          <w:sz w:val="4"/>
          <w:szCs w:val="11"/>
        </w:rPr>
        <w:t xml:space="preserve"> of interest situations is the end-state division of the spoils. You might even say, since the objective is definitive, this is the only </w:t>
      </w:r>
      <w:proofErr w:type="spellStart"/>
      <w:r w:rsidRPr="00B00376">
        <w:rPr>
          <w:sz w:val="4"/>
          <w:szCs w:val="11"/>
        </w:rPr>
        <w:t>charac</w:t>
      </w:r>
      <w:proofErr w:type="spellEnd"/>
      <w:r w:rsidRPr="00B00376">
        <w:rPr>
          <w:sz w:val="4"/>
          <w:szCs w:val="11"/>
        </w:rPr>
        <w:t xml:space="preserve">- </w:t>
      </w:r>
      <w:proofErr w:type="spellStart"/>
      <w:r w:rsidRPr="00B00376">
        <w:rPr>
          <w:sz w:val="4"/>
          <w:szCs w:val="11"/>
        </w:rPr>
        <w:t>teristic</w:t>
      </w:r>
      <w:proofErr w:type="spellEnd"/>
      <w:r w:rsidRPr="00B00376">
        <w:rPr>
          <w:sz w:val="4"/>
          <w:szCs w:val="11"/>
        </w:rPr>
        <w:t xml:space="preserve">. So, winning and losing are appropriately applied to these cases. By way of example, two motorists can be adversaries </w:t>
      </w:r>
      <w:proofErr w:type="gramStart"/>
      <w:r w:rsidRPr="00B00376">
        <w:rPr>
          <w:sz w:val="4"/>
          <w:szCs w:val="11"/>
        </w:rPr>
        <w:t>with regard to</w:t>
      </w:r>
      <w:proofErr w:type="gramEnd"/>
      <w:r w:rsidRPr="00B00376">
        <w:rPr>
          <w:sz w:val="4"/>
          <w:szCs w:val="11"/>
        </w:rPr>
        <w:t xml:space="preserve"> the one remaining parking spot—it will go to whoever gets there first (or however it is decided). But we can characterize other adversarial situations by reference to rivalrous goods. People who play a game are adversarial with respect to the acquisition of points or the achieving of a goal because victory in a game is often determined by the scarcity of some kind of goal or end state; only the winner can have it. In addition to parking spots and sports, this sense of </w:t>
      </w:r>
      <w:proofErr w:type="spellStart"/>
      <w:r w:rsidRPr="00B00376">
        <w:rPr>
          <w:sz w:val="4"/>
          <w:szCs w:val="11"/>
        </w:rPr>
        <w:t>adversariality</w:t>
      </w:r>
      <w:proofErr w:type="spellEnd"/>
      <w:r w:rsidRPr="00B00376">
        <w:rPr>
          <w:sz w:val="4"/>
          <w:szCs w:val="11"/>
        </w:rPr>
        <w:t xml:space="preserve"> captures some aspects of the adversarial nature of many other things: law, where parties contend over some material good or state action (guilt or innocence); business, where </w:t>
      </w:r>
      <w:r w:rsidRPr="0090094C">
        <w:rPr>
          <w:sz w:val="4"/>
          <w:szCs w:val="11"/>
        </w:rPr>
        <w:t xml:space="preserve">parties compete for market share; or finally, war, where only one side can win (though many say both actually lose). </w:t>
      </w:r>
      <w:r w:rsidRPr="00B00376">
        <w:rPr>
          <w:sz w:val="4"/>
          <w:szCs w:val="11"/>
        </w:rPr>
        <w:t xml:space="preserve">It often seems that many concerns over </w:t>
      </w:r>
      <w:proofErr w:type="spellStart"/>
      <w:r w:rsidRPr="00B00376">
        <w:rPr>
          <w:sz w:val="4"/>
          <w:szCs w:val="11"/>
        </w:rPr>
        <w:t>adversariality</w:t>
      </w:r>
      <w:proofErr w:type="spellEnd"/>
      <w:r w:rsidRPr="00B00376">
        <w:rPr>
          <w:sz w:val="4"/>
          <w:szCs w:val="11"/>
        </w:rPr>
        <w:t xml:space="preserve"> in </w:t>
      </w:r>
      <w:proofErr w:type="spellStart"/>
      <w:r w:rsidRPr="00B00376">
        <w:rPr>
          <w:sz w:val="4"/>
          <w:szCs w:val="11"/>
        </w:rPr>
        <w:t>argu</w:t>
      </w:r>
      <w:proofErr w:type="spellEnd"/>
      <w:r w:rsidRPr="00B00376">
        <w:rPr>
          <w:sz w:val="4"/>
          <w:szCs w:val="11"/>
        </w:rPr>
        <w:t xml:space="preserve">- </w:t>
      </w:r>
      <w:proofErr w:type="spellStart"/>
      <w:r w:rsidRPr="00B00376">
        <w:rPr>
          <w:sz w:val="4"/>
          <w:szCs w:val="11"/>
        </w:rPr>
        <w:t>ment</w:t>
      </w:r>
      <w:proofErr w:type="spellEnd"/>
      <w:r w:rsidRPr="00B00376">
        <w:rPr>
          <w:sz w:val="4"/>
          <w:szCs w:val="11"/>
        </w:rPr>
        <w:t xml:space="preserve"> regard the </w:t>
      </w:r>
      <w:proofErr w:type="spellStart"/>
      <w:r w:rsidRPr="00B00376">
        <w:rPr>
          <w:sz w:val="4"/>
          <w:szCs w:val="11"/>
        </w:rPr>
        <w:t>adversariality</w:t>
      </w:r>
      <w:proofErr w:type="spellEnd"/>
      <w:r w:rsidRPr="00B00376">
        <w:rPr>
          <w:sz w:val="4"/>
          <w:szCs w:val="11"/>
        </w:rPr>
        <w:t xml:space="preserve"> of interests. Thus, Cohen (1995), among others (Johnson 2000 and Rooney 2010) wonders what sense it makes to “win” an argument when only the loser, if any- one, </w:t>
      </w:r>
      <w:proofErr w:type="gramStart"/>
      <w:r w:rsidRPr="00B00376">
        <w:rPr>
          <w:sz w:val="4"/>
          <w:szCs w:val="11"/>
        </w:rPr>
        <w:t>actually makes</w:t>
      </w:r>
      <w:proofErr w:type="gramEnd"/>
      <w:r w:rsidRPr="00B00376">
        <w:rPr>
          <w:sz w:val="4"/>
          <w:szCs w:val="11"/>
        </w:rPr>
        <w:t xml:space="preserve"> any sort of gain (by having their views im- proved). As Johnson notes, the language of winner, loser, or oppo- </w:t>
      </w:r>
      <w:proofErr w:type="spellStart"/>
      <w:r w:rsidRPr="00B00376">
        <w:rPr>
          <w:sz w:val="4"/>
          <w:szCs w:val="11"/>
        </w:rPr>
        <w:t>nent</w:t>
      </w:r>
      <w:proofErr w:type="spellEnd"/>
      <w:r w:rsidRPr="00B00376">
        <w:rPr>
          <w:sz w:val="4"/>
          <w:szCs w:val="11"/>
        </w:rPr>
        <w:t>, and so on, is wholly foreign to the primary epistemic aim of argumentation, truth or justified belief, which arguers presumably share as a common objective. Bailin and Battersby (2017) put the matter poignantly:</w:t>
      </w:r>
      <w:r w:rsidRPr="0090094C">
        <w:rPr>
          <w:sz w:val="4"/>
          <w:szCs w:val="11"/>
        </w:rPr>
        <w:t xml:space="preserve"> </w:t>
      </w:r>
      <w:r w:rsidRPr="00B00376">
        <w:rPr>
          <w:sz w:val="4"/>
          <w:szCs w:val="11"/>
        </w:rPr>
        <w:t xml:space="preserve">Argumentation involves the confrontation of ideas with the goal of reaching the best justified </w:t>
      </w:r>
      <w:proofErr w:type="gramStart"/>
      <w:r w:rsidRPr="00B00376">
        <w:rPr>
          <w:sz w:val="4"/>
          <w:szCs w:val="11"/>
        </w:rPr>
        <w:t>position</w:t>
      </w:r>
      <w:proofErr w:type="gramEnd"/>
      <w:r w:rsidRPr="00B00376">
        <w:rPr>
          <w:sz w:val="4"/>
          <w:szCs w:val="11"/>
        </w:rPr>
        <w:t xml:space="preserve"> but this need not and indeed should not be viewed in terms of a conflict between individuals. Arguers may come to an argument with various initial intentions including, but not limited to, wanting to persuade their </w:t>
      </w:r>
      <w:proofErr w:type="spellStart"/>
      <w:r w:rsidRPr="00B00376">
        <w:rPr>
          <w:sz w:val="4"/>
          <w:szCs w:val="11"/>
        </w:rPr>
        <w:t>interlocu</w:t>
      </w:r>
      <w:proofErr w:type="spellEnd"/>
      <w:r w:rsidRPr="00B00376">
        <w:rPr>
          <w:sz w:val="4"/>
          <w:szCs w:val="11"/>
        </w:rPr>
        <w:t xml:space="preserve">- tor of a different view. But so long as they are open to seriously considering alternative arguments, and willing to follow the rea- </w:t>
      </w:r>
      <w:proofErr w:type="spellStart"/>
      <w:r w:rsidRPr="00B00376">
        <w:rPr>
          <w:sz w:val="4"/>
          <w:szCs w:val="11"/>
        </w:rPr>
        <w:t>soning</w:t>
      </w:r>
      <w:proofErr w:type="spellEnd"/>
      <w:r w:rsidRPr="00B00376">
        <w:rPr>
          <w:sz w:val="4"/>
          <w:szCs w:val="11"/>
        </w:rPr>
        <w:t xml:space="preserve"> where it leads and to alter their own position accordingly, they are involved in a joint </w:t>
      </w:r>
      <w:proofErr w:type="spellStart"/>
      <w:r w:rsidRPr="00B00376">
        <w:rPr>
          <w:sz w:val="4"/>
          <w:szCs w:val="11"/>
        </w:rPr>
        <w:t>endeavour</w:t>
      </w:r>
      <w:proofErr w:type="spellEnd"/>
      <w:r w:rsidRPr="00B00376">
        <w:rPr>
          <w:sz w:val="4"/>
          <w:szCs w:val="11"/>
        </w:rPr>
        <w:t xml:space="preserve"> and are not opponents (p. 4).</w:t>
      </w:r>
      <w:r w:rsidRPr="0090094C">
        <w:rPr>
          <w:sz w:val="4"/>
          <w:szCs w:val="11"/>
        </w:rPr>
        <w:t xml:space="preserve"> </w:t>
      </w:r>
      <w:r w:rsidRPr="00B00376">
        <w:rPr>
          <w:sz w:val="4"/>
          <w:szCs w:val="11"/>
        </w:rPr>
        <w:t xml:space="preserve">Since true beliefs are non-rivalrous and non-excludable, that one person has a true belief does not deny others the possibility of also having that true belief. If this were the only kind of </w:t>
      </w:r>
      <w:proofErr w:type="spellStart"/>
      <w:r w:rsidRPr="00B00376">
        <w:rPr>
          <w:sz w:val="4"/>
          <w:szCs w:val="11"/>
        </w:rPr>
        <w:t>adversariality</w:t>
      </w:r>
      <w:proofErr w:type="spellEnd"/>
      <w:r w:rsidRPr="00B00376">
        <w:rPr>
          <w:sz w:val="4"/>
          <w:szCs w:val="11"/>
        </w:rPr>
        <w:t xml:space="preserve"> to worry about, it would hardly pose a very vexing problem. It is of course true that people often weaponize argument performances for other purposes, such as increasing social status, political ad- vantage, or bragging rights. But these do not speak to the inherent </w:t>
      </w:r>
      <w:proofErr w:type="spellStart"/>
      <w:r w:rsidRPr="00B00376">
        <w:rPr>
          <w:sz w:val="4"/>
          <w:szCs w:val="11"/>
        </w:rPr>
        <w:t>adversariality</w:t>
      </w:r>
      <w:proofErr w:type="spellEnd"/>
      <w:r w:rsidRPr="00B00376">
        <w:rPr>
          <w:sz w:val="4"/>
          <w:szCs w:val="11"/>
        </w:rPr>
        <w:t xml:space="preserve"> of argument any more than a baking competition represents the inherent </w:t>
      </w:r>
      <w:proofErr w:type="spellStart"/>
      <w:r w:rsidRPr="00B00376">
        <w:rPr>
          <w:sz w:val="4"/>
          <w:szCs w:val="11"/>
        </w:rPr>
        <w:t>adversariality</w:t>
      </w:r>
      <w:proofErr w:type="spellEnd"/>
      <w:r w:rsidRPr="00B00376">
        <w:rPr>
          <w:sz w:val="4"/>
          <w:szCs w:val="11"/>
        </w:rPr>
        <w:t xml:space="preserve"> of eating cookies. The con- </w:t>
      </w:r>
      <w:proofErr w:type="spellStart"/>
      <w:r w:rsidRPr="00B00376">
        <w:rPr>
          <w:sz w:val="4"/>
          <w:szCs w:val="11"/>
        </w:rPr>
        <w:t>cern</w:t>
      </w:r>
      <w:proofErr w:type="spellEnd"/>
      <w:r w:rsidRPr="00B00376">
        <w:rPr>
          <w:sz w:val="4"/>
          <w:szCs w:val="11"/>
        </w:rPr>
        <w:t xml:space="preserve"> over </w:t>
      </w:r>
      <w:proofErr w:type="spellStart"/>
      <w:r w:rsidRPr="00B00376">
        <w:rPr>
          <w:sz w:val="4"/>
          <w:szCs w:val="11"/>
        </w:rPr>
        <w:t>adversariality</w:t>
      </w:r>
      <w:proofErr w:type="spellEnd"/>
      <w:r w:rsidRPr="00B00376">
        <w:rPr>
          <w:sz w:val="4"/>
          <w:szCs w:val="11"/>
        </w:rPr>
        <w:t xml:space="preserve">, of course, remains because there is </w:t>
      </w:r>
      <w:proofErr w:type="spellStart"/>
      <w:r w:rsidRPr="00B00376">
        <w:rPr>
          <w:sz w:val="4"/>
          <w:szCs w:val="11"/>
        </w:rPr>
        <w:t>anoth</w:t>
      </w:r>
      <w:proofErr w:type="spellEnd"/>
      <w:r w:rsidRPr="00B00376">
        <w:rPr>
          <w:sz w:val="4"/>
          <w:szCs w:val="11"/>
        </w:rPr>
        <w:t>- er way to understand adversarial interactions.</w:t>
      </w:r>
      <w:r w:rsidRPr="0090094C">
        <w:rPr>
          <w:sz w:val="4"/>
          <w:szCs w:val="11"/>
        </w:rPr>
        <w:t xml:space="preserve"> </w:t>
      </w:r>
      <w:r w:rsidRPr="00B00376">
        <w:rPr>
          <w:sz w:val="4"/>
          <w:szCs w:val="11"/>
        </w:rPr>
        <w:t xml:space="preserve">To see what is distinctive about adversarial interactions, as interactions, let us contrast them with cooperative or coordinated interactions. The tango, or any kind of dance, is a kind of </w:t>
      </w:r>
      <w:proofErr w:type="spellStart"/>
      <w:r w:rsidRPr="00B00376">
        <w:rPr>
          <w:sz w:val="4"/>
          <w:szCs w:val="11"/>
        </w:rPr>
        <w:t>coopera</w:t>
      </w:r>
      <w:proofErr w:type="spellEnd"/>
      <w:r w:rsidRPr="00B00376">
        <w:rPr>
          <w:sz w:val="4"/>
          <w:szCs w:val="11"/>
        </w:rPr>
        <w:t xml:space="preserve">- </w:t>
      </w:r>
      <w:proofErr w:type="spellStart"/>
      <w:r w:rsidRPr="00B00376">
        <w:rPr>
          <w:sz w:val="4"/>
          <w:szCs w:val="11"/>
        </w:rPr>
        <w:t>tive</w:t>
      </w:r>
      <w:proofErr w:type="spellEnd"/>
      <w:r w:rsidRPr="00B00376">
        <w:rPr>
          <w:sz w:val="4"/>
          <w:szCs w:val="11"/>
        </w:rPr>
        <w:t xml:space="preserve"> interaction involving two dancers. The same could be said of musical duets, gardening, construction, and other similar </w:t>
      </w:r>
      <w:proofErr w:type="spellStart"/>
      <w:r w:rsidRPr="00B00376">
        <w:rPr>
          <w:sz w:val="4"/>
          <w:szCs w:val="11"/>
        </w:rPr>
        <w:t>endeav</w:t>
      </w:r>
      <w:proofErr w:type="spellEnd"/>
      <w:r w:rsidRPr="0090094C">
        <w:rPr>
          <w:sz w:val="4"/>
          <w:szCs w:val="11"/>
        </w:rPr>
        <w:t xml:space="preserve"> ours where two people might participate. In these activities, the participants agree to play complementary roles (such as lead and follow in the case of dance, or violin or banjo in the case of a duet). </w:t>
      </w:r>
      <w:proofErr w:type="gramStart"/>
      <w:r w:rsidRPr="0090094C">
        <w:rPr>
          <w:sz w:val="4"/>
          <w:szCs w:val="11"/>
        </w:rPr>
        <w:t>As a consequence of</w:t>
      </w:r>
      <w:proofErr w:type="gramEnd"/>
      <w:r w:rsidRPr="0090094C">
        <w:rPr>
          <w:sz w:val="4"/>
          <w:szCs w:val="11"/>
        </w:rPr>
        <w:t xml:space="preserve"> their complementary roles, each </w:t>
      </w:r>
      <w:proofErr w:type="spellStart"/>
      <w:r w:rsidRPr="0090094C">
        <w:rPr>
          <w:sz w:val="4"/>
          <w:szCs w:val="11"/>
        </w:rPr>
        <w:t>partic</w:t>
      </w:r>
      <w:proofErr w:type="spellEnd"/>
      <w:r w:rsidRPr="0090094C">
        <w:rPr>
          <w:sz w:val="4"/>
          <w:szCs w:val="11"/>
        </w:rPr>
        <w:t xml:space="preserve">- </w:t>
      </w:r>
      <w:proofErr w:type="spellStart"/>
      <w:r w:rsidRPr="0090094C">
        <w:rPr>
          <w:sz w:val="4"/>
          <w:szCs w:val="11"/>
        </w:rPr>
        <w:t>ipant</w:t>
      </w:r>
      <w:proofErr w:type="spellEnd"/>
      <w:r w:rsidRPr="0090094C">
        <w:rPr>
          <w:sz w:val="4"/>
          <w:szCs w:val="11"/>
        </w:rPr>
        <w:t xml:space="preserve"> contributes to the construction of a common objective or product (a dance, a piece of music, and so forth). In contrast, if two people, A and B, interact as adversaries, then the action of A on B and B on A, for the purpose and duration of the adversarial exchange, is characterized by involuntariness; A will try either to impose a result on B or frustrate B’s attempt to do the same to A. This means that an adversary is both one who frustrates your action and one who compels you do to something.6 </w:t>
      </w:r>
      <w:r w:rsidRPr="00B00376">
        <w:rPr>
          <w:sz w:val="4"/>
          <w:szCs w:val="11"/>
        </w:rPr>
        <w:t xml:space="preserve">What might be a base case of this kind of adversarial </w:t>
      </w:r>
      <w:proofErr w:type="spellStart"/>
      <w:r w:rsidRPr="00B00376">
        <w:rPr>
          <w:sz w:val="4"/>
          <w:szCs w:val="11"/>
        </w:rPr>
        <w:t>interac</w:t>
      </w:r>
      <w:proofErr w:type="spellEnd"/>
      <w:r w:rsidRPr="00B00376">
        <w:rPr>
          <w:sz w:val="4"/>
          <w:szCs w:val="11"/>
        </w:rPr>
        <w:t xml:space="preserve">- </w:t>
      </w:r>
      <w:proofErr w:type="spellStart"/>
      <w:r w:rsidRPr="00B00376">
        <w:rPr>
          <w:sz w:val="4"/>
          <w:szCs w:val="11"/>
        </w:rPr>
        <w:t>tion</w:t>
      </w:r>
      <w:proofErr w:type="spellEnd"/>
      <w:r w:rsidRPr="00B00376">
        <w:rPr>
          <w:sz w:val="4"/>
          <w:szCs w:val="11"/>
        </w:rPr>
        <w:t xml:space="preserve">? Brute physical interaction, where A forcefully compels or frustrates B, would seem to qualify. A’s force overcomes B’s will, so the interaction is involuntary. For this reason, it seems sensible to say that involuntariness is a basic condition of an adversarial interaction. It is certainly the case that adversarial interaction can obtain in the absence of some kind of contestable object. Fights are certainly adversarial even if there is no point in their taking place. The same is true of other applications of physical force, such as shoving someone, or restraining someone (say, in hand- cuffs). These possibilities clearly distinguish, then, cases of </w:t>
      </w:r>
      <w:proofErr w:type="spellStart"/>
      <w:r w:rsidRPr="00B00376">
        <w:rPr>
          <w:sz w:val="4"/>
          <w:szCs w:val="11"/>
        </w:rPr>
        <w:t>adver</w:t>
      </w:r>
      <w:proofErr w:type="spellEnd"/>
      <w:r w:rsidRPr="00B00376">
        <w:rPr>
          <w:sz w:val="4"/>
          <w:szCs w:val="11"/>
        </w:rPr>
        <w:t xml:space="preserve">- </w:t>
      </w:r>
      <w:proofErr w:type="spellStart"/>
      <w:r w:rsidRPr="00B00376">
        <w:rPr>
          <w:sz w:val="4"/>
          <w:szCs w:val="11"/>
        </w:rPr>
        <w:t>sarial</w:t>
      </w:r>
      <w:proofErr w:type="spellEnd"/>
      <w:r w:rsidRPr="00B00376">
        <w:rPr>
          <w:sz w:val="4"/>
          <w:szCs w:val="11"/>
        </w:rPr>
        <w:t xml:space="preserve"> interaction from cases of </w:t>
      </w:r>
      <w:proofErr w:type="spellStart"/>
      <w:r w:rsidRPr="00B00376">
        <w:rPr>
          <w:sz w:val="4"/>
          <w:szCs w:val="11"/>
        </w:rPr>
        <w:t>adversariality</w:t>
      </w:r>
      <w:proofErr w:type="spellEnd"/>
      <w:r w:rsidRPr="00B00376">
        <w:rPr>
          <w:sz w:val="4"/>
          <w:szCs w:val="11"/>
        </w:rPr>
        <w:t xml:space="preserve"> of interest. There is not some rivalrous good to be contested, but rather one’s own control over one’s own body and action. In this sense, criminal law is adversarial because it operates on force alone without respect to a good.</w:t>
      </w:r>
      <w:r w:rsidRPr="0090094C">
        <w:rPr>
          <w:sz w:val="4"/>
          <w:szCs w:val="11"/>
        </w:rPr>
        <w:t xml:space="preserve"> </w:t>
      </w:r>
      <w:r w:rsidRPr="00B00376">
        <w:rPr>
          <w:sz w:val="4"/>
          <w:szCs w:val="11"/>
        </w:rPr>
        <w:t xml:space="preserve">Other cases of adversarial interaction are less pure, as it were, because the involuntariness regards a contestable good. In the parking example mentioned earlier, the occupation of a certain parking spot with your car frustrates someone’s desire to park there and, presuming they don’t have a tank, compels them to park elsewhere. Nonetheless, the interaction, involving your car, or </w:t>
      </w:r>
      <w:r w:rsidRPr="0090094C">
        <w:rPr>
          <w:sz w:val="4"/>
          <w:szCs w:val="11"/>
        </w:rPr>
        <w:t xml:space="preserve">perhaps the law or other rules in case there is some other </w:t>
      </w:r>
      <w:proofErr w:type="spellStart"/>
      <w:r w:rsidRPr="0090094C">
        <w:rPr>
          <w:sz w:val="4"/>
          <w:szCs w:val="11"/>
        </w:rPr>
        <w:t>prohibi</w:t>
      </w:r>
      <w:proofErr w:type="spellEnd"/>
      <w:r w:rsidRPr="0090094C">
        <w:rPr>
          <w:sz w:val="4"/>
          <w:szCs w:val="11"/>
        </w:rPr>
        <w:t xml:space="preserve">- </w:t>
      </w:r>
      <w:proofErr w:type="spellStart"/>
      <w:r w:rsidRPr="0090094C">
        <w:rPr>
          <w:sz w:val="4"/>
          <w:szCs w:val="11"/>
        </w:rPr>
        <w:t>tion</w:t>
      </w:r>
      <w:proofErr w:type="spellEnd"/>
      <w:r w:rsidRPr="0090094C">
        <w:rPr>
          <w:sz w:val="4"/>
          <w:szCs w:val="11"/>
        </w:rPr>
        <w:t xml:space="preserve">, is independently adversarial. We can also see this in games. In chess, this occurs by movement of pieces and the occupation of spaces on the board; in hockey, this is achieved sometimes by moving the puck, sometimes by actual physical contact, such as checking. </w:t>
      </w:r>
      <w:r w:rsidRPr="00B00376">
        <w:rPr>
          <w:sz w:val="4"/>
          <w:szCs w:val="11"/>
        </w:rPr>
        <w:t xml:space="preserve">The </w:t>
      </w:r>
      <w:proofErr w:type="spellStart"/>
      <w:r w:rsidRPr="00B00376">
        <w:rPr>
          <w:sz w:val="4"/>
          <w:szCs w:val="11"/>
        </w:rPr>
        <w:t>adversariality</w:t>
      </w:r>
      <w:proofErr w:type="spellEnd"/>
      <w:r w:rsidRPr="00B00376">
        <w:rPr>
          <w:sz w:val="4"/>
          <w:szCs w:val="11"/>
        </w:rPr>
        <w:t xml:space="preserve"> of games and certain other interactions, as we have noted above, raise interesting questions. In the first place, they are artificial. The object of an adversarial game depends on what people desire it to be. In the game of chess, the object is to seize the opponent’s king or force them to concede. In hockey and other similarly structured sports, the object is to have more points than the other team. Second, in addition to defining the object of the adversarial interaction, games also define the nature of the interaction—what sorts of contact is allowable, what is not. In this sense, the </w:t>
      </w:r>
      <w:proofErr w:type="spellStart"/>
      <w:r w:rsidRPr="00B00376">
        <w:rPr>
          <w:sz w:val="4"/>
          <w:szCs w:val="11"/>
        </w:rPr>
        <w:t>adversariality</w:t>
      </w:r>
      <w:proofErr w:type="spellEnd"/>
      <w:r w:rsidRPr="00B00376">
        <w:rPr>
          <w:sz w:val="4"/>
          <w:szCs w:val="11"/>
        </w:rPr>
        <w:t xml:space="preserve"> of games is derivative and regulated. Chess, for example, regulates what counts as a legal move. Hock- </w:t>
      </w:r>
      <w:proofErr w:type="spellStart"/>
      <w:r w:rsidRPr="00B00376">
        <w:rPr>
          <w:sz w:val="4"/>
          <w:szCs w:val="11"/>
        </w:rPr>
        <w:t>ey</w:t>
      </w:r>
      <w:proofErr w:type="spellEnd"/>
      <w:r w:rsidRPr="00B00376">
        <w:rPr>
          <w:sz w:val="4"/>
          <w:szCs w:val="11"/>
        </w:rPr>
        <w:t xml:space="preserve"> does the same, and it penalizes (with time in the penalty box) prohibited interactions (though to a novice spectator it seems like anything goes). To return to a point we made earlier, these </w:t>
      </w:r>
      <w:proofErr w:type="spellStart"/>
      <w:r w:rsidRPr="00B00376">
        <w:rPr>
          <w:sz w:val="4"/>
          <w:szCs w:val="11"/>
        </w:rPr>
        <w:t>obser</w:t>
      </w:r>
      <w:proofErr w:type="spellEnd"/>
      <w:r w:rsidRPr="00B00376">
        <w:rPr>
          <w:sz w:val="4"/>
          <w:szCs w:val="11"/>
        </w:rPr>
        <w:t xml:space="preserve">- </w:t>
      </w:r>
      <w:proofErr w:type="spellStart"/>
      <w:r w:rsidRPr="00B00376">
        <w:rPr>
          <w:sz w:val="4"/>
          <w:szCs w:val="11"/>
        </w:rPr>
        <w:t>vations</w:t>
      </w:r>
      <w:proofErr w:type="spellEnd"/>
      <w:r w:rsidRPr="00B00376">
        <w:rPr>
          <w:sz w:val="4"/>
          <w:szCs w:val="11"/>
        </w:rPr>
        <w:t xml:space="preserve"> apply just as well to debate competitions and the law; they define an objective and set regulations for the kinds of things that can be said. Fundamentally, however, within the scope of the game, the adversarial interaction is characterized by </w:t>
      </w:r>
      <w:proofErr w:type="spellStart"/>
      <w:r w:rsidRPr="00B00376">
        <w:rPr>
          <w:sz w:val="4"/>
          <w:szCs w:val="11"/>
        </w:rPr>
        <w:t>involuntari</w:t>
      </w:r>
      <w:proofErr w:type="spellEnd"/>
      <w:r w:rsidRPr="00B00376">
        <w:rPr>
          <w:sz w:val="4"/>
          <w:szCs w:val="11"/>
        </w:rPr>
        <w:t>- ness because the participants are each trying to control the other’s play.</w:t>
      </w:r>
      <w:r w:rsidRPr="0090094C">
        <w:rPr>
          <w:sz w:val="4"/>
          <w:szCs w:val="11"/>
        </w:rPr>
        <w:t xml:space="preserve"> </w:t>
      </w:r>
      <w:r w:rsidRPr="00B00376">
        <w:rPr>
          <w:sz w:val="4"/>
          <w:szCs w:val="11"/>
        </w:rPr>
        <w:t xml:space="preserve">At this point one might object that to call parking and other similar activities adversarial too greatly expands what counts as adversarial. And this definition seems to run the risk of diluting the concept and rendering it useless. Indeed, there is only so much space for you (or your car) and </w:t>
      </w:r>
      <w:proofErr w:type="gramStart"/>
      <w:r w:rsidRPr="00B00376">
        <w:rPr>
          <w:sz w:val="4"/>
          <w:szCs w:val="11"/>
        </w:rPr>
        <w:t>your</w:t>
      </w:r>
      <w:proofErr w:type="gramEnd"/>
      <w:r w:rsidRPr="00B00376">
        <w:rPr>
          <w:sz w:val="4"/>
          <w:szCs w:val="11"/>
        </w:rPr>
        <w:t xml:space="preserve"> occupying that space means someone else cannot. It is hardly helpful to consider the worlds highways and pavements ground zero of an infinity of adversarial relations. In reply, however, there is no reason that that they can- not become adversarial in a basic structural sense. Besides, the fact that these interactions can become adversarial underscores the distinction between </w:t>
      </w:r>
      <w:proofErr w:type="spellStart"/>
      <w:r w:rsidRPr="00B00376">
        <w:rPr>
          <w:sz w:val="4"/>
          <w:szCs w:val="11"/>
        </w:rPr>
        <w:t>adversariality</w:t>
      </w:r>
      <w:proofErr w:type="spellEnd"/>
      <w:r w:rsidRPr="00B00376">
        <w:rPr>
          <w:sz w:val="4"/>
          <w:szCs w:val="11"/>
        </w:rPr>
        <w:t xml:space="preserve"> of interest and </w:t>
      </w:r>
      <w:proofErr w:type="spellStart"/>
      <w:r w:rsidRPr="00B00376">
        <w:rPr>
          <w:sz w:val="4"/>
          <w:szCs w:val="11"/>
        </w:rPr>
        <w:t>adversariality</w:t>
      </w:r>
      <w:proofErr w:type="spellEnd"/>
      <w:r w:rsidRPr="00B00376">
        <w:rPr>
          <w:sz w:val="4"/>
          <w:szCs w:val="11"/>
        </w:rPr>
        <w:t xml:space="preserve"> of interaction: interactions can become adversarial, marked by </w:t>
      </w:r>
      <w:proofErr w:type="spellStart"/>
      <w:r w:rsidRPr="00B00376">
        <w:rPr>
          <w:sz w:val="4"/>
          <w:szCs w:val="11"/>
        </w:rPr>
        <w:t>frus</w:t>
      </w:r>
      <w:proofErr w:type="spellEnd"/>
      <w:r w:rsidRPr="0090094C">
        <w:rPr>
          <w:sz w:val="4"/>
          <w:szCs w:val="11"/>
        </w:rPr>
        <w:t xml:space="preserve"> </w:t>
      </w:r>
      <w:proofErr w:type="spellStart"/>
      <w:r w:rsidRPr="0090094C">
        <w:rPr>
          <w:sz w:val="4"/>
          <w:szCs w:val="11"/>
        </w:rPr>
        <w:t>tration</w:t>
      </w:r>
      <w:proofErr w:type="spellEnd"/>
      <w:r w:rsidRPr="0090094C">
        <w:rPr>
          <w:sz w:val="4"/>
          <w:szCs w:val="11"/>
        </w:rPr>
        <w:t xml:space="preserve"> and compulsion, in the absence of any kind of structured interest. </w:t>
      </w:r>
      <w:r w:rsidRPr="00B00376">
        <w:rPr>
          <w:sz w:val="4"/>
          <w:szCs w:val="11"/>
        </w:rPr>
        <w:t xml:space="preserve">The happenstance nature of these kinds of adversarial circum- stances suggests a further distinction. It seems that some </w:t>
      </w:r>
      <w:proofErr w:type="spellStart"/>
      <w:r w:rsidRPr="00B00376">
        <w:rPr>
          <w:sz w:val="4"/>
          <w:szCs w:val="11"/>
        </w:rPr>
        <w:t>adversar</w:t>
      </w:r>
      <w:proofErr w:type="spellEnd"/>
      <w:r w:rsidRPr="00B00376">
        <w:rPr>
          <w:sz w:val="4"/>
          <w:szCs w:val="11"/>
        </w:rPr>
        <w:t xml:space="preserve">- </w:t>
      </w:r>
      <w:proofErr w:type="spellStart"/>
      <w:r w:rsidRPr="00B00376">
        <w:rPr>
          <w:sz w:val="4"/>
          <w:szCs w:val="11"/>
        </w:rPr>
        <w:t>ial</w:t>
      </w:r>
      <w:proofErr w:type="spellEnd"/>
      <w:r w:rsidRPr="00B00376">
        <w:rPr>
          <w:sz w:val="4"/>
          <w:szCs w:val="11"/>
        </w:rPr>
        <w:t xml:space="preserve"> interactions are essentially so. Chess, hockey, and many (but not all) kinds of sport require, as a necessary condition of playing them, compelling or frustrating the other player.7 But some kinds of activities that we consider to be adversarial become so only because the participants resolve to treat each other as adversaries. This is what makes running, cycling, or other kinds of individual sports adversarial. Beyond sport, we can apply the same analysis to essay-writing contests, music competitions, competitive chicken breeding, or, for some people, driving or walking on the sidewalk. This distinction also illustrates the independence of </w:t>
      </w:r>
      <w:proofErr w:type="spellStart"/>
      <w:r w:rsidRPr="00B00376">
        <w:rPr>
          <w:sz w:val="4"/>
          <w:szCs w:val="11"/>
        </w:rPr>
        <w:t>adversariality</w:t>
      </w:r>
      <w:proofErr w:type="spellEnd"/>
      <w:r w:rsidRPr="00B00376">
        <w:rPr>
          <w:sz w:val="4"/>
          <w:szCs w:val="11"/>
        </w:rPr>
        <w:t xml:space="preserve"> of interaction from </w:t>
      </w:r>
      <w:proofErr w:type="spellStart"/>
      <w:r w:rsidRPr="00B00376">
        <w:rPr>
          <w:sz w:val="4"/>
          <w:szCs w:val="11"/>
        </w:rPr>
        <w:t>adversariality</w:t>
      </w:r>
      <w:proofErr w:type="spellEnd"/>
      <w:r w:rsidRPr="00B00376">
        <w:rPr>
          <w:sz w:val="4"/>
          <w:szCs w:val="11"/>
        </w:rPr>
        <w:t xml:space="preserve"> of interest. Inessential </w:t>
      </w:r>
      <w:proofErr w:type="spellStart"/>
      <w:r w:rsidRPr="00B00376">
        <w:rPr>
          <w:sz w:val="4"/>
          <w:szCs w:val="11"/>
        </w:rPr>
        <w:t>adversari</w:t>
      </w:r>
      <w:proofErr w:type="spellEnd"/>
      <w:r w:rsidRPr="00B00376">
        <w:rPr>
          <w:sz w:val="4"/>
          <w:szCs w:val="11"/>
        </w:rPr>
        <w:t>- al interactions can, in other words, lack adversarial interaction.</w:t>
      </w:r>
      <w:r w:rsidRPr="0090094C">
        <w:rPr>
          <w:sz w:val="4"/>
          <w:szCs w:val="11"/>
        </w:rPr>
        <w:t xml:space="preserve"> </w:t>
      </w:r>
      <w:r w:rsidRPr="00B00376">
        <w:rPr>
          <w:sz w:val="4"/>
          <w:szCs w:val="11"/>
        </w:rPr>
        <w:t xml:space="preserve">So far, we’ve distinguished between two independent </w:t>
      </w:r>
      <w:proofErr w:type="spellStart"/>
      <w:r w:rsidRPr="00B00376">
        <w:rPr>
          <w:sz w:val="4"/>
          <w:szCs w:val="11"/>
        </w:rPr>
        <w:t>perspec</w:t>
      </w:r>
      <w:proofErr w:type="spellEnd"/>
      <w:r w:rsidRPr="00B00376">
        <w:rPr>
          <w:sz w:val="4"/>
          <w:szCs w:val="11"/>
        </w:rPr>
        <w:t xml:space="preserve">- </w:t>
      </w:r>
      <w:proofErr w:type="spellStart"/>
      <w:r w:rsidRPr="00B00376">
        <w:rPr>
          <w:sz w:val="4"/>
          <w:szCs w:val="11"/>
        </w:rPr>
        <w:t>tives</w:t>
      </w:r>
      <w:proofErr w:type="spellEnd"/>
      <w:r w:rsidRPr="00B00376">
        <w:rPr>
          <w:sz w:val="4"/>
          <w:szCs w:val="11"/>
        </w:rPr>
        <w:t xml:space="preserve"> on </w:t>
      </w:r>
      <w:proofErr w:type="spellStart"/>
      <w:r w:rsidRPr="00B00376">
        <w:rPr>
          <w:sz w:val="4"/>
          <w:szCs w:val="11"/>
        </w:rPr>
        <w:t>adversariality</w:t>
      </w:r>
      <w:proofErr w:type="spellEnd"/>
      <w:r w:rsidRPr="00B00376">
        <w:rPr>
          <w:sz w:val="4"/>
          <w:szCs w:val="11"/>
        </w:rPr>
        <w:t xml:space="preserve">: </w:t>
      </w:r>
      <w:proofErr w:type="spellStart"/>
      <w:r w:rsidRPr="00B00376">
        <w:rPr>
          <w:sz w:val="4"/>
          <w:szCs w:val="11"/>
        </w:rPr>
        <w:t>adversariality</w:t>
      </w:r>
      <w:proofErr w:type="spellEnd"/>
      <w:r w:rsidRPr="00B00376">
        <w:rPr>
          <w:sz w:val="4"/>
          <w:szCs w:val="11"/>
        </w:rPr>
        <w:t xml:space="preserve"> </w:t>
      </w:r>
      <w:proofErr w:type="gramStart"/>
      <w:r w:rsidRPr="00B00376">
        <w:rPr>
          <w:sz w:val="4"/>
          <w:szCs w:val="11"/>
        </w:rPr>
        <w:t>with regard to</w:t>
      </w:r>
      <w:proofErr w:type="gramEnd"/>
      <w:r w:rsidRPr="00B00376">
        <w:rPr>
          <w:sz w:val="4"/>
          <w:szCs w:val="11"/>
        </w:rPr>
        <w:t xml:space="preserve"> interests and </w:t>
      </w:r>
      <w:proofErr w:type="spellStart"/>
      <w:r w:rsidRPr="00B00376">
        <w:rPr>
          <w:sz w:val="4"/>
          <w:szCs w:val="11"/>
        </w:rPr>
        <w:t>adversariality</w:t>
      </w:r>
      <w:proofErr w:type="spellEnd"/>
      <w:r w:rsidRPr="00B00376">
        <w:rPr>
          <w:sz w:val="4"/>
          <w:szCs w:val="11"/>
        </w:rPr>
        <w:t xml:space="preserve"> </w:t>
      </w:r>
      <w:proofErr w:type="gramStart"/>
      <w:r w:rsidRPr="00B00376">
        <w:rPr>
          <w:sz w:val="4"/>
          <w:szCs w:val="11"/>
        </w:rPr>
        <w:t>with regard to</w:t>
      </w:r>
      <w:proofErr w:type="gramEnd"/>
      <w:r w:rsidRPr="00B00376">
        <w:rPr>
          <w:sz w:val="4"/>
          <w:szCs w:val="11"/>
        </w:rPr>
        <w:t xml:space="preserve"> interaction. The former perspective focuses on the rivalrous goods over which people contest; the latter concerns the manner of interaction, such that one participant tries to impose a result on another or frustrate them from achieving their objectives. Though the perspectives may overlap in certain scenarios, they are distinct and independent of each other. We made a further distinction between natural and artificial </w:t>
      </w:r>
      <w:proofErr w:type="spellStart"/>
      <w:r w:rsidRPr="00B00376">
        <w:rPr>
          <w:sz w:val="4"/>
          <w:szCs w:val="11"/>
        </w:rPr>
        <w:t>adversari</w:t>
      </w:r>
      <w:proofErr w:type="spellEnd"/>
      <w:r w:rsidRPr="00B00376">
        <w:rPr>
          <w:sz w:val="4"/>
          <w:szCs w:val="11"/>
        </w:rPr>
        <w:t xml:space="preserve">- al situations. Artificial adversarial situations are regulated and have objectives that are set by designation and interactions defined by rules, like chess, or debate. Some artificial adversarial </w:t>
      </w:r>
      <w:proofErr w:type="spellStart"/>
      <w:r w:rsidRPr="00B00376">
        <w:rPr>
          <w:sz w:val="4"/>
          <w:szCs w:val="11"/>
        </w:rPr>
        <w:t>interac</w:t>
      </w:r>
      <w:proofErr w:type="spellEnd"/>
      <w:r w:rsidRPr="00B00376">
        <w:rPr>
          <w:sz w:val="4"/>
          <w:szCs w:val="11"/>
        </w:rPr>
        <w:t xml:space="preserve">- </w:t>
      </w:r>
      <w:proofErr w:type="spellStart"/>
      <w:r w:rsidRPr="00B00376">
        <w:rPr>
          <w:sz w:val="4"/>
          <w:szCs w:val="11"/>
        </w:rPr>
        <w:t>tions</w:t>
      </w:r>
      <w:proofErr w:type="spellEnd"/>
      <w:r w:rsidRPr="00B00376">
        <w:rPr>
          <w:sz w:val="4"/>
          <w:szCs w:val="11"/>
        </w:rPr>
        <w:t xml:space="preserve"> are essential, in that, for the duration of the interaction (e.g., within the scope of a game) the interactions can be nothing but adversarial. Others are not essential, because the adversaries do not necessarily interact with each other </w:t>
      </w:r>
      <w:proofErr w:type="gramStart"/>
      <w:r w:rsidRPr="00B00376">
        <w:rPr>
          <w:sz w:val="4"/>
          <w:szCs w:val="11"/>
        </w:rPr>
        <w:t>in order to</w:t>
      </w:r>
      <w:proofErr w:type="gramEnd"/>
      <w:r w:rsidRPr="00B00376">
        <w:rPr>
          <w:sz w:val="4"/>
          <w:szCs w:val="11"/>
        </w:rPr>
        <w:t xml:space="preserve"> play the </w:t>
      </w:r>
      <w:proofErr w:type="spellStart"/>
      <w:r w:rsidRPr="00B00376">
        <w:rPr>
          <w:sz w:val="4"/>
          <w:szCs w:val="11"/>
        </w:rPr>
        <w:t>interac</w:t>
      </w:r>
      <w:proofErr w:type="spellEnd"/>
      <w:r w:rsidRPr="00B00376">
        <w:rPr>
          <w:sz w:val="4"/>
          <w:szCs w:val="11"/>
        </w:rPr>
        <w:t xml:space="preserve">- </w:t>
      </w:r>
      <w:proofErr w:type="spellStart"/>
      <w:r w:rsidRPr="00B00376">
        <w:rPr>
          <w:sz w:val="4"/>
          <w:szCs w:val="11"/>
        </w:rPr>
        <w:t>tion</w:t>
      </w:r>
      <w:proofErr w:type="spellEnd"/>
      <w:r w:rsidRPr="00B00376">
        <w:rPr>
          <w:sz w:val="4"/>
          <w:szCs w:val="11"/>
        </w:rPr>
        <w:t xml:space="preserve">. The purpose of this rather long discussion of </w:t>
      </w:r>
      <w:proofErr w:type="spellStart"/>
      <w:r w:rsidRPr="00B00376">
        <w:rPr>
          <w:sz w:val="4"/>
          <w:szCs w:val="11"/>
        </w:rPr>
        <w:t>adversariality</w:t>
      </w:r>
      <w:proofErr w:type="spellEnd"/>
      <w:r w:rsidRPr="00B00376">
        <w:rPr>
          <w:sz w:val="4"/>
          <w:szCs w:val="11"/>
        </w:rPr>
        <w:t xml:space="preserve"> is to determine whether and in what sense argument is adversarial. </w:t>
      </w:r>
      <w:r w:rsidRPr="0090094C">
        <w:rPr>
          <w:sz w:val="4"/>
          <w:szCs w:val="11"/>
        </w:rPr>
        <w:t xml:space="preserve">The question for the next sections will be, then, whether argument is an essentially and naturally adversarial interaction. </w:t>
      </w:r>
      <w:r w:rsidRPr="00B00376">
        <w:rPr>
          <w:sz w:val="4"/>
          <w:szCs w:val="11"/>
        </w:rPr>
        <w:t xml:space="preserve">Given this rough picture of </w:t>
      </w:r>
      <w:proofErr w:type="spellStart"/>
      <w:r w:rsidRPr="00B00376">
        <w:rPr>
          <w:sz w:val="4"/>
          <w:szCs w:val="11"/>
        </w:rPr>
        <w:t>adversariality</w:t>
      </w:r>
      <w:proofErr w:type="spellEnd"/>
      <w:r w:rsidRPr="00B00376">
        <w:rPr>
          <w:sz w:val="4"/>
          <w:szCs w:val="11"/>
        </w:rPr>
        <w:t xml:space="preserve">, a natural question is whether </w:t>
      </w:r>
      <w:proofErr w:type="spellStart"/>
      <w:r w:rsidRPr="00B00376">
        <w:rPr>
          <w:sz w:val="4"/>
          <w:szCs w:val="11"/>
        </w:rPr>
        <w:t>adversariality</w:t>
      </w:r>
      <w:proofErr w:type="spellEnd"/>
      <w:r w:rsidRPr="00B00376">
        <w:rPr>
          <w:sz w:val="4"/>
          <w:szCs w:val="11"/>
        </w:rPr>
        <w:t xml:space="preserve"> and aggressiveness are the same thing. Much of the controversy about adversarial argument hinges on this question. One view is that they are indeed the same as to be </w:t>
      </w:r>
      <w:proofErr w:type="spellStart"/>
      <w:r w:rsidRPr="00B00376">
        <w:rPr>
          <w:sz w:val="4"/>
          <w:szCs w:val="11"/>
        </w:rPr>
        <w:t>adver</w:t>
      </w:r>
      <w:proofErr w:type="spellEnd"/>
      <w:r w:rsidRPr="00B00376">
        <w:rPr>
          <w:sz w:val="4"/>
          <w:szCs w:val="11"/>
        </w:rPr>
        <w:t xml:space="preserve">- </w:t>
      </w:r>
      <w:proofErr w:type="spellStart"/>
      <w:r w:rsidRPr="00B00376">
        <w:rPr>
          <w:sz w:val="4"/>
          <w:szCs w:val="11"/>
        </w:rPr>
        <w:t>sarial</w:t>
      </w:r>
      <w:proofErr w:type="spellEnd"/>
      <w:r w:rsidRPr="00B00376">
        <w:rPr>
          <w:sz w:val="4"/>
          <w:szCs w:val="11"/>
        </w:rPr>
        <w:t xml:space="preserve"> involves the desire to impede or compel someone else. To be adversarial simply means to be aggressive. Consider Dominic Infante’s description of aggressiveness:</w:t>
      </w:r>
      <w:r w:rsidRPr="0090094C">
        <w:rPr>
          <w:sz w:val="4"/>
          <w:szCs w:val="11"/>
        </w:rPr>
        <w:t xml:space="preserve"> </w:t>
      </w:r>
      <w:r w:rsidRPr="00B00376">
        <w:rPr>
          <w:sz w:val="4"/>
          <w:szCs w:val="11"/>
        </w:rPr>
        <w:t xml:space="preserve">An interpersonal behavior may be considered aggressive if it ap- plies force physically or symbolically in order, minimally, to </w:t>
      </w:r>
      <w:proofErr w:type="spellStart"/>
      <w:r w:rsidRPr="00B00376">
        <w:rPr>
          <w:sz w:val="4"/>
          <w:szCs w:val="11"/>
        </w:rPr>
        <w:t>dom</w:t>
      </w:r>
      <w:proofErr w:type="spellEnd"/>
      <w:r w:rsidRPr="00B00376">
        <w:rPr>
          <w:sz w:val="4"/>
          <w:szCs w:val="11"/>
        </w:rPr>
        <w:t xml:space="preserve">- </w:t>
      </w:r>
      <w:proofErr w:type="spellStart"/>
      <w:r w:rsidRPr="00B00376">
        <w:rPr>
          <w:sz w:val="4"/>
          <w:szCs w:val="11"/>
        </w:rPr>
        <w:t>inate</w:t>
      </w:r>
      <w:proofErr w:type="spellEnd"/>
      <w:r w:rsidRPr="00B00376">
        <w:rPr>
          <w:sz w:val="4"/>
          <w:szCs w:val="11"/>
        </w:rPr>
        <w:t xml:space="preserve"> and perhaps damage or, maximally, to defeat and perhaps destroy the locus of attack. The locus of attack in interpersonal communication can be a person’s body, material possessions, self- concept, position on topics of communication, or behavior (1987 p. 158).</w:t>
      </w:r>
      <w:r w:rsidRPr="0090094C">
        <w:rPr>
          <w:sz w:val="4"/>
          <w:szCs w:val="11"/>
        </w:rPr>
        <w:t xml:space="preserve"> </w:t>
      </w:r>
      <w:r w:rsidRPr="00B00376">
        <w:rPr>
          <w:sz w:val="4"/>
          <w:szCs w:val="11"/>
        </w:rPr>
        <w:t xml:space="preserve">Interestingly, on Infante’s view, argument is a form of aggressive communication. It is natural, I think, to conclude that </w:t>
      </w:r>
      <w:proofErr w:type="spellStart"/>
      <w:r w:rsidRPr="00B00376">
        <w:rPr>
          <w:sz w:val="4"/>
          <w:szCs w:val="11"/>
        </w:rPr>
        <w:t>adversariali</w:t>
      </w:r>
      <w:proofErr w:type="spellEnd"/>
      <w:r w:rsidRPr="00B00376">
        <w:rPr>
          <w:sz w:val="4"/>
          <w:szCs w:val="11"/>
        </w:rPr>
        <w:t xml:space="preserve">- ty and aggressiveness strongly overlap. But this is not the only or even the most obvious view. An alternative view is that </w:t>
      </w:r>
      <w:proofErr w:type="spellStart"/>
      <w:r w:rsidRPr="00B00376">
        <w:rPr>
          <w:sz w:val="4"/>
          <w:szCs w:val="11"/>
        </w:rPr>
        <w:t>aggres</w:t>
      </w:r>
      <w:proofErr w:type="spellEnd"/>
      <w:r w:rsidRPr="00B00376">
        <w:rPr>
          <w:sz w:val="4"/>
          <w:szCs w:val="11"/>
        </w:rPr>
        <w:t xml:space="preserve">- </w:t>
      </w:r>
      <w:proofErr w:type="spellStart"/>
      <w:r w:rsidRPr="00B00376">
        <w:rPr>
          <w:sz w:val="4"/>
          <w:szCs w:val="11"/>
        </w:rPr>
        <w:t>siveness</w:t>
      </w:r>
      <w:proofErr w:type="spellEnd"/>
      <w:r w:rsidRPr="00B00376">
        <w:rPr>
          <w:sz w:val="4"/>
          <w:szCs w:val="11"/>
        </w:rPr>
        <w:t xml:space="preserve"> and </w:t>
      </w:r>
      <w:proofErr w:type="spellStart"/>
      <w:r w:rsidRPr="00B00376">
        <w:rPr>
          <w:sz w:val="4"/>
          <w:szCs w:val="11"/>
        </w:rPr>
        <w:t>adversariality</w:t>
      </w:r>
      <w:proofErr w:type="spellEnd"/>
      <w:r w:rsidRPr="00B00376">
        <w:rPr>
          <w:sz w:val="4"/>
          <w:szCs w:val="11"/>
        </w:rPr>
        <w:t xml:space="preserve"> merely overlap but are not the same. Aggressiveness, on this view, might consist in intention to do someone harm, where harm extends to the person beyond the person’s role in a contest (Bäck, 2004, p. 221).</w:t>
      </w:r>
      <w:r w:rsidRPr="0090094C">
        <w:rPr>
          <w:sz w:val="4"/>
          <w:szCs w:val="11"/>
        </w:rPr>
        <w:t xml:space="preserve"> </w:t>
      </w:r>
      <w:r w:rsidRPr="00B00376">
        <w:rPr>
          <w:sz w:val="4"/>
          <w:szCs w:val="11"/>
        </w:rPr>
        <w:t xml:space="preserve">Clearly, aggression and </w:t>
      </w:r>
      <w:proofErr w:type="spellStart"/>
      <w:r w:rsidRPr="00B00376">
        <w:rPr>
          <w:sz w:val="4"/>
          <w:szCs w:val="11"/>
        </w:rPr>
        <w:t>adversariality</w:t>
      </w:r>
      <w:proofErr w:type="spellEnd"/>
      <w:r w:rsidRPr="00B00376">
        <w:rPr>
          <w:sz w:val="4"/>
          <w:szCs w:val="11"/>
        </w:rPr>
        <w:t xml:space="preserve"> overlap and sorting out their differences is not easy. Ordinary usage is not much of a guide as the terms are often used interchangeably (this is also true of the literature in argumentation). Perhaps we might start by conceding that aggressiveness and </w:t>
      </w:r>
      <w:proofErr w:type="spellStart"/>
      <w:r w:rsidRPr="00B00376">
        <w:rPr>
          <w:sz w:val="4"/>
          <w:szCs w:val="11"/>
        </w:rPr>
        <w:t>adversariality</w:t>
      </w:r>
      <w:proofErr w:type="spellEnd"/>
      <w:r w:rsidRPr="00B00376">
        <w:rPr>
          <w:sz w:val="4"/>
          <w:szCs w:val="11"/>
        </w:rPr>
        <w:t xml:space="preserve"> overlap to the extent that aggressive acts will include the attempt to frustrate or compel. To put it bluntly, all aggressive encounters are adversarial encounters. Is it the case, however, that all adversarial encounters are </w:t>
      </w:r>
      <w:proofErr w:type="spellStart"/>
      <w:r w:rsidRPr="00B00376">
        <w:rPr>
          <w:sz w:val="4"/>
          <w:szCs w:val="11"/>
        </w:rPr>
        <w:t>aggres</w:t>
      </w:r>
      <w:proofErr w:type="spellEnd"/>
      <w:r w:rsidRPr="00B00376">
        <w:rPr>
          <w:sz w:val="4"/>
          <w:szCs w:val="11"/>
        </w:rPr>
        <w:t xml:space="preserve">- </w:t>
      </w:r>
      <w:proofErr w:type="spellStart"/>
      <w:r w:rsidRPr="00B00376">
        <w:rPr>
          <w:sz w:val="4"/>
          <w:szCs w:val="11"/>
        </w:rPr>
        <w:t>sive</w:t>
      </w:r>
      <w:proofErr w:type="spellEnd"/>
      <w:r w:rsidRPr="00B00376">
        <w:rPr>
          <w:sz w:val="4"/>
          <w:szCs w:val="11"/>
        </w:rPr>
        <w:t>? This is the critical question. I think there a few good reasons to think they are not the same.</w:t>
      </w:r>
      <w:r w:rsidRPr="0090094C">
        <w:rPr>
          <w:sz w:val="4"/>
          <w:szCs w:val="11"/>
        </w:rPr>
        <w:t xml:space="preserve"> </w:t>
      </w:r>
      <w:r w:rsidRPr="00B00376">
        <w:rPr>
          <w:sz w:val="4"/>
          <w:szCs w:val="11"/>
        </w:rPr>
        <w:t xml:space="preserve">The first reason is, at least as I have defined it, </w:t>
      </w:r>
      <w:proofErr w:type="spellStart"/>
      <w:r w:rsidRPr="00B00376">
        <w:rPr>
          <w:sz w:val="4"/>
          <w:szCs w:val="11"/>
        </w:rPr>
        <w:t>adversariality</w:t>
      </w:r>
      <w:proofErr w:type="spellEnd"/>
      <w:r w:rsidRPr="00B00376">
        <w:rPr>
          <w:sz w:val="4"/>
          <w:szCs w:val="11"/>
        </w:rPr>
        <w:t xml:space="preserve"> can be understood structurally. Certain kinds of encounters, I have argued, are necessarily adversarial </w:t>
      </w:r>
      <w:proofErr w:type="gramStart"/>
      <w:r w:rsidRPr="00B00376">
        <w:rPr>
          <w:sz w:val="4"/>
          <w:szCs w:val="11"/>
        </w:rPr>
        <w:t>whether or not</w:t>
      </w:r>
      <w:proofErr w:type="gramEnd"/>
      <w:r w:rsidRPr="00B00376">
        <w:rPr>
          <w:sz w:val="4"/>
          <w:szCs w:val="11"/>
        </w:rPr>
        <w:t xml:space="preserve"> the participants want them to be so. Hockey and chess are adversarial so long as </w:t>
      </w:r>
      <w:r w:rsidRPr="0090094C">
        <w:rPr>
          <w:sz w:val="4"/>
          <w:szCs w:val="11"/>
        </w:rPr>
        <w:t xml:space="preserve">the rules are followed. This remains the case no matter how badly one side loses or fails to put in a serious effort. To put this another way, they are not more or less adversarial. They are adversarial or not. We can extend this to what I have called the “inessential” cases. Driving along the road is not adversarial until space be- comes limited and people try to outdo each other. There is not a period of low or medium </w:t>
      </w:r>
      <w:proofErr w:type="spellStart"/>
      <w:r w:rsidRPr="0090094C">
        <w:rPr>
          <w:sz w:val="4"/>
          <w:szCs w:val="11"/>
        </w:rPr>
        <w:t>adversariality</w:t>
      </w:r>
      <w:proofErr w:type="spellEnd"/>
      <w:r w:rsidRPr="0090094C">
        <w:rPr>
          <w:sz w:val="4"/>
          <w:szCs w:val="11"/>
        </w:rPr>
        <w:t xml:space="preserve">. It is the case </w:t>
      </w:r>
      <w:r w:rsidRPr="0090094C">
        <w:rPr>
          <w:sz w:val="4"/>
          <w:szCs w:val="11"/>
        </w:rPr>
        <w:lastRenderedPageBreak/>
        <w:t xml:space="preserve">or it is not. </w:t>
      </w:r>
      <w:proofErr w:type="spellStart"/>
      <w:r w:rsidRPr="0090094C">
        <w:rPr>
          <w:sz w:val="4"/>
          <w:szCs w:val="11"/>
        </w:rPr>
        <w:t>Adversariality</w:t>
      </w:r>
      <w:proofErr w:type="spellEnd"/>
      <w:r w:rsidRPr="0090094C">
        <w:rPr>
          <w:sz w:val="4"/>
          <w:szCs w:val="11"/>
        </w:rPr>
        <w:t xml:space="preserve"> is, in other words, a state and not a process. By contrast, aggressiveness seems to admit of degree. One can play a game of chess </w:t>
      </w:r>
      <w:proofErr w:type="gramStart"/>
      <w:r w:rsidRPr="0090094C">
        <w:rPr>
          <w:sz w:val="4"/>
          <w:szCs w:val="11"/>
        </w:rPr>
        <w:t>more or less aggressively</w:t>
      </w:r>
      <w:proofErr w:type="gramEnd"/>
      <w:r w:rsidRPr="0090094C">
        <w:rPr>
          <w:sz w:val="4"/>
          <w:szCs w:val="11"/>
        </w:rPr>
        <w:t xml:space="preserve"> (by, say, going on the attack rather than playing </w:t>
      </w:r>
      <w:proofErr w:type="spellStart"/>
      <w:r w:rsidRPr="0090094C">
        <w:rPr>
          <w:sz w:val="4"/>
          <w:szCs w:val="11"/>
        </w:rPr>
        <w:t>defence</w:t>
      </w:r>
      <w:proofErr w:type="spellEnd"/>
      <w:r w:rsidRPr="0090094C">
        <w:rPr>
          <w:sz w:val="4"/>
          <w:szCs w:val="11"/>
        </w:rPr>
        <w:t xml:space="preserve">). One can be </w:t>
      </w:r>
      <w:proofErr w:type="gramStart"/>
      <w:r w:rsidRPr="0090094C">
        <w:rPr>
          <w:sz w:val="4"/>
          <w:szCs w:val="11"/>
        </w:rPr>
        <w:t>more or less ag</w:t>
      </w:r>
      <w:proofErr w:type="gramEnd"/>
      <w:r w:rsidRPr="0090094C">
        <w:rPr>
          <w:sz w:val="4"/>
          <w:szCs w:val="11"/>
        </w:rPr>
        <w:t xml:space="preserve">- </w:t>
      </w:r>
      <w:proofErr w:type="spellStart"/>
      <w:r w:rsidRPr="0090094C">
        <w:rPr>
          <w:sz w:val="4"/>
          <w:szCs w:val="11"/>
        </w:rPr>
        <w:t>gressive</w:t>
      </w:r>
      <w:proofErr w:type="spellEnd"/>
      <w:r w:rsidRPr="0090094C">
        <w:rPr>
          <w:sz w:val="4"/>
          <w:szCs w:val="11"/>
        </w:rPr>
        <w:t xml:space="preserve"> in the inessential cases as well—elbowing one’s way through a crowd or cutting off drivers on the road. </w:t>
      </w:r>
      <w:r w:rsidRPr="00B00376">
        <w:rPr>
          <w:sz w:val="4"/>
          <w:szCs w:val="11"/>
        </w:rPr>
        <w:t>The second reason is that aggressiveness seems to be optional. It is obvious to everyone, I hope, that some of our adversarial encounters have worrisome features. It is typically the case that these are associated with aggressiveness. Driving in traffic is one thing, but doing so amidst angry honking, obscene gestures, and dangerous maneuvers is another thing. Those latter things make the experience unpleasant and dangerous. More significantly, they seem, however predictable, to be optional. Traffic exists without honking. A hockey game still occurs without fighting or slashing. We can do without them.</w:t>
      </w:r>
      <w:r w:rsidRPr="0090094C">
        <w:rPr>
          <w:sz w:val="4"/>
          <w:szCs w:val="11"/>
        </w:rPr>
        <w:t xml:space="preserve"> </w:t>
      </w:r>
      <w:r w:rsidRPr="00B00376">
        <w:rPr>
          <w:sz w:val="4"/>
          <w:szCs w:val="11"/>
        </w:rPr>
        <w:t xml:space="preserve">Finally, closely related to this reason is that aggression is the territory of useful normative notions about our adversarial </w:t>
      </w:r>
      <w:proofErr w:type="spellStart"/>
      <w:r w:rsidRPr="00B00376">
        <w:rPr>
          <w:sz w:val="4"/>
          <w:szCs w:val="11"/>
        </w:rPr>
        <w:t>interac</w:t>
      </w:r>
      <w:proofErr w:type="spellEnd"/>
      <w:r w:rsidRPr="00B00376">
        <w:rPr>
          <w:sz w:val="4"/>
          <w:szCs w:val="11"/>
        </w:rPr>
        <w:t xml:space="preserve">- </w:t>
      </w:r>
      <w:proofErr w:type="spellStart"/>
      <w:r w:rsidRPr="00B00376">
        <w:rPr>
          <w:sz w:val="4"/>
          <w:szCs w:val="11"/>
        </w:rPr>
        <w:t>tions</w:t>
      </w:r>
      <w:proofErr w:type="spellEnd"/>
      <w:r w:rsidRPr="00B00376">
        <w:rPr>
          <w:sz w:val="4"/>
          <w:szCs w:val="11"/>
        </w:rPr>
        <w:t xml:space="preserve">. Too much aggressiveness is indeed a bad thing. Rule sys- </w:t>
      </w:r>
      <w:proofErr w:type="spellStart"/>
      <w:r w:rsidRPr="00B00376">
        <w:rPr>
          <w:sz w:val="4"/>
          <w:szCs w:val="11"/>
        </w:rPr>
        <w:t>tems</w:t>
      </w:r>
      <w:proofErr w:type="spellEnd"/>
      <w:r w:rsidRPr="00B00376">
        <w:rPr>
          <w:sz w:val="4"/>
          <w:szCs w:val="11"/>
        </w:rPr>
        <w:t xml:space="preserve"> in games are constructed to contain aggressiveness. A helpful example of this is American football. American football is, on any account, a violent sport. It nonetheless contains a robust (but still perhaps inadequate) set of rules meant to curb the worst of the violence. “Targeting,” which is leading into a tackle with one’s helmet to hurt another player, is prohibited as overly aggressive because it is dangerous. It is an extreme version of the allowable action called “tackling.” Separating aggressiveness from </w:t>
      </w:r>
      <w:proofErr w:type="spellStart"/>
      <w:r w:rsidRPr="00B00376">
        <w:rPr>
          <w:sz w:val="4"/>
          <w:szCs w:val="11"/>
        </w:rPr>
        <w:t>adversar</w:t>
      </w:r>
      <w:proofErr w:type="spellEnd"/>
      <w:r w:rsidRPr="00B00376">
        <w:rPr>
          <w:sz w:val="4"/>
          <w:szCs w:val="11"/>
        </w:rPr>
        <w:t xml:space="preserve">- </w:t>
      </w:r>
      <w:proofErr w:type="spellStart"/>
      <w:r w:rsidRPr="00B00376">
        <w:rPr>
          <w:sz w:val="4"/>
          <w:szCs w:val="11"/>
        </w:rPr>
        <w:t>iality</w:t>
      </w:r>
      <w:proofErr w:type="spellEnd"/>
      <w:r w:rsidRPr="00B00376">
        <w:rPr>
          <w:sz w:val="4"/>
          <w:szCs w:val="11"/>
        </w:rPr>
        <w:t>, in this instance, allows the game to continue. Indeed, we might say that when aggressiveness undermines the purpose of the adversarial encounter, it ought to be prohibited. Defending that claim is of course well beyond the scope of this paper. It is none</w:t>
      </w:r>
      <w:r w:rsidRPr="0090094C">
        <w:rPr>
          <w:sz w:val="4"/>
          <w:szCs w:val="11"/>
        </w:rPr>
        <w:t xml:space="preserve"> </w:t>
      </w:r>
      <w:proofErr w:type="spellStart"/>
      <w:r w:rsidRPr="0090094C">
        <w:rPr>
          <w:sz w:val="4"/>
          <w:szCs w:val="11"/>
        </w:rPr>
        <w:t>theless</w:t>
      </w:r>
      <w:proofErr w:type="spellEnd"/>
      <w:r w:rsidRPr="0090094C">
        <w:rPr>
          <w:sz w:val="4"/>
          <w:szCs w:val="11"/>
        </w:rPr>
        <w:t xml:space="preserve"> clear from this, I hope, that </w:t>
      </w:r>
      <w:proofErr w:type="spellStart"/>
      <w:r w:rsidRPr="0090094C">
        <w:rPr>
          <w:sz w:val="4"/>
          <w:szCs w:val="11"/>
        </w:rPr>
        <w:t>adversariality</w:t>
      </w:r>
      <w:proofErr w:type="spellEnd"/>
      <w:r w:rsidRPr="0090094C">
        <w:rPr>
          <w:sz w:val="4"/>
          <w:szCs w:val="11"/>
        </w:rPr>
        <w:t xml:space="preserve"> and aggressive- ness occupy different normative terrain. </w:t>
      </w:r>
      <w:r w:rsidRPr="00B00376">
        <w:rPr>
          <w:sz w:val="4"/>
          <w:szCs w:val="11"/>
        </w:rPr>
        <w:t xml:space="preserve">I should add, in closing this section, that the existence of a distinction between aggressiveness and </w:t>
      </w:r>
      <w:proofErr w:type="spellStart"/>
      <w:r w:rsidRPr="00B00376">
        <w:rPr>
          <w:sz w:val="4"/>
          <w:szCs w:val="11"/>
        </w:rPr>
        <w:t>adversariality</w:t>
      </w:r>
      <w:proofErr w:type="spellEnd"/>
      <w:r w:rsidRPr="00B00376">
        <w:rPr>
          <w:sz w:val="4"/>
          <w:szCs w:val="11"/>
        </w:rPr>
        <w:t xml:space="preserve"> does not of course mean that it is an easy one to spot in all or even most cases. The substance of debates about what is allowable seems to rest, in fact, on this troublesome distinction.</w:t>
      </w:r>
      <w:r w:rsidRPr="0090094C">
        <w:rPr>
          <w:sz w:val="4"/>
          <w:szCs w:val="11"/>
        </w:rPr>
        <w:t xml:space="preserve"> </w:t>
      </w:r>
      <w:r w:rsidRPr="00B00376">
        <w:rPr>
          <w:sz w:val="4"/>
          <w:szCs w:val="11"/>
        </w:rPr>
        <w:t xml:space="preserve">3. Minimal essential </w:t>
      </w:r>
      <w:proofErr w:type="spellStart"/>
      <w:r w:rsidRPr="00B00376">
        <w:rPr>
          <w:sz w:val="4"/>
          <w:szCs w:val="11"/>
        </w:rPr>
        <w:t>adversariality</w:t>
      </w:r>
      <w:proofErr w:type="spellEnd"/>
      <w:r w:rsidRPr="0090094C">
        <w:rPr>
          <w:sz w:val="4"/>
          <w:szCs w:val="11"/>
        </w:rPr>
        <w:t xml:space="preserve"> </w:t>
      </w:r>
      <w:r w:rsidRPr="00B00376">
        <w:rPr>
          <w:sz w:val="4"/>
          <w:szCs w:val="11"/>
        </w:rPr>
        <w:t xml:space="preserve">Armed with our discussion of </w:t>
      </w:r>
      <w:proofErr w:type="spellStart"/>
      <w:r w:rsidRPr="00B00376">
        <w:rPr>
          <w:sz w:val="4"/>
          <w:szCs w:val="11"/>
        </w:rPr>
        <w:t>adversariality</w:t>
      </w:r>
      <w:proofErr w:type="spellEnd"/>
      <w:r w:rsidRPr="00B00376">
        <w:rPr>
          <w:sz w:val="4"/>
          <w:szCs w:val="11"/>
        </w:rPr>
        <w:t xml:space="preserve">, let’s now turn to the question as to whether argumentation is essentially adversarial in the sense I have just described. To review, an adversarial </w:t>
      </w:r>
      <w:proofErr w:type="spellStart"/>
      <w:r w:rsidRPr="00B00376">
        <w:rPr>
          <w:sz w:val="4"/>
          <w:szCs w:val="11"/>
        </w:rPr>
        <w:t>interac</w:t>
      </w:r>
      <w:proofErr w:type="spellEnd"/>
      <w:r w:rsidRPr="00B00376">
        <w:rPr>
          <w:sz w:val="4"/>
          <w:szCs w:val="11"/>
        </w:rPr>
        <w:t xml:space="preserve">- </w:t>
      </w:r>
      <w:proofErr w:type="spellStart"/>
      <w:r w:rsidRPr="00B00376">
        <w:rPr>
          <w:sz w:val="4"/>
          <w:szCs w:val="11"/>
        </w:rPr>
        <w:t>tion</w:t>
      </w:r>
      <w:proofErr w:type="spellEnd"/>
      <w:r w:rsidRPr="00B00376">
        <w:rPr>
          <w:sz w:val="4"/>
          <w:szCs w:val="11"/>
        </w:rPr>
        <w:t xml:space="preserve"> is one involving two participants each of whom tries to im- </w:t>
      </w:r>
      <w:proofErr w:type="spellStart"/>
      <w:r w:rsidRPr="00B00376">
        <w:rPr>
          <w:sz w:val="4"/>
          <w:szCs w:val="11"/>
        </w:rPr>
        <w:t>pede</w:t>
      </w:r>
      <w:proofErr w:type="spellEnd"/>
      <w:r w:rsidRPr="00B00376">
        <w:rPr>
          <w:sz w:val="4"/>
          <w:szCs w:val="11"/>
        </w:rPr>
        <w:t xml:space="preserve"> or compel the other. In what follows, I will apply this notion of essential </w:t>
      </w:r>
      <w:proofErr w:type="spellStart"/>
      <w:r w:rsidRPr="00B00376">
        <w:rPr>
          <w:sz w:val="4"/>
          <w:szCs w:val="11"/>
        </w:rPr>
        <w:t>adversariality</w:t>
      </w:r>
      <w:proofErr w:type="spellEnd"/>
      <w:r w:rsidRPr="00B00376">
        <w:rPr>
          <w:sz w:val="4"/>
          <w:szCs w:val="11"/>
        </w:rPr>
        <w:t xml:space="preserve"> to Govier’s concept of minimal </w:t>
      </w:r>
      <w:proofErr w:type="spellStart"/>
      <w:r w:rsidRPr="00B00376">
        <w:rPr>
          <w:sz w:val="4"/>
          <w:szCs w:val="11"/>
        </w:rPr>
        <w:t>adver</w:t>
      </w:r>
      <w:proofErr w:type="spellEnd"/>
      <w:r w:rsidRPr="00B00376">
        <w:rPr>
          <w:sz w:val="4"/>
          <w:szCs w:val="11"/>
        </w:rPr>
        <w:t xml:space="preserve">- </w:t>
      </w:r>
      <w:proofErr w:type="spellStart"/>
      <w:r w:rsidRPr="00B00376">
        <w:rPr>
          <w:sz w:val="4"/>
          <w:szCs w:val="11"/>
        </w:rPr>
        <w:t>sariality</w:t>
      </w:r>
      <w:proofErr w:type="spellEnd"/>
      <w:r w:rsidRPr="00B00376">
        <w:rPr>
          <w:sz w:val="4"/>
          <w:szCs w:val="11"/>
        </w:rPr>
        <w:t>.</w:t>
      </w:r>
      <w:r w:rsidRPr="0090094C">
        <w:rPr>
          <w:sz w:val="4"/>
          <w:szCs w:val="11"/>
        </w:rPr>
        <w:t xml:space="preserve"> </w:t>
      </w:r>
      <w:r w:rsidRPr="00B00376">
        <w:rPr>
          <w:sz w:val="4"/>
          <w:szCs w:val="11"/>
        </w:rPr>
        <w:t xml:space="preserve">Govier’s notion of minimal </w:t>
      </w:r>
      <w:proofErr w:type="spellStart"/>
      <w:r w:rsidRPr="00B00376">
        <w:rPr>
          <w:sz w:val="4"/>
          <w:szCs w:val="11"/>
        </w:rPr>
        <w:t>adversariality</w:t>
      </w:r>
      <w:proofErr w:type="spellEnd"/>
      <w:r w:rsidRPr="00B00376">
        <w:rPr>
          <w:sz w:val="4"/>
          <w:szCs w:val="11"/>
        </w:rPr>
        <w:t xml:space="preserve"> rests on a distinction between </w:t>
      </w:r>
      <w:proofErr w:type="spellStart"/>
      <w:r w:rsidRPr="00B00376">
        <w:rPr>
          <w:sz w:val="4"/>
          <w:szCs w:val="11"/>
        </w:rPr>
        <w:t>adversariality</w:t>
      </w:r>
      <w:proofErr w:type="spellEnd"/>
      <w:r w:rsidRPr="00B00376">
        <w:rPr>
          <w:sz w:val="4"/>
          <w:szCs w:val="11"/>
        </w:rPr>
        <w:t xml:space="preserve"> and aggression (or what Govier calls “an- </w:t>
      </w:r>
      <w:proofErr w:type="spellStart"/>
      <w:r w:rsidRPr="00B00376">
        <w:rPr>
          <w:sz w:val="4"/>
          <w:szCs w:val="11"/>
        </w:rPr>
        <w:t>cillary</w:t>
      </w:r>
      <w:proofErr w:type="spellEnd"/>
      <w:r w:rsidRPr="00B00376">
        <w:rPr>
          <w:sz w:val="4"/>
          <w:szCs w:val="11"/>
        </w:rPr>
        <w:t xml:space="preserve"> </w:t>
      </w:r>
      <w:proofErr w:type="spellStart"/>
      <w:r w:rsidRPr="00B00376">
        <w:rPr>
          <w:sz w:val="4"/>
          <w:szCs w:val="11"/>
        </w:rPr>
        <w:t>adversariality</w:t>
      </w:r>
      <w:proofErr w:type="spellEnd"/>
      <w:r w:rsidRPr="00B00376">
        <w:rPr>
          <w:sz w:val="4"/>
          <w:szCs w:val="11"/>
        </w:rPr>
        <w:t xml:space="preserve">”). This last she defines as the “lack of re- </w:t>
      </w:r>
      <w:proofErr w:type="spellStart"/>
      <w:r w:rsidRPr="00B00376">
        <w:rPr>
          <w:sz w:val="4"/>
          <w:szCs w:val="11"/>
        </w:rPr>
        <w:t>spect</w:t>
      </w:r>
      <w:proofErr w:type="spellEnd"/>
      <w:r w:rsidRPr="00B00376">
        <w:rPr>
          <w:sz w:val="4"/>
          <w:szCs w:val="11"/>
        </w:rPr>
        <w:t xml:space="preserve">, rudeness, lack of empathy, name-calling, animosity, </w:t>
      </w:r>
      <w:proofErr w:type="spellStart"/>
      <w:r w:rsidRPr="00B00376">
        <w:rPr>
          <w:sz w:val="4"/>
          <w:szCs w:val="11"/>
        </w:rPr>
        <w:t>hostili</w:t>
      </w:r>
      <w:proofErr w:type="spellEnd"/>
      <w:r w:rsidRPr="00B00376">
        <w:rPr>
          <w:sz w:val="4"/>
          <w:szCs w:val="11"/>
        </w:rPr>
        <w:t xml:space="preserve">- ty, failure to listen and attend carefully, misinterpretation, </w:t>
      </w:r>
      <w:proofErr w:type="spellStart"/>
      <w:r w:rsidRPr="00B00376">
        <w:rPr>
          <w:sz w:val="4"/>
          <w:szCs w:val="11"/>
        </w:rPr>
        <w:t>ineffi</w:t>
      </w:r>
      <w:proofErr w:type="spellEnd"/>
      <w:r w:rsidRPr="00B00376">
        <w:rPr>
          <w:sz w:val="4"/>
          <w:szCs w:val="11"/>
        </w:rPr>
        <w:t xml:space="preserve">- </w:t>
      </w:r>
      <w:proofErr w:type="spellStart"/>
      <w:r w:rsidRPr="00B00376">
        <w:rPr>
          <w:sz w:val="4"/>
          <w:szCs w:val="11"/>
        </w:rPr>
        <w:t>ciency</w:t>
      </w:r>
      <w:proofErr w:type="spellEnd"/>
      <w:r w:rsidRPr="00B00376">
        <w:rPr>
          <w:sz w:val="4"/>
          <w:szCs w:val="11"/>
        </w:rPr>
        <w:t xml:space="preserve">, dogmatism, intolerance, irritability, quarrelsomeness, and so forth” (p. 245). To say that argument is essentially adversarial is clearly to distinguish it from practices which are inessentially adversarial (such as the running race discussed above). This dis- tinction accords with Govier’s argument for minimal </w:t>
      </w:r>
      <w:proofErr w:type="spellStart"/>
      <w:r w:rsidRPr="00B00376">
        <w:rPr>
          <w:sz w:val="4"/>
          <w:szCs w:val="11"/>
        </w:rPr>
        <w:t>adversariali</w:t>
      </w:r>
      <w:proofErr w:type="spellEnd"/>
      <w:r w:rsidRPr="00B00376">
        <w:rPr>
          <w:sz w:val="4"/>
          <w:szCs w:val="11"/>
        </w:rPr>
        <w:t>- ty, which she puts schematically as follows:</w:t>
      </w:r>
      <w:r w:rsidRPr="0090094C">
        <w:rPr>
          <w:sz w:val="4"/>
          <w:szCs w:val="11"/>
        </w:rPr>
        <w:t xml:space="preserve"> </w:t>
      </w:r>
      <w:r w:rsidRPr="00B00376">
        <w:rPr>
          <w:sz w:val="4"/>
          <w:szCs w:val="11"/>
        </w:rPr>
        <w:t>1. I hold X.</w:t>
      </w:r>
      <w:r w:rsidRPr="0090094C">
        <w:rPr>
          <w:sz w:val="4"/>
          <w:szCs w:val="11"/>
        </w:rPr>
        <w:t xml:space="preserve"> </w:t>
      </w:r>
      <w:r w:rsidRPr="00B00376">
        <w:rPr>
          <w:sz w:val="4"/>
          <w:szCs w:val="11"/>
        </w:rPr>
        <w:t>2. I think that X is correct. (Follows from (1)).</w:t>
      </w:r>
      <w:r w:rsidRPr="0090094C">
        <w:rPr>
          <w:sz w:val="4"/>
          <w:szCs w:val="11"/>
        </w:rPr>
        <w:t xml:space="preserve"> </w:t>
      </w:r>
      <w:r w:rsidRPr="00B00376">
        <w:rPr>
          <w:sz w:val="4"/>
          <w:szCs w:val="11"/>
        </w:rPr>
        <w:t>3. I think that not-X is not correct. (Follows from (2)).</w:t>
      </w:r>
      <w:r w:rsidRPr="0090094C">
        <w:rPr>
          <w:sz w:val="4"/>
          <w:szCs w:val="11"/>
        </w:rPr>
        <w:t xml:space="preserve"> </w:t>
      </w:r>
      <w:r w:rsidRPr="00B00376">
        <w:rPr>
          <w:sz w:val="4"/>
          <w:szCs w:val="11"/>
        </w:rPr>
        <w:t xml:space="preserve">4. I think that those who hold not-X are </w:t>
      </w:r>
      <w:proofErr w:type="gramStart"/>
      <w:r w:rsidRPr="00B00376">
        <w:rPr>
          <w:sz w:val="4"/>
          <w:szCs w:val="11"/>
        </w:rPr>
        <w:t>wrong, or</w:t>
      </w:r>
      <w:proofErr w:type="gramEnd"/>
      <w:r w:rsidRPr="00B00376">
        <w:rPr>
          <w:sz w:val="4"/>
          <w:szCs w:val="11"/>
        </w:rPr>
        <w:t xml:space="preserve"> are making a mistake. (Follows from (3)).</w:t>
      </w:r>
      <w:r w:rsidRPr="0090094C">
        <w:rPr>
          <w:sz w:val="4"/>
          <w:szCs w:val="11"/>
        </w:rPr>
        <w:t xml:space="preserve"> </w:t>
      </w:r>
      <w:r w:rsidRPr="00B00376">
        <w:rPr>
          <w:sz w:val="4"/>
          <w:szCs w:val="11"/>
        </w:rPr>
        <w:t>5. Should I need to argue for X, I will thereby be arguing against not-X. (?)</w:t>
      </w:r>
      <w:r w:rsidRPr="0090094C">
        <w:rPr>
          <w:sz w:val="4"/>
          <w:szCs w:val="11"/>
        </w:rPr>
        <w:t xml:space="preserve"> </w:t>
      </w:r>
      <w:r w:rsidRPr="00B00376">
        <w:rPr>
          <w:sz w:val="4"/>
          <w:szCs w:val="11"/>
        </w:rPr>
        <w:t xml:space="preserve">6. Those who hold not-X are, </w:t>
      </w:r>
      <w:proofErr w:type="gramStart"/>
      <w:r w:rsidRPr="00B00376">
        <w:rPr>
          <w:sz w:val="4"/>
          <w:szCs w:val="11"/>
        </w:rPr>
        <w:t>with regard to</w:t>
      </w:r>
      <w:proofErr w:type="gramEnd"/>
      <w:r w:rsidRPr="00B00376">
        <w:rPr>
          <w:sz w:val="4"/>
          <w:szCs w:val="11"/>
        </w:rPr>
        <w:t xml:space="preserve"> the correctness of X and my argument for X, my opponents (?) (p. 244).</w:t>
      </w:r>
      <w:r w:rsidRPr="0090094C">
        <w:rPr>
          <w:sz w:val="4"/>
          <w:szCs w:val="11"/>
        </w:rPr>
        <w:t xml:space="preserve"> </w:t>
      </w:r>
      <w:r w:rsidRPr="00B00376">
        <w:rPr>
          <w:sz w:val="4"/>
          <w:szCs w:val="11"/>
        </w:rPr>
        <w:t xml:space="preserve">For Govier, the </w:t>
      </w:r>
      <w:proofErr w:type="spellStart"/>
      <w:r w:rsidRPr="00B00376">
        <w:rPr>
          <w:sz w:val="4"/>
          <w:szCs w:val="11"/>
        </w:rPr>
        <w:t>adversariality</w:t>
      </w:r>
      <w:proofErr w:type="spellEnd"/>
      <w:r w:rsidRPr="00B00376">
        <w:rPr>
          <w:sz w:val="4"/>
          <w:szCs w:val="11"/>
        </w:rPr>
        <w:t xml:space="preserve"> of argument is reducible to the elements of argumentation (beliefs, opinions, or standpoints), </w:t>
      </w:r>
      <w:r w:rsidRPr="0090094C">
        <w:rPr>
          <w:sz w:val="4"/>
          <w:szCs w:val="11"/>
        </w:rPr>
        <w:t xml:space="preserve">rather than argumentation itself. This means that believing is inherently adversarial. If A and B believe differently, then A and B are already opposed because they hold different beliefs before or without even arguing with each other. She writes, “in holding a belief, one thinks it true and is thereby committed to thinking that those who disagree with it hold a false belief and are in this sense wrong. One necessarily differs from such people” (p. 244). </w:t>
      </w:r>
      <w:r w:rsidRPr="00B00376">
        <w:rPr>
          <w:sz w:val="4"/>
          <w:szCs w:val="11"/>
        </w:rPr>
        <w:t xml:space="preserve">Phyllis Rooney (2010) raises two objections to Govier’s claim: (1) Govier misdescribes the epistemic situation; and (2) the dis- tinction between minimal and ancillary </w:t>
      </w:r>
      <w:proofErr w:type="spellStart"/>
      <w:r w:rsidRPr="00B00376">
        <w:rPr>
          <w:sz w:val="4"/>
          <w:szCs w:val="11"/>
        </w:rPr>
        <w:t>adversariality</w:t>
      </w:r>
      <w:proofErr w:type="spellEnd"/>
      <w:r w:rsidRPr="00B00376">
        <w:rPr>
          <w:sz w:val="4"/>
          <w:szCs w:val="11"/>
        </w:rPr>
        <w:t xml:space="preserve"> does not hold. The first objection is a general claim about the purpose of argument. From an epistemic point of view, arguments are about truth. The adversarial conception of argument is foreign to this. Besides, logic and epistemology have a much richer vocabulary to describe epistemic situations than just “opponent” or “adversary” (p. 222). To put the matter somewhat differently: the holding of different views doesn’t mean the holders of those views are op- posed. For Rooney, then, you cannot derive the opposition from the difference in belief. And, importantly, you cannot derive it from the nature of the argumentation, whose epistemic purpose is entirely contrary to competitive opposition.</w:t>
      </w:r>
      <w:r w:rsidRPr="0090094C">
        <w:rPr>
          <w:sz w:val="4"/>
          <w:szCs w:val="11"/>
        </w:rPr>
        <w:t xml:space="preserve"> </w:t>
      </w:r>
      <w:r w:rsidRPr="00B00376">
        <w:rPr>
          <w:sz w:val="4"/>
          <w:szCs w:val="11"/>
        </w:rPr>
        <w:t xml:space="preserve">The second objection rejects the inference from being wrong with respect to p to being opposed, from a person’s belief or claim to the person themselves (p. 221). This might seem puzzling be- cause saying that a person has a belief which is false seems to be just another way of saying that a person is wrong with respect to that belief (which the person has). What is at issue in an argument is the truth or falsity of claims or commitments. If I argue that p and someone else argues that q, we are not opposed </w:t>
      </w:r>
      <w:proofErr w:type="gramStart"/>
      <w:r w:rsidRPr="00B00376">
        <w:rPr>
          <w:sz w:val="4"/>
          <w:szCs w:val="11"/>
        </w:rPr>
        <w:t>with regard to</w:t>
      </w:r>
      <w:proofErr w:type="gramEnd"/>
      <w:r w:rsidRPr="00B00376">
        <w:rPr>
          <w:sz w:val="4"/>
          <w:szCs w:val="11"/>
        </w:rPr>
        <w:t xml:space="preserve"> the truth of p (or q), which is, as Rooney argues, the very point of argumentation. To expand the point somewhat, our arguments are ways we propose arriving at the truth, a goal both arguers, by definition, share. So, since the point of arguing is truth, arguers are not opponents but partners. A similar analysis could be made of the language of “winner” and “loser.” To describe the person with a correct view as the “winner” is to describe something as a con- test which is not a contest. Terms such as “winner” and “loser” are a sign of an epistemic confusion about the nature of arguments. </w:t>
      </w:r>
      <w:r w:rsidRPr="0090094C">
        <w:rPr>
          <w:sz w:val="4"/>
          <w:szCs w:val="11"/>
        </w:rPr>
        <w:t xml:space="preserve">Arguments have epistemic purposes and are defined in relation to them. </w:t>
      </w:r>
      <w:r w:rsidRPr="00B00376">
        <w:rPr>
          <w:sz w:val="4"/>
          <w:szCs w:val="11"/>
        </w:rPr>
        <w:t xml:space="preserve">This brings us to a crucial ambiguity in this discussion of ad- </w:t>
      </w:r>
      <w:proofErr w:type="spellStart"/>
      <w:r w:rsidRPr="00B00376">
        <w:rPr>
          <w:sz w:val="4"/>
          <w:szCs w:val="11"/>
        </w:rPr>
        <w:t>versariality</w:t>
      </w:r>
      <w:proofErr w:type="spellEnd"/>
      <w:r w:rsidRPr="00B00376">
        <w:rPr>
          <w:sz w:val="4"/>
          <w:szCs w:val="11"/>
        </w:rPr>
        <w:t xml:space="preserve">: namely, what are arguments about? Are they about commitments (or acceptances) or are they about beliefs? The </w:t>
      </w:r>
      <w:proofErr w:type="spellStart"/>
      <w:r w:rsidRPr="00B00376">
        <w:rPr>
          <w:sz w:val="4"/>
          <w:szCs w:val="11"/>
        </w:rPr>
        <w:t>dif</w:t>
      </w:r>
      <w:proofErr w:type="spellEnd"/>
      <w:r w:rsidRPr="00B00376">
        <w:rPr>
          <w:sz w:val="4"/>
          <w:szCs w:val="11"/>
        </w:rPr>
        <w:t xml:space="preserve">- </w:t>
      </w:r>
      <w:proofErr w:type="spellStart"/>
      <w:r w:rsidRPr="00B00376">
        <w:rPr>
          <w:sz w:val="4"/>
          <w:szCs w:val="11"/>
        </w:rPr>
        <w:t>ference</w:t>
      </w:r>
      <w:proofErr w:type="spellEnd"/>
      <w:r w:rsidRPr="00B00376">
        <w:rPr>
          <w:sz w:val="4"/>
          <w:szCs w:val="11"/>
        </w:rPr>
        <w:t xml:space="preserve"> is foundational. Beliefs are psychological states of </w:t>
      </w:r>
      <w:proofErr w:type="spellStart"/>
      <w:r w:rsidRPr="00B00376">
        <w:rPr>
          <w:sz w:val="4"/>
          <w:szCs w:val="11"/>
        </w:rPr>
        <w:t>believ</w:t>
      </w:r>
      <w:proofErr w:type="spellEnd"/>
      <w:r w:rsidRPr="00B00376">
        <w:rPr>
          <w:sz w:val="4"/>
          <w:szCs w:val="11"/>
        </w:rPr>
        <w:t xml:space="preserve">- </w:t>
      </w:r>
      <w:proofErr w:type="spellStart"/>
      <w:r w:rsidRPr="00B00376">
        <w:rPr>
          <w:sz w:val="4"/>
          <w:szCs w:val="11"/>
        </w:rPr>
        <w:t>ers</w:t>
      </w:r>
      <w:proofErr w:type="spellEnd"/>
      <w:r w:rsidRPr="00B00376">
        <w:rPr>
          <w:sz w:val="4"/>
          <w:szCs w:val="11"/>
        </w:rPr>
        <w:t xml:space="preserve">; acceptances are commitments that belong to an abstract com- </w:t>
      </w:r>
      <w:proofErr w:type="spellStart"/>
      <w:r w:rsidRPr="00B00376">
        <w:rPr>
          <w:sz w:val="4"/>
          <w:szCs w:val="11"/>
        </w:rPr>
        <w:t>mitment</w:t>
      </w:r>
      <w:proofErr w:type="spellEnd"/>
      <w:r w:rsidRPr="00B00376">
        <w:rPr>
          <w:sz w:val="4"/>
          <w:szCs w:val="11"/>
        </w:rPr>
        <w:t xml:space="preserve"> set. This is a crucial, but oft-overlooked difference in argumentation studies (</w:t>
      </w:r>
      <w:proofErr w:type="spellStart"/>
      <w:r w:rsidRPr="00B00376">
        <w:rPr>
          <w:sz w:val="4"/>
          <w:szCs w:val="11"/>
        </w:rPr>
        <w:t>Paglieri</w:t>
      </w:r>
      <w:proofErr w:type="spellEnd"/>
      <w:r w:rsidRPr="00B00376">
        <w:rPr>
          <w:sz w:val="4"/>
          <w:szCs w:val="11"/>
        </w:rPr>
        <w:t xml:space="preserve">, 2006; Godden 2010, 2012b). Moreover, this distinction is central, I think, to Govier’s case for the minimal essential </w:t>
      </w:r>
      <w:proofErr w:type="spellStart"/>
      <w:r w:rsidRPr="00B00376">
        <w:rPr>
          <w:sz w:val="4"/>
          <w:szCs w:val="11"/>
        </w:rPr>
        <w:t>adversariality</w:t>
      </w:r>
      <w:proofErr w:type="spellEnd"/>
      <w:r w:rsidRPr="00B00376">
        <w:rPr>
          <w:sz w:val="4"/>
          <w:szCs w:val="11"/>
        </w:rPr>
        <w:t xml:space="preserve"> of argument. This point comes clear, I think, in considering another objection to Govier’s view, that of Catherine Hundleby (2013).</w:t>
      </w:r>
      <w:r w:rsidRPr="0090094C">
        <w:rPr>
          <w:sz w:val="4"/>
          <w:szCs w:val="11"/>
        </w:rPr>
        <w:t xml:space="preserve"> </w:t>
      </w:r>
      <w:r w:rsidRPr="00B00376">
        <w:rPr>
          <w:sz w:val="4"/>
          <w:szCs w:val="11"/>
        </w:rPr>
        <w:t>Recall that, for Govier: 1. I hold X.</w:t>
      </w:r>
      <w:r w:rsidRPr="0090094C">
        <w:rPr>
          <w:sz w:val="4"/>
          <w:szCs w:val="11"/>
        </w:rPr>
        <w:t xml:space="preserve"> </w:t>
      </w:r>
      <w:r w:rsidRPr="00B00376">
        <w:rPr>
          <w:sz w:val="4"/>
          <w:szCs w:val="11"/>
        </w:rPr>
        <w:t>2. I think that X is correct. (Follows from (1)) (1999, p.244).</w:t>
      </w:r>
      <w:r w:rsidRPr="0090094C">
        <w:rPr>
          <w:sz w:val="4"/>
          <w:szCs w:val="11"/>
        </w:rPr>
        <w:t xml:space="preserve"> </w:t>
      </w:r>
      <w:proofErr w:type="spellStart"/>
      <w:r w:rsidRPr="00B00376">
        <w:rPr>
          <w:sz w:val="4"/>
          <w:szCs w:val="11"/>
        </w:rPr>
        <w:t>Hundleby</w:t>
      </w:r>
      <w:proofErr w:type="spellEnd"/>
      <w:r w:rsidRPr="00B00376">
        <w:rPr>
          <w:sz w:val="4"/>
          <w:szCs w:val="11"/>
        </w:rPr>
        <w:t xml:space="preserve"> argues that there is no obvious inference from (1) to (2), because “we believe all sorts of things at any given time without consciously recognizing them as beliefs, never mind evaluating them” (emphasis mine, 253). This assessment seems obviously </w:t>
      </w:r>
      <w:proofErr w:type="gramStart"/>
      <w:r w:rsidRPr="00B00376">
        <w:rPr>
          <w:sz w:val="4"/>
          <w:szCs w:val="11"/>
        </w:rPr>
        <w:t>true</w:t>
      </w:r>
      <w:proofErr w:type="gramEnd"/>
      <w:r w:rsidRPr="00B00376">
        <w:rPr>
          <w:sz w:val="4"/>
          <w:szCs w:val="11"/>
        </w:rPr>
        <w:t xml:space="preserve"> and it makes a clarifying point about the basic point at issue here. As a psychological observation of actual believers, it doesn’t make sense to attribute beliefs to them that they do not have or may not have (or at least do not necessarily have) even if those beliefs are logically related.</w:t>
      </w:r>
      <w:r w:rsidRPr="0090094C">
        <w:rPr>
          <w:sz w:val="4"/>
          <w:szCs w:val="11"/>
        </w:rPr>
        <w:t xml:space="preserve"> </w:t>
      </w:r>
      <w:proofErr w:type="spellStart"/>
      <w:r w:rsidRPr="00B00376">
        <w:rPr>
          <w:sz w:val="4"/>
          <w:szCs w:val="11"/>
        </w:rPr>
        <w:t>Hundleby</w:t>
      </w:r>
      <w:proofErr w:type="spellEnd"/>
      <w:r w:rsidRPr="00B00376">
        <w:rPr>
          <w:sz w:val="4"/>
          <w:szCs w:val="11"/>
        </w:rPr>
        <w:t xml:space="preserve"> makes a similar case </w:t>
      </w:r>
      <w:proofErr w:type="gramStart"/>
      <w:r w:rsidRPr="00B00376">
        <w:rPr>
          <w:sz w:val="4"/>
          <w:szCs w:val="11"/>
        </w:rPr>
        <w:t>with regard to</w:t>
      </w:r>
      <w:proofErr w:type="gramEnd"/>
      <w:r w:rsidRPr="00B00376">
        <w:rPr>
          <w:sz w:val="4"/>
          <w:szCs w:val="11"/>
        </w:rPr>
        <w:t xml:space="preserve"> the next steps of Govier’s argument for minimal </w:t>
      </w:r>
      <w:proofErr w:type="spellStart"/>
      <w:r w:rsidRPr="00B00376">
        <w:rPr>
          <w:sz w:val="4"/>
          <w:szCs w:val="11"/>
        </w:rPr>
        <w:t>adversariality</w:t>
      </w:r>
      <w:proofErr w:type="spellEnd"/>
      <w:r w:rsidRPr="00B00376">
        <w:rPr>
          <w:sz w:val="4"/>
          <w:szCs w:val="11"/>
        </w:rPr>
        <w:t>. Recall, again, that Govier argues:</w:t>
      </w:r>
      <w:r w:rsidRPr="0090094C">
        <w:rPr>
          <w:sz w:val="4"/>
          <w:szCs w:val="11"/>
        </w:rPr>
        <w:t xml:space="preserve"> </w:t>
      </w:r>
      <w:r w:rsidRPr="00B00376">
        <w:rPr>
          <w:sz w:val="4"/>
          <w:szCs w:val="11"/>
        </w:rPr>
        <w:t>2. I think that X is correct. (Follows from (1)).</w:t>
      </w:r>
      <w:r w:rsidRPr="0090094C">
        <w:rPr>
          <w:sz w:val="4"/>
          <w:szCs w:val="11"/>
        </w:rPr>
        <w:t xml:space="preserve"> </w:t>
      </w:r>
      <w:r w:rsidRPr="00B00376">
        <w:rPr>
          <w:sz w:val="4"/>
          <w:szCs w:val="11"/>
        </w:rPr>
        <w:t>3. I think that not-X is not correct. (Follows from (2)) (1999, p.244).</w:t>
      </w:r>
      <w:r w:rsidRPr="0090094C">
        <w:rPr>
          <w:sz w:val="4"/>
          <w:szCs w:val="11"/>
        </w:rPr>
        <w:t xml:space="preserve"> </w:t>
      </w:r>
      <w:r w:rsidRPr="00B00376">
        <w:rPr>
          <w:sz w:val="4"/>
          <w:szCs w:val="11"/>
        </w:rPr>
        <w:t>Again, it seems clearly true that all sorts of things are “not-X</w:t>
      </w:r>
      <w:proofErr w:type="gramStart"/>
      <w:r w:rsidRPr="00B00376">
        <w:rPr>
          <w:sz w:val="4"/>
          <w:szCs w:val="11"/>
        </w:rPr>
        <w:t>”</w:t>
      </w:r>
      <w:proofErr w:type="gramEnd"/>
      <w:r w:rsidRPr="00B00376">
        <w:rPr>
          <w:sz w:val="4"/>
          <w:szCs w:val="11"/>
        </w:rPr>
        <w:t xml:space="preserve"> and one is certainly not liable for thinking of all of them. It is not possible to claim that in thinking X you are also thinking of </w:t>
      </w:r>
      <w:proofErr w:type="gramStart"/>
      <w:r w:rsidRPr="00B00376">
        <w:rPr>
          <w:sz w:val="4"/>
          <w:szCs w:val="11"/>
        </w:rPr>
        <w:t>all of</w:t>
      </w:r>
      <w:proofErr w:type="gramEnd"/>
      <w:r w:rsidRPr="00B00376">
        <w:rPr>
          <w:sz w:val="4"/>
          <w:szCs w:val="11"/>
        </w:rPr>
        <w:t xml:space="preserve"> the instances of not-X. Imagine a typical introduction to logic scenario where students work with obversion and fail to recognize the logical identity.</w:t>
      </w:r>
      <w:r w:rsidRPr="0090094C">
        <w:rPr>
          <w:sz w:val="4"/>
          <w:szCs w:val="11"/>
        </w:rPr>
        <w:t xml:space="preserve"> </w:t>
      </w:r>
      <w:r w:rsidRPr="00B00376">
        <w:rPr>
          <w:sz w:val="4"/>
          <w:szCs w:val="11"/>
        </w:rPr>
        <w:t xml:space="preserve">This objection also highlights a crucial confusion on Govier’s part. Her talk about beliefs is better understood as talk about commitments. For, after all, commitments do have the logical properties in question. To be committed, for example, to the prop- </w:t>
      </w:r>
      <w:proofErr w:type="spellStart"/>
      <w:r w:rsidRPr="00B00376">
        <w:rPr>
          <w:sz w:val="4"/>
          <w:szCs w:val="11"/>
        </w:rPr>
        <w:t>osition</w:t>
      </w:r>
      <w:proofErr w:type="spellEnd"/>
      <w:r w:rsidRPr="00B00376">
        <w:rPr>
          <w:sz w:val="4"/>
          <w:szCs w:val="11"/>
        </w:rPr>
        <w:t xml:space="preserve"> that the earth is round is to be committed to the proposition that the earth has a circumference. It doesn’t mean, however, that thinking of the roundness of the earth entails thinking about the circumference, or pi, or any of the other commitments one as- </w:t>
      </w:r>
      <w:proofErr w:type="spellStart"/>
      <w:r w:rsidRPr="00B00376">
        <w:rPr>
          <w:sz w:val="4"/>
          <w:szCs w:val="11"/>
        </w:rPr>
        <w:t>sumes</w:t>
      </w:r>
      <w:proofErr w:type="spellEnd"/>
      <w:r w:rsidRPr="00B00376">
        <w:rPr>
          <w:sz w:val="4"/>
          <w:szCs w:val="11"/>
        </w:rPr>
        <w:t xml:space="preserve"> along with the commitment that the earth is round.</w:t>
      </w:r>
      <w:r w:rsidRPr="0090094C">
        <w:rPr>
          <w:sz w:val="4"/>
          <w:szCs w:val="11"/>
        </w:rPr>
        <w:t xml:space="preserve"> </w:t>
      </w:r>
      <w:r w:rsidRPr="00B00376">
        <w:rPr>
          <w:sz w:val="4"/>
          <w:szCs w:val="11"/>
        </w:rPr>
        <w:t xml:space="preserve">Now the question is whether Govier’s conception of minimal </w:t>
      </w:r>
      <w:proofErr w:type="spellStart"/>
      <w:r w:rsidRPr="00B00376">
        <w:rPr>
          <w:sz w:val="4"/>
          <w:szCs w:val="11"/>
        </w:rPr>
        <w:t>adversariality</w:t>
      </w:r>
      <w:proofErr w:type="spellEnd"/>
      <w:r w:rsidRPr="00B00376">
        <w:rPr>
          <w:sz w:val="4"/>
          <w:szCs w:val="11"/>
        </w:rPr>
        <w:t xml:space="preserve"> follows from the claim that arguments are about commitments, which do have the logical properties and entail- </w:t>
      </w:r>
      <w:proofErr w:type="spellStart"/>
      <w:r w:rsidRPr="00B00376">
        <w:rPr>
          <w:sz w:val="4"/>
          <w:szCs w:val="11"/>
        </w:rPr>
        <w:t>ments</w:t>
      </w:r>
      <w:proofErr w:type="spellEnd"/>
      <w:r w:rsidRPr="00B00376">
        <w:rPr>
          <w:sz w:val="4"/>
          <w:szCs w:val="11"/>
        </w:rPr>
        <w:t xml:space="preserve"> she suggests they have. This brings us back to Rooney’s claim that minimal </w:t>
      </w:r>
      <w:proofErr w:type="spellStart"/>
      <w:r w:rsidRPr="00B00376">
        <w:rPr>
          <w:sz w:val="4"/>
          <w:szCs w:val="11"/>
        </w:rPr>
        <w:t>adversariality</w:t>
      </w:r>
      <w:proofErr w:type="spellEnd"/>
      <w:r w:rsidRPr="00B00376">
        <w:rPr>
          <w:sz w:val="4"/>
          <w:szCs w:val="11"/>
        </w:rPr>
        <w:t xml:space="preserve"> is an epistemic misdescription. Arguments will concern the assertion of relations between com- </w:t>
      </w:r>
      <w:proofErr w:type="spellStart"/>
      <w:r w:rsidRPr="00B00376">
        <w:rPr>
          <w:sz w:val="4"/>
          <w:szCs w:val="11"/>
        </w:rPr>
        <w:t>mitments</w:t>
      </w:r>
      <w:proofErr w:type="spellEnd"/>
      <w:r w:rsidRPr="00B00376">
        <w:rPr>
          <w:sz w:val="4"/>
          <w:szCs w:val="11"/>
        </w:rPr>
        <w:t>, and, as Rooney notes, we’ve already got a vocabulary for those relations; “contradictory” or “inconsistent” express the difference in commitments far more accurately than “opposed” or “enemy” do (p. 222).</w:t>
      </w:r>
      <w:r w:rsidRPr="0090094C">
        <w:rPr>
          <w:sz w:val="4"/>
          <w:szCs w:val="11"/>
        </w:rPr>
        <w:t xml:space="preserve"> </w:t>
      </w:r>
      <w:r w:rsidRPr="00B00376">
        <w:rPr>
          <w:sz w:val="4"/>
          <w:szCs w:val="11"/>
        </w:rPr>
        <w:t xml:space="preserve">For these reasons, Govier’s derivation of minimal </w:t>
      </w:r>
      <w:proofErr w:type="spellStart"/>
      <w:r w:rsidRPr="00B00376">
        <w:rPr>
          <w:sz w:val="4"/>
          <w:szCs w:val="11"/>
        </w:rPr>
        <w:t>adversariality</w:t>
      </w:r>
      <w:proofErr w:type="spellEnd"/>
      <w:r w:rsidRPr="00B00376">
        <w:rPr>
          <w:sz w:val="4"/>
          <w:szCs w:val="11"/>
        </w:rPr>
        <w:t xml:space="preserve"> from the notion of commitment fails. I should of course stress that Govier does not use the word commitment, or acceptance, or even suggest that this distinction concerns her in the least; my claim here is that this makes the most sense of her argument. For this reason, I would like to offer a somewhat modified version of minimal </w:t>
      </w:r>
      <w:proofErr w:type="spellStart"/>
      <w:r w:rsidRPr="00B00376">
        <w:rPr>
          <w:sz w:val="4"/>
          <w:szCs w:val="11"/>
        </w:rPr>
        <w:t>adversariality</w:t>
      </w:r>
      <w:proofErr w:type="spellEnd"/>
      <w:r w:rsidRPr="00B00376">
        <w:rPr>
          <w:sz w:val="4"/>
          <w:szCs w:val="11"/>
        </w:rPr>
        <w:t xml:space="preserve"> that addresses this issue.</w:t>
      </w:r>
      <w:r w:rsidRPr="0090094C">
        <w:rPr>
          <w:sz w:val="4"/>
          <w:szCs w:val="11"/>
        </w:rPr>
        <w:t xml:space="preserve"> </w:t>
      </w:r>
      <w:r w:rsidRPr="00B00376">
        <w:rPr>
          <w:sz w:val="4"/>
          <w:szCs w:val="11"/>
        </w:rPr>
        <w:t xml:space="preserve">4. Doxastic </w:t>
      </w:r>
      <w:proofErr w:type="spellStart"/>
      <w:r w:rsidRPr="00B00376">
        <w:rPr>
          <w:sz w:val="4"/>
          <w:szCs w:val="11"/>
        </w:rPr>
        <w:t>involuntarism</w:t>
      </w:r>
      <w:proofErr w:type="spellEnd"/>
      <w:r w:rsidRPr="00B00376">
        <w:rPr>
          <w:sz w:val="4"/>
          <w:szCs w:val="11"/>
        </w:rPr>
        <w:t xml:space="preserve"> and minimal </w:t>
      </w:r>
      <w:proofErr w:type="spellStart"/>
      <w:r w:rsidRPr="00B00376">
        <w:rPr>
          <w:sz w:val="4"/>
          <w:szCs w:val="11"/>
        </w:rPr>
        <w:t>adversariality</w:t>
      </w:r>
      <w:proofErr w:type="spellEnd"/>
      <w:r w:rsidRPr="0090094C">
        <w:rPr>
          <w:sz w:val="4"/>
          <w:szCs w:val="11"/>
        </w:rPr>
        <w:t xml:space="preserve"> </w:t>
      </w:r>
      <w:proofErr w:type="gramStart"/>
      <w:r w:rsidRPr="00B00376">
        <w:rPr>
          <w:sz w:val="4"/>
          <w:szCs w:val="11"/>
        </w:rPr>
        <w:t>In</w:t>
      </w:r>
      <w:proofErr w:type="gramEnd"/>
      <w:r w:rsidRPr="00B00376">
        <w:rPr>
          <w:sz w:val="4"/>
          <w:szCs w:val="11"/>
        </w:rPr>
        <w:t xml:space="preserve"> this section I will defend Govier’s minimal </w:t>
      </w:r>
      <w:proofErr w:type="spellStart"/>
      <w:r w:rsidRPr="00B00376">
        <w:rPr>
          <w:sz w:val="4"/>
          <w:szCs w:val="11"/>
        </w:rPr>
        <w:t>adversarialism</w:t>
      </w:r>
      <w:proofErr w:type="spellEnd"/>
      <w:r w:rsidRPr="00B00376">
        <w:rPr>
          <w:sz w:val="4"/>
          <w:szCs w:val="11"/>
        </w:rPr>
        <w:t xml:space="preserve"> by interpreting the minimal </w:t>
      </w:r>
      <w:proofErr w:type="spellStart"/>
      <w:r w:rsidRPr="00B00376">
        <w:rPr>
          <w:sz w:val="4"/>
          <w:szCs w:val="11"/>
        </w:rPr>
        <w:t>adversariality</w:t>
      </w:r>
      <w:proofErr w:type="spellEnd"/>
      <w:r w:rsidRPr="00B00376">
        <w:rPr>
          <w:sz w:val="4"/>
          <w:szCs w:val="11"/>
        </w:rPr>
        <w:t xml:space="preserve"> of argument to arise from beliefs, rather than commitments. This </w:t>
      </w:r>
      <w:proofErr w:type="spellStart"/>
      <w:r w:rsidRPr="00B00376">
        <w:rPr>
          <w:sz w:val="4"/>
          <w:szCs w:val="11"/>
        </w:rPr>
        <w:t>defence</w:t>
      </w:r>
      <w:proofErr w:type="spellEnd"/>
      <w:r w:rsidRPr="00B00376">
        <w:rPr>
          <w:sz w:val="4"/>
          <w:szCs w:val="11"/>
        </w:rPr>
        <w:t xml:space="preserve"> depends on two critical features of belief-focused argument. The first is that beliefs are involuntary. The second is that beliefs are expensive to form, maintain, and change. This means arguments, even those among people who agree, involve one arguer imposing costs on another.</w:t>
      </w:r>
      <w:r w:rsidRPr="0090094C">
        <w:rPr>
          <w:sz w:val="4"/>
          <w:szCs w:val="11"/>
        </w:rPr>
        <w:t xml:space="preserve"> </w:t>
      </w:r>
      <w:r w:rsidRPr="00B00376">
        <w:rPr>
          <w:sz w:val="4"/>
          <w:szCs w:val="11"/>
        </w:rPr>
        <w:t xml:space="preserve">The concept of commitment, as it is understood in argumenta- </w:t>
      </w:r>
      <w:proofErr w:type="spellStart"/>
      <w:r w:rsidRPr="00B00376">
        <w:rPr>
          <w:sz w:val="4"/>
          <w:szCs w:val="11"/>
        </w:rPr>
        <w:t>tion</w:t>
      </w:r>
      <w:proofErr w:type="spellEnd"/>
      <w:r w:rsidRPr="00B00376">
        <w:rPr>
          <w:sz w:val="4"/>
          <w:szCs w:val="11"/>
        </w:rPr>
        <w:t xml:space="preserve"> studies nowadays, has its origin in Hamblin-style formal </w:t>
      </w:r>
      <w:r w:rsidRPr="0090094C">
        <w:rPr>
          <w:sz w:val="4"/>
          <w:szCs w:val="11"/>
        </w:rPr>
        <w:t xml:space="preserve">dialogues (Hamblin 1970) which was later refined by Douglas Walton and Erik Krabbe (1995). Hamblin introduced the idea “of a dialectical system—a rule-governed structure of organized </w:t>
      </w:r>
      <w:proofErr w:type="spellStart"/>
      <w:r w:rsidRPr="0090094C">
        <w:rPr>
          <w:sz w:val="4"/>
          <w:szCs w:val="11"/>
        </w:rPr>
        <w:t>conver</w:t>
      </w:r>
      <w:proofErr w:type="spellEnd"/>
      <w:r w:rsidRPr="0090094C">
        <w:rPr>
          <w:sz w:val="4"/>
          <w:szCs w:val="11"/>
        </w:rPr>
        <w:t xml:space="preserve">- </w:t>
      </w:r>
      <w:proofErr w:type="spellStart"/>
      <w:r w:rsidRPr="0090094C">
        <w:rPr>
          <w:sz w:val="4"/>
          <w:szCs w:val="11"/>
        </w:rPr>
        <w:t>sation</w:t>
      </w:r>
      <w:proofErr w:type="spellEnd"/>
      <w:r w:rsidRPr="0090094C">
        <w:rPr>
          <w:sz w:val="4"/>
          <w:szCs w:val="11"/>
        </w:rPr>
        <w:t xml:space="preserve">” (Walton and Krabbe 1995, p. 5). The idea is that these rule governed systems could be used to model various kinds of </w:t>
      </w:r>
      <w:proofErr w:type="spellStart"/>
      <w:r w:rsidRPr="0090094C">
        <w:rPr>
          <w:sz w:val="4"/>
          <w:szCs w:val="11"/>
        </w:rPr>
        <w:t>dialogi</w:t>
      </w:r>
      <w:proofErr w:type="spellEnd"/>
      <w:r w:rsidRPr="0090094C">
        <w:rPr>
          <w:sz w:val="4"/>
          <w:szCs w:val="11"/>
        </w:rPr>
        <w:t xml:space="preserve">- </w:t>
      </w:r>
      <w:proofErr w:type="spellStart"/>
      <w:r w:rsidRPr="0090094C">
        <w:rPr>
          <w:sz w:val="4"/>
          <w:szCs w:val="11"/>
        </w:rPr>
        <w:t>cal</w:t>
      </w:r>
      <w:proofErr w:type="spellEnd"/>
      <w:r w:rsidRPr="0090094C">
        <w:rPr>
          <w:sz w:val="4"/>
          <w:szCs w:val="11"/>
        </w:rPr>
        <w:t xml:space="preserve"> interaction. Such models could then perhaps be formalized, used to explain fallacies, and so forth. Critically, according to Hamblin, a commitment is not necessarily a belief and the purpose of postulating a commitment store is “not psychological” (p. 6). The very notion of commitment involves action, as in committed to a course of action (p. 14). But it also involves the concept of obligation, as in “obligation to pursue a course of action.” Accord- </w:t>
      </w:r>
      <w:proofErr w:type="spellStart"/>
      <w:r w:rsidRPr="0090094C">
        <w:rPr>
          <w:sz w:val="4"/>
          <w:szCs w:val="11"/>
        </w:rPr>
        <w:t>ing</w:t>
      </w:r>
      <w:proofErr w:type="spellEnd"/>
      <w:r w:rsidRPr="0090094C">
        <w:rPr>
          <w:sz w:val="4"/>
          <w:szCs w:val="11"/>
        </w:rPr>
        <w:t xml:space="preserve"> to Walton and Krabbe, propositional commitment is a special case of action commitment. Propositional commitment is “(1) a kind of action commitment whose (2) partial strategies assign dialogical actions that (3) center on one proposition (or a formula- </w:t>
      </w:r>
      <w:proofErr w:type="spellStart"/>
      <w:r w:rsidRPr="0090094C">
        <w:rPr>
          <w:sz w:val="4"/>
          <w:szCs w:val="11"/>
        </w:rPr>
        <w:t>tion</w:t>
      </w:r>
      <w:proofErr w:type="spellEnd"/>
      <w:r w:rsidRPr="0090094C">
        <w:rPr>
          <w:sz w:val="4"/>
          <w:szCs w:val="11"/>
        </w:rPr>
        <w:t xml:space="preserve"> thereof)” (p. 23). So, a propositional commitment works something like making a promise (e.g., if X asserts that p, then X must defend p, repeat p, etc.). So, in essence, commitments are public actions which are subject to rules, and, most significantly, laws of logic. </w:t>
      </w:r>
      <w:r w:rsidRPr="00B00376">
        <w:rPr>
          <w:sz w:val="4"/>
          <w:szCs w:val="11"/>
        </w:rPr>
        <w:t xml:space="preserve">In contrast, beliefs are typically understood to be psychological states or dispositions (Cohen 1992). They differ from commitments in several </w:t>
      </w:r>
      <w:proofErr w:type="gramStart"/>
      <w:r w:rsidRPr="00B00376">
        <w:rPr>
          <w:sz w:val="4"/>
          <w:szCs w:val="11"/>
        </w:rPr>
        <w:t>key ways</w:t>
      </w:r>
      <w:proofErr w:type="gramEnd"/>
      <w:r w:rsidRPr="00B00376">
        <w:rPr>
          <w:sz w:val="4"/>
          <w:szCs w:val="11"/>
        </w:rPr>
        <w:t xml:space="preserve">. First, they are private. I can have beliefs which I do not share or beliefs I lie about. This is not true of commitments, which are understood to be public. Second, they are not necessarily subject to logical laws in their formation, </w:t>
      </w:r>
      <w:proofErr w:type="spellStart"/>
      <w:r w:rsidRPr="00B00376">
        <w:rPr>
          <w:sz w:val="4"/>
          <w:szCs w:val="11"/>
        </w:rPr>
        <w:t>mainte</w:t>
      </w:r>
      <w:proofErr w:type="spellEnd"/>
      <w:r w:rsidRPr="00B00376">
        <w:rPr>
          <w:sz w:val="4"/>
          <w:szCs w:val="11"/>
        </w:rPr>
        <w:t xml:space="preserve">- nance, and extinction. To believe, in other words, that the Evening Star is Hesperus does not necessarily entail that one believes the Evening Star is also Venus. Those are distinct psychological states. A final critical difference between belief and commitment, as we have mentioned, is voluntariness. As actions, commitments are voluntarily adopted and abandoned. Beliefs, in contrast, are not. By way of illustration, try to believe that 5 + 4 = 11. Now imagine I will offer you a reward of an ice cream cone if you can. </w:t>
      </w:r>
      <w:proofErr w:type="gramStart"/>
      <w:r w:rsidRPr="00B00376">
        <w:rPr>
          <w:sz w:val="4"/>
          <w:szCs w:val="11"/>
        </w:rPr>
        <w:t>Or,</w:t>
      </w:r>
      <w:proofErr w:type="gramEnd"/>
      <w:r w:rsidRPr="00B00376">
        <w:rPr>
          <w:sz w:val="4"/>
          <w:szCs w:val="11"/>
        </w:rPr>
        <w:t xml:space="preserve"> consider an inducement more relevant to the current topic: I’ll refrain from hitting you if you believe that 5 + 4 = 11. You </w:t>
      </w:r>
      <w:proofErr w:type="spellStart"/>
      <w:r w:rsidRPr="00B00376">
        <w:rPr>
          <w:sz w:val="4"/>
          <w:szCs w:val="11"/>
        </w:rPr>
        <w:t>proba</w:t>
      </w:r>
      <w:proofErr w:type="spellEnd"/>
      <w:r w:rsidRPr="00B00376">
        <w:rPr>
          <w:sz w:val="4"/>
          <w:szCs w:val="11"/>
        </w:rPr>
        <w:t xml:space="preserve">- </w:t>
      </w:r>
      <w:proofErr w:type="spellStart"/>
      <w:r w:rsidRPr="00B00376">
        <w:rPr>
          <w:sz w:val="4"/>
          <w:szCs w:val="11"/>
        </w:rPr>
        <w:t>bly</w:t>
      </w:r>
      <w:proofErr w:type="spellEnd"/>
      <w:r w:rsidRPr="00B00376">
        <w:rPr>
          <w:sz w:val="4"/>
          <w:szCs w:val="11"/>
        </w:rPr>
        <w:t xml:space="preserve"> cannot do it (although I am going to guess that you will tell me </w:t>
      </w:r>
      <w:r w:rsidRPr="0090094C">
        <w:rPr>
          <w:sz w:val="4"/>
          <w:szCs w:val="11"/>
        </w:rPr>
        <w:t xml:space="preserve">that you do not believe it). We can run the same experiment with different kinds of beliefs. Try to believe you are not reading the words that I have written here, or that you are not where you are, or that you are made of glass. You cannot. </w:t>
      </w:r>
      <w:r w:rsidRPr="00B00376">
        <w:rPr>
          <w:sz w:val="4"/>
          <w:szCs w:val="11"/>
        </w:rPr>
        <w:t xml:space="preserve">I should caution that the literature on doxastic voluntarism is quite vast, and, though the consensus view is that beliefs are in- voluntary </w:t>
      </w:r>
      <w:proofErr w:type="gramStart"/>
      <w:r w:rsidRPr="00B00376">
        <w:rPr>
          <w:sz w:val="4"/>
          <w:szCs w:val="11"/>
        </w:rPr>
        <w:t>with regard to</w:t>
      </w:r>
      <w:proofErr w:type="gramEnd"/>
      <w:r w:rsidRPr="00B00376">
        <w:rPr>
          <w:sz w:val="4"/>
          <w:szCs w:val="11"/>
        </w:rPr>
        <w:t xml:space="preserve"> direct formation, there are obviously indirect things we can do to bring about beliefs. We can, for in- stance, (1) alter our environment to bring about beliefs—i.e. </w:t>
      </w:r>
      <w:proofErr w:type="spellStart"/>
      <w:r w:rsidRPr="00B00376">
        <w:rPr>
          <w:sz w:val="4"/>
          <w:szCs w:val="11"/>
        </w:rPr>
        <w:t>inves</w:t>
      </w:r>
      <w:proofErr w:type="spellEnd"/>
      <w:r w:rsidRPr="00B00376">
        <w:rPr>
          <w:sz w:val="4"/>
          <w:szCs w:val="11"/>
        </w:rPr>
        <w:t xml:space="preserve">- </w:t>
      </w:r>
      <w:proofErr w:type="spellStart"/>
      <w:r w:rsidRPr="00B00376">
        <w:rPr>
          <w:sz w:val="4"/>
          <w:szCs w:val="11"/>
        </w:rPr>
        <w:t>tigate</w:t>
      </w:r>
      <w:proofErr w:type="spellEnd"/>
      <w:r w:rsidRPr="00B00376">
        <w:rPr>
          <w:sz w:val="4"/>
          <w:szCs w:val="11"/>
        </w:rPr>
        <w:t xml:space="preserve">, change things, make something happen, or (2) engage in a process of examining evidence. Naturally, we cannot control the specific belief we have (which would tend to produce the opposite result). We can only control what kind of evidence we have. In- deed, the fact that we </w:t>
      </w:r>
      <w:proofErr w:type="gramStart"/>
      <w:r w:rsidRPr="00B00376">
        <w:rPr>
          <w:sz w:val="4"/>
          <w:szCs w:val="11"/>
        </w:rPr>
        <w:t>have to</w:t>
      </w:r>
      <w:proofErr w:type="gramEnd"/>
      <w:r w:rsidRPr="00B00376">
        <w:rPr>
          <w:sz w:val="4"/>
          <w:szCs w:val="11"/>
        </w:rPr>
        <w:t xml:space="preserve"> manage our exposure to evidence underscores the involuntariness of significant aspects of belief formation, maintenance, and extinction. To maintain a belief, for example, I can avoid situations where I know I will have to face conflicting evidence. The same is true for strengthening a belief, I can seek out situations where I’ll be presented with more evidence for my belief. </w:t>
      </w:r>
    </w:p>
    <w:p w14:paraId="0BB61EB4" w14:textId="77777777" w:rsidR="008A2211" w:rsidRDefault="008A2211" w:rsidP="008A2211">
      <w:pPr>
        <w:rPr>
          <w:sz w:val="16"/>
        </w:rPr>
      </w:pPr>
      <w:r>
        <w:rPr>
          <w:sz w:val="16"/>
        </w:rPr>
        <w:t>&lt;&lt;PARAGRAPH INTEGRITY RESUMES&gt;&gt;</w:t>
      </w:r>
    </w:p>
    <w:p w14:paraId="64C4A632" w14:textId="77777777" w:rsidR="008A2211" w:rsidRPr="000F4BA3" w:rsidRDefault="008A2211" w:rsidP="008A2211">
      <w:pPr>
        <w:rPr>
          <w:sz w:val="16"/>
        </w:rPr>
      </w:pPr>
      <w:r w:rsidRPr="00B00376">
        <w:rPr>
          <w:sz w:val="16"/>
        </w:rPr>
        <w:t xml:space="preserve">Our lack of direct control over our own beliefs has an important consequence for argumentation: </w:t>
      </w:r>
      <w:r w:rsidRPr="002C2913">
        <w:rPr>
          <w:highlight w:val="cyan"/>
          <w:u w:val="single"/>
        </w:rPr>
        <w:t xml:space="preserve">others have </w:t>
      </w:r>
      <w:r w:rsidRPr="002C2913">
        <w:rPr>
          <w:rStyle w:val="Emphasis"/>
          <w:highlight w:val="cyan"/>
        </w:rPr>
        <w:t>more influence</w:t>
      </w:r>
      <w:r w:rsidRPr="002C2913">
        <w:rPr>
          <w:highlight w:val="cyan"/>
          <w:u w:val="single"/>
        </w:rPr>
        <w:t xml:space="preserve"> over our </w:t>
      </w:r>
      <w:r w:rsidRPr="002C2913">
        <w:rPr>
          <w:rStyle w:val="Emphasis"/>
          <w:highlight w:val="cyan"/>
        </w:rPr>
        <w:t>beliefs</w:t>
      </w:r>
      <w:r w:rsidRPr="00B00376">
        <w:rPr>
          <w:u w:val="single"/>
        </w:rPr>
        <w:t xml:space="preserve"> than we do</w:t>
      </w:r>
      <w:r w:rsidRPr="00B00376">
        <w:rPr>
          <w:sz w:val="16"/>
        </w:rPr>
        <w:t xml:space="preserve">. For many, </w:t>
      </w:r>
      <w:r w:rsidRPr="00B00376">
        <w:rPr>
          <w:u w:val="single"/>
        </w:rPr>
        <w:t xml:space="preserve">this is one of the </w:t>
      </w:r>
      <w:r w:rsidRPr="002C2913">
        <w:rPr>
          <w:highlight w:val="cyan"/>
          <w:u w:val="single"/>
        </w:rPr>
        <w:t>main virtues</w:t>
      </w:r>
      <w:r w:rsidRPr="00B00376">
        <w:rPr>
          <w:u w:val="single"/>
        </w:rPr>
        <w:t xml:space="preserve"> of</w:t>
      </w:r>
      <w:r w:rsidRPr="00B00376">
        <w:rPr>
          <w:sz w:val="16"/>
        </w:rPr>
        <w:t xml:space="preserve"> this sense of </w:t>
      </w:r>
      <w:r w:rsidRPr="00B00376">
        <w:rPr>
          <w:u w:val="single"/>
        </w:rPr>
        <w:t>argument</w:t>
      </w:r>
      <w:r w:rsidRPr="00B00376">
        <w:rPr>
          <w:sz w:val="16"/>
        </w:rPr>
        <w:t xml:space="preserve">: </w:t>
      </w:r>
      <w:r w:rsidRPr="002C2913">
        <w:rPr>
          <w:highlight w:val="cyan"/>
          <w:u w:val="single"/>
        </w:rPr>
        <w:t xml:space="preserve">to </w:t>
      </w:r>
      <w:r w:rsidRPr="002C2913">
        <w:rPr>
          <w:rStyle w:val="Emphasis"/>
          <w:highlight w:val="cyan"/>
        </w:rPr>
        <w:t>submit yourself</w:t>
      </w:r>
      <w:r w:rsidRPr="002C2913">
        <w:rPr>
          <w:highlight w:val="cyan"/>
          <w:u w:val="single"/>
        </w:rPr>
        <w:t xml:space="preserve"> to the </w:t>
      </w:r>
      <w:r w:rsidRPr="002C2913">
        <w:rPr>
          <w:rStyle w:val="Emphasis"/>
          <w:highlight w:val="cyan"/>
        </w:rPr>
        <w:t>influence</w:t>
      </w:r>
      <w:r w:rsidRPr="002C2913">
        <w:rPr>
          <w:highlight w:val="cyan"/>
          <w:u w:val="single"/>
        </w:rPr>
        <w:t xml:space="preserve"> of others</w:t>
      </w:r>
      <w:r w:rsidRPr="00B00376">
        <w:rPr>
          <w:sz w:val="16"/>
        </w:rPr>
        <w:t xml:space="preserve">. While we cannot, according to the basic thesis of indirect doxastic voluntarism, direct ourselves to a specific belief, others, so it would seem, </w:t>
      </w:r>
      <w:proofErr w:type="gramStart"/>
      <w:r w:rsidRPr="00B00376">
        <w:rPr>
          <w:sz w:val="16"/>
        </w:rPr>
        <w:t>are in a position to</w:t>
      </w:r>
      <w:proofErr w:type="gramEnd"/>
      <w:r w:rsidRPr="00B00376">
        <w:rPr>
          <w:sz w:val="16"/>
        </w:rPr>
        <w:t xml:space="preserve"> do so. This kind of directing is what arguments are all about even at the most rational level. </w:t>
      </w:r>
      <w:r w:rsidRPr="00B00376">
        <w:rPr>
          <w:u w:val="single"/>
        </w:rPr>
        <w:t xml:space="preserve">I expose you to </w:t>
      </w:r>
      <w:r w:rsidRPr="002C2913">
        <w:rPr>
          <w:rStyle w:val="Emphasis"/>
          <w:highlight w:val="cyan"/>
        </w:rPr>
        <w:t>evidence</w:t>
      </w:r>
      <w:r w:rsidRPr="002C2913">
        <w:rPr>
          <w:highlight w:val="cyan"/>
          <w:u w:val="single"/>
        </w:rPr>
        <w:t xml:space="preserve"> that gives you no voluntary option but to </w:t>
      </w:r>
      <w:r w:rsidRPr="002C2913">
        <w:rPr>
          <w:rStyle w:val="Emphasis"/>
          <w:highlight w:val="cyan"/>
        </w:rPr>
        <w:t>change your mind</w:t>
      </w:r>
      <w:r w:rsidRPr="00B00376">
        <w:rPr>
          <w:sz w:val="16"/>
        </w:rPr>
        <w:t xml:space="preserve">. Naturally, you </w:t>
      </w:r>
      <w:proofErr w:type="gramStart"/>
      <w:r w:rsidRPr="00B00376">
        <w:rPr>
          <w:sz w:val="16"/>
        </w:rPr>
        <w:t>have to</w:t>
      </w:r>
      <w:proofErr w:type="gramEnd"/>
      <w:r w:rsidRPr="00B00376">
        <w:rPr>
          <w:sz w:val="16"/>
        </w:rPr>
        <w:t xml:space="preserve"> grant me access to your belief system, but this is part of what is involved in agreeing to argue or agreeing to hear evidence. This fits in neatly with our picture of essentially adversarial practices in all three </w:t>
      </w:r>
      <w:proofErr w:type="gramStart"/>
      <w:r w:rsidRPr="00B00376">
        <w:rPr>
          <w:sz w:val="16"/>
        </w:rPr>
        <w:t>key ways</w:t>
      </w:r>
      <w:proofErr w:type="gramEnd"/>
      <w:r w:rsidRPr="00B00376">
        <w:rPr>
          <w:sz w:val="16"/>
        </w:rPr>
        <w:t xml:space="preserve"> but particularly </w:t>
      </w:r>
      <w:proofErr w:type="gramStart"/>
      <w:r w:rsidRPr="00B00376">
        <w:rPr>
          <w:sz w:val="16"/>
        </w:rPr>
        <w:t>with regard to</w:t>
      </w:r>
      <w:proofErr w:type="gramEnd"/>
      <w:r w:rsidRPr="00B00376">
        <w:rPr>
          <w:sz w:val="16"/>
        </w:rPr>
        <w:t xml:space="preserve"> the element of imposing. My sharing reasons with you is the way imposing is practiced in arguments. While </w:t>
      </w:r>
      <w:r w:rsidRPr="00B00376">
        <w:rPr>
          <w:u w:val="single"/>
        </w:rPr>
        <w:t xml:space="preserve">this is </w:t>
      </w:r>
      <w:r w:rsidRPr="002C2913">
        <w:rPr>
          <w:rStyle w:val="Emphasis"/>
          <w:highlight w:val="cyan"/>
        </w:rPr>
        <w:t>certainly</w:t>
      </w:r>
      <w:r w:rsidRPr="002C2913">
        <w:rPr>
          <w:highlight w:val="cyan"/>
          <w:u w:val="single"/>
        </w:rPr>
        <w:t xml:space="preserve"> true of</w:t>
      </w:r>
      <w:r w:rsidRPr="00B00376">
        <w:rPr>
          <w:u w:val="single"/>
        </w:rPr>
        <w:t xml:space="preserve"> arguments involving explicit </w:t>
      </w:r>
      <w:r w:rsidRPr="002C2913">
        <w:rPr>
          <w:rStyle w:val="Emphasis"/>
          <w:highlight w:val="cyan"/>
        </w:rPr>
        <w:t>disagreements</w:t>
      </w:r>
      <w:r w:rsidRPr="00B00376">
        <w:rPr>
          <w:sz w:val="16"/>
        </w:rPr>
        <w:t xml:space="preserve">, it is just as true of arguments in the broadest sense possible, including those that do not involve any disagreement at </w:t>
      </w:r>
      <w:r w:rsidRPr="000F4BA3">
        <w:rPr>
          <w:sz w:val="16"/>
        </w:rPr>
        <w:t xml:space="preserve">all. The key feature of voluntariness, as I am discussing it here, is that </w:t>
      </w:r>
      <w:r w:rsidRPr="002C2913">
        <w:rPr>
          <w:highlight w:val="cyan"/>
          <w:u w:val="single"/>
        </w:rPr>
        <w:t>others</w:t>
      </w:r>
      <w:r w:rsidRPr="000F4BA3">
        <w:rPr>
          <w:sz w:val="16"/>
        </w:rPr>
        <w:t xml:space="preserve">, even those with whom I agree, </w:t>
      </w:r>
      <w:r w:rsidRPr="002C2913">
        <w:rPr>
          <w:highlight w:val="cyan"/>
          <w:u w:val="single"/>
        </w:rPr>
        <w:t xml:space="preserve">can alter my </w:t>
      </w:r>
      <w:r w:rsidRPr="002C2913">
        <w:rPr>
          <w:rStyle w:val="Emphasis"/>
          <w:highlight w:val="cyan"/>
        </w:rPr>
        <w:t>beliefs</w:t>
      </w:r>
      <w:r w:rsidRPr="000F4BA3">
        <w:rPr>
          <w:u w:val="single"/>
        </w:rPr>
        <w:t xml:space="preserve"> in a direct way by exposing me to argumentative </w:t>
      </w:r>
      <w:r w:rsidRPr="0090094C">
        <w:rPr>
          <w:rStyle w:val="Emphasis"/>
        </w:rPr>
        <w:t>evidence</w:t>
      </w:r>
      <w:r w:rsidRPr="000F4BA3">
        <w:rPr>
          <w:sz w:val="16"/>
        </w:rPr>
        <w:t xml:space="preserve">. </w:t>
      </w:r>
    </w:p>
    <w:p w14:paraId="6728BEF4" w14:textId="77777777" w:rsidR="008A2211" w:rsidRPr="00B00376" w:rsidRDefault="008A2211" w:rsidP="008A2211">
      <w:pPr>
        <w:rPr>
          <w:sz w:val="16"/>
        </w:rPr>
      </w:pPr>
      <w:r w:rsidRPr="00B00376">
        <w:rPr>
          <w:sz w:val="16"/>
        </w:rPr>
        <w:t xml:space="preserve">I should add a few cautionary notes about the distinction between beliefs and commitments, for some might object that </w:t>
      </w:r>
      <w:r w:rsidRPr="00B00376">
        <w:rPr>
          <w:u w:val="single"/>
        </w:rPr>
        <w:t xml:space="preserve">typically </w:t>
      </w:r>
      <w:r w:rsidRPr="002C2913">
        <w:rPr>
          <w:highlight w:val="cyan"/>
          <w:u w:val="single"/>
        </w:rPr>
        <w:t xml:space="preserve">our </w:t>
      </w:r>
      <w:r w:rsidRPr="002C2913">
        <w:rPr>
          <w:rStyle w:val="Emphasis"/>
          <w:highlight w:val="cyan"/>
        </w:rPr>
        <w:t>commitments</w:t>
      </w:r>
      <w:r w:rsidRPr="002C2913">
        <w:rPr>
          <w:highlight w:val="cyan"/>
          <w:u w:val="single"/>
        </w:rPr>
        <w:t xml:space="preserve"> track our </w:t>
      </w:r>
      <w:r w:rsidRPr="002C2913">
        <w:rPr>
          <w:rStyle w:val="Emphasis"/>
          <w:highlight w:val="cyan"/>
        </w:rPr>
        <w:t>beliefs</w:t>
      </w:r>
      <w:r w:rsidRPr="00B00376">
        <w:rPr>
          <w:sz w:val="16"/>
        </w:rPr>
        <w:t xml:space="preserve">. The things we are committed to in argument, in other words, are typically the things that we believe. The difference I mean to point out is rather that </w:t>
      </w:r>
      <w:r w:rsidRPr="00B00376">
        <w:rPr>
          <w:u w:val="single"/>
        </w:rPr>
        <w:t xml:space="preserve">we are free to choose any </w:t>
      </w:r>
      <w:proofErr w:type="gramStart"/>
      <w:r w:rsidRPr="00B00376">
        <w:rPr>
          <w:u w:val="single"/>
        </w:rPr>
        <w:t>particular commitment</w:t>
      </w:r>
      <w:proofErr w:type="gramEnd"/>
      <w:r w:rsidRPr="00B00376">
        <w:rPr>
          <w:sz w:val="16"/>
        </w:rPr>
        <w:t xml:space="preserve">, develop arguments for it, and abandon it when we please. </w:t>
      </w:r>
      <w:r w:rsidRPr="00B00376">
        <w:rPr>
          <w:u w:val="single"/>
        </w:rPr>
        <w:t>But</w:t>
      </w:r>
      <w:r w:rsidRPr="00B00376">
        <w:rPr>
          <w:sz w:val="16"/>
        </w:rPr>
        <w:t xml:space="preserve"> this points to another important qualification. </w:t>
      </w:r>
      <w:r w:rsidRPr="00B00376">
        <w:rPr>
          <w:u w:val="single"/>
        </w:rPr>
        <w:t>It is not</w:t>
      </w:r>
      <w:r w:rsidRPr="00B00376">
        <w:rPr>
          <w:sz w:val="16"/>
        </w:rPr>
        <w:t xml:space="preserve"> entirely </w:t>
      </w:r>
      <w:r w:rsidRPr="00B00376">
        <w:rPr>
          <w:u w:val="single"/>
        </w:rPr>
        <w:t xml:space="preserve">the case that commitments are </w:t>
      </w:r>
      <w:r w:rsidRPr="00B00376">
        <w:rPr>
          <w:rStyle w:val="Emphasis"/>
        </w:rPr>
        <w:t>voluntary</w:t>
      </w:r>
      <w:r w:rsidRPr="00B00376">
        <w:rPr>
          <w:sz w:val="16"/>
        </w:rPr>
        <w:t xml:space="preserve">. They are </w:t>
      </w:r>
      <w:r w:rsidRPr="002C2913">
        <w:rPr>
          <w:highlight w:val="cyan"/>
          <w:u w:val="single"/>
        </w:rPr>
        <w:t>voluntary only in</w:t>
      </w:r>
      <w:r w:rsidRPr="00B00376">
        <w:rPr>
          <w:u w:val="single"/>
        </w:rPr>
        <w:t xml:space="preserve"> their </w:t>
      </w:r>
      <w:r w:rsidRPr="002C2913">
        <w:rPr>
          <w:rStyle w:val="Emphasis"/>
          <w:highlight w:val="cyan"/>
        </w:rPr>
        <w:t>initial adoption</w:t>
      </w:r>
      <w:r w:rsidRPr="00B00376">
        <w:rPr>
          <w:sz w:val="16"/>
        </w:rPr>
        <w:t xml:space="preserve">. I can choose, for example, to defend the thesis that the Egyptian pyramids were built by space aliens. Once I adopt that, however, I also acquire a series of other commitments—that there are aliens, that aliens visited the earth, and so on. To this extent, therefore, even commitments are involuntary. They are involuntary, </w:t>
      </w:r>
      <w:proofErr w:type="spellStart"/>
      <w:r w:rsidRPr="00B00376">
        <w:rPr>
          <w:sz w:val="16"/>
        </w:rPr>
        <w:t>howev</w:t>
      </w:r>
      <w:proofErr w:type="spellEnd"/>
      <w:r w:rsidRPr="00B00376">
        <w:rPr>
          <w:sz w:val="16"/>
        </w:rPr>
        <w:t xml:space="preserve">- er, by analogy to the rules of a game, and in fact this was one of the ways Hamblin </w:t>
      </w:r>
      <w:proofErr w:type="gramStart"/>
      <w:r w:rsidRPr="00B00376">
        <w:rPr>
          <w:sz w:val="16"/>
        </w:rPr>
        <w:t>spoke</w:t>
      </w:r>
      <w:proofErr w:type="gramEnd"/>
      <w:r w:rsidRPr="00B00376">
        <w:rPr>
          <w:sz w:val="16"/>
        </w:rPr>
        <w:t xml:space="preserve"> of them. This is part of the reason that commitment-centered argumentation theories speak about argument “moves.” Consider, by way of illustration, Walton (1998): </w:t>
      </w:r>
    </w:p>
    <w:p w14:paraId="21327AF9" w14:textId="77777777" w:rsidR="008A2211" w:rsidRPr="00B00376" w:rsidRDefault="008A2211" w:rsidP="008A2211">
      <w:pPr>
        <w:rPr>
          <w:sz w:val="16"/>
        </w:rPr>
      </w:pPr>
      <w:r w:rsidRPr="00B00376">
        <w:rPr>
          <w:sz w:val="16"/>
        </w:rPr>
        <w:t xml:space="preserve">The concept of a dialogue, in the sense developed in this book, is that of a conventionalized, purposive joint activity between two parties (in the simplest case), where the parties act as speech partners. It is meant by this that the </w:t>
      </w:r>
      <w:r w:rsidRPr="002C2913">
        <w:rPr>
          <w:highlight w:val="cyan"/>
          <w:u w:val="single"/>
        </w:rPr>
        <w:t>two parties exchange</w:t>
      </w:r>
      <w:r w:rsidRPr="00B00376">
        <w:rPr>
          <w:sz w:val="16"/>
        </w:rPr>
        <w:t xml:space="preserve"> verbal messages or so-called </w:t>
      </w:r>
      <w:r w:rsidRPr="002C2913">
        <w:rPr>
          <w:rStyle w:val="Emphasis"/>
          <w:highlight w:val="cyan"/>
        </w:rPr>
        <w:t>speech acts</w:t>
      </w:r>
      <w:r w:rsidRPr="00B00376">
        <w:rPr>
          <w:sz w:val="16"/>
        </w:rPr>
        <w:t xml:space="preserve"> that take the form of moves in a game-like sequence of exchanges (p. 29; emphasis added). </w:t>
      </w:r>
    </w:p>
    <w:p w14:paraId="28A45E40" w14:textId="77777777" w:rsidR="008A2211" w:rsidRPr="00B00376" w:rsidRDefault="008A2211" w:rsidP="008A2211">
      <w:pPr>
        <w:rPr>
          <w:sz w:val="16"/>
        </w:rPr>
      </w:pPr>
      <w:r w:rsidRPr="00B00376">
        <w:rPr>
          <w:sz w:val="16"/>
        </w:rPr>
        <w:t xml:space="preserve">This means </w:t>
      </w:r>
      <w:r w:rsidRPr="00B00376">
        <w:rPr>
          <w:u w:val="single"/>
        </w:rPr>
        <w:t xml:space="preserve">the </w:t>
      </w:r>
      <w:proofErr w:type="spellStart"/>
      <w:r w:rsidRPr="00B00376">
        <w:rPr>
          <w:rStyle w:val="Emphasis"/>
        </w:rPr>
        <w:t>adversarialism</w:t>
      </w:r>
      <w:proofErr w:type="spellEnd"/>
      <w:r w:rsidRPr="00B00376">
        <w:rPr>
          <w:u w:val="single"/>
        </w:rPr>
        <w:t xml:space="preserve"> of these encounters is</w:t>
      </w:r>
      <w:r w:rsidRPr="00B00376">
        <w:rPr>
          <w:sz w:val="16"/>
        </w:rPr>
        <w:t xml:space="preserve"> of the </w:t>
      </w:r>
      <w:r w:rsidRPr="00B00376">
        <w:rPr>
          <w:u w:val="single"/>
        </w:rPr>
        <w:t>derivative</w:t>
      </w:r>
      <w:r w:rsidRPr="00B00376">
        <w:rPr>
          <w:sz w:val="16"/>
        </w:rPr>
        <w:t xml:space="preserve"> sort, </w:t>
      </w:r>
      <w:r w:rsidRPr="002C2913">
        <w:rPr>
          <w:highlight w:val="cyan"/>
          <w:u w:val="single"/>
        </w:rPr>
        <w:t xml:space="preserve">where the </w:t>
      </w:r>
      <w:r w:rsidRPr="002C2913">
        <w:rPr>
          <w:rStyle w:val="Emphasis"/>
          <w:highlight w:val="cyan"/>
        </w:rPr>
        <w:t>adversarial position</w:t>
      </w:r>
      <w:r w:rsidRPr="002C2913">
        <w:rPr>
          <w:highlight w:val="cyan"/>
          <w:u w:val="single"/>
        </w:rPr>
        <w:t xml:space="preserve"> is adopted </w:t>
      </w:r>
      <w:r w:rsidRPr="002C2913">
        <w:rPr>
          <w:rStyle w:val="Emphasis"/>
          <w:highlight w:val="cyan"/>
        </w:rPr>
        <w:t>secondarily</w:t>
      </w:r>
      <w:r w:rsidRPr="00B00376">
        <w:rPr>
          <w:u w:val="single"/>
        </w:rPr>
        <w:t xml:space="preserve"> to the exchange</w:t>
      </w:r>
      <w:r w:rsidRPr="00B00376">
        <w:rPr>
          <w:sz w:val="16"/>
        </w:rPr>
        <w:t xml:space="preserve">. This differs in a key respect from beliefs, where the </w:t>
      </w:r>
      <w:proofErr w:type="spellStart"/>
      <w:r w:rsidRPr="00B00376">
        <w:rPr>
          <w:sz w:val="16"/>
        </w:rPr>
        <w:t>involuntarism</w:t>
      </w:r>
      <w:proofErr w:type="spellEnd"/>
      <w:r w:rsidRPr="00B00376">
        <w:rPr>
          <w:sz w:val="16"/>
        </w:rPr>
        <w:t xml:space="preserve"> is not optional. </w:t>
      </w:r>
    </w:p>
    <w:p w14:paraId="44C09524" w14:textId="77777777" w:rsidR="008A2211" w:rsidRPr="000F4BA3" w:rsidRDefault="008A2211" w:rsidP="008A2211">
      <w:pPr>
        <w:rPr>
          <w:sz w:val="16"/>
        </w:rPr>
      </w:pPr>
      <w:r w:rsidRPr="00B00376">
        <w:rPr>
          <w:sz w:val="16"/>
        </w:rPr>
        <w:t xml:space="preserve">The idea that argument involves involuntary imposition is not a particularly new one. Several authors, Gearhart (1979), Nozick (1981), Foss and Griffin (1995), and Fulkerson (1996) have ad- </w:t>
      </w:r>
      <w:proofErr w:type="spellStart"/>
      <w:r w:rsidRPr="00B00376">
        <w:rPr>
          <w:sz w:val="16"/>
        </w:rPr>
        <w:t>vanced</w:t>
      </w:r>
      <w:proofErr w:type="spellEnd"/>
      <w:r w:rsidRPr="00B00376">
        <w:rPr>
          <w:sz w:val="16"/>
        </w:rPr>
        <w:t xml:space="preserve"> versions of this view. We might call this view “argument pacifism,” where persuasion by argument is inherently something forceful, much along the lines of sports or war, and hence to be avoided. To be clear, their point is not that it is aggressively force</w:t>
      </w:r>
      <w:r w:rsidRPr="000F4BA3">
        <w:rPr>
          <w:sz w:val="16"/>
        </w:rPr>
        <w:t xml:space="preserve"> </w:t>
      </w:r>
      <w:proofErr w:type="spellStart"/>
      <w:r w:rsidRPr="000F4BA3">
        <w:rPr>
          <w:sz w:val="16"/>
        </w:rPr>
        <w:t>ful</w:t>
      </w:r>
      <w:proofErr w:type="spellEnd"/>
      <w:r w:rsidRPr="000F4BA3">
        <w:rPr>
          <w:sz w:val="16"/>
        </w:rPr>
        <w:t xml:space="preserve">—that arguers sometimes push too hard or are too rough, </w:t>
      </w:r>
      <w:proofErr w:type="spellStart"/>
      <w:r w:rsidRPr="000F4BA3">
        <w:rPr>
          <w:sz w:val="16"/>
        </w:rPr>
        <w:t>disre</w:t>
      </w:r>
      <w:proofErr w:type="spellEnd"/>
      <w:r w:rsidRPr="000F4BA3">
        <w:rPr>
          <w:sz w:val="16"/>
        </w:rPr>
        <w:t xml:space="preserve">- </w:t>
      </w:r>
      <w:proofErr w:type="spellStart"/>
      <w:r w:rsidRPr="000F4BA3">
        <w:rPr>
          <w:sz w:val="16"/>
        </w:rPr>
        <w:t>spectful</w:t>
      </w:r>
      <w:proofErr w:type="spellEnd"/>
      <w:r w:rsidRPr="000F4BA3">
        <w:rPr>
          <w:sz w:val="16"/>
        </w:rPr>
        <w:t xml:space="preserve"> or any of the other things that Govier termed ancillary </w:t>
      </w:r>
      <w:proofErr w:type="spellStart"/>
      <w:r w:rsidRPr="000F4BA3">
        <w:rPr>
          <w:sz w:val="16"/>
        </w:rPr>
        <w:t>adversariality</w:t>
      </w:r>
      <w:proofErr w:type="spellEnd"/>
      <w:r w:rsidRPr="000F4BA3">
        <w:rPr>
          <w:sz w:val="16"/>
        </w:rPr>
        <w:t xml:space="preserve">, but rather that </w:t>
      </w:r>
      <w:r w:rsidRPr="002C2913">
        <w:rPr>
          <w:rStyle w:val="Emphasis"/>
          <w:highlight w:val="cyan"/>
        </w:rPr>
        <w:t>persuasion</w:t>
      </w:r>
      <w:r w:rsidRPr="002C2913">
        <w:rPr>
          <w:highlight w:val="cyan"/>
          <w:u w:val="single"/>
        </w:rPr>
        <w:t xml:space="preserve"> works</w:t>
      </w:r>
      <w:r w:rsidRPr="000F4BA3">
        <w:rPr>
          <w:u w:val="single"/>
        </w:rPr>
        <w:t xml:space="preserve"> in ideal circumstances </w:t>
      </w:r>
      <w:r w:rsidRPr="002C2913">
        <w:rPr>
          <w:rStyle w:val="Emphasis"/>
          <w:highlight w:val="cyan"/>
        </w:rPr>
        <w:t>against the will</w:t>
      </w:r>
      <w:r w:rsidRPr="002C2913">
        <w:rPr>
          <w:highlight w:val="cyan"/>
          <w:u w:val="single"/>
        </w:rPr>
        <w:t xml:space="preserve"> of the person being persuaded</w:t>
      </w:r>
      <w:r w:rsidRPr="000F4BA3">
        <w:rPr>
          <w:sz w:val="16"/>
        </w:rPr>
        <w:t xml:space="preserve">. Persuasion, in this sense, violates equity; you’re not treating the other arguer fairly (Fulkerson, 1995). Sally Gearhart (1979) maintains that the problem lies in the desire to change someone else, which, for her, issues from a patriarchal desire to dominate: </w:t>
      </w:r>
    </w:p>
    <w:p w14:paraId="2B266264" w14:textId="77777777" w:rsidR="008A2211" w:rsidRPr="00B00376" w:rsidRDefault="008A2211" w:rsidP="008A2211">
      <w:pPr>
        <w:rPr>
          <w:sz w:val="16"/>
        </w:rPr>
      </w:pPr>
      <w:r w:rsidRPr="00B00376">
        <w:rPr>
          <w:sz w:val="16"/>
        </w:rPr>
        <w:t xml:space="preserve">Our rational discourse, presumably such an improvement over war and barbarism, turns out to be </w:t>
      </w:r>
      <w:proofErr w:type="gramStart"/>
      <w:r w:rsidRPr="00B00376">
        <w:rPr>
          <w:sz w:val="16"/>
        </w:rPr>
        <w:t>in itself a</w:t>
      </w:r>
      <w:proofErr w:type="gramEnd"/>
      <w:r w:rsidRPr="00B00376">
        <w:rPr>
          <w:sz w:val="16"/>
        </w:rPr>
        <w:t xml:space="preserve"> subtle form of Might Makes Right. Speech and rhetoric teachers have been training a competent breed of weapons specialists who are skilled in emo- </w:t>
      </w:r>
      <w:proofErr w:type="spellStart"/>
      <w:r w:rsidRPr="00B00376">
        <w:rPr>
          <w:sz w:val="16"/>
        </w:rPr>
        <w:t>tional</w:t>
      </w:r>
      <w:proofErr w:type="spellEnd"/>
      <w:r w:rsidRPr="00B00376">
        <w:rPr>
          <w:sz w:val="16"/>
        </w:rPr>
        <w:t xml:space="preserve"> </w:t>
      </w:r>
      <w:proofErr w:type="spellStart"/>
      <w:r w:rsidRPr="00B00376">
        <w:rPr>
          <w:sz w:val="16"/>
        </w:rPr>
        <w:t>manoeuvers</w:t>
      </w:r>
      <w:proofErr w:type="spellEnd"/>
      <w:r w:rsidRPr="00B00376">
        <w:rPr>
          <w:sz w:val="16"/>
        </w:rPr>
        <w:t xml:space="preserve">, expert in intellectual logistics and, in their at- tack upon attitude and belief systems, blissfully ignorant of their violation of nature or her processes (p. 197). </w:t>
      </w:r>
    </w:p>
    <w:p w14:paraId="7A9967C6" w14:textId="77777777" w:rsidR="008A2211" w:rsidRPr="00B00376" w:rsidRDefault="008A2211" w:rsidP="008A2211">
      <w:pPr>
        <w:rPr>
          <w:sz w:val="16"/>
        </w:rPr>
      </w:pPr>
      <w:r w:rsidRPr="00B00376">
        <w:rPr>
          <w:sz w:val="16"/>
        </w:rPr>
        <w:t xml:space="preserve">Although Gearhart does not note the crucial role the </w:t>
      </w:r>
      <w:proofErr w:type="spellStart"/>
      <w:r w:rsidRPr="00B00376">
        <w:rPr>
          <w:sz w:val="16"/>
        </w:rPr>
        <w:t>involuntarism</w:t>
      </w:r>
      <w:proofErr w:type="spellEnd"/>
      <w:r w:rsidRPr="00B00376">
        <w:rPr>
          <w:sz w:val="16"/>
        </w:rPr>
        <w:t xml:space="preserve"> of believing plays in this, Nozick comes much closer: </w:t>
      </w:r>
    </w:p>
    <w:p w14:paraId="6A2F01C6" w14:textId="77777777" w:rsidR="008A2211" w:rsidRPr="00B00376" w:rsidRDefault="008A2211" w:rsidP="008A2211">
      <w:pPr>
        <w:rPr>
          <w:sz w:val="16"/>
        </w:rPr>
      </w:pPr>
      <w:r w:rsidRPr="00B00376">
        <w:rPr>
          <w:sz w:val="16"/>
        </w:rPr>
        <w:t xml:space="preserve">Why are </w:t>
      </w:r>
      <w:proofErr w:type="gramStart"/>
      <w:r w:rsidRPr="00B00376">
        <w:rPr>
          <w:sz w:val="16"/>
        </w:rPr>
        <w:t>philosophers</w:t>
      </w:r>
      <w:proofErr w:type="gramEnd"/>
      <w:r w:rsidRPr="00B00376">
        <w:rPr>
          <w:sz w:val="16"/>
        </w:rPr>
        <w:t xml:space="preserve"> intent on forcing others to believe things? Is that a nice way to behave toward someone? I think we cannot im- prove people that way—the means frustrate the end. Just as de- </w:t>
      </w:r>
      <w:proofErr w:type="spellStart"/>
      <w:r w:rsidRPr="00B00376">
        <w:rPr>
          <w:sz w:val="16"/>
        </w:rPr>
        <w:t>pendence</w:t>
      </w:r>
      <w:proofErr w:type="spellEnd"/>
      <w:r w:rsidRPr="00B00376">
        <w:rPr>
          <w:sz w:val="16"/>
        </w:rPr>
        <w:t xml:space="preserve"> is not eliminated by treating a person dependently, and someone cannot </w:t>
      </w:r>
      <w:r w:rsidRPr="00B00376">
        <w:rPr>
          <w:sz w:val="16"/>
        </w:rPr>
        <w:lastRenderedPageBreak/>
        <w:t xml:space="preserve">be forced to be free, a person is not improved by being forced to believe something against his will, whether he wants to or not. The valuable person cannot be fashioned by committing philosophy upon him (p. 5). </w:t>
      </w:r>
    </w:p>
    <w:p w14:paraId="286409E2" w14:textId="77777777" w:rsidR="008A2211" w:rsidRPr="00B00376" w:rsidRDefault="008A2211" w:rsidP="008A2211">
      <w:pPr>
        <w:rPr>
          <w:sz w:val="16"/>
        </w:rPr>
      </w:pPr>
      <w:r w:rsidRPr="00B00376">
        <w:rPr>
          <w:sz w:val="16"/>
        </w:rPr>
        <w:t xml:space="preserve">The indirect voluntarism of beliefs is a two-way street. While it may be that a thoroughly persuasive argument leaves us in stunned silence or with no other option, as Nozick suggests (p. 6), </w:t>
      </w:r>
      <w:r w:rsidRPr="00B00376">
        <w:rPr>
          <w:u w:val="single"/>
        </w:rPr>
        <w:t xml:space="preserve">we have </w:t>
      </w:r>
      <w:r w:rsidRPr="00B00376">
        <w:rPr>
          <w:rStyle w:val="Emphasis"/>
        </w:rPr>
        <w:t>little direct control</w:t>
      </w:r>
      <w:r w:rsidRPr="00B00376">
        <w:rPr>
          <w:u w:val="single"/>
        </w:rPr>
        <w:t xml:space="preserve"> over our </w:t>
      </w:r>
      <w:r w:rsidRPr="00B00376">
        <w:rPr>
          <w:rStyle w:val="Emphasis"/>
        </w:rPr>
        <w:t>belief system</w:t>
      </w:r>
      <w:r w:rsidRPr="00B00376">
        <w:rPr>
          <w:u w:val="single"/>
        </w:rPr>
        <w:t xml:space="preserve"> anyway</w:t>
      </w:r>
      <w:r w:rsidRPr="00B00376">
        <w:rPr>
          <w:sz w:val="16"/>
        </w:rPr>
        <w:t xml:space="preserve">. Argument, rational argument at least, may be the least invasive way to man- age our belief system. </w:t>
      </w:r>
      <w:r w:rsidRPr="002C2913">
        <w:rPr>
          <w:highlight w:val="cyan"/>
          <w:u w:val="single"/>
        </w:rPr>
        <w:t>Noting that</w:t>
      </w:r>
      <w:r w:rsidRPr="00B00376">
        <w:rPr>
          <w:u w:val="single"/>
        </w:rPr>
        <w:t xml:space="preserve"> persuasion is forceful</w:t>
      </w:r>
      <w:r w:rsidRPr="00B00376">
        <w:rPr>
          <w:sz w:val="16"/>
        </w:rPr>
        <w:t xml:space="preserve">, in other words, </w:t>
      </w:r>
      <w:r w:rsidRPr="002C2913">
        <w:rPr>
          <w:highlight w:val="cyan"/>
          <w:u w:val="single"/>
        </w:rPr>
        <w:t xml:space="preserve">does not entail that </w:t>
      </w:r>
      <w:r w:rsidRPr="002C2913">
        <w:rPr>
          <w:rStyle w:val="Emphasis"/>
          <w:highlight w:val="cyan"/>
        </w:rPr>
        <w:t>non-forceful</w:t>
      </w:r>
      <w:r w:rsidRPr="002C2913">
        <w:rPr>
          <w:highlight w:val="cyan"/>
          <w:u w:val="single"/>
        </w:rPr>
        <w:t xml:space="preserve"> options</w:t>
      </w:r>
      <w:r w:rsidRPr="00B00376">
        <w:rPr>
          <w:u w:val="single"/>
        </w:rPr>
        <w:t xml:space="preserve"> even </w:t>
      </w:r>
      <w:r w:rsidRPr="002C2913">
        <w:rPr>
          <w:rStyle w:val="Emphasis"/>
          <w:highlight w:val="cyan"/>
        </w:rPr>
        <w:t>exist</w:t>
      </w:r>
      <w:r w:rsidRPr="00B00376">
        <w:rPr>
          <w:sz w:val="16"/>
        </w:rPr>
        <w:t xml:space="preserve">, </w:t>
      </w:r>
      <w:r w:rsidRPr="002C2913">
        <w:rPr>
          <w:highlight w:val="cyan"/>
          <w:u w:val="single"/>
        </w:rPr>
        <w:t>or</w:t>
      </w:r>
      <w:r w:rsidRPr="00B00376">
        <w:rPr>
          <w:sz w:val="16"/>
        </w:rPr>
        <w:t xml:space="preserve">, if they do exist, </w:t>
      </w:r>
      <w:r w:rsidRPr="00B00376">
        <w:rPr>
          <w:u w:val="single"/>
        </w:rPr>
        <w:t xml:space="preserve">that they </w:t>
      </w:r>
      <w:r w:rsidRPr="002C2913">
        <w:rPr>
          <w:highlight w:val="cyan"/>
          <w:u w:val="single"/>
        </w:rPr>
        <w:t xml:space="preserve">are any </w:t>
      </w:r>
      <w:r w:rsidRPr="002C2913">
        <w:rPr>
          <w:rStyle w:val="Emphasis"/>
          <w:highlight w:val="cyan"/>
        </w:rPr>
        <w:t>better</w:t>
      </w:r>
      <w:r w:rsidRPr="00B00376">
        <w:rPr>
          <w:sz w:val="16"/>
        </w:rPr>
        <w:t xml:space="preserve">. </w:t>
      </w:r>
    </w:p>
    <w:p w14:paraId="20DBEDBB" w14:textId="77777777" w:rsidR="008A2211" w:rsidRDefault="008A2211" w:rsidP="008A2211">
      <w:pPr>
        <w:rPr>
          <w:sz w:val="16"/>
        </w:rPr>
      </w:pPr>
      <w:r w:rsidRPr="00B00376">
        <w:rPr>
          <w:sz w:val="16"/>
        </w:rPr>
        <w:t xml:space="preserve">The central feature of any essentially and naturally adversarial practice is involuntariness. This bears on argument through the </w:t>
      </w:r>
      <w:proofErr w:type="spellStart"/>
      <w:r w:rsidRPr="00B00376">
        <w:rPr>
          <w:sz w:val="16"/>
        </w:rPr>
        <w:t>involuntarism</w:t>
      </w:r>
      <w:proofErr w:type="spellEnd"/>
      <w:r w:rsidRPr="00B00376">
        <w:rPr>
          <w:sz w:val="16"/>
        </w:rPr>
        <w:t xml:space="preserve"> of belief. Argument, so far as it is belief-focused, is essentially adversarial because to interact with someone’s beliefs </w:t>
      </w:r>
      <w:r w:rsidRPr="0090094C">
        <w:rPr>
          <w:sz w:val="16"/>
        </w:rPr>
        <w:t xml:space="preserve">is to attempt to compel them. Alternatively, it may be to try to frustrate their acquisition of certain beliefs. As Nozick and Gear- hart note, </w:t>
      </w:r>
      <w:r w:rsidRPr="0090094C">
        <w:rPr>
          <w:u w:val="single"/>
        </w:rPr>
        <w:t xml:space="preserve">such imposing should not be confused with </w:t>
      </w:r>
      <w:r w:rsidRPr="0090094C">
        <w:rPr>
          <w:rStyle w:val="Emphasis"/>
        </w:rPr>
        <w:t>hyper- aggressiveness</w:t>
      </w:r>
      <w:r w:rsidRPr="0090094C">
        <w:rPr>
          <w:sz w:val="16"/>
        </w:rPr>
        <w:t xml:space="preserve">, or with ancillary </w:t>
      </w:r>
      <w:proofErr w:type="spellStart"/>
      <w:r w:rsidRPr="0090094C">
        <w:rPr>
          <w:sz w:val="16"/>
        </w:rPr>
        <w:t>adversariality</w:t>
      </w:r>
      <w:proofErr w:type="spellEnd"/>
      <w:r w:rsidRPr="0090094C">
        <w:rPr>
          <w:sz w:val="16"/>
        </w:rPr>
        <w:t xml:space="preserve">. </w:t>
      </w:r>
      <w:r w:rsidRPr="00585574">
        <w:rPr>
          <w:u w:val="single"/>
        </w:rPr>
        <w:t xml:space="preserve">It is </w:t>
      </w:r>
      <w:r w:rsidRPr="002C2913">
        <w:rPr>
          <w:highlight w:val="cyan"/>
          <w:u w:val="single"/>
        </w:rPr>
        <w:t xml:space="preserve">a </w:t>
      </w:r>
      <w:r w:rsidRPr="002C2913">
        <w:rPr>
          <w:rStyle w:val="Emphasis"/>
          <w:highlight w:val="cyan"/>
        </w:rPr>
        <w:t>structural feature</w:t>
      </w:r>
      <w:r w:rsidRPr="002C2913">
        <w:rPr>
          <w:highlight w:val="cyan"/>
          <w:u w:val="single"/>
        </w:rPr>
        <w:t xml:space="preserve"> of</w:t>
      </w:r>
      <w:r w:rsidRPr="0090094C">
        <w:rPr>
          <w:sz w:val="16"/>
        </w:rPr>
        <w:t xml:space="preserve"> the exchange we call </w:t>
      </w:r>
      <w:r w:rsidRPr="002C2913">
        <w:rPr>
          <w:highlight w:val="cyan"/>
          <w:u w:val="single"/>
        </w:rPr>
        <w:t>argument</w:t>
      </w:r>
      <w:r w:rsidRPr="0090094C">
        <w:rPr>
          <w:sz w:val="16"/>
        </w:rPr>
        <w:t xml:space="preserve">. It is worth repeating that the compulsion of argument is not just a feature of persuasive argument involving disagreement. Rather, it is a feature of </w:t>
      </w:r>
      <w:proofErr w:type="spellStart"/>
      <w:r w:rsidRPr="0090094C">
        <w:rPr>
          <w:sz w:val="16"/>
        </w:rPr>
        <w:t>argu</w:t>
      </w:r>
      <w:proofErr w:type="spellEnd"/>
      <w:r w:rsidRPr="0090094C">
        <w:rPr>
          <w:sz w:val="16"/>
        </w:rPr>
        <w:t xml:space="preserve">- </w:t>
      </w:r>
      <w:proofErr w:type="spellStart"/>
      <w:r w:rsidRPr="0090094C">
        <w:rPr>
          <w:sz w:val="16"/>
        </w:rPr>
        <w:t>ment</w:t>
      </w:r>
      <w:proofErr w:type="spellEnd"/>
      <w:r w:rsidRPr="0090094C">
        <w:rPr>
          <w:sz w:val="16"/>
        </w:rPr>
        <w:t xml:space="preserve"> broadly understood—including that which aims to strengthen the beliefs someone already has (Perelman and </w:t>
      </w:r>
      <w:proofErr w:type="spellStart"/>
      <w:r w:rsidRPr="0090094C">
        <w:rPr>
          <w:sz w:val="16"/>
        </w:rPr>
        <w:t>Olbrechts-Tyteca</w:t>
      </w:r>
      <w:proofErr w:type="spellEnd"/>
      <w:r w:rsidRPr="0090094C">
        <w:rPr>
          <w:sz w:val="16"/>
        </w:rPr>
        <w:t xml:space="preserve">, p. 49). To return to Govier’s argument for minimal </w:t>
      </w:r>
      <w:proofErr w:type="spellStart"/>
      <w:r w:rsidRPr="0090094C">
        <w:rPr>
          <w:sz w:val="16"/>
        </w:rPr>
        <w:t>adversariality</w:t>
      </w:r>
      <w:proofErr w:type="spellEnd"/>
      <w:r w:rsidRPr="0090094C">
        <w:rPr>
          <w:sz w:val="16"/>
        </w:rPr>
        <w:t xml:space="preserve">, I should stress that while Govier based the </w:t>
      </w:r>
      <w:proofErr w:type="spellStart"/>
      <w:r w:rsidRPr="0090094C">
        <w:rPr>
          <w:sz w:val="16"/>
        </w:rPr>
        <w:t>adversariality</w:t>
      </w:r>
      <w:proofErr w:type="spellEnd"/>
      <w:r w:rsidRPr="0090094C">
        <w:rPr>
          <w:sz w:val="16"/>
        </w:rPr>
        <w:t xml:space="preserve"> of belief in the difference of belief, in disagreement as it were, this version of her view discovers </w:t>
      </w:r>
      <w:proofErr w:type="spellStart"/>
      <w:r w:rsidRPr="0090094C">
        <w:rPr>
          <w:sz w:val="16"/>
        </w:rPr>
        <w:t>adversariality</w:t>
      </w:r>
      <w:proofErr w:type="spellEnd"/>
      <w:r w:rsidRPr="0090094C">
        <w:rPr>
          <w:sz w:val="16"/>
        </w:rPr>
        <w:t xml:space="preserve"> in the basic fact of </w:t>
      </w:r>
      <w:proofErr w:type="spellStart"/>
      <w:r w:rsidRPr="0090094C">
        <w:rPr>
          <w:sz w:val="16"/>
        </w:rPr>
        <w:t>manipula</w:t>
      </w:r>
      <w:proofErr w:type="spellEnd"/>
      <w:r w:rsidRPr="0090094C">
        <w:rPr>
          <w:sz w:val="16"/>
        </w:rPr>
        <w:t xml:space="preserve">- </w:t>
      </w:r>
      <w:proofErr w:type="spellStart"/>
      <w:r w:rsidRPr="0090094C">
        <w:rPr>
          <w:sz w:val="16"/>
        </w:rPr>
        <w:t>tion</w:t>
      </w:r>
      <w:proofErr w:type="spellEnd"/>
      <w:r w:rsidRPr="0090094C">
        <w:rPr>
          <w:sz w:val="16"/>
        </w:rPr>
        <w:t xml:space="preserve"> of beliefs in argument. </w:t>
      </w:r>
      <w:r w:rsidRPr="0090094C">
        <w:rPr>
          <w:u w:val="single"/>
        </w:rPr>
        <w:t xml:space="preserve">It is not because I have a </w:t>
      </w:r>
      <w:r w:rsidRPr="0090094C">
        <w:rPr>
          <w:rStyle w:val="Emphasis"/>
        </w:rPr>
        <w:t>different belief</w:t>
      </w:r>
      <w:r w:rsidRPr="0090094C">
        <w:rPr>
          <w:u w:val="single"/>
        </w:rPr>
        <w:t xml:space="preserve"> from you that </w:t>
      </w:r>
      <w:r w:rsidRPr="002C2913">
        <w:rPr>
          <w:highlight w:val="cyan"/>
          <w:u w:val="single"/>
        </w:rPr>
        <w:t xml:space="preserve">we are </w:t>
      </w:r>
      <w:r w:rsidRPr="002C2913">
        <w:rPr>
          <w:rStyle w:val="Emphasis"/>
          <w:highlight w:val="cyan"/>
        </w:rPr>
        <w:t>adversaries</w:t>
      </w:r>
      <w:r w:rsidRPr="0090094C">
        <w:rPr>
          <w:sz w:val="16"/>
        </w:rPr>
        <w:t xml:space="preserve">, </w:t>
      </w:r>
      <w:r w:rsidRPr="0090094C">
        <w:rPr>
          <w:u w:val="single"/>
        </w:rPr>
        <w:t xml:space="preserve">it is </w:t>
      </w:r>
      <w:r w:rsidRPr="002C2913">
        <w:rPr>
          <w:highlight w:val="cyan"/>
          <w:u w:val="single"/>
        </w:rPr>
        <w:t xml:space="preserve">because of the </w:t>
      </w:r>
      <w:r w:rsidRPr="002C2913">
        <w:rPr>
          <w:rStyle w:val="Emphasis"/>
          <w:highlight w:val="cyan"/>
        </w:rPr>
        <w:t>lack</w:t>
      </w:r>
      <w:r w:rsidRPr="002C2913">
        <w:rPr>
          <w:highlight w:val="cyan"/>
          <w:u w:val="single"/>
        </w:rPr>
        <w:t xml:space="preserve"> of direct </w:t>
      </w:r>
      <w:r w:rsidRPr="002C2913">
        <w:rPr>
          <w:rStyle w:val="Emphasis"/>
          <w:highlight w:val="cyan"/>
        </w:rPr>
        <w:t>control</w:t>
      </w:r>
      <w:r w:rsidRPr="002C2913">
        <w:rPr>
          <w:highlight w:val="cyan"/>
          <w:u w:val="single"/>
        </w:rPr>
        <w:t xml:space="preserve"> I have over my</w:t>
      </w:r>
      <w:r w:rsidRPr="0090094C">
        <w:rPr>
          <w:sz w:val="16"/>
        </w:rPr>
        <w:t xml:space="preserve"> own </w:t>
      </w:r>
      <w:r w:rsidRPr="002C2913">
        <w:rPr>
          <w:rStyle w:val="Emphasis"/>
          <w:highlight w:val="cyan"/>
        </w:rPr>
        <w:t>beliefs</w:t>
      </w:r>
      <w:r w:rsidRPr="0090094C">
        <w:rPr>
          <w:u w:val="single"/>
        </w:rPr>
        <w:t xml:space="preserve"> and </w:t>
      </w:r>
      <w:proofErr w:type="gramStart"/>
      <w:r w:rsidRPr="0090094C">
        <w:rPr>
          <w:u w:val="single"/>
        </w:rPr>
        <w:t>you</w:t>
      </w:r>
      <w:proofErr w:type="gramEnd"/>
      <w:r w:rsidRPr="0090094C">
        <w:rPr>
          <w:u w:val="single"/>
        </w:rPr>
        <w:t xml:space="preserve"> over yours</w:t>
      </w:r>
      <w:r w:rsidRPr="0090094C">
        <w:rPr>
          <w:sz w:val="16"/>
        </w:rPr>
        <w:t xml:space="preserve">. </w:t>
      </w:r>
    </w:p>
    <w:p w14:paraId="303BF57A" w14:textId="77777777" w:rsidR="008A2211" w:rsidRPr="00CD2F9D" w:rsidRDefault="008A2211" w:rsidP="008A2211">
      <w:pPr>
        <w:pStyle w:val="Heading4"/>
      </w:pPr>
      <w:r>
        <w:t xml:space="preserve">B. </w:t>
      </w:r>
      <w:r w:rsidRPr="00CD2F9D">
        <w:rPr>
          <w:u w:val="single"/>
        </w:rPr>
        <w:t>ELEVATE</w:t>
      </w:r>
      <w:r>
        <w:t xml:space="preserve">. The stakes of disability politics are </w:t>
      </w:r>
      <w:r>
        <w:rPr>
          <w:u w:val="single"/>
        </w:rPr>
        <w:t>existential</w:t>
      </w:r>
      <w:r>
        <w:t>.</w:t>
      </w:r>
    </w:p>
    <w:p w14:paraId="07451B4C" w14:textId="77777777" w:rsidR="008A2211" w:rsidRPr="00A7303F" w:rsidRDefault="008A2211" w:rsidP="008A2211">
      <w:pPr>
        <w:rPr>
          <w:szCs w:val="18"/>
        </w:rPr>
      </w:pPr>
      <w:r>
        <w:rPr>
          <w:rStyle w:val="Style13ptBold"/>
        </w:rPr>
        <w:t xml:space="preserve">St. Pierre 18 </w:t>
      </w:r>
      <w:r>
        <w:rPr>
          <w:rStyle w:val="Style13ptBold"/>
          <w:szCs w:val="18"/>
        </w:rPr>
        <w:t>[Joshua St. Pierre, Assistant Professor of Political Science at the University of Alberta, Canada Research Chair in Critical Disability Studies, University of Alberta, “</w:t>
      </w:r>
      <w:r>
        <w:t xml:space="preserve">Fluency Machines: </w:t>
      </w:r>
      <w:proofErr w:type="spellStart"/>
      <w:r>
        <w:t>Semiocapitalism</w:t>
      </w:r>
      <w:proofErr w:type="spellEnd"/>
      <w:r>
        <w:t>, Disability, and Action</w:t>
      </w:r>
      <w:r w:rsidRPr="00FC4D9D">
        <w:t>,”</w:t>
      </w:r>
      <w:r>
        <w:t xml:space="preserve"> pg. 244-246,</w:t>
      </w:r>
      <w:r w:rsidRPr="00FC4D9D">
        <w:t xml:space="preserve"> </w:t>
      </w:r>
      <w:r w:rsidRPr="00CD2F9D">
        <w:t>https://doi.org/10.7939/r3-x9mt-dz02</w:t>
      </w:r>
      <w:r>
        <w:t xml:space="preserve">] </w:t>
      </w:r>
      <w:proofErr w:type="spellStart"/>
      <w:r>
        <w:t>jordan</w:t>
      </w:r>
      <w:proofErr w:type="spellEnd"/>
      <w:r>
        <w:t>!</w:t>
      </w:r>
    </w:p>
    <w:p w14:paraId="0134DB26" w14:textId="77777777" w:rsidR="008A2211" w:rsidRPr="00CD2F9D" w:rsidRDefault="008A2211" w:rsidP="008A2211">
      <w:pPr>
        <w:rPr>
          <w:sz w:val="16"/>
        </w:rPr>
      </w:pPr>
      <w:r w:rsidRPr="00CD2F9D">
        <w:rPr>
          <w:sz w:val="16"/>
        </w:rPr>
        <w:t xml:space="preserve">I suggest the </w:t>
      </w:r>
      <w:r w:rsidRPr="00CD2F9D">
        <w:rPr>
          <w:rStyle w:val="StyleUnderline"/>
          <w:highlight w:val="cyan"/>
        </w:rPr>
        <w:t>efforts to</w:t>
      </w:r>
      <w:r w:rsidRPr="00CD2F9D">
        <w:rPr>
          <w:rStyle w:val="StyleUnderline"/>
        </w:rPr>
        <w:t xml:space="preserve"> </w:t>
      </w:r>
      <w:r w:rsidRPr="00CD2F9D">
        <w:rPr>
          <w:rStyle w:val="Emphasis"/>
        </w:rPr>
        <w:t>straighten</w:t>
      </w:r>
      <w:r w:rsidRPr="00CD2F9D">
        <w:rPr>
          <w:sz w:val="16"/>
        </w:rPr>
        <w:t xml:space="preserve">, </w:t>
      </w:r>
      <w:r w:rsidRPr="00CD2F9D">
        <w:rPr>
          <w:rStyle w:val="Emphasis"/>
        </w:rPr>
        <w:t>assimilate</w:t>
      </w:r>
      <w:r w:rsidRPr="00CD2F9D">
        <w:rPr>
          <w:sz w:val="16"/>
        </w:rPr>
        <w:t xml:space="preserve">, </w:t>
      </w:r>
      <w:r w:rsidRPr="00CD2F9D">
        <w:rPr>
          <w:rStyle w:val="StyleUnderline"/>
        </w:rPr>
        <w:t xml:space="preserve">and </w:t>
      </w:r>
      <w:r w:rsidRPr="00CD2F9D">
        <w:rPr>
          <w:rStyle w:val="Emphasis"/>
          <w:highlight w:val="cyan"/>
        </w:rPr>
        <w:t>erase</w:t>
      </w:r>
      <w:r w:rsidRPr="00CD2F9D">
        <w:rPr>
          <w:sz w:val="16"/>
        </w:rPr>
        <w:t xml:space="preserve"> </w:t>
      </w:r>
      <w:r w:rsidRPr="00CD2F9D">
        <w:rPr>
          <w:rStyle w:val="StyleUnderline"/>
          <w:highlight w:val="cyan"/>
        </w:rPr>
        <w:t>dysfluent subjects should be</w:t>
      </w:r>
      <w:r w:rsidRPr="00CD2F9D">
        <w:rPr>
          <w:sz w:val="16"/>
          <w:highlight w:val="cyan"/>
        </w:rPr>
        <w:t xml:space="preserve"> </w:t>
      </w:r>
      <w:r w:rsidRPr="00CD2F9D">
        <w:rPr>
          <w:rStyle w:val="StyleUnderline"/>
          <w:highlight w:val="cyan"/>
        </w:rPr>
        <w:t>understood as</w:t>
      </w:r>
      <w:r w:rsidRPr="00CD2F9D">
        <w:rPr>
          <w:sz w:val="16"/>
        </w:rPr>
        <w:t xml:space="preserve"> forms of </w:t>
      </w:r>
      <w:r w:rsidRPr="00CD2F9D">
        <w:rPr>
          <w:rStyle w:val="StyleUnderline"/>
          <w:highlight w:val="cyan"/>
        </w:rPr>
        <w:t>eugenics</w:t>
      </w:r>
      <w:r w:rsidRPr="00CD2F9D">
        <w:rPr>
          <w:sz w:val="16"/>
        </w:rPr>
        <w:t xml:space="preserve"> </w:t>
      </w:r>
      <w:r w:rsidRPr="00CD2F9D">
        <w:rPr>
          <w:rStyle w:val="Emphasis"/>
        </w:rPr>
        <w:t>intrinsic</w:t>
      </w:r>
      <w:r w:rsidRPr="00CD2F9D">
        <w:rPr>
          <w:sz w:val="16"/>
        </w:rPr>
        <w:t xml:space="preserve"> </w:t>
      </w:r>
      <w:r w:rsidRPr="00CD2F9D">
        <w:rPr>
          <w:rStyle w:val="StyleUnderline"/>
        </w:rPr>
        <w:t>to</w:t>
      </w:r>
      <w:r w:rsidRPr="00CD2F9D">
        <w:rPr>
          <w:sz w:val="16"/>
        </w:rPr>
        <w:t xml:space="preserve"> the operation of </w:t>
      </w:r>
      <w:r w:rsidRPr="00CD2F9D">
        <w:rPr>
          <w:rStyle w:val="StyleUnderline"/>
        </w:rPr>
        <w:t>neoliberalism</w:t>
      </w:r>
      <w:r w:rsidRPr="00CD2F9D">
        <w:rPr>
          <w:sz w:val="16"/>
        </w:rPr>
        <w:t xml:space="preserve"> and globalized </w:t>
      </w:r>
      <w:proofErr w:type="spellStart"/>
      <w:r w:rsidRPr="00CD2F9D">
        <w:rPr>
          <w:sz w:val="16"/>
        </w:rPr>
        <w:t>semiocapitalism</w:t>
      </w:r>
      <w:proofErr w:type="spellEnd"/>
      <w:r w:rsidRPr="00CD2F9D">
        <w:rPr>
          <w:sz w:val="16"/>
        </w:rPr>
        <w:t xml:space="preserve">. </w:t>
      </w:r>
      <w:r w:rsidRPr="00CD2F9D">
        <w:rPr>
          <w:rStyle w:val="StyleUnderline"/>
        </w:rPr>
        <w:t>Of course</w:t>
      </w:r>
      <w:r w:rsidRPr="00CD2F9D">
        <w:rPr>
          <w:sz w:val="16"/>
        </w:rPr>
        <w:t xml:space="preserve">, </w:t>
      </w:r>
      <w:r w:rsidRPr="00CD2F9D">
        <w:rPr>
          <w:rStyle w:val="StyleUnderline"/>
          <w:highlight w:val="cyan"/>
        </w:rPr>
        <w:t xml:space="preserve">the </w:t>
      </w:r>
      <w:r w:rsidRPr="00CD2F9D">
        <w:rPr>
          <w:rStyle w:val="Emphasis"/>
          <w:highlight w:val="cyan"/>
        </w:rPr>
        <w:t>stakes</w:t>
      </w:r>
      <w:r w:rsidRPr="00CD2F9D">
        <w:rPr>
          <w:rStyle w:val="StyleUnderline"/>
          <w:highlight w:val="cyan"/>
        </w:rPr>
        <w:t xml:space="preserve"> of disability politics are </w:t>
      </w:r>
      <w:r w:rsidRPr="00CD2F9D">
        <w:rPr>
          <w:rStyle w:val="Emphasis"/>
          <w:sz w:val="28"/>
          <w:szCs w:val="28"/>
          <w:highlight w:val="cyan"/>
        </w:rPr>
        <w:t>always eugenic</w:t>
      </w:r>
      <w:r w:rsidRPr="00CD2F9D">
        <w:rPr>
          <w:sz w:val="16"/>
        </w:rPr>
        <w:t xml:space="preserve">, far </w:t>
      </w:r>
      <w:r w:rsidRPr="00CD2F9D">
        <w:rPr>
          <w:rStyle w:val="StyleUnderline"/>
        </w:rPr>
        <w:t>exceeding</w:t>
      </w:r>
      <w:r w:rsidRPr="00CD2F9D">
        <w:rPr>
          <w:sz w:val="16"/>
        </w:rPr>
        <w:t xml:space="preserve"> liberal </w:t>
      </w:r>
      <w:r w:rsidRPr="00CD2F9D">
        <w:rPr>
          <w:rStyle w:val="StyleUnderline"/>
        </w:rPr>
        <w:t>projects of</w:t>
      </w:r>
      <w:r w:rsidRPr="00CD2F9D">
        <w:rPr>
          <w:sz w:val="16"/>
        </w:rPr>
        <w:t xml:space="preserve"> “</w:t>
      </w:r>
      <w:r w:rsidRPr="00CD2F9D">
        <w:rPr>
          <w:rStyle w:val="Emphasis"/>
        </w:rPr>
        <w:t>inclusion</w:t>
      </w:r>
      <w:r w:rsidRPr="00CD2F9D">
        <w:rPr>
          <w:sz w:val="16"/>
        </w:rPr>
        <w:t xml:space="preserve">” and “being heard.” </w:t>
      </w:r>
      <w:r w:rsidRPr="00CD2F9D">
        <w:rPr>
          <w:rStyle w:val="StyleUnderline"/>
          <w:highlight w:val="cyan"/>
        </w:rPr>
        <w:t>The issue</w:t>
      </w:r>
      <w:r w:rsidRPr="00CD2F9D">
        <w:rPr>
          <w:rStyle w:val="StyleUnderline"/>
        </w:rPr>
        <w:t xml:space="preserve"> on the table</w:t>
      </w:r>
      <w:r w:rsidRPr="00CD2F9D">
        <w:rPr>
          <w:sz w:val="16"/>
        </w:rPr>
        <w:t xml:space="preserve"> when protesting architectural inaccessibility and pre-natal screening alike </w:t>
      </w:r>
      <w:r w:rsidRPr="00CD2F9D">
        <w:rPr>
          <w:rStyle w:val="StyleUnderline"/>
          <w:highlight w:val="cyan"/>
        </w:rPr>
        <w:t xml:space="preserve">is </w:t>
      </w:r>
      <w:r w:rsidRPr="00CD2F9D">
        <w:rPr>
          <w:rStyle w:val="Emphasis"/>
          <w:highlight w:val="cyan"/>
        </w:rPr>
        <w:t>habitability</w:t>
      </w:r>
      <w:r w:rsidRPr="00CD2F9D">
        <w:rPr>
          <w:sz w:val="16"/>
        </w:rPr>
        <w:t xml:space="preserve">. </w:t>
      </w:r>
      <w:r w:rsidRPr="00CD2F9D">
        <w:rPr>
          <w:rStyle w:val="Emphasis"/>
          <w:sz w:val="28"/>
          <w:szCs w:val="28"/>
          <w:highlight w:val="cyan"/>
        </w:rPr>
        <w:t>Who are we making our world for?</w:t>
      </w:r>
      <w:r w:rsidRPr="00CD2F9D">
        <w:rPr>
          <w:sz w:val="16"/>
        </w:rPr>
        <w:t xml:space="preserve"> </w:t>
      </w:r>
      <w:r w:rsidRPr="00CD2F9D">
        <w:rPr>
          <w:rStyle w:val="StyleUnderline"/>
        </w:rPr>
        <w:t>Who should belong?</w:t>
      </w:r>
      <w:r w:rsidRPr="00CD2F9D">
        <w:rPr>
          <w:sz w:val="16"/>
        </w:rPr>
        <w:t xml:space="preserve"> </w:t>
      </w:r>
      <w:r w:rsidRPr="00CD2F9D">
        <w:rPr>
          <w:rStyle w:val="StyleUnderline"/>
        </w:rPr>
        <w:t>Who are its inheritors?</w:t>
      </w:r>
    </w:p>
    <w:p w14:paraId="63C7FE8B" w14:textId="77777777" w:rsidR="008A2211" w:rsidRPr="00CC3419" w:rsidRDefault="008A2211" w:rsidP="008A2211">
      <w:pPr>
        <w:pStyle w:val="Heading4"/>
      </w:pPr>
      <w:r>
        <w:t xml:space="preserve">2. </w:t>
      </w:r>
      <w:r w:rsidRPr="00CC3419">
        <w:rPr>
          <w:u w:val="single"/>
        </w:rPr>
        <w:t>K OUTWEIGHS</w:t>
      </w:r>
      <w:r>
        <w:t>.</w:t>
      </w:r>
    </w:p>
    <w:p w14:paraId="0A7D0E1D" w14:textId="77777777" w:rsidR="008A2211" w:rsidRPr="00F125E5" w:rsidRDefault="008A2211" w:rsidP="008A2211">
      <w:pPr>
        <w:pStyle w:val="Heading4"/>
      </w:pPr>
      <w:r>
        <w:t xml:space="preserve">Strict proceduralism is </w:t>
      </w:r>
      <w:r w:rsidRPr="00576A57">
        <w:t>exploitative</w:t>
      </w:r>
      <w:r>
        <w:t xml:space="preserve">, </w:t>
      </w:r>
      <w:r w:rsidRPr="00576A57">
        <w:t>arbitrary</w:t>
      </w:r>
      <w:r>
        <w:t xml:space="preserve">, and </w:t>
      </w:r>
      <w:r w:rsidRPr="00576A57">
        <w:t>unfair</w:t>
      </w:r>
      <w:r>
        <w:t>.</w:t>
      </w:r>
    </w:p>
    <w:p w14:paraId="7A9337E3" w14:textId="77777777" w:rsidR="008A2211" w:rsidRPr="00F125E5" w:rsidRDefault="008A2211" w:rsidP="008A2211">
      <w:r w:rsidRPr="00F125E5">
        <w:rPr>
          <w:rStyle w:val="Style13ptBold"/>
        </w:rPr>
        <w:t>King ’24</w:t>
      </w:r>
      <w:r>
        <w:t xml:space="preserve"> [Edward King, University of Bristol, 13 March 2024, </w:t>
      </w:r>
      <w:r>
        <w:rPr>
          <w:i/>
          <w:iCs/>
        </w:rPr>
        <w:t>Journal of Latin American Cultural Studies</w:t>
      </w:r>
      <w:r>
        <w:t xml:space="preserve">, “Gaming Race in Brazil: Video Games and Algorithmic Racism”, Vol. 33, No. 1, </w:t>
      </w:r>
      <w:proofErr w:type="spellStart"/>
      <w:r>
        <w:t>doi</w:t>
      </w:r>
      <w:proofErr w:type="spellEnd"/>
      <w:r>
        <w:t xml:space="preserve">: 10.1080/13569325.2024.2307540, accessed 10-22-2025] </w:t>
      </w:r>
      <w:proofErr w:type="spellStart"/>
      <w:r>
        <w:t>jordan</w:t>
      </w:r>
      <w:proofErr w:type="spellEnd"/>
      <w:r>
        <w:t xml:space="preserve">! </w:t>
      </w:r>
    </w:p>
    <w:p w14:paraId="7CD3F8FF" w14:textId="77777777" w:rsidR="008A2211" w:rsidRDefault="008A2211" w:rsidP="008A2211">
      <w:pPr>
        <w:rPr>
          <w:sz w:val="16"/>
        </w:rPr>
      </w:pPr>
      <w:r w:rsidRPr="00233AB0">
        <w:rPr>
          <w:sz w:val="16"/>
        </w:rPr>
        <w:t xml:space="preserve">In the process, </w:t>
      </w:r>
      <w:r w:rsidRPr="00233AB0">
        <w:rPr>
          <w:rStyle w:val="StyleUnderline"/>
        </w:rPr>
        <w:t>players</w:t>
      </w:r>
      <w:r w:rsidRPr="00233AB0">
        <w:rPr>
          <w:sz w:val="16"/>
        </w:rPr>
        <w:t xml:space="preserve"> </w:t>
      </w:r>
      <w:r w:rsidRPr="00233AB0">
        <w:rPr>
          <w:rStyle w:val="StyleUnderline"/>
        </w:rPr>
        <w:t>of</w:t>
      </w:r>
      <w:r w:rsidRPr="00233AB0">
        <w:rPr>
          <w:sz w:val="16"/>
        </w:rPr>
        <w:t> </w:t>
      </w:r>
      <w:r w:rsidRPr="00233AB0">
        <w:rPr>
          <w:i/>
          <w:iCs/>
          <w:sz w:val="16"/>
        </w:rPr>
        <w:t>Dandara</w:t>
      </w:r>
      <w:r w:rsidRPr="00233AB0">
        <w:rPr>
          <w:sz w:val="16"/>
        </w:rPr>
        <w:t> and </w:t>
      </w:r>
      <w:proofErr w:type="spellStart"/>
      <w:r w:rsidRPr="00233AB0">
        <w:rPr>
          <w:i/>
          <w:iCs/>
          <w:sz w:val="16"/>
        </w:rPr>
        <w:t>Mandinga</w:t>
      </w:r>
      <w:proofErr w:type="spellEnd"/>
      <w:r w:rsidRPr="00233AB0">
        <w:rPr>
          <w:sz w:val="16"/>
        </w:rPr>
        <w:t xml:space="preserve">, as well as esports gamers </w:t>
      </w:r>
      <w:r w:rsidRPr="00233AB0">
        <w:rPr>
          <w:rStyle w:val="StyleUnderline"/>
        </w:rPr>
        <w:t>from disadvantaged communities</w:t>
      </w:r>
      <w:r w:rsidRPr="00233AB0">
        <w:rPr>
          <w:sz w:val="16"/>
        </w:rPr>
        <w:t xml:space="preserve">, </w:t>
      </w:r>
      <w:r w:rsidRPr="00233AB0">
        <w:rPr>
          <w:rStyle w:val="StyleUnderline"/>
        </w:rPr>
        <w:t>are</w:t>
      </w:r>
      <w:r w:rsidRPr="00233AB0">
        <w:rPr>
          <w:sz w:val="16"/>
        </w:rPr>
        <w:t xml:space="preserve"> put in the position of, in the words of Nakamura (2017, 247), “</w:t>
      </w:r>
      <w:r w:rsidRPr="00233AB0">
        <w:rPr>
          <w:rStyle w:val="StyleUnderline"/>
        </w:rPr>
        <w:t>embodying liberal values</w:t>
      </w:r>
      <w:r w:rsidRPr="00233AB0">
        <w:rPr>
          <w:sz w:val="16"/>
        </w:rPr>
        <w:t xml:space="preserve">: </w:t>
      </w:r>
      <w:r w:rsidRPr="00233AB0">
        <w:rPr>
          <w:rStyle w:val="StyleUnderline"/>
        </w:rPr>
        <w:t>self-reliance</w:t>
      </w:r>
      <w:r w:rsidRPr="00233AB0">
        <w:rPr>
          <w:sz w:val="16"/>
        </w:rPr>
        <w:t xml:space="preserve">, </w:t>
      </w:r>
      <w:r w:rsidRPr="00233AB0">
        <w:rPr>
          <w:rStyle w:val="StyleUnderline"/>
        </w:rPr>
        <w:t>unfettered</w:t>
      </w:r>
      <w:r w:rsidRPr="00233AB0">
        <w:rPr>
          <w:sz w:val="16"/>
        </w:rPr>
        <w:t xml:space="preserve"> </w:t>
      </w:r>
      <w:r w:rsidRPr="00233AB0">
        <w:rPr>
          <w:rStyle w:val="Emphasis"/>
          <w:highlight w:val="cyan"/>
        </w:rPr>
        <w:t>competition</w:t>
      </w:r>
      <w:r w:rsidRPr="00233AB0">
        <w:rPr>
          <w:sz w:val="16"/>
          <w:highlight w:val="cyan"/>
        </w:rPr>
        <w:t xml:space="preserve"> </w:t>
      </w:r>
      <w:r w:rsidRPr="00233AB0">
        <w:rPr>
          <w:rStyle w:val="StyleUnderline"/>
          <w:highlight w:val="cyan"/>
        </w:rPr>
        <w:t xml:space="preserve">in </w:t>
      </w:r>
      <w:r w:rsidRPr="00233AB0">
        <w:rPr>
          <w:rStyle w:val="Emphasis"/>
          <w:highlight w:val="cyan"/>
        </w:rPr>
        <w:t>unregulated space</w:t>
      </w:r>
      <w:r w:rsidRPr="00233AB0">
        <w:rPr>
          <w:sz w:val="16"/>
        </w:rPr>
        <w:t xml:space="preserve">, in short, </w:t>
      </w:r>
      <w:r w:rsidRPr="00233AB0">
        <w:rPr>
          <w:rStyle w:val="StyleUnderline"/>
        </w:rPr>
        <w:t xml:space="preserve">a neoliberal fantasy of the </w:t>
      </w:r>
      <w:r w:rsidRPr="00233AB0">
        <w:rPr>
          <w:rStyle w:val="Emphasis"/>
        </w:rPr>
        <w:t>entrepreneurial self</w:t>
      </w:r>
      <w:r w:rsidRPr="00233AB0">
        <w:rPr>
          <w:sz w:val="16"/>
        </w:rPr>
        <w:t>”. Gaming “</w:t>
      </w:r>
      <w:r w:rsidRPr="00233AB0">
        <w:rPr>
          <w:rStyle w:val="Emphasis"/>
          <w:highlight w:val="cyan"/>
        </w:rPr>
        <w:t>exploits</w:t>
      </w:r>
      <w:r w:rsidRPr="00233AB0">
        <w:rPr>
          <w:rStyle w:val="StyleUnderline"/>
        </w:rPr>
        <w:t xml:space="preserve"> </w:t>
      </w:r>
      <w:r w:rsidRPr="00233AB0">
        <w:rPr>
          <w:rStyle w:val="StyleUnderline"/>
          <w:highlight w:val="cyan"/>
        </w:rPr>
        <w:t>minority gamers</w:t>
      </w:r>
      <w:r w:rsidRPr="00233AB0">
        <w:rPr>
          <w:rStyle w:val="StyleUnderline"/>
        </w:rPr>
        <w:t>’</w:t>
      </w:r>
      <w:r w:rsidRPr="00233AB0">
        <w:rPr>
          <w:sz w:val="16"/>
        </w:rPr>
        <w:t xml:space="preserve"> fierce </w:t>
      </w:r>
      <w:r w:rsidRPr="00233AB0">
        <w:rPr>
          <w:rStyle w:val="StyleUnderline"/>
        </w:rPr>
        <w:t>attachment</w:t>
      </w:r>
      <w:r w:rsidRPr="00233AB0">
        <w:rPr>
          <w:sz w:val="16"/>
        </w:rPr>
        <w:t xml:space="preserve"> </w:t>
      </w:r>
      <w:r w:rsidRPr="00233AB0">
        <w:rPr>
          <w:rStyle w:val="StyleUnderline"/>
        </w:rPr>
        <w:t xml:space="preserve">to the medium </w:t>
      </w:r>
      <w:r w:rsidRPr="00233AB0">
        <w:rPr>
          <w:rStyle w:val="StyleUnderline"/>
          <w:highlight w:val="cyan"/>
        </w:rPr>
        <w:t>and sutures</w:t>
      </w:r>
      <w:r w:rsidRPr="00233AB0">
        <w:rPr>
          <w:rStyle w:val="StyleUnderline"/>
        </w:rPr>
        <w:t xml:space="preserve"> it to </w:t>
      </w:r>
      <w:r w:rsidRPr="00233AB0">
        <w:rPr>
          <w:rStyle w:val="StyleUnderline"/>
          <w:highlight w:val="cyan"/>
        </w:rPr>
        <w:t>a</w:t>
      </w:r>
      <w:r w:rsidRPr="00233AB0">
        <w:rPr>
          <w:sz w:val="16"/>
        </w:rPr>
        <w:t xml:space="preserve"> </w:t>
      </w:r>
      <w:r w:rsidRPr="00233AB0">
        <w:rPr>
          <w:rStyle w:val="StyleUnderline"/>
          <w:highlight w:val="cyan"/>
        </w:rPr>
        <w:t>notion of</w:t>
      </w:r>
      <w:r w:rsidRPr="00233AB0">
        <w:rPr>
          <w:rStyle w:val="StyleUnderline"/>
        </w:rPr>
        <w:t xml:space="preserve"> social </w:t>
      </w:r>
      <w:r w:rsidRPr="00233AB0">
        <w:rPr>
          <w:rStyle w:val="StyleUnderline"/>
          <w:highlight w:val="cyan"/>
        </w:rPr>
        <w:t>justice</w:t>
      </w:r>
      <w:r w:rsidRPr="00233AB0">
        <w:rPr>
          <w:rStyle w:val="StyleUnderline"/>
        </w:rPr>
        <w:t xml:space="preserve"> that can </w:t>
      </w:r>
      <w:r w:rsidRPr="00233AB0">
        <w:rPr>
          <w:rStyle w:val="StyleUnderline"/>
          <w:highlight w:val="cyan"/>
        </w:rPr>
        <w:t>only</w:t>
      </w:r>
      <w:r w:rsidRPr="00233AB0">
        <w:rPr>
          <w:rStyle w:val="StyleUnderline"/>
        </w:rPr>
        <w:t xml:space="preserve"> be </w:t>
      </w:r>
      <w:r w:rsidRPr="00233AB0">
        <w:rPr>
          <w:rStyle w:val="Emphasis"/>
          <w:highlight w:val="cyan"/>
        </w:rPr>
        <w:t>earned</w:t>
      </w:r>
      <w:r w:rsidRPr="00233AB0">
        <w:rPr>
          <w:sz w:val="16"/>
        </w:rPr>
        <w:t xml:space="preserve">, </w:t>
      </w:r>
      <w:r w:rsidRPr="00233AB0">
        <w:rPr>
          <w:rStyle w:val="StyleUnderline"/>
          <w:highlight w:val="cyan"/>
        </w:rPr>
        <w:t xml:space="preserve">not </w:t>
      </w:r>
      <w:r w:rsidRPr="00233AB0">
        <w:rPr>
          <w:rStyle w:val="Emphasis"/>
          <w:highlight w:val="cyan"/>
        </w:rPr>
        <w:t>given</w:t>
      </w:r>
      <w:r w:rsidRPr="00233AB0">
        <w:rPr>
          <w:sz w:val="16"/>
        </w:rPr>
        <w:t xml:space="preserve">” (Nakamura 2017, 247). </w:t>
      </w:r>
      <w:r w:rsidRPr="00233AB0">
        <w:rPr>
          <w:rStyle w:val="StyleUnderline"/>
          <w:highlight w:val="cyan"/>
        </w:rPr>
        <w:t>The</w:t>
      </w:r>
      <w:r w:rsidRPr="00233AB0">
        <w:rPr>
          <w:sz w:val="16"/>
        </w:rPr>
        <w:t xml:space="preserve"> “</w:t>
      </w:r>
      <w:r w:rsidRPr="00233AB0">
        <w:rPr>
          <w:rStyle w:val="Emphasis"/>
          <w:highlight w:val="cyan"/>
        </w:rPr>
        <w:t xml:space="preserve">strict </w:t>
      </w:r>
      <w:proofErr w:type="spellStart"/>
      <w:r w:rsidRPr="00233AB0">
        <w:rPr>
          <w:rStyle w:val="Emphasis"/>
          <w:highlight w:val="cyan"/>
        </w:rPr>
        <w:t>procedurality</w:t>
      </w:r>
      <w:proofErr w:type="spellEnd"/>
      <w:r w:rsidRPr="00233AB0">
        <w:rPr>
          <w:sz w:val="16"/>
        </w:rPr>
        <w:t xml:space="preserve">” </w:t>
      </w:r>
      <w:r w:rsidRPr="00233AB0">
        <w:rPr>
          <w:rStyle w:val="StyleUnderline"/>
          <w:highlight w:val="cyan"/>
        </w:rPr>
        <w:t>of</w:t>
      </w:r>
      <w:r w:rsidRPr="00233AB0">
        <w:rPr>
          <w:sz w:val="16"/>
        </w:rPr>
        <w:t xml:space="preserve"> video </w:t>
      </w:r>
      <w:r w:rsidRPr="00233AB0">
        <w:rPr>
          <w:rStyle w:val="StyleUnderline"/>
          <w:highlight w:val="cyan"/>
        </w:rPr>
        <w:t>games creates</w:t>
      </w:r>
      <w:r w:rsidRPr="00233AB0">
        <w:rPr>
          <w:sz w:val="16"/>
          <w:highlight w:val="cyan"/>
        </w:rPr>
        <w:t xml:space="preserve"> </w:t>
      </w:r>
      <w:r w:rsidRPr="00233AB0">
        <w:rPr>
          <w:rStyle w:val="StyleUnderline"/>
          <w:highlight w:val="cyan"/>
        </w:rPr>
        <w:t>the</w:t>
      </w:r>
      <w:r w:rsidRPr="00233AB0">
        <w:rPr>
          <w:rStyle w:val="StyleUnderline"/>
        </w:rPr>
        <w:t xml:space="preserve"> </w:t>
      </w:r>
      <w:r w:rsidRPr="00233AB0">
        <w:rPr>
          <w:rStyle w:val="StyleUnderline"/>
          <w:highlight w:val="cyan"/>
        </w:rPr>
        <w:t>illusion</w:t>
      </w:r>
      <w:r w:rsidRPr="00233AB0">
        <w:rPr>
          <w:sz w:val="16"/>
        </w:rPr>
        <w:t xml:space="preserve"> </w:t>
      </w:r>
      <w:r w:rsidRPr="00233AB0">
        <w:rPr>
          <w:rStyle w:val="StyleUnderline"/>
          <w:highlight w:val="cyan"/>
        </w:rPr>
        <w:t>that everybody is</w:t>
      </w:r>
      <w:r w:rsidRPr="00233AB0">
        <w:rPr>
          <w:sz w:val="16"/>
        </w:rPr>
        <w:t xml:space="preserve"> playing </w:t>
      </w:r>
      <w:r w:rsidRPr="00233AB0">
        <w:rPr>
          <w:rStyle w:val="StyleUnderline"/>
          <w:highlight w:val="cyan"/>
        </w:rPr>
        <w:t xml:space="preserve">on a </w:t>
      </w:r>
      <w:r w:rsidRPr="00233AB0">
        <w:rPr>
          <w:rStyle w:val="Emphasis"/>
          <w:highlight w:val="cyan"/>
        </w:rPr>
        <w:t>level playing field</w:t>
      </w:r>
      <w:r w:rsidRPr="00233AB0">
        <w:rPr>
          <w:sz w:val="16"/>
        </w:rPr>
        <w:t xml:space="preserve">, </w:t>
      </w:r>
      <w:r w:rsidRPr="00233AB0">
        <w:rPr>
          <w:rStyle w:val="StyleUnderline"/>
          <w:highlight w:val="cyan"/>
        </w:rPr>
        <w:t>which belies</w:t>
      </w:r>
      <w:r w:rsidRPr="00233AB0">
        <w:rPr>
          <w:sz w:val="16"/>
        </w:rPr>
        <w:t xml:space="preserve"> the </w:t>
      </w:r>
      <w:r w:rsidRPr="00233AB0">
        <w:rPr>
          <w:rStyle w:val="StyleUnderline"/>
        </w:rPr>
        <w:t>hidden inequalities</w:t>
      </w:r>
      <w:r w:rsidRPr="00233AB0">
        <w:rPr>
          <w:sz w:val="16"/>
        </w:rPr>
        <w:t xml:space="preserve"> </w:t>
      </w:r>
      <w:r w:rsidRPr="00233AB0">
        <w:rPr>
          <w:rStyle w:val="StyleUnderline"/>
        </w:rPr>
        <w:t xml:space="preserve">of </w:t>
      </w:r>
      <w:r w:rsidRPr="00233AB0">
        <w:rPr>
          <w:rStyle w:val="Emphasis"/>
          <w:highlight w:val="cyan"/>
        </w:rPr>
        <w:t>uneven access</w:t>
      </w:r>
      <w:r w:rsidRPr="00233AB0">
        <w:rPr>
          <w:sz w:val="16"/>
        </w:rPr>
        <w:t xml:space="preserve"> to hardware, network access, </w:t>
      </w:r>
      <w:r w:rsidRPr="00233AB0">
        <w:rPr>
          <w:rStyle w:val="StyleUnderline"/>
        </w:rPr>
        <w:t>and practice</w:t>
      </w:r>
      <w:r w:rsidRPr="00233AB0">
        <w:rPr>
          <w:sz w:val="16"/>
        </w:rPr>
        <w:t xml:space="preserve"> time. </w:t>
      </w:r>
      <w:r w:rsidRPr="00233AB0">
        <w:rPr>
          <w:rStyle w:val="StyleUnderline"/>
          <w:highlight w:val="cyan"/>
        </w:rPr>
        <w:t xml:space="preserve">This </w:t>
      </w:r>
      <w:r w:rsidRPr="00233AB0">
        <w:rPr>
          <w:rStyle w:val="Emphasis"/>
          <w:sz w:val="28"/>
          <w:szCs w:val="28"/>
          <w:highlight w:val="cyan"/>
        </w:rPr>
        <w:t>myth of fairness</w:t>
      </w:r>
      <w:r w:rsidRPr="00233AB0">
        <w:rPr>
          <w:sz w:val="16"/>
          <w:szCs w:val="28"/>
        </w:rPr>
        <w:t xml:space="preserve"> </w:t>
      </w:r>
      <w:r w:rsidRPr="00233AB0">
        <w:rPr>
          <w:rStyle w:val="StyleUnderline"/>
          <w:highlight w:val="cyan"/>
        </w:rPr>
        <w:t>creates</w:t>
      </w:r>
      <w:r w:rsidRPr="00233AB0">
        <w:rPr>
          <w:rStyle w:val="StyleUnderline"/>
        </w:rPr>
        <w:t xml:space="preserve"> an </w:t>
      </w:r>
      <w:r w:rsidRPr="00233AB0">
        <w:rPr>
          <w:rStyle w:val="Emphasis"/>
          <w:highlight w:val="cyan"/>
        </w:rPr>
        <w:t>illusory compensation</w:t>
      </w:r>
      <w:r w:rsidRPr="00233AB0">
        <w:rPr>
          <w:sz w:val="16"/>
        </w:rPr>
        <w:t xml:space="preserve"> </w:t>
      </w:r>
      <w:r w:rsidRPr="00233AB0">
        <w:rPr>
          <w:rStyle w:val="StyleUnderline"/>
          <w:highlight w:val="cyan"/>
        </w:rPr>
        <w:t xml:space="preserve">for and a </w:t>
      </w:r>
      <w:r w:rsidRPr="00233AB0">
        <w:rPr>
          <w:rStyle w:val="Emphasis"/>
          <w:highlight w:val="cyan"/>
        </w:rPr>
        <w:t>distraction</w:t>
      </w:r>
      <w:r w:rsidRPr="00233AB0">
        <w:rPr>
          <w:sz w:val="16"/>
        </w:rPr>
        <w:t xml:space="preserve"> </w:t>
      </w:r>
      <w:r w:rsidRPr="00233AB0">
        <w:rPr>
          <w:rStyle w:val="StyleUnderline"/>
          <w:highlight w:val="cyan"/>
        </w:rPr>
        <w:t>from real</w:t>
      </w:r>
      <w:r w:rsidRPr="00233AB0">
        <w:rPr>
          <w:rStyle w:val="StyleUnderline"/>
        </w:rPr>
        <w:t xml:space="preserve">-world social </w:t>
      </w:r>
      <w:r w:rsidRPr="00233AB0">
        <w:rPr>
          <w:rStyle w:val="Emphasis"/>
          <w:highlight w:val="cyan"/>
        </w:rPr>
        <w:t>inequalities</w:t>
      </w:r>
      <w:r w:rsidRPr="00233AB0">
        <w:rPr>
          <w:sz w:val="16"/>
        </w:rPr>
        <w:t xml:space="preserve">. A possible solution to this is offered by the social projects discussed in the introduction, which, although only at early stages, offer a model of how to do things differently. In contrast to the desire for inclusion within dominant existing systems, Contos de </w:t>
      </w:r>
      <w:proofErr w:type="spellStart"/>
      <w:r w:rsidRPr="00233AB0">
        <w:rPr>
          <w:sz w:val="16"/>
        </w:rPr>
        <w:t>Ifá</w:t>
      </w:r>
      <w:proofErr w:type="spellEnd"/>
      <w:r w:rsidRPr="00233AB0">
        <w:rPr>
          <w:sz w:val="16"/>
        </w:rPr>
        <w:t xml:space="preserve"> aims to change the video games industry by increasing diversity among software creators. Its </w:t>
      </w:r>
      <w:r w:rsidRPr="00233AB0">
        <w:rPr>
          <w:sz w:val="16"/>
        </w:rPr>
        <w:lastRenderedPageBreak/>
        <w:t>collaborative design approach is a tool for the provision of a form of digital literacy that supports social inclusion, while the games they produce embody the potential for not only a more inclusive video games industry but also a strategy for challenging algorithmic racism.</w:t>
      </w:r>
    </w:p>
    <w:p w14:paraId="6B04404D" w14:textId="77777777" w:rsidR="008A2211" w:rsidRDefault="008A2211" w:rsidP="008A2211">
      <w:pPr>
        <w:pStyle w:val="Heading4"/>
      </w:pPr>
      <w:r>
        <w:t xml:space="preserve">It’s </w:t>
      </w:r>
      <w:r w:rsidRPr="00576A57">
        <w:t>cruel optimism</w:t>
      </w:r>
      <w:r>
        <w:t>.</w:t>
      </w:r>
    </w:p>
    <w:p w14:paraId="1D23B8F2" w14:textId="77777777" w:rsidR="008A2211" w:rsidRPr="00576A57" w:rsidRDefault="008A2211" w:rsidP="008A2211">
      <w:r w:rsidRPr="00576A57">
        <w:rPr>
          <w:rStyle w:val="Style13ptBold"/>
        </w:rPr>
        <w:t>Nakamura ’15</w:t>
      </w:r>
      <w:r>
        <w:t xml:space="preserve"> [Lisa Nakamura, Gwendolyn Calvert Baker Collegiate Professor at the University of Michigan, 2015, “Racism, Sexism, and Gaming’s Cruel Optimism”, </w:t>
      </w:r>
      <w:r w:rsidRPr="00576A57">
        <w:t>https://lisanakamura.net/wp-content/uploads/2015/02/racism-sexism-and-gamings-cruel-optimism.pdf</w:t>
      </w:r>
      <w:r>
        <w:t xml:space="preserve">, accessed 10-22-2025] </w:t>
      </w:r>
      <w:proofErr w:type="spellStart"/>
      <w:r>
        <w:t>jordan</w:t>
      </w:r>
      <w:proofErr w:type="spellEnd"/>
      <w:r>
        <w:t>!</w:t>
      </w:r>
    </w:p>
    <w:p w14:paraId="7E7ACFD6" w14:textId="77777777" w:rsidR="008A2211" w:rsidRDefault="008A2211" w:rsidP="008A2211">
      <w:pPr>
        <w:rPr>
          <w:sz w:val="16"/>
        </w:rPr>
      </w:pPr>
      <w:r w:rsidRPr="00576A57">
        <w:rPr>
          <w:sz w:val="16"/>
        </w:rPr>
        <w:t xml:space="preserve">Though Berlant does not write about video games in her work, the period of U. S. culture she examines in </w:t>
      </w:r>
      <w:r w:rsidRPr="00576A57">
        <w:rPr>
          <w:rStyle w:val="StyleUnderline"/>
        </w:rPr>
        <w:t>Cruel Optimism overlaps with</w:t>
      </w:r>
      <w:r w:rsidRPr="00576A57">
        <w:rPr>
          <w:sz w:val="16"/>
        </w:rPr>
        <w:t xml:space="preserve"> the rise of video </w:t>
      </w:r>
      <w:r w:rsidRPr="00576A57">
        <w:rPr>
          <w:rStyle w:val="StyleUnderline"/>
        </w:rPr>
        <w:t>games as a</w:t>
      </w:r>
      <w:r w:rsidRPr="00576A57">
        <w:rPr>
          <w:sz w:val="16"/>
        </w:rPr>
        <w:t xml:space="preserve"> mass </w:t>
      </w:r>
      <w:r w:rsidRPr="00576A57">
        <w:rPr>
          <w:rStyle w:val="Emphasis"/>
        </w:rPr>
        <w:t>medium</w:t>
      </w:r>
      <w:r w:rsidRPr="00576A57">
        <w:rPr>
          <w:sz w:val="16"/>
        </w:rPr>
        <w:t>, and her description of cruel optimism describes gaming’s dynamic in interesting new ways. As she writes, “</w:t>
      </w:r>
      <w:r w:rsidRPr="00576A57">
        <w:rPr>
          <w:rStyle w:val="StyleUnderline"/>
          <w:highlight w:val="cyan"/>
        </w:rPr>
        <w:t xml:space="preserve">optimism is </w:t>
      </w:r>
      <w:r w:rsidRPr="00576A57">
        <w:rPr>
          <w:rStyle w:val="Emphasis"/>
          <w:highlight w:val="cyan"/>
        </w:rPr>
        <w:t>cruel</w:t>
      </w:r>
      <w:r w:rsidRPr="00576A57">
        <w:rPr>
          <w:sz w:val="16"/>
        </w:rPr>
        <w:t xml:space="preserve"> </w:t>
      </w:r>
      <w:r w:rsidRPr="00576A57">
        <w:rPr>
          <w:rStyle w:val="StyleUnderline"/>
          <w:highlight w:val="cyan"/>
        </w:rPr>
        <w:t>when</w:t>
      </w:r>
      <w:r w:rsidRPr="00576A57">
        <w:rPr>
          <w:rStyle w:val="StyleUnderline"/>
        </w:rPr>
        <w:t xml:space="preserve"> </w:t>
      </w:r>
      <w:r w:rsidRPr="00576A57">
        <w:rPr>
          <w:rStyle w:val="StyleUnderline"/>
          <w:highlight w:val="cyan"/>
        </w:rPr>
        <w:t>the object</w:t>
      </w:r>
      <w:r w:rsidRPr="00576A57">
        <w:rPr>
          <w:sz w:val="16"/>
        </w:rPr>
        <w:t xml:space="preserve">/scene </w:t>
      </w:r>
      <w:r w:rsidRPr="00576A57">
        <w:rPr>
          <w:rStyle w:val="StyleUnderline"/>
          <w:highlight w:val="cyan"/>
        </w:rPr>
        <w:t>that ignites</w:t>
      </w:r>
      <w:r w:rsidRPr="00576A57">
        <w:rPr>
          <w:rStyle w:val="StyleUnderline"/>
        </w:rPr>
        <w:t xml:space="preserve"> a sense of </w:t>
      </w:r>
      <w:r w:rsidRPr="00576A57">
        <w:rPr>
          <w:rStyle w:val="StyleUnderline"/>
          <w:highlight w:val="cyan"/>
        </w:rPr>
        <w:t>possibility</w:t>
      </w:r>
      <w:r w:rsidRPr="00576A57">
        <w:rPr>
          <w:sz w:val="16"/>
        </w:rPr>
        <w:t xml:space="preserve"> actually </w:t>
      </w:r>
      <w:r w:rsidRPr="00576A57">
        <w:rPr>
          <w:rStyle w:val="StyleUnderline"/>
          <w:highlight w:val="cyan"/>
        </w:rPr>
        <w:t xml:space="preserve">makes it </w:t>
      </w:r>
      <w:r w:rsidRPr="00576A57">
        <w:rPr>
          <w:rStyle w:val="Emphasis"/>
          <w:highlight w:val="cyan"/>
        </w:rPr>
        <w:t>impossible</w:t>
      </w:r>
      <w:r w:rsidRPr="00576A57">
        <w:rPr>
          <w:rStyle w:val="StyleUnderline"/>
          <w:highlight w:val="cyan"/>
        </w:rPr>
        <w:t xml:space="preserve"> to attain</w:t>
      </w:r>
      <w:r w:rsidRPr="00576A57">
        <w:rPr>
          <w:rStyle w:val="StyleUnderline"/>
        </w:rPr>
        <w:t xml:space="preserve"> the</w:t>
      </w:r>
      <w:r w:rsidRPr="00576A57">
        <w:rPr>
          <w:sz w:val="16"/>
        </w:rPr>
        <w:t xml:space="preserve"> expansive </w:t>
      </w:r>
      <w:r w:rsidRPr="00576A57">
        <w:rPr>
          <w:rStyle w:val="StyleUnderline"/>
        </w:rPr>
        <w:t>transformation</w:t>
      </w:r>
      <w:r w:rsidRPr="00576A57">
        <w:rPr>
          <w:sz w:val="16"/>
        </w:rPr>
        <w:t xml:space="preserve"> </w:t>
      </w:r>
      <w:r w:rsidRPr="00576A57">
        <w:rPr>
          <w:rStyle w:val="StyleUnderline"/>
        </w:rPr>
        <w:t>for which a person</w:t>
      </w:r>
      <w:r w:rsidRPr="00576A57">
        <w:rPr>
          <w:sz w:val="16"/>
        </w:rPr>
        <w:t xml:space="preserve"> or a people </w:t>
      </w:r>
      <w:r w:rsidRPr="00576A57">
        <w:rPr>
          <w:rStyle w:val="StyleUnderline"/>
        </w:rPr>
        <w:t xml:space="preserve">risks </w:t>
      </w:r>
      <w:r w:rsidRPr="00576A57">
        <w:rPr>
          <w:rStyle w:val="Emphasis"/>
        </w:rPr>
        <w:t>striving</w:t>
      </w:r>
      <w:r w:rsidRPr="00576A57">
        <w:rPr>
          <w:sz w:val="16"/>
        </w:rPr>
        <w:t xml:space="preserve">” (italics mine).10 </w:t>
      </w:r>
      <w:r w:rsidRPr="00576A57">
        <w:rPr>
          <w:rStyle w:val="StyleUnderline"/>
          <w:highlight w:val="cyan"/>
        </w:rPr>
        <w:t>Games make</w:t>
      </w:r>
      <w:r w:rsidRPr="00576A57">
        <w:rPr>
          <w:sz w:val="16"/>
        </w:rPr>
        <w:t xml:space="preserve"> vividly </w:t>
      </w:r>
      <w:r w:rsidRPr="00576A57">
        <w:rPr>
          <w:rStyle w:val="StyleUnderline"/>
          <w:highlight w:val="cyan"/>
        </w:rPr>
        <w:t>visible</w:t>
      </w:r>
      <w:r w:rsidRPr="00576A57">
        <w:rPr>
          <w:rStyle w:val="StyleUnderline"/>
        </w:rPr>
        <w:t xml:space="preserve"> </w:t>
      </w:r>
      <w:r w:rsidRPr="00576A57">
        <w:rPr>
          <w:rStyle w:val="StyleUnderline"/>
          <w:highlight w:val="cyan"/>
        </w:rPr>
        <w:t xml:space="preserve">what </w:t>
      </w:r>
      <w:r w:rsidRPr="00576A57">
        <w:rPr>
          <w:rStyle w:val="Emphasis"/>
          <w:highlight w:val="cyan"/>
        </w:rPr>
        <w:t>transformation</w:t>
      </w:r>
      <w:r w:rsidRPr="00576A57">
        <w:rPr>
          <w:rStyle w:val="StyleUnderline"/>
        </w:rPr>
        <w:t xml:space="preserve"> </w:t>
      </w:r>
      <w:r w:rsidRPr="00576A57">
        <w:rPr>
          <w:rStyle w:val="Emphasis"/>
          <w:highlight w:val="cyan"/>
        </w:rPr>
        <w:t>might</w:t>
      </w:r>
      <w:r w:rsidRPr="00576A57">
        <w:rPr>
          <w:rStyle w:val="StyleUnderline"/>
        </w:rPr>
        <w:t xml:space="preserve"> </w:t>
      </w:r>
      <w:r w:rsidRPr="00576A57">
        <w:rPr>
          <w:rStyle w:val="StyleUnderline"/>
          <w:highlight w:val="cyan"/>
        </w:rPr>
        <w:t>look</w:t>
      </w:r>
      <w:r w:rsidRPr="00576A57">
        <w:rPr>
          <w:sz w:val="16"/>
          <w:highlight w:val="cyan"/>
        </w:rPr>
        <w:t xml:space="preserve"> </w:t>
      </w:r>
      <w:r w:rsidRPr="00576A57">
        <w:rPr>
          <w:rStyle w:val="StyleUnderline"/>
          <w:highlight w:val="cyan"/>
        </w:rPr>
        <w:t>like</w:t>
      </w:r>
      <w:r w:rsidRPr="00576A57">
        <w:rPr>
          <w:sz w:val="16"/>
        </w:rPr>
        <w:t xml:space="preserve">. </w:t>
      </w:r>
      <w:r w:rsidRPr="00576A57">
        <w:rPr>
          <w:rStyle w:val="StyleUnderline"/>
        </w:rPr>
        <w:t xml:space="preserve">The </w:t>
      </w:r>
      <w:r w:rsidRPr="00576A57">
        <w:rPr>
          <w:rStyle w:val="Emphasis"/>
        </w:rPr>
        <w:t xml:space="preserve">strict </w:t>
      </w:r>
      <w:proofErr w:type="spellStart"/>
      <w:r w:rsidRPr="00576A57">
        <w:rPr>
          <w:rStyle w:val="Emphasis"/>
          <w:highlight w:val="cyan"/>
        </w:rPr>
        <w:t>procedurality</w:t>
      </w:r>
      <w:proofErr w:type="spellEnd"/>
      <w:r w:rsidRPr="00576A57">
        <w:rPr>
          <w:sz w:val="16"/>
        </w:rPr>
        <w:t xml:space="preserve"> </w:t>
      </w:r>
      <w:r w:rsidRPr="00576A57">
        <w:rPr>
          <w:rStyle w:val="StyleUnderline"/>
        </w:rPr>
        <w:t xml:space="preserve">of games </w:t>
      </w:r>
      <w:r w:rsidRPr="00576A57">
        <w:rPr>
          <w:sz w:val="16"/>
        </w:rPr>
        <w:t xml:space="preserve">both satisfies and </w:t>
      </w:r>
      <w:r w:rsidRPr="00576A57">
        <w:rPr>
          <w:rStyle w:val="StyleUnderline"/>
          <w:highlight w:val="cyan"/>
        </w:rPr>
        <w:t xml:space="preserve">ignites desires for </w:t>
      </w:r>
      <w:r w:rsidRPr="00576A57">
        <w:rPr>
          <w:rStyle w:val="Emphasis"/>
          <w:highlight w:val="cyan"/>
        </w:rPr>
        <w:t>fairness</w:t>
      </w:r>
      <w:r w:rsidRPr="00576A57">
        <w:rPr>
          <w:sz w:val="16"/>
        </w:rPr>
        <w:t xml:space="preserve"> </w:t>
      </w:r>
      <w:r w:rsidRPr="00576A57">
        <w:rPr>
          <w:rStyle w:val="StyleUnderline"/>
          <w:highlight w:val="cyan"/>
        </w:rPr>
        <w:t>in</w:t>
      </w:r>
      <w:r w:rsidRPr="00576A57">
        <w:rPr>
          <w:rStyle w:val="StyleUnderline"/>
        </w:rPr>
        <w:t xml:space="preserve"> the context of </w:t>
      </w:r>
      <w:r w:rsidRPr="00576A57">
        <w:rPr>
          <w:rStyle w:val="StyleUnderline"/>
          <w:highlight w:val="cyan"/>
        </w:rPr>
        <w:t>a</w:t>
      </w:r>
      <w:r w:rsidRPr="00576A57">
        <w:rPr>
          <w:sz w:val="16"/>
        </w:rPr>
        <w:t xml:space="preserve"> U.S. </w:t>
      </w:r>
      <w:r w:rsidRPr="00576A57">
        <w:rPr>
          <w:rStyle w:val="StyleUnderline"/>
          <w:highlight w:val="cyan"/>
        </w:rPr>
        <w:t>culture</w:t>
      </w:r>
      <w:r w:rsidRPr="00576A57">
        <w:rPr>
          <w:sz w:val="16"/>
        </w:rPr>
        <w:t xml:space="preserve"> </w:t>
      </w:r>
      <w:r w:rsidRPr="00576A57">
        <w:rPr>
          <w:rStyle w:val="StyleUnderline"/>
          <w:highlight w:val="cyan"/>
        </w:rPr>
        <w:t>that is</w:t>
      </w:r>
      <w:r w:rsidRPr="00576A57">
        <w:rPr>
          <w:rStyle w:val="StyleUnderline"/>
        </w:rPr>
        <w:t xml:space="preserve"> </w:t>
      </w:r>
      <w:r w:rsidRPr="00576A57">
        <w:rPr>
          <w:rStyle w:val="Emphasis"/>
          <w:highlight w:val="cyan"/>
        </w:rPr>
        <w:t>patently unfair</w:t>
      </w:r>
      <w:r w:rsidRPr="00576A57">
        <w:rPr>
          <w:sz w:val="16"/>
        </w:rPr>
        <w:t xml:space="preserve">, </w:t>
      </w:r>
      <w:r w:rsidRPr="00576A57">
        <w:rPr>
          <w:rStyle w:val="StyleUnderline"/>
        </w:rPr>
        <w:t xml:space="preserve">particularly </w:t>
      </w:r>
      <w:r w:rsidRPr="00576A57">
        <w:rPr>
          <w:rStyle w:val="StyleUnderline"/>
          <w:highlight w:val="cyan"/>
        </w:rPr>
        <w:t>for</w:t>
      </w:r>
      <w:r w:rsidRPr="00576A57">
        <w:rPr>
          <w:sz w:val="16"/>
        </w:rPr>
        <w:t xml:space="preserve"> racial </w:t>
      </w:r>
      <w:r w:rsidRPr="00576A57">
        <w:rPr>
          <w:rStyle w:val="Emphasis"/>
          <w:highlight w:val="cyan"/>
        </w:rPr>
        <w:t>minorities</w:t>
      </w:r>
      <w:r w:rsidRPr="00576A57">
        <w:rPr>
          <w:sz w:val="16"/>
        </w:rPr>
        <w:t xml:space="preserve"> and women. </w:t>
      </w:r>
      <w:r w:rsidRPr="00576A57">
        <w:rPr>
          <w:rStyle w:val="StyleUnderline"/>
        </w:rPr>
        <w:t xml:space="preserve">The </w:t>
      </w:r>
      <w:r w:rsidRPr="00576A57">
        <w:rPr>
          <w:rStyle w:val="StyleUnderline"/>
          <w:highlight w:val="cyan"/>
        </w:rPr>
        <w:t>attachment</w:t>
      </w:r>
      <w:r w:rsidRPr="00576A57">
        <w:rPr>
          <w:rStyle w:val="StyleUnderline"/>
        </w:rPr>
        <w:t xml:space="preserve"> to games </w:t>
      </w:r>
      <w:r w:rsidRPr="00576A57">
        <w:rPr>
          <w:rStyle w:val="StyleUnderline"/>
          <w:highlight w:val="cyan"/>
        </w:rPr>
        <w:t>can be</w:t>
      </w:r>
      <w:r w:rsidRPr="00576A57">
        <w:rPr>
          <w:sz w:val="16"/>
        </w:rPr>
        <w:t xml:space="preserve"> a </w:t>
      </w:r>
      <w:r w:rsidRPr="00576A57">
        <w:rPr>
          <w:rStyle w:val="StyleUnderline"/>
          <w:highlight w:val="cyan"/>
        </w:rPr>
        <w:t>cruel</w:t>
      </w:r>
      <w:r w:rsidRPr="00576A57">
        <w:rPr>
          <w:sz w:val="16"/>
        </w:rPr>
        <w:t xml:space="preserve"> one </w:t>
      </w:r>
      <w:r w:rsidRPr="00576A57">
        <w:rPr>
          <w:rStyle w:val="StyleUnderline"/>
          <w:highlight w:val="cyan"/>
        </w:rPr>
        <w:t>for</w:t>
      </w:r>
      <w:r w:rsidRPr="00576A57">
        <w:rPr>
          <w:rStyle w:val="StyleUnderline"/>
        </w:rPr>
        <w:t xml:space="preserve"> </w:t>
      </w:r>
      <w:r w:rsidRPr="00576A57">
        <w:rPr>
          <w:rStyle w:val="Emphasis"/>
        </w:rPr>
        <w:t>all players</w:t>
      </w:r>
      <w:r w:rsidRPr="00576A57">
        <w:rPr>
          <w:sz w:val="16"/>
        </w:rPr>
        <w:t xml:space="preserve">, </w:t>
      </w:r>
      <w:r w:rsidRPr="00576A57">
        <w:rPr>
          <w:rStyle w:val="StyleUnderline"/>
        </w:rPr>
        <w:t xml:space="preserve">but especially for </w:t>
      </w:r>
      <w:r w:rsidRPr="00576A57">
        <w:rPr>
          <w:rStyle w:val="StyleUnderline"/>
          <w:highlight w:val="cyan"/>
        </w:rPr>
        <w:t>those</w:t>
      </w:r>
      <w:r w:rsidRPr="00576A57">
        <w:rPr>
          <w:rStyle w:val="StyleUnderline"/>
        </w:rPr>
        <w:t xml:space="preserve"> who are </w:t>
      </w:r>
      <w:r w:rsidRPr="00576A57">
        <w:rPr>
          <w:rStyle w:val="StyleUnderline"/>
          <w:highlight w:val="cyan"/>
        </w:rPr>
        <w:t>subject t</w:t>
      </w:r>
      <w:r w:rsidRPr="00576A57">
        <w:rPr>
          <w:rStyle w:val="StyleUnderline"/>
        </w:rPr>
        <w:t>o</w:t>
      </w:r>
      <w:r w:rsidRPr="00576A57">
        <w:rPr>
          <w:sz w:val="16"/>
        </w:rPr>
        <w:t xml:space="preserve"> even more </w:t>
      </w:r>
      <w:r w:rsidRPr="00576A57">
        <w:rPr>
          <w:rStyle w:val="Emphasis"/>
          <w:highlight w:val="cyan"/>
        </w:rPr>
        <w:t xml:space="preserve">unfair </w:t>
      </w:r>
      <w:proofErr w:type="spellStart"/>
      <w:r w:rsidRPr="00576A57">
        <w:rPr>
          <w:rStyle w:val="Emphasis"/>
          <w:highlight w:val="cyan"/>
        </w:rPr>
        <w:t>procedur</w:t>
      </w:r>
      <w:r w:rsidRPr="00576A57">
        <w:rPr>
          <w:rStyle w:val="Emphasis"/>
        </w:rPr>
        <w:t>alities</w:t>
      </w:r>
      <w:proofErr w:type="spellEnd"/>
      <w:r w:rsidRPr="00576A57">
        <w:rPr>
          <w:sz w:val="16"/>
        </w:rPr>
        <w:t xml:space="preserve"> </w:t>
      </w:r>
      <w:r w:rsidRPr="00576A57">
        <w:rPr>
          <w:rStyle w:val="StyleUnderline"/>
        </w:rPr>
        <w:t>and</w:t>
      </w:r>
      <w:r w:rsidRPr="00576A57">
        <w:rPr>
          <w:sz w:val="16"/>
        </w:rPr>
        <w:t xml:space="preserve"> forms of </w:t>
      </w:r>
      <w:r w:rsidRPr="00576A57">
        <w:rPr>
          <w:rStyle w:val="StyleUnderline"/>
        </w:rPr>
        <w:t>systematic discrimination</w:t>
      </w:r>
      <w:r w:rsidRPr="00576A57">
        <w:rPr>
          <w:sz w:val="16"/>
        </w:rPr>
        <w:t xml:space="preserve"> </w:t>
      </w:r>
      <w:r w:rsidRPr="00576A57">
        <w:rPr>
          <w:rStyle w:val="StyleUnderline"/>
          <w:highlight w:val="cyan"/>
        </w:rPr>
        <w:t>in real life</w:t>
      </w:r>
      <w:r w:rsidRPr="00576A57">
        <w:rPr>
          <w:sz w:val="16"/>
        </w:rPr>
        <w:t>.</w:t>
      </w:r>
    </w:p>
    <w:p w14:paraId="48844039" w14:textId="77777777" w:rsidR="008A2211" w:rsidRPr="00210A57" w:rsidRDefault="008A2211" w:rsidP="008A2211">
      <w:pPr>
        <w:pStyle w:val="Heading4"/>
      </w:pPr>
      <w:r>
        <w:t xml:space="preserve">Playful toggling </w:t>
      </w:r>
      <w:r>
        <w:rPr>
          <w:u w:val="single"/>
        </w:rPr>
        <w:t>solves</w:t>
      </w:r>
      <w:r>
        <w:t>.</w:t>
      </w:r>
    </w:p>
    <w:p w14:paraId="14A0B1BD" w14:textId="77777777" w:rsidR="008A2211" w:rsidRPr="00210A57" w:rsidRDefault="008A2211" w:rsidP="008A2211">
      <w:r>
        <w:rPr>
          <w:rStyle w:val="Style13ptBold"/>
        </w:rPr>
        <w:t>Alberti ’21</w:t>
      </w:r>
      <w:r>
        <w:t xml:space="preserve"> [John; January 28; Professor of English @ Northern Kentucky University; The Ethics of Playing, Researching, and Teaching Games in the Writing Classroom, “Playing Games with Our Lives: What Critical Pedagogy Can Teach Us About the Ethics of Games in the Writing Classroom,” pp. 77-93]</w:t>
      </w:r>
    </w:p>
    <w:p w14:paraId="73CF49C4" w14:textId="77777777" w:rsidR="008A2211" w:rsidRPr="00687DEB" w:rsidRDefault="008A2211" w:rsidP="008A2211">
      <w:pPr>
        <w:rPr>
          <w:sz w:val="16"/>
        </w:rPr>
      </w:pPr>
      <w:r w:rsidRPr="00210A57">
        <w:rPr>
          <w:rStyle w:val="Emphasis"/>
        </w:rPr>
        <w:t>Instead</w:t>
      </w:r>
      <w:r w:rsidRPr="00210A57">
        <w:rPr>
          <w:rStyle w:val="StyleUnderline"/>
        </w:rPr>
        <w:t xml:space="preserve"> of </w:t>
      </w:r>
      <w:r w:rsidRPr="00210A57">
        <w:rPr>
          <w:rStyle w:val="Emphasis"/>
        </w:rPr>
        <w:t>undermining</w:t>
      </w:r>
      <w:r w:rsidRPr="00210A57">
        <w:rPr>
          <w:rStyle w:val="StyleUnderline"/>
        </w:rPr>
        <w:t xml:space="preserve"> the</w:t>
      </w:r>
      <w:r>
        <w:rPr>
          <w:rStyle w:val="StyleUnderline"/>
        </w:rPr>
        <w:t xml:space="preserve"> experiment,</w:t>
      </w:r>
      <w:r>
        <w:rPr>
          <w:sz w:val="16"/>
        </w:rPr>
        <w:t xml:space="preserve"> however, our </w:t>
      </w:r>
      <w:r w:rsidRPr="00995B95">
        <w:rPr>
          <w:rStyle w:val="StyleUnderline"/>
          <w:highlight w:val="cyan"/>
        </w:rPr>
        <w:t>toggling between trying</w:t>
      </w:r>
      <w:r w:rsidRPr="00210A57">
        <w:rPr>
          <w:rStyle w:val="StyleUnderline"/>
        </w:rPr>
        <w:t xml:space="preserve"> to </w:t>
      </w:r>
      <w:r w:rsidRPr="00210A57">
        <w:rPr>
          <w:rStyle w:val="Emphasis"/>
        </w:rPr>
        <w:t>solve</w:t>
      </w:r>
      <w:r w:rsidRPr="00210A57">
        <w:rPr>
          <w:rStyle w:val="StyleUnderline"/>
        </w:rPr>
        <w:t xml:space="preserve"> a </w:t>
      </w:r>
      <w:r w:rsidRPr="00210A57">
        <w:rPr>
          <w:rStyle w:val="Emphasis"/>
        </w:rPr>
        <w:t>problem</w:t>
      </w:r>
      <w:r w:rsidRPr="00210A57">
        <w:rPr>
          <w:rStyle w:val="StyleUnderline"/>
        </w:rPr>
        <w:t xml:space="preserve"> </w:t>
      </w:r>
      <w:r w:rsidRPr="00995B95">
        <w:rPr>
          <w:rStyle w:val="StyleUnderline"/>
          <w:highlight w:val="cyan"/>
        </w:rPr>
        <w:t>within</w:t>
      </w:r>
      <w:r>
        <w:rPr>
          <w:rStyle w:val="StyleUnderline"/>
        </w:rPr>
        <w:t xml:space="preserve"> the </w:t>
      </w:r>
      <w:r w:rsidRPr="00210A57">
        <w:rPr>
          <w:rStyle w:val="StyleUnderline"/>
        </w:rPr>
        <w:t xml:space="preserve">defined </w:t>
      </w:r>
      <w:r w:rsidRPr="00995B95">
        <w:rPr>
          <w:rStyle w:val="Emphasis"/>
          <w:highlight w:val="cyan"/>
        </w:rPr>
        <w:t>procedures</w:t>
      </w:r>
      <w:r w:rsidRPr="00210A57">
        <w:rPr>
          <w:rStyle w:val="StyleUnderline"/>
        </w:rPr>
        <w:t xml:space="preserve"> of </w:t>
      </w:r>
      <w:r w:rsidRPr="00210A57">
        <w:rPr>
          <w:rStyle w:val="Emphasis"/>
        </w:rPr>
        <w:t>the game</w:t>
      </w:r>
      <w:r w:rsidRPr="00210A57">
        <w:rPr>
          <w:rStyle w:val="StyleUnderline"/>
        </w:rPr>
        <w:t xml:space="preserve"> </w:t>
      </w:r>
      <w:r w:rsidRPr="00210A57">
        <w:rPr>
          <w:rStyle w:val="StyleUnderline"/>
          <w:highlight w:val="cyan"/>
        </w:rPr>
        <w:t xml:space="preserve">and </w:t>
      </w:r>
      <w:r w:rsidRPr="00210A57">
        <w:rPr>
          <w:rStyle w:val="Emphasis"/>
          <w:highlight w:val="cyan"/>
        </w:rPr>
        <w:t>challenging</w:t>
      </w:r>
      <w:r w:rsidRPr="00210A57">
        <w:rPr>
          <w:rStyle w:val="StyleUnderline"/>
          <w:highlight w:val="cyan"/>
        </w:rPr>
        <w:t xml:space="preserve"> </w:t>
      </w:r>
      <w:r w:rsidRPr="00995B95">
        <w:rPr>
          <w:rStyle w:val="StyleUnderline"/>
          <w:highlight w:val="cyan"/>
        </w:rPr>
        <w:t>the</w:t>
      </w:r>
      <w:r w:rsidRPr="00210A57">
        <w:rPr>
          <w:rStyle w:val="StyleUnderline"/>
        </w:rPr>
        <w:t xml:space="preserve"> </w:t>
      </w:r>
      <w:r w:rsidRPr="00210A57">
        <w:rPr>
          <w:rStyle w:val="Emphasis"/>
        </w:rPr>
        <w:t>premises</w:t>
      </w:r>
      <w:r w:rsidRPr="00210A57">
        <w:rPr>
          <w:rStyle w:val="StyleUnderline"/>
        </w:rPr>
        <w:t xml:space="preserve"> of </w:t>
      </w:r>
      <w:r w:rsidRPr="00210A57">
        <w:rPr>
          <w:rStyle w:val="Emphasis"/>
        </w:rPr>
        <w:t xml:space="preserve">these </w:t>
      </w:r>
      <w:r w:rsidRPr="00995B95">
        <w:rPr>
          <w:rStyle w:val="Emphasis"/>
          <w:highlight w:val="cyan"/>
        </w:rPr>
        <w:t>procedures</w:t>
      </w:r>
      <w:r>
        <w:rPr>
          <w:rStyle w:val="StyleUnderline"/>
        </w:rPr>
        <w:t xml:space="preserve"> and definitions of these problems </w:t>
      </w:r>
      <w:r w:rsidRPr="00210A57">
        <w:rPr>
          <w:rStyle w:val="StyleUnderline"/>
        </w:rPr>
        <w:t xml:space="preserve">(our </w:t>
      </w:r>
      <w:r w:rsidRPr="00995B95">
        <w:rPr>
          <w:rStyle w:val="StyleUnderline"/>
          <w:highlight w:val="cyan"/>
        </w:rPr>
        <w:t xml:space="preserve">not always </w:t>
      </w:r>
      <w:r w:rsidRPr="00995B95">
        <w:rPr>
          <w:rStyle w:val="Emphasis"/>
          <w:highlight w:val="cyan"/>
        </w:rPr>
        <w:t>taking</w:t>
      </w:r>
      <w:r w:rsidRPr="00210A57">
        <w:rPr>
          <w:rStyle w:val="StyleUnderline"/>
        </w:rPr>
        <w:t xml:space="preserve"> these </w:t>
      </w:r>
      <w:r w:rsidRPr="00995B95">
        <w:rPr>
          <w:rStyle w:val="Emphasis"/>
          <w:highlight w:val="cyan"/>
        </w:rPr>
        <w:t>games “seriously”</w:t>
      </w:r>
      <w:r w:rsidRPr="00995B95">
        <w:rPr>
          <w:rStyle w:val="StyleUnderline"/>
          <w:highlight w:val="cyan"/>
        </w:rPr>
        <w:t>)</w:t>
      </w:r>
      <w:r>
        <w:rPr>
          <w:rStyle w:val="StyleUnderline"/>
        </w:rPr>
        <w:t xml:space="preserve"> only </w:t>
      </w:r>
      <w:r w:rsidRPr="00995B95">
        <w:rPr>
          <w:rStyle w:val="Emphasis"/>
          <w:highlight w:val="cyan"/>
        </w:rPr>
        <w:t>made</w:t>
      </w:r>
      <w:r w:rsidRPr="00995B95">
        <w:rPr>
          <w:rStyle w:val="StyleUnderline"/>
          <w:highlight w:val="cyan"/>
        </w:rPr>
        <w:t xml:space="preserve"> them</w:t>
      </w:r>
      <w:r>
        <w:rPr>
          <w:sz w:val="16"/>
        </w:rPr>
        <w:t xml:space="preserve"> all the </w:t>
      </w:r>
      <w:r w:rsidRPr="00995B95">
        <w:rPr>
          <w:rStyle w:val="Emphasis"/>
          <w:highlight w:val="cyan"/>
        </w:rPr>
        <w:t>more</w:t>
      </w:r>
      <w:r w:rsidRPr="00210A57">
        <w:rPr>
          <w:rStyle w:val="Emphasis"/>
        </w:rPr>
        <w:t xml:space="preserve"> “realistic”</w:t>
      </w:r>
      <w:r w:rsidRPr="00210A57">
        <w:rPr>
          <w:rStyle w:val="StyleUnderline"/>
        </w:rPr>
        <w:t xml:space="preserve">—and </w:t>
      </w:r>
      <w:r w:rsidRPr="00995B95">
        <w:rPr>
          <w:rStyle w:val="Emphasis"/>
          <w:highlight w:val="cyan"/>
        </w:rPr>
        <w:t>effective</w:t>
      </w:r>
      <w:r w:rsidRPr="00210A57">
        <w:rPr>
          <w:rStyle w:val="StyleUnderline"/>
        </w:rPr>
        <w:t>—</w:t>
      </w:r>
      <w:r w:rsidRPr="00995B95">
        <w:rPr>
          <w:rStyle w:val="StyleUnderline"/>
          <w:highlight w:val="cyan"/>
        </w:rPr>
        <w:t xml:space="preserve">in highlighting how </w:t>
      </w:r>
      <w:r w:rsidRPr="00995B95">
        <w:rPr>
          <w:rStyle w:val="Emphasis"/>
          <w:highlight w:val="cyan"/>
        </w:rPr>
        <w:t>ego</w:t>
      </w:r>
      <w:r w:rsidRPr="00995B95">
        <w:rPr>
          <w:rStyle w:val="StyleUnderline"/>
          <w:highlight w:val="cyan"/>
        </w:rPr>
        <w:t xml:space="preserve">, </w:t>
      </w:r>
      <w:r w:rsidRPr="00210A57">
        <w:rPr>
          <w:rStyle w:val="StyleUnderline"/>
          <w:highlight w:val="cyan"/>
        </w:rPr>
        <w:t>insecurity, and</w:t>
      </w:r>
      <w:r>
        <w:rPr>
          <w:rStyle w:val="StyleUnderline"/>
        </w:rPr>
        <w:t xml:space="preserve"> </w:t>
      </w:r>
      <w:r>
        <w:rPr>
          <w:rStyle w:val="Emphasis"/>
        </w:rPr>
        <w:t xml:space="preserve">social </w:t>
      </w:r>
      <w:r w:rsidRPr="00210A57">
        <w:rPr>
          <w:rStyle w:val="Emphasis"/>
          <w:highlight w:val="cyan"/>
        </w:rPr>
        <w:t>status</w:t>
      </w:r>
      <w:r>
        <w:rPr>
          <w:rStyle w:val="StyleUnderline"/>
        </w:rPr>
        <w:t xml:space="preserve"> affect and </w:t>
      </w:r>
      <w:r w:rsidRPr="00995B95">
        <w:rPr>
          <w:rStyle w:val="Emphasis"/>
          <w:highlight w:val="cyan"/>
        </w:rPr>
        <w:t>shape</w:t>
      </w:r>
      <w:r>
        <w:rPr>
          <w:rStyle w:val="StyleUnderline"/>
        </w:rPr>
        <w:t xml:space="preserve"> </w:t>
      </w:r>
      <w:r w:rsidRPr="00210A57">
        <w:rPr>
          <w:rStyle w:val="StyleUnderline"/>
        </w:rPr>
        <w:t xml:space="preserve">these “real world” </w:t>
      </w:r>
      <w:r w:rsidRPr="00995B95">
        <w:rPr>
          <w:rStyle w:val="Emphasis"/>
          <w:highlight w:val="cyan"/>
        </w:rPr>
        <w:t>games</w:t>
      </w:r>
      <w:r>
        <w:rPr>
          <w:sz w:val="16"/>
        </w:rPr>
        <w:t xml:space="preserve"> (including the game of the high school classroom). Three takeaways for me from this pre-Oregon Trail educational gaming experience: important career lessons (never, ever go into farming</w:t>
      </w:r>
      <w:r w:rsidRPr="00995B95">
        <w:rPr>
          <w:sz w:val="16"/>
        </w:rPr>
        <w:t xml:space="preserve">); </w:t>
      </w:r>
      <w:r w:rsidRPr="00995B95">
        <w:rPr>
          <w:rStyle w:val="StyleUnderline"/>
          <w:highlight w:val="cyan"/>
        </w:rPr>
        <w:t>the</w:t>
      </w:r>
      <w:r w:rsidRPr="00995B95">
        <w:rPr>
          <w:rStyle w:val="StyleUnderline"/>
        </w:rPr>
        <w:t xml:space="preserve"> </w:t>
      </w:r>
      <w:r w:rsidRPr="00210A57">
        <w:rPr>
          <w:rStyle w:val="StyleUnderline"/>
        </w:rPr>
        <w:t xml:space="preserve">profound </w:t>
      </w:r>
      <w:r w:rsidRPr="00995B95">
        <w:rPr>
          <w:rStyle w:val="Emphasis"/>
          <w:highlight w:val="cyan"/>
        </w:rPr>
        <w:t>impact</w:t>
      </w:r>
      <w:r w:rsidRPr="00995B95">
        <w:rPr>
          <w:rStyle w:val="StyleUnderline"/>
          <w:highlight w:val="cyan"/>
        </w:rPr>
        <w:t xml:space="preserve"> of</w:t>
      </w:r>
      <w:r>
        <w:rPr>
          <w:rStyle w:val="StyleUnderline"/>
        </w:rPr>
        <w:t xml:space="preserve"> the dramatized </w:t>
      </w:r>
      <w:r w:rsidRPr="00995B95">
        <w:rPr>
          <w:rStyle w:val="StyleUnderline"/>
          <w:highlight w:val="cyan"/>
        </w:rPr>
        <w:t xml:space="preserve">writing and </w:t>
      </w:r>
      <w:r w:rsidRPr="00995B95">
        <w:rPr>
          <w:rStyle w:val="Emphasis"/>
          <w:highlight w:val="cyan"/>
        </w:rPr>
        <w:t>speaking</w:t>
      </w:r>
      <w:r>
        <w:rPr>
          <w:rStyle w:val="StyleUnderline"/>
        </w:rPr>
        <w:t xml:space="preserve"> practices we engaged in that </w:t>
      </w:r>
      <w:r w:rsidRPr="00995B95">
        <w:rPr>
          <w:rStyle w:val="StyleUnderline"/>
          <w:highlight w:val="cyan"/>
        </w:rPr>
        <w:t xml:space="preserve">essentially </w:t>
      </w:r>
      <w:r w:rsidRPr="00995B95">
        <w:rPr>
          <w:rStyle w:val="Emphasis"/>
          <w:highlight w:val="cyan"/>
        </w:rPr>
        <w:t>constituted</w:t>
      </w:r>
      <w:r w:rsidRPr="00995B95">
        <w:rPr>
          <w:rStyle w:val="StyleUnderline"/>
          <w:highlight w:val="cyan"/>
        </w:rPr>
        <w:t xml:space="preserve"> the </w:t>
      </w:r>
      <w:r w:rsidRPr="00995B95">
        <w:rPr>
          <w:rStyle w:val="Emphasis"/>
          <w:highlight w:val="cyan"/>
        </w:rPr>
        <w:t>games</w:t>
      </w:r>
      <w:r>
        <w:rPr>
          <w:sz w:val="16"/>
        </w:rPr>
        <w:t xml:space="preserve">, especially an appreciation for </w:t>
      </w:r>
      <w:r>
        <w:rPr>
          <w:rStyle w:val="StyleUnderline"/>
        </w:rPr>
        <w:t xml:space="preserve">the </w:t>
      </w:r>
      <w:r>
        <w:rPr>
          <w:rStyle w:val="Emphasis"/>
        </w:rPr>
        <w:t>power</w:t>
      </w:r>
      <w:r>
        <w:rPr>
          <w:rStyle w:val="StyleUnderline"/>
        </w:rPr>
        <w:t xml:space="preserve"> of </w:t>
      </w:r>
      <w:r>
        <w:rPr>
          <w:rStyle w:val="Emphasis"/>
        </w:rPr>
        <w:t>pathos</w:t>
      </w:r>
      <w:r>
        <w:rPr>
          <w:rStyle w:val="StyleUnderline"/>
        </w:rPr>
        <w:t xml:space="preserve"> and </w:t>
      </w:r>
      <w:r>
        <w:rPr>
          <w:rStyle w:val="Emphasis"/>
        </w:rPr>
        <w:t>ethos</w:t>
      </w:r>
      <w:r>
        <w:rPr>
          <w:sz w:val="16"/>
        </w:rPr>
        <w:t>; and finally, how this one class remains easily my most memorable (official) pedagogical experience of high school, one I am still thinking through 45 years later, certainly one definition of what Robison (2008) means by “rich literacy and learning practices.”</w:t>
      </w:r>
    </w:p>
    <w:p w14:paraId="16CACE80" w14:textId="77777777" w:rsidR="008A2211" w:rsidRPr="008A2211" w:rsidRDefault="008A2211" w:rsidP="008A2211"/>
    <w:p w14:paraId="5E24ECDF" w14:textId="06E4F9F3" w:rsidR="007968FB" w:rsidRDefault="007968FB" w:rsidP="007968FB">
      <w:pPr>
        <w:pStyle w:val="Heading2"/>
      </w:pPr>
      <w:r>
        <w:lastRenderedPageBreak/>
        <w:t xml:space="preserve">Off – Labor Normativity </w:t>
      </w:r>
    </w:p>
    <w:p w14:paraId="5EA22653" w14:textId="01380BAF" w:rsidR="007968FB" w:rsidRPr="006E5835" w:rsidRDefault="007968FB" w:rsidP="007968FB">
      <w:pPr>
        <w:pStyle w:val="Heading4"/>
      </w:pPr>
      <w:r w:rsidRPr="006E5835">
        <w:t xml:space="preserve">All life is labor, but laboring is not living. </w:t>
      </w:r>
      <w:r>
        <w:t>Their labor-centered politics constructs work as an evaluate benchmark for human worth, embroidering labor-normativity into the proverbial fabric of life.</w:t>
      </w:r>
    </w:p>
    <w:p w14:paraId="0DA52448" w14:textId="77777777" w:rsidR="007968FB" w:rsidRPr="00D74252" w:rsidRDefault="007968FB" w:rsidP="007968FB">
      <w:proofErr w:type="spellStart"/>
      <w:r w:rsidRPr="00D74252">
        <w:rPr>
          <w:rStyle w:val="Style13ptBold"/>
        </w:rPr>
        <w:t>Smilges</w:t>
      </w:r>
      <w:proofErr w:type="spellEnd"/>
      <w:r w:rsidRPr="00D74252">
        <w:rPr>
          <w:rStyle w:val="Style13ptBold"/>
        </w:rPr>
        <w:t xml:space="preserve"> 23</w:t>
      </w:r>
      <w:r>
        <w:t xml:space="preserve"> (J. Logan Smilges, assistant professor of English language and literatures at the University of British Columbia, 2023, University of Minnesota Press, “Crip Negativity”, Ch. 3: Life Strike, pp. 78-81, accessed 7-3-2025) </w:t>
      </w:r>
      <w:proofErr w:type="spellStart"/>
      <w:r>
        <w:t>jordan</w:t>
      </w:r>
      <w:proofErr w:type="spellEnd"/>
      <w:r>
        <w:t xml:space="preserve"> </w:t>
      </w:r>
    </w:p>
    <w:p w14:paraId="136DA7BD" w14:textId="77777777" w:rsidR="007968FB" w:rsidRPr="0021387B" w:rsidRDefault="007968FB" w:rsidP="007968FB">
      <w:pPr>
        <w:rPr>
          <w:sz w:val="16"/>
        </w:rPr>
      </w:pPr>
      <w:r w:rsidRPr="0021387B">
        <w:rPr>
          <w:sz w:val="16"/>
        </w:rPr>
        <w:t xml:space="preserve">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 however, </w:t>
      </w:r>
      <w:r w:rsidRPr="0021387B">
        <w:rPr>
          <w:rStyle w:val="StyleUnderline"/>
          <w:highlight w:val="cyan"/>
        </w:rPr>
        <w:t>disability’s labor politics</w:t>
      </w:r>
      <w:r w:rsidRPr="0072677C">
        <w:rPr>
          <w:rStyle w:val="StyleUnderline"/>
        </w:rPr>
        <w:t xml:space="preserve"> have </w:t>
      </w:r>
      <w:r w:rsidRPr="00FE67BD">
        <w:rPr>
          <w:rStyle w:val="StyleUnderline"/>
        </w:rPr>
        <w:t>historically</w:t>
      </w:r>
      <w:r w:rsidRPr="0072677C">
        <w:rPr>
          <w:rStyle w:val="StyleUnderline"/>
        </w:rPr>
        <w:t xml:space="preserve"> done less to radicalize either </w:t>
      </w:r>
      <w:r w:rsidRPr="00FE67BD">
        <w:rPr>
          <w:rStyle w:val="StyleUnderline"/>
        </w:rPr>
        <w:t>labor</w:t>
      </w:r>
      <w:r w:rsidRPr="0072677C">
        <w:rPr>
          <w:rStyle w:val="StyleUnderline"/>
        </w:rPr>
        <w:t xml:space="preserve"> or</w:t>
      </w:r>
      <w:r w:rsidRPr="0021387B">
        <w:rPr>
          <w:sz w:val="16"/>
        </w:rPr>
        <w:t xml:space="preserve"> the category of </w:t>
      </w:r>
      <w:r w:rsidRPr="00FE67BD">
        <w:rPr>
          <w:rStyle w:val="StyleUnderline"/>
        </w:rPr>
        <w:t>disability</w:t>
      </w:r>
      <w:r w:rsidRPr="0072677C">
        <w:rPr>
          <w:rStyle w:val="StyleUnderline"/>
        </w:rPr>
        <w:t xml:space="preserve"> than it </w:t>
      </w:r>
      <w:proofErr w:type="gramStart"/>
      <w:r w:rsidRPr="0072677C">
        <w:rPr>
          <w:rStyle w:val="StyleUnderline"/>
        </w:rPr>
        <w:t>has to</w:t>
      </w:r>
      <w:proofErr w:type="gramEnd"/>
      <w:r w:rsidRPr="0072677C">
        <w:rPr>
          <w:rStyle w:val="StyleUnderline"/>
        </w:rPr>
        <w:t xml:space="preserve"> </w:t>
      </w:r>
      <w:r w:rsidRPr="0021387B">
        <w:rPr>
          <w:rStyle w:val="StyleUnderline"/>
          <w:highlight w:val="cyan"/>
        </w:rPr>
        <w:t>produce</w:t>
      </w:r>
      <w:r w:rsidRPr="0021387B">
        <w:rPr>
          <w:sz w:val="16"/>
        </w:rPr>
        <w:t xml:space="preserve"> variations of “</w:t>
      </w:r>
      <w:r w:rsidRPr="0021387B">
        <w:rPr>
          <w:rStyle w:val="Emphasis"/>
          <w:highlight w:val="cyan"/>
        </w:rPr>
        <w:t>labor-normativity</w:t>
      </w:r>
      <w:r w:rsidRPr="0021387B">
        <w:rPr>
          <w:sz w:val="16"/>
        </w:rPr>
        <w:t xml:space="preserve">” </w:t>
      </w:r>
      <w:r w:rsidRPr="0021387B">
        <w:rPr>
          <w:rStyle w:val="StyleUnderline"/>
          <w:highlight w:val="cyan"/>
        </w:rPr>
        <w:t>that</w:t>
      </w:r>
      <w:r w:rsidRPr="0021387B">
        <w:rPr>
          <w:rStyle w:val="StyleUnderline"/>
        </w:rPr>
        <w:t xml:space="preserve"> domesticate</w:t>
      </w:r>
      <w:r w:rsidRPr="0072677C">
        <w:rPr>
          <w:rStyle w:val="StyleUnderline"/>
        </w:rPr>
        <w:t xml:space="preserve"> the disabled</w:t>
      </w:r>
      <w:r w:rsidRPr="0021387B">
        <w:rPr>
          <w:sz w:val="16"/>
        </w:rPr>
        <w:t xml:space="preserve"> citizen </w:t>
      </w:r>
      <w:r w:rsidRPr="0072677C">
        <w:rPr>
          <w:rStyle w:val="StyleUnderline"/>
        </w:rPr>
        <w:t xml:space="preserve">through </w:t>
      </w:r>
      <w:r w:rsidRPr="00FE67BD">
        <w:rPr>
          <w:rStyle w:val="StyleUnderline"/>
        </w:rPr>
        <w:t>waged work</w:t>
      </w:r>
      <w:r w:rsidRPr="0021387B">
        <w:rPr>
          <w:sz w:val="16"/>
        </w:rPr>
        <w:t xml:space="preserve">. </w:t>
      </w:r>
      <w:r w:rsidRPr="00FE67BD">
        <w:rPr>
          <w:rStyle w:val="StyleUnderline"/>
        </w:rPr>
        <w:t>Labor-normativity</w:t>
      </w:r>
      <w:r w:rsidRPr="004263EE">
        <w:rPr>
          <w:rStyle w:val="StyleUnderline"/>
        </w:rPr>
        <w:t xml:space="preserve"> </w:t>
      </w:r>
      <w:r w:rsidRPr="0021387B">
        <w:rPr>
          <w:rStyle w:val="Emphasis"/>
          <w:highlight w:val="cyan"/>
        </w:rPr>
        <w:t>instrumentalizes</w:t>
      </w:r>
      <w:r w:rsidRPr="0021387B">
        <w:rPr>
          <w:rStyle w:val="StyleUnderline"/>
          <w:highlight w:val="cyan"/>
        </w:rPr>
        <w:t xml:space="preserve"> the </w:t>
      </w:r>
      <w:r w:rsidRPr="0021387B">
        <w:rPr>
          <w:rStyle w:val="Emphasis"/>
          <w:highlight w:val="cyan"/>
        </w:rPr>
        <w:t>language of access</w:t>
      </w:r>
      <w:r w:rsidRPr="0021387B">
        <w:rPr>
          <w:sz w:val="16"/>
        </w:rPr>
        <w:t xml:space="preserve"> and accessibility </w:t>
      </w:r>
      <w:r w:rsidRPr="0021387B">
        <w:rPr>
          <w:rStyle w:val="StyleUnderline"/>
          <w:highlight w:val="cyan"/>
        </w:rPr>
        <w:t>to secure</w:t>
      </w:r>
      <w:r w:rsidRPr="00FE67BD">
        <w:rPr>
          <w:rStyle w:val="StyleUnderline"/>
        </w:rPr>
        <w:t xml:space="preserve"> disabled people’s </w:t>
      </w:r>
      <w:r w:rsidRPr="0021387B">
        <w:rPr>
          <w:rStyle w:val="Emphasis"/>
          <w:highlight w:val="cyan"/>
        </w:rPr>
        <w:t>employment</w:t>
      </w:r>
      <w:r w:rsidRPr="0021387B">
        <w:rPr>
          <w:sz w:val="16"/>
        </w:rPr>
        <w:t xml:space="preserve"> “</w:t>
      </w:r>
      <w:r w:rsidRPr="0021387B">
        <w:rPr>
          <w:rStyle w:val="Emphasis"/>
          <w:sz w:val="28"/>
          <w:szCs w:val="28"/>
          <w:highlight w:val="cyan"/>
        </w:rPr>
        <w:t>as a driving force of one’s life</w:t>
      </w:r>
      <w:r w:rsidRPr="0021387B">
        <w:rPr>
          <w:sz w:val="16"/>
        </w:rPr>
        <w:t xml:space="preserve">, a significant site of </w:t>
      </w:r>
      <w:r w:rsidRPr="0021387B">
        <w:rPr>
          <w:rStyle w:val="Emphasis"/>
          <w:sz w:val="28"/>
          <w:szCs w:val="28"/>
          <w:highlight w:val="cyan"/>
        </w:rPr>
        <w:t>identity construction</w:t>
      </w:r>
      <w:r w:rsidRPr="0021387B">
        <w:rPr>
          <w:sz w:val="16"/>
        </w:rPr>
        <w:t xml:space="preserve">, </w:t>
      </w:r>
      <w:r w:rsidRPr="0021387B">
        <w:rPr>
          <w:rStyle w:val="Emphasis"/>
          <w:sz w:val="28"/>
          <w:szCs w:val="28"/>
          <w:highlight w:val="cyan"/>
        </w:rPr>
        <w:t>and</w:t>
      </w:r>
      <w:r w:rsidRPr="0021387B">
        <w:rPr>
          <w:sz w:val="16"/>
        </w:rPr>
        <w:t xml:space="preserve"> the major influence on one’s life cycle, daily rhythm, and </w:t>
      </w:r>
      <w:r w:rsidRPr="0021387B">
        <w:rPr>
          <w:rStyle w:val="Emphasis"/>
          <w:sz w:val="28"/>
          <w:szCs w:val="28"/>
        </w:rPr>
        <w:t xml:space="preserve">imagined </w:t>
      </w:r>
      <w:r w:rsidRPr="0021387B">
        <w:rPr>
          <w:rStyle w:val="Emphasis"/>
          <w:sz w:val="28"/>
          <w:szCs w:val="28"/>
          <w:highlight w:val="cyan"/>
        </w:rPr>
        <w:t>future</w:t>
      </w:r>
      <w:r w:rsidRPr="0021387B">
        <w:rPr>
          <w:sz w:val="16"/>
        </w:rPr>
        <w:t xml:space="preserve">” (2017, 322). </w:t>
      </w:r>
      <w:r w:rsidRPr="00FE67BD">
        <w:rPr>
          <w:rStyle w:val="StyleUnderline"/>
        </w:rPr>
        <w:t>By</w:t>
      </w:r>
      <w:r w:rsidRPr="0021387B">
        <w:rPr>
          <w:sz w:val="16"/>
          <w:szCs w:val="16"/>
        </w:rPr>
        <w:t xml:space="preserve"> consistently</w:t>
      </w:r>
      <w:r w:rsidRPr="00FE67BD">
        <w:rPr>
          <w:rStyle w:val="StyleUnderline"/>
          <w:sz w:val="16"/>
          <w:szCs w:val="16"/>
        </w:rPr>
        <w:t xml:space="preserve"> </w:t>
      </w:r>
      <w:r w:rsidRPr="00FE67BD">
        <w:rPr>
          <w:rStyle w:val="StyleUnderline"/>
        </w:rPr>
        <w:t>centering</w:t>
      </w:r>
      <w:r w:rsidRPr="0072677C">
        <w:rPr>
          <w:rStyle w:val="StyleUnderline"/>
        </w:rPr>
        <w:t xml:space="preserve"> issues of </w:t>
      </w:r>
      <w:r w:rsidRPr="0021387B">
        <w:rPr>
          <w:rStyle w:val="Emphasis"/>
        </w:rPr>
        <w:t>labor access</w:t>
      </w:r>
      <w:r w:rsidRPr="0021387B">
        <w:rPr>
          <w:sz w:val="16"/>
        </w:rPr>
        <w:t xml:space="preserve"> and workplace accessibility </w:t>
      </w:r>
      <w:r w:rsidRPr="00FE67BD">
        <w:rPr>
          <w:rStyle w:val="StyleUnderline"/>
        </w:rPr>
        <w:t>without attending to</w:t>
      </w:r>
      <w:r w:rsidRPr="0072677C">
        <w:rPr>
          <w:rStyle w:val="StyleUnderline"/>
        </w:rPr>
        <w:t xml:space="preserve"> the </w:t>
      </w:r>
      <w:r w:rsidRPr="00FE67BD">
        <w:rPr>
          <w:rStyle w:val="StyleUnderline"/>
        </w:rPr>
        <w:t>violence</w:t>
      </w:r>
      <w:r w:rsidRPr="0072677C">
        <w:rPr>
          <w:rStyle w:val="StyleUnderline"/>
        </w:rPr>
        <w:t xml:space="preserve"> of </w:t>
      </w:r>
      <w:r w:rsidRPr="0021387B">
        <w:rPr>
          <w:rStyle w:val="Emphasis"/>
        </w:rPr>
        <w:t>labor-normativity</w:t>
      </w:r>
      <w:r w:rsidRPr="0021387B">
        <w:rPr>
          <w:sz w:val="16"/>
        </w:rPr>
        <w:t xml:space="preserve">, </w:t>
      </w:r>
      <w:r w:rsidRPr="0021387B">
        <w:rPr>
          <w:sz w:val="16"/>
          <w:szCs w:val="16"/>
        </w:rPr>
        <w:t>much of</w:t>
      </w:r>
      <w:r w:rsidRPr="0021387B">
        <w:rPr>
          <w:rStyle w:val="StyleUnderline"/>
          <w:sz w:val="16"/>
          <w:szCs w:val="16"/>
        </w:rPr>
        <w:t xml:space="preserve"> </w:t>
      </w:r>
      <w:r w:rsidRPr="0072677C">
        <w:rPr>
          <w:rStyle w:val="StyleUnderline"/>
        </w:rPr>
        <w:t xml:space="preserve">disability rights </w:t>
      </w:r>
      <w:r w:rsidRPr="0021387B">
        <w:rPr>
          <w:rStyle w:val="StyleUnderline"/>
          <w:highlight w:val="cyan"/>
        </w:rPr>
        <w:t>activism</w:t>
      </w:r>
      <w:r w:rsidRPr="00FE67BD">
        <w:rPr>
          <w:rStyle w:val="StyleUnderline"/>
        </w:rPr>
        <w:t xml:space="preserve"> has </w:t>
      </w:r>
      <w:r w:rsidRPr="0021387B">
        <w:rPr>
          <w:rStyle w:val="StyleUnderline"/>
          <w:highlight w:val="cyan"/>
        </w:rPr>
        <w:t xml:space="preserve">embraced </w:t>
      </w:r>
      <w:r w:rsidRPr="0021387B">
        <w:rPr>
          <w:rStyle w:val="Emphasis"/>
          <w:sz w:val="28"/>
          <w:szCs w:val="28"/>
          <w:highlight w:val="cyan"/>
        </w:rPr>
        <w:t>labor-living</w:t>
      </w:r>
      <w:r w:rsidRPr="0021387B">
        <w:rPr>
          <w:rStyle w:val="StyleUnderline"/>
          <w:sz w:val="28"/>
          <w:szCs w:val="28"/>
          <w:highlight w:val="cyan"/>
        </w:rPr>
        <w:t xml:space="preserve"> </w:t>
      </w:r>
      <w:r w:rsidRPr="0021387B">
        <w:rPr>
          <w:rStyle w:val="StyleUnderline"/>
          <w:highlight w:val="cyan"/>
        </w:rPr>
        <w:t>as necessary to</w:t>
      </w:r>
      <w:r w:rsidRPr="0072677C">
        <w:rPr>
          <w:rStyle w:val="StyleUnderline"/>
        </w:rPr>
        <w:t xml:space="preserve"> our </w:t>
      </w:r>
      <w:r w:rsidRPr="0021387B">
        <w:rPr>
          <w:rStyle w:val="Emphasis"/>
          <w:highlight w:val="cyan"/>
        </w:rPr>
        <w:t>liberal citizenship</w:t>
      </w:r>
      <w:r w:rsidRPr="0021387B">
        <w:rPr>
          <w:rStyle w:val="StyleUnderline"/>
        </w:rPr>
        <w:t xml:space="preserve"> and to our </w:t>
      </w:r>
      <w:r w:rsidRPr="0021387B">
        <w:rPr>
          <w:rStyle w:val="Emphasis"/>
        </w:rPr>
        <w:t>legibility</w:t>
      </w:r>
      <w:r w:rsidRPr="0021387B">
        <w:rPr>
          <w:rStyle w:val="StyleUnderline"/>
        </w:rPr>
        <w:t xml:space="preserve"> as subjects</w:t>
      </w:r>
      <w:r w:rsidRPr="0021387B">
        <w:rPr>
          <w:sz w:val="16"/>
        </w:rPr>
        <w:t>.</w:t>
      </w:r>
    </w:p>
    <w:p w14:paraId="70C8BF5F" w14:textId="77777777" w:rsidR="007968FB" w:rsidRPr="00556371" w:rsidRDefault="007968FB" w:rsidP="007968FB">
      <w:pPr>
        <w:rPr>
          <w:rStyle w:val="Emphasis"/>
          <w:sz w:val="28"/>
          <w:szCs w:val="28"/>
        </w:rPr>
      </w:pPr>
      <w:r w:rsidRPr="0021387B">
        <w:rPr>
          <w:sz w:val="16"/>
        </w:rPr>
        <w:t xml:space="preserve">Despite the importance of securing equitable opportunities and protections for disabled workers, we cannot forget that </w:t>
      </w:r>
      <w:r w:rsidRPr="00556371">
        <w:rPr>
          <w:rStyle w:val="StyleUnderline"/>
        </w:rPr>
        <w:t xml:space="preserve">neither </w:t>
      </w:r>
      <w:r w:rsidRPr="0021387B">
        <w:rPr>
          <w:rStyle w:val="Emphasis"/>
        </w:rPr>
        <w:t>opportunities</w:t>
      </w:r>
      <w:r w:rsidRPr="00556371">
        <w:rPr>
          <w:rStyle w:val="StyleUnderline"/>
        </w:rPr>
        <w:t xml:space="preserve"> nor </w:t>
      </w:r>
      <w:r w:rsidRPr="0021387B">
        <w:rPr>
          <w:rStyle w:val="Emphasis"/>
        </w:rPr>
        <w:t>protections</w:t>
      </w:r>
      <w:r w:rsidRPr="0021387B">
        <w:rPr>
          <w:sz w:val="16"/>
        </w:rPr>
        <w:t xml:space="preserve"> with</w:t>
      </w:r>
      <w:r w:rsidRPr="00556371">
        <w:rPr>
          <w:rStyle w:val="StyleUnderline"/>
        </w:rPr>
        <w:t>in</w:t>
      </w:r>
      <w:r w:rsidRPr="0021387B">
        <w:rPr>
          <w:sz w:val="16"/>
        </w:rPr>
        <w:t xml:space="preserve"> </w:t>
      </w:r>
      <w:r w:rsidRPr="0021387B">
        <w:rPr>
          <w:rStyle w:val="Emphasis"/>
        </w:rPr>
        <w:t>neoliberal capitalism</w:t>
      </w:r>
      <w:r w:rsidRPr="00556371">
        <w:rPr>
          <w:rStyle w:val="StyleUnderline"/>
        </w:rPr>
        <w:t xml:space="preserve"> address the </w:t>
      </w:r>
      <w:r w:rsidRPr="0021387B">
        <w:rPr>
          <w:rStyle w:val="Emphasis"/>
        </w:rPr>
        <w:t>fundamental problem of liberal humanism</w:t>
      </w:r>
      <w:r w:rsidRPr="0021387B">
        <w:rPr>
          <w:sz w:val="16"/>
        </w:rPr>
        <w:t xml:space="preserve">—the true target of crip negativity’s bad feelings. Regardless of the efforts we make toward more and better jobs for disabled people, it remains the case that </w:t>
      </w:r>
      <w:r w:rsidRPr="0021387B">
        <w:rPr>
          <w:rStyle w:val="StyleUnderline"/>
          <w:highlight w:val="cyan"/>
        </w:rPr>
        <w:t>labor-normativity</w:t>
      </w:r>
      <w:r w:rsidRPr="0072677C">
        <w:rPr>
          <w:rStyle w:val="StyleUnderline"/>
        </w:rPr>
        <w:t xml:space="preserve"> is designed to</w:t>
      </w:r>
      <w:r w:rsidRPr="0021387B">
        <w:rPr>
          <w:sz w:val="16"/>
        </w:rPr>
        <w:t xml:space="preserve"> </w:t>
      </w:r>
      <w:r w:rsidRPr="0021387B">
        <w:rPr>
          <w:rStyle w:val="StyleUnderline"/>
          <w:highlight w:val="cyan"/>
        </w:rPr>
        <w:t xml:space="preserve">produce </w:t>
      </w:r>
      <w:r w:rsidRPr="0021387B">
        <w:rPr>
          <w:rStyle w:val="Emphasis"/>
          <w:highlight w:val="cyan"/>
        </w:rPr>
        <w:t>labor-living</w:t>
      </w:r>
      <w:r w:rsidRPr="0021387B">
        <w:rPr>
          <w:sz w:val="16"/>
        </w:rPr>
        <w:t xml:space="preserve">; that is, to </w:t>
      </w:r>
      <w:r w:rsidRPr="0072677C">
        <w:rPr>
          <w:rStyle w:val="StyleUnderline"/>
        </w:rPr>
        <w:t xml:space="preserve">induct disabled people into </w:t>
      </w:r>
      <w:r w:rsidRPr="0021387B">
        <w:rPr>
          <w:rStyle w:val="StyleUnderline"/>
          <w:highlight w:val="cyan"/>
        </w:rPr>
        <w:t>a</w:t>
      </w:r>
      <w:r w:rsidRPr="0072677C">
        <w:rPr>
          <w:rStyle w:val="StyleUnderline"/>
        </w:rPr>
        <w:t xml:space="preserve"> socioeconomic </w:t>
      </w:r>
      <w:r w:rsidRPr="0021387B">
        <w:rPr>
          <w:rStyle w:val="StyleUnderline"/>
          <w:highlight w:val="cyan"/>
        </w:rPr>
        <w:t xml:space="preserve">system that </w:t>
      </w:r>
      <w:r w:rsidRPr="0021387B">
        <w:rPr>
          <w:rStyle w:val="Emphasis"/>
          <w:highlight w:val="cyan"/>
        </w:rPr>
        <w:t>disguises</w:t>
      </w:r>
      <w:r w:rsidRPr="0021387B">
        <w:rPr>
          <w:sz w:val="16"/>
        </w:rPr>
        <w:t xml:space="preserve"> </w:t>
      </w:r>
      <w:r w:rsidRPr="0021387B">
        <w:rPr>
          <w:rStyle w:val="Emphasis"/>
          <w:highlight w:val="cyan"/>
        </w:rPr>
        <w:t>labor as life</w:t>
      </w:r>
      <w:r w:rsidRPr="0021387B">
        <w:rPr>
          <w:sz w:val="16"/>
        </w:rPr>
        <w:t xml:space="preserve">. </w:t>
      </w:r>
      <w:r w:rsidRPr="0021387B">
        <w:rPr>
          <w:rStyle w:val="StyleUnderline"/>
          <w:highlight w:val="cyan"/>
        </w:rPr>
        <w:t>This</w:t>
      </w:r>
      <w:r w:rsidRPr="00556371">
        <w:rPr>
          <w:rStyle w:val="StyleUnderline"/>
        </w:rPr>
        <w:t xml:space="preserve"> disguise </w:t>
      </w:r>
      <w:r w:rsidRPr="0021387B">
        <w:rPr>
          <w:rStyle w:val="StyleUnderline"/>
          <w:highlight w:val="cyan"/>
        </w:rPr>
        <w:t>works</w:t>
      </w:r>
      <w:r w:rsidRPr="0021387B">
        <w:rPr>
          <w:sz w:val="16"/>
        </w:rPr>
        <w:t xml:space="preserve"> effectively </w:t>
      </w:r>
      <w:r w:rsidRPr="00556371">
        <w:rPr>
          <w:rStyle w:val="StyleUnderline"/>
        </w:rPr>
        <w:t xml:space="preserve">so long </w:t>
      </w:r>
      <w:r w:rsidRPr="0021387B">
        <w:rPr>
          <w:rStyle w:val="StyleUnderline"/>
          <w:highlight w:val="cyan"/>
        </w:rPr>
        <w:t>as</w:t>
      </w:r>
      <w:r w:rsidRPr="0021387B">
        <w:rPr>
          <w:sz w:val="16"/>
        </w:rPr>
        <w:t xml:space="preserve"> </w:t>
      </w:r>
      <w:r w:rsidRPr="0021387B">
        <w:rPr>
          <w:rStyle w:val="StyleUnderline"/>
          <w:highlight w:val="cyan"/>
        </w:rPr>
        <w:t>some forms of</w:t>
      </w:r>
      <w:r w:rsidRPr="00556371">
        <w:rPr>
          <w:rStyle w:val="StyleUnderline"/>
        </w:rPr>
        <w:t xml:space="preserve"> </w:t>
      </w:r>
      <w:r w:rsidRPr="0021387B">
        <w:rPr>
          <w:rStyle w:val="StyleUnderline"/>
          <w:highlight w:val="cyan"/>
        </w:rPr>
        <w:t>difference can be</w:t>
      </w:r>
      <w:r w:rsidRPr="00556371">
        <w:rPr>
          <w:rStyle w:val="StyleUnderline"/>
        </w:rPr>
        <w:t xml:space="preserve"> </w:t>
      </w:r>
      <w:r w:rsidRPr="0021387B">
        <w:rPr>
          <w:sz w:val="16"/>
        </w:rPr>
        <w:t xml:space="preserve">recuperated as </w:t>
      </w:r>
      <w:r w:rsidRPr="0021387B">
        <w:rPr>
          <w:rStyle w:val="Emphasis"/>
          <w:highlight w:val="cyan"/>
        </w:rPr>
        <w:t>marketable</w:t>
      </w:r>
      <w:r w:rsidRPr="0021387B">
        <w:rPr>
          <w:rStyle w:val="Emphasis"/>
        </w:rPr>
        <w:t xml:space="preserve"> commodities</w:t>
      </w:r>
      <w:r w:rsidRPr="00556371">
        <w:rPr>
          <w:rStyle w:val="StyleUnderline"/>
        </w:rPr>
        <w:t xml:space="preserve"> </w:t>
      </w:r>
      <w:r w:rsidRPr="0021387B">
        <w:rPr>
          <w:rStyle w:val="StyleUnderline"/>
          <w:highlight w:val="cyan"/>
        </w:rPr>
        <w:t>while others</w:t>
      </w:r>
      <w:r w:rsidRPr="0021387B">
        <w:rPr>
          <w:sz w:val="16"/>
        </w:rPr>
        <w:t xml:space="preserve"> continue to </w:t>
      </w:r>
      <w:r w:rsidRPr="0021387B">
        <w:rPr>
          <w:rStyle w:val="Emphasis"/>
          <w:highlight w:val="cyan"/>
        </w:rPr>
        <w:t>mark fungible populations for targeted</w:t>
      </w:r>
      <w:r w:rsidRPr="0021387B">
        <w:rPr>
          <w:rStyle w:val="Emphasis"/>
        </w:rPr>
        <w:t xml:space="preserve"> </w:t>
      </w:r>
      <w:r w:rsidRPr="0021387B">
        <w:rPr>
          <w:rStyle w:val="Emphasis"/>
          <w:highlight w:val="cyan"/>
        </w:rPr>
        <w:t>debilitation</w:t>
      </w:r>
      <w:r w:rsidRPr="0021387B">
        <w:rPr>
          <w:sz w:val="16"/>
        </w:rPr>
        <w:t xml:space="preserve">. In the context of disability, access to labor cannot be achieved </w:t>
      </w:r>
      <w:r w:rsidRPr="00835A96">
        <w:rPr>
          <w:sz w:val="16"/>
        </w:rPr>
        <w:t xml:space="preserve">under </w:t>
      </w:r>
      <w:r w:rsidRPr="00835A96">
        <w:rPr>
          <w:rStyle w:val="StyleUnderline"/>
        </w:rPr>
        <w:t>capitalism</w:t>
      </w:r>
      <w:r w:rsidRPr="00835A96">
        <w:rPr>
          <w:sz w:val="16"/>
        </w:rPr>
        <w:t xml:space="preserve"> without crystalizing the boundaries around the category of disability. Such crystallization ultimately </w:t>
      </w:r>
      <w:r w:rsidRPr="00835A96">
        <w:rPr>
          <w:rStyle w:val="StyleUnderline"/>
        </w:rPr>
        <w:t xml:space="preserve">obfuscates people’s </w:t>
      </w:r>
      <w:r w:rsidRPr="00835A96">
        <w:rPr>
          <w:rStyle w:val="Emphasis"/>
        </w:rPr>
        <w:t>crip labor</w:t>
      </w:r>
      <w:r w:rsidRPr="00835A96">
        <w:rPr>
          <w:sz w:val="16"/>
        </w:rPr>
        <w:t xml:space="preserve">, </w:t>
      </w:r>
      <w:r w:rsidRPr="00835A96">
        <w:rPr>
          <w:rStyle w:val="StyleUnderline"/>
        </w:rPr>
        <w:t>which does not aid</w:t>
      </w:r>
      <w:r w:rsidRPr="0021387B">
        <w:rPr>
          <w:rStyle w:val="StyleUnderline"/>
        </w:rPr>
        <w:t xml:space="preserve"> the means of production</w:t>
      </w:r>
      <w:r w:rsidRPr="0021387B">
        <w:rPr>
          <w:sz w:val="16"/>
        </w:rPr>
        <w:t xml:space="preserve">, </w:t>
      </w:r>
      <w:r w:rsidRPr="0021387B">
        <w:rPr>
          <w:rStyle w:val="StyleUnderline"/>
        </w:rPr>
        <w:t>and</w:t>
      </w:r>
      <w:r w:rsidRPr="0021387B">
        <w:rPr>
          <w:sz w:val="16"/>
        </w:rPr>
        <w:t xml:space="preserve"> further </w:t>
      </w:r>
      <w:r w:rsidRPr="00556371">
        <w:rPr>
          <w:rStyle w:val="StyleUnderline"/>
        </w:rPr>
        <w:t xml:space="preserve">ossifies the </w:t>
      </w:r>
      <w:r w:rsidRPr="0021387B">
        <w:rPr>
          <w:rStyle w:val="Emphasis"/>
        </w:rPr>
        <w:t>disposability</w:t>
      </w:r>
      <w:r w:rsidRPr="00556371">
        <w:rPr>
          <w:rStyle w:val="StyleUnderline"/>
        </w:rPr>
        <w:t xml:space="preserve"> of people</w:t>
      </w:r>
      <w:r w:rsidRPr="0021387B">
        <w:rPr>
          <w:sz w:val="16"/>
        </w:rPr>
        <w:t xml:space="preserve"> living </w:t>
      </w:r>
      <w:r w:rsidRPr="00556371">
        <w:rPr>
          <w:rStyle w:val="StyleUnderline"/>
        </w:rPr>
        <w:t>on</w:t>
      </w:r>
      <w:r w:rsidRPr="0021387B">
        <w:rPr>
          <w:sz w:val="16"/>
        </w:rPr>
        <w:t xml:space="preserve"> or beyond </w:t>
      </w:r>
      <w:r w:rsidRPr="00556371">
        <w:rPr>
          <w:rStyle w:val="StyleUnderline"/>
        </w:rPr>
        <w:t>the margins of disability</w:t>
      </w:r>
      <w:r w:rsidRPr="0021387B">
        <w:rPr>
          <w:sz w:val="16"/>
        </w:rPr>
        <w:t xml:space="preserve">. In other words, it becomes more difficult to adduce the debilitating, stratified violence of labor-living when laboring itself is cited as evidence only of a person’s successful rehabilitation into social and civic life. </w:t>
      </w:r>
      <w:r w:rsidRPr="0021387B">
        <w:rPr>
          <w:rStyle w:val="Emphasis"/>
          <w:sz w:val="28"/>
          <w:szCs w:val="28"/>
          <w:highlight w:val="cyan"/>
        </w:rPr>
        <w:t>How can we</w:t>
      </w:r>
      <w:r w:rsidRPr="00556371">
        <w:rPr>
          <w:rStyle w:val="Emphasis"/>
          <w:sz w:val="28"/>
          <w:szCs w:val="28"/>
        </w:rPr>
        <w:t xml:space="preserve"> </w:t>
      </w:r>
      <w:r w:rsidRPr="0021387B">
        <w:rPr>
          <w:rStyle w:val="Emphasis"/>
          <w:sz w:val="28"/>
          <w:szCs w:val="28"/>
          <w:highlight w:val="cyan"/>
        </w:rPr>
        <w:t>recognize</w:t>
      </w:r>
      <w:r w:rsidRPr="00556371">
        <w:rPr>
          <w:rStyle w:val="Emphasis"/>
          <w:sz w:val="28"/>
          <w:szCs w:val="28"/>
        </w:rPr>
        <w:t xml:space="preserve"> when </w:t>
      </w:r>
      <w:r w:rsidRPr="0021387B">
        <w:rPr>
          <w:rStyle w:val="Emphasis"/>
          <w:sz w:val="28"/>
          <w:szCs w:val="28"/>
          <w:highlight w:val="cyan"/>
        </w:rPr>
        <w:t>life isn’t working</w:t>
      </w:r>
      <w:r w:rsidRPr="00556371">
        <w:rPr>
          <w:rStyle w:val="Emphasis"/>
          <w:sz w:val="28"/>
          <w:szCs w:val="28"/>
        </w:rPr>
        <w:t xml:space="preserve">, for ourselves or others, </w:t>
      </w:r>
      <w:r w:rsidRPr="0021387B">
        <w:rPr>
          <w:rStyle w:val="Emphasis"/>
          <w:sz w:val="28"/>
          <w:szCs w:val="28"/>
          <w:highlight w:val="cyan"/>
        </w:rPr>
        <w:t>if work is meant to make life worth living?</w:t>
      </w:r>
    </w:p>
    <w:p w14:paraId="606284D0" w14:textId="77777777" w:rsidR="007968FB" w:rsidRPr="00692E92" w:rsidRDefault="007968FB" w:rsidP="007968FB">
      <w:pPr>
        <w:rPr>
          <w:sz w:val="16"/>
        </w:rPr>
      </w:pPr>
      <w:r w:rsidRPr="00692E92">
        <w:rPr>
          <w:sz w:val="16"/>
        </w:rPr>
        <w:t xml:space="preserve">Unfortunately, answering this question becomes </w:t>
      </w:r>
      <w:proofErr w:type="gramStart"/>
      <w:r w:rsidRPr="00692E92">
        <w:rPr>
          <w:sz w:val="16"/>
        </w:rPr>
        <w:t>all the more</w:t>
      </w:r>
      <w:proofErr w:type="gramEnd"/>
      <w:r w:rsidRPr="00692E92">
        <w:rPr>
          <w:sz w:val="16"/>
        </w:rPr>
        <w:t xml:space="preserve"> challenging when we begin to unpack the layers of </w:t>
      </w:r>
      <w:r w:rsidRPr="00692E92">
        <w:rPr>
          <w:rStyle w:val="StyleUnderline"/>
          <w:highlight w:val="cyan"/>
        </w:rPr>
        <w:t>labor-normativity</w:t>
      </w:r>
      <w:r w:rsidRPr="00692E92">
        <w:rPr>
          <w:sz w:val="16"/>
        </w:rPr>
        <w:t xml:space="preserve"> that </w:t>
      </w:r>
      <w:r w:rsidRPr="00556371">
        <w:rPr>
          <w:rStyle w:val="StyleUnderline"/>
        </w:rPr>
        <w:t xml:space="preserve">have come to </w:t>
      </w:r>
      <w:r w:rsidRPr="00692E92">
        <w:rPr>
          <w:rStyle w:val="StyleUnderline"/>
          <w:highlight w:val="cyan"/>
        </w:rPr>
        <w:t xml:space="preserve">structure the </w:t>
      </w:r>
      <w:r w:rsidRPr="00692E92">
        <w:rPr>
          <w:rStyle w:val="Emphasis"/>
          <w:highlight w:val="cyan"/>
        </w:rPr>
        <w:t>scope</w:t>
      </w:r>
      <w:r w:rsidRPr="00692E92">
        <w:rPr>
          <w:rStyle w:val="StyleUnderline"/>
          <w:highlight w:val="cyan"/>
        </w:rPr>
        <w:t xml:space="preserve"> and </w:t>
      </w:r>
      <w:r w:rsidRPr="00692E92">
        <w:rPr>
          <w:rStyle w:val="Emphasis"/>
          <w:highlight w:val="cyan"/>
        </w:rPr>
        <w:t>terms</w:t>
      </w:r>
      <w:r w:rsidRPr="00692E92">
        <w:rPr>
          <w:rStyle w:val="StyleUnderline"/>
          <w:highlight w:val="cyan"/>
        </w:rPr>
        <w:t xml:space="preserve"> of</w:t>
      </w:r>
      <w:r w:rsidRPr="00692E92">
        <w:rPr>
          <w:sz w:val="16"/>
        </w:rPr>
        <w:t xml:space="preserve"> contemporary </w:t>
      </w:r>
      <w:r w:rsidRPr="00692E92">
        <w:rPr>
          <w:rStyle w:val="Emphasis"/>
          <w:highlight w:val="cyan"/>
        </w:rPr>
        <w:t>disability politics</w:t>
      </w:r>
      <w:r w:rsidRPr="00692E92">
        <w:rPr>
          <w:sz w:val="16"/>
        </w:rPr>
        <w:t xml:space="preserve">.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w:t>
      </w:r>
      <w:r w:rsidRPr="00556371">
        <w:rPr>
          <w:rStyle w:val="StyleUnderline"/>
        </w:rPr>
        <w:t xml:space="preserve">Bestowed with the capacity to both </w:t>
      </w:r>
      <w:r w:rsidRPr="00692E92">
        <w:rPr>
          <w:rStyle w:val="Emphasis"/>
        </w:rPr>
        <w:t>produce</w:t>
      </w:r>
      <w:r w:rsidRPr="00556371">
        <w:rPr>
          <w:rStyle w:val="StyleUnderline"/>
        </w:rPr>
        <w:t xml:space="preserve"> and </w:t>
      </w:r>
      <w:r w:rsidRPr="00692E92">
        <w:rPr>
          <w:rStyle w:val="Emphasis"/>
        </w:rPr>
        <w:t>consume</w:t>
      </w:r>
      <w:r w:rsidRPr="00692E92">
        <w:rPr>
          <w:sz w:val="16"/>
        </w:rPr>
        <w:t xml:space="preserve">, labor-normativity suggests, </w:t>
      </w:r>
      <w:r w:rsidRPr="00692E92">
        <w:rPr>
          <w:rStyle w:val="StyleUnderline"/>
          <w:highlight w:val="cyan"/>
        </w:rPr>
        <w:t>disabled people can</w:t>
      </w:r>
      <w:r w:rsidRPr="00556371">
        <w:rPr>
          <w:rStyle w:val="StyleUnderline"/>
        </w:rPr>
        <w:t xml:space="preserve"> effectively </w:t>
      </w:r>
      <w:r w:rsidRPr="00692E92">
        <w:rPr>
          <w:rStyle w:val="Emphasis"/>
          <w:highlight w:val="cyan"/>
        </w:rPr>
        <w:t>fold themselves into</w:t>
      </w:r>
      <w:r w:rsidRPr="00556371">
        <w:rPr>
          <w:rStyle w:val="StyleUnderline"/>
        </w:rPr>
        <w:t xml:space="preserve"> the </w:t>
      </w:r>
      <w:r w:rsidRPr="00692E92">
        <w:rPr>
          <w:rStyle w:val="Emphasis"/>
        </w:rPr>
        <w:t>social citizenship</w:t>
      </w:r>
      <w:r w:rsidRPr="00556371">
        <w:rPr>
          <w:rStyle w:val="StyleUnderline"/>
        </w:rPr>
        <w:t xml:space="preserve"> </w:t>
      </w:r>
      <w:r w:rsidRPr="00692E92">
        <w:rPr>
          <w:rStyle w:val="StyleUnderline"/>
        </w:rPr>
        <w:t xml:space="preserve">of </w:t>
      </w:r>
      <w:r w:rsidRPr="00692E92">
        <w:rPr>
          <w:rStyle w:val="Emphasis"/>
          <w:highlight w:val="cyan"/>
        </w:rPr>
        <w:t>neoliberal capitalism</w:t>
      </w:r>
      <w:r w:rsidRPr="00692E92">
        <w:rPr>
          <w:sz w:val="16"/>
        </w:rPr>
        <w:t>.</w:t>
      </w:r>
    </w:p>
    <w:p w14:paraId="3E8E0F95" w14:textId="77777777" w:rsidR="007968FB" w:rsidRPr="00DF089E" w:rsidRDefault="007968FB" w:rsidP="007968FB">
      <w:pPr>
        <w:rPr>
          <w:sz w:val="16"/>
        </w:rPr>
      </w:pPr>
      <w:r w:rsidRPr="00DF089E">
        <w:rPr>
          <w:sz w:val="16"/>
        </w:rPr>
        <w:lastRenderedPageBreak/>
        <w:t xml:space="preserve">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who do secure employment wind up hesitant to raise concerns about the conditions of their labor for fear of retaliation (Kumar, </w:t>
      </w:r>
      <w:proofErr w:type="spellStart"/>
      <w:r w:rsidRPr="00DF089E">
        <w:rPr>
          <w:sz w:val="16"/>
        </w:rPr>
        <w:t>Sonpal</w:t>
      </w:r>
      <w:proofErr w:type="spellEnd"/>
      <w:r w:rsidRPr="00DF089E">
        <w:rPr>
          <w:sz w:val="16"/>
        </w:rPr>
        <w:t xml:space="preserve">, and Hiranandani 2012). </w:t>
      </w:r>
      <w:r w:rsidRPr="00DF089E">
        <w:rPr>
          <w:sz w:val="16"/>
          <w:szCs w:val="16"/>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p>
    <w:p w14:paraId="6AF88FCF" w14:textId="77777777" w:rsidR="007968FB" w:rsidRPr="00D74252" w:rsidRDefault="007968FB" w:rsidP="007968FB">
      <w:pPr>
        <w:rPr>
          <w:sz w:val="16"/>
        </w:rPr>
      </w:pPr>
      <w:r w:rsidRPr="00556371">
        <w:rPr>
          <w:rStyle w:val="StyleUnderline"/>
        </w:rPr>
        <w:t xml:space="preserve">The </w:t>
      </w:r>
      <w:r w:rsidRPr="00D74252">
        <w:rPr>
          <w:rStyle w:val="StyleUnderline"/>
        </w:rPr>
        <w:t>problem</w:t>
      </w:r>
      <w:r w:rsidRPr="00D74252">
        <w:rPr>
          <w:sz w:val="16"/>
        </w:rPr>
        <w:t xml:space="preserve"> </w:t>
      </w:r>
      <w:r w:rsidRPr="00D74252">
        <w:rPr>
          <w:rStyle w:val="StyleUnderline"/>
        </w:rPr>
        <w:t xml:space="preserve">with reappropriating the law of supply and demand is that it </w:t>
      </w:r>
      <w:r w:rsidRPr="00D74252">
        <w:rPr>
          <w:rStyle w:val="Emphasis"/>
        </w:rPr>
        <w:t>acquiesces to capitalism</w:t>
      </w:r>
      <w:r w:rsidRPr="00D74252">
        <w:rPr>
          <w:rStyle w:val="StyleUnderline"/>
        </w:rPr>
        <w:t xml:space="preserve"> as a necessary condition for achieving </w:t>
      </w:r>
      <w:r w:rsidRPr="00D74252">
        <w:rPr>
          <w:rStyle w:val="Emphasis"/>
        </w:rPr>
        <w:t>equity</w:t>
      </w:r>
      <w:r w:rsidRPr="00D74252">
        <w:rPr>
          <w:rStyle w:val="StyleUnderline"/>
        </w:rPr>
        <w:t xml:space="preserve"> for </w:t>
      </w:r>
      <w:r w:rsidRPr="00D74252">
        <w:rPr>
          <w:rStyle w:val="Emphasis"/>
        </w:rPr>
        <w:t>disabled people</w:t>
      </w:r>
      <w:r w:rsidRPr="00D74252">
        <w:rPr>
          <w:sz w:val="16"/>
        </w:rPr>
        <w:t xml:space="preserve">. As Nirmala </w:t>
      </w:r>
      <w:proofErr w:type="spellStart"/>
      <w:r w:rsidRPr="00D74252">
        <w:rPr>
          <w:sz w:val="16"/>
        </w:rPr>
        <w:t>Erevelles</w:t>
      </w:r>
      <w:proofErr w:type="spellEnd"/>
      <w:r w:rsidRPr="00D74252">
        <w:rPr>
          <w:sz w:val="16"/>
        </w:rPr>
        <w:t xml:space="preserve"> argues, creating more jobs neglects to address the fact that </w:t>
      </w:r>
      <w:r w:rsidRPr="00D74252">
        <w:rPr>
          <w:rStyle w:val="StyleUnderline"/>
        </w:rPr>
        <w:t xml:space="preserve">access to waged work is an </w:t>
      </w:r>
      <w:r w:rsidRPr="00D74252">
        <w:rPr>
          <w:rStyle w:val="Emphasis"/>
        </w:rPr>
        <w:t>individual solution</w:t>
      </w:r>
      <w:r w:rsidRPr="00D74252">
        <w:rPr>
          <w:rStyle w:val="StyleUnderline"/>
        </w:rPr>
        <w:t xml:space="preserve"> to a </w:t>
      </w:r>
      <w:r w:rsidRPr="00D74252">
        <w:rPr>
          <w:rStyle w:val="Emphasis"/>
        </w:rPr>
        <w:t>systemic problem</w:t>
      </w:r>
      <w:r w:rsidRPr="00D74252">
        <w:rPr>
          <w:sz w:val="16"/>
        </w:rPr>
        <w:t xml:space="preserve">. </w:t>
      </w:r>
      <w:r w:rsidRPr="00D74252">
        <w:rPr>
          <w:rStyle w:val="StyleUnderline"/>
        </w:rPr>
        <w:t>Increasing employment opportunities may extend social citizenship to some disabled people</w:t>
      </w:r>
      <w:r w:rsidRPr="00D74252">
        <w:rPr>
          <w:sz w:val="16"/>
        </w:rPr>
        <w:t xml:space="preserve">, </w:t>
      </w:r>
      <w:r w:rsidRPr="00D74252">
        <w:rPr>
          <w:rStyle w:val="StyleUnderline"/>
        </w:rPr>
        <w:t xml:space="preserve">but it also </w:t>
      </w:r>
      <w:r w:rsidRPr="00D74252">
        <w:rPr>
          <w:rStyle w:val="Emphasis"/>
        </w:rPr>
        <w:t>reinforces</w:t>
      </w:r>
      <w:r w:rsidRPr="00D74252">
        <w:rPr>
          <w:rStyle w:val="StyleUnderline"/>
        </w:rPr>
        <w:t xml:space="preserve"> the contingence of </w:t>
      </w:r>
      <w:r w:rsidRPr="00D74252">
        <w:rPr>
          <w:rStyle w:val="Emphasis"/>
        </w:rPr>
        <w:t>social citizenship</w:t>
      </w:r>
      <w:r w:rsidRPr="00D74252">
        <w:rPr>
          <w:rStyle w:val="StyleUnderline"/>
        </w:rPr>
        <w:t xml:space="preserve"> on employment—a contingence that capitalism weaponizes against the </w:t>
      </w:r>
      <w:r w:rsidRPr="00D74252">
        <w:rPr>
          <w:rStyle w:val="Emphasis"/>
        </w:rPr>
        <w:t>most vulnerable populations</w:t>
      </w:r>
      <w:r w:rsidRPr="00D74252">
        <w:rPr>
          <w:sz w:val="16"/>
        </w:rPr>
        <w:t xml:space="preserve">. Under capitalism, </w:t>
      </w:r>
      <w:r w:rsidRPr="00D74252">
        <w:rPr>
          <w:rStyle w:val="StyleUnderline"/>
        </w:rPr>
        <w:t>there will never be enough work</w:t>
      </w:r>
      <w:r w:rsidRPr="00C8319B">
        <w:rPr>
          <w:rStyle w:val="StyleUnderline"/>
        </w:rPr>
        <w:t xml:space="preserve"> to go around</w:t>
      </w:r>
      <w:r w:rsidRPr="00D74252">
        <w:rPr>
          <w:sz w:val="16"/>
        </w:rPr>
        <w:t xml:space="preserve">; </w:t>
      </w:r>
      <w:r w:rsidRPr="00D74252">
        <w:rPr>
          <w:rStyle w:val="Emphasis"/>
        </w:rPr>
        <w:t>labor must remain competitive</w:t>
      </w:r>
      <w:r w:rsidRPr="00D74252">
        <w:rPr>
          <w:sz w:val="16"/>
        </w:rPr>
        <w:t xml:space="preserve">. </w:t>
      </w:r>
      <w:r w:rsidRPr="00C8319B">
        <w:rPr>
          <w:rStyle w:val="StyleUnderline"/>
        </w:rPr>
        <w:t>Those individuals deemed least likely to aid in</w:t>
      </w:r>
      <w:r w:rsidRPr="00D74252">
        <w:rPr>
          <w:sz w:val="16"/>
        </w:rPr>
        <w:t xml:space="preserve"> “</w:t>
      </w:r>
      <w:r w:rsidRPr="00C8319B">
        <w:rPr>
          <w:rStyle w:val="StyleUnderline"/>
        </w:rPr>
        <w:t xml:space="preserve">the </w:t>
      </w:r>
      <w:r w:rsidRPr="00D74252">
        <w:rPr>
          <w:rStyle w:val="Emphasis"/>
        </w:rPr>
        <w:t>accumulation of profit</w:t>
      </w:r>
      <w:r w:rsidRPr="00D74252">
        <w:rPr>
          <w:sz w:val="16"/>
        </w:rPr>
        <w:t xml:space="preserve">,” which generally include people with intellectual disabilities, folks with limited access to education, people with a history of incarceration, and undocumented people, </w:t>
      </w:r>
      <w:r w:rsidRPr="00C8319B">
        <w:rPr>
          <w:rStyle w:val="StyleUnderline"/>
        </w:rPr>
        <w:t>will never be offered safe and reliable employment</w:t>
      </w:r>
      <w:r w:rsidRPr="00D74252">
        <w:rPr>
          <w:sz w:val="16"/>
        </w:rPr>
        <w:t xml:space="preserve">—at least, not until another fungible population comes to take their place (2002, 19). </w:t>
      </w:r>
      <w:r w:rsidRPr="00C8319B">
        <w:rPr>
          <w:rStyle w:val="StyleUnderline"/>
        </w:rPr>
        <w:t>People occupying this category</w:t>
      </w:r>
      <w:r w:rsidRPr="00D74252">
        <w:rPr>
          <w:sz w:val="16"/>
        </w:rPr>
        <w:t xml:space="preserve"> of state- sponsored precarity </w:t>
      </w:r>
      <w:r w:rsidRPr="00C8319B">
        <w:rPr>
          <w:rStyle w:val="StyleUnderline"/>
        </w:rPr>
        <w:t>become</w:t>
      </w:r>
      <w:r w:rsidRPr="00D74252">
        <w:rPr>
          <w:sz w:val="16"/>
        </w:rPr>
        <w:t xml:space="preserve"> “</w:t>
      </w:r>
      <w:r w:rsidRPr="00D74252">
        <w:rPr>
          <w:rStyle w:val="Emphasis"/>
        </w:rPr>
        <w:t>immaterial citizens</w:t>
      </w:r>
      <w:r w:rsidRPr="00D74252">
        <w:rPr>
          <w:sz w:val="16"/>
        </w:rPr>
        <w:t xml:space="preserve">” </w:t>
      </w:r>
      <w:r w:rsidRPr="00C8319B">
        <w:rPr>
          <w:rStyle w:val="StyleUnderline"/>
        </w:rPr>
        <w:t>whose primary function is to bear the brunt of capitalism’s failures</w:t>
      </w:r>
      <w:r w:rsidRPr="00D74252">
        <w:rPr>
          <w:sz w:val="16"/>
        </w:rPr>
        <w:t xml:space="preserve"> (21). </w:t>
      </w:r>
      <w:r w:rsidRPr="0021387B">
        <w:rPr>
          <w:rStyle w:val="StyleUnderline"/>
        </w:rPr>
        <w:t xml:space="preserve">Since it is an essential condition of capitalism that </w:t>
      </w:r>
      <w:r w:rsidRPr="00D74252">
        <w:rPr>
          <w:rStyle w:val="Emphasis"/>
        </w:rPr>
        <w:t xml:space="preserve">demand outpace supply, an entire class of individuals must remain out of work </w:t>
      </w:r>
      <w:proofErr w:type="gramStart"/>
      <w:r w:rsidRPr="00D74252">
        <w:rPr>
          <w:rStyle w:val="Emphasis"/>
        </w:rPr>
        <w:t>in order for</w:t>
      </w:r>
      <w:proofErr w:type="gramEnd"/>
      <w:r w:rsidRPr="00D74252">
        <w:rPr>
          <w:rStyle w:val="Emphasis"/>
        </w:rPr>
        <w:t xml:space="preserve"> the total supply of jobs to remain lower than the demand for them</w:t>
      </w:r>
      <w:r w:rsidRPr="00D74252">
        <w:rPr>
          <w:sz w:val="16"/>
        </w:rPr>
        <w:t xml:space="preserve">. </w:t>
      </w:r>
      <w:r w:rsidRPr="0021387B">
        <w:rPr>
          <w:rStyle w:val="StyleUnderline"/>
        </w:rPr>
        <w:t>The resulting</w:t>
      </w:r>
      <w:r w:rsidRPr="00D74252">
        <w:rPr>
          <w:sz w:val="16"/>
        </w:rPr>
        <w:t xml:space="preserve">, requisite </w:t>
      </w:r>
      <w:r w:rsidRPr="0021387B">
        <w:rPr>
          <w:rStyle w:val="StyleUnderline"/>
        </w:rPr>
        <w:t xml:space="preserve">class of nonworkers is not only </w:t>
      </w:r>
      <w:r w:rsidRPr="00D74252">
        <w:rPr>
          <w:rStyle w:val="Emphasis"/>
        </w:rPr>
        <w:t>blamed</w:t>
      </w:r>
      <w:r w:rsidRPr="0021387B">
        <w:rPr>
          <w:rStyle w:val="StyleUnderline"/>
        </w:rPr>
        <w:t xml:space="preserve"> for failing to fulfill their </w:t>
      </w:r>
      <w:r w:rsidRPr="00D74252">
        <w:rPr>
          <w:rStyle w:val="Emphasis"/>
        </w:rPr>
        <w:t>civic-qua-consumer responsibilities</w:t>
      </w:r>
      <w:r w:rsidRPr="0021387B">
        <w:rPr>
          <w:rStyle w:val="StyleUnderline"/>
        </w:rPr>
        <w:t xml:space="preserve"> under neoliberalism but also </w:t>
      </w:r>
      <w:r w:rsidRPr="00D74252">
        <w:rPr>
          <w:rStyle w:val="Emphasis"/>
        </w:rPr>
        <w:t>strategically excluded</w:t>
      </w:r>
      <w:r w:rsidRPr="0021387B">
        <w:rPr>
          <w:rStyle w:val="StyleUnderline"/>
        </w:rPr>
        <w:t xml:space="preserve"> from </w:t>
      </w:r>
      <w:r w:rsidRPr="00D74252">
        <w:rPr>
          <w:rStyle w:val="Emphasis"/>
        </w:rPr>
        <w:t>social citizenship</w:t>
      </w:r>
      <w:r w:rsidRPr="0021387B">
        <w:rPr>
          <w:rStyle w:val="StyleUnderline"/>
        </w:rPr>
        <w:t xml:space="preserve"> </w:t>
      </w:r>
      <w:proofErr w:type="gramStart"/>
      <w:r w:rsidRPr="0021387B">
        <w:rPr>
          <w:rStyle w:val="StyleUnderline"/>
        </w:rPr>
        <w:t>in order to</w:t>
      </w:r>
      <w:proofErr w:type="gramEnd"/>
      <w:r w:rsidRPr="0021387B">
        <w:rPr>
          <w:rStyle w:val="StyleUnderline"/>
        </w:rPr>
        <w:t xml:space="preserve"> preserve the </w:t>
      </w:r>
      <w:r w:rsidRPr="00D74252">
        <w:rPr>
          <w:rStyle w:val="Emphasis"/>
        </w:rPr>
        <w:t>currency of citizenship itself</w:t>
      </w:r>
      <w:r w:rsidRPr="00D74252">
        <w:rPr>
          <w:sz w:val="16"/>
        </w:rPr>
        <w:t>.</w:t>
      </w:r>
    </w:p>
    <w:p w14:paraId="5CB1D961" w14:textId="77777777" w:rsidR="007968FB" w:rsidRPr="00DF089E" w:rsidRDefault="007968FB" w:rsidP="007968FB">
      <w:pPr>
        <w:rPr>
          <w:rStyle w:val="Emphasis"/>
        </w:rPr>
      </w:pPr>
      <w:r w:rsidRPr="00DF089E">
        <w:rPr>
          <w:sz w:val="16"/>
        </w:rPr>
        <w:t xml:space="preserve">Efforts to improve employment opportunities for disabled people are steeped in the rhetoric of integrative access that fuels labor-normativity. </w:t>
      </w:r>
      <w:r w:rsidRPr="00DF089E">
        <w:rPr>
          <w:rStyle w:val="StyleUnderline"/>
          <w:highlight w:val="cyan"/>
        </w:rPr>
        <w:t xml:space="preserve">Entrance to the </w:t>
      </w:r>
      <w:r w:rsidRPr="00DF089E">
        <w:rPr>
          <w:rStyle w:val="Emphasis"/>
          <w:highlight w:val="cyan"/>
        </w:rPr>
        <w:t>workforce</w:t>
      </w:r>
      <w:r w:rsidRPr="00DF089E">
        <w:rPr>
          <w:rStyle w:val="StyleUnderline"/>
          <w:highlight w:val="cyan"/>
        </w:rPr>
        <w:t xml:space="preserve"> only appears </w:t>
      </w:r>
      <w:r w:rsidRPr="00DF089E">
        <w:rPr>
          <w:rStyle w:val="Emphasis"/>
          <w:highlight w:val="cyan"/>
        </w:rPr>
        <w:t>liberatory</w:t>
      </w:r>
      <w:r w:rsidRPr="00DF089E">
        <w:rPr>
          <w:rStyle w:val="StyleUnderline"/>
          <w:highlight w:val="cyan"/>
        </w:rPr>
        <w:t xml:space="preserve"> in a context in which </w:t>
      </w:r>
      <w:r w:rsidRPr="00DF089E">
        <w:rPr>
          <w:rStyle w:val="Emphasis"/>
          <w:sz w:val="28"/>
          <w:szCs w:val="28"/>
          <w:highlight w:val="cyan"/>
        </w:rPr>
        <w:t>labor remains a metric</w:t>
      </w:r>
      <w:r w:rsidRPr="00DF089E">
        <w:rPr>
          <w:rStyle w:val="Emphasis"/>
          <w:sz w:val="28"/>
          <w:szCs w:val="28"/>
        </w:rPr>
        <w:t xml:space="preserve"> </w:t>
      </w:r>
      <w:r w:rsidRPr="00DF089E">
        <w:rPr>
          <w:rStyle w:val="Emphasis"/>
          <w:sz w:val="28"/>
          <w:szCs w:val="28"/>
          <w:highlight w:val="cyan"/>
        </w:rPr>
        <w:t>for human valuation.</w:t>
      </w:r>
      <w:r w:rsidRPr="00DF089E">
        <w:rPr>
          <w:sz w:val="16"/>
        </w:rPr>
        <w:t xml:space="preserve"> </w:t>
      </w:r>
      <w:r w:rsidRPr="00C8319B">
        <w:rPr>
          <w:rStyle w:val="StyleUnderline"/>
        </w:rPr>
        <w:t xml:space="preserve">It seems to me that </w:t>
      </w:r>
      <w:r w:rsidRPr="00DF089E">
        <w:rPr>
          <w:rStyle w:val="Emphasis"/>
          <w:sz w:val="28"/>
          <w:szCs w:val="28"/>
          <w:highlight w:val="cyan"/>
        </w:rPr>
        <w:t>the most</w:t>
      </w:r>
      <w:r w:rsidRPr="00DF089E">
        <w:rPr>
          <w:sz w:val="16"/>
          <w:szCs w:val="28"/>
        </w:rPr>
        <w:t xml:space="preserve"> </w:t>
      </w:r>
      <w:r w:rsidRPr="00DF089E">
        <w:rPr>
          <w:sz w:val="16"/>
        </w:rPr>
        <w:t xml:space="preserve">productive—by which I mean </w:t>
      </w:r>
      <w:r w:rsidRPr="00DF089E">
        <w:rPr>
          <w:rStyle w:val="Emphasis"/>
          <w:sz w:val="28"/>
          <w:szCs w:val="28"/>
        </w:rPr>
        <w:t xml:space="preserve">politically </w:t>
      </w:r>
      <w:r w:rsidRPr="00DF089E">
        <w:rPr>
          <w:rStyle w:val="Emphasis"/>
          <w:sz w:val="28"/>
          <w:szCs w:val="28"/>
          <w:highlight w:val="cyan"/>
        </w:rPr>
        <w:t>generative</w:t>
      </w:r>
      <w:r w:rsidRPr="00DF089E">
        <w:rPr>
          <w:sz w:val="16"/>
        </w:rPr>
        <w:t>—</w:t>
      </w:r>
      <w:r w:rsidRPr="00DF089E">
        <w:rPr>
          <w:rStyle w:val="Emphasis"/>
          <w:sz w:val="28"/>
          <w:szCs w:val="28"/>
          <w:highlight w:val="cyan"/>
        </w:rPr>
        <w:t>relationship between disability and labor is one that refuses</w:t>
      </w:r>
      <w:r w:rsidRPr="00DF089E">
        <w:rPr>
          <w:rStyle w:val="Emphasis"/>
          <w:sz w:val="28"/>
          <w:szCs w:val="28"/>
        </w:rPr>
        <w:t xml:space="preserve"> to be </w:t>
      </w:r>
      <w:r w:rsidRPr="00DF089E">
        <w:rPr>
          <w:rStyle w:val="Emphasis"/>
          <w:sz w:val="28"/>
          <w:szCs w:val="28"/>
          <w:highlight w:val="cyan"/>
        </w:rPr>
        <w:t>such a metric.</w:t>
      </w:r>
      <w:r w:rsidRPr="00DF089E">
        <w:rPr>
          <w:sz w:val="16"/>
        </w:rPr>
        <w:t xml:space="preserve"> </w:t>
      </w:r>
      <w:r w:rsidRPr="00DF089E">
        <w:rPr>
          <w:rStyle w:val="StyleUnderline"/>
        </w:rPr>
        <w:t>Rather than wedging the category of disability into neoliberalism as a meager modification to capitalism, it is worth asking</w:t>
      </w:r>
      <w:r w:rsidRPr="00DF089E">
        <w:rPr>
          <w:sz w:val="16"/>
        </w:rPr>
        <w:t xml:space="preserve"> whether disability might launch a more fundamental challenge to labor-normativity. </w:t>
      </w:r>
      <w:r w:rsidRPr="00DF089E">
        <w:rPr>
          <w:rStyle w:val="StyleUnderline"/>
          <w:highlight w:val="cyan"/>
        </w:rPr>
        <w:t xml:space="preserve">What if there were a </w:t>
      </w:r>
      <w:r w:rsidRPr="00DF089E">
        <w:rPr>
          <w:rStyle w:val="Emphasis"/>
          <w:highlight w:val="cyan"/>
        </w:rPr>
        <w:t>crip labor politics</w:t>
      </w:r>
      <w:r w:rsidRPr="00DF089E">
        <w:rPr>
          <w:rStyle w:val="StyleUnderline"/>
          <w:highlight w:val="cyan"/>
        </w:rPr>
        <w:t xml:space="preserve"> </w:t>
      </w:r>
      <w:r w:rsidRPr="00DF089E">
        <w:rPr>
          <w:rStyle w:val="StyleUnderline"/>
        </w:rPr>
        <w:t xml:space="preserve">that cared less about </w:t>
      </w:r>
      <w:r w:rsidRPr="00DF089E">
        <w:rPr>
          <w:rStyle w:val="Emphasis"/>
        </w:rPr>
        <w:t>disabled people’s employment</w:t>
      </w:r>
      <w:r w:rsidRPr="00DF089E">
        <w:rPr>
          <w:rStyle w:val="StyleUnderline"/>
        </w:rPr>
        <w:t xml:space="preserve"> or employability than about</w:t>
      </w:r>
      <w:r w:rsidRPr="00C8319B">
        <w:rPr>
          <w:rStyle w:val="StyleUnderline"/>
        </w:rPr>
        <w:t xml:space="preserve"> </w:t>
      </w:r>
      <w:proofErr w:type="spellStart"/>
      <w:r w:rsidRPr="00DF089E">
        <w:rPr>
          <w:rStyle w:val="Emphasis"/>
        </w:rPr>
        <w:t>cripping</w:t>
      </w:r>
      <w:proofErr w:type="spellEnd"/>
      <w:r w:rsidRPr="00DF089E">
        <w:rPr>
          <w:rStyle w:val="Emphasis"/>
        </w:rPr>
        <w:t xml:space="preserve"> labor</w:t>
      </w:r>
      <w:r w:rsidRPr="00C8319B">
        <w:rPr>
          <w:rStyle w:val="StyleUnderline"/>
        </w:rPr>
        <w:t xml:space="preserve"> and </w:t>
      </w:r>
      <w:r w:rsidRPr="00DF089E">
        <w:rPr>
          <w:rStyle w:val="Emphasis"/>
          <w:highlight w:val="cyan"/>
        </w:rPr>
        <w:t>interrogating</w:t>
      </w:r>
      <w:r w:rsidRPr="00DF089E">
        <w:t xml:space="preserve"> </w:t>
      </w:r>
      <w:r w:rsidRPr="00DF089E">
        <w:rPr>
          <w:rStyle w:val="Emphasis"/>
          <w:highlight w:val="cyan"/>
        </w:rPr>
        <w:t>the ableist</w:t>
      </w:r>
      <w:r w:rsidRPr="00DF089E">
        <w:rPr>
          <w:rStyle w:val="Emphasis"/>
        </w:rPr>
        <w:t xml:space="preserve"> </w:t>
      </w:r>
      <w:r w:rsidRPr="00DF089E">
        <w:rPr>
          <w:rStyle w:val="Emphasis"/>
          <w:highlight w:val="cyan"/>
        </w:rPr>
        <w:t>conditions under which labor-living is rendered quotidian?</w:t>
      </w:r>
    </w:p>
    <w:p w14:paraId="2DED4EB5" w14:textId="77777777" w:rsidR="007968FB" w:rsidRPr="006E5835" w:rsidRDefault="007968FB" w:rsidP="007968FB"/>
    <w:p w14:paraId="03F141E3" w14:textId="77777777" w:rsidR="007968FB" w:rsidRDefault="007968FB" w:rsidP="007968FB">
      <w:pPr>
        <w:pStyle w:val="Heading4"/>
      </w:pPr>
      <w:r>
        <w:t>The 1ac invokes disability as narrative prosthesis to explicate the downsides of work.</w:t>
      </w:r>
    </w:p>
    <w:p w14:paraId="5979438E" w14:textId="77777777" w:rsidR="007968FB" w:rsidRPr="00595A03" w:rsidRDefault="007968FB" w:rsidP="007968FB">
      <w:r w:rsidRPr="00635DC6">
        <w:rPr>
          <w:rStyle w:val="Style13ptBold"/>
        </w:rPr>
        <w:t>Nielsen 16</w:t>
      </w:r>
      <w:r>
        <w:t xml:space="preserve"> (Kim E. Nielsen, Ability Center of Greater Toledo Endowed Chair of Disability Studies at the University of Toledo, 2016, “CIVIC LABORS: Scholar Activism and Working-Class Studies”, </w:t>
      </w:r>
      <w:proofErr w:type="spellStart"/>
      <w:r>
        <w:t>ch.</w:t>
      </w:r>
      <w:proofErr w:type="spellEnd"/>
      <w:r>
        <w:t xml:space="preserve"> 15: Disability and Labor Activism: The Pains and Joys of Coalitions, pp. 237-243, accessed 6-17-2025) </w:t>
      </w:r>
      <w:proofErr w:type="spellStart"/>
      <w:r>
        <w:t>jordan</w:t>
      </w:r>
      <w:proofErr w:type="spellEnd"/>
      <w:r>
        <w:t xml:space="preserve"> </w:t>
      </w:r>
    </w:p>
    <w:p w14:paraId="1C21913B" w14:textId="77777777" w:rsidR="007968FB" w:rsidRPr="00595A03" w:rsidRDefault="007968FB" w:rsidP="007968FB">
      <w:pPr>
        <w:rPr>
          <w:sz w:val="16"/>
        </w:rPr>
      </w:pPr>
      <w:r w:rsidRPr="00595A03">
        <w:rPr>
          <w:rStyle w:val="StyleUnderline"/>
        </w:rPr>
        <w:t xml:space="preserve">Despite these </w:t>
      </w:r>
      <w:r w:rsidRPr="00595A03">
        <w:rPr>
          <w:rStyle w:val="Emphasis"/>
        </w:rPr>
        <w:t>common goals</w:t>
      </w:r>
      <w:r w:rsidRPr="00595A03">
        <w:rPr>
          <w:sz w:val="16"/>
        </w:rPr>
        <w:t>, the two camps—</w:t>
      </w:r>
      <w:r w:rsidRPr="00595A03">
        <w:rPr>
          <w:rStyle w:val="StyleUnderline"/>
        </w:rPr>
        <w:t>disability activists and scholars</w:t>
      </w:r>
      <w:r w:rsidRPr="00595A03">
        <w:rPr>
          <w:sz w:val="16"/>
        </w:rPr>
        <w:t xml:space="preserve"> on the one hand, </w:t>
      </w:r>
      <w:r w:rsidRPr="00595A03">
        <w:rPr>
          <w:rStyle w:val="StyleUnderline"/>
        </w:rPr>
        <w:t>and labor activists</w:t>
      </w:r>
      <w:r w:rsidRPr="00595A03">
        <w:rPr>
          <w:sz w:val="16"/>
        </w:rPr>
        <w:t xml:space="preserve"> and scholars on the other—</w:t>
      </w:r>
      <w:r w:rsidRPr="00595A03">
        <w:rPr>
          <w:rStyle w:val="StyleUnderline"/>
        </w:rPr>
        <w:t xml:space="preserve">differ </w:t>
      </w:r>
      <w:r w:rsidRPr="00595A03">
        <w:rPr>
          <w:rStyle w:val="Emphasis"/>
        </w:rPr>
        <w:t>profoundly</w:t>
      </w:r>
      <w:r w:rsidRPr="00FA5BB4">
        <w:rPr>
          <w:rStyle w:val="StyleUnderline"/>
        </w:rPr>
        <w:t xml:space="preserve"> in their </w:t>
      </w:r>
      <w:r w:rsidRPr="00FA5BB4">
        <w:rPr>
          <w:rStyle w:val="Emphasis"/>
        </w:rPr>
        <w:t>understanding of disability.</w:t>
      </w:r>
      <w:r w:rsidRPr="00FA5BB4">
        <w:rPr>
          <w:sz w:val="16"/>
        </w:rPr>
        <w:t xml:space="preserve"> </w:t>
      </w:r>
      <w:r w:rsidRPr="00FA5BB4">
        <w:rPr>
          <w:rStyle w:val="StyleUnderline"/>
          <w:highlight w:val="cyan"/>
        </w:rPr>
        <w:t>Disability activists</w:t>
      </w:r>
      <w:r w:rsidRPr="004F6ABF">
        <w:rPr>
          <w:rStyle w:val="StyleUnderline"/>
        </w:rPr>
        <w:t xml:space="preserve"> and scholars </w:t>
      </w:r>
      <w:r w:rsidRPr="00FA5BB4">
        <w:rPr>
          <w:rStyle w:val="StyleUnderline"/>
          <w:highlight w:val="cyan"/>
        </w:rPr>
        <w:t>reject the categorization of</w:t>
      </w:r>
      <w:r w:rsidRPr="004F6ABF">
        <w:rPr>
          <w:rStyle w:val="StyleUnderline"/>
        </w:rPr>
        <w:t xml:space="preserve"> </w:t>
      </w:r>
      <w:r w:rsidRPr="00FA5BB4">
        <w:rPr>
          <w:rStyle w:val="StyleUnderline"/>
          <w:highlight w:val="cyan"/>
        </w:rPr>
        <w:t xml:space="preserve">disability as a </w:t>
      </w:r>
      <w:r w:rsidRPr="00FA5BB4">
        <w:rPr>
          <w:rStyle w:val="Emphasis"/>
          <w:highlight w:val="cyan"/>
        </w:rPr>
        <w:t>problem to be eradicated.</w:t>
      </w:r>
      <w:r w:rsidRPr="00FA5BB4">
        <w:rPr>
          <w:sz w:val="16"/>
        </w:rPr>
        <w:t xml:space="preserve"> </w:t>
      </w:r>
      <w:r w:rsidRPr="00FA5BB4">
        <w:rPr>
          <w:rStyle w:val="Emphasis"/>
          <w:highlight w:val="cyan"/>
        </w:rPr>
        <w:t>Labor activists</w:t>
      </w:r>
      <w:r w:rsidRPr="00FA5BB4">
        <w:rPr>
          <w:rStyle w:val="Emphasis"/>
        </w:rPr>
        <w:t xml:space="preserve"> and scholars, </w:t>
      </w:r>
      <w:r w:rsidRPr="00595A03">
        <w:rPr>
          <w:rStyle w:val="Emphasis"/>
          <w:highlight w:val="cyan"/>
        </w:rPr>
        <w:t>in contrast,</w:t>
      </w:r>
      <w:r w:rsidRPr="00FA5BB4">
        <w:rPr>
          <w:rStyle w:val="Emphasis"/>
        </w:rPr>
        <w:t xml:space="preserve"> </w:t>
      </w:r>
      <w:r w:rsidRPr="00FA5BB4">
        <w:rPr>
          <w:rStyle w:val="Emphasis"/>
          <w:highlight w:val="cyan"/>
        </w:rPr>
        <w:t xml:space="preserve">often tie their calls for safer working conditions to the false assumption that </w:t>
      </w:r>
      <w:r w:rsidRPr="00FA5BB4">
        <w:rPr>
          <w:rStyle w:val="Emphasis"/>
          <w:highlight w:val="cyan"/>
        </w:rPr>
        <w:lastRenderedPageBreak/>
        <w:t>disability constitutes a</w:t>
      </w:r>
      <w:r w:rsidRPr="00FA5BB4">
        <w:rPr>
          <w:rStyle w:val="Emphasis"/>
        </w:rPr>
        <w:t xml:space="preserve"> fearful, </w:t>
      </w:r>
      <w:r w:rsidRPr="00FA5BB4">
        <w:rPr>
          <w:rStyle w:val="Emphasis"/>
          <w:highlight w:val="cyan"/>
        </w:rPr>
        <w:t>tragic</w:t>
      </w:r>
      <w:r w:rsidRPr="00FA5BB4">
        <w:rPr>
          <w:rStyle w:val="Emphasis"/>
        </w:rPr>
        <w:t xml:space="preserve">, relationship-ending condition, an </w:t>
      </w:r>
      <w:r w:rsidRPr="00FA5BB4">
        <w:rPr>
          <w:rStyle w:val="Emphasis"/>
          <w:highlight w:val="cyan"/>
        </w:rPr>
        <w:t xml:space="preserve">experience to be </w:t>
      </w:r>
      <w:r w:rsidRPr="00FA5BB4">
        <w:rPr>
          <w:rStyle w:val="Emphasis"/>
          <w:sz w:val="28"/>
          <w:szCs w:val="28"/>
          <w:highlight w:val="cyan"/>
        </w:rPr>
        <w:t>avoided at all costs.</w:t>
      </w:r>
      <w:r w:rsidRPr="00FA5BB4">
        <w:rPr>
          <w:sz w:val="16"/>
        </w:rPr>
        <w:t xml:space="preserve"> This difference in underlying assumptions creates an often-unacknowledged uneasiness in the alliances between disability and labor activists.3</w:t>
      </w:r>
      <w:r>
        <w:rPr>
          <w:sz w:val="16"/>
        </w:rPr>
        <w:t xml:space="preserve"> </w:t>
      </w:r>
      <w:r w:rsidRPr="00FA5BB4">
        <w:rPr>
          <w:rStyle w:val="StyleUnderline"/>
          <w:highlight w:val="cyan"/>
        </w:rPr>
        <w:t>Arguing</w:t>
      </w:r>
      <w:r w:rsidRPr="00FA5BB4">
        <w:rPr>
          <w:rStyle w:val="StyleUnderline"/>
        </w:rPr>
        <w:t xml:space="preserve"> that </w:t>
      </w:r>
      <w:r w:rsidRPr="00FA5BB4">
        <w:rPr>
          <w:rStyle w:val="StyleUnderline"/>
          <w:highlight w:val="cyan"/>
        </w:rPr>
        <w:t>worker safety is necessary to avoid</w:t>
      </w:r>
      <w:r w:rsidRPr="00FA5BB4">
        <w:rPr>
          <w:rStyle w:val="StyleUnderline"/>
        </w:rPr>
        <w:t xml:space="preserve"> the </w:t>
      </w:r>
      <w:r w:rsidRPr="00FA5BB4">
        <w:rPr>
          <w:rStyle w:val="Emphasis"/>
        </w:rPr>
        <w:t xml:space="preserve">tragedy of </w:t>
      </w:r>
      <w:r w:rsidRPr="00FA5BB4">
        <w:rPr>
          <w:rStyle w:val="Emphasis"/>
          <w:highlight w:val="cyan"/>
        </w:rPr>
        <w:t>disability</w:t>
      </w:r>
      <w:r w:rsidRPr="00FA5BB4">
        <w:rPr>
          <w:rStyle w:val="StyleUnderline"/>
          <w:highlight w:val="cyan"/>
        </w:rPr>
        <w:t xml:space="preserve"> leaves </w:t>
      </w:r>
      <w:r w:rsidRPr="00FA5BB4">
        <w:rPr>
          <w:rStyle w:val="Emphasis"/>
          <w:highlight w:val="cyan"/>
        </w:rPr>
        <w:t>little space</w:t>
      </w:r>
      <w:r w:rsidRPr="00FA5BB4">
        <w:rPr>
          <w:rStyle w:val="StyleUnderline"/>
        </w:rPr>
        <w:t>—rhetorical or substantive—</w:t>
      </w:r>
      <w:r w:rsidRPr="00FA5BB4">
        <w:rPr>
          <w:rStyle w:val="StyleUnderline"/>
          <w:highlight w:val="cyan"/>
        </w:rPr>
        <w:t>for</w:t>
      </w:r>
      <w:r w:rsidRPr="00FA5BB4">
        <w:rPr>
          <w:rStyle w:val="StyleUnderline"/>
        </w:rPr>
        <w:t xml:space="preserve"> </w:t>
      </w:r>
      <w:r w:rsidRPr="00FA5BB4">
        <w:rPr>
          <w:rStyle w:val="StyleUnderline"/>
          <w:highlight w:val="cyan"/>
        </w:rPr>
        <w:t xml:space="preserve">activists </w:t>
      </w:r>
      <w:r w:rsidRPr="00FA5BB4">
        <w:rPr>
          <w:rStyle w:val="Emphasis"/>
          <w:highlight w:val="cyan"/>
        </w:rPr>
        <w:t>comfortable</w:t>
      </w:r>
      <w:r w:rsidRPr="00FA5BB4">
        <w:rPr>
          <w:rStyle w:val="StyleUnderline"/>
          <w:highlight w:val="cyan"/>
        </w:rPr>
        <w:t xml:space="preserve"> with their </w:t>
      </w:r>
      <w:r w:rsidRPr="00FA5BB4">
        <w:rPr>
          <w:rStyle w:val="Emphasis"/>
          <w:highlight w:val="cyan"/>
        </w:rPr>
        <w:t>disability</w:t>
      </w:r>
      <w:r w:rsidRPr="00FA5BB4">
        <w:rPr>
          <w:rStyle w:val="Emphasis"/>
        </w:rPr>
        <w:t xml:space="preserve"> identity</w:t>
      </w:r>
      <w:r w:rsidRPr="00FA5BB4">
        <w:rPr>
          <w:sz w:val="16"/>
        </w:rPr>
        <w:t xml:space="preserve"> and confident of their capacity for a full future. </w:t>
      </w:r>
      <w:r w:rsidRPr="00FA5BB4">
        <w:rPr>
          <w:rStyle w:val="StyleUnderline"/>
        </w:rPr>
        <w:t>A disabled activist may be fully comfortable professionally, personally, and sexually as a wheelchair user, or</w:t>
      </w:r>
      <w:r w:rsidRPr="00FA5BB4">
        <w:rPr>
          <w:sz w:val="16"/>
        </w:rPr>
        <w:t xml:space="preserve"> may have found rich relationships </w:t>
      </w:r>
      <w:r w:rsidRPr="00FA5BB4">
        <w:rPr>
          <w:rStyle w:val="StyleUnderline"/>
        </w:rPr>
        <w:t xml:space="preserve">in the neurodiversity </w:t>
      </w:r>
      <w:proofErr w:type="gramStart"/>
      <w:r w:rsidRPr="00FA5BB4">
        <w:rPr>
          <w:rStyle w:val="StyleUnderline"/>
        </w:rPr>
        <w:t>community, or</w:t>
      </w:r>
      <w:proofErr w:type="gramEnd"/>
      <w:r w:rsidRPr="00FA5BB4">
        <w:rPr>
          <w:rStyle w:val="StyleUnderline"/>
        </w:rPr>
        <w:t xml:space="preserve"> may revel in the </w:t>
      </w:r>
      <w:proofErr w:type="gramStart"/>
      <w:r w:rsidRPr="00FA5BB4">
        <w:rPr>
          <w:rStyle w:val="StyleUnderline"/>
        </w:rPr>
        <w:t>insights</w:t>
      </w:r>
      <w:proofErr w:type="gramEnd"/>
      <w:r w:rsidRPr="00FA5BB4">
        <w:rPr>
          <w:rStyle w:val="StyleUnderline"/>
        </w:rPr>
        <w:t xml:space="preserve"> blindness has enabled</w:t>
      </w:r>
      <w:r w:rsidRPr="00FA5BB4">
        <w:rPr>
          <w:sz w:val="16"/>
        </w:rPr>
        <w:t xml:space="preserve"> for her or him as poet and parent. </w:t>
      </w:r>
      <w:r w:rsidRPr="00FA5BB4">
        <w:rPr>
          <w:rStyle w:val="StyleUnderline"/>
        </w:rPr>
        <w:t>Such activists embody the claim that disability is part of human diversity.</w:t>
      </w:r>
      <w:r w:rsidRPr="00FA5BB4">
        <w:rPr>
          <w:sz w:val="16"/>
        </w:rPr>
        <w:t xml:space="preserve"> Today we recognize that activism based on the assumption that women must become men </w:t>
      </w:r>
      <w:proofErr w:type="gramStart"/>
      <w:r w:rsidRPr="00FA5BB4">
        <w:rPr>
          <w:sz w:val="16"/>
        </w:rPr>
        <w:t>in order to</w:t>
      </w:r>
      <w:proofErr w:type="gramEnd"/>
      <w:r w:rsidRPr="00FA5BB4">
        <w:rPr>
          <w:sz w:val="16"/>
        </w:rPr>
        <w:t xml:space="preserve"> be happy and conquer their deficiencies, or that Asian Americans must become white </w:t>
      </w:r>
      <w:proofErr w:type="gramStart"/>
      <w:r w:rsidRPr="00FA5BB4">
        <w:rPr>
          <w:sz w:val="16"/>
        </w:rPr>
        <w:t>in order to</w:t>
      </w:r>
      <w:proofErr w:type="gramEnd"/>
      <w:r w:rsidRPr="00FA5BB4">
        <w:rPr>
          <w:sz w:val="16"/>
        </w:rPr>
        <w:t xml:space="preserve"> similarly do so, is corrosive and repugnant. Disabled activists experience much of work safety activism in a similar way.</w:t>
      </w:r>
      <w:r>
        <w:rPr>
          <w:sz w:val="16"/>
        </w:rPr>
        <w:t xml:space="preserve"> </w:t>
      </w:r>
      <w:r w:rsidRPr="00FA5BB4">
        <w:rPr>
          <w:sz w:val="16"/>
        </w:rPr>
        <w:t xml:space="preserve">How can disability and labor activists, who share so many goals, recognize and resist the exploitive (and often racist) nature of unsafe working conditions while avoiding the demonization of disability? How do we encourage safe working conditions while not dismissing certain bodies, and thus certain people and their futures, as undesirable? How do we begin to realize that such presumed undesirability is an ableist prejudice and grants permission for the denial of educational, employment, and civic rights? </w:t>
      </w:r>
      <w:r w:rsidRPr="00FA5BB4">
        <w:rPr>
          <w:rStyle w:val="StyleUnderline"/>
        </w:rPr>
        <w:t>How can scholars</w:t>
      </w:r>
      <w:r w:rsidRPr="00FA5BB4">
        <w:rPr>
          <w:sz w:val="16"/>
        </w:rPr>
        <w:t xml:space="preserve">, such as those in disability studies, </w:t>
      </w:r>
      <w:r w:rsidRPr="00FA5BB4">
        <w:rPr>
          <w:rStyle w:val="StyleUnderline"/>
        </w:rPr>
        <w:t>help articulate new understandings that can ground more effective activist collaborations?</w:t>
      </w:r>
      <w:r>
        <w:rPr>
          <w:rStyle w:val="StyleUnderline"/>
          <w:sz w:val="16"/>
        </w:rPr>
        <w:t xml:space="preserve"> </w:t>
      </w:r>
      <w:r w:rsidRPr="00FA5BB4">
        <w:rPr>
          <w:rStyle w:val="Emphasis"/>
        </w:rPr>
        <w:t>Scholarship</w:t>
      </w:r>
      <w:r w:rsidRPr="00FA5BB4">
        <w:rPr>
          <w:rStyle w:val="StyleUnderline"/>
        </w:rPr>
        <w:t xml:space="preserve"> and activism are the </w:t>
      </w:r>
      <w:r w:rsidRPr="00FA5BB4">
        <w:rPr>
          <w:rStyle w:val="Emphasis"/>
        </w:rPr>
        <w:t>essential</w:t>
      </w:r>
      <w:r w:rsidRPr="00FA5BB4">
        <w:rPr>
          <w:rStyle w:val="StyleUnderline"/>
        </w:rPr>
        <w:t xml:space="preserve"> parts of this effort</w:t>
      </w:r>
      <w:r w:rsidRPr="00FA5BB4">
        <w:rPr>
          <w:sz w:val="16"/>
        </w:rPr>
        <w:t xml:space="preserve">, for </w:t>
      </w:r>
      <w:r w:rsidRPr="00FA5BB4">
        <w:rPr>
          <w:rStyle w:val="StyleUnderline"/>
          <w:highlight w:val="cyan"/>
        </w:rPr>
        <w:t xml:space="preserve">by </w:t>
      </w:r>
      <w:r w:rsidRPr="00FA5BB4">
        <w:rPr>
          <w:rStyle w:val="Emphasis"/>
          <w:highlight w:val="cyan"/>
        </w:rPr>
        <w:t>unearthing</w:t>
      </w:r>
      <w:r w:rsidRPr="00FA5BB4">
        <w:rPr>
          <w:rStyle w:val="StyleUnderline"/>
        </w:rPr>
        <w:t xml:space="preserve"> the complex workings of </w:t>
      </w:r>
      <w:r w:rsidRPr="00FA5BB4">
        <w:rPr>
          <w:rStyle w:val="StyleUnderline"/>
          <w:highlight w:val="cyan"/>
        </w:rPr>
        <w:t>ableism we are better</w:t>
      </w:r>
      <w:r w:rsidRPr="00FA5BB4">
        <w:rPr>
          <w:rStyle w:val="StyleUnderline"/>
        </w:rPr>
        <w:t xml:space="preserve"> </w:t>
      </w:r>
      <w:r w:rsidRPr="00FA5BB4">
        <w:rPr>
          <w:rStyle w:val="StyleUnderline"/>
          <w:highlight w:val="cyan"/>
        </w:rPr>
        <w:t xml:space="preserve">able to </w:t>
      </w:r>
      <w:r w:rsidRPr="00FA5BB4">
        <w:rPr>
          <w:rStyle w:val="Emphasis"/>
          <w:highlight w:val="cyan"/>
        </w:rPr>
        <w:t>dismantle it.</w:t>
      </w:r>
      <w:r w:rsidRPr="00FA5BB4">
        <w:rPr>
          <w:sz w:val="16"/>
        </w:rPr>
        <w:t xml:space="preserve"> </w:t>
      </w:r>
      <w:r w:rsidRPr="00FA5BB4">
        <w:rPr>
          <w:rStyle w:val="StyleUnderline"/>
        </w:rPr>
        <w:t>Workplace safety and disability provide a way to think about this challenge.</w:t>
      </w:r>
      <w:r w:rsidRPr="00FA5BB4">
        <w:rPr>
          <w:sz w:val="16"/>
        </w:rPr>
        <w:t xml:space="preserve"> By better understanding the entwined ropes of racism, classism, sexism, and ableism, we create stronger activist coalitions. </w:t>
      </w:r>
      <w:r w:rsidRPr="00FA5BB4">
        <w:rPr>
          <w:rStyle w:val="StyleUnderline"/>
        </w:rPr>
        <w:t xml:space="preserve">Coalitions give us </w:t>
      </w:r>
      <w:r w:rsidRPr="00FA5BB4">
        <w:rPr>
          <w:rStyle w:val="Emphasis"/>
        </w:rPr>
        <w:t>strength</w:t>
      </w:r>
      <w:r w:rsidRPr="00FA5BB4">
        <w:rPr>
          <w:sz w:val="16"/>
        </w:rPr>
        <w:t xml:space="preserve">; coalitions give us energy; </w:t>
      </w:r>
      <w:r w:rsidRPr="00FA5BB4">
        <w:rPr>
          <w:rStyle w:val="StyleUnderline"/>
        </w:rPr>
        <w:t xml:space="preserve">and </w:t>
      </w:r>
      <w:r w:rsidRPr="00FA5BB4">
        <w:rPr>
          <w:rStyle w:val="Emphasis"/>
          <w:sz w:val="28"/>
          <w:szCs w:val="28"/>
          <w:highlight w:val="cyan"/>
        </w:rPr>
        <w:t>all of us benefit by rejecting ableist</w:t>
      </w:r>
      <w:r w:rsidRPr="00FA5BB4">
        <w:rPr>
          <w:rStyle w:val="Emphasis"/>
          <w:sz w:val="28"/>
          <w:szCs w:val="28"/>
        </w:rPr>
        <w:t xml:space="preserve"> ideologies, language, and </w:t>
      </w:r>
      <w:r w:rsidRPr="00FA5BB4">
        <w:rPr>
          <w:rStyle w:val="Emphasis"/>
          <w:sz w:val="28"/>
          <w:szCs w:val="28"/>
          <w:highlight w:val="cyan"/>
        </w:rPr>
        <w:t>assumptions.</w:t>
      </w:r>
      <w:r w:rsidRPr="00FA5BB4">
        <w:rPr>
          <w:sz w:val="16"/>
        </w:rPr>
        <w:t>4</w:t>
      </w:r>
      <w:r>
        <w:rPr>
          <w:sz w:val="16"/>
        </w:rPr>
        <w:t xml:space="preserve"> </w:t>
      </w:r>
      <w:r w:rsidRPr="007D75A4">
        <w:rPr>
          <w:sz w:val="16"/>
        </w:rPr>
        <w:t>Work Is Dangerous</w:t>
      </w:r>
      <w:r>
        <w:rPr>
          <w:sz w:val="16"/>
        </w:rPr>
        <w:t xml:space="preserve"> </w:t>
      </w:r>
      <w:r w:rsidRPr="007D75A4">
        <w:rPr>
          <w:sz w:val="16"/>
        </w:rPr>
        <w:t xml:space="preserve">As labor historians underscore, work is dangerous. The physical and emotional demands of both wage and nonwage labor sometimes result in death and frequently in disability. Railroad or factory accidents, the daily grind of farm labor or computer screen eye strain, and the handling of cleaning products, for example, can create physical disability. In offices, in locker rooms, and on the shop floor, speed-ups, harassment, and stress can either create or exacerbate the difficult consequences of psychiatric disabilities. Individual workers and labor unions have long fought to protect workers from the damages of laboring, and they have sought economic compensation (from employers as well as governmental agencies) or alternative employment as bodies changed due to accident, repeated stresses, or aging. Labor historians have also documented how employers and others have sought to avoid such responsibilities. For example, historian Sarah F. Rose documents this scholarship in “‘Crippled’ Hands: Disability in Labor and </w:t>
      </w:r>
      <w:proofErr w:type="gramStart"/>
      <w:r w:rsidRPr="007D75A4">
        <w:rPr>
          <w:sz w:val="16"/>
        </w:rPr>
        <w:t>Working Class</w:t>
      </w:r>
      <w:proofErr w:type="gramEnd"/>
      <w:r w:rsidRPr="007D75A4">
        <w:rPr>
          <w:sz w:val="16"/>
        </w:rPr>
        <w:t xml:space="preserve"> History.”5 Rose argues that experiences and issues of labor safety are central to labor history.</w:t>
      </w:r>
      <w:r>
        <w:rPr>
          <w:sz w:val="16"/>
        </w:rPr>
        <w:t xml:space="preserve"> </w:t>
      </w:r>
      <w:r w:rsidRPr="007D75A4">
        <w:rPr>
          <w:sz w:val="16"/>
        </w:rPr>
        <w:t>Workplace safety activism is an important part of labor history and an example of how disability history and labor history overlap. From the Progressive Era to the present, labor unions and social-welfare reformers have focused much attention on the dangers of work and the future lives of laborers who became disabled due to their employment. For example, in the late nineteenth century, public figures as disparate as President Benjamin Harrison and the American Federation of Labor leader Samuel Gompers agreed on the dangerous consequences of industrialization. Twenty-one years after Harrison warned in 1889 that railroad workers were subject “to a peril of life and limb as great as that of a soldier in time of war,” Gompers asserted that “‘compensation for the victims of injury’ stood ‘above all’ other issues in terms of its legislative significance; no other issue was ‘of half the importance.’”6</w:t>
      </w:r>
      <w:r>
        <w:rPr>
          <w:sz w:val="16"/>
        </w:rPr>
        <w:t xml:space="preserve"> </w:t>
      </w:r>
      <w:r w:rsidRPr="007D75A4">
        <w:rPr>
          <w:sz w:val="16"/>
        </w:rPr>
        <w:t>Although advocates of industrialization and mechanization argued that the miracles of technology led to safer working conditions, workers experienced the opposite. The dangers of industrialization and mechanization spread beyond the workplace to affect water and air quality, damaging not just workers’ bodies but also their families, homes, and communities. In these circumstances, disabled union members have been important agents of change and inclusion in their unions, such as those who led democratization efforts among United Mine Workers members in the 1960s and 1970s. The Miners for Democracy, the Disabled Miners and Widows, and the Black Lung Association created a powerful coalition to remove corruption, establish just health care benefits for those whose bodies were damaged by coal mining, and rejuvenate the union. During a five-week strike in 1970, miners with mobility impairments resulting from mine cave-ins and those with lungs damaged by coal dust, along with their family members, joined non-disabled compatriots on the picket line.7</w:t>
      </w:r>
      <w:r>
        <w:rPr>
          <w:sz w:val="16"/>
        </w:rPr>
        <w:t xml:space="preserve"> </w:t>
      </w:r>
      <w:r w:rsidRPr="007D75A4">
        <w:rPr>
          <w:rStyle w:val="StyleUnderline"/>
          <w:highlight w:val="cyan"/>
        </w:rPr>
        <w:t>Activists</w:t>
      </w:r>
      <w:r w:rsidRPr="007D75A4">
        <w:rPr>
          <w:rStyle w:val="StyleUnderline"/>
        </w:rPr>
        <w:t xml:space="preserve"> have </w:t>
      </w:r>
      <w:r w:rsidRPr="007D75A4">
        <w:rPr>
          <w:rStyle w:val="StyleUnderline"/>
          <w:highlight w:val="cyan"/>
        </w:rPr>
        <w:t>used the</w:t>
      </w:r>
      <w:r w:rsidRPr="007D75A4">
        <w:rPr>
          <w:rStyle w:val="StyleUnderline"/>
        </w:rPr>
        <w:t xml:space="preserve"> </w:t>
      </w:r>
      <w:r w:rsidRPr="007D75A4">
        <w:rPr>
          <w:rStyle w:val="Emphasis"/>
        </w:rPr>
        <w:t>existence</w:t>
      </w:r>
      <w:r w:rsidRPr="007D75A4">
        <w:rPr>
          <w:rStyle w:val="StyleUnderline"/>
        </w:rPr>
        <w:t xml:space="preserve"> and </w:t>
      </w:r>
      <w:r w:rsidRPr="007D75A4">
        <w:rPr>
          <w:rStyle w:val="Emphasis"/>
          <w:highlight w:val="cyan"/>
        </w:rPr>
        <w:t>threat</w:t>
      </w:r>
      <w:r w:rsidRPr="007D75A4">
        <w:rPr>
          <w:rStyle w:val="StyleUnderline"/>
          <w:highlight w:val="cyan"/>
        </w:rPr>
        <w:t xml:space="preserve"> of </w:t>
      </w:r>
      <w:r w:rsidRPr="007D75A4">
        <w:rPr>
          <w:rStyle w:val="Emphasis"/>
          <w:highlight w:val="cyan"/>
        </w:rPr>
        <w:t>disability</w:t>
      </w:r>
      <w:r w:rsidRPr="007D75A4">
        <w:rPr>
          <w:rStyle w:val="StyleUnderline"/>
          <w:highlight w:val="cyan"/>
        </w:rPr>
        <w:t xml:space="preserve"> as a</w:t>
      </w:r>
      <w:r w:rsidRPr="007D75A4">
        <w:rPr>
          <w:rStyle w:val="StyleUnderline"/>
        </w:rPr>
        <w:t xml:space="preserve"> significant </w:t>
      </w:r>
      <w:r w:rsidRPr="007D75A4">
        <w:rPr>
          <w:rStyle w:val="Emphasis"/>
          <w:sz w:val="28"/>
          <w:szCs w:val="28"/>
          <w:highlight w:val="cyan"/>
        </w:rPr>
        <w:t xml:space="preserve">scare tactic </w:t>
      </w:r>
      <w:r w:rsidRPr="007D75A4">
        <w:rPr>
          <w:rStyle w:val="Emphasis"/>
          <w:highlight w:val="cyan"/>
        </w:rPr>
        <w:t>to ignite labor activism</w:t>
      </w:r>
      <w:r w:rsidRPr="007D75A4">
        <w:rPr>
          <w:rStyle w:val="StyleUnderline"/>
        </w:rPr>
        <w:t xml:space="preserve">, </w:t>
      </w:r>
      <w:r w:rsidRPr="007D75A4">
        <w:rPr>
          <w:rStyle w:val="StyleUnderline"/>
          <w:highlight w:val="cyan"/>
        </w:rPr>
        <w:t>pursue</w:t>
      </w:r>
      <w:r w:rsidRPr="007D75A4">
        <w:rPr>
          <w:rStyle w:val="StyleUnderline"/>
        </w:rPr>
        <w:t xml:space="preserve"> worker safety </w:t>
      </w:r>
      <w:r w:rsidRPr="007D75A4">
        <w:rPr>
          <w:rStyle w:val="Emphasis"/>
          <w:highlight w:val="cyan"/>
        </w:rPr>
        <w:t>legislation</w:t>
      </w:r>
      <w:r w:rsidRPr="007D75A4">
        <w:rPr>
          <w:rStyle w:val="StyleUnderline"/>
        </w:rPr>
        <w:t xml:space="preserve">, </w:t>
      </w:r>
      <w:r w:rsidRPr="007D75A4">
        <w:rPr>
          <w:rStyle w:val="StyleUnderline"/>
          <w:highlight w:val="cyan"/>
        </w:rPr>
        <w:t>and promote</w:t>
      </w:r>
      <w:r w:rsidRPr="007D75A4">
        <w:rPr>
          <w:rStyle w:val="StyleUnderline"/>
        </w:rPr>
        <w:t xml:space="preserve"> social-</w:t>
      </w:r>
      <w:r w:rsidRPr="007D75A4">
        <w:rPr>
          <w:rStyle w:val="Emphasis"/>
          <w:highlight w:val="cyan"/>
        </w:rPr>
        <w:t>welfare programs</w:t>
      </w:r>
      <w:r w:rsidRPr="007D75A4">
        <w:rPr>
          <w:rStyle w:val="StyleUnderline"/>
        </w:rPr>
        <w:t>.</w:t>
      </w:r>
      <w:r w:rsidRPr="007D75A4">
        <w:rPr>
          <w:sz w:val="16"/>
        </w:rPr>
        <w:t xml:space="preserve">8 </w:t>
      </w:r>
      <w:r w:rsidRPr="007D75A4">
        <w:rPr>
          <w:rStyle w:val="StyleUnderline"/>
        </w:rPr>
        <w:t>The existence of disease clusters</w:t>
      </w:r>
      <w:r w:rsidRPr="007D75A4">
        <w:rPr>
          <w:sz w:val="16"/>
        </w:rPr>
        <w:t xml:space="preserve"> near industries spewing out chemical wastes, </w:t>
      </w:r>
      <w:r w:rsidRPr="007D75A4">
        <w:rPr>
          <w:rStyle w:val="StyleUnderline"/>
        </w:rPr>
        <w:t>large-scale accidents</w:t>
      </w:r>
      <w:r w:rsidRPr="007D75A4">
        <w:rPr>
          <w:sz w:val="16"/>
        </w:rPr>
        <w:t xml:space="preserve"> and high accident rates, </w:t>
      </w:r>
      <w:r w:rsidRPr="007D75A4">
        <w:rPr>
          <w:rStyle w:val="StyleUnderline"/>
        </w:rPr>
        <w:t>the health impacts of child labor</w:t>
      </w:r>
      <w:r w:rsidRPr="007D75A4">
        <w:rPr>
          <w:sz w:val="16"/>
        </w:rPr>
        <w:t xml:space="preserve">, </w:t>
      </w:r>
      <w:r w:rsidRPr="007D75A4">
        <w:rPr>
          <w:rStyle w:val="StyleUnderline"/>
        </w:rPr>
        <w:t xml:space="preserve">and the </w:t>
      </w:r>
      <w:r w:rsidRPr="007D75A4">
        <w:rPr>
          <w:rStyle w:val="Emphasis"/>
          <w:highlight w:val="cyan"/>
        </w:rPr>
        <w:t>dramatic visual images</w:t>
      </w:r>
      <w:r w:rsidRPr="007D75A4">
        <w:rPr>
          <w:rStyle w:val="StyleUnderline"/>
        </w:rPr>
        <w:t xml:space="preserve"> that such incidents produce </w:t>
      </w:r>
      <w:r w:rsidRPr="007D75A4">
        <w:rPr>
          <w:rStyle w:val="StyleUnderline"/>
          <w:highlight w:val="cyan"/>
        </w:rPr>
        <w:t xml:space="preserve">figure </w:t>
      </w:r>
      <w:r w:rsidRPr="007D75A4">
        <w:rPr>
          <w:rStyle w:val="Emphasis"/>
          <w:highlight w:val="cyan"/>
        </w:rPr>
        <w:t>prominently</w:t>
      </w:r>
      <w:r w:rsidRPr="007D75A4">
        <w:rPr>
          <w:rStyle w:val="StyleUnderline"/>
          <w:highlight w:val="cyan"/>
        </w:rPr>
        <w:t xml:space="preserve"> in labor</w:t>
      </w:r>
      <w:r w:rsidRPr="007D75A4">
        <w:rPr>
          <w:rStyle w:val="StyleUnderline"/>
        </w:rPr>
        <w:t xml:space="preserve"> and working-class </w:t>
      </w:r>
      <w:r w:rsidRPr="007D75A4">
        <w:rPr>
          <w:rStyle w:val="StyleUnderline"/>
          <w:highlight w:val="cyan"/>
        </w:rPr>
        <w:t>activism</w:t>
      </w:r>
      <w:r w:rsidRPr="007D75A4">
        <w:rPr>
          <w:rStyle w:val="StyleUnderline"/>
        </w:rPr>
        <w:t>.</w:t>
      </w:r>
      <w:r w:rsidRPr="007D75A4">
        <w:rPr>
          <w:sz w:val="16"/>
        </w:rPr>
        <w:t xml:space="preserve"> </w:t>
      </w:r>
      <w:r w:rsidRPr="00B833A1">
        <w:rPr>
          <w:sz w:val="12"/>
          <w:szCs w:val="18"/>
        </w:rPr>
        <w:t xml:space="preserve">Women poisoned by radium while working as dial painters, for example, highlighted their disfigurement to draw attention to their need for employer compensation in the early twentieth century.9 César Chávez linked pesticide usage and a leukemia cluster to ignite United Farm Workers organizing.10 Rhetoric and images that emphasize the tragedy of work-based disability have also been used to draw middle- and upper-class reformers into working-class activism. Examples include Lewis Hine’s early-twentieth-century photographic portrayals of the damage done by child labor and the Women’s Trade Union League attempts to connect working-class and elite women. Trying to Get to Work Activism among disabled people in the United States has always emphasized the necessity of stable employment and a living wage. In the nineteenth century, groups of disabled individuals began to organize around diagnostic identities, frequently also split by gender, religion, veteran status, or racial categories. Deaf people, blind people, disabled Civil War veterans, and wheelchair users, for example, organized to advance their own employment, housing, and social opportunities. In organizations such as the Society for the Welfare of the Jewish Deaf, which created the first labor board for deaf people in 1913, individuals shared employment information, lobbied for local as well as national legislative changes, provided mutual assistance, flirted with one another, worshipped, and created community. Some organizations were national, among them the National </w:t>
      </w:r>
      <w:r w:rsidRPr="00B833A1">
        <w:rPr>
          <w:sz w:val="12"/>
          <w:szCs w:val="18"/>
        </w:rPr>
        <w:lastRenderedPageBreak/>
        <w:t xml:space="preserve">Association of the Deaf (1880), the National Fraternal Society for the Deaf (1901), the Disabled American Veterans (1920), and the National Federation of the Blind (1940). Regional organizations included the Grand Independent Order of Mutes of Georgia, created by black deaf Georgians in 1923.11 These organizations and their members embraced self-advocacy. They rejected the dominant belief that disability rendered one unable to labor, rejected the presumption that disability was primarily a concern of social welfare and charity, and claimed agency to shape their own lives. Through their activism and organizations, disability activists sought the strengths that came with stable employment and a living wage. Building on the lessons and strength that emerged from organized resistance, disability activism transformed significantly during World War II. For the first time, disabled people moved toward a unified identity as a disability community rather than as separate diagnostic communities </w:t>
      </w:r>
      <w:proofErr w:type="gramStart"/>
      <w:r w:rsidRPr="00B833A1">
        <w:rPr>
          <w:sz w:val="12"/>
          <w:szCs w:val="18"/>
        </w:rPr>
        <w:t>in order to</w:t>
      </w:r>
      <w:proofErr w:type="gramEnd"/>
      <w:r w:rsidRPr="00B833A1">
        <w:rPr>
          <w:sz w:val="12"/>
          <w:szCs w:val="18"/>
        </w:rPr>
        <w:t xml:space="preserve"> fight ableism and gain employment. An experienced labor organizer, Paul Strachan, founded the American Federation of the Physically Handicapped (AFPH), the first national cross-disability organization, and opened membership to all: “the blind, deaf, hard-of-hearing, those with cardiac conditions, those with tuberculosis, arthritics, epileptics, those with poliomyelitis, those with cerebral palsy, amputees, and diabetics.”12 Like union organizers who realized that cross-race, cross-gender labor organizations could marshal significant strength, Strachan and others sought to bring together all those who shared the experiences of the stigma of disability. They did so in ways that increasingly emphasized individual rights. The newly united disability activists considered access to the training that leads to employment, access to employment, and access to safe workplaces vital elements of U.S. citizenship and rights. Disability, activists argued, was not a charity issue or a problem of individual bodies, but a rights issue. Charity demanded moral worthiness, presumed an inability to be productive, and assumed the problem of disability to be grounded in the individual. The problems of disability, activists now insisted, were </w:t>
      </w:r>
      <w:proofErr w:type="gramStart"/>
      <w:r w:rsidRPr="00B833A1">
        <w:rPr>
          <w:sz w:val="12"/>
          <w:szCs w:val="18"/>
        </w:rPr>
        <w:t>actually problems</w:t>
      </w:r>
      <w:proofErr w:type="gramEnd"/>
      <w:r w:rsidRPr="00B833A1">
        <w:rPr>
          <w:sz w:val="12"/>
          <w:szCs w:val="18"/>
        </w:rPr>
        <w:t xml:space="preserve"> of discrimination, segregation, and exclusion. Strachan railed against the “unreasonable, unjust prejudice against millions of Handicapped people” as they sought “the comforts, the feeling of security that comes from fair recognition of our rights, as citizens, and our needs, as Handicapped.” The AFPH received much of its funding from labor unions, and considered workplace safety, labor discrimination, and public health major elements of its cause.13 In later decades, disability activists with experience in the women’s, racial, and student movements made similar rights claims—for education, for employment, and for physical access. Activists with Brooklyn College’s Student Organization for Every Disability United for Progress (SOFEDUP), for example, organized to “bring down the walls of apathy, oppression, and discrimination.”14 Alongside labor, racial, and women’s activists, disability activists claimed rights. As a result of the wide spectrum of disability activism, much legislation pertaining to disability after World War II can be categorized as civil rights legislation rather than as charity or social welfare legislation. This includes the 1968 Architectural Barriers Act, the 1973 Rehabilitation Act, the 1975 Education of All Handicapped Children Act (later renamed the Individuals with Disabilities Education Act, IDEA), the 1984 Voting Accessibility Act, and the 1990 Americans with Disabilities Act. The goal of access to just and safe wage employment was part of nearly </w:t>
      </w:r>
      <w:proofErr w:type="gramStart"/>
      <w:r w:rsidRPr="00B833A1">
        <w:rPr>
          <w:sz w:val="12"/>
          <w:szCs w:val="18"/>
        </w:rPr>
        <w:t>all of</w:t>
      </w:r>
      <w:proofErr w:type="gramEnd"/>
      <w:r w:rsidRPr="00B833A1">
        <w:rPr>
          <w:sz w:val="12"/>
          <w:szCs w:val="18"/>
        </w:rPr>
        <w:t xml:space="preserve"> this legislation. As a Colorado activist testified in support of a state antidiscrimination bill in 1977, “People with handicaps don’t all want rehabilitation. What they need is the opportunity to get their foot in the door and to be considered [for jobs].”15 Disability Pride and Disability Studies The academic field of disability studies emerged from the disability pride movement of the twentieth century. Disability activists and scholars founded the field’s first and primary scholarly organization, the Society for Disability Studies (SDS), in 1986. They purposefully and playfully chose this name </w:t>
      </w:r>
      <w:proofErr w:type="gramStart"/>
      <w:r w:rsidRPr="00B833A1">
        <w:rPr>
          <w:sz w:val="12"/>
          <w:szCs w:val="18"/>
        </w:rPr>
        <w:t>in order to</w:t>
      </w:r>
      <w:proofErr w:type="gramEnd"/>
      <w:r w:rsidRPr="00B833A1">
        <w:rPr>
          <w:sz w:val="12"/>
          <w:szCs w:val="18"/>
        </w:rPr>
        <w:t xml:space="preserve"> share an acronym with the now-defunct activist organization Students for a Democratic Society. Society for Disability Studies founders intended the name to imply scholarly rigor as well as fierce activism, reflecting the group’s participatory democracy, radicalism, and direct action. Early SDS scholar-activists sought to foster scholarship imbedded in and resulting in activism, as well as activism grounded in scholarship. Indeed, the basic premise of disability studies is activist. Our desire to dismantle ableism, to make more inclusive and accessible every aspect of society, is an explicitly activist impulse. The field argues that disability is not simply a biological condition of the individual body or mind. For example, people with disabilities disproportionately live in poverty, are unemployed, and have abysmally low rates of higher education. These are the results of specific social structures, including legal practices, industrialization and development policies, educational-access histories, tax structures, ideologies, and more. Just as the feminization of poverty is neither natural nor unavoidable, the high unemployment rates experienced by people with disabilities are neither natural nor unavoidable. Through history, sociology, economics, and other academic fields of scholarship, disability studies scholars are peeling away the many layers of ideology that have legitimated the isolation, poverty, discrimination, exclusion, and hostility experienced by many people with disabilities.16 Disability is, as the field of disability studies posits, a life experience profoundly shaped by and inseparable from ideology, social institutions, and power hierarchies. Arguing that disability is not simply a biological condition may initially read as a placid claim, but it is instead a boldly radical claim that demands changes such as access to employment that is safe and that provides a living wage.</w:t>
      </w:r>
      <w:r>
        <w:rPr>
          <w:sz w:val="16"/>
        </w:rPr>
        <w:t xml:space="preserve"> </w:t>
      </w:r>
      <w:r w:rsidRPr="00B833A1">
        <w:rPr>
          <w:sz w:val="12"/>
          <w:szCs w:val="18"/>
        </w:rPr>
        <w:t xml:space="preserve">An additional premise of disability studies and disability activists is that, simply put, </w:t>
      </w:r>
      <w:r w:rsidRPr="00B833A1">
        <w:rPr>
          <w:rStyle w:val="StyleUnderline"/>
          <w:highlight w:val="cyan"/>
        </w:rPr>
        <w:t xml:space="preserve">disability is </w:t>
      </w:r>
      <w:r w:rsidRPr="00B833A1">
        <w:rPr>
          <w:rStyle w:val="Emphasis"/>
          <w:highlight w:val="cyan"/>
        </w:rPr>
        <w:t>not</w:t>
      </w:r>
      <w:r w:rsidRPr="00B833A1">
        <w:rPr>
          <w:rStyle w:val="StyleUnderline"/>
          <w:highlight w:val="cyan"/>
        </w:rPr>
        <w:t xml:space="preserve"> the </w:t>
      </w:r>
      <w:r w:rsidRPr="00B833A1">
        <w:rPr>
          <w:rStyle w:val="Emphasis"/>
          <w:highlight w:val="cyan"/>
        </w:rPr>
        <w:t>end of the world.</w:t>
      </w:r>
      <w:r w:rsidRPr="00B833A1">
        <w:rPr>
          <w:sz w:val="16"/>
        </w:rPr>
        <w:t xml:space="preserve"> </w:t>
      </w:r>
      <w:r w:rsidRPr="00B833A1">
        <w:rPr>
          <w:rStyle w:val="StyleUnderline"/>
        </w:rPr>
        <w:t>In fact</w:t>
      </w:r>
      <w:r w:rsidRPr="00B833A1">
        <w:rPr>
          <w:sz w:val="16"/>
        </w:rPr>
        <w:t xml:space="preserve">, disability and illness are “part of what makes us human.” As scholar and activist Alison Kafer has stated, </w:t>
      </w:r>
      <w:r w:rsidRPr="00B833A1">
        <w:rPr>
          <w:rStyle w:val="StyleUnderline"/>
        </w:rPr>
        <w:t xml:space="preserve">the assumption that “disability is a </w:t>
      </w:r>
      <w:r w:rsidRPr="00B833A1">
        <w:rPr>
          <w:rStyle w:val="Emphasis"/>
        </w:rPr>
        <w:t>fate worse than death</w:t>
      </w:r>
      <w:r w:rsidRPr="00B833A1">
        <w:rPr>
          <w:rStyle w:val="StyleUnderline"/>
        </w:rPr>
        <w:t xml:space="preserve"> or that disability prohibits a </w:t>
      </w:r>
      <w:r w:rsidRPr="00B833A1">
        <w:rPr>
          <w:rStyle w:val="Emphasis"/>
        </w:rPr>
        <w:t>full life</w:t>
      </w:r>
      <w:r w:rsidRPr="00B833A1">
        <w:rPr>
          <w:rStyle w:val="StyleUnderline"/>
        </w:rPr>
        <w:t xml:space="preserve">” is </w:t>
      </w:r>
      <w:r w:rsidRPr="00B833A1">
        <w:rPr>
          <w:rStyle w:val="Emphasis"/>
        </w:rPr>
        <w:t>ableist.</w:t>
      </w:r>
      <w:r w:rsidRPr="00B833A1">
        <w:rPr>
          <w:sz w:val="16"/>
        </w:rPr>
        <w:t xml:space="preserve"> </w:t>
      </w:r>
      <w:r w:rsidRPr="00B833A1">
        <w:rPr>
          <w:rStyle w:val="StyleUnderline"/>
          <w:highlight w:val="cyan"/>
        </w:rPr>
        <w:t>When disability is cast as an</w:t>
      </w:r>
      <w:r w:rsidRPr="00B833A1">
        <w:rPr>
          <w:rStyle w:val="StyleUnderline"/>
        </w:rPr>
        <w:t xml:space="preserve"> </w:t>
      </w:r>
      <w:r w:rsidRPr="00B833A1">
        <w:rPr>
          <w:rStyle w:val="Emphasis"/>
          <w:highlight w:val="cyan"/>
        </w:rPr>
        <w:t>unending tragedy</w:t>
      </w:r>
      <w:r w:rsidRPr="00B833A1">
        <w:rPr>
          <w:rStyle w:val="StyleUnderline"/>
        </w:rPr>
        <w:t xml:space="preserve"> that eradicates an individual’s </w:t>
      </w:r>
      <w:r w:rsidRPr="00B833A1">
        <w:rPr>
          <w:rStyle w:val="Emphasis"/>
        </w:rPr>
        <w:t>future</w:t>
      </w:r>
      <w:r w:rsidRPr="00B833A1">
        <w:rPr>
          <w:rStyle w:val="StyleUnderline"/>
        </w:rPr>
        <w:t xml:space="preserve">, </w:t>
      </w:r>
      <w:proofErr w:type="gramStart"/>
      <w:r w:rsidRPr="00B833A1">
        <w:rPr>
          <w:rStyle w:val="StyleUnderline"/>
          <w:highlight w:val="cyan"/>
        </w:rPr>
        <w:t>we as a society</w:t>
      </w:r>
      <w:proofErr w:type="gramEnd"/>
      <w:r w:rsidRPr="00B833A1">
        <w:rPr>
          <w:rStyle w:val="StyleUnderline"/>
          <w:highlight w:val="cyan"/>
        </w:rPr>
        <w:t xml:space="preserve"> are given permission to </w:t>
      </w:r>
      <w:r w:rsidRPr="00B833A1">
        <w:rPr>
          <w:rStyle w:val="Emphasis"/>
          <w:highlight w:val="cyan"/>
        </w:rPr>
        <w:t>dismiss that individual’s</w:t>
      </w:r>
      <w:r w:rsidRPr="00B833A1">
        <w:rPr>
          <w:rStyle w:val="Emphasis"/>
        </w:rPr>
        <w:t xml:space="preserve"> educational, employment, or civic </w:t>
      </w:r>
      <w:r w:rsidRPr="00B833A1">
        <w:rPr>
          <w:rStyle w:val="Emphasis"/>
          <w:highlight w:val="cyan"/>
        </w:rPr>
        <w:t>rights</w:t>
      </w:r>
      <w:r w:rsidRPr="00B833A1">
        <w:rPr>
          <w:rStyle w:val="Emphasis"/>
        </w:rPr>
        <w:t>.</w:t>
      </w:r>
      <w:r w:rsidRPr="00B833A1">
        <w:rPr>
          <w:rStyle w:val="StyleUnderline"/>
        </w:rPr>
        <w:t xml:space="preserve"> When we cast positive futures as those absent of disability, we assume a terrible future for all people with disabilities</w:t>
      </w:r>
      <w:r w:rsidRPr="00B833A1">
        <w:rPr>
          <w:sz w:val="16"/>
        </w:rPr>
        <w:t xml:space="preserve">. </w:t>
      </w:r>
      <w:proofErr w:type="gramStart"/>
      <w:r w:rsidRPr="00B833A1">
        <w:rPr>
          <w:sz w:val="16"/>
        </w:rPr>
        <w:t>Again</w:t>
      </w:r>
      <w:proofErr w:type="gramEnd"/>
      <w:r w:rsidRPr="00B833A1">
        <w:rPr>
          <w:sz w:val="16"/>
        </w:rPr>
        <w:t xml:space="preserve"> in Kafer’s words, assuming “that a ‘good’ future naturally and obviously depends upon the eradication of disability” is “colored by histories of ableism and disability oppression.”17 </w:t>
      </w:r>
      <w:r w:rsidRPr="00B833A1">
        <w:rPr>
          <w:rStyle w:val="StyleUnderline"/>
        </w:rPr>
        <w:t xml:space="preserve">Laws, </w:t>
      </w:r>
      <w:r w:rsidRPr="00B833A1">
        <w:rPr>
          <w:rStyle w:val="Emphasis"/>
          <w:highlight w:val="cyan"/>
        </w:rPr>
        <w:t>policies</w:t>
      </w:r>
      <w:r w:rsidRPr="00B833A1">
        <w:rPr>
          <w:rStyle w:val="StyleUnderline"/>
        </w:rPr>
        <w:t xml:space="preserve">, and practices </w:t>
      </w:r>
      <w:r w:rsidRPr="00B833A1">
        <w:rPr>
          <w:rStyle w:val="Emphasis"/>
          <w:highlight w:val="cyan"/>
        </w:rPr>
        <w:t>grounded in this</w:t>
      </w:r>
      <w:r w:rsidRPr="00B833A1">
        <w:rPr>
          <w:rStyle w:val="Emphasis"/>
        </w:rPr>
        <w:t xml:space="preserve"> erroneous </w:t>
      </w:r>
      <w:r w:rsidRPr="00B833A1">
        <w:rPr>
          <w:rStyle w:val="Emphasis"/>
          <w:highlight w:val="cyan"/>
        </w:rPr>
        <w:t>assumption</w:t>
      </w:r>
      <w:r w:rsidRPr="00B833A1">
        <w:rPr>
          <w:rStyle w:val="StyleUnderline"/>
          <w:highlight w:val="cyan"/>
        </w:rPr>
        <w:t xml:space="preserve"> profoundly harm</w:t>
      </w:r>
      <w:r w:rsidRPr="00B833A1">
        <w:rPr>
          <w:rStyle w:val="StyleUnderline"/>
        </w:rPr>
        <w:t xml:space="preserve"> and limit not only </w:t>
      </w:r>
      <w:r w:rsidRPr="00B833A1">
        <w:rPr>
          <w:rStyle w:val="StyleUnderline"/>
          <w:highlight w:val="cyan"/>
        </w:rPr>
        <w:t>people with disabilities</w:t>
      </w:r>
      <w:r w:rsidRPr="00B833A1">
        <w:rPr>
          <w:rStyle w:val="StyleUnderline"/>
        </w:rPr>
        <w:t xml:space="preserve">, but </w:t>
      </w:r>
      <w:r w:rsidRPr="00B833A1">
        <w:rPr>
          <w:rStyle w:val="Emphasis"/>
        </w:rPr>
        <w:t>all of us.</w:t>
      </w:r>
      <w:r>
        <w:rPr>
          <w:rStyle w:val="Emphasis"/>
          <w:b w:val="0"/>
          <w:sz w:val="16"/>
        </w:rPr>
        <w:t xml:space="preserve"> </w:t>
      </w:r>
      <w:r w:rsidRPr="007D75A4">
        <w:rPr>
          <w:sz w:val="16"/>
        </w:rPr>
        <w:t>These claims are radical and discomforting. If unjust social conditions are constructed by human assumptions, actions, and institutions, then activists can transform social conditions by changing human perceptions, actions, and institutions. What is made can be undone. Activism matters.</w:t>
      </w:r>
      <w:r>
        <w:rPr>
          <w:sz w:val="16"/>
        </w:rPr>
        <w:t xml:space="preserve"> </w:t>
      </w:r>
      <w:r w:rsidRPr="00595A03">
        <w:rPr>
          <w:sz w:val="16"/>
        </w:rPr>
        <w:t>Activist Matters</w:t>
      </w:r>
      <w:r>
        <w:rPr>
          <w:sz w:val="16"/>
        </w:rPr>
        <w:t xml:space="preserve"> </w:t>
      </w:r>
      <w:r w:rsidRPr="00595A03">
        <w:rPr>
          <w:sz w:val="16"/>
        </w:rPr>
        <w:t>Losing one’s sight or a limb due to inadequate safety precautions in the workplace is an outrage. Experiencing irreparable lung damage due to an employer’s neglect of health and environmental protections is an outrage. Neither, however, inevitably results in a life of tragedy, unemployment, or all-encompassing misery. Nor does being born with a disability inevitably result in a tragic life. Presuming tragedy creates the social conditions that foster tragedy. Disability activists and scholars, then, teach us to be outraged by the denials of work or dismissals from work experienced by people with disabilities, who are presumed to be economically undeserving or irrelevant. Disability activists and scholars also cite the many cases when capital accumulation is valued over human lives, or when democratic governments fail to protect their citizens. The pervasive ableism in education, employment, social welfare, and popular culture is outrageous. Ableism demonizes disabled people, their bodies, and their futures as hopeless and undesirable, and then marks disabled people as incapable of exercising or ineligible for the rights of citizenship.</w:t>
      </w:r>
      <w:r>
        <w:rPr>
          <w:sz w:val="16"/>
        </w:rPr>
        <w:t xml:space="preserve"> </w:t>
      </w:r>
      <w:r w:rsidRPr="00595A03">
        <w:rPr>
          <w:rStyle w:val="Emphasis"/>
          <w:highlight w:val="cyan"/>
        </w:rPr>
        <w:t>It is in the joint interests of disability and labor</w:t>
      </w:r>
      <w:r w:rsidRPr="00595A03">
        <w:rPr>
          <w:rStyle w:val="Emphasis"/>
        </w:rPr>
        <w:t xml:space="preserve"> activists and </w:t>
      </w:r>
      <w:r w:rsidRPr="00595A03">
        <w:rPr>
          <w:rStyle w:val="Emphasis"/>
          <w:highlight w:val="cyan"/>
        </w:rPr>
        <w:t>scholars to</w:t>
      </w:r>
      <w:r w:rsidRPr="00595A03">
        <w:rPr>
          <w:rStyle w:val="Emphasis"/>
        </w:rPr>
        <w:t xml:space="preserve"> create an accessible common ground that will enable us to </w:t>
      </w:r>
      <w:r w:rsidRPr="00595A03">
        <w:rPr>
          <w:rStyle w:val="Emphasis"/>
          <w:sz w:val="28"/>
          <w:szCs w:val="28"/>
          <w:highlight w:val="cyan"/>
        </w:rPr>
        <w:t>rethink fundamental assumptions.</w:t>
      </w:r>
      <w:r w:rsidRPr="00595A03">
        <w:rPr>
          <w:sz w:val="16"/>
          <w:szCs w:val="28"/>
        </w:rPr>
        <w:t xml:space="preserve"> </w:t>
      </w:r>
      <w:r w:rsidRPr="00595A03">
        <w:rPr>
          <w:sz w:val="16"/>
        </w:rPr>
        <w:t xml:space="preserve">When we dismiss disabled people as tragic and lacking any positive future, we grant permission for the denial of their educational, employment, and civic rights, just as the dismissal of working-class people as incapable of positive futures leads to the denial of rights and opportunities. Safe living and working conditions matter for all. Recognizing the exploitive nature of unsafe working conditions, while recognizing the ableism often present in worker safety activism, allows us to build activist coalitions of consequence. </w:t>
      </w:r>
    </w:p>
    <w:p w14:paraId="4ECD3476" w14:textId="77777777" w:rsidR="007968FB" w:rsidRPr="00FE3AAC" w:rsidRDefault="007968FB" w:rsidP="007968FB"/>
    <w:p w14:paraId="31627D44" w14:textId="77777777" w:rsidR="007968FB" w:rsidRPr="00A23A63" w:rsidRDefault="007968FB" w:rsidP="007968FB">
      <w:pPr>
        <w:pStyle w:val="Heading4"/>
      </w:pPr>
      <w:bookmarkStart w:id="0" w:name="_Hlk203305757"/>
      <w:r>
        <w:lastRenderedPageBreak/>
        <w:t xml:space="preserve">The impact is slow death. </w:t>
      </w:r>
    </w:p>
    <w:p w14:paraId="2A6C70D9" w14:textId="77777777" w:rsidR="007968FB" w:rsidRPr="00321E46" w:rsidRDefault="007968FB" w:rsidP="007968FB">
      <w:pPr>
        <w:rPr>
          <w:i/>
          <w:iCs/>
        </w:rPr>
      </w:pPr>
      <w:r w:rsidRPr="00321E46">
        <w:rPr>
          <w:rStyle w:val="Style13ptBold"/>
        </w:rPr>
        <w:t>Goodley et al 14</w:t>
      </w:r>
      <w:r>
        <w:t xml:space="preserve"> (Dan Goodley, Professor of Disability Studies and Education in the University of Sheffield's School of Education; Rebecca Lawthom, Senior Lecturer in Psychology at Manchester Metropolitan University; Katherine Runswick-Cole, Chair of Education in the School of Education at the University of Sheffield, 15 April 2014, Disability &amp; Society, “Dis/ability and austerity: beyond work and slow death”, Vol. 29, Issue 2, </w:t>
      </w:r>
      <w:proofErr w:type="spellStart"/>
      <w:r>
        <w:t>doi</w:t>
      </w:r>
      <w:proofErr w:type="spellEnd"/>
      <w:r>
        <w:t xml:space="preserve">: 10.1080/09687599.2014.920125, accessed 6-5-2025) </w:t>
      </w:r>
      <w:proofErr w:type="spellStart"/>
      <w:r>
        <w:t>jordan</w:t>
      </w:r>
      <w:proofErr w:type="spellEnd"/>
    </w:p>
    <w:p w14:paraId="1D31F1D3" w14:textId="77777777" w:rsidR="007968FB" w:rsidRPr="00321E46" w:rsidRDefault="007968FB" w:rsidP="007968FB">
      <w:pPr>
        <w:rPr>
          <w:sz w:val="16"/>
        </w:rPr>
      </w:pPr>
      <w:r w:rsidRPr="00321E46">
        <w:rPr>
          <w:rStyle w:val="StyleUnderline"/>
          <w:highlight w:val="cyan"/>
        </w:rPr>
        <w:t>Work</w:t>
      </w:r>
      <w:r w:rsidRPr="00321E46">
        <w:rPr>
          <w:sz w:val="16"/>
        </w:rPr>
        <w:t xml:space="preserve">, for Lauren Berlant (2007, 2010, 2011), </w:t>
      </w:r>
      <w:r w:rsidRPr="00321E46">
        <w:rPr>
          <w:rStyle w:val="StyleUnderline"/>
          <w:highlight w:val="cyan"/>
        </w:rPr>
        <w:t>is</w:t>
      </w:r>
      <w:r w:rsidRPr="00321E46">
        <w:rPr>
          <w:rStyle w:val="StyleUnderline"/>
        </w:rPr>
        <w:t xml:space="preserve"> best </w:t>
      </w:r>
      <w:proofErr w:type="spellStart"/>
      <w:r w:rsidRPr="00321E46">
        <w:rPr>
          <w:rStyle w:val="StyleUnderline"/>
        </w:rPr>
        <w:t>epitomised</w:t>
      </w:r>
      <w:proofErr w:type="spellEnd"/>
      <w:r w:rsidRPr="00321E46">
        <w:rPr>
          <w:rStyle w:val="StyleUnderline"/>
        </w:rPr>
        <w:t xml:space="preserve"> as a practice of </w:t>
      </w:r>
      <w:r w:rsidRPr="00321E46">
        <w:rPr>
          <w:rStyle w:val="Emphasis"/>
          <w:highlight w:val="cyan"/>
        </w:rPr>
        <w:t>slow death</w:t>
      </w:r>
      <w:r w:rsidRPr="00321E46">
        <w:rPr>
          <w:sz w:val="16"/>
        </w:rPr>
        <w:t xml:space="preserve">, a concept that refers to </w:t>
      </w:r>
      <w:r w:rsidRPr="00321E46">
        <w:rPr>
          <w:rStyle w:val="StyleUnderline"/>
          <w:highlight w:val="cyan"/>
        </w:rPr>
        <w:t>the</w:t>
      </w:r>
      <w:r w:rsidRPr="00321E46">
        <w:rPr>
          <w:rStyle w:val="StyleUnderline"/>
        </w:rPr>
        <w:t xml:space="preserve"> physical </w:t>
      </w:r>
      <w:r w:rsidRPr="00321E46">
        <w:rPr>
          <w:rStyle w:val="Emphasis"/>
          <w:highlight w:val="cyan"/>
        </w:rPr>
        <w:t>wearing out</w:t>
      </w:r>
      <w:r w:rsidRPr="00321E46">
        <w:rPr>
          <w:rStyle w:val="StyleUnderline"/>
          <w:highlight w:val="cyan"/>
        </w:rPr>
        <w:t xml:space="preserve"> of a </w:t>
      </w:r>
      <w:r w:rsidRPr="00321E46">
        <w:rPr>
          <w:rStyle w:val="Emphasis"/>
          <w:highlight w:val="cyan"/>
        </w:rPr>
        <w:t>population</w:t>
      </w:r>
      <w:r w:rsidRPr="00321E46">
        <w:rPr>
          <w:rStyle w:val="StyleUnderline"/>
        </w:rPr>
        <w:t xml:space="preserve"> and the deterioration of people</w:t>
      </w:r>
      <w:r w:rsidRPr="00321E46">
        <w:rPr>
          <w:sz w:val="16"/>
        </w:rPr>
        <w:t xml:space="preserve"> in that population, </w:t>
      </w:r>
      <w:r w:rsidRPr="00321E46">
        <w:rPr>
          <w:rStyle w:val="StyleUnderline"/>
        </w:rPr>
        <w:t xml:space="preserve">which </w:t>
      </w:r>
      <w:r w:rsidRPr="00321E46">
        <w:rPr>
          <w:rStyle w:val="StyleUnderline"/>
          <w:highlight w:val="cyan"/>
        </w:rPr>
        <w:t>is</w:t>
      </w:r>
      <w:r w:rsidRPr="00321E46">
        <w:rPr>
          <w:rStyle w:val="StyleUnderline"/>
        </w:rPr>
        <w:t xml:space="preserve"> very nearly </w:t>
      </w:r>
      <w:r w:rsidRPr="00321E46">
        <w:rPr>
          <w:rStyle w:val="StyleUnderline"/>
          <w:highlight w:val="cyan"/>
        </w:rPr>
        <w:t xml:space="preserve">a </w:t>
      </w:r>
      <w:r w:rsidRPr="00321E46">
        <w:rPr>
          <w:rStyle w:val="Emphasis"/>
          <w:highlight w:val="cyan"/>
        </w:rPr>
        <w:t>defining condition</w:t>
      </w:r>
      <w:r w:rsidRPr="00321E46">
        <w:rPr>
          <w:rStyle w:val="Emphasis"/>
        </w:rPr>
        <w:t xml:space="preserve"> </w:t>
      </w:r>
      <w:r w:rsidRPr="00321E46">
        <w:rPr>
          <w:rStyle w:val="Emphasis"/>
          <w:highlight w:val="cyan"/>
        </w:rPr>
        <w:t>of</w:t>
      </w:r>
      <w:r w:rsidRPr="00321E46">
        <w:rPr>
          <w:rStyle w:val="Emphasis"/>
        </w:rPr>
        <w:t xml:space="preserve"> their </w:t>
      </w:r>
      <w:r w:rsidRPr="00321E46">
        <w:rPr>
          <w:sz w:val="16"/>
        </w:rPr>
        <w:t xml:space="preserve">experience and </w:t>
      </w:r>
      <w:r w:rsidRPr="00321E46">
        <w:rPr>
          <w:rStyle w:val="Emphasis"/>
        </w:rPr>
        <w:t>historical existence.</w:t>
      </w:r>
      <w:r w:rsidRPr="00321E46">
        <w:rPr>
          <w:sz w:val="16"/>
        </w:rPr>
        <w:t xml:space="preserve"> </w:t>
      </w:r>
      <w:r w:rsidRPr="00321E46">
        <w:rPr>
          <w:rStyle w:val="StyleUnderline"/>
        </w:rPr>
        <w:t>We are</w:t>
      </w:r>
      <w:r w:rsidRPr="00321E46">
        <w:rPr>
          <w:sz w:val="16"/>
        </w:rPr>
        <w:t xml:space="preserve">, she suggests, </w:t>
      </w:r>
      <w:r w:rsidRPr="00321E46">
        <w:rPr>
          <w:rStyle w:val="Emphasis"/>
        </w:rPr>
        <w:t>exhausted</w:t>
      </w:r>
      <w:r w:rsidRPr="00321E46">
        <w:rPr>
          <w:sz w:val="16"/>
        </w:rPr>
        <w:t xml:space="preserve"> </w:t>
      </w:r>
      <w:r w:rsidRPr="00321E46">
        <w:rPr>
          <w:rStyle w:val="StyleUnderline"/>
        </w:rPr>
        <w:t xml:space="preserve">by </w:t>
      </w:r>
      <w:r w:rsidRPr="00321E46">
        <w:rPr>
          <w:rStyle w:val="StyleUnderline"/>
          <w:highlight w:val="cyan"/>
        </w:rPr>
        <w:t>neoliberal capitalism</w:t>
      </w:r>
      <w:r w:rsidRPr="00321E46">
        <w:rPr>
          <w:rStyle w:val="StyleUnderline"/>
        </w:rPr>
        <w:t xml:space="preserve">: we are all in </w:t>
      </w:r>
      <w:r w:rsidRPr="00321E46">
        <w:rPr>
          <w:rStyle w:val="Emphasis"/>
        </w:rPr>
        <w:t>slow death</w:t>
      </w:r>
      <w:r w:rsidRPr="00321E46">
        <w:rPr>
          <w:rStyle w:val="StyleUnderline"/>
        </w:rPr>
        <w:t xml:space="preserve">, </w:t>
      </w:r>
      <w:r w:rsidRPr="00321E46">
        <w:rPr>
          <w:rStyle w:val="StyleUnderline"/>
          <w:highlight w:val="cyan"/>
        </w:rPr>
        <w:t>but for</w:t>
      </w:r>
      <w:r w:rsidRPr="00321E46">
        <w:rPr>
          <w:rStyle w:val="StyleUnderline"/>
        </w:rPr>
        <w:t xml:space="preserve"> </w:t>
      </w:r>
      <w:r w:rsidRPr="00321E46">
        <w:rPr>
          <w:rStyle w:val="StyleUnderline"/>
          <w:highlight w:val="cyan"/>
        </w:rPr>
        <w:t xml:space="preserve">some this is </w:t>
      </w:r>
      <w:r w:rsidRPr="00321E46">
        <w:rPr>
          <w:rStyle w:val="Emphasis"/>
          <w:highlight w:val="cyan"/>
        </w:rPr>
        <w:t>more apparent.</w:t>
      </w:r>
      <w:r w:rsidRPr="00321E46">
        <w:rPr>
          <w:sz w:val="16"/>
        </w:rPr>
        <w:t xml:space="preserve"> This includes:</w:t>
      </w:r>
    </w:p>
    <w:p w14:paraId="2016FFF3" w14:textId="77777777" w:rsidR="007968FB" w:rsidRPr="00321E46" w:rsidRDefault="007968FB" w:rsidP="007968FB">
      <w:pPr>
        <w:rPr>
          <w:sz w:val="16"/>
        </w:rPr>
      </w:pPr>
      <w:r w:rsidRPr="00321E46">
        <w:rPr>
          <w:rStyle w:val="StyleUnderline"/>
        </w:rPr>
        <w:t>the bodies of</w:t>
      </w:r>
      <w:r w:rsidRPr="00321E46">
        <w:rPr>
          <w:sz w:val="16"/>
        </w:rPr>
        <w:t xml:space="preserve"> US </w:t>
      </w:r>
      <w:r w:rsidRPr="00321E46">
        <w:rPr>
          <w:rStyle w:val="StyleUnderline"/>
        </w:rPr>
        <w:t xml:space="preserve">waged workers will be </w:t>
      </w:r>
      <w:r w:rsidRPr="00321E46">
        <w:rPr>
          <w:rStyle w:val="Emphasis"/>
        </w:rPr>
        <w:t>more fatigued</w:t>
      </w:r>
      <w:r w:rsidRPr="00321E46">
        <w:rPr>
          <w:rStyle w:val="StyleUnderline"/>
        </w:rPr>
        <w:t xml:space="preserve">, in </w:t>
      </w:r>
      <w:r w:rsidRPr="00321E46">
        <w:rPr>
          <w:rStyle w:val="Emphasis"/>
        </w:rPr>
        <w:t>more pain</w:t>
      </w:r>
      <w:r w:rsidRPr="00321E46">
        <w:rPr>
          <w:rStyle w:val="StyleUnderline"/>
        </w:rPr>
        <w:t xml:space="preserve">, less capable of ordinary </w:t>
      </w:r>
      <w:r w:rsidRPr="00321E46">
        <w:rPr>
          <w:rStyle w:val="Emphasis"/>
        </w:rPr>
        <w:t>breathing</w:t>
      </w:r>
      <w:r w:rsidRPr="00321E46">
        <w:rPr>
          <w:sz w:val="16"/>
        </w:rPr>
        <w:t xml:space="preserve"> and working, </w:t>
      </w:r>
      <w:r w:rsidRPr="00321E46">
        <w:rPr>
          <w:rStyle w:val="StyleUnderline"/>
        </w:rPr>
        <w:t xml:space="preserve">and die </w:t>
      </w:r>
      <w:r w:rsidRPr="00321E46">
        <w:rPr>
          <w:rStyle w:val="Emphasis"/>
        </w:rPr>
        <w:t>earlier</w:t>
      </w:r>
      <w:r w:rsidRPr="00321E46">
        <w:rPr>
          <w:sz w:val="16"/>
        </w:rPr>
        <w:t xml:space="preserve"> than the average for higher-income workers, who are also getting fatter, but at a slower rate and with relatively more opportunity for exercise. (Berlant 2007, 775)</w:t>
      </w:r>
    </w:p>
    <w:p w14:paraId="2D65CE04" w14:textId="77777777" w:rsidR="007968FB" w:rsidRPr="00321E46" w:rsidRDefault="007968FB" w:rsidP="007968FB">
      <w:pPr>
        <w:rPr>
          <w:sz w:val="16"/>
        </w:rPr>
      </w:pPr>
      <w:r w:rsidRPr="00321E46">
        <w:rPr>
          <w:sz w:val="16"/>
        </w:rPr>
        <w:t xml:space="preserve">To this collective we would add disabled people and many of their close allies. </w:t>
      </w:r>
      <w:r w:rsidRPr="00321E46">
        <w:rPr>
          <w:rStyle w:val="Emphasis"/>
          <w:highlight w:val="cyan"/>
        </w:rPr>
        <w:t>Neoliberal-ableism</w:t>
      </w:r>
      <w:r w:rsidRPr="00321E46">
        <w:rPr>
          <w:rStyle w:val="StyleUnderline"/>
          <w:highlight w:val="cyan"/>
        </w:rPr>
        <w:t xml:space="preserve"> displays</w:t>
      </w:r>
      <w:r w:rsidRPr="00321E46">
        <w:rPr>
          <w:sz w:val="16"/>
        </w:rPr>
        <w:t xml:space="preserve">, to borrow the words of Robert McRuer (2012c), </w:t>
      </w:r>
      <w:r w:rsidRPr="00321E46">
        <w:rPr>
          <w:rStyle w:val="StyleUnderline"/>
        </w:rPr>
        <w:t xml:space="preserve">a ‘special </w:t>
      </w:r>
      <w:r w:rsidRPr="00321E46">
        <w:rPr>
          <w:rStyle w:val="StyleUnderline"/>
          <w:highlight w:val="cyan"/>
        </w:rPr>
        <w:t>genius’ at making</w:t>
      </w:r>
      <w:r w:rsidRPr="00321E46">
        <w:rPr>
          <w:rStyle w:val="StyleUnderline"/>
        </w:rPr>
        <w:t xml:space="preserve"> lopsided growth, wealth for a few, and </w:t>
      </w:r>
      <w:r w:rsidRPr="00321E46">
        <w:rPr>
          <w:rStyle w:val="Emphasis"/>
          <w:highlight w:val="cyan"/>
        </w:rPr>
        <w:t>immiseration</w:t>
      </w:r>
      <w:r w:rsidRPr="00321E46">
        <w:rPr>
          <w:rStyle w:val="StyleUnderline"/>
        </w:rPr>
        <w:t xml:space="preserve"> for many more, </w:t>
      </w:r>
      <w:r w:rsidRPr="00321E46">
        <w:rPr>
          <w:rStyle w:val="StyleUnderline"/>
          <w:highlight w:val="cyan"/>
        </w:rPr>
        <w:t>seem</w:t>
      </w:r>
      <w:r w:rsidRPr="00321E46">
        <w:rPr>
          <w:rStyle w:val="StyleUnderline"/>
        </w:rPr>
        <w:t xml:space="preserve"> sexy, and</w:t>
      </w:r>
      <w:r w:rsidRPr="00321E46">
        <w:rPr>
          <w:sz w:val="16"/>
        </w:rPr>
        <w:t xml:space="preserve"> – well – </w:t>
      </w:r>
      <w:r w:rsidRPr="00321E46">
        <w:rPr>
          <w:rStyle w:val="Emphasis"/>
          <w:highlight w:val="cyan"/>
        </w:rPr>
        <w:t>progressive</w:t>
      </w:r>
      <w:r w:rsidRPr="00321E46">
        <w:rPr>
          <w:sz w:val="16"/>
        </w:rPr>
        <w:t xml:space="preserve"> and modern.</w:t>
      </w:r>
    </w:p>
    <w:p w14:paraId="359D46E5" w14:textId="77777777" w:rsidR="007968FB" w:rsidRPr="00321E46" w:rsidRDefault="007968FB" w:rsidP="007968FB">
      <w:pPr>
        <w:rPr>
          <w:rStyle w:val="Emphasis"/>
        </w:rPr>
      </w:pPr>
      <w:r w:rsidRPr="00321E46">
        <w:rPr>
          <w:rStyle w:val="StyleUnderline"/>
          <w:highlight w:val="cyan"/>
        </w:rPr>
        <w:t>Disabled people have</w:t>
      </w:r>
      <w:r w:rsidRPr="00321E46">
        <w:rPr>
          <w:rStyle w:val="StyleUnderline"/>
        </w:rPr>
        <w:t xml:space="preserve"> to become</w:t>
      </w:r>
      <w:r w:rsidRPr="00321E46">
        <w:rPr>
          <w:sz w:val="16"/>
        </w:rPr>
        <w:t xml:space="preserve">, in the words of David Mitchell (2014), </w:t>
      </w:r>
      <w:r w:rsidRPr="00321E46">
        <w:rPr>
          <w:rStyle w:val="Emphasis"/>
        </w:rPr>
        <w:t>‘able-disabled’</w:t>
      </w:r>
      <w:r w:rsidRPr="00321E46">
        <w:rPr>
          <w:sz w:val="16"/>
        </w:rPr>
        <w:t xml:space="preserve">; or, as Goodley (2014) notes, disabled people have </w:t>
      </w:r>
      <w:r w:rsidRPr="00321E46">
        <w:rPr>
          <w:rStyle w:val="StyleUnderline"/>
          <w:highlight w:val="cyan"/>
        </w:rPr>
        <w:t xml:space="preserve">to embrace ableism to </w:t>
      </w:r>
      <w:r w:rsidRPr="00321E46">
        <w:rPr>
          <w:rStyle w:val="Emphasis"/>
          <w:highlight w:val="cyan"/>
        </w:rPr>
        <w:t>overcome</w:t>
      </w:r>
      <w:r w:rsidRPr="00321E46">
        <w:rPr>
          <w:rStyle w:val="StyleUnderline"/>
          <w:highlight w:val="cyan"/>
        </w:rPr>
        <w:t xml:space="preserve"> their </w:t>
      </w:r>
      <w:r w:rsidRPr="00321E46">
        <w:rPr>
          <w:rStyle w:val="Emphasis"/>
          <w:highlight w:val="cyan"/>
        </w:rPr>
        <w:t>disabling conditions</w:t>
      </w:r>
      <w:r w:rsidRPr="00321E46">
        <w:rPr>
          <w:sz w:val="16"/>
        </w:rPr>
        <w:t xml:space="preserve">; or as Goodley and Runswick-Cole (in press) have argued, individuals need to embolden the ability side of the dis/ability complex in order to survive, hopefully thrive, but definitely make do and mend. </w:t>
      </w:r>
      <w:r w:rsidRPr="00321E46">
        <w:rPr>
          <w:rStyle w:val="StyleUnderline"/>
          <w:highlight w:val="cyan"/>
        </w:rPr>
        <w:t>This is</w:t>
      </w:r>
      <w:r w:rsidRPr="00321E46">
        <w:rPr>
          <w:sz w:val="16"/>
        </w:rPr>
        <w:t xml:space="preserve"> what Mitchell (2014) and </w:t>
      </w:r>
      <w:proofErr w:type="spellStart"/>
      <w:r w:rsidRPr="00321E46">
        <w:rPr>
          <w:sz w:val="16"/>
        </w:rPr>
        <w:t>McRuer</w:t>
      </w:r>
      <w:proofErr w:type="spellEnd"/>
      <w:r w:rsidRPr="00321E46">
        <w:rPr>
          <w:sz w:val="16"/>
        </w:rPr>
        <w:t xml:space="preserve"> (2012a, 2012b) have in mind around </w:t>
      </w:r>
      <w:r w:rsidRPr="00321E46">
        <w:rPr>
          <w:rStyle w:val="Emphasis"/>
          <w:highlight w:val="cyan"/>
        </w:rPr>
        <w:t>neoliberal tolerance:</w:t>
      </w:r>
    </w:p>
    <w:p w14:paraId="6DB5980E" w14:textId="77777777" w:rsidR="007968FB" w:rsidRPr="00321E46" w:rsidRDefault="007968FB" w:rsidP="007968FB">
      <w:pPr>
        <w:rPr>
          <w:sz w:val="16"/>
        </w:rPr>
      </w:pPr>
      <w:r w:rsidRPr="00321E46">
        <w:rPr>
          <w:rStyle w:val="StyleUnderline"/>
          <w:highlight w:val="cyan"/>
        </w:rPr>
        <w:t>1.</w:t>
      </w:r>
      <w:r w:rsidRPr="00321E46">
        <w:rPr>
          <w:sz w:val="16"/>
        </w:rPr>
        <w:t xml:space="preserve"> </w:t>
      </w:r>
      <w:r w:rsidRPr="00321E46">
        <w:rPr>
          <w:rStyle w:val="StyleUnderline"/>
          <w:highlight w:val="cyan"/>
        </w:rPr>
        <w:t xml:space="preserve">if you are prepared to </w:t>
      </w:r>
      <w:r w:rsidRPr="00321E46">
        <w:rPr>
          <w:rStyle w:val="Emphasis"/>
          <w:highlight w:val="cyan"/>
        </w:rPr>
        <w:t>work</w:t>
      </w:r>
      <w:r w:rsidRPr="00321E46">
        <w:rPr>
          <w:rStyle w:val="Emphasis"/>
        </w:rPr>
        <w:t xml:space="preserve"> hard</w:t>
      </w:r>
      <w:r w:rsidRPr="00321E46">
        <w:rPr>
          <w:rStyle w:val="StyleUnderline"/>
        </w:rPr>
        <w:t xml:space="preserve"> then </w:t>
      </w:r>
      <w:r w:rsidRPr="00321E46">
        <w:rPr>
          <w:rStyle w:val="StyleUnderline"/>
          <w:highlight w:val="cyan"/>
        </w:rPr>
        <w:t xml:space="preserve">you are </w:t>
      </w:r>
      <w:proofErr w:type="gramStart"/>
      <w:r w:rsidRPr="00321E46">
        <w:rPr>
          <w:rStyle w:val="StyleUnderline"/>
          <w:highlight w:val="cyan"/>
        </w:rPr>
        <w:t>in</w:t>
      </w:r>
      <w:r w:rsidRPr="00321E46">
        <w:rPr>
          <w:rStyle w:val="StyleUnderline"/>
        </w:rPr>
        <w:t>;</w:t>
      </w:r>
      <w:proofErr w:type="gramEnd"/>
    </w:p>
    <w:p w14:paraId="6A973B42" w14:textId="77777777" w:rsidR="007968FB" w:rsidRPr="00321E46" w:rsidRDefault="007968FB" w:rsidP="007968FB">
      <w:pPr>
        <w:rPr>
          <w:sz w:val="16"/>
        </w:rPr>
      </w:pPr>
      <w:r w:rsidRPr="00321E46">
        <w:rPr>
          <w:rStyle w:val="StyleUnderline"/>
          <w:highlight w:val="cyan"/>
        </w:rPr>
        <w:t>2.</w:t>
      </w:r>
      <w:r w:rsidRPr="00321E46">
        <w:rPr>
          <w:sz w:val="16"/>
        </w:rPr>
        <w:t xml:space="preserve"> don’t forget now: </w:t>
      </w:r>
      <w:r w:rsidRPr="00321E46">
        <w:rPr>
          <w:rStyle w:val="StyleUnderline"/>
          <w:highlight w:val="cyan"/>
        </w:rPr>
        <w:t xml:space="preserve">we are all in this together as </w:t>
      </w:r>
      <w:r w:rsidRPr="00321E46">
        <w:rPr>
          <w:rStyle w:val="Emphasis"/>
          <w:highlight w:val="cyan"/>
        </w:rPr>
        <w:t>workers</w:t>
      </w:r>
      <w:r w:rsidRPr="00321E46">
        <w:rPr>
          <w:rStyle w:val="StyleUnderline"/>
        </w:rPr>
        <w:t xml:space="preserve"> and consumers</w:t>
      </w:r>
      <w:r w:rsidRPr="00321E46">
        <w:rPr>
          <w:sz w:val="16"/>
        </w:rPr>
        <w:t>; and</w:t>
      </w:r>
    </w:p>
    <w:p w14:paraId="46C93BA7" w14:textId="77777777" w:rsidR="007968FB" w:rsidRDefault="007968FB" w:rsidP="007968FB">
      <w:pPr>
        <w:rPr>
          <w:rStyle w:val="Emphasis"/>
          <w:sz w:val="28"/>
          <w:szCs w:val="28"/>
        </w:rPr>
      </w:pPr>
      <w:r w:rsidRPr="00321E46">
        <w:rPr>
          <w:rStyle w:val="StyleUnderline"/>
          <w:highlight w:val="cyan"/>
        </w:rPr>
        <w:t>3.</w:t>
      </w:r>
      <w:r w:rsidRPr="00321E46">
        <w:rPr>
          <w:sz w:val="16"/>
        </w:rPr>
        <w:t xml:space="preserve"> </w:t>
      </w:r>
      <w:r w:rsidRPr="00321E46">
        <w:rPr>
          <w:rStyle w:val="StyleUnderline"/>
          <w:highlight w:val="cyan"/>
        </w:rPr>
        <w:t xml:space="preserve">in these austere times we will get ourselves </w:t>
      </w:r>
      <w:r w:rsidRPr="00321E46">
        <w:rPr>
          <w:rStyle w:val="Emphasis"/>
          <w:highlight w:val="cyan"/>
        </w:rPr>
        <w:t>‘back on our feet’</w:t>
      </w:r>
      <w:r w:rsidRPr="00321E46">
        <w:rPr>
          <w:rStyle w:val="StyleUnderline"/>
          <w:highlight w:val="cyan"/>
        </w:rPr>
        <w:t xml:space="preserve"> – </w:t>
      </w:r>
      <w:r w:rsidRPr="00321E46">
        <w:rPr>
          <w:rStyle w:val="Emphasis"/>
          <w:sz w:val="28"/>
          <w:szCs w:val="28"/>
          <w:highlight w:val="cyan"/>
        </w:rPr>
        <w:t>work will set us free.</w:t>
      </w:r>
    </w:p>
    <w:p w14:paraId="310245FE" w14:textId="77777777" w:rsidR="007968FB" w:rsidRPr="006E5835" w:rsidRDefault="007968FB" w:rsidP="007968FB">
      <w:pPr>
        <w:pStyle w:val="Heading4"/>
      </w:pPr>
      <w:r>
        <w:t xml:space="preserve">The alternative is to take up the position of </w:t>
      </w:r>
      <w:r w:rsidRPr="006E5835">
        <w:t>disabled killjoy</w:t>
      </w:r>
      <w:r>
        <w:t xml:space="preserve"> that severs affective attachments to labor normativity through crip critique.</w:t>
      </w:r>
    </w:p>
    <w:bookmarkEnd w:id="0"/>
    <w:p w14:paraId="3F43F053" w14:textId="77777777" w:rsidR="007968FB" w:rsidRPr="00BF76B5" w:rsidRDefault="007968FB" w:rsidP="007968FB">
      <w:proofErr w:type="spellStart"/>
      <w:r w:rsidRPr="00D74252">
        <w:rPr>
          <w:rStyle w:val="Style13ptBold"/>
        </w:rPr>
        <w:t>Smilges</w:t>
      </w:r>
      <w:proofErr w:type="spellEnd"/>
      <w:r w:rsidRPr="00D74252">
        <w:rPr>
          <w:rStyle w:val="Style13ptBold"/>
        </w:rPr>
        <w:t xml:space="preserve"> 23</w:t>
      </w:r>
      <w:r>
        <w:t xml:space="preserve"> (J. Logan Smilges, assistant professor of English language and literatures at the University of British Columbia, 2023, University of Minnesota Press, “Crip Negativity”, Ch. 4: </w:t>
      </w:r>
      <w:proofErr w:type="spellStart"/>
      <w:r>
        <w:t>Cripping</w:t>
      </w:r>
      <w:proofErr w:type="spellEnd"/>
      <w:r>
        <w:t xml:space="preserve"> Critique, pp. 87-91, accessed 7-3-2025) </w:t>
      </w:r>
      <w:proofErr w:type="spellStart"/>
      <w:r>
        <w:t>jordan</w:t>
      </w:r>
      <w:proofErr w:type="spellEnd"/>
      <w:r>
        <w:t xml:space="preserve"> </w:t>
      </w:r>
    </w:p>
    <w:p w14:paraId="2C676BD5" w14:textId="77777777" w:rsidR="007968FB" w:rsidRPr="00912968" w:rsidRDefault="007968FB" w:rsidP="007968FB">
      <w:pPr>
        <w:rPr>
          <w:rStyle w:val="StyleUnderline"/>
        </w:rPr>
      </w:pPr>
      <w:r w:rsidRPr="00B52E91">
        <w:rPr>
          <w:rStyle w:val="StyleUnderline"/>
          <w:highlight w:val="cyan"/>
        </w:rPr>
        <w:t>Crip negativity is</w:t>
      </w:r>
      <w:r w:rsidRPr="000065B9">
        <w:rPr>
          <w:sz w:val="16"/>
        </w:rPr>
        <w:t xml:space="preserve"> intended to be </w:t>
      </w:r>
      <w:r w:rsidRPr="00B52E91">
        <w:rPr>
          <w:rStyle w:val="StyleUnderline"/>
          <w:highlight w:val="cyan"/>
        </w:rPr>
        <w:t xml:space="preserve">an </w:t>
      </w:r>
      <w:r w:rsidRPr="00B52E91">
        <w:rPr>
          <w:rStyle w:val="Emphasis"/>
          <w:highlight w:val="cyan"/>
        </w:rPr>
        <w:t>affective reprieve</w:t>
      </w:r>
      <w:r w:rsidRPr="000065B9">
        <w:rPr>
          <w:sz w:val="16"/>
        </w:rPr>
        <w:t xml:space="preserve">, </w:t>
      </w:r>
      <w:r w:rsidRPr="00B52E91">
        <w:rPr>
          <w:rStyle w:val="StyleUnderline"/>
        </w:rPr>
        <w:t>a postponement</w:t>
      </w:r>
      <w:r w:rsidRPr="000065B9">
        <w:rPr>
          <w:sz w:val="16"/>
        </w:rPr>
        <w:t xml:space="preserve"> or cancellation </w:t>
      </w:r>
      <w:r w:rsidRPr="00B52E91">
        <w:rPr>
          <w:rStyle w:val="StyleUnderline"/>
        </w:rPr>
        <w:t>of our engagement</w:t>
      </w:r>
      <w:r w:rsidRPr="000065B9">
        <w:rPr>
          <w:sz w:val="16"/>
        </w:rPr>
        <w:t xml:space="preserve"> with the world as it is. </w:t>
      </w:r>
      <w:r w:rsidRPr="007050A9">
        <w:rPr>
          <w:rStyle w:val="StyleUnderline"/>
        </w:rPr>
        <w:t xml:space="preserve">As a reprieve, crip negativity is </w:t>
      </w:r>
      <w:r w:rsidRPr="00B52E91">
        <w:rPr>
          <w:rStyle w:val="StyleUnderline"/>
          <w:highlight w:val="cyan"/>
        </w:rPr>
        <w:t>not</w:t>
      </w:r>
      <w:r w:rsidRPr="007050A9">
        <w:rPr>
          <w:rStyle w:val="StyleUnderline"/>
        </w:rPr>
        <w:t xml:space="preserve"> </w:t>
      </w:r>
      <w:r w:rsidRPr="00B52E91">
        <w:rPr>
          <w:rStyle w:val="StyleUnderline"/>
        </w:rPr>
        <w:t xml:space="preserve">meant </w:t>
      </w:r>
      <w:r w:rsidRPr="00B52E91">
        <w:rPr>
          <w:rStyle w:val="StyleUnderline"/>
          <w:highlight w:val="cyan"/>
        </w:rPr>
        <w:t xml:space="preserve">to </w:t>
      </w:r>
      <w:r w:rsidRPr="00B52E91">
        <w:rPr>
          <w:rStyle w:val="Emphasis"/>
          <w:highlight w:val="cyan"/>
        </w:rPr>
        <w:t>replace</w:t>
      </w:r>
      <w:r w:rsidRPr="00B52E91">
        <w:rPr>
          <w:rStyle w:val="StyleUnderline"/>
          <w:highlight w:val="cyan"/>
        </w:rPr>
        <w:t xml:space="preserve"> any </w:t>
      </w:r>
      <w:r w:rsidRPr="00B52E91">
        <w:rPr>
          <w:rStyle w:val="Emphasis"/>
          <w:highlight w:val="cyan"/>
        </w:rPr>
        <w:t>existing politic.</w:t>
      </w:r>
      <w:r w:rsidRPr="000065B9">
        <w:rPr>
          <w:sz w:val="16"/>
        </w:rPr>
        <w:t xml:space="preserve"> </w:t>
      </w:r>
      <w:r w:rsidRPr="00B52E91">
        <w:rPr>
          <w:rStyle w:val="StyleUnderline"/>
          <w:highlight w:val="cyan"/>
        </w:rPr>
        <w:t xml:space="preserve">It offers a </w:t>
      </w:r>
      <w:r w:rsidRPr="00B52E91">
        <w:rPr>
          <w:rStyle w:val="Emphasis"/>
          <w:sz w:val="28"/>
          <w:szCs w:val="28"/>
          <w:highlight w:val="cyan"/>
        </w:rPr>
        <w:t>mode of critique</w:t>
      </w:r>
      <w:r w:rsidRPr="000065B9">
        <w:rPr>
          <w:sz w:val="16"/>
        </w:rPr>
        <w:t xml:space="preserve"> </w:t>
      </w:r>
      <w:r w:rsidRPr="000065B9">
        <w:rPr>
          <w:rStyle w:val="StyleUnderline"/>
          <w:highlight w:val="cyan"/>
        </w:rPr>
        <w:t>and</w:t>
      </w:r>
      <w:r w:rsidRPr="00B52E91">
        <w:rPr>
          <w:rStyle w:val="StyleUnderline"/>
        </w:rPr>
        <w:t xml:space="preserve"> a </w:t>
      </w:r>
      <w:r w:rsidRPr="00912968">
        <w:rPr>
          <w:rStyle w:val="Emphasis"/>
          <w:sz w:val="28"/>
          <w:szCs w:val="28"/>
        </w:rPr>
        <w:t xml:space="preserve">method of </w:t>
      </w:r>
      <w:r w:rsidRPr="000065B9">
        <w:rPr>
          <w:rStyle w:val="Emphasis"/>
          <w:sz w:val="28"/>
          <w:szCs w:val="28"/>
          <w:highlight w:val="cyan"/>
        </w:rPr>
        <w:t>escape.</w:t>
      </w:r>
      <w:r w:rsidRPr="000065B9">
        <w:rPr>
          <w:sz w:val="16"/>
        </w:rPr>
        <w:t xml:space="preserve"> By allowing us to acknowledge how much everything sucks, how much it hurts that everything sucks, and how much it weighs to feel like nothing is going to stop sucking anytime soon, </w:t>
      </w:r>
      <w:r w:rsidRPr="000065B9">
        <w:rPr>
          <w:rStyle w:val="StyleUnderline"/>
        </w:rPr>
        <w:t>crip negativity arms us</w:t>
      </w:r>
      <w:r w:rsidRPr="000065B9">
        <w:rPr>
          <w:sz w:val="16"/>
        </w:rPr>
        <w:t xml:space="preserve"> with the strength </w:t>
      </w:r>
      <w:r w:rsidRPr="000065B9">
        <w:rPr>
          <w:rStyle w:val="StyleUnderline"/>
        </w:rPr>
        <w:t xml:space="preserve">to avoid </w:t>
      </w:r>
      <w:r w:rsidRPr="000065B9">
        <w:rPr>
          <w:rStyle w:val="Emphasis"/>
        </w:rPr>
        <w:t>concessions</w:t>
      </w:r>
      <w:r w:rsidRPr="000065B9">
        <w:rPr>
          <w:sz w:val="16"/>
        </w:rPr>
        <w:t xml:space="preserve"> </w:t>
      </w:r>
      <w:r w:rsidRPr="000065B9">
        <w:rPr>
          <w:rStyle w:val="StyleUnderline"/>
        </w:rPr>
        <w:t>or to settle for less than we’re worth. It can be easy to accept less</w:t>
      </w:r>
      <w:r w:rsidRPr="000065B9">
        <w:rPr>
          <w:sz w:val="16"/>
        </w:rPr>
        <w:t xml:space="preserve"> when we feel like we’re worth less, and we feel like we’re worth less when we’re forced into a position of gratitude for what little we already have. </w:t>
      </w:r>
      <w:r w:rsidRPr="000065B9">
        <w:rPr>
          <w:rStyle w:val="StyleUnderline"/>
          <w:highlight w:val="cyan"/>
        </w:rPr>
        <w:t>Crip negativity refuses</w:t>
      </w:r>
      <w:r w:rsidRPr="00912968">
        <w:rPr>
          <w:rStyle w:val="StyleUnderline"/>
        </w:rPr>
        <w:t xml:space="preserve"> </w:t>
      </w:r>
      <w:r w:rsidRPr="000065B9">
        <w:rPr>
          <w:rStyle w:val="Emphasis"/>
          <w:highlight w:val="cyan"/>
        </w:rPr>
        <w:t>gratitude</w:t>
      </w:r>
      <w:r w:rsidRPr="00912968">
        <w:rPr>
          <w:rStyle w:val="StyleUnderline"/>
        </w:rPr>
        <w:t xml:space="preserve">, refuses </w:t>
      </w:r>
      <w:r w:rsidRPr="000065B9">
        <w:rPr>
          <w:rStyle w:val="Emphasis"/>
        </w:rPr>
        <w:t>generosity</w:t>
      </w:r>
      <w:r w:rsidRPr="00912968">
        <w:rPr>
          <w:rStyle w:val="StyleUnderline"/>
        </w:rPr>
        <w:t xml:space="preserve">, refuses </w:t>
      </w:r>
      <w:r w:rsidRPr="000065B9">
        <w:rPr>
          <w:rStyle w:val="Emphasis"/>
        </w:rPr>
        <w:t>optimism</w:t>
      </w:r>
      <w:r w:rsidRPr="000065B9">
        <w:rPr>
          <w:sz w:val="16"/>
        </w:rPr>
        <w:t xml:space="preserve">—not because </w:t>
      </w:r>
      <w:r w:rsidRPr="00912968">
        <w:rPr>
          <w:rStyle w:val="StyleUnderline"/>
        </w:rPr>
        <w:t>these feelings</w:t>
      </w:r>
      <w:r w:rsidRPr="000065B9">
        <w:rPr>
          <w:sz w:val="16"/>
        </w:rPr>
        <w:t xml:space="preserve"> </w:t>
      </w:r>
      <w:r w:rsidRPr="00912968">
        <w:rPr>
          <w:rStyle w:val="StyleUnderline"/>
        </w:rPr>
        <w:t>are</w:t>
      </w:r>
      <w:r w:rsidRPr="000065B9">
        <w:rPr>
          <w:sz w:val="16"/>
        </w:rPr>
        <w:t xml:space="preserve">n’t good or helpful or important but because they’re </w:t>
      </w:r>
      <w:r w:rsidRPr="000065B9">
        <w:rPr>
          <w:rStyle w:val="Emphasis"/>
        </w:rPr>
        <w:t>unsustainable</w:t>
      </w:r>
      <w:r w:rsidRPr="000065B9">
        <w:rPr>
          <w:sz w:val="16"/>
        </w:rPr>
        <w:t xml:space="preserve"> </w:t>
      </w:r>
      <w:r w:rsidRPr="000065B9">
        <w:rPr>
          <w:rStyle w:val="StyleUnderline"/>
        </w:rPr>
        <w:t>and often inauthentic.</w:t>
      </w:r>
      <w:r w:rsidRPr="000065B9">
        <w:rPr>
          <w:sz w:val="16"/>
        </w:rPr>
        <w:t xml:space="preserve"> </w:t>
      </w:r>
      <w:r w:rsidRPr="000065B9">
        <w:rPr>
          <w:rStyle w:val="StyleUnderline"/>
          <w:highlight w:val="cyan"/>
        </w:rPr>
        <w:t>Good feelings</w:t>
      </w:r>
      <w:r w:rsidRPr="000065B9">
        <w:rPr>
          <w:rStyle w:val="StyleUnderline"/>
        </w:rPr>
        <w:t xml:space="preserve">, such as </w:t>
      </w:r>
      <w:r w:rsidRPr="000065B9">
        <w:rPr>
          <w:rStyle w:val="Emphasis"/>
        </w:rPr>
        <w:t>pride</w:t>
      </w:r>
      <w:r w:rsidRPr="000065B9">
        <w:rPr>
          <w:rStyle w:val="StyleUnderline"/>
        </w:rPr>
        <w:t xml:space="preserve">, </w:t>
      </w:r>
      <w:r w:rsidRPr="000065B9">
        <w:rPr>
          <w:rStyle w:val="Emphasis"/>
        </w:rPr>
        <w:t>self-love</w:t>
      </w:r>
      <w:r w:rsidRPr="000065B9">
        <w:rPr>
          <w:rStyle w:val="StyleUnderline"/>
        </w:rPr>
        <w:t xml:space="preserve">, and </w:t>
      </w:r>
      <w:r w:rsidRPr="000065B9">
        <w:rPr>
          <w:rStyle w:val="Emphasis"/>
        </w:rPr>
        <w:t>hope</w:t>
      </w:r>
      <w:r w:rsidRPr="000065B9">
        <w:rPr>
          <w:rStyle w:val="StyleUnderline"/>
        </w:rPr>
        <w:t xml:space="preserve">, </w:t>
      </w:r>
      <w:r w:rsidRPr="000065B9">
        <w:rPr>
          <w:rStyle w:val="StyleUnderline"/>
          <w:highlight w:val="cyan"/>
        </w:rPr>
        <w:t xml:space="preserve">can be </w:t>
      </w:r>
      <w:r w:rsidRPr="000065B9">
        <w:rPr>
          <w:rStyle w:val="Emphasis"/>
          <w:highlight w:val="cyan"/>
        </w:rPr>
        <w:t>weaponized</w:t>
      </w:r>
      <w:r w:rsidRPr="000065B9">
        <w:rPr>
          <w:rStyle w:val="StyleUnderline"/>
          <w:highlight w:val="cyan"/>
        </w:rPr>
        <w:t xml:space="preserve"> against disabled people</w:t>
      </w:r>
      <w:r w:rsidRPr="000065B9">
        <w:rPr>
          <w:sz w:val="16"/>
        </w:rPr>
        <w:t xml:space="preserve"> </w:t>
      </w:r>
      <w:r w:rsidRPr="000065B9">
        <w:rPr>
          <w:rStyle w:val="StyleUnderline"/>
        </w:rPr>
        <w:t>when</w:t>
      </w:r>
      <w:r w:rsidRPr="000065B9">
        <w:rPr>
          <w:sz w:val="16"/>
        </w:rPr>
        <w:t xml:space="preserve"> they’re </w:t>
      </w:r>
      <w:r w:rsidRPr="000065B9">
        <w:rPr>
          <w:rStyle w:val="StyleUnderline"/>
        </w:rPr>
        <w:t xml:space="preserve">presented as </w:t>
      </w:r>
      <w:r w:rsidRPr="000065B9">
        <w:rPr>
          <w:rStyle w:val="Emphasis"/>
        </w:rPr>
        <w:t>affective prerequisites</w:t>
      </w:r>
      <w:r w:rsidRPr="000065B9">
        <w:rPr>
          <w:sz w:val="16"/>
        </w:rPr>
        <w:t xml:space="preserve"> </w:t>
      </w:r>
      <w:r w:rsidRPr="000065B9">
        <w:rPr>
          <w:rStyle w:val="StyleUnderline"/>
        </w:rPr>
        <w:t xml:space="preserve">for our </w:t>
      </w:r>
      <w:r w:rsidRPr="000065B9">
        <w:rPr>
          <w:rStyle w:val="Emphasis"/>
        </w:rPr>
        <w:t>liberation.</w:t>
      </w:r>
      <w:r w:rsidRPr="000065B9">
        <w:rPr>
          <w:rStyle w:val="StyleUnderline"/>
        </w:rPr>
        <w:t xml:space="preserve"> </w:t>
      </w:r>
      <w:r w:rsidRPr="000065B9">
        <w:rPr>
          <w:sz w:val="16"/>
        </w:rPr>
        <w:t xml:space="preserve">Sometimes, as Sara Ahmed explains, “activism is imagined as converting unhappy queers into </w:t>
      </w:r>
      <w:r w:rsidRPr="000065B9">
        <w:rPr>
          <w:sz w:val="16"/>
        </w:rPr>
        <w:lastRenderedPageBreak/>
        <w:t xml:space="preserve">happy ones” (2010, 108). The same can be said for disability activism: </w:t>
      </w:r>
      <w:r w:rsidRPr="00912968">
        <w:rPr>
          <w:rStyle w:val="StyleUnderline"/>
        </w:rPr>
        <w:t xml:space="preserve">too often are </w:t>
      </w:r>
      <w:r w:rsidRPr="000065B9">
        <w:rPr>
          <w:rStyle w:val="StyleUnderline"/>
          <w:highlight w:val="cyan"/>
        </w:rPr>
        <w:t>disabled people</w:t>
      </w:r>
      <w:r w:rsidRPr="00912968">
        <w:rPr>
          <w:rStyle w:val="StyleUnderline"/>
        </w:rPr>
        <w:t xml:space="preserve"> </w:t>
      </w:r>
      <w:r w:rsidRPr="000065B9">
        <w:rPr>
          <w:rStyle w:val="StyleUnderline"/>
          <w:highlight w:val="cyan"/>
        </w:rPr>
        <w:t>expected to be pleased</w:t>
      </w:r>
      <w:r w:rsidRPr="00912968">
        <w:rPr>
          <w:rStyle w:val="StyleUnderline"/>
        </w:rPr>
        <w:t xml:space="preserve"> </w:t>
      </w:r>
      <w:r w:rsidRPr="000065B9">
        <w:rPr>
          <w:rStyle w:val="StyleUnderline"/>
          <w:highlight w:val="cyan"/>
        </w:rPr>
        <w:t>each time</w:t>
      </w:r>
      <w:r w:rsidRPr="00912968">
        <w:rPr>
          <w:rStyle w:val="StyleUnderline"/>
        </w:rPr>
        <w:t xml:space="preserve"> our </w:t>
      </w:r>
      <w:r w:rsidRPr="000065B9">
        <w:rPr>
          <w:rStyle w:val="Emphasis"/>
          <w:highlight w:val="cyan"/>
        </w:rPr>
        <w:t>basic access</w:t>
      </w:r>
      <w:r w:rsidRPr="000065B9">
        <w:rPr>
          <w:rStyle w:val="Emphasis"/>
        </w:rPr>
        <w:t xml:space="preserve"> </w:t>
      </w:r>
      <w:r w:rsidRPr="000065B9">
        <w:rPr>
          <w:rStyle w:val="Emphasis"/>
          <w:highlight w:val="cyan"/>
        </w:rPr>
        <w:t>needs</w:t>
      </w:r>
      <w:r w:rsidRPr="000065B9">
        <w:rPr>
          <w:rStyle w:val="StyleUnderline"/>
          <w:highlight w:val="cyan"/>
        </w:rPr>
        <w:t xml:space="preserve"> are met</w:t>
      </w:r>
      <w:r w:rsidRPr="00912968">
        <w:rPr>
          <w:rStyle w:val="StyleUnderline"/>
        </w:rPr>
        <w:t xml:space="preserve">, as if accommodation were the </w:t>
      </w:r>
      <w:r w:rsidRPr="000065B9">
        <w:rPr>
          <w:rStyle w:val="Emphasis"/>
        </w:rPr>
        <w:t>pinnacle</w:t>
      </w:r>
      <w:r w:rsidRPr="00912968">
        <w:rPr>
          <w:rStyle w:val="StyleUnderline"/>
        </w:rPr>
        <w:t xml:space="preserve"> of </w:t>
      </w:r>
      <w:r w:rsidRPr="000065B9">
        <w:rPr>
          <w:rStyle w:val="Emphasis"/>
        </w:rPr>
        <w:t>anti-ableism.</w:t>
      </w:r>
    </w:p>
    <w:p w14:paraId="16A08F64" w14:textId="77777777" w:rsidR="007968FB" w:rsidRPr="00B52E91" w:rsidRDefault="007968FB" w:rsidP="007968FB">
      <w:pPr>
        <w:rPr>
          <w:rStyle w:val="StyleUnderline"/>
        </w:rPr>
      </w:pPr>
      <w:r w:rsidRPr="000065B9">
        <w:rPr>
          <w:rStyle w:val="StyleUnderline"/>
        </w:rPr>
        <w:t xml:space="preserve">We’re expected to be happy with the </w:t>
      </w:r>
      <w:r w:rsidRPr="000065B9">
        <w:rPr>
          <w:rStyle w:val="Emphasis"/>
        </w:rPr>
        <w:t>bare minimum</w:t>
      </w:r>
      <w:r w:rsidRPr="00912968">
        <w:rPr>
          <w:rStyle w:val="StyleUnderline"/>
        </w:rPr>
        <w:t xml:space="preserve">, and </w:t>
      </w:r>
      <w:r w:rsidRPr="000065B9">
        <w:rPr>
          <w:rStyle w:val="StyleUnderline"/>
        </w:rPr>
        <w:t>then</w:t>
      </w:r>
      <w:r w:rsidRPr="00912968">
        <w:rPr>
          <w:rStyle w:val="StyleUnderline"/>
        </w:rPr>
        <w:t xml:space="preserve"> our performed happiness is used </w:t>
      </w:r>
      <w:r w:rsidRPr="000065B9">
        <w:rPr>
          <w:rStyle w:val="StyleUnderline"/>
          <w:highlight w:val="cyan"/>
        </w:rPr>
        <w:t xml:space="preserve">to justify the </w:t>
      </w:r>
      <w:r w:rsidRPr="000065B9">
        <w:rPr>
          <w:rStyle w:val="Emphasis"/>
          <w:highlight w:val="cyan"/>
        </w:rPr>
        <w:t>bare</w:t>
      </w:r>
      <w:r w:rsidRPr="000065B9">
        <w:rPr>
          <w:rStyle w:val="Emphasis"/>
        </w:rPr>
        <w:t xml:space="preserve"> </w:t>
      </w:r>
      <w:r w:rsidRPr="000065B9">
        <w:rPr>
          <w:rStyle w:val="Emphasis"/>
          <w:highlight w:val="cyan"/>
        </w:rPr>
        <w:t>minimum</w:t>
      </w:r>
      <w:r w:rsidRPr="000065B9">
        <w:rPr>
          <w:rStyle w:val="StyleUnderline"/>
          <w:highlight w:val="cyan"/>
        </w:rPr>
        <w:t xml:space="preserve"> as </w:t>
      </w:r>
      <w:r w:rsidRPr="000065B9">
        <w:rPr>
          <w:rStyle w:val="Emphasis"/>
          <w:sz w:val="28"/>
          <w:szCs w:val="28"/>
          <w:highlight w:val="cyan"/>
        </w:rPr>
        <w:t>sufficient</w:t>
      </w:r>
      <w:r w:rsidRPr="00912968">
        <w:rPr>
          <w:rStyle w:val="StyleUnderline"/>
        </w:rPr>
        <w:t>.</w:t>
      </w:r>
      <w:r w:rsidRPr="00BF76B5">
        <w:rPr>
          <w:sz w:val="16"/>
        </w:rPr>
        <w:t xml:space="preserve"> </w:t>
      </w:r>
      <w:r w:rsidRPr="000065B9">
        <w:rPr>
          <w:rStyle w:val="StyleUnderline"/>
          <w:highlight w:val="cyan"/>
        </w:rPr>
        <w:t xml:space="preserve">Yet, if we </w:t>
      </w:r>
      <w:r w:rsidRPr="000065B9">
        <w:rPr>
          <w:rStyle w:val="Emphasis"/>
          <w:highlight w:val="cyan"/>
        </w:rPr>
        <w:t>fail</w:t>
      </w:r>
      <w:r w:rsidRPr="000065B9">
        <w:rPr>
          <w:rStyle w:val="StyleUnderline"/>
          <w:highlight w:val="cyan"/>
        </w:rPr>
        <w:t xml:space="preserve"> to appear </w:t>
      </w:r>
      <w:r w:rsidRPr="000065B9">
        <w:rPr>
          <w:rStyle w:val="Emphasis"/>
          <w:highlight w:val="cyan"/>
        </w:rPr>
        <w:t>happy</w:t>
      </w:r>
      <w:r w:rsidRPr="00912968">
        <w:rPr>
          <w:rStyle w:val="StyleUnderline"/>
        </w:rPr>
        <w:t xml:space="preserve">, </w:t>
      </w:r>
      <w:r w:rsidRPr="000065B9">
        <w:rPr>
          <w:rStyle w:val="StyleUnderline"/>
          <w:highlight w:val="cyan"/>
        </w:rPr>
        <w:t>we’re</w:t>
      </w:r>
      <w:r w:rsidRPr="00912968">
        <w:rPr>
          <w:rStyle w:val="StyleUnderline"/>
        </w:rPr>
        <w:t xml:space="preserve"> taken to be </w:t>
      </w:r>
      <w:r w:rsidRPr="000065B9">
        <w:rPr>
          <w:rStyle w:val="Emphasis"/>
          <w:highlight w:val="cyan"/>
        </w:rPr>
        <w:t>indignant, stubborn, or selfish</w:t>
      </w:r>
      <w:r w:rsidRPr="00912968">
        <w:rPr>
          <w:rStyle w:val="StyleUnderline"/>
        </w:rPr>
        <w:t xml:space="preserve"> </w:t>
      </w:r>
      <w:r w:rsidRPr="000065B9">
        <w:rPr>
          <w:rStyle w:val="StyleUnderline"/>
        </w:rPr>
        <w:t>for</w:t>
      </w:r>
      <w:r w:rsidRPr="00912968">
        <w:rPr>
          <w:rStyle w:val="StyleUnderline"/>
        </w:rPr>
        <w:t xml:space="preserve"> refusing to be made happy by the things that should make us happy.</w:t>
      </w:r>
      <w:r w:rsidRPr="00BF76B5">
        <w:rPr>
          <w:sz w:val="16"/>
        </w:rPr>
        <w:t xml:space="preserve"> Ahmed, for this reason, would call us “affect aliens” (2017, 57). </w:t>
      </w:r>
      <w:r w:rsidRPr="00BF76B5">
        <w:rPr>
          <w:rStyle w:val="StyleUnderline"/>
          <w:highlight w:val="cyan"/>
        </w:rPr>
        <w:t>Affectively alienated</w:t>
      </w:r>
      <w:r w:rsidRPr="00912968">
        <w:rPr>
          <w:rStyle w:val="StyleUnderline"/>
        </w:rPr>
        <w:t xml:space="preserve"> and </w:t>
      </w:r>
      <w:r w:rsidRPr="000065B9">
        <w:rPr>
          <w:rStyle w:val="Emphasis"/>
        </w:rPr>
        <w:t>alienated</w:t>
      </w:r>
      <w:r w:rsidRPr="00912968">
        <w:rPr>
          <w:rStyle w:val="StyleUnderline"/>
        </w:rPr>
        <w:t xml:space="preserve"> because of our </w:t>
      </w:r>
      <w:proofErr w:type="gramStart"/>
      <w:r w:rsidRPr="000065B9">
        <w:rPr>
          <w:rStyle w:val="Emphasis"/>
        </w:rPr>
        <w:t>affect</w:t>
      </w:r>
      <w:proofErr w:type="gramEnd"/>
      <w:r w:rsidRPr="00912968">
        <w:rPr>
          <w:rStyle w:val="StyleUnderline"/>
        </w:rPr>
        <w:t>, “</w:t>
      </w:r>
      <w:r w:rsidRPr="00BF76B5">
        <w:rPr>
          <w:rStyle w:val="StyleUnderline"/>
          <w:highlight w:val="cyan"/>
        </w:rPr>
        <w:t xml:space="preserve">we are not made happy by the </w:t>
      </w:r>
      <w:r w:rsidRPr="00BF76B5">
        <w:rPr>
          <w:rStyle w:val="Emphasis"/>
          <w:highlight w:val="cyan"/>
        </w:rPr>
        <w:t>right things”</w:t>
      </w:r>
      <w:r w:rsidRPr="00BF76B5">
        <w:rPr>
          <w:sz w:val="16"/>
        </w:rPr>
        <w:t xml:space="preserve"> (57). </w:t>
      </w:r>
      <w:r w:rsidRPr="00912968">
        <w:rPr>
          <w:rStyle w:val="StyleUnderline"/>
        </w:rPr>
        <w:t xml:space="preserve">Bad crip feelings expose the limits of the </w:t>
      </w:r>
      <w:r w:rsidRPr="00BF76B5">
        <w:rPr>
          <w:rStyle w:val="Emphasis"/>
        </w:rPr>
        <w:t xml:space="preserve">ableist logic </w:t>
      </w:r>
      <w:r w:rsidRPr="00912968">
        <w:rPr>
          <w:rStyle w:val="StyleUnderline"/>
        </w:rPr>
        <w:t xml:space="preserve">underpinning </w:t>
      </w:r>
      <w:r w:rsidRPr="00BF76B5">
        <w:rPr>
          <w:rStyle w:val="Emphasis"/>
        </w:rPr>
        <w:t>integrative access.</w:t>
      </w:r>
      <w:r w:rsidRPr="00BF76B5">
        <w:rPr>
          <w:sz w:val="16"/>
        </w:rPr>
        <w:t xml:space="preserve"> </w:t>
      </w:r>
      <w:r w:rsidRPr="00BF76B5">
        <w:rPr>
          <w:rStyle w:val="Emphasis"/>
          <w:sz w:val="28"/>
          <w:szCs w:val="28"/>
          <w:highlight w:val="cyan"/>
        </w:rPr>
        <w:t>If we refuse to be made happy by</w:t>
      </w:r>
      <w:r w:rsidRPr="00BF76B5">
        <w:rPr>
          <w:rStyle w:val="Emphasis"/>
          <w:sz w:val="28"/>
          <w:szCs w:val="28"/>
        </w:rPr>
        <w:t xml:space="preserve"> the </w:t>
      </w:r>
      <w:r w:rsidRPr="00BF76B5">
        <w:rPr>
          <w:rStyle w:val="Emphasis"/>
          <w:sz w:val="28"/>
          <w:szCs w:val="28"/>
          <w:highlight w:val="cyan"/>
        </w:rPr>
        <w:t>access</w:t>
      </w:r>
      <w:r w:rsidRPr="00BF76B5">
        <w:rPr>
          <w:rStyle w:val="Emphasis"/>
          <w:sz w:val="28"/>
          <w:szCs w:val="28"/>
        </w:rPr>
        <w:t xml:space="preserve"> we’re given</w:t>
      </w:r>
      <w:r w:rsidRPr="00BF76B5">
        <w:rPr>
          <w:sz w:val="16"/>
        </w:rPr>
        <w:t xml:space="preserve">, if we demand more than the bare minimum, </w:t>
      </w:r>
      <w:r w:rsidRPr="00BF76B5">
        <w:rPr>
          <w:rStyle w:val="Emphasis"/>
          <w:sz w:val="28"/>
          <w:szCs w:val="28"/>
          <w:highlight w:val="cyan"/>
        </w:rPr>
        <w:t>we usher</w:t>
      </w:r>
      <w:r w:rsidRPr="00BF76B5">
        <w:rPr>
          <w:rStyle w:val="Emphasis"/>
          <w:sz w:val="28"/>
          <w:szCs w:val="28"/>
        </w:rPr>
        <w:t xml:space="preserve"> ourselves onto </w:t>
      </w:r>
      <w:r w:rsidRPr="00BF76B5">
        <w:rPr>
          <w:rStyle w:val="Emphasis"/>
          <w:sz w:val="28"/>
          <w:szCs w:val="28"/>
          <w:highlight w:val="cyan"/>
        </w:rPr>
        <w:t>a new</w:t>
      </w:r>
      <w:r w:rsidRPr="00BF76B5">
        <w:rPr>
          <w:rStyle w:val="Emphasis"/>
          <w:sz w:val="28"/>
          <w:szCs w:val="28"/>
        </w:rPr>
        <w:t xml:space="preserve"> </w:t>
      </w:r>
      <w:r w:rsidRPr="00BF76B5">
        <w:rPr>
          <w:rStyle w:val="Emphasis"/>
          <w:sz w:val="28"/>
          <w:szCs w:val="28"/>
          <w:highlight w:val="cyan"/>
        </w:rPr>
        <w:t>horizon of crip possibility that invites us to ask for more.</w:t>
      </w:r>
      <w:r w:rsidRPr="00BF76B5">
        <w:rPr>
          <w:sz w:val="16"/>
        </w:rPr>
        <w:t xml:space="preserve"> </w:t>
      </w:r>
      <w:r w:rsidRPr="00BF76B5">
        <w:rPr>
          <w:rStyle w:val="Emphasis"/>
          <w:highlight w:val="cyan"/>
        </w:rPr>
        <w:t>Crip negativity</w:t>
      </w:r>
      <w:r w:rsidRPr="00BF76B5">
        <w:rPr>
          <w:sz w:val="16"/>
        </w:rPr>
        <w:t xml:space="preserve"> wants us to want more, and it </w:t>
      </w:r>
      <w:r w:rsidRPr="00BF76B5">
        <w:rPr>
          <w:rStyle w:val="StyleUnderline"/>
          <w:highlight w:val="cyan"/>
        </w:rPr>
        <w:t>gives</w:t>
      </w:r>
      <w:r w:rsidRPr="00B52E91">
        <w:rPr>
          <w:rStyle w:val="StyleUnderline"/>
        </w:rPr>
        <w:t xml:space="preserve"> </w:t>
      </w:r>
      <w:r w:rsidRPr="00BF76B5">
        <w:rPr>
          <w:rStyle w:val="StyleUnderline"/>
          <w:highlight w:val="cyan"/>
        </w:rPr>
        <w:t xml:space="preserve">us the </w:t>
      </w:r>
      <w:r w:rsidRPr="00BF76B5">
        <w:rPr>
          <w:rStyle w:val="Emphasis"/>
          <w:highlight w:val="cyan"/>
        </w:rPr>
        <w:t>tools</w:t>
      </w:r>
      <w:r w:rsidRPr="00BF76B5">
        <w:rPr>
          <w:rStyle w:val="StyleUnderline"/>
          <w:highlight w:val="cyan"/>
        </w:rPr>
        <w:t xml:space="preserve"> to understand</w:t>
      </w:r>
      <w:r w:rsidRPr="00B52E91">
        <w:rPr>
          <w:rStyle w:val="StyleUnderline"/>
        </w:rPr>
        <w:t xml:space="preserve"> just </w:t>
      </w:r>
      <w:r w:rsidRPr="00BF76B5">
        <w:rPr>
          <w:rStyle w:val="StyleUnderline"/>
          <w:highlight w:val="cyan"/>
        </w:rPr>
        <w:t>how much more</w:t>
      </w:r>
      <w:r w:rsidRPr="00B52E91">
        <w:rPr>
          <w:rStyle w:val="StyleUnderline"/>
        </w:rPr>
        <w:t xml:space="preserve"> it </w:t>
      </w:r>
      <w:r w:rsidRPr="00BF76B5">
        <w:rPr>
          <w:rStyle w:val="StyleUnderline"/>
          <w:highlight w:val="cyan"/>
        </w:rPr>
        <w:t xml:space="preserve">is </w:t>
      </w:r>
      <w:r w:rsidRPr="00BF76B5">
        <w:rPr>
          <w:rStyle w:val="Emphasis"/>
          <w:highlight w:val="cyan"/>
        </w:rPr>
        <w:t>possible</w:t>
      </w:r>
      <w:r w:rsidRPr="00B52E91">
        <w:rPr>
          <w:rStyle w:val="StyleUnderline"/>
        </w:rPr>
        <w:t xml:space="preserve"> for us to want.</w:t>
      </w:r>
    </w:p>
    <w:p w14:paraId="28A9ADF8" w14:textId="77777777" w:rsidR="007968FB" w:rsidRPr="00B52E91" w:rsidRDefault="007968FB" w:rsidP="007968FB">
      <w:pPr>
        <w:rPr>
          <w:sz w:val="16"/>
        </w:rPr>
      </w:pPr>
      <w:r w:rsidRPr="00B52E91">
        <w:rPr>
          <w:sz w:val="16"/>
        </w:rPr>
        <w:t>Crip Negativity as Methodology</w:t>
      </w:r>
    </w:p>
    <w:p w14:paraId="1083D73E" w14:textId="77777777" w:rsidR="007968FB" w:rsidRPr="00BF76B5" w:rsidRDefault="007968FB" w:rsidP="007968FB">
      <w:pPr>
        <w:rPr>
          <w:sz w:val="16"/>
        </w:rPr>
      </w:pPr>
      <w:r w:rsidRPr="00BF76B5">
        <w:rPr>
          <w:rStyle w:val="StyleUnderline"/>
          <w:highlight w:val="cyan"/>
        </w:rPr>
        <w:t>The tools</w:t>
      </w:r>
      <w:r w:rsidRPr="00B52E91">
        <w:rPr>
          <w:rStyle w:val="StyleUnderline"/>
        </w:rPr>
        <w:t xml:space="preserve"> I’m referring to </w:t>
      </w:r>
      <w:r w:rsidRPr="00BF76B5">
        <w:rPr>
          <w:rStyle w:val="StyleUnderline"/>
          <w:highlight w:val="cyan"/>
        </w:rPr>
        <w:t>are</w:t>
      </w:r>
      <w:r w:rsidRPr="00BF76B5">
        <w:rPr>
          <w:sz w:val="16"/>
        </w:rPr>
        <w:t xml:space="preserve"> of an </w:t>
      </w:r>
      <w:r w:rsidRPr="00BF76B5">
        <w:rPr>
          <w:rStyle w:val="Emphasis"/>
          <w:highlight w:val="cyan"/>
        </w:rPr>
        <w:t>affective</w:t>
      </w:r>
      <w:r w:rsidRPr="00BF76B5">
        <w:rPr>
          <w:sz w:val="16"/>
        </w:rPr>
        <w:t xml:space="preserve"> sort. Consistent with </w:t>
      </w:r>
      <w:r w:rsidRPr="00BF76B5">
        <w:rPr>
          <w:rStyle w:val="StyleUnderline"/>
        </w:rPr>
        <w:t>crip negativity’s</w:t>
      </w:r>
      <w:r w:rsidRPr="00BF76B5">
        <w:rPr>
          <w:sz w:val="16"/>
        </w:rPr>
        <w:t xml:space="preserve"> commitment to holding space for bad crip feelings, its </w:t>
      </w:r>
      <w:r w:rsidRPr="00BF76B5">
        <w:rPr>
          <w:rStyle w:val="StyleUnderline"/>
        </w:rPr>
        <w:t>tools can</w:t>
      </w:r>
      <w:r w:rsidRPr="00BF76B5">
        <w:rPr>
          <w:sz w:val="16"/>
        </w:rPr>
        <w:t xml:space="preserve"> also </w:t>
      </w:r>
      <w:r w:rsidRPr="00BF76B5">
        <w:rPr>
          <w:rStyle w:val="StyleUnderline"/>
        </w:rPr>
        <w:t xml:space="preserve">be </w:t>
      </w:r>
      <w:r w:rsidRPr="00BF76B5">
        <w:rPr>
          <w:rStyle w:val="StyleUnderline"/>
          <w:highlight w:val="cyan"/>
        </w:rPr>
        <w:t xml:space="preserve">described in terms of </w:t>
      </w:r>
      <w:r w:rsidRPr="00BF76B5">
        <w:rPr>
          <w:rStyle w:val="Emphasis"/>
          <w:highlight w:val="cyan"/>
        </w:rPr>
        <w:t>feeling</w:t>
      </w:r>
      <w:r w:rsidRPr="00BF76B5">
        <w:rPr>
          <w:sz w:val="16"/>
        </w:rPr>
        <w:t>—</w:t>
      </w:r>
      <w:r w:rsidRPr="00BF76B5">
        <w:rPr>
          <w:rStyle w:val="StyleUnderline"/>
          <w:highlight w:val="cyan"/>
        </w:rPr>
        <w:t>not only our own</w:t>
      </w:r>
      <w:r w:rsidRPr="00BF76B5">
        <w:rPr>
          <w:rStyle w:val="StyleUnderline"/>
        </w:rPr>
        <w:t xml:space="preserve"> feelings </w:t>
      </w:r>
      <w:r w:rsidRPr="00BF76B5">
        <w:rPr>
          <w:rStyle w:val="StyleUnderline"/>
          <w:highlight w:val="cyan"/>
        </w:rPr>
        <w:t>but also</w:t>
      </w:r>
      <w:r w:rsidRPr="00BF76B5">
        <w:rPr>
          <w:rStyle w:val="StyleUnderline"/>
        </w:rPr>
        <w:t xml:space="preserve"> those of </w:t>
      </w:r>
      <w:r w:rsidRPr="00BF76B5">
        <w:rPr>
          <w:rStyle w:val="StyleUnderline"/>
          <w:highlight w:val="cyan"/>
        </w:rPr>
        <w:t>others</w:t>
      </w:r>
      <w:r w:rsidRPr="00BF76B5">
        <w:rPr>
          <w:rStyle w:val="StyleUnderline"/>
        </w:rPr>
        <w:t xml:space="preserve">, </w:t>
      </w:r>
      <w:r w:rsidRPr="00BF76B5">
        <w:rPr>
          <w:rStyle w:val="StyleUnderline"/>
          <w:highlight w:val="cyan"/>
        </w:rPr>
        <w:t>especially</w:t>
      </w:r>
      <w:r w:rsidRPr="00BF76B5">
        <w:rPr>
          <w:rStyle w:val="StyleUnderline"/>
        </w:rPr>
        <w:t xml:space="preserve"> those others’ feelings </w:t>
      </w:r>
      <w:r w:rsidRPr="00BF76B5">
        <w:rPr>
          <w:rStyle w:val="StyleUnderline"/>
          <w:highlight w:val="cyan"/>
        </w:rPr>
        <w:t>that</w:t>
      </w:r>
      <w:r w:rsidRPr="00BF76B5">
        <w:rPr>
          <w:rStyle w:val="StyleUnderline"/>
        </w:rPr>
        <w:t xml:space="preserve"> reciprocally </w:t>
      </w:r>
      <w:r w:rsidRPr="00BF76B5">
        <w:rPr>
          <w:rStyle w:val="StyleUnderline"/>
          <w:highlight w:val="cyan"/>
        </w:rPr>
        <w:t xml:space="preserve">come to </w:t>
      </w:r>
      <w:r w:rsidRPr="00BF76B5">
        <w:rPr>
          <w:rStyle w:val="Emphasis"/>
          <w:highlight w:val="cyan"/>
        </w:rPr>
        <w:t>shape</w:t>
      </w:r>
      <w:r w:rsidRPr="00BF76B5">
        <w:rPr>
          <w:rStyle w:val="StyleUnderline"/>
          <w:highlight w:val="cyan"/>
        </w:rPr>
        <w:t xml:space="preserve"> our </w:t>
      </w:r>
      <w:r w:rsidRPr="00BF76B5">
        <w:rPr>
          <w:rStyle w:val="Emphasis"/>
          <w:highlight w:val="cyan"/>
        </w:rPr>
        <w:t>feelings toward ourselves</w:t>
      </w:r>
      <w:r w:rsidRPr="00BF76B5">
        <w:rPr>
          <w:sz w:val="16"/>
        </w:rPr>
        <w:t xml:space="preserve">. My thinking on this methodology is indebted to Julie Avril Minich, whose “critical disability studies methodology” responds to a question </w:t>
      </w:r>
      <w:proofErr w:type="gramStart"/>
      <w:r w:rsidRPr="00BF76B5">
        <w:rPr>
          <w:sz w:val="16"/>
        </w:rPr>
        <w:t>similar to</w:t>
      </w:r>
      <w:proofErr w:type="gramEnd"/>
      <w:r w:rsidRPr="00BF76B5">
        <w:rPr>
          <w:sz w:val="16"/>
        </w:rPr>
        <w:t xml:space="preserve"> the one driving this chapter: “What do we want our work to do?” (2016). Minich proposes that the answer lies in the absences dotting the field of disability studies, to who and what are missing. For her, the value of a critical disability studies methodology is that it deemphasizes the category of disability </w:t>
      </w:r>
      <w:proofErr w:type="gramStart"/>
      <w:r w:rsidRPr="00BF76B5">
        <w:rPr>
          <w:sz w:val="16"/>
        </w:rPr>
        <w:t>in order to</w:t>
      </w:r>
      <w:proofErr w:type="gramEnd"/>
      <w:r w:rsidRPr="00BF76B5">
        <w:rPr>
          <w:sz w:val="16"/>
        </w:rPr>
        <w:t xml:space="preserve"> interrogate “the social norms that define particular attributes as impairments, as well as the social conditions that concentrate stigmatized attributes in particular populations.” Her methodology attends to the production of disability, to how it is made and sustained across cultures and lines of difference.</w:t>
      </w:r>
    </w:p>
    <w:p w14:paraId="2CE51854" w14:textId="77777777" w:rsidR="007968FB" w:rsidRPr="00BF76B5" w:rsidRDefault="007968FB" w:rsidP="007968FB">
      <w:pPr>
        <w:rPr>
          <w:sz w:val="12"/>
          <w:szCs w:val="18"/>
        </w:rPr>
      </w:pPr>
      <w:r w:rsidRPr="00BF76B5">
        <w:rPr>
          <w:sz w:val="12"/>
          <w:szCs w:val="18"/>
        </w:rPr>
        <w:t xml:space="preserve">A crip negative methodology similarly decenters the category of disability, but it also decenters disability’s analysis. Crip negativity dwells less on the norms structuring disability than on the processes by which the category is secured through its deferrals, through that broad category of debility that names disability’s excesses and residue (Puar 2017). While disability and debility often overlap—sometimes producing each other— their categorical distinction can be useful </w:t>
      </w:r>
      <w:proofErr w:type="gramStart"/>
      <w:r w:rsidRPr="00BF76B5">
        <w:rPr>
          <w:sz w:val="12"/>
          <w:szCs w:val="18"/>
        </w:rPr>
        <w:t>in order to</w:t>
      </w:r>
      <w:proofErr w:type="gramEnd"/>
      <w:r w:rsidRPr="00BF76B5">
        <w:rPr>
          <w:sz w:val="12"/>
          <w:szCs w:val="18"/>
        </w:rPr>
        <w:t xml:space="preserve"> emphasize the ontological violence entailed by the recuperation of disability into a legible social category. Crip negativity dials in on who is left behind when being disabled becomes a respectable way of being in the world.</w:t>
      </w:r>
    </w:p>
    <w:p w14:paraId="6BE307D5" w14:textId="77777777" w:rsidR="007968FB" w:rsidRPr="00BF76B5" w:rsidRDefault="007968FB" w:rsidP="007968FB">
      <w:pPr>
        <w:rPr>
          <w:sz w:val="12"/>
          <w:szCs w:val="18"/>
        </w:rPr>
      </w:pPr>
      <w:r w:rsidRPr="00BF76B5">
        <w:rPr>
          <w:sz w:val="12"/>
          <w:szCs w:val="18"/>
        </w:rPr>
        <w:t>While a critical disability studies methodology focuses on the conditions that surround disability, a crip negative methodology zooms out to capture the stratified formation of these conditions, alongside those that regulate or withhold the recognition of some people’s illnesses, traumas, and impairments as disabilities. That is, crip negativity adopts a scalar perspective to show both the norms underpinning the category of disability and the norms preventing the category’s democratization. I find it helpful to think about this methodological distinction through the language of affect: What feelings produce the conditions that shape disability? And how are these feelings tethered to forms of harm, debilitation, and violence that, through their obfuscating power, work to consolidate the category of disability in the moment of its emergence? By shifting toward affect, we can more easily back away from the subject of disability to chart its ontological distribution and distributed effects.</w:t>
      </w:r>
    </w:p>
    <w:p w14:paraId="7FB074DB" w14:textId="77777777" w:rsidR="007968FB" w:rsidRPr="00BF76B5" w:rsidRDefault="007968FB" w:rsidP="007968FB">
      <w:pPr>
        <w:rPr>
          <w:sz w:val="12"/>
          <w:szCs w:val="18"/>
        </w:rPr>
      </w:pPr>
      <w:r w:rsidRPr="00BF76B5">
        <w:rPr>
          <w:sz w:val="12"/>
          <w:szCs w:val="18"/>
        </w:rPr>
        <w:t xml:space="preserve">As a methodology, crip negativity encourages us to name the feelings that have historically been projected onto disability—pity, disgust, grief, anger, and resentment, to name a few—alongside those feelings that predict its liberal rehabilitation—pride, love, desire, and contentment, among others. Then, importantly, crip negativity urges us to further consider how these feelings regulate the boundaries of disability, as well as how they coincide or conflict with the feelings that mark its exclusions, such as indifference, apathy, hostility, and fear. These latter feelings are those that subtend others’ fungibility and illegibility—feelings felt toward people living on the bad side of town, people fleeing from bad parts of the world, people rotting in confinement for doing bad things, people hurting as collateral damage in wars against bad regimes, people dying </w:t>
      </w:r>
      <w:proofErr w:type="spellStart"/>
      <w:r w:rsidRPr="00BF76B5">
        <w:rPr>
          <w:sz w:val="12"/>
          <w:szCs w:val="18"/>
        </w:rPr>
        <w:t>en</w:t>
      </w:r>
      <w:proofErr w:type="spellEnd"/>
      <w:r w:rsidRPr="00BF76B5">
        <w:rPr>
          <w:sz w:val="12"/>
          <w:szCs w:val="18"/>
        </w:rPr>
        <w:t xml:space="preserve"> masse for being dealt a bad hand.</w:t>
      </w:r>
    </w:p>
    <w:p w14:paraId="2F7FE6C7" w14:textId="77777777" w:rsidR="007968FB" w:rsidRPr="00BF76B5" w:rsidRDefault="007968FB" w:rsidP="007968FB">
      <w:pPr>
        <w:rPr>
          <w:sz w:val="12"/>
          <w:szCs w:val="18"/>
        </w:rPr>
      </w:pPr>
      <w:r w:rsidRPr="00BF76B5">
        <w:rPr>
          <w:sz w:val="12"/>
          <w:szCs w:val="18"/>
        </w:rPr>
        <w:t>Crip negativity can be about the bad feelings we bear toward a culture of detachment, toward a lack of feelings that precipitates our own bad feelings. Ableism is sometimes just a fancy word for a society that doesn’t give a fuck. Crip negativity is sometimes just a fancy phrase for how it feels to never have been given a fuck about or to know the damage caused to others when no fucks are given. In this sense, a crip negative methodology can sometimes be a mode of critique, a tool for calling out the affective norms that sustain a culture of detachment and for calling in disabled and nondisabled people alike who wield the category of disability to silence others’ bad crip feelings. This is crip negativity as a mode of accountability. Critique toward correction. Using our own bad crip feelings to reveal the conditions that cause them.</w:t>
      </w:r>
    </w:p>
    <w:p w14:paraId="58C52573" w14:textId="77777777" w:rsidR="007968FB" w:rsidRPr="00BF76B5" w:rsidRDefault="007968FB" w:rsidP="007968FB">
      <w:pPr>
        <w:rPr>
          <w:rStyle w:val="StyleUnderline"/>
        </w:rPr>
      </w:pPr>
      <w:r w:rsidRPr="00BF76B5">
        <w:rPr>
          <w:sz w:val="16"/>
        </w:rPr>
        <w:t xml:space="preserve">This mode of accountability notwithstanding, </w:t>
      </w:r>
      <w:r w:rsidRPr="00BF76B5">
        <w:rPr>
          <w:rStyle w:val="StyleUnderline"/>
        </w:rPr>
        <w:t xml:space="preserve">a </w:t>
      </w:r>
      <w:r w:rsidRPr="00BF76B5">
        <w:rPr>
          <w:rStyle w:val="StyleUnderline"/>
          <w:highlight w:val="cyan"/>
        </w:rPr>
        <w:t xml:space="preserve">crip negative methodology is not </w:t>
      </w:r>
      <w:r w:rsidRPr="00BF76B5">
        <w:rPr>
          <w:rStyle w:val="Emphasis"/>
          <w:highlight w:val="cyan"/>
        </w:rPr>
        <w:t>reducible to critique</w:t>
      </w:r>
      <w:r w:rsidRPr="00BF76B5">
        <w:rPr>
          <w:rStyle w:val="StyleUnderline"/>
        </w:rPr>
        <w:t xml:space="preserve">. Crip negativity is </w:t>
      </w:r>
      <w:r w:rsidRPr="00BF76B5">
        <w:rPr>
          <w:rStyle w:val="Emphasis"/>
        </w:rPr>
        <w:t>critical</w:t>
      </w:r>
      <w:r w:rsidRPr="00BF76B5">
        <w:rPr>
          <w:sz w:val="16"/>
        </w:rPr>
        <w:t xml:space="preserve">, to be sure, and can at times </w:t>
      </w:r>
      <w:r w:rsidRPr="00BF76B5">
        <w:rPr>
          <w:rStyle w:val="StyleUnderline"/>
        </w:rPr>
        <w:t xml:space="preserve">be called on for the purpose of critique, but crip negativity does not lend itself </w:t>
      </w:r>
      <w:r w:rsidRPr="00BF76B5">
        <w:rPr>
          <w:rStyle w:val="Emphasis"/>
        </w:rPr>
        <w:t>only to the modes of critique</w:t>
      </w:r>
      <w:r w:rsidRPr="00BF76B5">
        <w:rPr>
          <w:rStyle w:val="StyleUnderline"/>
        </w:rPr>
        <w:t xml:space="preserve"> generally </w:t>
      </w:r>
      <w:r w:rsidRPr="00BF76B5">
        <w:rPr>
          <w:rStyle w:val="Emphasis"/>
        </w:rPr>
        <w:t>espoused under the banner of negativity.</w:t>
      </w:r>
      <w:r w:rsidRPr="00BF76B5">
        <w:rPr>
          <w:sz w:val="16"/>
        </w:rPr>
        <w:t xml:space="preserve"> I am thinking especially of queer theory’s antisocial thesis introduced in chapter 1, which risks overstating the enlivening possibilities of abjection. Lee Edelman proposes “enlarging the inhuman” as a practice of queer negativity intended to illuminate the violence of humanism (2004, 152). However, the desirability of inhumanity is checked by its implicit ascription to disabled, poor, and racialized people. The antisocial thesis perpetually funnels its post-structuralist critique toward a project of </w:t>
      </w:r>
      <w:proofErr w:type="spellStart"/>
      <w:r w:rsidRPr="00BF76B5">
        <w:rPr>
          <w:sz w:val="16"/>
        </w:rPr>
        <w:t>resignifying</w:t>
      </w:r>
      <w:proofErr w:type="spellEnd"/>
      <w:r w:rsidRPr="00BF76B5">
        <w:rPr>
          <w:sz w:val="16"/>
        </w:rPr>
        <w:t xml:space="preserve"> abjection (as “a haunting, destructive excess”) rather than disavowing abjection altogether (153). Efforts to </w:t>
      </w:r>
      <w:proofErr w:type="spellStart"/>
      <w:r w:rsidRPr="00BF76B5">
        <w:rPr>
          <w:sz w:val="16"/>
        </w:rPr>
        <w:t>resignify</w:t>
      </w:r>
      <w:proofErr w:type="spellEnd"/>
      <w:r w:rsidRPr="00BF76B5">
        <w:rPr>
          <w:sz w:val="16"/>
        </w:rPr>
        <w:t xml:space="preserve"> or reclaim inhumanity inadvertently uphold a plasticized and plasticizing economy of humanness, wherein all variations and degrees of humanity are speciated on a sliding scale toward white cis-</w:t>
      </w:r>
      <w:proofErr w:type="spellStart"/>
      <w:r w:rsidRPr="00BF76B5">
        <w:rPr>
          <w:sz w:val="16"/>
        </w:rPr>
        <w:t>heteroablenormativity</w:t>
      </w:r>
      <w:proofErr w:type="spellEnd"/>
      <w:r w:rsidRPr="00BF76B5">
        <w:rPr>
          <w:sz w:val="16"/>
        </w:rPr>
        <w:t xml:space="preserve"> (Jackson 2020). Crip negativity, by contrast, declines to work within this project of intra-human speciation. </w:t>
      </w:r>
      <w:r w:rsidRPr="00BF76B5">
        <w:rPr>
          <w:rStyle w:val="Emphasis"/>
          <w:sz w:val="32"/>
          <w:highlight w:val="cyan"/>
        </w:rPr>
        <w:t>Instead</w:t>
      </w:r>
      <w:r w:rsidRPr="00BF76B5">
        <w:rPr>
          <w:rStyle w:val="Emphasis"/>
          <w:sz w:val="32"/>
        </w:rPr>
        <w:t xml:space="preserve">, </w:t>
      </w:r>
      <w:r w:rsidRPr="00BF76B5">
        <w:rPr>
          <w:rStyle w:val="Emphasis"/>
          <w:sz w:val="32"/>
          <w:highlight w:val="cyan"/>
        </w:rPr>
        <w:t xml:space="preserve">the affective </w:t>
      </w:r>
      <w:r w:rsidRPr="00BF76B5">
        <w:rPr>
          <w:rStyle w:val="Emphasis"/>
          <w:sz w:val="32"/>
          <w:highlight w:val="cyan"/>
        </w:rPr>
        <w:lastRenderedPageBreak/>
        <w:t>spacetimes generated by</w:t>
      </w:r>
      <w:r w:rsidRPr="00BF76B5">
        <w:rPr>
          <w:rStyle w:val="Emphasis"/>
          <w:sz w:val="32"/>
        </w:rPr>
        <w:t xml:space="preserve"> </w:t>
      </w:r>
      <w:r w:rsidRPr="00BF76B5">
        <w:rPr>
          <w:rStyle w:val="Emphasis"/>
          <w:sz w:val="32"/>
          <w:highlight w:val="cyan"/>
        </w:rPr>
        <w:t>bad crip feelings make room for refusal on multiple scales</w:t>
      </w:r>
      <w:r w:rsidRPr="00BF76B5">
        <w:rPr>
          <w:sz w:val="16"/>
        </w:rPr>
        <w:t xml:space="preserve">, </w:t>
      </w:r>
      <w:r w:rsidRPr="00BF76B5">
        <w:rPr>
          <w:rStyle w:val="Emphasis"/>
        </w:rPr>
        <w:t>including the refusal of humanist logics and the refusal of the labor of critique.</w:t>
      </w:r>
    </w:p>
    <w:p w14:paraId="1E3A9FB8" w14:textId="77777777" w:rsidR="007968FB" w:rsidRPr="00BF76B5" w:rsidRDefault="007968FB" w:rsidP="007968FB">
      <w:pPr>
        <w:rPr>
          <w:sz w:val="16"/>
        </w:rPr>
      </w:pPr>
      <w:r w:rsidRPr="00BF76B5">
        <w:rPr>
          <w:sz w:val="16"/>
        </w:rPr>
        <w:t>In much the same way that crip negativity bends its critical eye reflexively toward the category of disability and toward crip, so too does it remain cognizant of the limits of critical negativity as a mode of (dis)engagement. To be clear, there’s no question that sometimes critique is necessary. Critique is foundational to this book, and I remain skeptical of “</w:t>
      </w:r>
      <w:proofErr w:type="spellStart"/>
      <w:r w:rsidRPr="00BF76B5">
        <w:rPr>
          <w:sz w:val="16"/>
        </w:rPr>
        <w:t>postcritique</w:t>
      </w:r>
      <w:proofErr w:type="spellEnd"/>
      <w:r w:rsidRPr="00BF76B5">
        <w:rPr>
          <w:sz w:val="16"/>
        </w:rPr>
        <w:t xml:space="preserve">” arguments that downplay the importance of critique for challenging systems of power. Critique should not be straw manned into a singular genre and then repudiated without qualification (Lee 2020). Critique can be many things, and my intention is not to flatten the nuance of any of them. When I refer to “the limits of critical negativity,” I’m talking about the value of critique weighed against the value of our labor. Since </w:t>
      </w:r>
      <w:r w:rsidRPr="00B52E91">
        <w:rPr>
          <w:rStyle w:val="Emphasis"/>
          <w:sz w:val="28"/>
          <w:szCs w:val="28"/>
          <w:highlight w:val="cyan"/>
        </w:rPr>
        <w:t>the work of critique is never over</w:t>
      </w:r>
      <w:r w:rsidRPr="00BF76B5">
        <w:rPr>
          <w:sz w:val="16"/>
        </w:rPr>
        <w:t>—</w:t>
      </w:r>
      <w:r w:rsidRPr="00B52E91">
        <w:rPr>
          <w:rStyle w:val="StyleUnderline"/>
        </w:rPr>
        <w:t>there will</w:t>
      </w:r>
      <w:r w:rsidRPr="00BF76B5">
        <w:rPr>
          <w:sz w:val="16"/>
        </w:rPr>
        <w:t xml:space="preserve"> indeed </w:t>
      </w:r>
      <w:r w:rsidRPr="00B52E91">
        <w:rPr>
          <w:rStyle w:val="Emphasis"/>
        </w:rPr>
        <w:t>always</w:t>
      </w:r>
      <w:r w:rsidRPr="00BF76B5">
        <w:rPr>
          <w:sz w:val="16"/>
        </w:rPr>
        <w:t xml:space="preserve"> </w:t>
      </w:r>
      <w:r w:rsidRPr="00B52E91">
        <w:rPr>
          <w:rStyle w:val="StyleUnderline"/>
        </w:rPr>
        <w:t>be more to critique</w:t>
      </w:r>
      <w:r w:rsidRPr="00BF76B5">
        <w:rPr>
          <w:sz w:val="16"/>
        </w:rPr>
        <w:t xml:space="preserve"> —</w:t>
      </w:r>
      <w:r w:rsidRPr="00B52E91">
        <w:rPr>
          <w:rStyle w:val="StyleUnderline"/>
        </w:rPr>
        <w:t xml:space="preserve">sometimes the value of a particular criticism is not </w:t>
      </w:r>
      <w:r w:rsidRPr="00B52E91">
        <w:rPr>
          <w:rStyle w:val="Emphasis"/>
        </w:rPr>
        <w:t>worth the work</w:t>
      </w:r>
      <w:r w:rsidRPr="00BF76B5">
        <w:rPr>
          <w:sz w:val="16"/>
        </w:rPr>
        <w:t xml:space="preserve"> of performing the critique.</w:t>
      </w:r>
    </w:p>
    <w:p w14:paraId="38378FA7" w14:textId="490267FB" w:rsidR="00DF564D" w:rsidRPr="007968FB" w:rsidRDefault="007968FB">
      <w:pPr>
        <w:rPr>
          <w:u w:val="single"/>
        </w:rPr>
      </w:pPr>
      <w:r w:rsidRPr="00B52E91">
        <w:rPr>
          <w:sz w:val="16"/>
        </w:rPr>
        <w:t xml:space="preserve">Sometimes the cost to our emotional, physical, and spiritual health of explaining our bad crip feelings is too high, especially for those of us who routinely play the role of the critic. At times, </w:t>
      </w:r>
      <w:r w:rsidRPr="00B52E91">
        <w:rPr>
          <w:rStyle w:val="StyleUnderline"/>
          <w:highlight w:val="cyan"/>
        </w:rPr>
        <w:t>this role is</w:t>
      </w:r>
      <w:r w:rsidRPr="00B52E91">
        <w:rPr>
          <w:rStyle w:val="StyleUnderline"/>
        </w:rPr>
        <w:t xml:space="preserve"> </w:t>
      </w:r>
      <w:proofErr w:type="gramStart"/>
      <w:r w:rsidRPr="00B52E91">
        <w:rPr>
          <w:rStyle w:val="StyleUnderline"/>
        </w:rPr>
        <w:t>more or less</w:t>
      </w:r>
      <w:r w:rsidRPr="00B52E91">
        <w:rPr>
          <w:sz w:val="16"/>
        </w:rPr>
        <w:t xml:space="preserve"> assigned</w:t>
      </w:r>
      <w:proofErr w:type="gramEnd"/>
      <w:r w:rsidRPr="00B52E91">
        <w:rPr>
          <w:sz w:val="16"/>
        </w:rPr>
        <w:t xml:space="preserve">. Ahmed (2017) likens this assignation to </w:t>
      </w:r>
      <w:r w:rsidRPr="00B52E91">
        <w:rPr>
          <w:rStyle w:val="StyleUnderline"/>
        </w:rPr>
        <w:t xml:space="preserve">the burden of </w:t>
      </w:r>
      <w:r w:rsidRPr="00B52E91">
        <w:rPr>
          <w:rStyle w:val="StyleUnderline"/>
          <w:highlight w:val="cyan"/>
        </w:rPr>
        <w:t>a</w:t>
      </w:r>
      <w:r w:rsidRPr="00B52E91">
        <w:rPr>
          <w:sz w:val="16"/>
        </w:rPr>
        <w:t xml:space="preserve"> </w:t>
      </w:r>
      <w:r w:rsidRPr="00B52E91">
        <w:rPr>
          <w:rStyle w:val="Emphasis"/>
        </w:rPr>
        <w:t xml:space="preserve">“feminist </w:t>
      </w:r>
      <w:r w:rsidRPr="00B52E91">
        <w:rPr>
          <w:rStyle w:val="Emphasis"/>
          <w:highlight w:val="cyan"/>
        </w:rPr>
        <w:t>killjoy</w:t>
      </w:r>
      <w:r w:rsidRPr="00B52E91">
        <w:rPr>
          <w:rStyle w:val="Emphasis"/>
        </w:rPr>
        <w:t>”</w:t>
      </w:r>
      <w:r w:rsidRPr="00B52E91">
        <w:rPr>
          <w:sz w:val="16"/>
        </w:rPr>
        <w:t>—</w:t>
      </w:r>
      <w:r w:rsidRPr="00B52E91">
        <w:rPr>
          <w:rStyle w:val="StyleUnderline"/>
        </w:rPr>
        <w:t xml:space="preserve">someone </w:t>
      </w:r>
      <w:r w:rsidRPr="00B52E91">
        <w:rPr>
          <w:rStyle w:val="StyleUnderline"/>
          <w:highlight w:val="cyan"/>
        </w:rPr>
        <w:t>who</w:t>
      </w:r>
      <w:r w:rsidRPr="00B52E91">
        <w:rPr>
          <w:rStyle w:val="StyleUnderline"/>
        </w:rPr>
        <w:t xml:space="preserve"> feels compelled to </w:t>
      </w:r>
      <w:r w:rsidRPr="00B52E91">
        <w:rPr>
          <w:rStyle w:val="StyleUnderline"/>
          <w:highlight w:val="cyan"/>
        </w:rPr>
        <w:t xml:space="preserve">critique injustice because </w:t>
      </w:r>
      <w:r w:rsidRPr="00B52E91">
        <w:rPr>
          <w:rStyle w:val="Emphasis"/>
          <w:highlight w:val="cyan"/>
        </w:rPr>
        <w:t>no one else</w:t>
      </w:r>
      <w:r w:rsidRPr="00B52E91">
        <w:rPr>
          <w:rStyle w:val="Emphasis"/>
        </w:rPr>
        <w:t xml:space="preserve"> </w:t>
      </w:r>
      <w:r w:rsidRPr="00B52E91">
        <w:rPr>
          <w:rStyle w:val="Emphasis"/>
          <w:highlight w:val="cyan"/>
        </w:rPr>
        <w:t>will</w:t>
      </w:r>
      <w:r w:rsidRPr="00B52E91">
        <w:rPr>
          <w:sz w:val="16"/>
        </w:rPr>
        <w:t xml:space="preserve"> </w:t>
      </w:r>
      <w:r w:rsidRPr="00B52E91">
        <w:rPr>
          <w:rStyle w:val="StyleUnderline"/>
          <w:highlight w:val="cyan"/>
        </w:rPr>
        <w:t>do it</w:t>
      </w:r>
      <w:r w:rsidRPr="00B52E91">
        <w:rPr>
          <w:rStyle w:val="StyleUnderline"/>
        </w:rPr>
        <w:t>.</w:t>
      </w:r>
      <w:r w:rsidRPr="00B52E91">
        <w:rPr>
          <w:sz w:val="16"/>
        </w:rPr>
        <w:t xml:space="preserve"> While critiquing injustice is certainly useful, Ahmed also reminds us to </w:t>
      </w:r>
      <w:proofErr w:type="gramStart"/>
      <w:r w:rsidRPr="00B52E91">
        <w:rPr>
          <w:sz w:val="16"/>
        </w:rPr>
        <w:t>ask</w:t>
      </w:r>
      <w:proofErr w:type="gramEnd"/>
      <w:r w:rsidRPr="00B52E91">
        <w:rPr>
          <w:sz w:val="16"/>
        </w:rPr>
        <w:t xml:space="preserve"> “how the requirement to be useful is distributed” (2019, 10). </w:t>
      </w:r>
      <w:r w:rsidRPr="00B52E91">
        <w:rPr>
          <w:rStyle w:val="StyleUnderline"/>
        </w:rPr>
        <w:t xml:space="preserve">Too </w:t>
      </w:r>
      <w:r w:rsidRPr="00B52E91">
        <w:rPr>
          <w:rStyle w:val="StyleUnderline"/>
          <w:highlight w:val="cyan"/>
        </w:rPr>
        <w:t>often are disabled people tasked with</w:t>
      </w:r>
      <w:r w:rsidRPr="00B52E91">
        <w:rPr>
          <w:rStyle w:val="StyleUnderline"/>
        </w:rPr>
        <w:t xml:space="preserve"> the responsibility of </w:t>
      </w:r>
      <w:r w:rsidRPr="00B52E91">
        <w:rPr>
          <w:rStyle w:val="StyleUnderline"/>
          <w:highlight w:val="cyan"/>
        </w:rPr>
        <w:t>bringing attention to ableism</w:t>
      </w:r>
      <w:r w:rsidRPr="00B52E91">
        <w:rPr>
          <w:sz w:val="16"/>
        </w:rPr>
        <w:t xml:space="preserve">, thereby </w:t>
      </w:r>
      <w:r w:rsidRPr="00B52E91">
        <w:rPr>
          <w:rStyle w:val="StyleUnderline"/>
          <w:highlight w:val="cyan"/>
        </w:rPr>
        <w:t xml:space="preserve">transforming us into </w:t>
      </w:r>
      <w:r w:rsidRPr="00B52E91">
        <w:rPr>
          <w:rStyle w:val="Emphasis"/>
          <w:highlight w:val="cyan"/>
        </w:rPr>
        <w:t>crip killjoys</w:t>
      </w:r>
      <w:r w:rsidRPr="00B52E91">
        <w:rPr>
          <w:sz w:val="16"/>
        </w:rPr>
        <w:t xml:space="preserve">. </w:t>
      </w:r>
      <w:r w:rsidRPr="00B52E91">
        <w:rPr>
          <w:rStyle w:val="StyleUnderline"/>
          <w:highlight w:val="cyan"/>
        </w:rPr>
        <w:t>A common example</w:t>
      </w:r>
      <w:r w:rsidRPr="00B52E91">
        <w:rPr>
          <w:rStyle w:val="StyleUnderline"/>
        </w:rPr>
        <w:t xml:space="preserve"> of this</w:t>
      </w:r>
      <w:r w:rsidRPr="00B52E91">
        <w:rPr>
          <w:sz w:val="16"/>
        </w:rPr>
        <w:t xml:space="preserve"> responsibility </w:t>
      </w:r>
      <w:r w:rsidRPr="00B52E91">
        <w:rPr>
          <w:rStyle w:val="StyleUnderline"/>
          <w:highlight w:val="cyan"/>
        </w:rPr>
        <w:t xml:space="preserve">is produced by </w:t>
      </w:r>
      <w:r w:rsidRPr="00B52E91">
        <w:rPr>
          <w:rStyle w:val="Emphasis"/>
          <w:sz w:val="28"/>
          <w:szCs w:val="28"/>
          <w:highlight w:val="cyan"/>
        </w:rPr>
        <w:t>retrofit</w:t>
      </w:r>
      <w:r w:rsidRPr="00B52E91">
        <w:rPr>
          <w:rStyle w:val="Emphasis"/>
          <w:sz w:val="28"/>
          <w:szCs w:val="28"/>
        </w:rPr>
        <w:t xml:space="preserve"> models of </w:t>
      </w:r>
      <w:r w:rsidRPr="00B52E91">
        <w:rPr>
          <w:rStyle w:val="Emphasis"/>
          <w:sz w:val="28"/>
          <w:szCs w:val="28"/>
          <w:highlight w:val="cyan"/>
        </w:rPr>
        <w:t>access</w:t>
      </w:r>
      <w:r w:rsidRPr="00B52E91">
        <w:rPr>
          <w:sz w:val="16"/>
        </w:rPr>
        <w:t xml:space="preserve">, </w:t>
      </w:r>
      <w:r w:rsidRPr="000065B9">
        <w:rPr>
          <w:rStyle w:val="StyleUnderline"/>
          <w:highlight w:val="cyan"/>
        </w:rPr>
        <w:t xml:space="preserve">which provide accommodations </w:t>
      </w:r>
      <w:r w:rsidRPr="000065B9">
        <w:rPr>
          <w:rStyle w:val="Emphasis"/>
          <w:highlight w:val="cyan"/>
        </w:rPr>
        <w:t xml:space="preserve">only upon </w:t>
      </w:r>
      <w:r w:rsidRPr="00B52E91">
        <w:rPr>
          <w:rStyle w:val="Emphasis"/>
          <w:highlight w:val="cyan"/>
        </w:rPr>
        <w:t>request</w:t>
      </w:r>
      <w:r w:rsidRPr="00B52E91">
        <w:rPr>
          <w:sz w:val="16"/>
        </w:rPr>
        <w:t xml:space="preserve"> and which remain standard in most institutional settings, including universities (Dolmage 2008). Forcing disabled students, staff, and faculty to secure accommodations through a disability services office, instead of allocating resources to ensure access for everyone regardless of their diagnostic status, is paramount to </w:t>
      </w:r>
      <w:r w:rsidRPr="00B52E91">
        <w:rPr>
          <w:rStyle w:val="StyleUnderline"/>
          <w:highlight w:val="cyan"/>
        </w:rPr>
        <w:t xml:space="preserve">displacing the </w:t>
      </w:r>
      <w:r w:rsidRPr="00B52E91">
        <w:rPr>
          <w:rStyle w:val="Emphasis"/>
          <w:highlight w:val="cyan"/>
        </w:rPr>
        <w:t>labor</w:t>
      </w:r>
      <w:r w:rsidRPr="00B52E91">
        <w:rPr>
          <w:rStyle w:val="StyleUnderline"/>
          <w:highlight w:val="cyan"/>
        </w:rPr>
        <w:t xml:space="preserve"> of</w:t>
      </w:r>
      <w:r w:rsidRPr="00B52E91">
        <w:rPr>
          <w:rStyle w:val="StyleUnderline"/>
        </w:rPr>
        <w:t xml:space="preserve"> </w:t>
      </w:r>
      <w:r w:rsidRPr="00B52E91">
        <w:rPr>
          <w:rStyle w:val="Emphasis"/>
        </w:rPr>
        <w:t xml:space="preserve">creating </w:t>
      </w:r>
      <w:r w:rsidRPr="00B52E91">
        <w:rPr>
          <w:rStyle w:val="Emphasis"/>
          <w:highlight w:val="cyan"/>
        </w:rPr>
        <w:t>access</w:t>
      </w:r>
      <w:r w:rsidRPr="00B52E91">
        <w:rPr>
          <w:rStyle w:val="StyleUnderline"/>
        </w:rPr>
        <w:t xml:space="preserve"> back </w:t>
      </w:r>
      <w:r w:rsidRPr="00B52E91">
        <w:rPr>
          <w:rStyle w:val="StyleUnderline"/>
          <w:highlight w:val="cyan"/>
        </w:rPr>
        <w:t>onto those</w:t>
      </w:r>
      <w:r w:rsidRPr="00B52E91">
        <w:rPr>
          <w:rStyle w:val="StyleUnderline"/>
        </w:rPr>
        <w:t xml:space="preserve"> of us </w:t>
      </w:r>
      <w:r w:rsidRPr="00B52E91">
        <w:rPr>
          <w:rStyle w:val="StyleUnderline"/>
          <w:highlight w:val="cyan"/>
        </w:rPr>
        <w:t>who don’t yet have it.</w:t>
      </w:r>
    </w:p>
    <w:p w14:paraId="6B067CD8" w14:textId="77777777" w:rsidR="007968FB" w:rsidRDefault="007968FB" w:rsidP="007968FB">
      <w:pPr>
        <w:pStyle w:val="Heading2"/>
      </w:pPr>
      <w:r>
        <w:lastRenderedPageBreak/>
        <w:t>Case</w:t>
      </w:r>
    </w:p>
    <w:p w14:paraId="1B0FE4F8" w14:textId="77777777" w:rsidR="007968FB" w:rsidRPr="0069163E" w:rsidRDefault="007968FB" w:rsidP="007968FB">
      <w:pPr>
        <w:pStyle w:val="Heading4"/>
        <w:rPr>
          <w:bCs/>
        </w:rPr>
      </w:pPr>
      <w:r w:rsidRPr="0069163E">
        <w:rPr>
          <w:bCs/>
        </w:rPr>
        <w:t xml:space="preserve">Trump </w:t>
      </w:r>
      <w:r w:rsidRPr="0069163E">
        <w:rPr>
          <w:bCs/>
          <w:u w:val="single"/>
        </w:rPr>
        <w:t>circumvents</w:t>
      </w:r>
      <w:r w:rsidRPr="0069163E">
        <w:rPr>
          <w:bCs/>
        </w:rPr>
        <w:t xml:space="preserve">. </w:t>
      </w:r>
    </w:p>
    <w:p w14:paraId="4BCFCD25" w14:textId="77777777" w:rsidR="007968FB" w:rsidRDefault="007968FB" w:rsidP="007968FB">
      <w:r>
        <w:t xml:space="preserve">Julie </w:t>
      </w:r>
      <w:r>
        <w:rPr>
          <w:rStyle w:val="Style13ptBold"/>
        </w:rPr>
        <w:t>Su 8-15</w:t>
      </w:r>
      <w:r>
        <w:t>-2025, Served as acting U.S. labor secretary in the Biden administration and is currently senior fellow at The Century Foundation, “Union-Buster in Chief”, Prospect, https://prospect.org/labor/2025-08-15-union-buster-in-chief-federal-employees/ - SDP *edited for ableist language*</w:t>
      </w:r>
    </w:p>
    <w:p w14:paraId="7DFDD01E" w14:textId="77777777" w:rsidR="007968FB" w:rsidRPr="00A7762F" w:rsidRDefault="007968FB" w:rsidP="007968FB">
      <w:pPr>
        <w:spacing w:after="0"/>
        <w:rPr>
          <w:sz w:val="16"/>
        </w:rPr>
      </w:pPr>
      <w:r w:rsidRPr="00A7762F">
        <w:rPr>
          <w:rStyle w:val="StyleUnderline"/>
        </w:rPr>
        <w:t>Up until now</w:t>
      </w:r>
      <w:r w:rsidRPr="00A7762F">
        <w:rPr>
          <w:sz w:val="16"/>
        </w:rPr>
        <w:t xml:space="preserve">, </w:t>
      </w:r>
      <w:r w:rsidRPr="00A7762F">
        <w:rPr>
          <w:rStyle w:val="StyleUnderline"/>
        </w:rPr>
        <w:t>the go-to example of a president using his power to try to destroy unions</w:t>
      </w:r>
      <w:r w:rsidRPr="00A7762F">
        <w:rPr>
          <w:sz w:val="16"/>
        </w:rPr>
        <w:t xml:space="preserve"> and set back the labor </w:t>
      </w:r>
      <w:r w:rsidRPr="00A7762F">
        <w:rPr>
          <w:rStyle w:val="StyleUnderline"/>
        </w:rPr>
        <w:t>movement was Ronald Reagan</w:t>
      </w:r>
      <w:r w:rsidRPr="00A7762F">
        <w:rPr>
          <w:sz w:val="16"/>
        </w:rPr>
        <w:t xml:space="preserve">’s firing of striking air traffic controllers in 1981. That move </w:t>
      </w:r>
      <w:proofErr w:type="spellStart"/>
      <w:r w:rsidRPr="00A7762F">
        <w:rPr>
          <w:sz w:val="16"/>
        </w:rPr>
        <w:t>threw</w:t>
      </w:r>
      <w:proofErr w:type="spellEnd"/>
      <w:r w:rsidRPr="00A7762F">
        <w:rPr>
          <w:sz w:val="16"/>
        </w:rPr>
        <w:t xml:space="preserve"> 11,000 dedicated workers who kept Americans safe and flight paths clear out of their jobs. It declared open season on workers who exercised their fundamental rights to improve their working conditions, sending a message to private employers that they, too, could fight worker organizing drives, break strikes, and undermine workers’ rights. And its impact—a decades-long decline in union density and workers’ bargaining power—reverberated throughout the 1980s, ’90s, and into this century.</w:t>
      </w:r>
    </w:p>
    <w:p w14:paraId="0D25FA46" w14:textId="77777777" w:rsidR="007968FB" w:rsidRPr="00A7762F" w:rsidRDefault="007968FB" w:rsidP="007968FB">
      <w:pPr>
        <w:spacing w:after="0"/>
        <w:rPr>
          <w:sz w:val="16"/>
        </w:rPr>
      </w:pPr>
      <w:r w:rsidRPr="00A7762F">
        <w:rPr>
          <w:rStyle w:val="StyleUnderline"/>
        </w:rPr>
        <w:t xml:space="preserve">Donald </w:t>
      </w:r>
      <w:r w:rsidRPr="00A7762F">
        <w:rPr>
          <w:rStyle w:val="StyleUnderline"/>
          <w:highlight w:val="cyan"/>
        </w:rPr>
        <w:t>Trump has</w:t>
      </w:r>
      <w:r w:rsidRPr="00A7762F">
        <w:rPr>
          <w:rStyle w:val="StyleUnderline"/>
        </w:rPr>
        <w:t xml:space="preserve"> taken that playbook and </w:t>
      </w:r>
      <w:r w:rsidRPr="00A7762F">
        <w:rPr>
          <w:rStyle w:val="StyleUnderline"/>
          <w:highlight w:val="cyan"/>
        </w:rPr>
        <w:t>weaponized</w:t>
      </w:r>
      <w:r w:rsidRPr="00A7762F">
        <w:rPr>
          <w:rStyle w:val="StyleUnderline"/>
        </w:rPr>
        <w:t xml:space="preserve"> it for </w:t>
      </w:r>
      <w:r w:rsidRPr="00A7762F">
        <w:rPr>
          <w:rStyle w:val="StyleUnderline"/>
          <w:highlight w:val="cyan"/>
        </w:rPr>
        <w:t>his</w:t>
      </w:r>
      <w:r w:rsidRPr="00A7762F">
        <w:rPr>
          <w:rStyle w:val="StyleUnderline"/>
        </w:rPr>
        <w:t xml:space="preserve"> own </w:t>
      </w:r>
      <w:r w:rsidRPr="00A7762F">
        <w:rPr>
          <w:rStyle w:val="Emphasis"/>
          <w:highlight w:val="cyan"/>
        </w:rPr>
        <w:t>War on Workers</w:t>
      </w:r>
      <w:r w:rsidRPr="00A7762F">
        <w:rPr>
          <w:sz w:val="16"/>
        </w:rPr>
        <w:t xml:space="preserve">. </w:t>
      </w:r>
      <w:r w:rsidRPr="00A7762F">
        <w:rPr>
          <w:rStyle w:val="StyleUnderline"/>
          <w:highlight w:val="cyan"/>
        </w:rPr>
        <w:t>It wasn’t enough</w:t>
      </w:r>
      <w:r w:rsidRPr="00A7762F">
        <w:rPr>
          <w:rStyle w:val="StyleUnderline"/>
        </w:rPr>
        <w:t xml:space="preserve"> for him </w:t>
      </w:r>
      <w:r w:rsidRPr="00A7762F">
        <w:rPr>
          <w:rStyle w:val="StyleUnderline"/>
          <w:highlight w:val="cyan"/>
        </w:rPr>
        <w:t>to use</w:t>
      </w:r>
      <w:r w:rsidRPr="00A7762F">
        <w:rPr>
          <w:rStyle w:val="StyleUnderline"/>
        </w:rPr>
        <w:t xml:space="preserve"> his </w:t>
      </w:r>
      <w:r w:rsidRPr="00A7762F">
        <w:rPr>
          <w:rStyle w:val="Emphasis"/>
          <w:highlight w:val="cyan"/>
        </w:rPr>
        <w:t>D</w:t>
      </w:r>
      <w:r w:rsidRPr="00A7762F">
        <w:rPr>
          <w:rStyle w:val="StyleUnderline"/>
        </w:rPr>
        <w:t xml:space="preserve">epartment </w:t>
      </w:r>
      <w:r w:rsidRPr="00A7762F">
        <w:rPr>
          <w:rStyle w:val="Emphasis"/>
          <w:highlight w:val="cyan"/>
        </w:rPr>
        <w:t>o</w:t>
      </w:r>
      <w:r w:rsidRPr="00A7762F">
        <w:rPr>
          <w:rStyle w:val="StyleUnderline"/>
        </w:rPr>
        <w:t xml:space="preserve">f </w:t>
      </w:r>
      <w:r w:rsidRPr="00A7762F">
        <w:rPr>
          <w:rStyle w:val="Emphasis"/>
          <w:highlight w:val="cyan"/>
        </w:rPr>
        <w:t>G</w:t>
      </w:r>
      <w:r w:rsidRPr="00A7762F">
        <w:rPr>
          <w:rStyle w:val="StyleUnderline"/>
        </w:rPr>
        <w:t xml:space="preserve">overnment </w:t>
      </w:r>
      <w:r w:rsidRPr="00A7762F">
        <w:rPr>
          <w:rStyle w:val="Emphasis"/>
          <w:highlight w:val="cyan"/>
        </w:rPr>
        <w:t>E</w:t>
      </w:r>
      <w:r w:rsidRPr="00A7762F">
        <w:rPr>
          <w:rStyle w:val="StyleUnderline"/>
        </w:rPr>
        <w:t>fficiency</w:t>
      </w:r>
      <w:r w:rsidRPr="00A7762F">
        <w:rPr>
          <w:sz w:val="16"/>
        </w:rPr>
        <w:t xml:space="preserve"> (creating inefficiencies wherever it went) </w:t>
      </w:r>
      <w:r w:rsidRPr="00A7762F">
        <w:rPr>
          <w:rStyle w:val="StyleUnderline"/>
          <w:highlight w:val="cyan"/>
        </w:rPr>
        <w:t xml:space="preserve">to put nearly </w:t>
      </w:r>
      <w:r w:rsidRPr="00A7762F">
        <w:rPr>
          <w:rStyle w:val="Emphasis"/>
          <w:highlight w:val="cyan"/>
        </w:rPr>
        <w:t>150,000</w:t>
      </w:r>
      <w:r w:rsidRPr="00A7762F">
        <w:rPr>
          <w:rStyle w:val="StyleUnderline"/>
          <w:highlight w:val="cyan"/>
        </w:rPr>
        <w:t xml:space="preserve"> federal employees out of work</w:t>
      </w:r>
      <w:r w:rsidRPr="00A7762F">
        <w:rPr>
          <w:sz w:val="16"/>
        </w:rPr>
        <w:t xml:space="preserve">. </w:t>
      </w:r>
      <w:r w:rsidRPr="00A7762F">
        <w:rPr>
          <w:rStyle w:val="StyleUnderline"/>
        </w:rPr>
        <w:t xml:space="preserve">It wasn’t enough for his administration to traumatize its own employees and </w:t>
      </w:r>
      <w:r w:rsidRPr="00A7762F">
        <w:rPr>
          <w:rStyle w:val="StyleUnderline"/>
          <w:highlight w:val="cyan"/>
        </w:rPr>
        <w:t>threaten them with criminal prosecution</w:t>
      </w:r>
      <w:r w:rsidRPr="00A7762F">
        <w:rPr>
          <w:rStyle w:val="StyleUnderline"/>
        </w:rPr>
        <w:t xml:space="preserve"> for talking to the media</w:t>
      </w:r>
      <w:r w:rsidRPr="00A7762F">
        <w:rPr>
          <w:sz w:val="16"/>
        </w:rPr>
        <w:t xml:space="preserve">, and even to family and friends, </w:t>
      </w:r>
      <w:r w:rsidRPr="00A7762F">
        <w:rPr>
          <w:rStyle w:val="StyleUnderline"/>
        </w:rPr>
        <w:t>about what was happening to workers inside the federal government</w:t>
      </w:r>
      <w:r w:rsidRPr="00A7762F">
        <w:rPr>
          <w:sz w:val="16"/>
        </w:rPr>
        <w:t>.</w:t>
      </w:r>
    </w:p>
    <w:p w14:paraId="04FF0E26" w14:textId="77777777" w:rsidR="007968FB" w:rsidRPr="00A7762F" w:rsidRDefault="007968FB" w:rsidP="007968FB">
      <w:pPr>
        <w:spacing w:after="0"/>
        <w:rPr>
          <w:sz w:val="16"/>
        </w:rPr>
      </w:pPr>
      <w:r w:rsidRPr="00A7762F">
        <w:rPr>
          <w:sz w:val="16"/>
        </w:rPr>
        <w:t xml:space="preserve">Now, </w:t>
      </w:r>
      <w:r w:rsidRPr="00A7762F">
        <w:rPr>
          <w:rStyle w:val="StyleUnderline"/>
        </w:rPr>
        <w:t xml:space="preserve">the </w:t>
      </w:r>
      <w:r w:rsidRPr="00A7762F">
        <w:rPr>
          <w:rStyle w:val="StyleUnderline"/>
          <w:highlight w:val="cyan"/>
        </w:rPr>
        <w:t>Trump</w:t>
      </w:r>
      <w:r w:rsidRPr="00A7762F">
        <w:rPr>
          <w:rStyle w:val="StyleUnderline"/>
        </w:rPr>
        <w:t xml:space="preserve"> administration has </w:t>
      </w:r>
      <w:r w:rsidRPr="00A7762F">
        <w:rPr>
          <w:rStyle w:val="StyleUnderline"/>
          <w:highlight w:val="cyan"/>
        </w:rPr>
        <w:t xml:space="preserve">stripped workers of their </w:t>
      </w:r>
      <w:r w:rsidRPr="00A7762F">
        <w:rPr>
          <w:rStyle w:val="Emphasis"/>
          <w:highlight w:val="cyan"/>
        </w:rPr>
        <w:t>unions</w:t>
      </w:r>
      <w:r w:rsidRPr="00A7762F">
        <w:rPr>
          <w:rStyle w:val="StyleUnderline"/>
          <w:highlight w:val="cyan"/>
        </w:rPr>
        <w:t xml:space="preserve"> at the</w:t>
      </w:r>
      <w:r w:rsidRPr="00A7762F">
        <w:rPr>
          <w:rStyle w:val="StyleUnderline"/>
        </w:rPr>
        <w:t xml:space="preserve"> Department of Veterans Affairs</w:t>
      </w:r>
      <w:r w:rsidRPr="00A7762F">
        <w:rPr>
          <w:sz w:val="16"/>
        </w:rPr>
        <w:t xml:space="preserve"> (</w:t>
      </w:r>
      <w:r w:rsidRPr="00A7762F">
        <w:rPr>
          <w:rStyle w:val="Emphasis"/>
          <w:highlight w:val="cyan"/>
        </w:rPr>
        <w:t>VA</w:t>
      </w:r>
      <w:r w:rsidRPr="00A7762F">
        <w:rPr>
          <w:sz w:val="16"/>
        </w:rPr>
        <w:t>), the Environmental Protection Agency (</w:t>
      </w:r>
      <w:r w:rsidRPr="00A7762F">
        <w:rPr>
          <w:rStyle w:val="Emphasis"/>
          <w:highlight w:val="cyan"/>
        </w:rPr>
        <w:t>EPA</w:t>
      </w:r>
      <w:r w:rsidRPr="00A7762F">
        <w:rPr>
          <w:sz w:val="16"/>
        </w:rPr>
        <w:t>), the Federal Emergency Management Agency (</w:t>
      </w:r>
      <w:r w:rsidRPr="00A7762F">
        <w:rPr>
          <w:rStyle w:val="Emphasis"/>
          <w:highlight w:val="cyan"/>
        </w:rPr>
        <w:t>FEMA</w:t>
      </w:r>
      <w:r w:rsidRPr="00A7762F">
        <w:rPr>
          <w:sz w:val="16"/>
        </w:rPr>
        <w:t>), and U.S. Citizenship and Immigration Services (</w:t>
      </w:r>
      <w:r w:rsidRPr="00A7762F">
        <w:rPr>
          <w:rStyle w:val="Emphasis"/>
          <w:highlight w:val="cyan"/>
        </w:rPr>
        <w:t>USCIS</w:t>
      </w:r>
      <w:r w:rsidRPr="00A7762F">
        <w:rPr>
          <w:sz w:val="16"/>
        </w:rPr>
        <w:t xml:space="preserve">). </w:t>
      </w:r>
      <w:r w:rsidRPr="00A7762F">
        <w:rPr>
          <w:rStyle w:val="StyleUnderline"/>
        </w:rPr>
        <w:t>At 430,000 workers</w:t>
      </w:r>
      <w:r w:rsidRPr="00A7762F">
        <w:rPr>
          <w:sz w:val="16"/>
        </w:rPr>
        <w:t xml:space="preserve">, </w:t>
      </w:r>
      <w:r w:rsidRPr="00A7762F">
        <w:rPr>
          <w:rStyle w:val="StyleUnderline"/>
        </w:rPr>
        <w:t>this is by far the single biggest employer-imposed contract abrogation in American history.</w:t>
      </w:r>
    </w:p>
    <w:p w14:paraId="47CE7C8E" w14:textId="77777777" w:rsidR="007968FB" w:rsidRPr="00A7762F" w:rsidRDefault="007968FB" w:rsidP="007968FB">
      <w:pPr>
        <w:spacing w:after="0"/>
        <w:rPr>
          <w:sz w:val="16"/>
        </w:rPr>
      </w:pPr>
      <w:r w:rsidRPr="00A7762F">
        <w:rPr>
          <w:sz w:val="16"/>
        </w:rPr>
        <w:t>Here’s why this happened—and why it matters.</w:t>
      </w:r>
    </w:p>
    <w:p w14:paraId="578D28A1" w14:textId="77777777" w:rsidR="007968FB" w:rsidRPr="00A7762F" w:rsidRDefault="007968FB" w:rsidP="007968FB">
      <w:pPr>
        <w:spacing w:after="0"/>
        <w:rPr>
          <w:sz w:val="16"/>
        </w:rPr>
      </w:pPr>
      <w:r w:rsidRPr="00A7762F">
        <w:rPr>
          <w:rStyle w:val="StyleUnderline"/>
          <w:highlight w:val="cyan"/>
        </w:rPr>
        <w:t>Unions</w:t>
      </w:r>
      <w:r w:rsidRPr="00A7762F">
        <w:rPr>
          <w:sz w:val="16"/>
        </w:rPr>
        <w:t>—specifically federal employee unions—</w:t>
      </w:r>
      <w:r w:rsidRPr="00A7762F">
        <w:rPr>
          <w:rStyle w:val="StyleUnderline"/>
          <w:highlight w:val="cyan"/>
        </w:rPr>
        <w:t xml:space="preserve">have been in the forefront of challenging the administration’s </w:t>
      </w:r>
      <w:r w:rsidRPr="00A7762F">
        <w:rPr>
          <w:rStyle w:val="Emphasis"/>
          <w:highlight w:val="cyan"/>
        </w:rPr>
        <w:t>illegal</w:t>
      </w:r>
      <w:r w:rsidRPr="00A7762F">
        <w:rPr>
          <w:rStyle w:val="StyleUnderline"/>
        </w:rPr>
        <w:t xml:space="preserve"> and unconstitutional </w:t>
      </w:r>
      <w:r w:rsidRPr="00A7762F">
        <w:rPr>
          <w:rStyle w:val="StyleUnderline"/>
          <w:highlight w:val="cyan"/>
        </w:rPr>
        <w:t>actions</w:t>
      </w:r>
      <w:r w:rsidRPr="00A7762F">
        <w:rPr>
          <w:sz w:val="16"/>
        </w:rPr>
        <w:t xml:space="preserve">. </w:t>
      </w:r>
      <w:r w:rsidRPr="00A7762F">
        <w:rPr>
          <w:rStyle w:val="StyleUnderline"/>
        </w:rPr>
        <w:t xml:space="preserve">Those actions include firing </w:t>
      </w:r>
      <w:proofErr w:type="spellStart"/>
      <w:r w:rsidRPr="00A7762F">
        <w:rPr>
          <w:rStyle w:val="StyleUnderline"/>
        </w:rPr>
        <w:t>en</w:t>
      </w:r>
      <w:proofErr w:type="spellEnd"/>
      <w:r w:rsidRPr="00A7762F">
        <w:rPr>
          <w:rStyle w:val="StyleUnderline"/>
        </w:rPr>
        <w:t xml:space="preserve"> masse probationary employees who were doing their jobs and running roughshod over civil service protections that ensured workers’ only oaths were to the Constitution and the country</w:t>
      </w:r>
      <w:r w:rsidRPr="00A7762F">
        <w:rPr>
          <w:sz w:val="16"/>
        </w:rPr>
        <w:t xml:space="preserve">, </w:t>
      </w:r>
      <w:r w:rsidRPr="00A7762F">
        <w:rPr>
          <w:rStyle w:val="StyleUnderline"/>
        </w:rPr>
        <w:t>not to Donald Trump</w:t>
      </w:r>
      <w:r w:rsidRPr="00A7762F">
        <w:rPr>
          <w:sz w:val="16"/>
        </w:rPr>
        <w:t xml:space="preserve">. </w:t>
      </w:r>
      <w:r w:rsidRPr="00A7762F">
        <w:rPr>
          <w:rStyle w:val="StyleUnderline"/>
          <w:highlight w:val="cyan"/>
        </w:rPr>
        <w:t>These actions</w:t>
      </w:r>
      <w:r w:rsidRPr="00A7762F">
        <w:rPr>
          <w:rStyle w:val="StyleUnderline"/>
        </w:rPr>
        <w:t xml:space="preserve"> have also </w:t>
      </w:r>
      <w:r w:rsidRPr="00A7762F">
        <w:rPr>
          <w:rStyle w:val="StyleUnderline"/>
          <w:highlight w:val="cyan"/>
        </w:rPr>
        <w:t>included shutting down entire federal agencies</w:t>
      </w:r>
      <w:r w:rsidRPr="00A7762F">
        <w:rPr>
          <w:sz w:val="16"/>
        </w:rPr>
        <w:t xml:space="preserve"> </w:t>
      </w:r>
      <w:r w:rsidRPr="00A7762F">
        <w:rPr>
          <w:rStyle w:val="StyleUnderline"/>
        </w:rPr>
        <w:t>and drastically cutting others that served</w:t>
      </w:r>
      <w:r w:rsidRPr="00A7762F">
        <w:rPr>
          <w:sz w:val="16"/>
        </w:rPr>
        <w:t xml:space="preserve"> the American people and American interests around the world, including ensuring </w:t>
      </w:r>
      <w:r w:rsidRPr="00A7762F">
        <w:rPr>
          <w:rStyle w:val="Emphasis"/>
        </w:rPr>
        <w:t>food safety</w:t>
      </w:r>
      <w:r w:rsidRPr="00A7762F">
        <w:rPr>
          <w:sz w:val="16"/>
        </w:rPr>
        <w:t xml:space="preserve">, approving lifesaving </w:t>
      </w:r>
      <w:r w:rsidRPr="00A7762F">
        <w:rPr>
          <w:rStyle w:val="Emphasis"/>
        </w:rPr>
        <w:t>drugs</w:t>
      </w:r>
      <w:r w:rsidRPr="00A7762F">
        <w:rPr>
          <w:sz w:val="16"/>
        </w:rPr>
        <w:t xml:space="preserve">, combating </w:t>
      </w:r>
      <w:r w:rsidRPr="00A7762F">
        <w:rPr>
          <w:rStyle w:val="Emphasis"/>
        </w:rPr>
        <w:t>diseases</w:t>
      </w:r>
      <w:r w:rsidRPr="00A7762F">
        <w:rPr>
          <w:sz w:val="16"/>
        </w:rPr>
        <w:t xml:space="preserve">, </w:t>
      </w:r>
      <w:r w:rsidRPr="00A7762F">
        <w:rPr>
          <w:rStyle w:val="StyleUnderline"/>
        </w:rPr>
        <w:t xml:space="preserve">providing relief in the wake of </w:t>
      </w:r>
      <w:r w:rsidRPr="00A7762F">
        <w:rPr>
          <w:rStyle w:val="Emphasis"/>
        </w:rPr>
        <w:t>hurricanes</w:t>
      </w:r>
      <w:r w:rsidRPr="00A7762F">
        <w:rPr>
          <w:sz w:val="16"/>
        </w:rPr>
        <w:t xml:space="preserve">, </w:t>
      </w:r>
      <w:r w:rsidRPr="00A7762F">
        <w:rPr>
          <w:rStyle w:val="Emphasis"/>
        </w:rPr>
        <w:t>floods</w:t>
      </w:r>
      <w:r w:rsidRPr="00A7762F">
        <w:rPr>
          <w:sz w:val="16"/>
        </w:rPr>
        <w:t xml:space="preserve">, and </w:t>
      </w:r>
      <w:r w:rsidRPr="00A7762F">
        <w:rPr>
          <w:rStyle w:val="Emphasis"/>
        </w:rPr>
        <w:t>wildfires</w:t>
      </w:r>
      <w:r w:rsidRPr="00A7762F">
        <w:rPr>
          <w:sz w:val="16"/>
        </w:rPr>
        <w:t xml:space="preserve">, </w:t>
      </w:r>
      <w:r w:rsidRPr="00A7762F">
        <w:rPr>
          <w:rStyle w:val="StyleUnderline"/>
        </w:rPr>
        <w:t>protecting workers from being injured and consumers from being cheated</w:t>
      </w:r>
      <w:r w:rsidRPr="00A7762F">
        <w:rPr>
          <w:sz w:val="16"/>
        </w:rPr>
        <w:t xml:space="preserve">, </w:t>
      </w:r>
      <w:r w:rsidRPr="00A7762F">
        <w:rPr>
          <w:rStyle w:val="StyleUnderline"/>
        </w:rPr>
        <w:t xml:space="preserve">and supporting </w:t>
      </w:r>
      <w:r w:rsidRPr="00A7762F">
        <w:rPr>
          <w:rStyle w:val="Emphasis"/>
        </w:rPr>
        <w:t>independent media</w:t>
      </w:r>
      <w:r w:rsidRPr="00A7762F">
        <w:rPr>
          <w:sz w:val="16"/>
        </w:rPr>
        <w:t>. In the process, this administration has waged a campaign of terror against their own staffs.</w:t>
      </w:r>
    </w:p>
    <w:p w14:paraId="5D5C888B" w14:textId="77777777" w:rsidR="007968FB" w:rsidRPr="00A7762F" w:rsidRDefault="007968FB" w:rsidP="007968FB">
      <w:pPr>
        <w:spacing w:after="0"/>
        <w:rPr>
          <w:sz w:val="16"/>
        </w:rPr>
      </w:pPr>
      <w:r w:rsidRPr="00A7762F">
        <w:rPr>
          <w:rStyle w:val="StyleUnderline"/>
        </w:rPr>
        <w:t>The unions have fought back</w:t>
      </w:r>
      <w:r w:rsidRPr="00A7762F">
        <w:rPr>
          <w:sz w:val="16"/>
        </w:rPr>
        <w:t xml:space="preserve">. </w:t>
      </w:r>
      <w:r w:rsidRPr="00A7762F">
        <w:rPr>
          <w:rStyle w:val="StyleUnderline"/>
        </w:rPr>
        <w:t>Through lawsuits</w:t>
      </w:r>
      <w:r w:rsidRPr="00A7762F">
        <w:rPr>
          <w:sz w:val="16"/>
        </w:rPr>
        <w:t xml:space="preserve">, </w:t>
      </w:r>
      <w:r w:rsidRPr="00A7762F">
        <w:rPr>
          <w:rStyle w:val="StyleUnderline"/>
        </w:rPr>
        <w:t>rallies</w:t>
      </w:r>
      <w:r w:rsidRPr="00A7762F">
        <w:rPr>
          <w:sz w:val="16"/>
        </w:rPr>
        <w:t xml:space="preserve">, </w:t>
      </w:r>
      <w:r w:rsidRPr="00A7762F">
        <w:rPr>
          <w:rStyle w:val="StyleUnderline"/>
        </w:rPr>
        <w:t>and building solidarity across the federal government</w:t>
      </w:r>
      <w:r w:rsidRPr="00A7762F">
        <w:rPr>
          <w:sz w:val="16"/>
        </w:rPr>
        <w:t>, unions have been sand in the gears of Trump’s War on Workers.</w:t>
      </w:r>
    </w:p>
    <w:p w14:paraId="41EF3774" w14:textId="77777777" w:rsidR="007968FB" w:rsidRPr="00A7762F" w:rsidRDefault="007968FB" w:rsidP="007968FB">
      <w:pPr>
        <w:spacing w:after="0"/>
        <w:rPr>
          <w:sz w:val="16"/>
        </w:rPr>
      </w:pPr>
      <w:r w:rsidRPr="00A7762F">
        <w:rPr>
          <w:sz w:val="16"/>
        </w:rPr>
        <w:t>Donald Trump stripped over 400,000 workers of their union in the last few days.</w:t>
      </w:r>
    </w:p>
    <w:p w14:paraId="112F39C1" w14:textId="77777777" w:rsidR="007968FB" w:rsidRPr="00A7762F" w:rsidRDefault="007968FB" w:rsidP="007968FB">
      <w:pPr>
        <w:spacing w:after="0"/>
        <w:rPr>
          <w:sz w:val="16"/>
        </w:rPr>
      </w:pPr>
      <w:r w:rsidRPr="00A7762F">
        <w:rPr>
          <w:sz w:val="16"/>
        </w:rPr>
        <w:t xml:space="preserve">And now, </w:t>
      </w:r>
      <w:r w:rsidRPr="00A7762F">
        <w:rPr>
          <w:rStyle w:val="StyleUnderline"/>
        </w:rPr>
        <w:t>because he hasn’t been able to beat them fair and square</w:t>
      </w:r>
      <w:r w:rsidRPr="00A7762F">
        <w:rPr>
          <w:sz w:val="16"/>
        </w:rPr>
        <w:t xml:space="preserve">, </w:t>
      </w:r>
      <w:r w:rsidRPr="00A7762F">
        <w:rPr>
          <w:rStyle w:val="StyleUnderline"/>
          <w:highlight w:val="cyan"/>
        </w:rPr>
        <w:t xml:space="preserve">he’s opted to cheat by </w:t>
      </w:r>
      <w:r w:rsidRPr="00A7762F">
        <w:rPr>
          <w:rStyle w:val="Emphasis"/>
          <w:highlight w:val="cyan"/>
        </w:rPr>
        <w:t>unilaterally canceling</w:t>
      </w:r>
      <w:r w:rsidRPr="00A7762F">
        <w:rPr>
          <w:rStyle w:val="StyleUnderline"/>
          <w:highlight w:val="cyan"/>
        </w:rPr>
        <w:t xml:space="preserve"> the </w:t>
      </w:r>
      <w:r w:rsidRPr="00A7762F">
        <w:rPr>
          <w:rStyle w:val="Emphasis"/>
          <w:highlight w:val="cyan"/>
        </w:rPr>
        <w:t>contracts</w:t>
      </w:r>
      <w:r w:rsidRPr="00A7762F">
        <w:rPr>
          <w:rStyle w:val="StyleUnderline"/>
        </w:rPr>
        <w:t xml:space="preserve"> the unions have had with the federal government</w:t>
      </w:r>
      <w:r w:rsidRPr="00A7762F">
        <w:rPr>
          <w:sz w:val="16"/>
        </w:rPr>
        <w:t xml:space="preserve">. By so doing, </w:t>
      </w:r>
      <w:r w:rsidRPr="00A7762F">
        <w:rPr>
          <w:rStyle w:val="StyleUnderline"/>
          <w:highlight w:val="cyan"/>
        </w:rPr>
        <w:t>he has stripped</w:t>
      </w:r>
      <w:r w:rsidRPr="00A7762F">
        <w:rPr>
          <w:rStyle w:val="StyleUnderline"/>
        </w:rPr>
        <w:t xml:space="preserve"> federal employee </w:t>
      </w:r>
      <w:r w:rsidRPr="00A7762F">
        <w:rPr>
          <w:rStyle w:val="StyleUnderline"/>
          <w:highlight w:val="cyan"/>
        </w:rPr>
        <w:t xml:space="preserve">unions of their ability to </w:t>
      </w:r>
      <w:r w:rsidRPr="00A7762F">
        <w:rPr>
          <w:rStyle w:val="Emphasis"/>
          <w:highlight w:val="cyan"/>
        </w:rPr>
        <w:t>collectively advocate</w:t>
      </w:r>
      <w:r w:rsidRPr="00A7762F">
        <w:rPr>
          <w:rStyle w:val="StyleUnderline"/>
        </w:rPr>
        <w:t xml:space="preserve"> on behalf of civil servants in the workplace</w:t>
      </w:r>
      <w:r w:rsidRPr="00A7762F">
        <w:rPr>
          <w:sz w:val="16"/>
        </w:rPr>
        <w:t>. Trump’s effort to make the federal government non-union again only reinforces how important the unions’ actions have been in defending the critical work of these agencies and the people in them.</w:t>
      </w:r>
    </w:p>
    <w:p w14:paraId="5BC76812" w14:textId="77777777" w:rsidR="007968FB" w:rsidRPr="00A7762F" w:rsidRDefault="007968FB" w:rsidP="007968FB">
      <w:pPr>
        <w:spacing w:after="0"/>
        <w:rPr>
          <w:sz w:val="16"/>
        </w:rPr>
      </w:pPr>
      <w:r w:rsidRPr="00A7762F">
        <w:rPr>
          <w:sz w:val="16"/>
        </w:rPr>
        <w:t xml:space="preserve">Make no mistake. </w:t>
      </w:r>
      <w:r w:rsidRPr="00A7762F">
        <w:rPr>
          <w:rStyle w:val="StyleUnderline"/>
        </w:rPr>
        <w:t>The Trump administration’s anti-union behavior is not just about federal employees</w:t>
      </w:r>
      <w:r w:rsidRPr="00A7762F">
        <w:rPr>
          <w:sz w:val="16"/>
        </w:rPr>
        <w:t xml:space="preserve">. </w:t>
      </w:r>
      <w:r w:rsidRPr="00A7762F">
        <w:rPr>
          <w:rStyle w:val="StyleUnderline"/>
        </w:rPr>
        <w:t>Donald Trump is not just a boss abusing and degrading his own workers</w:t>
      </w:r>
      <w:r w:rsidRPr="00A7762F">
        <w:rPr>
          <w:sz w:val="16"/>
        </w:rPr>
        <w:t xml:space="preserve">. </w:t>
      </w:r>
      <w:r w:rsidRPr="00A7762F">
        <w:rPr>
          <w:rStyle w:val="StyleUnderline"/>
          <w:highlight w:val="cyan"/>
        </w:rPr>
        <w:t>He’s</w:t>
      </w:r>
      <w:r w:rsidRPr="00A7762F">
        <w:rPr>
          <w:rStyle w:val="StyleUnderline"/>
        </w:rPr>
        <w:t xml:space="preserve"> the president of the United States </w:t>
      </w:r>
      <w:r w:rsidRPr="00A7762F">
        <w:rPr>
          <w:rStyle w:val="StyleUnderline"/>
          <w:highlight w:val="cyan"/>
        </w:rPr>
        <w:t xml:space="preserve">declaring </w:t>
      </w:r>
      <w:r w:rsidRPr="00A7762F">
        <w:rPr>
          <w:rStyle w:val="Emphasis"/>
          <w:highlight w:val="cyan"/>
        </w:rPr>
        <w:t>open season</w:t>
      </w:r>
      <w:r w:rsidRPr="00A7762F">
        <w:rPr>
          <w:rStyle w:val="StyleUnderline"/>
          <w:highlight w:val="cyan"/>
        </w:rPr>
        <w:t xml:space="preserve"> on workers</w:t>
      </w:r>
      <w:r w:rsidRPr="00A7762F">
        <w:rPr>
          <w:sz w:val="16"/>
        </w:rPr>
        <w:t xml:space="preserve">. What a president says and does about workers matters. It mattered when President Reagan’s union busting of the air traffic controllers effectively told private-sector CEOs that they could bust their workers’ unions, too. Conversely, it mattered when President Biden spoke consistently about the right of workers to choose whether to form a union in their </w:t>
      </w:r>
      <w:r w:rsidRPr="00A7762F">
        <w:rPr>
          <w:sz w:val="16"/>
        </w:rPr>
        <w:lastRenderedPageBreak/>
        <w:t xml:space="preserve">workplace; when he prioritized job quality, project labor agreements, local hiring commitments, registered apprenticeships, and </w:t>
      </w:r>
      <w:proofErr w:type="gramStart"/>
      <w:r w:rsidRPr="00A7762F">
        <w:rPr>
          <w:sz w:val="16"/>
        </w:rPr>
        <w:t>child care</w:t>
      </w:r>
      <w:proofErr w:type="gramEnd"/>
      <w:r w:rsidRPr="00A7762F">
        <w:rPr>
          <w:sz w:val="16"/>
        </w:rPr>
        <w:t xml:space="preserve"> in the use of federal funds.</w:t>
      </w:r>
    </w:p>
    <w:p w14:paraId="0BF054E8" w14:textId="77777777" w:rsidR="007968FB" w:rsidRPr="00A7762F" w:rsidRDefault="007968FB" w:rsidP="007968FB">
      <w:pPr>
        <w:spacing w:after="0"/>
        <w:rPr>
          <w:sz w:val="16"/>
        </w:rPr>
      </w:pPr>
      <w:r w:rsidRPr="00A7762F">
        <w:rPr>
          <w:sz w:val="16"/>
        </w:rPr>
        <w:t>It mattered when President Biden said, “I believe in collective bargaining,” and then backed it up with action. As acting U.S. labor secretary, I assisted labor and management to reach agreements at the bargaining table on numerous occasions. Because President Biden and I believed that workers deserved their fair share, and that strikes were an exercise of workers’ most fundamental rights, I came to the table not to pressure the parties to reach an agreement, but to help achieve contracts that reflected workers’ true value. During our administration, workers and employers agreed to record wage increases; improvements to benefits, training, and health and safety protections; provisions regarding the use of artificial intelligence; and guarantees of and around job security. When Joe Biden was president, petitions for union elections doubled, particularly increasing among warehouse workers, baristas, retail workers, graduate student teaching and research assistants, and others long thought too vulnerable to organize. Membership in federal-sector unions increased by nearly 20 percent in a single year.</w:t>
      </w:r>
    </w:p>
    <w:p w14:paraId="1DF5FE02" w14:textId="77777777" w:rsidR="007968FB" w:rsidRPr="00A7762F" w:rsidRDefault="007968FB" w:rsidP="007968FB">
      <w:pPr>
        <w:spacing w:after="0"/>
        <w:rPr>
          <w:sz w:val="16"/>
        </w:rPr>
      </w:pPr>
      <w:r w:rsidRPr="00A7762F">
        <w:rPr>
          <w:sz w:val="16"/>
        </w:rPr>
        <w:t>Presidents matter. Donald Trump stripped over 400,000 workers of their union in the last few days. When Joe Biden was president, 400,000 private-sector workers became newly unionized. It isn’t a coincidence that union membership, union power, and union popularity surged under the first president to walk a picket line alongside striking workers.</w:t>
      </w:r>
    </w:p>
    <w:p w14:paraId="011E4F46" w14:textId="77777777" w:rsidR="007968FB" w:rsidRPr="00A7762F" w:rsidRDefault="007968FB" w:rsidP="007968FB">
      <w:pPr>
        <w:spacing w:after="0"/>
        <w:rPr>
          <w:sz w:val="16"/>
        </w:rPr>
      </w:pPr>
      <w:r w:rsidRPr="00A7762F">
        <w:rPr>
          <w:rStyle w:val="StyleUnderline"/>
          <w:highlight w:val="cyan"/>
        </w:rPr>
        <w:t>Nor will it be a coincidence if Trump’s attacks</w:t>
      </w:r>
      <w:r w:rsidRPr="00A7762F">
        <w:rPr>
          <w:rStyle w:val="StyleUnderline"/>
        </w:rPr>
        <w:t xml:space="preserve"> on public servants </w:t>
      </w:r>
      <w:r w:rsidRPr="00A7762F">
        <w:rPr>
          <w:rStyle w:val="StyleUnderline"/>
          <w:highlight w:val="cyan"/>
        </w:rPr>
        <w:t xml:space="preserve">invite </w:t>
      </w:r>
      <w:r w:rsidRPr="00A7762F">
        <w:rPr>
          <w:rStyle w:val="Emphasis"/>
          <w:highlight w:val="cyan"/>
        </w:rPr>
        <w:t>private-sector</w:t>
      </w:r>
      <w:r w:rsidRPr="00A7762F">
        <w:rPr>
          <w:rStyle w:val="StyleUnderline"/>
          <w:highlight w:val="cyan"/>
        </w:rPr>
        <w:t xml:space="preserve"> </w:t>
      </w:r>
      <w:r w:rsidRPr="00A7762F">
        <w:rPr>
          <w:rStyle w:val="Emphasis"/>
          <w:highlight w:val="cyan"/>
        </w:rPr>
        <w:t>employers</w:t>
      </w:r>
      <w:r w:rsidRPr="00A7762F">
        <w:rPr>
          <w:rStyle w:val="StyleUnderline"/>
          <w:highlight w:val="cyan"/>
        </w:rPr>
        <w:t xml:space="preserve"> to follow his lead and disregard</w:t>
      </w:r>
      <w:r w:rsidRPr="00A7762F">
        <w:rPr>
          <w:rStyle w:val="StyleUnderline"/>
        </w:rPr>
        <w:t xml:space="preserve"> their own existing </w:t>
      </w:r>
      <w:r w:rsidRPr="00A7762F">
        <w:rPr>
          <w:rStyle w:val="StyleUnderline"/>
          <w:highlight w:val="cyan"/>
        </w:rPr>
        <w:t>union relationships</w:t>
      </w:r>
      <w:r w:rsidRPr="00A7762F">
        <w:rPr>
          <w:sz w:val="16"/>
        </w:rPr>
        <w:t xml:space="preserve">, </w:t>
      </w:r>
      <w:r w:rsidRPr="00A7762F">
        <w:rPr>
          <w:rStyle w:val="StyleUnderline"/>
        </w:rPr>
        <w:t xml:space="preserve">especially now that </w:t>
      </w:r>
      <w:r w:rsidRPr="00A7762F">
        <w:rPr>
          <w:rStyle w:val="StyleUnderline"/>
          <w:highlight w:val="cyan"/>
        </w:rPr>
        <w:t>Trump has</w:t>
      </w:r>
      <w:r w:rsidRPr="00A7762F">
        <w:rPr>
          <w:sz w:val="16"/>
        </w:rPr>
        <w:t xml:space="preserve"> </w:t>
      </w:r>
      <w:r w:rsidRPr="005972AA">
        <w:rPr>
          <w:rStyle w:val="StyleUnderline"/>
          <w:sz w:val="16"/>
        </w:rPr>
        <w:t>disabled</w:t>
      </w:r>
      <w:r w:rsidRPr="00A7762F">
        <w:rPr>
          <w:sz w:val="16"/>
        </w:rPr>
        <w:t xml:space="preserve"> </w:t>
      </w:r>
      <w:r w:rsidRPr="00A7762F">
        <w:rPr>
          <w:rStyle w:val="StyleUnderline"/>
        </w:rPr>
        <w:t>[</w:t>
      </w:r>
      <w:r w:rsidRPr="00A7762F">
        <w:rPr>
          <w:rStyle w:val="StyleUnderline"/>
          <w:highlight w:val="cyan"/>
        </w:rPr>
        <w:t>stymied] the</w:t>
      </w:r>
      <w:r w:rsidRPr="00A7762F">
        <w:rPr>
          <w:rStyle w:val="StyleUnderline"/>
        </w:rPr>
        <w:t xml:space="preserve"> </w:t>
      </w:r>
      <w:r w:rsidRPr="00A7762F">
        <w:rPr>
          <w:rStyle w:val="Emphasis"/>
          <w:highlight w:val="cyan"/>
        </w:rPr>
        <w:t>N</w:t>
      </w:r>
      <w:r w:rsidRPr="00A7762F">
        <w:rPr>
          <w:rStyle w:val="StyleUnderline"/>
        </w:rPr>
        <w:t xml:space="preserve">ational </w:t>
      </w:r>
      <w:r w:rsidRPr="00A7762F">
        <w:rPr>
          <w:rStyle w:val="Emphasis"/>
          <w:highlight w:val="cyan"/>
        </w:rPr>
        <w:t>L</w:t>
      </w:r>
      <w:r w:rsidRPr="00A7762F">
        <w:rPr>
          <w:rStyle w:val="StyleUnderline"/>
        </w:rPr>
        <w:t xml:space="preserve">abor </w:t>
      </w:r>
      <w:r w:rsidRPr="00A7762F">
        <w:rPr>
          <w:rStyle w:val="Emphasis"/>
          <w:highlight w:val="cyan"/>
        </w:rPr>
        <w:t>R</w:t>
      </w:r>
      <w:r w:rsidRPr="00A7762F">
        <w:rPr>
          <w:rStyle w:val="StyleUnderline"/>
        </w:rPr>
        <w:t xml:space="preserve">elations </w:t>
      </w:r>
      <w:r w:rsidRPr="00A7762F">
        <w:rPr>
          <w:rStyle w:val="Emphasis"/>
          <w:highlight w:val="cyan"/>
        </w:rPr>
        <w:t>B</w:t>
      </w:r>
      <w:r w:rsidRPr="00A7762F">
        <w:rPr>
          <w:rStyle w:val="StyleUnderline"/>
        </w:rPr>
        <w:t xml:space="preserve">oard </w:t>
      </w:r>
      <w:r w:rsidRPr="00A7762F">
        <w:rPr>
          <w:rStyle w:val="StyleUnderline"/>
          <w:highlight w:val="cyan"/>
        </w:rPr>
        <w:t>by illegally firing</w:t>
      </w:r>
      <w:r w:rsidRPr="00A7762F">
        <w:rPr>
          <w:rStyle w:val="StyleUnderline"/>
        </w:rPr>
        <w:t xml:space="preserve"> Gwynne </w:t>
      </w:r>
      <w:r w:rsidRPr="00A7762F">
        <w:rPr>
          <w:rStyle w:val="Emphasis"/>
          <w:highlight w:val="cyan"/>
        </w:rPr>
        <w:t>Wilcox</w:t>
      </w:r>
      <w:r w:rsidRPr="00A7762F">
        <w:rPr>
          <w:rStyle w:val="StyleUnderline"/>
          <w:highlight w:val="cyan"/>
        </w:rPr>
        <w:t xml:space="preserve"> and bringing the NLRB below the </w:t>
      </w:r>
      <w:r w:rsidRPr="00A7762F">
        <w:rPr>
          <w:rStyle w:val="Emphasis"/>
          <w:highlight w:val="cyan"/>
        </w:rPr>
        <w:t>quorum</w:t>
      </w:r>
      <w:r w:rsidRPr="00A7762F">
        <w:rPr>
          <w:rStyle w:val="StyleUnderline"/>
        </w:rPr>
        <w:t xml:space="preserve"> it needs </w:t>
      </w:r>
      <w:r w:rsidRPr="00A7762F">
        <w:rPr>
          <w:rStyle w:val="StyleUnderline"/>
          <w:highlight w:val="cyan"/>
        </w:rPr>
        <w:t xml:space="preserve">to </w:t>
      </w:r>
      <w:r w:rsidRPr="00A7762F">
        <w:rPr>
          <w:rStyle w:val="Emphasis"/>
          <w:highlight w:val="cyan"/>
        </w:rPr>
        <w:t>issue decisions</w:t>
      </w:r>
      <w:r w:rsidRPr="00A7762F">
        <w:rPr>
          <w:rStyle w:val="StyleUnderline"/>
          <w:highlight w:val="cyan"/>
        </w:rPr>
        <w:t xml:space="preserve"> and hold </w:t>
      </w:r>
      <w:r w:rsidRPr="00A7762F">
        <w:rPr>
          <w:rStyle w:val="Emphasis"/>
          <w:highlight w:val="cyan"/>
        </w:rPr>
        <w:t>employers accountable</w:t>
      </w:r>
      <w:r w:rsidRPr="00A7762F">
        <w:rPr>
          <w:sz w:val="16"/>
        </w:rPr>
        <w:t xml:space="preserve">. </w:t>
      </w:r>
      <w:r w:rsidRPr="00A7762F">
        <w:rPr>
          <w:rStyle w:val="StyleUnderline"/>
        </w:rPr>
        <w:t>His open disdain for his own employees and his combative</w:t>
      </w:r>
      <w:r w:rsidRPr="00A7762F">
        <w:rPr>
          <w:sz w:val="16"/>
        </w:rPr>
        <w:t xml:space="preserve">, </w:t>
      </w:r>
      <w:r w:rsidRPr="00A7762F">
        <w:rPr>
          <w:rStyle w:val="StyleUnderline"/>
        </w:rPr>
        <w:t>us-vs.-them mentality about employers and workers will inevitably lead to more labor strife</w:t>
      </w:r>
      <w:r w:rsidRPr="00A7762F">
        <w:rPr>
          <w:sz w:val="16"/>
        </w:rPr>
        <w:t xml:space="preserve">. And remember, </w:t>
      </w:r>
      <w:r w:rsidRPr="00A7762F">
        <w:rPr>
          <w:rStyle w:val="StyleUnderline"/>
        </w:rPr>
        <w:t xml:space="preserve">this is </w:t>
      </w:r>
      <w:r w:rsidRPr="00A7762F">
        <w:rPr>
          <w:rStyle w:val="StyleUnderline"/>
          <w:highlight w:val="cyan"/>
        </w:rPr>
        <w:t>the president</w:t>
      </w:r>
      <w:r w:rsidRPr="00A7762F">
        <w:rPr>
          <w:rStyle w:val="StyleUnderline"/>
        </w:rPr>
        <w:t xml:space="preserve"> who completely </w:t>
      </w:r>
      <w:r w:rsidRPr="00A7762F">
        <w:rPr>
          <w:rStyle w:val="StyleUnderline"/>
          <w:highlight w:val="cyan"/>
        </w:rPr>
        <w:t>shut down the</w:t>
      </w:r>
      <w:r w:rsidRPr="00A7762F">
        <w:rPr>
          <w:rStyle w:val="StyleUnderline"/>
        </w:rPr>
        <w:t xml:space="preserve"> Federal Mediation and Conciliation Service</w:t>
      </w:r>
      <w:r w:rsidRPr="00A7762F">
        <w:rPr>
          <w:sz w:val="16"/>
        </w:rPr>
        <w:t xml:space="preserve"> (</w:t>
      </w:r>
      <w:r w:rsidRPr="00A7762F">
        <w:rPr>
          <w:rStyle w:val="Emphasis"/>
          <w:highlight w:val="cyan"/>
        </w:rPr>
        <w:t>FMCS</w:t>
      </w:r>
      <w:r w:rsidRPr="00A7762F">
        <w:rPr>
          <w:sz w:val="16"/>
        </w:rPr>
        <w:t xml:space="preserve">), </w:t>
      </w:r>
      <w:r w:rsidRPr="00A7762F">
        <w:rPr>
          <w:rStyle w:val="StyleUnderline"/>
        </w:rPr>
        <w:t xml:space="preserve">the federal </w:t>
      </w:r>
      <w:r w:rsidRPr="00A7762F">
        <w:rPr>
          <w:rStyle w:val="StyleUnderline"/>
          <w:highlight w:val="cyan"/>
        </w:rPr>
        <w:t xml:space="preserve">agency responsible for preventing </w:t>
      </w:r>
      <w:r w:rsidRPr="00A7762F">
        <w:rPr>
          <w:rStyle w:val="Emphasis"/>
          <w:highlight w:val="cyan"/>
        </w:rPr>
        <w:t>labor strife</w:t>
      </w:r>
      <w:r w:rsidRPr="00A7762F">
        <w:rPr>
          <w:sz w:val="16"/>
        </w:rPr>
        <w:t>.</w:t>
      </w:r>
    </w:p>
    <w:p w14:paraId="02D3DAEB" w14:textId="77777777" w:rsidR="007968FB" w:rsidRPr="00A7762F" w:rsidRDefault="007968FB" w:rsidP="007968FB">
      <w:pPr>
        <w:spacing w:after="0"/>
        <w:rPr>
          <w:sz w:val="16"/>
        </w:rPr>
      </w:pPr>
      <w:r w:rsidRPr="00A7762F">
        <w:rPr>
          <w:rStyle w:val="StyleUnderline"/>
        </w:rPr>
        <w:t xml:space="preserve">Trump’s actions are </w:t>
      </w:r>
      <w:r w:rsidRPr="00A7762F">
        <w:rPr>
          <w:strike/>
          <w:sz w:val="16"/>
        </w:rPr>
        <w:t>short-sighted</w:t>
      </w:r>
      <w:r w:rsidRPr="00A7762F">
        <w:rPr>
          <w:sz w:val="16"/>
        </w:rPr>
        <w:t xml:space="preserve"> </w:t>
      </w:r>
      <w:r w:rsidRPr="00A7762F">
        <w:rPr>
          <w:rStyle w:val="StyleUnderline"/>
        </w:rPr>
        <w:t>and counterproductive</w:t>
      </w:r>
      <w:r w:rsidRPr="00A7762F">
        <w:rPr>
          <w:sz w:val="16"/>
        </w:rPr>
        <w:t xml:space="preserve">. Businesses—and government—flourish when workers are valued. Respecting workers’ rights to form or join a union is not just the law, it’s also a way of showing workers that they are respected enough to get a say in the conditions in which they work and in their future. Everyone benefits when workers share ideas about how to improve operations, workflow, service delivery, product quality; what tools and training are needed and how to provide them in the most effective ways; how to keep themselves safe on the job and create a culture that prioritizes health and safety; and joint problem-solving, including not just how to fix things that go wrong but preventing problems from happening in the first place. When workers have a union, there is a built-in, regular way for this to happen. I have seen employers, many of whom resisted their workers’ decision to unionize at first, realize the benefits of having a unionized workplace. But building a relationship between an employer and its workers’ union takes time, trust, and openness. </w:t>
      </w:r>
      <w:r w:rsidRPr="00A7762F">
        <w:rPr>
          <w:rStyle w:val="StyleUnderline"/>
        </w:rPr>
        <w:t xml:space="preserve">The Trump administration’s anti-union actions model behavior that encourages </w:t>
      </w:r>
      <w:r w:rsidRPr="00A7762F">
        <w:rPr>
          <w:rStyle w:val="Emphasis"/>
        </w:rPr>
        <w:t>disruption</w:t>
      </w:r>
      <w:r w:rsidRPr="00A7762F">
        <w:rPr>
          <w:rStyle w:val="StyleUnderline"/>
        </w:rPr>
        <w:t xml:space="preserve"> and </w:t>
      </w:r>
      <w:r w:rsidRPr="00A7762F">
        <w:rPr>
          <w:rStyle w:val="Emphasis"/>
        </w:rPr>
        <w:t>distrust</w:t>
      </w:r>
      <w:r w:rsidRPr="00A7762F">
        <w:rPr>
          <w:sz w:val="16"/>
        </w:rPr>
        <w:t>.</w:t>
      </w:r>
    </w:p>
    <w:p w14:paraId="14821C7A" w14:textId="77777777" w:rsidR="007968FB" w:rsidRDefault="007968FB" w:rsidP="007968FB">
      <w:pPr>
        <w:spacing w:after="0"/>
        <w:rPr>
          <w:sz w:val="16"/>
        </w:rPr>
      </w:pPr>
      <w:r w:rsidRPr="00A7762F">
        <w:rPr>
          <w:sz w:val="16"/>
        </w:rPr>
        <w:t xml:space="preserve">Unions’ causes radiate beyond their ranks. Where unions are stronger, policies that benefit all workers, like paid sick leave, better unemployment insurance benefits, and higher minimum wages, are more likely to exist. Unions help to close racial and gender pay gaps and ensure fair treatment in the workplace. In other words, unions fight for the things Donald Trump hates. </w:t>
      </w:r>
      <w:r w:rsidRPr="00A7762F">
        <w:rPr>
          <w:rStyle w:val="StyleUnderline"/>
        </w:rPr>
        <w:t>It’s no surprise that he is turning out to be the</w:t>
      </w:r>
      <w:r w:rsidRPr="00A7762F">
        <w:rPr>
          <w:sz w:val="16"/>
        </w:rPr>
        <w:t xml:space="preserve"> </w:t>
      </w:r>
      <w:r w:rsidRPr="00A7762F">
        <w:rPr>
          <w:rStyle w:val="Emphasis"/>
        </w:rPr>
        <w:t>union-buster in chief</w:t>
      </w:r>
      <w:r w:rsidRPr="00A7762F">
        <w:rPr>
          <w:sz w:val="16"/>
        </w:rPr>
        <w:t>.</w:t>
      </w:r>
    </w:p>
    <w:p w14:paraId="5E8B2EA6" w14:textId="77777777" w:rsidR="007968FB" w:rsidRPr="003638BD" w:rsidRDefault="007968FB" w:rsidP="007968FB">
      <w:pPr>
        <w:pStyle w:val="Heading4"/>
      </w:pPr>
      <w:r>
        <w:t xml:space="preserve">Trump ignores </w:t>
      </w:r>
      <w:r w:rsidRPr="005972AA">
        <w:rPr>
          <w:u w:val="single"/>
        </w:rPr>
        <w:t>congressional</w:t>
      </w:r>
      <w:r>
        <w:t xml:space="preserve"> and </w:t>
      </w:r>
      <w:r w:rsidRPr="005972AA">
        <w:rPr>
          <w:u w:val="single"/>
        </w:rPr>
        <w:t>court checks</w:t>
      </w:r>
      <w:r>
        <w:t xml:space="preserve">.  </w:t>
      </w:r>
    </w:p>
    <w:p w14:paraId="1C897BF3" w14:textId="77777777" w:rsidR="007968FB" w:rsidRDefault="007968FB" w:rsidP="007968FB">
      <w:r w:rsidRPr="003638BD">
        <w:rPr>
          <w:rStyle w:val="Style13ptBold"/>
        </w:rPr>
        <w:t>Shane and Lewis 8/24/25</w:t>
      </w:r>
      <w:r>
        <w:t xml:space="preserve"> (Peter &gt;, distinguished scholar in residence and adjunct professor of law at New York University School of </w:t>
      </w:r>
      <w:proofErr w:type="gramStart"/>
      <w:r>
        <w:t>Law ,</w:t>
      </w:r>
      <w:proofErr w:type="gramEnd"/>
      <w:r>
        <w:t xml:space="preserve"> leading scholar in constitutional and administrative law and Catherine, “The Uncertain Future of the Separation of Powers”, https://www.theregreview.org/2025/08/24/spotlight-the-uncertain-future-of-the-separation-of-powers/)</w:t>
      </w:r>
    </w:p>
    <w:p w14:paraId="6164C8C8" w14:textId="77777777" w:rsidR="007968FB" w:rsidRPr="008F71AD" w:rsidRDefault="007968FB" w:rsidP="007968FB">
      <w:pPr>
        <w:rPr>
          <w:sz w:val="16"/>
        </w:rPr>
      </w:pPr>
      <w:r w:rsidRPr="008F71AD">
        <w:rPr>
          <w:sz w:val="16"/>
        </w:rPr>
        <w:t>TRR: Beyond presidential removal power, how have actions by the Trump Administration—such as dismantling the U.S. Agency for International Development (USAID)—impacted the separation of powers within the federal government?</w:t>
      </w:r>
    </w:p>
    <w:p w14:paraId="727780A3" w14:textId="77777777" w:rsidR="007968FB" w:rsidRPr="008F71AD" w:rsidRDefault="007968FB" w:rsidP="007968FB">
      <w:pPr>
        <w:rPr>
          <w:sz w:val="16"/>
        </w:rPr>
      </w:pPr>
      <w:r w:rsidRPr="008F71AD">
        <w:rPr>
          <w:sz w:val="16"/>
        </w:rPr>
        <w:t xml:space="preserve">Shane: </w:t>
      </w:r>
      <w:r w:rsidRPr="00D30E88">
        <w:rPr>
          <w:rStyle w:val="StyleUnderline"/>
        </w:rPr>
        <w:t xml:space="preserve">The first six months of the </w:t>
      </w:r>
      <w:r w:rsidRPr="008F71AD">
        <w:rPr>
          <w:rStyle w:val="StyleUnderline"/>
          <w:highlight w:val="cyan"/>
        </w:rPr>
        <w:t>Trump Admin</w:t>
      </w:r>
      <w:r w:rsidRPr="00D30E88">
        <w:rPr>
          <w:rStyle w:val="StyleUnderline"/>
        </w:rPr>
        <w:t xml:space="preserve">istration have been </w:t>
      </w:r>
      <w:r w:rsidRPr="008F71AD">
        <w:rPr>
          <w:rStyle w:val="StyleUnderline"/>
          <w:highlight w:val="cyan"/>
        </w:rPr>
        <w:t>marked by</w:t>
      </w:r>
      <w:r w:rsidRPr="00D30E88">
        <w:rPr>
          <w:rStyle w:val="StyleUnderline"/>
        </w:rPr>
        <w:t xml:space="preserve"> open </w:t>
      </w:r>
      <w:r w:rsidRPr="008F71AD">
        <w:rPr>
          <w:rStyle w:val="StyleUnderline"/>
          <w:highlight w:val="cyan"/>
        </w:rPr>
        <w:t>warfare on checks</w:t>
      </w:r>
      <w:r w:rsidRPr="00D30E88">
        <w:rPr>
          <w:rStyle w:val="StyleUnderline"/>
        </w:rPr>
        <w:t xml:space="preserve"> and </w:t>
      </w:r>
      <w:r w:rsidRPr="008F71AD">
        <w:rPr>
          <w:rStyle w:val="StyleUnderline"/>
          <w:highlight w:val="cyan"/>
        </w:rPr>
        <w:t>balances and</w:t>
      </w:r>
      <w:r w:rsidRPr="00D30E88">
        <w:rPr>
          <w:rStyle w:val="StyleUnderline"/>
        </w:rPr>
        <w:t xml:space="preserve"> the </w:t>
      </w:r>
      <w:r w:rsidRPr="008F71AD">
        <w:rPr>
          <w:rStyle w:val="StyleUnderline"/>
          <w:highlight w:val="cyan"/>
        </w:rPr>
        <w:t>separation of powers.</w:t>
      </w:r>
      <w:r w:rsidRPr="008F71AD">
        <w:rPr>
          <w:sz w:val="16"/>
        </w:rPr>
        <w:t xml:space="preserve"> The President’s primary Article II obligation is to “take care that the laws be faithfully executed.” As Justice Hugo Black wrote in the Court’s famous decision in Youngstown Sheet &amp; Tube Company v. Sawyer, “The President’s power to see that the laws are faithfully executed refutes the idea that he is to be a lawmaker.” Yet President Trump clearly does not see his role that way.</w:t>
      </w:r>
    </w:p>
    <w:p w14:paraId="6D8EE134" w14:textId="77777777" w:rsidR="007968FB" w:rsidRPr="008F71AD" w:rsidRDefault="007968FB" w:rsidP="007968FB">
      <w:pPr>
        <w:rPr>
          <w:sz w:val="16"/>
        </w:rPr>
      </w:pPr>
      <w:r w:rsidRPr="008F71AD">
        <w:rPr>
          <w:sz w:val="16"/>
        </w:rPr>
        <w:t xml:space="preserve">On Day One, President </w:t>
      </w:r>
      <w:r w:rsidRPr="00D30E88">
        <w:rPr>
          <w:rStyle w:val="StyleUnderline"/>
        </w:rPr>
        <w:t>Trump suspended enforcement of the</w:t>
      </w:r>
      <w:r w:rsidRPr="008F71AD">
        <w:rPr>
          <w:sz w:val="16"/>
        </w:rPr>
        <w:t xml:space="preserve"> Protecting Americans from Foreign Adversary Controlled Applications Act, popularly known as the </w:t>
      </w:r>
      <w:r w:rsidRPr="00D30E88">
        <w:rPr>
          <w:rStyle w:val="StyleUnderline"/>
        </w:rPr>
        <w:t>“TikTok ban</w:t>
      </w:r>
      <w:r w:rsidRPr="008F71AD">
        <w:rPr>
          <w:sz w:val="16"/>
        </w:rPr>
        <w:t xml:space="preserve">.” As succinctly summarized by Harvard Law School Professor Jack Goldsmith, Congress, by large majorities, “made it unlawful, as of January 19, 2025, for U.S. firms to provide services to distribute, maintain, or update </w:t>
      </w:r>
      <w:r w:rsidRPr="008F71AD">
        <w:rPr>
          <w:sz w:val="16"/>
        </w:rPr>
        <w:lastRenderedPageBreak/>
        <w:t xml:space="preserve">TikTok unless its operation in the United States is severed from Chinese control.” Yet President Trump directed the Justice Department not to enforce the ban for 75 days, a hiatus he has since extended. Attorney General Pam </w:t>
      </w:r>
      <w:r w:rsidRPr="00D30E88">
        <w:rPr>
          <w:rStyle w:val="StyleUnderline"/>
        </w:rPr>
        <w:t xml:space="preserve">Bondi has asserted that </w:t>
      </w:r>
      <w:r w:rsidRPr="008F71AD">
        <w:rPr>
          <w:rStyle w:val="StyleUnderline"/>
          <w:highlight w:val="cyan"/>
        </w:rPr>
        <w:t>the President has power to do this because it touches</w:t>
      </w:r>
      <w:r w:rsidRPr="00D30E88">
        <w:rPr>
          <w:rStyle w:val="StyleUnderline"/>
        </w:rPr>
        <w:t xml:space="preserve"> on </w:t>
      </w:r>
      <w:r w:rsidRPr="008F71AD">
        <w:rPr>
          <w:rStyle w:val="StyleUnderline"/>
          <w:highlight w:val="cyan"/>
        </w:rPr>
        <w:t>national security</w:t>
      </w:r>
      <w:r w:rsidRPr="00D30E88">
        <w:rPr>
          <w:rStyle w:val="StyleUnderline"/>
        </w:rPr>
        <w:t>, and she has purported to release U.S. companies from any legal obligation to obey.</w:t>
      </w:r>
      <w:r w:rsidRPr="008F71AD">
        <w:rPr>
          <w:sz w:val="16"/>
        </w:rPr>
        <w:t xml:space="preserve"> Professor Goldsmith has described these moves as “</w:t>
      </w:r>
      <w:r w:rsidRPr="008F71AD">
        <w:rPr>
          <w:rStyle w:val="StyleUnderline"/>
          <w:highlight w:val="cyan"/>
        </w:rPr>
        <w:t>an</w:t>
      </w:r>
      <w:r w:rsidRPr="00D30E88">
        <w:rPr>
          <w:rStyle w:val="StyleUnderline"/>
        </w:rPr>
        <w:t xml:space="preserve"> astounding </w:t>
      </w:r>
      <w:r w:rsidRPr="008F71AD">
        <w:rPr>
          <w:rStyle w:val="StyleUnderline"/>
          <w:highlight w:val="cyan"/>
        </w:rPr>
        <w:t>assertion of executive power</w:t>
      </w:r>
      <w:r w:rsidRPr="00D30E88">
        <w:rPr>
          <w:rStyle w:val="StyleUnderline"/>
        </w:rPr>
        <w:t xml:space="preserve">—maybe </w:t>
      </w:r>
      <w:r w:rsidRPr="008F71AD">
        <w:rPr>
          <w:rStyle w:val="StyleUnderline"/>
          <w:highlight w:val="cyan"/>
        </w:rPr>
        <w:t>the broadest</w:t>
      </w:r>
      <w:r w:rsidRPr="008F71AD">
        <w:rPr>
          <w:sz w:val="16"/>
        </w:rPr>
        <w:t xml:space="preserve"> I have </w:t>
      </w:r>
      <w:r w:rsidRPr="008F71AD">
        <w:rPr>
          <w:rStyle w:val="StyleUnderline"/>
          <w:highlight w:val="cyan"/>
        </w:rPr>
        <w:t>ever</w:t>
      </w:r>
      <w:r w:rsidRPr="00D30E88">
        <w:rPr>
          <w:rStyle w:val="StyleUnderline"/>
        </w:rPr>
        <w:t xml:space="preserve"> seen any president</w:t>
      </w:r>
      <w:r w:rsidRPr="008F71AD">
        <w:rPr>
          <w:sz w:val="16"/>
        </w:rPr>
        <w:t xml:space="preserve"> or Justice Department </w:t>
      </w:r>
      <w:r w:rsidRPr="00D30E88">
        <w:rPr>
          <w:rStyle w:val="StyleUnderline"/>
        </w:rPr>
        <w:t>make</w:t>
      </w:r>
      <w:r w:rsidRPr="008F71AD">
        <w:rPr>
          <w:sz w:val="16"/>
        </w:rPr>
        <w:t xml:space="preserve">, ever, in any context—and that is saying something.” </w:t>
      </w:r>
      <w:r w:rsidRPr="008F71AD">
        <w:rPr>
          <w:rStyle w:val="StyleUnderline"/>
        </w:rPr>
        <w:t>Suspending the law</w:t>
      </w:r>
      <w:r w:rsidRPr="00D30E88">
        <w:rPr>
          <w:rStyle w:val="StyleUnderline"/>
        </w:rPr>
        <w:t>—which Trump has effectively done</w:t>
      </w:r>
      <w:r w:rsidRPr="008F71AD">
        <w:rPr>
          <w:sz w:val="16"/>
        </w:rPr>
        <w:t>—is precisely the monarchical practice that the “Take Care” Clause was designed to prohibit.</w:t>
      </w:r>
    </w:p>
    <w:p w14:paraId="1D6268A0" w14:textId="77777777" w:rsidR="007968FB" w:rsidRPr="008F71AD" w:rsidRDefault="007968FB" w:rsidP="007968FB">
      <w:pPr>
        <w:rPr>
          <w:sz w:val="16"/>
        </w:rPr>
      </w:pPr>
      <w:r w:rsidRPr="008F71AD">
        <w:rPr>
          <w:sz w:val="16"/>
        </w:rPr>
        <w:t xml:space="preserve">President </w:t>
      </w:r>
      <w:r w:rsidRPr="00D30E88">
        <w:rPr>
          <w:rStyle w:val="StyleUnderline"/>
        </w:rPr>
        <w:t xml:space="preserve">Trump has also been </w:t>
      </w:r>
      <w:r w:rsidRPr="008F71AD">
        <w:rPr>
          <w:rStyle w:val="StyleUnderline"/>
          <w:highlight w:val="cyan"/>
        </w:rPr>
        <w:t xml:space="preserve">assiduous in finding workarounds to evade </w:t>
      </w:r>
      <w:r w:rsidRPr="008F71AD">
        <w:rPr>
          <w:rStyle w:val="StyleUnderline"/>
        </w:rPr>
        <w:t>the constitutional</w:t>
      </w:r>
      <w:r w:rsidRPr="008F71AD">
        <w:rPr>
          <w:rStyle w:val="StyleUnderline"/>
          <w:highlight w:val="cyan"/>
        </w:rPr>
        <w:t xml:space="preserve"> authorities</w:t>
      </w:r>
      <w:r w:rsidRPr="00D30E88">
        <w:rPr>
          <w:rStyle w:val="StyleUnderline"/>
        </w:rPr>
        <w:t xml:space="preserve"> </w:t>
      </w:r>
      <w:r w:rsidRPr="008F71AD">
        <w:rPr>
          <w:rStyle w:val="StyleUnderline"/>
          <w:highlight w:val="cyan"/>
        </w:rPr>
        <w:t>of</w:t>
      </w:r>
      <w:r w:rsidRPr="00D30E88">
        <w:rPr>
          <w:rStyle w:val="StyleUnderline"/>
        </w:rPr>
        <w:t xml:space="preserve"> other </w:t>
      </w:r>
      <w:r w:rsidRPr="008F71AD">
        <w:rPr>
          <w:rStyle w:val="StyleUnderline"/>
          <w:highlight w:val="cyan"/>
        </w:rPr>
        <w:t>branches</w:t>
      </w:r>
      <w:r w:rsidRPr="00D30E88">
        <w:rPr>
          <w:rStyle w:val="StyleUnderline"/>
        </w:rPr>
        <w:t xml:space="preserve"> of governmen</w:t>
      </w:r>
      <w:r w:rsidRPr="008F71AD">
        <w:rPr>
          <w:sz w:val="16"/>
        </w:rPr>
        <w:t xml:space="preserve">t. </w:t>
      </w:r>
      <w:r w:rsidRPr="00D30E88">
        <w:rPr>
          <w:rStyle w:val="StyleUnderline"/>
        </w:rPr>
        <w:t xml:space="preserve">The power </w:t>
      </w:r>
      <w:r w:rsidRPr="008F71AD">
        <w:rPr>
          <w:rStyle w:val="StyleUnderline"/>
          <w:highlight w:val="cyan"/>
        </w:rPr>
        <w:t>to structure executive branch agencies</w:t>
      </w:r>
      <w:r w:rsidRPr="00D30E88">
        <w:rPr>
          <w:rStyle w:val="StyleUnderline"/>
        </w:rPr>
        <w:t>—both to create and suspend them—</w:t>
      </w:r>
      <w:r w:rsidRPr="008F71AD">
        <w:rPr>
          <w:rStyle w:val="StyleUnderline"/>
          <w:highlight w:val="cyan"/>
        </w:rPr>
        <w:t>belongs</w:t>
      </w:r>
      <w:r w:rsidRPr="00D30E88">
        <w:rPr>
          <w:rStyle w:val="StyleUnderline"/>
        </w:rPr>
        <w:t xml:space="preserve"> exclusively </w:t>
      </w:r>
      <w:r w:rsidRPr="008F71AD">
        <w:rPr>
          <w:rStyle w:val="StyleUnderline"/>
          <w:highlight w:val="cyan"/>
        </w:rPr>
        <w:t>to Congress</w:t>
      </w:r>
      <w:r w:rsidRPr="00D30E88">
        <w:rPr>
          <w:rStyle w:val="StyleUnderline"/>
        </w:rPr>
        <w:t xml:space="preserve">. </w:t>
      </w:r>
      <w:r w:rsidRPr="008F71AD">
        <w:rPr>
          <w:rStyle w:val="StyleUnderline"/>
          <w:highlight w:val="cyan"/>
        </w:rPr>
        <w:t>Yet</w:t>
      </w:r>
      <w:r w:rsidRPr="00D30E88">
        <w:rPr>
          <w:rStyle w:val="StyleUnderline"/>
        </w:rPr>
        <w:t>, as the USAID example illustrates</w:t>
      </w:r>
      <w:r w:rsidRPr="008F71AD">
        <w:rPr>
          <w:sz w:val="16"/>
        </w:rPr>
        <w:t xml:space="preserve">, </w:t>
      </w:r>
      <w:r w:rsidRPr="00D30E88">
        <w:rPr>
          <w:rStyle w:val="StyleUnderline"/>
        </w:rPr>
        <w:t xml:space="preserve">President </w:t>
      </w:r>
      <w:r w:rsidRPr="008F71AD">
        <w:rPr>
          <w:rStyle w:val="StyleUnderline"/>
          <w:highlight w:val="cyan"/>
        </w:rPr>
        <w:t>Trump</w:t>
      </w:r>
      <w:r w:rsidRPr="00D30E88">
        <w:rPr>
          <w:rStyle w:val="StyleUnderline"/>
        </w:rPr>
        <w:t xml:space="preserve"> </w:t>
      </w:r>
      <w:r w:rsidRPr="008F71AD">
        <w:rPr>
          <w:rStyle w:val="StyleUnderline"/>
          <w:highlight w:val="cyan"/>
        </w:rPr>
        <w:t>is trying to use</w:t>
      </w:r>
      <w:r w:rsidRPr="00D30E88">
        <w:rPr>
          <w:rStyle w:val="StyleUnderline"/>
        </w:rPr>
        <w:t xml:space="preserve"> reductions in force and other management </w:t>
      </w:r>
      <w:r w:rsidRPr="008F71AD">
        <w:rPr>
          <w:rStyle w:val="StyleUnderline"/>
          <w:highlight w:val="cyan"/>
        </w:rPr>
        <w:t>tools to accomplish reorganizations</w:t>
      </w:r>
      <w:r w:rsidRPr="00D30E88">
        <w:rPr>
          <w:rStyle w:val="StyleUnderline"/>
        </w:rPr>
        <w:t xml:space="preserve"> of a kind previously allowed only under statute</w:t>
      </w:r>
      <w:r w:rsidRPr="008F71AD">
        <w:rPr>
          <w:sz w:val="16"/>
        </w:rPr>
        <w:t xml:space="preserve">. </w:t>
      </w:r>
      <w:r w:rsidRPr="008F71AD">
        <w:rPr>
          <w:rStyle w:val="StyleUnderline"/>
          <w:highlight w:val="cyan"/>
        </w:rPr>
        <w:t>The power of the purse</w:t>
      </w:r>
      <w:r w:rsidRPr="008F71AD">
        <w:rPr>
          <w:sz w:val="16"/>
        </w:rPr>
        <w:t>—to determine the levels of federal spending—</w:t>
      </w:r>
      <w:r w:rsidRPr="008F71AD">
        <w:rPr>
          <w:rStyle w:val="StyleUnderline"/>
          <w:highlight w:val="cyan"/>
        </w:rPr>
        <w:t>is</w:t>
      </w:r>
      <w:r w:rsidRPr="008F71AD">
        <w:rPr>
          <w:sz w:val="16"/>
        </w:rPr>
        <w:t xml:space="preserve"> likewise purely </w:t>
      </w:r>
      <w:r w:rsidRPr="008F71AD">
        <w:rPr>
          <w:rStyle w:val="StyleUnderline"/>
          <w:highlight w:val="cyan"/>
        </w:rPr>
        <w:t>legislative</w:t>
      </w:r>
      <w:r w:rsidRPr="008F71AD">
        <w:rPr>
          <w:sz w:val="16"/>
        </w:rPr>
        <w:t xml:space="preserve">. </w:t>
      </w:r>
      <w:r w:rsidRPr="00D30E88">
        <w:rPr>
          <w:rStyle w:val="StyleUnderline"/>
        </w:rPr>
        <w:t>Yet</w:t>
      </w:r>
      <w:r w:rsidRPr="008F71AD">
        <w:rPr>
          <w:sz w:val="16"/>
        </w:rPr>
        <w:t xml:space="preserve"> the </w:t>
      </w:r>
      <w:r w:rsidRPr="008F71AD">
        <w:rPr>
          <w:rStyle w:val="StyleUnderline"/>
          <w:highlight w:val="cyan"/>
        </w:rPr>
        <w:t>Trump</w:t>
      </w:r>
      <w:r w:rsidRPr="008F71AD">
        <w:rPr>
          <w:sz w:val="16"/>
        </w:rPr>
        <w:t xml:space="preserve"> Administration </w:t>
      </w:r>
      <w:r w:rsidRPr="008F71AD">
        <w:rPr>
          <w:rStyle w:val="StyleUnderline"/>
          <w:highlight w:val="cyan"/>
        </w:rPr>
        <w:t>has</w:t>
      </w:r>
      <w:r w:rsidRPr="00D30E88">
        <w:rPr>
          <w:rStyle w:val="StyleUnderline"/>
        </w:rPr>
        <w:t xml:space="preserve"> repeatedly </w:t>
      </w:r>
      <w:r w:rsidRPr="008F71AD">
        <w:rPr>
          <w:rStyle w:val="StyleUnderline"/>
          <w:highlight w:val="cyan"/>
        </w:rPr>
        <w:t>used cutoffs</w:t>
      </w:r>
      <w:r w:rsidRPr="008F71AD">
        <w:rPr>
          <w:sz w:val="16"/>
        </w:rPr>
        <w:t xml:space="preserve"> in federal funding </w:t>
      </w:r>
      <w:r w:rsidRPr="008F71AD">
        <w:rPr>
          <w:rStyle w:val="StyleUnderline"/>
        </w:rPr>
        <w:t>as</w:t>
      </w:r>
      <w:r w:rsidRPr="00D30E88">
        <w:rPr>
          <w:rStyle w:val="StyleUnderline"/>
        </w:rPr>
        <w:t xml:space="preserve"> </w:t>
      </w:r>
      <w:r w:rsidRPr="008F71AD">
        <w:rPr>
          <w:rStyle w:val="StyleUnderline"/>
          <w:highlight w:val="cyan"/>
        </w:rPr>
        <w:t>a way of forcing</w:t>
      </w:r>
      <w:r w:rsidRPr="008F71AD">
        <w:rPr>
          <w:sz w:val="16"/>
        </w:rPr>
        <w:t xml:space="preserve"> private institutions to adhere to </w:t>
      </w:r>
      <w:r w:rsidRPr="008F71AD">
        <w:rPr>
          <w:rStyle w:val="StyleUnderline"/>
          <w:highlight w:val="cyan"/>
        </w:rPr>
        <w:t>his</w:t>
      </w:r>
      <w:r w:rsidRPr="00D30E88">
        <w:rPr>
          <w:rStyle w:val="StyleUnderline"/>
        </w:rPr>
        <w:t xml:space="preserve"> personal </w:t>
      </w:r>
      <w:r w:rsidRPr="008F71AD">
        <w:rPr>
          <w:rStyle w:val="StyleUnderline"/>
        </w:rPr>
        <w:t xml:space="preserve">political </w:t>
      </w:r>
      <w:r w:rsidRPr="008F71AD">
        <w:rPr>
          <w:rStyle w:val="StyleUnderline"/>
          <w:highlight w:val="cyan"/>
        </w:rPr>
        <w:t>agenda</w:t>
      </w:r>
      <w:r w:rsidRPr="008F71AD">
        <w:rPr>
          <w:sz w:val="16"/>
        </w:rPr>
        <w:t xml:space="preserve">. As of spring 2025, at least a dozen cases had been filed against the Trump Administration that challenge what appear to be </w:t>
      </w:r>
      <w:r w:rsidRPr="00D30E88">
        <w:rPr>
          <w:rStyle w:val="StyleUnderline"/>
        </w:rPr>
        <w:t xml:space="preserve">violations of the Impoundment Control Act </w:t>
      </w:r>
      <w:r w:rsidRPr="008F71AD">
        <w:rPr>
          <w:sz w:val="16"/>
        </w:rPr>
        <w:t xml:space="preserve">of 1974. </w:t>
      </w:r>
      <w:r w:rsidRPr="00D30E88">
        <w:rPr>
          <w:rStyle w:val="StyleUnderline"/>
        </w:rPr>
        <w:t>Congress has the exclusive power to regulate commerce with foreign nations. Yet</w:t>
      </w:r>
      <w:r w:rsidRPr="008F71AD">
        <w:rPr>
          <w:sz w:val="16"/>
        </w:rPr>
        <w:t xml:space="preserve"> President </w:t>
      </w:r>
      <w:r w:rsidRPr="00D30E88">
        <w:rPr>
          <w:rStyle w:val="StyleUnderline"/>
        </w:rPr>
        <w:t xml:space="preserve">Trump is </w:t>
      </w:r>
      <w:r w:rsidRPr="008F71AD">
        <w:rPr>
          <w:rStyle w:val="StyleUnderline"/>
          <w:highlight w:val="cyan"/>
        </w:rPr>
        <w:t>using</w:t>
      </w:r>
      <w:r w:rsidRPr="00D30E88">
        <w:rPr>
          <w:rStyle w:val="StyleUnderline"/>
        </w:rPr>
        <w:t xml:space="preserve"> his dubious </w:t>
      </w:r>
      <w:r w:rsidRPr="008F71AD">
        <w:rPr>
          <w:rStyle w:val="StyleUnderline"/>
          <w:highlight w:val="cyan"/>
        </w:rPr>
        <w:t>tariff</w:t>
      </w:r>
      <w:r w:rsidRPr="00D30E88">
        <w:rPr>
          <w:rStyle w:val="StyleUnderline"/>
        </w:rPr>
        <w:t xml:space="preserve">-setting </w:t>
      </w:r>
      <w:r w:rsidRPr="008F71AD">
        <w:rPr>
          <w:rStyle w:val="StyleUnderline"/>
          <w:highlight w:val="cyan"/>
        </w:rPr>
        <w:t>power to</w:t>
      </w:r>
      <w:r w:rsidRPr="00D30E88">
        <w:rPr>
          <w:rStyle w:val="StyleUnderline"/>
        </w:rPr>
        <w:t xml:space="preserve"> unilaterally </w:t>
      </w:r>
      <w:r w:rsidRPr="008F71AD">
        <w:rPr>
          <w:rStyle w:val="StyleUnderline"/>
          <w:highlight w:val="cyan"/>
        </w:rPr>
        <w:t>recreate the world economic order</w:t>
      </w:r>
      <w:r w:rsidRPr="008F71AD">
        <w:rPr>
          <w:sz w:val="16"/>
        </w:rPr>
        <w:t xml:space="preserve"> according to his personal view of international trade.</w:t>
      </w:r>
    </w:p>
    <w:p w14:paraId="635488C8" w14:textId="77777777" w:rsidR="007968FB" w:rsidRPr="00741FC5" w:rsidRDefault="007968FB" w:rsidP="007968FB">
      <w:pPr>
        <w:rPr>
          <w:u w:val="single"/>
        </w:rPr>
      </w:pPr>
      <w:r w:rsidRPr="008F71AD">
        <w:rPr>
          <w:sz w:val="16"/>
        </w:rPr>
        <w:t xml:space="preserve">The </w:t>
      </w:r>
      <w:r w:rsidRPr="008F71AD">
        <w:rPr>
          <w:rStyle w:val="StyleUnderline"/>
          <w:highlight w:val="cyan"/>
        </w:rPr>
        <w:t>Trump</w:t>
      </w:r>
      <w:r w:rsidRPr="008F71AD">
        <w:rPr>
          <w:sz w:val="16"/>
        </w:rPr>
        <w:t xml:space="preserve"> Administration </w:t>
      </w:r>
      <w:r w:rsidRPr="008F71AD">
        <w:rPr>
          <w:rStyle w:val="StyleUnderline"/>
          <w:highlight w:val="cyan"/>
        </w:rPr>
        <w:t>has</w:t>
      </w:r>
      <w:r w:rsidRPr="008F71AD">
        <w:rPr>
          <w:sz w:val="16"/>
        </w:rPr>
        <w:t xml:space="preserve"> also </w:t>
      </w:r>
      <w:r w:rsidRPr="008F71AD">
        <w:rPr>
          <w:rStyle w:val="StyleUnderline"/>
          <w:highlight w:val="cyan"/>
        </w:rPr>
        <w:t xml:space="preserve">been no less aggressive with </w:t>
      </w:r>
      <w:r w:rsidRPr="008F71AD">
        <w:rPr>
          <w:rStyle w:val="StyleUnderline"/>
        </w:rPr>
        <w:t xml:space="preserve">the </w:t>
      </w:r>
      <w:r w:rsidRPr="008F71AD">
        <w:rPr>
          <w:rStyle w:val="StyleUnderline"/>
          <w:highlight w:val="cyan"/>
        </w:rPr>
        <w:t>courts</w:t>
      </w:r>
      <w:r w:rsidRPr="008F71AD">
        <w:rPr>
          <w:sz w:val="16"/>
        </w:rPr>
        <w:t xml:space="preserve">. A recent article in The Washington Post reported that, </w:t>
      </w:r>
      <w:r w:rsidRPr="00D30E88">
        <w:rPr>
          <w:rStyle w:val="StyleUnderline"/>
        </w:rPr>
        <w:t xml:space="preserve">in </w:t>
      </w:r>
      <w:r w:rsidRPr="008F71AD">
        <w:rPr>
          <w:rStyle w:val="StyleUnderline"/>
          <w:highlight w:val="cyan"/>
        </w:rPr>
        <w:t>a</w:t>
      </w:r>
      <w:r w:rsidRPr="00D30E88">
        <w:rPr>
          <w:rStyle w:val="StyleUnderline"/>
        </w:rPr>
        <w:t xml:space="preserve"> full </w:t>
      </w:r>
      <w:r w:rsidRPr="008F71AD">
        <w:rPr>
          <w:rStyle w:val="StyleUnderline"/>
          <w:highlight w:val="cyan"/>
        </w:rPr>
        <w:t>third of the cases</w:t>
      </w:r>
      <w:r w:rsidRPr="00D30E88">
        <w:rPr>
          <w:rStyle w:val="StyleUnderline"/>
        </w:rPr>
        <w:t xml:space="preserve"> in which </w:t>
      </w:r>
      <w:r w:rsidRPr="008F71AD">
        <w:rPr>
          <w:rStyle w:val="StyleUnderline"/>
        </w:rPr>
        <w:t>courts</w:t>
      </w:r>
      <w:r w:rsidRPr="00D30E88">
        <w:rPr>
          <w:rStyle w:val="StyleUnderline"/>
        </w:rPr>
        <w:t xml:space="preserve"> have issued orders </w:t>
      </w:r>
      <w:r w:rsidRPr="008F71AD">
        <w:rPr>
          <w:rStyle w:val="StyleUnderline"/>
          <w:highlight w:val="cyan"/>
        </w:rPr>
        <w:t>against the</w:t>
      </w:r>
      <w:r w:rsidRPr="00D30E88">
        <w:rPr>
          <w:rStyle w:val="StyleUnderline"/>
        </w:rPr>
        <w:t xml:space="preserve"> Trump </w:t>
      </w:r>
      <w:r w:rsidRPr="008F71AD">
        <w:rPr>
          <w:rStyle w:val="StyleUnderline"/>
          <w:highlight w:val="cyan"/>
        </w:rPr>
        <w:t>Admin</w:t>
      </w:r>
      <w:r w:rsidRPr="00D30E88">
        <w:rPr>
          <w:rStyle w:val="StyleUnderline"/>
        </w:rPr>
        <w:t xml:space="preserve">istration, plaintiffs have </w:t>
      </w:r>
      <w:r w:rsidRPr="008F71AD">
        <w:rPr>
          <w:rStyle w:val="StyleUnderline"/>
        </w:rPr>
        <w:t>had</w:t>
      </w:r>
      <w:r w:rsidRPr="00D30E88">
        <w:rPr>
          <w:rStyle w:val="StyleUnderline"/>
        </w:rPr>
        <w:t xml:space="preserve"> grounds to </w:t>
      </w:r>
      <w:r w:rsidRPr="008F71AD">
        <w:rPr>
          <w:rStyle w:val="StyleUnderline"/>
          <w:highlight w:val="cyan"/>
        </w:rPr>
        <w:t>accuse</w:t>
      </w:r>
      <w:r w:rsidRPr="00D30E88">
        <w:rPr>
          <w:rStyle w:val="StyleUnderline"/>
        </w:rPr>
        <w:t xml:space="preserve"> the Administration of “snubbing rulings, providing </w:t>
      </w:r>
      <w:r w:rsidRPr="008F71AD">
        <w:rPr>
          <w:rStyle w:val="StyleUnderline"/>
          <w:highlight w:val="cyan"/>
        </w:rPr>
        <w:t>false info</w:t>
      </w:r>
      <w:r w:rsidRPr="00D30E88">
        <w:rPr>
          <w:rStyle w:val="StyleUnderline"/>
        </w:rPr>
        <w:t xml:space="preserve">rmation, failing to turn over evidence, quietly </w:t>
      </w:r>
      <w:r w:rsidRPr="008F71AD">
        <w:rPr>
          <w:rStyle w:val="StyleUnderline"/>
          <w:highlight w:val="cyan"/>
        </w:rPr>
        <w:t>working around court orders and inventing pretexts</w:t>
      </w:r>
      <w:r w:rsidRPr="00D30E88">
        <w:rPr>
          <w:rStyle w:val="StyleUnderline"/>
        </w:rPr>
        <w:t xml:space="preserve"> to carry out actions that have been blocked.”</w:t>
      </w:r>
    </w:p>
    <w:p w14:paraId="3D0E8399" w14:textId="55249A6D" w:rsidR="008A2211" w:rsidRPr="000568C3" w:rsidRDefault="008A2211" w:rsidP="008A2211">
      <w:pPr>
        <w:pStyle w:val="Heading4"/>
      </w:pPr>
      <w:r>
        <w:t xml:space="preserve">Trump circumvents </w:t>
      </w:r>
    </w:p>
    <w:p w14:paraId="70DB5DAB" w14:textId="77777777" w:rsidR="008A2211" w:rsidRDefault="008A2211" w:rsidP="008A2211">
      <w:pPr>
        <w:pStyle w:val="Heading4"/>
      </w:pPr>
      <w:r w:rsidRPr="00B03459">
        <w:rPr>
          <w:u w:val="single"/>
        </w:rPr>
        <w:t>Unions</w:t>
      </w:r>
      <w:r>
        <w:t xml:space="preserve">. He’s unilaterally cancelled their contracts and stripped collective bargaining at the federal level. </w:t>
      </w:r>
    </w:p>
    <w:p w14:paraId="2AA56833" w14:textId="77777777" w:rsidR="008A2211" w:rsidRPr="005972AA" w:rsidRDefault="008A2211" w:rsidP="008A2211">
      <w:pPr>
        <w:keepNext/>
        <w:keepLines/>
        <w:spacing w:before="40" w:after="0"/>
        <w:outlineLvl w:val="3"/>
        <w:rPr>
          <w:rFonts w:eastAsiaTheme="majorEastAsia" w:cstheme="majorBidi"/>
          <w:b/>
          <w:iCs/>
          <w:sz w:val="26"/>
        </w:rPr>
      </w:pPr>
      <w:r>
        <w:rPr>
          <w:rFonts w:eastAsiaTheme="majorEastAsia" w:cstheme="majorBidi"/>
          <w:b/>
          <w:iCs/>
          <w:sz w:val="26"/>
        </w:rPr>
        <w:t xml:space="preserve">He’s the most union-busting President in history. </w:t>
      </w:r>
    </w:p>
    <w:p w14:paraId="269B48C4" w14:textId="77777777" w:rsidR="008A2211" w:rsidRPr="005972AA" w:rsidRDefault="008A2211" w:rsidP="008A2211">
      <w:r w:rsidRPr="005972AA">
        <w:rPr>
          <w:b/>
          <w:bCs/>
          <w:sz w:val="26"/>
        </w:rPr>
        <w:t>Meyerson 9/1/25</w:t>
      </w:r>
      <w:r w:rsidRPr="005972AA">
        <w:t xml:space="preserve"> (Harold, “Trump Celebrates Labor Day as the Most Anti-Union President Ever”, https://prospect.org/labor/2025-09-01-trump-celebrates-labor-day-as-most-anti-union-president/)sbl</w:t>
      </w:r>
    </w:p>
    <w:p w14:paraId="2E4351AF" w14:textId="77777777" w:rsidR="008A2211" w:rsidRPr="005972AA" w:rsidRDefault="008A2211" w:rsidP="008A2211">
      <w:pPr>
        <w:rPr>
          <w:u w:val="single"/>
        </w:rPr>
      </w:pPr>
      <w:r w:rsidRPr="005972AA">
        <w:t xml:space="preserve">From the viewpoint of American workers, there have been better Labor Days. Donald </w:t>
      </w:r>
      <w:r w:rsidRPr="005972AA">
        <w:rPr>
          <w:highlight w:val="cyan"/>
          <w:u w:val="single"/>
        </w:rPr>
        <w:t>Trump</w:t>
      </w:r>
      <w:r w:rsidRPr="005972AA">
        <w:t xml:space="preserve"> chose to celebrate this year’s edition by </w:t>
      </w:r>
      <w:r w:rsidRPr="005972AA">
        <w:rPr>
          <w:highlight w:val="cyan"/>
          <w:u w:val="single"/>
        </w:rPr>
        <w:t>announcing</w:t>
      </w:r>
      <w:r w:rsidRPr="005972AA">
        <w:t xml:space="preserve"> last Thursday </w:t>
      </w:r>
      <w:r w:rsidRPr="005972AA">
        <w:rPr>
          <w:u w:val="single"/>
        </w:rPr>
        <w:t xml:space="preserve">his unilateral </w:t>
      </w:r>
      <w:r w:rsidRPr="005972AA">
        <w:rPr>
          <w:highlight w:val="cyan"/>
          <w:u w:val="single"/>
        </w:rPr>
        <w:t>abrogation of</w:t>
      </w:r>
      <w:r w:rsidRPr="005972AA">
        <w:rPr>
          <w:u w:val="single"/>
        </w:rPr>
        <w:t xml:space="preserve"> the federal government’s </w:t>
      </w:r>
      <w:r w:rsidRPr="005972AA">
        <w:rPr>
          <w:highlight w:val="cyan"/>
          <w:u w:val="single"/>
        </w:rPr>
        <w:t>contracts with</w:t>
      </w:r>
      <w:r w:rsidRPr="005972AA">
        <w:rPr>
          <w:u w:val="single"/>
        </w:rPr>
        <w:t xml:space="preserve"> the </w:t>
      </w:r>
      <w:r w:rsidRPr="005972AA">
        <w:rPr>
          <w:highlight w:val="cyan"/>
          <w:u w:val="single"/>
        </w:rPr>
        <w:t>unions that represent</w:t>
      </w:r>
      <w:r w:rsidRPr="005972AA">
        <w:rPr>
          <w:u w:val="single"/>
        </w:rPr>
        <w:t xml:space="preserve"> the </w:t>
      </w:r>
      <w:r w:rsidRPr="005972AA">
        <w:rPr>
          <w:highlight w:val="cyan"/>
          <w:u w:val="single"/>
        </w:rPr>
        <w:t>scientists, engineers, and</w:t>
      </w:r>
      <w:r w:rsidRPr="005972AA">
        <w:rPr>
          <w:u w:val="single"/>
        </w:rPr>
        <w:t xml:space="preserve"> other </w:t>
      </w:r>
      <w:r w:rsidRPr="005972AA">
        <w:rPr>
          <w:highlight w:val="cyan"/>
          <w:u w:val="single"/>
        </w:rPr>
        <w:t>staffers at</w:t>
      </w:r>
      <w:r w:rsidRPr="005972AA">
        <w:rPr>
          <w:u w:val="single"/>
        </w:rPr>
        <w:t xml:space="preserve"> </w:t>
      </w:r>
      <w:r w:rsidRPr="005972AA">
        <w:rPr>
          <w:highlight w:val="cyan"/>
          <w:u w:val="single"/>
        </w:rPr>
        <w:t>NASA</w:t>
      </w:r>
      <w:r w:rsidRPr="005972AA">
        <w:rPr>
          <w:u w:val="single"/>
        </w:rPr>
        <w:t xml:space="preserve">, the </w:t>
      </w:r>
      <w:r w:rsidRPr="005972AA">
        <w:rPr>
          <w:highlight w:val="cyan"/>
          <w:u w:val="single"/>
        </w:rPr>
        <w:t>N</w:t>
      </w:r>
      <w:r w:rsidRPr="005972AA">
        <w:rPr>
          <w:u w:val="single"/>
        </w:rPr>
        <w:t xml:space="preserve">ational </w:t>
      </w:r>
      <w:r w:rsidRPr="005972AA">
        <w:rPr>
          <w:highlight w:val="cyan"/>
          <w:u w:val="single"/>
        </w:rPr>
        <w:t>O</w:t>
      </w:r>
      <w:r w:rsidRPr="005972AA">
        <w:rPr>
          <w:u w:val="single"/>
        </w:rPr>
        <w:t xml:space="preserve">ceanic and </w:t>
      </w:r>
      <w:r w:rsidRPr="005972AA">
        <w:rPr>
          <w:highlight w:val="cyan"/>
          <w:u w:val="single"/>
        </w:rPr>
        <w:t>A</w:t>
      </w:r>
      <w:r w:rsidRPr="005972AA">
        <w:rPr>
          <w:u w:val="single"/>
        </w:rPr>
        <w:t xml:space="preserve">tmospheric </w:t>
      </w:r>
      <w:r w:rsidRPr="005972AA">
        <w:rPr>
          <w:highlight w:val="cyan"/>
          <w:u w:val="single"/>
        </w:rPr>
        <w:t>A</w:t>
      </w:r>
      <w:r w:rsidRPr="005972AA">
        <w:rPr>
          <w:u w:val="single"/>
        </w:rPr>
        <w:t xml:space="preserve">dministration (which includes the National Weather Service), the </w:t>
      </w:r>
      <w:r w:rsidRPr="005972AA">
        <w:rPr>
          <w:highlight w:val="cyan"/>
          <w:u w:val="single"/>
        </w:rPr>
        <w:t>Patent Office, and the</w:t>
      </w:r>
      <w:r w:rsidRPr="005972AA">
        <w:rPr>
          <w:u w:val="single"/>
        </w:rPr>
        <w:t xml:space="preserve"> </w:t>
      </w:r>
      <w:r w:rsidRPr="005972AA">
        <w:rPr>
          <w:highlight w:val="cyan"/>
          <w:u w:val="single"/>
        </w:rPr>
        <w:t>I</w:t>
      </w:r>
      <w:r w:rsidRPr="005972AA">
        <w:rPr>
          <w:u w:val="single"/>
        </w:rPr>
        <w:t xml:space="preserve">nternational </w:t>
      </w:r>
      <w:r w:rsidRPr="005972AA">
        <w:rPr>
          <w:highlight w:val="cyan"/>
          <w:u w:val="single"/>
        </w:rPr>
        <w:t>T</w:t>
      </w:r>
      <w:r w:rsidRPr="005972AA">
        <w:rPr>
          <w:u w:val="single"/>
        </w:rPr>
        <w:t xml:space="preserve">rade </w:t>
      </w:r>
      <w:r w:rsidRPr="005972AA">
        <w:rPr>
          <w:highlight w:val="cyan"/>
          <w:u w:val="single"/>
        </w:rPr>
        <w:t>A</w:t>
      </w:r>
      <w:r w:rsidRPr="005972AA">
        <w:rPr>
          <w:u w:val="single"/>
        </w:rPr>
        <w:t>dministration</w:t>
      </w:r>
      <w:r w:rsidRPr="005972AA">
        <w:t xml:space="preserve">. </w:t>
      </w:r>
      <w:r w:rsidRPr="005972AA">
        <w:rPr>
          <w:u w:val="single"/>
        </w:rPr>
        <w:t xml:space="preserve">This follows his earlier contract </w:t>
      </w:r>
      <w:r w:rsidRPr="005972AA">
        <w:rPr>
          <w:highlight w:val="cyan"/>
          <w:u w:val="single"/>
        </w:rPr>
        <w:t>terminations with</w:t>
      </w:r>
      <w:r w:rsidRPr="005972AA">
        <w:rPr>
          <w:u w:val="single"/>
        </w:rPr>
        <w:t xml:space="preserve"> the unions that represented </w:t>
      </w:r>
      <w:r w:rsidRPr="005972AA">
        <w:rPr>
          <w:highlight w:val="cyan"/>
          <w:u w:val="single"/>
        </w:rPr>
        <w:t>400,000 employees at the</w:t>
      </w:r>
      <w:r w:rsidRPr="005972AA">
        <w:rPr>
          <w:u w:val="single"/>
        </w:rPr>
        <w:t xml:space="preserve"> </w:t>
      </w:r>
      <w:r w:rsidRPr="005972AA">
        <w:rPr>
          <w:highlight w:val="cyan"/>
          <w:u w:val="single"/>
        </w:rPr>
        <w:t>D</w:t>
      </w:r>
      <w:r w:rsidRPr="005972AA">
        <w:rPr>
          <w:u w:val="single"/>
        </w:rPr>
        <w:t xml:space="preserve">epartment of </w:t>
      </w:r>
      <w:r w:rsidRPr="005972AA">
        <w:rPr>
          <w:highlight w:val="cyan"/>
          <w:u w:val="single"/>
        </w:rPr>
        <w:t>V</w:t>
      </w:r>
      <w:r w:rsidRPr="005972AA">
        <w:rPr>
          <w:u w:val="single"/>
        </w:rPr>
        <w:t xml:space="preserve">eterans </w:t>
      </w:r>
      <w:r w:rsidRPr="005972AA">
        <w:rPr>
          <w:highlight w:val="cyan"/>
          <w:u w:val="single"/>
        </w:rPr>
        <w:t>A</w:t>
      </w:r>
      <w:r w:rsidRPr="005972AA">
        <w:rPr>
          <w:u w:val="single"/>
        </w:rPr>
        <w:t xml:space="preserve">ffairs, </w:t>
      </w:r>
      <w:r w:rsidRPr="005972AA">
        <w:rPr>
          <w:highlight w:val="cyan"/>
          <w:u w:val="single"/>
        </w:rPr>
        <w:t>as well as</w:t>
      </w:r>
      <w:r w:rsidRPr="005972AA">
        <w:rPr>
          <w:u w:val="single"/>
        </w:rPr>
        <w:t xml:space="preserve"> those at </w:t>
      </w:r>
      <w:r w:rsidRPr="005972AA">
        <w:rPr>
          <w:highlight w:val="cyan"/>
          <w:u w:val="single"/>
        </w:rPr>
        <w:t>the D</w:t>
      </w:r>
      <w:r w:rsidRPr="005972AA">
        <w:rPr>
          <w:u w:val="single"/>
        </w:rPr>
        <w:t xml:space="preserve">epartment of </w:t>
      </w:r>
      <w:r w:rsidRPr="005972AA">
        <w:rPr>
          <w:highlight w:val="cyan"/>
          <w:u w:val="single"/>
        </w:rPr>
        <w:t>H</w:t>
      </w:r>
      <w:r w:rsidRPr="005972AA">
        <w:rPr>
          <w:u w:val="single"/>
        </w:rPr>
        <w:t xml:space="preserve">ealth and </w:t>
      </w:r>
      <w:r w:rsidRPr="005972AA">
        <w:rPr>
          <w:highlight w:val="cyan"/>
          <w:u w:val="single"/>
        </w:rPr>
        <w:t>H</w:t>
      </w:r>
      <w:r w:rsidRPr="005972AA">
        <w:rPr>
          <w:u w:val="single"/>
        </w:rPr>
        <w:t xml:space="preserve">uman </w:t>
      </w:r>
      <w:r w:rsidRPr="005972AA">
        <w:rPr>
          <w:highlight w:val="cyan"/>
          <w:u w:val="single"/>
        </w:rPr>
        <w:t>S</w:t>
      </w:r>
      <w:r w:rsidRPr="005972AA">
        <w:rPr>
          <w:u w:val="single"/>
        </w:rPr>
        <w:t>ervices, and other major departments.</w:t>
      </w:r>
    </w:p>
    <w:p w14:paraId="67A16F2D" w14:textId="77777777" w:rsidR="008A2211" w:rsidRPr="005972AA" w:rsidRDefault="008A2211" w:rsidP="008A2211">
      <w:pPr>
        <w:rPr>
          <w:b/>
          <w:iCs/>
          <w:u w:val="single"/>
          <w:bdr w:val="single" w:sz="8" w:space="0" w:color="auto"/>
        </w:rPr>
      </w:pPr>
      <w:r w:rsidRPr="005972AA">
        <w:t xml:space="preserve">According to a study from the Center for American Progress (CAP), </w:t>
      </w:r>
      <w:r w:rsidRPr="005972AA">
        <w:rPr>
          <w:highlight w:val="cyan"/>
          <w:u w:val="single"/>
        </w:rPr>
        <w:t>these Trump</w:t>
      </w:r>
      <w:r w:rsidRPr="005972AA">
        <w:rPr>
          <w:u w:val="single"/>
        </w:rPr>
        <w:t xml:space="preserve">-imposed </w:t>
      </w:r>
      <w:r w:rsidRPr="005972AA">
        <w:rPr>
          <w:highlight w:val="cyan"/>
          <w:u w:val="single"/>
        </w:rPr>
        <w:t>contract</w:t>
      </w:r>
      <w:r w:rsidRPr="005972AA">
        <w:rPr>
          <w:u w:val="single"/>
        </w:rPr>
        <w:t xml:space="preserve"> </w:t>
      </w:r>
      <w:r w:rsidRPr="005972AA">
        <w:rPr>
          <w:highlight w:val="cyan"/>
          <w:u w:val="single"/>
        </w:rPr>
        <w:t>nullifications have cost 81</w:t>
      </w:r>
      <w:r w:rsidRPr="005972AA">
        <w:rPr>
          <w:u w:val="single"/>
        </w:rPr>
        <w:t xml:space="preserve">.8 </w:t>
      </w:r>
      <w:r w:rsidRPr="005972AA">
        <w:rPr>
          <w:highlight w:val="cyan"/>
          <w:u w:val="single"/>
        </w:rPr>
        <w:t>percent of civilian federal workers</w:t>
      </w:r>
      <w:r w:rsidRPr="005972AA">
        <w:rPr>
          <w:u w:val="single"/>
        </w:rPr>
        <w:t xml:space="preserve"> their right </w:t>
      </w:r>
      <w:r w:rsidRPr="005972AA">
        <w:rPr>
          <w:highlight w:val="cyan"/>
          <w:u w:val="single"/>
        </w:rPr>
        <w:t>to collectively bargain</w:t>
      </w:r>
      <w:r w:rsidRPr="005972AA">
        <w:rPr>
          <w:u w:val="single"/>
        </w:rPr>
        <w:t>—and that study came out before last Thursday’s new round of government fuck-</w:t>
      </w:r>
      <w:proofErr w:type="spellStart"/>
      <w:r w:rsidRPr="005972AA">
        <w:rPr>
          <w:u w:val="single"/>
        </w:rPr>
        <w:t>you’s</w:t>
      </w:r>
      <w:proofErr w:type="spellEnd"/>
      <w:r w:rsidRPr="005972AA">
        <w:rPr>
          <w:u w:val="single"/>
        </w:rPr>
        <w:t xml:space="preserve"> to its workers</w:t>
      </w:r>
      <w:r w:rsidRPr="005972AA">
        <w:t xml:space="preserve">. </w:t>
      </w:r>
      <w:r w:rsidRPr="005972AA">
        <w:rPr>
          <w:u w:val="single"/>
        </w:rPr>
        <w:t>The total number of workers whose contracts Trump has trashed now exceeds one million,</w:t>
      </w:r>
      <w:r w:rsidRPr="005972AA">
        <w:t xml:space="preserve"> which comes to approximately one-fifteenth of American workers covered by a union contract. Georgetown University </w:t>
      </w:r>
      <w:r w:rsidRPr="005972AA">
        <w:lastRenderedPageBreak/>
        <w:t>labor historian Joe McCartin terms this “</w:t>
      </w:r>
      <w:r w:rsidRPr="005972AA">
        <w:rPr>
          <w:b/>
          <w:iCs/>
          <w:u w:val="single"/>
          <w:bdr w:val="single" w:sz="8" w:space="0" w:color="auto"/>
        </w:rPr>
        <w:t xml:space="preserve">by far </w:t>
      </w:r>
      <w:r w:rsidRPr="005972AA">
        <w:rPr>
          <w:b/>
          <w:iCs/>
          <w:highlight w:val="cyan"/>
          <w:u w:val="single"/>
          <w:bdr w:val="single" w:sz="8" w:space="0" w:color="auto"/>
        </w:rPr>
        <w:t>the largest</w:t>
      </w:r>
      <w:r w:rsidRPr="005972AA">
        <w:rPr>
          <w:b/>
          <w:iCs/>
          <w:u w:val="single"/>
          <w:bdr w:val="single" w:sz="8" w:space="0" w:color="auto"/>
        </w:rPr>
        <w:t xml:space="preserve"> single </w:t>
      </w:r>
      <w:r w:rsidRPr="005972AA">
        <w:rPr>
          <w:b/>
          <w:iCs/>
          <w:highlight w:val="cyan"/>
          <w:u w:val="single"/>
          <w:bdr w:val="single" w:sz="8" w:space="0" w:color="auto"/>
        </w:rPr>
        <w:t>action of union busting in</w:t>
      </w:r>
      <w:r w:rsidRPr="005972AA">
        <w:rPr>
          <w:b/>
          <w:iCs/>
          <w:u w:val="single"/>
          <w:bdr w:val="single" w:sz="8" w:space="0" w:color="auto"/>
        </w:rPr>
        <w:t xml:space="preserve"> American </w:t>
      </w:r>
      <w:r w:rsidRPr="005972AA">
        <w:rPr>
          <w:b/>
          <w:iCs/>
          <w:highlight w:val="cyan"/>
          <w:u w:val="single"/>
          <w:bdr w:val="single" w:sz="8" w:space="0" w:color="auto"/>
        </w:rPr>
        <w:t>history</w:t>
      </w:r>
      <w:r w:rsidRPr="005972AA">
        <w:rPr>
          <w:b/>
          <w:iCs/>
          <w:u w:val="single"/>
          <w:bdr w:val="single" w:sz="8" w:space="0" w:color="auto"/>
        </w:rPr>
        <w:t>.”</w:t>
      </w:r>
    </w:p>
    <w:p w14:paraId="373311ED" w14:textId="77777777" w:rsidR="008A2211" w:rsidRPr="00A7762F" w:rsidRDefault="008A2211" w:rsidP="008A2211">
      <w:pPr>
        <w:pStyle w:val="Heading4"/>
      </w:pPr>
      <w:r>
        <w:t>He does it on whatever grounds he wants!</w:t>
      </w:r>
    </w:p>
    <w:p w14:paraId="3D437F40" w14:textId="77777777" w:rsidR="008A2211" w:rsidRDefault="008A2211" w:rsidP="008A2211">
      <w:r>
        <w:t xml:space="preserve">Aurelia </w:t>
      </w:r>
      <w:r>
        <w:rPr>
          <w:rStyle w:val="Style13ptBold"/>
        </w:rPr>
        <w:t>Glass 25</w:t>
      </w:r>
      <w:r>
        <w:t>, “Despite Musk’s Departure, Trump’s War Against Unions and Workers Will Continue”, 5-30-2025, Center for American Progress, https://www.americanprogress.org/article/despite-musks-departure-trumps-war-against-unions-and-workers-will-continue/ - SDP</w:t>
      </w:r>
    </w:p>
    <w:p w14:paraId="61757F08" w14:textId="77777777" w:rsidR="008A2211" w:rsidRPr="00EE1E67" w:rsidRDefault="008A2211" w:rsidP="008A2211">
      <w:pPr>
        <w:spacing w:after="0"/>
        <w:rPr>
          <w:sz w:val="16"/>
        </w:rPr>
      </w:pPr>
      <w:r w:rsidRPr="00EE1E67">
        <w:rPr>
          <w:sz w:val="16"/>
        </w:rPr>
        <w:t xml:space="preserve">Collective bargaining empowers workers to come together to protect themselves for speaking up on the job and to negotiate for improved working conditions, including better overtime, paid leave, and health and safety standards. </w:t>
      </w:r>
      <w:r>
        <w:rPr>
          <w:rStyle w:val="StyleUnderline"/>
        </w:rPr>
        <w:t>Without the hope of being able to negotiate future contracts for the duration of the Trump administration</w:t>
      </w:r>
      <w:r w:rsidRPr="00EE1E67">
        <w:rPr>
          <w:sz w:val="16"/>
        </w:rPr>
        <w:t>, federal workers lose not only their ability to negotiate for better working conditions but also some of the protections that enable them to blow the whistle when they see something at work that is dangerous to the public.</w:t>
      </w:r>
    </w:p>
    <w:p w14:paraId="73974C5D" w14:textId="77777777" w:rsidR="008A2211" w:rsidRDefault="008A2211" w:rsidP="008A2211">
      <w:pPr>
        <w:spacing w:after="0"/>
        <w:rPr>
          <w:rStyle w:val="StyleUnderline"/>
          <w:highlight w:val="cyan"/>
        </w:rPr>
      </w:pPr>
      <w:r>
        <w:rPr>
          <w:rStyle w:val="StyleUnderline"/>
        </w:rPr>
        <w:t xml:space="preserve">President </w:t>
      </w:r>
      <w:r w:rsidRPr="00FC2302">
        <w:rPr>
          <w:rStyle w:val="StyleUnderline"/>
          <w:highlight w:val="cyan"/>
        </w:rPr>
        <w:t xml:space="preserve">Trump cited </w:t>
      </w:r>
      <w:r w:rsidRPr="00FC2302">
        <w:rPr>
          <w:rStyle w:val="Emphasis"/>
          <w:highlight w:val="cyan"/>
        </w:rPr>
        <w:t>national security</w:t>
      </w:r>
      <w:r w:rsidRPr="00FC2302">
        <w:rPr>
          <w:rStyle w:val="StyleUnderline"/>
          <w:highlight w:val="cyan"/>
        </w:rPr>
        <w:t xml:space="preserve"> concerns</w:t>
      </w:r>
      <w:r>
        <w:rPr>
          <w:rStyle w:val="StyleUnderline"/>
        </w:rPr>
        <w:t xml:space="preserve"> as his reason for eliminating collective bargaining for </w:t>
      </w:r>
      <w:proofErr w:type="gramStart"/>
      <w:r>
        <w:rPr>
          <w:rStyle w:val="StyleUnderline"/>
        </w:rPr>
        <w:t>the vast majority of</w:t>
      </w:r>
      <w:proofErr w:type="gramEnd"/>
      <w:r>
        <w:rPr>
          <w:rStyle w:val="StyleUnderline"/>
        </w:rPr>
        <w:t xml:space="preserve"> unionized federal workers</w:t>
      </w:r>
      <w:r w:rsidRPr="00EE1E67">
        <w:rPr>
          <w:sz w:val="16"/>
        </w:rPr>
        <w:t>—</w:t>
      </w:r>
      <w:r w:rsidRPr="00FC2302">
        <w:rPr>
          <w:rStyle w:val="StyleUnderline"/>
          <w:highlight w:val="cyan"/>
        </w:rPr>
        <w:t xml:space="preserve">even though the government has long recognized the </w:t>
      </w:r>
      <w:r w:rsidRPr="00FC2302">
        <w:rPr>
          <w:rStyle w:val="Emphasis"/>
          <w:highlight w:val="cyan"/>
        </w:rPr>
        <w:t>right of workers</w:t>
      </w:r>
      <w:r>
        <w:rPr>
          <w:rStyle w:val="StyleUnderline"/>
        </w:rPr>
        <w:t xml:space="preserve"> at agencies</w:t>
      </w:r>
      <w:r w:rsidRPr="00EE1E67">
        <w:rPr>
          <w:sz w:val="16"/>
        </w:rPr>
        <w:t xml:space="preserve">, </w:t>
      </w:r>
      <w:r w:rsidRPr="00EE1E67">
        <w:rPr>
          <w:rStyle w:val="StyleUnderline"/>
        </w:rPr>
        <w:t>such as the U.S. Department of Defense</w:t>
      </w:r>
      <w:r w:rsidRPr="00EE1E67">
        <w:rPr>
          <w:sz w:val="16"/>
        </w:rPr>
        <w:t xml:space="preserve">, </w:t>
      </w:r>
      <w:r w:rsidRPr="00EE1E67">
        <w:rPr>
          <w:rStyle w:val="StyleUnderline"/>
        </w:rPr>
        <w:t>to bargain</w:t>
      </w:r>
      <w:r w:rsidRPr="00EE1E67">
        <w:rPr>
          <w:sz w:val="16"/>
        </w:rPr>
        <w:t xml:space="preserve">. Federal employee bargaining law permits collective bargaining for workers at agencies with national security roles </w:t>
      </w:r>
      <w:proofErr w:type="gramStart"/>
      <w:r w:rsidRPr="00EE1E67">
        <w:rPr>
          <w:sz w:val="16"/>
        </w:rPr>
        <w:t>as long as</w:t>
      </w:r>
      <w:proofErr w:type="gramEnd"/>
      <w:r w:rsidRPr="00EE1E67">
        <w:rPr>
          <w:sz w:val="16"/>
        </w:rPr>
        <w:t xml:space="preserve"> their bargaining is not incompatible with national security needs. Moreover, </w:t>
      </w:r>
      <w:r w:rsidRPr="00FC2302">
        <w:rPr>
          <w:rStyle w:val="StyleUnderline"/>
          <w:highlight w:val="cyan"/>
        </w:rPr>
        <w:t>the order includes</w:t>
      </w:r>
      <w:r w:rsidRPr="00EE1E67">
        <w:rPr>
          <w:rStyle w:val="StyleUnderline"/>
        </w:rPr>
        <w:t xml:space="preserve"> </w:t>
      </w:r>
      <w:r w:rsidRPr="00FC2302">
        <w:rPr>
          <w:rStyle w:val="StyleUnderline"/>
          <w:highlight w:val="cyan"/>
        </w:rPr>
        <w:t xml:space="preserve">hundreds of thousands of workers </w:t>
      </w:r>
      <w:proofErr w:type="spellStart"/>
      <w:r w:rsidRPr="00FC2302">
        <w:rPr>
          <w:rStyle w:val="StyleUnderline"/>
          <w:highlight w:val="cyan"/>
        </w:rPr>
        <w:t>whos</w:t>
      </w:r>
      <w:proofErr w:type="spellEnd"/>
    </w:p>
    <w:p w14:paraId="0E5992A9" w14:textId="77777777" w:rsidR="008A2211" w:rsidRPr="00EE1E67" w:rsidRDefault="008A2211" w:rsidP="008A2211">
      <w:pPr>
        <w:spacing w:after="0"/>
        <w:rPr>
          <w:sz w:val="16"/>
        </w:rPr>
      </w:pPr>
      <w:r w:rsidRPr="00FC2302">
        <w:rPr>
          <w:rStyle w:val="StyleUnderline"/>
          <w:highlight w:val="cyan"/>
        </w:rPr>
        <w:t>e roles have little to do with national security</w:t>
      </w:r>
      <w:r w:rsidRPr="00EE1E67">
        <w:rPr>
          <w:sz w:val="16"/>
        </w:rPr>
        <w:t xml:space="preserve">, </w:t>
      </w:r>
      <w:r w:rsidRPr="00FC2302">
        <w:rPr>
          <w:rStyle w:val="StyleUnderline"/>
          <w:highlight w:val="cyan"/>
        </w:rPr>
        <w:t>including those who inspect food to prevent</w:t>
      </w:r>
      <w:r>
        <w:rPr>
          <w:rStyle w:val="StyleUnderline"/>
        </w:rPr>
        <w:t xml:space="preserve"> outbreaks of </w:t>
      </w:r>
      <w:r w:rsidRPr="00FC2302">
        <w:rPr>
          <w:rStyle w:val="Emphasis"/>
          <w:highlight w:val="cyan"/>
        </w:rPr>
        <w:t>disease</w:t>
      </w:r>
      <w:r w:rsidRPr="00EE1E67">
        <w:rPr>
          <w:sz w:val="16"/>
        </w:rPr>
        <w:t xml:space="preserve">, </w:t>
      </w:r>
      <w:r>
        <w:rPr>
          <w:rStyle w:val="StyleUnderline"/>
        </w:rPr>
        <w:t>conduct research on respiratory hazards faced by mine workers</w:t>
      </w:r>
      <w:r w:rsidRPr="00EE1E67">
        <w:rPr>
          <w:sz w:val="16"/>
        </w:rPr>
        <w:t xml:space="preserve">, </w:t>
      </w:r>
      <w:r w:rsidRPr="00FC2302">
        <w:rPr>
          <w:rStyle w:val="StyleUnderline"/>
          <w:highlight w:val="cyan"/>
        </w:rPr>
        <w:t>and keep nuclear power plants safe</w:t>
      </w:r>
      <w:r w:rsidRPr="00EE1E67">
        <w:rPr>
          <w:sz w:val="16"/>
        </w:rPr>
        <w:t>.</w:t>
      </w:r>
    </w:p>
    <w:p w14:paraId="789F061E" w14:textId="77777777" w:rsidR="008A2211" w:rsidRDefault="007968FB" w:rsidP="008A2211">
      <w:pPr>
        <w:keepNext/>
        <w:keepLines/>
        <w:spacing w:before="40" w:after="0"/>
        <w:outlineLvl w:val="3"/>
        <w:rPr>
          <w:rFonts w:eastAsia="MS Gothic" w:cs="Times New Roman"/>
          <w:b/>
          <w:iCs/>
          <w:sz w:val="26"/>
        </w:rPr>
      </w:pPr>
      <w:r>
        <w:t xml:space="preserve"> </w:t>
      </w:r>
      <w:r w:rsidR="008A2211">
        <w:rPr>
          <w:rFonts w:eastAsia="MS Gothic" w:cs="Times New Roman"/>
          <w:b/>
          <w:iCs/>
          <w:sz w:val="26"/>
        </w:rPr>
        <w:t xml:space="preserve">He’ll retaliate against lawyers that oppose him. </w:t>
      </w:r>
    </w:p>
    <w:p w14:paraId="07BA94C1" w14:textId="77777777" w:rsidR="008A2211" w:rsidRDefault="008A2211" w:rsidP="008A2211">
      <w:pPr>
        <w:rPr>
          <w:rFonts w:eastAsia="Cambria"/>
        </w:rPr>
      </w:pPr>
      <w:r>
        <w:rPr>
          <w:rFonts w:eastAsia="Cambria"/>
          <w:b/>
          <w:bCs/>
          <w:sz w:val="26"/>
        </w:rPr>
        <w:t>Abramsky, 3/24</w:t>
      </w:r>
      <w:r>
        <w:rPr>
          <w:rFonts w:eastAsia="Cambria"/>
        </w:rPr>
        <w:t>/2025 (Sasha, freelance journalist and a part-time lecturer at the University of California at Davis, “Trump Ramps Up Effort to Intimidate Judges Amid Their Growing Pushback”, https://truthout.org/articles/trump-ramps-up-effort-to-intimidate-judges-amid-their-growing-pushback/)</w:t>
      </w:r>
    </w:p>
    <w:p w14:paraId="1BE95A27" w14:textId="77777777" w:rsidR="008A2211" w:rsidRDefault="008A2211" w:rsidP="008A2211">
      <w:pPr>
        <w:rPr>
          <w:rFonts w:eastAsia="Cambria"/>
          <w:u w:val="single"/>
        </w:rPr>
      </w:pPr>
      <w:r>
        <w:rPr>
          <w:rFonts w:eastAsia="Cambria"/>
          <w:sz w:val="16"/>
        </w:rPr>
        <w:t xml:space="preserve">It is likely </w:t>
      </w:r>
      <w:r>
        <w:rPr>
          <w:rFonts w:eastAsia="Cambria"/>
          <w:u w:val="single"/>
        </w:rPr>
        <w:t xml:space="preserve">no coincidence that </w:t>
      </w:r>
      <w:r>
        <w:rPr>
          <w:rFonts w:eastAsia="Cambria"/>
          <w:highlight w:val="cyan"/>
          <w:u w:val="single"/>
        </w:rPr>
        <w:t>Trump and the</w:t>
      </w:r>
      <w:r>
        <w:rPr>
          <w:rFonts w:eastAsia="Cambria"/>
          <w:u w:val="single"/>
        </w:rPr>
        <w:t xml:space="preserve"> </w:t>
      </w:r>
      <w:r>
        <w:rPr>
          <w:rStyle w:val="Emphasis"/>
          <w:highlight w:val="cyan"/>
        </w:rPr>
        <w:t>D</w:t>
      </w:r>
      <w:r>
        <w:rPr>
          <w:rFonts w:eastAsia="Cambria"/>
          <w:u w:val="single"/>
        </w:rPr>
        <w:t xml:space="preserve">epartment </w:t>
      </w:r>
      <w:r>
        <w:rPr>
          <w:rStyle w:val="Emphasis"/>
          <w:highlight w:val="cyan"/>
        </w:rPr>
        <w:t>o</w:t>
      </w:r>
      <w:r>
        <w:rPr>
          <w:rFonts w:eastAsia="Cambria"/>
          <w:u w:val="single"/>
        </w:rPr>
        <w:t xml:space="preserve">f </w:t>
      </w:r>
      <w:r>
        <w:rPr>
          <w:rStyle w:val="Emphasis"/>
          <w:highlight w:val="cyan"/>
        </w:rPr>
        <w:t>J</w:t>
      </w:r>
      <w:r>
        <w:rPr>
          <w:rFonts w:eastAsia="Cambria"/>
          <w:u w:val="single"/>
        </w:rPr>
        <w:t xml:space="preserve">ustice </w:t>
      </w:r>
      <w:r>
        <w:rPr>
          <w:rFonts w:eastAsia="Cambria"/>
          <w:highlight w:val="cyan"/>
          <w:u w:val="single"/>
        </w:rPr>
        <w:t xml:space="preserve">have been escalating their attacks against </w:t>
      </w:r>
      <w:r>
        <w:rPr>
          <w:rStyle w:val="Emphasis"/>
          <w:highlight w:val="cyan"/>
        </w:rPr>
        <w:t>law firms</w:t>
      </w:r>
      <w:r>
        <w:rPr>
          <w:rFonts w:eastAsia="Cambria"/>
          <w:u w:val="single"/>
        </w:rPr>
        <w:t xml:space="preserve"> they view as opposing their agenda — </w:t>
      </w:r>
      <w:r>
        <w:rPr>
          <w:rFonts w:eastAsia="Cambria"/>
          <w:highlight w:val="cyan"/>
          <w:u w:val="single"/>
        </w:rPr>
        <w:t>revoking</w:t>
      </w:r>
      <w:r>
        <w:rPr>
          <w:rFonts w:eastAsia="Cambria"/>
          <w:u w:val="single"/>
        </w:rPr>
        <w:t xml:space="preserve"> their </w:t>
      </w:r>
      <w:r>
        <w:rPr>
          <w:rStyle w:val="Emphasis"/>
          <w:highlight w:val="cyan"/>
        </w:rPr>
        <w:t>security clearances</w:t>
      </w:r>
      <w:r>
        <w:rPr>
          <w:rFonts w:eastAsia="Cambria"/>
          <w:highlight w:val="cyan"/>
          <w:u w:val="single"/>
        </w:rPr>
        <w:t xml:space="preserve"> and attempting to scare off their client base</w:t>
      </w:r>
      <w:r>
        <w:rPr>
          <w:rFonts w:eastAsia="Cambria"/>
          <w:sz w:val="16"/>
        </w:rPr>
        <w:t xml:space="preserve"> — in the same week they encountered judicial pushback against sending the Venezuelans to El Salvador. In a memo to the Department of Justice and to Homeland Security</w:t>
      </w:r>
      <w:r>
        <w:rPr>
          <w:rFonts w:eastAsia="Cambria"/>
          <w:u w:val="single"/>
        </w:rPr>
        <w:t xml:space="preserve">, </w:t>
      </w:r>
      <w:r>
        <w:rPr>
          <w:rFonts w:eastAsia="Cambria"/>
          <w:highlight w:val="cyan"/>
          <w:u w:val="single"/>
        </w:rPr>
        <w:t xml:space="preserve">Trump accused these firms of playing </w:t>
      </w:r>
      <w:r>
        <w:rPr>
          <w:rStyle w:val="Emphasis"/>
          <w:highlight w:val="cyan"/>
        </w:rPr>
        <w:t>fast</w:t>
      </w:r>
      <w:r>
        <w:rPr>
          <w:rFonts w:eastAsia="Cambria"/>
          <w:highlight w:val="cyan"/>
          <w:u w:val="single"/>
        </w:rPr>
        <w:t xml:space="preserve"> and </w:t>
      </w:r>
      <w:r>
        <w:rPr>
          <w:rStyle w:val="Emphasis"/>
          <w:highlight w:val="cyan"/>
        </w:rPr>
        <w:t>loose</w:t>
      </w:r>
      <w:r>
        <w:rPr>
          <w:rFonts w:eastAsia="Cambria"/>
          <w:u w:val="single"/>
        </w:rPr>
        <w:t xml:space="preserve"> with U.S. national security.</w:t>
      </w:r>
    </w:p>
    <w:p w14:paraId="623439D2" w14:textId="77777777" w:rsidR="008A2211" w:rsidRDefault="008A2211" w:rsidP="008A2211">
      <w:pPr>
        <w:pStyle w:val="Heading4"/>
        <w:rPr>
          <w:rFonts w:eastAsia="Cambria"/>
        </w:rPr>
      </w:pPr>
      <w:r>
        <w:rPr>
          <w:rFonts w:eastAsia="Cambria"/>
          <w:b w:val="0"/>
        </w:rPr>
        <w:t>And…</w:t>
      </w:r>
    </w:p>
    <w:p w14:paraId="089B1B36" w14:textId="77777777" w:rsidR="008A2211" w:rsidRDefault="008A2211" w:rsidP="008A2211">
      <w:pPr>
        <w:rPr>
          <w:rFonts w:eastAsia="Cambria"/>
        </w:rPr>
      </w:pPr>
      <w:r>
        <w:rPr>
          <w:rFonts w:eastAsia="Cambria"/>
          <w:b/>
          <w:bCs/>
          <w:sz w:val="26"/>
        </w:rPr>
        <w:t>McNeill 3/26</w:t>
      </w:r>
      <w:r>
        <w:rPr>
          <w:rFonts w:eastAsia="Cambria"/>
        </w:rPr>
        <w:t>/2025 (Zane, trending news writer at Truthout, “Mike Johnson Suggests Eliminating Federal Courts After Trump Rulings Blocked”, https://truthout.org/articles/mike-johnson-suggests-eliminating-federal-courts-after-trump-rulings-blocked/</w:t>
      </w:r>
    </w:p>
    <w:p w14:paraId="416FAC00" w14:textId="77777777" w:rsidR="008A2211" w:rsidRDefault="008A2211" w:rsidP="008A2211">
      <w:pPr>
        <w:rPr>
          <w:rFonts w:eastAsia="Cambria"/>
        </w:rPr>
      </w:pPr>
      <w:r>
        <w:rPr>
          <w:rFonts w:eastAsia="Cambria"/>
        </w:rPr>
        <w:t xml:space="preserve">Moreover, </w:t>
      </w:r>
      <w:r>
        <w:rPr>
          <w:rStyle w:val="StyleUnderline"/>
        </w:rPr>
        <w:t xml:space="preserve">Trump and his allies have stepped up attacks on </w:t>
      </w:r>
      <w:r>
        <w:rPr>
          <w:rStyle w:val="Emphasis"/>
        </w:rPr>
        <w:t>judges</w:t>
      </w:r>
      <w:r>
        <w:rPr>
          <w:rFonts w:eastAsia="Cambria"/>
        </w:rPr>
        <w:t xml:space="preserve">, </w:t>
      </w:r>
      <w:r>
        <w:rPr>
          <w:rStyle w:val="Emphasis"/>
        </w:rPr>
        <w:t>law firms</w:t>
      </w:r>
      <w:r>
        <w:rPr>
          <w:rFonts w:eastAsia="Cambria"/>
        </w:rPr>
        <w:t xml:space="preserve">, and individual </w:t>
      </w:r>
      <w:r>
        <w:rPr>
          <w:rStyle w:val="StyleUnderline"/>
        </w:rPr>
        <w:t>lawyers</w:t>
      </w:r>
      <w:r>
        <w:rPr>
          <w:rFonts w:eastAsia="Cambria"/>
        </w:rPr>
        <w:t xml:space="preserve">. </w:t>
      </w:r>
      <w:r>
        <w:rPr>
          <w:rStyle w:val="StyleUnderline"/>
          <w:highlight w:val="cyan"/>
        </w:rPr>
        <w:t>Trump has personally targeted</w:t>
      </w:r>
      <w:r>
        <w:rPr>
          <w:rStyle w:val="StyleUnderline"/>
        </w:rPr>
        <w:t xml:space="preserve"> at least </w:t>
      </w:r>
      <w:r>
        <w:rPr>
          <w:rStyle w:val="StyleUnderline"/>
          <w:highlight w:val="cyan"/>
        </w:rPr>
        <w:t>four major law firms</w:t>
      </w:r>
      <w:r>
        <w:rPr>
          <w:rStyle w:val="StyleUnderline"/>
        </w:rPr>
        <w:t xml:space="preserve"> that represented advocacy groups challenging his policies or supporting his political opponents</w:t>
      </w:r>
      <w:r>
        <w:rPr>
          <w:rFonts w:eastAsia="Cambria"/>
        </w:rPr>
        <w:t xml:space="preserve">. </w:t>
      </w:r>
      <w:r>
        <w:rPr>
          <w:rStyle w:val="StyleUnderline"/>
          <w:highlight w:val="cyan"/>
        </w:rPr>
        <w:t>He</w:t>
      </w:r>
      <w:r>
        <w:rPr>
          <w:rStyle w:val="StyleUnderline"/>
        </w:rPr>
        <w:t xml:space="preserve"> also recently </w:t>
      </w:r>
      <w:r>
        <w:rPr>
          <w:rStyle w:val="StyleUnderline"/>
          <w:highlight w:val="cyan"/>
        </w:rPr>
        <w:t>signed directives to rescind</w:t>
      </w:r>
      <w:r>
        <w:rPr>
          <w:rStyle w:val="StyleUnderline"/>
        </w:rPr>
        <w:t xml:space="preserve"> Public Service Loan Forgivenes</w:t>
      </w:r>
      <w:r>
        <w:rPr>
          <w:rFonts w:eastAsia="Cambria"/>
        </w:rPr>
        <w:t>s (</w:t>
      </w:r>
      <w:r>
        <w:rPr>
          <w:rStyle w:val="Emphasis"/>
          <w:highlight w:val="cyan"/>
        </w:rPr>
        <w:t>PSLF</w:t>
      </w:r>
      <w:r>
        <w:rPr>
          <w:rFonts w:eastAsia="Cambria"/>
        </w:rPr>
        <w:t xml:space="preserve">) </w:t>
      </w:r>
      <w:r>
        <w:rPr>
          <w:rStyle w:val="StyleUnderline"/>
          <w:highlight w:val="cyan"/>
        </w:rPr>
        <w:t>benefits from</w:t>
      </w:r>
      <w:r>
        <w:rPr>
          <w:rStyle w:val="StyleUnderline"/>
        </w:rPr>
        <w:t xml:space="preserve"> employees at </w:t>
      </w:r>
      <w:r>
        <w:rPr>
          <w:rStyle w:val="Emphasis"/>
          <w:highlight w:val="cyan"/>
        </w:rPr>
        <w:t>progressive nonprofits</w:t>
      </w:r>
      <w:r>
        <w:rPr>
          <w:rFonts w:eastAsia="Cambria"/>
        </w:rPr>
        <w:t xml:space="preserve"> challenging his </w:t>
      </w:r>
      <w:proofErr w:type="gramStart"/>
      <w:r>
        <w:rPr>
          <w:rFonts w:eastAsia="Cambria"/>
        </w:rPr>
        <w:t>orders, and</w:t>
      </w:r>
      <w:proofErr w:type="gramEnd"/>
      <w:r>
        <w:rPr>
          <w:rFonts w:eastAsia="Cambria"/>
        </w:rPr>
        <w:t xml:space="preserve"> </w:t>
      </w:r>
      <w:r>
        <w:rPr>
          <w:rStyle w:val="StyleUnderline"/>
          <w:highlight w:val="cyan"/>
        </w:rPr>
        <w:t>ordered</w:t>
      </w:r>
      <w:r>
        <w:rPr>
          <w:rFonts w:eastAsia="Cambria"/>
        </w:rPr>
        <w:t xml:space="preserve"> Attorney General Pam </w:t>
      </w:r>
      <w:r>
        <w:rPr>
          <w:rStyle w:val="StyleUnderline"/>
          <w:highlight w:val="cyan"/>
        </w:rPr>
        <w:t>Bondi to seek sanctions against attorneys</w:t>
      </w:r>
      <w:r>
        <w:rPr>
          <w:rStyle w:val="StyleUnderline"/>
        </w:rPr>
        <w:t xml:space="preserve"> and law firms involved </w:t>
      </w:r>
      <w:r>
        <w:rPr>
          <w:rStyle w:val="StyleUnderline"/>
          <w:highlight w:val="cyan"/>
        </w:rPr>
        <w:t>in</w:t>
      </w:r>
      <w:r>
        <w:rPr>
          <w:rStyle w:val="StyleUnderline"/>
        </w:rPr>
        <w:t xml:space="preserve"> what he deemed</w:t>
      </w:r>
      <w:r>
        <w:rPr>
          <w:rFonts w:eastAsia="Cambria"/>
        </w:rPr>
        <w:t xml:space="preserve"> “</w:t>
      </w:r>
      <w:r>
        <w:rPr>
          <w:rStyle w:val="Emphasis"/>
          <w:highlight w:val="cyan"/>
        </w:rPr>
        <w:t>frivolous</w:t>
      </w:r>
      <w:r>
        <w:rPr>
          <w:rFonts w:eastAsia="Cambria"/>
        </w:rPr>
        <w:t xml:space="preserve">, </w:t>
      </w:r>
      <w:r>
        <w:rPr>
          <w:rStyle w:val="Emphasis"/>
          <w:highlight w:val="cyan"/>
        </w:rPr>
        <w:t>unreasonable</w:t>
      </w:r>
      <w:r>
        <w:rPr>
          <w:rFonts w:eastAsia="Cambria"/>
        </w:rPr>
        <w:t xml:space="preserve">, and </w:t>
      </w:r>
      <w:r>
        <w:rPr>
          <w:rStyle w:val="Emphasis"/>
          <w:highlight w:val="cyan"/>
        </w:rPr>
        <w:t>vexatious</w:t>
      </w:r>
      <w:r>
        <w:rPr>
          <w:rFonts w:eastAsia="Cambria"/>
        </w:rPr>
        <w:t xml:space="preserve"> </w:t>
      </w:r>
      <w:r>
        <w:rPr>
          <w:rStyle w:val="StyleUnderline"/>
        </w:rPr>
        <w:t>litigation against the United States</w:t>
      </w:r>
      <w:r>
        <w:rPr>
          <w:rFonts w:eastAsia="Cambria"/>
        </w:rPr>
        <w:t>.”</w:t>
      </w:r>
    </w:p>
    <w:p w14:paraId="2ABB3AC7" w14:textId="74265D7B" w:rsidR="007968FB" w:rsidRDefault="007968FB" w:rsidP="007968FB"/>
    <w:sectPr w:rsidR="00796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FB"/>
    <w:rsid w:val="000E58B5"/>
    <w:rsid w:val="007968FB"/>
    <w:rsid w:val="008A2211"/>
    <w:rsid w:val="00954B34"/>
    <w:rsid w:val="00DF564D"/>
    <w:rsid w:val="00EA5277"/>
    <w:rsid w:val="00F20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A2C4A0"/>
  <w15:chartTrackingRefBased/>
  <w15:docId w15:val="{98423E86-9C76-834F-BD5C-D34333165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68F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968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68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7968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7968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68F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96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968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68FB"/>
  </w:style>
  <w:style w:type="character" w:customStyle="1" w:styleId="Heading1Char">
    <w:name w:val="Heading 1 Char"/>
    <w:aliases w:val="Pocket Char"/>
    <w:basedOn w:val="DefaultParagraphFont"/>
    <w:link w:val="Heading1"/>
    <w:rsid w:val="007968F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968F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7968F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968F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968F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96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8FB"/>
    <w:rPr>
      <w:rFonts w:eastAsiaTheme="majorEastAsia" w:cstheme="majorBidi"/>
      <w:color w:val="272727" w:themeColor="text1" w:themeTint="D8"/>
    </w:rPr>
  </w:style>
  <w:style w:type="paragraph" w:styleId="Title">
    <w:name w:val="Title"/>
    <w:basedOn w:val="Normal"/>
    <w:next w:val="Normal"/>
    <w:link w:val="TitleChar"/>
    <w:uiPriority w:val="10"/>
    <w:qFormat/>
    <w:rsid w:val="00796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8FB"/>
    <w:pPr>
      <w:spacing w:before="160"/>
      <w:jc w:val="center"/>
    </w:pPr>
    <w:rPr>
      <w:i/>
      <w:iCs/>
      <w:color w:val="404040" w:themeColor="text1" w:themeTint="BF"/>
    </w:rPr>
  </w:style>
  <w:style w:type="character" w:customStyle="1" w:styleId="QuoteChar">
    <w:name w:val="Quote Char"/>
    <w:basedOn w:val="DefaultParagraphFont"/>
    <w:link w:val="Quote"/>
    <w:uiPriority w:val="29"/>
    <w:rsid w:val="007968FB"/>
    <w:rPr>
      <w:i/>
      <w:iCs/>
      <w:color w:val="404040" w:themeColor="text1" w:themeTint="BF"/>
    </w:rPr>
  </w:style>
  <w:style w:type="paragraph" w:styleId="ListParagraph">
    <w:name w:val="List Paragraph"/>
    <w:basedOn w:val="Normal"/>
    <w:uiPriority w:val="34"/>
    <w:qFormat/>
    <w:rsid w:val="007968FB"/>
    <w:pPr>
      <w:ind w:left="720"/>
      <w:contextualSpacing/>
    </w:pPr>
  </w:style>
  <w:style w:type="character" w:styleId="IntenseEmphasis">
    <w:name w:val="Intense Emphasis"/>
    <w:basedOn w:val="DefaultParagraphFont"/>
    <w:uiPriority w:val="21"/>
    <w:qFormat/>
    <w:rsid w:val="007968FB"/>
    <w:rPr>
      <w:i/>
      <w:iCs/>
      <w:color w:val="0F4761" w:themeColor="accent1" w:themeShade="BF"/>
    </w:rPr>
  </w:style>
  <w:style w:type="paragraph" w:styleId="IntenseQuote">
    <w:name w:val="Intense Quote"/>
    <w:basedOn w:val="Normal"/>
    <w:next w:val="Normal"/>
    <w:link w:val="IntenseQuoteChar"/>
    <w:uiPriority w:val="30"/>
    <w:qFormat/>
    <w:rsid w:val="00796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8FB"/>
    <w:rPr>
      <w:i/>
      <w:iCs/>
      <w:color w:val="0F4761" w:themeColor="accent1" w:themeShade="BF"/>
    </w:rPr>
  </w:style>
  <w:style w:type="character" w:styleId="IntenseReference">
    <w:name w:val="Intense Reference"/>
    <w:basedOn w:val="DefaultParagraphFont"/>
    <w:uiPriority w:val="32"/>
    <w:qFormat/>
    <w:rsid w:val="007968FB"/>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7968F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968F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968FB"/>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7968FB"/>
    <w:rPr>
      <w:b w:val="0"/>
      <w:sz w:val="22"/>
      <w:u w:val="single"/>
    </w:rPr>
  </w:style>
  <w:style w:type="character" w:styleId="Strong">
    <w:name w:val="Strong"/>
    <w:basedOn w:val="DefaultParagraphFont"/>
    <w:uiPriority w:val="22"/>
    <w:qFormat/>
    <w:rsid w:val="007968FB"/>
    <w:rPr>
      <w:b/>
      <w:bCs/>
    </w:rPr>
  </w:style>
  <w:style w:type="character" w:styleId="BookTitle">
    <w:name w:val="Book Title"/>
    <w:basedOn w:val="DefaultParagraphFont"/>
    <w:uiPriority w:val="33"/>
    <w:qFormat/>
    <w:rsid w:val="007968FB"/>
    <w:rPr>
      <w:b/>
      <w:bCs/>
      <w:i/>
      <w:iCs/>
      <w:spacing w:val="5"/>
    </w:rPr>
  </w:style>
  <w:style w:type="numbering" w:styleId="111111">
    <w:name w:val="Outline List 2"/>
    <w:basedOn w:val="NoList"/>
    <w:uiPriority w:val="99"/>
    <w:semiHidden/>
    <w:unhideWhenUsed/>
    <w:rsid w:val="007968FB"/>
  </w:style>
  <w:style w:type="paragraph" w:styleId="Header">
    <w:name w:val="header"/>
    <w:basedOn w:val="Normal"/>
    <w:link w:val="HeaderChar"/>
    <w:uiPriority w:val="99"/>
    <w:semiHidden/>
    <w:rsid w:val="007968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68FB"/>
    <w:rPr>
      <w:rFonts w:ascii="Calibri" w:hAnsi="Calibri" w:cs="Calibri"/>
      <w:kern w:val="0"/>
      <w:sz w:val="22"/>
      <w:szCs w:val="22"/>
      <w14:ligatures w14:val="none"/>
    </w:rPr>
  </w:style>
  <w:style w:type="paragraph" w:styleId="Footer">
    <w:name w:val="footer"/>
    <w:basedOn w:val="Normal"/>
    <w:link w:val="FooterChar"/>
    <w:uiPriority w:val="99"/>
    <w:semiHidden/>
    <w:rsid w:val="007968F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68F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968FB"/>
    <w:pPr>
      <w:spacing w:after="120"/>
    </w:pPr>
  </w:style>
  <w:style w:type="character" w:customStyle="1" w:styleId="BodyTextChar">
    <w:name w:val="Body Text Char"/>
    <w:basedOn w:val="DefaultParagraphFont"/>
    <w:link w:val="BodyText"/>
    <w:uiPriority w:val="99"/>
    <w:semiHidden/>
    <w:rsid w:val="007968FB"/>
    <w:rPr>
      <w:rFonts w:ascii="Calibri" w:hAnsi="Calibri" w:cs="Calibri"/>
      <w:kern w:val="0"/>
      <w:sz w:val="22"/>
      <w:szCs w:val="22"/>
      <w14:ligatures w14:val="none"/>
    </w:rPr>
  </w:style>
  <w:style w:type="paragraph" w:styleId="NoSpacing">
    <w:name w:val="No Spacing"/>
    <w:link w:val="NoSpacingChar"/>
    <w:uiPriority w:val="99"/>
    <w:unhideWhenUsed/>
    <w:qFormat/>
    <w:rsid w:val="007968F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968FB"/>
    <w:rPr>
      <w:rFonts w:ascii="Calibri" w:hAnsi="Calibri" w:cs="Calibri"/>
      <w:kern w:val="0"/>
      <w:sz w:val="22"/>
      <w:szCs w:val="22"/>
      <w14:ligatures w14:val="none"/>
    </w:rPr>
  </w:style>
  <w:style w:type="character" w:styleId="Hyperlink">
    <w:name w:val="Hyperlink"/>
    <w:basedOn w:val="DefaultParagraphFont"/>
    <w:uiPriority w:val="99"/>
    <w:unhideWhenUsed/>
    <w:rsid w:val="007968FB"/>
    <w:rPr>
      <w:color w:val="467886" w:themeColor="hyperlink"/>
      <w:u w:val="single"/>
    </w:rPr>
  </w:style>
  <w:style w:type="character" w:styleId="UnresolvedMention">
    <w:name w:val="Unresolved Mention"/>
    <w:basedOn w:val="DefaultParagraphFont"/>
    <w:uiPriority w:val="99"/>
    <w:semiHidden/>
    <w:unhideWhenUsed/>
    <w:rsid w:val="007968FB"/>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968FB"/>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Emphasis1">
    <w:name w:val="Emphasis1"/>
    <w:basedOn w:val="Normal"/>
    <w:link w:val="Emphasis"/>
    <w:autoRedefine/>
    <w:uiPriority w:val="8"/>
    <w:qFormat/>
    <w:rsid w:val="007968FB"/>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7968FB"/>
    <w:pPr>
      <w:pBdr>
        <w:top w:val="single" w:sz="8" w:space="0" w:color="auto"/>
        <w:left w:val="single" w:sz="8" w:space="0" w:color="auto"/>
        <w:bottom w:val="single" w:sz="8" w:space="0" w:color="auto"/>
        <w:right w:val="single" w:sz="8" w:space="0" w:color="auto"/>
      </w:pBdr>
      <w:spacing w:after="0" w:line="240" w:lineRule="auto"/>
      <w:ind w:left="720"/>
      <w:jc w:val="both"/>
    </w:pPr>
    <w:rPr>
      <w:b/>
      <w:iCs/>
      <w:u w:val="single"/>
    </w:rPr>
  </w:style>
  <w:style w:type="paragraph" w:customStyle="1" w:styleId="UnderlinePara">
    <w:name w:val="Underline Para"/>
    <w:basedOn w:val="Normal"/>
    <w:uiPriority w:val="7"/>
    <w:qFormat/>
    <w:rsid w:val="008A2211"/>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8A2211"/>
    <w:rPr>
      <w:b w:val="0"/>
      <w:sz w:val="22"/>
      <w:u w:val="single"/>
    </w:rPr>
  </w:style>
  <w:style w:type="character" w:customStyle="1" w:styleId="Boxes">
    <w:name w:val="Boxes"/>
    <w:basedOn w:val="Emphasis"/>
    <w:qFormat/>
    <w:rsid w:val="008A2211"/>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m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8</TotalTime>
  <Pages>22</Pages>
  <Words>21442</Words>
  <Characters>122224</Characters>
  <Application>Microsoft Office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Kennon</dc:creator>
  <cp:keywords/>
  <dc:description/>
  <cp:lastModifiedBy>James A Kennon</cp:lastModifiedBy>
  <cp:revision>2</cp:revision>
  <dcterms:created xsi:type="dcterms:W3CDTF">2025-12-06T00:04:00Z</dcterms:created>
  <dcterms:modified xsi:type="dcterms:W3CDTF">2025-12-06T00:34:00Z</dcterms:modified>
</cp:coreProperties>
</file>