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49F5" w14:textId="4B29CAFF" w:rsidR="00B40A46" w:rsidRDefault="00B40A46" w:rsidP="00B40A46">
      <w:pPr>
        <w:pStyle w:val="Heading1"/>
      </w:pPr>
      <w:r>
        <w:t>1AC</w:t>
      </w:r>
    </w:p>
    <w:p w14:paraId="08431D06" w14:textId="3F397195" w:rsidR="0041556C" w:rsidRPr="007E2AAE" w:rsidRDefault="00165C17" w:rsidP="009917C0">
      <w:pPr>
        <w:pStyle w:val="Heading2"/>
        <w:rPr>
          <w:rFonts w:ascii="Times New Roman" w:hAnsi="Times New Roman" w:cs="Times New Roman"/>
        </w:rPr>
      </w:pPr>
      <w:r w:rsidRPr="007E2AAE">
        <w:rPr>
          <w:rFonts w:ascii="Times New Roman" w:hAnsi="Times New Roman" w:cs="Times New Roman"/>
        </w:rPr>
        <w:t>INHERENCY</w:t>
      </w:r>
    </w:p>
    <w:p w14:paraId="17BEEFC6" w14:textId="77777777" w:rsidR="00CF76AA" w:rsidRPr="007E2AAE" w:rsidRDefault="00CF76AA" w:rsidP="00CF76AA">
      <w:pPr>
        <w:rPr>
          <w:rFonts w:ascii="Times New Roman" w:hAnsi="Times New Roman" w:cs="Times New Roman"/>
        </w:rPr>
      </w:pPr>
    </w:p>
    <w:p w14:paraId="1F57886F" w14:textId="77777777" w:rsidR="00CF76AA" w:rsidRPr="007E2AAE" w:rsidRDefault="00CF76AA" w:rsidP="00CF76AA">
      <w:pPr>
        <w:pStyle w:val="Heading4"/>
        <w:rPr>
          <w:rFonts w:ascii="Times New Roman" w:hAnsi="Times New Roman" w:cs="Times New Roman"/>
        </w:rPr>
      </w:pPr>
      <w:r w:rsidRPr="007E2AAE">
        <w:rPr>
          <w:rFonts w:ascii="Times New Roman" w:hAnsi="Times New Roman" w:cs="Times New Roman"/>
        </w:rPr>
        <w:t xml:space="preserve">Executive order by Trump outlined NASA primarily as National Security Agent, so NASA workers are now excluded from unions. </w:t>
      </w:r>
    </w:p>
    <w:p w14:paraId="140B2FAA" w14:textId="774B5061" w:rsidR="00CF76AA" w:rsidRPr="00243EFB" w:rsidRDefault="00CF76AA" w:rsidP="00CF76AA">
      <w:pPr>
        <w:pStyle w:val="Heading4"/>
        <w:rPr>
          <w:b w:val="0"/>
          <w:bCs/>
        </w:rPr>
      </w:pPr>
      <w:r w:rsidRPr="007E2AAE">
        <w:rPr>
          <w:rFonts w:ascii="Times New Roman" w:hAnsi="Times New Roman" w:cs="Times New Roman"/>
        </w:rPr>
        <w:t xml:space="preserve">Marcia Smith, 8-31-2025, </w:t>
      </w:r>
      <w:r w:rsidRPr="00243EFB">
        <w:rPr>
          <w:b w:val="0"/>
          <w:bCs/>
        </w:rPr>
        <w:t xml:space="preserve">"Trump’s Labor Union EO Designates NASA as Primarily </w:t>
      </w:r>
      <w:proofErr w:type="gramStart"/>
      <w:r w:rsidRPr="00243EFB">
        <w:rPr>
          <w:b w:val="0"/>
          <w:bCs/>
        </w:rPr>
        <w:t>An</w:t>
      </w:r>
      <w:proofErr w:type="gramEnd"/>
      <w:r w:rsidRPr="00243EFB">
        <w:rPr>
          <w:b w:val="0"/>
          <w:bCs/>
        </w:rPr>
        <w:t xml:space="preserve"> Intelligence/National Security Agency", No Publication, https://spacepolicyonline.com/news/trumps-labor-union-eo-designates-nasa-as-primarily-intelligence-national-security-agency</w:t>
      </w:r>
    </w:p>
    <w:p w14:paraId="2CA50001" w14:textId="2B601C82" w:rsidR="00165C17" w:rsidRDefault="00CF76AA" w:rsidP="00165C17">
      <w:pPr>
        <w:rPr>
          <w:rFonts w:ascii="Times New Roman" w:hAnsi="Times New Roman" w:cs="Times New Roman"/>
          <w:u w:val="single"/>
        </w:rPr>
      </w:pPr>
      <w:r w:rsidRPr="00C3648F">
        <w:rPr>
          <w:rFonts w:ascii="Times New Roman" w:hAnsi="Times New Roman" w:cs="Times New Roman"/>
          <w:u w:val="single"/>
        </w:rPr>
        <w:t xml:space="preserve">An </w:t>
      </w:r>
      <w:r w:rsidRPr="007E2AAE">
        <w:rPr>
          <w:rFonts w:ascii="Times New Roman" w:hAnsi="Times New Roman" w:cs="Times New Roman"/>
          <w:highlight w:val="cyan"/>
          <w:u w:val="single"/>
        </w:rPr>
        <w:t xml:space="preserve">Executive Order </w:t>
      </w:r>
      <w:r w:rsidRPr="00C3648F">
        <w:rPr>
          <w:rFonts w:ascii="Times New Roman" w:hAnsi="Times New Roman" w:cs="Times New Roman"/>
          <w:u w:val="single"/>
        </w:rPr>
        <w:t xml:space="preserve">issued </w:t>
      </w:r>
      <w:r w:rsidRPr="007E2AAE">
        <w:rPr>
          <w:rFonts w:ascii="Times New Roman" w:hAnsi="Times New Roman" w:cs="Times New Roman"/>
          <w:highlight w:val="cyan"/>
          <w:u w:val="single"/>
        </w:rPr>
        <w:t xml:space="preserve">by President Trump </w:t>
      </w:r>
      <w:r w:rsidRPr="00C3648F">
        <w:rPr>
          <w:rFonts w:ascii="Times New Roman" w:hAnsi="Times New Roman" w:cs="Times New Roman"/>
          <w:u w:val="single"/>
        </w:rPr>
        <w:t xml:space="preserve">to </w:t>
      </w:r>
      <w:r w:rsidRPr="007E2AAE">
        <w:rPr>
          <w:rFonts w:ascii="Times New Roman" w:hAnsi="Times New Roman" w:cs="Times New Roman"/>
          <w:highlight w:val="cyan"/>
          <w:u w:val="single"/>
        </w:rPr>
        <w:t xml:space="preserve">exclude NASA </w:t>
      </w:r>
      <w:r w:rsidRPr="00C3648F">
        <w:rPr>
          <w:rFonts w:ascii="Times New Roman" w:hAnsi="Times New Roman" w:cs="Times New Roman"/>
          <w:u w:val="single"/>
        </w:rPr>
        <w:t xml:space="preserve">and other agencies </w:t>
      </w:r>
      <w:r w:rsidRPr="007E2AAE">
        <w:rPr>
          <w:rFonts w:ascii="Times New Roman" w:hAnsi="Times New Roman" w:cs="Times New Roman"/>
          <w:highlight w:val="cyan"/>
          <w:u w:val="single"/>
        </w:rPr>
        <w:t>from collective bargaining rights</w:t>
      </w:r>
      <w:r w:rsidRPr="007E2AAE">
        <w:rPr>
          <w:rFonts w:ascii="Times New Roman" w:hAnsi="Times New Roman" w:cs="Times New Roman"/>
          <w:u w:val="single"/>
        </w:rPr>
        <w:t xml:space="preserve"> does so by </w:t>
      </w:r>
      <w:r w:rsidRPr="007E2AAE">
        <w:rPr>
          <w:rFonts w:ascii="Times New Roman" w:hAnsi="Times New Roman" w:cs="Times New Roman"/>
          <w:highlight w:val="cyan"/>
          <w:u w:val="single"/>
        </w:rPr>
        <w:t xml:space="preserve">designating them as </w:t>
      </w:r>
      <w:r w:rsidRPr="00C3648F">
        <w:rPr>
          <w:rFonts w:ascii="Times New Roman" w:hAnsi="Times New Roman" w:cs="Times New Roman"/>
          <w:u w:val="single"/>
        </w:rPr>
        <w:t xml:space="preserve">having intelligence or </w:t>
      </w:r>
      <w:r w:rsidRPr="007E2AAE">
        <w:rPr>
          <w:rFonts w:ascii="Times New Roman" w:hAnsi="Times New Roman" w:cs="Times New Roman"/>
          <w:highlight w:val="cyan"/>
          <w:u w:val="single"/>
        </w:rPr>
        <w:t xml:space="preserve">national security </w:t>
      </w:r>
      <w:r w:rsidRPr="00C3648F">
        <w:rPr>
          <w:rFonts w:ascii="Times New Roman" w:hAnsi="Times New Roman" w:cs="Times New Roman"/>
          <w:u w:val="single"/>
        </w:rPr>
        <w:t>as a primary function</w:t>
      </w:r>
      <w:r w:rsidRPr="007E2AAE">
        <w:rPr>
          <w:rFonts w:ascii="Times New Roman" w:hAnsi="Times New Roman" w:cs="Times New Roman"/>
          <w:u w:val="single"/>
        </w:rPr>
        <w:t>.</w:t>
      </w:r>
      <w:r w:rsidRPr="007E2AAE">
        <w:rPr>
          <w:rFonts w:ascii="Times New Roman" w:hAnsi="Times New Roman" w:cs="Times New Roman"/>
        </w:rPr>
        <w:t xml:space="preserve"> That is quite a </w:t>
      </w:r>
      <w:r w:rsidRPr="007E2AAE">
        <w:rPr>
          <w:rFonts w:ascii="Times New Roman" w:hAnsi="Times New Roman" w:cs="Times New Roman"/>
          <w:highlight w:val="cyan"/>
          <w:u w:val="single"/>
        </w:rPr>
        <w:t xml:space="preserve">departure from NASA’s historical status as </w:t>
      </w:r>
      <w:r w:rsidRPr="00C3648F">
        <w:rPr>
          <w:rFonts w:ascii="Times New Roman" w:hAnsi="Times New Roman" w:cs="Times New Roman"/>
          <w:u w:val="single"/>
        </w:rPr>
        <w:t xml:space="preserve">the nation’s premier </w:t>
      </w:r>
      <w:r w:rsidRPr="007E2AAE">
        <w:rPr>
          <w:rFonts w:ascii="Times New Roman" w:hAnsi="Times New Roman" w:cs="Times New Roman"/>
          <w:highlight w:val="cyan"/>
          <w:u w:val="single"/>
        </w:rPr>
        <w:t xml:space="preserve">civil </w:t>
      </w:r>
      <w:r w:rsidRPr="00C3648F">
        <w:rPr>
          <w:rFonts w:ascii="Times New Roman" w:hAnsi="Times New Roman" w:cs="Times New Roman"/>
          <w:u w:val="single"/>
        </w:rPr>
        <w:t xml:space="preserve">space </w:t>
      </w:r>
      <w:r w:rsidRPr="007E2AAE">
        <w:rPr>
          <w:rFonts w:ascii="Times New Roman" w:hAnsi="Times New Roman" w:cs="Times New Roman"/>
          <w:highlight w:val="cyan"/>
          <w:u w:val="single"/>
        </w:rPr>
        <w:t>agency</w:t>
      </w:r>
      <w:r w:rsidRPr="007E2AAE">
        <w:rPr>
          <w:rFonts w:ascii="Times New Roman" w:hAnsi="Times New Roman" w:cs="Times New Roman"/>
          <w:u w:val="single"/>
        </w:rPr>
        <w:t>.</w:t>
      </w:r>
      <w:r w:rsidRPr="007E2AAE">
        <w:rPr>
          <w:rFonts w:ascii="Times New Roman" w:hAnsi="Times New Roman" w:cs="Times New Roman"/>
        </w:rPr>
        <w:t xml:space="preserve"> Apart from the Executive Order’s effect on the </w:t>
      </w:r>
      <w:r w:rsidRPr="007E2AAE">
        <w:rPr>
          <w:rFonts w:ascii="Times New Roman" w:hAnsi="Times New Roman" w:cs="Times New Roman"/>
          <w:u w:val="single"/>
        </w:rPr>
        <w:t>approximately 50 percent of NASA workers now represented by unions</w:t>
      </w:r>
      <w:r w:rsidRPr="007E2AAE">
        <w:rPr>
          <w:rFonts w:ascii="Times New Roman" w:hAnsi="Times New Roman" w:cs="Times New Roman"/>
        </w:rPr>
        <w:t xml:space="preserve">, what impact, if any, it will have on how NASA is viewed domestically and internationally remains to be seen. In advance of tomorrow’s observance of Labor Day, Trump issued an </w:t>
      </w:r>
      <w:hyperlink r:id="rId5" w:tgtFrame="_blank" w:history="1">
        <w:r w:rsidRPr="007E2AAE">
          <w:rPr>
            <w:rStyle w:val="Hyperlink"/>
            <w:rFonts w:ascii="Times New Roman" w:hAnsi="Times New Roman" w:cs="Times New Roman"/>
            <w:b/>
            <w:bCs/>
            <w:color w:val="auto"/>
          </w:rPr>
          <w:t>Executive Order (EO) on Thursday</w:t>
        </w:r>
      </w:hyperlink>
      <w:r w:rsidRPr="007E2AAE">
        <w:rPr>
          <w:rFonts w:ascii="Times New Roman" w:hAnsi="Times New Roman" w:cs="Times New Roman"/>
        </w:rPr>
        <w:t xml:space="preserve"> excluding a number of agencies and agency subdivisions from collective bargaining representation pursuant to Title VII the 1978 Civil Service Reform Act — </w:t>
      </w:r>
      <w:hyperlink r:id="rId6" w:tgtFrame="_blank" w:history="1">
        <w:r w:rsidRPr="007E2AAE">
          <w:rPr>
            <w:rStyle w:val="Hyperlink"/>
            <w:rFonts w:ascii="Times New Roman" w:hAnsi="Times New Roman" w:cs="Times New Roman"/>
            <w:b/>
            <w:bCs/>
            <w:color w:val="auto"/>
          </w:rPr>
          <w:t>the Federal Service Labor-Management Relations Statute</w:t>
        </w:r>
      </w:hyperlink>
      <w:r w:rsidRPr="007E2AAE">
        <w:rPr>
          <w:rFonts w:ascii="Times New Roman" w:hAnsi="Times New Roman" w:cs="Times New Roman"/>
        </w:rPr>
        <w:t xml:space="preserve"> (FSLMRS). Some agencies were excluded from FSLMRS when the law was written, including the FBI, CIA, and the National Security Agency. Presidents may add to the list by Executive Order if an agency is “determined to have as a primary function intelligence, counterintelligence, investigative, or national security work.” President Jimmy Carter signed the FSLMRS into law in 1978 and a year later </w:t>
      </w:r>
      <w:hyperlink r:id="rId7" w:tgtFrame="_blank" w:history="1">
        <w:r w:rsidRPr="007E2AAE">
          <w:rPr>
            <w:rStyle w:val="Hyperlink"/>
            <w:rFonts w:ascii="Times New Roman" w:hAnsi="Times New Roman" w:cs="Times New Roman"/>
            <w:b/>
            <w:bCs/>
            <w:color w:val="auto"/>
          </w:rPr>
          <w:t>issued</w:t>
        </w:r>
      </w:hyperlink>
      <w:r w:rsidRPr="007E2AAE">
        <w:rPr>
          <w:rFonts w:ascii="Times New Roman" w:hAnsi="Times New Roman" w:cs="Times New Roman"/>
        </w:rPr>
        <w:t xml:space="preserve"> EO 12171 excluding a two-page list of agencies or subdivisions primarily in DOD, the Department of the Treasury, Department of Energy, and the Agency for International Development. Presidents Ronald Reagan, George H.W. Bush, George W. Bush, and Barack Obama all added or modified the entities excluded from the statute. The exclusions were largely focused on DOD, DOT, DOE, the Federal Emergency Management Agency (FEMA), the Department of Homeland Security (DHS), and others whose connection to intelligence and national security are relatively apparent. Trump’s EO on Thursday and an earlier one issued on </w:t>
      </w:r>
      <w:hyperlink r:id="rId8" w:tgtFrame="_blank" w:history="1">
        <w:r w:rsidRPr="007E2AAE">
          <w:rPr>
            <w:rStyle w:val="Hyperlink"/>
            <w:rFonts w:ascii="Times New Roman" w:hAnsi="Times New Roman" w:cs="Times New Roman"/>
            <w:b/>
            <w:bCs/>
            <w:color w:val="auto"/>
          </w:rPr>
          <w:t>March 27, 2025</w:t>
        </w:r>
      </w:hyperlink>
      <w:r w:rsidRPr="007E2AAE">
        <w:rPr>
          <w:rFonts w:ascii="Times New Roman" w:hAnsi="Times New Roman" w:cs="Times New Roman"/>
        </w:rPr>
        <w:t xml:space="preserve"> (EO 14251) appear to be </w:t>
      </w:r>
      <w:r w:rsidRPr="007E2AAE">
        <w:rPr>
          <w:rFonts w:ascii="Times New Roman" w:hAnsi="Times New Roman" w:cs="Times New Roman"/>
          <w:u w:val="single"/>
        </w:rPr>
        <w:t xml:space="preserve">the </w:t>
      </w:r>
      <w:r w:rsidRPr="007E2AAE">
        <w:rPr>
          <w:rFonts w:ascii="Times New Roman" w:hAnsi="Times New Roman" w:cs="Times New Roman"/>
          <w:highlight w:val="cyan"/>
          <w:u w:val="single"/>
        </w:rPr>
        <w:t>first to extend the exclusion to agencies traditionally viewed as civil</w:t>
      </w:r>
      <w:r w:rsidRPr="007E2AAE">
        <w:rPr>
          <w:rFonts w:ascii="Times New Roman" w:hAnsi="Times New Roman" w:cs="Times New Roman"/>
          <w:highlight w:val="cyan"/>
        </w:rPr>
        <w:t>.</w:t>
      </w:r>
      <w:r w:rsidRPr="007E2AAE">
        <w:rPr>
          <w:rFonts w:ascii="Times New Roman" w:hAnsi="Times New Roman" w:cs="Times New Roman"/>
        </w:rPr>
        <w:t xml:space="preserve"> The March 27 EO included the National Science Foundation and the Federal Communications Commission, for example. </w:t>
      </w:r>
      <w:proofErr w:type="gramStart"/>
      <w:r w:rsidRPr="007E2AAE">
        <w:rPr>
          <w:rFonts w:ascii="Times New Roman" w:hAnsi="Times New Roman" w:cs="Times New Roman"/>
        </w:rPr>
        <w:t>Thursday’s</w:t>
      </w:r>
      <w:proofErr w:type="gramEnd"/>
      <w:r w:rsidRPr="007E2AAE">
        <w:rPr>
          <w:rFonts w:ascii="Times New Roman" w:hAnsi="Times New Roman" w:cs="Times New Roman"/>
        </w:rPr>
        <w:t xml:space="preserve"> includes not only NASA, but the National Environmental Satellite, Data, and Information Services (NESDIS), a part of NOAA that operates the nation’s civil weather satellites. According to NASA’s </w:t>
      </w:r>
      <w:hyperlink r:id="rId9" w:tgtFrame="_blank" w:history="1">
        <w:r w:rsidRPr="007E2AAE">
          <w:rPr>
            <w:rStyle w:val="Hyperlink"/>
            <w:rFonts w:ascii="Times New Roman" w:hAnsi="Times New Roman" w:cs="Times New Roman"/>
            <w:b/>
            <w:bCs/>
            <w:color w:val="auto"/>
          </w:rPr>
          <w:t>website</w:t>
        </w:r>
      </w:hyperlink>
      <w:r w:rsidRPr="007E2AAE">
        <w:rPr>
          <w:rFonts w:ascii="Times New Roman" w:hAnsi="Times New Roman" w:cs="Times New Roman"/>
        </w:rPr>
        <w:t xml:space="preserve">, </w:t>
      </w:r>
      <w:r w:rsidRPr="007E2AAE">
        <w:rPr>
          <w:rFonts w:ascii="Times New Roman" w:hAnsi="Times New Roman" w:cs="Times New Roman"/>
          <w:highlight w:val="cyan"/>
          <w:u w:val="single"/>
        </w:rPr>
        <w:t xml:space="preserve">53 percent of </w:t>
      </w:r>
      <w:r w:rsidRPr="00C3648F">
        <w:rPr>
          <w:rFonts w:ascii="Times New Roman" w:hAnsi="Times New Roman" w:cs="Times New Roman"/>
          <w:u w:val="single"/>
        </w:rPr>
        <w:t xml:space="preserve">the </w:t>
      </w:r>
      <w:r w:rsidRPr="007E2AAE">
        <w:rPr>
          <w:rFonts w:ascii="Times New Roman" w:hAnsi="Times New Roman" w:cs="Times New Roman"/>
          <w:highlight w:val="cyan"/>
          <w:u w:val="single"/>
        </w:rPr>
        <w:t xml:space="preserve">agency’s workforce </w:t>
      </w:r>
      <w:r w:rsidRPr="00C3648F">
        <w:rPr>
          <w:rFonts w:ascii="Times New Roman" w:hAnsi="Times New Roman" w:cs="Times New Roman"/>
          <w:u w:val="single"/>
        </w:rPr>
        <w:t xml:space="preserve">is </w:t>
      </w:r>
      <w:r w:rsidRPr="007E2AAE">
        <w:rPr>
          <w:rFonts w:ascii="Times New Roman" w:hAnsi="Times New Roman" w:cs="Times New Roman"/>
          <w:highlight w:val="cyan"/>
          <w:u w:val="single"/>
        </w:rPr>
        <w:t xml:space="preserve">in </w:t>
      </w:r>
      <w:r w:rsidRPr="00C3648F">
        <w:rPr>
          <w:rFonts w:ascii="Times New Roman" w:hAnsi="Times New Roman" w:cs="Times New Roman"/>
          <w:u w:val="single"/>
        </w:rPr>
        <w:t xml:space="preserve">a </w:t>
      </w:r>
      <w:r w:rsidRPr="007E2AAE">
        <w:rPr>
          <w:rFonts w:ascii="Times New Roman" w:hAnsi="Times New Roman" w:cs="Times New Roman"/>
          <w:highlight w:val="cyan"/>
          <w:u w:val="single"/>
        </w:rPr>
        <w:t>bargaining unit</w:t>
      </w:r>
      <w:r w:rsidRPr="007E2AAE">
        <w:rPr>
          <w:rFonts w:ascii="Times New Roman" w:hAnsi="Times New Roman" w:cs="Times New Roman"/>
          <w:u w:val="single"/>
        </w:rPr>
        <w:t xml:space="preserve"> represented by the International Federation of Professional and Technical Engineers (IFPTE) or the American Federation of Government Employees (AFGE)</w:t>
      </w:r>
      <w:r w:rsidRPr="007E2AAE">
        <w:rPr>
          <w:rFonts w:ascii="Times New Roman" w:hAnsi="Times New Roman" w:cs="Times New Roman"/>
        </w:rPr>
        <w:t>. IFPTE, which filed a lawsuit against Trump’s March 27 EO, said it “</w:t>
      </w:r>
      <w:hyperlink r:id="rId10" w:tgtFrame="_blank" w:history="1">
        <w:r w:rsidRPr="007E2AAE">
          <w:rPr>
            <w:rStyle w:val="Hyperlink"/>
            <w:rFonts w:ascii="Times New Roman" w:hAnsi="Times New Roman" w:cs="Times New Roman"/>
            <w:b/>
            <w:bCs/>
            <w:color w:val="auto"/>
          </w:rPr>
          <w:t>condemns</w:t>
        </w:r>
      </w:hyperlink>
      <w:r w:rsidRPr="007E2AAE">
        <w:rPr>
          <w:rFonts w:ascii="Times New Roman" w:hAnsi="Times New Roman" w:cs="Times New Roman"/>
        </w:rPr>
        <w:t xml:space="preserve">” Trump’s latest action. AFGE </w:t>
      </w:r>
      <w:hyperlink r:id="rId11" w:tgtFrame="_blank" w:history="1">
        <w:r w:rsidRPr="007E2AAE">
          <w:rPr>
            <w:rStyle w:val="Hyperlink"/>
            <w:rFonts w:ascii="Times New Roman" w:hAnsi="Times New Roman" w:cs="Times New Roman"/>
            <w:b/>
            <w:bCs/>
            <w:color w:val="auto"/>
          </w:rPr>
          <w:t>called</w:t>
        </w:r>
      </w:hyperlink>
      <w:r w:rsidRPr="007E2AAE">
        <w:rPr>
          <w:rFonts w:ascii="Times New Roman" w:hAnsi="Times New Roman" w:cs="Times New Roman"/>
        </w:rPr>
        <w:t xml:space="preserve"> the EO “</w:t>
      </w:r>
      <w:r w:rsidRPr="007E2AAE">
        <w:rPr>
          <w:rFonts w:ascii="Times New Roman" w:hAnsi="Times New Roman" w:cs="Times New Roman"/>
          <w:u w:val="single"/>
        </w:rPr>
        <w:t xml:space="preserve">another clear example of </w:t>
      </w:r>
      <w:r w:rsidRPr="007E2AAE">
        <w:rPr>
          <w:rFonts w:ascii="Times New Roman" w:hAnsi="Times New Roman" w:cs="Times New Roman"/>
          <w:highlight w:val="cyan"/>
          <w:u w:val="single"/>
        </w:rPr>
        <w:t>retaliation against federal employee union members</w:t>
      </w:r>
      <w:r w:rsidRPr="007E2AAE">
        <w:rPr>
          <w:rFonts w:ascii="Times New Roman" w:hAnsi="Times New Roman" w:cs="Times New Roman"/>
        </w:rPr>
        <w:t xml:space="preserve">” who </w:t>
      </w:r>
      <w:r w:rsidRPr="007E2AAE">
        <w:rPr>
          <w:rFonts w:ascii="Times New Roman" w:hAnsi="Times New Roman" w:cs="Times New Roman"/>
          <w:u w:val="single"/>
        </w:rPr>
        <w:t>stand up against “his anti-worker, anti-American plan to dismantle the federal government</w:t>
      </w:r>
      <w:r w:rsidRPr="007E2AAE">
        <w:rPr>
          <w:rFonts w:ascii="Times New Roman" w:hAnsi="Times New Roman" w:cs="Times New Roman"/>
        </w:rPr>
        <w:t xml:space="preserve">.” In addition to the effect on the workforce, another question is </w:t>
      </w:r>
      <w:r w:rsidRPr="007E2AAE">
        <w:rPr>
          <w:rFonts w:ascii="Times New Roman" w:hAnsi="Times New Roman" w:cs="Times New Roman"/>
          <w:u w:val="single"/>
        </w:rPr>
        <w:t>how NASA will be viewed now that the President of the United States has declared its primary function as “intelligence, counterintelligence, investigative, or national security work.”</w:t>
      </w:r>
      <w:r w:rsidRPr="007E2AAE">
        <w:rPr>
          <w:rFonts w:ascii="Times New Roman" w:hAnsi="Times New Roman" w:cs="Times New Roman"/>
        </w:rPr>
        <w:t xml:space="preserve"> </w:t>
      </w:r>
      <w:r w:rsidRPr="007E2AAE">
        <w:rPr>
          <w:rFonts w:ascii="Times New Roman" w:hAnsi="Times New Roman" w:cs="Times New Roman"/>
          <w:highlight w:val="cyan"/>
          <w:u w:val="single"/>
        </w:rPr>
        <w:t xml:space="preserve">NASA </w:t>
      </w:r>
      <w:r w:rsidRPr="00C3648F">
        <w:rPr>
          <w:rFonts w:ascii="Times New Roman" w:hAnsi="Times New Roman" w:cs="Times New Roman"/>
          <w:u w:val="single"/>
        </w:rPr>
        <w:t xml:space="preserve">was </w:t>
      </w:r>
      <w:r w:rsidRPr="007E2AAE">
        <w:rPr>
          <w:rFonts w:ascii="Times New Roman" w:hAnsi="Times New Roman" w:cs="Times New Roman"/>
          <w:highlight w:val="cyan"/>
          <w:u w:val="single"/>
        </w:rPr>
        <w:t xml:space="preserve">created </w:t>
      </w:r>
      <w:r w:rsidRPr="00C3648F">
        <w:rPr>
          <w:rFonts w:ascii="Times New Roman" w:hAnsi="Times New Roman" w:cs="Times New Roman"/>
          <w:u w:val="single"/>
        </w:rPr>
        <w:t xml:space="preserve">by the 1958 National Aeronautics and Space Act </w:t>
      </w:r>
      <w:r w:rsidRPr="007E2AAE">
        <w:rPr>
          <w:rFonts w:ascii="Times New Roman" w:hAnsi="Times New Roman" w:cs="Times New Roman"/>
          <w:highlight w:val="cyan"/>
          <w:u w:val="single"/>
        </w:rPr>
        <w:t xml:space="preserve">as </w:t>
      </w:r>
      <w:r w:rsidRPr="00C3648F">
        <w:rPr>
          <w:rFonts w:ascii="Times New Roman" w:hAnsi="Times New Roman" w:cs="Times New Roman"/>
          <w:u w:val="single"/>
        </w:rPr>
        <w:t xml:space="preserve">a </w:t>
      </w:r>
      <w:r w:rsidRPr="007E2AAE">
        <w:rPr>
          <w:rFonts w:ascii="Times New Roman" w:hAnsi="Times New Roman" w:cs="Times New Roman"/>
          <w:highlight w:val="cyan"/>
          <w:u w:val="single"/>
        </w:rPr>
        <w:t xml:space="preserve">civilian agency, separate </w:t>
      </w:r>
      <w:r w:rsidRPr="00C3648F">
        <w:rPr>
          <w:rFonts w:ascii="Times New Roman" w:hAnsi="Times New Roman" w:cs="Times New Roman"/>
          <w:u w:val="single"/>
        </w:rPr>
        <w:t xml:space="preserve">and distinct </w:t>
      </w:r>
      <w:r w:rsidRPr="007E2AAE">
        <w:rPr>
          <w:rFonts w:ascii="Times New Roman" w:hAnsi="Times New Roman" w:cs="Times New Roman"/>
          <w:highlight w:val="cyan"/>
          <w:u w:val="single"/>
        </w:rPr>
        <w:t xml:space="preserve">from military </w:t>
      </w:r>
      <w:r w:rsidRPr="00C3648F">
        <w:rPr>
          <w:rFonts w:ascii="Times New Roman" w:hAnsi="Times New Roman" w:cs="Times New Roman"/>
          <w:u w:val="single"/>
        </w:rPr>
        <w:t xml:space="preserve">space </w:t>
      </w:r>
      <w:r w:rsidRPr="007E2AAE">
        <w:rPr>
          <w:rFonts w:ascii="Times New Roman" w:hAnsi="Times New Roman" w:cs="Times New Roman"/>
          <w:highlight w:val="cyan"/>
          <w:u w:val="single"/>
        </w:rPr>
        <w:t>activities</w:t>
      </w:r>
      <w:r w:rsidRPr="007E2AAE">
        <w:rPr>
          <w:rFonts w:ascii="Times New Roman" w:hAnsi="Times New Roman" w:cs="Times New Roman"/>
          <w:highlight w:val="cyan"/>
        </w:rPr>
        <w:t>.</w:t>
      </w:r>
      <w:r w:rsidRPr="007E2AAE">
        <w:rPr>
          <w:rFonts w:ascii="Times New Roman" w:hAnsi="Times New Roman" w:cs="Times New Roman"/>
        </w:rPr>
        <w:t xml:space="preserve"> The Act begins with </w:t>
      </w:r>
      <w:r w:rsidRPr="007E2AAE">
        <w:rPr>
          <w:rFonts w:ascii="Times New Roman" w:hAnsi="Times New Roman" w:cs="Times New Roman"/>
          <w:u w:val="single"/>
        </w:rPr>
        <w:t>Congress declaring that U.S. space activities “should be devoted to peaceful purposes for the benefit of all mankind” and aeronautical and space activities shall be directed by “a civilian agency” except for those primarily associated with “weapon systems, military operations, or defense of the United States” which shall be the responsibility of the Department of Defense.</w:t>
      </w:r>
    </w:p>
    <w:p w14:paraId="0BFE1EEB" w14:textId="77777777" w:rsidR="0095563E" w:rsidRPr="007E2AAE" w:rsidRDefault="0095563E" w:rsidP="00165C17">
      <w:pPr>
        <w:rPr>
          <w:rFonts w:ascii="Times New Roman" w:hAnsi="Times New Roman" w:cs="Times New Roman"/>
          <w:u w:val="single"/>
        </w:rPr>
      </w:pPr>
    </w:p>
    <w:p w14:paraId="7D1057C3" w14:textId="14E72867" w:rsidR="00FC1F00" w:rsidRPr="007E2AAE" w:rsidRDefault="00165C17" w:rsidP="0095563E">
      <w:pPr>
        <w:pStyle w:val="Heading3"/>
        <w:jc w:val="left"/>
      </w:pPr>
      <w:r w:rsidRPr="007E2AAE">
        <w:t xml:space="preserve">PLAN: </w:t>
      </w:r>
      <w:r w:rsidR="00D16D45" w:rsidRPr="00D16D45">
        <w:t>The United States Federal Government should substantially strengthen collective bargaining rights for NASA employees by removing restrictions on union activity tied to national security classification.</w:t>
      </w:r>
    </w:p>
    <w:p w14:paraId="57A90EE4" w14:textId="77777777" w:rsidR="0041556C" w:rsidRPr="007E2AAE" w:rsidRDefault="0041556C" w:rsidP="0041556C">
      <w:pPr>
        <w:jc w:val="center"/>
        <w:rPr>
          <w:rFonts w:ascii="Times New Roman" w:hAnsi="Times New Roman" w:cs="Times New Roman"/>
          <w:b/>
          <w:bCs/>
        </w:rPr>
      </w:pPr>
    </w:p>
    <w:p w14:paraId="403B27CF" w14:textId="77777777" w:rsidR="00DC5D74" w:rsidRPr="007E2AAE" w:rsidRDefault="00DC5D74" w:rsidP="00DC5D74">
      <w:pPr>
        <w:pStyle w:val="Heading2"/>
        <w:rPr>
          <w:rFonts w:ascii="Times New Roman" w:hAnsi="Times New Roman" w:cs="Times New Roman"/>
          <w:bCs/>
        </w:rPr>
      </w:pPr>
      <w:r w:rsidRPr="007E2AAE">
        <w:rPr>
          <w:rFonts w:ascii="Times New Roman" w:hAnsi="Times New Roman" w:cs="Times New Roman"/>
          <w:bCs/>
        </w:rPr>
        <w:t>Solvency</w:t>
      </w:r>
    </w:p>
    <w:p w14:paraId="38731727" w14:textId="77777777" w:rsidR="00DC5D74" w:rsidRPr="007E2AAE" w:rsidRDefault="00DC5D74" w:rsidP="00DC5D74">
      <w:pPr>
        <w:rPr>
          <w:rFonts w:ascii="Times New Roman" w:hAnsi="Times New Roman" w:cs="Times New Roman"/>
        </w:rPr>
      </w:pPr>
    </w:p>
    <w:p w14:paraId="324C0B0F" w14:textId="77777777" w:rsidR="00DC5D74" w:rsidRPr="007E2AAE" w:rsidRDefault="00DC5D74" w:rsidP="00DC5D74">
      <w:pPr>
        <w:pStyle w:val="Heading4"/>
        <w:rPr>
          <w:rFonts w:ascii="Times New Roman" w:hAnsi="Times New Roman" w:cs="Times New Roman"/>
        </w:rPr>
      </w:pPr>
      <w:r w:rsidRPr="007E2AAE">
        <w:rPr>
          <w:rFonts w:ascii="Times New Roman" w:hAnsi="Times New Roman" w:cs="Times New Roman"/>
        </w:rPr>
        <w:t xml:space="preserve">Unionizing is the only way to defend against Trump. All other options failed. </w:t>
      </w:r>
    </w:p>
    <w:p w14:paraId="2A511AC3" w14:textId="77777777" w:rsidR="00DC5D74" w:rsidRPr="007E2AAE" w:rsidRDefault="00DC5D74" w:rsidP="00DC5D74">
      <w:pPr>
        <w:pStyle w:val="Heading4"/>
        <w:rPr>
          <w:rFonts w:ascii="Times New Roman" w:hAnsi="Times New Roman" w:cs="Times New Roman"/>
        </w:rPr>
      </w:pPr>
      <w:r w:rsidRPr="007E2AAE">
        <w:rPr>
          <w:rFonts w:ascii="Times New Roman" w:hAnsi="Times New Roman" w:cs="Times New Roman"/>
        </w:rPr>
        <w:t xml:space="preserve">Maryam Jamshidi, 9-25-2023, </w:t>
      </w:r>
      <w:r w:rsidRPr="00243EFB">
        <w:rPr>
          <w:rFonts w:ascii="Times New Roman" w:hAnsi="Times New Roman" w:cs="Times New Roman"/>
          <w:b w:val="0"/>
          <w:bCs/>
        </w:rPr>
        <w:t>"How to Protect Federal Agencies through Collaborative Bargaining", LPE Project, https://lpeproject.org/blog/how-to-protect-federal-agencies-through-collaborative-bargaining/</w:t>
      </w:r>
    </w:p>
    <w:p w14:paraId="047C7C4A" w14:textId="77777777" w:rsidR="00DC5D74" w:rsidRPr="007E2AAE" w:rsidRDefault="00DC5D74" w:rsidP="00DC5D74">
      <w:pPr>
        <w:rPr>
          <w:rFonts w:ascii="Times New Roman" w:hAnsi="Times New Roman" w:cs="Times New Roman"/>
          <w:u w:val="single"/>
        </w:rPr>
      </w:pPr>
      <w:r w:rsidRPr="007E2AAE">
        <w:rPr>
          <w:rFonts w:ascii="Times New Roman" w:hAnsi="Times New Roman" w:cs="Times New Roman"/>
        </w:rPr>
        <w:t xml:space="preserve">In </w:t>
      </w:r>
      <w:r w:rsidRPr="007E2AAE">
        <w:rPr>
          <w:rFonts w:ascii="Times New Roman" w:hAnsi="Times New Roman" w:cs="Times New Roman"/>
          <w:highlight w:val="cyan"/>
        </w:rPr>
        <w:t xml:space="preserve">2019, </w:t>
      </w:r>
      <w:r w:rsidRPr="00C3648F">
        <w:rPr>
          <w:rFonts w:ascii="Times New Roman" w:hAnsi="Times New Roman" w:cs="Times New Roman"/>
        </w:rPr>
        <w:t xml:space="preserve">the </w:t>
      </w:r>
      <w:r w:rsidRPr="007E2AAE">
        <w:rPr>
          <w:rFonts w:ascii="Times New Roman" w:hAnsi="Times New Roman" w:cs="Times New Roman"/>
          <w:highlight w:val="cyan"/>
          <w:u w:val="single"/>
        </w:rPr>
        <w:t>Trump administration</w:t>
      </w:r>
      <w:r w:rsidRPr="007E2AAE">
        <w:rPr>
          <w:rFonts w:ascii="Times New Roman" w:hAnsi="Times New Roman" w:cs="Times New Roman"/>
          <w:u w:val="single"/>
        </w:rPr>
        <w:t xml:space="preserve"> announced plans to </w:t>
      </w:r>
      <w:r w:rsidRPr="007E2AAE">
        <w:rPr>
          <w:rFonts w:ascii="Times New Roman" w:hAnsi="Times New Roman" w:cs="Times New Roman"/>
          <w:highlight w:val="cyan"/>
          <w:u w:val="single"/>
        </w:rPr>
        <w:t>move 84% of Bureau of Land Management staff</w:t>
      </w:r>
      <w:r w:rsidRPr="007E2AAE">
        <w:rPr>
          <w:rFonts w:ascii="Times New Roman" w:hAnsi="Times New Roman" w:cs="Times New Roman"/>
          <w:u w:val="single"/>
        </w:rPr>
        <w:t xml:space="preserve"> at the agency’s D.C. headquarters to Grand Junction, Colorado. The Biden administration reversed the proposal in 2021, but not </w:t>
      </w:r>
      <w:r w:rsidRPr="00C3648F">
        <w:rPr>
          <w:rFonts w:ascii="Times New Roman" w:hAnsi="Times New Roman" w:cs="Times New Roman"/>
          <w:u w:val="single"/>
        </w:rPr>
        <w:t xml:space="preserve">before </w:t>
      </w:r>
      <w:r w:rsidRPr="007E2AAE">
        <w:rPr>
          <w:rFonts w:ascii="Times New Roman" w:hAnsi="Times New Roman" w:cs="Times New Roman"/>
          <w:highlight w:val="cyan"/>
          <w:u w:val="single"/>
        </w:rPr>
        <w:t xml:space="preserve">287 of the 328 </w:t>
      </w:r>
      <w:r w:rsidRPr="00C3648F">
        <w:rPr>
          <w:rFonts w:ascii="Times New Roman" w:hAnsi="Times New Roman" w:cs="Times New Roman"/>
          <w:u w:val="single"/>
        </w:rPr>
        <w:t>prospectively</w:t>
      </w:r>
      <w:r w:rsidRPr="00C3648F">
        <w:rPr>
          <w:rFonts w:ascii="Times New Roman" w:hAnsi="Times New Roman" w:cs="Times New Roman"/>
        </w:rPr>
        <w:t xml:space="preserve"> impacted </w:t>
      </w:r>
      <w:r w:rsidRPr="007E2AAE">
        <w:rPr>
          <w:rFonts w:ascii="Times New Roman" w:hAnsi="Times New Roman" w:cs="Times New Roman"/>
          <w:highlight w:val="cyan"/>
        </w:rPr>
        <w:t>employees had retired</w:t>
      </w:r>
      <w:r w:rsidRPr="007E2AAE">
        <w:rPr>
          <w:rFonts w:ascii="Times New Roman" w:hAnsi="Times New Roman" w:cs="Times New Roman"/>
        </w:rPr>
        <w:t xml:space="preserve"> or resigned. Such attrition was the central goal of the relocation. </w:t>
      </w:r>
      <w:r w:rsidRPr="007E2AAE">
        <w:rPr>
          <w:rFonts w:ascii="Times New Roman" w:hAnsi="Times New Roman" w:cs="Times New Roman"/>
          <w:u w:val="single"/>
        </w:rPr>
        <w:t xml:space="preserve">When the Trump administration announced similar plans to uproot several hundred USDA employees to the Kansas City Area and more than half of the workforce quit </w:t>
      </w:r>
      <w:r w:rsidRPr="007E2AAE">
        <w:rPr>
          <w:rFonts w:ascii="Times New Roman" w:hAnsi="Times New Roman" w:cs="Times New Roman"/>
        </w:rPr>
        <w:t xml:space="preserve">in response, Chief of Staff Mick Mulvaney called it </w:t>
      </w:r>
      <w:r w:rsidRPr="007E2AAE">
        <w:rPr>
          <w:rFonts w:ascii="Times New Roman" w:hAnsi="Times New Roman" w:cs="Times New Roman"/>
          <w:u w:val="single"/>
        </w:rPr>
        <w:t xml:space="preserve">“a </w:t>
      </w:r>
      <w:r w:rsidRPr="00C3648F">
        <w:rPr>
          <w:rFonts w:ascii="Times New Roman" w:hAnsi="Times New Roman" w:cs="Times New Roman"/>
          <w:u w:val="single"/>
        </w:rPr>
        <w:t xml:space="preserve">wonderful way to sort of </w:t>
      </w:r>
      <w:r w:rsidRPr="007E2AAE">
        <w:rPr>
          <w:rFonts w:ascii="Times New Roman" w:hAnsi="Times New Roman" w:cs="Times New Roman"/>
          <w:highlight w:val="cyan"/>
          <w:u w:val="single"/>
        </w:rPr>
        <w:t>streamline government</w:t>
      </w:r>
      <w:r w:rsidRPr="007E2AAE">
        <w:rPr>
          <w:rFonts w:ascii="Times New Roman" w:hAnsi="Times New Roman" w:cs="Times New Roman"/>
          <w:u w:val="single"/>
        </w:rPr>
        <w:t>.”</w:t>
      </w:r>
      <w:r w:rsidRPr="007E2AAE">
        <w:rPr>
          <w:rFonts w:ascii="Times New Roman" w:hAnsi="Times New Roman" w:cs="Times New Roman"/>
        </w:rPr>
        <w:t xml:space="preserve"> The BLM and USDA debacles were just two of the many instances in which the Trump administration pursued a strategy of what Jody Freeman and Sharon Jacobs have </w:t>
      </w:r>
      <w:r w:rsidRPr="007E2AAE">
        <w:rPr>
          <w:rFonts w:ascii="Times New Roman" w:hAnsi="Times New Roman" w:cs="Times New Roman"/>
          <w:highlight w:val="cyan"/>
          <w:u w:val="single"/>
        </w:rPr>
        <w:t>called “structural deregulation</w:t>
      </w:r>
      <w:r w:rsidRPr="007E2AAE">
        <w:rPr>
          <w:rFonts w:ascii="Times New Roman" w:hAnsi="Times New Roman" w:cs="Times New Roman"/>
        </w:rPr>
        <w:t xml:space="preserve">,” the </w:t>
      </w:r>
      <w:r w:rsidRPr="007E2AAE">
        <w:rPr>
          <w:rFonts w:ascii="Times New Roman" w:hAnsi="Times New Roman" w:cs="Times New Roman"/>
          <w:highlight w:val="cyan"/>
          <w:u w:val="single"/>
        </w:rPr>
        <w:t xml:space="preserve">undermining of agencies’ ability to execute their </w:t>
      </w:r>
      <w:r w:rsidRPr="00C3648F">
        <w:rPr>
          <w:rFonts w:ascii="Times New Roman" w:hAnsi="Times New Roman" w:cs="Times New Roman"/>
          <w:u w:val="single"/>
        </w:rPr>
        <w:t xml:space="preserve">statutory </w:t>
      </w:r>
      <w:r w:rsidRPr="007E2AAE">
        <w:rPr>
          <w:rFonts w:ascii="Times New Roman" w:hAnsi="Times New Roman" w:cs="Times New Roman"/>
          <w:highlight w:val="cyan"/>
          <w:u w:val="single"/>
        </w:rPr>
        <w:t>mandates</w:t>
      </w:r>
      <w:r w:rsidRPr="007E2AAE">
        <w:rPr>
          <w:rFonts w:ascii="Times New Roman" w:hAnsi="Times New Roman" w:cs="Times New Roman"/>
        </w:rPr>
        <w:t xml:space="preserve"> by means other than the repeal of agency rules or policies. As they explain, structural deregulation includes “such practices as leaving agencies understaffed and without permanent leadership; marginalizing agency expertise; reallocating agency resources; occupying an agency with busywork; and damaging an agency’s reputation.” Perhaps the most prominent of these initiatives during Trump’s tenure came in the administration’s final months, when </w:t>
      </w:r>
      <w:r w:rsidRPr="007E2AAE">
        <w:rPr>
          <w:rFonts w:ascii="Times New Roman" w:hAnsi="Times New Roman" w:cs="Times New Roman"/>
          <w:u w:val="single"/>
        </w:rPr>
        <w:t>officials attempted to strip civil service protections from broad swathes of the federal workforce</w:t>
      </w:r>
      <w:r w:rsidRPr="007E2AAE">
        <w:rPr>
          <w:rFonts w:ascii="Times New Roman" w:hAnsi="Times New Roman" w:cs="Times New Roman"/>
        </w:rPr>
        <w:t xml:space="preserve"> by creating a new employment classification category, Schedule F. </w:t>
      </w:r>
      <w:r w:rsidRPr="007E2AAE">
        <w:rPr>
          <w:rFonts w:ascii="Times New Roman" w:hAnsi="Times New Roman" w:cs="Times New Roman"/>
          <w:u w:val="single"/>
        </w:rPr>
        <w:t xml:space="preserve">Challenging </w:t>
      </w:r>
      <w:r w:rsidRPr="007E2AAE">
        <w:rPr>
          <w:rFonts w:ascii="Times New Roman" w:hAnsi="Times New Roman" w:cs="Times New Roman"/>
          <w:highlight w:val="cyan"/>
          <w:u w:val="single"/>
        </w:rPr>
        <w:t xml:space="preserve">structural deregulation in </w:t>
      </w:r>
      <w:r w:rsidRPr="00C3648F">
        <w:rPr>
          <w:rFonts w:ascii="Times New Roman" w:hAnsi="Times New Roman" w:cs="Times New Roman"/>
          <w:u w:val="single"/>
        </w:rPr>
        <w:t xml:space="preserve">the </w:t>
      </w:r>
      <w:r w:rsidRPr="007E2AAE">
        <w:rPr>
          <w:rFonts w:ascii="Times New Roman" w:hAnsi="Times New Roman" w:cs="Times New Roman"/>
          <w:highlight w:val="cyan"/>
          <w:u w:val="single"/>
        </w:rPr>
        <w:t xml:space="preserve">courts </w:t>
      </w:r>
      <w:r w:rsidRPr="00C3648F">
        <w:rPr>
          <w:rFonts w:ascii="Times New Roman" w:hAnsi="Times New Roman" w:cs="Times New Roman"/>
          <w:u w:val="single"/>
        </w:rPr>
        <w:t xml:space="preserve">can prove </w:t>
      </w:r>
      <w:r w:rsidRPr="007E2AAE">
        <w:rPr>
          <w:rFonts w:ascii="Times New Roman" w:hAnsi="Times New Roman" w:cs="Times New Roman"/>
          <w:highlight w:val="cyan"/>
          <w:u w:val="single"/>
        </w:rPr>
        <w:t xml:space="preserve">difficult. </w:t>
      </w:r>
      <w:r w:rsidRPr="00C3648F">
        <w:rPr>
          <w:rFonts w:ascii="Times New Roman" w:hAnsi="Times New Roman" w:cs="Times New Roman"/>
          <w:u w:val="single"/>
        </w:rPr>
        <w:t xml:space="preserve">Under </w:t>
      </w:r>
      <w:r w:rsidRPr="007E2AAE">
        <w:rPr>
          <w:rFonts w:ascii="Times New Roman" w:hAnsi="Times New Roman" w:cs="Times New Roman"/>
          <w:highlight w:val="cyan"/>
          <w:u w:val="single"/>
        </w:rPr>
        <w:t xml:space="preserve">federal law, before individual federal employees can appeal </w:t>
      </w:r>
      <w:r w:rsidRPr="00C3648F">
        <w:rPr>
          <w:rFonts w:ascii="Times New Roman" w:hAnsi="Times New Roman" w:cs="Times New Roman"/>
          <w:u w:val="single"/>
        </w:rPr>
        <w:t xml:space="preserve">a </w:t>
      </w:r>
      <w:r w:rsidRPr="007E2AAE">
        <w:rPr>
          <w:rFonts w:ascii="Times New Roman" w:hAnsi="Times New Roman" w:cs="Times New Roman"/>
          <w:highlight w:val="cyan"/>
          <w:u w:val="single"/>
        </w:rPr>
        <w:t>decision</w:t>
      </w:r>
      <w:r w:rsidRPr="007E2AAE">
        <w:rPr>
          <w:rFonts w:ascii="Times New Roman" w:hAnsi="Times New Roman" w:cs="Times New Roman"/>
          <w:u w:val="single"/>
        </w:rPr>
        <w:t xml:space="preserve"> to the U.S. Court of Appeals</w:t>
      </w:r>
      <w:r w:rsidRPr="007E2AAE">
        <w:rPr>
          <w:rFonts w:ascii="Times New Roman" w:hAnsi="Times New Roman" w:cs="Times New Roman"/>
        </w:rPr>
        <w:t xml:space="preserve"> for the Federal Circuit, they must typically </w:t>
      </w:r>
      <w:r w:rsidRPr="007E2AAE">
        <w:rPr>
          <w:rFonts w:ascii="Times New Roman" w:hAnsi="Times New Roman" w:cs="Times New Roman"/>
          <w:highlight w:val="cyan"/>
          <w:u w:val="single"/>
        </w:rPr>
        <w:t xml:space="preserve">channel </w:t>
      </w:r>
      <w:r w:rsidRPr="00C3648F">
        <w:rPr>
          <w:rFonts w:ascii="Times New Roman" w:hAnsi="Times New Roman" w:cs="Times New Roman"/>
          <w:u w:val="single"/>
        </w:rPr>
        <w:t xml:space="preserve">complaints </w:t>
      </w:r>
      <w:r w:rsidRPr="007E2AAE">
        <w:rPr>
          <w:rFonts w:ascii="Times New Roman" w:hAnsi="Times New Roman" w:cs="Times New Roman"/>
          <w:highlight w:val="cyan"/>
          <w:u w:val="single"/>
        </w:rPr>
        <w:t xml:space="preserve">through </w:t>
      </w:r>
      <w:r w:rsidRPr="00C3648F">
        <w:rPr>
          <w:rFonts w:ascii="Times New Roman" w:hAnsi="Times New Roman" w:cs="Times New Roman"/>
          <w:u w:val="single"/>
        </w:rPr>
        <w:t xml:space="preserve">the </w:t>
      </w:r>
      <w:r w:rsidRPr="007E2AAE">
        <w:rPr>
          <w:rFonts w:ascii="Times New Roman" w:hAnsi="Times New Roman" w:cs="Times New Roman"/>
          <w:highlight w:val="cyan"/>
          <w:u w:val="single"/>
        </w:rPr>
        <w:t>Merit Systems Protection Board</w:t>
      </w:r>
      <w:r w:rsidRPr="007E2AAE">
        <w:rPr>
          <w:rFonts w:ascii="Times New Roman" w:hAnsi="Times New Roman" w:cs="Times New Roman"/>
        </w:rPr>
        <w:t xml:space="preserve">. But that </w:t>
      </w:r>
      <w:r w:rsidRPr="007E2AAE">
        <w:rPr>
          <w:rFonts w:ascii="Times New Roman" w:hAnsi="Times New Roman" w:cs="Times New Roman"/>
          <w:u w:val="single"/>
        </w:rPr>
        <w:t xml:space="preserve">agency </w:t>
      </w:r>
      <w:r w:rsidRPr="007E2AAE">
        <w:rPr>
          <w:rFonts w:ascii="Times New Roman" w:hAnsi="Times New Roman" w:cs="Times New Roman"/>
          <w:highlight w:val="cyan"/>
          <w:u w:val="single"/>
        </w:rPr>
        <w:t xml:space="preserve">lacked </w:t>
      </w:r>
      <w:r w:rsidRPr="00C3648F">
        <w:rPr>
          <w:rFonts w:ascii="Times New Roman" w:hAnsi="Times New Roman" w:cs="Times New Roman"/>
          <w:u w:val="single"/>
        </w:rPr>
        <w:t xml:space="preserve">a </w:t>
      </w:r>
      <w:r w:rsidRPr="007E2AAE">
        <w:rPr>
          <w:rFonts w:ascii="Times New Roman" w:hAnsi="Times New Roman" w:cs="Times New Roman"/>
          <w:highlight w:val="cyan"/>
          <w:u w:val="single"/>
        </w:rPr>
        <w:t xml:space="preserve">quorum for </w:t>
      </w:r>
      <w:r w:rsidRPr="00C3648F">
        <w:rPr>
          <w:rFonts w:ascii="Times New Roman" w:hAnsi="Times New Roman" w:cs="Times New Roman"/>
          <w:u w:val="single"/>
        </w:rPr>
        <w:t xml:space="preserve">the </w:t>
      </w:r>
      <w:r w:rsidRPr="007E2AAE">
        <w:rPr>
          <w:rFonts w:ascii="Times New Roman" w:hAnsi="Times New Roman" w:cs="Times New Roman"/>
          <w:highlight w:val="cyan"/>
          <w:u w:val="single"/>
        </w:rPr>
        <w:t>entire Trump presidency</w:t>
      </w:r>
      <w:r w:rsidRPr="007E2AAE">
        <w:rPr>
          <w:rFonts w:ascii="Times New Roman" w:hAnsi="Times New Roman" w:cs="Times New Roman"/>
          <w:u w:val="single"/>
        </w:rPr>
        <w:t xml:space="preserve">, creating a tremendous </w:t>
      </w:r>
      <w:r w:rsidRPr="007E2AAE">
        <w:rPr>
          <w:rFonts w:ascii="Times New Roman" w:hAnsi="Times New Roman" w:cs="Times New Roman"/>
        </w:rPr>
        <w:t>backlog of complaints—and no feasible means of judicial review as a result</w:t>
      </w:r>
      <w:r w:rsidRPr="007E2AAE">
        <w:rPr>
          <w:rFonts w:ascii="Times New Roman" w:hAnsi="Times New Roman" w:cs="Times New Roman"/>
          <w:u w:val="single"/>
        </w:rPr>
        <w:t xml:space="preserve">. </w:t>
      </w:r>
      <w:r w:rsidRPr="007E2AAE">
        <w:rPr>
          <w:rFonts w:ascii="Times New Roman" w:hAnsi="Times New Roman" w:cs="Times New Roman"/>
        </w:rPr>
        <w:t>Meanwhile, outside organizations typically struggle to establish standing to challenge actions that, at least as a first order matter, most directly impact employees. There is, however</w:t>
      </w:r>
      <w:r w:rsidRPr="007E2AAE">
        <w:rPr>
          <w:rFonts w:ascii="Times New Roman" w:hAnsi="Times New Roman" w:cs="Times New Roman"/>
          <w:u w:val="single"/>
        </w:rPr>
        <w:t xml:space="preserve">, </w:t>
      </w:r>
      <w:r w:rsidRPr="007A45E6">
        <w:rPr>
          <w:rFonts w:ascii="Times New Roman" w:hAnsi="Times New Roman" w:cs="Times New Roman"/>
          <w:u w:val="single"/>
        </w:rPr>
        <w:t xml:space="preserve">one </w:t>
      </w:r>
      <w:r w:rsidRPr="007E2AAE">
        <w:rPr>
          <w:rFonts w:ascii="Times New Roman" w:hAnsi="Times New Roman" w:cs="Times New Roman"/>
          <w:highlight w:val="cyan"/>
          <w:u w:val="single"/>
        </w:rPr>
        <w:t xml:space="preserve">defense mechanism against </w:t>
      </w:r>
      <w:r w:rsidRPr="007A45E6">
        <w:rPr>
          <w:rFonts w:ascii="Times New Roman" w:hAnsi="Times New Roman" w:cs="Times New Roman"/>
          <w:u w:val="single"/>
        </w:rPr>
        <w:t xml:space="preserve">future </w:t>
      </w:r>
      <w:r w:rsidRPr="007E2AAE">
        <w:rPr>
          <w:rFonts w:ascii="Times New Roman" w:hAnsi="Times New Roman" w:cs="Times New Roman"/>
          <w:highlight w:val="cyan"/>
          <w:u w:val="single"/>
        </w:rPr>
        <w:t xml:space="preserve">structural assaults </w:t>
      </w:r>
      <w:r w:rsidRPr="007A45E6">
        <w:rPr>
          <w:rFonts w:ascii="Times New Roman" w:hAnsi="Times New Roman" w:cs="Times New Roman"/>
          <w:u w:val="single"/>
        </w:rPr>
        <w:t xml:space="preserve">that is lying in plain sight of agency management: </w:t>
      </w:r>
      <w:r w:rsidRPr="007E2AAE">
        <w:rPr>
          <w:rFonts w:ascii="Times New Roman" w:hAnsi="Times New Roman" w:cs="Times New Roman"/>
          <w:highlight w:val="cyan"/>
          <w:u w:val="single"/>
        </w:rPr>
        <w:t>federal sector unions.</w:t>
      </w:r>
      <w:r w:rsidRPr="007E2AAE">
        <w:rPr>
          <w:rFonts w:ascii="Times New Roman" w:hAnsi="Times New Roman" w:cs="Times New Roman"/>
          <w:highlight w:val="cyan"/>
        </w:rPr>
        <w:t xml:space="preserve"> </w:t>
      </w:r>
      <w:r w:rsidRPr="007E2AAE">
        <w:rPr>
          <w:rFonts w:ascii="Times New Roman" w:hAnsi="Times New Roman" w:cs="Times New Roman"/>
          <w:highlight w:val="cyan"/>
          <w:u w:val="single"/>
        </w:rPr>
        <w:t xml:space="preserve">Federal collective bargaining agreements </w:t>
      </w:r>
      <w:r w:rsidRPr="007A45E6">
        <w:rPr>
          <w:rFonts w:ascii="Times New Roman" w:hAnsi="Times New Roman" w:cs="Times New Roman"/>
          <w:u w:val="single"/>
        </w:rPr>
        <w:t xml:space="preserve">are meaningfully </w:t>
      </w:r>
      <w:r w:rsidRPr="007E2AAE">
        <w:rPr>
          <w:rFonts w:ascii="Times New Roman" w:hAnsi="Times New Roman" w:cs="Times New Roman"/>
          <w:highlight w:val="cyan"/>
          <w:u w:val="single"/>
        </w:rPr>
        <w:t xml:space="preserve">enforceable </w:t>
      </w:r>
      <w:r w:rsidRPr="007E2AAE">
        <w:rPr>
          <w:rFonts w:ascii="Times New Roman" w:hAnsi="Times New Roman" w:cs="Times New Roman"/>
          <w:highlight w:val="cyan"/>
        </w:rPr>
        <w:t>—</w:t>
      </w:r>
      <w:r w:rsidRPr="007E2AAE">
        <w:rPr>
          <w:rFonts w:ascii="Times New Roman" w:hAnsi="Times New Roman" w:cs="Times New Roman"/>
        </w:rPr>
        <w:t xml:space="preserve"> by third-party arbitrators, whose </w:t>
      </w:r>
      <w:r w:rsidRPr="007E2AAE">
        <w:rPr>
          <w:rFonts w:ascii="Times New Roman" w:hAnsi="Times New Roman" w:cs="Times New Roman"/>
          <w:u w:val="single"/>
        </w:rPr>
        <w:t xml:space="preserve">decisions are </w:t>
      </w:r>
      <w:r w:rsidRPr="007A45E6">
        <w:rPr>
          <w:rFonts w:ascii="Times New Roman" w:hAnsi="Times New Roman" w:cs="Times New Roman"/>
          <w:u w:val="single"/>
        </w:rPr>
        <w:t>appealable to the Federal Labor Relations Authority</w:t>
      </w:r>
      <w:r w:rsidRPr="007E2AAE">
        <w:rPr>
          <w:rFonts w:ascii="Times New Roman" w:hAnsi="Times New Roman" w:cs="Times New Roman"/>
        </w:rPr>
        <w:t xml:space="preserve"> (“FLRA”) — and forthcoming scholarship by Nicholas Handler demonstrates the profound extent to which litigation to enforce these contractual rights can shape federal policy. </w:t>
      </w:r>
      <w:r w:rsidRPr="007E2AAE">
        <w:rPr>
          <w:rFonts w:ascii="Times New Roman" w:hAnsi="Times New Roman" w:cs="Times New Roman"/>
          <w:highlight w:val="cyan"/>
          <w:u w:val="single"/>
        </w:rPr>
        <w:t xml:space="preserve">Federal collective bargaining agreements </w:t>
      </w:r>
      <w:r w:rsidRPr="007A45E6">
        <w:rPr>
          <w:rFonts w:ascii="Times New Roman" w:hAnsi="Times New Roman" w:cs="Times New Roman"/>
          <w:u w:val="single"/>
        </w:rPr>
        <w:t xml:space="preserve">thus offer the chance to </w:t>
      </w:r>
      <w:r w:rsidRPr="007E2AAE">
        <w:rPr>
          <w:rFonts w:ascii="Times New Roman" w:hAnsi="Times New Roman" w:cs="Times New Roman"/>
          <w:highlight w:val="cyan"/>
          <w:u w:val="single"/>
        </w:rPr>
        <w:t xml:space="preserve">proactively build </w:t>
      </w:r>
      <w:r w:rsidRPr="007A45E6">
        <w:rPr>
          <w:rFonts w:ascii="Times New Roman" w:hAnsi="Times New Roman" w:cs="Times New Roman"/>
          <w:u w:val="single"/>
        </w:rPr>
        <w:t xml:space="preserve">in </w:t>
      </w:r>
      <w:r w:rsidRPr="007E2AAE">
        <w:rPr>
          <w:rFonts w:ascii="Times New Roman" w:hAnsi="Times New Roman" w:cs="Times New Roman"/>
          <w:highlight w:val="cyan"/>
          <w:u w:val="single"/>
        </w:rPr>
        <w:t>protections that will be vital</w:t>
      </w:r>
      <w:r w:rsidRPr="007E2AAE">
        <w:rPr>
          <w:rFonts w:ascii="Times New Roman" w:hAnsi="Times New Roman" w:cs="Times New Roman"/>
          <w:u w:val="single"/>
        </w:rPr>
        <w:t xml:space="preserve"> if dangerously anti-administrative candidates such as Trump or DeSantis take office. But that’s only true if agency leadership is willing to shed knee-jerk anti-union attitudes.</w:t>
      </w:r>
    </w:p>
    <w:p w14:paraId="25994C92" w14:textId="34C964CF" w:rsidR="00DC5D74" w:rsidRPr="007E2AAE" w:rsidRDefault="00DC5D74" w:rsidP="00DC5D74">
      <w:pPr>
        <w:pStyle w:val="Heading4"/>
        <w:rPr>
          <w:rFonts w:ascii="Times New Roman" w:hAnsi="Times New Roman" w:cs="Times New Roman"/>
        </w:rPr>
      </w:pPr>
      <w:r w:rsidRPr="007E2AAE">
        <w:rPr>
          <w:rFonts w:ascii="Times New Roman" w:hAnsi="Times New Roman" w:cs="Times New Roman"/>
        </w:rPr>
        <w:t xml:space="preserve">Unions have </w:t>
      </w:r>
      <w:proofErr w:type="gramStart"/>
      <w:r w:rsidR="007E2AAE" w:rsidRPr="007E2AAE">
        <w:rPr>
          <w:rFonts w:ascii="Times New Roman" w:hAnsi="Times New Roman" w:cs="Times New Roman"/>
        </w:rPr>
        <w:t>past</w:t>
      </w:r>
      <w:proofErr w:type="gramEnd"/>
      <w:r w:rsidR="007E2AAE" w:rsidRPr="007E2AAE">
        <w:rPr>
          <w:rFonts w:ascii="Times New Roman" w:hAnsi="Times New Roman" w:cs="Times New Roman"/>
        </w:rPr>
        <w:t xml:space="preserve"> </w:t>
      </w:r>
      <w:r w:rsidRPr="007E2AAE">
        <w:rPr>
          <w:rFonts w:ascii="Times New Roman" w:hAnsi="Times New Roman" w:cs="Times New Roman"/>
        </w:rPr>
        <w:t>success in protecting against mass layoffs</w:t>
      </w:r>
    </w:p>
    <w:p w14:paraId="5A4B6A32" w14:textId="77777777" w:rsidR="004C68C8" w:rsidRPr="007E2AAE" w:rsidRDefault="004C68C8" w:rsidP="004C68C8">
      <w:pPr>
        <w:pStyle w:val="Heading4"/>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Unions protect from Loss of current and future talent</w:t>
      </w:r>
    </w:p>
    <w:p w14:paraId="051B4BF1" w14:textId="77777777" w:rsidR="00DC5D74" w:rsidRPr="007E2AAE" w:rsidRDefault="00DC5D74" w:rsidP="00DC5D74">
      <w:pPr>
        <w:pStyle w:val="Heading4"/>
        <w:rPr>
          <w:rFonts w:ascii="Times New Roman" w:hAnsi="Times New Roman" w:cs="Times New Roman"/>
        </w:rPr>
      </w:pPr>
      <w:r w:rsidRPr="007E2AAE">
        <w:rPr>
          <w:rFonts w:ascii="Times New Roman" w:hAnsi="Times New Roman" w:cs="Times New Roman"/>
        </w:rPr>
        <w:t xml:space="preserve">Jackie Mitchell, 5-16-2025, </w:t>
      </w:r>
      <w:r w:rsidRPr="00243EFB">
        <w:rPr>
          <w:rFonts w:ascii="Times New Roman" w:hAnsi="Times New Roman" w:cs="Times New Roman"/>
          <w:b w:val="0"/>
          <w:bCs/>
        </w:rPr>
        <w:t>"CDC, NIOSH Unions Push Back Against Mass HHS Layoffs", Quality Assurance &amp; Food Safety, https://www.qualityassurancemag.com/news/cdc-niosh-unions-push-back-against-mass-hhs-layoffs/</w:t>
      </w:r>
    </w:p>
    <w:p w14:paraId="5D95BA19" w14:textId="44335CA8" w:rsidR="00DC5D74" w:rsidRPr="007E2AAE" w:rsidRDefault="00DC5D74" w:rsidP="00DC5D74">
      <w:pPr>
        <w:rPr>
          <w:rFonts w:ascii="Times New Roman" w:hAnsi="Times New Roman" w:cs="Times New Roman"/>
        </w:rPr>
      </w:pPr>
      <w:r w:rsidRPr="007E2AAE">
        <w:rPr>
          <w:rFonts w:ascii="Times New Roman" w:hAnsi="Times New Roman" w:cs="Times New Roman"/>
        </w:rPr>
        <w:t xml:space="preserve">The </w:t>
      </w:r>
      <w:r w:rsidRPr="007E2AAE">
        <w:rPr>
          <w:rFonts w:ascii="Times New Roman" w:hAnsi="Times New Roman" w:cs="Times New Roman"/>
          <w:highlight w:val="cyan"/>
        </w:rPr>
        <w:t xml:space="preserve">unions </w:t>
      </w:r>
      <w:r w:rsidRPr="007A45E6">
        <w:rPr>
          <w:rFonts w:ascii="Times New Roman" w:hAnsi="Times New Roman" w:cs="Times New Roman"/>
        </w:rPr>
        <w:t xml:space="preserve">representing workers </w:t>
      </w:r>
      <w:r w:rsidRPr="007E2AAE">
        <w:rPr>
          <w:rFonts w:ascii="Times New Roman" w:hAnsi="Times New Roman" w:cs="Times New Roman"/>
          <w:highlight w:val="cyan"/>
        </w:rPr>
        <w:t xml:space="preserve">at </w:t>
      </w:r>
      <w:r w:rsidRPr="007A45E6">
        <w:rPr>
          <w:rFonts w:ascii="Times New Roman" w:hAnsi="Times New Roman" w:cs="Times New Roman"/>
        </w:rPr>
        <w:t xml:space="preserve">the Centers for Disease Control and Prevention </w:t>
      </w:r>
      <w:r w:rsidRPr="007E2AAE">
        <w:rPr>
          <w:rFonts w:ascii="Times New Roman" w:hAnsi="Times New Roman" w:cs="Times New Roman"/>
          <w:highlight w:val="cyan"/>
        </w:rPr>
        <w:t xml:space="preserve">(CDC) and </w:t>
      </w:r>
      <w:r w:rsidRPr="007A45E6">
        <w:rPr>
          <w:rFonts w:ascii="Times New Roman" w:hAnsi="Times New Roman" w:cs="Times New Roman"/>
        </w:rPr>
        <w:t xml:space="preserve">the National Institute for Occupational Safety and Health </w:t>
      </w:r>
      <w:r w:rsidRPr="007E2AAE">
        <w:rPr>
          <w:rFonts w:ascii="Times New Roman" w:hAnsi="Times New Roman" w:cs="Times New Roman"/>
          <w:highlight w:val="cyan"/>
        </w:rPr>
        <w:t>(NIOSH)</w:t>
      </w:r>
      <w:r w:rsidRPr="007E2AAE">
        <w:rPr>
          <w:rFonts w:ascii="Times New Roman" w:hAnsi="Times New Roman" w:cs="Times New Roman"/>
        </w:rPr>
        <w:t xml:space="preserve"> are sounding the alarm. Despite reports of reinstatements, the </w:t>
      </w:r>
      <w:r w:rsidRPr="007E2AAE">
        <w:rPr>
          <w:rFonts w:ascii="Times New Roman" w:hAnsi="Times New Roman" w:cs="Times New Roman"/>
          <w:highlight w:val="cyan"/>
        </w:rPr>
        <w:t xml:space="preserve">U.S. Department </w:t>
      </w:r>
      <w:r w:rsidRPr="007A45E6">
        <w:rPr>
          <w:rFonts w:ascii="Times New Roman" w:hAnsi="Times New Roman" w:cs="Times New Roman"/>
        </w:rPr>
        <w:t xml:space="preserve">of Health and Human Services </w:t>
      </w:r>
      <w:r w:rsidRPr="007E2AAE">
        <w:rPr>
          <w:rFonts w:ascii="Times New Roman" w:hAnsi="Times New Roman" w:cs="Times New Roman"/>
          <w:highlight w:val="cyan"/>
        </w:rPr>
        <w:t xml:space="preserve">(HHS) continues </w:t>
      </w:r>
      <w:r w:rsidRPr="007A45E6">
        <w:rPr>
          <w:rFonts w:ascii="Times New Roman" w:hAnsi="Times New Roman" w:cs="Times New Roman"/>
        </w:rPr>
        <w:t xml:space="preserve">to carry out </w:t>
      </w:r>
      <w:r w:rsidRPr="007E2AAE">
        <w:rPr>
          <w:rFonts w:ascii="Times New Roman" w:hAnsi="Times New Roman" w:cs="Times New Roman"/>
          <w:highlight w:val="cyan"/>
        </w:rPr>
        <w:t>mass layoffs that gut frontline science</w:t>
      </w:r>
      <w:r w:rsidRPr="007E2AAE">
        <w:rPr>
          <w:rFonts w:ascii="Times New Roman" w:hAnsi="Times New Roman" w:cs="Times New Roman"/>
        </w:rPr>
        <w:t xml:space="preserve"> and shut down life-saving public health programs, according to a May 16 statement from the American Federation of Government Employees (AFGE). In March, </w:t>
      </w:r>
      <w:r w:rsidRPr="007E2AAE">
        <w:rPr>
          <w:rFonts w:ascii="Times New Roman" w:hAnsi="Times New Roman" w:cs="Times New Roman"/>
          <w:highlight w:val="cyan"/>
        </w:rPr>
        <w:t xml:space="preserve">HHS began a reduction </w:t>
      </w:r>
      <w:r w:rsidRPr="007A45E6">
        <w:rPr>
          <w:rFonts w:ascii="Times New Roman" w:hAnsi="Times New Roman" w:cs="Times New Roman"/>
        </w:rPr>
        <w:t xml:space="preserve">in force that </w:t>
      </w:r>
      <w:r w:rsidRPr="007E2AAE">
        <w:rPr>
          <w:rFonts w:ascii="Times New Roman" w:hAnsi="Times New Roman" w:cs="Times New Roman"/>
          <w:highlight w:val="cyan"/>
        </w:rPr>
        <w:t xml:space="preserve">targeted more than 1,500 CDC employees </w:t>
      </w:r>
      <w:r w:rsidRPr="007A45E6">
        <w:rPr>
          <w:rFonts w:ascii="Times New Roman" w:hAnsi="Times New Roman" w:cs="Times New Roman"/>
        </w:rPr>
        <w:t xml:space="preserve">and </w:t>
      </w:r>
      <w:r w:rsidRPr="007E2AAE">
        <w:rPr>
          <w:rFonts w:ascii="Times New Roman" w:hAnsi="Times New Roman" w:cs="Times New Roman"/>
          <w:highlight w:val="cyan"/>
        </w:rPr>
        <w:t xml:space="preserve">more than 90% of NIOSH </w:t>
      </w:r>
      <w:r w:rsidRPr="007A45E6">
        <w:rPr>
          <w:rFonts w:ascii="Times New Roman" w:hAnsi="Times New Roman" w:cs="Times New Roman"/>
        </w:rPr>
        <w:t>staff</w:t>
      </w:r>
      <w:r w:rsidRPr="007E2AAE">
        <w:rPr>
          <w:rFonts w:ascii="Times New Roman" w:hAnsi="Times New Roman" w:cs="Times New Roman"/>
          <w:highlight w:val="cyan"/>
        </w:rPr>
        <w:t xml:space="preserve">, </w:t>
      </w:r>
      <w:r w:rsidRPr="007A45E6">
        <w:rPr>
          <w:rFonts w:ascii="Times New Roman" w:hAnsi="Times New Roman" w:cs="Times New Roman"/>
        </w:rPr>
        <w:t>said AFGE</w:t>
      </w:r>
      <w:r w:rsidRPr="007E2AAE">
        <w:rPr>
          <w:rFonts w:ascii="Times New Roman" w:hAnsi="Times New Roman" w:cs="Times New Roman"/>
          <w:highlight w:val="cyan"/>
        </w:rPr>
        <w:t xml:space="preserve">. </w:t>
      </w:r>
      <w:r w:rsidRPr="007A45E6">
        <w:rPr>
          <w:rFonts w:ascii="Times New Roman" w:hAnsi="Times New Roman" w:cs="Times New Roman"/>
        </w:rPr>
        <w:t xml:space="preserve">Following </w:t>
      </w:r>
      <w:r w:rsidRPr="007E2AAE">
        <w:rPr>
          <w:rFonts w:ascii="Times New Roman" w:hAnsi="Times New Roman" w:cs="Times New Roman"/>
          <w:highlight w:val="cyan"/>
        </w:rPr>
        <w:t xml:space="preserve">national outcry from unions, </w:t>
      </w:r>
      <w:r w:rsidRPr="007A45E6">
        <w:rPr>
          <w:rFonts w:ascii="Times New Roman" w:hAnsi="Times New Roman" w:cs="Times New Roman"/>
        </w:rPr>
        <w:t xml:space="preserve">lawmakers and public health experts, </w:t>
      </w:r>
      <w:r w:rsidRPr="007E2AAE">
        <w:rPr>
          <w:rFonts w:ascii="Times New Roman" w:hAnsi="Times New Roman" w:cs="Times New Roman"/>
          <w:highlight w:val="cyan"/>
        </w:rPr>
        <w:t xml:space="preserve">HHS reinstated </w:t>
      </w:r>
      <w:r w:rsidRPr="007A45E6">
        <w:rPr>
          <w:rFonts w:ascii="Times New Roman" w:hAnsi="Times New Roman" w:cs="Times New Roman"/>
        </w:rPr>
        <w:t xml:space="preserve">approximately </w:t>
      </w:r>
      <w:r w:rsidRPr="007E2AAE">
        <w:rPr>
          <w:rFonts w:ascii="Times New Roman" w:hAnsi="Times New Roman" w:cs="Times New Roman"/>
          <w:highlight w:val="cyan"/>
        </w:rPr>
        <w:t xml:space="preserve">300 </w:t>
      </w:r>
      <w:r w:rsidRPr="007A45E6">
        <w:rPr>
          <w:rFonts w:ascii="Times New Roman" w:hAnsi="Times New Roman" w:cs="Times New Roman"/>
        </w:rPr>
        <w:t xml:space="preserve">NIOSH </w:t>
      </w:r>
      <w:r w:rsidRPr="007E2AAE">
        <w:rPr>
          <w:rFonts w:ascii="Times New Roman" w:hAnsi="Times New Roman" w:cs="Times New Roman"/>
          <w:highlight w:val="cyan"/>
        </w:rPr>
        <w:t>employees</w:t>
      </w:r>
      <w:r w:rsidRPr="007E2AAE">
        <w:rPr>
          <w:rFonts w:ascii="Times New Roman" w:hAnsi="Times New Roman" w:cs="Times New Roman"/>
        </w:rPr>
        <w:t>, the union said. At the same time, an email from an HHS official stated the department would lay off an equivalent number of CDC staff to “offset” the reinstatements, according to AFGE. “</w:t>
      </w:r>
      <w:r w:rsidRPr="007E2AAE">
        <w:rPr>
          <w:rFonts w:ascii="Times New Roman" w:hAnsi="Times New Roman" w:cs="Times New Roman"/>
          <w:highlight w:val="cyan"/>
        </w:rPr>
        <w:t>Th                                                                                                                                                                                                                                                                      ese layoffs</w:t>
      </w:r>
      <w:r w:rsidRPr="007E2AAE">
        <w:rPr>
          <w:rFonts w:ascii="Times New Roman" w:hAnsi="Times New Roman" w:cs="Times New Roman"/>
        </w:rPr>
        <w:t xml:space="preserve"> are not targeting inefficiency, they are </w:t>
      </w:r>
      <w:r w:rsidRPr="007E2AAE">
        <w:rPr>
          <w:rFonts w:ascii="Times New Roman" w:hAnsi="Times New Roman" w:cs="Times New Roman"/>
          <w:highlight w:val="cyan"/>
        </w:rPr>
        <w:t>targeting science,”</w:t>
      </w:r>
      <w:r w:rsidRPr="007E2AAE">
        <w:rPr>
          <w:rFonts w:ascii="Times New Roman" w:hAnsi="Times New Roman" w:cs="Times New Roman"/>
        </w:rPr>
        <w:t xml:space="preserve"> said Yolanda Jacobs, president of AFGE Local 2883. “Public health researchers and frontline scientists are being thrown out of their jobs while the country faces growing environmental, occupational and public health crises.” Programs that remain defunded include NIOSH’s toxicology research, chemical hazard risk assessment and surveillance of high-risk industries. These functions are required by law under the Occupational Safety and Health Act of 1970, said AFGE. On May 14, Public Citizen Litigation </w:t>
      </w:r>
      <w:r w:rsidRPr="007A45E6">
        <w:rPr>
          <w:rFonts w:ascii="Times New Roman" w:hAnsi="Times New Roman" w:cs="Times New Roman"/>
        </w:rPr>
        <w:t xml:space="preserve">Group and several </w:t>
      </w:r>
      <w:r w:rsidRPr="007E2AAE">
        <w:rPr>
          <w:rFonts w:ascii="Times New Roman" w:hAnsi="Times New Roman" w:cs="Times New Roman"/>
          <w:highlight w:val="cyan"/>
        </w:rPr>
        <w:t xml:space="preserve">labor unions filed </w:t>
      </w:r>
      <w:r w:rsidRPr="007A45E6">
        <w:rPr>
          <w:rFonts w:ascii="Times New Roman" w:hAnsi="Times New Roman" w:cs="Times New Roman"/>
        </w:rPr>
        <w:t xml:space="preserve">a </w:t>
      </w:r>
      <w:r w:rsidRPr="007E2AAE">
        <w:rPr>
          <w:rFonts w:ascii="Times New Roman" w:hAnsi="Times New Roman" w:cs="Times New Roman"/>
          <w:highlight w:val="cyan"/>
        </w:rPr>
        <w:t xml:space="preserve">federal lawsuit </w:t>
      </w:r>
      <w:r w:rsidRPr="007A45E6">
        <w:rPr>
          <w:rFonts w:ascii="Times New Roman" w:hAnsi="Times New Roman" w:cs="Times New Roman"/>
        </w:rPr>
        <w:t>seeking a</w:t>
      </w:r>
      <w:r w:rsidRPr="007E2AAE">
        <w:rPr>
          <w:rFonts w:ascii="Times New Roman" w:hAnsi="Times New Roman" w:cs="Times New Roman"/>
          <w:highlight w:val="cyan"/>
        </w:rPr>
        <w:t xml:space="preserve"> full reversal of </w:t>
      </w:r>
      <w:r w:rsidRPr="007A45E6">
        <w:rPr>
          <w:rFonts w:ascii="Times New Roman" w:hAnsi="Times New Roman" w:cs="Times New Roman"/>
        </w:rPr>
        <w:t xml:space="preserve">the NIOSH </w:t>
      </w:r>
      <w:r w:rsidRPr="007E2AAE">
        <w:rPr>
          <w:rFonts w:ascii="Times New Roman" w:hAnsi="Times New Roman" w:cs="Times New Roman"/>
          <w:highlight w:val="cyan"/>
        </w:rPr>
        <w:t>layoffs</w:t>
      </w:r>
      <w:r w:rsidRPr="007E2AAE">
        <w:rPr>
          <w:rFonts w:ascii="Times New Roman" w:hAnsi="Times New Roman" w:cs="Times New Roman"/>
        </w:rPr>
        <w:t xml:space="preserve">, citing NIOSH’s legal mandates. “Let us be clear: </w:t>
      </w:r>
      <w:r w:rsidRPr="007E2AAE">
        <w:rPr>
          <w:rFonts w:ascii="Times New Roman" w:hAnsi="Times New Roman" w:cs="Times New Roman"/>
          <w:highlight w:val="cyan"/>
        </w:rPr>
        <w:t>our unions stand united</w:t>
      </w:r>
      <w:r w:rsidRPr="007E2AAE">
        <w:rPr>
          <w:rFonts w:ascii="Times New Roman" w:hAnsi="Times New Roman" w:cs="Times New Roman"/>
        </w:rPr>
        <w:t>,” said Brendan Demich, chief steward of AFGE Local 1916. “We will not be divided</w:t>
      </w:r>
      <w:r w:rsidRPr="007E2AAE">
        <w:rPr>
          <w:rFonts w:ascii="Times New Roman" w:hAnsi="Times New Roman" w:cs="Times New Roman"/>
          <w:highlight w:val="cyan"/>
        </w:rPr>
        <w:t xml:space="preserve">. We oppose </w:t>
      </w:r>
      <w:proofErr w:type="gramStart"/>
      <w:r w:rsidRPr="007E2AAE">
        <w:rPr>
          <w:rFonts w:ascii="Times New Roman" w:hAnsi="Times New Roman" w:cs="Times New Roman"/>
          <w:highlight w:val="cyan"/>
        </w:rPr>
        <w:t>all of</w:t>
      </w:r>
      <w:proofErr w:type="gramEnd"/>
      <w:r w:rsidRPr="007E2AAE">
        <w:rPr>
          <w:rFonts w:ascii="Times New Roman" w:hAnsi="Times New Roman" w:cs="Times New Roman"/>
          <w:highlight w:val="cyan"/>
        </w:rPr>
        <w:t xml:space="preserve"> these layoffs</w:t>
      </w:r>
      <w:r w:rsidRPr="007E2AAE">
        <w:rPr>
          <w:rFonts w:ascii="Times New Roman" w:hAnsi="Times New Roman" w:cs="Times New Roman"/>
        </w:rPr>
        <w:t xml:space="preserve">, whether at CDC or NIOSH. This is a coordinated assault on the public health workforce. </w:t>
      </w:r>
      <w:r w:rsidRPr="007E2AAE">
        <w:rPr>
          <w:rFonts w:ascii="Times New Roman" w:hAnsi="Times New Roman" w:cs="Times New Roman"/>
          <w:highlight w:val="cyan"/>
        </w:rPr>
        <w:t xml:space="preserve">Federal workers </w:t>
      </w:r>
      <w:r w:rsidRPr="007A45E6">
        <w:rPr>
          <w:rFonts w:ascii="Times New Roman" w:hAnsi="Times New Roman" w:cs="Times New Roman"/>
        </w:rPr>
        <w:t xml:space="preserve">are being </w:t>
      </w:r>
      <w:r w:rsidRPr="007E2AAE">
        <w:rPr>
          <w:rFonts w:ascii="Times New Roman" w:hAnsi="Times New Roman" w:cs="Times New Roman"/>
          <w:highlight w:val="cyan"/>
        </w:rPr>
        <w:t xml:space="preserve">used as pawns in </w:t>
      </w:r>
      <w:r w:rsidRPr="007A45E6">
        <w:rPr>
          <w:rFonts w:ascii="Times New Roman" w:hAnsi="Times New Roman" w:cs="Times New Roman"/>
        </w:rPr>
        <w:t xml:space="preserve">a </w:t>
      </w:r>
      <w:r w:rsidRPr="007E2AAE">
        <w:rPr>
          <w:rFonts w:ascii="Times New Roman" w:hAnsi="Times New Roman" w:cs="Times New Roman"/>
          <w:highlight w:val="cyan"/>
        </w:rPr>
        <w:t xml:space="preserve">political game, </w:t>
      </w:r>
      <w:r w:rsidRPr="007A45E6">
        <w:rPr>
          <w:rFonts w:ascii="Times New Roman" w:hAnsi="Times New Roman" w:cs="Times New Roman"/>
        </w:rPr>
        <w:t xml:space="preserve">and the </w:t>
      </w:r>
      <w:r w:rsidRPr="007E2AAE">
        <w:rPr>
          <w:rFonts w:ascii="Times New Roman" w:hAnsi="Times New Roman" w:cs="Times New Roman"/>
          <w:highlight w:val="cyan"/>
        </w:rPr>
        <w:t xml:space="preserve">consequences will be deadly for </w:t>
      </w:r>
      <w:r w:rsidRPr="007A45E6">
        <w:rPr>
          <w:rFonts w:ascii="Times New Roman" w:hAnsi="Times New Roman" w:cs="Times New Roman"/>
        </w:rPr>
        <w:t xml:space="preserve">the people of </w:t>
      </w:r>
      <w:r w:rsidRPr="007E2AAE">
        <w:rPr>
          <w:rFonts w:ascii="Times New Roman" w:hAnsi="Times New Roman" w:cs="Times New Roman"/>
          <w:highlight w:val="cyan"/>
        </w:rPr>
        <w:t>this country.”</w:t>
      </w:r>
      <w:r w:rsidRPr="007E2AAE">
        <w:rPr>
          <w:rFonts w:ascii="Times New Roman" w:hAnsi="Times New Roman" w:cs="Times New Roman"/>
        </w:rPr>
        <w:t xml:space="preserve"> To speak out against cuts and demand full reinstatement, NIOSH employee unions will rally with the AFL-CIO and other labor allies outside HHS Headquarters (200 Independence Ave. SW, Washington, D.C.) on May 22 at noon.</w:t>
      </w:r>
    </w:p>
    <w:p w14:paraId="12E6CA79" w14:textId="77777777" w:rsidR="00DC5D74" w:rsidRPr="007E2AAE" w:rsidRDefault="00DC5D74" w:rsidP="00DC5D74">
      <w:pPr>
        <w:pStyle w:val="Heading4"/>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 xml:space="preserve">Jeff Foust, 8-29-2025, </w:t>
      </w:r>
      <w:r w:rsidRPr="00243EFB">
        <w:rPr>
          <w:rFonts w:ascii="Times New Roman" w:eastAsia="Times New Roman" w:hAnsi="Times New Roman" w:cs="Times New Roman"/>
          <w:b w:val="0"/>
          <w:bCs/>
          <w:sz w:val="24"/>
          <w:szCs w:val="24"/>
        </w:rPr>
        <w:t xml:space="preserve">"White House moves to eliminate NASA labor unions", </w:t>
      </w:r>
      <w:proofErr w:type="spellStart"/>
      <w:r w:rsidRPr="00243EFB">
        <w:rPr>
          <w:rFonts w:ascii="Times New Roman" w:eastAsia="Times New Roman" w:hAnsi="Times New Roman" w:cs="Times New Roman"/>
          <w:b w:val="0"/>
          <w:bCs/>
          <w:sz w:val="24"/>
          <w:szCs w:val="24"/>
        </w:rPr>
        <w:t>SpaceNews</w:t>
      </w:r>
      <w:proofErr w:type="spellEnd"/>
      <w:r w:rsidRPr="00243EFB">
        <w:rPr>
          <w:rFonts w:ascii="Times New Roman" w:eastAsia="Times New Roman" w:hAnsi="Times New Roman" w:cs="Times New Roman"/>
          <w:b w:val="0"/>
          <w:bCs/>
          <w:sz w:val="24"/>
          <w:szCs w:val="24"/>
        </w:rPr>
        <w:t xml:space="preserve">, </w:t>
      </w:r>
      <w:hyperlink r:id="rId12" w:history="1">
        <w:r w:rsidRPr="00243EFB">
          <w:rPr>
            <w:rStyle w:val="Hyperlink"/>
            <w:rFonts w:ascii="Times New Roman" w:eastAsia="Times New Roman" w:hAnsi="Times New Roman" w:cs="Times New Roman"/>
            <w:b w:val="0"/>
            <w:bCs/>
            <w:color w:val="auto"/>
            <w:sz w:val="24"/>
            <w:szCs w:val="24"/>
          </w:rPr>
          <w:t>https://spacenews.com/white-house-moves-to-eliminate-nasa-labor-unions/</w:t>
        </w:r>
      </w:hyperlink>
    </w:p>
    <w:p w14:paraId="3AF23CAE" w14:textId="77777777" w:rsidR="00DC5D74" w:rsidRPr="007E2AAE" w:rsidRDefault="00DC5D74" w:rsidP="00DC5D74">
      <w:pPr>
        <w:rPr>
          <w:rFonts w:ascii="Times New Roman" w:hAnsi="Times New Roman" w:cs="Times New Roman"/>
          <w:vanish/>
          <w:sz w:val="24"/>
          <w:szCs w:val="24"/>
        </w:rPr>
      </w:pPr>
      <w:r w:rsidRPr="007E2AAE">
        <w:rPr>
          <w:rFonts w:ascii="Times New Roman" w:hAnsi="Times New Roman" w:cs="Times New Roman"/>
          <w:sz w:val="24"/>
          <w:szCs w:val="24"/>
        </w:rPr>
        <w:t xml:space="preserve">WASHINGTON — The </w:t>
      </w:r>
      <w:r w:rsidRPr="007E2AAE">
        <w:rPr>
          <w:rFonts w:ascii="Times New Roman" w:hAnsi="Times New Roman" w:cs="Times New Roman"/>
          <w:sz w:val="24"/>
          <w:szCs w:val="24"/>
          <w:highlight w:val="cyan"/>
        </w:rPr>
        <w:t>White House has moved to eliminate employee unions at NASA,</w:t>
      </w:r>
      <w:r w:rsidRPr="007E2AAE">
        <w:rPr>
          <w:rFonts w:ascii="Times New Roman" w:hAnsi="Times New Roman" w:cs="Times New Roman"/>
          <w:sz w:val="24"/>
          <w:szCs w:val="24"/>
        </w:rPr>
        <w:t xml:space="preserve"> among other agencies, on national security grounds. In an Aug. 28 </w:t>
      </w:r>
      <w:hyperlink r:id="rId13" w:history="1">
        <w:r w:rsidRPr="007E2AAE">
          <w:rPr>
            <w:rStyle w:val="Hyperlink"/>
            <w:rFonts w:ascii="Times New Roman" w:hAnsi="Times New Roman" w:cs="Times New Roman"/>
            <w:b/>
            <w:bCs/>
            <w:color w:val="auto"/>
            <w:sz w:val="24"/>
            <w:szCs w:val="24"/>
          </w:rPr>
          <w:t>executive order</w:t>
        </w:r>
      </w:hyperlink>
      <w:r w:rsidRPr="007E2AAE">
        <w:rPr>
          <w:rFonts w:ascii="Times New Roman" w:hAnsi="Times New Roman" w:cs="Times New Roman"/>
          <w:sz w:val="24"/>
          <w:szCs w:val="24"/>
        </w:rPr>
        <w:t xml:space="preserve">, the White House said it was adding several agencies to a list that are exempted from federal collective bargaining rights under the Civil Service Reform Act of 1978. NASA was among the agencies included, along with the National Environmental Satellite, Data, and Information Service within the National Oceanic and Atmospheric Administration. The order cited </w:t>
      </w:r>
      <w:hyperlink r:id="rId14" w:history="1">
        <w:r w:rsidRPr="007E2AAE">
          <w:rPr>
            <w:rStyle w:val="Hyperlink"/>
            <w:rFonts w:ascii="Times New Roman" w:hAnsi="Times New Roman" w:cs="Times New Roman"/>
            <w:b/>
            <w:bCs/>
            <w:color w:val="auto"/>
            <w:sz w:val="24"/>
            <w:szCs w:val="24"/>
          </w:rPr>
          <w:t>a provision of that 1978 act</w:t>
        </w:r>
      </w:hyperlink>
      <w:r w:rsidRPr="007E2AAE">
        <w:rPr>
          <w:rFonts w:ascii="Times New Roman" w:hAnsi="Times New Roman" w:cs="Times New Roman"/>
          <w:sz w:val="24"/>
          <w:szCs w:val="24"/>
        </w:rPr>
        <w:t xml:space="preserve">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 </w:t>
      </w:r>
      <w:r w:rsidRPr="007E2AAE">
        <w:rPr>
          <w:rFonts w:ascii="Times New Roman" w:hAnsi="Times New Roman" w:cs="Times New Roman"/>
          <w:b/>
          <w:bCs/>
          <w:sz w:val="24"/>
          <w:szCs w:val="24"/>
        </w:rPr>
        <w:t>Sign up for First Up:</w:t>
      </w:r>
      <w:r w:rsidRPr="007E2AAE">
        <w:rPr>
          <w:rFonts w:ascii="Times New Roman" w:hAnsi="Times New Roman" w:cs="Times New Roman"/>
          <w:sz w:val="24"/>
          <w:szCs w:val="24"/>
        </w:rPr>
        <w:t xml:space="preserve"> From </w:t>
      </w:r>
      <w:proofErr w:type="spellStart"/>
      <w:r w:rsidRPr="007E2AAE">
        <w:rPr>
          <w:rFonts w:ascii="Times New Roman" w:hAnsi="Times New Roman" w:cs="Times New Roman"/>
          <w:sz w:val="24"/>
          <w:szCs w:val="24"/>
        </w:rPr>
        <w:t>SpaceNews</w:t>
      </w:r>
      <w:proofErr w:type="spellEnd"/>
      <w:r w:rsidRPr="007E2AAE">
        <w:rPr>
          <w:rFonts w:ascii="Times New Roman" w:hAnsi="Times New Roman" w:cs="Times New Roman"/>
          <w:sz w:val="24"/>
          <w:szCs w:val="24"/>
        </w:rPr>
        <w:t xml:space="preserve">' Jeff Foust, a recap of the day's space industry news, including civil, commercial, and military space developments. </w:t>
      </w:r>
      <w:r w:rsidRPr="007E2AAE">
        <w:rPr>
          <w:rFonts w:ascii="Times New Roman" w:hAnsi="Times New Roman" w:cs="Times New Roman"/>
          <w:vanish/>
          <w:sz w:val="24"/>
          <w:szCs w:val="24"/>
        </w:rPr>
        <w:t>Top of Form</w:t>
      </w:r>
    </w:p>
    <w:p w14:paraId="7A0EA5F1" w14:textId="77777777" w:rsidR="00DC5D74" w:rsidRPr="007E2AAE" w:rsidRDefault="00DC5D74" w:rsidP="00DC5D74">
      <w:pPr>
        <w:rPr>
          <w:rFonts w:ascii="Times New Roman" w:hAnsi="Times New Roman" w:cs="Times New Roman"/>
          <w:vanish/>
          <w:sz w:val="24"/>
          <w:szCs w:val="24"/>
        </w:rPr>
      </w:pPr>
      <w:r w:rsidRPr="007E2AAE">
        <w:rPr>
          <w:rFonts w:ascii="Times New Roman" w:hAnsi="Times New Roman" w:cs="Times New Roman"/>
          <w:sz w:val="24"/>
          <w:szCs w:val="24"/>
        </w:rPr>
        <w:t xml:space="preserve">Sign up </w:t>
      </w:r>
      <w:r w:rsidRPr="007E2AAE">
        <w:rPr>
          <w:rFonts w:ascii="Times New Roman" w:hAnsi="Times New Roman" w:cs="Times New Roman"/>
          <w:vanish/>
          <w:sz w:val="24"/>
          <w:szCs w:val="24"/>
        </w:rPr>
        <w:t>Bottom of Form</w:t>
      </w:r>
    </w:p>
    <w:p w14:paraId="1F00FA60" w14:textId="77777777" w:rsidR="00DC5D74" w:rsidRPr="007E2AAE" w:rsidRDefault="00DC5D74" w:rsidP="00DC5D74">
      <w:pPr>
        <w:rPr>
          <w:rFonts w:ascii="Times New Roman" w:hAnsi="Times New Roman" w:cs="Times New Roman"/>
          <w:sz w:val="24"/>
          <w:szCs w:val="24"/>
        </w:rPr>
      </w:pPr>
      <w:r w:rsidRPr="007E2AAE">
        <w:rPr>
          <w:rFonts w:ascii="Times New Roman" w:hAnsi="Times New Roman" w:cs="Times New Roman"/>
          <w:sz w:val="24"/>
          <w:szCs w:val="24"/>
        </w:rPr>
        <w:t xml:space="preserve">By submitting this form, you agree to the </w:t>
      </w:r>
      <w:proofErr w:type="spellStart"/>
      <w:r w:rsidRPr="007E2AAE">
        <w:rPr>
          <w:rFonts w:ascii="Times New Roman" w:hAnsi="Times New Roman" w:cs="Times New Roman"/>
          <w:sz w:val="24"/>
          <w:szCs w:val="24"/>
        </w:rPr>
        <w:t>SpaceNews</w:t>
      </w:r>
      <w:proofErr w:type="spellEnd"/>
      <w:r w:rsidRPr="007E2AAE">
        <w:rPr>
          <w:rFonts w:ascii="Times New Roman" w:hAnsi="Times New Roman" w:cs="Times New Roman"/>
          <w:sz w:val="24"/>
          <w:szCs w:val="24"/>
        </w:rPr>
        <w:t xml:space="preserve"> </w:t>
      </w:r>
      <w:hyperlink r:id="rId15" w:history="1">
        <w:r w:rsidRPr="007E2AAE">
          <w:rPr>
            <w:rStyle w:val="Hyperlink"/>
            <w:rFonts w:ascii="Times New Roman" w:hAnsi="Times New Roman" w:cs="Times New Roman"/>
            <w:b/>
            <w:bCs/>
            <w:color w:val="auto"/>
            <w:sz w:val="24"/>
            <w:szCs w:val="24"/>
          </w:rPr>
          <w:t>privacy policy</w:t>
        </w:r>
      </w:hyperlink>
      <w:r w:rsidRPr="007E2AAE">
        <w:rPr>
          <w:rFonts w:ascii="Times New Roman" w:hAnsi="Times New Roman" w:cs="Times New Roman"/>
          <w:sz w:val="24"/>
          <w:szCs w:val="24"/>
        </w:rPr>
        <w:t xml:space="preserve"> and </w:t>
      </w:r>
      <w:hyperlink r:id="rId16" w:history="1">
        <w:r w:rsidRPr="007E2AAE">
          <w:rPr>
            <w:rStyle w:val="Hyperlink"/>
            <w:rFonts w:ascii="Times New Roman" w:hAnsi="Times New Roman" w:cs="Times New Roman"/>
            <w:b/>
            <w:bCs/>
            <w:color w:val="auto"/>
            <w:sz w:val="24"/>
            <w:szCs w:val="24"/>
          </w:rPr>
          <w:t>terms and conditions</w:t>
        </w:r>
      </w:hyperlink>
      <w:r w:rsidRPr="007E2AAE">
        <w:rPr>
          <w:rFonts w:ascii="Times New Roman" w:hAnsi="Times New Roman" w:cs="Times New Roman"/>
          <w:sz w:val="24"/>
          <w:szCs w:val="24"/>
        </w:rPr>
        <w:t xml:space="preserve"> and to receive email from us and our partners. You can </w:t>
      </w:r>
      <w:proofErr w:type="gramStart"/>
      <w:r w:rsidRPr="007E2AAE">
        <w:rPr>
          <w:rFonts w:ascii="Times New Roman" w:hAnsi="Times New Roman" w:cs="Times New Roman"/>
          <w:sz w:val="24"/>
          <w:szCs w:val="24"/>
        </w:rPr>
        <w:t>opt-out</w:t>
      </w:r>
      <w:proofErr w:type="gramEnd"/>
      <w:r w:rsidRPr="007E2AAE">
        <w:rPr>
          <w:rFonts w:ascii="Times New Roman" w:hAnsi="Times New Roman" w:cs="Times New Roman"/>
          <w:sz w:val="24"/>
          <w:szCs w:val="24"/>
        </w:rPr>
        <w:t xml:space="preserve"> at any time. In a </w:t>
      </w:r>
      <w:hyperlink r:id="rId17" w:history="1">
        <w:r w:rsidRPr="007E2AAE">
          <w:rPr>
            <w:rStyle w:val="Hyperlink"/>
            <w:rFonts w:ascii="Times New Roman" w:hAnsi="Times New Roman" w:cs="Times New Roman"/>
            <w:b/>
            <w:bCs/>
            <w:color w:val="auto"/>
            <w:sz w:val="24"/>
            <w:szCs w:val="24"/>
          </w:rPr>
          <w:t>fact sheet</w:t>
        </w:r>
      </w:hyperlink>
      <w:r w:rsidRPr="007E2AAE">
        <w:rPr>
          <w:rFonts w:ascii="Times New Roman" w:hAnsi="Times New Roman" w:cs="Times New Roman"/>
          <w:sz w:val="24"/>
          <w:szCs w:val="24"/>
        </w:rPr>
        <w:t xml:space="preserve"> accompanying the order, the White House argued that NASA’s activities fell under the national security exemption of the act. “NASA develops and operates advanced air and space technologies, like satellite, communications, and propulsion systems, that are critical for U.S. national security,” the fact sheet stated</w:t>
      </w:r>
      <w:r w:rsidRPr="007E2AAE">
        <w:rPr>
          <w:rFonts w:ascii="Times New Roman" w:hAnsi="Times New Roman" w:cs="Times New Roman"/>
          <w:sz w:val="24"/>
          <w:szCs w:val="24"/>
          <w:highlight w:val="cyan"/>
        </w:rPr>
        <w:t xml:space="preserve">. Little of what NASA does is </w:t>
      </w:r>
      <w:r w:rsidRPr="007A45E6">
        <w:rPr>
          <w:rFonts w:ascii="Times New Roman" w:hAnsi="Times New Roman" w:cs="Times New Roman"/>
          <w:sz w:val="24"/>
          <w:szCs w:val="24"/>
        </w:rPr>
        <w:t xml:space="preserve">generally considered to fall under </w:t>
      </w:r>
      <w:r w:rsidRPr="007E2AAE">
        <w:rPr>
          <w:rFonts w:ascii="Times New Roman" w:hAnsi="Times New Roman" w:cs="Times New Roman"/>
          <w:sz w:val="24"/>
          <w:szCs w:val="24"/>
          <w:highlight w:val="cyan"/>
        </w:rPr>
        <w:t xml:space="preserve">national security, and the fact sheet did not give any specific examples </w:t>
      </w:r>
      <w:r w:rsidRPr="007A45E6">
        <w:rPr>
          <w:rFonts w:ascii="Times New Roman" w:hAnsi="Times New Roman" w:cs="Times New Roman"/>
          <w:sz w:val="24"/>
          <w:szCs w:val="24"/>
        </w:rPr>
        <w:t>of technologies developed or operated by NASA that are deemed critical for national security. Moreover, the 1978 act allows the president to exempt just a subdivision</w:t>
      </w:r>
      <w:r w:rsidRPr="007E2AAE">
        <w:rPr>
          <w:rFonts w:ascii="Times New Roman" w:hAnsi="Times New Roman" w:cs="Times New Roman"/>
          <w:sz w:val="24"/>
          <w:szCs w:val="24"/>
        </w:rPr>
        <w:t xml:space="preserve"> of an agency, rather than just the entire agency, if there are cases where part of an agency’s activities would fall under the national security exemption. According to </w:t>
      </w:r>
      <w:hyperlink r:id="rId18" w:history="1">
        <w:r w:rsidRPr="007E2AAE">
          <w:rPr>
            <w:rStyle w:val="Hyperlink"/>
            <w:rFonts w:ascii="Times New Roman" w:hAnsi="Times New Roman" w:cs="Times New Roman"/>
            <w:b/>
            <w:bCs/>
            <w:color w:val="auto"/>
            <w:sz w:val="24"/>
            <w:szCs w:val="24"/>
          </w:rPr>
          <w:t>a NASA document</w:t>
        </w:r>
      </w:hyperlink>
      <w:r w:rsidRPr="007E2AAE">
        <w:rPr>
          <w:rFonts w:ascii="Times New Roman" w:hAnsi="Times New Roman" w:cs="Times New Roman"/>
          <w:sz w:val="24"/>
          <w:szCs w:val="24"/>
        </w:rPr>
        <w:t xml:space="preserve"> last updated in February, about </w:t>
      </w:r>
      <w:r w:rsidRPr="007E2AAE">
        <w:rPr>
          <w:rFonts w:ascii="Times New Roman" w:hAnsi="Times New Roman" w:cs="Times New Roman"/>
          <w:sz w:val="24"/>
          <w:szCs w:val="24"/>
          <w:highlight w:val="cyan"/>
        </w:rPr>
        <w:t>53% of NASA’s</w:t>
      </w:r>
      <w:r w:rsidRPr="007E2AAE">
        <w:rPr>
          <w:rFonts w:ascii="Times New Roman" w:hAnsi="Times New Roman" w:cs="Times New Roman"/>
          <w:sz w:val="24"/>
          <w:szCs w:val="24"/>
        </w:rPr>
        <w:t xml:space="preserve"> civil servant workforce was represented by two unions, the International Federation of Professional and Technical Engineers (IFPTE) and the American Federation of Government Employees (AFGE). That percentage predates voluntary buyout and retirements that concluded in July and </w:t>
      </w:r>
      <w:hyperlink r:id="rId19" w:history="1">
        <w:r w:rsidRPr="007E2AAE">
          <w:rPr>
            <w:rStyle w:val="Hyperlink"/>
            <w:rFonts w:ascii="Times New Roman" w:hAnsi="Times New Roman" w:cs="Times New Roman"/>
            <w:b/>
            <w:bCs/>
            <w:color w:val="auto"/>
            <w:sz w:val="24"/>
            <w:szCs w:val="24"/>
          </w:rPr>
          <w:t>reduced the agency’s workforce by about 20%.</w:t>
        </w:r>
      </w:hyperlink>
      <w:r w:rsidRPr="007E2AAE">
        <w:rPr>
          <w:rFonts w:ascii="Times New Roman" w:hAnsi="Times New Roman" w:cs="Times New Roman"/>
          <w:sz w:val="24"/>
          <w:szCs w:val="24"/>
        </w:rPr>
        <w:t xml:space="preserve"> Most NASA employees who are part of collective bargaining units are affiliated with IFPTE, although AFGE is the larger union overall, representing broad swathes of the federal workforce. IFPTE has locals at NASA Headquarters and the Ames, Glenn, Goddard and Marshall field centers, while AFGE has locals at Goddard, Johnson, Kennedy, Langley and Marshall. In an Aug. 28 statement, the </w:t>
      </w:r>
      <w:r w:rsidRPr="007A45E6">
        <w:rPr>
          <w:rFonts w:ascii="Times New Roman" w:hAnsi="Times New Roman" w:cs="Times New Roman"/>
          <w:sz w:val="24"/>
          <w:szCs w:val="24"/>
        </w:rPr>
        <w:t xml:space="preserve">leadership of </w:t>
      </w:r>
      <w:r w:rsidRPr="007E2AAE">
        <w:rPr>
          <w:rFonts w:ascii="Times New Roman" w:hAnsi="Times New Roman" w:cs="Times New Roman"/>
          <w:sz w:val="24"/>
          <w:szCs w:val="24"/>
          <w:highlight w:val="cyan"/>
        </w:rPr>
        <w:t xml:space="preserve">IFPTE </w:t>
      </w:r>
      <w:r w:rsidRPr="007A45E6">
        <w:rPr>
          <w:rFonts w:ascii="Times New Roman" w:hAnsi="Times New Roman" w:cs="Times New Roman"/>
          <w:sz w:val="24"/>
          <w:szCs w:val="24"/>
        </w:rPr>
        <w:t xml:space="preserve">sharply </w:t>
      </w:r>
      <w:r w:rsidRPr="007E2AAE">
        <w:rPr>
          <w:rFonts w:ascii="Times New Roman" w:hAnsi="Times New Roman" w:cs="Times New Roman"/>
          <w:sz w:val="24"/>
          <w:szCs w:val="24"/>
          <w:highlight w:val="cyan"/>
        </w:rPr>
        <w:t xml:space="preserve">criticized </w:t>
      </w:r>
      <w:r w:rsidRPr="007A45E6">
        <w:rPr>
          <w:rFonts w:ascii="Times New Roman" w:hAnsi="Times New Roman" w:cs="Times New Roman"/>
          <w:sz w:val="24"/>
          <w:szCs w:val="24"/>
        </w:rPr>
        <w:t xml:space="preserve">the </w:t>
      </w:r>
      <w:r w:rsidRPr="007E2AAE">
        <w:rPr>
          <w:rFonts w:ascii="Times New Roman" w:hAnsi="Times New Roman" w:cs="Times New Roman"/>
          <w:sz w:val="24"/>
          <w:szCs w:val="24"/>
          <w:highlight w:val="cyan"/>
        </w:rPr>
        <w:t>executive order</w:t>
      </w:r>
      <w:r w:rsidRPr="007E2AAE">
        <w:rPr>
          <w:rFonts w:ascii="Times New Roman" w:hAnsi="Times New Roman" w:cs="Times New Roman"/>
          <w:sz w:val="24"/>
          <w:szCs w:val="24"/>
        </w:rPr>
        <w:t xml:space="preserve">, arguing it was part of broader efforts by the Trump administration to strip worker protections. “Today’s </w:t>
      </w:r>
      <w:r w:rsidRPr="007E2AAE">
        <w:rPr>
          <w:rFonts w:ascii="Times New Roman" w:hAnsi="Times New Roman" w:cs="Times New Roman"/>
          <w:sz w:val="24"/>
          <w:szCs w:val="24"/>
          <w:highlight w:val="cyan"/>
        </w:rPr>
        <w:t xml:space="preserve">executive order seeks to deny bargaining rights at NASA </w:t>
      </w:r>
      <w:r w:rsidRPr="007A45E6">
        <w:rPr>
          <w:rFonts w:ascii="Times New Roman" w:hAnsi="Times New Roman" w:cs="Times New Roman"/>
          <w:sz w:val="24"/>
          <w:szCs w:val="24"/>
        </w:rPr>
        <w:t>on a bogus national security</w:t>
      </w:r>
      <w:r w:rsidRPr="007E2AAE">
        <w:rPr>
          <w:rFonts w:ascii="Times New Roman" w:hAnsi="Times New Roman" w:cs="Times New Roman"/>
          <w:sz w:val="24"/>
          <w:szCs w:val="24"/>
        </w:rPr>
        <w:t xml:space="preserve"> rationale, despite long-established unions and bargaining rights for NASA civil servants that extend back to the 1960s,” stated Matt Biggs, president of IFPTE. “Given that </w:t>
      </w:r>
      <w:r w:rsidRPr="007E2AAE">
        <w:rPr>
          <w:rFonts w:ascii="Times New Roman" w:hAnsi="Times New Roman" w:cs="Times New Roman"/>
          <w:sz w:val="24"/>
          <w:szCs w:val="24"/>
          <w:highlight w:val="cyan"/>
        </w:rPr>
        <w:t>IFPTE is NASA’s largest federal employee union</w:t>
      </w:r>
      <w:r w:rsidRPr="007E2AAE">
        <w:rPr>
          <w:rFonts w:ascii="Times New Roman" w:hAnsi="Times New Roman" w:cs="Times New Roman"/>
          <w:sz w:val="24"/>
          <w:szCs w:val="24"/>
        </w:rPr>
        <w:t xml:space="preserve">, this is particularly </w:t>
      </w:r>
      <w:r w:rsidRPr="007E2AAE">
        <w:rPr>
          <w:rFonts w:ascii="Times New Roman" w:hAnsi="Times New Roman" w:cs="Times New Roman"/>
          <w:sz w:val="24"/>
          <w:szCs w:val="24"/>
          <w:highlight w:val="cyan"/>
        </w:rPr>
        <w:t xml:space="preserve">damaging to IFPTE’s NASA locals and members, as well as our members’ work on groundbreaking NASA missions </w:t>
      </w:r>
      <w:r w:rsidRPr="007A45E6">
        <w:rPr>
          <w:rFonts w:ascii="Times New Roman" w:hAnsi="Times New Roman" w:cs="Times New Roman"/>
          <w:sz w:val="24"/>
          <w:szCs w:val="24"/>
        </w:rPr>
        <w:t xml:space="preserve">that provide </w:t>
      </w:r>
      <w:r w:rsidRPr="007E2AAE">
        <w:rPr>
          <w:rFonts w:ascii="Times New Roman" w:hAnsi="Times New Roman" w:cs="Times New Roman"/>
          <w:sz w:val="24"/>
          <w:szCs w:val="24"/>
          <w:highlight w:val="cyan"/>
        </w:rPr>
        <w:t xml:space="preserve">immense scientific value </w:t>
      </w:r>
      <w:r w:rsidRPr="007A45E6">
        <w:rPr>
          <w:rFonts w:ascii="Times New Roman" w:hAnsi="Times New Roman" w:cs="Times New Roman"/>
          <w:sz w:val="24"/>
          <w:szCs w:val="24"/>
        </w:rPr>
        <w:t xml:space="preserve">and advance aeronautics and </w:t>
      </w:r>
      <w:r w:rsidRPr="007E2AAE">
        <w:rPr>
          <w:rFonts w:ascii="Times New Roman" w:hAnsi="Times New Roman" w:cs="Times New Roman"/>
          <w:sz w:val="24"/>
          <w:szCs w:val="24"/>
          <w:highlight w:val="cyan"/>
        </w:rPr>
        <w:t>space exploration</w:t>
      </w:r>
      <w:r w:rsidRPr="007E2AAE">
        <w:rPr>
          <w:rFonts w:ascii="Times New Roman" w:hAnsi="Times New Roman" w:cs="Times New Roman"/>
          <w:sz w:val="24"/>
          <w:szCs w:val="24"/>
        </w:rPr>
        <w:t xml:space="preserve">,” added Gay Henson, secretary-treasurer of the union. IFPTE is one of several labor unions that filed a lawsuit against President Trump and the heads of several agencies in July, arguing an executive order in March that stripped other federal employees of labor protections under the 1978 law. The union didn’t state if they would formally seek to add NASA to the suit. </w:t>
      </w:r>
      <w:r w:rsidRPr="007E2AAE">
        <w:rPr>
          <w:rFonts w:ascii="Times New Roman" w:hAnsi="Times New Roman" w:cs="Times New Roman"/>
          <w:b/>
          <w:bCs/>
          <w:sz w:val="24"/>
          <w:szCs w:val="24"/>
        </w:rPr>
        <w:t xml:space="preserve">A new executive order </w:t>
      </w:r>
      <w:r w:rsidRPr="007E2AAE">
        <w:rPr>
          <w:rFonts w:ascii="Times New Roman" w:hAnsi="Times New Roman" w:cs="Times New Roman"/>
          <w:sz w:val="24"/>
          <w:szCs w:val="24"/>
        </w:rPr>
        <w:t xml:space="preserve">The </w:t>
      </w:r>
      <w:hyperlink r:id="rId20" w:tgtFrame="_blank" w:history="1">
        <w:r w:rsidRPr="007E2AAE">
          <w:rPr>
            <w:rStyle w:val="Hyperlink"/>
            <w:rFonts w:ascii="Times New Roman" w:hAnsi="Times New Roman" w:cs="Times New Roman"/>
            <w:color w:val="auto"/>
            <w:sz w:val="24"/>
            <w:szCs w:val="24"/>
          </w:rPr>
          <w:t>president's order</w:t>
        </w:r>
      </w:hyperlink>
      <w:r w:rsidRPr="007E2AAE">
        <w:rPr>
          <w:rFonts w:ascii="Times New Roman" w:hAnsi="Times New Roman" w:cs="Times New Roman"/>
          <w:sz w:val="24"/>
          <w:szCs w:val="24"/>
        </w:rPr>
        <w:t xml:space="preserve"> amends </w:t>
      </w:r>
      <w:hyperlink r:id="rId21" w:tgtFrame="_blank" w:history="1">
        <w:r w:rsidRPr="007E2AAE">
          <w:rPr>
            <w:rStyle w:val="Hyperlink"/>
            <w:rFonts w:ascii="Times New Roman" w:hAnsi="Times New Roman" w:cs="Times New Roman"/>
            <w:color w:val="auto"/>
            <w:sz w:val="24"/>
            <w:szCs w:val="24"/>
          </w:rPr>
          <w:t>EO 12171</w:t>
        </w:r>
      </w:hyperlink>
      <w:r w:rsidRPr="007E2AAE">
        <w:rPr>
          <w:rFonts w:ascii="Times New Roman" w:hAnsi="Times New Roman" w:cs="Times New Roman"/>
          <w:sz w:val="24"/>
          <w:szCs w:val="24"/>
        </w:rPr>
        <w:t xml:space="preserve"> and places NASA on the list of agencies excluded from </w:t>
      </w:r>
      <w:hyperlink r:id="rId22" w:tgtFrame="_blank" w:history="1">
        <w:r w:rsidRPr="007E2AAE">
          <w:rPr>
            <w:rStyle w:val="Hyperlink"/>
            <w:rFonts w:ascii="Times New Roman" w:hAnsi="Times New Roman" w:cs="Times New Roman"/>
            <w:color w:val="auto"/>
            <w:sz w:val="24"/>
            <w:szCs w:val="24"/>
          </w:rPr>
          <w:t>Chapter 71 of Title 5</w:t>
        </w:r>
      </w:hyperlink>
      <w:r w:rsidRPr="007E2AAE">
        <w:rPr>
          <w:rFonts w:ascii="Times New Roman" w:hAnsi="Times New Roman" w:cs="Times New Roman"/>
          <w:sz w:val="24"/>
          <w:szCs w:val="24"/>
        </w:rPr>
        <w:t xml:space="preserve">, which governs federal employees' rights to organize, bargain collectively, and negotiate workplace conditions. The new exclusion removes those rights for NASA civil servants nationwide on the grounds of the agency's involvement with "intelligence, counterintelligence, investigative, or national security work." </w:t>
      </w:r>
      <w:r w:rsidRPr="00243EFB">
        <w:rPr>
          <w:rFonts w:ascii="Times New Roman" w:hAnsi="Times New Roman" w:cs="Times New Roman"/>
          <w:sz w:val="24"/>
          <w:szCs w:val="24"/>
        </w:rPr>
        <w:t>No more NASA unions</w:t>
      </w:r>
      <w:r w:rsidRPr="007E2AAE">
        <w:rPr>
          <w:rFonts w:ascii="Times New Roman" w:hAnsi="Times New Roman" w:cs="Times New Roman"/>
          <w:b/>
          <w:bCs/>
          <w:sz w:val="24"/>
          <w:szCs w:val="24"/>
        </w:rPr>
        <w:t xml:space="preserve"> </w:t>
      </w:r>
      <w:r w:rsidRPr="007E2AAE">
        <w:rPr>
          <w:rFonts w:ascii="Times New Roman" w:hAnsi="Times New Roman" w:cs="Times New Roman"/>
          <w:sz w:val="24"/>
          <w:szCs w:val="24"/>
        </w:rPr>
        <w:t xml:space="preserve">Roughly 53% of NASA's workforce belonged to a bargaining unit prior to the order, according to </w:t>
      </w:r>
      <w:hyperlink r:id="rId23" w:tgtFrame="_blank" w:history="1">
        <w:r w:rsidRPr="007E2AAE">
          <w:rPr>
            <w:rStyle w:val="Hyperlink"/>
            <w:rFonts w:ascii="Times New Roman" w:hAnsi="Times New Roman" w:cs="Times New Roman"/>
            <w:color w:val="auto"/>
            <w:sz w:val="24"/>
            <w:szCs w:val="24"/>
          </w:rPr>
          <w:t>NASA's website</w:t>
        </w:r>
      </w:hyperlink>
      <w:r w:rsidRPr="007E2AAE">
        <w:rPr>
          <w:rFonts w:ascii="Times New Roman" w:hAnsi="Times New Roman" w:cs="Times New Roman"/>
          <w:sz w:val="24"/>
          <w:szCs w:val="24"/>
        </w:rPr>
        <w:t xml:space="preserve">. Now, thousands of employees across NASA centers have lost those protections overnight. NASA officials are aware of the EO and are moving forward accordingly. "NASA is aware of this executive order issued on Aug. 28 regarding exclusions from the Federal Labor-Management relations program," an official wrote to Space.com in an email on Friday (Aug. 29). "We are working to implement this and align with the President's vision for our agency." The email included a link to a White House </w:t>
      </w:r>
      <w:hyperlink r:id="rId24" w:tgtFrame="_blank" w:history="1">
        <w:r w:rsidRPr="007E2AAE">
          <w:rPr>
            <w:rStyle w:val="Hyperlink"/>
            <w:rFonts w:ascii="Times New Roman" w:hAnsi="Times New Roman" w:cs="Times New Roman"/>
            <w:color w:val="auto"/>
            <w:sz w:val="24"/>
            <w:szCs w:val="24"/>
          </w:rPr>
          <w:t>fact sheet</w:t>
        </w:r>
      </w:hyperlink>
      <w:r w:rsidRPr="007E2AAE">
        <w:rPr>
          <w:rFonts w:ascii="Times New Roman" w:hAnsi="Times New Roman" w:cs="Times New Roman"/>
          <w:sz w:val="24"/>
          <w:szCs w:val="24"/>
        </w:rPr>
        <w:t xml:space="preserve"> on the order. As of Friday afternoon, GESTA President </w:t>
      </w:r>
      <w:proofErr w:type="spellStart"/>
      <w:r w:rsidRPr="007E2AAE">
        <w:rPr>
          <w:rFonts w:ascii="Times New Roman" w:hAnsi="Times New Roman" w:cs="Times New Roman"/>
          <w:sz w:val="24"/>
          <w:szCs w:val="24"/>
        </w:rPr>
        <w:t>Tryshanda</w:t>
      </w:r>
      <w:proofErr w:type="spellEnd"/>
      <w:r w:rsidRPr="007E2AAE">
        <w:rPr>
          <w:rFonts w:ascii="Times New Roman" w:hAnsi="Times New Roman" w:cs="Times New Roman"/>
          <w:sz w:val="24"/>
          <w:szCs w:val="24"/>
        </w:rPr>
        <w:t xml:space="preserve"> Moton had not received any notice from NASA management regarding the order, she told Space.com in an email. </w:t>
      </w:r>
      <w:r w:rsidRPr="007A45E6">
        <w:rPr>
          <w:rFonts w:ascii="Times New Roman" w:hAnsi="Times New Roman" w:cs="Times New Roman"/>
          <w:sz w:val="24"/>
          <w:szCs w:val="24"/>
        </w:rPr>
        <w:t xml:space="preserve">As a </w:t>
      </w:r>
      <w:r w:rsidRPr="007E2AAE">
        <w:rPr>
          <w:rFonts w:ascii="Times New Roman" w:hAnsi="Times New Roman" w:cs="Times New Roman"/>
          <w:sz w:val="24"/>
          <w:szCs w:val="24"/>
          <w:highlight w:val="cyan"/>
        </w:rPr>
        <w:t xml:space="preserve">result of the order, existing good-faith CBAs can be nullified without cause, </w:t>
      </w:r>
      <w:r w:rsidRPr="007A45E6">
        <w:rPr>
          <w:rFonts w:ascii="Times New Roman" w:hAnsi="Times New Roman" w:cs="Times New Roman"/>
          <w:sz w:val="24"/>
          <w:szCs w:val="24"/>
        </w:rPr>
        <w:t>removing negotiated terms on things like office assignments, remote work and other on-the-job conditions. "</w:t>
      </w:r>
      <w:r w:rsidRPr="007E2AAE">
        <w:rPr>
          <w:rFonts w:ascii="Times New Roman" w:hAnsi="Times New Roman" w:cs="Times New Roman"/>
          <w:sz w:val="24"/>
          <w:szCs w:val="24"/>
        </w:rPr>
        <w:t xml:space="preserve">The message is pretty clear: </w:t>
      </w:r>
      <w:r w:rsidRPr="007E2AAE">
        <w:rPr>
          <w:rFonts w:ascii="Times New Roman" w:hAnsi="Times New Roman" w:cs="Times New Roman"/>
          <w:sz w:val="24"/>
          <w:szCs w:val="24"/>
          <w:highlight w:val="cyan"/>
        </w:rPr>
        <w:t xml:space="preserve">This administration does not believe </w:t>
      </w:r>
      <w:r w:rsidRPr="007A45E6">
        <w:rPr>
          <w:rFonts w:ascii="Times New Roman" w:hAnsi="Times New Roman" w:cs="Times New Roman"/>
          <w:sz w:val="24"/>
          <w:szCs w:val="24"/>
        </w:rPr>
        <w:t xml:space="preserve">that </w:t>
      </w:r>
      <w:r w:rsidRPr="007E2AAE">
        <w:rPr>
          <w:rFonts w:ascii="Times New Roman" w:hAnsi="Times New Roman" w:cs="Times New Roman"/>
          <w:sz w:val="24"/>
          <w:szCs w:val="24"/>
          <w:highlight w:val="cyan"/>
        </w:rPr>
        <w:t xml:space="preserve">labor management relations </w:t>
      </w:r>
      <w:r w:rsidRPr="007A45E6">
        <w:rPr>
          <w:rFonts w:ascii="Times New Roman" w:hAnsi="Times New Roman" w:cs="Times New Roman"/>
          <w:sz w:val="24"/>
          <w:szCs w:val="24"/>
        </w:rPr>
        <w:t xml:space="preserve">should be </w:t>
      </w:r>
      <w:proofErr w:type="gramStart"/>
      <w:r w:rsidRPr="007A45E6">
        <w:rPr>
          <w:rFonts w:ascii="Times New Roman" w:hAnsi="Times New Roman" w:cs="Times New Roman"/>
          <w:sz w:val="24"/>
          <w:szCs w:val="24"/>
        </w:rPr>
        <w:t>in any respect bilateral</w:t>
      </w:r>
      <w:proofErr w:type="gramEnd"/>
      <w:r w:rsidRPr="007A45E6">
        <w:rPr>
          <w:rFonts w:ascii="Times New Roman" w:hAnsi="Times New Roman" w:cs="Times New Roman"/>
          <w:sz w:val="24"/>
          <w:szCs w:val="24"/>
        </w:rPr>
        <w:t>,"</w:t>
      </w:r>
      <w:r w:rsidRPr="007E2AAE">
        <w:rPr>
          <w:rFonts w:ascii="Times New Roman" w:hAnsi="Times New Roman" w:cs="Times New Roman"/>
          <w:sz w:val="24"/>
          <w:szCs w:val="24"/>
        </w:rPr>
        <w:t xml:space="preserve"> Pearce said. Affected federal employees are forbidden from going on strike, leaving them with few options beyond advocacy and long, uncertain litigation. "There will probably be causes of actions that can be pursued, but the practical nature of these circumstances is such that these employees will need to continue to keep working," Pearce said. "Funding these lawsuits </w:t>
      </w:r>
      <w:proofErr w:type="gramStart"/>
      <w:r w:rsidRPr="007E2AAE">
        <w:rPr>
          <w:rFonts w:ascii="Times New Roman" w:hAnsi="Times New Roman" w:cs="Times New Roman"/>
          <w:sz w:val="24"/>
          <w:szCs w:val="24"/>
        </w:rPr>
        <w:t>are</w:t>
      </w:r>
      <w:proofErr w:type="gramEnd"/>
      <w:r w:rsidRPr="007E2AAE">
        <w:rPr>
          <w:rFonts w:ascii="Times New Roman" w:hAnsi="Times New Roman" w:cs="Times New Roman"/>
          <w:sz w:val="24"/>
          <w:szCs w:val="24"/>
        </w:rPr>
        <w:t xml:space="preserve"> not a simple matter, and even if that is achievable, the time that would be taken for all of this to take place will be so long in the future that the immediate harm suffered could be insurmountable for many of the employees." GESTA is affiliated with NASA's International Federation of Professional and Technical Engineers, representing engineers, scientists and technicians at Goddard. It is one of 10 collective bargaining agreements across NASA, all of which are now at risk. </w:t>
      </w:r>
      <w:r w:rsidRPr="007E2AAE">
        <w:rPr>
          <w:rFonts w:ascii="Times New Roman" w:hAnsi="Times New Roman" w:cs="Times New Roman"/>
          <w:sz w:val="24"/>
          <w:szCs w:val="24"/>
          <w:highlight w:val="cyan"/>
        </w:rPr>
        <w:t xml:space="preserve">Before the EO, GESTA's role was to negotiate </w:t>
      </w:r>
      <w:r w:rsidRPr="007A45E6">
        <w:rPr>
          <w:rFonts w:ascii="Times New Roman" w:hAnsi="Times New Roman" w:cs="Times New Roman"/>
          <w:sz w:val="24"/>
          <w:szCs w:val="24"/>
        </w:rPr>
        <w:t>working conditions, contest reassignments and raise employee concerns, and the organization was in the process of addressing the many changes being enacted at Goddard. "If</w:t>
      </w:r>
      <w:r w:rsidRPr="007E2AAE">
        <w:rPr>
          <w:rFonts w:ascii="Times New Roman" w:hAnsi="Times New Roman" w:cs="Times New Roman"/>
          <w:sz w:val="24"/>
          <w:szCs w:val="24"/>
        </w:rPr>
        <w:t xml:space="preserve"> </w:t>
      </w:r>
      <w:r w:rsidRPr="007E2AAE">
        <w:rPr>
          <w:rFonts w:ascii="Times New Roman" w:hAnsi="Times New Roman" w:cs="Times New Roman"/>
          <w:sz w:val="24"/>
          <w:szCs w:val="24"/>
          <w:highlight w:val="cyan"/>
        </w:rPr>
        <w:t xml:space="preserve">there's a change in working conditions, management is required to notify [the </w:t>
      </w:r>
      <w:proofErr w:type="gramStart"/>
      <w:r w:rsidRPr="007E2AAE">
        <w:rPr>
          <w:rFonts w:ascii="Times New Roman" w:hAnsi="Times New Roman" w:cs="Times New Roman"/>
          <w:sz w:val="24"/>
          <w:szCs w:val="24"/>
          <w:highlight w:val="cyan"/>
        </w:rPr>
        <w:t>union]…</w:t>
      </w:r>
      <w:proofErr w:type="gramEnd"/>
      <w:r w:rsidRPr="007E2AAE">
        <w:rPr>
          <w:rFonts w:ascii="Times New Roman" w:hAnsi="Times New Roman" w:cs="Times New Roman"/>
          <w:sz w:val="24"/>
          <w:szCs w:val="24"/>
          <w:highlight w:val="cyan"/>
        </w:rPr>
        <w:t xml:space="preserve"> </w:t>
      </w:r>
      <w:r w:rsidRPr="007A45E6">
        <w:rPr>
          <w:rFonts w:ascii="Times New Roman" w:hAnsi="Times New Roman" w:cs="Times New Roman"/>
          <w:sz w:val="24"/>
          <w:szCs w:val="24"/>
        </w:rPr>
        <w:t xml:space="preserve">so that </w:t>
      </w:r>
      <w:r w:rsidRPr="007E2AAE">
        <w:rPr>
          <w:rFonts w:ascii="Times New Roman" w:hAnsi="Times New Roman" w:cs="Times New Roman"/>
          <w:sz w:val="24"/>
          <w:szCs w:val="24"/>
          <w:highlight w:val="cyan"/>
        </w:rPr>
        <w:t xml:space="preserve">we have a chance to </w:t>
      </w:r>
      <w:r w:rsidRPr="007A45E6">
        <w:rPr>
          <w:rFonts w:ascii="Times New Roman" w:hAnsi="Times New Roman" w:cs="Times New Roman"/>
          <w:sz w:val="24"/>
          <w:szCs w:val="24"/>
        </w:rPr>
        <w:t xml:space="preserve">request </w:t>
      </w:r>
      <w:r w:rsidRPr="007E2AAE">
        <w:rPr>
          <w:rFonts w:ascii="Times New Roman" w:hAnsi="Times New Roman" w:cs="Times New Roman"/>
          <w:sz w:val="24"/>
          <w:szCs w:val="24"/>
          <w:highlight w:val="cyan"/>
        </w:rPr>
        <w:t>bargaining,</w:t>
      </w:r>
      <w:r w:rsidRPr="007E2AAE">
        <w:rPr>
          <w:rFonts w:ascii="Times New Roman" w:hAnsi="Times New Roman" w:cs="Times New Roman"/>
          <w:sz w:val="24"/>
          <w:szCs w:val="24"/>
        </w:rPr>
        <w:t xml:space="preserve">" one Goddard engineer and GESTA union member who wished to remain anonymous told Space.com. "We represent civil servants who are </w:t>
      </w:r>
      <w:proofErr w:type="spellStart"/>
      <w:proofErr w:type="gramStart"/>
      <w:r w:rsidRPr="007E2AAE">
        <w:rPr>
          <w:rFonts w:ascii="Times New Roman" w:hAnsi="Times New Roman" w:cs="Times New Roman"/>
          <w:sz w:val="24"/>
          <w:szCs w:val="24"/>
        </w:rPr>
        <w:t>non supervisory</w:t>
      </w:r>
      <w:proofErr w:type="spellEnd"/>
      <w:proofErr w:type="gramEnd"/>
      <w:r w:rsidRPr="007E2AAE">
        <w:rPr>
          <w:rFonts w:ascii="Times New Roman" w:hAnsi="Times New Roman" w:cs="Times New Roman"/>
          <w:sz w:val="24"/>
          <w:szCs w:val="24"/>
        </w:rPr>
        <w:t xml:space="preserve">," the engineer explained, though clarified, not all </w:t>
      </w:r>
      <w:proofErr w:type="spellStart"/>
      <w:proofErr w:type="gramStart"/>
      <w:r w:rsidRPr="007E2AAE">
        <w:rPr>
          <w:rFonts w:ascii="Times New Roman" w:hAnsi="Times New Roman" w:cs="Times New Roman"/>
          <w:sz w:val="24"/>
          <w:szCs w:val="24"/>
        </w:rPr>
        <w:t>non supervisory</w:t>
      </w:r>
      <w:proofErr w:type="spellEnd"/>
      <w:proofErr w:type="gramEnd"/>
      <w:r w:rsidRPr="007E2AAE">
        <w:rPr>
          <w:rFonts w:ascii="Times New Roman" w:hAnsi="Times New Roman" w:cs="Times New Roman"/>
          <w:sz w:val="24"/>
          <w:szCs w:val="24"/>
        </w:rPr>
        <w:t xml:space="preserve"> civil servants fall under their umbrella. People decry the White House's proposed NASA budget cuts during a "Moon Day protest" on July 20, 2025 — the anniversary of the Apollo 11 lunar landing. (Image credit: Space.com / Josh Dinner) </w:t>
      </w:r>
      <w:r w:rsidRPr="007E2AAE">
        <w:rPr>
          <w:rFonts w:ascii="Times New Roman" w:hAnsi="Times New Roman" w:cs="Times New Roman"/>
          <w:b/>
          <w:bCs/>
          <w:sz w:val="24"/>
          <w:szCs w:val="24"/>
        </w:rPr>
        <w:t xml:space="preserve">Budget and workforce cuts, too </w:t>
      </w:r>
      <w:r w:rsidRPr="007E2AAE">
        <w:rPr>
          <w:rFonts w:ascii="Times New Roman" w:hAnsi="Times New Roman" w:cs="Times New Roman"/>
          <w:sz w:val="24"/>
          <w:szCs w:val="24"/>
        </w:rPr>
        <w:t xml:space="preserve">Goddard employees have faced months of preemptive cuts and abrupt management decisions executed in accordance with President Trump's Fiscal Year 2026 (FY 26) budget request, which </w:t>
      </w:r>
      <w:hyperlink r:id="rId25" w:tgtFrame="_blank" w:history="1">
        <w:r w:rsidRPr="007E2AAE">
          <w:rPr>
            <w:rStyle w:val="Hyperlink"/>
            <w:rFonts w:ascii="Times New Roman" w:hAnsi="Times New Roman" w:cs="Times New Roman"/>
            <w:color w:val="auto"/>
            <w:sz w:val="24"/>
            <w:szCs w:val="24"/>
            <w:highlight w:val="cyan"/>
          </w:rPr>
          <w:t>proposed the largest cut to NASA</w:t>
        </w:r>
      </w:hyperlink>
      <w:r w:rsidRPr="007E2AAE">
        <w:rPr>
          <w:rFonts w:ascii="Times New Roman" w:hAnsi="Times New Roman" w:cs="Times New Roman"/>
          <w:sz w:val="24"/>
          <w:szCs w:val="24"/>
          <w:highlight w:val="cyan"/>
        </w:rPr>
        <w:t xml:space="preserve"> in the agency's history and a </w:t>
      </w:r>
      <w:hyperlink r:id="rId26" w:tgtFrame="_blank" w:history="1">
        <w:r w:rsidRPr="007E2AAE">
          <w:rPr>
            <w:rStyle w:val="Hyperlink"/>
            <w:rFonts w:ascii="Times New Roman" w:hAnsi="Times New Roman" w:cs="Times New Roman"/>
            <w:color w:val="auto"/>
            <w:sz w:val="24"/>
            <w:szCs w:val="24"/>
            <w:highlight w:val="cyan"/>
          </w:rPr>
          <w:t>47% reduction in NASA's science funding</w:t>
        </w:r>
      </w:hyperlink>
      <w:r w:rsidRPr="007E2AAE">
        <w:rPr>
          <w:rFonts w:ascii="Times New Roman" w:hAnsi="Times New Roman" w:cs="Times New Roman"/>
          <w:sz w:val="24"/>
          <w:szCs w:val="24"/>
        </w:rPr>
        <w:t xml:space="preserve">. Workers report diminished transparency, with GESTA often relaying critical information before supervisors themselves learn of it. "A lot of times employees will hear information from GESTA and then they'll tell their supervisors, and that's how supervisors find out about management things," the Goddard engineer said. Facilities and workspace decisions have become flashpoints at the Maryland campus. Employees received official notice early this month of plans to close the Goddard Visitor Center, as well the cafeteria and vending services for employees. Options for dining at Goddard now include a trio of food trucks that usually have exceptionally long </w:t>
      </w:r>
      <w:proofErr w:type="gramStart"/>
      <w:r w:rsidRPr="007E2AAE">
        <w:rPr>
          <w:rFonts w:ascii="Times New Roman" w:hAnsi="Times New Roman" w:cs="Times New Roman"/>
          <w:sz w:val="24"/>
          <w:szCs w:val="24"/>
        </w:rPr>
        <w:t>lines, or</w:t>
      </w:r>
      <w:proofErr w:type="gramEnd"/>
      <w:r w:rsidRPr="007E2AAE">
        <w:rPr>
          <w:rFonts w:ascii="Times New Roman" w:hAnsi="Times New Roman" w:cs="Times New Roman"/>
          <w:sz w:val="24"/>
          <w:szCs w:val="24"/>
        </w:rPr>
        <w:t xml:space="preserve"> making a 30-minute round trip to the nearest restaurant. Packing your lunch is also obviously an option, but a shuttered cafeteria closes the door on employees' ability to branch out. "A big impact of that is being able to meet with colleagues and build relationships over lunch," the engineer said. "We'll have knowledge exchange and see what people are working on. So that will be a hit to our ability to do our jobs." Closing the visitor center is an even harder hit, according to the Goddard engineer. "The visitor center is free to the public," the engineer explained. "It's the primary way for the community to interact with Goddard, so </w:t>
      </w:r>
      <w:proofErr w:type="gramStart"/>
      <w:r w:rsidRPr="007E2AAE">
        <w:rPr>
          <w:rFonts w:ascii="Times New Roman" w:hAnsi="Times New Roman" w:cs="Times New Roman"/>
          <w:sz w:val="24"/>
          <w:szCs w:val="24"/>
        </w:rPr>
        <w:t>that</w:t>
      </w:r>
      <w:proofErr w:type="gramEnd"/>
      <w:r w:rsidRPr="007E2AAE">
        <w:rPr>
          <w:rFonts w:ascii="Times New Roman" w:hAnsi="Times New Roman" w:cs="Times New Roman"/>
          <w:sz w:val="24"/>
          <w:szCs w:val="24"/>
        </w:rPr>
        <w:t xml:space="preserve"> has big impacts on our outreach and being able to bring the next generation up." Additional closures under discussion include the health unit and fitness center, raising concerns about employees losing the ability to address occupational safety concerns and access to required </w:t>
      </w:r>
      <w:r w:rsidRPr="007A45E6">
        <w:rPr>
          <w:rFonts w:ascii="Times New Roman" w:hAnsi="Times New Roman" w:cs="Times New Roman"/>
          <w:sz w:val="24"/>
          <w:szCs w:val="24"/>
        </w:rPr>
        <w:t>checkups. "There are a lot of things that the Goddard health unit can do because they're familiar with the hazards on site… especially, the [potential] chemical exposures are very specialized knowledge," the</w:t>
      </w:r>
      <w:r w:rsidRPr="007E2AAE">
        <w:rPr>
          <w:rFonts w:ascii="Times New Roman" w:hAnsi="Times New Roman" w:cs="Times New Roman"/>
          <w:sz w:val="24"/>
          <w:szCs w:val="24"/>
        </w:rPr>
        <w:t xml:space="preserve"> engineer explained. More than just facility closures, employees describe conditions at Goddard designed to push people out. While the budget awaits finalization from Congress, </w:t>
      </w:r>
      <w:r w:rsidRPr="007E2AAE">
        <w:rPr>
          <w:rFonts w:ascii="Times New Roman" w:hAnsi="Times New Roman" w:cs="Times New Roman"/>
          <w:sz w:val="24"/>
          <w:szCs w:val="24"/>
          <w:highlight w:val="cyan"/>
        </w:rPr>
        <w:t xml:space="preserve">NASA officials </w:t>
      </w:r>
      <w:r w:rsidRPr="007A45E6">
        <w:rPr>
          <w:rFonts w:ascii="Times New Roman" w:hAnsi="Times New Roman" w:cs="Times New Roman"/>
          <w:sz w:val="24"/>
          <w:szCs w:val="24"/>
        </w:rPr>
        <w:t xml:space="preserve">and agency leadership have </w:t>
      </w:r>
      <w:r w:rsidRPr="007E2AAE">
        <w:rPr>
          <w:rFonts w:ascii="Times New Roman" w:hAnsi="Times New Roman" w:cs="Times New Roman"/>
          <w:sz w:val="24"/>
          <w:szCs w:val="24"/>
          <w:highlight w:val="cyan"/>
        </w:rPr>
        <w:t xml:space="preserve">already </w:t>
      </w:r>
      <w:r w:rsidRPr="007A45E6">
        <w:rPr>
          <w:rFonts w:ascii="Times New Roman" w:hAnsi="Times New Roman" w:cs="Times New Roman"/>
          <w:sz w:val="24"/>
          <w:szCs w:val="24"/>
        </w:rPr>
        <w:t xml:space="preserve">begun </w:t>
      </w:r>
      <w:r w:rsidRPr="007E2AAE">
        <w:rPr>
          <w:rFonts w:ascii="Times New Roman" w:hAnsi="Times New Roman" w:cs="Times New Roman"/>
          <w:sz w:val="24"/>
          <w:szCs w:val="24"/>
          <w:highlight w:val="cyan"/>
        </w:rPr>
        <w:t xml:space="preserve">implementing cuts, issuing reductions in force </w:t>
      </w:r>
      <w:r w:rsidRPr="007A45E6">
        <w:rPr>
          <w:rFonts w:ascii="Times New Roman" w:hAnsi="Times New Roman" w:cs="Times New Roman"/>
          <w:sz w:val="24"/>
          <w:szCs w:val="24"/>
        </w:rPr>
        <w:t xml:space="preserve">notifications (RIFs) and encouraging people to take advantage of the government's Deferred Resignation Program </w:t>
      </w:r>
      <w:r w:rsidRPr="007E2AAE">
        <w:rPr>
          <w:rFonts w:ascii="Times New Roman" w:hAnsi="Times New Roman" w:cs="Times New Roman"/>
          <w:sz w:val="24"/>
          <w:szCs w:val="24"/>
          <w:highlight w:val="cyan"/>
        </w:rPr>
        <w:t>(DRP</w:t>
      </w:r>
      <w:r w:rsidRPr="007E2AAE">
        <w:rPr>
          <w:rFonts w:ascii="Times New Roman" w:hAnsi="Times New Roman" w:cs="Times New Roman"/>
          <w:sz w:val="24"/>
          <w:szCs w:val="24"/>
        </w:rPr>
        <w:t xml:space="preserve">). After two rounds of DRP deadlines, the most recent ending July 25, </w:t>
      </w:r>
      <w:r w:rsidRPr="007E2AAE">
        <w:rPr>
          <w:rFonts w:ascii="Times New Roman" w:hAnsi="Times New Roman" w:cs="Times New Roman"/>
          <w:sz w:val="24"/>
          <w:szCs w:val="24"/>
          <w:highlight w:val="cyan"/>
        </w:rPr>
        <w:t xml:space="preserve">NASA </w:t>
      </w:r>
      <w:r w:rsidRPr="007A45E6">
        <w:rPr>
          <w:rFonts w:ascii="Times New Roman" w:hAnsi="Times New Roman" w:cs="Times New Roman"/>
          <w:sz w:val="24"/>
          <w:szCs w:val="24"/>
        </w:rPr>
        <w:t xml:space="preserve">is </w:t>
      </w:r>
      <w:r w:rsidRPr="007E2AAE">
        <w:rPr>
          <w:rFonts w:ascii="Times New Roman" w:hAnsi="Times New Roman" w:cs="Times New Roman"/>
          <w:sz w:val="24"/>
          <w:szCs w:val="24"/>
          <w:highlight w:val="cyan"/>
        </w:rPr>
        <w:t xml:space="preserve">poised to </w:t>
      </w:r>
      <w:hyperlink r:id="rId27" w:tgtFrame="_blank" w:history="1">
        <w:r w:rsidRPr="007E2AAE">
          <w:rPr>
            <w:rStyle w:val="Hyperlink"/>
            <w:rFonts w:ascii="Times New Roman" w:hAnsi="Times New Roman" w:cs="Times New Roman"/>
            <w:color w:val="auto"/>
            <w:sz w:val="24"/>
            <w:szCs w:val="24"/>
            <w:highlight w:val="cyan"/>
          </w:rPr>
          <w:t xml:space="preserve">lose more than 20% of </w:t>
        </w:r>
        <w:r w:rsidRPr="007A45E6">
          <w:rPr>
            <w:rStyle w:val="Hyperlink"/>
            <w:rFonts w:ascii="Times New Roman" w:hAnsi="Times New Roman" w:cs="Times New Roman"/>
            <w:color w:val="auto"/>
            <w:sz w:val="24"/>
            <w:szCs w:val="24"/>
          </w:rPr>
          <w:t xml:space="preserve">its </w:t>
        </w:r>
        <w:r w:rsidRPr="007E2AAE">
          <w:rPr>
            <w:rStyle w:val="Hyperlink"/>
            <w:rFonts w:ascii="Times New Roman" w:hAnsi="Times New Roman" w:cs="Times New Roman"/>
            <w:color w:val="auto"/>
            <w:sz w:val="24"/>
            <w:szCs w:val="24"/>
            <w:highlight w:val="cyan"/>
          </w:rPr>
          <w:t>workforce</w:t>
        </w:r>
      </w:hyperlink>
      <w:r w:rsidRPr="007E2AAE">
        <w:rPr>
          <w:rFonts w:ascii="Times New Roman" w:hAnsi="Times New Roman" w:cs="Times New Roman"/>
          <w:sz w:val="24"/>
          <w:szCs w:val="24"/>
        </w:rPr>
        <w:t xml:space="preserve"> — about 4,000 employees. "It does feel to me, and to a lot of people … that this is all part of making life miserable so that people leave," the Goddard engineer said. Congress has signaled a willingness to restore NASA's budget to 2025 levels, reducing the impact of the White House's proposed cuts. But by the time that happens, some of the preemptive cuts may not be possible to recover. "Even though Congress is trying to pass a budget that gives NASA more funding … NASA management … is taking actions as if the president's budget request is going to be final," the Goddard engineer said. Missions have been told to prepare for shutdown despite still returning data, and other programs are being left short-staffed by employees opting to take the DRP, leaving many in irreparable positions even if funding is </w:t>
      </w:r>
      <w:r w:rsidRPr="007A45E6">
        <w:rPr>
          <w:rFonts w:ascii="Times New Roman" w:hAnsi="Times New Roman" w:cs="Times New Roman"/>
          <w:sz w:val="24"/>
          <w:szCs w:val="24"/>
        </w:rPr>
        <w:t xml:space="preserve">restored. Pearce noted that, </w:t>
      </w:r>
      <w:r w:rsidRPr="007E2AAE">
        <w:rPr>
          <w:rFonts w:ascii="Times New Roman" w:hAnsi="Times New Roman" w:cs="Times New Roman"/>
          <w:sz w:val="24"/>
          <w:szCs w:val="24"/>
          <w:highlight w:val="cyan"/>
        </w:rPr>
        <w:t xml:space="preserve">without labor oversight, employees have no independent agency to appeal to: "Federal employees cannot strike… </w:t>
      </w:r>
      <w:r w:rsidRPr="007A45E6">
        <w:rPr>
          <w:rFonts w:ascii="Times New Roman" w:hAnsi="Times New Roman" w:cs="Times New Roman"/>
          <w:sz w:val="24"/>
          <w:szCs w:val="24"/>
        </w:rPr>
        <w:t xml:space="preserve">they can leaflet, and they can litigate. They cannot engage in [the same] activity … as private sector employees." </w:t>
      </w:r>
      <w:r w:rsidRPr="007A45E6">
        <w:rPr>
          <w:rFonts w:ascii="Times New Roman" w:hAnsi="Times New Roman" w:cs="Times New Roman"/>
          <w:b/>
          <w:bCs/>
          <w:sz w:val="24"/>
          <w:szCs w:val="24"/>
        </w:rPr>
        <w:t>Fear</w:t>
      </w:r>
      <w:r w:rsidRPr="007E2AAE">
        <w:rPr>
          <w:rFonts w:ascii="Times New Roman" w:hAnsi="Times New Roman" w:cs="Times New Roman"/>
          <w:b/>
          <w:bCs/>
          <w:sz w:val="24"/>
          <w:szCs w:val="24"/>
        </w:rPr>
        <w:t xml:space="preserve"> of retaliation </w:t>
      </w:r>
      <w:proofErr w:type="gramStart"/>
      <w:r w:rsidRPr="007E2AAE">
        <w:rPr>
          <w:rFonts w:ascii="Times New Roman" w:hAnsi="Times New Roman" w:cs="Times New Roman"/>
          <w:sz w:val="24"/>
          <w:szCs w:val="24"/>
        </w:rPr>
        <w:t>In</w:t>
      </w:r>
      <w:proofErr w:type="gramEnd"/>
      <w:r w:rsidRPr="007E2AAE">
        <w:rPr>
          <w:rFonts w:ascii="Times New Roman" w:hAnsi="Times New Roman" w:cs="Times New Roman"/>
          <w:sz w:val="24"/>
          <w:szCs w:val="24"/>
        </w:rPr>
        <w:t xml:space="preserve"> the meantime</w:t>
      </w:r>
      <w:r w:rsidRPr="007E2AAE">
        <w:rPr>
          <w:rFonts w:ascii="Times New Roman" w:hAnsi="Times New Roman" w:cs="Times New Roman"/>
          <w:sz w:val="24"/>
          <w:szCs w:val="24"/>
          <w:highlight w:val="cyan"/>
        </w:rPr>
        <w:t xml:space="preserve">, NASA workers </w:t>
      </w:r>
      <w:r w:rsidRPr="007A45E6">
        <w:rPr>
          <w:rFonts w:ascii="Times New Roman" w:hAnsi="Times New Roman" w:cs="Times New Roman"/>
          <w:sz w:val="24"/>
          <w:szCs w:val="24"/>
        </w:rPr>
        <w:t xml:space="preserve">report </w:t>
      </w:r>
      <w:r w:rsidRPr="007E2AAE">
        <w:rPr>
          <w:rFonts w:ascii="Times New Roman" w:hAnsi="Times New Roman" w:cs="Times New Roman"/>
          <w:sz w:val="24"/>
          <w:szCs w:val="24"/>
          <w:highlight w:val="cyan"/>
        </w:rPr>
        <w:t>heightened restrictions and a fear of retaliatory policies</w:t>
      </w:r>
      <w:r w:rsidRPr="007E2AAE">
        <w:rPr>
          <w:rFonts w:ascii="Times New Roman" w:hAnsi="Times New Roman" w:cs="Times New Roman"/>
          <w:sz w:val="24"/>
          <w:szCs w:val="24"/>
        </w:rPr>
        <w:t xml:space="preserve">. "[One supervisor told his staff that] line employees are not allowed to talk to HR without first running it by their supervisor," the Goddard engineer said. In an email obtained by Space.com, branch supervisors told employees, </w:t>
      </w:r>
      <w:proofErr w:type="gramStart"/>
      <w:r w:rsidRPr="007E2AAE">
        <w:rPr>
          <w:rFonts w:ascii="Times New Roman" w:hAnsi="Times New Roman" w:cs="Times New Roman"/>
          <w:sz w:val="24"/>
          <w:szCs w:val="24"/>
        </w:rPr>
        <w:t>"please</w:t>
      </w:r>
      <w:proofErr w:type="gramEnd"/>
      <w:r w:rsidRPr="007E2AAE">
        <w:rPr>
          <w:rFonts w:ascii="Times New Roman" w:hAnsi="Times New Roman" w:cs="Times New Roman"/>
          <w:sz w:val="24"/>
          <w:szCs w:val="24"/>
        </w:rPr>
        <w:t xml:space="preserve"> do not contact … HR, unless directed by your supervisor." According to the email, this communications guidance was being orchestrated by the management team, which is smaller and better able to operate under this arrangement. Policies were also extended to Employee Resource Groups (ERGs), with directives to remove Pride displays and other ERG-related materials from offices. Like many large office settings in the United States, NASA centers have provided community benefits for their workforce, including LGBTQ+ Pride groups, drama and music clubs, and more. "The direction to remove anything Pride related from our offices was also not put in writing, just conveyed verbally," the engineer said, adding that it was made clear that "we weren't going to get it in writing." The engineer clarified that those instructions have since been rescinded at Goddard, but the unease within their working environment remains. NASA workers, specifically at Goddard, have spent the last several months trying to </w:t>
      </w:r>
      <w:hyperlink r:id="rId28" w:tgtFrame="_blank" w:history="1">
        <w:r w:rsidRPr="007E2AAE">
          <w:rPr>
            <w:rStyle w:val="Hyperlink"/>
            <w:rFonts w:ascii="Times New Roman" w:hAnsi="Times New Roman" w:cs="Times New Roman"/>
            <w:color w:val="auto"/>
            <w:sz w:val="24"/>
            <w:szCs w:val="24"/>
          </w:rPr>
          <w:t>protest cuts and closures</w:t>
        </w:r>
      </w:hyperlink>
      <w:r w:rsidRPr="007E2AAE">
        <w:rPr>
          <w:rFonts w:ascii="Times New Roman" w:hAnsi="Times New Roman" w:cs="Times New Roman"/>
          <w:sz w:val="24"/>
          <w:szCs w:val="24"/>
        </w:rPr>
        <w:t xml:space="preserve">. A group called </w:t>
      </w:r>
      <w:hyperlink r:id="rId29" w:tgtFrame="_blank" w:history="1">
        <w:r w:rsidRPr="007E2AAE">
          <w:rPr>
            <w:rStyle w:val="Hyperlink"/>
            <w:rFonts w:ascii="Times New Roman" w:hAnsi="Times New Roman" w:cs="Times New Roman"/>
            <w:color w:val="auto"/>
            <w:sz w:val="24"/>
            <w:szCs w:val="24"/>
          </w:rPr>
          <w:t>NASA Needs Help</w:t>
        </w:r>
      </w:hyperlink>
      <w:r w:rsidRPr="007E2AAE">
        <w:rPr>
          <w:rFonts w:ascii="Times New Roman" w:hAnsi="Times New Roman" w:cs="Times New Roman"/>
          <w:sz w:val="24"/>
          <w:szCs w:val="24"/>
        </w:rPr>
        <w:t xml:space="preserve">, started by employees, organized two protests over the summer, trying to bring public attention to what's happening at the space agency and calling on Congress to act. Pearce says the only recourse left may be the courts. "The most immediate hope right now is whether or not there is going to be a response from the judiciary that would slow or halt the impact," he said. Meanwhile, employees describe ongoing instability at the space agency. The engineer at Goddard isn't sure there's an end in sight: "At the beginning [of the year], there was a lot of chaos with all the EOs. We thought it was just going to be the first 100 days, and then we had the DRP round two. And that's all everyone was talking and thinking about. </w:t>
      </w:r>
      <w:proofErr w:type="gramStart"/>
      <w:r w:rsidRPr="007E2AAE">
        <w:rPr>
          <w:rFonts w:ascii="Times New Roman" w:hAnsi="Times New Roman" w:cs="Times New Roman"/>
          <w:sz w:val="24"/>
          <w:szCs w:val="24"/>
        </w:rPr>
        <w:t>So</w:t>
      </w:r>
      <w:proofErr w:type="gramEnd"/>
      <w:r w:rsidRPr="007E2AAE">
        <w:rPr>
          <w:rFonts w:ascii="Times New Roman" w:hAnsi="Times New Roman" w:cs="Times New Roman"/>
          <w:sz w:val="24"/>
          <w:szCs w:val="24"/>
        </w:rPr>
        <w:t xml:space="preserve"> we thought, once that window closed, things would calm down. But now we're dealing with the imminent FY 26 budget, and so now I'm thinking in FY 26 maybe things will calm down, but ... I'm sure they won't." With the new EO, the struggle now goes beyond budgets. </w:t>
      </w:r>
      <w:r w:rsidRPr="007E2AAE">
        <w:rPr>
          <w:rFonts w:ascii="Times New Roman" w:hAnsi="Times New Roman" w:cs="Times New Roman"/>
          <w:sz w:val="24"/>
          <w:szCs w:val="24"/>
          <w:highlight w:val="cyan"/>
        </w:rPr>
        <w:t xml:space="preserve">Without </w:t>
      </w:r>
      <w:r w:rsidRPr="007A45E6">
        <w:rPr>
          <w:rFonts w:ascii="Times New Roman" w:hAnsi="Times New Roman" w:cs="Times New Roman"/>
          <w:sz w:val="24"/>
          <w:szCs w:val="24"/>
        </w:rPr>
        <w:t xml:space="preserve">the ability to </w:t>
      </w:r>
      <w:r w:rsidRPr="007E2AAE">
        <w:rPr>
          <w:rFonts w:ascii="Times New Roman" w:hAnsi="Times New Roman" w:cs="Times New Roman"/>
          <w:sz w:val="24"/>
          <w:szCs w:val="24"/>
          <w:highlight w:val="cyan"/>
        </w:rPr>
        <w:t xml:space="preserve">collectively bargain </w:t>
      </w:r>
      <w:r w:rsidRPr="007A45E6">
        <w:rPr>
          <w:rFonts w:ascii="Times New Roman" w:hAnsi="Times New Roman" w:cs="Times New Roman"/>
          <w:sz w:val="24"/>
          <w:szCs w:val="24"/>
        </w:rPr>
        <w:t xml:space="preserve">and the mechanisms and </w:t>
      </w:r>
      <w:r w:rsidRPr="007E2AAE">
        <w:rPr>
          <w:rFonts w:ascii="Times New Roman" w:hAnsi="Times New Roman" w:cs="Times New Roman"/>
          <w:sz w:val="24"/>
          <w:szCs w:val="24"/>
          <w:highlight w:val="cyan"/>
        </w:rPr>
        <w:t xml:space="preserve">agencies </w:t>
      </w:r>
      <w:r w:rsidRPr="007A45E6">
        <w:rPr>
          <w:rFonts w:ascii="Times New Roman" w:hAnsi="Times New Roman" w:cs="Times New Roman"/>
          <w:sz w:val="24"/>
          <w:szCs w:val="24"/>
        </w:rPr>
        <w:t>in place</w:t>
      </w:r>
      <w:r w:rsidRPr="007E2AAE">
        <w:rPr>
          <w:rFonts w:ascii="Times New Roman" w:hAnsi="Times New Roman" w:cs="Times New Roman"/>
          <w:sz w:val="24"/>
          <w:szCs w:val="24"/>
          <w:highlight w:val="cyan"/>
        </w:rPr>
        <w:t xml:space="preserve"> meant to protect </w:t>
      </w:r>
      <w:r w:rsidRPr="007A45E6">
        <w:rPr>
          <w:rFonts w:ascii="Times New Roman" w:hAnsi="Times New Roman" w:cs="Times New Roman"/>
          <w:sz w:val="24"/>
          <w:szCs w:val="24"/>
        </w:rPr>
        <w:t xml:space="preserve">them </w:t>
      </w:r>
      <w:r w:rsidRPr="007E2AAE">
        <w:rPr>
          <w:rFonts w:ascii="Times New Roman" w:hAnsi="Times New Roman" w:cs="Times New Roman"/>
          <w:sz w:val="24"/>
          <w:szCs w:val="24"/>
          <w:highlight w:val="cyan"/>
        </w:rPr>
        <w:t xml:space="preserve">essentially neutralized, advocacy and public pressure </w:t>
      </w:r>
      <w:r w:rsidRPr="007A45E6">
        <w:rPr>
          <w:rFonts w:ascii="Times New Roman" w:hAnsi="Times New Roman" w:cs="Times New Roman"/>
          <w:sz w:val="24"/>
          <w:szCs w:val="24"/>
        </w:rPr>
        <w:t xml:space="preserve">may be </w:t>
      </w:r>
      <w:r w:rsidRPr="007E2AAE">
        <w:rPr>
          <w:rFonts w:ascii="Times New Roman" w:hAnsi="Times New Roman" w:cs="Times New Roman"/>
          <w:sz w:val="24"/>
          <w:szCs w:val="24"/>
          <w:highlight w:val="cyan"/>
        </w:rPr>
        <w:t>employees</w:t>
      </w:r>
      <w:proofErr w:type="gramStart"/>
      <w:r w:rsidRPr="007E2AAE">
        <w:rPr>
          <w:rFonts w:ascii="Times New Roman" w:hAnsi="Times New Roman" w:cs="Times New Roman"/>
          <w:sz w:val="24"/>
          <w:szCs w:val="24"/>
          <w:highlight w:val="cyan"/>
        </w:rPr>
        <w:t>' only</w:t>
      </w:r>
      <w:proofErr w:type="gramEnd"/>
      <w:r w:rsidRPr="007E2AAE">
        <w:rPr>
          <w:rFonts w:ascii="Times New Roman" w:hAnsi="Times New Roman" w:cs="Times New Roman"/>
          <w:sz w:val="24"/>
          <w:szCs w:val="24"/>
          <w:highlight w:val="cyan"/>
        </w:rPr>
        <w:t xml:space="preserve"> remaining tools,</w:t>
      </w:r>
      <w:r w:rsidRPr="007E2AAE">
        <w:rPr>
          <w:rFonts w:ascii="Times New Roman" w:hAnsi="Times New Roman" w:cs="Times New Roman"/>
          <w:sz w:val="24"/>
          <w:szCs w:val="24"/>
        </w:rPr>
        <w:t xml:space="preserve"> Pearce warned. "Federal employees will have to pursue civically as best as they can," Pearce said — for example, "lobbying efforts with their respective representatives to provide as much pushback as they can. Their voices have to be heard on a regular basis, and federal employees need to do what they can to let the public know that this is something that is going to affect everybody, and they can't afford to be complacent."</w:t>
      </w:r>
    </w:p>
    <w:p w14:paraId="0391F70A" w14:textId="77777777" w:rsidR="00DC5D74" w:rsidRPr="007E2AAE" w:rsidRDefault="00DC5D74" w:rsidP="00DC5D74">
      <w:pPr>
        <w:jc w:val="center"/>
        <w:rPr>
          <w:rFonts w:ascii="Times New Roman" w:hAnsi="Times New Roman" w:cs="Times New Roman"/>
        </w:rPr>
      </w:pPr>
    </w:p>
    <w:p w14:paraId="11BEFD06" w14:textId="77777777" w:rsidR="00DC5D74" w:rsidRPr="007E2AAE" w:rsidRDefault="00DC5D74" w:rsidP="00DC5D74">
      <w:pPr>
        <w:jc w:val="center"/>
        <w:rPr>
          <w:rFonts w:ascii="Times New Roman" w:hAnsi="Times New Roman" w:cs="Times New Roman"/>
        </w:rPr>
      </w:pPr>
    </w:p>
    <w:p w14:paraId="66FD801B" w14:textId="77777777" w:rsidR="00DC5D74" w:rsidRPr="007E2AAE" w:rsidRDefault="00DC5D74" w:rsidP="00DC5D74">
      <w:pPr>
        <w:jc w:val="center"/>
        <w:rPr>
          <w:rFonts w:ascii="Times New Roman" w:hAnsi="Times New Roman" w:cs="Times New Roman"/>
        </w:rPr>
      </w:pPr>
    </w:p>
    <w:p w14:paraId="62C528EF" w14:textId="0863FC11" w:rsidR="00C53C24" w:rsidRPr="007E2AAE" w:rsidRDefault="00143473" w:rsidP="00143473">
      <w:pPr>
        <w:pStyle w:val="Heading2"/>
        <w:rPr>
          <w:rFonts w:ascii="Times New Roman" w:hAnsi="Times New Roman" w:cs="Times New Roman"/>
        </w:rPr>
      </w:pPr>
      <w:r w:rsidRPr="007E2AAE">
        <w:rPr>
          <w:rFonts w:ascii="Times New Roman" w:hAnsi="Times New Roman" w:cs="Times New Roman"/>
        </w:rPr>
        <w:t xml:space="preserve">Advantage: </w:t>
      </w:r>
      <w:proofErr w:type="spellStart"/>
      <w:r w:rsidR="00CE567E" w:rsidRPr="007E2AAE">
        <w:rPr>
          <w:rFonts w:ascii="Times New Roman" w:hAnsi="Times New Roman" w:cs="Times New Roman"/>
        </w:rPr>
        <w:t>Heg</w:t>
      </w:r>
      <w:proofErr w:type="spellEnd"/>
    </w:p>
    <w:p w14:paraId="2F0C27BD" w14:textId="77777777" w:rsidR="006857BF" w:rsidRDefault="006857BF" w:rsidP="00A11AD4">
      <w:pPr>
        <w:spacing w:line="235" w:lineRule="atLeast"/>
        <w:rPr>
          <w:rFonts w:ascii="Times New Roman" w:eastAsia="Times New Roman" w:hAnsi="Times New Roman" w:cs="Times New Roman"/>
        </w:rPr>
      </w:pPr>
    </w:p>
    <w:p w14:paraId="131BB2EA" w14:textId="23BCF495" w:rsidR="006857BF" w:rsidRDefault="006857BF" w:rsidP="006857BF">
      <w:pPr>
        <w:pStyle w:val="Heading4"/>
        <w:rPr>
          <w:rFonts w:eastAsia="Times New Roman"/>
        </w:rPr>
      </w:pPr>
      <w:r>
        <w:rPr>
          <w:rFonts w:eastAsia="Times New Roman"/>
        </w:rPr>
        <w:t>Nasa is winning space race now, but it is tight. Support for NASA key</w:t>
      </w:r>
    </w:p>
    <w:p w14:paraId="454A6C46" w14:textId="71E903A6" w:rsidR="006857BF" w:rsidRPr="006857BF" w:rsidRDefault="00DD1E5B" w:rsidP="006857BF">
      <w:r w:rsidRPr="00DD1E5B">
        <w:rPr>
          <w:rFonts w:eastAsiaTheme="majorEastAsia" w:cstheme="majorBidi"/>
          <w:b/>
          <w:iCs/>
          <w:sz w:val="26"/>
        </w:rPr>
        <w:t>Ruxandra Iordache, 8-4-2025</w:t>
      </w:r>
      <w:r w:rsidRPr="00DD1E5B">
        <w:t>, “Investing in Space: The U.S.-China space race is getting tighter”, CNBC, https://www.cnbc.com/2025/08/22/investing-in-space-the-us-china-space-race-is-getting-tighter.html</w:t>
      </w:r>
    </w:p>
    <w:p w14:paraId="7D86F4BD" w14:textId="28296AFC" w:rsidR="006857BF" w:rsidRPr="006857BF" w:rsidRDefault="006857BF" w:rsidP="006857BF">
      <w:pPr>
        <w:spacing w:line="235" w:lineRule="atLeast"/>
        <w:rPr>
          <w:rFonts w:ascii="Times New Roman" w:eastAsia="Times New Roman" w:hAnsi="Times New Roman" w:cs="Times New Roman"/>
        </w:rPr>
      </w:pPr>
      <w:r w:rsidRPr="006857BF">
        <w:rPr>
          <w:rFonts w:ascii="Times New Roman" w:eastAsia="Times New Roman" w:hAnsi="Times New Roman" w:cs="Times New Roman"/>
          <w:b/>
          <w:bCs/>
        </w:rPr>
        <w:t xml:space="preserve">Overview: The U.S.-China space race is getting tighter </w:t>
      </w:r>
      <w:r w:rsidRPr="006857BF">
        <w:rPr>
          <w:rFonts w:ascii="Times New Roman" w:eastAsia="Times New Roman" w:hAnsi="Times New Roman" w:cs="Times New Roman"/>
        </w:rPr>
        <w:t xml:space="preserve">So on land, so among the stars: tensions between the U.S. and China have until early November to gently simmer in matters of trade, but they’re set to soar in the race to advance the competing lunar agendas of the world’s two largest economies. </w:t>
      </w:r>
      <w:r w:rsidRPr="006857BF">
        <w:rPr>
          <w:rFonts w:ascii="Times New Roman" w:eastAsia="Times New Roman" w:hAnsi="Times New Roman" w:cs="Times New Roman"/>
          <w:highlight w:val="cyan"/>
        </w:rPr>
        <w:t>Since 1969, the U.S. has led the pack on lunar exploration as the only nation to land humans on the Moon’s soil.</w:t>
      </w:r>
      <w:r w:rsidRPr="006857BF">
        <w:rPr>
          <w:rFonts w:ascii="Times New Roman" w:eastAsia="Times New Roman" w:hAnsi="Times New Roman" w:cs="Times New Roman"/>
        </w:rPr>
        <w:t xml:space="preserve"> The Soviet Union, Washington’s only real contender at the time, never duplicated the feat despite putting the first man into space some eight years prior — even as sanctions-struck Russia plans to construct the International Lunar Research Station with Beijing by 2035. </w:t>
      </w:r>
      <w:r w:rsidRPr="006857BF">
        <w:rPr>
          <w:rFonts w:ascii="Times New Roman" w:eastAsia="Times New Roman" w:hAnsi="Times New Roman" w:cs="Times New Roman"/>
          <w:highlight w:val="cyan"/>
        </w:rPr>
        <w:t>China itself</w:t>
      </w:r>
      <w:r w:rsidRPr="006857BF">
        <w:rPr>
          <w:rFonts w:ascii="Times New Roman" w:eastAsia="Times New Roman" w:hAnsi="Times New Roman" w:cs="Times New Roman"/>
        </w:rPr>
        <w:t xml:space="preserve"> only prevailed with a first crewed space mission back in 2003 — but its </w:t>
      </w:r>
      <w:r w:rsidRPr="006857BF">
        <w:rPr>
          <w:rFonts w:ascii="Times New Roman" w:eastAsia="Times New Roman" w:hAnsi="Times New Roman" w:cs="Times New Roman"/>
          <w:highlight w:val="cyan"/>
        </w:rPr>
        <w:t>surging space sector has been picking up pace,</w:t>
      </w:r>
      <w:r w:rsidRPr="006857BF">
        <w:rPr>
          <w:rFonts w:ascii="Times New Roman" w:eastAsia="Times New Roman" w:hAnsi="Times New Roman" w:cs="Times New Roman"/>
        </w:rPr>
        <w:t xml:space="preserve"> with coalescing </w:t>
      </w:r>
      <w:r w:rsidRPr="006857BF">
        <w:rPr>
          <w:rFonts w:ascii="Times New Roman" w:eastAsia="Times New Roman" w:hAnsi="Times New Roman" w:cs="Times New Roman"/>
          <w:highlight w:val="cyan"/>
        </w:rPr>
        <w:t>ambitions to put boots on the Moon by the end of the decade.</w:t>
      </w:r>
      <w:r w:rsidRPr="006857BF">
        <w:rPr>
          <w:rFonts w:ascii="Times New Roman" w:eastAsia="Times New Roman" w:hAnsi="Times New Roman" w:cs="Times New Roman"/>
        </w:rPr>
        <w:t xml:space="preserve"> Beijing made significant advances just this month, with the China Manned Space Agency </w:t>
      </w:r>
      <w:hyperlink r:id="rId30" w:tgtFrame="_blank" w:history="1">
        <w:r w:rsidRPr="006857BF">
          <w:rPr>
            <w:rStyle w:val="Hyperlink"/>
            <w:rFonts w:ascii="Times New Roman" w:eastAsia="Times New Roman" w:hAnsi="Times New Roman" w:cs="Times New Roman"/>
            <w:color w:val="auto"/>
            <w:u w:val="none"/>
          </w:rPr>
          <w:t>announcing</w:t>
        </w:r>
      </w:hyperlink>
      <w:r w:rsidRPr="006857BF">
        <w:rPr>
          <w:rFonts w:ascii="Times New Roman" w:eastAsia="Times New Roman" w:hAnsi="Times New Roman" w:cs="Times New Roman"/>
        </w:rPr>
        <w:t xml:space="preserve"> it had successfully carried out the maiden take-off and descent test of its </w:t>
      </w:r>
      <w:proofErr w:type="spellStart"/>
      <w:r w:rsidRPr="006857BF">
        <w:rPr>
          <w:rFonts w:ascii="Times New Roman" w:eastAsia="Times New Roman" w:hAnsi="Times New Roman" w:cs="Times New Roman"/>
        </w:rPr>
        <w:t>Lanyue</w:t>
      </w:r>
      <w:proofErr w:type="spellEnd"/>
      <w:r w:rsidRPr="006857BF">
        <w:rPr>
          <w:rFonts w:ascii="Times New Roman" w:eastAsia="Times New Roman" w:hAnsi="Times New Roman" w:cs="Times New Roman"/>
        </w:rPr>
        <w:t xml:space="preserve"> lunar lander in Hebei province, on a trial surface </w:t>
      </w:r>
      <w:hyperlink r:id="rId31" w:tgtFrame="_blank" w:history="1">
        <w:r w:rsidRPr="006857BF">
          <w:rPr>
            <w:rStyle w:val="Hyperlink"/>
            <w:rFonts w:ascii="Times New Roman" w:eastAsia="Times New Roman" w:hAnsi="Times New Roman" w:cs="Times New Roman"/>
            <w:color w:val="auto"/>
            <w:u w:val="none"/>
          </w:rPr>
          <w:t>designed to simulate</w:t>
        </w:r>
      </w:hyperlink>
      <w:r w:rsidRPr="006857BF">
        <w:rPr>
          <w:rFonts w:ascii="Times New Roman" w:eastAsia="Times New Roman" w:hAnsi="Times New Roman" w:cs="Times New Roman"/>
        </w:rPr>
        <w:t xml:space="preserve"> the Moon’s gravity and terrain conditions. Just last week, China’s 176-feet Long March-10 carrier rocket </w:t>
      </w:r>
      <w:hyperlink r:id="rId32" w:tgtFrame="_blank" w:history="1">
        <w:r w:rsidRPr="006857BF">
          <w:rPr>
            <w:rStyle w:val="Hyperlink"/>
            <w:rFonts w:ascii="Times New Roman" w:eastAsia="Times New Roman" w:hAnsi="Times New Roman" w:cs="Times New Roman"/>
            <w:color w:val="auto"/>
            <w:u w:val="none"/>
          </w:rPr>
          <w:t>cleared its first static test</w:t>
        </w:r>
      </w:hyperlink>
      <w:r w:rsidRPr="006857BF">
        <w:rPr>
          <w:rFonts w:ascii="Times New Roman" w:eastAsia="Times New Roman" w:hAnsi="Times New Roman" w:cs="Times New Roman"/>
        </w:rPr>
        <w:t xml:space="preserve"> firing up its seven parallel YF-100K engines at the Wenchang facility in Hainan. Its sister rocket of the same series, the two-stage partially reusable Long March-10a, remains under development with a debut flight penciled in 2026 and plans to serve for crew and cargo transport to China’s Tiangong space station. It’s been a busy summer: in June, China’s </w:t>
      </w:r>
      <w:proofErr w:type="spellStart"/>
      <w:r w:rsidRPr="006857BF">
        <w:rPr>
          <w:rFonts w:ascii="Times New Roman" w:eastAsia="Times New Roman" w:hAnsi="Times New Roman" w:cs="Times New Roman"/>
        </w:rPr>
        <w:t>Mengzhou</w:t>
      </w:r>
      <w:proofErr w:type="spellEnd"/>
      <w:r w:rsidRPr="006857BF">
        <w:rPr>
          <w:rFonts w:ascii="Times New Roman" w:eastAsia="Times New Roman" w:hAnsi="Times New Roman" w:cs="Times New Roman"/>
        </w:rPr>
        <w:t xml:space="preserve"> spacecraft — key to its lunar ambitions — passed an escape flight test. Last month meanwhile saw the launch of the ninth </w:t>
      </w:r>
      <w:proofErr w:type="spellStart"/>
      <w:r w:rsidRPr="006857BF">
        <w:rPr>
          <w:rFonts w:ascii="Times New Roman" w:eastAsia="Times New Roman" w:hAnsi="Times New Roman" w:cs="Times New Roman"/>
        </w:rPr>
        <w:t>Tianzhou</w:t>
      </w:r>
      <w:proofErr w:type="spellEnd"/>
      <w:r w:rsidRPr="006857BF">
        <w:rPr>
          <w:rFonts w:ascii="Times New Roman" w:eastAsia="Times New Roman" w:hAnsi="Times New Roman" w:cs="Times New Roman"/>
        </w:rPr>
        <w:t xml:space="preserve">-series cargo spacecraft, the Tianzhou-9, to the Tiangong space station. Along the way, </w:t>
      </w:r>
      <w:r w:rsidRPr="006857BF">
        <w:rPr>
          <w:rFonts w:ascii="Times New Roman" w:eastAsia="Times New Roman" w:hAnsi="Times New Roman" w:cs="Times New Roman"/>
          <w:highlight w:val="cyan"/>
        </w:rPr>
        <w:t>Beijing has reiterated its plans to land its cosmonauts on the Moon before 2030 for scientific exploration</w:t>
      </w:r>
      <w:r w:rsidRPr="006857BF">
        <w:rPr>
          <w:rFonts w:ascii="Times New Roman" w:eastAsia="Times New Roman" w:hAnsi="Times New Roman" w:cs="Times New Roman"/>
        </w:rPr>
        <w:t xml:space="preserve"> — squarely throwing the gauntlet Stateside, where </w:t>
      </w:r>
      <w:r w:rsidRPr="006857BF">
        <w:rPr>
          <w:rFonts w:ascii="Times New Roman" w:eastAsia="Times New Roman" w:hAnsi="Times New Roman" w:cs="Times New Roman"/>
          <w:highlight w:val="cyan"/>
        </w:rPr>
        <w:t>NASA’s Artemis program also scheduled a mission to return U.S. astronauts on lunar ground around 2027</w:t>
      </w:r>
      <w:r w:rsidRPr="006857BF">
        <w:rPr>
          <w:rFonts w:ascii="Times New Roman" w:eastAsia="Times New Roman" w:hAnsi="Times New Roman" w:cs="Times New Roman"/>
        </w:rPr>
        <w:t xml:space="preserve">. This is a game where, with NASA now setting sights on redder Mars pastures, </w:t>
      </w:r>
      <w:r w:rsidRPr="006857BF">
        <w:rPr>
          <w:rFonts w:ascii="Times New Roman" w:eastAsia="Times New Roman" w:hAnsi="Times New Roman" w:cs="Times New Roman"/>
          <w:highlight w:val="cyan"/>
        </w:rPr>
        <w:t>the U.S. has a roughly six-decade advantage, after the success of the Apollo program</w:t>
      </w:r>
      <w:r w:rsidRPr="006857BF">
        <w:rPr>
          <w:rFonts w:ascii="Times New Roman" w:eastAsia="Times New Roman" w:hAnsi="Times New Roman" w:cs="Times New Roman"/>
        </w:rPr>
        <w:t xml:space="preserve">. But question marks linger over both of NASA’s picks for lunar landers. SpaceX’s Starship has had a tumultuous record in the year to date, which it may still vindicate in its upcoming Aug. 24 test launch. Blue Origin is meanwhile still developing the Mark 2 lander and only intends to test launch its precursor — the Mark 1 — later this year. Jeff Bezos’ rocket that will carry the landers is itself only undergoing its second flight next month. The increasing prominence of the U.S.′ private firms in advancing their space activity is notable, but not singular. While much of China’s space landscape is dominated by state-owned China Aerospace Science and Technology Corporation, commercial players like Galactic Energy, </w:t>
      </w:r>
      <w:proofErr w:type="spellStart"/>
      <w:r w:rsidRPr="006857BF">
        <w:rPr>
          <w:rFonts w:ascii="Times New Roman" w:eastAsia="Times New Roman" w:hAnsi="Times New Roman" w:cs="Times New Roman"/>
        </w:rPr>
        <w:t>LandSpace</w:t>
      </w:r>
      <w:proofErr w:type="spellEnd"/>
      <w:r w:rsidRPr="006857BF">
        <w:rPr>
          <w:rFonts w:ascii="Times New Roman" w:eastAsia="Times New Roman" w:hAnsi="Times New Roman" w:cs="Times New Roman"/>
        </w:rPr>
        <w:t xml:space="preserve"> and i-Space — not to be confused with Japan’s iSpace — have also been stepping up to the plate. </w:t>
      </w:r>
      <w:r w:rsidRPr="006857BF">
        <w:rPr>
          <w:rFonts w:ascii="Times New Roman" w:eastAsia="Times New Roman" w:hAnsi="Times New Roman" w:cs="Times New Roman"/>
          <w:highlight w:val="cyan"/>
        </w:rPr>
        <w:t>“I believe China could beat NASA back to the Moon,”</w:t>
      </w:r>
      <w:r w:rsidRPr="006857BF">
        <w:rPr>
          <w:rFonts w:ascii="Times New Roman" w:eastAsia="Times New Roman" w:hAnsi="Times New Roman" w:cs="Times New Roman"/>
        </w:rPr>
        <w:t xml:space="preserve"> Prof. Quentin Parker, director of the lab for space research at the University of Hong Kong, told CNBC by email. “</w:t>
      </w:r>
      <w:r w:rsidRPr="006857BF">
        <w:rPr>
          <w:rFonts w:ascii="Times New Roman" w:eastAsia="Times New Roman" w:hAnsi="Times New Roman" w:cs="Times New Roman"/>
          <w:highlight w:val="cyan"/>
        </w:rPr>
        <w:t>NASA’s Artemis project is facing massive delays, budget problems and leadership issues</w:t>
      </w:r>
      <w:r w:rsidRPr="006857BF">
        <w:rPr>
          <w:rFonts w:ascii="Times New Roman" w:eastAsia="Times New Roman" w:hAnsi="Times New Roman" w:cs="Times New Roman"/>
        </w:rPr>
        <w:t xml:space="preserve"> under the current administration in the US. This leaves open the </w:t>
      </w:r>
      <w:r w:rsidRPr="006857BF">
        <w:rPr>
          <w:rFonts w:ascii="Times New Roman" w:eastAsia="Times New Roman" w:hAnsi="Times New Roman" w:cs="Times New Roman"/>
          <w:highlight w:val="cyan"/>
        </w:rPr>
        <w:t>distinct possibility that China could land humans back on the moon first,”</w:t>
      </w:r>
      <w:r w:rsidRPr="006857BF">
        <w:rPr>
          <w:rFonts w:ascii="Times New Roman" w:eastAsia="Times New Roman" w:hAnsi="Times New Roman" w:cs="Times New Roman"/>
        </w:rPr>
        <w:t xml:space="preserve"> he added, noting </w:t>
      </w:r>
      <w:r w:rsidRPr="006857BF">
        <w:rPr>
          <w:rFonts w:ascii="Times New Roman" w:eastAsia="Times New Roman" w:hAnsi="Times New Roman" w:cs="Times New Roman"/>
          <w:highlight w:val="cyan"/>
        </w:rPr>
        <w:t>China’s rapid space tech development and “demonstrated mission capacity</w:t>
      </w:r>
      <w:r w:rsidRPr="006857BF">
        <w:rPr>
          <w:rFonts w:ascii="Times New Roman" w:eastAsia="Times New Roman" w:hAnsi="Times New Roman" w:cs="Times New Roman"/>
        </w:rPr>
        <w:t xml:space="preserve"> over the last decade in particular, including the CST and Chang’e and </w:t>
      </w:r>
      <w:proofErr w:type="spellStart"/>
      <w:r w:rsidRPr="006857BF">
        <w:rPr>
          <w:rFonts w:ascii="Times New Roman" w:eastAsia="Times New Roman" w:hAnsi="Times New Roman" w:cs="Times New Roman"/>
        </w:rPr>
        <w:t>Tianwen</w:t>
      </w:r>
      <w:proofErr w:type="spellEnd"/>
      <w:r w:rsidRPr="006857BF">
        <w:rPr>
          <w:rFonts w:ascii="Times New Roman" w:eastAsia="Times New Roman" w:hAnsi="Times New Roman" w:cs="Times New Roman"/>
        </w:rPr>
        <w:t xml:space="preserve"> missions.” As with </w:t>
      </w:r>
      <w:r w:rsidRPr="006857BF">
        <w:rPr>
          <w:rFonts w:ascii="Times New Roman" w:eastAsia="Times New Roman" w:hAnsi="Times New Roman" w:cs="Times New Roman"/>
          <w:highlight w:val="cyan"/>
        </w:rPr>
        <w:t>the first space race, at stake isn’t just national prestige</w:t>
      </w:r>
      <w:r w:rsidRPr="006857BF">
        <w:rPr>
          <w:rFonts w:ascii="Times New Roman" w:eastAsia="Times New Roman" w:hAnsi="Times New Roman" w:cs="Times New Roman"/>
        </w:rPr>
        <w:t xml:space="preserve"> — U.S. officials and analysts have expressed concerns that </w:t>
      </w:r>
      <w:r w:rsidRPr="006857BF">
        <w:rPr>
          <w:rFonts w:ascii="Times New Roman" w:eastAsia="Times New Roman" w:hAnsi="Times New Roman" w:cs="Times New Roman"/>
          <w:highlight w:val="cyan"/>
        </w:rPr>
        <w:t>China’s space ambitions are inevitably linked to militarization</w:t>
      </w:r>
      <w:r w:rsidRPr="006857BF">
        <w:rPr>
          <w:rFonts w:ascii="Times New Roman" w:eastAsia="Times New Roman" w:hAnsi="Times New Roman" w:cs="Times New Roman"/>
        </w:rPr>
        <w:t xml:space="preserve">. It hasn’t been that long since </w:t>
      </w:r>
      <w:hyperlink r:id="rId33" w:tgtFrame="_blank" w:history="1">
        <w:r w:rsidRPr="006857BF">
          <w:rPr>
            <w:rStyle w:val="Hyperlink"/>
            <w:rFonts w:ascii="Times New Roman" w:eastAsia="Times New Roman" w:hAnsi="Times New Roman" w:cs="Times New Roman"/>
            <w:color w:val="auto"/>
            <w:u w:val="none"/>
          </w:rPr>
          <w:t>the spring comments</w:t>
        </w:r>
      </w:hyperlink>
      <w:r w:rsidRPr="006857BF">
        <w:rPr>
          <w:rFonts w:ascii="Times New Roman" w:eastAsia="Times New Roman" w:hAnsi="Times New Roman" w:cs="Times New Roman"/>
        </w:rPr>
        <w:t xml:space="preserve"> of Gen. Chance Saltzman, chief of space operations at the U.S. Space Force, that “the [People’s Republic of China] has been developing what we’ve kind of, tongue in cheek, called a ‘kill web’. And it’s nothing more than a network of hundreds of satellites that are a sensor network that provide real-time updates targeting quality information of our </w:t>
      </w:r>
      <w:proofErr w:type="gramStart"/>
      <w:r w:rsidRPr="006857BF">
        <w:rPr>
          <w:rFonts w:ascii="Times New Roman" w:eastAsia="Times New Roman" w:hAnsi="Times New Roman" w:cs="Times New Roman"/>
        </w:rPr>
        <w:t>force.”</w:t>
      </w:r>
      <w:proofErr w:type="gramEnd"/>
    </w:p>
    <w:p w14:paraId="311E9063" w14:textId="77777777" w:rsidR="009917C0" w:rsidRPr="007E2AAE" w:rsidRDefault="009917C0" w:rsidP="00A11AD4">
      <w:pPr>
        <w:spacing w:line="235" w:lineRule="atLeast"/>
        <w:rPr>
          <w:rFonts w:ascii="Times New Roman" w:eastAsia="Times New Roman" w:hAnsi="Times New Roman" w:cs="Times New Roman"/>
        </w:rPr>
      </w:pPr>
    </w:p>
    <w:p w14:paraId="20DB3D38" w14:textId="2EFDAE2E" w:rsidR="00CE567E" w:rsidRPr="007E2AAE" w:rsidRDefault="00CE567E" w:rsidP="007D3C34">
      <w:pPr>
        <w:pStyle w:val="Heading4"/>
        <w:rPr>
          <w:rFonts w:ascii="Times New Roman" w:eastAsia="Times New Roman" w:hAnsi="Times New Roman" w:cs="Times New Roman"/>
        </w:rPr>
      </w:pPr>
      <w:r w:rsidRPr="007E2AAE">
        <w:rPr>
          <w:rFonts w:ascii="Times New Roman" w:eastAsia="Times New Roman" w:hAnsi="Times New Roman" w:cs="Times New Roman"/>
        </w:rPr>
        <w:t>China takes the lead due to NASA layoffs and cuts</w:t>
      </w:r>
    </w:p>
    <w:p w14:paraId="40DB1465" w14:textId="7EC9DAC9" w:rsidR="007D3C34" w:rsidRPr="007E2AAE" w:rsidRDefault="007D3C34" w:rsidP="007D3C34">
      <w:pPr>
        <w:pStyle w:val="Heading4"/>
        <w:rPr>
          <w:rFonts w:ascii="Times New Roman" w:eastAsia="Times New Roman" w:hAnsi="Times New Roman" w:cs="Times New Roman"/>
        </w:rPr>
      </w:pPr>
      <w:r w:rsidRPr="007E2AAE">
        <w:rPr>
          <w:rFonts w:ascii="Times New Roman" w:eastAsia="Times New Roman" w:hAnsi="Times New Roman" w:cs="Times New Roman"/>
        </w:rPr>
        <w:t xml:space="preserve">Edward Graham, 9-2-2025, </w:t>
      </w:r>
      <w:r w:rsidRPr="00243EFB">
        <w:rPr>
          <w:rFonts w:ascii="Times New Roman" w:eastAsia="Times New Roman" w:hAnsi="Times New Roman" w:cs="Times New Roman"/>
          <w:b w:val="0"/>
          <w:bCs/>
        </w:rPr>
        <w:t xml:space="preserve">"US risks losing space dominance to China without NASA support, experts say", </w:t>
      </w:r>
      <w:proofErr w:type="spellStart"/>
      <w:r w:rsidRPr="00243EFB">
        <w:rPr>
          <w:rFonts w:ascii="Times New Roman" w:eastAsia="Times New Roman" w:hAnsi="Times New Roman" w:cs="Times New Roman"/>
          <w:b w:val="0"/>
          <w:bCs/>
        </w:rPr>
        <w:t>Nextgov</w:t>
      </w:r>
      <w:proofErr w:type="spellEnd"/>
      <w:r w:rsidRPr="00243EFB">
        <w:rPr>
          <w:rFonts w:ascii="Times New Roman" w:eastAsia="Times New Roman" w:hAnsi="Times New Roman" w:cs="Times New Roman"/>
          <w:b w:val="0"/>
          <w:bCs/>
        </w:rPr>
        <w:t>, https://www.nextgov.com/emerging-tech/2025/09/us-risks-losing-space-dominance-china-without-nasa-support-experts-say/407878/</w:t>
      </w:r>
    </w:p>
    <w:p w14:paraId="716EFC1C" w14:textId="458DD442" w:rsidR="00D7387F" w:rsidRPr="007E2AAE" w:rsidRDefault="007D3C34" w:rsidP="007D3C34">
      <w:pPr>
        <w:spacing w:line="235" w:lineRule="atLeast"/>
        <w:rPr>
          <w:rFonts w:ascii="Times New Roman" w:eastAsia="Times New Roman" w:hAnsi="Times New Roman" w:cs="Times New Roman"/>
        </w:rPr>
      </w:pPr>
      <w:r w:rsidRPr="007E2AAE">
        <w:rPr>
          <w:rFonts w:ascii="Times New Roman" w:eastAsia="Times New Roman" w:hAnsi="Times New Roman" w:cs="Times New Roman"/>
          <w:highlight w:val="cyan"/>
        </w:rPr>
        <w:t>China could reshape the global order if the U.S. relinquishes its leadership in space to Beijing</w:t>
      </w:r>
      <w:r w:rsidRPr="007E2AAE">
        <w:rPr>
          <w:rFonts w:ascii="Times New Roman" w:eastAsia="Times New Roman" w:hAnsi="Times New Roman" w:cs="Times New Roman"/>
        </w:rPr>
        <w:t xml:space="preserve">, lawmakers and former officials said during a congressional </w:t>
      </w:r>
      <w:hyperlink r:id="rId34" w:tgtFrame="_blank" w:history="1">
        <w:r w:rsidRPr="007E2AAE">
          <w:rPr>
            <w:rStyle w:val="Hyperlink"/>
            <w:rFonts w:ascii="Times New Roman" w:eastAsia="Times New Roman" w:hAnsi="Times New Roman" w:cs="Times New Roman"/>
            <w:color w:val="auto"/>
          </w:rPr>
          <w:t>panel</w:t>
        </w:r>
      </w:hyperlink>
      <w:r w:rsidRPr="007E2AAE">
        <w:rPr>
          <w:rFonts w:ascii="Times New Roman" w:eastAsia="Times New Roman" w:hAnsi="Times New Roman" w:cs="Times New Roman"/>
        </w:rPr>
        <w:t xml:space="preserve"> on Wednesday. Bipartisan members of the Senate Commerce, Science, and Transportation Committee agreed that </w:t>
      </w:r>
      <w:r w:rsidRPr="007E2AAE">
        <w:rPr>
          <w:rFonts w:ascii="Times New Roman" w:eastAsia="Times New Roman" w:hAnsi="Times New Roman" w:cs="Times New Roman"/>
          <w:highlight w:val="cyan"/>
        </w:rPr>
        <w:t>funding and supporting NASA’s operations directly affects America’s diplomatic and domestic priorities</w:t>
      </w:r>
      <w:r w:rsidRPr="007E2AAE">
        <w:rPr>
          <w:rFonts w:ascii="Times New Roman" w:eastAsia="Times New Roman" w:hAnsi="Times New Roman" w:cs="Times New Roman"/>
        </w:rPr>
        <w:t xml:space="preserve">, and they warned that the U.S. is at risk of being outcompeted. Sen. Ted Cruz, R-Texas, the panel’s chairman, called space “a strategic frontier with </w:t>
      </w:r>
      <w:r w:rsidRPr="007E2AAE">
        <w:rPr>
          <w:rFonts w:ascii="Times New Roman" w:eastAsia="Times New Roman" w:hAnsi="Times New Roman" w:cs="Times New Roman"/>
          <w:highlight w:val="cyan"/>
        </w:rPr>
        <w:t>direct consequences for national security, economic growth and technological leadership.”</w:t>
      </w:r>
      <w:r w:rsidRPr="007E2AAE">
        <w:rPr>
          <w:rFonts w:ascii="Times New Roman" w:eastAsia="Times New Roman" w:hAnsi="Times New Roman" w:cs="Times New Roman"/>
        </w:rPr>
        <w:t xml:space="preserve"> “That is why continuity in NASA's programs is not simply good practice; it is a matter of national security,” Cruz said. “</w:t>
      </w:r>
      <w:r w:rsidRPr="007E2AAE">
        <w:rPr>
          <w:rFonts w:ascii="Times New Roman" w:eastAsia="Times New Roman" w:hAnsi="Times New Roman" w:cs="Times New Roman"/>
          <w:highlight w:val="cyan"/>
        </w:rPr>
        <w:t>Any drastic changes in NASA's architecture at this stage threaten United States leadership in space</w:t>
      </w:r>
      <w:r w:rsidRPr="007E2AAE">
        <w:rPr>
          <w:rFonts w:ascii="Times New Roman" w:eastAsia="Times New Roman" w:hAnsi="Times New Roman" w:cs="Times New Roman"/>
        </w:rPr>
        <w:t xml:space="preserve">. </w:t>
      </w:r>
      <w:r w:rsidRPr="007E2AAE">
        <w:rPr>
          <w:rFonts w:ascii="Times New Roman" w:eastAsia="Times New Roman" w:hAnsi="Times New Roman" w:cs="Times New Roman"/>
          <w:highlight w:val="cyan"/>
        </w:rPr>
        <w:t>Delays or disruptions only serve our competitors' interests</w:t>
      </w:r>
      <w:r w:rsidRPr="007E2AAE">
        <w:rPr>
          <w:rFonts w:ascii="Times New Roman" w:eastAsia="Times New Roman" w:hAnsi="Times New Roman" w:cs="Times New Roman"/>
        </w:rPr>
        <w:t>.” President Donald Trump’s “One Big, Beautiful Bill,” which was signed into law in July, included billions of dollars for NASA’s Artemis effort to resume crewed lunar missions. But lawmakers also argued that sustained funding for NASA is needed to outpace China and ensure the future of its missions. Sen. Maria Cantwell, D-Wash., the committee’s ranking member, noted that the hearing was being held during a summit between Chinese President Xi Jinping, Russian President Vladimir Putin, and North Korean leader Kim Jong Un, which she said was likely to include discussions about space and defense. Given Chinese competition and strengthening ties between regional superpowers, Cantwell said, “The only thing we have to do is make sure we in Congress get the budget right and support the Artemis missions.” Cruz reiterated his support for the Artemis program. “</w:t>
      </w:r>
      <w:proofErr w:type="gramStart"/>
      <w:r w:rsidRPr="007E2AAE">
        <w:rPr>
          <w:rFonts w:ascii="Times New Roman" w:eastAsia="Times New Roman" w:hAnsi="Times New Roman" w:cs="Times New Roman"/>
        </w:rPr>
        <w:t>it</w:t>
      </w:r>
      <w:proofErr w:type="gramEnd"/>
      <w:r w:rsidRPr="007E2AAE">
        <w:rPr>
          <w:rFonts w:ascii="Times New Roman" w:eastAsia="Times New Roman" w:hAnsi="Times New Roman" w:cs="Times New Roman"/>
        </w:rPr>
        <w:t xml:space="preserve"> would be folly to cut short these missions after much of the hardware has already been purchased and, in some cases, delivered and with no commercial alternative readily available,” he said, adding that he plans to work “hand-in-hand with the administration to ensure that those funds are utilized in full accordance with congressional intent.” </w:t>
      </w:r>
      <w:r w:rsidRPr="007E2AAE">
        <w:rPr>
          <w:rFonts w:ascii="Times New Roman" w:eastAsia="Times New Roman" w:hAnsi="Times New Roman" w:cs="Times New Roman"/>
          <w:highlight w:val="cyan"/>
        </w:rPr>
        <w:t xml:space="preserve">China, which has </w:t>
      </w:r>
      <w:hyperlink r:id="rId35" w:tgtFrame="_blank" w:history="1">
        <w:r w:rsidRPr="007E2AAE">
          <w:rPr>
            <w:rStyle w:val="Hyperlink"/>
            <w:rFonts w:ascii="Times New Roman" w:eastAsia="Times New Roman" w:hAnsi="Times New Roman" w:cs="Times New Roman"/>
            <w:color w:val="auto"/>
            <w:highlight w:val="cyan"/>
          </w:rPr>
          <w:t>announced plans</w:t>
        </w:r>
      </w:hyperlink>
      <w:r w:rsidRPr="007E2AAE">
        <w:rPr>
          <w:rFonts w:ascii="Times New Roman" w:eastAsia="Times New Roman" w:hAnsi="Times New Roman" w:cs="Times New Roman"/>
          <w:highlight w:val="cyan"/>
        </w:rPr>
        <w:t xml:space="preserve"> to conduct a manned mission to the moon by 2030</w:t>
      </w:r>
      <w:r w:rsidRPr="007E2AAE">
        <w:rPr>
          <w:rFonts w:ascii="Times New Roman" w:eastAsia="Times New Roman" w:hAnsi="Times New Roman" w:cs="Times New Roman"/>
        </w:rPr>
        <w:t xml:space="preserve">, already operates its own </w:t>
      </w:r>
      <w:hyperlink r:id="rId36" w:tgtFrame="_blank" w:history="1">
        <w:r w:rsidRPr="007E2AAE">
          <w:rPr>
            <w:rStyle w:val="Hyperlink"/>
            <w:rFonts w:ascii="Times New Roman" w:eastAsia="Times New Roman" w:hAnsi="Times New Roman" w:cs="Times New Roman"/>
            <w:color w:val="auto"/>
          </w:rPr>
          <w:t>low-Earth orbit space station</w:t>
        </w:r>
      </w:hyperlink>
      <w:r w:rsidRPr="007E2AAE">
        <w:rPr>
          <w:rFonts w:ascii="Times New Roman" w:eastAsia="Times New Roman" w:hAnsi="Times New Roman" w:cs="Times New Roman"/>
        </w:rPr>
        <w:t xml:space="preserve">. When asked what would happen </w:t>
      </w:r>
      <w:r w:rsidRPr="007E2AAE">
        <w:rPr>
          <w:rFonts w:ascii="Times New Roman" w:eastAsia="Times New Roman" w:hAnsi="Times New Roman" w:cs="Times New Roman"/>
          <w:highlight w:val="cyan"/>
        </w:rPr>
        <w:t>if China beat the U.S. back to the moon</w:t>
      </w:r>
      <w:r w:rsidRPr="007E2AAE">
        <w:rPr>
          <w:rFonts w:ascii="Times New Roman" w:eastAsia="Times New Roman" w:hAnsi="Times New Roman" w:cs="Times New Roman"/>
        </w:rPr>
        <w:t xml:space="preserve">, Michael Gold — president of civil and international space for </w:t>
      </w:r>
      <w:proofErr w:type="spellStart"/>
      <w:r w:rsidRPr="007E2AAE">
        <w:rPr>
          <w:rFonts w:ascii="Times New Roman" w:eastAsia="Times New Roman" w:hAnsi="Times New Roman" w:cs="Times New Roman"/>
        </w:rPr>
        <w:t>Redwire</w:t>
      </w:r>
      <w:proofErr w:type="spellEnd"/>
      <w:r w:rsidRPr="007E2AAE">
        <w:rPr>
          <w:rFonts w:ascii="Times New Roman" w:eastAsia="Times New Roman" w:hAnsi="Times New Roman" w:cs="Times New Roman"/>
        </w:rPr>
        <w:t xml:space="preserve"> and a former associate administrator for space policy at NASA — said, </w:t>
      </w:r>
      <w:r w:rsidRPr="007E2AAE">
        <w:rPr>
          <w:rFonts w:ascii="Times New Roman" w:eastAsia="Times New Roman" w:hAnsi="Times New Roman" w:cs="Times New Roman"/>
          <w:highlight w:val="cyan"/>
        </w:rPr>
        <w:t>“If they get there first, we will see a global realignment that will impact our economy, our tax base, our ability to innovate and our national security in terms of diplomacy and geopolitics that will affect security and many other aspects of our daily lives</w:t>
      </w:r>
      <w:r w:rsidRPr="007E2AAE">
        <w:rPr>
          <w:rFonts w:ascii="Times New Roman" w:eastAsia="Times New Roman" w:hAnsi="Times New Roman" w:cs="Times New Roman"/>
        </w:rPr>
        <w:t xml:space="preserve">.” Gold was instrumental in the development of the </w:t>
      </w:r>
      <w:hyperlink r:id="rId37" w:tgtFrame="_blank" w:history="1">
        <w:r w:rsidRPr="007E2AAE">
          <w:rPr>
            <w:rStyle w:val="Hyperlink"/>
            <w:rFonts w:ascii="Times New Roman" w:eastAsia="Times New Roman" w:hAnsi="Times New Roman" w:cs="Times New Roman"/>
            <w:color w:val="auto"/>
            <w:highlight w:val="cyan"/>
          </w:rPr>
          <w:t>Artemis Accords</w:t>
        </w:r>
      </w:hyperlink>
      <w:r w:rsidRPr="007E2AAE">
        <w:rPr>
          <w:rFonts w:ascii="Times New Roman" w:eastAsia="Times New Roman" w:hAnsi="Times New Roman" w:cs="Times New Roman"/>
        </w:rPr>
        <w:t xml:space="preserve"> while with the U.S. space agency. The accords were established in 2020 to develop a </w:t>
      </w:r>
      <w:r w:rsidRPr="007E2AAE">
        <w:rPr>
          <w:rFonts w:ascii="Times New Roman" w:eastAsia="Times New Roman" w:hAnsi="Times New Roman" w:cs="Times New Roman"/>
          <w:highlight w:val="cyan"/>
        </w:rPr>
        <w:t>common set of principles around space exploration</w:t>
      </w:r>
      <w:r w:rsidRPr="007E2AAE">
        <w:rPr>
          <w:rFonts w:ascii="Times New Roman" w:eastAsia="Times New Roman" w:hAnsi="Times New Roman" w:cs="Times New Roman"/>
        </w:rPr>
        <w:t xml:space="preserve">. There are </w:t>
      </w:r>
      <w:r w:rsidRPr="007E2AAE">
        <w:rPr>
          <w:rFonts w:ascii="Times New Roman" w:eastAsia="Times New Roman" w:hAnsi="Times New Roman" w:cs="Times New Roman"/>
          <w:highlight w:val="cyan"/>
        </w:rPr>
        <w:t>currently 56 signatories to the agreement; China is not among them</w:t>
      </w:r>
      <w:r w:rsidRPr="007E2AAE">
        <w:rPr>
          <w:rFonts w:ascii="Times New Roman" w:eastAsia="Times New Roman" w:hAnsi="Times New Roman" w:cs="Times New Roman"/>
        </w:rPr>
        <w:t xml:space="preserve">. “At the end of the day, what we have to have is rules,” said Jim Bridenstine, managing partner of the Artemis Group and the NASA administrator during the first Trump administration. He added, “It is highly unlikely that we will land on the moon before China,” citing concerns about NASA’s selection of key equipment for the Artemis mission. </w:t>
      </w:r>
      <w:r w:rsidRPr="007E2AAE">
        <w:rPr>
          <w:rFonts w:ascii="Times New Roman" w:eastAsia="Times New Roman" w:hAnsi="Times New Roman" w:cs="Times New Roman"/>
          <w:highlight w:val="cyan"/>
        </w:rPr>
        <w:t>Bridenstine also said funding constraints and potential cuts to NASA’s operations pose a considerable challenge</w:t>
      </w:r>
      <w:r w:rsidRPr="007E2AAE">
        <w:rPr>
          <w:rFonts w:ascii="Times New Roman" w:eastAsia="Times New Roman" w:hAnsi="Times New Roman" w:cs="Times New Roman"/>
        </w:rPr>
        <w:t xml:space="preserve">, particularly given Congress’ recent appropriations difficulties. Lawmakers </w:t>
      </w:r>
      <w:r w:rsidRPr="006857BF">
        <w:rPr>
          <w:rFonts w:ascii="Times New Roman" w:eastAsia="Times New Roman" w:hAnsi="Times New Roman" w:cs="Times New Roman"/>
          <w:highlight w:val="cyan"/>
        </w:rPr>
        <w:t>must fund the government by Sept. 30 or risk forcing a shutdown.</w:t>
      </w:r>
      <w:r w:rsidRPr="007E2AAE">
        <w:rPr>
          <w:rFonts w:ascii="Times New Roman" w:eastAsia="Times New Roman" w:hAnsi="Times New Roman" w:cs="Times New Roman"/>
        </w:rPr>
        <w:t xml:space="preserve"> “I want to be clear: We need to be advocating for appropriations because, ultimately, technology is changing, capabilities are changing and we need to be able to change programs commensurate with the times and not just fund things the way they used to be, because then we buy obsolete things and we don't buy the right things,” he said, warning about the use of shorter-term continuing resolutions to avoid government shutdowns. He also voiced his support for </w:t>
      </w:r>
      <w:r w:rsidRPr="004B7C24">
        <w:rPr>
          <w:rFonts w:ascii="Times New Roman" w:eastAsia="Times New Roman" w:hAnsi="Times New Roman" w:cs="Times New Roman"/>
        </w:rPr>
        <w:t>NASA’s Science Mission Directorate</w:t>
      </w:r>
      <w:r w:rsidRPr="007E2AAE">
        <w:rPr>
          <w:rFonts w:ascii="Times New Roman" w:eastAsia="Times New Roman" w:hAnsi="Times New Roman" w:cs="Times New Roman"/>
        </w:rPr>
        <w:t xml:space="preserve">, which would see a roughly 50% cut under the White House’s proposed fiscal year 2026 budget for the space agency. “We need the ability to look out in space and see large objects that could really hit Earth and do it damage,” he said. “And not only that, but we need to be able to intercept those, if necessary. And that's what our space program </w:t>
      </w:r>
      <w:proofErr w:type="gramStart"/>
      <w:r w:rsidRPr="007E2AAE">
        <w:rPr>
          <w:rFonts w:ascii="Times New Roman" w:eastAsia="Times New Roman" w:hAnsi="Times New Roman" w:cs="Times New Roman"/>
        </w:rPr>
        <w:t>is capable of doing</w:t>
      </w:r>
      <w:proofErr w:type="gramEnd"/>
      <w:r w:rsidRPr="007E2AAE">
        <w:rPr>
          <w:rFonts w:ascii="Times New Roman" w:eastAsia="Times New Roman" w:hAnsi="Times New Roman" w:cs="Times New Roman"/>
        </w:rPr>
        <w:t xml:space="preserve">. It's an element of the Science Mission Directorate inside NASA, and it needs to be </w:t>
      </w:r>
      <w:proofErr w:type="gramStart"/>
      <w:r w:rsidRPr="007E2AAE">
        <w:rPr>
          <w:rFonts w:ascii="Times New Roman" w:eastAsia="Times New Roman" w:hAnsi="Times New Roman" w:cs="Times New Roman"/>
        </w:rPr>
        <w:t>funded.”</w:t>
      </w:r>
      <w:proofErr w:type="gramEnd"/>
      <w:r w:rsidRPr="007E2AAE">
        <w:rPr>
          <w:rFonts w:ascii="Times New Roman" w:eastAsia="Times New Roman" w:hAnsi="Times New Roman" w:cs="Times New Roman"/>
        </w:rPr>
        <w:t xml:space="preserve"> Sen. Jerry Moran, R-Kan., however, said during the hearing that he intends to vote against a continuing resolution, “</w:t>
      </w:r>
      <w:r w:rsidRPr="006857BF">
        <w:rPr>
          <w:rFonts w:ascii="Times New Roman" w:eastAsia="Times New Roman" w:hAnsi="Times New Roman" w:cs="Times New Roman"/>
        </w:rPr>
        <w:t>which would mean a shutdown.”</w:t>
      </w:r>
      <w:r w:rsidRPr="007E2AAE">
        <w:rPr>
          <w:rFonts w:ascii="Times New Roman" w:eastAsia="Times New Roman" w:hAnsi="Times New Roman" w:cs="Times New Roman"/>
        </w:rPr>
        <w:t xml:space="preserve"> “As long as it's easier to do a CR than it is to do appropriation bills, we apparently are not going to do them,” he said. “And it is a mistake for this Congress to get in the habit of continuing resolutions. And unless there's a consequence, we're going to do them every </w:t>
      </w:r>
      <w:proofErr w:type="gramStart"/>
      <w:r w:rsidRPr="007E2AAE">
        <w:rPr>
          <w:rFonts w:ascii="Times New Roman" w:eastAsia="Times New Roman" w:hAnsi="Times New Roman" w:cs="Times New Roman"/>
        </w:rPr>
        <w:t>year.”</w:t>
      </w:r>
      <w:proofErr w:type="gramEnd"/>
    </w:p>
    <w:p w14:paraId="5B8796BE" w14:textId="77777777" w:rsidR="009917C0" w:rsidRPr="007E2AAE" w:rsidRDefault="009917C0" w:rsidP="00A11AD4">
      <w:pPr>
        <w:spacing w:line="235" w:lineRule="atLeast"/>
        <w:rPr>
          <w:rFonts w:ascii="Times New Roman" w:eastAsia="Times New Roman" w:hAnsi="Times New Roman" w:cs="Times New Roman"/>
        </w:rPr>
      </w:pPr>
    </w:p>
    <w:p w14:paraId="198D482C" w14:textId="4EDD5E18" w:rsidR="009917C0" w:rsidRPr="007E2AAE" w:rsidRDefault="009917C0" w:rsidP="009917C0">
      <w:pPr>
        <w:spacing w:before="30" w:after="0" w:line="278" w:lineRule="atLeast"/>
        <w:outlineLvl w:val="3"/>
        <w:rPr>
          <w:rFonts w:ascii="Times New Roman" w:eastAsia="Times New Roman" w:hAnsi="Times New Roman" w:cs="Times New Roman"/>
          <w:b/>
          <w:bCs/>
          <w:sz w:val="26"/>
          <w:szCs w:val="26"/>
        </w:rPr>
      </w:pPr>
      <w:r w:rsidRPr="007E2AAE">
        <w:rPr>
          <w:rFonts w:ascii="Times New Roman" w:eastAsia="Times New Roman" w:hAnsi="Times New Roman" w:cs="Times New Roman"/>
          <w:b/>
          <w:bCs/>
          <w:sz w:val="26"/>
          <w:szCs w:val="26"/>
        </w:rPr>
        <w:t xml:space="preserve">China winning the commercial space race causes decline in U.S. </w:t>
      </w:r>
      <w:proofErr w:type="spellStart"/>
      <w:r w:rsidRPr="007E2AAE">
        <w:rPr>
          <w:rFonts w:ascii="Times New Roman" w:eastAsia="Times New Roman" w:hAnsi="Times New Roman" w:cs="Times New Roman"/>
          <w:b/>
          <w:bCs/>
          <w:sz w:val="26"/>
          <w:szCs w:val="26"/>
        </w:rPr>
        <w:t>heg</w:t>
      </w:r>
      <w:proofErr w:type="spellEnd"/>
    </w:p>
    <w:p w14:paraId="6368879A" w14:textId="56A7BFEE" w:rsidR="0095563E" w:rsidRPr="0095563E" w:rsidRDefault="0095563E" w:rsidP="00F81CCD">
      <w:pPr>
        <w:pStyle w:val="Heading4"/>
        <w:rPr>
          <w:rFonts w:ascii="Times New Roman" w:eastAsia="Times New Roman" w:hAnsi="Times New Roman" w:cs="Times New Roman"/>
        </w:rPr>
      </w:pPr>
      <w:r w:rsidRPr="0095563E">
        <w:rPr>
          <w:rFonts w:ascii="Times New Roman" w:eastAsia="Times New Roman" w:hAnsi="Times New Roman" w:cs="Times New Roman"/>
        </w:rPr>
        <w:t>Autry and Kwast 2019</w:t>
      </w:r>
    </w:p>
    <w:p w14:paraId="5C168810" w14:textId="5B5EEAF4" w:rsidR="009917C0" w:rsidRPr="007E2AAE" w:rsidRDefault="009917C0" w:rsidP="00F81CCD">
      <w:pPr>
        <w:pStyle w:val="Heading4"/>
        <w:rPr>
          <w:rFonts w:ascii="Times New Roman" w:eastAsia="Times New Roman" w:hAnsi="Times New Roman" w:cs="Times New Roman"/>
          <w:b w:val="0"/>
          <w:bCs/>
        </w:rPr>
      </w:pPr>
      <w:r w:rsidRPr="007E2AAE">
        <w:rPr>
          <w:rFonts w:ascii="Times New Roman" w:eastAsia="Times New Roman" w:hAnsi="Times New Roman" w:cs="Times New Roman"/>
          <w:b w:val="0"/>
          <w:bCs/>
        </w:rPr>
        <w:t>AUTRY</w:t>
      </w:r>
      <w:r w:rsidR="00F81CCD" w:rsidRPr="007E2AAE">
        <w:rPr>
          <w:rFonts w:ascii="Times New Roman" w:eastAsia="Times New Roman" w:hAnsi="Times New Roman" w:cs="Times New Roman"/>
          <w:b w:val="0"/>
          <w:bCs/>
        </w:rPr>
        <w:t xml:space="preserve"> </w:t>
      </w:r>
      <w:r w:rsidRPr="007E2AAE">
        <w:rPr>
          <w:rFonts w:ascii="Times New Roman" w:eastAsia="Times New Roman" w:hAnsi="Times New Roman" w:cs="Times New Roman"/>
          <w:b w:val="0"/>
          <w:bCs/>
        </w:rPr>
        <w:t>director of the Southern California Commercial Spaceflight Initiative at the University of Southern California &amp;</w:t>
      </w:r>
      <w:r w:rsidR="00F81CCD" w:rsidRPr="007E2AAE">
        <w:rPr>
          <w:rFonts w:ascii="Times New Roman" w:eastAsia="Times New Roman" w:hAnsi="Times New Roman" w:cs="Times New Roman"/>
          <w:b w:val="0"/>
          <w:bCs/>
        </w:rPr>
        <w:t xml:space="preserve"> </w:t>
      </w:r>
      <w:r w:rsidRPr="007E2AAE">
        <w:rPr>
          <w:rFonts w:ascii="Times New Roman" w:eastAsia="Times New Roman" w:hAnsi="Times New Roman" w:cs="Times New Roman"/>
          <w:b w:val="0"/>
          <w:bCs/>
        </w:rPr>
        <w:t>KWAST</w:t>
      </w:r>
      <w:r w:rsidR="00F81CCD" w:rsidRPr="007E2AAE">
        <w:rPr>
          <w:rFonts w:ascii="Times New Roman" w:eastAsia="Times New Roman" w:hAnsi="Times New Roman" w:cs="Times New Roman"/>
          <w:b w:val="0"/>
          <w:bCs/>
        </w:rPr>
        <w:t xml:space="preserve"> </w:t>
      </w:r>
      <w:r w:rsidRPr="007E2AAE">
        <w:rPr>
          <w:rFonts w:ascii="Times New Roman" w:eastAsia="Times New Roman" w:hAnsi="Times New Roman" w:cs="Times New Roman"/>
          <w:b w:val="0"/>
          <w:bCs/>
        </w:rPr>
        <w:t>Lt. Air Force</w:t>
      </w:r>
      <w:r w:rsidR="00F81CCD" w:rsidRPr="007E2AAE">
        <w:rPr>
          <w:rFonts w:ascii="Times New Roman" w:eastAsia="Times New Roman" w:hAnsi="Times New Roman" w:cs="Times New Roman"/>
          <w:b w:val="0"/>
          <w:bCs/>
        </w:rPr>
        <w:t xml:space="preserve"> </w:t>
      </w:r>
      <w:r w:rsidRPr="007E2AAE">
        <w:rPr>
          <w:rFonts w:ascii="Times New Roman" w:eastAsia="Times New Roman" w:hAnsi="Times New Roman" w:cs="Times New Roman"/>
          <w:b w:val="0"/>
          <w:bCs/>
        </w:rPr>
        <w:t>2019</w:t>
      </w:r>
      <w:r w:rsidR="00F81CCD" w:rsidRPr="007E2AAE">
        <w:rPr>
          <w:rFonts w:ascii="Times New Roman" w:eastAsia="Times New Roman" w:hAnsi="Times New Roman" w:cs="Times New Roman"/>
          <w:b w:val="0"/>
          <w:bCs/>
        </w:rPr>
        <w:t xml:space="preserve"> </w:t>
      </w:r>
      <w:r w:rsidRPr="007E2AAE">
        <w:rPr>
          <w:rFonts w:ascii="Times New Roman" w:eastAsia="Times New Roman" w:hAnsi="Times New Roman" w:cs="Times New Roman"/>
          <w:b w:val="0"/>
          <w:bCs/>
        </w:rPr>
        <w:t>(Greg &amp; Steve, Lieutenant General and commander of Recruiting, Training, Educating and Development for the Air Force. He is an astronautical engineer and Harvard Fellow in Public Policy. “America Is Losing the Second Space Race to China “, Foreign Policy, Aug22,</w:t>
      </w:r>
      <w:r w:rsidR="00F81CCD" w:rsidRPr="007E2AAE">
        <w:rPr>
          <w:rFonts w:ascii="Times New Roman" w:eastAsia="Times New Roman" w:hAnsi="Times New Roman" w:cs="Times New Roman"/>
          <w:b w:val="0"/>
          <w:bCs/>
        </w:rPr>
        <w:t xml:space="preserve"> </w:t>
      </w:r>
      <w:r w:rsidRPr="007E2AAE">
        <w:rPr>
          <w:rFonts w:ascii="Times New Roman" w:eastAsia="Times New Roman" w:hAnsi="Times New Roman" w:cs="Times New Roman"/>
          <w:b w:val="0"/>
          <w:bCs/>
        </w:rPr>
        <w:t>https://foreignpolicy.com/2019/08/22/america-is-losing-the-second-space-race-to-china, note://// indicates par. breaks)</w:t>
      </w:r>
    </w:p>
    <w:p w14:paraId="676EC3F9" w14:textId="00D03712" w:rsidR="009917C0" w:rsidRPr="007E2AAE" w:rsidRDefault="009917C0" w:rsidP="009917C0">
      <w:pPr>
        <w:spacing w:line="235" w:lineRule="atLeast"/>
        <w:rPr>
          <w:rFonts w:ascii="Times New Roman" w:eastAsia="Times New Roman" w:hAnsi="Times New Roman" w:cs="Times New Roman"/>
        </w:rPr>
      </w:pPr>
      <w:r w:rsidRPr="007E2AAE">
        <w:rPr>
          <w:rFonts w:ascii="Times New Roman" w:eastAsia="Times New Roman" w:hAnsi="Times New Roman" w:cs="Times New Roman"/>
        </w:rPr>
        <w:t>U.S. military space planners are preparing to repeat a conflict they imagined back in the 1980s, which never actually occurred, against a vanished Soviet empire. Meanwhile</w:t>
      </w:r>
      <w:r w:rsidRPr="007E2AAE">
        <w:rPr>
          <w:rFonts w:ascii="Times New Roman" w:eastAsia="Times New Roman" w:hAnsi="Times New Roman" w:cs="Times New Roman"/>
          <w:u w:val="single"/>
        </w:rPr>
        <w:t>,</w:t>
      </w:r>
      <w:r w:rsidRPr="007E2AAE">
        <w:rPr>
          <w:rFonts w:ascii="Times New Roman" w:eastAsia="Times New Roman" w:hAnsi="Times New Roman" w:cs="Times New Roman"/>
        </w:rPr>
        <w:t> </w:t>
      </w:r>
      <w:r w:rsidRPr="007E2AAE">
        <w:rPr>
          <w:rFonts w:ascii="Times New Roman" w:eastAsia="Times New Roman" w:hAnsi="Times New Roman" w:cs="Times New Roman"/>
          <w:highlight w:val="cyan"/>
          <w:u w:val="single"/>
          <w:shd w:val="clear" w:color="auto" w:fill="FFFF00"/>
        </w:rPr>
        <w:t>China is</w:t>
      </w:r>
      <w:r w:rsidRPr="007E2AAE">
        <w:rPr>
          <w:rFonts w:ascii="Times New Roman" w:eastAsia="Times New Roman" w:hAnsi="Times New Roman" w:cs="Times New Roman"/>
        </w:rPr>
        <w:t> executing a winning strategy in the world of today. It is </w:t>
      </w:r>
      <w:r w:rsidRPr="007E2AAE">
        <w:rPr>
          <w:rFonts w:ascii="Times New Roman" w:eastAsia="Times New Roman" w:hAnsi="Times New Roman" w:cs="Times New Roman"/>
          <w:highlight w:val="cyan"/>
          <w:u w:val="single"/>
          <w:shd w:val="clear" w:color="auto" w:fill="FFFF00"/>
        </w:rPr>
        <w:t>burning hard toward domination of</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the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future space markets</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that will define the next century. They are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planning infrastructure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in space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that will control 21st-century telecom</w:t>
      </w:r>
      <w:r w:rsidRPr="007E2AAE">
        <w:rPr>
          <w:rFonts w:ascii="Times New Roman" w:eastAsia="Times New Roman" w:hAnsi="Times New Roman" w:cs="Times New Roman"/>
          <w:highlight w:val="cyan"/>
          <w:u w:val="single"/>
        </w:rPr>
        <w:t>munications,</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energy, transportation</w:t>
      </w:r>
      <w:r w:rsidRPr="007E2AAE">
        <w:rPr>
          <w:rFonts w:ascii="Times New Roman" w:eastAsia="Times New Roman" w:hAnsi="Times New Roman" w:cs="Times New Roman"/>
          <w:highlight w:val="cyan"/>
          <w:u w:val="single"/>
        </w:rPr>
        <w:t>, and manufacturing</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In doing so, they will acquire trillion-dollar revenues as well</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as</w:t>
      </w:r>
      <w:r w:rsidRPr="007E2AAE">
        <w:rPr>
          <w:rFonts w:ascii="Times New Roman" w:eastAsia="Times New Roman" w:hAnsi="Times New Roman" w:cs="Times New Roman"/>
          <w:highlight w:val="cyan"/>
        </w:rPr>
        <w:t> the </w:t>
      </w:r>
      <w:r w:rsidRPr="007E2AAE">
        <w:rPr>
          <w:rFonts w:ascii="Times New Roman" w:eastAsia="Times New Roman" w:hAnsi="Times New Roman" w:cs="Times New Roman"/>
          <w:highlight w:val="cyan"/>
          <w:u w:val="single"/>
          <w:shd w:val="clear" w:color="auto" w:fill="FFFF00"/>
        </w:rPr>
        <w:t>deep capabilities</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that come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from continuous operational experience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in space</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b/>
          <w:bCs/>
          <w:highlight w:val="cyan"/>
          <w:u w:val="single"/>
          <w:shd w:val="clear" w:color="auto" w:fill="FFFF00"/>
        </w:rPr>
        <w:t>This will deliver space dominance and global heg</w:t>
      </w:r>
      <w:r w:rsidRPr="007E2AAE">
        <w:rPr>
          <w:rFonts w:ascii="Times New Roman" w:eastAsia="Times New Roman" w:hAnsi="Times New Roman" w:cs="Times New Roman"/>
          <w:b/>
          <w:bCs/>
          <w:highlight w:val="cyan"/>
          <w:u w:val="single"/>
        </w:rPr>
        <w:t>emony</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b/>
          <w:bCs/>
          <w:highlight w:val="cyan"/>
          <w:u w:val="single"/>
          <w:shd w:val="clear" w:color="auto" w:fill="FFFF00"/>
        </w:rPr>
        <w:t>to China’s authoritarian rulers</w:t>
      </w:r>
      <w:r w:rsidRPr="007E2AAE">
        <w:rPr>
          <w:rFonts w:ascii="Times New Roman" w:eastAsia="Times New Roman" w:hAnsi="Times New Roman" w:cs="Times New Roman"/>
        </w:rPr>
        <w:t xml:space="preserve">. //// </w:t>
      </w:r>
      <w:proofErr w:type="gramStart"/>
      <w:r w:rsidRPr="007E2AAE">
        <w:rPr>
          <w:rFonts w:ascii="Times New Roman" w:eastAsia="Times New Roman" w:hAnsi="Times New Roman" w:cs="Times New Roman"/>
        </w:rPr>
        <w:t>Despite the fact that</w:t>
      </w:r>
      <w:proofErr w:type="gramEnd"/>
      <w:r w:rsidRPr="007E2AAE">
        <w:rPr>
          <w:rFonts w:ascii="Times New Roman" w:eastAsia="Times New Roman" w:hAnsi="Times New Roman" w:cs="Times New Roman"/>
        </w:rPr>
        <w:t xml:space="preserve"> many in the policy and intelligence communities understand exactly what China is doing and have been trying to alert leadership, </w:t>
      </w:r>
      <w:r w:rsidRPr="007E2AAE">
        <w:rPr>
          <w:rFonts w:ascii="Times New Roman" w:eastAsia="Times New Roman" w:hAnsi="Times New Roman" w:cs="Times New Roman"/>
          <w:u w:val="single"/>
        </w:rPr>
        <w:t>Air Force leadership has convinced</w:t>
      </w:r>
      <w:r w:rsidRPr="007E2AAE">
        <w:rPr>
          <w:rFonts w:ascii="Times New Roman" w:eastAsia="Times New Roman" w:hAnsi="Times New Roman" w:cs="Times New Roman"/>
        </w:rPr>
        <w:t> </w:t>
      </w:r>
      <w:r w:rsidRPr="007E2AAE">
        <w:rPr>
          <w:rFonts w:ascii="Times New Roman" w:eastAsia="Times New Roman" w:hAnsi="Times New Roman" w:cs="Times New Roman"/>
          <w:u w:val="single"/>
        </w:rPr>
        <w:t>the White</w:t>
      </w:r>
      <w:r w:rsidRPr="007E2AAE">
        <w:rPr>
          <w:rFonts w:ascii="Times New Roman" w:eastAsia="Times New Roman" w:hAnsi="Times New Roman" w:cs="Times New Roman"/>
        </w:rPr>
        <w:t> </w:t>
      </w:r>
      <w:r w:rsidRPr="007E2AAE">
        <w:rPr>
          <w:rFonts w:ascii="Times New Roman" w:eastAsia="Times New Roman" w:hAnsi="Times New Roman" w:cs="Times New Roman"/>
          <w:u w:val="single"/>
        </w:rPr>
        <w:t>House to fund</w:t>
      </w:r>
      <w:r w:rsidRPr="007E2AAE">
        <w:rPr>
          <w:rFonts w:ascii="Times New Roman" w:eastAsia="Times New Roman" w:hAnsi="Times New Roman" w:cs="Times New Roman"/>
        </w:rPr>
        <w:t> </w:t>
      </w:r>
      <w:r w:rsidRPr="007E2AAE">
        <w:rPr>
          <w:rFonts w:ascii="Times New Roman" w:eastAsia="Times New Roman" w:hAnsi="Times New Roman" w:cs="Times New Roman"/>
          <w:u w:val="single"/>
        </w:rPr>
        <w:t>only a slightly better satellite command</w:t>
      </w:r>
      <w:r w:rsidRPr="007E2AAE">
        <w:rPr>
          <w:rFonts w:ascii="Times New Roman" w:eastAsia="Times New Roman" w:hAnsi="Times New Roman" w:cs="Times New Roman"/>
        </w:rPr>
        <w:t xml:space="preserve"> with the same leadership, while sticking a new label onto their outmoded thinking. A U.S. Space Force or Corps with a satellite command will never fulfill Trump’s call to dominate space. Air Force leadership is demonstrating the same hubris that Gen. George Custer used in convincing Congress, over President Ulysses S. Grant’s better experience intuition, that he could overtake the Black Hills with repeating rifles and artillery. That strategy of technological overconfidence inflamed conflict rather than subduing it, and the 7th Cavalry were wiped out at the Battle of the Little Bighorn. //// The West was </w:t>
      </w:r>
      <w:proofErr w:type="gramStart"/>
      <w:r w:rsidRPr="007E2AAE">
        <w:rPr>
          <w:rFonts w:ascii="Times New Roman" w:eastAsia="Times New Roman" w:hAnsi="Times New Roman" w:cs="Times New Roman"/>
        </w:rPr>
        <w:t>actually won</w:t>
      </w:r>
      <w:proofErr w:type="gramEnd"/>
      <w:r w:rsidRPr="007E2AAE">
        <w:rPr>
          <w:rFonts w:ascii="Times New Roman" w:eastAsia="Times New Roman" w:hAnsi="Times New Roman" w:cs="Times New Roman"/>
        </w:rPr>
        <w:t xml:space="preserve"> by the settlers, ranchers, miners, and railroad barons who were able to convert the wealth of the territory itself into the means of holding it. They laid the groundwork that made the 20th century the American Century and delivered freedom to millions of people in Europe and Asia. Of course, they also trampled the indigenous people of the American West in their wake—but empty </w:t>
      </w:r>
      <w:r w:rsidRPr="007E2AAE">
        <w:rPr>
          <w:rFonts w:ascii="Times New Roman" w:eastAsia="Times New Roman" w:hAnsi="Times New Roman" w:cs="Times New Roman"/>
          <w:highlight w:val="cyan"/>
          <w:u w:val="single"/>
          <w:shd w:val="clear" w:color="auto" w:fill="FFFF00"/>
        </w:rPr>
        <w:t>space</w:t>
      </w:r>
      <w:r w:rsidRPr="007E2AAE">
        <w:rPr>
          <w:rFonts w:ascii="Times New Roman" w:eastAsia="Times New Roman" w:hAnsi="Times New Roman" w:cs="Times New Roman"/>
        </w:rPr>
        <w:t xml:space="preserve"> comes with no such bloody cost. The very emptiness and wealth of this new, if not quite final, frontier, however, means </w:t>
      </w:r>
      <w:r w:rsidRPr="007E2AAE">
        <w:rPr>
          <w:rFonts w:ascii="Times New Roman" w:eastAsia="Times New Roman" w:hAnsi="Times New Roman" w:cs="Times New Roman"/>
          <w:highlight w:val="cyan"/>
        </w:rPr>
        <w:t>that </w:t>
      </w:r>
      <w:r w:rsidRPr="007E2AAE">
        <w:rPr>
          <w:rFonts w:ascii="Times New Roman" w:eastAsia="Times New Roman" w:hAnsi="Times New Roman" w:cs="Times New Roman"/>
          <w:highlight w:val="cyan"/>
          <w:u w:val="single"/>
          <w:shd w:val="clear" w:color="auto" w:fill="FFFF00"/>
        </w:rPr>
        <w:t>competition for resources</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and strategic locations</w:t>
      </w:r>
      <w:r w:rsidRPr="007E2AAE">
        <w:rPr>
          <w:rFonts w:ascii="Times New Roman" w:eastAsia="Times New Roman" w:hAnsi="Times New Roman" w:cs="Times New Roman"/>
        </w:rPr>
        <w:t> in cislunar space (between the Earth and moon) </w:t>
      </w:r>
      <w:r w:rsidRPr="007E2AAE">
        <w:rPr>
          <w:rFonts w:ascii="Times New Roman" w:eastAsia="Times New Roman" w:hAnsi="Times New Roman" w:cs="Times New Roman"/>
          <w:highlight w:val="cyan"/>
          <w:u w:val="single"/>
          <w:shd w:val="clear" w:color="auto" w:fill="FFFF00"/>
        </w:rPr>
        <w:t>will be intense</w:t>
      </w:r>
      <w:r w:rsidRPr="007E2AAE">
        <w:rPr>
          <w:rFonts w:ascii="Times New Roman" w:eastAsia="Times New Roman" w:hAnsi="Times New Roman" w:cs="Times New Roman"/>
        </w:rPr>
        <w:t> over the next two decades. The </w:t>
      </w:r>
      <w:r w:rsidRPr="007E2AAE">
        <w:rPr>
          <w:rFonts w:ascii="Times New Roman" w:eastAsia="Times New Roman" w:hAnsi="Times New Roman" w:cs="Times New Roman"/>
          <w:highlight w:val="cyan"/>
          <w:u w:val="single"/>
          <w:shd w:val="clear" w:color="auto" w:fill="FFFF00"/>
        </w:rPr>
        <w:t>outcome of this</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rPr>
        <w:t>competition</w:t>
      </w:r>
      <w:r w:rsidRPr="007E2AAE">
        <w:rPr>
          <w:rFonts w:ascii="Times New Roman" w:eastAsia="Times New Roman" w:hAnsi="Times New Roman" w:cs="Times New Roman"/>
          <w:highlight w:val="cyan"/>
        </w:rPr>
        <w:t> </w:t>
      </w:r>
      <w:r w:rsidRPr="007E2AAE">
        <w:rPr>
          <w:rFonts w:ascii="Times New Roman" w:eastAsia="Times New Roman" w:hAnsi="Times New Roman" w:cs="Times New Roman"/>
          <w:highlight w:val="cyan"/>
          <w:u w:val="single"/>
          <w:shd w:val="clear" w:color="auto" w:fill="FFFF00"/>
        </w:rPr>
        <w:t>will determine the fate of humanity in the next century</w:t>
      </w:r>
      <w:r w:rsidRPr="007E2AAE">
        <w:rPr>
          <w:rFonts w:ascii="Times New Roman" w:eastAsia="Times New Roman" w:hAnsi="Times New Roman" w:cs="Times New Roman"/>
        </w:rPr>
        <w:t>. //// </w:t>
      </w:r>
      <w:r w:rsidRPr="007E2AAE">
        <w:rPr>
          <w:rFonts w:ascii="Times New Roman" w:eastAsia="Times New Roman" w:hAnsi="Times New Roman" w:cs="Times New Roman"/>
          <w:highlight w:val="cyan"/>
          <w:u w:val="single"/>
          <w:shd w:val="clear" w:color="auto" w:fill="FFFF00"/>
        </w:rPr>
        <w:t>China</w:t>
      </w:r>
      <w:r w:rsidRPr="007E2AAE">
        <w:rPr>
          <w:rFonts w:ascii="Times New Roman" w:eastAsia="Times New Roman" w:hAnsi="Times New Roman" w:cs="Times New Roman"/>
          <w:highlight w:val="cyan"/>
        </w:rPr>
        <w:t>’s impending </w:t>
      </w:r>
      <w:r w:rsidRPr="007E2AAE">
        <w:rPr>
          <w:rFonts w:ascii="Times New Roman" w:eastAsia="Times New Roman" w:hAnsi="Times New Roman" w:cs="Times New Roman"/>
          <w:b/>
          <w:bCs/>
          <w:highlight w:val="cyan"/>
          <w:u w:val="single"/>
          <w:shd w:val="clear" w:color="auto" w:fill="FFFF00"/>
        </w:rPr>
        <w:t>dominance will neutralize U.S. geopolitical power</w:t>
      </w:r>
      <w:r w:rsidRPr="007E2AAE">
        <w:rPr>
          <w:rFonts w:ascii="Times New Roman" w:eastAsia="Times New Roman" w:hAnsi="Times New Roman" w:cs="Times New Roman"/>
        </w:rPr>
        <w:t> </w:t>
      </w:r>
      <w:r w:rsidRPr="007E2AAE">
        <w:rPr>
          <w:rFonts w:ascii="Times New Roman" w:eastAsia="Times New Roman" w:hAnsi="Times New Roman" w:cs="Times New Roman"/>
          <w:u w:val="single"/>
        </w:rPr>
        <w:t>by allowing Beijing to control global information flows</w:t>
      </w:r>
      <w:r w:rsidRPr="007E2AAE">
        <w:rPr>
          <w:rFonts w:ascii="Times New Roman" w:eastAsia="Times New Roman" w:hAnsi="Times New Roman" w:cs="Times New Roman"/>
        </w:rPr>
        <w:t xml:space="preserve"> from the high ground of space. </w:t>
      </w:r>
    </w:p>
    <w:p w14:paraId="313D285E" w14:textId="77777777" w:rsidR="009917C0" w:rsidRPr="007E2AAE" w:rsidRDefault="009917C0" w:rsidP="00A11AD4">
      <w:pPr>
        <w:spacing w:line="235" w:lineRule="atLeast"/>
        <w:rPr>
          <w:rFonts w:ascii="Times New Roman" w:eastAsia="Times New Roman" w:hAnsi="Times New Roman" w:cs="Times New Roman"/>
        </w:rPr>
      </w:pPr>
    </w:p>
    <w:p w14:paraId="035761B9" w14:textId="77777777" w:rsidR="00A11AD4" w:rsidRPr="007E2AAE" w:rsidRDefault="00A11AD4" w:rsidP="00143473">
      <w:pPr>
        <w:rPr>
          <w:rFonts w:ascii="Times New Roman" w:hAnsi="Times New Roman" w:cs="Times New Roman"/>
        </w:rPr>
      </w:pPr>
    </w:p>
    <w:p w14:paraId="535F6E98" w14:textId="77777777" w:rsidR="00A11AD4" w:rsidRPr="007E2AAE" w:rsidRDefault="00A11AD4" w:rsidP="00A11AD4">
      <w:pPr>
        <w:pStyle w:val="Heading4"/>
        <w:rPr>
          <w:rFonts w:ascii="Times New Roman" w:hAnsi="Times New Roman" w:cs="Times New Roman"/>
        </w:rPr>
      </w:pPr>
      <w:proofErr w:type="spellStart"/>
      <w:r w:rsidRPr="007E2AAE">
        <w:rPr>
          <w:rFonts w:ascii="Times New Roman" w:hAnsi="Times New Roman" w:cs="Times New Roman"/>
        </w:rPr>
        <w:t>Heg</w:t>
      </w:r>
      <w:proofErr w:type="spellEnd"/>
      <w:r w:rsidRPr="007E2AAE">
        <w:rPr>
          <w:rFonts w:ascii="Times New Roman" w:hAnsi="Times New Roman" w:cs="Times New Roman"/>
        </w:rPr>
        <w:t xml:space="preserve"> decline is </w:t>
      </w:r>
      <w:r w:rsidRPr="007E2AAE">
        <w:rPr>
          <w:rFonts w:ascii="Times New Roman" w:hAnsi="Times New Roman" w:cs="Times New Roman"/>
          <w:u w:val="single"/>
        </w:rPr>
        <w:t>existential</w:t>
      </w:r>
      <w:r w:rsidRPr="007E2AAE">
        <w:rPr>
          <w:rFonts w:ascii="Times New Roman" w:hAnsi="Times New Roman" w:cs="Times New Roman"/>
        </w:rPr>
        <w:t xml:space="preserve"> – multilateral norms </w:t>
      </w:r>
      <w:r w:rsidRPr="007E2AAE">
        <w:rPr>
          <w:rFonts w:ascii="Times New Roman" w:hAnsi="Times New Roman" w:cs="Times New Roman"/>
          <w:u w:val="single"/>
        </w:rPr>
        <w:t>collapse</w:t>
      </w:r>
      <w:r w:rsidRPr="007E2AAE">
        <w:rPr>
          <w:rFonts w:ascii="Times New Roman" w:hAnsi="Times New Roman" w:cs="Times New Roman"/>
        </w:rPr>
        <w:t xml:space="preserve">, revisionists </w:t>
      </w:r>
      <w:r w:rsidRPr="007E2AAE">
        <w:rPr>
          <w:rFonts w:ascii="Times New Roman" w:hAnsi="Times New Roman" w:cs="Times New Roman"/>
          <w:u w:val="single"/>
        </w:rPr>
        <w:t>expand</w:t>
      </w:r>
      <w:r w:rsidRPr="007E2AAE">
        <w:rPr>
          <w:rFonts w:ascii="Times New Roman" w:hAnsi="Times New Roman" w:cs="Times New Roman"/>
        </w:rPr>
        <w:t xml:space="preserve">, AND allies </w:t>
      </w:r>
      <w:r w:rsidRPr="007E2AAE">
        <w:rPr>
          <w:rFonts w:ascii="Times New Roman" w:hAnsi="Times New Roman" w:cs="Times New Roman"/>
          <w:u w:val="single"/>
        </w:rPr>
        <w:t>proliferate</w:t>
      </w:r>
      <w:r w:rsidRPr="007E2AAE">
        <w:rPr>
          <w:rFonts w:ascii="Times New Roman" w:hAnsi="Times New Roman" w:cs="Times New Roman"/>
        </w:rPr>
        <w:t xml:space="preserve">. </w:t>
      </w:r>
    </w:p>
    <w:p w14:paraId="0F22A898" w14:textId="77777777" w:rsidR="00A11AD4" w:rsidRPr="007E2AAE" w:rsidRDefault="00A11AD4" w:rsidP="00A11AD4">
      <w:pPr>
        <w:rPr>
          <w:rFonts w:ascii="Times New Roman" w:hAnsi="Times New Roman" w:cs="Times New Roman"/>
        </w:rPr>
      </w:pPr>
      <w:r w:rsidRPr="007E2AAE">
        <w:rPr>
          <w:rStyle w:val="Style13ptBold"/>
          <w:rFonts w:ascii="Times New Roman" w:hAnsi="Times New Roman" w:cs="Times New Roman"/>
        </w:rPr>
        <w:t xml:space="preserve">Stephens ’22 </w:t>
      </w:r>
      <w:r w:rsidRPr="007E2AAE">
        <w:rPr>
          <w:rFonts w:ascii="Times New Roman" w:hAnsi="Times New Roman" w:cs="Times New Roman"/>
        </w:rPr>
        <w:t>[Bret; February; MSc, London School of Economics, Recipient of Two Honorary Doctorates and the 2013 Pulitzer Prize for Commentary; New York Times, “Don’t Wish for a Post-Pax Americana,” https://www.nytimes.com/2022/02/15/opinion/ukraine-war-biden.html]</w:t>
      </w:r>
    </w:p>
    <w:p w14:paraId="3FAA8DDC" w14:textId="77777777" w:rsidR="00A11AD4" w:rsidRPr="007E2AAE" w:rsidRDefault="00A11AD4" w:rsidP="00A11AD4">
      <w:pPr>
        <w:rPr>
          <w:rFonts w:ascii="Times New Roman" w:hAnsi="Times New Roman" w:cs="Times New Roman"/>
          <w:sz w:val="16"/>
        </w:rPr>
      </w:pPr>
      <w:r w:rsidRPr="007E2AAE">
        <w:rPr>
          <w:rFonts w:ascii="Times New Roman" w:hAnsi="Times New Roman" w:cs="Times New Roman"/>
          <w:sz w:val="16"/>
        </w:rPr>
        <w:t xml:space="preserve">Either way, the crisis should serve as a tutorial on what the so-called </w:t>
      </w:r>
      <w:r w:rsidRPr="007E2AAE">
        <w:rPr>
          <w:rStyle w:val="Emphasis"/>
          <w:rFonts w:ascii="Times New Roman" w:hAnsi="Times New Roman" w:cs="Times New Roman"/>
        </w:rPr>
        <w:t>post-Pax Americana</w:t>
      </w:r>
      <w:r w:rsidRPr="007E2AAE">
        <w:rPr>
          <w:rStyle w:val="StyleUnderline"/>
          <w:rFonts w:ascii="Times New Roman" w:hAnsi="Times New Roman" w:cs="Times New Roman"/>
        </w:rPr>
        <w:t xml:space="preserve"> world</w:t>
      </w:r>
      <w:r w:rsidRPr="007E2AAE">
        <w:rPr>
          <w:rFonts w:ascii="Times New Roman" w:hAnsi="Times New Roman" w:cs="Times New Roman"/>
          <w:sz w:val="16"/>
        </w:rPr>
        <w:t xml:space="preserve"> will look like. In a fantasy version of that world — a world </w:t>
      </w:r>
      <w:r w:rsidRPr="007E2AAE">
        <w:rPr>
          <w:rStyle w:val="StyleUnderline"/>
          <w:rFonts w:ascii="Times New Roman" w:hAnsi="Times New Roman" w:cs="Times New Roman"/>
        </w:rPr>
        <w:t xml:space="preserve">in which American power isn’t </w:t>
      </w:r>
      <w:r w:rsidRPr="007E2AAE">
        <w:rPr>
          <w:rStyle w:val="Emphasis"/>
          <w:rFonts w:ascii="Times New Roman" w:hAnsi="Times New Roman" w:cs="Times New Roman"/>
        </w:rPr>
        <w:t>constantly</w:t>
      </w:r>
      <w:r w:rsidRPr="007E2AAE">
        <w:rPr>
          <w:rStyle w:val="StyleUnderline"/>
          <w:rFonts w:ascii="Times New Roman" w:hAnsi="Times New Roman" w:cs="Times New Roman"/>
        </w:rPr>
        <w:t xml:space="preserve"> being called upon</w:t>
      </w:r>
      <w:r w:rsidRPr="007E2AAE">
        <w:rPr>
          <w:rFonts w:ascii="Times New Roman" w:hAnsi="Times New Roman" w:cs="Times New Roman"/>
          <w:sz w:val="16"/>
        </w:rPr>
        <w:t xml:space="preserve"> to address faraway crises or reassure nervous allies — the United States trades the burdens of being a superpower for the modest but more manageable, affordable and humane ambitions of a normal country. Our military shrinks to a size adequate for national defense, not global policing. We spend the savings on mending the frayed edges of society. Our allies stop freeloading off our security guarantees and start spending more on their own defense. Our foreign policy becomes less arrogant and more collaborative. We lose the illusion that we can, or should, solve other people’s problems, and we free ourselves from the personal sacrifices and moral compromises that go with that illusion. Our economic policies shift to adapt to a less-globalized world. Instead of depending on China for low-cost manufacturing and labor, we reinvest in American workers and factories and become independent in everything from energy to microchips. </w:t>
      </w:r>
      <w:r w:rsidRPr="007E2AAE">
        <w:rPr>
          <w:rStyle w:val="StyleUnderline"/>
          <w:rFonts w:ascii="Times New Roman" w:hAnsi="Times New Roman" w:cs="Times New Roman"/>
        </w:rPr>
        <w:t xml:space="preserve">It’s a </w:t>
      </w:r>
      <w:r w:rsidRPr="007E2AAE">
        <w:rPr>
          <w:rStyle w:val="Emphasis"/>
          <w:rFonts w:ascii="Times New Roman" w:hAnsi="Times New Roman" w:cs="Times New Roman"/>
        </w:rPr>
        <w:t>tempting vision</w:t>
      </w:r>
      <w:r w:rsidRPr="007E2AAE">
        <w:rPr>
          <w:rFonts w:ascii="Times New Roman" w:hAnsi="Times New Roman" w:cs="Times New Roman"/>
          <w:sz w:val="16"/>
        </w:rPr>
        <w:t xml:space="preserve">, a left-right marriage of George McGovern’s “Come Home, America” and Donald Trump’s “America First.” It’s also been thought of before: Bob La Follette Jr., the progressive senator from Wisconsin, and Father Charles Coughlin, the antisemitic radio host, shared the same sorts of ideas in the run-up to World War II. They had broad public appeal all the way through Dec. 6, 1941. </w:t>
      </w:r>
      <w:r w:rsidRPr="007E2AAE">
        <w:rPr>
          <w:rStyle w:val="Emphasis"/>
          <w:rFonts w:ascii="Times New Roman" w:hAnsi="Times New Roman" w:cs="Times New Roman"/>
        </w:rPr>
        <w:t>What’s wrong</w:t>
      </w:r>
      <w:r w:rsidRPr="007E2AAE">
        <w:rPr>
          <w:rStyle w:val="StyleUnderline"/>
          <w:rFonts w:ascii="Times New Roman" w:hAnsi="Times New Roman" w:cs="Times New Roman"/>
        </w:rPr>
        <w:t xml:space="preserve"> with those ideas</w:t>
      </w:r>
      <w:r w:rsidRPr="007E2AAE">
        <w:rPr>
          <w:rStyle w:val="Emphasis"/>
          <w:rFonts w:ascii="Times New Roman" w:hAnsi="Times New Roman" w:cs="Times New Roman"/>
        </w:rPr>
        <w:t>?</w:t>
      </w:r>
      <w:r w:rsidRPr="007E2AAE">
        <w:rPr>
          <w:rFonts w:ascii="Times New Roman" w:hAnsi="Times New Roman" w:cs="Times New Roman"/>
          <w:sz w:val="16"/>
        </w:rPr>
        <w:t xml:space="preserve"> For starters, </w:t>
      </w:r>
      <w:r w:rsidRPr="007E2AAE">
        <w:rPr>
          <w:rStyle w:val="StyleUnderline"/>
          <w:rFonts w:ascii="Times New Roman" w:hAnsi="Times New Roman" w:cs="Times New Roman"/>
          <w:highlight w:val="cyan"/>
        </w:rPr>
        <w:t xml:space="preserve">global </w:t>
      </w:r>
      <w:r w:rsidRPr="007E2AAE">
        <w:rPr>
          <w:rStyle w:val="Emphasis"/>
          <w:rFonts w:ascii="Times New Roman" w:hAnsi="Times New Roman" w:cs="Times New Roman"/>
          <w:highlight w:val="cyan"/>
        </w:rPr>
        <w:t>order</w:t>
      </w:r>
      <w:r w:rsidRPr="007E2AAE">
        <w:rPr>
          <w:rStyle w:val="StyleUnderline"/>
          <w:rFonts w:ascii="Times New Roman" w:hAnsi="Times New Roman" w:cs="Times New Roman"/>
          <w:highlight w:val="cyan"/>
        </w:rPr>
        <w:t xml:space="preserve"> is not a </w:t>
      </w:r>
      <w:r w:rsidRPr="007E2AAE">
        <w:rPr>
          <w:rStyle w:val="Emphasis"/>
          <w:rFonts w:ascii="Times New Roman" w:hAnsi="Times New Roman" w:cs="Times New Roman"/>
          <w:highlight w:val="cyan"/>
        </w:rPr>
        <w:t>self-generating</w:t>
      </w:r>
      <w:r w:rsidRPr="007E2AAE">
        <w:rPr>
          <w:rFonts w:ascii="Times New Roman" w:hAnsi="Times New Roman" w:cs="Times New Roman"/>
          <w:sz w:val="16"/>
        </w:rPr>
        <w:t xml:space="preserve"> phenomenon. </w:t>
      </w:r>
      <w:r w:rsidRPr="007E2AAE">
        <w:rPr>
          <w:rStyle w:val="StyleUnderline"/>
          <w:rFonts w:ascii="Times New Roman" w:hAnsi="Times New Roman" w:cs="Times New Roman"/>
          <w:highlight w:val="cyan"/>
        </w:rPr>
        <w:t>In the absence of</w:t>
      </w:r>
      <w:r w:rsidRPr="007E2AAE">
        <w:rPr>
          <w:rStyle w:val="StyleUnderline"/>
          <w:rFonts w:ascii="Times New Roman" w:hAnsi="Times New Roman" w:cs="Times New Roman"/>
        </w:rPr>
        <w:t xml:space="preserve"> Pax </w:t>
      </w:r>
      <w:r w:rsidRPr="007E2AAE">
        <w:rPr>
          <w:rStyle w:val="StyleUnderline"/>
          <w:rFonts w:ascii="Times New Roman" w:hAnsi="Times New Roman" w:cs="Times New Roman"/>
          <w:highlight w:val="cyan"/>
        </w:rPr>
        <w:t>America</w:t>
      </w:r>
      <w:r w:rsidRPr="007E2AAE">
        <w:rPr>
          <w:rStyle w:val="StyleUnderline"/>
          <w:rFonts w:ascii="Times New Roman" w:hAnsi="Times New Roman" w:cs="Times New Roman"/>
        </w:rPr>
        <w:t xml:space="preserve">na, </w:t>
      </w:r>
      <w:r w:rsidRPr="007E2AAE">
        <w:rPr>
          <w:rStyle w:val="StyleUnderline"/>
          <w:rFonts w:ascii="Times New Roman" w:hAnsi="Times New Roman" w:cs="Times New Roman"/>
          <w:highlight w:val="cyan"/>
        </w:rPr>
        <w:t xml:space="preserve">would the </w:t>
      </w:r>
      <w:r w:rsidRPr="007E2AAE">
        <w:rPr>
          <w:rStyle w:val="Emphasis"/>
          <w:rFonts w:ascii="Times New Roman" w:hAnsi="Times New Roman" w:cs="Times New Roman"/>
          <w:highlight w:val="cyan"/>
        </w:rPr>
        <w:t>U</w:t>
      </w:r>
      <w:r w:rsidRPr="007E2AAE">
        <w:rPr>
          <w:rFonts w:ascii="Times New Roman" w:hAnsi="Times New Roman" w:cs="Times New Roman"/>
          <w:sz w:val="16"/>
        </w:rPr>
        <w:t xml:space="preserve">nited </w:t>
      </w:r>
      <w:r w:rsidRPr="007E2AAE">
        <w:rPr>
          <w:rStyle w:val="Emphasis"/>
          <w:rFonts w:ascii="Times New Roman" w:hAnsi="Times New Roman" w:cs="Times New Roman"/>
          <w:highlight w:val="cyan"/>
        </w:rPr>
        <w:t>N</w:t>
      </w:r>
      <w:r w:rsidRPr="007E2AAE">
        <w:rPr>
          <w:rFonts w:ascii="Times New Roman" w:hAnsi="Times New Roman" w:cs="Times New Roman"/>
          <w:sz w:val="16"/>
        </w:rPr>
        <w:t xml:space="preserve">ations </w:t>
      </w:r>
      <w:r w:rsidRPr="007E2AAE">
        <w:rPr>
          <w:rStyle w:val="StyleUnderline"/>
          <w:rFonts w:ascii="Times New Roman" w:hAnsi="Times New Roman" w:cs="Times New Roman"/>
        </w:rPr>
        <w:t xml:space="preserve">be capable of </w:t>
      </w:r>
      <w:r w:rsidRPr="007E2AAE">
        <w:rPr>
          <w:rStyle w:val="StyleUnderline"/>
          <w:rFonts w:ascii="Times New Roman" w:hAnsi="Times New Roman" w:cs="Times New Roman"/>
          <w:highlight w:val="cyan"/>
        </w:rPr>
        <w:t>enforc</w:t>
      </w:r>
      <w:r w:rsidRPr="007E2AAE">
        <w:rPr>
          <w:rStyle w:val="StyleUnderline"/>
          <w:rFonts w:ascii="Times New Roman" w:hAnsi="Times New Roman" w:cs="Times New Roman"/>
        </w:rPr>
        <w:t xml:space="preserve">ing </w:t>
      </w:r>
      <w:r w:rsidRPr="007E2AAE">
        <w:rPr>
          <w:rStyle w:val="Emphasis"/>
          <w:rFonts w:ascii="Times New Roman" w:hAnsi="Times New Roman" w:cs="Times New Roman"/>
          <w:highlight w:val="cyan"/>
        </w:rPr>
        <w:t>rules of the road</w:t>
      </w:r>
      <w:r w:rsidRPr="007E2AAE">
        <w:rPr>
          <w:rStyle w:val="StyleUnderline"/>
          <w:rFonts w:ascii="Times New Roman" w:hAnsi="Times New Roman" w:cs="Times New Roman"/>
        </w:rPr>
        <w:t xml:space="preserve">, like </w:t>
      </w:r>
      <w:r w:rsidRPr="007E2AAE">
        <w:rPr>
          <w:rStyle w:val="Emphasis"/>
          <w:rFonts w:ascii="Times New Roman" w:hAnsi="Times New Roman" w:cs="Times New Roman"/>
        </w:rPr>
        <w:t>f</w:t>
      </w:r>
      <w:r w:rsidRPr="007E2AAE">
        <w:rPr>
          <w:rStyle w:val="StyleUnderline"/>
          <w:rFonts w:ascii="Times New Roman" w:hAnsi="Times New Roman" w:cs="Times New Roman"/>
        </w:rPr>
        <w:t xml:space="preserve">reedom </w:t>
      </w:r>
      <w:r w:rsidRPr="007E2AAE">
        <w:rPr>
          <w:rStyle w:val="Emphasis"/>
          <w:rFonts w:ascii="Times New Roman" w:hAnsi="Times New Roman" w:cs="Times New Roman"/>
        </w:rPr>
        <w:t>o</w:t>
      </w:r>
      <w:r w:rsidRPr="007E2AAE">
        <w:rPr>
          <w:rStyle w:val="StyleUnderline"/>
          <w:rFonts w:ascii="Times New Roman" w:hAnsi="Times New Roman" w:cs="Times New Roman"/>
        </w:rPr>
        <w:t xml:space="preserve">f </w:t>
      </w:r>
      <w:r w:rsidRPr="007E2AAE">
        <w:rPr>
          <w:rStyle w:val="Emphasis"/>
          <w:rFonts w:ascii="Times New Roman" w:hAnsi="Times New Roman" w:cs="Times New Roman"/>
        </w:rPr>
        <w:t>n</w:t>
      </w:r>
      <w:r w:rsidRPr="007E2AAE">
        <w:rPr>
          <w:rStyle w:val="StyleUnderline"/>
          <w:rFonts w:ascii="Times New Roman" w:hAnsi="Times New Roman" w:cs="Times New Roman"/>
        </w:rPr>
        <w:t>avigation</w:t>
      </w:r>
      <w:r w:rsidRPr="007E2AAE">
        <w:rPr>
          <w:rFonts w:ascii="Times New Roman" w:hAnsi="Times New Roman" w:cs="Times New Roman"/>
          <w:sz w:val="16"/>
        </w:rPr>
        <w:t xml:space="preserve"> in the South China Sea, over which as much as one-third of the world’s commercial traffic passes? </w:t>
      </w:r>
      <w:r w:rsidRPr="007E2AAE">
        <w:rPr>
          <w:rStyle w:val="StyleUnderline"/>
          <w:rFonts w:ascii="Times New Roman" w:hAnsi="Times New Roman" w:cs="Times New Roman"/>
        </w:rPr>
        <w:t xml:space="preserve">How about regional </w:t>
      </w:r>
      <w:r w:rsidRPr="007E2AAE">
        <w:rPr>
          <w:rStyle w:val="Emphasis"/>
          <w:rFonts w:ascii="Times New Roman" w:hAnsi="Times New Roman" w:cs="Times New Roman"/>
        </w:rPr>
        <w:t>alliances</w:t>
      </w:r>
      <w:r w:rsidRPr="007E2AAE">
        <w:rPr>
          <w:rFonts w:ascii="Times New Roman" w:hAnsi="Times New Roman" w:cs="Times New Roman"/>
          <w:sz w:val="16"/>
        </w:rPr>
        <w:t xml:space="preserve">, like the European Union or the Association of Southeast Asian Nations? </w:t>
      </w:r>
      <w:r w:rsidRPr="007E2AAE">
        <w:rPr>
          <w:rStyle w:val="Emphasis"/>
          <w:rFonts w:ascii="Times New Roman" w:hAnsi="Times New Roman" w:cs="Times New Roman"/>
          <w:highlight w:val="cyan"/>
        </w:rPr>
        <w:t>Don’t</w:t>
      </w:r>
      <w:r w:rsidRPr="007E2AAE">
        <w:rPr>
          <w:rStyle w:val="StyleUnderline"/>
          <w:rFonts w:ascii="Times New Roman" w:hAnsi="Times New Roman" w:cs="Times New Roman"/>
          <w:highlight w:val="cyan"/>
        </w:rPr>
        <w:t xml:space="preserve"> count on it</w:t>
      </w:r>
      <w:r w:rsidRPr="007E2AAE">
        <w:rPr>
          <w:rStyle w:val="StyleUnderline"/>
          <w:rFonts w:ascii="Times New Roman" w:hAnsi="Times New Roman" w:cs="Times New Roman"/>
        </w:rPr>
        <w:t xml:space="preserve">. This has some obvious </w:t>
      </w:r>
      <w:r w:rsidRPr="007E2AAE">
        <w:rPr>
          <w:rStyle w:val="Emphasis"/>
          <w:rFonts w:ascii="Times New Roman" w:hAnsi="Times New Roman" w:cs="Times New Roman"/>
        </w:rPr>
        <w:t>knock-on effects</w:t>
      </w:r>
      <w:r w:rsidRPr="007E2AAE">
        <w:rPr>
          <w:rStyle w:val="StyleUnderline"/>
          <w:rFonts w:ascii="Times New Roman" w:hAnsi="Times New Roman" w:cs="Times New Roman"/>
        </w:rPr>
        <w:t xml:space="preserve">. </w:t>
      </w:r>
      <w:r w:rsidRPr="007E2AAE">
        <w:rPr>
          <w:rStyle w:val="StyleUnderline"/>
          <w:rFonts w:ascii="Times New Roman" w:hAnsi="Times New Roman" w:cs="Times New Roman"/>
          <w:highlight w:val="cyan"/>
        </w:rPr>
        <w:t xml:space="preserve">It’s an </w:t>
      </w:r>
      <w:r w:rsidRPr="007E2AAE">
        <w:rPr>
          <w:rStyle w:val="Emphasis"/>
          <w:rFonts w:ascii="Times New Roman" w:hAnsi="Times New Roman" w:cs="Times New Roman"/>
          <w:highlight w:val="cyan"/>
        </w:rPr>
        <w:t>invitation</w:t>
      </w:r>
      <w:r w:rsidRPr="007E2AAE">
        <w:rPr>
          <w:rStyle w:val="StyleUnderline"/>
          <w:rFonts w:ascii="Times New Roman" w:hAnsi="Times New Roman" w:cs="Times New Roman"/>
          <w:highlight w:val="cyan"/>
        </w:rPr>
        <w:t xml:space="preserve"> to </w:t>
      </w:r>
      <w:r w:rsidRPr="007E2AAE">
        <w:rPr>
          <w:rStyle w:val="Emphasis"/>
          <w:rFonts w:ascii="Times New Roman" w:hAnsi="Times New Roman" w:cs="Times New Roman"/>
          <w:highlight w:val="cyan"/>
        </w:rPr>
        <w:t>predatory</w:t>
      </w:r>
      <w:r w:rsidRPr="007E2AAE">
        <w:rPr>
          <w:rStyle w:val="StyleUnderline"/>
          <w:rFonts w:ascii="Times New Roman" w:hAnsi="Times New Roman" w:cs="Times New Roman"/>
          <w:highlight w:val="cyan"/>
        </w:rPr>
        <w:t xml:space="preserve"> behavior</w:t>
      </w:r>
      <w:r w:rsidRPr="007E2AAE">
        <w:rPr>
          <w:rFonts w:ascii="Times New Roman" w:hAnsi="Times New Roman" w:cs="Times New Roman"/>
          <w:sz w:val="16"/>
        </w:rPr>
        <w:t xml:space="preserve"> — precisely of the kind </w:t>
      </w:r>
      <w:r w:rsidRPr="007E2AAE">
        <w:rPr>
          <w:rStyle w:val="StyleUnderline"/>
          <w:rFonts w:ascii="Times New Roman" w:hAnsi="Times New Roman" w:cs="Times New Roman"/>
          <w:highlight w:val="cyan"/>
        </w:rPr>
        <w:t xml:space="preserve">we’re witnessing on </w:t>
      </w:r>
      <w:r w:rsidRPr="007E2AAE">
        <w:rPr>
          <w:rStyle w:val="Emphasis"/>
          <w:rFonts w:ascii="Times New Roman" w:hAnsi="Times New Roman" w:cs="Times New Roman"/>
          <w:highlight w:val="cyan"/>
        </w:rPr>
        <w:t>Ukraine</w:t>
      </w:r>
      <w:r w:rsidRPr="007E2AAE">
        <w:rPr>
          <w:rFonts w:ascii="Times New Roman" w:hAnsi="Times New Roman" w:cs="Times New Roman"/>
          <w:sz w:val="16"/>
        </w:rPr>
        <w:t xml:space="preserve">’s borders </w:t>
      </w:r>
      <w:proofErr w:type="gramStart"/>
      <w:r w:rsidRPr="007E2AAE">
        <w:rPr>
          <w:rStyle w:val="StyleUnderline"/>
          <w:rFonts w:ascii="Times New Roman" w:hAnsi="Times New Roman" w:cs="Times New Roman"/>
          <w:highlight w:val="cyan"/>
        </w:rPr>
        <w:t>and</w:t>
      </w:r>
      <w:r w:rsidRPr="007E2AAE">
        <w:rPr>
          <w:rFonts w:ascii="Times New Roman" w:hAnsi="Times New Roman" w:cs="Times New Roman"/>
          <w:sz w:val="16"/>
        </w:rPr>
        <w:t xml:space="preserve"> also</w:t>
      </w:r>
      <w:proofErr w:type="gramEnd"/>
      <w:r w:rsidRPr="007E2AAE">
        <w:rPr>
          <w:rFonts w:ascii="Times New Roman" w:hAnsi="Times New Roman" w:cs="Times New Roman"/>
          <w:sz w:val="16"/>
        </w:rPr>
        <w:t xml:space="preserve"> seeing signs of over the </w:t>
      </w:r>
      <w:r w:rsidRPr="007E2AAE">
        <w:rPr>
          <w:rStyle w:val="Emphasis"/>
          <w:rFonts w:ascii="Times New Roman" w:hAnsi="Times New Roman" w:cs="Times New Roman"/>
          <w:highlight w:val="cyan"/>
        </w:rPr>
        <w:t>Taiwan</w:t>
      </w:r>
      <w:r w:rsidRPr="007E2AAE">
        <w:rPr>
          <w:rFonts w:ascii="Times New Roman" w:hAnsi="Times New Roman" w:cs="Times New Roman"/>
          <w:sz w:val="16"/>
        </w:rPr>
        <w:t xml:space="preserve"> Strait. And predatory behavior is rarely satisfied. </w:t>
      </w:r>
      <w:r w:rsidRPr="007E2AAE">
        <w:rPr>
          <w:rStyle w:val="StyleUnderline"/>
          <w:rFonts w:ascii="Times New Roman" w:hAnsi="Times New Roman" w:cs="Times New Roman"/>
        </w:rPr>
        <w:t xml:space="preserve">A </w:t>
      </w:r>
      <w:r w:rsidRPr="007E2AAE">
        <w:rPr>
          <w:rStyle w:val="StyleUnderline"/>
          <w:rFonts w:ascii="Times New Roman" w:hAnsi="Times New Roman" w:cs="Times New Roman"/>
          <w:highlight w:val="cyan"/>
        </w:rPr>
        <w:t xml:space="preserve">Russia that possesses </w:t>
      </w:r>
      <w:r w:rsidRPr="007E2AAE">
        <w:rPr>
          <w:rStyle w:val="Emphasis"/>
          <w:rFonts w:ascii="Times New Roman" w:hAnsi="Times New Roman" w:cs="Times New Roman"/>
          <w:highlight w:val="cyan"/>
        </w:rPr>
        <w:t>more</w:t>
      </w:r>
      <w:r w:rsidRPr="007E2AAE">
        <w:rPr>
          <w:rStyle w:val="StyleUnderline"/>
          <w:rFonts w:ascii="Times New Roman" w:hAnsi="Times New Roman" w:cs="Times New Roman"/>
        </w:rPr>
        <w:t xml:space="preserve"> of Ukraine </w:t>
      </w:r>
      <w:r w:rsidRPr="007E2AAE">
        <w:rPr>
          <w:rStyle w:val="StyleUnderline"/>
          <w:rFonts w:ascii="Times New Roman" w:hAnsi="Times New Roman" w:cs="Times New Roman"/>
          <w:highlight w:val="cyan"/>
        </w:rPr>
        <w:t>or</w:t>
      </w:r>
      <w:r w:rsidRPr="007E2AAE">
        <w:rPr>
          <w:rStyle w:val="StyleUnderline"/>
          <w:rFonts w:ascii="Times New Roman" w:hAnsi="Times New Roman" w:cs="Times New Roman"/>
        </w:rPr>
        <w:t xml:space="preserve"> a </w:t>
      </w:r>
      <w:r w:rsidRPr="007E2AAE">
        <w:rPr>
          <w:rStyle w:val="StyleUnderline"/>
          <w:rFonts w:ascii="Times New Roman" w:hAnsi="Times New Roman" w:cs="Times New Roman"/>
          <w:highlight w:val="cyan"/>
        </w:rPr>
        <w:t>China</w:t>
      </w:r>
      <w:r w:rsidRPr="007E2AAE">
        <w:rPr>
          <w:rStyle w:val="StyleUnderline"/>
          <w:rFonts w:ascii="Times New Roman" w:hAnsi="Times New Roman" w:cs="Times New Roman"/>
        </w:rPr>
        <w:t xml:space="preserve"> that </w:t>
      </w:r>
      <w:r w:rsidRPr="007E2AAE">
        <w:rPr>
          <w:rStyle w:val="Emphasis"/>
          <w:rFonts w:ascii="Times New Roman" w:hAnsi="Times New Roman" w:cs="Times New Roman"/>
        </w:rPr>
        <w:t>seizes</w:t>
      </w:r>
      <w:r w:rsidRPr="007E2AAE">
        <w:rPr>
          <w:rStyle w:val="StyleUnderline"/>
          <w:rFonts w:ascii="Times New Roman" w:hAnsi="Times New Roman" w:cs="Times New Roman"/>
        </w:rPr>
        <w:t xml:space="preserve"> Taiwan </w:t>
      </w:r>
      <w:r w:rsidRPr="007E2AAE">
        <w:rPr>
          <w:rStyle w:val="StyleUnderline"/>
          <w:rFonts w:ascii="Times New Roman" w:hAnsi="Times New Roman" w:cs="Times New Roman"/>
          <w:highlight w:val="cyan"/>
        </w:rPr>
        <w:t>will</w:t>
      </w:r>
      <w:r w:rsidRPr="007E2AAE">
        <w:rPr>
          <w:rStyle w:val="StyleUnderline"/>
          <w:rFonts w:ascii="Times New Roman" w:hAnsi="Times New Roman" w:cs="Times New Roman"/>
        </w:rPr>
        <w:t xml:space="preserve"> each </w:t>
      </w:r>
      <w:r w:rsidRPr="007E2AAE">
        <w:rPr>
          <w:rStyle w:val="Emphasis"/>
          <w:rFonts w:ascii="Times New Roman" w:hAnsi="Times New Roman" w:cs="Times New Roman"/>
          <w:highlight w:val="cyan"/>
        </w:rPr>
        <w:t>want more</w:t>
      </w:r>
      <w:r w:rsidRPr="007E2AAE">
        <w:rPr>
          <w:rStyle w:val="StyleUnderline"/>
          <w:rFonts w:ascii="Times New Roman" w:hAnsi="Times New Roman" w:cs="Times New Roman"/>
        </w:rPr>
        <w:t xml:space="preserve">. They’ll be in a </w:t>
      </w:r>
      <w:r w:rsidRPr="007E2AAE">
        <w:rPr>
          <w:rStyle w:val="Emphasis"/>
          <w:rFonts w:ascii="Times New Roman" w:hAnsi="Times New Roman" w:cs="Times New Roman"/>
        </w:rPr>
        <w:t>stronger</w:t>
      </w:r>
      <w:r w:rsidRPr="007E2AAE">
        <w:rPr>
          <w:rStyle w:val="StyleUnderline"/>
          <w:rFonts w:ascii="Times New Roman" w:hAnsi="Times New Roman" w:cs="Times New Roman"/>
        </w:rPr>
        <w:t xml:space="preserve"> position to get it</w:t>
      </w:r>
      <w:r w:rsidRPr="007E2AAE">
        <w:rPr>
          <w:rFonts w:ascii="Times New Roman" w:hAnsi="Times New Roman" w:cs="Times New Roman"/>
          <w:sz w:val="16"/>
        </w:rPr>
        <w:t xml:space="preserve">. Another obvious consequence: </w:t>
      </w:r>
      <w:r w:rsidRPr="007E2AAE">
        <w:rPr>
          <w:rStyle w:val="StyleUnderline"/>
          <w:rFonts w:ascii="Times New Roman" w:hAnsi="Times New Roman" w:cs="Times New Roman"/>
          <w:highlight w:val="cyan"/>
        </w:rPr>
        <w:t xml:space="preserve">There will be </w:t>
      </w:r>
      <w:r w:rsidRPr="007E2AAE">
        <w:rPr>
          <w:rStyle w:val="Emphasis"/>
          <w:rFonts w:ascii="Times New Roman" w:hAnsi="Times New Roman" w:cs="Times New Roman"/>
          <w:highlight w:val="cyan"/>
        </w:rPr>
        <w:t>no peace</w:t>
      </w:r>
      <w:r w:rsidRPr="007E2AAE">
        <w:rPr>
          <w:rFonts w:ascii="Times New Roman" w:hAnsi="Times New Roman" w:cs="Times New Roman"/>
          <w:sz w:val="16"/>
        </w:rPr>
        <w:t xml:space="preserve"> dividend in a post-Pax Americana world. Contrary to conventional wisdom, the United States today spends historically little on defense — about 3.7 percent of gross domestic product, compared to more than 5 percent in the last year of the Carter administration. But military spending would have to return to Cold War levels for an era in which core U.S. </w:t>
      </w:r>
      <w:r w:rsidRPr="007E2AAE">
        <w:rPr>
          <w:rStyle w:val="StyleUnderline"/>
          <w:rFonts w:ascii="Times New Roman" w:hAnsi="Times New Roman" w:cs="Times New Roman"/>
        </w:rPr>
        <w:t>interests</w:t>
      </w:r>
      <w:r w:rsidRPr="007E2AAE">
        <w:rPr>
          <w:rFonts w:ascii="Times New Roman" w:hAnsi="Times New Roman" w:cs="Times New Roman"/>
          <w:sz w:val="16"/>
        </w:rPr>
        <w:t xml:space="preserve"> were constantly </w:t>
      </w:r>
      <w:r w:rsidRPr="007E2AAE">
        <w:rPr>
          <w:rStyle w:val="Emphasis"/>
          <w:rFonts w:ascii="Times New Roman" w:hAnsi="Times New Roman" w:cs="Times New Roman"/>
          <w:highlight w:val="cyan"/>
        </w:rPr>
        <w:t>threatened</w:t>
      </w:r>
      <w:r w:rsidRPr="007E2AAE">
        <w:rPr>
          <w:rStyle w:val="StyleUnderline"/>
          <w:rFonts w:ascii="Times New Roman" w:hAnsi="Times New Roman" w:cs="Times New Roman"/>
          <w:highlight w:val="cyan"/>
        </w:rPr>
        <w:t xml:space="preserve"> by</w:t>
      </w:r>
      <w:r w:rsidRPr="007E2AAE">
        <w:rPr>
          <w:rStyle w:val="StyleUnderline"/>
          <w:rFonts w:ascii="Times New Roman" w:hAnsi="Times New Roman" w:cs="Times New Roman"/>
        </w:rPr>
        <w:t xml:space="preserve"> </w:t>
      </w:r>
      <w:r w:rsidRPr="007E2AAE">
        <w:rPr>
          <w:rStyle w:val="Emphasis"/>
          <w:rFonts w:ascii="Times New Roman" w:hAnsi="Times New Roman" w:cs="Times New Roman"/>
        </w:rPr>
        <w:t>hostile</w:t>
      </w:r>
      <w:r w:rsidRPr="007E2AAE">
        <w:rPr>
          <w:rStyle w:val="StyleUnderline"/>
          <w:rFonts w:ascii="Times New Roman" w:hAnsi="Times New Roman" w:cs="Times New Roman"/>
        </w:rPr>
        <w:t xml:space="preserve"> and </w:t>
      </w:r>
      <w:r w:rsidRPr="007E2AAE">
        <w:rPr>
          <w:rStyle w:val="Emphasis"/>
          <w:rFonts w:ascii="Times New Roman" w:hAnsi="Times New Roman" w:cs="Times New Roman"/>
          <w:highlight w:val="cyan"/>
        </w:rPr>
        <w:t>confident</w:t>
      </w:r>
      <w:r w:rsidRPr="007E2AAE">
        <w:rPr>
          <w:rStyle w:val="StyleUnderline"/>
          <w:rFonts w:ascii="Times New Roman" w:hAnsi="Times New Roman" w:cs="Times New Roman"/>
          <w:highlight w:val="cyan"/>
        </w:rPr>
        <w:t xml:space="preserve"> powers</w:t>
      </w:r>
      <w:r w:rsidRPr="007E2AAE">
        <w:rPr>
          <w:rStyle w:val="StyleUnderline"/>
          <w:rFonts w:ascii="Times New Roman" w:hAnsi="Times New Roman" w:cs="Times New Roman"/>
        </w:rPr>
        <w:t>. We would</w:t>
      </w:r>
      <w:r w:rsidRPr="007E2AAE">
        <w:rPr>
          <w:rFonts w:ascii="Times New Roman" w:hAnsi="Times New Roman" w:cs="Times New Roman"/>
          <w:sz w:val="16"/>
        </w:rPr>
        <w:t xml:space="preserve"> also </w:t>
      </w:r>
      <w:r w:rsidRPr="007E2AAE">
        <w:rPr>
          <w:rStyle w:val="StyleUnderline"/>
          <w:rFonts w:ascii="Times New Roman" w:hAnsi="Times New Roman" w:cs="Times New Roman"/>
        </w:rPr>
        <w:t>find ourselves</w:t>
      </w:r>
      <w:r w:rsidRPr="007E2AAE">
        <w:rPr>
          <w:rFonts w:ascii="Times New Roman" w:hAnsi="Times New Roman" w:cs="Times New Roman"/>
          <w:sz w:val="16"/>
        </w:rPr>
        <w:t xml:space="preserve"> perplexed and </w:t>
      </w:r>
      <w:r w:rsidRPr="007E2AAE">
        <w:rPr>
          <w:rStyle w:val="Emphasis"/>
          <w:rFonts w:ascii="Times New Roman" w:hAnsi="Times New Roman" w:cs="Times New Roman"/>
        </w:rPr>
        <w:t>frightene</w:t>
      </w:r>
      <w:r w:rsidRPr="007E2AAE">
        <w:rPr>
          <w:rStyle w:val="StyleUnderline"/>
          <w:rFonts w:ascii="Times New Roman" w:hAnsi="Times New Roman" w:cs="Times New Roman"/>
        </w:rPr>
        <w:t xml:space="preserve">d by the behavior of our traditional </w:t>
      </w:r>
      <w:r w:rsidRPr="007E2AAE">
        <w:rPr>
          <w:rStyle w:val="Emphasis"/>
          <w:rFonts w:ascii="Times New Roman" w:hAnsi="Times New Roman" w:cs="Times New Roman"/>
        </w:rPr>
        <w:t>allies</w:t>
      </w:r>
      <w:r w:rsidRPr="007E2AAE">
        <w:rPr>
          <w:rFonts w:ascii="Times New Roman" w:hAnsi="Times New Roman" w:cs="Times New Roman"/>
          <w:sz w:val="16"/>
        </w:rPr>
        <w:t xml:space="preserve">. Instead of having freeloaders, </w:t>
      </w:r>
      <w:r w:rsidRPr="007E2AAE">
        <w:rPr>
          <w:rStyle w:val="StyleUnderline"/>
          <w:rFonts w:ascii="Times New Roman" w:hAnsi="Times New Roman" w:cs="Times New Roman"/>
        </w:rPr>
        <w:t xml:space="preserve">we would enter a world of </w:t>
      </w:r>
      <w:r w:rsidRPr="007E2AAE">
        <w:rPr>
          <w:rStyle w:val="Emphasis"/>
          <w:rFonts w:ascii="Times New Roman" w:hAnsi="Times New Roman" w:cs="Times New Roman"/>
        </w:rPr>
        <w:t>freelancers</w:t>
      </w:r>
      <w:r w:rsidRPr="007E2AAE">
        <w:rPr>
          <w:rFonts w:ascii="Times New Roman" w:hAnsi="Times New Roman" w:cs="Times New Roman"/>
          <w:sz w:val="16"/>
        </w:rPr>
        <w:t xml:space="preserve">, countries aggressively out for themselves, irrespective of American wishes or established norms. </w:t>
      </w:r>
      <w:r w:rsidRPr="007E2AAE">
        <w:rPr>
          <w:rStyle w:val="StyleUnderline"/>
          <w:rFonts w:ascii="Times New Roman" w:hAnsi="Times New Roman" w:cs="Times New Roman"/>
          <w:highlight w:val="cyan"/>
        </w:rPr>
        <w:t>Without</w:t>
      </w:r>
      <w:r w:rsidRPr="007E2AAE">
        <w:rPr>
          <w:rStyle w:val="StyleUnderline"/>
          <w:rFonts w:ascii="Times New Roman" w:hAnsi="Times New Roman" w:cs="Times New Roman"/>
        </w:rPr>
        <w:t xml:space="preserve"> the </w:t>
      </w:r>
      <w:r w:rsidRPr="007E2AAE">
        <w:rPr>
          <w:rStyle w:val="StyleUnderline"/>
          <w:rFonts w:ascii="Times New Roman" w:hAnsi="Times New Roman" w:cs="Times New Roman"/>
          <w:highlight w:val="cyan"/>
        </w:rPr>
        <w:t>assurance</w:t>
      </w:r>
      <w:r w:rsidRPr="007E2AAE">
        <w:rPr>
          <w:rStyle w:val="StyleUnderline"/>
          <w:rFonts w:ascii="Times New Roman" w:hAnsi="Times New Roman" w:cs="Times New Roman"/>
        </w:rPr>
        <w:t xml:space="preserve"> of U.S. protection,</w:t>
      </w:r>
      <w:r w:rsidRPr="007E2AAE">
        <w:rPr>
          <w:rFonts w:ascii="Times New Roman" w:hAnsi="Times New Roman" w:cs="Times New Roman"/>
          <w:sz w:val="16"/>
        </w:rPr>
        <w:t xml:space="preserve"> what would keep a future </w:t>
      </w:r>
      <w:r w:rsidRPr="007E2AAE">
        <w:rPr>
          <w:rStyle w:val="Emphasis"/>
          <w:rFonts w:ascii="Times New Roman" w:hAnsi="Times New Roman" w:cs="Times New Roman"/>
          <w:highlight w:val="cyan"/>
        </w:rPr>
        <w:t>Japan</w:t>
      </w:r>
      <w:r w:rsidRPr="007E2AAE">
        <w:rPr>
          <w:rFonts w:ascii="Times New Roman" w:hAnsi="Times New Roman" w:cs="Times New Roman"/>
          <w:sz w:val="16"/>
        </w:rPr>
        <w:t xml:space="preserve">ese government </w:t>
      </w:r>
      <w:r w:rsidRPr="007E2AAE">
        <w:rPr>
          <w:rStyle w:val="StyleUnderline"/>
          <w:rFonts w:ascii="Times New Roman" w:hAnsi="Times New Roman" w:cs="Times New Roman"/>
        </w:rPr>
        <w:t xml:space="preserve">from rapidly fielding a vast </w:t>
      </w:r>
      <w:r w:rsidRPr="007E2AAE">
        <w:rPr>
          <w:rStyle w:val="Emphasis"/>
          <w:rFonts w:ascii="Times New Roman" w:hAnsi="Times New Roman" w:cs="Times New Roman"/>
        </w:rPr>
        <w:t>nuclear arsenal</w:t>
      </w:r>
      <w:r w:rsidRPr="007E2AAE">
        <w:rPr>
          <w:rStyle w:val="StyleUnderline"/>
          <w:rFonts w:ascii="Times New Roman" w:hAnsi="Times New Roman" w:cs="Times New Roman"/>
        </w:rPr>
        <w:t xml:space="preserve"> as a response to China</w:t>
      </w:r>
      <w:r w:rsidRPr="007E2AAE">
        <w:rPr>
          <w:rFonts w:ascii="Times New Roman" w:hAnsi="Times New Roman" w:cs="Times New Roman"/>
          <w:sz w:val="16"/>
        </w:rPr>
        <w:t xml:space="preserve">? Why shouldn’t </w:t>
      </w:r>
      <w:r w:rsidRPr="007E2AAE">
        <w:rPr>
          <w:rStyle w:val="Emphasis"/>
          <w:rFonts w:ascii="Times New Roman" w:hAnsi="Times New Roman" w:cs="Times New Roman"/>
          <w:highlight w:val="cyan"/>
        </w:rPr>
        <w:t>Turkey</w:t>
      </w:r>
      <w:r w:rsidRPr="007E2AAE">
        <w:rPr>
          <w:rStyle w:val="StyleUnderline"/>
          <w:rFonts w:ascii="Times New Roman" w:hAnsi="Times New Roman" w:cs="Times New Roman"/>
        </w:rPr>
        <w:t xml:space="preserve"> and </w:t>
      </w:r>
      <w:r w:rsidRPr="007E2AAE">
        <w:rPr>
          <w:rStyle w:val="Emphasis"/>
          <w:rFonts w:ascii="Times New Roman" w:hAnsi="Times New Roman" w:cs="Times New Roman"/>
          <w:highlight w:val="cyan"/>
        </w:rPr>
        <w:t>Saudi Arabia</w:t>
      </w:r>
      <w:r w:rsidRPr="007E2AAE">
        <w:rPr>
          <w:rStyle w:val="StyleUnderline"/>
          <w:rFonts w:ascii="Times New Roman" w:hAnsi="Times New Roman" w:cs="Times New Roman"/>
          <w:highlight w:val="cyan"/>
        </w:rPr>
        <w:t xml:space="preserve"> go </w:t>
      </w:r>
      <w:r w:rsidRPr="007E2AAE">
        <w:rPr>
          <w:rStyle w:val="Emphasis"/>
          <w:rFonts w:ascii="Times New Roman" w:hAnsi="Times New Roman" w:cs="Times New Roman"/>
          <w:highlight w:val="cyan"/>
        </w:rPr>
        <w:t>nuclear</w:t>
      </w:r>
      <w:r w:rsidRPr="007E2AAE">
        <w:rPr>
          <w:rFonts w:ascii="Times New Roman" w:hAnsi="Times New Roman" w:cs="Times New Roman"/>
          <w:sz w:val="16"/>
        </w:rPr>
        <w:t xml:space="preserve">, too, particularly if </w:t>
      </w:r>
      <w:r w:rsidRPr="007E2AAE">
        <w:rPr>
          <w:rStyle w:val="Emphasis"/>
          <w:rFonts w:ascii="Times New Roman" w:hAnsi="Times New Roman" w:cs="Times New Roman"/>
          <w:highlight w:val="cyan"/>
        </w:rPr>
        <w:t>Iran</w:t>
      </w:r>
      <w:r w:rsidRPr="007E2AAE">
        <w:rPr>
          <w:rStyle w:val="StyleUnderline"/>
          <w:rFonts w:ascii="Times New Roman" w:hAnsi="Times New Roman" w:cs="Times New Roman"/>
          <w:highlight w:val="cyan"/>
        </w:rPr>
        <w:t xml:space="preserve"> winds up with a </w:t>
      </w:r>
      <w:r w:rsidRPr="007E2AAE">
        <w:rPr>
          <w:rStyle w:val="Emphasis"/>
          <w:rFonts w:ascii="Times New Roman" w:hAnsi="Times New Roman" w:cs="Times New Roman"/>
          <w:highlight w:val="cyan"/>
        </w:rPr>
        <w:t>bomb</w:t>
      </w:r>
      <w:r w:rsidRPr="007E2AAE">
        <w:rPr>
          <w:rFonts w:ascii="Times New Roman" w:hAnsi="Times New Roman" w:cs="Times New Roman"/>
          <w:sz w:val="16"/>
        </w:rPr>
        <w:t xml:space="preserve">? A world in which several </w:t>
      </w:r>
      <w:r w:rsidRPr="007E2AAE">
        <w:rPr>
          <w:rStyle w:val="Emphasis"/>
          <w:rFonts w:ascii="Times New Roman" w:hAnsi="Times New Roman" w:cs="Times New Roman"/>
          <w:highlight w:val="cyan"/>
        </w:rPr>
        <w:t>combustible</w:t>
      </w:r>
      <w:r w:rsidRPr="007E2AAE">
        <w:rPr>
          <w:rStyle w:val="StyleUnderline"/>
          <w:rFonts w:ascii="Times New Roman" w:hAnsi="Times New Roman" w:cs="Times New Roman"/>
          <w:highlight w:val="cyan"/>
        </w:rPr>
        <w:t xml:space="preserve"> regions</w:t>
      </w:r>
      <w:r w:rsidRPr="007E2AAE">
        <w:rPr>
          <w:rStyle w:val="StyleUnderline"/>
          <w:rFonts w:ascii="Times New Roman" w:hAnsi="Times New Roman" w:cs="Times New Roman"/>
        </w:rPr>
        <w:t xml:space="preserve"> each </w:t>
      </w:r>
      <w:r w:rsidRPr="007E2AAE">
        <w:rPr>
          <w:rStyle w:val="StyleUnderline"/>
          <w:rFonts w:ascii="Times New Roman" w:hAnsi="Times New Roman" w:cs="Times New Roman"/>
          <w:highlight w:val="cyan"/>
        </w:rPr>
        <w:t xml:space="preserve">have </w:t>
      </w:r>
      <w:r w:rsidRPr="007E2AAE">
        <w:rPr>
          <w:rStyle w:val="Emphasis"/>
          <w:rFonts w:ascii="Times New Roman" w:hAnsi="Times New Roman" w:cs="Times New Roman"/>
          <w:highlight w:val="cyan"/>
        </w:rPr>
        <w:t>multiple nuclear powers</w:t>
      </w:r>
      <w:r w:rsidRPr="007E2AAE">
        <w:rPr>
          <w:rFonts w:ascii="Times New Roman" w:hAnsi="Times New Roman" w:cs="Times New Roman"/>
          <w:sz w:val="16"/>
        </w:rPr>
        <w:t xml:space="preserve"> in varying configurations of alliance and hostility </w:t>
      </w:r>
      <w:r w:rsidRPr="007E2AAE">
        <w:rPr>
          <w:rStyle w:val="StyleUnderline"/>
          <w:rFonts w:ascii="Times New Roman" w:hAnsi="Times New Roman" w:cs="Times New Roman"/>
        </w:rPr>
        <w:t xml:space="preserve">is a </w:t>
      </w:r>
      <w:r w:rsidRPr="007E2AAE">
        <w:rPr>
          <w:rStyle w:val="StyleUnderline"/>
          <w:rFonts w:ascii="Times New Roman" w:hAnsi="Times New Roman" w:cs="Times New Roman"/>
          <w:highlight w:val="cyan"/>
        </w:rPr>
        <w:t xml:space="preserve">recipe for </w:t>
      </w:r>
      <w:r w:rsidRPr="007E2AAE">
        <w:rPr>
          <w:rStyle w:val="Emphasis"/>
          <w:rFonts w:ascii="Times New Roman" w:hAnsi="Times New Roman" w:cs="Times New Roman"/>
          <w:highlight w:val="cyan"/>
        </w:rPr>
        <w:t>miscalc</w:t>
      </w:r>
      <w:r w:rsidRPr="007E2AAE">
        <w:rPr>
          <w:rStyle w:val="Emphasis"/>
          <w:rFonts w:ascii="Times New Roman" w:hAnsi="Times New Roman" w:cs="Times New Roman"/>
        </w:rPr>
        <w:t>ulation</w:t>
      </w:r>
      <w:r w:rsidRPr="007E2AAE">
        <w:rPr>
          <w:rStyle w:val="StyleUnderline"/>
          <w:rFonts w:ascii="Times New Roman" w:hAnsi="Times New Roman" w:cs="Times New Roman"/>
        </w:rPr>
        <w:t xml:space="preserve">, </w:t>
      </w:r>
      <w:r w:rsidRPr="007E2AAE">
        <w:rPr>
          <w:rStyle w:val="Emphasis"/>
          <w:rFonts w:ascii="Times New Roman" w:hAnsi="Times New Roman" w:cs="Times New Roman"/>
        </w:rPr>
        <w:t>accident</w:t>
      </w:r>
      <w:r w:rsidRPr="007E2AAE">
        <w:rPr>
          <w:rStyle w:val="StyleUnderline"/>
          <w:rFonts w:ascii="Times New Roman" w:hAnsi="Times New Roman" w:cs="Times New Roman"/>
        </w:rPr>
        <w:t xml:space="preserve"> </w:t>
      </w:r>
      <w:r w:rsidRPr="007E2AAE">
        <w:rPr>
          <w:rStyle w:val="StyleUnderline"/>
          <w:rFonts w:ascii="Times New Roman" w:hAnsi="Times New Roman" w:cs="Times New Roman"/>
          <w:highlight w:val="cyan"/>
        </w:rPr>
        <w:t xml:space="preserve">and </w:t>
      </w:r>
      <w:r w:rsidRPr="007E2AAE">
        <w:rPr>
          <w:rStyle w:val="Emphasis"/>
          <w:rFonts w:ascii="Times New Roman" w:hAnsi="Times New Roman" w:cs="Times New Roman"/>
          <w:highlight w:val="cyan"/>
        </w:rPr>
        <w:t>tragedy</w:t>
      </w:r>
      <w:r w:rsidRPr="007E2AAE">
        <w:rPr>
          <w:rFonts w:ascii="Times New Roman" w:hAnsi="Times New Roman" w:cs="Times New Roman"/>
          <w:sz w:val="16"/>
        </w:rPr>
        <w:t>.</w:t>
      </w:r>
    </w:p>
    <w:p w14:paraId="699C72F2" w14:textId="27A7274A" w:rsidR="00B87180" w:rsidRPr="007E2AAE" w:rsidRDefault="005B7A39" w:rsidP="005B7A39">
      <w:pPr>
        <w:pStyle w:val="Heading2"/>
        <w:rPr>
          <w:rFonts w:ascii="Times New Roman" w:hAnsi="Times New Roman" w:cs="Times New Roman"/>
        </w:rPr>
      </w:pPr>
      <w:r w:rsidRPr="007E2AAE">
        <w:rPr>
          <w:rFonts w:ascii="Times New Roman" w:hAnsi="Times New Roman" w:cs="Times New Roman"/>
        </w:rPr>
        <w:t>Advantage: ECON</w:t>
      </w:r>
    </w:p>
    <w:p w14:paraId="26BD8D20" w14:textId="341E1C71" w:rsidR="00B87180" w:rsidRPr="007E2AAE" w:rsidRDefault="00B87180" w:rsidP="000E173A">
      <w:pPr>
        <w:jc w:val="both"/>
        <w:rPr>
          <w:rFonts w:ascii="Times New Roman" w:hAnsi="Times New Roman" w:cs="Times New Roman"/>
          <w:b/>
          <w:bCs/>
          <w:sz w:val="28"/>
          <w:szCs w:val="28"/>
        </w:rPr>
      </w:pPr>
      <w:r w:rsidRPr="007E2AAE">
        <w:rPr>
          <w:rFonts w:ascii="Times New Roman" w:hAnsi="Times New Roman" w:cs="Times New Roman"/>
          <w:b/>
          <w:bCs/>
          <w:sz w:val="28"/>
          <w:szCs w:val="28"/>
        </w:rPr>
        <w:t xml:space="preserve">Soon to come budget cuts from NASA will </w:t>
      </w:r>
      <w:r w:rsidR="00791CEF" w:rsidRPr="007E2AAE">
        <w:rPr>
          <w:rFonts w:ascii="Times New Roman" w:hAnsi="Times New Roman" w:cs="Times New Roman"/>
          <w:b/>
          <w:bCs/>
          <w:sz w:val="28"/>
          <w:szCs w:val="28"/>
        </w:rPr>
        <w:t xml:space="preserve">cause mass </w:t>
      </w:r>
      <w:proofErr w:type="gramStart"/>
      <w:r w:rsidR="00791CEF" w:rsidRPr="007E2AAE">
        <w:rPr>
          <w:rFonts w:ascii="Times New Roman" w:hAnsi="Times New Roman" w:cs="Times New Roman"/>
          <w:b/>
          <w:bCs/>
          <w:sz w:val="28"/>
          <w:szCs w:val="28"/>
        </w:rPr>
        <w:t>layoff</w:t>
      </w:r>
      <w:proofErr w:type="gramEnd"/>
      <w:r w:rsidR="00791CEF" w:rsidRPr="007E2AAE">
        <w:rPr>
          <w:rFonts w:ascii="Times New Roman" w:hAnsi="Times New Roman" w:cs="Times New Roman"/>
          <w:b/>
          <w:bCs/>
          <w:sz w:val="28"/>
          <w:szCs w:val="28"/>
        </w:rPr>
        <w:t xml:space="preserve"> and </w:t>
      </w:r>
      <w:proofErr w:type="gramStart"/>
      <w:r w:rsidR="00791CEF" w:rsidRPr="007E2AAE">
        <w:rPr>
          <w:rFonts w:ascii="Times New Roman" w:hAnsi="Times New Roman" w:cs="Times New Roman"/>
          <w:b/>
          <w:bCs/>
          <w:sz w:val="28"/>
          <w:szCs w:val="28"/>
        </w:rPr>
        <w:t>loss</w:t>
      </w:r>
      <w:proofErr w:type="gramEnd"/>
      <w:r w:rsidR="00791CEF" w:rsidRPr="007E2AAE">
        <w:rPr>
          <w:rFonts w:ascii="Times New Roman" w:hAnsi="Times New Roman" w:cs="Times New Roman"/>
          <w:b/>
          <w:bCs/>
          <w:sz w:val="28"/>
          <w:szCs w:val="28"/>
        </w:rPr>
        <w:t xml:space="preserve"> in experience</w:t>
      </w:r>
    </w:p>
    <w:p w14:paraId="64D2253C" w14:textId="30594C85" w:rsidR="00B87180" w:rsidRPr="007E2AAE" w:rsidRDefault="00B87180" w:rsidP="000E173A">
      <w:pPr>
        <w:jc w:val="both"/>
        <w:rPr>
          <w:rFonts w:ascii="Times New Roman" w:hAnsi="Times New Roman" w:cs="Times New Roman"/>
          <w:b/>
          <w:bCs/>
          <w:sz w:val="28"/>
          <w:szCs w:val="28"/>
        </w:rPr>
      </w:pPr>
      <w:r w:rsidRPr="007E2AAE">
        <w:rPr>
          <w:rFonts w:ascii="Times New Roman" w:hAnsi="Times New Roman" w:cs="Times New Roman"/>
          <w:b/>
          <w:bCs/>
          <w:sz w:val="28"/>
          <w:szCs w:val="28"/>
        </w:rPr>
        <w:t xml:space="preserve">Cody Mello-Klein, 9-6-2025, </w:t>
      </w:r>
      <w:r w:rsidRPr="00243EFB">
        <w:rPr>
          <w:rFonts w:ascii="Times New Roman" w:hAnsi="Times New Roman" w:cs="Times New Roman"/>
          <w:sz w:val="28"/>
          <w:szCs w:val="28"/>
        </w:rPr>
        <w:t>"The proposed NASA budget cuts would decimate American science, an expert says", Northeastern Global News, https://news.northeastern.edu/2025/06/10/proposed-nasa-budget-cuts-impact/</w:t>
      </w:r>
    </w:p>
    <w:p w14:paraId="71F0B61F" w14:textId="0062AEA2" w:rsidR="00B87180" w:rsidRPr="007E2AAE" w:rsidRDefault="00B87180" w:rsidP="000E173A">
      <w:pPr>
        <w:pStyle w:val="NormalWeb"/>
        <w:shd w:val="clear" w:color="auto" w:fill="FFFFFF"/>
        <w:spacing w:after="420" w:afterAutospacing="0"/>
        <w:jc w:val="both"/>
        <w:rPr>
          <w:sz w:val="28"/>
          <w:szCs w:val="28"/>
        </w:rPr>
      </w:pPr>
      <w:r w:rsidRPr="007E2AAE">
        <w:rPr>
          <w:sz w:val="28"/>
          <w:szCs w:val="28"/>
          <w:u w:val="single"/>
        </w:rPr>
        <w:t xml:space="preserve">President Donald </w:t>
      </w:r>
      <w:r w:rsidRPr="007E2AAE">
        <w:rPr>
          <w:sz w:val="28"/>
          <w:szCs w:val="28"/>
          <w:highlight w:val="cyan"/>
          <w:u w:val="single"/>
        </w:rPr>
        <w:t>Trump has proposed the single largest year-over-year cut to NASA’s</w:t>
      </w:r>
      <w:r w:rsidRPr="007E2AAE">
        <w:rPr>
          <w:sz w:val="28"/>
          <w:szCs w:val="28"/>
          <w:u w:val="single"/>
        </w:rPr>
        <w:t xml:space="preserve"> budget in his 2026 budget proposal,</w:t>
      </w:r>
      <w:r w:rsidRPr="007E2AAE">
        <w:rPr>
          <w:sz w:val="28"/>
          <w:szCs w:val="28"/>
        </w:rPr>
        <w:t xml:space="preserve"> essentially terminating many of the space agency’s most promising missions. The budget request </w:t>
      </w:r>
      <w:r w:rsidRPr="007E2AAE">
        <w:rPr>
          <w:sz w:val="28"/>
          <w:szCs w:val="28"/>
          <w:highlight w:val="cyan"/>
          <w:u w:val="single"/>
        </w:rPr>
        <w:t>slashes NASA total funding by nearly 25%</w:t>
      </w:r>
      <w:r w:rsidRPr="007E2AAE">
        <w:rPr>
          <w:sz w:val="28"/>
          <w:szCs w:val="28"/>
        </w:rPr>
        <w:t xml:space="preserve"> — from $24.9 billion to $18.8 billion. Most of the cuts are made by </w:t>
      </w:r>
      <w:r w:rsidRPr="007E2AAE">
        <w:rPr>
          <w:sz w:val="28"/>
          <w:szCs w:val="28"/>
          <w:u w:val="single"/>
        </w:rPr>
        <w:t>eliminating a significant portion of the agency’s science programs.</w:t>
      </w:r>
      <w:r w:rsidRPr="007E2AAE">
        <w:rPr>
          <w:sz w:val="28"/>
          <w:szCs w:val="28"/>
        </w:rPr>
        <w:t xml:space="preserve"> The proposed 47% reduction in NASA’s science funding </w:t>
      </w:r>
      <w:r w:rsidRPr="007E2AAE">
        <w:rPr>
          <w:sz w:val="28"/>
          <w:szCs w:val="28"/>
          <w:highlight w:val="cyan"/>
          <w:u w:val="single"/>
        </w:rPr>
        <w:t>would kill about a third of NASA’s science missions</w:t>
      </w:r>
      <w:r w:rsidRPr="007E2AAE">
        <w:rPr>
          <w:sz w:val="28"/>
          <w:szCs w:val="28"/>
        </w:rPr>
        <w:t xml:space="preserve">, </w:t>
      </w:r>
      <w:r w:rsidRPr="007E2AAE">
        <w:rPr>
          <w:sz w:val="28"/>
          <w:szCs w:val="28"/>
          <w:u w:val="single"/>
        </w:rPr>
        <w:t xml:space="preserve">including one designed to study </w:t>
      </w:r>
      <w:hyperlink r:id="rId38" w:history="1">
        <w:r w:rsidRPr="007E2AAE">
          <w:rPr>
            <w:rStyle w:val="Hyperlink"/>
            <w:rFonts w:eastAsiaTheme="majorEastAsia"/>
            <w:color w:val="auto"/>
            <w:sz w:val="28"/>
            <w:szCs w:val="28"/>
          </w:rPr>
          <w:t>Apophis</w:t>
        </w:r>
      </w:hyperlink>
      <w:r w:rsidRPr="007E2AAE">
        <w:rPr>
          <w:sz w:val="28"/>
          <w:szCs w:val="28"/>
          <w:u w:val="single"/>
        </w:rPr>
        <w:t>, the massive asteroid that will pass extremely close to Earth in 2029</w:t>
      </w:r>
      <w:r w:rsidRPr="007E2AAE">
        <w:rPr>
          <w:sz w:val="28"/>
          <w:szCs w:val="28"/>
        </w:rPr>
        <w:t xml:space="preserve">. It would also stunt NASA’s ability to study our own planet: </w:t>
      </w:r>
      <w:r w:rsidRPr="007E2AAE">
        <w:rPr>
          <w:sz w:val="28"/>
          <w:szCs w:val="28"/>
          <w:highlight w:val="cyan"/>
          <w:u w:val="single"/>
        </w:rPr>
        <w:t>Earth science funding would drop by 53%.</w:t>
      </w:r>
      <w:r w:rsidRPr="007E2AAE">
        <w:rPr>
          <w:sz w:val="28"/>
          <w:szCs w:val="28"/>
          <w:highlight w:val="cyan"/>
        </w:rPr>
        <w:t xml:space="preserve"> </w:t>
      </w:r>
      <w:r w:rsidRPr="007E2AAE">
        <w:rPr>
          <w:sz w:val="28"/>
          <w:szCs w:val="28"/>
          <w:highlight w:val="cyan"/>
          <w:u w:val="single"/>
        </w:rPr>
        <w:t>One-third of NASA’s workforce would be laid off as well.</w:t>
      </w:r>
      <w:r w:rsidRPr="007E2AAE">
        <w:rPr>
          <w:sz w:val="28"/>
          <w:szCs w:val="28"/>
        </w:rPr>
        <w:t xml:space="preserve"> The White House Office of Management and Budget claimed in its budget request that NASA’s current spending levels on science missions –– more than $7 billion –– are “unsustainable” and that a $3.9 billion budget would be able to support a “leaner, more focused Science program.” The proposal to severely slash NASA’s budget still needs to pass through Congress. However, if passed, it could end up costing the U.S. more in the long run, says </w:t>
      </w:r>
      <w:hyperlink r:id="rId39" w:tgtFrame="_blank" w:history="1">
        <w:r w:rsidRPr="007E2AAE">
          <w:rPr>
            <w:rStyle w:val="Hyperlink"/>
            <w:rFonts w:eastAsiaTheme="majorEastAsia"/>
            <w:color w:val="auto"/>
            <w:sz w:val="28"/>
            <w:szCs w:val="28"/>
          </w:rPr>
          <w:t>Jacqueline McCleary</w:t>
        </w:r>
      </w:hyperlink>
      <w:r w:rsidRPr="007E2AAE">
        <w:rPr>
          <w:sz w:val="28"/>
          <w:szCs w:val="28"/>
        </w:rPr>
        <w:t xml:space="preserve">, an assistant professor of physics at Northeastern University. </w:t>
      </w:r>
      <w:r w:rsidRPr="007E2AAE">
        <w:rPr>
          <w:sz w:val="28"/>
          <w:szCs w:val="28"/>
          <w:u w:val="single"/>
        </w:rPr>
        <w:t xml:space="preserve">“It means </w:t>
      </w:r>
      <w:r w:rsidRPr="007E2AAE">
        <w:rPr>
          <w:sz w:val="28"/>
          <w:szCs w:val="28"/>
          <w:highlight w:val="cyan"/>
          <w:u w:val="single"/>
        </w:rPr>
        <w:t>a lot of civil servants lose their work and a lot of our country’s science and engineering workforce</w:t>
      </w:r>
      <w:r w:rsidRPr="007E2AAE">
        <w:rPr>
          <w:sz w:val="28"/>
          <w:szCs w:val="28"/>
        </w:rPr>
        <w:t xml:space="preserve">, </w:t>
      </w:r>
      <w:r w:rsidRPr="007E2AAE">
        <w:rPr>
          <w:sz w:val="28"/>
          <w:szCs w:val="28"/>
          <w:highlight w:val="cyan"/>
        </w:rPr>
        <w:t xml:space="preserve">the </w:t>
      </w:r>
      <w:r w:rsidRPr="007E2AAE">
        <w:rPr>
          <w:sz w:val="28"/>
          <w:szCs w:val="28"/>
          <w:highlight w:val="cyan"/>
          <w:u w:val="single"/>
        </w:rPr>
        <w:t>best trained people that we have, no longer work for the federal government and no longer work for the American people,</w:t>
      </w:r>
      <w:r w:rsidRPr="007E2AAE">
        <w:rPr>
          <w:sz w:val="28"/>
          <w:szCs w:val="28"/>
          <w:u w:val="single"/>
        </w:rPr>
        <w:t>”</w:t>
      </w:r>
      <w:r w:rsidRPr="007E2AAE">
        <w:rPr>
          <w:sz w:val="28"/>
          <w:szCs w:val="28"/>
        </w:rPr>
        <w:t xml:space="preserve"> McCleary says. “This sort of not-for-profit driven exploratory work is </w:t>
      </w:r>
      <w:r w:rsidRPr="007E2AAE">
        <w:rPr>
          <w:sz w:val="28"/>
          <w:szCs w:val="28"/>
          <w:highlight w:val="cyan"/>
          <w:u w:val="single"/>
        </w:rPr>
        <w:t>not going to get picked up by private industry.”</w:t>
      </w:r>
      <w:r w:rsidRPr="007E2AAE">
        <w:rPr>
          <w:sz w:val="28"/>
          <w:szCs w:val="28"/>
          <w:u w:val="single"/>
        </w:rPr>
        <w:t xml:space="preserve"> </w:t>
      </w:r>
      <w:r w:rsidRPr="007E2AAE">
        <w:rPr>
          <w:sz w:val="28"/>
          <w:szCs w:val="28"/>
        </w:rPr>
        <w:t>McCleary calls the budget cuts a “</w:t>
      </w:r>
      <w:r w:rsidRPr="007E2AAE">
        <w:rPr>
          <w:sz w:val="28"/>
          <w:szCs w:val="28"/>
          <w:highlight w:val="cyan"/>
        </w:rPr>
        <w:t>strategic mistake</w:t>
      </w:r>
      <w:r w:rsidRPr="007E2AAE">
        <w:rPr>
          <w:sz w:val="28"/>
          <w:szCs w:val="28"/>
        </w:rPr>
        <w:t xml:space="preserve">” that would </w:t>
      </w:r>
      <w:r w:rsidRPr="007E2AAE">
        <w:rPr>
          <w:sz w:val="28"/>
          <w:szCs w:val="28"/>
          <w:highlight w:val="cyan"/>
          <w:u w:val="single"/>
        </w:rPr>
        <w:t xml:space="preserve">hamstring America’s ability to maintain its position as </w:t>
      </w:r>
      <w:hyperlink r:id="rId40" w:history="1">
        <w:r w:rsidRPr="007E2AAE">
          <w:rPr>
            <w:rStyle w:val="Hyperlink"/>
            <w:rFonts w:eastAsiaTheme="majorEastAsia"/>
            <w:color w:val="auto"/>
            <w:sz w:val="28"/>
            <w:szCs w:val="28"/>
            <w:highlight w:val="cyan"/>
          </w:rPr>
          <w:t>a leader</w:t>
        </w:r>
      </w:hyperlink>
      <w:r w:rsidRPr="007E2AAE">
        <w:rPr>
          <w:sz w:val="28"/>
          <w:szCs w:val="28"/>
          <w:highlight w:val="cyan"/>
          <w:u w:val="single"/>
        </w:rPr>
        <w:t xml:space="preserve"> in tech and space exploration</w:t>
      </w:r>
      <w:r w:rsidRPr="007E2AAE">
        <w:rPr>
          <w:sz w:val="28"/>
          <w:szCs w:val="28"/>
        </w:rPr>
        <w:t xml:space="preserve">. Some of the </w:t>
      </w:r>
      <w:r w:rsidRPr="007E2AAE">
        <w:rPr>
          <w:sz w:val="28"/>
          <w:szCs w:val="28"/>
          <w:u w:val="single"/>
        </w:rPr>
        <w:t>most important technologies of the last century came out of NASA missions</w:t>
      </w:r>
      <w:r w:rsidRPr="007E2AAE">
        <w:rPr>
          <w:sz w:val="28"/>
          <w:szCs w:val="28"/>
        </w:rPr>
        <w:t>. “​​The most famous example is the miniaturization of electronics and computing power that took place to support the space race,” McCleary says. “</w:t>
      </w:r>
      <w:r w:rsidRPr="007E2AAE">
        <w:rPr>
          <w:sz w:val="28"/>
          <w:szCs w:val="28"/>
          <w:u w:val="single"/>
        </w:rPr>
        <w:t xml:space="preserve">Technological developments like that continue, </w:t>
      </w:r>
      <w:r w:rsidRPr="007E2AAE">
        <w:rPr>
          <w:sz w:val="28"/>
          <w:szCs w:val="28"/>
        </w:rPr>
        <w:t xml:space="preserve">and they may take years or even decades to trickle out into the larger economy.” McCleary also points out that </w:t>
      </w:r>
      <w:r w:rsidRPr="007E2AAE">
        <w:rPr>
          <w:sz w:val="28"/>
          <w:szCs w:val="28"/>
          <w:highlight w:val="cyan"/>
          <w:u w:val="single"/>
        </w:rPr>
        <w:t>NASA’s science funding doesn’t just go toward its missions and employees. That money also goes toward supporting grants to research institutions</w:t>
      </w:r>
      <w:r w:rsidRPr="007E2AAE">
        <w:rPr>
          <w:sz w:val="28"/>
          <w:szCs w:val="28"/>
          <w:u w:val="single"/>
        </w:rPr>
        <w:t xml:space="preserve"> that allow the </w:t>
      </w:r>
      <w:r w:rsidRPr="004B7C24">
        <w:rPr>
          <w:sz w:val="28"/>
          <w:szCs w:val="28"/>
          <w:highlight w:val="cyan"/>
          <w:u w:val="single"/>
        </w:rPr>
        <w:t>next generation of innovators</w:t>
      </w:r>
      <w:r w:rsidRPr="007E2AAE">
        <w:rPr>
          <w:sz w:val="28"/>
          <w:szCs w:val="28"/>
        </w:rPr>
        <w:t xml:space="preserve"> to “learn the research skills that they can carry into academia or, more often, into industry,” McCleary explains. The cuts would also </w:t>
      </w:r>
      <w:proofErr w:type="gramStart"/>
      <w:r w:rsidRPr="007E2AAE">
        <w:rPr>
          <w:sz w:val="28"/>
          <w:szCs w:val="28"/>
        </w:rPr>
        <w:t>impact</w:t>
      </w:r>
      <w:proofErr w:type="gramEnd"/>
      <w:r w:rsidRPr="007E2AAE">
        <w:rPr>
          <w:sz w:val="28"/>
          <w:szCs w:val="28"/>
        </w:rPr>
        <w:t xml:space="preserve"> the many projects NASA conducts that have direct ties to what’s happening on Earth. Satellites supported by NASA are what help meteorologists monitor and predict weather patterns, climate change and even forest fires. Many of NASA’s </w:t>
      </w:r>
      <w:proofErr w:type="spellStart"/>
      <w:r w:rsidRPr="007E2AAE">
        <w:rPr>
          <w:sz w:val="28"/>
          <w:szCs w:val="28"/>
        </w:rPr>
        <w:t>heliophysics</w:t>
      </w:r>
      <w:proofErr w:type="spellEnd"/>
      <w:r w:rsidRPr="007E2AAE">
        <w:rPr>
          <w:sz w:val="28"/>
          <w:szCs w:val="28"/>
        </w:rPr>
        <w:t xml:space="preserve"> projects are also on the chopping block, projects that are not just designed to provide a better understanding of the sun, McCleary explains. By giving scientists insight into space weather and atmospheric conditions, these </w:t>
      </w:r>
      <w:r w:rsidRPr="004B7C24">
        <w:rPr>
          <w:sz w:val="28"/>
          <w:szCs w:val="28"/>
          <w:highlight w:val="cyan"/>
          <w:u w:val="single"/>
        </w:rPr>
        <w:t>projects are also key</w:t>
      </w:r>
      <w:r w:rsidRPr="007E2AAE">
        <w:rPr>
          <w:sz w:val="28"/>
          <w:szCs w:val="28"/>
          <w:u w:val="single"/>
        </w:rPr>
        <w:t xml:space="preserve"> to protecting communications and national security assets like </w:t>
      </w:r>
      <w:r w:rsidRPr="004B7C24">
        <w:rPr>
          <w:sz w:val="28"/>
          <w:szCs w:val="28"/>
          <w:highlight w:val="cyan"/>
          <w:u w:val="single"/>
        </w:rPr>
        <w:t>satellites and the electrical grid</w:t>
      </w:r>
      <w:r w:rsidRPr="007E2AAE">
        <w:rPr>
          <w:sz w:val="28"/>
          <w:szCs w:val="28"/>
        </w:rPr>
        <w:t>, McCleary says. On a financial level</w:t>
      </w:r>
      <w:r w:rsidRPr="007E2AAE">
        <w:rPr>
          <w:sz w:val="28"/>
          <w:szCs w:val="28"/>
          <w:u w:val="single"/>
        </w:rPr>
        <w:t xml:space="preserve">, </w:t>
      </w:r>
      <w:r w:rsidRPr="007E2AAE">
        <w:rPr>
          <w:sz w:val="28"/>
          <w:szCs w:val="28"/>
          <w:highlight w:val="cyan"/>
          <w:u w:val="single"/>
        </w:rPr>
        <w:t>budget cuts at this scale could, ironically, also end up costing the government –– and taxpayers</w:t>
      </w:r>
      <w:r w:rsidRPr="007E2AAE">
        <w:rPr>
          <w:sz w:val="28"/>
          <w:szCs w:val="28"/>
        </w:rPr>
        <w:t xml:space="preserve"> –– more, she adds. “Even if you want to dismantle a project or dismantle a satellite, it takes time, it takes resources,” McCleary says. “You can’t just lock the doors and [let] it sit in a warehouse forever. </w:t>
      </w:r>
      <w:r w:rsidRPr="007E2AAE">
        <w:rPr>
          <w:sz w:val="28"/>
          <w:szCs w:val="28"/>
          <w:highlight w:val="cyan"/>
        </w:rPr>
        <w:t xml:space="preserve">Sudden </w:t>
      </w:r>
      <w:r w:rsidRPr="007E2AAE">
        <w:rPr>
          <w:sz w:val="28"/>
          <w:szCs w:val="28"/>
          <w:highlight w:val="cyan"/>
          <w:u w:val="single"/>
        </w:rPr>
        <w:t xml:space="preserve">cuts </w:t>
      </w:r>
      <w:r w:rsidRPr="007E2AAE">
        <w:rPr>
          <w:sz w:val="28"/>
          <w:szCs w:val="28"/>
          <w:highlight w:val="cyan"/>
        </w:rPr>
        <w:t xml:space="preserve">like these are </w:t>
      </w:r>
      <w:r w:rsidRPr="007E2AAE">
        <w:rPr>
          <w:sz w:val="28"/>
          <w:szCs w:val="28"/>
          <w:highlight w:val="cyan"/>
          <w:u w:val="single"/>
        </w:rPr>
        <w:t>paradoxically very wasteful of taxpayer money because they’re not controlled</w:t>
      </w:r>
      <w:r w:rsidRPr="007E2AAE">
        <w:rPr>
          <w:sz w:val="28"/>
          <w:szCs w:val="28"/>
        </w:rPr>
        <w:t xml:space="preserve">.” Although the hype around the space race has long since passed, NASA has a symbolic weight –– and level of </w:t>
      </w:r>
      <w:hyperlink r:id="rId41" w:tgtFrame="_blank" w:history="1">
        <w:r w:rsidRPr="007E2AAE">
          <w:rPr>
            <w:rStyle w:val="Hyperlink"/>
            <w:rFonts w:eastAsiaTheme="majorEastAsia"/>
            <w:color w:val="auto"/>
            <w:sz w:val="28"/>
            <w:szCs w:val="28"/>
          </w:rPr>
          <w:t>public support</w:t>
        </w:r>
      </w:hyperlink>
      <w:r w:rsidRPr="007E2AAE">
        <w:rPr>
          <w:sz w:val="28"/>
          <w:szCs w:val="28"/>
        </w:rPr>
        <w:t xml:space="preserve"> –– that far exceeds almost any other government agency. </w:t>
      </w:r>
      <w:r w:rsidRPr="007E2AAE">
        <w:rPr>
          <w:sz w:val="28"/>
          <w:szCs w:val="28"/>
          <w:highlight w:val="cyan"/>
          <w:u w:val="single"/>
        </w:rPr>
        <w:t>NASA’s mission and stature are evergreen and potentially more important</w:t>
      </w:r>
      <w:r w:rsidRPr="007E2AAE">
        <w:rPr>
          <w:sz w:val="28"/>
          <w:szCs w:val="28"/>
          <w:u w:val="single"/>
        </w:rPr>
        <w:t xml:space="preserve"> now than eve</w:t>
      </w:r>
      <w:r w:rsidRPr="007E2AAE">
        <w:rPr>
          <w:sz w:val="28"/>
          <w:szCs w:val="28"/>
        </w:rPr>
        <w:t xml:space="preserve">r, McCleary says. “To explore the cosmos, to learn more about the world around us, to learn more about the sun, to push back the frontiers of human ignorance, this is something noble,” McCleary says. “This is something that unites people in general.” </w:t>
      </w:r>
      <w:r w:rsidRPr="007E2AAE">
        <w:rPr>
          <w:sz w:val="28"/>
          <w:szCs w:val="28"/>
          <w:highlight w:val="cyan"/>
          <w:u w:val="single"/>
        </w:rPr>
        <w:t>“[NASA] transcends political parties, state lines, even national lines</w:t>
      </w:r>
      <w:r w:rsidRPr="007E2AAE">
        <w:rPr>
          <w:sz w:val="28"/>
          <w:szCs w:val="28"/>
        </w:rPr>
        <w:t>,” McCleary adds.” It’s the only federal agency so beloved that its logo is a fashion statement. No one’s wearing USDA sweatshirts. People wear NASA sweatshirts. Why? Because people love the exploration and scientific endeavor that NASA represents. It inspires hope in a way that many other scientific endeavors don’t.”</w:t>
      </w:r>
    </w:p>
    <w:p w14:paraId="26707538" w14:textId="77777777" w:rsidR="00243EFB" w:rsidRDefault="00814AAC" w:rsidP="000E173A">
      <w:pPr>
        <w:pStyle w:val="Heading4"/>
        <w:jc w:val="both"/>
        <w:rPr>
          <w:rFonts w:ascii="Times New Roman" w:hAnsi="Times New Roman" w:cs="Times New Roman"/>
          <w:sz w:val="28"/>
          <w:szCs w:val="28"/>
        </w:rPr>
      </w:pPr>
      <w:r w:rsidRPr="007E2AAE">
        <w:rPr>
          <w:rFonts w:ascii="Times New Roman" w:hAnsi="Times New Roman" w:cs="Times New Roman"/>
          <w:sz w:val="28"/>
          <w:szCs w:val="28"/>
        </w:rPr>
        <w:t>Massive layoffs and budget cuts at NASA will be extremely detrimental to US Economy</w:t>
      </w:r>
    </w:p>
    <w:p w14:paraId="366DC309" w14:textId="372BCD51" w:rsidR="00814AAC" w:rsidRPr="007E2AAE" w:rsidRDefault="00814AAC" w:rsidP="000E173A">
      <w:pPr>
        <w:pStyle w:val="Heading4"/>
        <w:jc w:val="both"/>
        <w:rPr>
          <w:rFonts w:ascii="Times New Roman" w:hAnsi="Times New Roman" w:cs="Times New Roman"/>
          <w:sz w:val="28"/>
          <w:szCs w:val="28"/>
        </w:rPr>
      </w:pPr>
      <w:r w:rsidRPr="007E2AAE">
        <w:rPr>
          <w:rFonts w:ascii="Times New Roman" w:hAnsi="Times New Roman" w:cs="Times New Roman"/>
          <w:sz w:val="28"/>
          <w:szCs w:val="28"/>
        </w:rPr>
        <w:t xml:space="preserve"> Planetary Society, 2-18-2025, </w:t>
      </w:r>
      <w:r w:rsidRPr="00243EFB">
        <w:rPr>
          <w:rFonts w:ascii="Times New Roman" w:hAnsi="Times New Roman" w:cs="Times New Roman"/>
          <w:b w:val="0"/>
          <w:bCs/>
          <w:sz w:val="28"/>
          <w:szCs w:val="28"/>
        </w:rPr>
        <w:t>"The Planetary Society strongly opposes mass layoffs of probationary…", https://www.planetary.org/press-releases/statement-opposing-probationary-layoffs</w:t>
      </w:r>
    </w:p>
    <w:p w14:paraId="2AEE27A0" w14:textId="7B2ADD03" w:rsidR="00814AAC" w:rsidRPr="007E2AAE" w:rsidRDefault="00814AAC" w:rsidP="000E173A">
      <w:pPr>
        <w:pStyle w:val="NormalWeb"/>
        <w:spacing w:after="420" w:afterAutospacing="0"/>
        <w:jc w:val="both"/>
        <w:rPr>
          <w:sz w:val="28"/>
          <w:szCs w:val="28"/>
        </w:rPr>
      </w:pPr>
      <w:r w:rsidRPr="007E2AAE">
        <w:rPr>
          <w:sz w:val="28"/>
          <w:szCs w:val="28"/>
        </w:rPr>
        <w:t xml:space="preserve">Pasadena, CA (February 18, 2025) — The Planetary Society, the world’s largest independent space advocacy organization, issued the following statement following reports that every probationary employee at NASA may have their employment abruptly terminated: The Planetary Society strongly opposes the sudden, </w:t>
      </w:r>
      <w:r w:rsidRPr="007E2AAE">
        <w:rPr>
          <w:sz w:val="28"/>
          <w:szCs w:val="28"/>
          <w:highlight w:val="cyan"/>
          <w:u w:val="single"/>
        </w:rPr>
        <w:t>indiscriminate dismissal of upwards of 1,000 scientists, engineers, and explorers at NASA</w:t>
      </w:r>
      <w:r w:rsidRPr="007E2AAE">
        <w:rPr>
          <w:sz w:val="28"/>
          <w:szCs w:val="28"/>
        </w:rPr>
        <w:t xml:space="preserve"> — the largest involuntary workforce reduction since the end of the Apollo program. While we recognize the value of improved efficiency and structural optimization, </w:t>
      </w:r>
      <w:r w:rsidRPr="007E2AAE">
        <w:rPr>
          <w:sz w:val="28"/>
          <w:szCs w:val="28"/>
          <w:u w:val="single"/>
        </w:rPr>
        <w:t>any workforce changes should be in service of improving the agency’s ability to execute its mission. Indiscriminate layoffs do not serve this purpose</w:t>
      </w:r>
      <w:r w:rsidRPr="007E2AAE">
        <w:rPr>
          <w:sz w:val="28"/>
          <w:szCs w:val="28"/>
        </w:rPr>
        <w:t xml:space="preserve">. These public servants — many of whom are just starting their careers— represent the future of NASA. </w:t>
      </w:r>
      <w:r w:rsidRPr="007E2AAE">
        <w:rPr>
          <w:sz w:val="28"/>
          <w:szCs w:val="28"/>
          <w:highlight w:val="cyan"/>
          <w:u w:val="single"/>
        </w:rPr>
        <w:t>Their removal does not reflect their abilities or commitment to advancing U.S. interests in space</w:t>
      </w:r>
      <w:r w:rsidRPr="007E2AAE">
        <w:rPr>
          <w:sz w:val="28"/>
          <w:szCs w:val="28"/>
          <w:u w:val="single"/>
        </w:rPr>
        <w:t xml:space="preserve">, only that they chose to join the nation’s space agency within the past year. </w:t>
      </w:r>
      <w:r w:rsidRPr="007E2AAE">
        <w:rPr>
          <w:b/>
          <w:bCs/>
          <w:sz w:val="28"/>
          <w:szCs w:val="28"/>
          <w:u w:val="single"/>
        </w:rPr>
        <w:t>We urge the Trump Administration to reverse this arbitrary decision and work with Congress and other stakeholders to define a clear strategy for continued U.S. leadership in space and to ensure the nation’s space agency has the workforce necessary to succeed in its mission.</w:t>
      </w:r>
      <w:r w:rsidRPr="007E2AAE">
        <w:rPr>
          <w:sz w:val="28"/>
          <w:szCs w:val="28"/>
        </w:rPr>
        <w:t xml:space="preserve"> </w:t>
      </w:r>
      <w:r w:rsidRPr="007E2AAE">
        <w:rPr>
          <w:sz w:val="28"/>
          <w:szCs w:val="28"/>
          <w:highlight w:val="cyan"/>
          <w:u w:val="single"/>
        </w:rPr>
        <w:t>NASA provides a 3-to-1 return on the taxpayer's investment</w:t>
      </w:r>
      <w:r w:rsidRPr="007E2AAE">
        <w:rPr>
          <w:sz w:val="28"/>
          <w:szCs w:val="28"/>
        </w:rPr>
        <w:t xml:space="preserve">, according to recent </w:t>
      </w:r>
      <w:hyperlink r:id="rId42" w:history="1">
        <w:r w:rsidRPr="007E2AAE">
          <w:rPr>
            <w:rStyle w:val="Hyperlink"/>
            <w:color w:val="auto"/>
            <w:sz w:val="28"/>
            <w:szCs w:val="28"/>
          </w:rPr>
          <w:t>economic analyses</w:t>
        </w:r>
      </w:hyperlink>
      <w:r w:rsidRPr="007E2AAE">
        <w:rPr>
          <w:sz w:val="28"/>
          <w:szCs w:val="28"/>
          <w:u w:val="single"/>
        </w:rPr>
        <w:t xml:space="preserve">, </w:t>
      </w:r>
      <w:r w:rsidRPr="007E2AAE">
        <w:rPr>
          <w:sz w:val="28"/>
          <w:szCs w:val="28"/>
          <w:highlight w:val="cyan"/>
          <w:u w:val="single"/>
        </w:rPr>
        <w:t>generating more than $75 billion in the U.S. economy and supporting over 300,000 jobs across the country</w:t>
      </w:r>
      <w:r w:rsidRPr="007E2AAE">
        <w:rPr>
          <w:sz w:val="28"/>
          <w:szCs w:val="28"/>
        </w:rPr>
        <w:t xml:space="preserve">. Furthermore, </w:t>
      </w:r>
      <w:hyperlink r:id="rId43" w:history="1">
        <w:r w:rsidRPr="007E2AAE">
          <w:rPr>
            <w:rStyle w:val="Hyperlink"/>
            <w:color w:val="auto"/>
            <w:sz w:val="28"/>
            <w:szCs w:val="28"/>
          </w:rPr>
          <w:t>data from the Bureau of Economic Analysis</w:t>
        </w:r>
      </w:hyperlink>
      <w:r w:rsidRPr="007E2AAE">
        <w:rPr>
          <w:sz w:val="28"/>
          <w:szCs w:val="28"/>
        </w:rPr>
        <w:t xml:space="preserve"> indicates that </w:t>
      </w:r>
      <w:r w:rsidRPr="007E2AAE">
        <w:rPr>
          <w:sz w:val="28"/>
          <w:szCs w:val="28"/>
          <w:highlight w:val="cyan"/>
          <w:u w:val="single"/>
        </w:rPr>
        <w:t xml:space="preserve">investments by government programs </w:t>
      </w:r>
      <w:r w:rsidRPr="00F356E2">
        <w:rPr>
          <w:sz w:val="28"/>
          <w:szCs w:val="28"/>
          <w:u w:val="single"/>
        </w:rPr>
        <w:t xml:space="preserve">have been the </w:t>
      </w:r>
      <w:r w:rsidRPr="007E2AAE">
        <w:rPr>
          <w:sz w:val="28"/>
          <w:szCs w:val="28"/>
          <w:highlight w:val="cyan"/>
          <w:u w:val="single"/>
        </w:rPr>
        <w:t xml:space="preserve">primary growth driver </w:t>
      </w:r>
      <w:r w:rsidRPr="00F356E2">
        <w:rPr>
          <w:sz w:val="28"/>
          <w:szCs w:val="28"/>
          <w:u w:val="single"/>
        </w:rPr>
        <w:t xml:space="preserve">of the </w:t>
      </w:r>
      <w:r w:rsidRPr="007E2AAE">
        <w:rPr>
          <w:sz w:val="28"/>
          <w:szCs w:val="28"/>
          <w:highlight w:val="cyan"/>
          <w:u w:val="single"/>
        </w:rPr>
        <w:t>American space economy</w:t>
      </w:r>
      <w:r w:rsidRPr="007E2AAE">
        <w:rPr>
          <w:sz w:val="28"/>
          <w:szCs w:val="28"/>
        </w:rPr>
        <w:t xml:space="preserve">, </w:t>
      </w:r>
      <w:r w:rsidRPr="007E2AAE">
        <w:rPr>
          <w:sz w:val="28"/>
          <w:szCs w:val="28"/>
          <w:highlight w:val="cyan"/>
        </w:rPr>
        <w:t xml:space="preserve">while </w:t>
      </w:r>
      <w:r w:rsidRPr="007E2AAE">
        <w:rPr>
          <w:sz w:val="28"/>
          <w:szCs w:val="28"/>
          <w:highlight w:val="cyan"/>
          <w:u w:val="single"/>
        </w:rPr>
        <w:t>private sector GDP has fallen an average of 3.0% between 2018 and 2022. Any significant downturn in federal investments in NASA will have severe ramifications for the overall space economy and American capabilities in space exploration.</w:t>
      </w:r>
      <w:r w:rsidRPr="007E2AAE">
        <w:rPr>
          <w:sz w:val="28"/>
          <w:szCs w:val="28"/>
        </w:rPr>
        <w:t xml:space="preserve"> Historically</w:t>
      </w:r>
      <w:r w:rsidRPr="007E2AAE">
        <w:rPr>
          <w:sz w:val="28"/>
          <w:szCs w:val="28"/>
          <w:u w:val="single"/>
        </w:rPr>
        <w:t>, NASA has been a unifying force in the American political system and across the globe.</w:t>
      </w:r>
      <w:r w:rsidRPr="007E2AAE">
        <w:rPr>
          <w:sz w:val="28"/>
          <w:szCs w:val="28"/>
        </w:rPr>
        <w:t xml:space="preserve"> Upon the inauguration of President Trump, The Planetary Society submitted recommendations for the administration to embrace the unique role of NASA to make major advancements in space exploration over the next four years.</w:t>
      </w:r>
    </w:p>
    <w:p w14:paraId="15F9C1D5" w14:textId="7D7C23FF" w:rsidR="005B7A39" w:rsidRPr="007E2AAE" w:rsidRDefault="005B7A39" w:rsidP="000E173A">
      <w:pPr>
        <w:pStyle w:val="Heading4"/>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rPr>
        <w:t>The space industry is critical to the global economy---clear vision key</w:t>
      </w:r>
    </w:p>
    <w:p w14:paraId="298DC812" w14:textId="77777777" w:rsidR="005B7A39" w:rsidRPr="007E2AAE" w:rsidRDefault="005B7A39" w:rsidP="000E173A">
      <w:pPr>
        <w:pStyle w:val="Heading4"/>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rPr>
        <w:t xml:space="preserve">Walter Tam 15. </w:t>
      </w:r>
      <w:r w:rsidRPr="00243EFB">
        <w:rPr>
          <w:rFonts w:ascii="Times New Roman" w:eastAsia="Times New Roman" w:hAnsi="Times New Roman" w:cs="Times New Roman"/>
          <w:b w:val="0"/>
          <w:bCs/>
          <w:sz w:val="28"/>
          <w:szCs w:val="28"/>
        </w:rPr>
        <w:t>Walden University. “The Space Debris Environment and Satellite Manufacturing.” https://pdfs.semanticscholar.org/a90d/20a5a824b639f0688bdbfd0ceb2e2120a37c.pdf</w:t>
      </w:r>
    </w:p>
    <w:p w14:paraId="3F411D27" w14:textId="77777777" w:rsidR="005B7A39" w:rsidRPr="007E2AAE" w:rsidRDefault="005B7A39" w:rsidP="000E173A">
      <w:pPr>
        <w:spacing w:line="235" w:lineRule="atLeast"/>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highlight w:val="cyan"/>
          <w:u w:val="single"/>
          <w:shd w:val="clear" w:color="auto" w:fill="FFFF00"/>
        </w:rPr>
        <w:t>Space-based systems are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prevalent and</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critical</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to the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global economy</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The space economy accounts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for $314.17 billion</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in economic activities globally</w:t>
      </w:r>
      <w:r w:rsidRPr="007E2AAE">
        <w:rPr>
          <w:rFonts w:ascii="Times New Roman" w:eastAsia="Times New Roman" w:hAnsi="Times New Roman" w:cs="Times New Roman"/>
          <w:sz w:val="28"/>
          <w:szCs w:val="28"/>
        </w:rPr>
        <w:t> (Space Foundation, 2014). Space products and services have become an integral part of modern society that benefits the daily life of billions of people. There is increasing support from the public for more space activities (Whitman Cobb, 2011). </w:t>
      </w:r>
      <w:r w:rsidRPr="007E2AAE">
        <w:rPr>
          <w:rFonts w:ascii="Times New Roman" w:eastAsia="Times New Roman" w:hAnsi="Times New Roman" w:cs="Times New Roman"/>
          <w:sz w:val="28"/>
          <w:szCs w:val="28"/>
          <w:u w:val="single"/>
        </w:rPr>
        <w:t>With the</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proliferation of space technologies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permeating modern daily activities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space economics is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becoming</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a</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key global economic factor</w:t>
      </w:r>
      <w:r w:rsidRPr="007E2AAE">
        <w:rPr>
          <w:rFonts w:ascii="Times New Roman" w:eastAsia="Times New Roman" w:hAnsi="Times New Roman" w:cs="Times New Roman"/>
          <w:sz w:val="28"/>
          <w:szCs w:val="28"/>
        </w:rPr>
        <w:t> (Dholakia-Lehenbauer, Elliott, &amp; Cordell, 2012).</w:t>
      </w:r>
    </w:p>
    <w:p w14:paraId="40082700" w14:textId="77777777" w:rsidR="005B7A39" w:rsidRPr="007E2AAE" w:rsidRDefault="005B7A39" w:rsidP="000E173A">
      <w:pPr>
        <w:spacing w:line="235" w:lineRule="atLeast"/>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highlight w:val="cyan"/>
          <w:u w:val="single"/>
        </w:rPr>
        <w:t>The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importance of space programs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also extends to</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industrial job creation</w:t>
      </w:r>
      <w:r w:rsidRPr="007E2AAE">
        <w:rPr>
          <w:rFonts w:ascii="Times New Roman" w:eastAsia="Times New Roman" w:hAnsi="Times New Roman" w:cs="Times New Roman"/>
          <w:sz w:val="28"/>
          <w:szCs w:val="28"/>
        </w:rPr>
        <w:t xml:space="preserve"> (de </w:t>
      </w:r>
      <w:proofErr w:type="spellStart"/>
      <w:r w:rsidRPr="007E2AAE">
        <w:rPr>
          <w:rFonts w:ascii="Times New Roman" w:eastAsia="Times New Roman" w:hAnsi="Times New Roman" w:cs="Times New Roman"/>
          <w:sz w:val="28"/>
          <w:szCs w:val="28"/>
        </w:rPr>
        <w:t>Montluc</w:t>
      </w:r>
      <w:proofErr w:type="spellEnd"/>
      <w:r w:rsidRPr="007E2AAE">
        <w:rPr>
          <w:rFonts w:ascii="Times New Roman" w:eastAsia="Times New Roman" w:hAnsi="Times New Roman" w:cs="Times New Roman"/>
          <w:sz w:val="28"/>
          <w:szCs w:val="28"/>
        </w:rPr>
        <w:t xml:space="preserve">, 2012; </w:t>
      </w:r>
      <w:proofErr w:type="spellStart"/>
      <w:r w:rsidRPr="007E2AAE">
        <w:rPr>
          <w:rFonts w:ascii="Times New Roman" w:eastAsia="Times New Roman" w:hAnsi="Times New Roman" w:cs="Times New Roman"/>
          <w:sz w:val="28"/>
          <w:szCs w:val="28"/>
        </w:rPr>
        <w:t>Machay</w:t>
      </w:r>
      <w:proofErr w:type="spellEnd"/>
      <w:r w:rsidRPr="007E2AAE">
        <w:rPr>
          <w:rFonts w:ascii="Times New Roman" w:eastAsia="Times New Roman" w:hAnsi="Times New Roman" w:cs="Times New Roman"/>
          <w:sz w:val="28"/>
          <w:szCs w:val="28"/>
        </w:rPr>
        <w:t>, 2012). At a regional or national level, </w:t>
      </w:r>
      <w:r w:rsidRPr="007E2AAE">
        <w:rPr>
          <w:rFonts w:ascii="Times New Roman" w:eastAsia="Times New Roman" w:hAnsi="Times New Roman" w:cs="Times New Roman"/>
          <w:sz w:val="28"/>
          <w:szCs w:val="28"/>
          <w:u w:val="single"/>
        </w:rPr>
        <w:t>there are</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b/>
          <w:bCs/>
          <w:sz w:val="28"/>
          <w:szCs w:val="28"/>
          <w:highlight w:val="cyan"/>
          <w:u w:val="single"/>
          <w:shd w:val="clear" w:color="auto" w:fill="FFFF00"/>
        </w:rPr>
        <w:t>economic</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and social</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benefits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from engaging in space activities by emerging economies in Africa, India, Latin America, Poland, and Venezuela</w:t>
      </w:r>
      <w:r w:rsidRPr="007E2AAE">
        <w:rPr>
          <w:rFonts w:ascii="Times New Roman" w:eastAsia="Times New Roman" w:hAnsi="Times New Roman" w:cs="Times New Roman"/>
          <w:sz w:val="28"/>
          <w:szCs w:val="28"/>
        </w:rPr>
        <w:t> (Abiodun, 2012; Acevedo et al., 2011; Lele &amp; Yepes, 2013; Manikowski, 2013). </w:t>
      </w:r>
      <w:r w:rsidRPr="007E2AAE">
        <w:rPr>
          <w:rFonts w:ascii="Times New Roman" w:eastAsia="Times New Roman" w:hAnsi="Times New Roman" w:cs="Times New Roman"/>
          <w:sz w:val="28"/>
          <w:szCs w:val="28"/>
          <w:u w:val="single"/>
        </w:rPr>
        <w:t>The benefits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include</w:t>
      </w:r>
      <w:r w:rsidRPr="007E2AAE">
        <w:rPr>
          <w:rFonts w:ascii="Times New Roman" w:eastAsia="Times New Roman" w:hAnsi="Times New Roman" w:cs="Times New Roman"/>
          <w:sz w:val="28"/>
          <w:szCs w:val="28"/>
          <w:highlight w:val="cyan"/>
        </w:rPr>
        <w:t> technological advancement and </w:t>
      </w:r>
      <w:r w:rsidRPr="007E2AAE">
        <w:rPr>
          <w:rFonts w:ascii="Times New Roman" w:eastAsia="Times New Roman" w:hAnsi="Times New Roman" w:cs="Times New Roman"/>
          <w:b/>
          <w:bCs/>
          <w:sz w:val="28"/>
          <w:szCs w:val="28"/>
          <w:highlight w:val="cyan"/>
          <w:u w:val="single"/>
          <w:shd w:val="clear" w:color="auto" w:fill="FFFF00"/>
        </w:rPr>
        <w:t>economic growth</w:t>
      </w:r>
      <w:r w:rsidRPr="007E2AAE">
        <w:rPr>
          <w:rFonts w:ascii="Times New Roman" w:eastAsia="Times New Roman" w:hAnsi="Times New Roman" w:cs="Times New Roman"/>
          <w:sz w:val="28"/>
          <w:szCs w:val="28"/>
          <w:highlight w:val="cyan"/>
        </w:rPr>
        <w:t>,</w:t>
      </w:r>
      <w:r w:rsidRPr="007E2AAE">
        <w:rPr>
          <w:rFonts w:ascii="Times New Roman" w:eastAsia="Times New Roman" w:hAnsi="Times New Roman" w:cs="Times New Roman"/>
          <w:sz w:val="28"/>
          <w:szCs w:val="28"/>
        </w:rPr>
        <w:t xml:space="preserve"> with key areas of interest covering communications, remote sensing, weather monitoring, and natural resources management (</w:t>
      </w:r>
      <w:proofErr w:type="spellStart"/>
      <w:r w:rsidRPr="007E2AAE">
        <w:rPr>
          <w:rFonts w:ascii="Times New Roman" w:eastAsia="Times New Roman" w:hAnsi="Times New Roman" w:cs="Times New Roman"/>
          <w:sz w:val="28"/>
          <w:szCs w:val="28"/>
        </w:rPr>
        <w:t>Stroikos</w:t>
      </w:r>
      <w:proofErr w:type="spellEnd"/>
      <w:r w:rsidRPr="007E2AAE">
        <w:rPr>
          <w:rFonts w:ascii="Times New Roman" w:eastAsia="Times New Roman" w:hAnsi="Times New Roman" w:cs="Times New Roman"/>
          <w:sz w:val="28"/>
          <w:szCs w:val="28"/>
        </w:rPr>
        <w:t>, 2013). Furthermore, </w:t>
      </w:r>
      <w:r w:rsidRPr="007E2AAE">
        <w:rPr>
          <w:rFonts w:ascii="Times New Roman" w:eastAsia="Times New Roman" w:hAnsi="Times New Roman" w:cs="Times New Roman"/>
          <w:sz w:val="28"/>
          <w:szCs w:val="28"/>
          <w:u w:val="single"/>
        </w:rPr>
        <w:t>technology spinoffs from space-related research can and often do benefit other industries and generate additional social benefits</w:t>
      </w:r>
      <w:r w:rsidRPr="007E2AAE">
        <w:rPr>
          <w:rFonts w:ascii="Times New Roman" w:eastAsia="Times New Roman" w:hAnsi="Times New Roman" w:cs="Times New Roman"/>
          <w:sz w:val="28"/>
          <w:szCs w:val="28"/>
        </w:rPr>
        <w:t> (Jarritt et al., 2011; Petroni et al., 2013). The benefits of space activities include more than value creation. </w:t>
      </w:r>
      <w:r w:rsidRPr="007E2AAE">
        <w:rPr>
          <w:rFonts w:ascii="Times New Roman" w:eastAsia="Times New Roman" w:hAnsi="Times New Roman" w:cs="Times New Roman"/>
          <w:sz w:val="28"/>
          <w:szCs w:val="28"/>
          <w:highlight w:val="cyan"/>
          <w:u w:val="single"/>
          <w:shd w:val="clear" w:color="auto" w:fill="FFFF00"/>
        </w:rPr>
        <w:t>Potential cost savings generated by</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Earth</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observation during</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natural</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disasters</w:t>
      </w:r>
      <w:r w:rsidRPr="007E2AAE">
        <w:rPr>
          <w:rFonts w:ascii="Times New Roman" w:eastAsia="Times New Roman" w:hAnsi="Times New Roman" w:cs="Times New Roman"/>
          <w:sz w:val="28"/>
          <w:szCs w:val="28"/>
        </w:rPr>
        <w:t> (Jarritt et al., 2011) </w:t>
      </w:r>
      <w:r w:rsidRPr="007E2AAE">
        <w:rPr>
          <w:rFonts w:ascii="Times New Roman" w:eastAsia="Times New Roman" w:hAnsi="Times New Roman" w:cs="Times New Roman"/>
          <w:sz w:val="28"/>
          <w:szCs w:val="28"/>
          <w:highlight w:val="cyan"/>
          <w:u w:val="single"/>
          <w:shd w:val="clear" w:color="auto" w:fill="FFFF00"/>
        </w:rPr>
        <w:t>and</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increased workforce efficiency</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from using satellite data</w:t>
      </w:r>
      <w:r w:rsidRPr="007E2AAE">
        <w:rPr>
          <w:rFonts w:ascii="Times New Roman" w:eastAsia="Times New Roman" w:hAnsi="Times New Roman" w:cs="Times New Roman"/>
          <w:sz w:val="28"/>
          <w:szCs w:val="28"/>
        </w:rPr>
        <w:t> are additional positive attributes provided by space systems.</w:t>
      </w:r>
    </w:p>
    <w:p w14:paraId="13CD0FEE" w14:textId="77777777" w:rsidR="005B7A39" w:rsidRPr="007E2AAE" w:rsidRDefault="005B7A39" w:rsidP="000E173A">
      <w:pPr>
        <w:spacing w:line="235" w:lineRule="atLeast"/>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rPr>
        <w:t xml:space="preserve">The conceptual framework of GST is applicable to an evaluation of the effect of space debris on the space economy. A system consists of many supporting subsystems. The success of a system depends on the proper functioning of each subsystem and the precise interaction between the subsystems (von </w:t>
      </w:r>
      <w:proofErr w:type="spellStart"/>
      <w:r w:rsidRPr="007E2AAE">
        <w:rPr>
          <w:rFonts w:ascii="Times New Roman" w:eastAsia="Times New Roman" w:hAnsi="Times New Roman" w:cs="Times New Roman"/>
          <w:sz w:val="28"/>
          <w:szCs w:val="28"/>
        </w:rPr>
        <w:t>Bertalanffy</w:t>
      </w:r>
      <w:proofErr w:type="spellEnd"/>
      <w:r w:rsidRPr="007E2AAE">
        <w:rPr>
          <w:rFonts w:ascii="Times New Roman" w:eastAsia="Times New Roman" w:hAnsi="Times New Roman" w:cs="Times New Roman"/>
          <w:sz w:val="28"/>
          <w:szCs w:val="28"/>
        </w:rPr>
        <w:t xml:space="preserve">, 1972). The focus of GST, formulated by von </w:t>
      </w:r>
      <w:proofErr w:type="spellStart"/>
      <w:r w:rsidRPr="007E2AAE">
        <w:rPr>
          <w:rFonts w:ascii="Times New Roman" w:eastAsia="Times New Roman" w:hAnsi="Times New Roman" w:cs="Times New Roman"/>
          <w:sz w:val="28"/>
          <w:szCs w:val="28"/>
        </w:rPr>
        <w:t>Bertalanffy</w:t>
      </w:r>
      <w:proofErr w:type="spellEnd"/>
      <w:r w:rsidRPr="007E2AAE">
        <w:rPr>
          <w:rFonts w:ascii="Times New Roman" w:eastAsia="Times New Roman" w:hAnsi="Times New Roman" w:cs="Times New Roman"/>
          <w:sz w:val="28"/>
          <w:szCs w:val="28"/>
        </w:rPr>
        <w:t xml:space="preserve"> in the 1930s, was exploring both the whole and the components of a system (von </w:t>
      </w:r>
      <w:proofErr w:type="spellStart"/>
      <w:r w:rsidRPr="007E2AAE">
        <w:rPr>
          <w:rFonts w:ascii="Times New Roman" w:eastAsia="Times New Roman" w:hAnsi="Times New Roman" w:cs="Times New Roman"/>
          <w:sz w:val="28"/>
          <w:szCs w:val="28"/>
        </w:rPr>
        <w:t>Bertalanffy</w:t>
      </w:r>
      <w:proofErr w:type="spellEnd"/>
      <w:r w:rsidRPr="007E2AAE">
        <w:rPr>
          <w:rFonts w:ascii="Times New Roman" w:eastAsia="Times New Roman" w:hAnsi="Times New Roman" w:cs="Times New Roman"/>
          <w:sz w:val="28"/>
          <w:szCs w:val="28"/>
        </w:rPr>
        <w:t xml:space="preserve">, 1972). The principles of GST lie in the understanding of an organized whole, the knowledge of its parts, and the relationship or interaction between them (Drack &amp; Schwarz, 2010; von </w:t>
      </w:r>
      <w:proofErr w:type="spellStart"/>
      <w:r w:rsidRPr="007E2AAE">
        <w:rPr>
          <w:rFonts w:ascii="Times New Roman" w:eastAsia="Times New Roman" w:hAnsi="Times New Roman" w:cs="Times New Roman"/>
          <w:sz w:val="28"/>
          <w:szCs w:val="28"/>
        </w:rPr>
        <w:t>Bertalanffy</w:t>
      </w:r>
      <w:proofErr w:type="spellEnd"/>
      <w:r w:rsidRPr="007E2AAE">
        <w:rPr>
          <w:rFonts w:ascii="Times New Roman" w:eastAsia="Times New Roman" w:hAnsi="Times New Roman" w:cs="Times New Roman"/>
          <w:sz w:val="28"/>
          <w:szCs w:val="28"/>
        </w:rPr>
        <w:t>, 1972). The conceptual framework of GST is useful for studying the space debris problem. With the space economy as the theoretical equivalent of a system and satellite manufacturing and space debris as components of the system, it may be possible to apply the principles of GST and study system interactions. By acquiring knowledge about the components of the space economy, findings from this study may contribute to the understanding of the overall economic system. The considerations for </w:t>
      </w:r>
      <w:r w:rsidRPr="007E2AAE">
        <w:rPr>
          <w:rFonts w:ascii="Times New Roman" w:eastAsia="Times New Roman" w:hAnsi="Times New Roman" w:cs="Times New Roman"/>
          <w:sz w:val="28"/>
          <w:szCs w:val="28"/>
          <w:highlight w:val="cyan"/>
          <w:u w:val="single"/>
          <w:shd w:val="clear" w:color="auto" w:fill="FFFF00"/>
        </w:rPr>
        <w:t>potential</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disruptions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to</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businesses and</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commerce because of</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the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proliferation</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of</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the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space</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b/>
          <w:bCs/>
          <w:sz w:val="28"/>
          <w:szCs w:val="28"/>
          <w:u w:val="single"/>
        </w:rPr>
        <w:t>debris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problem</w:t>
      </w:r>
      <w:r w:rsidRPr="007E2AAE">
        <w:rPr>
          <w:rFonts w:ascii="Times New Roman" w:eastAsia="Times New Roman" w:hAnsi="Times New Roman" w:cs="Times New Roman"/>
          <w:sz w:val="28"/>
          <w:szCs w:val="28"/>
        </w:rPr>
        <w:t xml:space="preserve"> and the contribution from </w:t>
      </w:r>
      <w:r w:rsidRPr="004329BD">
        <w:rPr>
          <w:rFonts w:ascii="Times New Roman" w:eastAsia="Times New Roman" w:hAnsi="Times New Roman" w:cs="Times New Roman"/>
          <w:sz w:val="28"/>
          <w:szCs w:val="28"/>
          <w:highlight w:val="cyan"/>
        </w:rPr>
        <w:t>satellite manufacturers</w:t>
      </w:r>
      <w:r w:rsidRPr="007E2AAE">
        <w:rPr>
          <w:rFonts w:ascii="Times New Roman" w:eastAsia="Times New Roman" w:hAnsi="Times New Roman" w:cs="Times New Roman"/>
          <w:sz w:val="28"/>
          <w:szCs w:val="28"/>
        </w:rPr>
        <w:t xml:space="preserve"> to address the space debris problems served as the critical link to the GST conceptual framework.</w:t>
      </w:r>
    </w:p>
    <w:p w14:paraId="3CE8EAA3" w14:textId="77777777" w:rsidR="005B7A39" w:rsidRPr="007E2AAE" w:rsidRDefault="005B7A39" w:rsidP="000E173A">
      <w:pPr>
        <w:spacing w:line="235" w:lineRule="atLeast"/>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highlight w:val="cyan"/>
          <w:u w:val="single"/>
        </w:rPr>
        <w:t>Satellite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manufacturers play a critical</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contributing</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role in the space economy</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by designing and producing the products that enable space systems services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Without their contribution</w:t>
      </w:r>
      <w:r w:rsidRPr="007E2AAE">
        <w:rPr>
          <w:rFonts w:ascii="Times New Roman" w:eastAsia="Times New Roman" w:hAnsi="Times New Roman" w:cs="Times New Roman"/>
          <w:sz w:val="28"/>
          <w:szCs w:val="28"/>
          <w:highlight w:val="cyan"/>
        </w:rPr>
        <w:t> in the</w:t>
      </w:r>
      <w:r w:rsidRPr="007E2AAE">
        <w:rPr>
          <w:rFonts w:ascii="Times New Roman" w:eastAsia="Times New Roman" w:hAnsi="Times New Roman" w:cs="Times New Roman"/>
          <w:sz w:val="28"/>
          <w:szCs w:val="28"/>
        </w:rPr>
        <w:t xml:space="preserve"> design, manufacture, and launch of satellites, </w:t>
      </w:r>
      <w:r w:rsidRPr="007E2AAE">
        <w:rPr>
          <w:rFonts w:ascii="Times New Roman" w:eastAsia="Times New Roman" w:hAnsi="Times New Roman" w:cs="Times New Roman"/>
          <w:sz w:val="28"/>
          <w:szCs w:val="28"/>
          <w:u w:val="single"/>
        </w:rPr>
        <w:t>the space economy, and</w:t>
      </w:r>
      <w:r w:rsidRPr="007E2AAE">
        <w:rPr>
          <w:rFonts w:ascii="Times New Roman" w:eastAsia="Times New Roman" w:hAnsi="Times New Roman" w:cs="Times New Roman"/>
          <w:sz w:val="28"/>
          <w:szCs w:val="28"/>
        </w:rPr>
        <w:t> to some extent </w:t>
      </w:r>
      <w:r w:rsidRPr="007E2AAE">
        <w:rPr>
          <w:rFonts w:ascii="Times New Roman" w:eastAsia="Times New Roman" w:hAnsi="Times New Roman" w:cs="Times New Roman"/>
          <w:b/>
          <w:bCs/>
          <w:sz w:val="28"/>
          <w:szCs w:val="28"/>
          <w:highlight w:val="cyan"/>
          <w:u w:val="single"/>
          <w:shd w:val="clear" w:color="auto" w:fill="FFFF00"/>
        </w:rPr>
        <w:t>the modern economy</w:t>
      </w:r>
      <w:r w:rsidRPr="007E2AAE">
        <w:rPr>
          <w:rFonts w:ascii="Times New Roman" w:eastAsia="Times New Roman" w:hAnsi="Times New Roman" w:cs="Times New Roman"/>
          <w:sz w:val="28"/>
          <w:szCs w:val="28"/>
          <w:highlight w:val="cyan"/>
          <w:u w:val="single"/>
        </w:rPr>
        <w:t>,</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would not</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exist</w:t>
      </w:r>
      <w:r w:rsidRPr="007E2AAE">
        <w:rPr>
          <w:rFonts w:ascii="Times New Roman" w:eastAsia="Times New Roman" w:hAnsi="Times New Roman" w:cs="Times New Roman"/>
          <w:sz w:val="28"/>
          <w:szCs w:val="28"/>
        </w:rPr>
        <w:t> (Space Foundation, 2014). Expectations are that satellite manufacturers will launch 1,150 satellites from 2014 through 2023, with projected revenue of $248 billion (Villain, 2014). The long-term projection underlines the importance of the space-based infrastructure in the global economy and highlights the important role of satellite manufacturers as enablers of space activities (Space Foundation, 2014; Villain, 2014). However</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the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rPr>
        <w:t>space</w:t>
      </w:r>
      <w:r w:rsidRPr="007E2AAE">
        <w:rPr>
          <w:rFonts w:ascii="Times New Roman" w:eastAsia="Times New Roman" w:hAnsi="Times New Roman" w:cs="Times New Roman"/>
          <w:sz w:val="28"/>
          <w:szCs w:val="28"/>
          <w:u w:val="single"/>
        </w:rPr>
        <w:t>-based</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economy is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increasingly at risk</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from the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deteriorating</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space environment</w:t>
      </w:r>
      <w:r w:rsidRPr="007E2AAE">
        <w:rPr>
          <w:rFonts w:ascii="Times New Roman" w:eastAsia="Times New Roman" w:hAnsi="Times New Roman" w:cs="Times New Roman"/>
          <w:sz w:val="28"/>
          <w:szCs w:val="28"/>
        </w:rPr>
        <w:t> (</w:t>
      </w:r>
      <w:proofErr w:type="spellStart"/>
      <w:r w:rsidRPr="007E2AAE">
        <w:rPr>
          <w:rFonts w:ascii="Times New Roman" w:eastAsia="Times New Roman" w:hAnsi="Times New Roman" w:cs="Times New Roman"/>
          <w:sz w:val="28"/>
          <w:szCs w:val="28"/>
        </w:rPr>
        <w:t>Buckerfield</w:t>
      </w:r>
      <w:proofErr w:type="spellEnd"/>
      <w:r w:rsidRPr="007E2AAE">
        <w:rPr>
          <w:rFonts w:ascii="Times New Roman" w:eastAsia="Times New Roman" w:hAnsi="Times New Roman" w:cs="Times New Roman"/>
          <w:sz w:val="28"/>
          <w:szCs w:val="28"/>
        </w:rPr>
        <w:t xml:space="preserve"> de la Roche, 2013), and satellite manufacturers are facing some difficult choices. A business-as-usual approach no longer guarantees the </w:t>
      </w:r>
      <w:r w:rsidRPr="007E2AAE">
        <w:rPr>
          <w:rFonts w:ascii="Times New Roman" w:eastAsia="Times New Roman" w:hAnsi="Times New Roman" w:cs="Times New Roman"/>
          <w:sz w:val="28"/>
          <w:szCs w:val="28"/>
          <w:u w:val="single"/>
        </w:rPr>
        <w:t>preservation of the</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space environment</w:t>
      </w:r>
      <w:r w:rsidRPr="007E2AAE">
        <w:rPr>
          <w:rFonts w:ascii="Times New Roman" w:eastAsia="Times New Roman" w:hAnsi="Times New Roman" w:cs="Times New Roman"/>
          <w:sz w:val="28"/>
          <w:szCs w:val="28"/>
        </w:rPr>
        <w:t> for future business applications (Liou, 2011; Percy &amp; Landrum, 2014). </w:t>
      </w:r>
      <w:r w:rsidRPr="007E2AAE">
        <w:rPr>
          <w:rFonts w:ascii="Times New Roman" w:eastAsia="Times New Roman" w:hAnsi="Times New Roman" w:cs="Times New Roman"/>
          <w:sz w:val="28"/>
          <w:szCs w:val="28"/>
          <w:u w:val="single"/>
        </w:rPr>
        <w:t>A lack of strategic vision could bring forth fragmentation in the space industry that</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highlight w:val="cyan"/>
          <w:u w:val="single"/>
          <w:shd w:val="clear" w:color="auto" w:fill="FFFF00"/>
        </w:rPr>
        <w:t>may</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endanger the entire space economy</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rPr>
        <w:t xml:space="preserve">de </w:t>
      </w:r>
      <w:proofErr w:type="spellStart"/>
      <w:r w:rsidRPr="007E2AAE">
        <w:rPr>
          <w:rFonts w:ascii="Times New Roman" w:eastAsia="Times New Roman" w:hAnsi="Times New Roman" w:cs="Times New Roman"/>
          <w:sz w:val="28"/>
          <w:szCs w:val="28"/>
        </w:rPr>
        <w:t>Montluc</w:t>
      </w:r>
      <w:proofErr w:type="spellEnd"/>
      <w:r w:rsidRPr="007E2AAE">
        <w:rPr>
          <w:rFonts w:ascii="Times New Roman" w:eastAsia="Times New Roman" w:hAnsi="Times New Roman" w:cs="Times New Roman"/>
          <w:sz w:val="28"/>
          <w:szCs w:val="28"/>
        </w:rPr>
        <w:t xml:space="preserve">, 2012). As important stakeholders, leaders from satellite manufacturing organizations need to develop strategies to ensure value creation (Harrison &amp; Wicks, 2013), including addressing the problems associated with space debris. In addition, it is important for business leaders to take a proactive role in resolving the space debris problem where political systems may fail (de </w:t>
      </w:r>
      <w:proofErr w:type="spellStart"/>
      <w:r w:rsidRPr="007E2AAE">
        <w:rPr>
          <w:rFonts w:ascii="Times New Roman" w:eastAsia="Times New Roman" w:hAnsi="Times New Roman" w:cs="Times New Roman"/>
          <w:sz w:val="28"/>
          <w:szCs w:val="28"/>
        </w:rPr>
        <w:t>Montluc</w:t>
      </w:r>
      <w:proofErr w:type="spellEnd"/>
      <w:r w:rsidRPr="007E2AAE">
        <w:rPr>
          <w:rFonts w:ascii="Times New Roman" w:eastAsia="Times New Roman" w:hAnsi="Times New Roman" w:cs="Times New Roman"/>
          <w:sz w:val="28"/>
          <w:szCs w:val="28"/>
        </w:rPr>
        <w:t>, 2012). </w:t>
      </w:r>
      <w:r w:rsidRPr="007E2AAE">
        <w:rPr>
          <w:rFonts w:ascii="Times New Roman" w:eastAsia="Times New Roman" w:hAnsi="Times New Roman" w:cs="Times New Roman"/>
          <w:sz w:val="28"/>
          <w:szCs w:val="28"/>
          <w:u w:val="single"/>
        </w:rPr>
        <w:t>The critical need for strategy development fits within the conceptual framework of stakeholder theory in which key stakeholders must work to ensure firm performance and value creation in both the short term and the long term.</w:t>
      </w:r>
    </w:p>
    <w:p w14:paraId="60577393" w14:textId="77777777" w:rsidR="005B7A39" w:rsidRPr="007E2AAE" w:rsidRDefault="005B7A39" w:rsidP="000E173A">
      <w:pPr>
        <w:pStyle w:val="NormalWeb"/>
        <w:spacing w:after="420" w:afterAutospacing="0"/>
        <w:ind w:left="720"/>
        <w:jc w:val="both"/>
        <w:rPr>
          <w:sz w:val="28"/>
          <w:szCs w:val="28"/>
        </w:rPr>
      </w:pPr>
    </w:p>
    <w:p w14:paraId="68CEE7AA" w14:textId="77777777" w:rsidR="001539F1" w:rsidRPr="007E2AAE" w:rsidRDefault="001539F1" w:rsidP="000E173A">
      <w:pPr>
        <w:pStyle w:val="Heading4"/>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rPr>
        <w:t>Economic decline causes war – multiple studies prove</w:t>
      </w:r>
    </w:p>
    <w:p w14:paraId="649A46D6" w14:textId="77777777" w:rsidR="001539F1" w:rsidRPr="007E2AAE" w:rsidRDefault="001539F1" w:rsidP="000E173A">
      <w:pPr>
        <w:pStyle w:val="Heading4"/>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rPr>
        <w:t>Jedediah Royal, Director Cooperative Threat Reduction DOD, 2010, </w:t>
      </w:r>
      <w:r w:rsidRPr="00243EFB">
        <w:rPr>
          <w:rFonts w:ascii="Times New Roman" w:eastAsia="Times New Roman" w:hAnsi="Times New Roman" w:cs="Times New Roman"/>
          <w:b w:val="0"/>
          <w:bCs/>
          <w:sz w:val="28"/>
          <w:szCs w:val="28"/>
        </w:rPr>
        <w:t>in Economics of War and Peace: Economic, Legal and Political Perspectives’ eds. Goldsmith and Brauer, p. 213-215</w:t>
      </w:r>
    </w:p>
    <w:p w14:paraId="5491B1BD" w14:textId="39CE611D" w:rsidR="00FC1F00" w:rsidRPr="007E2AAE" w:rsidRDefault="001539F1" w:rsidP="000E173A">
      <w:pPr>
        <w:spacing w:line="235" w:lineRule="atLeast"/>
        <w:jc w:val="both"/>
        <w:rPr>
          <w:rFonts w:ascii="Times New Roman" w:eastAsia="Times New Roman" w:hAnsi="Times New Roman" w:cs="Times New Roman"/>
          <w:sz w:val="28"/>
          <w:szCs w:val="28"/>
        </w:rPr>
      </w:pPr>
      <w:r w:rsidRPr="007E2AAE">
        <w:rPr>
          <w:rFonts w:ascii="Times New Roman" w:eastAsia="Times New Roman" w:hAnsi="Times New Roman" w:cs="Times New Roman"/>
          <w:sz w:val="28"/>
          <w:szCs w:val="28"/>
        </w:rPr>
        <w:t>Less intuitive is how periods of </w:t>
      </w:r>
      <w:r w:rsidRPr="007E2AAE">
        <w:rPr>
          <w:rFonts w:ascii="Times New Roman" w:eastAsia="Times New Roman" w:hAnsi="Times New Roman" w:cs="Times New Roman"/>
          <w:sz w:val="28"/>
          <w:szCs w:val="28"/>
          <w:highlight w:val="cyan"/>
          <w:u w:val="single"/>
          <w:shd w:val="clear" w:color="auto" w:fill="FFFF00"/>
        </w:rPr>
        <w:t>economic decline may increase the likelihood of external conflict</w:t>
      </w:r>
      <w:r w:rsidRPr="007E2AAE">
        <w:rPr>
          <w:rFonts w:ascii="Times New Roman" w:eastAsia="Times New Roman" w:hAnsi="Times New Roman" w:cs="Times New Roman"/>
          <w:sz w:val="28"/>
          <w:szCs w:val="28"/>
          <w:highlight w:val="cyan"/>
        </w:rPr>
        <w:t>.</w:t>
      </w:r>
      <w:r w:rsidRPr="007E2AAE">
        <w:rPr>
          <w:rFonts w:ascii="Times New Roman" w:eastAsia="Times New Roman" w:hAnsi="Times New Roman" w:cs="Times New Roman"/>
          <w:sz w:val="28"/>
          <w:szCs w:val="28"/>
        </w:rPr>
        <w:t xml:space="preserve"> Political science literature has contributed a moderate degree of attention to the impact of economic decline and the security and </w:t>
      </w:r>
      <w:proofErr w:type="spellStart"/>
      <w:r w:rsidRPr="007E2AAE">
        <w:rPr>
          <w:rFonts w:ascii="Times New Roman" w:eastAsia="Times New Roman" w:hAnsi="Times New Roman" w:cs="Times New Roman"/>
          <w:sz w:val="28"/>
          <w:szCs w:val="28"/>
        </w:rPr>
        <w:t>defence</w:t>
      </w:r>
      <w:proofErr w:type="spellEnd"/>
      <w:r w:rsidRPr="007E2AAE">
        <w:rPr>
          <w:rFonts w:ascii="Times New Roman" w:eastAsia="Times New Roman" w:hAnsi="Times New Roman" w:cs="Times New Roman"/>
          <w:sz w:val="28"/>
          <w:szCs w:val="28"/>
        </w:rPr>
        <w:t xml:space="preserve"> behavior of interdependent states. Research in this vein has been considered at systemic, dyadic and national levels. Several notable contributions follow. First, on the systemic level, </w:t>
      </w:r>
      <w:r w:rsidRPr="007E2AAE">
        <w:rPr>
          <w:rFonts w:ascii="Times New Roman" w:eastAsia="Times New Roman" w:hAnsi="Times New Roman" w:cs="Times New Roman"/>
          <w:b/>
          <w:bCs/>
          <w:sz w:val="28"/>
          <w:szCs w:val="28"/>
          <w:u w:val="single"/>
        </w:rPr>
        <w:t>Pollins (2008</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advances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Modelski and Thompson’s</w:t>
      </w:r>
      <w:r w:rsidRPr="007E2AAE">
        <w:rPr>
          <w:rFonts w:ascii="Times New Roman" w:eastAsia="Times New Roman" w:hAnsi="Times New Roman" w:cs="Times New Roman"/>
          <w:sz w:val="28"/>
          <w:szCs w:val="28"/>
        </w:rPr>
        <w:t> (1996) </w:t>
      </w:r>
      <w:r w:rsidRPr="007E2AAE">
        <w:rPr>
          <w:rFonts w:ascii="Times New Roman" w:eastAsia="Times New Roman" w:hAnsi="Times New Roman" w:cs="Times New Roman"/>
          <w:sz w:val="28"/>
          <w:szCs w:val="28"/>
          <w:u w:val="single"/>
        </w:rPr>
        <w:t>work</w:t>
      </w:r>
      <w:r w:rsidRPr="007E2AAE">
        <w:rPr>
          <w:rFonts w:ascii="Times New Roman" w:eastAsia="Times New Roman" w:hAnsi="Times New Roman" w:cs="Times New Roman"/>
          <w:sz w:val="28"/>
          <w:szCs w:val="28"/>
        </w:rPr>
        <w:t> on leadership cycle theory, </w:t>
      </w:r>
      <w:r w:rsidRPr="007E2AAE">
        <w:rPr>
          <w:rFonts w:ascii="Times New Roman" w:eastAsia="Times New Roman" w:hAnsi="Times New Roman" w:cs="Times New Roman"/>
          <w:b/>
          <w:bCs/>
          <w:sz w:val="28"/>
          <w:szCs w:val="28"/>
          <w:u w:val="single"/>
        </w:rPr>
        <w:t>finding that</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b/>
          <w:bCs/>
          <w:sz w:val="28"/>
          <w:szCs w:val="28"/>
          <w:u w:val="single"/>
        </w:rPr>
        <w:t xml:space="preserve">rhythms in the global economy are associated with the rise and fall of a pre-eminent power and the </w:t>
      </w:r>
      <w:proofErr w:type="gramStart"/>
      <w:r w:rsidRPr="007E2AAE">
        <w:rPr>
          <w:rFonts w:ascii="Times New Roman" w:eastAsia="Times New Roman" w:hAnsi="Times New Roman" w:cs="Times New Roman"/>
          <w:b/>
          <w:bCs/>
          <w:sz w:val="28"/>
          <w:szCs w:val="28"/>
          <w:u w:val="single"/>
        </w:rPr>
        <w:t>often bloody</w:t>
      </w:r>
      <w:proofErr w:type="gramEnd"/>
      <w:r w:rsidRPr="007E2AAE">
        <w:rPr>
          <w:rFonts w:ascii="Times New Roman" w:eastAsia="Times New Roman" w:hAnsi="Times New Roman" w:cs="Times New Roman"/>
          <w:b/>
          <w:bCs/>
          <w:sz w:val="28"/>
          <w:szCs w:val="28"/>
          <w:u w:val="single"/>
        </w:rPr>
        <w:t xml:space="preserve"> transition from one pre-eminent leader to the next</w:t>
      </w:r>
      <w:r w:rsidRPr="007E2AAE">
        <w:rPr>
          <w:rFonts w:ascii="Times New Roman" w:eastAsia="Times New Roman" w:hAnsi="Times New Roman" w:cs="Times New Roman"/>
          <w:sz w:val="28"/>
          <w:szCs w:val="28"/>
        </w:rPr>
        <w:t>. As such, </w:t>
      </w:r>
      <w:r w:rsidRPr="007E2AAE">
        <w:rPr>
          <w:rFonts w:ascii="Times New Roman" w:eastAsia="Times New Roman" w:hAnsi="Times New Roman" w:cs="Times New Roman"/>
          <w:sz w:val="28"/>
          <w:szCs w:val="28"/>
          <w:u w:val="single"/>
        </w:rPr>
        <w:t xml:space="preserve">exogenous shocks such </w:t>
      </w:r>
      <w:r w:rsidRPr="007E2AAE">
        <w:rPr>
          <w:rFonts w:ascii="Times New Roman" w:eastAsia="Times New Roman" w:hAnsi="Times New Roman" w:cs="Times New Roman"/>
          <w:sz w:val="28"/>
          <w:szCs w:val="28"/>
          <w:highlight w:val="cyan"/>
          <w:u w:val="single"/>
        </w:rPr>
        <w:t>as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economic crises</w:t>
      </w:r>
      <w:r w:rsidRPr="007E2AAE">
        <w:rPr>
          <w:rFonts w:ascii="Times New Roman" w:eastAsia="Times New Roman" w:hAnsi="Times New Roman" w:cs="Times New Roman"/>
          <w:sz w:val="28"/>
          <w:szCs w:val="28"/>
        </w:rPr>
        <w:t xml:space="preserve"> could usher in a redistribution of relative power (see also Gilpin, 1981) </w:t>
      </w:r>
      <w:r w:rsidRPr="007E2AAE">
        <w:rPr>
          <w:rFonts w:ascii="Times New Roman" w:eastAsia="Times New Roman" w:hAnsi="Times New Roman" w:cs="Times New Roman"/>
          <w:sz w:val="28"/>
          <w:szCs w:val="28"/>
          <w:highlight w:val="cyan"/>
        </w:rPr>
        <w:t>that </w:t>
      </w:r>
      <w:r w:rsidRPr="007E2AAE">
        <w:rPr>
          <w:rFonts w:ascii="Times New Roman" w:eastAsia="Times New Roman" w:hAnsi="Times New Roman" w:cs="Times New Roman"/>
          <w:b/>
          <w:bCs/>
          <w:sz w:val="28"/>
          <w:szCs w:val="28"/>
          <w:highlight w:val="cyan"/>
          <w:u w:val="single"/>
          <w:shd w:val="clear" w:color="auto" w:fill="FFFF00"/>
        </w:rPr>
        <w:t>leads to uncertainty about power balances, increasing the risk of miscalculation</w:t>
      </w:r>
      <w:r w:rsidRPr="007E2AAE">
        <w:rPr>
          <w:rFonts w:ascii="Times New Roman" w:eastAsia="Times New Roman" w:hAnsi="Times New Roman" w:cs="Times New Roman"/>
          <w:sz w:val="28"/>
          <w:szCs w:val="28"/>
        </w:rPr>
        <w:t> (Fearon,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w:t>
      </w:r>
      <w:r w:rsidRPr="007E2AAE">
        <w:rPr>
          <w:rFonts w:ascii="Times New Roman" w:eastAsia="Times New Roman" w:hAnsi="Times New Roman" w:cs="Times New Roman"/>
          <w:b/>
          <w:bCs/>
          <w:sz w:val="28"/>
          <w:szCs w:val="28"/>
          <w:u w:val="single"/>
        </w:rPr>
        <w:t>Copeland</w:t>
      </w:r>
      <w:r w:rsidRPr="007E2AAE">
        <w:rPr>
          <w:rFonts w:ascii="Times New Roman" w:eastAsia="Times New Roman" w:hAnsi="Times New Roman" w:cs="Times New Roman"/>
          <w:sz w:val="28"/>
          <w:szCs w:val="28"/>
          <w:u w:val="single"/>
        </w:rPr>
        <w:t>’s</w:t>
      </w:r>
      <w:r w:rsidRPr="007E2AAE">
        <w:rPr>
          <w:rFonts w:ascii="Times New Roman" w:eastAsia="Times New Roman" w:hAnsi="Times New Roman" w:cs="Times New Roman"/>
          <w:sz w:val="28"/>
          <w:szCs w:val="28"/>
        </w:rPr>
        <w:t> (1996, 2000) </w:t>
      </w:r>
      <w:r w:rsidRPr="007E2AAE">
        <w:rPr>
          <w:rFonts w:ascii="Times New Roman" w:eastAsia="Times New Roman" w:hAnsi="Times New Roman" w:cs="Times New Roman"/>
          <w:sz w:val="28"/>
          <w:szCs w:val="28"/>
          <w:u w:val="single"/>
        </w:rPr>
        <w:t>theory of trade</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expectations</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b/>
          <w:bCs/>
          <w:sz w:val="28"/>
          <w:szCs w:val="28"/>
          <w:u w:val="single"/>
        </w:rPr>
        <w:t>suggests</w:t>
      </w:r>
      <w:r w:rsidRPr="007E2AAE">
        <w:rPr>
          <w:rFonts w:ascii="Times New Roman" w:eastAsia="Times New Roman" w:hAnsi="Times New Roman" w:cs="Times New Roman"/>
          <w:sz w:val="28"/>
          <w:szCs w:val="28"/>
        </w:rPr>
        <w:t> that ‘future expectations of trade’ is a significant variable in understanding economic conditions and security behavior of states. He argues that interdependent states are likely to gain pacific benefits from trade so long as they have an optimistic view of future trade relations. However</w:t>
      </w:r>
      <w:r w:rsidRPr="007E2AAE">
        <w:rPr>
          <w:rFonts w:ascii="Times New Roman" w:eastAsia="Times New Roman" w:hAnsi="Times New Roman" w:cs="Times New Roman"/>
          <w:sz w:val="28"/>
          <w:szCs w:val="28"/>
          <w:highlight w:val="cyan"/>
          <w:u w:val="single"/>
          <w:shd w:val="clear" w:color="auto" w:fill="FFFF00"/>
        </w:rPr>
        <w:t>,</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if</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the expectations of future</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trade decline</w:t>
      </w:r>
      <w:r w:rsidRPr="007E2AAE">
        <w:rPr>
          <w:rFonts w:ascii="Times New Roman" w:eastAsia="Times New Roman" w:hAnsi="Times New Roman" w:cs="Times New Roman"/>
          <w:sz w:val="28"/>
          <w:szCs w:val="28"/>
        </w:rPr>
        <w:t>, particularly for difficult to replace items such as energy resources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u w:val="single"/>
          <w:shd w:val="clear" w:color="auto" w:fill="FFFF00"/>
        </w:rPr>
        <w:t xml:space="preserve">the likelihood </w:t>
      </w:r>
      <w:proofErr w:type="gramStart"/>
      <w:r w:rsidRPr="007E2AAE">
        <w:rPr>
          <w:rFonts w:ascii="Times New Roman" w:eastAsia="Times New Roman" w:hAnsi="Times New Roman" w:cs="Times New Roman"/>
          <w:sz w:val="28"/>
          <w:szCs w:val="28"/>
          <w:highlight w:val="cyan"/>
          <w:u w:val="single"/>
          <w:shd w:val="clear" w:color="auto" w:fill="FFFF00"/>
        </w:rPr>
        <w:t>for</w:t>
      </w:r>
      <w:proofErr w:type="gramEnd"/>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conflict increases</w:t>
      </w:r>
      <w:r w:rsidRPr="007E2AAE">
        <w:rPr>
          <w:rFonts w:ascii="Times New Roman" w:eastAsia="Times New Roman" w:hAnsi="Times New Roman" w:cs="Times New Roman"/>
          <w:b/>
          <w:bCs/>
          <w:sz w:val="28"/>
          <w:szCs w:val="28"/>
          <w:u w:val="single"/>
        </w:rPr>
        <w:t>,</w:t>
      </w:r>
      <w:r w:rsidRPr="007E2AAE">
        <w:rPr>
          <w:rFonts w:ascii="Times New Roman" w:eastAsia="Times New Roman" w:hAnsi="Times New Roman" w:cs="Times New Roman"/>
          <w:sz w:val="28"/>
          <w:szCs w:val="28"/>
        </w:rPr>
        <w:t xml:space="preserve"> as states will be inclined to use force to gain access to those resources. Crises could potentially be the trigger for decreased trade expectations either on </w:t>
      </w:r>
      <w:proofErr w:type="gramStart"/>
      <w:r w:rsidRPr="007E2AAE">
        <w:rPr>
          <w:rFonts w:ascii="Times New Roman" w:eastAsia="Times New Roman" w:hAnsi="Times New Roman" w:cs="Times New Roman"/>
          <w:sz w:val="28"/>
          <w:szCs w:val="28"/>
        </w:rPr>
        <w:t>its</w:t>
      </w:r>
      <w:proofErr w:type="gramEnd"/>
      <w:r w:rsidRPr="007E2AAE">
        <w:rPr>
          <w:rFonts w:ascii="Times New Roman" w:eastAsia="Times New Roman" w:hAnsi="Times New Roman" w:cs="Times New Roman"/>
          <w:sz w:val="28"/>
          <w:szCs w:val="28"/>
        </w:rPr>
        <w:t xml:space="preserve"> own or because </w:t>
      </w:r>
      <w:proofErr w:type="gramStart"/>
      <w:r w:rsidRPr="007E2AAE">
        <w:rPr>
          <w:rFonts w:ascii="Times New Roman" w:eastAsia="Times New Roman" w:hAnsi="Times New Roman" w:cs="Times New Roman"/>
          <w:sz w:val="28"/>
          <w:szCs w:val="28"/>
        </w:rPr>
        <w:t>it triggers</w:t>
      </w:r>
      <w:proofErr w:type="gramEnd"/>
      <w:r w:rsidRPr="007E2AAE">
        <w:rPr>
          <w:rFonts w:ascii="Times New Roman" w:eastAsia="Times New Roman" w:hAnsi="Times New Roman" w:cs="Times New Roman"/>
          <w:sz w:val="28"/>
          <w:szCs w:val="28"/>
        </w:rPr>
        <w:t xml:space="preserve"> protectionist </w:t>
      </w:r>
      <w:proofErr w:type="gramStart"/>
      <w:r w:rsidRPr="007E2AAE">
        <w:rPr>
          <w:rFonts w:ascii="Times New Roman" w:eastAsia="Times New Roman" w:hAnsi="Times New Roman" w:cs="Times New Roman"/>
          <w:sz w:val="28"/>
          <w:szCs w:val="28"/>
        </w:rPr>
        <w:t>moves</w:t>
      </w:r>
      <w:proofErr w:type="gramEnd"/>
      <w:r w:rsidRPr="007E2AAE">
        <w:rPr>
          <w:rFonts w:ascii="Times New Roman" w:eastAsia="Times New Roman" w:hAnsi="Times New Roman" w:cs="Times New Roman"/>
          <w:sz w:val="28"/>
          <w:szCs w:val="28"/>
        </w:rPr>
        <w:t xml:space="preserve"> by interdependent states. Third, others have considered the link between economic decline and external armed conflict at a national level. </w:t>
      </w:r>
      <w:r w:rsidRPr="007E2AAE">
        <w:rPr>
          <w:rFonts w:ascii="Times New Roman" w:eastAsia="Times New Roman" w:hAnsi="Times New Roman" w:cs="Times New Roman"/>
          <w:b/>
          <w:bCs/>
          <w:sz w:val="28"/>
          <w:szCs w:val="28"/>
          <w:highlight w:val="cyan"/>
          <w:u w:val="single"/>
          <w:shd w:val="clear" w:color="auto" w:fill="FFFF00"/>
        </w:rPr>
        <w:t>Blomberg and Hess</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shd w:val="clear" w:color="auto" w:fill="FFFF00"/>
        </w:rPr>
        <w:t>(2002)</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find a strong correlation between internal conflict and external conflict, particularly during periods of economic downturn</w:t>
      </w:r>
      <w:r w:rsidRPr="007E2AAE">
        <w:rPr>
          <w:rFonts w:ascii="Times New Roman" w:eastAsia="Times New Roman" w:hAnsi="Times New Roman" w:cs="Times New Roman"/>
          <w:sz w:val="28"/>
          <w:szCs w:val="28"/>
        </w:rPr>
        <w:t xml:space="preserve">. They </w:t>
      </w:r>
      <w:proofErr w:type="gramStart"/>
      <w:r w:rsidRPr="007E2AAE">
        <w:rPr>
          <w:rFonts w:ascii="Times New Roman" w:eastAsia="Times New Roman" w:hAnsi="Times New Roman" w:cs="Times New Roman"/>
          <w:sz w:val="28"/>
          <w:szCs w:val="28"/>
        </w:rPr>
        <w:t>write,</w:t>
      </w:r>
      <w:proofErr w:type="gramEnd"/>
      <w:r w:rsidRPr="007E2AAE">
        <w:rPr>
          <w:rFonts w:ascii="Times New Roman" w:eastAsia="Times New Roman" w:hAnsi="Times New Roman" w:cs="Times New Roman"/>
          <w:sz w:val="28"/>
          <w:szCs w:val="28"/>
        </w:rPr>
        <w:t xml:space="preserve"> the linkages between internal and external conflict and prosperity are strong and mutually reinforcing. Economic conflict tends to spawn internal conflict, which in turn returns the flavor. Moreover, the presence of a recession tends to amplify the extent to which international and external conflicts self-reinforce each other. (Blomberg &amp; Hess, 2002, p. 89) </w:t>
      </w:r>
      <w:r w:rsidRPr="007E2AAE">
        <w:rPr>
          <w:rFonts w:ascii="Times New Roman" w:eastAsia="Times New Roman" w:hAnsi="Times New Roman" w:cs="Times New Roman"/>
          <w:sz w:val="28"/>
          <w:szCs w:val="28"/>
          <w:highlight w:val="cyan"/>
          <w:u w:val="single"/>
          <w:shd w:val="clear" w:color="auto" w:fill="FFFF00"/>
        </w:rPr>
        <w:t>Economic decline has also been linked with an increase in the likelihood of terrorism</w:t>
      </w:r>
      <w:r w:rsidRPr="007E2AAE">
        <w:rPr>
          <w:rFonts w:ascii="Times New Roman" w:eastAsia="Times New Roman" w:hAnsi="Times New Roman" w:cs="Times New Roman"/>
          <w:sz w:val="28"/>
          <w:szCs w:val="28"/>
        </w:rPr>
        <w:t xml:space="preserve"> (Blomberg, Hess, &amp; </w:t>
      </w:r>
      <w:proofErr w:type="spellStart"/>
      <w:r w:rsidRPr="007E2AAE">
        <w:rPr>
          <w:rFonts w:ascii="Times New Roman" w:eastAsia="Times New Roman" w:hAnsi="Times New Roman" w:cs="Times New Roman"/>
          <w:sz w:val="28"/>
          <w:szCs w:val="28"/>
        </w:rPr>
        <w:t>Weerapana</w:t>
      </w:r>
      <w:proofErr w:type="spellEnd"/>
      <w:r w:rsidRPr="007E2AAE">
        <w:rPr>
          <w:rFonts w:ascii="Times New Roman" w:eastAsia="Times New Roman" w:hAnsi="Times New Roman" w:cs="Times New Roman"/>
          <w:sz w:val="28"/>
          <w:szCs w:val="28"/>
        </w:rPr>
        <w:t>, 2004), </w:t>
      </w:r>
      <w:r w:rsidRPr="007E2AAE">
        <w:rPr>
          <w:rFonts w:ascii="Times New Roman" w:eastAsia="Times New Roman" w:hAnsi="Times New Roman" w:cs="Times New Roman"/>
          <w:sz w:val="28"/>
          <w:szCs w:val="28"/>
          <w:highlight w:val="cyan"/>
          <w:u w:val="single"/>
          <w:shd w:val="clear" w:color="auto" w:fill="FFFF00"/>
        </w:rPr>
        <w:t>which has the capacity to spill across borders and lead to external tensions</w:t>
      </w:r>
      <w:r w:rsidRPr="007E2AAE">
        <w:rPr>
          <w:rFonts w:ascii="Times New Roman" w:eastAsia="Times New Roman" w:hAnsi="Times New Roman" w:cs="Times New Roman"/>
          <w:sz w:val="28"/>
          <w:szCs w:val="28"/>
          <w:highlight w:val="cyan"/>
          <w:u w:val="single"/>
        </w:rPr>
        <w:t>.</w:t>
      </w:r>
      <w:r w:rsidRPr="007E2AAE">
        <w:rPr>
          <w:rFonts w:ascii="Times New Roman" w:eastAsia="Times New Roman" w:hAnsi="Times New Roman" w:cs="Times New Roman"/>
          <w:sz w:val="28"/>
          <w:szCs w:val="28"/>
        </w:rPr>
        <w:t xml:space="preserve"> Furthermore, crises generally reduce the popularity of a sitting </w:t>
      </w:r>
      <w:proofErr w:type="gramStart"/>
      <w:r w:rsidRPr="007E2AAE">
        <w:rPr>
          <w:rFonts w:ascii="Times New Roman" w:eastAsia="Times New Roman" w:hAnsi="Times New Roman" w:cs="Times New Roman"/>
          <w:sz w:val="28"/>
          <w:szCs w:val="28"/>
        </w:rPr>
        <w:t>government .</w:t>
      </w:r>
      <w:proofErr w:type="gramEnd"/>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 xml:space="preserve">‘Diversionary theory’ suggests that, when facing unpopularity arising from economic decline, sitting governments have increased incentives to fabricate external military conflicts to create a ‘rally around the </w:t>
      </w:r>
      <w:proofErr w:type="gramStart"/>
      <w:r w:rsidRPr="007E2AAE">
        <w:rPr>
          <w:rFonts w:ascii="Times New Roman" w:eastAsia="Times New Roman" w:hAnsi="Times New Roman" w:cs="Times New Roman"/>
          <w:sz w:val="28"/>
          <w:szCs w:val="28"/>
          <w:u w:val="single"/>
        </w:rPr>
        <w:t>flag’</w:t>
      </w:r>
      <w:proofErr w:type="gramEnd"/>
      <w:r w:rsidRPr="007E2AAE">
        <w:rPr>
          <w:rFonts w:ascii="Times New Roman" w:eastAsia="Times New Roman" w:hAnsi="Times New Roman" w:cs="Times New Roman"/>
          <w:sz w:val="28"/>
          <w:szCs w:val="28"/>
          <w:u w:val="single"/>
        </w:rPr>
        <w:t xml:space="preserve"> effect</w:t>
      </w:r>
      <w:r w:rsidRPr="007E2AAE">
        <w:rPr>
          <w:rFonts w:ascii="Times New Roman" w:eastAsia="Times New Roman" w:hAnsi="Times New Roman" w:cs="Times New Roman"/>
          <w:sz w:val="28"/>
          <w:szCs w:val="28"/>
        </w:rPr>
        <w:t>. </w:t>
      </w:r>
      <w:r w:rsidRPr="007E2AAE">
        <w:rPr>
          <w:rFonts w:ascii="Times New Roman" w:eastAsia="Times New Roman" w:hAnsi="Times New Roman" w:cs="Times New Roman"/>
          <w:sz w:val="28"/>
          <w:szCs w:val="28"/>
          <w:u w:val="single"/>
        </w:rPr>
        <w:t>Wang</w:t>
      </w:r>
      <w:r w:rsidRPr="007E2AAE">
        <w:rPr>
          <w:rFonts w:ascii="Times New Roman" w:eastAsia="Times New Roman" w:hAnsi="Times New Roman" w:cs="Times New Roman"/>
          <w:sz w:val="28"/>
          <w:szCs w:val="28"/>
        </w:rPr>
        <w:t> (1996), DeRouen (1995), and Blomberg, </w:t>
      </w:r>
      <w:r w:rsidRPr="007E2AAE">
        <w:rPr>
          <w:rFonts w:ascii="Times New Roman" w:eastAsia="Times New Roman" w:hAnsi="Times New Roman" w:cs="Times New Roman"/>
          <w:b/>
          <w:bCs/>
          <w:sz w:val="28"/>
          <w:szCs w:val="28"/>
          <w:highlight w:val="cyan"/>
          <w:u w:val="single"/>
          <w:shd w:val="clear" w:color="auto" w:fill="FFFF00"/>
        </w:rPr>
        <w:t>Hess, and Thacker</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sz w:val="28"/>
          <w:szCs w:val="28"/>
          <w:highlight w:val="cyan"/>
          <w:shd w:val="clear" w:color="auto" w:fill="FFFF00"/>
        </w:rPr>
        <w:t>(2006)</w:t>
      </w:r>
      <w:r w:rsidRPr="007E2AAE">
        <w:rPr>
          <w:rFonts w:ascii="Times New Roman" w:eastAsia="Times New Roman" w:hAnsi="Times New Roman" w:cs="Times New Roman"/>
          <w:sz w:val="28"/>
          <w:szCs w:val="28"/>
          <w:highlight w:val="cyan"/>
        </w:rPr>
        <w:t> </w:t>
      </w:r>
      <w:r w:rsidRPr="007E2AAE">
        <w:rPr>
          <w:rFonts w:ascii="Times New Roman" w:eastAsia="Times New Roman" w:hAnsi="Times New Roman" w:cs="Times New Roman"/>
          <w:b/>
          <w:bCs/>
          <w:sz w:val="28"/>
          <w:szCs w:val="28"/>
          <w:highlight w:val="cyan"/>
          <w:u w:val="single"/>
          <w:shd w:val="clear" w:color="auto" w:fill="FFFF00"/>
        </w:rPr>
        <w:t>find supporting evidence showing that economic decline and use of force are at least indirectly correlated</w:t>
      </w:r>
      <w:r w:rsidRPr="007E2AAE">
        <w:rPr>
          <w:rFonts w:ascii="Times New Roman" w:eastAsia="Times New Roman" w:hAnsi="Times New Roman" w:cs="Times New Roman"/>
          <w:sz w:val="28"/>
          <w:szCs w:val="28"/>
          <w:highlight w:val="cyan"/>
        </w:rPr>
        <w:t>. Gelpi</w:t>
      </w:r>
      <w:r w:rsidRPr="007E2AAE">
        <w:rPr>
          <w:rFonts w:ascii="Times New Roman" w:eastAsia="Times New Roman" w:hAnsi="Times New Roman" w:cs="Times New Roman"/>
          <w:sz w:val="28"/>
          <w:szCs w:val="28"/>
        </w:rPr>
        <w:t xml:space="preserve"> (1997), Miller (1999), and Kisangani and Pickering (2009) suggest that the tendency towards diversionary tactics </w:t>
      </w:r>
      <w:proofErr w:type="gramStart"/>
      <w:r w:rsidRPr="007E2AAE">
        <w:rPr>
          <w:rFonts w:ascii="Times New Roman" w:eastAsia="Times New Roman" w:hAnsi="Times New Roman" w:cs="Times New Roman"/>
          <w:sz w:val="28"/>
          <w:szCs w:val="28"/>
        </w:rPr>
        <w:t>are</w:t>
      </w:r>
      <w:proofErr w:type="gramEnd"/>
      <w:r w:rsidRPr="007E2AAE">
        <w:rPr>
          <w:rFonts w:ascii="Times New Roman" w:eastAsia="Times New Roman" w:hAnsi="Times New Roman" w:cs="Times New Roman"/>
          <w:sz w:val="28"/>
          <w:szCs w:val="28"/>
        </w:rPr>
        <w:t xml:space="preserve"> greater for democratic states than autocratic states, </w:t>
      </w:r>
      <w:proofErr w:type="gramStart"/>
      <w:r w:rsidRPr="007E2AAE">
        <w:rPr>
          <w:rFonts w:ascii="Times New Roman" w:eastAsia="Times New Roman" w:hAnsi="Times New Roman" w:cs="Times New Roman"/>
          <w:sz w:val="28"/>
          <w:szCs w:val="28"/>
        </w:rPr>
        <w:t>due to the fact that</w:t>
      </w:r>
      <w:proofErr w:type="gramEnd"/>
      <w:r w:rsidRPr="007E2AAE">
        <w:rPr>
          <w:rFonts w:ascii="Times New Roman" w:eastAsia="Times New Roman" w:hAnsi="Times New Roman" w:cs="Times New Roman"/>
          <w:sz w:val="28"/>
          <w:szCs w:val="28"/>
        </w:rPr>
        <w:t xml:space="preserve">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w:t>
      </w:r>
      <w:r w:rsidRPr="007E2AAE">
        <w:rPr>
          <w:rFonts w:ascii="Times New Roman" w:eastAsia="Times New Roman" w:hAnsi="Times New Roman" w:cs="Times New Roman"/>
          <w:sz w:val="28"/>
          <w:szCs w:val="28"/>
          <w:u w:val="single"/>
        </w:rPr>
        <w:t>recent economic scholarship positively correlates economic integration with an increase in the frequency of economic crises, whereas political science scholarship links economic decline with external conflict at systemic, dyadic and national levels.</w:t>
      </w:r>
      <w:r w:rsidRPr="007E2AAE">
        <w:rPr>
          <w:rFonts w:ascii="Times New Roman" w:eastAsia="Times New Roman" w:hAnsi="Times New Roman" w:cs="Times New Roman"/>
          <w:sz w:val="28"/>
          <w:szCs w:val="28"/>
        </w:rPr>
        <w:t> This implied connection between integration, crises and armed conflict has not featured prominently in the economic-security debate and deserves more attention.</w:t>
      </w:r>
    </w:p>
    <w:p w14:paraId="38616A8C" w14:textId="1B88A5D0" w:rsidR="00FC1F00" w:rsidRPr="007E2AAE" w:rsidRDefault="00654086" w:rsidP="00FC1F00">
      <w:pPr>
        <w:pStyle w:val="Heading2"/>
        <w:rPr>
          <w:rFonts w:ascii="Times New Roman" w:hAnsi="Times New Roman" w:cs="Times New Roman"/>
        </w:rPr>
      </w:pPr>
      <w:r w:rsidRPr="007E2AAE">
        <w:rPr>
          <w:rFonts w:ascii="Times New Roman" w:hAnsi="Times New Roman" w:cs="Times New Roman"/>
        </w:rPr>
        <w:t xml:space="preserve">Advantage: </w:t>
      </w:r>
      <w:r w:rsidR="00FC1F00" w:rsidRPr="007E2AAE">
        <w:rPr>
          <w:rFonts w:ascii="Times New Roman" w:hAnsi="Times New Roman" w:cs="Times New Roman"/>
        </w:rPr>
        <w:t>Survival</w:t>
      </w:r>
    </w:p>
    <w:p w14:paraId="5F00E8D9" w14:textId="77777777" w:rsidR="00FC1F00" w:rsidRPr="007E2AAE" w:rsidRDefault="00FC1F00" w:rsidP="00FC1F00">
      <w:pPr>
        <w:pStyle w:val="Heading4"/>
        <w:rPr>
          <w:rFonts w:ascii="Times New Roman" w:hAnsi="Times New Roman" w:cs="Times New Roman"/>
          <w:sz w:val="24"/>
          <w:szCs w:val="24"/>
        </w:rPr>
      </w:pPr>
      <w:r w:rsidRPr="007E2AAE">
        <w:rPr>
          <w:rFonts w:ascii="Times New Roman" w:hAnsi="Times New Roman" w:cs="Times New Roman"/>
          <w:sz w:val="24"/>
          <w:szCs w:val="24"/>
        </w:rPr>
        <w:t xml:space="preserve">Warming is </w:t>
      </w:r>
      <w:r w:rsidRPr="007E2AAE">
        <w:rPr>
          <w:rFonts w:ascii="Times New Roman" w:hAnsi="Times New Roman" w:cs="Times New Roman"/>
          <w:sz w:val="24"/>
          <w:szCs w:val="24"/>
          <w:u w:val="single"/>
        </w:rPr>
        <w:t>existential</w:t>
      </w:r>
      <w:r w:rsidRPr="007E2AAE">
        <w:rPr>
          <w:rFonts w:ascii="Times New Roman" w:hAnsi="Times New Roman" w:cs="Times New Roman"/>
          <w:sz w:val="24"/>
          <w:szCs w:val="24"/>
        </w:rPr>
        <w:t xml:space="preserve"> – multiple warrants. </w:t>
      </w:r>
    </w:p>
    <w:p w14:paraId="40F1A89F" w14:textId="77777777" w:rsidR="00FC1F00" w:rsidRPr="007E2AAE" w:rsidRDefault="00FC1F00" w:rsidP="00FC1F00">
      <w:pPr>
        <w:rPr>
          <w:rStyle w:val="Style13ptBold"/>
          <w:rFonts w:ascii="Times New Roman" w:hAnsi="Times New Roman" w:cs="Times New Roman"/>
          <w:sz w:val="24"/>
          <w:szCs w:val="24"/>
        </w:rPr>
      </w:pPr>
      <w:r w:rsidRPr="007E2AAE">
        <w:rPr>
          <w:rStyle w:val="Style13ptBold"/>
          <w:rFonts w:ascii="Times New Roman" w:hAnsi="Times New Roman" w:cs="Times New Roman"/>
          <w:sz w:val="24"/>
          <w:szCs w:val="24"/>
        </w:rPr>
        <w:t>Beard et. al. 2021</w:t>
      </w:r>
    </w:p>
    <w:p w14:paraId="11DEA2CC"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S.J. Beard, Lauren Holt, Asaf Tzachor, Luke Kemp, Shahar Avin, Phil Torres, Haydn Belfield, Assessing climate change’s contribution to global catastrophic risk, Futures, Volume 127, 2021, 102673, ISSN 0016-3287, https://www.sciencedirect.com/science/article/pii/S0016328720301646</w:t>
      </w:r>
    </w:p>
    <w:p w14:paraId="25182714" w14:textId="77777777" w:rsidR="00FC1F00" w:rsidRPr="007E2AAE" w:rsidRDefault="00FC1F00" w:rsidP="00FC1F00">
      <w:pPr>
        <w:rPr>
          <w:rFonts w:ascii="Times New Roman" w:hAnsi="Times New Roman" w:cs="Times New Roman"/>
          <w:sz w:val="24"/>
          <w:szCs w:val="24"/>
        </w:rPr>
      </w:pPr>
      <w:r w:rsidRPr="007E2AAE">
        <w:rPr>
          <w:rStyle w:val="StyleUnderline"/>
          <w:rFonts w:ascii="Times New Roman" w:hAnsi="Times New Roman" w:cs="Times New Roman"/>
          <w:sz w:val="24"/>
          <w:szCs w:val="24"/>
        </w:rPr>
        <w:t>The connection between climate change and biosphere integrity</w:t>
      </w:r>
      <w:r w:rsidRPr="007E2AAE">
        <w:rPr>
          <w:rFonts w:ascii="Times New Roman" w:hAnsi="Times New Roman" w:cs="Times New Roman"/>
          <w:sz w:val="24"/>
          <w:szCs w:val="24"/>
        </w:rPr>
        <w:t xml:space="preserve"> (the survival of complex adaptive ecosystems supporting diverse forms of life) </w:t>
      </w:r>
      <w:r w:rsidRPr="007E2AAE">
        <w:rPr>
          <w:rStyle w:val="StyleUnderline"/>
          <w:rFonts w:ascii="Times New Roman" w:hAnsi="Times New Roman" w:cs="Times New Roman"/>
          <w:sz w:val="24"/>
          <w:szCs w:val="24"/>
        </w:rPr>
        <w:t xml:space="preserve">is particularly strong. The IPCC is highly confident that </w:t>
      </w:r>
      <w:r w:rsidRPr="007E2AAE">
        <w:rPr>
          <w:rStyle w:val="StyleUnderline"/>
          <w:rFonts w:ascii="Times New Roman" w:hAnsi="Times New Roman" w:cs="Times New Roman"/>
          <w:sz w:val="24"/>
          <w:szCs w:val="24"/>
          <w:highlight w:val="cyan"/>
        </w:rPr>
        <w:t>climate change is adversely impacting </w:t>
      </w:r>
      <w:hyperlink r:id="rId44" w:tooltip="Learn more about terrestrial ecosystems from ScienceDirect's AI-generated Topic Pages" w:history="1">
        <w:r w:rsidRPr="007E2AAE">
          <w:rPr>
            <w:rStyle w:val="StyleUnderline"/>
            <w:rFonts w:ascii="Times New Roman" w:hAnsi="Times New Roman" w:cs="Times New Roman"/>
            <w:sz w:val="24"/>
            <w:szCs w:val="24"/>
            <w:highlight w:val="cyan"/>
          </w:rPr>
          <w:t>terrestrial ecosystems</w:t>
        </w:r>
      </w:hyperlink>
      <w:r w:rsidRPr="007E2AAE">
        <w:rPr>
          <w:rStyle w:val="StyleUnderline"/>
          <w:rFonts w:ascii="Times New Roman" w:hAnsi="Times New Roman" w:cs="Times New Roman"/>
          <w:sz w:val="24"/>
          <w:szCs w:val="24"/>
          <w:highlight w:val="cyan"/>
        </w:rPr>
        <w:t xml:space="preserve">, </w:t>
      </w:r>
      <w:r w:rsidRPr="007E2AAE">
        <w:rPr>
          <w:rStyle w:val="StyleUnderline"/>
          <w:rFonts w:ascii="Times New Roman" w:hAnsi="Times New Roman" w:cs="Times New Roman"/>
          <w:sz w:val="24"/>
          <w:szCs w:val="24"/>
        </w:rPr>
        <w:t>contributing to desertification and </w:t>
      </w:r>
      <w:hyperlink r:id="rId45" w:tooltip="Learn more about land degradation from ScienceDirect's AI-generated Topic Pages" w:history="1">
        <w:r w:rsidRPr="007E2AAE">
          <w:rPr>
            <w:rStyle w:val="StyleUnderline"/>
            <w:rFonts w:ascii="Times New Roman" w:hAnsi="Times New Roman" w:cs="Times New Roman"/>
            <w:sz w:val="24"/>
            <w:szCs w:val="24"/>
          </w:rPr>
          <w:t>land degradation</w:t>
        </w:r>
      </w:hyperlink>
      <w:r w:rsidRPr="007E2AAE">
        <w:rPr>
          <w:rFonts w:ascii="Times New Roman" w:hAnsi="Times New Roman" w:cs="Times New Roman"/>
          <w:sz w:val="24"/>
          <w:szCs w:val="24"/>
        </w:rPr>
        <w:t> in many areas and changing the range, abundance and </w:t>
      </w:r>
      <w:hyperlink r:id="rId46" w:tooltip="Learn more about seasonality from ScienceDirect's AI-generated Topic Pages" w:history="1">
        <w:r w:rsidRPr="007E2AAE">
          <w:rPr>
            <w:rStyle w:val="Hyperlink"/>
            <w:rFonts w:ascii="Times New Roman" w:hAnsi="Times New Roman" w:cs="Times New Roman"/>
            <w:color w:val="auto"/>
            <w:sz w:val="24"/>
            <w:szCs w:val="24"/>
          </w:rPr>
          <w:t>seasonality</w:t>
        </w:r>
      </w:hyperlink>
      <w:r w:rsidRPr="007E2AAE">
        <w:rPr>
          <w:rFonts w:ascii="Times New Roman" w:hAnsi="Times New Roman" w:cs="Times New Roman"/>
          <w:sz w:val="24"/>
          <w:szCs w:val="24"/>
        </w:rPr>
        <w:t> of many plant and animal species (</w:t>
      </w:r>
      <w:bookmarkStart w:id="0" w:name="bbib002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"bib0020"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Arneth et al., 2019</w:t>
      </w:r>
      <w:r w:rsidRPr="007E2AAE">
        <w:rPr>
          <w:rFonts w:ascii="Times New Roman" w:hAnsi="Times New Roman" w:cs="Times New Roman"/>
          <w:sz w:val="24"/>
          <w:szCs w:val="24"/>
        </w:rPr>
        <w:fldChar w:fldCharType="end"/>
      </w:r>
      <w:r w:rsidRPr="007E2AAE">
        <w:rPr>
          <w:rFonts w:ascii="Times New Roman" w:hAnsi="Times New Roman" w:cs="Times New Roman"/>
          <w:sz w:val="24"/>
          <w:szCs w:val="24"/>
        </w:rPr>
        <w:t>). Similarly, the Intergovernmental Science-Policy Platform on Biodiversity and </w:t>
      </w:r>
      <w:hyperlink r:id="rId47" w:tooltip="Learn more about Ecosystem Services from ScienceDirect's AI-generated Topic Pages" w:history="1">
        <w:r w:rsidRPr="007E2AAE">
          <w:rPr>
            <w:rStyle w:val="Hyperlink"/>
            <w:rFonts w:ascii="Times New Roman" w:hAnsi="Times New Roman" w:cs="Times New Roman"/>
            <w:color w:val="auto"/>
            <w:sz w:val="24"/>
            <w:szCs w:val="24"/>
          </w:rPr>
          <w:t>Ecosystem Services</w:t>
        </w:r>
      </w:hyperlink>
      <w:r w:rsidRPr="007E2AAE">
        <w:rPr>
          <w:rFonts w:ascii="Times New Roman" w:hAnsi="Times New Roman" w:cs="Times New Roman"/>
          <w:sz w:val="24"/>
          <w:szCs w:val="24"/>
        </w:rPr>
        <w:t> (IPBES) has reported that climate change is restricting the range of nearly half the world’s threatened mammal species and a quarter of threatened birds, with marine, coastal, and </w:t>
      </w:r>
      <w:hyperlink r:id="rId48" w:tooltip="Learn more about arctic ecosystems from ScienceDirect's AI-generated Topic Pages" w:history="1">
        <w:r w:rsidRPr="007E2AAE">
          <w:rPr>
            <w:rStyle w:val="Hyperlink"/>
            <w:rFonts w:ascii="Times New Roman" w:hAnsi="Times New Roman" w:cs="Times New Roman"/>
            <w:color w:val="auto"/>
            <w:sz w:val="24"/>
            <w:szCs w:val="24"/>
          </w:rPr>
          <w:t>arctic ecosystems</w:t>
        </w:r>
      </w:hyperlink>
      <w:r w:rsidRPr="007E2AAE">
        <w:rPr>
          <w:rFonts w:ascii="Times New Roman" w:hAnsi="Times New Roman" w:cs="Times New Roman"/>
          <w:sz w:val="24"/>
          <w:szCs w:val="24"/>
        </w:rPr>
        <w:t> worst affected (</w:t>
      </w:r>
      <w:bookmarkStart w:id="1" w:name="bbib012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"bib0125"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Diaz et al., 2019</w:t>
      </w:r>
      <w:r w:rsidRPr="007E2AAE">
        <w:rPr>
          <w:rFonts w:ascii="Times New Roman" w:hAnsi="Times New Roman" w:cs="Times New Roman"/>
          <w:sz w:val="24"/>
          <w:szCs w:val="24"/>
        </w:rPr>
        <w:fldChar w:fldCharType="end"/>
      </w:r>
      <w:r w:rsidRPr="007E2AAE">
        <w:rPr>
          <w:rFonts w:ascii="Times New Roman" w:hAnsi="Times New Roman" w:cs="Times New Roman"/>
          <w:sz w:val="24"/>
          <w:szCs w:val="24"/>
        </w:rPr>
        <w:t xml:space="preserve">). </w:t>
      </w:r>
      <w:r w:rsidRPr="007E2AAE">
        <w:rPr>
          <w:rStyle w:val="StyleUnderline"/>
          <w:rFonts w:ascii="Times New Roman" w:hAnsi="Times New Roman" w:cs="Times New Roman"/>
          <w:sz w:val="24"/>
          <w:szCs w:val="24"/>
        </w:rPr>
        <w:t xml:space="preserve">According to one estimate, climate change </w:t>
      </w:r>
      <w:r w:rsidRPr="007E2AAE">
        <w:rPr>
          <w:rStyle w:val="StyleUnderline"/>
          <w:rFonts w:ascii="Times New Roman" w:hAnsi="Times New Roman" w:cs="Times New Roman"/>
          <w:sz w:val="24"/>
          <w:szCs w:val="24"/>
          <w:highlight w:val="cyan"/>
        </w:rPr>
        <w:t>could cause</w:t>
      </w:r>
      <w:r w:rsidRPr="007E2AAE">
        <w:rPr>
          <w:rStyle w:val="StyleUnderline"/>
          <w:rFonts w:ascii="Times New Roman" w:hAnsi="Times New Roman" w:cs="Times New Roman"/>
          <w:sz w:val="24"/>
          <w:szCs w:val="24"/>
        </w:rPr>
        <w:t xml:space="preserve"> </w:t>
      </w:r>
      <w:r w:rsidRPr="007E2AAE">
        <w:rPr>
          <w:rStyle w:val="Emphasis"/>
          <w:rFonts w:ascii="Times New Roman" w:hAnsi="Times New Roman" w:cs="Times New Roman"/>
          <w:sz w:val="24"/>
          <w:szCs w:val="24"/>
        </w:rPr>
        <w:t>15–</w:t>
      </w:r>
      <w:r w:rsidRPr="007E2AAE">
        <w:rPr>
          <w:rStyle w:val="Emphasis"/>
          <w:rFonts w:ascii="Times New Roman" w:hAnsi="Times New Roman" w:cs="Times New Roman"/>
          <w:sz w:val="24"/>
          <w:szCs w:val="24"/>
          <w:highlight w:val="cyan"/>
        </w:rPr>
        <w:t>37 % of all species</w:t>
      </w:r>
      <w:r w:rsidRPr="007E2AAE">
        <w:rPr>
          <w:rStyle w:val="StyleUnderline"/>
          <w:rFonts w:ascii="Times New Roman" w:hAnsi="Times New Roman" w:cs="Times New Roman"/>
          <w:sz w:val="24"/>
          <w:szCs w:val="24"/>
          <w:highlight w:val="cyan"/>
        </w:rPr>
        <w:t xml:space="preserve"> to become ‘committed to extinction’</w:t>
      </w:r>
      <w:r w:rsidRPr="007E2AAE">
        <w:rPr>
          <w:rStyle w:val="StyleUnderline"/>
          <w:rFonts w:ascii="Times New Roman" w:hAnsi="Times New Roman" w:cs="Times New Roman"/>
          <w:sz w:val="24"/>
          <w:szCs w:val="24"/>
        </w:rPr>
        <w:t xml:space="preserve"> by mid-century</w:t>
      </w:r>
      <w:r w:rsidRPr="007E2AAE">
        <w:rPr>
          <w:rFonts w:ascii="Times New Roman" w:hAnsi="Times New Roman" w:cs="Times New Roman"/>
          <w:sz w:val="24"/>
          <w:szCs w:val="24"/>
        </w:rPr>
        <w:t xml:space="preserve"> (</w:t>
      </w:r>
      <w:bookmarkStart w:id="2" w:name="bbib039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"bib0395"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Thomas et al., 2004</w:t>
      </w:r>
      <w:r w:rsidRPr="007E2AAE">
        <w:rPr>
          <w:rFonts w:ascii="Times New Roman" w:hAnsi="Times New Roman" w:cs="Times New Roman"/>
          <w:sz w:val="24"/>
          <w:szCs w:val="24"/>
        </w:rPr>
        <w:fldChar w:fldCharType="end"/>
      </w:r>
      <w:bookmarkEnd w:id="2"/>
      <w:r w:rsidRPr="007E2AAE">
        <w:rPr>
          <w:rFonts w:ascii="Times New Roman" w:hAnsi="Times New Roman" w:cs="Times New Roman"/>
          <w:sz w:val="24"/>
          <w:szCs w:val="24"/>
        </w:rPr>
        <w:t>).</w:t>
      </w:r>
    </w:p>
    <w:p w14:paraId="2AA0023C"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Disruption to biosphere integrity can have profound economic and social repercussions, ranging from loss of ecosystem services and </w:t>
      </w:r>
      <w:hyperlink r:id="rId49" w:tooltip="Learn more about natural resources from ScienceDirect's AI-generated Topic Pages" w:history="1">
        <w:r w:rsidRPr="007E2AAE">
          <w:rPr>
            <w:rStyle w:val="Hyperlink"/>
            <w:rFonts w:ascii="Times New Roman" w:hAnsi="Times New Roman" w:cs="Times New Roman"/>
            <w:color w:val="auto"/>
            <w:sz w:val="24"/>
            <w:szCs w:val="24"/>
          </w:rPr>
          <w:t>natural resources</w:t>
        </w:r>
      </w:hyperlink>
      <w:r w:rsidRPr="007E2AAE">
        <w:rPr>
          <w:rFonts w:ascii="Times New Roman" w:hAnsi="Times New Roman" w:cs="Times New Roman"/>
          <w:sz w:val="24"/>
          <w:szCs w:val="24"/>
        </w:rPr>
        <w:t> to the destruction of </w:t>
      </w:r>
      <w:hyperlink r:id="rId50" w:tooltip="Learn more about traditional knowledge from ScienceDirect's AI-generated Topic Pages" w:history="1">
        <w:r w:rsidRPr="007E2AAE">
          <w:rPr>
            <w:rStyle w:val="Hyperlink"/>
            <w:rFonts w:ascii="Times New Roman" w:hAnsi="Times New Roman" w:cs="Times New Roman"/>
            <w:color w:val="auto"/>
            <w:sz w:val="24"/>
            <w:szCs w:val="24"/>
          </w:rPr>
          <w:t>traditional knowledge</w:t>
        </w:r>
      </w:hyperlink>
      <w:r w:rsidRPr="007E2AAE">
        <w:rPr>
          <w:rFonts w:ascii="Times New Roman" w:hAnsi="Times New Roman" w:cs="Times New Roman"/>
          <w:sz w:val="24"/>
          <w:szCs w:val="24"/>
        </w:rPr>
        <w:t xml:space="preserve"> and livelihoods. For instance, </w:t>
      </w:r>
      <w:r w:rsidRPr="007E2AAE">
        <w:rPr>
          <w:rStyle w:val="StyleUnderline"/>
          <w:rFonts w:ascii="Times New Roman" w:hAnsi="Times New Roman" w:cs="Times New Roman"/>
          <w:sz w:val="24"/>
          <w:szCs w:val="24"/>
          <w:highlight w:val="cyan"/>
        </w:rPr>
        <w:t>desertification</w:t>
      </w:r>
      <w:r w:rsidRPr="007E2AAE">
        <w:rPr>
          <w:rStyle w:val="StyleUnderline"/>
          <w:rFonts w:ascii="Times New Roman" w:hAnsi="Times New Roman" w:cs="Times New Roman"/>
          <w:sz w:val="24"/>
          <w:szCs w:val="24"/>
        </w:rPr>
        <w:t xml:space="preserve">, which threatens a quarter of Earth’s land area and a fifth of the population, </w:t>
      </w:r>
      <w:r w:rsidRPr="007E2AAE">
        <w:rPr>
          <w:rStyle w:val="StyleUnderline"/>
          <w:rFonts w:ascii="Times New Roman" w:hAnsi="Times New Roman" w:cs="Times New Roman"/>
          <w:sz w:val="24"/>
          <w:szCs w:val="24"/>
          <w:highlight w:val="cyan"/>
        </w:rPr>
        <w:t>is already estimated to cost</w:t>
      </w:r>
      <w:r w:rsidRPr="007E2AAE">
        <w:rPr>
          <w:rStyle w:val="StyleUnderline"/>
          <w:rFonts w:ascii="Times New Roman" w:hAnsi="Times New Roman" w:cs="Times New Roman"/>
          <w:sz w:val="24"/>
          <w:szCs w:val="24"/>
        </w:rPr>
        <w:t xml:space="preserve"> developing nations </w:t>
      </w:r>
      <w:r w:rsidRPr="007E2AAE">
        <w:rPr>
          <w:rStyle w:val="StyleUnderline"/>
          <w:rFonts w:ascii="Times New Roman" w:hAnsi="Times New Roman" w:cs="Times New Roman"/>
          <w:sz w:val="24"/>
          <w:szCs w:val="24"/>
          <w:highlight w:val="cyan"/>
        </w:rPr>
        <w:t>4–8 % of</w:t>
      </w:r>
      <w:r w:rsidRPr="007E2AAE">
        <w:rPr>
          <w:rStyle w:val="StyleUnderline"/>
          <w:rFonts w:ascii="Times New Roman" w:hAnsi="Times New Roman" w:cs="Times New Roman"/>
          <w:sz w:val="24"/>
          <w:szCs w:val="24"/>
        </w:rPr>
        <w:t xml:space="preserve"> their </w:t>
      </w:r>
      <w:r w:rsidRPr="007E2AAE">
        <w:rPr>
          <w:rStyle w:val="StyleUnderline"/>
          <w:rFonts w:ascii="Times New Roman" w:hAnsi="Times New Roman" w:cs="Times New Roman"/>
          <w:sz w:val="24"/>
          <w:szCs w:val="24"/>
          <w:highlight w:val="cyan"/>
        </w:rPr>
        <w:t>GDP</w:t>
      </w:r>
      <w:r w:rsidRPr="007E2AAE">
        <w:rPr>
          <w:rFonts w:ascii="Times New Roman" w:hAnsi="Times New Roman" w:cs="Times New Roman"/>
          <w:sz w:val="24"/>
          <w:szCs w:val="24"/>
          <w:highlight w:val="cyan"/>
        </w:rPr>
        <w:t xml:space="preserve"> (</w:t>
      </w:r>
      <w:bookmarkStart w:id="3" w:name="bbib042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"bib0425"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United Nations, 2011</w:t>
      </w:r>
      <w:r w:rsidRPr="007E2AAE">
        <w:rPr>
          <w:rFonts w:ascii="Times New Roman" w:hAnsi="Times New Roman" w:cs="Times New Roman"/>
          <w:sz w:val="24"/>
          <w:szCs w:val="24"/>
        </w:rPr>
        <w:fldChar w:fldCharType="end"/>
      </w:r>
      <w:bookmarkEnd w:id="3"/>
      <w:r w:rsidRPr="007E2AAE">
        <w:rPr>
          <w:rFonts w:ascii="Times New Roman" w:hAnsi="Times New Roman" w:cs="Times New Roman"/>
          <w:sz w:val="24"/>
          <w:szCs w:val="24"/>
        </w:rPr>
        <w:t>). Many other rapid regime shifts involving loss of biosphere integrity have been observed, including shifts in arid vegetation, freshwater </w:t>
      </w:r>
      <w:hyperlink r:id="rId51" w:tooltip="Learn more about eutrophication from ScienceDirect's AI-generated Topic Pages" w:history="1">
        <w:r w:rsidRPr="007E2AAE">
          <w:rPr>
            <w:rStyle w:val="Hyperlink"/>
            <w:rFonts w:ascii="Times New Roman" w:hAnsi="Times New Roman" w:cs="Times New Roman"/>
            <w:color w:val="auto"/>
            <w:sz w:val="24"/>
            <w:szCs w:val="24"/>
          </w:rPr>
          <w:t>eutrophication</w:t>
        </w:r>
      </w:hyperlink>
      <w:r w:rsidRPr="007E2AAE">
        <w:rPr>
          <w:rFonts w:ascii="Times New Roman" w:hAnsi="Times New Roman" w:cs="Times New Roman"/>
          <w:sz w:val="24"/>
          <w:szCs w:val="24"/>
        </w:rPr>
        <w:t xml:space="preserve">, and the collapse of fish populations (Amano et al. 2020). </w:t>
      </w:r>
      <w:r w:rsidRPr="007E2AAE">
        <w:rPr>
          <w:rStyle w:val="StyleUnderline"/>
          <w:rFonts w:ascii="Times New Roman" w:hAnsi="Times New Roman" w:cs="Times New Roman"/>
          <w:sz w:val="24"/>
          <w:szCs w:val="24"/>
        </w:rPr>
        <w:t>There is a theoretical possibility of still more profound regime shifts at the global level</w:t>
      </w:r>
      <w:r w:rsidRPr="007E2AAE">
        <w:rPr>
          <w:rFonts w:ascii="Times New Roman" w:hAnsi="Times New Roman" w:cs="Times New Roman"/>
          <w:sz w:val="24"/>
          <w:szCs w:val="24"/>
        </w:rPr>
        <w:t xml:space="preserve"> (</w:t>
      </w:r>
      <w:bookmarkStart w:id="4" w:name="bbib034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"bib0340"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Rocha, Peterson, Bodin, &amp; Levin, 2018</w:t>
      </w:r>
      <w:r w:rsidRPr="007E2AAE">
        <w:rPr>
          <w:rFonts w:ascii="Times New Roman" w:hAnsi="Times New Roman" w:cs="Times New Roman"/>
          <w:sz w:val="24"/>
          <w:szCs w:val="24"/>
        </w:rPr>
        <w:fldChar w:fldCharType="end"/>
      </w:r>
      <w:bookmarkEnd w:id="4"/>
      <w:r w:rsidRPr="007E2AAE">
        <w:rPr>
          <w:rFonts w:ascii="Times New Roman" w:hAnsi="Times New Roman" w:cs="Times New Roman"/>
          <w:sz w:val="24"/>
          <w:szCs w:val="24"/>
        </w:rPr>
        <w:t>). However, the contribution of loss of biosphere integrity to GCR is yet to be assessed. </w:t>
      </w:r>
      <w:bookmarkStart w:id="5" w:name="bbib0205"/>
      <w:proofErr w:type="spellStart"/>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"bib0205"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Kareiva</w:t>
      </w:r>
      <w:proofErr w:type="spellEnd"/>
      <w:r w:rsidRPr="007E2AAE">
        <w:rPr>
          <w:rStyle w:val="Hyperlink"/>
          <w:rFonts w:ascii="Times New Roman" w:hAnsi="Times New Roman" w:cs="Times New Roman"/>
          <w:color w:val="auto"/>
          <w:sz w:val="24"/>
          <w:szCs w:val="24"/>
        </w:rPr>
        <w:t xml:space="preserve"> and Carranza (2018)</w:t>
      </w:r>
      <w:r w:rsidRPr="007E2AAE">
        <w:rPr>
          <w:rFonts w:ascii="Times New Roman" w:hAnsi="Times New Roman" w:cs="Times New Roman"/>
          <w:sz w:val="24"/>
          <w:szCs w:val="24"/>
        </w:rPr>
        <w:fldChar w:fldCharType="end"/>
      </w:r>
      <w:bookmarkEnd w:id="5"/>
      <w:r w:rsidRPr="007E2AAE">
        <w:rPr>
          <w:rFonts w:ascii="Times New Roman" w:hAnsi="Times New Roman" w:cs="Times New Roman"/>
          <w:sz w:val="24"/>
          <w:szCs w:val="24"/>
        </w:rPr>
        <w:t>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w:t>
      </w:r>
      <w:bookmarkStart w:id="6" w:name="bbib003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"bib0030"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Avin et al. (2018)</w:t>
      </w:r>
      <w:r w:rsidRPr="007E2AAE">
        <w:rPr>
          <w:rFonts w:ascii="Times New Roman" w:hAnsi="Times New Roman" w:cs="Times New Roman"/>
          <w:sz w:val="24"/>
          <w:szCs w:val="24"/>
        </w:rPr>
        <w:fldChar w:fldCharType="end"/>
      </w:r>
      <w:bookmarkEnd w:id="6"/>
      <w:r w:rsidRPr="007E2AAE">
        <w:rPr>
          <w:rFonts w:ascii="Times New Roman" w:hAnsi="Times New Roman" w:cs="Times New Roman"/>
          <w:sz w:val="24"/>
          <w:szCs w:val="24"/>
        </w:rPr>
        <w:t>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578274B6"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3.2. Classifying climate change’s contributions to global catastrophic risk</w:t>
      </w:r>
    </w:p>
    <w:p w14:paraId="42C45DCE"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024F9310" w14:textId="77777777" w:rsidR="00FC1F00" w:rsidRPr="007E2AAE" w:rsidRDefault="00FC1F00" w:rsidP="00FC1F00">
      <w:pPr>
        <w:rPr>
          <w:rStyle w:val="StyleUnderline"/>
          <w:rFonts w:ascii="Times New Roman" w:hAnsi="Times New Roman" w:cs="Times New Roman"/>
          <w:sz w:val="24"/>
          <w:szCs w:val="24"/>
        </w:rPr>
      </w:pPr>
      <w:r w:rsidRPr="007E2AAE">
        <w:rPr>
          <w:rStyle w:val="StyleUnderline"/>
          <w:rFonts w:ascii="Times New Roman" w:hAnsi="Times New Roman" w:cs="Times New Roman"/>
          <w:sz w:val="24"/>
          <w:szCs w:val="24"/>
        </w:rPr>
        <w:t xml:space="preserve">The probability of a global catastrophe is higher when sociotechnological and environmental </w:t>
      </w:r>
      <w:r w:rsidRPr="007E2AAE">
        <w:rPr>
          <w:rStyle w:val="StyleUnderline"/>
          <w:rFonts w:ascii="Times New Roman" w:hAnsi="Times New Roman" w:cs="Times New Roman"/>
          <w:sz w:val="24"/>
          <w:szCs w:val="24"/>
          <w:highlight w:val="cyan"/>
        </w:rPr>
        <w:t xml:space="preserve">systems are tightly coupled, creating a potential for </w:t>
      </w:r>
      <w:r w:rsidRPr="007E2AAE">
        <w:rPr>
          <w:rStyle w:val="Emphasis"/>
          <w:rFonts w:ascii="Times New Roman" w:hAnsi="Times New Roman" w:cs="Times New Roman"/>
          <w:sz w:val="24"/>
          <w:szCs w:val="24"/>
          <w:highlight w:val="cyan"/>
        </w:rPr>
        <w:t>reinforcing feedback loops</w:t>
      </w:r>
      <w:r w:rsidRPr="007E2AAE">
        <w:rPr>
          <w:rStyle w:val="StyleUnderline"/>
          <w:rFonts w:ascii="Times New Roman" w:hAnsi="Times New Roman" w:cs="Times New Roman"/>
          <w:sz w:val="24"/>
          <w:szCs w:val="24"/>
        </w:rPr>
        <w:t xml:space="preserve">. If </w:t>
      </w:r>
      <w:r w:rsidRPr="007E2AAE">
        <w:rPr>
          <w:rStyle w:val="StyleUnderline"/>
          <w:rFonts w:ascii="Times New Roman" w:hAnsi="Times New Roman" w:cs="Times New Roman"/>
          <w:sz w:val="24"/>
          <w:szCs w:val="24"/>
          <w:highlight w:val="cyan"/>
        </w:rPr>
        <w:t>environmental change produces social changes that perpetuate</w:t>
      </w:r>
      <w:r w:rsidRPr="007E2AAE">
        <w:rPr>
          <w:rStyle w:val="StyleUnderline"/>
          <w:rFonts w:ascii="Times New Roman" w:hAnsi="Times New Roman" w:cs="Times New Roman"/>
          <w:sz w:val="24"/>
          <w:szCs w:val="24"/>
        </w:rPr>
        <w:t xml:space="preserve"> further </w:t>
      </w:r>
      <w:r w:rsidRPr="007E2AAE">
        <w:rPr>
          <w:rStyle w:val="StyleUnderline"/>
          <w:rFonts w:ascii="Times New Roman" w:hAnsi="Times New Roman" w:cs="Times New Roman"/>
          <w:sz w:val="24"/>
          <w:szCs w:val="24"/>
          <w:highlight w:val="cyan"/>
        </w:rPr>
        <w:t>environmental change,</w:t>
      </w:r>
      <w:r w:rsidRPr="007E2AAE">
        <w:rPr>
          <w:rStyle w:val="StyleUnderline"/>
          <w:rFonts w:ascii="Times New Roman" w:hAnsi="Times New Roman" w:cs="Times New Roman"/>
          <w:sz w:val="24"/>
          <w:szCs w:val="24"/>
        </w:rPr>
        <w:t xml:space="preserve"> then this could actively work against our efforts at adaptation.</w:t>
      </w:r>
      <w:r w:rsidRPr="007E2AAE">
        <w:rPr>
          <w:rFonts w:ascii="Times New Roman" w:hAnsi="Times New Roman" w:cs="Times New Roman"/>
          <w:sz w:val="24"/>
          <w:szCs w:val="24"/>
        </w:rPr>
        <w:t xml:space="preserve"> When this change has the potential to produce significant harm, via human vulnerabilities and exposure, we describe such loops as ‘global systems death spirals.’ </w:t>
      </w:r>
      <w:r w:rsidRPr="007E2AAE">
        <w:rPr>
          <w:rStyle w:val="StyleUnderline"/>
          <w:rFonts w:ascii="Times New Roman" w:hAnsi="Times New Roman" w:cs="Times New Roman"/>
          <w:sz w:val="24"/>
          <w:szCs w:val="24"/>
        </w:rPr>
        <w:t xml:space="preserve">These spirals </w:t>
      </w:r>
      <w:r w:rsidRPr="007E2AAE">
        <w:rPr>
          <w:rStyle w:val="StyleUnderline"/>
          <w:rFonts w:ascii="Times New Roman" w:hAnsi="Times New Roman" w:cs="Times New Roman"/>
          <w:sz w:val="24"/>
          <w:szCs w:val="24"/>
          <w:highlight w:val="cyan"/>
        </w:rPr>
        <w:t>could produce self-perpetuating catastrophes, whereby the energy</w:t>
      </w:r>
      <w:r w:rsidRPr="007E2AAE">
        <w:rPr>
          <w:rStyle w:val="StyleUnderline"/>
          <w:rFonts w:ascii="Times New Roman" w:hAnsi="Times New Roman" w:cs="Times New Roman"/>
          <w:sz w:val="24"/>
          <w:szCs w:val="24"/>
        </w:rPr>
        <w:t xml:space="preserve"> and resources </w:t>
      </w:r>
      <w:r w:rsidRPr="007E2AAE">
        <w:rPr>
          <w:rStyle w:val="StyleUnderline"/>
          <w:rFonts w:ascii="Times New Roman" w:hAnsi="Times New Roman" w:cs="Times New Roman"/>
          <w:sz w:val="24"/>
          <w:szCs w:val="24"/>
          <w:highlight w:val="cyan"/>
        </w:rPr>
        <w:t>required to</w:t>
      </w:r>
      <w:r w:rsidRPr="007E2AAE">
        <w:rPr>
          <w:rStyle w:val="StyleUnderline"/>
          <w:rFonts w:ascii="Times New Roman" w:hAnsi="Times New Roman" w:cs="Times New Roman"/>
          <w:sz w:val="24"/>
          <w:szCs w:val="24"/>
        </w:rPr>
        <w:t xml:space="preserve"> reverse or </w:t>
      </w:r>
      <w:r w:rsidRPr="007E2AAE">
        <w:rPr>
          <w:rStyle w:val="StyleUnderline"/>
          <w:rFonts w:ascii="Times New Roman" w:hAnsi="Times New Roman" w:cs="Times New Roman"/>
          <w:sz w:val="24"/>
          <w:szCs w:val="24"/>
          <w:highlight w:val="cyan"/>
        </w:rPr>
        <w:t xml:space="preserve">adapt </w:t>
      </w:r>
      <w:r w:rsidRPr="007E2AAE">
        <w:rPr>
          <w:rStyle w:val="StyleUnderline"/>
          <w:rFonts w:ascii="Times New Roman" w:hAnsi="Times New Roman" w:cs="Times New Roman"/>
          <w:sz w:val="24"/>
          <w:szCs w:val="24"/>
        </w:rPr>
        <w:t xml:space="preserve">to collapse </w:t>
      </w:r>
      <w:r w:rsidRPr="007E2AAE">
        <w:rPr>
          <w:rStyle w:val="StyleUnderline"/>
          <w:rFonts w:ascii="Times New Roman" w:hAnsi="Times New Roman" w:cs="Times New Roman"/>
          <w:sz w:val="24"/>
          <w:szCs w:val="24"/>
          <w:highlight w:val="cyan"/>
        </w:rPr>
        <w:t>are beyond the means</w:t>
      </w:r>
      <w:r w:rsidRPr="007E2AAE">
        <w:rPr>
          <w:rStyle w:val="StyleUnderline"/>
          <w:rFonts w:ascii="Times New Roman" w:hAnsi="Times New Roman" w:cs="Times New Roman"/>
          <w:sz w:val="24"/>
          <w:szCs w:val="24"/>
        </w:rPr>
        <w:t xml:space="preserve"> of dwindling human societies</w:t>
      </w:r>
      <w:r w:rsidRPr="007E2AAE">
        <w:rPr>
          <w:rFonts w:ascii="Times New Roman" w:hAnsi="Times New Roman" w:cs="Times New Roman"/>
          <w:sz w:val="24"/>
          <w:szCs w:val="24"/>
        </w:rPr>
        <w:t xml:space="preserve">. Feedback loops like this could thus create tipping points beyond which returning to anything like present conditions would become extremely difficult. </w:t>
      </w:r>
      <w:r w:rsidRPr="007E2AAE">
        <w:rPr>
          <w:rStyle w:val="StyleUnderline"/>
          <w:rFonts w:ascii="Times New Roman" w:hAnsi="Times New Roman" w:cs="Times New Roman"/>
          <w:sz w:val="24"/>
          <w:szCs w:val="24"/>
        </w:rPr>
        <w:t xml:space="preserve">Global systems would shift to very different states in which the </w:t>
      </w:r>
      <w:r w:rsidRPr="007E2AAE">
        <w:rPr>
          <w:rStyle w:val="StyleUnderline"/>
          <w:rFonts w:ascii="Times New Roman" w:hAnsi="Times New Roman" w:cs="Times New Roman"/>
          <w:sz w:val="24"/>
          <w:szCs w:val="24"/>
          <w:highlight w:val="cyan"/>
        </w:rPr>
        <w:t xml:space="preserve">prospects for humanity would </w:t>
      </w:r>
      <w:r w:rsidRPr="007E2AAE">
        <w:rPr>
          <w:rStyle w:val="StyleUnderline"/>
          <w:rFonts w:ascii="Times New Roman" w:hAnsi="Times New Roman" w:cs="Times New Roman"/>
          <w:sz w:val="24"/>
          <w:szCs w:val="24"/>
        </w:rPr>
        <w:t xml:space="preserve">likely </w:t>
      </w:r>
      <w:r w:rsidRPr="007E2AAE">
        <w:rPr>
          <w:rStyle w:val="StyleUnderline"/>
          <w:rFonts w:ascii="Times New Roman" w:hAnsi="Times New Roman" w:cs="Times New Roman"/>
          <w:sz w:val="24"/>
          <w:szCs w:val="24"/>
          <w:highlight w:val="cyan"/>
        </w:rPr>
        <w:t>be bleaker</w:t>
      </w:r>
      <w:r w:rsidRPr="007E2AAE">
        <w:rPr>
          <w:rStyle w:val="StyleUnderline"/>
          <w:rFonts w:ascii="Times New Roman" w:hAnsi="Times New Roman" w:cs="Times New Roman"/>
          <w:sz w:val="24"/>
          <w:szCs w:val="24"/>
        </w:rPr>
        <w:t>.</w:t>
      </w:r>
    </w:p>
    <w:p w14:paraId="41C97D84"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In the rest of this section, we explore just one potential spiral, between an ecological system (the biosphere) and two sociotechnological systems (the human food and global political systems). We explore each system and its interactions. </w:t>
      </w:r>
      <w:bookmarkStart w:id="7" w:name="bfig001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"fig0010"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Fig. 2</w:t>
      </w:r>
      <w:r w:rsidRPr="007E2AAE">
        <w:rPr>
          <w:rFonts w:ascii="Times New Roman" w:hAnsi="Times New Roman" w:cs="Times New Roman"/>
          <w:sz w:val="24"/>
          <w:szCs w:val="24"/>
        </w:rPr>
        <w:fldChar w:fldCharType="end"/>
      </w:r>
      <w:bookmarkEnd w:id="7"/>
      <w:r w:rsidRPr="007E2AAE">
        <w:rPr>
          <w:rFonts w:ascii="Times New Roman" w:hAnsi="Times New Roman" w:cs="Times New Roman"/>
          <w:sz w:val="24"/>
          <w:szCs w:val="24"/>
        </w:rPr>
        <w:t> illustrates our model of this spiral.</w:t>
      </w:r>
    </w:p>
    <w:p w14:paraId="69E10D57"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noProof/>
          <w:sz w:val="24"/>
          <w:szCs w:val="24"/>
        </w:rPr>
        <w:drawing>
          <wp:inline distT="0" distB="0" distL="0" distR="0" wp14:anchorId="7153B185" wp14:editId="32CE1D2D">
            <wp:extent cx="4679950" cy="3257550"/>
            <wp:effectExtent l="0" t="0" r="6350" b="0"/>
            <wp:docPr id="1255801764"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9950" cy="3257550"/>
                    </a:xfrm>
                    <a:prstGeom prst="rect">
                      <a:avLst/>
                    </a:prstGeom>
                    <a:noFill/>
                    <a:ln>
                      <a:noFill/>
                    </a:ln>
                  </pic:spPr>
                </pic:pic>
              </a:graphicData>
            </a:graphic>
          </wp:inline>
        </w:drawing>
      </w:r>
    </w:p>
    <w:p w14:paraId="79C9B205"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3.2.1. The human food system</w:t>
      </w:r>
    </w:p>
    <w:p w14:paraId="49BF6DD7" w14:textId="77777777" w:rsidR="00FC1F00" w:rsidRPr="007E2AAE" w:rsidRDefault="00FC1F00" w:rsidP="00FC1F00">
      <w:pPr>
        <w:rPr>
          <w:rFonts w:ascii="Times New Roman" w:hAnsi="Times New Roman" w:cs="Times New Roman"/>
          <w:sz w:val="24"/>
          <w:szCs w:val="24"/>
        </w:rPr>
      </w:pPr>
      <w:r w:rsidRPr="007E2AAE">
        <w:rPr>
          <w:rStyle w:val="StyleUnderline"/>
          <w:rFonts w:ascii="Times New Roman" w:hAnsi="Times New Roman" w:cs="Times New Roman"/>
          <w:sz w:val="24"/>
          <w:szCs w:val="24"/>
        </w:rPr>
        <w:t>Climate change’s impact on biosphere integrity</w:t>
      </w:r>
      <w:r w:rsidRPr="007E2AAE">
        <w:rPr>
          <w:rFonts w:ascii="Times New Roman" w:hAnsi="Times New Roman" w:cs="Times New Roman"/>
          <w:sz w:val="24"/>
          <w:szCs w:val="24"/>
        </w:rPr>
        <w:t xml:space="preserve"> (discussed in the previous section) </w:t>
      </w:r>
      <w:r w:rsidRPr="007E2AAE">
        <w:rPr>
          <w:rStyle w:val="StyleUnderline"/>
          <w:rFonts w:ascii="Times New Roman" w:hAnsi="Times New Roman" w:cs="Times New Roman"/>
          <w:sz w:val="24"/>
          <w:szCs w:val="24"/>
        </w:rPr>
        <w:t>could harm the human food system due to loss of ecosystem services, disruption of the cycles of water, nitrogen and phosphates, and changes in the dynamics of plant and animal health</w:t>
      </w:r>
      <w:r w:rsidRPr="007E2AAE">
        <w:rPr>
          <w:rFonts w:ascii="Times New Roman" w:hAnsi="Times New Roman" w:cs="Times New Roman"/>
          <w:sz w:val="24"/>
          <w:szCs w:val="24"/>
        </w:rPr>
        <w:t xml:space="preserve"> (</w:t>
      </w:r>
      <w:bookmarkStart w:id="8" w:name="bbib007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"bib0075"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Bélanger &amp; Pilling, 2019</w:t>
      </w:r>
      <w:r w:rsidRPr="007E2AAE">
        <w:rPr>
          <w:rFonts w:ascii="Times New Roman" w:hAnsi="Times New Roman" w:cs="Times New Roman"/>
          <w:sz w:val="24"/>
          <w:szCs w:val="24"/>
        </w:rPr>
        <w:fldChar w:fldCharType="end"/>
      </w:r>
      <w:bookmarkEnd w:id="8"/>
      <w:r w:rsidRPr="007E2AAE">
        <w:rPr>
          <w:rFonts w:ascii="Times New Roman" w:hAnsi="Times New Roman" w:cs="Times New Roman"/>
          <w:sz w:val="24"/>
          <w:szCs w:val="24"/>
        </w:rPr>
        <w:t>). Crossing this planetary boundary is already having severe implications for global </w:t>
      </w:r>
      <w:hyperlink r:id="rId53" w:tooltip="Learn more about food security from ScienceDirect's AI-generated Topic Pages" w:history="1">
        <w:r w:rsidRPr="007E2AAE">
          <w:rPr>
            <w:rStyle w:val="Hyperlink"/>
            <w:rFonts w:ascii="Times New Roman" w:hAnsi="Times New Roman" w:cs="Times New Roman"/>
            <w:color w:val="auto"/>
            <w:sz w:val="24"/>
            <w:szCs w:val="24"/>
          </w:rPr>
          <w:t>food security</w:t>
        </w:r>
      </w:hyperlink>
      <w:r w:rsidRPr="007E2AAE">
        <w:rPr>
          <w:rFonts w:ascii="Times New Roman" w:hAnsi="Times New Roman" w:cs="Times New Roman"/>
          <w:sz w:val="24"/>
          <w:szCs w:val="24"/>
        </w:rPr>
        <w:t>, including loss of </w:t>
      </w:r>
      <w:hyperlink r:id="rId54" w:tooltip="Learn more about soil fertility from ScienceDirect's AI-generated Topic Pages" w:history="1">
        <w:r w:rsidRPr="007E2AAE">
          <w:rPr>
            <w:rStyle w:val="Hyperlink"/>
            <w:rFonts w:ascii="Times New Roman" w:hAnsi="Times New Roman" w:cs="Times New Roman"/>
            <w:color w:val="auto"/>
            <w:sz w:val="24"/>
            <w:szCs w:val="24"/>
          </w:rPr>
          <w:t>soil fertility</w:t>
        </w:r>
      </w:hyperlink>
      <w:r w:rsidRPr="007E2AAE">
        <w:rPr>
          <w:rFonts w:ascii="Times New Roman" w:hAnsi="Times New Roman" w:cs="Times New Roman"/>
          <w:sz w:val="24"/>
          <w:szCs w:val="24"/>
        </w:rPr>
        <w:t> and insect-mediated pollination (</w:t>
      </w:r>
      <w:hyperlink r:id="rId55" w:anchor="bib0125" w:history="1">
        <w:r w:rsidRPr="007E2AAE">
          <w:rPr>
            <w:rStyle w:val="Hyperlink"/>
            <w:rFonts w:ascii="Times New Roman" w:hAnsi="Times New Roman" w:cs="Times New Roman"/>
            <w:color w:val="auto"/>
            <w:sz w:val="24"/>
            <w:szCs w:val="24"/>
          </w:rPr>
          <w:t>Diaz et al., 2019</w:t>
        </w:r>
      </w:hyperlink>
      <w:bookmarkEnd w:id="1"/>
      <w:r w:rsidRPr="007E2AAE">
        <w:rPr>
          <w:rFonts w:ascii="Times New Roman" w:hAnsi="Times New Roman" w:cs="Times New Roman"/>
          <w:sz w:val="24"/>
          <w:szCs w:val="24"/>
        </w:rPr>
        <w:t>).</w:t>
      </w:r>
    </w:p>
    <w:p w14:paraId="4FE5AD0B" w14:textId="77777777" w:rsidR="00FC1F00" w:rsidRPr="007E2AAE" w:rsidRDefault="00FC1F00" w:rsidP="00FC1F00">
      <w:pPr>
        <w:rPr>
          <w:rFonts w:ascii="Times New Roman" w:hAnsi="Times New Roman" w:cs="Times New Roman"/>
          <w:sz w:val="24"/>
          <w:szCs w:val="24"/>
        </w:rPr>
      </w:pPr>
      <w:r w:rsidRPr="007E2AAE">
        <w:rPr>
          <w:rStyle w:val="StyleUnderline"/>
          <w:rFonts w:ascii="Times New Roman" w:hAnsi="Times New Roman" w:cs="Times New Roman"/>
          <w:sz w:val="24"/>
          <w:szCs w:val="24"/>
        </w:rPr>
        <w:t>Systems for the production and allocation of food are already enduring significant stress. The sources of stress include climate change, </w:t>
      </w:r>
      <w:hyperlink r:id="rId56" w:tooltip="Learn more about soil erosion from ScienceDirect's AI-generated Topic Pages" w:history="1">
        <w:r w:rsidRPr="007E2AAE">
          <w:rPr>
            <w:rStyle w:val="StyleUnderline"/>
            <w:rFonts w:ascii="Times New Roman" w:hAnsi="Times New Roman" w:cs="Times New Roman"/>
            <w:sz w:val="24"/>
            <w:szCs w:val="24"/>
          </w:rPr>
          <w:t>soil erosion</w:t>
        </w:r>
      </w:hyperlink>
      <w:r w:rsidRPr="007E2AAE">
        <w:rPr>
          <w:rStyle w:val="StyleUnderline"/>
          <w:rFonts w:ascii="Times New Roman" w:hAnsi="Times New Roman" w:cs="Times New Roman"/>
          <w:sz w:val="24"/>
          <w:szCs w:val="24"/>
        </w:rPr>
        <w:t>, </w:t>
      </w:r>
      <w:hyperlink r:id="rId57" w:tooltip="Learn more about water scarcity from ScienceDirect's AI-generated Topic Pages" w:history="1">
        <w:r w:rsidRPr="007E2AAE">
          <w:rPr>
            <w:rStyle w:val="StyleUnderline"/>
            <w:rFonts w:ascii="Times New Roman" w:hAnsi="Times New Roman" w:cs="Times New Roman"/>
            <w:sz w:val="24"/>
            <w:szCs w:val="24"/>
          </w:rPr>
          <w:t>water scarcity</w:t>
        </w:r>
      </w:hyperlink>
      <w:r w:rsidRPr="007E2AAE">
        <w:rPr>
          <w:rStyle w:val="StyleUnderline"/>
          <w:rFonts w:ascii="Times New Roman" w:hAnsi="Times New Roman" w:cs="Times New Roman"/>
          <w:sz w:val="24"/>
          <w:szCs w:val="24"/>
        </w:rPr>
        <w:t>, and phosphorus depletion</w:t>
      </w:r>
      <w:r w:rsidRPr="007E2AAE">
        <w:rPr>
          <w:rFonts w:ascii="Times New Roman" w:hAnsi="Times New Roman" w:cs="Times New Roman"/>
          <w:sz w:val="24"/>
          <w:szCs w:val="24"/>
        </w:rPr>
        <w:t>. The natural resource base, </w:t>
      </w:r>
      <w:hyperlink r:id="rId58" w:tooltip="Learn more about arable land from ScienceDirect's AI-generated Topic Pages" w:history="1">
        <w:r w:rsidRPr="007E2AAE">
          <w:rPr>
            <w:rStyle w:val="Hyperlink"/>
            <w:rFonts w:ascii="Times New Roman" w:hAnsi="Times New Roman" w:cs="Times New Roman"/>
            <w:color w:val="auto"/>
            <w:sz w:val="24"/>
            <w:szCs w:val="24"/>
          </w:rPr>
          <w:t>arable land</w:t>
        </w:r>
      </w:hyperlink>
      <w:r w:rsidRPr="007E2AAE">
        <w:rPr>
          <w:rFonts w:ascii="Times New Roman" w:hAnsi="Times New Roman" w:cs="Times New Roman"/>
          <w:sz w:val="24"/>
          <w:szCs w:val="24"/>
        </w:rPr>
        <w:t> and freshwater upon which </w:t>
      </w:r>
      <w:hyperlink r:id="rId59" w:tooltip="Learn more about food production from ScienceDirect's AI-generated Topic Pages" w:history="1">
        <w:r w:rsidRPr="007E2AAE">
          <w:rPr>
            <w:rStyle w:val="Hyperlink"/>
            <w:rFonts w:ascii="Times New Roman" w:hAnsi="Times New Roman" w:cs="Times New Roman"/>
            <w:color w:val="auto"/>
            <w:sz w:val="24"/>
            <w:szCs w:val="24"/>
          </w:rPr>
          <w:t>food production</w:t>
        </w:r>
      </w:hyperlink>
      <w:r w:rsidRPr="007E2AAE">
        <w:rPr>
          <w:rFonts w:ascii="Times New Roman" w:hAnsi="Times New Roman" w:cs="Times New Roman"/>
          <w:sz w:val="24"/>
          <w:szCs w:val="24"/>
        </w:rPr>
        <w:t> rely are being degraded. While global food productivity and production has increased dramatically over the past century to meet rising demand from an expanding global population and rising </w:t>
      </w:r>
      <w:hyperlink r:id="rId60" w:tooltip="Learn more about standard of living from ScienceDirect's AI-generated Topic Pages" w:history="1">
        <w:r w:rsidRPr="007E2AAE">
          <w:rPr>
            <w:rStyle w:val="Hyperlink"/>
            <w:rFonts w:ascii="Times New Roman" w:hAnsi="Times New Roman" w:cs="Times New Roman"/>
            <w:color w:val="auto"/>
            <w:sz w:val="24"/>
            <w:szCs w:val="24"/>
          </w:rPr>
          <w:t>standard of living</w:t>
        </w:r>
      </w:hyperlink>
      <w:r w:rsidRPr="007E2AAE">
        <w:rPr>
          <w:rFonts w:ascii="Times New Roman" w:hAnsi="Times New Roman" w:cs="Times New Roman"/>
          <w:sz w:val="24"/>
          <w:szCs w:val="24"/>
        </w:rPr>
        <w:t xml:space="preserve">, </w:t>
      </w:r>
      <w:r w:rsidRPr="007E2AAE">
        <w:rPr>
          <w:rStyle w:val="StyleUnderline"/>
          <w:rFonts w:ascii="Times New Roman" w:hAnsi="Times New Roman" w:cs="Times New Roman"/>
          <w:sz w:val="24"/>
          <w:szCs w:val="24"/>
        </w:rPr>
        <w:t>these constraints and risks are increasing the vulnerability of our global </w:t>
      </w:r>
      <w:hyperlink r:id="rId61" w:tooltip="Learn more about food supply from ScienceDirect's AI-generated Topic Pages" w:history="1">
        <w:r w:rsidRPr="007E2AAE">
          <w:rPr>
            <w:rStyle w:val="StyleUnderline"/>
            <w:rFonts w:ascii="Times New Roman" w:hAnsi="Times New Roman" w:cs="Times New Roman"/>
            <w:sz w:val="24"/>
            <w:szCs w:val="24"/>
          </w:rPr>
          <w:t>food supply</w:t>
        </w:r>
      </w:hyperlink>
      <w:r w:rsidRPr="007E2AAE">
        <w:rPr>
          <w:rStyle w:val="StyleUnderline"/>
          <w:rFonts w:ascii="Times New Roman" w:hAnsi="Times New Roman" w:cs="Times New Roman"/>
          <w:sz w:val="24"/>
          <w:szCs w:val="24"/>
        </w:rPr>
        <w:t> to rapid and global disruptions that could constitute global catastrophes</w:t>
      </w:r>
      <w:r w:rsidRPr="007E2AAE">
        <w:rPr>
          <w:rFonts w:ascii="Times New Roman" w:hAnsi="Times New Roman" w:cs="Times New Roman"/>
          <w:sz w:val="24"/>
          <w:szCs w:val="24"/>
        </w:rPr>
        <w:t xml:space="preserve"> (</w:t>
      </w:r>
      <w:bookmarkStart w:id="9" w:name="bbib006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"bib0060"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Baum, Denkenberger, Pearce, Robock, &amp; Winkler, 2015</w:t>
      </w:r>
      <w:r w:rsidRPr="007E2AAE">
        <w:rPr>
          <w:rFonts w:ascii="Times New Roman" w:hAnsi="Times New Roman" w:cs="Times New Roman"/>
          <w:sz w:val="24"/>
          <w:szCs w:val="24"/>
        </w:rPr>
        <w:fldChar w:fldCharType="end"/>
      </w:r>
      <w:bookmarkEnd w:id="9"/>
      <w:r w:rsidRPr="007E2AAE">
        <w:rPr>
          <w:rFonts w:ascii="Times New Roman" w:hAnsi="Times New Roman" w:cs="Times New Roman"/>
          <w:sz w:val="24"/>
          <w:szCs w:val="24"/>
        </w:rPr>
        <w:t>).</w:t>
      </w:r>
    </w:p>
    <w:p w14:paraId="392C53F7" w14:textId="77777777" w:rsidR="00FC1F00" w:rsidRPr="007E2AAE" w:rsidRDefault="00FC1F00" w:rsidP="00FC1F00">
      <w:pPr>
        <w:rPr>
          <w:rFonts w:ascii="Times New Roman" w:hAnsi="Times New Roman" w:cs="Times New Roman"/>
          <w:sz w:val="24"/>
          <w:szCs w:val="24"/>
        </w:rPr>
      </w:pPr>
      <w:r w:rsidRPr="007E2AAE">
        <w:rPr>
          <w:rStyle w:val="StyleUnderline"/>
          <w:rFonts w:ascii="Times New Roman" w:hAnsi="Times New Roman" w:cs="Times New Roman"/>
          <w:sz w:val="24"/>
          <w:szCs w:val="24"/>
          <w:highlight w:val="cyan"/>
        </w:rPr>
        <w:t>Climate change will</w:t>
      </w:r>
      <w:r w:rsidRPr="007E2AAE">
        <w:rPr>
          <w:rStyle w:val="StyleUnderline"/>
          <w:rFonts w:ascii="Times New Roman" w:hAnsi="Times New Roman" w:cs="Times New Roman"/>
          <w:sz w:val="24"/>
          <w:szCs w:val="24"/>
        </w:rPr>
        <w:t xml:space="preserve"> further reduce food security in at least three interconnected ways. First, it will </w:t>
      </w:r>
      <w:r w:rsidRPr="007E2AAE">
        <w:rPr>
          <w:rStyle w:val="StyleUnderline"/>
          <w:rFonts w:ascii="Times New Roman" w:hAnsi="Times New Roman" w:cs="Times New Roman"/>
          <w:sz w:val="24"/>
          <w:szCs w:val="24"/>
          <w:highlight w:val="cyan"/>
        </w:rPr>
        <w:t>affect growing conditions, including direct threats to </w:t>
      </w:r>
      <w:hyperlink r:id="rId62" w:tooltip="Learn more about agricultural yields from ScienceDirect's AI-generated Topic Pages" w:history="1">
        <w:r w:rsidRPr="007E2AAE">
          <w:rPr>
            <w:rStyle w:val="StyleUnderline"/>
            <w:rFonts w:ascii="Times New Roman" w:hAnsi="Times New Roman" w:cs="Times New Roman"/>
            <w:sz w:val="24"/>
            <w:szCs w:val="24"/>
            <w:highlight w:val="cyan"/>
          </w:rPr>
          <w:t>agricultural yields</w:t>
        </w:r>
      </w:hyperlink>
      <w:r w:rsidRPr="007E2AAE">
        <w:rPr>
          <w:rStyle w:val="StyleUnderline"/>
          <w:rFonts w:ascii="Times New Roman" w:hAnsi="Times New Roman" w:cs="Times New Roman"/>
          <w:sz w:val="24"/>
          <w:szCs w:val="24"/>
        </w:rPr>
        <w:t> from heat, humidity, and precipitation in many regions; although initially improving conditions in some</w:t>
      </w:r>
      <w:r w:rsidRPr="007E2AAE">
        <w:rPr>
          <w:rFonts w:ascii="Times New Roman" w:hAnsi="Times New Roman" w:cs="Times New Roman"/>
          <w:sz w:val="24"/>
          <w:szCs w:val="24"/>
        </w:rPr>
        <w:t xml:space="preserve"> (</w:t>
      </w:r>
      <w:bookmarkStart w:id="10" w:name="bbib026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"bib0260"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Lott, Christidis, &amp; Stott, 2013</w:t>
      </w:r>
      <w:r w:rsidRPr="007E2AAE">
        <w:rPr>
          <w:rFonts w:ascii="Times New Roman" w:hAnsi="Times New Roman" w:cs="Times New Roman"/>
          <w:sz w:val="24"/>
          <w:szCs w:val="24"/>
        </w:rPr>
        <w:fldChar w:fldCharType="end"/>
      </w:r>
      <w:bookmarkEnd w:id="10"/>
      <w:r w:rsidRPr="007E2AAE">
        <w:rPr>
          <w:rFonts w:ascii="Times New Roman" w:hAnsi="Times New Roman" w:cs="Times New Roman"/>
          <w:sz w:val="24"/>
          <w:szCs w:val="24"/>
        </w:rPr>
        <w:t xml:space="preserve">). </w:t>
      </w:r>
      <w:r w:rsidRPr="007E2AAE">
        <w:rPr>
          <w:rStyle w:val="StyleUnderline"/>
          <w:rFonts w:ascii="Times New Roman" w:hAnsi="Times New Roman" w:cs="Times New Roman"/>
          <w:sz w:val="24"/>
          <w:szCs w:val="24"/>
        </w:rPr>
        <w:t xml:space="preserve">Second, it will </w:t>
      </w:r>
      <w:r w:rsidRPr="007E2AAE">
        <w:rPr>
          <w:rStyle w:val="StyleUnderline"/>
          <w:rFonts w:ascii="Times New Roman" w:hAnsi="Times New Roman" w:cs="Times New Roman"/>
          <w:sz w:val="24"/>
          <w:szCs w:val="24"/>
          <w:highlight w:val="cyan"/>
        </w:rPr>
        <w:t>increase</w:t>
      </w:r>
      <w:r w:rsidRPr="007E2AAE">
        <w:rPr>
          <w:rStyle w:val="StyleUnderline"/>
          <w:rFonts w:ascii="Times New Roman" w:hAnsi="Times New Roman" w:cs="Times New Roman"/>
          <w:sz w:val="24"/>
          <w:szCs w:val="24"/>
        </w:rPr>
        <w:t xml:space="preserve"> the range of </w:t>
      </w:r>
      <w:hyperlink r:id="rId63" w:tooltip="Learn more about agricultural pests from ScienceDirect's AI-generated Topic Pages" w:history="1">
        <w:r w:rsidRPr="007E2AAE">
          <w:rPr>
            <w:rStyle w:val="StyleUnderline"/>
            <w:rFonts w:ascii="Times New Roman" w:hAnsi="Times New Roman" w:cs="Times New Roman"/>
            <w:sz w:val="24"/>
            <w:szCs w:val="24"/>
          </w:rPr>
          <w:t xml:space="preserve">agricultural </w:t>
        </w:r>
        <w:r w:rsidRPr="007E2AAE">
          <w:rPr>
            <w:rStyle w:val="StyleUnderline"/>
            <w:rFonts w:ascii="Times New Roman" w:hAnsi="Times New Roman" w:cs="Times New Roman"/>
            <w:sz w:val="24"/>
            <w:szCs w:val="24"/>
            <w:highlight w:val="cyan"/>
          </w:rPr>
          <w:t>pests</w:t>
        </w:r>
      </w:hyperlink>
      <w:r w:rsidRPr="007E2AAE">
        <w:rPr>
          <w:rStyle w:val="StyleUnderline"/>
          <w:rFonts w:ascii="Times New Roman" w:hAnsi="Times New Roman" w:cs="Times New Roman"/>
          <w:sz w:val="24"/>
          <w:szCs w:val="24"/>
          <w:highlight w:val="cyan"/>
        </w:rPr>
        <w:t> and diseases</w:t>
      </w:r>
      <w:r w:rsidRPr="007E2AAE">
        <w:rPr>
          <w:rFonts w:ascii="Times New Roman" w:hAnsi="Times New Roman" w:cs="Times New Roman"/>
          <w:sz w:val="24"/>
          <w:szCs w:val="24"/>
        </w:rPr>
        <w:t xml:space="preserve"> (</w:t>
      </w:r>
      <w:bookmarkStart w:id="11" w:name="bbib018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"bib0180"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Harvell et al., 2002</w:t>
      </w:r>
      <w:r w:rsidRPr="007E2AAE">
        <w:rPr>
          <w:rFonts w:ascii="Times New Roman" w:hAnsi="Times New Roman" w:cs="Times New Roman"/>
          <w:sz w:val="24"/>
          <w:szCs w:val="24"/>
        </w:rPr>
        <w:fldChar w:fldCharType="end"/>
      </w:r>
      <w:bookmarkEnd w:id="11"/>
      <w:r w:rsidRPr="007E2AAE">
        <w:rPr>
          <w:rFonts w:ascii="Times New Roman" w:hAnsi="Times New Roman" w:cs="Times New Roman"/>
          <w:sz w:val="24"/>
          <w:szCs w:val="24"/>
        </w:rPr>
        <w:t xml:space="preserve">). </w:t>
      </w:r>
      <w:r w:rsidRPr="007E2AAE">
        <w:rPr>
          <w:rStyle w:val="StyleUnderline"/>
          <w:rFonts w:ascii="Times New Roman" w:hAnsi="Times New Roman" w:cs="Times New Roman"/>
          <w:sz w:val="24"/>
          <w:szCs w:val="24"/>
        </w:rPr>
        <w:t xml:space="preserve">Third, it will </w:t>
      </w:r>
      <w:r w:rsidRPr="007E2AAE">
        <w:rPr>
          <w:rStyle w:val="StyleUnderline"/>
          <w:rFonts w:ascii="Times New Roman" w:hAnsi="Times New Roman" w:cs="Times New Roman"/>
          <w:sz w:val="24"/>
          <w:szCs w:val="24"/>
          <w:highlight w:val="cyan"/>
        </w:rPr>
        <w:t>increase the occurrence of extreme weather</w:t>
      </w:r>
      <w:r w:rsidRPr="007E2AAE">
        <w:rPr>
          <w:rStyle w:val="StyleUnderline"/>
          <w:rFonts w:ascii="Times New Roman" w:hAnsi="Times New Roman" w:cs="Times New Roman"/>
          <w:sz w:val="24"/>
          <w:szCs w:val="24"/>
        </w:rPr>
        <w:t xml:space="preserve"> events </w:t>
      </w:r>
      <w:r w:rsidRPr="007E2AAE">
        <w:rPr>
          <w:rStyle w:val="StyleUnderline"/>
          <w:rFonts w:ascii="Times New Roman" w:hAnsi="Times New Roman" w:cs="Times New Roman"/>
          <w:sz w:val="24"/>
          <w:szCs w:val="24"/>
          <w:highlight w:val="cyan"/>
        </w:rPr>
        <w:t xml:space="preserve">that impair </w:t>
      </w:r>
      <w:r w:rsidRPr="007E2AAE">
        <w:rPr>
          <w:rStyle w:val="StyleUnderline"/>
          <w:rFonts w:ascii="Times New Roman" w:hAnsi="Times New Roman" w:cs="Times New Roman"/>
          <w:sz w:val="24"/>
          <w:szCs w:val="24"/>
        </w:rPr>
        <w:t>the integrity of </w:t>
      </w:r>
      <w:hyperlink r:id="rId64" w:tooltip="Learn more about food production from ScienceDirect's AI-generated Topic Pages" w:history="1">
        <w:r w:rsidRPr="007E2AAE">
          <w:rPr>
            <w:rStyle w:val="StyleUnderline"/>
            <w:rFonts w:ascii="Times New Roman" w:hAnsi="Times New Roman" w:cs="Times New Roman"/>
            <w:sz w:val="24"/>
            <w:szCs w:val="24"/>
            <w:highlight w:val="cyan"/>
          </w:rPr>
          <w:t>food production</w:t>
        </w:r>
      </w:hyperlink>
      <w:r w:rsidRPr="007E2AAE">
        <w:rPr>
          <w:rStyle w:val="StyleUnderline"/>
          <w:rFonts w:ascii="Times New Roman" w:hAnsi="Times New Roman" w:cs="Times New Roman"/>
          <w:sz w:val="24"/>
          <w:szCs w:val="24"/>
        </w:rPr>
        <w:t xml:space="preserve"> and distribution </w:t>
      </w:r>
      <w:r w:rsidRPr="007E2AAE">
        <w:rPr>
          <w:rStyle w:val="StyleUnderline"/>
          <w:rFonts w:ascii="Times New Roman" w:hAnsi="Times New Roman" w:cs="Times New Roman"/>
          <w:sz w:val="24"/>
          <w:szCs w:val="24"/>
          <w:highlight w:val="cyan"/>
        </w:rPr>
        <w:t>networks</w:t>
      </w:r>
      <w:r w:rsidRPr="007E2AAE">
        <w:rPr>
          <w:rStyle w:val="StyleUnderline"/>
          <w:rFonts w:ascii="Times New Roman" w:hAnsi="Times New Roman" w:cs="Times New Roman"/>
          <w:sz w:val="24"/>
          <w:szCs w:val="24"/>
        </w:rPr>
        <w:t xml:space="preserve">, </w:t>
      </w:r>
      <w:r w:rsidRPr="007E2AAE">
        <w:rPr>
          <w:rFonts w:ascii="Times New Roman" w:hAnsi="Times New Roman" w:cs="Times New Roman"/>
          <w:sz w:val="24"/>
          <w:szCs w:val="24"/>
        </w:rPr>
        <w:t>from production to harvest, post-harvest, transport, storage, and distribution,</w:t>
      </w:r>
      <w:r w:rsidRPr="007E2AAE">
        <w:rPr>
          <w:rStyle w:val="StyleUnderline"/>
          <w:rFonts w:ascii="Times New Roman" w:hAnsi="Times New Roman" w:cs="Times New Roman"/>
          <w:sz w:val="24"/>
          <w:szCs w:val="24"/>
        </w:rPr>
        <w:t xml:space="preserve"> thereby increasing our vulnerability and exposure to supply shocks</w:t>
      </w:r>
      <w:r w:rsidRPr="007E2AAE">
        <w:rPr>
          <w:rFonts w:ascii="Times New Roman" w:hAnsi="Times New Roman" w:cs="Times New Roman"/>
          <w:sz w:val="24"/>
          <w:szCs w:val="24"/>
        </w:rPr>
        <w:t xml:space="preserve"> (</w:t>
      </w:r>
      <w:bookmarkStart w:id="12" w:name="bbib003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"bib0035"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Bailey et al., 2015</w:t>
      </w:r>
      <w:r w:rsidRPr="007E2AAE">
        <w:rPr>
          <w:rFonts w:ascii="Times New Roman" w:hAnsi="Times New Roman" w:cs="Times New Roman"/>
          <w:sz w:val="24"/>
          <w:szCs w:val="24"/>
        </w:rPr>
        <w:fldChar w:fldCharType="end"/>
      </w:r>
      <w:bookmarkEnd w:id="12"/>
      <w:r w:rsidRPr="007E2AAE">
        <w:rPr>
          <w:rFonts w:ascii="Times New Roman" w:hAnsi="Times New Roman" w:cs="Times New Roman"/>
          <w:sz w:val="24"/>
          <w:szCs w:val="24"/>
        </w:rPr>
        <w:t>). The IPCC estimates, with medium confidence, that at around 2 °C of global warming the risk from </w:t>
      </w:r>
      <w:hyperlink r:id="rId65" w:tooltip="Learn more about permafrost from ScienceDirect's AI-generated Topic Pages" w:history="1">
        <w:r w:rsidRPr="007E2AAE">
          <w:rPr>
            <w:rStyle w:val="Hyperlink"/>
            <w:rFonts w:ascii="Times New Roman" w:hAnsi="Times New Roman" w:cs="Times New Roman"/>
            <w:color w:val="auto"/>
            <w:sz w:val="24"/>
            <w:szCs w:val="24"/>
          </w:rPr>
          <w:t>permafrost</w:t>
        </w:r>
      </w:hyperlink>
      <w:r w:rsidRPr="007E2AAE">
        <w:rPr>
          <w:rFonts w:ascii="Times New Roman" w:hAnsi="Times New Roman" w:cs="Times New Roman"/>
          <w:sz w:val="24"/>
          <w:szCs w:val="24"/>
        </w:rPr>
        <w:t> degradation and food supply instabilities will be ‘very high’, while at around 3 °C of global warming the risk from vegetation loss, wildfire damage, and dryland water scarcity will also be very high (</w:t>
      </w:r>
      <w:hyperlink r:id="rId66" w:anchor="bib0020" w:history="1">
        <w:r w:rsidRPr="007E2AAE">
          <w:rPr>
            <w:rStyle w:val="Hyperlink"/>
            <w:rFonts w:ascii="Times New Roman" w:hAnsi="Times New Roman" w:cs="Times New Roman"/>
            <w:color w:val="auto"/>
            <w:sz w:val="24"/>
            <w:szCs w:val="24"/>
          </w:rPr>
          <w:t>Arneth et al., 2019</w:t>
        </w:r>
      </w:hyperlink>
      <w:r w:rsidRPr="007E2AAE">
        <w:rPr>
          <w:rFonts w:ascii="Times New Roman" w:hAnsi="Times New Roman" w:cs="Times New Roman"/>
          <w:sz w:val="24"/>
          <w:szCs w:val="24"/>
        </w:rPr>
        <w:t>).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w:t>
      </w:r>
      <w:bookmarkStart w:id="13" w:name="bbib032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"bib0325"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Porter et al., 2014</w:t>
      </w:r>
      <w:r w:rsidRPr="007E2AAE">
        <w:rPr>
          <w:rFonts w:ascii="Times New Roman" w:hAnsi="Times New Roman" w:cs="Times New Roman"/>
          <w:sz w:val="24"/>
          <w:szCs w:val="24"/>
        </w:rPr>
        <w:fldChar w:fldCharType="end"/>
      </w:r>
      <w:bookmarkEnd w:id="13"/>
      <w:r w:rsidRPr="007E2AAE">
        <w:rPr>
          <w:rFonts w:ascii="Times New Roman" w:hAnsi="Times New Roman" w:cs="Times New Roman"/>
          <w:sz w:val="24"/>
          <w:szCs w:val="24"/>
        </w:rPr>
        <w:t>). Furthermore, multiple extreme weather events could disrupt food distribution networks (</w:t>
      </w:r>
      <w:bookmarkStart w:id="14" w:name="bbib004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"bib0040"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Bailey and Wellesley, 2017</w:t>
      </w:r>
      <w:r w:rsidRPr="007E2AAE">
        <w:rPr>
          <w:rFonts w:ascii="Times New Roman" w:hAnsi="Times New Roman" w:cs="Times New Roman"/>
          <w:sz w:val="24"/>
          <w:szCs w:val="24"/>
        </w:rPr>
        <w:fldChar w:fldCharType="end"/>
      </w:r>
      <w:bookmarkEnd w:id="14"/>
      <w:r w:rsidRPr="007E2AAE">
        <w:rPr>
          <w:rFonts w:ascii="Times New Roman" w:hAnsi="Times New Roman" w:cs="Times New Roman"/>
          <w:sz w:val="24"/>
          <w:szCs w:val="24"/>
        </w:rPr>
        <w:t>).</w:t>
      </w:r>
    </w:p>
    <w:p w14:paraId="749E03D1"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 xml:space="preserve">While there are opportunities to adapt, disruption to the entire global food system cannot be resolved via food aid alone. Indeed, there is the potential for isolationist or heavy-handed responses that would do more harm than good. </w:t>
      </w:r>
      <w:r w:rsidRPr="007E2AAE">
        <w:rPr>
          <w:rStyle w:val="StyleUnderline"/>
          <w:rFonts w:ascii="Times New Roman" w:hAnsi="Times New Roman" w:cs="Times New Roman"/>
          <w:sz w:val="24"/>
          <w:szCs w:val="24"/>
          <w:highlight w:val="cyan"/>
        </w:rPr>
        <w:t>Given the high degree of interconnectivity</w:t>
      </w:r>
      <w:r w:rsidRPr="007E2AAE">
        <w:rPr>
          <w:rStyle w:val="StyleUnderline"/>
          <w:rFonts w:ascii="Times New Roman" w:hAnsi="Times New Roman" w:cs="Times New Roman"/>
          <w:sz w:val="24"/>
          <w:szCs w:val="24"/>
        </w:rPr>
        <w:t xml:space="preserve"> and feedback within the global food system, </w:t>
      </w:r>
      <w:r w:rsidRPr="007E2AAE">
        <w:rPr>
          <w:rFonts w:ascii="Times New Roman" w:hAnsi="Times New Roman" w:cs="Times New Roman"/>
          <w:sz w:val="24"/>
          <w:szCs w:val="24"/>
        </w:rPr>
        <w:t>our initial research suggests that</w:t>
      </w:r>
      <w:r w:rsidRPr="007E2AAE">
        <w:rPr>
          <w:rStyle w:val="StyleUnderline"/>
          <w:rFonts w:ascii="Times New Roman" w:hAnsi="Times New Roman" w:cs="Times New Roman"/>
          <w:sz w:val="24"/>
          <w:szCs w:val="24"/>
        </w:rPr>
        <w:t xml:space="preserve"> </w:t>
      </w:r>
      <w:r w:rsidRPr="007E2AAE">
        <w:rPr>
          <w:rStyle w:val="StyleUnderline"/>
          <w:rFonts w:ascii="Times New Roman" w:hAnsi="Times New Roman" w:cs="Times New Roman"/>
          <w:sz w:val="24"/>
          <w:szCs w:val="24"/>
          <w:highlight w:val="cyan"/>
        </w:rPr>
        <w:t>any</w:t>
      </w:r>
      <w:r w:rsidRPr="007E2AAE">
        <w:rPr>
          <w:rStyle w:val="StyleUnderline"/>
          <w:rFonts w:ascii="Times New Roman" w:hAnsi="Times New Roman" w:cs="Times New Roman"/>
          <w:sz w:val="24"/>
          <w:szCs w:val="24"/>
        </w:rPr>
        <w:t xml:space="preserve"> one of these </w:t>
      </w:r>
      <w:r w:rsidRPr="007E2AAE">
        <w:rPr>
          <w:rStyle w:val="StyleUnderline"/>
          <w:rFonts w:ascii="Times New Roman" w:hAnsi="Times New Roman" w:cs="Times New Roman"/>
          <w:sz w:val="24"/>
          <w:szCs w:val="24"/>
          <w:highlight w:val="cyan"/>
        </w:rPr>
        <w:t>climate change effects could</w:t>
      </w:r>
      <w:r w:rsidRPr="007E2AAE">
        <w:rPr>
          <w:rStyle w:val="StyleUnderline"/>
          <w:rFonts w:ascii="Times New Roman" w:hAnsi="Times New Roman" w:cs="Times New Roman"/>
          <w:sz w:val="24"/>
          <w:szCs w:val="24"/>
        </w:rPr>
        <w:t xml:space="preserve"> trigger scenarios that would </w:t>
      </w:r>
      <w:r w:rsidRPr="007E2AAE">
        <w:rPr>
          <w:rStyle w:val="StyleUnderline"/>
          <w:rFonts w:ascii="Times New Roman" w:hAnsi="Times New Roman" w:cs="Times New Roman"/>
          <w:sz w:val="24"/>
          <w:szCs w:val="24"/>
          <w:highlight w:val="cyan"/>
        </w:rPr>
        <w:t>critically undermine the global food system</w:t>
      </w:r>
      <w:r w:rsidRPr="007E2AAE">
        <w:rPr>
          <w:rStyle w:val="StyleUnderline"/>
          <w:rFonts w:ascii="Times New Roman" w:hAnsi="Times New Roman" w:cs="Times New Roman"/>
          <w:sz w:val="24"/>
          <w:szCs w:val="24"/>
        </w:rPr>
        <w:t>’s ability to meet the minimum nutrition for well-being; making food security for all an unachievable goal</w:t>
      </w:r>
      <w:r w:rsidRPr="007E2AAE">
        <w:rPr>
          <w:rFonts w:ascii="Times New Roman" w:hAnsi="Times New Roman" w:cs="Times New Roman"/>
          <w:sz w:val="24"/>
          <w:szCs w:val="24"/>
        </w:rPr>
        <w:t>, let alone rise to the challenge of continuing to grow (</w:t>
      </w:r>
      <w:bookmarkStart w:id="15" w:name="bbib000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"bib0005"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A. Tzachor, 2019</w:t>
      </w:r>
      <w:r w:rsidRPr="007E2AAE">
        <w:rPr>
          <w:rFonts w:ascii="Times New Roman" w:hAnsi="Times New Roman" w:cs="Times New Roman"/>
          <w:sz w:val="24"/>
          <w:szCs w:val="24"/>
        </w:rPr>
        <w:fldChar w:fldCharType="end"/>
      </w:r>
      <w:bookmarkEnd w:id="15"/>
      <w:r w:rsidRPr="007E2AAE">
        <w:rPr>
          <w:rFonts w:ascii="Times New Roman" w:hAnsi="Times New Roman" w:cs="Times New Roman"/>
          <w:sz w:val="24"/>
          <w:szCs w:val="24"/>
        </w:rPr>
        <w:t>, </w:t>
      </w:r>
      <w:bookmarkStart w:id="16" w:name="bbib042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"bib0420"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2020</w:t>
      </w:r>
      <w:r w:rsidRPr="007E2AAE">
        <w:rPr>
          <w:rFonts w:ascii="Times New Roman" w:hAnsi="Times New Roman" w:cs="Times New Roman"/>
          <w:sz w:val="24"/>
          <w:szCs w:val="24"/>
        </w:rPr>
        <w:fldChar w:fldCharType="end"/>
      </w:r>
      <w:bookmarkEnd w:id="16"/>
      <w:r w:rsidRPr="007E2AAE">
        <w:rPr>
          <w:rFonts w:ascii="Times New Roman" w:hAnsi="Times New Roman" w:cs="Times New Roman"/>
          <w:sz w:val="24"/>
          <w:szCs w:val="24"/>
        </w:rPr>
        <w:t>); this would constitute what </w:t>
      </w:r>
      <w:bookmarkStart w:id="17" w:name="bbib0240"/>
      <w:proofErr w:type="spellStart"/>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"bib0240"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Kuhlemann</w:t>
      </w:r>
      <w:proofErr w:type="spellEnd"/>
      <w:r w:rsidRPr="007E2AAE">
        <w:rPr>
          <w:rStyle w:val="Hyperlink"/>
          <w:rFonts w:ascii="Times New Roman" w:hAnsi="Times New Roman" w:cs="Times New Roman"/>
          <w:color w:val="auto"/>
          <w:sz w:val="24"/>
          <w:szCs w:val="24"/>
        </w:rPr>
        <w:t xml:space="preserve"> (2019)</w:t>
      </w:r>
      <w:r w:rsidRPr="007E2AAE">
        <w:rPr>
          <w:rFonts w:ascii="Times New Roman" w:hAnsi="Times New Roman" w:cs="Times New Roman"/>
          <w:sz w:val="24"/>
          <w:szCs w:val="24"/>
        </w:rPr>
        <w:fldChar w:fldCharType="end"/>
      </w:r>
      <w:bookmarkEnd w:id="17"/>
      <w:r w:rsidRPr="007E2AAE">
        <w:rPr>
          <w:rFonts w:ascii="Times New Roman" w:hAnsi="Times New Roman" w:cs="Times New Roman"/>
          <w:sz w:val="24"/>
          <w:szCs w:val="24"/>
        </w:rPr>
        <w:t> terms a ‘threshold of significance.’</w:t>
      </w:r>
    </w:p>
    <w:p w14:paraId="6D056800"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3.2.2. The global political system</w:t>
      </w:r>
    </w:p>
    <w:p w14:paraId="0373CA9B" w14:textId="77777777" w:rsidR="00FC1F00" w:rsidRPr="007E2AAE" w:rsidRDefault="00FC1F00" w:rsidP="00FC1F00">
      <w:pPr>
        <w:rPr>
          <w:rFonts w:ascii="Times New Roman" w:hAnsi="Times New Roman" w:cs="Times New Roman"/>
          <w:sz w:val="24"/>
          <w:szCs w:val="24"/>
        </w:rPr>
      </w:pPr>
      <w:r w:rsidRPr="007E2AAE">
        <w:rPr>
          <w:rStyle w:val="StyleUnderline"/>
          <w:rFonts w:ascii="Times New Roman" w:hAnsi="Times New Roman" w:cs="Times New Roman"/>
          <w:sz w:val="24"/>
          <w:szCs w:val="24"/>
          <w:highlight w:val="cyan"/>
        </w:rPr>
        <w:t xml:space="preserve">Disrupting </w:t>
      </w:r>
      <w:r w:rsidRPr="007E2AAE">
        <w:rPr>
          <w:rStyle w:val="StyleUnderline"/>
          <w:rFonts w:ascii="Times New Roman" w:hAnsi="Times New Roman" w:cs="Times New Roman"/>
          <w:sz w:val="24"/>
          <w:szCs w:val="24"/>
        </w:rPr>
        <w:t xml:space="preserve">the global </w:t>
      </w:r>
      <w:r w:rsidRPr="007E2AAE">
        <w:rPr>
          <w:rStyle w:val="StyleUnderline"/>
          <w:rFonts w:ascii="Times New Roman" w:hAnsi="Times New Roman" w:cs="Times New Roman"/>
          <w:sz w:val="24"/>
          <w:szCs w:val="24"/>
          <w:highlight w:val="cyan"/>
        </w:rPr>
        <w:t xml:space="preserve">food </w:t>
      </w:r>
      <w:r w:rsidRPr="007E2AAE">
        <w:rPr>
          <w:rStyle w:val="StyleUnderline"/>
          <w:rFonts w:ascii="Times New Roman" w:hAnsi="Times New Roman" w:cs="Times New Roman"/>
          <w:sz w:val="24"/>
          <w:szCs w:val="24"/>
        </w:rPr>
        <w:t xml:space="preserve">system </w:t>
      </w:r>
      <w:r w:rsidRPr="007E2AAE">
        <w:rPr>
          <w:rStyle w:val="StyleUnderline"/>
          <w:rFonts w:ascii="Times New Roman" w:hAnsi="Times New Roman" w:cs="Times New Roman"/>
          <w:sz w:val="24"/>
          <w:szCs w:val="24"/>
          <w:highlight w:val="cyan"/>
        </w:rPr>
        <w:t xml:space="preserve">can create </w:t>
      </w:r>
      <w:r w:rsidRPr="007E2AAE">
        <w:rPr>
          <w:rStyle w:val="StyleUnderline"/>
          <w:rFonts w:ascii="Times New Roman" w:hAnsi="Times New Roman" w:cs="Times New Roman"/>
          <w:sz w:val="24"/>
          <w:szCs w:val="24"/>
        </w:rPr>
        <w:t xml:space="preserve">and exacerbate </w:t>
      </w:r>
      <w:r w:rsidRPr="007E2AAE">
        <w:rPr>
          <w:rStyle w:val="StyleUnderline"/>
          <w:rFonts w:ascii="Times New Roman" w:hAnsi="Times New Roman" w:cs="Times New Roman"/>
          <w:sz w:val="24"/>
          <w:szCs w:val="24"/>
          <w:highlight w:val="cyan"/>
        </w:rPr>
        <w:t>conflict and state failure</w:t>
      </w:r>
      <w:r w:rsidRPr="007E2AAE">
        <w:rPr>
          <w:rFonts w:ascii="Times New Roman" w:hAnsi="Times New Roman" w:cs="Times New Roman"/>
          <w:sz w:val="24"/>
          <w:szCs w:val="24"/>
        </w:rPr>
        <w:t xml:space="preserve"> (</w:t>
      </w:r>
      <w:bookmarkStart w:id="18" w:name="bbib009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"bib0095"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Brinkman &amp; Hendrix, 2011</w:t>
      </w:r>
      <w:r w:rsidRPr="007E2AAE">
        <w:rPr>
          <w:rFonts w:ascii="Times New Roman" w:hAnsi="Times New Roman" w:cs="Times New Roman"/>
          <w:sz w:val="24"/>
          <w:szCs w:val="24"/>
        </w:rPr>
        <w:fldChar w:fldCharType="end"/>
      </w:r>
      <w:bookmarkEnd w:id="18"/>
      <w:r w:rsidRPr="007E2AAE">
        <w:rPr>
          <w:rFonts w:ascii="Times New Roman" w:hAnsi="Times New Roman" w:cs="Times New Roman"/>
          <w:sz w:val="24"/>
          <w:szCs w:val="24"/>
        </w:rPr>
        <w:t>). However, once again, this needs to be seen against the backdrop of a global political system under stress, with climate change as a significant contributing factor. Climate change influences political systems in many ways, from being a locus of activism and a stimulus for reform to driving rising inequality and population displacement (</w:t>
      </w:r>
      <w:hyperlink r:id="rId67" w:anchor="bib0020" w:history="1">
        <w:r w:rsidRPr="007E2AAE">
          <w:rPr>
            <w:rStyle w:val="Hyperlink"/>
            <w:rFonts w:ascii="Times New Roman" w:hAnsi="Times New Roman" w:cs="Times New Roman"/>
            <w:color w:val="auto"/>
            <w:sz w:val="24"/>
            <w:szCs w:val="24"/>
          </w:rPr>
          <w:t>Arneth et al., 2019</w:t>
        </w:r>
      </w:hyperlink>
      <w:bookmarkEnd w:id="0"/>
      <w:r w:rsidRPr="007E2AAE">
        <w:rPr>
          <w:rFonts w:ascii="Times New Roman" w:hAnsi="Times New Roman" w:cs="Times New Roman"/>
          <w:sz w:val="24"/>
          <w:szCs w:val="24"/>
        </w:rPr>
        <w:t>; </w:t>
      </w:r>
      <w:bookmarkStart w:id="19" w:name="bbib013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"bib0135"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Diffenbaugh &amp; Burke, 2019</w:t>
      </w:r>
      <w:r w:rsidRPr="007E2AAE">
        <w:rPr>
          <w:rFonts w:ascii="Times New Roman" w:hAnsi="Times New Roman" w:cs="Times New Roman"/>
          <w:sz w:val="24"/>
          <w:szCs w:val="24"/>
        </w:rPr>
        <w:fldChar w:fldCharType="end"/>
      </w:r>
      <w:bookmarkEnd w:id="19"/>
      <w:r w:rsidRPr="007E2AAE">
        <w:rPr>
          <w:rFonts w:ascii="Times New Roman" w:hAnsi="Times New Roman" w:cs="Times New Roman"/>
          <w:sz w:val="24"/>
          <w:szCs w:val="24"/>
        </w:rPr>
        <w:t>). This is not a new phenomenon, changes in the climate are believed to have contributed to conflict between people and states throughout human history, driven by resource scarcity, population displacement, and inequality (</w:t>
      </w:r>
      <w:bookmarkStart w:id="20" w:name="bbib025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"bib0250"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Lee, 2009</w:t>
      </w:r>
      <w:r w:rsidRPr="007E2AAE">
        <w:rPr>
          <w:rFonts w:ascii="Times New Roman" w:hAnsi="Times New Roman" w:cs="Times New Roman"/>
          <w:sz w:val="24"/>
          <w:szCs w:val="24"/>
        </w:rPr>
        <w:fldChar w:fldCharType="end"/>
      </w:r>
      <w:bookmarkEnd w:id="20"/>
      <w:r w:rsidRPr="007E2AAE">
        <w:rPr>
          <w:rFonts w:ascii="Times New Roman" w:hAnsi="Times New Roman" w:cs="Times New Roman"/>
          <w:sz w:val="24"/>
          <w:szCs w:val="24"/>
        </w:rPr>
        <w:t>; </w:t>
      </w:r>
      <w:bookmarkStart w:id="21" w:name="bbib027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"bib0270"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Mach et al., 2019</w:t>
      </w:r>
      <w:r w:rsidRPr="007E2AAE">
        <w:rPr>
          <w:rFonts w:ascii="Times New Roman" w:hAnsi="Times New Roman" w:cs="Times New Roman"/>
          <w:sz w:val="24"/>
          <w:szCs w:val="24"/>
        </w:rPr>
        <w:fldChar w:fldCharType="end"/>
      </w:r>
      <w:r w:rsidRPr="007E2AAE">
        <w:rPr>
          <w:rFonts w:ascii="Times New Roman" w:hAnsi="Times New Roman" w:cs="Times New Roman"/>
          <w:sz w:val="24"/>
          <w:szCs w:val="24"/>
        </w:rPr>
        <w:t xml:space="preserve">). </w:t>
      </w:r>
      <w:r w:rsidRPr="007E2AAE">
        <w:rPr>
          <w:rStyle w:val="StyleUnderline"/>
          <w:rFonts w:ascii="Times New Roman" w:hAnsi="Times New Roman" w:cs="Times New Roman"/>
          <w:sz w:val="24"/>
          <w:szCs w:val="24"/>
          <w:highlight w:val="cyan"/>
        </w:rPr>
        <w:t>As part of a comprehensive</w:t>
      </w:r>
      <w:r w:rsidRPr="007E2AAE">
        <w:rPr>
          <w:rStyle w:val="StyleUnderline"/>
          <w:rFonts w:ascii="Times New Roman" w:hAnsi="Times New Roman" w:cs="Times New Roman"/>
          <w:sz w:val="24"/>
          <w:szCs w:val="24"/>
        </w:rPr>
        <w:t xml:space="preserve"> risk </w:t>
      </w:r>
      <w:r w:rsidRPr="007E2AAE">
        <w:rPr>
          <w:rStyle w:val="StyleUnderline"/>
          <w:rFonts w:ascii="Times New Roman" w:hAnsi="Times New Roman" w:cs="Times New Roman"/>
          <w:sz w:val="24"/>
          <w:szCs w:val="24"/>
          <w:highlight w:val="cyan"/>
        </w:rPr>
        <w:t>assessment</w:t>
      </w:r>
      <w:r w:rsidRPr="007E2AAE">
        <w:rPr>
          <w:rStyle w:val="StyleUnderline"/>
          <w:rFonts w:ascii="Times New Roman" w:hAnsi="Times New Roman" w:cs="Times New Roman"/>
          <w:sz w:val="24"/>
          <w:szCs w:val="24"/>
        </w:rPr>
        <w:t xml:space="preserve"> of climate change, </w:t>
      </w:r>
      <w:bookmarkStart w:id="22" w:name="bbib0225"/>
      <w:r w:rsidRPr="007E2AAE">
        <w:rPr>
          <w:rStyle w:val="StyleUnderline"/>
          <w:rFonts w:ascii="Times New Roman" w:hAnsi="Times New Roman" w:cs="Times New Roman"/>
          <w:sz w:val="24"/>
          <w:szCs w:val="24"/>
        </w:rPr>
        <w:fldChar w:fldCharType="begin"/>
      </w:r>
      <w:r w:rsidRPr="007E2AAE">
        <w:rPr>
          <w:rStyle w:val="StyleUnderline"/>
          <w:rFonts w:ascii="Times New Roman" w:hAnsi="Times New Roman" w:cs="Times New Roman"/>
          <w:sz w:val="24"/>
          <w:szCs w:val="24"/>
        </w:rPr>
        <w:instrText>HYPERLINK "https://www.sciencedirect.com/science/article/pii/S0016328720301646" \l "bib0225"</w:instrText>
      </w:r>
      <w:r w:rsidRPr="007E2AAE">
        <w:rPr>
          <w:rStyle w:val="StyleUnderline"/>
          <w:rFonts w:ascii="Times New Roman" w:hAnsi="Times New Roman" w:cs="Times New Roman"/>
          <w:sz w:val="24"/>
          <w:szCs w:val="24"/>
        </w:rPr>
      </w:r>
      <w:r w:rsidRPr="007E2AAE">
        <w:rPr>
          <w:rStyle w:val="StyleUnderline"/>
          <w:rFonts w:ascii="Times New Roman" w:hAnsi="Times New Roman" w:cs="Times New Roman"/>
          <w:sz w:val="24"/>
          <w:szCs w:val="24"/>
        </w:rPr>
        <w:fldChar w:fldCharType="separate"/>
      </w:r>
      <w:r w:rsidRPr="007E2AAE">
        <w:rPr>
          <w:rStyle w:val="StyleUnderline"/>
          <w:rFonts w:ascii="Times New Roman" w:hAnsi="Times New Roman" w:cs="Times New Roman"/>
          <w:sz w:val="24"/>
          <w:szCs w:val="24"/>
          <w:highlight w:val="cyan"/>
        </w:rPr>
        <w:t>King et al</w:t>
      </w:r>
      <w:r w:rsidRPr="007E2AAE">
        <w:rPr>
          <w:rStyle w:val="StyleUnderline"/>
          <w:rFonts w:ascii="Times New Roman" w:hAnsi="Times New Roman" w:cs="Times New Roman"/>
          <w:sz w:val="24"/>
          <w:szCs w:val="24"/>
        </w:rPr>
        <w:t>. (2015)</w:t>
      </w:r>
      <w:r w:rsidRPr="007E2AAE">
        <w:rPr>
          <w:rStyle w:val="StyleUnderline"/>
          <w:rFonts w:ascii="Times New Roman" w:hAnsi="Times New Roman" w:cs="Times New Roman"/>
          <w:sz w:val="24"/>
          <w:szCs w:val="24"/>
        </w:rPr>
        <w:fldChar w:fldCharType="end"/>
      </w:r>
      <w:bookmarkEnd w:id="22"/>
      <w:r w:rsidRPr="007E2AAE">
        <w:rPr>
          <w:rStyle w:val="StyleUnderline"/>
          <w:rFonts w:ascii="Times New Roman" w:hAnsi="Times New Roman" w:cs="Times New Roman"/>
          <w:sz w:val="24"/>
          <w:szCs w:val="24"/>
        </w:rPr>
        <w:t> </w:t>
      </w:r>
      <w:r w:rsidRPr="007E2AAE">
        <w:rPr>
          <w:rStyle w:val="StyleUnderline"/>
          <w:rFonts w:ascii="Times New Roman" w:hAnsi="Times New Roman" w:cs="Times New Roman"/>
          <w:sz w:val="24"/>
          <w:szCs w:val="24"/>
          <w:highlight w:val="cyan"/>
        </w:rPr>
        <w:t xml:space="preserve">conducted an </w:t>
      </w:r>
      <w:r w:rsidRPr="007E2AAE">
        <w:rPr>
          <w:rStyle w:val="Emphasis"/>
          <w:rFonts w:ascii="Times New Roman" w:hAnsi="Times New Roman" w:cs="Times New Roman"/>
          <w:sz w:val="24"/>
          <w:szCs w:val="24"/>
          <w:highlight w:val="cyan"/>
        </w:rPr>
        <w:t>extensive literature review</w:t>
      </w:r>
      <w:r w:rsidRPr="007E2AAE">
        <w:rPr>
          <w:rStyle w:val="StyleUnderline"/>
          <w:rFonts w:ascii="Times New Roman" w:hAnsi="Times New Roman" w:cs="Times New Roman"/>
          <w:sz w:val="24"/>
          <w:szCs w:val="24"/>
        </w:rPr>
        <w:t xml:space="preserve"> on climate change and conflict and used this to inform a series of international wargaming exercises</w:t>
      </w:r>
      <w:r w:rsidRPr="007E2AAE">
        <w:rPr>
          <w:rFonts w:ascii="Times New Roman" w:hAnsi="Times New Roman" w:cs="Times New Roman"/>
          <w:sz w:val="24"/>
          <w:szCs w:val="24"/>
        </w:rPr>
        <w:t xml:space="preserve">. These found that </w:t>
      </w:r>
      <w:r w:rsidRPr="007E2AAE">
        <w:rPr>
          <w:rStyle w:val="StyleUnderline"/>
          <w:rFonts w:ascii="Times New Roman" w:hAnsi="Times New Roman" w:cs="Times New Roman"/>
          <w:sz w:val="24"/>
          <w:szCs w:val="24"/>
          <w:highlight w:val="cyan"/>
        </w:rPr>
        <w:t xml:space="preserve">climate change is expected to </w:t>
      </w:r>
      <w:r w:rsidRPr="007E2AAE">
        <w:rPr>
          <w:rStyle w:val="Emphasis"/>
          <w:rFonts w:ascii="Times New Roman" w:hAnsi="Times New Roman" w:cs="Times New Roman"/>
          <w:sz w:val="24"/>
          <w:szCs w:val="24"/>
          <w:highlight w:val="cyan"/>
        </w:rPr>
        <w:t>increase international conflict</w:t>
      </w:r>
      <w:r w:rsidRPr="007E2AAE">
        <w:rPr>
          <w:rStyle w:val="StyleUnderline"/>
          <w:rFonts w:ascii="Times New Roman" w:hAnsi="Times New Roman" w:cs="Times New Roman"/>
          <w:sz w:val="24"/>
          <w:szCs w:val="24"/>
        </w:rPr>
        <w:t xml:space="preserve"> while highlighting the role that population displacement, state failure, and water and food insecurity would play in this </w:t>
      </w:r>
      <w:r w:rsidRPr="007E2AAE">
        <w:rPr>
          <w:rFonts w:ascii="Times New Roman" w:hAnsi="Times New Roman" w:cs="Times New Roman"/>
          <w:sz w:val="24"/>
          <w:szCs w:val="24"/>
        </w:rPr>
        <w:t>(see also </w:t>
      </w:r>
      <w:hyperlink r:id="rId68" w:anchor="bib0270" w:history="1">
        <w:r w:rsidRPr="007E2AAE">
          <w:rPr>
            <w:rStyle w:val="Hyperlink"/>
            <w:rFonts w:ascii="Times New Roman" w:hAnsi="Times New Roman" w:cs="Times New Roman"/>
            <w:color w:val="auto"/>
            <w:sz w:val="24"/>
            <w:szCs w:val="24"/>
          </w:rPr>
          <w:t>Mach et al., 2019</w:t>
        </w:r>
      </w:hyperlink>
      <w:bookmarkEnd w:id="21"/>
      <w:r w:rsidRPr="007E2AAE">
        <w:rPr>
          <w:rFonts w:ascii="Times New Roman" w:hAnsi="Times New Roman" w:cs="Times New Roman"/>
          <w:sz w:val="24"/>
          <w:szCs w:val="24"/>
        </w:rPr>
        <w:t>; </w:t>
      </w:r>
      <w:bookmarkStart w:id="23" w:name="bbib030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"bib0305"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Natalini, Jones, &amp; Bravo, 2015</w:t>
      </w:r>
      <w:r w:rsidRPr="007E2AAE">
        <w:rPr>
          <w:rFonts w:ascii="Times New Roman" w:hAnsi="Times New Roman" w:cs="Times New Roman"/>
          <w:sz w:val="24"/>
          <w:szCs w:val="24"/>
        </w:rPr>
        <w:fldChar w:fldCharType="end"/>
      </w:r>
      <w:bookmarkEnd w:id="23"/>
      <w:r w:rsidRPr="007E2AAE">
        <w:rPr>
          <w:rFonts w:ascii="Times New Roman" w:hAnsi="Times New Roman" w:cs="Times New Roman"/>
          <w:sz w:val="24"/>
          <w:szCs w:val="24"/>
        </w:rPr>
        <w:t>).</w:t>
      </w:r>
    </w:p>
    <w:p w14:paraId="0C304081"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Quantitative studies of the impact of climate change on violence and conflict have provided more mixed results. A survey of empirical studies by </w:t>
      </w:r>
      <w:bookmarkStart w:id="24" w:name="bbib0120"/>
      <w:proofErr w:type="spellStart"/>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"bib0120"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Detges</w:t>
      </w:r>
      <w:proofErr w:type="spellEnd"/>
      <w:r w:rsidRPr="007E2AAE">
        <w:rPr>
          <w:rStyle w:val="Hyperlink"/>
          <w:rFonts w:ascii="Times New Roman" w:hAnsi="Times New Roman" w:cs="Times New Roman"/>
          <w:color w:val="auto"/>
          <w:sz w:val="24"/>
          <w:szCs w:val="24"/>
        </w:rPr>
        <w:t xml:space="preserve"> (2017)</w:t>
      </w:r>
      <w:r w:rsidRPr="007E2AAE">
        <w:rPr>
          <w:rFonts w:ascii="Times New Roman" w:hAnsi="Times New Roman" w:cs="Times New Roman"/>
          <w:sz w:val="24"/>
          <w:szCs w:val="24"/>
        </w:rPr>
        <w:fldChar w:fldCharType="end"/>
      </w:r>
      <w:bookmarkEnd w:id="24"/>
      <w:r w:rsidRPr="007E2AAE">
        <w:rPr>
          <w:rFonts w:ascii="Times New Roman" w:hAnsi="Times New Roman" w:cs="Times New Roman"/>
          <w:sz w:val="24"/>
          <w:szCs w:val="24"/>
        </w:rPr>
        <w:t xml:space="preserve">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7E2AAE">
        <w:rPr>
          <w:rStyle w:val="StyleUnderline"/>
          <w:rFonts w:ascii="Times New Roman" w:hAnsi="Times New Roman" w:cs="Times New Roman"/>
          <w:sz w:val="24"/>
          <w:szCs w:val="24"/>
        </w:rPr>
        <w:t xml:space="preserve">Empirical studies also highlight how climate change’s impact on conflict is predominantly as a risk multiplier and intensifier. Thus, </w:t>
      </w:r>
      <w:r w:rsidRPr="007E2AAE">
        <w:rPr>
          <w:rStyle w:val="StyleUnderline"/>
          <w:rFonts w:ascii="Times New Roman" w:hAnsi="Times New Roman" w:cs="Times New Roman"/>
          <w:sz w:val="24"/>
          <w:szCs w:val="24"/>
          <w:highlight w:val="cyan"/>
        </w:rPr>
        <w:t>climate change may</w:t>
      </w:r>
      <w:r w:rsidRPr="007E2AAE">
        <w:rPr>
          <w:rStyle w:val="StyleUnderline"/>
          <w:rFonts w:ascii="Times New Roman" w:hAnsi="Times New Roman" w:cs="Times New Roman"/>
          <w:sz w:val="24"/>
          <w:szCs w:val="24"/>
        </w:rPr>
        <w:t xml:space="preserve"> contribute more by </w:t>
      </w:r>
      <w:r w:rsidRPr="007E2AAE">
        <w:rPr>
          <w:rStyle w:val="StyleUnderline"/>
          <w:rFonts w:ascii="Times New Roman" w:hAnsi="Times New Roman" w:cs="Times New Roman"/>
          <w:sz w:val="24"/>
          <w:szCs w:val="24"/>
          <w:highlight w:val="cyan"/>
        </w:rPr>
        <w:t>increasi</w:t>
      </w:r>
      <w:r w:rsidRPr="007E2AAE">
        <w:rPr>
          <w:rStyle w:val="StyleUnderline"/>
          <w:rFonts w:ascii="Times New Roman" w:hAnsi="Times New Roman" w:cs="Times New Roman"/>
          <w:sz w:val="24"/>
          <w:szCs w:val="24"/>
        </w:rPr>
        <w:t xml:space="preserve">ng our </w:t>
      </w:r>
      <w:r w:rsidRPr="007E2AAE">
        <w:rPr>
          <w:rStyle w:val="StyleUnderline"/>
          <w:rFonts w:ascii="Times New Roman" w:hAnsi="Times New Roman" w:cs="Times New Roman"/>
          <w:sz w:val="24"/>
          <w:szCs w:val="24"/>
          <w:highlight w:val="cyan"/>
        </w:rPr>
        <w:t>vulnerability to</w:t>
      </w:r>
      <w:r w:rsidRPr="007E2AAE">
        <w:rPr>
          <w:rStyle w:val="StyleUnderline"/>
          <w:rFonts w:ascii="Times New Roman" w:hAnsi="Times New Roman" w:cs="Times New Roman"/>
          <w:sz w:val="24"/>
          <w:szCs w:val="24"/>
        </w:rPr>
        <w:t xml:space="preserve"> other </w:t>
      </w:r>
      <w:r w:rsidRPr="007E2AAE">
        <w:rPr>
          <w:rStyle w:val="StyleUnderline"/>
          <w:rFonts w:ascii="Times New Roman" w:hAnsi="Times New Roman" w:cs="Times New Roman"/>
          <w:sz w:val="24"/>
          <w:szCs w:val="24"/>
          <w:highlight w:val="cyan"/>
        </w:rPr>
        <w:t>conflict</w:t>
      </w:r>
      <w:r w:rsidRPr="007E2AAE">
        <w:rPr>
          <w:rStyle w:val="StyleUnderline"/>
          <w:rFonts w:ascii="Times New Roman" w:hAnsi="Times New Roman" w:cs="Times New Roman"/>
          <w:sz w:val="24"/>
          <w:szCs w:val="24"/>
        </w:rPr>
        <w:t xml:space="preserve">-inducing </w:t>
      </w:r>
      <w:r w:rsidRPr="007E2AAE">
        <w:rPr>
          <w:rStyle w:val="StyleUnderline"/>
          <w:rFonts w:ascii="Times New Roman" w:hAnsi="Times New Roman" w:cs="Times New Roman"/>
          <w:sz w:val="24"/>
          <w:szCs w:val="24"/>
          <w:highlight w:val="cyan"/>
        </w:rPr>
        <w:t>factors, such as loss of livelihood, forced migration, environmental change, and food insecurity</w:t>
      </w:r>
      <w:r w:rsidRPr="007E2AAE">
        <w:rPr>
          <w:rStyle w:val="StyleUnderline"/>
          <w:rFonts w:ascii="Times New Roman" w:hAnsi="Times New Roman" w:cs="Times New Roman"/>
          <w:sz w:val="24"/>
          <w:szCs w:val="24"/>
        </w:rPr>
        <w:t xml:space="preserve">, </w:t>
      </w:r>
      <w:r w:rsidRPr="007E2AAE">
        <w:rPr>
          <w:rFonts w:ascii="Times New Roman" w:hAnsi="Times New Roman" w:cs="Times New Roman"/>
          <w:sz w:val="24"/>
          <w:szCs w:val="24"/>
        </w:rPr>
        <w:t>than by acting as a direct cause of conflict (</w:t>
      </w:r>
      <w:bookmarkStart w:id="25" w:name="bbib001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"bib0010"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 xml:space="preserve">Abel, </w:t>
      </w:r>
      <w:proofErr w:type="spellStart"/>
      <w:r w:rsidRPr="007E2AAE">
        <w:rPr>
          <w:rStyle w:val="Hyperlink"/>
          <w:rFonts w:ascii="Times New Roman" w:hAnsi="Times New Roman" w:cs="Times New Roman"/>
          <w:color w:val="auto"/>
          <w:sz w:val="24"/>
          <w:szCs w:val="24"/>
        </w:rPr>
        <w:t>Brottrager</w:t>
      </w:r>
      <w:proofErr w:type="spellEnd"/>
      <w:r w:rsidRPr="007E2AAE">
        <w:rPr>
          <w:rStyle w:val="Hyperlink"/>
          <w:rFonts w:ascii="Times New Roman" w:hAnsi="Times New Roman" w:cs="Times New Roman"/>
          <w:color w:val="auto"/>
          <w:sz w:val="24"/>
          <w:szCs w:val="24"/>
        </w:rPr>
        <w:t xml:space="preserve">, Cuaresma, &amp; </w:t>
      </w:r>
      <w:proofErr w:type="spellStart"/>
      <w:r w:rsidRPr="007E2AAE">
        <w:rPr>
          <w:rStyle w:val="Hyperlink"/>
          <w:rFonts w:ascii="Times New Roman" w:hAnsi="Times New Roman" w:cs="Times New Roman"/>
          <w:color w:val="auto"/>
          <w:sz w:val="24"/>
          <w:szCs w:val="24"/>
        </w:rPr>
        <w:t>Muttarak</w:t>
      </w:r>
      <w:proofErr w:type="spellEnd"/>
      <w:r w:rsidRPr="007E2AAE">
        <w:rPr>
          <w:rStyle w:val="Hyperlink"/>
          <w:rFonts w:ascii="Times New Roman" w:hAnsi="Times New Roman" w:cs="Times New Roman"/>
          <w:color w:val="auto"/>
          <w:sz w:val="24"/>
          <w:szCs w:val="24"/>
        </w:rPr>
        <w:t>, 2019</w:t>
      </w:r>
      <w:r w:rsidRPr="007E2AAE">
        <w:rPr>
          <w:rFonts w:ascii="Times New Roman" w:hAnsi="Times New Roman" w:cs="Times New Roman"/>
          <w:sz w:val="24"/>
          <w:szCs w:val="24"/>
        </w:rPr>
        <w:fldChar w:fldCharType="end"/>
      </w:r>
      <w:bookmarkEnd w:id="25"/>
      <w:r w:rsidRPr="007E2AAE">
        <w:rPr>
          <w:rFonts w:ascii="Times New Roman" w:hAnsi="Times New Roman" w:cs="Times New Roman"/>
          <w:sz w:val="24"/>
          <w:szCs w:val="24"/>
        </w:rPr>
        <w:t>; </w:t>
      </w:r>
      <w:bookmarkStart w:id="26" w:name="bbib019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"bib0190"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Hsiang, Burke, &amp; Miguel, 2013</w:t>
      </w:r>
      <w:r w:rsidRPr="007E2AAE">
        <w:rPr>
          <w:rFonts w:ascii="Times New Roman" w:hAnsi="Times New Roman" w:cs="Times New Roman"/>
          <w:sz w:val="24"/>
          <w:szCs w:val="24"/>
        </w:rPr>
        <w:fldChar w:fldCharType="end"/>
      </w:r>
      <w:bookmarkEnd w:id="26"/>
      <w:r w:rsidRPr="007E2AAE">
        <w:rPr>
          <w:rFonts w:ascii="Times New Roman" w:hAnsi="Times New Roman" w:cs="Times New Roman"/>
          <w:sz w:val="24"/>
          <w:szCs w:val="24"/>
        </w:rPr>
        <w:t>; </w:t>
      </w:r>
      <w:bookmarkStart w:id="27" w:name="bbib035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"bib0355"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Schubert et al., 2008</w:t>
      </w:r>
      <w:r w:rsidRPr="007E2AAE">
        <w:rPr>
          <w:rFonts w:ascii="Times New Roman" w:hAnsi="Times New Roman" w:cs="Times New Roman"/>
          <w:sz w:val="24"/>
          <w:szCs w:val="24"/>
        </w:rPr>
        <w:fldChar w:fldCharType="end"/>
      </w:r>
      <w:bookmarkEnd w:id="27"/>
      <w:r w:rsidRPr="007E2AAE">
        <w:rPr>
          <w:rFonts w:ascii="Times New Roman" w:hAnsi="Times New Roman" w:cs="Times New Roman"/>
          <w:sz w:val="24"/>
          <w:szCs w:val="24"/>
        </w:rPr>
        <w:t>).</w:t>
      </w:r>
      <w:bookmarkStart w:id="28" w:name="bfn003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"fn0035"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vertAlign w:val="superscript"/>
        </w:rPr>
        <w:t>8</w:t>
      </w:r>
      <w:r w:rsidRPr="007E2AAE">
        <w:rPr>
          <w:rFonts w:ascii="Times New Roman" w:hAnsi="Times New Roman" w:cs="Times New Roman"/>
          <w:sz w:val="24"/>
          <w:szCs w:val="24"/>
        </w:rPr>
        <w:fldChar w:fldCharType="end"/>
      </w:r>
      <w:bookmarkEnd w:id="28"/>
    </w:p>
    <w:p w14:paraId="32273E13" w14:textId="77777777" w:rsidR="00FC1F00" w:rsidRPr="007E2AAE" w:rsidRDefault="00FC1F00" w:rsidP="00FC1F00">
      <w:pPr>
        <w:rPr>
          <w:rStyle w:val="StyleUnderline"/>
          <w:rFonts w:ascii="Times New Roman" w:hAnsi="Times New Roman" w:cs="Times New Roman"/>
          <w:sz w:val="24"/>
          <w:szCs w:val="24"/>
        </w:rPr>
      </w:pPr>
      <w:r w:rsidRPr="007E2AAE">
        <w:rPr>
          <w:rFonts w:ascii="Times New Roman" w:hAnsi="Times New Roman" w:cs="Times New Roman"/>
          <w:sz w:val="24"/>
          <w:szCs w:val="24"/>
        </w:rPr>
        <w:t>Of particular relevance to GCR is the effect of climate change on the risk of nuclear war (</w:t>
      </w:r>
      <w:bookmarkStart w:id="29" w:name="bbib031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"bib0315"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Parthemore, Femia, &amp; Werrell, 2018</w:t>
      </w:r>
      <w:r w:rsidRPr="007E2AAE">
        <w:rPr>
          <w:rFonts w:ascii="Times New Roman" w:hAnsi="Times New Roman" w:cs="Times New Roman"/>
          <w:sz w:val="24"/>
          <w:szCs w:val="24"/>
        </w:rPr>
        <w:fldChar w:fldCharType="end"/>
      </w:r>
      <w:bookmarkEnd w:id="29"/>
      <w:r w:rsidRPr="007E2AAE">
        <w:rPr>
          <w:rFonts w:ascii="Times New Roman" w:hAnsi="Times New Roman" w:cs="Times New Roman"/>
          <w:sz w:val="24"/>
          <w:szCs w:val="24"/>
        </w:rPr>
        <w:t xml:space="preserve">). However, to our knowledge, this has never been rigorously assessed, although the potential is certainly there. </w:t>
      </w:r>
      <w:r w:rsidRPr="007E2AAE">
        <w:rPr>
          <w:rStyle w:val="StyleUnderline"/>
          <w:rFonts w:ascii="Times New Roman" w:hAnsi="Times New Roman" w:cs="Times New Roman"/>
          <w:sz w:val="24"/>
          <w:szCs w:val="24"/>
          <w:highlight w:val="cyan"/>
        </w:rPr>
        <w:t xml:space="preserve">One recent model of </w:t>
      </w:r>
      <w:r w:rsidRPr="007E2AAE">
        <w:rPr>
          <w:rStyle w:val="StyleUnderline"/>
          <w:rFonts w:ascii="Times New Roman" w:hAnsi="Times New Roman" w:cs="Times New Roman"/>
          <w:sz w:val="24"/>
          <w:szCs w:val="24"/>
        </w:rPr>
        <w:t xml:space="preserve">the risk of </w:t>
      </w:r>
      <w:r w:rsidRPr="007E2AAE">
        <w:rPr>
          <w:rStyle w:val="Emphasis"/>
          <w:rFonts w:ascii="Times New Roman" w:hAnsi="Times New Roman" w:cs="Times New Roman"/>
          <w:sz w:val="24"/>
          <w:szCs w:val="24"/>
          <w:highlight w:val="cyan"/>
        </w:rPr>
        <w:t>nuclear war</w:t>
      </w:r>
      <w:r w:rsidRPr="007E2AAE">
        <w:rPr>
          <w:rStyle w:val="StyleUnderline"/>
          <w:rFonts w:ascii="Times New Roman" w:hAnsi="Times New Roman" w:cs="Times New Roman"/>
          <w:sz w:val="24"/>
          <w:szCs w:val="24"/>
        </w:rPr>
        <w:t xml:space="preserve"> highlighted how varied, and common, incidents with the potential to trigger a nuclear exchange are</w:t>
      </w:r>
      <w:r w:rsidRPr="007E2AAE">
        <w:rPr>
          <w:rFonts w:ascii="Times New Roman" w:hAnsi="Times New Roman" w:cs="Times New Roman"/>
          <w:sz w:val="24"/>
          <w:szCs w:val="24"/>
        </w:rPr>
        <w:t xml:space="preserve"> (</w:t>
      </w:r>
      <w:bookmarkStart w:id="30" w:name="bbib0055"/>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"bib0055"</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Baum, de Neufville, &amp; Barrett, 2018</w:t>
      </w:r>
      <w:r w:rsidRPr="007E2AAE">
        <w:rPr>
          <w:rFonts w:ascii="Times New Roman" w:hAnsi="Times New Roman" w:cs="Times New Roman"/>
          <w:sz w:val="24"/>
          <w:szCs w:val="24"/>
        </w:rPr>
        <w:fldChar w:fldCharType="end"/>
      </w:r>
      <w:bookmarkEnd w:id="30"/>
      <w:r w:rsidRPr="007E2AAE">
        <w:rPr>
          <w:rFonts w:ascii="Times New Roman" w:hAnsi="Times New Roman" w:cs="Times New Roman"/>
          <w:sz w:val="24"/>
          <w:szCs w:val="24"/>
        </w:rPr>
        <w:t xml:space="preserve">). It outlined 14 different causal pathways to an exchange, including the escalation of conventional wars and international crises, human error, and the emergence of new non-state actors. For all but two of these, </w:t>
      </w:r>
      <w:r w:rsidRPr="007E2AAE">
        <w:rPr>
          <w:rStyle w:val="StyleUnderline"/>
          <w:rFonts w:ascii="Times New Roman" w:hAnsi="Times New Roman" w:cs="Times New Roman"/>
          <w:sz w:val="24"/>
          <w:szCs w:val="24"/>
        </w:rPr>
        <w:t xml:space="preserve">they </w:t>
      </w:r>
      <w:r w:rsidRPr="007E2AAE">
        <w:rPr>
          <w:rStyle w:val="StyleUnderline"/>
          <w:rFonts w:ascii="Times New Roman" w:hAnsi="Times New Roman" w:cs="Times New Roman"/>
          <w:sz w:val="24"/>
          <w:szCs w:val="24"/>
          <w:highlight w:val="cyan"/>
        </w:rPr>
        <w:t>identify historical examples of</w:t>
      </w:r>
      <w:r w:rsidRPr="007E2AAE">
        <w:rPr>
          <w:rStyle w:val="StyleUnderline"/>
          <w:rFonts w:ascii="Times New Roman" w:hAnsi="Times New Roman" w:cs="Times New Roman"/>
          <w:sz w:val="24"/>
          <w:szCs w:val="24"/>
        </w:rPr>
        <w:t xml:space="preserve"> potentially </w:t>
      </w:r>
      <w:r w:rsidRPr="007E2AAE">
        <w:rPr>
          <w:rStyle w:val="StyleUnderline"/>
          <w:rFonts w:ascii="Times New Roman" w:hAnsi="Times New Roman" w:cs="Times New Roman"/>
          <w:sz w:val="24"/>
          <w:szCs w:val="24"/>
          <w:highlight w:val="cyan"/>
        </w:rPr>
        <w:t>precipitating incidents</w:t>
      </w:r>
      <w:r w:rsidRPr="007E2AAE">
        <w:rPr>
          <w:rStyle w:val="StyleUnderline"/>
          <w:rFonts w:ascii="Times New Roman" w:hAnsi="Times New Roman" w:cs="Times New Roman"/>
          <w:sz w:val="24"/>
          <w:szCs w:val="24"/>
        </w:rPr>
        <w:t xml:space="preserve">, with 60 incidents in total </w:t>
      </w:r>
      <w:r w:rsidRPr="007E2AAE">
        <w:rPr>
          <w:rFonts w:ascii="Times New Roman" w:hAnsi="Times New Roman" w:cs="Times New Roman"/>
          <w:sz w:val="24"/>
          <w:szCs w:val="24"/>
        </w:rPr>
        <w:t xml:space="preserve">(i.e. a little less than one a year). </w:t>
      </w:r>
      <w:proofErr w:type="spellStart"/>
      <w:r w:rsidRPr="007E2AAE">
        <w:rPr>
          <w:rStyle w:val="StyleUnderline"/>
          <w:rFonts w:ascii="Times New Roman" w:hAnsi="Times New Roman" w:cs="Times New Roman"/>
          <w:sz w:val="24"/>
          <w:szCs w:val="24"/>
        </w:rPr>
        <w:t>Thiss</w:t>
      </w:r>
      <w:proofErr w:type="spellEnd"/>
      <w:r w:rsidRPr="007E2AAE">
        <w:rPr>
          <w:rStyle w:val="StyleUnderline"/>
          <w:rFonts w:ascii="Times New Roman" w:hAnsi="Times New Roman" w:cs="Times New Roman"/>
          <w:sz w:val="24"/>
          <w:szCs w:val="24"/>
        </w:rPr>
        <w:t xml:space="preserve"> suggests that </w:t>
      </w:r>
      <w:r w:rsidRPr="007E2AAE">
        <w:rPr>
          <w:rStyle w:val="StyleUnderline"/>
          <w:rFonts w:ascii="Times New Roman" w:hAnsi="Times New Roman" w:cs="Times New Roman"/>
          <w:sz w:val="24"/>
          <w:szCs w:val="24"/>
          <w:highlight w:val="cyan"/>
        </w:rPr>
        <w:t xml:space="preserve">the absence of nuclear war was less due to a lack of </w:t>
      </w:r>
      <w:r w:rsidRPr="007E2AAE">
        <w:rPr>
          <w:rStyle w:val="StyleUnderline"/>
          <w:rFonts w:ascii="Times New Roman" w:hAnsi="Times New Roman" w:cs="Times New Roman"/>
          <w:sz w:val="24"/>
          <w:szCs w:val="24"/>
        </w:rPr>
        <w:t xml:space="preserve">potential </w:t>
      </w:r>
      <w:r w:rsidRPr="007E2AAE">
        <w:rPr>
          <w:rStyle w:val="StyleUnderline"/>
          <w:rFonts w:ascii="Times New Roman" w:hAnsi="Times New Roman" w:cs="Times New Roman"/>
          <w:sz w:val="24"/>
          <w:szCs w:val="24"/>
          <w:highlight w:val="cyan"/>
        </w:rPr>
        <w:t>causes, than the</w:t>
      </w:r>
      <w:r w:rsidRPr="007E2AAE">
        <w:rPr>
          <w:rStyle w:val="StyleUnderline"/>
          <w:rFonts w:ascii="Times New Roman" w:hAnsi="Times New Roman" w:cs="Times New Roman"/>
          <w:sz w:val="24"/>
          <w:szCs w:val="24"/>
        </w:rPr>
        <w:t xml:space="preserve"> global political </w:t>
      </w:r>
      <w:r w:rsidRPr="007E2AAE">
        <w:rPr>
          <w:rStyle w:val="Emphasis"/>
          <w:rFonts w:ascii="Times New Roman" w:hAnsi="Times New Roman" w:cs="Times New Roman"/>
          <w:sz w:val="24"/>
          <w:szCs w:val="24"/>
          <w:highlight w:val="cyan"/>
        </w:rPr>
        <w:t>system’s ability to defuse them</w:t>
      </w:r>
      <w:r w:rsidRPr="007E2AAE">
        <w:rPr>
          <w:rFonts w:ascii="Times New Roman" w:hAnsi="Times New Roman" w:cs="Times New Roman"/>
          <w:sz w:val="24"/>
          <w:szCs w:val="24"/>
        </w:rPr>
        <w:t xml:space="preserve">. Thus, </w:t>
      </w:r>
      <w:r w:rsidRPr="007E2AAE">
        <w:rPr>
          <w:rStyle w:val="StyleUnderline"/>
          <w:rFonts w:ascii="Times New Roman" w:hAnsi="Times New Roman" w:cs="Times New Roman"/>
          <w:sz w:val="24"/>
          <w:szCs w:val="24"/>
        </w:rPr>
        <w:t xml:space="preserve">the real significance of </w:t>
      </w:r>
      <w:r w:rsidRPr="007E2AAE">
        <w:rPr>
          <w:rStyle w:val="StyleUnderline"/>
          <w:rFonts w:ascii="Times New Roman" w:hAnsi="Times New Roman" w:cs="Times New Roman"/>
          <w:sz w:val="24"/>
          <w:szCs w:val="24"/>
          <w:highlight w:val="cyan"/>
        </w:rPr>
        <w:t>climate change may</w:t>
      </w:r>
      <w:r w:rsidRPr="007E2AAE">
        <w:rPr>
          <w:rStyle w:val="StyleUnderline"/>
          <w:rFonts w:ascii="Times New Roman" w:hAnsi="Times New Roman" w:cs="Times New Roman"/>
          <w:sz w:val="24"/>
          <w:szCs w:val="24"/>
        </w:rPr>
        <w:t xml:space="preserve"> be its capacity to </w:t>
      </w:r>
      <w:r w:rsidRPr="007E2AAE">
        <w:rPr>
          <w:rStyle w:val="Emphasis"/>
          <w:rFonts w:ascii="Times New Roman" w:hAnsi="Times New Roman" w:cs="Times New Roman"/>
          <w:sz w:val="24"/>
          <w:szCs w:val="24"/>
          <w:highlight w:val="cyan"/>
        </w:rPr>
        <w:t>undermine this system</w:t>
      </w:r>
      <w:r w:rsidRPr="007E2AAE">
        <w:rPr>
          <w:rStyle w:val="StyleUnderline"/>
          <w:rFonts w:ascii="Times New Roman" w:hAnsi="Times New Roman" w:cs="Times New Roman"/>
          <w:sz w:val="24"/>
          <w:szCs w:val="24"/>
        </w:rPr>
        <w:t xml:space="preserve">: the combination of social, political, and environmental </w:t>
      </w:r>
      <w:r w:rsidRPr="007E2AAE">
        <w:rPr>
          <w:rStyle w:val="StyleUnderline"/>
          <w:rFonts w:ascii="Times New Roman" w:hAnsi="Times New Roman" w:cs="Times New Roman"/>
          <w:sz w:val="24"/>
          <w:szCs w:val="24"/>
          <w:highlight w:val="cyan"/>
        </w:rPr>
        <w:t xml:space="preserve">disruption, </w:t>
      </w:r>
      <w:r w:rsidRPr="007E2AAE">
        <w:rPr>
          <w:rStyle w:val="StyleUnderline"/>
          <w:rFonts w:ascii="Times New Roman" w:hAnsi="Times New Roman" w:cs="Times New Roman"/>
          <w:sz w:val="24"/>
          <w:szCs w:val="24"/>
        </w:rPr>
        <w:t xml:space="preserve">a lingering sense of </w:t>
      </w:r>
      <w:r w:rsidRPr="007E2AAE">
        <w:rPr>
          <w:rStyle w:val="StyleUnderline"/>
          <w:rFonts w:ascii="Times New Roman" w:hAnsi="Times New Roman" w:cs="Times New Roman"/>
          <w:sz w:val="24"/>
          <w:szCs w:val="24"/>
          <w:highlight w:val="cyan"/>
        </w:rPr>
        <w:t>global injustice, and rising</w:t>
      </w:r>
      <w:r w:rsidRPr="007E2AAE">
        <w:rPr>
          <w:rStyle w:val="StyleUnderline"/>
          <w:rFonts w:ascii="Times New Roman" w:hAnsi="Times New Roman" w:cs="Times New Roman"/>
          <w:sz w:val="24"/>
          <w:szCs w:val="24"/>
        </w:rPr>
        <w:t xml:space="preserve"> food, water, and energy </w:t>
      </w:r>
      <w:r w:rsidRPr="007E2AAE">
        <w:rPr>
          <w:rStyle w:val="StyleUnderline"/>
          <w:rFonts w:ascii="Times New Roman" w:hAnsi="Times New Roman" w:cs="Times New Roman"/>
          <w:sz w:val="24"/>
          <w:szCs w:val="24"/>
          <w:highlight w:val="cyan"/>
        </w:rPr>
        <w:t xml:space="preserve">insecurity could increase the probability that </w:t>
      </w:r>
      <w:r w:rsidRPr="007E2AAE">
        <w:rPr>
          <w:rStyle w:val="Emphasis"/>
          <w:rFonts w:ascii="Times New Roman" w:hAnsi="Times New Roman" w:cs="Times New Roman"/>
          <w:sz w:val="24"/>
          <w:szCs w:val="24"/>
          <w:highlight w:val="cyan"/>
        </w:rPr>
        <w:t>crises escalate</w:t>
      </w:r>
      <w:r w:rsidRPr="007E2AAE">
        <w:rPr>
          <w:rStyle w:val="StyleUnderline"/>
          <w:rFonts w:ascii="Times New Roman" w:hAnsi="Times New Roman" w:cs="Times New Roman"/>
          <w:sz w:val="24"/>
          <w:szCs w:val="24"/>
          <w:highlight w:val="cyan"/>
        </w:rPr>
        <w:t xml:space="preserve"> or that </w:t>
      </w:r>
      <w:r w:rsidRPr="007E2AAE">
        <w:rPr>
          <w:rStyle w:val="Emphasis"/>
          <w:rFonts w:ascii="Times New Roman" w:hAnsi="Times New Roman" w:cs="Times New Roman"/>
          <w:sz w:val="24"/>
          <w:szCs w:val="24"/>
          <w:highlight w:val="cyan"/>
        </w:rPr>
        <w:t>false alarms are mistaken</w:t>
      </w:r>
      <w:r w:rsidRPr="007E2AAE">
        <w:rPr>
          <w:rStyle w:val="StyleUnderline"/>
          <w:rFonts w:ascii="Times New Roman" w:hAnsi="Times New Roman" w:cs="Times New Roman"/>
          <w:sz w:val="24"/>
          <w:szCs w:val="24"/>
        </w:rPr>
        <w:t xml:space="preserve"> for genuine emergencies</w:t>
      </w:r>
      <w:r w:rsidRPr="007E2AAE">
        <w:rPr>
          <w:rFonts w:ascii="Times New Roman" w:hAnsi="Times New Roman" w:cs="Times New Roman"/>
          <w:sz w:val="24"/>
          <w:szCs w:val="24"/>
        </w:rPr>
        <w:t>. This topic needs further research.</w:t>
      </w:r>
      <w:r w:rsidRPr="007E2AAE">
        <w:rPr>
          <w:rFonts w:ascii="Times New Roman" w:hAnsi="Times New Roman" w:cs="Times New Roman"/>
          <w:sz w:val="24"/>
          <w:szCs w:val="24"/>
        </w:rPr>
        <w:br/>
        <w:t xml:space="preserve">Yet, we should not conclude that a nuclear exchange is the only, or even most likely, scenario in which political instability might produce a global catastrophe. </w:t>
      </w:r>
      <w:r w:rsidRPr="007E2AAE">
        <w:rPr>
          <w:rStyle w:val="StyleUnderline"/>
          <w:rFonts w:ascii="Times New Roman" w:hAnsi="Times New Roman" w:cs="Times New Roman"/>
          <w:sz w:val="24"/>
          <w:szCs w:val="24"/>
          <w:highlight w:val="cyan"/>
        </w:rPr>
        <w:t>Conflict and</w:t>
      </w:r>
      <w:r w:rsidRPr="007E2AAE">
        <w:rPr>
          <w:rStyle w:val="StyleUnderline"/>
          <w:rFonts w:ascii="Times New Roman" w:hAnsi="Times New Roman" w:cs="Times New Roman"/>
          <w:sz w:val="24"/>
          <w:szCs w:val="24"/>
        </w:rPr>
        <w:t xml:space="preserve"> political </w:t>
      </w:r>
      <w:r w:rsidRPr="007E2AAE">
        <w:rPr>
          <w:rStyle w:val="StyleUnderline"/>
          <w:rFonts w:ascii="Times New Roman" w:hAnsi="Times New Roman" w:cs="Times New Roman"/>
          <w:sz w:val="24"/>
          <w:szCs w:val="24"/>
          <w:highlight w:val="cyan"/>
        </w:rPr>
        <w:t>instability</w:t>
      </w:r>
      <w:r w:rsidRPr="007E2AAE">
        <w:rPr>
          <w:rFonts w:ascii="Times New Roman" w:hAnsi="Times New Roman" w:cs="Times New Roman"/>
          <w:sz w:val="24"/>
          <w:szCs w:val="24"/>
        </w:rPr>
        <w:t xml:space="preserve">, even of moderate severity, </w:t>
      </w:r>
      <w:r w:rsidRPr="007E2AAE">
        <w:rPr>
          <w:rStyle w:val="StyleUnderline"/>
          <w:rFonts w:ascii="Times New Roman" w:hAnsi="Times New Roman" w:cs="Times New Roman"/>
          <w:sz w:val="24"/>
          <w:szCs w:val="24"/>
          <w:highlight w:val="cyan"/>
        </w:rPr>
        <w:t>are</w:t>
      </w:r>
      <w:r w:rsidRPr="007E2AAE">
        <w:rPr>
          <w:rStyle w:val="StyleUnderline"/>
          <w:rFonts w:ascii="Times New Roman" w:hAnsi="Times New Roman" w:cs="Times New Roman"/>
          <w:sz w:val="24"/>
          <w:szCs w:val="24"/>
        </w:rPr>
        <w:t xml:space="preserve"> themselves two of the most significant </w:t>
      </w:r>
      <w:r w:rsidRPr="007E2AAE">
        <w:rPr>
          <w:rStyle w:val="StyleUnderline"/>
          <w:rFonts w:ascii="Times New Roman" w:hAnsi="Times New Roman" w:cs="Times New Roman"/>
          <w:sz w:val="24"/>
          <w:szCs w:val="24"/>
          <w:highlight w:val="cyan"/>
        </w:rPr>
        <w:t>drivers of biodiversity loss due to breakdowns in monitoring, governance, and</w:t>
      </w:r>
      <w:r w:rsidRPr="007E2AAE">
        <w:rPr>
          <w:rFonts w:ascii="Times New Roman" w:hAnsi="Times New Roman" w:cs="Times New Roman"/>
          <w:sz w:val="24"/>
          <w:szCs w:val="24"/>
        </w:rPr>
        <w:t xml:space="preserve"> (public and private) </w:t>
      </w:r>
      <w:r w:rsidRPr="007E2AAE">
        <w:rPr>
          <w:rStyle w:val="StyleUnderline"/>
          <w:rFonts w:ascii="Times New Roman" w:hAnsi="Times New Roman" w:cs="Times New Roman"/>
          <w:sz w:val="24"/>
          <w:szCs w:val="24"/>
          <w:highlight w:val="cyan"/>
        </w:rPr>
        <w:t>property rights</w:t>
      </w:r>
      <w:r w:rsidRPr="007E2AAE">
        <w:rPr>
          <w:rFonts w:ascii="Times New Roman" w:hAnsi="Times New Roman" w:cs="Times New Roman"/>
          <w:sz w:val="24"/>
          <w:szCs w:val="24"/>
        </w:rPr>
        <w:t xml:space="preserve"> (</w:t>
      </w:r>
      <w:bookmarkStart w:id="31" w:name="bbib0070"/>
      <w:r w:rsidRPr="007E2AAE">
        <w:rPr>
          <w:rFonts w:ascii="Times New Roman" w:hAnsi="Times New Roman" w:cs="Times New Roman"/>
          <w:sz w:val="24"/>
          <w:szCs w:val="24"/>
        </w:rPr>
        <w:fldChar w:fldCharType="begin"/>
      </w:r>
      <w:r w:rsidRPr="007E2AAE">
        <w:rPr>
          <w:rFonts w:ascii="Times New Roman" w:hAnsi="Times New Roman" w:cs="Times New Roman"/>
          <w:sz w:val="24"/>
          <w:szCs w:val="24"/>
        </w:rPr>
        <w:instrText>HYPERLINK "https://www.sciencedirect.com/science/article/pii/S0016328720301646" \l "bib0070"</w:instrText>
      </w:r>
      <w:r w:rsidRPr="007E2AAE">
        <w:rPr>
          <w:rFonts w:ascii="Times New Roman" w:hAnsi="Times New Roman" w:cs="Times New Roman"/>
          <w:sz w:val="24"/>
          <w:szCs w:val="24"/>
        </w:rPr>
      </w:r>
      <w:r w:rsidRPr="007E2AAE">
        <w:rPr>
          <w:rFonts w:ascii="Times New Roman" w:hAnsi="Times New Roman" w:cs="Times New Roman"/>
          <w:sz w:val="24"/>
          <w:szCs w:val="24"/>
        </w:rPr>
        <w:fldChar w:fldCharType="separate"/>
      </w:r>
      <w:r w:rsidRPr="007E2AAE">
        <w:rPr>
          <w:rStyle w:val="Hyperlink"/>
          <w:rFonts w:ascii="Times New Roman" w:hAnsi="Times New Roman" w:cs="Times New Roman"/>
          <w:color w:val="auto"/>
          <w:sz w:val="24"/>
          <w:szCs w:val="24"/>
        </w:rPr>
        <w:t>Baynham-Herd, Amano, Sutherland, &amp; Donald, 2018</w:t>
      </w:r>
      <w:r w:rsidRPr="007E2AAE">
        <w:rPr>
          <w:rFonts w:ascii="Times New Roman" w:hAnsi="Times New Roman" w:cs="Times New Roman"/>
          <w:sz w:val="24"/>
          <w:szCs w:val="24"/>
        </w:rPr>
        <w:fldChar w:fldCharType="end"/>
      </w:r>
      <w:bookmarkEnd w:id="31"/>
      <w:r w:rsidRPr="007E2AAE">
        <w:rPr>
          <w:rFonts w:ascii="Times New Roman" w:hAnsi="Times New Roman" w:cs="Times New Roman"/>
          <w:sz w:val="24"/>
          <w:szCs w:val="24"/>
        </w:rPr>
        <w:t xml:space="preserve">). </w:t>
      </w:r>
      <w:r w:rsidRPr="007E2AAE">
        <w:rPr>
          <w:rStyle w:val="StyleUnderline"/>
          <w:rFonts w:ascii="Times New Roman" w:hAnsi="Times New Roman" w:cs="Times New Roman"/>
          <w:sz w:val="24"/>
          <w:szCs w:val="24"/>
          <w:highlight w:val="cyan"/>
        </w:rPr>
        <w:t xml:space="preserve">This closes a </w:t>
      </w:r>
      <w:r w:rsidRPr="007E2AAE">
        <w:rPr>
          <w:rStyle w:val="StyleUnderline"/>
          <w:rFonts w:ascii="Times New Roman" w:hAnsi="Times New Roman" w:cs="Times New Roman"/>
          <w:sz w:val="24"/>
          <w:szCs w:val="24"/>
        </w:rPr>
        <w:t xml:space="preserve">potentially </w:t>
      </w:r>
      <w:r w:rsidRPr="007E2AAE">
        <w:rPr>
          <w:rStyle w:val="Emphasis"/>
          <w:rFonts w:ascii="Times New Roman" w:hAnsi="Times New Roman" w:cs="Times New Roman"/>
          <w:sz w:val="24"/>
          <w:szCs w:val="24"/>
          <w:highlight w:val="cyan"/>
        </w:rPr>
        <w:t>reinforcing feedback loop</w:t>
      </w:r>
      <w:r w:rsidRPr="007E2AAE">
        <w:rPr>
          <w:rStyle w:val="StyleUnderline"/>
          <w:rFonts w:ascii="Times New Roman" w:hAnsi="Times New Roman" w:cs="Times New Roman"/>
          <w:sz w:val="24"/>
          <w:szCs w:val="24"/>
        </w:rPr>
        <w:t xml:space="preserve"> between loss of biosphere integrity, food insecurity and political breakdown.</w:t>
      </w:r>
    </w:p>
    <w:p w14:paraId="268534FF" w14:textId="77777777" w:rsidR="00FC1F00" w:rsidRPr="007E2AAE" w:rsidRDefault="00FC1F00" w:rsidP="00FC1F00">
      <w:pPr>
        <w:rPr>
          <w:rStyle w:val="StyleUnderline"/>
          <w:rFonts w:ascii="Times New Roman" w:hAnsi="Times New Roman" w:cs="Times New Roman"/>
          <w:sz w:val="24"/>
          <w:szCs w:val="24"/>
        </w:rPr>
      </w:pPr>
      <w:r w:rsidRPr="007E2AAE">
        <w:rPr>
          <w:rFonts w:ascii="Times New Roman" w:hAnsi="Times New Roman" w:cs="Times New Roman"/>
          <w:sz w:val="24"/>
          <w:szCs w:val="24"/>
        </w:rPr>
        <w:t>The mechanisms by which these cascading failures might spread include many of the natural, anthropogenic, and replicator effects identified by </w:t>
      </w:r>
      <w:hyperlink r:id="rId69" w:anchor="bib0030" w:history="1">
        <w:r w:rsidRPr="007E2AAE">
          <w:rPr>
            <w:rStyle w:val="Hyperlink"/>
            <w:rFonts w:ascii="Times New Roman" w:hAnsi="Times New Roman" w:cs="Times New Roman"/>
            <w:color w:val="auto"/>
            <w:sz w:val="24"/>
            <w:szCs w:val="24"/>
          </w:rPr>
          <w:t>Avin et al. (2018)</w:t>
        </w:r>
      </w:hyperlink>
      <w:r w:rsidRPr="007E2AAE">
        <w:rPr>
          <w:rFonts w:ascii="Times New Roman" w:hAnsi="Times New Roman" w:cs="Times New Roman"/>
          <w:sz w:val="24"/>
          <w:szCs w:val="24"/>
        </w:rPr>
        <w:t xml:space="preserve">, making them harder to contain. At the natural level, </w:t>
      </w:r>
      <w:r w:rsidRPr="007E2AAE">
        <w:rPr>
          <w:rStyle w:val="StyleUnderline"/>
          <w:rFonts w:ascii="Times New Roman" w:hAnsi="Times New Roman" w:cs="Times New Roman"/>
          <w:sz w:val="24"/>
          <w:szCs w:val="24"/>
        </w:rPr>
        <w:t>climate change involves changes to the global atmospheric and biogeochemical systems and poses other naturally spreading harms, like global ecological collapse</w:t>
      </w:r>
      <w:r w:rsidRPr="007E2AAE">
        <w:rPr>
          <w:rFonts w:ascii="Times New Roman" w:hAnsi="Times New Roman" w:cs="Times New Roman"/>
          <w:sz w:val="24"/>
          <w:szCs w:val="24"/>
        </w:rPr>
        <w:t xml:space="preserve">. At the anthropogenic level, </w:t>
      </w:r>
      <w:r w:rsidRPr="007E2AAE">
        <w:rPr>
          <w:rStyle w:val="StyleUnderline"/>
          <w:rFonts w:ascii="Times New Roman" w:hAnsi="Times New Roman" w:cs="Times New Roman"/>
          <w:sz w:val="24"/>
          <w:szCs w:val="24"/>
        </w:rPr>
        <w:t>the global interconnectedness of sociotechnological systems means that while small shocks are easier to recover from, larger shocks can be harder to contain and control</w:t>
      </w:r>
      <w:r w:rsidRPr="007E2AAE">
        <w:rPr>
          <w:rFonts w:ascii="Times New Roman" w:hAnsi="Times New Roman" w:cs="Times New Roman"/>
          <w:sz w:val="24"/>
          <w:szCs w:val="24"/>
        </w:rPr>
        <w:t xml:space="preserve">. Finally, </w:t>
      </w:r>
      <w:r w:rsidRPr="007E2AAE">
        <w:rPr>
          <w:rStyle w:val="StyleUnderline"/>
          <w:rFonts w:ascii="Times New Roman" w:hAnsi="Times New Roman" w:cs="Times New Roman"/>
          <w:sz w:val="24"/>
          <w:szCs w:val="24"/>
        </w:rPr>
        <w:t xml:space="preserve">biological and informational </w:t>
      </w:r>
      <w:r w:rsidRPr="007E2AAE">
        <w:rPr>
          <w:rStyle w:val="StyleUnderline"/>
          <w:rFonts w:ascii="Times New Roman" w:hAnsi="Times New Roman" w:cs="Times New Roman"/>
          <w:sz w:val="24"/>
          <w:szCs w:val="24"/>
          <w:highlight w:val="cyan"/>
        </w:rPr>
        <w:t>replication can</w:t>
      </w:r>
      <w:r w:rsidRPr="007E2AAE">
        <w:rPr>
          <w:rStyle w:val="StyleUnderline"/>
          <w:rFonts w:ascii="Times New Roman" w:hAnsi="Times New Roman" w:cs="Times New Roman"/>
          <w:sz w:val="24"/>
          <w:szCs w:val="24"/>
        </w:rPr>
        <w:t xml:space="preserve"> also </w:t>
      </w:r>
      <w:r w:rsidRPr="007E2AAE">
        <w:rPr>
          <w:rStyle w:val="StyleUnderline"/>
          <w:rFonts w:ascii="Times New Roman" w:hAnsi="Times New Roman" w:cs="Times New Roman"/>
          <w:sz w:val="24"/>
          <w:szCs w:val="24"/>
          <w:highlight w:val="cyan"/>
        </w:rPr>
        <w:t>spread</w:t>
      </w:r>
      <w:r w:rsidRPr="007E2AAE">
        <w:rPr>
          <w:rStyle w:val="StyleUnderline"/>
          <w:rFonts w:ascii="Times New Roman" w:hAnsi="Times New Roman" w:cs="Times New Roman"/>
          <w:sz w:val="24"/>
          <w:szCs w:val="24"/>
        </w:rPr>
        <w:t xml:space="preserve"> the </w:t>
      </w:r>
      <w:r w:rsidRPr="007E2AAE">
        <w:rPr>
          <w:rStyle w:val="StyleUnderline"/>
          <w:rFonts w:ascii="Times New Roman" w:hAnsi="Times New Roman" w:cs="Times New Roman"/>
          <w:sz w:val="24"/>
          <w:szCs w:val="24"/>
          <w:highlight w:val="cyan"/>
        </w:rPr>
        <w:t xml:space="preserve">negative impacts of climate change, from </w:t>
      </w:r>
      <w:r w:rsidRPr="007E2AAE">
        <w:rPr>
          <w:rStyle w:val="Emphasis"/>
          <w:rFonts w:ascii="Times New Roman" w:hAnsi="Times New Roman" w:cs="Times New Roman"/>
          <w:sz w:val="24"/>
          <w:szCs w:val="24"/>
          <w:highlight w:val="cyan"/>
        </w:rPr>
        <w:t>vector-borne diseases</w:t>
      </w:r>
      <w:r w:rsidRPr="007E2AAE">
        <w:rPr>
          <w:rStyle w:val="StyleUnderline"/>
          <w:rFonts w:ascii="Times New Roman" w:hAnsi="Times New Roman" w:cs="Times New Roman"/>
          <w:sz w:val="24"/>
          <w:szCs w:val="24"/>
        </w:rPr>
        <w:t xml:space="preserve"> and </w:t>
      </w:r>
      <w:hyperlink r:id="rId70" w:tooltip="Learn more about invasive species from ScienceDirect's AI-generated Topic Pages" w:history="1">
        <w:r w:rsidRPr="007E2AAE">
          <w:rPr>
            <w:rStyle w:val="Emphasis"/>
            <w:rFonts w:ascii="Times New Roman" w:hAnsi="Times New Roman" w:cs="Times New Roman"/>
            <w:sz w:val="24"/>
            <w:szCs w:val="24"/>
            <w:highlight w:val="cyan"/>
          </w:rPr>
          <w:t>invasive species</w:t>
        </w:r>
      </w:hyperlink>
      <w:r w:rsidRPr="007E2AAE">
        <w:rPr>
          <w:rStyle w:val="StyleUnderline"/>
          <w:rFonts w:ascii="Times New Roman" w:hAnsi="Times New Roman" w:cs="Times New Roman"/>
          <w:sz w:val="24"/>
          <w:szCs w:val="24"/>
        </w:rPr>
        <w:t xml:space="preserve"> to climate fatalism </w:t>
      </w:r>
      <w:r w:rsidRPr="007E2AAE">
        <w:rPr>
          <w:rStyle w:val="StyleUnderline"/>
          <w:rFonts w:ascii="Times New Roman" w:hAnsi="Times New Roman" w:cs="Times New Roman"/>
          <w:sz w:val="24"/>
          <w:szCs w:val="24"/>
          <w:highlight w:val="cyan"/>
        </w:rPr>
        <w:t>and dangerous </w:t>
      </w:r>
      <w:hyperlink r:id="rId71" w:tooltip="Learn more about geoengineering technologies from ScienceDirect's AI-generated Topic Pages" w:history="1">
        <w:r w:rsidRPr="007E2AAE">
          <w:rPr>
            <w:rStyle w:val="StyleUnderline"/>
            <w:rFonts w:ascii="Times New Roman" w:hAnsi="Times New Roman" w:cs="Times New Roman"/>
            <w:sz w:val="24"/>
            <w:szCs w:val="24"/>
            <w:highlight w:val="cyan"/>
          </w:rPr>
          <w:t>geoengineering technologies</w:t>
        </w:r>
      </w:hyperlink>
      <w:r w:rsidRPr="007E2AAE">
        <w:rPr>
          <w:rStyle w:val="StyleUnderline"/>
          <w:rFonts w:ascii="Times New Roman" w:hAnsi="Times New Roman" w:cs="Times New Roman"/>
          <w:sz w:val="24"/>
          <w:szCs w:val="24"/>
        </w:rPr>
        <w:t>.</w:t>
      </w:r>
    </w:p>
    <w:p w14:paraId="5F4EE929" w14:textId="77777777" w:rsidR="00FC1F00" w:rsidRPr="007E2AAE" w:rsidRDefault="00FC1F00" w:rsidP="00FC1F00">
      <w:pPr>
        <w:rPr>
          <w:rFonts w:ascii="Times New Roman" w:hAnsi="Times New Roman" w:cs="Times New Roman"/>
          <w:sz w:val="24"/>
          <w:szCs w:val="24"/>
        </w:rPr>
      </w:pPr>
      <w:r w:rsidRPr="007E2AAE">
        <w:rPr>
          <w:rFonts w:ascii="Times New Roman" w:hAnsi="Times New Roman" w:cs="Times New Roman"/>
          <w:sz w:val="24"/>
          <w:szCs w:val="24"/>
        </w:rPr>
        <w:t xml:space="preserve">Given these numerous spread mechanisms, </w:t>
      </w:r>
      <w:r w:rsidRPr="007E2AAE">
        <w:rPr>
          <w:rStyle w:val="StyleUnderline"/>
          <w:rFonts w:ascii="Times New Roman" w:hAnsi="Times New Roman" w:cs="Times New Roman"/>
          <w:sz w:val="24"/>
          <w:szCs w:val="24"/>
        </w:rPr>
        <w:t>critical system failures could precipitate global catastrophes</w:t>
      </w:r>
      <w:r w:rsidRPr="007E2AAE">
        <w:rPr>
          <w:rFonts w:ascii="Times New Roman" w:hAnsi="Times New Roman" w:cs="Times New Roman"/>
          <w:sz w:val="24"/>
          <w:szCs w:val="24"/>
        </w:rPr>
        <w:t xml:space="preserve">. Furthermore, the spiral we have explored is unlikely to be the only set of interlinked systemic disruptions that climate change could initiate (other death spirals could involve bio-insecurity and disease), nor are these the only causal connections between these three systems. Until we understand the nature of such death spirals better, we must act cautiously. We </w:t>
      </w:r>
      <w:proofErr w:type="gramStart"/>
      <w:r w:rsidRPr="007E2AAE">
        <w:rPr>
          <w:rFonts w:ascii="Times New Roman" w:hAnsi="Times New Roman" w:cs="Times New Roman"/>
          <w:sz w:val="24"/>
          <w:szCs w:val="24"/>
        </w:rPr>
        <w:t>now turn to</w:t>
      </w:r>
      <w:proofErr w:type="gramEnd"/>
      <w:r w:rsidRPr="007E2AAE">
        <w:rPr>
          <w:rFonts w:ascii="Times New Roman" w:hAnsi="Times New Roman" w:cs="Times New Roman"/>
          <w:sz w:val="24"/>
          <w:szCs w:val="24"/>
        </w:rPr>
        <w:t xml:space="preserve"> consider what this would mean.</w:t>
      </w:r>
    </w:p>
    <w:p w14:paraId="56495A93" w14:textId="58E7B04C" w:rsidR="000E173A" w:rsidRPr="007E2AAE" w:rsidRDefault="00143473" w:rsidP="00654086">
      <w:pPr>
        <w:pStyle w:val="Heading4"/>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W</w:t>
      </w:r>
      <w:r w:rsidR="000E173A" w:rsidRPr="007E2AAE">
        <w:rPr>
          <w:rFonts w:ascii="Times New Roman" w:eastAsia="Times New Roman" w:hAnsi="Times New Roman" w:cs="Times New Roman"/>
          <w:sz w:val="24"/>
          <w:szCs w:val="24"/>
        </w:rPr>
        <w:t>e’re already past the tipping point.</w:t>
      </w:r>
    </w:p>
    <w:p w14:paraId="5724939D" w14:textId="77777777" w:rsidR="000E173A" w:rsidRPr="00243EFB" w:rsidRDefault="000E173A" w:rsidP="00654086">
      <w:pPr>
        <w:pStyle w:val="Heading4"/>
        <w:rPr>
          <w:rFonts w:ascii="Times New Roman" w:eastAsia="Times New Roman" w:hAnsi="Times New Roman" w:cs="Times New Roman"/>
          <w:b w:val="0"/>
          <w:bCs/>
          <w:sz w:val="24"/>
          <w:szCs w:val="24"/>
        </w:rPr>
      </w:pPr>
      <w:r w:rsidRPr="007E2AAE">
        <w:rPr>
          <w:rFonts w:ascii="Times New Roman" w:eastAsia="Times New Roman" w:hAnsi="Times New Roman" w:cs="Times New Roman"/>
          <w:sz w:val="24"/>
          <w:szCs w:val="24"/>
        </w:rPr>
        <w:t xml:space="preserve">Dr. Graeme Taylor et al. 24, </w:t>
      </w:r>
      <w:r w:rsidRPr="00243EFB">
        <w:rPr>
          <w:rFonts w:ascii="Times New Roman" w:eastAsia="Times New Roman" w:hAnsi="Times New Roman" w:cs="Times New Roman"/>
          <w:b w:val="0"/>
          <w:bCs/>
          <w:sz w:val="24"/>
          <w:szCs w:val="24"/>
        </w:rPr>
        <w:t>PhD in Environment from Griffith University, Senior Fellow of The Global Evergreening Alliance, “Bad science and good intentions prevent effective climate action”, https://eartharxiv.org/repository/object/6730/download/12962/</w:t>
      </w:r>
    </w:p>
    <w:p w14:paraId="1969BE8D" w14:textId="7AED20BA" w:rsidR="000E173A" w:rsidRPr="007E2AAE" w:rsidRDefault="000E173A" w:rsidP="000E173A">
      <w:pPr>
        <w:spacing w:line="235" w:lineRule="atLeast"/>
        <w:rPr>
          <w:rFonts w:ascii="Times New Roman" w:eastAsia="Times New Roman" w:hAnsi="Times New Roman" w:cs="Times New Roman"/>
          <w:sz w:val="24"/>
          <w:szCs w:val="24"/>
        </w:rPr>
      </w:pPr>
      <w:r w:rsidRPr="007E2AAE">
        <w:rPr>
          <w:rFonts w:ascii="Times New Roman" w:eastAsia="Times New Roman" w:hAnsi="Times New Roman" w:cs="Times New Roman"/>
          <w:b/>
          <w:bCs/>
          <w:sz w:val="24"/>
          <w:szCs w:val="24"/>
          <w:highlight w:val="cyan"/>
          <w:u w:val="single"/>
          <w:shd w:val="clear" w:color="auto" w:fill="FFFF00"/>
        </w:rPr>
        <w:t>Fact</w:t>
      </w:r>
      <w:r w:rsidRPr="007E2AAE">
        <w:rPr>
          <w:rFonts w:ascii="Times New Roman" w:eastAsia="Times New Roman" w:hAnsi="Times New Roman" w:cs="Times New Roman"/>
          <w:sz w:val="24"/>
          <w:szCs w:val="24"/>
          <w:highlight w:val="cyan"/>
        </w:rPr>
        <w:t> 3.3: Virtually </w:t>
      </w:r>
      <w:r w:rsidRPr="007E2AAE">
        <w:rPr>
          <w:rFonts w:ascii="Times New Roman" w:eastAsia="Times New Roman" w:hAnsi="Times New Roman" w:cs="Times New Roman"/>
          <w:b/>
          <w:bCs/>
          <w:sz w:val="24"/>
          <w:szCs w:val="24"/>
          <w:highlight w:val="cyan"/>
          <w:u w:val="single"/>
          <w:shd w:val="clear" w:color="auto" w:fill="FFFF00"/>
        </w:rPr>
        <w:t>irreversible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tipping points are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already being passed</w:t>
      </w:r>
      <w:r w:rsidRPr="007E2AAE">
        <w:rPr>
          <w:rFonts w:ascii="Times New Roman" w:eastAsia="Times New Roman" w:hAnsi="Times New Roman" w:cs="Times New Roman"/>
          <w:sz w:val="24"/>
          <w:szCs w:val="24"/>
          <w:highlight w:val="cyan"/>
        </w:rPr>
        <w:t>.</w:t>
      </w:r>
      <w:r w:rsidRPr="007E2AAE">
        <w:rPr>
          <w:rFonts w:ascii="Times New Roman" w:eastAsia="Times New Roman" w:hAnsi="Times New Roman" w:cs="Times New Roman"/>
          <w:sz w:val="24"/>
          <w:szCs w:val="24"/>
        </w:rPr>
        <w:t xml:space="preserve"> Acceleration of the rate of climate change is a real and existential risk.</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Climate tipping points (CTPs) are irrevocable changes</w:t>
      </w:r>
      <w:r w:rsidRPr="007E2AAE">
        <w:rPr>
          <w:rFonts w:ascii="Times New Roman" w:eastAsia="Times New Roman" w:hAnsi="Times New Roman" w:cs="Times New Roman"/>
          <w:sz w:val="24"/>
          <w:szCs w:val="24"/>
        </w:rPr>
        <w:t> in the climate, such as the melting of ice sheets, or the dieback of rainforests. </w:t>
      </w:r>
      <w:r w:rsidRPr="007E2AAE">
        <w:rPr>
          <w:rFonts w:ascii="Times New Roman" w:eastAsia="Times New Roman" w:hAnsi="Times New Roman" w:cs="Times New Roman"/>
          <w:sz w:val="24"/>
          <w:szCs w:val="24"/>
          <w:u w:val="single"/>
        </w:rPr>
        <w:t>These are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points of no return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once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glaciers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and ecosystems like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coral reefs</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have disappeared, they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cannot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be restored</w:t>
      </w:r>
      <w:r w:rsidRPr="007E2AAE">
        <w:rPr>
          <w:rFonts w:ascii="Times New Roman" w:eastAsia="Times New Roman" w:hAnsi="Times New Roman" w:cs="Times New Roman"/>
          <w:sz w:val="24"/>
          <w:szCs w:val="24"/>
          <w:highlight w:val="cyan"/>
        </w:rPr>
        <w:t>. For example, </w:t>
      </w:r>
      <w:r w:rsidRPr="007E2AAE">
        <w:rPr>
          <w:rFonts w:ascii="Times New Roman" w:eastAsia="Times New Roman" w:hAnsi="Times New Roman" w:cs="Times New Roman"/>
          <w:sz w:val="24"/>
          <w:szCs w:val="24"/>
          <w:highlight w:val="cyan"/>
          <w:u w:val="single"/>
        </w:rPr>
        <w:t>warming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oceans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make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collapse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of the West Antarctic Ice Sheet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unavoidable</w:t>
      </w:r>
      <w:r w:rsidRPr="007E2AAE">
        <w:rPr>
          <w:rFonts w:ascii="Times New Roman" w:eastAsia="Times New Roman" w:hAnsi="Times New Roman" w:cs="Times New Roman"/>
          <w:sz w:val="24"/>
          <w:szCs w:val="24"/>
        </w:rPr>
        <w:t> (Naughten, Holland and De Rydt, 2023). </w:t>
      </w:r>
      <w:r w:rsidRPr="007E2AAE">
        <w:rPr>
          <w:rFonts w:ascii="Times New Roman" w:eastAsia="Times New Roman" w:hAnsi="Times New Roman" w:cs="Times New Roman"/>
          <w:sz w:val="24"/>
          <w:szCs w:val="24"/>
          <w:u w:val="single"/>
        </w:rPr>
        <w:t>Evidence is all around us that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shd w:val="clear" w:color="auto" w:fill="FFFF00"/>
        </w:rPr>
        <w:t>we</w:t>
      </w:r>
      <w:r w:rsidRPr="007E2AAE">
        <w:rPr>
          <w:rFonts w:ascii="Times New Roman" w:eastAsia="Times New Roman" w:hAnsi="Times New Roman" w:cs="Times New Roman"/>
          <w:sz w:val="24"/>
          <w:szCs w:val="24"/>
        </w:rPr>
        <w:t> are nearing or </w:t>
      </w:r>
      <w:r w:rsidRPr="007E2AAE">
        <w:rPr>
          <w:rFonts w:ascii="Times New Roman" w:eastAsia="Times New Roman" w:hAnsi="Times New Roman" w:cs="Times New Roman"/>
          <w:b/>
          <w:bCs/>
          <w:sz w:val="24"/>
          <w:szCs w:val="24"/>
          <w:u w:val="single"/>
        </w:rPr>
        <w:t>have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already crossed CTPs</w:t>
      </w:r>
      <w:r w:rsidRPr="007E2AAE">
        <w:rPr>
          <w:rFonts w:ascii="Times New Roman" w:eastAsia="Times New Roman" w:hAnsi="Times New Roman" w:cs="Times New Roman"/>
          <w:sz w:val="24"/>
          <w:szCs w:val="24"/>
          <w:highlight w:val="cyan"/>
        </w:rPr>
        <w:t> associated with critical parts of the Earth system—</w:t>
      </w:r>
      <w:r w:rsidRPr="007E2AAE">
        <w:rPr>
          <w:rFonts w:ascii="Times New Roman" w:eastAsia="Times New Roman" w:hAnsi="Times New Roman" w:cs="Times New Roman"/>
          <w:sz w:val="24"/>
          <w:szCs w:val="24"/>
          <w:highlight w:val="cyan"/>
          <w:u w:val="single"/>
        </w:rPr>
        <w:t>we see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catastrophic</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fires in rainforests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spreading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deserts</w:t>
      </w:r>
      <w:r w:rsidRPr="007E2AAE">
        <w:rPr>
          <w:rFonts w:ascii="Times New Roman" w:eastAsia="Times New Roman" w:hAnsi="Times New Roman" w:cs="Times New Roman"/>
          <w:sz w:val="24"/>
          <w:szCs w:val="24"/>
          <w:highlight w:val="cyan"/>
          <w:u w:val="single"/>
        </w:rPr>
        <w:t>, degrading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ecosystems</w:t>
      </w:r>
      <w:r w:rsidRPr="007E2AAE">
        <w:rPr>
          <w:rFonts w:ascii="Times New Roman" w:eastAsia="Times New Roman" w:hAnsi="Times New Roman" w:cs="Times New Roman"/>
          <w:sz w:val="24"/>
          <w:szCs w:val="24"/>
          <w:highlight w:val="cyan"/>
          <w:u w:val="single"/>
        </w:rPr>
        <w:t>, 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shrinking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sea ice</w:t>
      </w:r>
      <w:r w:rsidRPr="007E2AAE">
        <w:rPr>
          <w:rFonts w:ascii="Times New Roman" w:eastAsia="Times New Roman" w:hAnsi="Times New Roman" w:cs="Times New Roman"/>
          <w:sz w:val="24"/>
          <w:szCs w:val="24"/>
        </w:rPr>
        <w:t xml:space="preserve"> (e.g., Walsh, 2016; </w:t>
      </w:r>
      <w:proofErr w:type="spellStart"/>
      <w:r w:rsidRPr="007E2AAE">
        <w:rPr>
          <w:rFonts w:ascii="Times New Roman" w:eastAsia="Times New Roman" w:hAnsi="Times New Roman" w:cs="Times New Roman"/>
          <w:sz w:val="24"/>
          <w:szCs w:val="24"/>
        </w:rPr>
        <w:t>Bochow</w:t>
      </w:r>
      <w:proofErr w:type="spellEnd"/>
      <w:r w:rsidRPr="007E2AAE">
        <w:rPr>
          <w:rFonts w:ascii="Times New Roman" w:eastAsia="Times New Roman" w:hAnsi="Times New Roman" w:cs="Times New Roman"/>
          <w:sz w:val="24"/>
          <w:szCs w:val="24"/>
        </w:rPr>
        <w:t xml:space="preserve"> and Boers, 2023; Kim et al., 2023).</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rPr>
        <w:t>Another example is </w:t>
      </w:r>
      <w:r w:rsidRPr="007E2AAE">
        <w:rPr>
          <w:rFonts w:ascii="Times New Roman" w:eastAsia="Times New Roman" w:hAnsi="Times New Roman" w:cs="Times New Roman"/>
          <w:sz w:val="24"/>
          <w:szCs w:val="24"/>
          <w:u w:val="single"/>
        </w:rPr>
        <w:t>rainfall in</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Greenland</w:t>
      </w:r>
      <w:r w:rsidRPr="007E2AAE">
        <w:rPr>
          <w:rFonts w:ascii="Times New Roman" w:eastAsia="Times New Roman" w:hAnsi="Times New Roman" w:cs="Times New Roman"/>
          <w:sz w:val="24"/>
          <w:szCs w:val="24"/>
        </w:rPr>
        <w:t>, which </w:t>
      </w:r>
      <w:r w:rsidRPr="007E2AAE">
        <w:rPr>
          <w:rFonts w:ascii="Times New Roman" w:eastAsia="Times New Roman" w:hAnsi="Times New Roman" w:cs="Times New Roman"/>
          <w:sz w:val="24"/>
          <w:szCs w:val="24"/>
          <w:u w:val="single"/>
        </w:rPr>
        <w:t>has increased by 33% since 1991, with flooding rain darkening and melting the ice sheet and baring rocks</w:t>
      </w:r>
      <w:r w:rsidRPr="007E2AAE">
        <w:rPr>
          <w:rFonts w:ascii="Times New Roman" w:eastAsia="Times New Roman" w:hAnsi="Times New Roman" w:cs="Times New Roman"/>
          <w:sz w:val="24"/>
          <w:szCs w:val="24"/>
        </w:rPr>
        <w:t> (Box et al., 2023). However, </w:t>
      </w:r>
      <w:r w:rsidRPr="007E2AAE">
        <w:rPr>
          <w:rFonts w:ascii="Times New Roman" w:eastAsia="Times New Roman" w:hAnsi="Times New Roman" w:cs="Times New Roman"/>
          <w:sz w:val="24"/>
          <w:szCs w:val="24"/>
          <w:u w:val="single"/>
        </w:rPr>
        <w:t>the accelerating</w:t>
      </w:r>
      <w:r w:rsidRPr="007E2AAE">
        <w:rPr>
          <w:rFonts w:ascii="Times New Roman" w:eastAsia="Times New Roman" w:hAnsi="Times New Roman" w:cs="Times New Roman"/>
          <w:sz w:val="24"/>
          <w:szCs w:val="24"/>
        </w:rPr>
        <w:t> 22 </w:t>
      </w:r>
      <w:r w:rsidRPr="007E2AAE">
        <w:rPr>
          <w:rFonts w:ascii="Times New Roman" w:eastAsia="Times New Roman" w:hAnsi="Times New Roman" w:cs="Times New Roman"/>
          <w:sz w:val="24"/>
          <w:szCs w:val="24"/>
          <w:u w:val="single"/>
        </w:rPr>
        <w:t xml:space="preserve">rate of melt and </w:t>
      </w:r>
      <w:proofErr w:type="gramStart"/>
      <w:r w:rsidRPr="007E2AAE">
        <w:rPr>
          <w:rFonts w:ascii="Times New Roman" w:eastAsia="Times New Roman" w:hAnsi="Times New Roman" w:cs="Times New Roman"/>
          <w:sz w:val="24"/>
          <w:szCs w:val="24"/>
          <w:u w:val="single"/>
        </w:rPr>
        <w:t>the positive</w:t>
      </w:r>
      <w:proofErr w:type="gramEnd"/>
      <w:r w:rsidRPr="007E2AAE">
        <w:rPr>
          <w:rFonts w:ascii="Times New Roman" w:eastAsia="Times New Roman" w:hAnsi="Times New Roman" w:cs="Times New Roman"/>
          <w:sz w:val="24"/>
          <w:szCs w:val="24"/>
        </w:rPr>
        <w:t> </w:t>
      </w:r>
      <w:proofErr w:type="gramStart"/>
      <w:r w:rsidRPr="007E2AAE">
        <w:rPr>
          <w:rFonts w:ascii="Times New Roman" w:eastAsia="Times New Roman" w:hAnsi="Times New Roman" w:cs="Times New Roman"/>
          <w:sz w:val="24"/>
          <w:szCs w:val="24"/>
          <w:u w:val="single"/>
        </w:rPr>
        <w:t>feedbacks</w:t>
      </w:r>
      <w:proofErr w:type="gramEnd"/>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of increasing rainfall and reducing albedo are not represented in IPCC models</w:t>
      </w:r>
      <w:r w:rsidRPr="007E2AAE">
        <w:rPr>
          <w:rFonts w:ascii="Times New Roman" w:eastAsia="Times New Roman" w:hAnsi="Times New Roman" w:cs="Times New Roman"/>
          <w:sz w:val="24"/>
          <w:szCs w:val="24"/>
        </w:rPr>
        <w:t>.</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Armstrong McKay and colleagues</w:t>
      </w:r>
      <w:r w:rsidRPr="007E2AAE">
        <w:rPr>
          <w:rFonts w:ascii="Times New Roman" w:eastAsia="Times New Roman" w:hAnsi="Times New Roman" w:cs="Times New Roman"/>
          <w:sz w:val="24"/>
          <w:szCs w:val="24"/>
        </w:rPr>
        <w:t> (2022) </w:t>
      </w:r>
      <w:r w:rsidRPr="007E2AAE">
        <w:rPr>
          <w:rFonts w:ascii="Times New Roman" w:eastAsia="Times New Roman" w:hAnsi="Times New Roman" w:cs="Times New Roman"/>
          <w:sz w:val="24"/>
          <w:szCs w:val="24"/>
          <w:u w:val="single"/>
        </w:rPr>
        <w:t>identify six tipping points that are likely to be crossed</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within the Paris</w:t>
      </w:r>
      <w:r w:rsidRPr="007E2AAE">
        <w:rPr>
          <w:rFonts w:ascii="Times New Roman" w:eastAsia="Times New Roman" w:hAnsi="Times New Roman" w:cs="Times New Roman"/>
          <w:sz w:val="24"/>
          <w:szCs w:val="24"/>
        </w:rPr>
        <w:t> Agreement </w:t>
      </w:r>
      <w:r w:rsidRPr="007E2AAE">
        <w:rPr>
          <w:rFonts w:ascii="Times New Roman" w:eastAsia="Times New Roman" w:hAnsi="Times New Roman" w:cs="Times New Roman"/>
          <w:b/>
          <w:bCs/>
          <w:sz w:val="24"/>
          <w:szCs w:val="24"/>
          <w:u w:val="single"/>
        </w:rPr>
        <w:t>targets</w:t>
      </w:r>
      <w:r w:rsidRPr="007E2AAE">
        <w:rPr>
          <w:rFonts w:ascii="Times New Roman" w:eastAsia="Times New Roman" w:hAnsi="Times New Roman" w:cs="Times New Roman"/>
          <w:sz w:val="24"/>
          <w:szCs w:val="24"/>
        </w:rPr>
        <w:t> of 1.5°C - 2°C of warming. </w:t>
      </w:r>
      <w:r w:rsidRPr="007E2AAE">
        <w:rPr>
          <w:rFonts w:ascii="Times New Roman" w:eastAsia="Times New Roman" w:hAnsi="Times New Roman" w:cs="Times New Roman"/>
          <w:sz w:val="24"/>
          <w:szCs w:val="24"/>
          <w:u w:val="single"/>
        </w:rPr>
        <w:t>These are:</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 xml:space="preserve">Greenland Ice Sheet </w:t>
      </w:r>
      <w:proofErr w:type="gramStart"/>
      <w:r w:rsidRPr="007E2AAE">
        <w:rPr>
          <w:rFonts w:ascii="Times New Roman" w:eastAsia="Times New Roman" w:hAnsi="Times New Roman" w:cs="Times New Roman"/>
          <w:sz w:val="24"/>
          <w:szCs w:val="24"/>
          <w:u w:val="single"/>
        </w:rPr>
        <w:t>collapse</w:t>
      </w:r>
      <w:proofErr w:type="gramEnd"/>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 xml:space="preserve">West Antarctic Ice Sheet </w:t>
      </w:r>
      <w:proofErr w:type="gramStart"/>
      <w:r w:rsidRPr="007E2AAE">
        <w:rPr>
          <w:rFonts w:ascii="Times New Roman" w:eastAsia="Times New Roman" w:hAnsi="Times New Roman" w:cs="Times New Roman"/>
          <w:sz w:val="24"/>
          <w:szCs w:val="24"/>
          <w:u w:val="single"/>
        </w:rPr>
        <w:t>collapse</w:t>
      </w:r>
      <w:proofErr w:type="gramEnd"/>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Coral</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reef</w:t>
      </w:r>
      <w:r w:rsidRPr="007E2AAE">
        <w:rPr>
          <w:rFonts w:ascii="Times New Roman" w:eastAsia="Times New Roman" w:hAnsi="Times New Roman" w:cs="Times New Roman"/>
          <w:sz w:val="24"/>
          <w:szCs w:val="24"/>
        </w:rPr>
        <w:t> </w:t>
      </w:r>
      <w:proofErr w:type="gramStart"/>
      <w:r w:rsidRPr="007E2AAE">
        <w:rPr>
          <w:rFonts w:ascii="Times New Roman" w:eastAsia="Times New Roman" w:hAnsi="Times New Roman" w:cs="Times New Roman"/>
          <w:sz w:val="24"/>
          <w:szCs w:val="24"/>
          <w:u w:val="single"/>
        </w:rPr>
        <w:t>die</w:t>
      </w:r>
      <w:proofErr w:type="gramEnd"/>
      <w:r w:rsidRPr="007E2AAE">
        <w:rPr>
          <w:rFonts w:ascii="Times New Roman" w:eastAsia="Times New Roman" w:hAnsi="Times New Roman" w:cs="Times New Roman"/>
          <w:sz w:val="24"/>
          <w:szCs w:val="24"/>
          <w:u w:val="single"/>
        </w:rPr>
        <w:t xml:space="preserve"> off</w:t>
      </w:r>
      <w:r w:rsidRPr="007E2AAE">
        <w:rPr>
          <w:rFonts w:ascii="Times New Roman" w:eastAsia="Times New Roman" w:hAnsi="Times New Roman" w:cs="Times New Roman"/>
          <w:sz w:val="24"/>
          <w:szCs w:val="24"/>
        </w:rPr>
        <w:t> at low latitudes</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rPr>
        <w:t>Sudden </w:t>
      </w:r>
      <w:r w:rsidRPr="007E2AAE">
        <w:rPr>
          <w:rFonts w:ascii="Times New Roman" w:eastAsia="Times New Roman" w:hAnsi="Times New Roman" w:cs="Times New Roman"/>
          <w:sz w:val="24"/>
          <w:szCs w:val="24"/>
          <w:u w:val="single"/>
        </w:rPr>
        <w:t>thawing of permafrost</w:t>
      </w:r>
      <w:r w:rsidRPr="007E2AAE">
        <w:rPr>
          <w:rFonts w:ascii="Times New Roman" w:eastAsia="Times New Roman" w:hAnsi="Times New Roman" w:cs="Times New Roman"/>
          <w:sz w:val="24"/>
          <w:szCs w:val="24"/>
        </w:rPr>
        <w:t> in northern regions</w:t>
      </w:r>
      <w:r w:rsidR="00654086" w:rsidRPr="007E2AAE">
        <w:rPr>
          <w:rFonts w:ascii="Times New Roman" w:eastAsia="Times New Roman" w:hAnsi="Times New Roman" w:cs="Times New Roman"/>
          <w:sz w:val="24"/>
          <w:szCs w:val="24"/>
        </w:rPr>
        <w:t xml:space="preserve"> </w:t>
      </w:r>
      <w:proofErr w:type="gramStart"/>
      <w:r w:rsidRPr="007E2AAE">
        <w:rPr>
          <w:rFonts w:ascii="Times New Roman" w:eastAsia="Times New Roman" w:hAnsi="Times New Roman" w:cs="Times New Roman"/>
          <w:sz w:val="24"/>
          <w:szCs w:val="24"/>
        </w:rPr>
        <w:t>Abrupt </w:t>
      </w:r>
      <w:r w:rsidRPr="007E2AAE">
        <w:rPr>
          <w:rFonts w:ascii="Times New Roman" w:eastAsia="Times New Roman" w:hAnsi="Times New Roman" w:cs="Times New Roman"/>
          <w:sz w:val="24"/>
          <w:szCs w:val="24"/>
          <w:u w:val="single"/>
        </w:rPr>
        <w:t>sea</w:t>
      </w:r>
      <w:proofErr w:type="gramEnd"/>
      <w:r w:rsidRPr="007E2AAE">
        <w:rPr>
          <w:rFonts w:ascii="Times New Roman" w:eastAsia="Times New Roman" w:hAnsi="Times New Roman" w:cs="Times New Roman"/>
          <w:sz w:val="24"/>
          <w:szCs w:val="24"/>
          <w:u w:val="single"/>
        </w:rPr>
        <w:t xml:space="preserve"> ice loss in the Barents Sea</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Collapse of ocean circulation in the</w:t>
      </w:r>
      <w:r w:rsidRPr="007E2AAE">
        <w:rPr>
          <w:rFonts w:ascii="Times New Roman" w:eastAsia="Times New Roman" w:hAnsi="Times New Roman" w:cs="Times New Roman"/>
          <w:sz w:val="24"/>
          <w:szCs w:val="24"/>
        </w:rPr>
        <w:t> high-latitude </w:t>
      </w:r>
      <w:r w:rsidRPr="007E2AAE">
        <w:rPr>
          <w:rFonts w:ascii="Times New Roman" w:eastAsia="Times New Roman" w:hAnsi="Times New Roman" w:cs="Times New Roman"/>
          <w:sz w:val="24"/>
          <w:szCs w:val="24"/>
          <w:u w:val="single"/>
        </w:rPr>
        <w:t>North Atlantic</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rPr>
        <w:t>They point out that </w:t>
      </w:r>
      <w:r w:rsidRPr="007E2AAE">
        <w:rPr>
          <w:rFonts w:ascii="Times New Roman" w:eastAsia="Times New Roman" w:hAnsi="Times New Roman" w:cs="Times New Roman"/>
          <w:sz w:val="24"/>
          <w:szCs w:val="24"/>
          <w:u w:val="single"/>
        </w:rPr>
        <w:t>crossing these climate tipping points</w:t>
      </w:r>
      <w:r w:rsidRPr="007E2AAE">
        <w:rPr>
          <w:rFonts w:ascii="Times New Roman" w:eastAsia="Times New Roman" w:hAnsi="Times New Roman" w:cs="Times New Roman"/>
          <w:sz w:val="24"/>
          <w:szCs w:val="24"/>
        </w:rPr>
        <w:t> can </w:t>
      </w:r>
      <w:r w:rsidRPr="007E2AAE">
        <w:rPr>
          <w:rFonts w:ascii="Times New Roman" w:eastAsia="Times New Roman" w:hAnsi="Times New Roman" w:cs="Times New Roman"/>
          <w:sz w:val="24"/>
          <w:szCs w:val="24"/>
          <w:u w:val="single"/>
        </w:rPr>
        <w:t>generate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positive</w:t>
      </w:r>
      <w:r w:rsidRPr="007E2AAE">
        <w:rPr>
          <w:rFonts w:ascii="Times New Roman" w:eastAsia="Times New Roman" w:hAnsi="Times New Roman" w:cs="Times New Roman"/>
          <w:sz w:val="24"/>
          <w:szCs w:val="24"/>
          <w:highlight w:val="cyan"/>
        </w:rPr>
        <w:t> </w:t>
      </w:r>
      <w:proofErr w:type="gramStart"/>
      <w:r w:rsidRPr="007E2AAE">
        <w:rPr>
          <w:rFonts w:ascii="Times New Roman" w:eastAsia="Times New Roman" w:hAnsi="Times New Roman" w:cs="Times New Roman"/>
          <w:b/>
          <w:bCs/>
          <w:sz w:val="24"/>
          <w:szCs w:val="24"/>
          <w:highlight w:val="cyan"/>
          <w:u w:val="single"/>
          <w:shd w:val="clear" w:color="auto" w:fill="FFFF00"/>
        </w:rPr>
        <w:t>feedbacks</w:t>
      </w:r>
      <w:proofErr w:type="gramEnd"/>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that will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increase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the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likelihood of crossing other CTPs</w:t>
      </w:r>
      <w:r w:rsidRPr="007E2AAE">
        <w:rPr>
          <w:rFonts w:ascii="Times New Roman" w:eastAsia="Times New Roman" w:hAnsi="Times New Roman" w:cs="Times New Roman"/>
          <w:sz w:val="24"/>
          <w:szCs w:val="24"/>
        </w:rPr>
        <w:t>. For example, </w:t>
      </w:r>
      <w:r w:rsidRPr="007E2AAE">
        <w:rPr>
          <w:rFonts w:ascii="Times New Roman" w:eastAsia="Times New Roman" w:hAnsi="Times New Roman" w:cs="Times New Roman"/>
          <w:sz w:val="24"/>
          <w:szCs w:val="24"/>
          <w:u w:val="single"/>
        </w:rPr>
        <w:t>Arctic permafrost may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permanently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thaw</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even if warming stays between 1.1 °C and 1.5°C</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Above 1.5°C</w:t>
      </w:r>
      <w:r w:rsidRPr="007E2AAE">
        <w:rPr>
          <w:rFonts w:ascii="Times New Roman" w:eastAsia="Times New Roman" w:hAnsi="Times New Roman" w:cs="Times New Roman"/>
          <w:sz w:val="24"/>
          <w:szCs w:val="24"/>
        </w:rPr>
        <w:t> of warming, </w:t>
      </w:r>
      <w:r w:rsidRPr="007E2AAE">
        <w:rPr>
          <w:rFonts w:ascii="Times New Roman" w:eastAsia="Times New Roman" w:hAnsi="Times New Roman" w:cs="Times New Roman"/>
          <w:sz w:val="24"/>
          <w:szCs w:val="24"/>
          <w:u w:val="single"/>
        </w:rPr>
        <w:t>losing the permafrost becomes “likely,” and we are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currently on track</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for</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2.7°C of warming</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in this century</w:t>
      </w:r>
      <w:r w:rsidRPr="007E2AAE">
        <w:rPr>
          <w:rFonts w:ascii="Times New Roman" w:eastAsia="Times New Roman" w:hAnsi="Times New Roman" w:cs="Times New Roman"/>
          <w:sz w:val="24"/>
          <w:szCs w:val="24"/>
        </w:rPr>
        <w:t>. If all the permafrost thawed, emissions would be equivalent to 51 times all GHG emissions in 2019.</w:t>
      </w:r>
      <w:r w:rsidR="00654086"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rPr>
        <w:t>Alarmingly, </w:t>
      </w:r>
      <w:r w:rsidRPr="007E2AAE">
        <w:rPr>
          <w:rFonts w:ascii="Times New Roman" w:eastAsia="Times New Roman" w:hAnsi="Times New Roman" w:cs="Times New Roman"/>
          <w:sz w:val="24"/>
          <w:szCs w:val="24"/>
          <w:u w:val="single"/>
        </w:rPr>
        <w:t>the</w:t>
      </w:r>
      <w:r w:rsidRPr="007E2AAE">
        <w:rPr>
          <w:rFonts w:ascii="Times New Roman" w:eastAsia="Times New Roman" w:hAnsi="Times New Roman" w:cs="Times New Roman"/>
          <w:sz w:val="24"/>
          <w:szCs w:val="24"/>
        </w:rPr>
        <w:t> ESCIMO </w:t>
      </w:r>
      <w:r w:rsidRPr="007E2AAE">
        <w:rPr>
          <w:rFonts w:ascii="Times New Roman" w:eastAsia="Times New Roman" w:hAnsi="Times New Roman" w:cs="Times New Roman"/>
          <w:sz w:val="24"/>
          <w:szCs w:val="24"/>
          <w:highlight w:val="cyan"/>
          <w:u w:val="single"/>
          <w:shd w:val="clear" w:color="auto" w:fill="FFFF00"/>
        </w:rPr>
        <w:t>climate model indicates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that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a</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self-sustaining process of permafrost thaw</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has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already begun</w:t>
      </w:r>
      <w:r w:rsidRPr="007E2AAE">
        <w:rPr>
          <w:rFonts w:ascii="Times New Roman" w:eastAsia="Times New Roman" w:hAnsi="Times New Roman" w:cs="Times New Roman"/>
          <w:sz w:val="24"/>
          <w:szCs w:val="24"/>
          <w:highlight w:val="cyan"/>
        </w:rPr>
        <w: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rPr>
        <w:t>which</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suggests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that the world is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already past a point-of-no-return</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for global warming</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This cycle consists of decreasing surface albedo, increasing water</w:t>
      </w:r>
      <w:r w:rsidRPr="007E2AAE">
        <w:rPr>
          <w:rFonts w:ascii="Times New Roman" w:eastAsia="Times New Roman" w:hAnsi="Times New Roman" w:cs="Times New Roman"/>
          <w:sz w:val="24"/>
          <w:szCs w:val="24"/>
        </w:rPr>
        <w:t> </w:t>
      </w:r>
      <w:proofErr w:type="spellStart"/>
      <w:r w:rsidRPr="007E2AAE">
        <w:rPr>
          <w:rFonts w:ascii="Times New Roman" w:eastAsia="Times New Roman" w:hAnsi="Times New Roman" w:cs="Times New Roman"/>
          <w:sz w:val="24"/>
          <w:szCs w:val="24"/>
          <w:u w:val="single"/>
        </w:rPr>
        <w:t>vapour</w:t>
      </w:r>
      <w:proofErr w:type="spellEnd"/>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feedback and increasing thawing of the permafrost, which releases both methane and carbon dioxide, resulting in</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even further</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temperature rises, and so on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Even after no more man-made GHG are emitted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 xml:space="preserve">this cycle will </w:t>
      </w:r>
      <w:proofErr w:type="gramStart"/>
      <w:r w:rsidRPr="007E2AAE">
        <w:rPr>
          <w:rFonts w:ascii="Times New Roman" w:eastAsia="Times New Roman" w:hAnsi="Times New Roman" w:cs="Times New Roman"/>
          <w:sz w:val="24"/>
          <w:szCs w:val="24"/>
          <w:highlight w:val="cyan"/>
          <w:u w:val="single"/>
        </w:rPr>
        <w:t>continue on</w:t>
      </w:r>
      <w:proofErr w:type="gramEnd"/>
      <w:r w:rsidRPr="007E2AAE">
        <w:rPr>
          <w:rFonts w:ascii="Times New Roman" w:eastAsia="Times New Roman" w:hAnsi="Times New Roman" w:cs="Times New Roman"/>
          <w:sz w:val="24"/>
          <w:szCs w:val="24"/>
          <w:highlight w:val="cyan"/>
          <w:u w:val="single"/>
        </w:rPr>
        <w:t xml:space="preserve"> its own until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all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carbon is released from permafrost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all ice is melted</w:t>
      </w:r>
      <w:r w:rsidRPr="007E2AAE">
        <w:rPr>
          <w:rFonts w:ascii="Times New Roman" w:eastAsia="Times New Roman" w:hAnsi="Times New Roman" w:cs="Times New Roman"/>
          <w:sz w:val="24"/>
          <w:szCs w:val="24"/>
        </w:rPr>
        <w:t xml:space="preserve"> (Randers and </w:t>
      </w:r>
      <w:proofErr w:type="spellStart"/>
      <w:r w:rsidRPr="007E2AAE">
        <w:rPr>
          <w:rFonts w:ascii="Times New Roman" w:eastAsia="Times New Roman" w:hAnsi="Times New Roman" w:cs="Times New Roman"/>
          <w:sz w:val="24"/>
          <w:szCs w:val="24"/>
        </w:rPr>
        <w:t>Goluke</w:t>
      </w:r>
      <w:proofErr w:type="spellEnd"/>
      <w:r w:rsidRPr="007E2AAE">
        <w:rPr>
          <w:rFonts w:ascii="Times New Roman" w:eastAsia="Times New Roman" w:hAnsi="Times New Roman" w:cs="Times New Roman"/>
          <w:sz w:val="24"/>
          <w:szCs w:val="24"/>
        </w:rPr>
        <w:t>, 2020)</w:t>
      </w:r>
    </w:p>
    <w:p w14:paraId="1B23071B" w14:textId="77777777" w:rsidR="00AF2133" w:rsidRPr="007E2AAE" w:rsidRDefault="00AF2133" w:rsidP="000E173A">
      <w:pPr>
        <w:spacing w:line="235" w:lineRule="atLeast"/>
        <w:rPr>
          <w:rFonts w:ascii="Times New Roman" w:eastAsia="Times New Roman" w:hAnsi="Times New Roman" w:cs="Times New Roman"/>
          <w:sz w:val="24"/>
          <w:szCs w:val="24"/>
        </w:rPr>
      </w:pPr>
    </w:p>
    <w:p w14:paraId="0C4C347E" w14:textId="77777777" w:rsidR="00AF2133" w:rsidRPr="007E2AAE" w:rsidRDefault="00AF2133" w:rsidP="00AF2133">
      <w:pPr>
        <w:pStyle w:val="Heading4"/>
        <w:rPr>
          <w:rFonts w:ascii="Times New Roman" w:eastAsia="Times New Roman" w:hAnsi="Times New Roman" w:cs="Times New Roman"/>
        </w:rPr>
      </w:pPr>
      <w:r w:rsidRPr="007E2AAE">
        <w:rPr>
          <w:rFonts w:ascii="Times New Roman" w:eastAsia="Times New Roman" w:hAnsi="Times New Roman" w:cs="Times New Roman"/>
        </w:rPr>
        <w:t xml:space="preserve">Loss of talent severely decreases NASA advancement </w:t>
      </w:r>
    </w:p>
    <w:p w14:paraId="333B6B44" w14:textId="14C2B2A6" w:rsidR="00AF2133" w:rsidRPr="00243EFB" w:rsidRDefault="00AF2133" w:rsidP="00AF2133">
      <w:pPr>
        <w:pStyle w:val="Heading4"/>
        <w:rPr>
          <w:rFonts w:ascii="Times New Roman" w:eastAsia="Times New Roman" w:hAnsi="Times New Roman" w:cs="Times New Roman"/>
          <w:b w:val="0"/>
          <w:bCs/>
        </w:rPr>
      </w:pPr>
      <w:r w:rsidRPr="007E2AAE">
        <w:rPr>
          <w:rFonts w:ascii="Times New Roman" w:eastAsia="Times New Roman" w:hAnsi="Times New Roman" w:cs="Times New Roman"/>
        </w:rPr>
        <w:t>Sam Skove, 7-9-2025</w:t>
      </w:r>
      <w:r w:rsidRPr="00243EFB">
        <w:rPr>
          <w:rFonts w:ascii="Times New Roman" w:eastAsia="Times New Roman" w:hAnsi="Times New Roman" w:cs="Times New Roman"/>
          <w:b w:val="0"/>
          <w:bCs/>
        </w:rPr>
        <w:t>, "Over 2,000 senior staff set to leave NASA under agency push", POLITICO, https://www.politico.com/news/2025/07/09/nasa-staff-departures-00444674</w:t>
      </w:r>
    </w:p>
    <w:p w14:paraId="543A95C3" w14:textId="0BAE21F6" w:rsidR="00AF2133" w:rsidRPr="007E2AAE" w:rsidRDefault="00AF2133" w:rsidP="00AF2133">
      <w:pPr>
        <w:spacing w:line="235" w:lineRule="atLeast"/>
        <w:rPr>
          <w:rFonts w:ascii="Times New Roman" w:eastAsia="Times New Roman" w:hAnsi="Times New Roman" w:cs="Times New Roman"/>
          <w:sz w:val="24"/>
          <w:szCs w:val="24"/>
          <w:u w:val="single"/>
        </w:rPr>
      </w:pPr>
      <w:r w:rsidRPr="007E2AAE">
        <w:rPr>
          <w:rFonts w:ascii="Times New Roman" w:eastAsia="Times New Roman" w:hAnsi="Times New Roman" w:cs="Times New Roman"/>
          <w:sz w:val="24"/>
          <w:szCs w:val="24"/>
          <w:highlight w:val="cyan"/>
          <w:u w:val="single"/>
        </w:rPr>
        <w:t>At least 2,145 senior-ranking NASA employees</w:t>
      </w:r>
      <w:r w:rsidRPr="007E2AAE">
        <w:rPr>
          <w:rFonts w:ascii="Times New Roman" w:eastAsia="Times New Roman" w:hAnsi="Times New Roman" w:cs="Times New Roman"/>
          <w:sz w:val="24"/>
          <w:szCs w:val="24"/>
          <w:u w:val="single"/>
        </w:rPr>
        <w:t xml:space="preserve"> are set to leave under a push to shed staff, </w:t>
      </w:r>
      <w:r w:rsidRPr="007E2AAE">
        <w:rPr>
          <w:rFonts w:ascii="Times New Roman" w:eastAsia="Times New Roman" w:hAnsi="Times New Roman" w:cs="Times New Roman"/>
          <w:sz w:val="24"/>
          <w:szCs w:val="24"/>
        </w:rPr>
        <w:t xml:space="preserve">according to documents obtained by POLITICO — potentially spelling trouble for White House space policy and depriving the agency of decades of experience. The 2,145 employees are those in GS-13 to GS-15 positions — senior-level government ranks that are typically reserved for those with specialized skills or management responsibilities. </w:t>
      </w:r>
      <w:r w:rsidRPr="007E2AAE">
        <w:rPr>
          <w:rFonts w:ascii="Times New Roman" w:eastAsia="Times New Roman" w:hAnsi="Times New Roman" w:cs="Times New Roman"/>
          <w:sz w:val="24"/>
          <w:szCs w:val="24"/>
          <w:highlight w:val="cyan"/>
          <w:u w:val="single"/>
        </w:rPr>
        <w:t>The losses are particularly concentrated at higher levels</w:t>
      </w:r>
      <w:r w:rsidRPr="007E2AAE">
        <w:rPr>
          <w:rFonts w:ascii="Times New Roman" w:eastAsia="Times New Roman" w:hAnsi="Times New Roman" w:cs="Times New Roman"/>
          <w:sz w:val="24"/>
          <w:szCs w:val="24"/>
          <w:u w:val="single"/>
        </w:rPr>
        <w:t>, with 875 GS-15 employees set to lea</w:t>
      </w:r>
      <w:r w:rsidRPr="007E2AAE">
        <w:rPr>
          <w:rFonts w:ascii="Times New Roman" w:eastAsia="Times New Roman" w:hAnsi="Times New Roman" w:cs="Times New Roman"/>
          <w:sz w:val="24"/>
          <w:szCs w:val="24"/>
        </w:rPr>
        <w:t xml:space="preserve">ve, according to the documents. 00:11 Top Stories from POLITICO Skip Ad The video player is currently playing an ad. Those 2,145 employees, in turn, make up the bulk of the 2,694 civil staff who have agreed to leave NASA under a slate of offers that fall within broader administration efforts to trim the federal workforce, according to the documents. NASA has offered staff early retirement, buyouts and deferred resignations. Many of those leaving also serve in NASA’s core mission sets, according to the documents. Those leaving include 1,818 staff serving in mission areas like science or human space flight, with the rest performing mission support roles like IT, facilities management or finance. </w:t>
      </w:r>
      <w:r w:rsidRPr="007E2AAE">
        <w:rPr>
          <w:rFonts w:ascii="Times New Roman" w:eastAsia="Times New Roman" w:hAnsi="Times New Roman" w:cs="Times New Roman"/>
          <w:sz w:val="24"/>
          <w:szCs w:val="24"/>
          <w:u w:val="single"/>
        </w:rPr>
        <w:t>“</w:t>
      </w:r>
      <w:r w:rsidRPr="007E2AAE">
        <w:rPr>
          <w:rFonts w:ascii="Times New Roman" w:eastAsia="Times New Roman" w:hAnsi="Times New Roman" w:cs="Times New Roman"/>
          <w:sz w:val="24"/>
          <w:szCs w:val="24"/>
          <w:highlight w:val="cyan"/>
          <w:u w:val="single"/>
        </w:rPr>
        <w:t>You’re losing the managerial and core technical expertise of the agency,”</w:t>
      </w:r>
      <w:r w:rsidRPr="007E2AAE">
        <w:rPr>
          <w:rFonts w:ascii="Times New Roman" w:eastAsia="Times New Roman" w:hAnsi="Times New Roman" w:cs="Times New Roman"/>
          <w:sz w:val="24"/>
          <w:szCs w:val="24"/>
        </w:rPr>
        <w:t xml:space="preserve"> said Casey Dreier, chief of space policy at The Planetary Society. “What’s the strategy and what do we hope to achieve here?” The departures follow a proposed White House budget for 2026 that would slash NASA’s funding by 25 percent and cut over 5,000 staff. The cuts, if enacted by Congress, would force the agency to operate with the smallest budget and staff since the early 1960s. The losses are spread across </w:t>
      </w:r>
      <w:proofErr w:type="gramStart"/>
      <w:r w:rsidRPr="007E2AAE">
        <w:rPr>
          <w:rFonts w:ascii="Times New Roman" w:eastAsia="Times New Roman" w:hAnsi="Times New Roman" w:cs="Times New Roman"/>
          <w:sz w:val="24"/>
          <w:szCs w:val="24"/>
        </w:rPr>
        <w:t>each of NASA’s</w:t>
      </w:r>
      <w:proofErr w:type="gramEnd"/>
      <w:r w:rsidRPr="007E2AAE">
        <w:rPr>
          <w:rFonts w:ascii="Times New Roman" w:eastAsia="Times New Roman" w:hAnsi="Times New Roman" w:cs="Times New Roman"/>
          <w:sz w:val="24"/>
          <w:szCs w:val="24"/>
        </w:rPr>
        <w:t xml:space="preserve"> 10 regional centers, where much of the agency’s work is done and which focus on everything from planning astronaut missions to the moon to sending out deep space probes. The Goddard Space Flight Center in Maryland is set to lose the most staff at 607; Johnson Space Center in Texas will lose 366 staff; Kennedy Space Center in Florida will lose 311; and NASA headquarters in Washington will lose 307. Langley Research Center in Virginia will lose 281, Marshall Space Flight Center in Alabama will lose 279, and Cleveland’s Glenn Research Center will lose 191 staff. In some instances, the cuts are aligned with White House goals. While losses at Goddard may seem high, for example, the White House in fact hopes to cut 1,414 staff at the science-focused center. The rate of departures at other centers, however, suggests that the White House </w:t>
      </w:r>
      <w:r w:rsidRPr="007E2AAE">
        <w:rPr>
          <w:rFonts w:ascii="Times New Roman" w:eastAsia="Times New Roman" w:hAnsi="Times New Roman" w:cs="Times New Roman"/>
          <w:sz w:val="24"/>
          <w:szCs w:val="24"/>
          <w:highlight w:val="cyan"/>
          <w:u w:val="single"/>
        </w:rPr>
        <w:t>may end up losing staff who are key to their plans to send astronauts to the moon by mid-2027</w:t>
      </w:r>
      <w:r w:rsidRPr="007E2AAE">
        <w:rPr>
          <w:rFonts w:ascii="Times New Roman" w:eastAsia="Times New Roman" w:hAnsi="Times New Roman" w:cs="Times New Roman"/>
          <w:sz w:val="24"/>
          <w:szCs w:val="24"/>
          <w:u w:val="single"/>
        </w:rPr>
        <w:t xml:space="preserve"> and later to Mars.</w:t>
      </w:r>
      <w:r w:rsidRPr="007E2AAE">
        <w:rPr>
          <w:rFonts w:ascii="Times New Roman" w:eastAsia="Times New Roman" w:hAnsi="Times New Roman" w:cs="Times New Roman"/>
          <w:sz w:val="24"/>
          <w:szCs w:val="24"/>
        </w:rPr>
        <w:t xml:space="preserve"> Both missions are technically complex and logistically complicated, with much work still yet to be done. At Johnson, home of NASA’s human space flight operations, 366 staff are set to leave, or nearly </w:t>
      </w:r>
      <w:proofErr w:type="gramStart"/>
      <w:r w:rsidRPr="007E2AAE">
        <w:rPr>
          <w:rFonts w:ascii="Times New Roman" w:eastAsia="Times New Roman" w:hAnsi="Times New Roman" w:cs="Times New Roman"/>
          <w:sz w:val="24"/>
          <w:szCs w:val="24"/>
        </w:rPr>
        <w:t>all of</w:t>
      </w:r>
      <w:proofErr w:type="gramEnd"/>
      <w:r w:rsidRPr="007E2AAE">
        <w:rPr>
          <w:rFonts w:ascii="Times New Roman" w:eastAsia="Times New Roman" w:hAnsi="Times New Roman" w:cs="Times New Roman"/>
          <w:sz w:val="24"/>
          <w:szCs w:val="24"/>
        </w:rPr>
        <w:t xml:space="preserve"> the 419 staff the White House envisioned cutting in its 2026 budget. At Kennedy, home to NASA’s primary rocket launch site, 311 have left out of a White House target of 504. With NASA still accepting deferred resignations, more could easily leave. “NASA remains committed to our mission as we work within a more prioritized budget,” said NASA spokesperson Bethany Stevens. “We are working closely with the Administration to ensure that America continues to lead the way in space exploration, advancing progress on key goals, including the Moon and Mars.” </w:t>
      </w:r>
      <w:r w:rsidRPr="007E2AAE">
        <w:rPr>
          <w:rFonts w:ascii="Times New Roman" w:eastAsia="Times New Roman" w:hAnsi="Times New Roman" w:cs="Times New Roman"/>
          <w:sz w:val="24"/>
          <w:szCs w:val="24"/>
          <w:highlight w:val="cyan"/>
          <w:u w:val="single"/>
        </w:rPr>
        <w:t>Even small losses, meanwhile, have a large impact.</w:t>
      </w:r>
      <w:r w:rsidRPr="007E2AAE">
        <w:rPr>
          <w:rFonts w:ascii="Times New Roman" w:eastAsia="Times New Roman" w:hAnsi="Times New Roman" w:cs="Times New Roman"/>
          <w:sz w:val="24"/>
          <w:szCs w:val="24"/>
        </w:rPr>
        <w:t xml:space="preserve"> NASA’s legislative affairs staff, which helps answer questions from Congress on the agency’s mission, is seeing five staffers leave. That office typically numbers around 35, meaning a staff reduction of nearly 15 percent, according to a former staffer, granted anonymity to discuss staffing levels. A second NASA staffer </w:t>
      </w:r>
      <w:proofErr w:type="gramStart"/>
      <w:r w:rsidRPr="007E2AAE">
        <w:rPr>
          <w:rFonts w:ascii="Times New Roman" w:eastAsia="Times New Roman" w:hAnsi="Times New Roman" w:cs="Times New Roman"/>
          <w:sz w:val="24"/>
          <w:szCs w:val="24"/>
        </w:rPr>
        <w:t>departing</w:t>
      </w:r>
      <w:proofErr w:type="gramEnd"/>
      <w:r w:rsidRPr="007E2AAE">
        <w:rPr>
          <w:rFonts w:ascii="Times New Roman" w:eastAsia="Times New Roman" w:hAnsi="Times New Roman" w:cs="Times New Roman"/>
          <w:sz w:val="24"/>
          <w:szCs w:val="24"/>
        </w:rPr>
        <w:t xml:space="preserve"> the agency, granted anonymity to discuss their decision, said </w:t>
      </w:r>
      <w:r w:rsidRPr="007E2AAE">
        <w:rPr>
          <w:rFonts w:ascii="Times New Roman" w:eastAsia="Times New Roman" w:hAnsi="Times New Roman" w:cs="Times New Roman"/>
          <w:sz w:val="24"/>
          <w:szCs w:val="24"/>
          <w:highlight w:val="cyan"/>
          <w:u w:val="single"/>
        </w:rPr>
        <w:t>the large percentage of people leaving their office would likely affect operations. “It’s very significant,” he said. “It’s leaving us with a lot of experience drain</w:t>
      </w:r>
      <w:r w:rsidRPr="007E2AAE">
        <w:rPr>
          <w:rFonts w:ascii="Times New Roman" w:eastAsia="Times New Roman" w:hAnsi="Times New Roman" w:cs="Times New Roman"/>
          <w:sz w:val="24"/>
          <w:szCs w:val="24"/>
        </w:rPr>
        <w:t xml:space="preserve">.” The departing staffer described their decision to leave as influenced in part by fear of </w:t>
      </w:r>
      <w:r w:rsidRPr="007E2AAE">
        <w:rPr>
          <w:rFonts w:ascii="Times New Roman" w:eastAsia="Times New Roman" w:hAnsi="Times New Roman" w:cs="Times New Roman"/>
          <w:sz w:val="24"/>
          <w:szCs w:val="24"/>
          <w:u w:val="single"/>
        </w:rPr>
        <w:t xml:space="preserve">the </w:t>
      </w:r>
      <w:r w:rsidRPr="007E2AAE">
        <w:rPr>
          <w:rFonts w:ascii="Times New Roman" w:eastAsia="Times New Roman" w:hAnsi="Times New Roman" w:cs="Times New Roman"/>
          <w:sz w:val="24"/>
          <w:szCs w:val="24"/>
          <w:highlight w:val="cyan"/>
          <w:u w:val="single"/>
        </w:rPr>
        <w:t>proposed NASA budget cuts and the lack of a Senate-approved NASA administrator</w:t>
      </w:r>
      <w:r w:rsidRPr="007E2AAE">
        <w:rPr>
          <w:rFonts w:ascii="Times New Roman" w:eastAsia="Times New Roman" w:hAnsi="Times New Roman" w:cs="Times New Roman"/>
          <w:sz w:val="24"/>
          <w:szCs w:val="24"/>
        </w:rPr>
        <w:t>: “Things just sound like it’s going to get worse.” Most Read Donald Trump holds up an executive order renaming of the Department of Defense to the Department of War as Defense Secretary Pete Hegseth and Joint Chiefs of Staff Dan Caine look on. Pentagon officials fume over Trump's Department of War rebrand ‘This is not a joke’: Chicago leaders slam Trump after president declares ‘</w:t>
      </w:r>
      <w:proofErr w:type="spellStart"/>
      <w:r w:rsidRPr="007E2AAE">
        <w:rPr>
          <w:rFonts w:ascii="Times New Roman" w:eastAsia="Times New Roman" w:hAnsi="Times New Roman" w:cs="Times New Roman"/>
          <w:sz w:val="24"/>
          <w:szCs w:val="24"/>
        </w:rPr>
        <w:t>Chipocalypse</w:t>
      </w:r>
      <w:proofErr w:type="spellEnd"/>
      <w:r w:rsidRPr="007E2AAE">
        <w:rPr>
          <w:rFonts w:ascii="Times New Roman" w:eastAsia="Times New Roman" w:hAnsi="Times New Roman" w:cs="Times New Roman"/>
          <w:sz w:val="24"/>
          <w:szCs w:val="24"/>
        </w:rPr>
        <w:t xml:space="preserve"> Now’ Fellow Kennedys call on RFK Jr. to resign as health secretary All the reasons world leaders are calling for Trump to win the Nobel Peace Prize Immigration appeals court expands mandatory detention for millions The 2,694 civil servants who have left are just half of the total cuts the White House wants to see, opening the door for involuntary cuts if more employees don’t participate in the deferred resignation program, which runs through July 25. The White House’s proposed cuts to staff and budget are not yet law, of course, and </w:t>
      </w:r>
      <w:r w:rsidRPr="007E2AAE">
        <w:rPr>
          <w:rFonts w:ascii="Times New Roman" w:eastAsia="Times New Roman" w:hAnsi="Times New Roman" w:cs="Times New Roman"/>
          <w:sz w:val="24"/>
          <w:szCs w:val="24"/>
          <w:u w:val="single"/>
        </w:rPr>
        <w:t>the appropriators in Congress could reject the White House’s vision for NASA.</w:t>
      </w:r>
      <w:r w:rsidRPr="007E2AAE">
        <w:rPr>
          <w:rFonts w:ascii="Times New Roman" w:eastAsia="Times New Roman" w:hAnsi="Times New Roman" w:cs="Times New Roman"/>
          <w:sz w:val="24"/>
          <w:szCs w:val="24"/>
        </w:rPr>
        <w:t xml:space="preserve"> The </w:t>
      </w:r>
      <w:r w:rsidRPr="007E2AAE">
        <w:rPr>
          <w:rFonts w:ascii="Times New Roman" w:eastAsia="Times New Roman" w:hAnsi="Times New Roman" w:cs="Times New Roman"/>
          <w:sz w:val="24"/>
          <w:szCs w:val="24"/>
          <w:u w:val="single"/>
        </w:rPr>
        <w:t xml:space="preserve">Senate Commerce Committee, which covers NASA, signaled it supported retaining staff in a bill issued in March. </w:t>
      </w:r>
      <w:r w:rsidRPr="007E2AAE">
        <w:rPr>
          <w:rFonts w:ascii="Times New Roman" w:eastAsia="Times New Roman" w:hAnsi="Times New Roman" w:cs="Times New Roman"/>
          <w:sz w:val="24"/>
          <w:szCs w:val="24"/>
          <w:highlight w:val="cyan"/>
          <w:u w:val="single"/>
        </w:rPr>
        <w:t>However, even if Congress decides to reject the White House cuts, the agency may have a hard time getting employees back</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highlight w:val="cyan"/>
          <w:u w:val="single"/>
        </w:rPr>
        <w:t>NASA employees with relevant skills can work for the growing number of space companies with higher salaries</w:t>
      </w:r>
      <w:r w:rsidRPr="007E2AAE">
        <w:rPr>
          <w:rFonts w:ascii="Times New Roman" w:eastAsia="Times New Roman" w:hAnsi="Times New Roman" w:cs="Times New Roman"/>
          <w:sz w:val="24"/>
          <w:szCs w:val="24"/>
          <w:u w:val="single"/>
        </w:rPr>
        <w:t xml:space="preserve"> or could leave for non-space industries that see their skills as valuable, like companies engaged in robotics. </w:t>
      </w:r>
      <w:r w:rsidRPr="007E2AAE">
        <w:rPr>
          <w:rFonts w:ascii="Times New Roman" w:eastAsia="Times New Roman" w:hAnsi="Times New Roman" w:cs="Times New Roman"/>
          <w:sz w:val="24"/>
          <w:szCs w:val="24"/>
        </w:rPr>
        <w:t xml:space="preserve">The NASA employee taking the deferred resignation forecast that those departing </w:t>
      </w:r>
      <w:r w:rsidRPr="007E2AAE">
        <w:rPr>
          <w:rFonts w:ascii="Times New Roman" w:eastAsia="Times New Roman" w:hAnsi="Times New Roman" w:cs="Times New Roman"/>
          <w:sz w:val="24"/>
          <w:szCs w:val="24"/>
          <w:u w:val="single"/>
        </w:rPr>
        <w:t xml:space="preserve">would create </w:t>
      </w:r>
      <w:r w:rsidRPr="007E2AAE">
        <w:rPr>
          <w:rFonts w:ascii="Times New Roman" w:eastAsia="Times New Roman" w:hAnsi="Times New Roman" w:cs="Times New Roman"/>
          <w:sz w:val="24"/>
          <w:szCs w:val="24"/>
          <w:highlight w:val="cyan"/>
          <w:u w:val="single"/>
        </w:rPr>
        <w:t>a lack of leadership in years to come:</w:t>
      </w:r>
      <w:r w:rsidRPr="007E2AAE">
        <w:rPr>
          <w:rFonts w:ascii="Times New Roman" w:eastAsia="Times New Roman" w:hAnsi="Times New Roman" w:cs="Times New Roman"/>
          <w:sz w:val="24"/>
          <w:szCs w:val="24"/>
          <w:u w:val="single"/>
        </w:rPr>
        <w:t xml:space="preserve"> “There’s going to be a </w:t>
      </w:r>
      <w:proofErr w:type="gramStart"/>
      <w:r w:rsidRPr="007E2AAE">
        <w:rPr>
          <w:rFonts w:ascii="Times New Roman" w:eastAsia="Times New Roman" w:hAnsi="Times New Roman" w:cs="Times New Roman"/>
          <w:sz w:val="24"/>
          <w:szCs w:val="24"/>
          <w:highlight w:val="cyan"/>
          <w:u w:val="single"/>
        </w:rPr>
        <w:t>pretty notable</w:t>
      </w:r>
      <w:proofErr w:type="gramEnd"/>
      <w:r w:rsidRPr="007E2AAE">
        <w:rPr>
          <w:rFonts w:ascii="Times New Roman" w:eastAsia="Times New Roman" w:hAnsi="Times New Roman" w:cs="Times New Roman"/>
          <w:sz w:val="24"/>
          <w:szCs w:val="24"/>
          <w:highlight w:val="cyan"/>
          <w:u w:val="single"/>
        </w:rPr>
        <w:t xml:space="preserve"> gap of that ‘next-up’ cohort,”</w:t>
      </w:r>
      <w:r w:rsidRPr="007E2AAE">
        <w:rPr>
          <w:rFonts w:ascii="Times New Roman" w:eastAsia="Times New Roman" w:hAnsi="Times New Roman" w:cs="Times New Roman"/>
          <w:sz w:val="24"/>
          <w:szCs w:val="24"/>
          <w:u w:val="single"/>
        </w:rPr>
        <w:t xml:space="preserve"> he said.</w:t>
      </w:r>
    </w:p>
    <w:p w14:paraId="012C9F6E" w14:textId="77777777" w:rsidR="000E173A" w:rsidRPr="007E2AAE" w:rsidRDefault="000E173A" w:rsidP="00FC1F00">
      <w:pPr>
        <w:rPr>
          <w:rFonts w:ascii="Times New Roman" w:hAnsi="Times New Roman" w:cs="Times New Roman"/>
          <w:sz w:val="24"/>
          <w:szCs w:val="24"/>
        </w:rPr>
      </w:pPr>
    </w:p>
    <w:p w14:paraId="546522AA" w14:textId="5D7DE68F" w:rsidR="000E173A" w:rsidRPr="007E2AAE" w:rsidRDefault="000E173A" w:rsidP="000E173A">
      <w:pPr>
        <w:pStyle w:val="Heading4"/>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Space colonization is crucial to avert any chance of extinction---its try or die to get off the rock</w:t>
      </w:r>
    </w:p>
    <w:p w14:paraId="46EFA4AE" w14:textId="77777777" w:rsidR="000E173A" w:rsidRPr="007E2AAE" w:rsidRDefault="000E173A" w:rsidP="000E173A">
      <w:pPr>
        <w:pStyle w:val="Heading4"/>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Kevin Hertzler and Rebecca McCauley Rench 16 </w:t>
      </w:r>
      <w:r w:rsidRPr="00243EFB">
        <w:rPr>
          <w:rFonts w:ascii="Times New Roman" w:eastAsia="Times New Roman" w:hAnsi="Times New Roman" w:cs="Times New Roman"/>
          <w:b w:val="0"/>
          <w:bCs/>
          <w:sz w:val="24"/>
          <w:szCs w:val="24"/>
        </w:rPr>
        <w:t>[Hertzler graduated from Virginia Polytechnic Institute and State University with a degree in Aerospace and Ocean Engineering and Rench has a PhD in Geosciences and Astrobiology at the Pennsylvania State University, 2016, “Global Extinction or a Space-Industrial Complex,” https://www.potomacinstitute.org/steps/images/PDF/Articles/HertzlerSTEPS_2016Issue3.pdf] //</w:t>
      </w:r>
      <w:proofErr w:type="spellStart"/>
      <w:r w:rsidRPr="00243EFB">
        <w:rPr>
          <w:rFonts w:ascii="Times New Roman" w:eastAsia="Times New Roman" w:hAnsi="Times New Roman" w:cs="Times New Roman"/>
          <w:b w:val="0"/>
          <w:bCs/>
          <w:sz w:val="24"/>
          <w:szCs w:val="24"/>
        </w:rPr>
        <w:t>mh</w:t>
      </w:r>
      <w:proofErr w:type="spellEnd"/>
    </w:p>
    <w:p w14:paraId="3A5B17CA" w14:textId="62D2ECA6" w:rsidR="007A2F14" w:rsidRPr="007E2AAE" w:rsidRDefault="000E173A" w:rsidP="005F28BA">
      <w:pPr>
        <w:spacing w:line="235" w:lineRule="atLeast"/>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Yet, the </w:t>
      </w:r>
      <w:r w:rsidRPr="007E2AAE">
        <w:rPr>
          <w:rFonts w:ascii="Times New Roman" w:eastAsia="Times New Roman" w:hAnsi="Times New Roman" w:cs="Times New Roman"/>
          <w:sz w:val="24"/>
          <w:szCs w:val="24"/>
          <w:highlight w:val="cyan"/>
          <w:u w:val="single"/>
          <w:shd w:val="clear" w:color="auto" w:fill="FFFF00"/>
        </w:rPr>
        <w:t>bigger</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existential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threat of</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annihilation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of all humanity</w:t>
      </w:r>
      <w:r w:rsidRPr="007E2AAE">
        <w:rPr>
          <w:rFonts w:ascii="Times New Roman" w:eastAsia="Times New Roman" w:hAnsi="Times New Roman" w:cs="Times New Roman"/>
          <w:sz w:val="24"/>
          <w:szCs w:val="24"/>
          <w:u w:val="single"/>
        </w:rPr>
        <w:t>, by nuclear holocaust or natural forces,</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shd w:val="clear" w:color="auto" w:fill="FFFF00"/>
        </w:rPr>
        <w:t>is currently considered too remote to be taken seriously</w:t>
      </w:r>
      <w:r w:rsidRPr="007E2AAE">
        <w:rPr>
          <w:rFonts w:ascii="Times New Roman" w:eastAsia="Times New Roman" w:hAnsi="Times New Roman" w:cs="Times New Roman"/>
          <w:sz w:val="24"/>
          <w:szCs w:val="24"/>
        </w:rPr>
        <w:t>. The geological record has preserved the rise and decline of many species throughout earth’s history, whether their extinctions were the result of asteroid impacts, volcanic activity, solar flares, or gamma ray bursts from distant star systems. To think humanity above the historical trends of the universe is conceited and illogical. </w:t>
      </w:r>
      <w:r w:rsidRPr="007E2AAE">
        <w:rPr>
          <w:rFonts w:ascii="Times New Roman" w:eastAsia="Times New Roman" w:hAnsi="Times New Roman" w:cs="Times New Roman"/>
          <w:sz w:val="24"/>
          <w:szCs w:val="24"/>
          <w:u w:val="single"/>
        </w:rPr>
        <w:t>Perhaps</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shd w:val="clear" w:color="auto" w:fill="FFFF00"/>
        </w:rPr>
        <w:t>it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is time to reconsider</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the annihilation threat and to entertain the need for an off-Earth sustainable colony.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Humanity might not get a second chance</w:t>
      </w:r>
      <w:r w:rsidRPr="007E2AAE">
        <w:rPr>
          <w:rFonts w:ascii="Times New Roman" w:eastAsia="Times New Roman" w:hAnsi="Times New Roman" w:cs="Times New Roman"/>
          <w:sz w:val="24"/>
          <w:szCs w:val="24"/>
        </w:rPr>
        <w:t> </w:t>
      </w:r>
      <w:proofErr w:type="gramStart"/>
      <w:r w:rsidRPr="007E2AAE">
        <w:rPr>
          <w:rFonts w:ascii="Times New Roman" w:eastAsia="Times New Roman" w:hAnsi="Times New Roman" w:cs="Times New Roman"/>
          <w:b/>
          <w:bCs/>
          <w:sz w:val="24"/>
          <w:szCs w:val="24"/>
          <w:u w:val="single"/>
        </w:rPr>
        <w:t>at</w:t>
      </w:r>
      <w:proofErr w:type="gramEnd"/>
      <w:r w:rsidRPr="007E2AAE">
        <w:rPr>
          <w:rFonts w:ascii="Times New Roman" w:eastAsia="Times New Roman" w:hAnsi="Times New Roman" w:cs="Times New Roman"/>
          <w:b/>
          <w:bCs/>
          <w:sz w:val="24"/>
          <w:szCs w:val="24"/>
          <w:u w:val="single"/>
        </w:rPr>
        <w:t xml:space="preserve"> survival</w:t>
      </w:r>
      <w:r w:rsidRPr="007E2AAE">
        <w:rPr>
          <w:rFonts w:ascii="Times New Roman" w:eastAsia="Times New Roman" w:hAnsi="Times New Roman" w:cs="Times New Roman"/>
          <w:sz w:val="24"/>
          <w:szCs w:val="24"/>
        </w:rPr>
        <w:t xml:space="preserve">. The idea of an extinction event has long been fuel for science fiction writers, and is exemplified in the novel by Neal Stephenson entitled Seveneves.3 In </w:t>
      </w:r>
      <w:proofErr w:type="spellStart"/>
      <w:r w:rsidRPr="007E2AAE">
        <w:rPr>
          <w:rFonts w:ascii="Times New Roman" w:eastAsia="Times New Roman" w:hAnsi="Times New Roman" w:cs="Times New Roman"/>
          <w:sz w:val="24"/>
          <w:szCs w:val="24"/>
        </w:rPr>
        <w:t>Seveneves</w:t>
      </w:r>
      <w:proofErr w:type="spellEnd"/>
      <w:r w:rsidRPr="007E2AAE">
        <w:rPr>
          <w:rFonts w:ascii="Times New Roman" w:eastAsia="Times New Roman" w:hAnsi="Times New Roman" w:cs="Times New Roman"/>
          <w:sz w:val="24"/>
          <w:szCs w:val="24"/>
        </w:rPr>
        <w:t xml:space="preserve">, humanity will be wiped out on Earth within two years unless nations collaborate to put a small group of astronauts and scientists on the International Space Station in hopes they survive and repopulate the planet. Science fiction has been known to become science fact, both in ways that are beneficial to society, and in ways that have negative consequences. A study of threats and a dystopian future is also inculcated into academia, with Niklas Bostrom, the founder of the “Future of Humanity Institute,” as a recognized leader. While the risk in any given year might be quite small, there is almost certainly an eventual global extinction event. With a growing population and the speed of destructive technological advancements, the annual risk of humanity’s downfall may be increasing. When the inevitable is presented as a certain future, or happens before we can react, what will be humanity’s last collective thought? Given our current technological prowess, perhaps the time to </w:t>
      </w:r>
      <w:proofErr w:type="gramStart"/>
      <w:r w:rsidRPr="007E2AAE">
        <w:rPr>
          <w:rFonts w:ascii="Times New Roman" w:eastAsia="Times New Roman" w:hAnsi="Times New Roman" w:cs="Times New Roman"/>
          <w:sz w:val="24"/>
          <w:szCs w:val="24"/>
        </w:rPr>
        <w:t>take action</w:t>
      </w:r>
      <w:proofErr w:type="gramEnd"/>
      <w:r w:rsidRPr="007E2AAE">
        <w:rPr>
          <w:rFonts w:ascii="Times New Roman" w:eastAsia="Times New Roman" w:hAnsi="Times New Roman" w:cs="Times New Roman"/>
          <w:sz w:val="24"/>
          <w:szCs w:val="24"/>
        </w:rPr>
        <w:t xml:space="preserve"> is now. During a Wall Street Journal All Things Digital conference,4 Elon Musk said: </w:t>
      </w:r>
      <w:r w:rsidRPr="007E2AAE">
        <w:rPr>
          <w:rFonts w:ascii="Times New Roman" w:eastAsia="Times New Roman" w:hAnsi="Times New Roman" w:cs="Times New Roman"/>
          <w:b/>
          <w:bCs/>
          <w:sz w:val="24"/>
          <w:szCs w:val="24"/>
          <w:highlight w:val="cyan"/>
          <w:u w:val="single"/>
          <w:shd w:val="clear" w:color="auto" w:fill="FFFF00"/>
        </w:rPr>
        <w:t>Either</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we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spread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Earth</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to other planets</w:t>
      </w:r>
      <w:r w:rsidRPr="007E2AAE">
        <w:rPr>
          <w:rFonts w:ascii="Times New Roman" w:eastAsia="Times New Roman" w:hAnsi="Times New Roman" w:cs="Times New Roman"/>
          <w:b/>
          <w:bCs/>
          <w:sz w:val="24"/>
          <w:szCs w:val="24"/>
          <w:highlight w:val="cyan"/>
          <w:u w:val="single"/>
        </w:rPr>
        <w: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or we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risk going extinct</w:t>
      </w:r>
      <w:r w:rsidRPr="007E2AAE">
        <w:rPr>
          <w:rFonts w:ascii="Times New Roman" w:eastAsia="Times New Roman" w:hAnsi="Times New Roman" w:cs="Times New Roman"/>
          <w:sz w:val="24"/>
          <w:szCs w:val="24"/>
          <w:highlight w:val="cyan"/>
          <w:u w:val="single"/>
        </w:rPr>
        <w: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An extinction event is inevitable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and we’re increasingly doing ourselves in.</w:t>
      </w:r>
      <w:r w:rsidRPr="007E2AAE">
        <w:rPr>
          <w:rFonts w:ascii="Times New Roman" w:eastAsia="Times New Roman" w:hAnsi="Times New Roman" w:cs="Times New Roman"/>
          <w:sz w:val="24"/>
          <w:szCs w:val="24"/>
        </w:rPr>
        <w:t xml:space="preserve"> World renown physicist Steven Hawking agrees and recently told a gathering at </w:t>
      </w:r>
      <w:proofErr w:type="gramStart"/>
      <w:r w:rsidRPr="007E2AAE">
        <w:rPr>
          <w:rFonts w:ascii="Times New Roman" w:eastAsia="Times New Roman" w:hAnsi="Times New Roman" w:cs="Times New Roman"/>
          <w:sz w:val="24"/>
          <w:szCs w:val="24"/>
        </w:rPr>
        <w:t>the Big</w:t>
      </w:r>
      <w:proofErr w:type="gramEnd"/>
      <w:r w:rsidRPr="007E2AAE">
        <w:rPr>
          <w:rFonts w:ascii="Times New Roman" w:eastAsia="Times New Roman" w:hAnsi="Times New Roman" w:cs="Times New Roman"/>
          <w:sz w:val="24"/>
          <w:szCs w:val="24"/>
        </w:rPr>
        <w:t xml:space="preserve"> Think:5 I believe that the </w:t>
      </w:r>
      <w:r w:rsidRPr="007E2AAE">
        <w:rPr>
          <w:rFonts w:ascii="Times New Roman" w:eastAsia="Times New Roman" w:hAnsi="Times New Roman" w:cs="Times New Roman"/>
          <w:b/>
          <w:bCs/>
          <w:sz w:val="24"/>
          <w:szCs w:val="24"/>
          <w:highlight w:val="cyan"/>
          <w:u w:val="single"/>
          <w:shd w:val="clear" w:color="auto" w:fill="FFFF00"/>
        </w:rPr>
        <w:t>long-term future of</w:t>
      </w:r>
      <w:r w:rsidRPr="007E2AAE">
        <w:rPr>
          <w:rFonts w:ascii="Times New Roman" w:eastAsia="Times New Roman" w:hAnsi="Times New Roman" w:cs="Times New Roman"/>
          <w:sz w:val="24"/>
          <w:szCs w:val="24"/>
          <w:highlight w:val="cyan"/>
        </w:rPr>
        <w:t> </w:t>
      </w:r>
      <w:proofErr w:type="gramStart"/>
      <w:r w:rsidRPr="007E2AAE">
        <w:rPr>
          <w:rFonts w:ascii="Times New Roman" w:eastAsia="Times New Roman" w:hAnsi="Times New Roman" w:cs="Times New Roman"/>
          <w:b/>
          <w:bCs/>
          <w:sz w:val="24"/>
          <w:szCs w:val="24"/>
          <w:highlight w:val="cyan"/>
          <w:u w:val="single"/>
          <w:shd w:val="clear" w:color="auto" w:fill="FFFF00"/>
        </w:rPr>
        <w:t>the human race</w:t>
      </w:r>
      <w:proofErr w:type="gramEnd"/>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must be in space</w:t>
      </w:r>
      <w:r w:rsidRPr="007E2AAE">
        <w:rPr>
          <w:rFonts w:ascii="Times New Roman" w:eastAsia="Times New Roman" w:hAnsi="Times New Roman" w:cs="Times New Roman"/>
          <w:sz w:val="24"/>
          <w:szCs w:val="24"/>
          <w:highlight w:val="cyan"/>
        </w:rPr>
        <w:t>.</w:t>
      </w:r>
      <w:r w:rsidRPr="007E2AAE">
        <w:rPr>
          <w:rFonts w:ascii="Times New Roman" w:eastAsia="Times New Roman" w:hAnsi="Times New Roman" w:cs="Times New Roman"/>
          <w:sz w:val="24"/>
          <w:szCs w:val="24"/>
        </w:rPr>
        <w:t xml:space="preserve"> It will be difficult enough to avoid disaster on planet Earth in the next hundred years, let alone the next thousand, or million. </w:t>
      </w:r>
      <w:proofErr w:type="gramStart"/>
      <w:r w:rsidRPr="007E2AAE">
        <w:rPr>
          <w:rFonts w:ascii="Times New Roman" w:eastAsia="Times New Roman" w:hAnsi="Times New Roman" w:cs="Times New Roman"/>
          <w:sz w:val="24"/>
          <w:szCs w:val="24"/>
        </w:rPr>
        <w:t>The </w:t>
      </w:r>
      <w:r w:rsidRPr="007E2AAE">
        <w:rPr>
          <w:rFonts w:ascii="Times New Roman" w:eastAsia="Times New Roman" w:hAnsi="Times New Roman" w:cs="Times New Roman"/>
          <w:sz w:val="24"/>
          <w:szCs w:val="24"/>
          <w:u w:val="single"/>
        </w:rPr>
        <w:t>human race</w:t>
      </w:r>
      <w:proofErr w:type="gramEnd"/>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shouldn’t have all its eggs in one basket, or on one planet.</w:t>
      </w:r>
      <w:r w:rsidRPr="007E2AAE">
        <w:rPr>
          <w:rFonts w:ascii="Times New Roman" w:eastAsia="Times New Roman" w:hAnsi="Times New Roman" w:cs="Times New Roman"/>
          <w:sz w:val="24"/>
          <w:szCs w:val="24"/>
        </w:rPr>
        <w:t> Let’s hope we can avoid dropping the basket until we have spread the load. The </w:t>
      </w:r>
      <w:r w:rsidRPr="007E2AAE">
        <w:rPr>
          <w:rFonts w:ascii="Times New Roman" w:eastAsia="Times New Roman" w:hAnsi="Times New Roman" w:cs="Times New Roman"/>
          <w:sz w:val="24"/>
          <w:szCs w:val="24"/>
          <w:highlight w:val="cyan"/>
          <w:u w:val="single"/>
          <w:shd w:val="clear" w:color="auto" w:fill="FFFF00"/>
        </w:rPr>
        <w:t>timing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nature of this event remains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truly</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unknown</w:t>
      </w:r>
      <w:r w:rsidRPr="007E2AAE">
        <w:rPr>
          <w:rFonts w:ascii="Times New Roman" w:eastAsia="Times New Roman" w:hAnsi="Times New Roman" w:cs="Times New Roman"/>
          <w:sz w:val="24"/>
          <w:szCs w:val="24"/>
        </w:rPr>
        <w:t>. Predictions suggest </w:t>
      </w:r>
      <w:r w:rsidRPr="007E2AAE">
        <w:rPr>
          <w:rFonts w:ascii="Times New Roman" w:eastAsia="Times New Roman" w:hAnsi="Times New Roman" w:cs="Times New Roman"/>
          <w:sz w:val="24"/>
          <w:szCs w:val="24"/>
          <w:u w:val="single"/>
        </w:rPr>
        <w:t>an existential event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shd w:val="clear" w:color="auto" w:fill="FFFF00"/>
        </w:rPr>
        <w:t>may</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come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from</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space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or be the product of our own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hand</w:t>
      </w:r>
      <w:r w:rsidRPr="007E2AAE">
        <w:rPr>
          <w:rFonts w:ascii="Times New Roman" w:eastAsia="Times New Roman" w:hAnsi="Times New Roman" w:cs="Times New Roman"/>
          <w:sz w:val="24"/>
          <w:szCs w:val="24"/>
          <w:highlight w:val="cyan"/>
          <w:u w:val="single"/>
        </w:rPr>
        <w: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but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we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will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likely</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remain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ignorant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of</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the cause until its near arrival</w:t>
      </w:r>
      <w:r w:rsidRPr="007E2AAE">
        <w:rPr>
          <w:rFonts w:ascii="Times New Roman" w:eastAsia="Times New Roman" w:hAnsi="Times New Roman" w:cs="Times New Roman"/>
          <w:sz w:val="24"/>
          <w:szCs w:val="24"/>
          <w:u w:val="single"/>
        </w:rPr>
        <w:t>.</w:t>
      </w:r>
      <w:r w:rsidRPr="007E2AAE">
        <w:rPr>
          <w:rFonts w:ascii="Times New Roman" w:eastAsia="Times New Roman" w:hAnsi="Times New Roman" w:cs="Times New Roman"/>
          <w:sz w:val="24"/>
          <w:szCs w:val="24"/>
        </w:rPr>
        <w:t> What we do know is that </w:t>
      </w:r>
      <w:r w:rsidRPr="007E2AAE">
        <w:rPr>
          <w:rFonts w:ascii="Times New Roman" w:eastAsia="Times New Roman" w:hAnsi="Times New Roman" w:cs="Times New Roman"/>
          <w:b/>
          <w:bCs/>
          <w:sz w:val="24"/>
          <w:szCs w:val="24"/>
          <w:highlight w:val="cyan"/>
          <w:u w:val="single"/>
          <w:shd w:val="clear" w:color="auto" w:fill="FFFF00"/>
        </w:rPr>
        <w:t>if humanity is still inhabiting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only</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one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planet</w:t>
      </w:r>
      <w:r w:rsidRPr="007E2AAE">
        <w:rPr>
          <w:rFonts w:ascii="Times New Roman" w:eastAsia="Times New Roman" w:hAnsi="Times New Roman" w:cs="Times New Roman"/>
          <w:b/>
          <w:bCs/>
          <w:sz w:val="24"/>
          <w:szCs w:val="24"/>
          <w:highlight w:val="cyan"/>
          <w:u w:val="single"/>
        </w:rPr>
        <w: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our</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unique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life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stories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will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be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tragically 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permanently erased</w:t>
      </w:r>
      <w:r w:rsidRPr="007E2AAE">
        <w:rPr>
          <w:rFonts w:ascii="Times New Roman" w:eastAsia="Times New Roman" w:hAnsi="Times New Roman" w:cs="Times New Roman"/>
          <w:sz w:val="24"/>
          <w:szCs w:val="24"/>
          <w:highlight w:val="cyan"/>
          <w:u w:val="single"/>
        </w:rPr>
        <w:t>.</w:t>
      </w:r>
      <w:r w:rsidRPr="007E2AAE">
        <w:rPr>
          <w:rFonts w:ascii="Times New Roman" w:eastAsia="Times New Roman" w:hAnsi="Times New Roman" w:cs="Times New Roman"/>
          <w:sz w:val="24"/>
          <w:szCs w:val="24"/>
        </w:rPr>
        <w:t> Thus, we confront the realization of the </w:t>
      </w:r>
      <w:r w:rsidRPr="007E2AAE">
        <w:rPr>
          <w:rFonts w:ascii="Times New Roman" w:eastAsia="Times New Roman" w:hAnsi="Times New Roman" w:cs="Times New Roman"/>
          <w:sz w:val="24"/>
          <w:szCs w:val="24"/>
          <w:u w:val="single"/>
        </w:rPr>
        <w:t>likelihood of a global extinction event that we have absolutely no control over, that we currently have no defense for, and no plans to escape from.</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We are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shd w:val="clear" w:color="auto" w:fill="FFFF00"/>
        </w:rPr>
        <w:t>deluded into believing that since an extinction event is rare, it</w:t>
      </w:r>
      <w:r w:rsidRPr="007E2AAE">
        <w:rPr>
          <w:rFonts w:ascii="Times New Roman" w:eastAsia="Times New Roman" w:hAnsi="Times New Roman" w:cs="Times New Roman"/>
          <w:sz w:val="24"/>
          <w:szCs w:val="24"/>
          <w:highlight w:val="cyan"/>
        </w:rPr>
        <w:t> </w:t>
      </w:r>
      <w:proofErr w:type="spellStart"/>
      <w:proofErr w:type="gramStart"/>
      <w:r w:rsidRPr="007E2AAE">
        <w:rPr>
          <w:rFonts w:ascii="Times New Roman" w:eastAsia="Times New Roman" w:hAnsi="Times New Roman" w:cs="Times New Roman"/>
          <w:sz w:val="24"/>
          <w:szCs w:val="24"/>
          <w:highlight w:val="cyan"/>
          <w:u w:val="single"/>
          <w:shd w:val="clear" w:color="auto" w:fill="FFFF00"/>
        </w:rPr>
        <w:t>can not</w:t>
      </w:r>
      <w:proofErr w:type="spellEnd"/>
      <w:proofErr w:type="gramEnd"/>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occur in our lifetime.</w:t>
      </w:r>
      <w:r w:rsidRPr="007E2AAE">
        <w:rPr>
          <w:rFonts w:ascii="Times New Roman" w:eastAsia="Times New Roman" w:hAnsi="Times New Roman" w:cs="Times New Roman"/>
          <w:sz w:val="24"/>
          <w:szCs w:val="24"/>
        </w:rPr>
        <w:t xml:space="preserve"> Consider the attitude expressed in the Jet Propulsion Laboratory’s </w:t>
      </w:r>
      <w:proofErr w:type="gramStart"/>
      <w:r w:rsidRPr="007E2AAE">
        <w:rPr>
          <w:rFonts w:ascii="Times New Roman" w:eastAsia="Times New Roman" w:hAnsi="Times New Roman" w:cs="Times New Roman"/>
          <w:sz w:val="24"/>
          <w:szCs w:val="24"/>
        </w:rPr>
        <w:t>Near Earth</w:t>
      </w:r>
      <w:proofErr w:type="gramEnd"/>
      <w:r w:rsidRPr="007E2AAE">
        <w:rPr>
          <w:rFonts w:ascii="Times New Roman" w:eastAsia="Times New Roman" w:hAnsi="Times New Roman" w:cs="Times New Roman"/>
          <w:sz w:val="24"/>
          <w:szCs w:val="24"/>
        </w:rPr>
        <w:t xml:space="preserve"> Object program’s website6 which states: On an average of every several hundred thousand years or so, </w:t>
      </w:r>
      <w:r w:rsidRPr="007E2AAE">
        <w:rPr>
          <w:rFonts w:ascii="Times New Roman" w:eastAsia="Times New Roman" w:hAnsi="Times New Roman" w:cs="Times New Roman"/>
          <w:b/>
          <w:bCs/>
          <w:sz w:val="24"/>
          <w:szCs w:val="24"/>
          <w:highlight w:val="cyan"/>
          <w:u w:val="single"/>
          <w:shd w:val="clear" w:color="auto" w:fill="FFFF00"/>
        </w:rPr>
        <w:t>asteroids larger than a kilometer could cause global disasters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rPr>
        <w:t xml:space="preserve"> No one should be overly concerned about an Earth impact of an asteroid or comet. The threat to any one person from auto accidents, disease, other natural disasters and a variety of other problems is much higher than the threat from [Near Earth Objects] NEOs</w:t>
      </w:r>
      <w:r w:rsidRPr="007E2AAE">
        <w:rPr>
          <w:rFonts w:ascii="Times New Roman" w:eastAsia="Times New Roman" w:hAnsi="Times New Roman" w:cs="Times New Roman"/>
          <w:sz w:val="24"/>
          <w:szCs w:val="24"/>
          <w:u w:val="single"/>
        </w:rPr>
        <w:t>. Over long periods of time, however, the chances of the Earth being impacted are not negligible so that some form of NEO insurance is warranted.</w:t>
      </w:r>
      <w:r w:rsidRPr="007E2AAE">
        <w:rPr>
          <w:rFonts w:ascii="Times New Roman" w:eastAsia="Times New Roman" w:hAnsi="Times New Roman" w:cs="Times New Roman"/>
          <w:sz w:val="24"/>
          <w:szCs w:val="24"/>
        </w:rPr>
        <w:t> </w:t>
      </w:r>
      <w:proofErr w:type="gramStart"/>
      <w:r w:rsidRPr="007E2AAE">
        <w:rPr>
          <w:rFonts w:ascii="Times New Roman" w:eastAsia="Times New Roman" w:hAnsi="Times New Roman" w:cs="Times New Roman"/>
          <w:sz w:val="24"/>
          <w:szCs w:val="24"/>
        </w:rPr>
        <w:t>At the moment</w:t>
      </w:r>
      <w:proofErr w:type="gramEnd"/>
      <w:r w:rsidRPr="007E2AAE">
        <w:rPr>
          <w:rFonts w:ascii="Times New Roman" w:eastAsia="Times New Roman" w:hAnsi="Times New Roman" w:cs="Times New Roman"/>
          <w:sz w:val="24"/>
          <w:szCs w:val="24"/>
        </w:rPr>
        <w:t>, our best insurance rests with the NEO scientists and their efforts to first find these objects and then track their motions into the future. We need to first find them, then keep an eye on them. However, </w:t>
      </w:r>
      <w:r w:rsidRPr="007E2AAE">
        <w:rPr>
          <w:rFonts w:ascii="Times New Roman" w:eastAsia="Times New Roman" w:hAnsi="Times New Roman" w:cs="Times New Roman"/>
          <w:sz w:val="24"/>
          <w:szCs w:val="24"/>
          <w:u w:val="single"/>
        </w:rPr>
        <w:t xml:space="preserve">what will our response </w:t>
      </w:r>
      <w:proofErr w:type="gramStart"/>
      <w:r w:rsidRPr="007E2AAE">
        <w:rPr>
          <w:rFonts w:ascii="Times New Roman" w:eastAsia="Times New Roman" w:hAnsi="Times New Roman" w:cs="Times New Roman"/>
          <w:sz w:val="24"/>
          <w:szCs w:val="24"/>
          <w:u w:val="single"/>
        </w:rPr>
        <w:t>be</w:t>
      </w:r>
      <w:proofErr w:type="gramEnd"/>
      <w:r w:rsidRPr="007E2AAE">
        <w:rPr>
          <w:rFonts w:ascii="Times New Roman" w:eastAsia="Times New Roman" w:hAnsi="Times New Roman" w:cs="Times New Roman"/>
          <w:sz w:val="24"/>
          <w:szCs w:val="24"/>
          <w:u w:val="single"/>
        </w:rPr>
        <w:t xml:space="preserve"> if we find </w:t>
      </w:r>
      <w:proofErr w:type="gramStart"/>
      <w:r w:rsidRPr="007E2AAE">
        <w:rPr>
          <w:rFonts w:ascii="Times New Roman" w:eastAsia="Times New Roman" w:hAnsi="Times New Roman" w:cs="Times New Roman"/>
          <w:sz w:val="24"/>
          <w:szCs w:val="24"/>
          <w:u w:val="single"/>
        </w:rPr>
        <w:t>an</w:t>
      </w:r>
      <w:proofErr w:type="gramEnd"/>
      <w:r w:rsidRPr="007E2AAE">
        <w:rPr>
          <w:rFonts w:ascii="Times New Roman" w:eastAsia="Times New Roman" w:hAnsi="Times New Roman" w:cs="Times New Roman"/>
          <w:sz w:val="24"/>
          <w:szCs w:val="24"/>
          <w:u w:val="single"/>
        </w:rPr>
        <w:t xml:space="preserve"> NEO larger than a kilometer that is on a collision course with Earth</w:t>
      </w:r>
      <w:r w:rsidRPr="007E2AAE">
        <w:rPr>
          <w:rFonts w:ascii="Times New Roman" w:eastAsia="Times New Roman" w:hAnsi="Times New Roman" w:cs="Times New Roman"/>
          <w:sz w:val="24"/>
          <w:szCs w:val="24"/>
        </w:rPr>
        <w:t xml:space="preserve">? A database is not an insurance policy and leaves open the issue of an appropriate response. Currently, our only real hope lies with mitigation strategies predicated on intercepting7 or redirecting8 NEO objects. The former suggests using a robotic spacecraft that is </w:t>
      </w:r>
      <w:proofErr w:type="gramStart"/>
      <w:r w:rsidRPr="007E2AAE">
        <w:rPr>
          <w:rFonts w:ascii="Times New Roman" w:eastAsia="Times New Roman" w:hAnsi="Times New Roman" w:cs="Times New Roman"/>
          <w:sz w:val="24"/>
          <w:szCs w:val="24"/>
        </w:rPr>
        <w:t>weighted</w:t>
      </w:r>
      <w:proofErr w:type="gramEnd"/>
      <w:r w:rsidRPr="007E2AAE">
        <w:rPr>
          <w:rFonts w:ascii="Times New Roman" w:eastAsia="Times New Roman" w:hAnsi="Times New Roman" w:cs="Times New Roman"/>
          <w:sz w:val="24"/>
          <w:szCs w:val="24"/>
        </w:rPr>
        <w:t xml:space="preserve"> or carries a nuclear </w:t>
      </w:r>
      <w:proofErr w:type="gramStart"/>
      <w:r w:rsidRPr="007E2AAE">
        <w:rPr>
          <w:rFonts w:ascii="Times New Roman" w:eastAsia="Times New Roman" w:hAnsi="Times New Roman" w:cs="Times New Roman"/>
          <w:sz w:val="24"/>
          <w:szCs w:val="24"/>
        </w:rPr>
        <w:t>explosive</w:t>
      </w:r>
      <w:proofErr w:type="gramEnd"/>
      <w:r w:rsidRPr="007E2AAE">
        <w:rPr>
          <w:rFonts w:ascii="Times New Roman" w:eastAsia="Times New Roman" w:hAnsi="Times New Roman" w:cs="Times New Roman"/>
          <w:sz w:val="24"/>
          <w:szCs w:val="24"/>
        </w:rPr>
        <w:t xml:space="preserve"> and the latter will redirect the NEO object with a robotic spacecraft. However, as NASA states in their “Asteroid and Comet Watch” website9 a response requires decades of warning time if the NEO object is larger </w:t>
      </w:r>
      <w:proofErr w:type="spellStart"/>
      <w:r w:rsidRPr="007E2AAE">
        <w:rPr>
          <w:rFonts w:ascii="Times New Roman" w:eastAsia="Times New Roman" w:hAnsi="Times New Roman" w:cs="Times New Roman"/>
          <w:sz w:val="24"/>
          <w:szCs w:val="24"/>
        </w:rPr>
        <w:t>that</w:t>
      </w:r>
      <w:proofErr w:type="spellEnd"/>
      <w:r w:rsidRPr="007E2AAE">
        <w:rPr>
          <w:rFonts w:ascii="Times New Roman" w:eastAsia="Times New Roman" w:hAnsi="Times New Roman" w:cs="Times New Roman"/>
          <w:sz w:val="24"/>
          <w:szCs w:val="24"/>
        </w:rPr>
        <w:t xml:space="preserve"> a few hundred meters. We needed Sputnik to motivate our resolve for the domination of space. The mental contrast of one </w:t>
      </w:r>
      <w:proofErr w:type="gramStart"/>
      <w:r w:rsidRPr="007E2AAE">
        <w:rPr>
          <w:rFonts w:ascii="Times New Roman" w:eastAsia="Times New Roman" w:hAnsi="Times New Roman" w:cs="Times New Roman"/>
          <w:sz w:val="24"/>
          <w:szCs w:val="24"/>
        </w:rPr>
        <w:t>day dreaming</w:t>
      </w:r>
      <w:proofErr w:type="gramEnd"/>
      <w:r w:rsidRPr="007E2AAE">
        <w:rPr>
          <w:rFonts w:ascii="Times New Roman" w:eastAsia="Times New Roman" w:hAnsi="Times New Roman" w:cs="Times New Roman"/>
          <w:sz w:val="24"/>
          <w:szCs w:val="24"/>
        </w:rPr>
        <w:t xml:space="preserve"> about space travel through science </w:t>
      </w:r>
      <w:proofErr w:type="gramStart"/>
      <w:r w:rsidRPr="007E2AAE">
        <w:rPr>
          <w:rFonts w:ascii="Times New Roman" w:eastAsia="Times New Roman" w:hAnsi="Times New Roman" w:cs="Times New Roman"/>
          <w:sz w:val="24"/>
          <w:szCs w:val="24"/>
        </w:rPr>
        <w:t>fiction, and</w:t>
      </w:r>
      <w:proofErr w:type="gramEnd"/>
      <w:r w:rsidRPr="007E2AAE">
        <w:rPr>
          <w:rFonts w:ascii="Times New Roman" w:eastAsia="Times New Roman" w:hAnsi="Times New Roman" w:cs="Times New Roman"/>
          <w:sz w:val="24"/>
          <w:szCs w:val="24"/>
        </w:rPr>
        <w:t xml:space="preserve"> then seeing it live on television in the living room, stimulated our imaginations. President Kennedy’s speech inspired a nation and the decade-long pursuit that saw a surge in academic scholarship and technological advances. There are many technologies and </w:t>
      </w:r>
      <w:proofErr w:type="gramStart"/>
      <w:r w:rsidRPr="007E2AAE">
        <w:rPr>
          <w:rFonts w:ascii="Times New Roman" w:eastAsia="Times New Roman" w:hAnsi="Times New Roman" w:cs="Times New Roman"/>
          <w:sz w:val="24"/>
          <w:szCs w:val="24"/>
        </w:rPr>
        <w:t>spinoffs10</w:t>
      </w:r>
      <w:proofErr w:type="gramEnd"/>
      <w:r w:rsidRPr="007E2AAE">
        <w:rPr>
          <w:rFonts w:ascii="Times New Roman" w:eastAsia="Times New Roman" w:hAnsi="Times New Roman" w:cs="Times New Roman"/>
          <w:sz w:val="24"/>
          <w:szCs w:val="24"/>
        </w:rPr>
        <w:t xml:space="preserve"> woven into the fabric of </w:t>
      </w:r>
      <w:proofErr w:type="gramStart"/>
      <w:r w:rsidRPr="007E2AAE">
        <w:rPr>
          <w:rFonts w:ascii="Times New Roman" w:eastAsia="Times New Roman" w:hAnsi="Times New Roman" w:cs="Times New Roman"/>
          <w:sz w:val="24"/>
          <w:szCs w:val="24"/>
        </w:rPr>
        <w:t>the world</w:t>
      </w:r>
      <w:proofErr w:type="gramEnd"/>
      <w:r w:rsidRPr="007E2AAE">
        <w:rPr>
          <w:rFonts w:ascii="Times New Roman" w:eastAsia="Times New Roman" w:hAnsi="Times New Roman" w:cs="Times New Roman"/>
          <w:sz w:val="24"/>
          <w:szCs w:val="24"/>
        </w:rPr>
        <w:t xml:space="preserve"> culture that owe their birth to that speech and subsequent </w:t>
      </w:r>
      <w:proofErr w:type="gramStart"/>
      <w:r w:rsidRPr="007E2AAE">
        <w:rPr>
          <w:rFonts w:ascii="Times New Roman" w:eastAsia="Times New Roman" w:hAnsi="Times New Roman" w:cs="Times New Roman"/>
          <w:sz w:val="24"/>
          <w:szCs w:val="24"/>
        </w:rPr>
        <w:t>technology</w:t>
      </w:r>
      <w:proofErr w:type="gramEnd"/>
      <w:r w:rsidRPr="007E2AAE">
        <w:rPr>
          <w:rFonts w:ascii="Times New Roman" w:eastAsia="Times New Roman" w:hAnsi="Times New Roman" w:cs="Times New Roman"/>
          <w:sz w:val="24"/>
          <w:szCs w:val="24"/>
        </w:rPr>
        <w:t xml:space="preserve"> development. </w:t>
      </w:r>
      <w:r w:rsidRPr="007E2AAE">
        <w:rPr>
          <w:rFonts w:ascii="Times New Roman" w:eastAsia="Times New Roman" w:hAnsi="Times New Roman" w:cs="Times New Roman"/>
          <w:sz w:val="24"/>
          <w:szCs w:val="24"/>
          <w:u w:val="single"/>
        </w:rPr>
        <w:t>Can we expect the development of a humanity insurance policy before a crisis begins?</w:t>
      </w:r>
      <w:r w:rsidRPr="007E2AAE">
        <w:rPr>
          <w:rFonts w:ascii="Times New Roman" w:eastAsia="Times New Roman" w:hAnsi="Times New Roman" w:cs="Times New Roman"/>
          <w:sz w:val="24"/>
          <w:szCs w:val="24"/>
        </w:rPr>
        <w:t xml:space="preserve"> It might require funding of NASA at levels </w:t>
      </w:r>
      <w:proofErr w:type="gramStart"/>
      <w:r w:rsidRPr="007E2AAE">
        <w:rPr>
          <w:rFonts w:ascii="Times New Roman" w:eastAsia="Times New Roman" w:hAnsi="Times New Roman" w:cs="Times New Roman"/>
          <w:sz w:val="24"/>
          <w:szCs w:val="24"/>
        </w:rPr>
        <w:t>similar to</w:t>
      </w:r>
      <w:proofErr w:type="gramEnd"/>
      <w:r w:rsidRPr="007E2AAE">
        <w:rPr>
          <w:rFonts w:ascii="Times New Roman" w:eastAsia="Times New Roman" w:hAnsi="Times New Roman" w:cs="Times New Roman"/>
          <w:sz w:val="24"/>
          <w:szCs w:val="24"/>
        </w:rPr>
        <w:t xml:space="preserve"> the 1960s, when we successfully landed men on the moon. It might require the development of a space-industrial complex that could help drive future economic growth. </w:t>
      </w:r>
      <w:r w:rsidRPr="007E2AAE">
        <w:rPr>
          <w:rFonts w:ascii="Times New Roman" w:eastAsia="Times New Roman" w:hAnsi="Times New Roman" w:cs="Times New Roman"/>
          <w:sz w:val="24"/>
          <w:szCs w:val="24"/>
          <w:u w:val="single"/>
        </w:rPr>
        <w:t>It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might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require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that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we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spread out to other planets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achieve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Earth independence to stave off</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global human extinction</w:t>
      </w:r>
      <w:r w:rsidRPr="007E2AAE">
        <w:rPr>
          <w:rFonts w:ascii="Times New Roman" w:eastAsia="Times New Roman" w:hAnsi="Times New Roman" w:cs="Times New Roman"/>
          <w:sz w:val="24"/>
          <w:szCs w:val="24"/>
          <w:highlight w:val="cyan"/>
          <w:u w:val="single"/>
        </w:rPr>
        <w:t>, even on our watch. It does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require that we take the threat</w:t>
      </w:r>
      <w:r w:rsidRPr="007E2AAE">
        <w:rPr>
          <w:rFonts w:ascii="Times New Roman" w:eastAsia="Times New Roman" w:hAnsi="Times New Roman" w:cs="Times New Roman"/>
          <w:sz w:val="24"/>
          <w:szCs w:val="24"/>
          <w:highlight w:val="cyan"/>
          <w:u w:val="single"/>
        </w:rPr>
        <w: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and its inevitability,</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seriously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and devote resources to preventing our extinction.</w:t>
      </w:r>
      <w:r w:rsidRPr="007E2AAE">
        <w:rPr>
          <w:rFonts w:ascii="Times New Roman" w:eastAsia="Times New Roman" w:hAnsi="Times New Roman" w:cs="Times New Roman"/>
          <w:sz w:val="24"/>
          <w:szCs w:val="24"/>
        </w:rPr>
        <w:t> The ancient seafarers were motivated to take risks for the sake of curiosity and the desire for exploration and resources.11 </w:t>
      </w:r>
      <w:r w:rsidRPr="007E2AAE">
        <w:rPr>
          <w:rFonts w:ascii="Times New Roman" w:eastAsia="Times New Roman" w:hAnsi="Times New Roman" w:cs="Times New Roman"/>
          <w:sz w:val="24"/>
          <w:szCs w:val="24"/>
          <w:u w:val="single"/>
        </w:rPr>
        <w:t>The drive to leave the planet and set up colonies is similar: There is</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the allure, the curiosity, the adventure, and the insurance. It could, and should, be an international effort justified based on the purpose of planning for the preservation of humanity.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Certain plans are underway</w:t>
      </w:r>
      <w:r w:rsidRPr="007E2AAE">
        <w:rPr>
          <w:rFonts w:ascii="Times New Roman" w:eastAsia="Times New Roman" w:hAnsi="Times New Roman" w:cs="Times New Roman"/>
          <w:b/>
          <w:bCs/>
          <w:sz w:val="24"/>
          <w:szCs w:val="24"/>
          <w:highlight w:val="cyan"/>
          <w:u w:val="single"/>
        </w:rPr>
        <w: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Mars One is a nonprofit organization that promotes its plans for a Mars settlement within fifteen years</w:t>
      </w:r>
      <w:proofErr w:type="gramStart"/>
      <w:r w:rsidRPr="007E2AAE">
        <w:rPr>
          <w:rFonts w:ascii="Times New Roman" w:eastAsia="Times New Roman" w:hAnsi="Times New Roman" w:cs="Times New Roman"/>
          <w:sz w:val="24"/>
          <w:szCs w:val="24"/>
        </w:rPr>
        <w:t>.12</w:t>
      </w:r>
      <w:proofErr w:type="gramEnd"/>
      <w:r w:rsidRPr="007E2AAE">
        <w:rPr>
          <w:rFonts w:ascii="Times New Roman" w:eastAsia="Times New Roman" w:hAnsi="Times New Roman" w:cs="Times New Roman"/>
          <w:sz w:val="24"/>
          <w:szCs w:val="24"/>
        </w:rPr>
        <w:t xml:space="preserve"> Elon Musk’s company SpaceX is reportedly developing plans to send large numbers of people to Mars.13 And </w:t>
      </w:r>
      <w:r w:rsidRPr="007E2AAE">
        <w:rPr>
          <w:rFonts w:ascii="Times New Roman" w:eastAsia="Times New Roman" w:hAnsi="Times New Roman" w:cs="Times New Roman"/>
          <w:sz w:val="24"/>
          <w:szCs w:val="24"/>
          <w:highlight w:val="cyan"/>
          <w:u w:val="single"/>
          <w:shd w:val="clear" w:color="auto" w:fill="FFFF00"/>
        </w:rPr>
        <w:t>NASA recently released a comprehensive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strategy</w:t>
      </w:r>
      <w:r w:rsidRPr="007E2AAE">
        <w:rPr>
          <w:rFonts w:ascii="Times New Roman" w:eastAsia="Times New Roman" w:hAnsi="Times New Roman" w:cs="Times New Roman"/>
          <w:sz w:val="24"/>
          <w:szCs w:val="24"/>
          <w:highlight w:val="cyan"/>
        </w:rPr>
        <w:t>14</w:t>
      </w:r>
      <w:r w:rsidRPr="007E2AAE">
        <w:rPr>
          <w:rFonts w:ascii="Times New Roman" w:eastAsia="Times New Roman" w:hAnsi="Times New Roman" w:cs="Times New Roman"/>
          <w:sz w:val="24"/>
          <w:szCs w:val="24"/>
        </w:rPr>
        <w:t xml:space="preserve"> that leverages near-term space activities with a comprehensive capability development culminating in an independent human presence on Mars. The </w:t>
      </w:r>
      <w:r w:rsidRPr="007E2AAE">
        <w:rPr>
          <w:rFonts w:ascii="Times New Roman" w:eastAsia="Times New Roman" w:hAnsi="Times New Roman" w:cs="Times New Roman"/>
          <w:sz w:val="24"/>
          <w:szCs w:val="24"/>
          <w:u w:val="single"/>
        </w:rPr>
        <w:t>NASA plan, at a minimum, would provide a future with a sustainable presence for humanity in deep space and provide an answer to many global extinction scenarios</w:t>
      </w:r>
      <w:r w:rsidRPr="007E2AAE">
        <w:rPr>
          <w:rFonts w:ascii="Times New Roman" w:eastAsia="Times New Roman" w:hAnsi="Times New Roman" w:cs="Times New Roman"/>
          <w:sz w:val="24"/>
          <w:szCs w:val="24"/>
        </w:rPr>
        <w:t>. Some of these plans are more logistically feasible than others, but all demonstrate the ambition of a select sect of humanity interested in pursuing off-Earth colonization. This </w:t>
      </w:r>
      <w:r w:rsidRPr="007E2AAE">
        <w:rPr>
          <w:rFonts w:ascii="Times New Roman" w:eastAsia="Times New Roman" w:hAnsi="Times New Roman" w:cs="Times New Roman"/>
          <w:sz w:val="24"/>
          <w:szCs w:val="24"/>
          <w:u w:val="single"/>
        </w:rPr>
        <w:t>strategy is well reasoned and has the potential to save humanity as well as provide a</w:t>
      </w:r>
      <w:r w:rsidRPr="007E2AAE">
        <w:rPr>
          <w:rFonts w:ascii="Times New Roman" w:eastAsia="Times New Roman" w:hAnsi="Times New Roman" w:cs="Times New Roman"/>
          <w:sz w:val="24"/>
          <w:szCs w:val="24"/>
        </w:rPr>
        <w:t> </w:t>
      </w:r>
      <w:proofErr w:type="gramStart"/>
      <w:r w:rsidRPr="007E2AAE">
        <w:rPr>
          <w:rFonts w:ascii="Times New Roman" w:eastAsia="Times New Roman" w:hAnsi="Times New Roman" w:cs="Times New Roman"/>
          <w:sz w:val="24"/>
          <w:szCs w:val="24"/>
          <w:u w:val="single"/>
        </w:rPr>
        <w:t>much needed</w:t>
      </w:r>
      <w:proofErr w:type="gramEnd"/>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economic boost by creating a space-industrial complex with the nascent private-public partnerships</w:t>
      </w:r>
      <w:r w:rsidRPr="007E2AAE">
        <w:rPr>
          <w:rFonts w:ascii="Times New Roman" w:eastAsia="Times New Roman" w:hAnsi="Times New Roman" w:cs="Times New Roman"/>
          <w:sz w:val="24"/>
          <w:szCs w:val="24"/>
        </w:rPr>
        <w:t>15 </w:t>
      </w:r>
      <w:r w:rsidRPr="007E2AAE">
        <w:rPr>
          <w:rFonts w:ascii="Times New Roman" w:eastAsia="Times New Roman" w:hAnsi="Times New Roman" w:cs="Times New Roman"/>
          <w:sz w:val="24"/>
          <w:szCs w:val="24"/>
          <w:u w:val="single"/>
        </w:rPr>
        <w:t>for mining asteroids</w:t>
      </w:r>
      <w:r w:rsidRPr="007E2AAE">
        <w:rPr>
          <w:rFonts w:ascii="Times New Roman" w:eastAsia="Times New Roman" w:hAnsi="Times New Roman" w:cs="Times New Roman"/>
          <w:sz w:val="24"/>
          <w:szCs w:val="24"/>
        </w:rPr>
        <w:t xml:space="preserve">, manufacturing </w:t>
      </w:r>
      <w:proofErr w:type="gramStart"/>
      <w:r w:rsidRPr="007E2AAE">
        <w:rPr>
          <w:rFonts w:ascii="Times New Roman" w:eastAsia="Times New Roman" w:hAnsi="Times New Roman" w:cs="Times New Roman"/>
          <w:sz w:val="24"/>
          <w:szCs w:val="24"/>
        </w:rPr>
        <w:t>propellant</w:t>
      </w:r>
      <w:proofErr w:type="gramEnd"/>
      <w:r w:rsidRPr="007E2AAE">
        <w:rPr>
          <w:rFonts w:ascii="Times New Roman" w:eastAsia="Times New Roman" w:hAnsi="Times New Roman" w:cs="Times New Roman"/>
          <w:sz w:val="24"/>
          <w:szCs w:val="24"/>
        </w:rPr>
        <w:t xml:space="preserve"> on the moon, creating fuel depots, and launching humans into space. The spinoff technologies would fuel real job growth as evidenced by the Apollo program of the 1960s. Rather than a </w:t>
      </w:r>
      <w:proofErr w:type="gramStart"/>
      <w:r w:rsidRPr="007E2AAE">
        <w:rPr>
          <w:rFonts w:ascii="Times New Roman" w:eastAsia="Times New Roman" w:hAnsi="Times New Roman" w:cs="Times New Roman"/>
          <w:sz w:val="24"/>
          <w:szCs w:val="24"/>
        </w:rPr>
        <w:t>short lived</w:t>
      </w:r>
      <w:proofErr w:type="gramEnd"/>
      <w:r w:rsidRPr="007E2AAE">
        <w:rPr>
          <w:rFonts w:ascii="Times New Roman" w:eastAsia="Times New Roman" w:hAnsi="Times New Roman" w:cs="Times New Roman"/>
          <w:sz w:val="24"/>
          <w:szCs w:val="24"/>
        </w:rPr>
        <w:t xml:space="preserve"> event to win a space race, </w:t>
      </w:r>
      <w:r w:rsidRPr="007E2AAE">
        <w:rPr>
          <w:rFonts w:ascii="Times New Roman" w:eastAsia="Times New Roman" w:hAnsi="Times New Roman" w:cs="Times New Roman"/>
          <w:sz w:val="24"/>
          <w:szCs w:val="24"/>
          <w:u w:val="single"/>
        </w:rPr>
        <w:t>this modern space age will be designed as a sustained effort in human space colonization.</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The current roadblocks preventing this strategy from moving forward are budgets, political priorities, and the changeable public interests;</w:t>
      </w:r>
      <w:r w:rsidRPr="007E2AAE">
        <w:rPr>
          <w:rFonts w:ascii="Times New Roman" w:eastAsia="Times New Roman" w:hAnsi="Times New Roman" w:cs="Times New Roman"/>
          <w:sz w:val="24"/>
          <w:szCs w:val="24"/>
        </w:rPr>
        <w:t xml:space="preserve"> the exact same denouement of the moon landings over 40 years ago. An article posted on the Washington Post website by Joel Achenbach made the following observation:16</w:t>
      </w:r>
    </w:p>
    <w:p w14:paraId="4B0EE9D6" w14:textId="77777777" w:rsidR="00143473" w:rsidRPr="007E2AAE" w:rsidRDefault="00143473" w:rsidP="007A2F14">
      <w:pPr>
        <w:spacing w:line="235" w:lineRule="atLeast"/>
        <w:rPr>
          <w:rFonts w:ascii="Times New Roman" w:eastAsia="Times New Roman" w:hAnsi="Times New Roman" w:cs="Times New Roman"/>
          <w:sz w:val="24"/>
          <w:szCs w:val="24"/>
          <w:u w:val="single"/>
          <w:shd w:val="clear" w:color="auto" w:fill="FFFF00"/>
        </w:rPr>
      </w:pPr>
    </w:p>
    <w:sectPr w:rsidR="00143473" w:rsidRPr="007E2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BA39F4"/>
    <w:multiLevelType w:val="multilevel"/>
    <w:tmpl w:val="272C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67105"/>
    <w:multiLevelType w:val="hybridMultilevel"/>
    <w:tmpl w:val="01C65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552518">
    <w:abstractNumId w:val="15"/>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 w:numId="16" w16cid:durableId="13232420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17873584432"/>
  </w:docVars>
  <w:rsids>
    <w:rsidRoot w:val="0041556C"/>
    <w:rsid w:val="000248F0"/>
    <w:rsid w:val="00031C5D"/>
    <w:rsid w:val="000E173A"/>
    <w:rsid w:val="00143473"/>
    <w:rsid w:val="001539F1"/>
    <w:rsid w:val="00165C17"/>
    <w:rsid w:val="001672F0"/>
    <w:rsid w:val="001C7BD7"/>
    <w:rsid w:val="00243EFB"/>
    <w:rsid w:val="003458B9"/>
    <w:rsid w:val="00404553"/>
    <w:rsid w:val="0041556C"/>
    <w:rsid w:val="0042367C"/>
    <w:rsid w:val="004329BD"/>
    <w:rsid w:val="004917C8"/>
    <w:rsid w:val="004B7C24"/>
    <w:rsid w:val="004C68C8"/>
    <w:rsid w:val="004D7FF3"/>
    <w:rsid w:val="0058797B"/>
    <w:rsid w:val="005913AF"/>
    <w:rsid w:val="005B7A39"/>
    <w:rsid w:val="005F28BA"/>
    <w:rsid w:val="00630A7E"/>
    <w:rsid w:val="00654086"/>
    <w:rsid w:val="0066201C"/>
    <w:rsid w:val="006857BF"/>
    <w:rsid w:val="006D26FD"/>
    <w:rsid w:val="006D2D8D"/>
    <w:rsid w:val="00710953"/>
    <w:rsid w:val="007127E7"/>
    <w:rsid w:val="007455B4"/>
    <w:rsid w:val="00791CEF"/>
    <w:rsid w:val="00795335"/>
    <w:rsid w:val="007A2F14"/>
    <w:rsid w:val="007A45E6"/>
    <w:rsid w:val="007D3C34"/>
    <w:rsid w:val="007E2AAE"/>
    <w:rsid w:val="00814AAC"/>
    <w:rsid w:val="00871559"/>
    <w:rsid w:val="00876C1D"/>
    <w:rsid w:val="008E1DCB"/>
    <w:rsid w:val="00944D8B"/>
    <w:rsid w:val="0095563E"/>
    <w:rsid w:val="009917C0"/>
    <w:rsid w:val="00A11AD4"/>
    <w:rsid w:val="00A1384F"/>
    <w:rsid w:val="00AF2133"/>
    <w:rsid w:val="00B40A46"/>
    <w:rsid w:val="00B87180"/>
    <w:rsid w:val="00BE2F1E"/>
    <w:rsid w:val="00BE48DE"/>
    <w:rsid w:val="00C01EB4"/>
    <w:rsid w:val="00C11040"/>
    <w:rsid w:val="00C3648F"/>
    <w:rsid w:val="00C53C24"/>
    <w:rsid w:val="00CE567E"/>
    <w:rsid w:val="00CF76AA"/>
    <w:rsid w:val="00D16D45"/>
    <w:rsid w:val="00D52D89"/>
    <w:rsid w:val="00D7387F"/>
    <w:rsid w:val="00DC5D74"/>
    <w:rsid w:val="00DD1E5B"/>
    <w:rsid w:val="00EA0130"/>
    <w:rsid w:val="00F356E2"/>
    <w:rsid w:val="00F452D5"/>
    <w:rsid w:val="00F734D8"/>
    <w:rsid w:val="00F80AEB"/>
    <w:rsid w:val="00F81CCD"/>
    <w:rsid w:val="00FC1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691C"/>
  <w15:chartTrackingRefBased/>
  <w15:docId w15:val="{7EE5A4F7-CFF3-4A9E-B8C9-CAC5F544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68C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C68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68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68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qFormat/>
    <w:rsid w:val="004C68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68C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15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68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8C8"/>
  </w:style>
  <w:style w:type="character" w:customStyle="1" w:styleId="Heading1Char">
    <w:name w:val="Heading 1 Char"/>
    <w:aliases w:val="Pocket Char"/>
    <w:basedOn w:val="DefaultParagraphFont"/>
    <w:link w:val="Heading1"/>
    <w:rsid w:val="004C68C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C68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C68C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4C68C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68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15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56C"/>
    <w:rPr>
      <w:rFonts w:eastAsiaTheme="majorEastAsia" w:cstheme="majorBidi"/>
      <w:color w:val="272727" w:themeColor="text1" w:themeTint="D8"/>
    </w:rPr>
  </w:style>
  <w:style w:type="paragraph" w:styleId="Title">
    <w:name w:val="Title"/>
    <w:basedOn w:val="Normal"/>
    <w:next w:val="Normal"/>
    <w:link w:val="TitleChar"/>
    <w:uiPriority w:val="10"/>
    <w:qFormat/>
    <w:rsid w:val="00415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56C"/>
    <w:pPr>
      <w:spacing w:before="160"/>
      <w:jc w:val="center"/>
    </w:pPr>
    <w:rPr>
      <w:i/>
      <w:iCs/>
      <w:color w:val="404040" w:themeColor="text1" w:themeTint="BF"/>
    </w:rPr>
  </w:style>
  <w:style w:type="character" w:customStyle="1" w:styleId="QuoteChar">
    <w:name w:val="Quote Char"/>
    <w:basedOn w:val="DefaultParagraphFont"/>
    <w:link w:val="Quote"/>
    <w:uiPriority w:val="29"/>
    <w:rsid w:val="0041556C"/>
    <w:rPr>
      <w:i/>
      <w:iCs/>
      <w:color w:val="404040" w:themeColor="text1" w:themeTint="BF"/>
    </w:rPr>
  </w:style>
  <w:style w:type="paragraph" w:styleId="ListParagraph">
    <w:name w:val="List Paragraph"/>
    <w:basedOn w:val="Normal"/>
    <w:uiPriority w:val="34"/>
    <w:qFormat/>
    <w:rsid w:val="0041556C"/>
    <w:pPr>
      <w:ind w:left="720"/>
      <w:contextualSpacing/>
    </w:pPr>
  </w:style>
  <w:style w:type="character" w:styleId="IntenseEmphasis">
    <w:name w:val="Intense Emphasis"/>
    <w:basedOn w:val="DefaultParagraphFont"/>
    <w:uiPriority w:val="21"/>
    <w:qFormat/>
    <w:rsid w:val="0041556C"/>
    <w:rPr>
      <w:i/>
      <w:iCs/>
      <w:color w:val="0F4761" w:themeColor="accent1" w:themeShade="BF"/>
    </w:rPr>
  </w:style>
  <w:style w:type="paragraph" w:styleId="IntenseQuote">
    <w:name w:val="Intense Quote"/>
    <w:basedOn w:val="Normal"/>
    <w:next w:val="Normal"/>
    <w:link w:val="IntenseQuoteChar"/>
    <w:uiPriority w:val="30"/>
    <w:qFormat/>
    <w:rsid w:val="00415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56C"/>
    <w:rPr>
      <w:i/>
      <w:iCs/>
      <w:color w:val="0F4761" w:themeColor="accent1" w:themeShade="BF"/>
    </w:rPr>
  </w:style>
  <w:style w:type="character" w:styleId="IntenseReference">
    <w:name w:val="Intense Reference"/>
    <w:basedOn w:val="DefaultParagraphFont"/>
    <w:uiPriority w:val="32"/>
    <w:qFormat/>
    <w:rsid w:val="0041556C"/>
    <w:rPr>
      <w:b/>
      <w:bCs/>
      <w:smallCaps/>
      <w:color w:val="0F4761" w:themeColor="accent1" w:themeShade="BF"/>
      <w:spacing w:val="5"/>
    </w:rPr>
  </w:style>
  <w:style w:type="character" w:styleId="Hyperlink">
    <w:name w:val="Hyperlink"/>
    <w:aliases w:val="heading 1 (block title),Important,Read,Internet Link,Analytic Text,Card Text,Internet link,Underline Char Char Char Char1,Heading 3 Char Char Char Char Char Char Char Char Char Char1,BlockText Char1,TAG ,Char Char1,Tags v 2 Char1,Text 7 Char1"/>
    <w:basedOn w:val="DefaultParagraphFont"/>
    <w:uiPriority w:val="99"/>
    <w:unhideWhenUsed/>
    <w:rsid w:val="004C68C8"/>
    <w:rPr>
      <w:color w:val="467886" w:themeColor="hyperlink"/>
      <w:u w:val="single"/>
    </w:rPr>
  </w:style>
  <w:style w:type="character" w:styleId="UnresolvedMention">
    <w:name w:val="Unresolved Mention"/>
    <w:basedOn w:val="DefaultParagraphFont"/>
    <w:uiPriority w:val="99"/>
    <w:semiHidden/>
    <w:unhideWhenUsed/>
    <w:rsid w:val="004C68C8"/>
    <w:rPr>
      <w:color w:val="605E5C"/>
      <w:shd w:val="clear" w:color="auto" w:fill="E1DFDD"/>
    </w:rPr>
  </w:style>
  <w:style w:type="character" w:styleId="FollowedHyperlink">
    <w:name w:val="FollowedHyperlink"/>
    <w:basedOn w:val="DefaultParagraphFont"/>
    <w:uiPriority w:val="99"/>
    <w:semiHidden/>
    <w:unhideWhenUsed/>
    <w:rsid w:val="004C68C8"/>
    <w:rPr>
      <w:color w:val="auto"/>
      <w:u w:val="non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4C68C8"/>
    <w:rPr>
      <w:rFonts w:ascii="Calibri" w:hAnsi="Calibri" w:cs="Calibri"/>
      <w:b/>
      <w:i w:val="0"/>
      <w:iCs/>
      <w:sz w:val="22"/>
      <w:u w:val="single"/>
      <w:bdr w:val="none" w:sz="0" w:space="0" w:color="auto"/>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Not.,Not,No"/>
    <w:basedOn w:val="DefaultParagraphFont"/>
    <w:uiPriority w:val="6"/>
    <w:qFormat/>
    <w:rsid w:val="004C68C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4C68C8"/>
    <w:rPr>
      <w:b w:val="0"/>
      <w:sz w:val="22"/>
      <w:u w:val="single"/>
    </w:rPr>
  </w:style>
  <w:style w:type="character" w:styleId="Strong">
    <w:name w:val="Strong"/>
    <w:basedOn w:val="DefaultParagraphFont"/>
    <w:uiPriority w:val="22"/>
    <w:qFormat/>
    <w:rsid w:val="004C68C8"/>
    <w:rPr>
      <w:b/>
      <w:bCs/>
    </w:rPr>
  </w:style>
  <w:style w:type="character" w:styleId="BookTitle">
    <w:name w:val="Book Title"/>
    <w:basedOn w:val="DefaultParagraphFont"/>
    <w:uiPriority w:val="33"/>
    <w:qFormat/>
    <w:rsid w:val="004C68C8"/>
    <w:rPr>
      <w:b/>
      <w:bCs/>
      <w:i/>
      <w:iCs/>
      <w:spacing w:val="5"/>
    </w:rPr>
  </w:style>
  <w:style w:type="numbering" w:styleId="111111">
    <w:name w:val="Outline List 2"/>
    <w:basedOn w:val="NoList"/>
    <w:uiPriority w:val="99"/>
    <w:semiHidden/>
    <w:unhideWhenUsed/>
    <w:rsid w:val="004C68C8"/>
  </w:style>
  <w:style w:type="paragraph" w:styleId="Header">
    <w:name w:val="header"/>
    <w:basedOn w:val="Normal"/>
    <w:link w:val="HeaderChar"/>
    <w:uiPriority w:val="99"/>
    <w:semiHidden/>
    <w:rsid w:val="004C68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68C8"/>
    <w:rPr>
      <w:rFonts w:ascii="Calibri" w:hAnsi="Calibri" w:cs="Calibri"/>
      <w:kern w:val="0"/>
      <w:sz w:val="22"/>
      <w:szCs w:val="22"/>
      <w14:ligatures w14:val="none"/>
    </w:rPr>
  </w:style>
  <w:style w:type="paragraph" w:styleId="Footer">
    <w:name w:val="footer"/>
    <w:basedOn w:val="Normal"/>
    <w:link w:val="FooterChar"/>
    <w:uiPriority w:val="99"/>
    <w:semiHidden/>
    <w:rsid w:val="004C68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68C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C68C8"/>
    <w:pPr>
      <w:spacing w:after="120"/>
    </w:pPr>
  </w:style>
  <w:style w:type="character" w:customStyle="1" w:styleId="BodyTextChar">
    <w:name w:val="Body Text Char"/>
    <w:basedOn w:val="DefaultParagraphFont"/>
    <w:link w:val="BodyText"/>
    <w:uiPriority w:val="99"/>
    <w:semiHidden/>
    <w:rsid w:val="004C68C8"/>
    <w:rPr>
      <w:rFonts w:ascii="Calibri" w:hAnsi="Calibri" w:cs="Calibri"/>
      <w:kern w:val="0"/>
      <w:sz w:val="22"/>
      <w:szCs w:val="22"/>
      <w14:ligatures w14:val="none"/>
    </w:rPr>
  </w:style>
  <w:style w:type="paragraph" w:styleId="NoSpacing">
    <w:name w:val="No Spacing"/>
    <w:link w:val="NoSpacingChar"/>
    <w:uiPriority w:val="99"/>
    <w:unhideWhenUsed/>
    <w:qFormat/>
    <w:rsid w:val="004C68C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68C8"/>
    <w:rPr>
      <w:rFonts w:ascii="Calibri" w:hAnsi="Calibri" w:cs="Calibri"/>
      <w:kern w:val="0"/>
      <w:sz w:val="22"/>
      <w:szCs w:val="22"/>
      <w14:ligatures w14:val="none"/>
    </w:rPr>
  </w:style>
  <w:style w:type="paragraph" w:styleId="NormalWeb">
    <w:name w:val="Normal (Web)"/>
    <w:basedOn w:val="Normal"/>
    <w:uiPriority w:val="99"/>
    <w:unhideWhenUsed/>
    <w:rsid w:val="00B871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news-previous-coveragetitle-prefix">
    <w:name w:val="nunews-previous-coverage__title-prefix"/>
    <w:basedOn w:val="DefaultParagraphFont"/>
    <w:rsid w:val="00B87180"/>
  </w:style>
  <w:style w:type="paragraph" w:customStyle="1" w:styleId="textbold">
    <w:name w:val="text bold"/>
    <w:basedOn w:val="Normal"/>
    <w:link w:val="Emphasis"/>
    <w:autoRedefine/>
    <w:uiPriority w:val="8"/>
    <w:qFormat/>
    <w:rsid w:val="00FC1F00"/>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pace.com/space-exploration/senators-push-back-on-trumps-proposal-to-cut-nasa-science-funding-by-47-percent" TargetMode="External"/><Relationship Id="rId21" Type="http://schemas.openxmlformats.org/officeDocument/2006/relationships/hyperlink" Target="https://www.archives.gov/federal-register/codification/executive-order/12171.html" TargetMode="External"/><Relationship Id="rId42" Type="http://schemas.openxmlformats.org/officeDocument/2006/relationships/hyperlink" Target="https://www.nasa.gov/fy-2023-economic-impact-report/" TargetMode="External"/><Relationship Id="rId47" Type="http://schemas.openxmlformats.org/officeDocument/2006/relationships/hyperlink" Target="https://www.sciencedirect.com/topics/social-sciences/ecosystem-service" TargetMode="External"/><Relationship Id="rId63" Type="http://schemas.openxmlformats.org/officeDocument/2006/relationships/hyperlink" Target="https://www.sciencedirect.com/topics/earth-and-planetary-sciences/agricultural-pest" TargetMode="External"/><Relationship Id="rId68" Type="http://schemas.openxmlformats.org/officeDocument/2006/relationships/hyperlink" Target="https://www.sciencedirect.com/science/article/pii/S0016328720301646" TargetMode="External"/><Relationship Id="rId2" Type="http://schemas.openxmlformats.org/officeDocument/2006/relationships/styles" Target="styles.xml"/><Relationship Id="rId16" Type="http://schemas.openxmlformats.org/officeDocument/2006/relationships/hyperlink" Target="https://spacenews.com/spacenews-terms-conditions/" TargetMode="External"/><Relationship Id="rId29" Type="http://schemas.openxmlformats.org/officeDocument/2006/relationships/hyperlink" Target="https://sites.google.com/view/nasaneedshelp/home" TargetMode="External"/><Relationship Id="rId11" Type="http://schemas.openxmlformats.org/officeDocument/2006/relationships/hyperlink" Target="https://www.afge.org/publication/largest-federal-employee-union-blasts-trump-administrations-further-attack-on-federal-employees-union-rights/" TargetMode="External"/><Relationship Id="rId24" Type="http://schemas.openxmlformats.org/officeDocument/2006/relationships/hyperlink" Target="https://www.whitehouse.gov/fact-sheets/2025/08/fact-sheet-president-donald-j-trump-exempts-agencies-with-national-security-missions-from-federal-collective-bargaining-requirements-6a95/" TargetMode="External"/><Relationship Id="rId32" Type="http://schemas.openxmlformats.org/officeDocument/2006/relationships/hyperlink" Target="https://english.www.gov.cn/news/202508/15/content_WS689eec3dc6d0868f4e8f4dcb.html" TargetMode="External"/><Relationship Id="rId37" Type="http://schemas.openxmlformats.org/officeDocument/2006/relationships/hyperlink" Target="https://www.nasa.gov/artemis-accords/" TargetMode="External"/><Relationship Id="rId40" Type="http://schemas.openxmlformats.org/officeDocument/2006/relationships/hyperlink" Target="https://news.northeastern.edu/2025/03/11/space-leadership-united-states/" TargetMode="External"/><Relationship Id="rId45" Type="http://schemas.openxmlformats.org/officeDocument/2006/relationships/hyperlink" Target="https://www.sciencedirect.com/topics/earth-and-planetary-sciences/land-degradation" TargetMode="External"/><Relationship Id="rId53" Type="http://schemas.openxmlformats.org/officeDocument/2006/relationships/hyperlink" Target="https://www.sciencedirect.com/topics/social-sciences/food-security" TargetMode="External"/><Relationship Id="rId58" Type="http://schemas.openxmlformats.org/officeDocument/2006/relationships/hyperlink" Target="https://www.sciencedirect.com/topics/agricultural-and-biological-sciences/arable-land" TargetMode="External"/><Relationship Id="rId66" Type="http://schemas.openxmlformats.org/officeDocument/2006/relationships/hyperlink" Target="https://www.sciencedirect.com/science/article/pii/S0016328720301646" TargetMode="External"/><Relationship Id="rId5" Type="http://schemas.openxmlformats.org/officeDocument/2006/relationships/hyperlink" Target="https://www.whitehouse.gov/presidential-actions/2025/08/further-exclusions-from-the-federal-labor-management-relations-program/" TargetMode="External"/><Relationship Id="rId61" Type="http://schemas.openxmlformats.org/officeDocument/2006/relationships/hyperlink" Target="https://www.sciencedirect.com/topics/social-sciences/food-supply" TargetMode="External"/><Relationship Id="rId19" Type="http://schemas.openxmlformats.org/officeDocument/2006/relationships/hyperlink" Target="https://spacenews.com/nearly-4000-nasa-employees-opt-for-voluntary-buyouts/" TargetMode="External"/><Relationship Id="rId14" Type="http://schemas.openxmlformats.org/officeDocument/2006/relationships/hyperlink" Target="https://www.law.cornell.edu/uscode/text/5/7103" TargetMode="External"/><Relationship Id="rId22" Type="http://schemas.openxmlformats.org/officeDocument/2006/relationships/hyperlink" Target="https://www.flra.gov/resources-training/resources/statute-and-regulations/statute" TargetMode="External"/><Relationship Id="rId27" Type="http://schemas.openxmlformats.org/officeDocument/2006/relationships/hyperlink" Target="https://www.space.com/space-exploration/nasa-losing-nearly-4-000-employees-to-trump-administrations-deferred-resignation-program" TargetMode="External"/><Relationship Id="rId30" Type="http://schemas.openxmlformats.org/officeDocument/2006/relationships/hyperlink" Target="https://english.spacechina.com/n17212/c4399581/content.html" TargetMode="External"/><Relationship Id="rId35" Type="http://schemas.openxmlformats.org/officeDocument/2006/relationships/hyperlink" Target="https://www.nytimes.com/2023/05/29/world/asia/china-space-moon-2030.html" TargetMode="External"/><Relationship Id="rId43" Type="http://schemas.openxmlformats.org/officeDocument/2006/relationships/hyperlink" Target="https://apps.bea.gov/scb/issues/2024/06-june/0624-space-economy.htm" TargetMode="External"/><Relationship Id="rId48" Type="http://schemas.openxmlformats.org/officeDocument/2006/relationships/hyperlink" Target="https://www.sciencedirect.com/topics/earth-and-planetary-sciences/arctic-ecosystem" TargetMode="External"/><Relationship Id="rId56" Type="http://schemas.openxmlformats.org/officeDocument/2006/relationships/hyperlink" Target="https://www.sciencedirect.com/topics/earth-and-planetary-sciences/soil-erosion" TargetMode="External"/><Relationship Id="rId64" Type="http://schemas.openxmlformats.org/officeDocument/2006/relationships/hyperlink" Target="https://www.sciencedirect.com/topics/earth-and-planetary-sciences/food-production" TargetMode="External"/><Relationship Id="rId69" Type="http://schemas.openxmlformats.org/officeDocument/2006/relationships/hyperlink" Target="https://www.sciencedirect.com/science/article/pii/S0016328720301646" TargetMode="External"/><Relationship Id="rId8" Type="http://schemas.openxmlformats.org/officeDocument/2006/relationships/hyperlink" Target="https://www.whitehouse.gov/presidential-actions/2025/03/exclusions-from-federal-labor-management-relations-programs/" TargetMode="External"/><Relationship Id="rId51" Type="http://schemas.openxmlformats.org/officeDocument/2006/relationships/hyperlink" Target="https://www.sciencedirect.com/topics/social-sciences/eutrophication"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spacenews.com/white-house-moves-to-eliminate-nasa-labor-unions/" TargetMode="External"/><Relationship Id="rId17" Type="http://schemas.openxmlformats.org/officeDocument/2006/relationships/hyperlink" Target="https://www.whitehouse.gov/fact-sheets/2025/08/fact-sheet-president-donald-j-trump-exempts-agencies-with-national-security-missions-from-federal-collective-bargaining-requirements-6a95/" TargetMode="External"/><Relationship Id="rId25" Type="http://schemas.openxmlformats.org/officeDocument/2006/relationships/hyperlink" Target="https://www.space.com/space-exploration/trump-administration-proposes-slashing-nasa-budget-by-24-percent" TargetMode="External"/><Relationship Id="rId33" Type="http://schemas.openxmlformats.org/officeDocument/2006/relationships/hyperlink" Target="https://www.politico.com/video/2025/05/15/full-interview-with-gen-b-chance-saltzman-politico-security-summit-1609355" TargetMode="External"/><Relationship Id="rId38" Type="http://schemas.openxmlformats.org/officeDocument/2006/relationships/hyperlink" Target="https://news.northeastern.edu/2024/10/04/mini-moon-earth-explanation/" TargetMode="External"/><Relationship Id="rId46" Type="http://schemas.openxmlformats.org/officeDocument/2006/relationships/hyperlink" Target="https://www.sciencedirect.com/topics/earth-and-planetary-sciences/seasonality" TargetMode="External"/><Relationship Id="rId59" Type="http://schemas.openxmlformats.org/officeDocument/2006/relationships/hyperlink" Target="https://www.sciencedirect.com/topics/social-sciences/food-production" TargetMode="External"/><Relationship Id="rId67" Type="http://schemas.openxmlformats.org/officeDocument/2006/relationships/hyperlink" Target="https://www.sciencedirect.com/science/article/pii/S0016328720301646" TargetMode="External"/><Relationship Id="rId20" Type="http://schemas.openxmlformats.org/officeDocument/2006/relationships/hyperlink" Target="https://www.whitehouse.gov/presidential-actions/2025/08/further-exclusions-from-the-federal-labor-management-relations-program/" TargetMode="External"/><Relationship Id="rId41" Type="http://schemas.openxmlformats.org/officeDocument/2006/relationships/hyperlink" Target="https://www.pewresearch.org/science/2023/07/20/americans-views-of-space-u-s-role-nasa-priorities-and-impact-of-private-companies/" TargetMode="External"/><Relationship Id="rId54" Type="http://schemas.openxmlformats.org/officeDocument/2006/relationships/hyperlink" Target="https://www.sciencedirect.com/topics/social-sciences/soil-fertility" TargetMode="External"/><Relationship Id="rId62" Type="http://schemas.openxmlformats.org/officeDocument/2006/relationships/hyperlink" Target="https://www.sciencedirect.com/topics/earth-and-planetary-sciences/yield-agricultural" TargetMode="External"/><Relationship Id="rId70" Type="http://schemas.openxmlformats.org/officeDocument/2006/relationships/hyperlink" Target="https://www.sciencedirect.com/topics/earth-and-planetary-sciences/invasive-species" TargetMode="External"/><Relationship Id="rId1" Type="http://schemas.openxmlformats.org/officeDocument/2006/relationships/numbering" Target="numbering.xml"/><Relationship Id="rId6" Type="http://schemas.openxmlformats.org/officeDocument/2006/relationships/hyperlink" Target="https://www.flra.gov/resources-training/resources/statute-and-regulations/statute" TargetMode="External"/><Relationship Id="rId15" Type="http://schemas.openxmlformats.org/officeDocument/2006/relationships/hyperlink" Target="https://spacenews.com/privacy-policy-2/" TargetMode="External"/><Relationship Id="rId23" Type="http://schemas.openxmlformats.org/officeDocument/2006/relationships/hyperlink" Target="https://www.nasa.gov/careers/nasa-unions-bargaining-units/" TargetMode="External"/><Relationship Id="rId28" Type="http://schemas.openxmlformats.org/officeDocument/2006/relationships/hyperlink" Target="https://www.space.com/space-exploration/nasa-is-under-attack-space-agency-employees-and-lawmakers-protest-mass-layoffs-science-cuts-amid-budget-turmoil" TargetMode="External"/><Relationship Id="rId36" Type="http://schemas.openxmlformats.org/officeDocument/2006/relationships/hyperlink" Target="https://www.space.com/tiangong-space-station" TargetMode="External"/><Relationship Id="rId49" Type="http://schemas.openxmlformats.org/officeDocument/2006/relationships/hyperlink" Target="https://www.sciencedirect.com/topics/social-sciences/natural-resource" TargetMode="External"/><Relationship Id="rId57" Type="http://schemas.openxmlformats.org/officeDocument/2006/relationships/hyperlink" Target="https://www.sciencedirect.com/topics/earth-and-planetary-sciences/water-scarcity" TargetMode="External"/><Relationship Id="rId10" Type="http://schemas.openxmlformats.org/officeDocument/2006/relationships/hyperlink" Target="https://www.ifpte.org/news/ifpte-condemns-trump-administrations-latest-attack-on-federal-workers-and-their-unions" TargetMode="External"/><Relationship Id="rId31" Type="http://schemas.openxmlformats.org/officeDocument/2006/relationships/hyperlink" Target="https://www.scmp.com/news/china/science/article/3321150/china-completes-key-lander-test-preparation-crewed-moon-mission-2030" TargetMode="External"/><Relationship Id="rId44" Type="http://schemas.openxmlformats.org/officeDocument/2006/relationships/hyperlink" Target="https://www.sciencedirect.com/topics/social-sciences/terrestrial-ecosystem" TargetMode="External"/><Relationship Id="rId52" Type="http://schemas.openxmlformats.org/officeDocument/2006/relationships/image" Target="media/image1.jpeg"/><Relationship Id="rId60" Type="http://schemas.openxmlformats.org/officeDocument/2006/relationships/hyperlink" Target="https://www.sciencedirect.com/topics/social-sciences/living-standard" TargetMode="External"/><Relationship Id="rId65" Type="http://schemas.openxmlformats.org/officeDocument/2006/relationships/hyperlink" Target="https://www.sciencedirect.com/topics/social-sciences/permafrost"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sa.gov/careers/nasa-unions-bargaining-units/" TargetMode="External"/><Relationship Id="rId13" Type="http://schemas.openxmlformats.org/officeDocument/2006/relationships/hyperlink" Target="https://www.whitehouse.gov/presidential-actions/2025/08/further-exclusions-from-the-federal-labor-management-relations-program/" TargetMode="External"/><Relationship Id="rId18" Type="http://schemas.openxmlformats.org/officeDocument/2006/relationships/hyperlink" Target="https://www.nasa.gov/careers/nasa-unions-bargaining-units/" TargetMode="External"/><Relationship Id="rId39" Type="http://schemas.openxmlformats.org/officeDocument/2006/relationships/hyperlink" Target="https://cos.northeastern.edu/people/jacqueline-mccleary/" TargetMode="External"/><Relationship Id="rId34" Type="http://schemas.openxmlformats.org/officeDocument/2006/relationships/hyperlink" Target="https://www.commerce.senate.gov/2025/9/there-s-a-bad-moon-on-the-rise-why-congress-and-nasa-must-thwart-china-in-the-space-race_2" TargetMode="External"/><Relationship Id="rId50" Type="http://schemas.openxmlformats.org/officeDocument/2006/relationships/hyperlink" Target="https://www.sciencedirect.com/topics/social-sciences/traditional-knowledge" TargetMode="External"/><Relationship Id="rId55" Type="http://schemas.openxmlformats.org/officeDocument/2006/relationships/hyperlink" Target="https://www.sciencedirect.com/science/article/pii/S0016328720301646" TargetMode="External"/><Relationship Id="rId7" Type="http://schemas.openxmlformats.org/officeDocument/2006/relationships/hyperlink" Target="https://www.federalregister.gov/executive-order/12171" TargetMode="External"/><Relationship Id="rId71" Type="http://schemas.openxmlformats.org/officeDocument/2006/relationships/hyperlink" Target="https://www.sciencedirect.com/topics/earth-and-planetary-sciences/geoenginee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e.k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133</TotalTime>
  <Pages>1</Pages>
  <Words>15116</Words>
  <Characters>86163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Anteen, Alex J CDT 2028</dc:creator>
  <cp:keywords/>
  <dc:description/>
  <cp:lastModifiedBy>Kang, Gene CDT 2027</cp:lastModifiedBy>
  <cp:revision>4</cp:revision>
  <dcterms:created xsi:type="dcterms:W3CDTF">2025-09-12T20:16:00Z</dcterms:created>
  <dcterms:modified xsi:type="dcterms:W3CDTF">2025-09-13T19:28:00Z</dcterms:modified>
</cp:coreProperties>
</file>