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61C6F">
        <w:rPr>
          <w:rStyle w:val="StyleUnderline"/>
          <w:highlight w:val="cyan"/>
        </w:rPr>
        <w:t>from</w:t>
      </w:r>
      <w:r w:rsidRPr="008923AB">
        <w:rPr>
          <w:rStyle w:val="StyleUnderline"/>
        </w:rPr>
        <w:t xml:space="preserve">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proofErr w:type="gramStart"/>
      <w:r w:rsidRPr="0047135D">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w:t>
      </w:r>
      <w:proofErr w:type="gramStart"/>
      <w:r w:rsidRPr="00AB0F85">
        <w:rPr>
          <w:sz w:val="6"/>
          <w:szCs w:val="6"/>
        </w:rPr>
        <w:t>conflate</w:t>
      </w:r>
      <w:proofErr w:type="gramEnd"/>
      <w:r w:rsidRPr="00AB0F85">
        <w:rPr>
          <w:sz w:val="6"/>
          <w:szCs w:val="6"/>
        </w:rPr>
        <w:t xml:space="preserv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 xml:space="preserve">However, by operation of </w:t>
      </w:r>
      <w:r w:rsidRPr="00461C6F">
        <w:rPr>
          <w:rStyle w:val="StyleUnderline"/>
          <w:highlight w:val="cyan"/>
        </w:rPr>
        <w:t>law</w:t>
      </w:r>
      <w:r w:rsidRPr="008923AB">
        <w:rPr>
          <w:rStyle w:val="StyleUnderline"/>
        </w:rPr>
        <w:t>,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3C55A669" w14:textId="77777777" w:rsidR="002A0196" w:rsidRPr="00AB0F85" w:rsidRDefault="002A0196" w:rsidP="002A019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xml:space="preserve">? These </w:t>
      </w:r>
      <w:proofErr w:type="gramStart"/>
      <w:r w:rsidRPr="00F81F5C">
        <w:rPr>
          <w:sz w:val="16"/>
        </w:rPr>
        <w:t>protections are what</w:t>
      </w:r>
      <w:proofErr w:type="gramEnd"/>
      <w:r w:rsidRPr="00F81F5C">
        <w:rPr>
          <w:sz w:val="16"/>
        </w:rPr>
        <w:t xml:space="preserve">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w:t>
      </w:r>
      <w:proofErr w:type="gramStart"/>
      <w:r w:rsidRPr="00F81F5C">
        <w:rPr>
          <w:sz w:val="16"/>
        </w:rPr>
        <w:t>reform</w:t>
      </w:r>
      <w:proofErr w:type="gramEnd"/>
      <w:r w:rsidRPr="00F81F5C">
        <w:rPr>
          <w:sz w:val="16"/>
        </w:rPr>
        <w:t xml:space="preserve">.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A9CE0DE"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064931">
        <w:rPr>
          <w:rStyle w:val="StyleUnderline"/>
        </w:rPr>
        <w:t xml:space="preserve">the government </w:t>
      </w:r>
      <w:r w:rsidRPr="00064931">
        <w:rPr>
          <w:strike/>
          <w:sz w:val="16"/>
        </w:rPr>
        <w:t>paralyzed</w:t>
      </w:r>
      <w:r w:rsidRPr="00064931">
        <w:rPr>
          <w:rStyle w:val="StyleUnderline"/>
          <w:sz w:val="16"/>
        </w:rPr>
        <w:t xml:space="preserve"> </w:t>
      </w:r>
      <w:r w:rsidRPr="00195278">
        <w:rPr>
          <w:rStyle w:val="StyleUnderline"/>
        </w:rPr>
        <w:t xml:space="preserve">from </w:t>
      </w:r>
      <w:r w:rsidRPr="00064931">
        <w:rPr>
          <w:rStyle w:val="Emphasis"/>
          <w:highlight w:val="cyan"/>
        </w:rPr>
        <w:t>staff shortages</w:t>
      </w:r>
      <w:r w:rsidRPr="00064931">
        <w:rPr>
          <w:rStyle w:val="StyleUnderline"/>
          <w:highlight w:val="cyan"/>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 xml:space="preserve">extreme </w:t>
      </w:r>
      <w:proofErr w:type="gramStart"/>
      <w:r w:rsidRPr="0047135D">
        <w:rPr>
          <w:rStyle w:val="Emphasis"/>
          <w:highlight w:val="cyan"/>
        </w:rPr>
        <w:t>risk</w:t>
      </w:r>
      <w:proofErr w:type="gramEnd"/>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w:t>
      </w:r>
      <w:proofErr w:type="gramStart"/>
      <w:r w:rsidRPr="00ED3FA3">
        <w:rPr>
          <w:sz w:val="16"/>
        </w:rPr>
        <w:t xml:space="preserve">in </w:t>
      </w:r>
      <w:r w:rsidRPr="006040A3">
        <w:rPr>
          <w:sz w:val="16"/>
        </w:rPr>
        <w:t>order to</w:t>
      </w:r>
      <w:proofErr w:type="gramEnd"/>
      <w:r w:rsidRPr="006040A3">
        <w:rPr>
          <w:sz w:val="16"/>
        </w:rPr>
        <w:t xml:space="preserve">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w:t>
      </w:r>
      <w:proofErr w:type="gramStart"/>
      <w:r w:rsidRPr="00BF301B">
        <w:rPr>
          <w:sz w:val="16"/>
        </w:rPr>
        <w:t>the LIO</w:t>
      </w:r>
      <w:proofErr w:type="gramEnd"/>
      <w:r w:rsidRPr="00BF301B">
        <w:rPr>
          <w:sz w:val="16"/>
        </w:rPr>
        <w:t xml:space="preserve">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The stabilization of the AIO depends upon economic development, political acquiescence and local and global hierarchy. Ironically, these latter goals denote some common ground between the AIO and LIO around the recent western neo-liberal and stabilization/counter-insurgency strategies</w:t>
      </w:r>
      <w:proofErr w:type="gramStart"/>
      <w:r w:rsidRPr="00BF301B">
        <w:rPr>
          <w:sz w:val="16"/>
        </w:rPr>
        <w:t>.49</w:t>
      </w:r>
      <w:proofErr w:type="gramEnd"/>
      <w:r w:rsidRPr="00BF301B">
        <w:rPr>
          <w:sz w:val="16"/>
        </w:rPr>
        <w:t xml:space="preserve">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 xml:space="preserve">surveillance </w:t>
      </w:r>
      <w:proofErr w:type="gramStart"/>
      <w:r w:rsidRPr="00BF301B">
        <w:rPr>
          <w:rStyle w:val="Emphasis"/>
        </w:rPr>
        <w:t>capital</w:t>
      </w:r>
      <w:r w:rsidRPr="00BF301B">
        <w:rPr>
          <w:rStyle w:val="StyleUnderline"/>
        </w:rPr>
        <w:t>’-oriented</w:t>
      </w:r>
      <w:r w:rsidRPr="00BF301B">
        <w:rPr>
          <w:sz w:val="16"/>
        </w:rPr>
        <w:t>50</w:t>
      </w:r>
      <w:proofErr w:type="gramEnd"/>
      <w:r w:rsidRPr="00BF301B">
        <w:rPr>
          <w:sz w:val="16"/>
        </w:rPr>
        <w:t xml:space="preserve">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681D7009" w14:textId="77777777" w:rsidR="002A0196" w:rsidRPr="00965EEA" w:rsidRDefault="002A0196" w:rsidP="002A019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47135D">
        <w:rPr>
          <w:rStyle w:val="Emphasis"/>
          <w:highlight w:val="cyan"/>
        </w:rPr>
        <w:t>democratic</w:t>
      </w:r>
      <w:proofErr w:type="gramEnd"/>
      <w:r w:rsidRPr="0047135D">
        <w:rPr>
          <w:rStyle w:val="Emphasis"/>
          <w:highlight w:val="cyan"/>
        </w:rPr>
        <w:t xml:space="preserve">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 xml:space="preserve">Administration officials told the </w:t>
      </w:r>
      <w:proofErr w:type="gramStart"/>
      <w:r w:rsidRPr="00765810">
        <w:rPr>
          <w:sz w:val="6"/>
          <w:szCs w:val="6"/>
        </w:rPr>
        <w:t>press</w:t>
      </w:r>
      <w:proofErr w:type="gramEnd"/>
      <w:r w:rsidRPr="00765810">
        <w:rPr>
          <w:sz w:val="6"/>
          <w:szCs w:val="6"/>
        </w:rPr>
        <w:t xml:space="preserve">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 xml:space="preserve">Similar mixed messaging occurred at IHS. The OPM first told IHS the agency wanted 2,200 probationary workers laid off. IHS managed to secure safety for all but 950 employees, despite civil servant </w:t>
      </w:r>
      <w:proofErr w:type="gramStart"/>
      <w:r w:rsidRPr="00765810">
        <w:rPr>
          <w:sz w:val="6"/>
          <w:szCs w:val="6"/>
        </w:rPr>
        <w:t>protections</w:t>
      </w:r>
      <w:proofErr w:type="gramEnd"/>
      <w:r w:rsidRPr="00765810">
        <w:rPr>
          <w:sz w:val="6"/>
          <w:szCs w:val="6"/>
        </w:rPr>
        <w:t>.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w:t>
      </w:r>
      <w:proofErr w:type="gramStart"/>
      <w:r w:rsidRPr="008C1427">
        <w:rPr>
          <w:sz w:val="16"/>
        </w:rPr>
        <w:t>also</w:t>
      </w:r>
      <w:proofErr w:type="gramEnd"/>
      <w:r w:rsidRPr="008C1427">
        <w:rPr>
          <w:sz w:val="16"/>
        </w:rPr>
        <w:t xml:space="preserve">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w:t>
      </w:r>
      <w:proofErr w:type="gramStart"/>
      <w:r w:rsidRPr="008C1427">
        <w:rPr>
          <w:rStyle w:val="StyleUnderline"/>
        </w:rPr>
        <w:t xml:space="preserve">manner </w:t>
      </w:r>
      <w:r w:rsidRPr="0047135D">
        <w:rPr>
          <w:rStyle w:val="StyleUnderline"/>
          <w:highlight w:val="cyan"/>
        </w:rPr>
        <w:t>in which</w:t>
      </w:r>
      <w:proofErr w:type="gramEnd"/>
      <w:r w:rsidRPr="0047135D">
        <w:rPr>
          <w:rStyle w:val="StyleUnderline"/>
          <w:highlight w:val="cyan"/>
        </w:rPr>
        <w:t xml:space="preserve">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033ACA">
        <w:rPr>
          <w:sz w:val="12"/>
        </w:rPr>
        <w:t>with regard to</w:t>
      </w:r>
      <w:proofErr w:type="gramEnd"/>
      <w:r w:rsidRPr="00033ACA">
        <w:rPr>
          <w:sz w:val="12"/>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w:t>
      </w:r>
      <w:proofErr w:type="gramStart"/>
      <w:r w:rsidRPr="00033ACA">
        <w:rPr>
          <w:sz w:val="12"/>
        </w:rPr>
        <w:t xml:space="preserve">In particular, </w:t>
      </w:r>
      <w:r w:rsidRPr="0046229D">
        <w:rPr>
          <w:rStyle w:val="StyleUnderline"/>
        </w:rPr>
        <w:t>several</w:t>
      </w:r>
      <w:proofErr w:type="gramEnd"/>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proofErr w:type="gramStart"/>
      <w:r w:rsidRPr="0047135D">
        <w:rPr>
          <w:rStyle w:val="StyleUnderline"/>
          <w:highlight w:val="cyan"/>
        </w:rPr>
        <w:t>extinctive</w:t>
      </w:r>
      <w:proofErr w:type="gramEnd"/>
      <w:r w:rsidRPr="0047135D">
        <w:rPr>
          <w:rStyle w:val="StyleUnderline"/>
          <w:highlight w:val="cyan"/>
        </w:rPr>
        <w:t xml:space="preser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033ACA">
        <w:rPr>
          <w:sz w:val="12"/>
        </w:rPr>
        <w:t>the society</w:t>
      </w:r>
      <w:proofErr w:type="gramEnd"/>
      <w:r w:rsidRPr="00033ACA">
        <w:rPr>
          <w:sz w:val="12"/>
        </w:rPr>
        <w:t>, thereby avoiding human extinction.</w:t>
      </w:r>
    </w:p>
    <w:p w14:paraId="6CB4B7A2" w14:textId="77777777" w:rsidR="002A0196" w:rsidRPr="00033ACA" w:rsidRDefault="002A0196" w:rsidP="002A0196">
      <w:pPr>
        <w:rPr>
          <w:sz w:val="12"/>
          <w:szCs w:val="18"/>
        </w:rPr>
      </w:pPr>
      <w:r w:rsidRPr="00033ACA">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033ACA">
        <w:rPr>
          <w:sz w:val="12"/>
          <w:szCs w:val="18"/>
        </w:rPr>
        <w:t>the epidemics</w:t>
      </w:r>
      <w:proofErr w:type="gramEnd"/>
      <w:r w:rsidRPr="00033ACA">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033ACA">
        <w:rPr>
          <w:sz w:val="12"/>
        </w:rPr>
        <w:t xml:space="preserve">that generally speaking, </w:t>
      </w:r>
      <w:r w:rsidRPr="00D40492">
        <w:rPr>
          <w:rStyle w:val="Emphasis"/>
        </w:rPr>
        <w:t>social</w:t>
      </w:r>
      <w:proofErr w:type="gramEnd"/>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 xml:space="preserve">to prevent EPA </w:t>
      </w:r>
      <w:proofErr w:type="gramStart"/>
      <w:r w:rsidRPr="00F10A1B">
        <w:t>overstretch</w:t>
      </w:r>
      <w:proofErr w:type="gramEnd"/>
      <w:r w:rsidRPr="00F10A1B">
        <w:t>.</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w:t>
      </w:r>
      <w:proofErr w:type="gramStart"/>
      <w:r w:rsidRPr="00352252">
        <w:rPr>
          <w:sz w:val="16"/>
        </w:rPr>
        <w:t>the reorganizations</w:t>
      </w:r>
      <w:proofErr w:type="gramEnd"/>
      <w:r w:rsidRPr="00352252">
        <w:rPr>
          <w:sz w:val="16"/>
        </w:rPr>
        <w:t xml:space="preserve">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proofErr w:type="gramStart"/>
      <w:r w:rsidRPr="0047135D">
        <w:rPr>
          <w:rStyle w:val="StyleUnderline"/>
          <w:highlight w:val="cyan"/>
        </w:rPr>
        <w:t>in order to</w:t>
      </w:r>
      <w:proofErr w:type="gramEnd"/>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Pr="00061460"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w:t>
      </w:r>
      <w:r w:rsidRPr="00061460">
        <w:rPr>
          <w:rStyle w:val="StyleUnderline"/>
        </w:rPr>
        <w:t xml:space="preserve">pollutants like </w:t>
      </w:r>
      <w:r w:rsidRPr="00061460">
        <w:rPr>
          <w:rStyle w:val="Emphasis"/>
        </w:rPr>
        <w:t>smog</w:t>
      </w:r>
      <w:r w:rsidRPr="00061460">
        <w:rPr>
          <w:rStyle w:val="StyleUnderline"/>
        </w:rPr>
        <w:t xml:space="preserve">, </w:t>
      </w:r>
      <w:r w:rsidRPr="00061460">
        <w:rPr>
          <w:rStyle w:val="Emphasis"/>
        </w:rPr>
        <w:t>particulate matter</w:t>
      </w:r>
      <w:r w:rsidRPr="00061460">
        <w:rPr>
          <w:rStyle w:val="StyleUnderline"/>
        </w:rPr>
        <w:t xml:space="preserve"> and </w:t>
      </w:r>
      <w:r w:rsidRPr="00061460">
        <w:rPr>
          <w:rStyle w:val="Emphasis"/>
        </w:rPr>
        <w:t>sulfur dioxide</w:t>
      </w:r>
      <w:r w:rsidRPr="00061460">
        <w:rPr>
          <w:sz w:val="16"/>
        </w:rPr>
        <w:t>.</w:t>
      </w:r>
    </w:p>
    <w:p w14:paraId="379CB337" w14:textId="77777777" w:rsidR="002A0196" w:rsidRDefault="002A0196" w:rsidP="002A0196">
      <w:pPr>
        <w:rPr>
          <w:sz w:val="16"/>
        </w:rPr>
      </w:pPr>
      <w:r w:rsidRPr="00061460">
        <w:rPr>
          <w:rStyle w:val="Emphasis"/>
        </w:rPr>
        <w:t>Particulate matter</w:t>
      </w:r>
      <w:r w:rsidRPr="00061460">
        <w:rPr>
          <w:sz w:val="16"/>
        </w:rPr>
        <w:t xml:space="preserve"> is air pollution made up of tiny particles smaller than 10 microns in diameter — about 10 times smaller than the width of a human hair. These particles can </w:t>
      </w:r>
      <w:r w:rsidRPr="00061460">
        <w:rPr>
          <w:rStyle w:val="StyleUnderline"/>
        </w:rPr>
        <w:t xml:space="preserve">travel deep into the </w:t>
      </w:r>
      <w:r w:rsidRPr="00061460">
        <w:rPr>
          <w:rStyle w:val="Emphasis"/>
        </w:rPr>
        <w:t>lungs</w:t>
      </w:r>
      <w:r w:rsidRPr="00061460">
        <w:rPr>
          <w:rStyle w:val="StyleUnderline"/>
        </w:rPr>
        <w:t xml:space="preserve">, posing risks to human health that include serious respiratory </w:t>
      </w:r>
      <w:r w:rsidRPr="00061460">
        <w:rPr>
          <w:rStyle w:val="Emphasis"/>
        </w:rPr>
        <w:t>illness</w:t>
      </w:r>
      <w:r w:rsidRPr="00061460">
        <w:rPr>
          <w:rStyle w:val="StyleUnderline"/>
        </w:rPr>
        <w:t xml:space="preserve"> and</w:t>
      </w:r>
      <w:r w:rsidRPr="00061460">
        <w:rPr>
          <w:sz w:val="16"/>
        </w:rPr>
        <w:t xml:space="preserve"> premature </w:t>
      </w:r>
      <w:r w:rsidRPr="00061460">
        <w:rPr>
          <w:rStyle w:val="Emphasis"/>
        </w:rPr>
        <w:t>death</w:t>
      </w:r>
      <w:r w:rsidRPr="00061460">
        <w:rPr>
          <w:sz w:val="16"/>
        </w:rPr>
        <w:t xml:space="preserve">. Particulate pollution also </w:t>
      </w:r>
      <w:r w:rsidRPr="00061460">
        <w:rPr>
          <w:rStyle w:val="StyleUnderline"/>
        </w:rPr>
        <w:t xml:space="preserve">damages </w:t>
      </w:r>
      <w:r w:rsidRPr="00061460">
        <w:rPr>
          <w:rStyle w:val="Emphasis"/>
        </w:rPr>
        <w:t>ecosystems</w:t>
      </w:r>
      <w:r w:rsidRPr="00061460">
        <w:rPr>
          <w:rStyle w:val="StyleUnderline"/>
        </w:rPr>
        <w:t xml:space="preserve"> and</w:t>
      </w:r>
      <w:r>
        <w:rPr>
          <w:rStyle w:val="StyleUnderline"/>
        </w:rPr>
        <w:t xml:space="preserve">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47135D">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w:t>
      </w:r>
      <w:proofErr w:type="gramStart"/>
      <w:r>
        <w:t>AND,</w:t>
      </w:r>
      <w:proofErr w:type="gramEnd"/>
      <w:r>
        <w:t xml:space="preserve">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033ACA">
        <w:rPr>
          <w:sz w:val="14"/>
        </w:rPr>
        <w:t>, and</w:t>
      </w:r>
      <w:proofErr w:type="gramEnd"/>
      <w:r w:rsidRPr="00033ACA">
        <w:rPr>
          <w:sz w:val="14"/>
        </w:rPr>
        <w:t xml:space="preserve">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w:t>
      </w:r>
      <w:proofErr w:type="gramStart"/>
      <w:r w:rsidRPr="00033ACA">
        <w:rPr>
          <w:sz w:val="14"/>
        </w:rPr>
        <w:t>on the basis of</w:t>
      </w:r>
      <w:proofErr w:type="gramEnd"/>
      <w:r w:rsidRPr="00033ACA">
        <w:rPr>
          <w:sz w:val="14"/>
        </w:rPr>
        <w:t xml:space="preserve"> the GBD 2019 data, </w:t>
      </w:r>
      <w:proofErr w:type="gramStart"/>
      <w:r w:rsidRPr="00033ACA">
        <w:rPr>
          <w:sz w:val="14"/>
        </w:rPr>
        <w:t>and also</w:t>
      </w:r>
      <w:proofErr w:type="gramEnd"/>
      <w:r w:rsidRPr="00033ACA">
        <w:rPr>
          <w:sz w:val="14"/>
        </w:rPr>
        <w:t xml:space="preserve"> </w:t>
      </w:r>
      <w:proofErr w:type="gramStart"/>
      <w:r w:rsidRPr="00033ACA">
        <w:rPr>
          <w:sz w:val="14"/>
        </w:rPr>
        <w:t>makes an assessment of</w:t>
      </w:r>
      <w:proofErr w:type="gramEnd"/>
      <w:r w:rsidRPr="00033ACA">
        <w:rPr>
          <w:sz w:val="14"/>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w:t>
      </w:r>
      <w:proofErr w:type="gramStart"/>
      <w:r w:rsidRPr="00033ACA">
        <w:rPr>
          <w:sz w:val="14"/>
        </w:rPr>
        <w:t>responsible 900 000</w:t>
      </w:r>
      <w:proofErr w:type="gramEnd"/>
      <w:r w:rsidRPr="00033ACA">
        <w:rPr>
          <w:sz w:val="14"/>
        </w:rPr>
        <w:t xml:space="preserve">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033ACA">
        <w:rPr>
          <w:sz w:val="14"/>
        </w:rPr>
        <w:t>of</w:t>
      </w:r>
      <w:proofErr w:type="gramEnd"/>
      <w:r w:rsidRPr="00033ACA">
        <w:rPr>
          <w:sz w:val="14"/>
        </w:rPr>
        <w:t xml:space="preserve">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/dL. Furthermore, higher blood lead concentrations are associated with serious losses of cognitive function</w:t>
      </w:r>
      <w:proofErr w:type="gramStart"/>
      <w:r w:rsidRPr="00033ACA">
        <w:rPr>
          <w:sz w:val="14"/>
        </w:rPr>
        <w:t>.15</w:t>
      </w:r>
      <w:proofErr w:type="gramEnd"/>
      <w:r w:rsidRPr="00033ACA">
        <w:rPr>
          <w:sz w:val="14"/>
        </w:rPr>
        <w:t xml:space="preserve">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 xml:space="preserve">The intersection of climate change and </w:t>
      </w:r>
      <w:proofErr w:type="gramStart"/>
      <w:r w:rsidRPr="00033ACA">
        <w:rPr>
          <w:sz w:val="14"/>
        </w:rPr>
        <w:t>air pollution</w:t>
      </w:r>
      <w:r w:rsidR="00145B7A">
        <w:rPr>
          <w:sz w:val="14"/>
        </w:rPr>
        <w:t xml:space="preserve"> </w:t>
      </w:r>
      <w:r w:rsidRPr="0047135D">
        <w:rPr>
          <w:rStyle w:val="Emphasis"/>
          <w:highlight w:val="cyan"/>
        </w:rPr>
        <w:t>Air</w:t>
      </w:r>
      <w:proofErr w:type="gramEnd"/>
      <w:r w:rsidRPr="0047135D">
        <w:rPr>
          <w:rStyle w:val="Emphasis"/>
          <w:highlight w:val="cyan"/>
        </w:rPr>
        <w:t xml:space="preserve">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w:t>
      </w:r>
      <w:proofErr w:type="gramStart"/>
      <w:r w:rsidRPr="00033ACA">
        <w:rPr>
          <w:sz w:val="14"/>
        </w:rPr>
        <w:t>biofuel burning</w:t>
      </w:r>
      <w:proofErr w:type="gramEnd"/>
      <w:r w:rsidRPr="00033ACA">
        <w:rPr>
          <w:sz w:val="14"/>
        </w:rPr>
        <w:t xml:space="preserve">).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 xml:space="preserve">Chemicals </w:t>
      </w:r>
      <w:proofErr w:type="gramStart"/>
      <w:r w:rsidRPr="00033ACA">
        <w:rPr>
          <w:sz w:val="14"/>
        </w:rPr>
        <w:t>have</w:t>
      </w:r>
      <w:proofErr w:type="gramEnd"/>
      <w:r w:rsidRPr="00033ACA">
        <w:rPr>
          <w:sz w:val="14"/>
        </w:rPr>
        <w:t xml:space="preser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proofErr w:type="gramStart"/>
      <w:r w:rsidRPr="00033ACA">
        <w:rPr>
          <w:sz w:val="14"/>
        </w:rPr>
        <w:t>Undercounting of</w:t>
      </w:r>
      <w:proofErr w:type="gramEnd"/>
      <w:r w:rsidRPr="00033ACA">
        <w:rPr>
          <w:sz w:val="14"/>
        </w:rPr>
        <w:t xml:space="preserve"> the disease burden attributable to chemical pollution is probably substantial, because only a small fraction of the many </w:t>
      </w:r>
      <w:proofErr w:type="gramStart"/>
      <w:r w:rsidRPr="00033ACA">
        <w:rPr>
          <w:sz w:val="14"/>
        </w:rPr>
        <w:t>thousands of</w:t>
      </w:r>
      <w:proofErr w:type="gramEnd"/>
      <w:r w:rsidRPr="00033ACA">
        <w:rPr>
          <w:sz w:val="14"/>
        </w:rPr>
        <w:t xml:space="preserve">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061460" w:rsidRDefault="0047135D" w:rsidP="0047135D">
      <w:pPr>
        <w:rPr>
          <w:sz w:val="14"/>
        </w:rPr>
      </w:pPr>
      <w:r w:rsidRPr="00061460">
        <w:rPr>
          <w:sz w:val="14"/>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61460">
        <w:rPr>
          <w:sz w:val="14"/>
        </w:rPr>
        <w:t>decisionmaking</w:t>
      </w:r>
      <w:proofErr w:type="spellEnd"/>
      <w:r w:rsidRPr="00061460">
        <w:rPr>
          <w:sz w:val="14"/>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061460" w:rsidRDefault="0047135D" w:rsidP="0047135D">
      <w:pPr>
        <w:rPr>
          <w:sz w:val="14"/>
        </w:rPr>
      </w:pPr>
      <w:r w:rsidRPr="00061460">
        <w:rPr>
          <w:rStyle w:val="StyleUnderline"/>
          <w:sz w:val="14"/>
          <w:u w:val="none"/>
        </w:rPr>
        <w:t xml:space="preserve">The </w:t>
      </w:r>
      <w:r w:rsidRPr="00061460">
        <w:rPr>
          <w:rStyle w:val="Emphasis"/>
          <w:sz w:val="14"/>
          <w:u w:val="none"/>
        </w:rPr>
        <w:t>Trump</w:t>
      </w:r>
      <w:r w:rsidRPr="00061460">
        <w:rPr>
          <w:rStyle w:val="StyleUnderline"/>
          <w:sz w:val="14"/>
          <w:u w:val="none"/>
        </w:rPr>
        <w:t xml:space="preserve"> Administration engaged in particularly hard-fought disputes over productivity and process rules</w:t>
      </w:r>
      <w:r w:rsidRPr="00061460">
        <w:rPr>
          <w:sz w:val="14"/>
        </w:rPr>
        <w:t xml:space="preserve">. </w:t>
      </w:r>
      <w:r w:rsidRPr="00061460">
        <w:rPr>
          <w:rStyle w:val="StyleUnderline"/>
          <w:sz w:val="14"/>
          <w:u w:val="none"/>
        </w:rPr>
        <w:t xml:space="preserve">The </w:t>
      </w:r>
      <w:r w:rsidRPr="00061460">
        <w:rPr>
          <w:rStyle w:val="Emphasis"/>
          <w:sz w:val="14"/>
          <w:u w:val="none"/>
        </w:rPr>
        <w:t>Social Security</w:t>
      </w:r>
      <w:r w:rsidRPr="00061460">
        <w:rPr>
          <w:rStyle w:val="StyleUnderline"/>
          <w:sz w:val="14"/>
          <w:u w:val="none"/>
        </w:rPr>
        <w:t xml:space="preserve"> Administration (SSA) extensively litigated proposed productivity requirements for its unionized administrative law judges</w:t>
      </w:r>
      <w:r w:rsidRPr="00061460">
        <w:rPr>
          <w:sz w:val="14"/>
        </w:rPr>
        <w:t xml:space="preserve"> (ALJs), which would have sped up case timelines, potentially impacting the quality of </w:t>
      </w:r>
      <w:proofErr w:type="spellStart"/>
      <w:r w:rsidRPr="00061460">
        <w:rPr>
          <w:sz w:val="14"/>
        </w:rPr>
        <w:t>decisionmaking</w:t>
      </w:r>
      <w:proofErr w:type="spellEnd"/>
      <w:r w:rsidRPr="00061460">
        <w:rPr>
          <w:sz w:val="14"/>
        </w:rPr>
        <w:t xml:space="preserve"> and the </w:t>
      </w:r>
      <w:proofErr w:type="gramStart"/>
      <w:r w:rsidRPr="00061460">
        <w:rPr>
          <w:sz w:val="14"/>
        </w:rPr>
        <w:t>amount</w:t>
      </w:r>
      <w:proofErr w:type="gramEnd"/>
      <w:r w:rsidRPr="00061460">
        <w:rPr>
          <w:sz w:val="14"/>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61460">
        <w:rPr>
          <w:sz w:val="14"/>
        </w:rPr>
        <w:t>DuBester</w:t>
      </w:r>
      <w:proofErr w:type="spellEnd"/>
      <w:r w:rsidRPr="00061460">
        <w:rPr>
          <w:sz w:val="14"/>
        </w:rPr>
        <w:t xml:space="preserve">, the sole Democratic appointee, who found the policy to be a "straightforward" violation of the parties' agreement.133 </w:t>
      </w:r>
      <w:r w:rsidRPr="00061460">
        <w:rPr>
          <w:rStyle w:val="Emphasis"/>
          <w:sz w:val="14"/>
          <w:u w:val="none"/>
        </w:rPr>
        <w:t>Immigration law judges</w:t>
      </w:r>
      <w:r w:rsidRPr="00061460">
        <w:rPr>
          <w:sz w:val="14"/>
        </w:rPr>
        <w:t xml:space="preserve"> (IJs), </w:t>
      </w:r>
      <w:r w:rsidRPr="00061460">
        <w:rPr>
          <w:rStyle w:val="StyleUnderline"/>
          <w:sz w:val="14"/>
          <w:u w:val="none"/>
        </w:rPr>
        <w:t>likewise, have used bargaining and litigation to resist increased efficiency requirements</w:t>
      </w:r>
      <w:r w:rsidRPr="00061460">
        <w:rPr>
          <w:sz w:val="14"/>
        </w:rPr>
        <w:t xml:space="preserve"> during the Trump Administration, which would have limited IJs' ability to assist asylum seekers during removal hearings.134 </w:t>
      </w:r>
      <w:r w:rsidRPr="00061460">
        <w:rPr>
          <w:rStyle w:val="StyleUnderline"/>
          <w:sz w:val="14"/>
          <w:u w:val="none"/>
        </w:rPr>
        <w:t xml:space="preserve">Similarly, the United States </w:t>
      </w:r>
      <w:r w:rsidRPr="00061460">
        <w:rPr>
          <w:rStyle w:val="Emphasis"/>
          <w:sz w:val="14"/>
          <w:u w:val="none"/>
        </w:rPr>
        <w:t>Customs and Immigration</w:t>
      </w:r>
      <w:r w:rsidRPr="00061460">
        <w:rPr>
          <w:rStyle w:val="StyleUnderline"/>
          <w:sz w:val="14"/>
          <w:u w:val="none"/>
        </w:rPr>
        <w:t xml:space="preserve"> Service (USCIS)</w:t>
      </w:r>
      <w:r w:rsidRPr="00061460">
        <w:rPr>
          <w:sz w:val="14"/>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61460">
        <w:rPr>
          <w:rStyle w:val="StyleUnderline"/>
          <w:sz w:val="14"/>
          <w:u w:val="none"/>
        </w:rPr>
        <w:t xml:space="preserve">union </w:t>
      </w:r>
      <w:r w:rsidRPr="00061460">
        <w:rPr>
          <w:rStyle w:val="Emphasis"/>
          <w:sz w:val="14"/>
          <w:u w:val="none"/>
        </w:rPr>
        <w:t>resisted</w:t>
      </w:r>
      <w:r w:rsidRPr="00061460">
        <w:rPr>
          <w:rStyle w:val="StyleUnderline"/>
          <w:sz w:val="14"/>
          <w:u w:val="none"/>
        </w:rPr>
        <w:t xml:space="preserve"> these initiatives, which it characterized as pressure to "misapply laws" and "politicize" the asylum process</w:t>
      </w:r>
      <w:r w:rsidRPr="00061460">
        <w:rPr>
          <w:sz w:val="14"/>
        </w:rPr>
        <w:t xml:space="preserve">.137 </w:t>
      </w:r>
      <w:r w:rsidRPr="00061460">
        <w:rPr>
          <w:rStyle w:val="StyleUnderline"/>
          <w:sz w:val="14"/>
          <w:u w:val="no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061460">
        <w:rPr>
          <w:sz w:val="14"/>
        </w:rPr>
        <w:t>.138</w:t>
      </w:r>
    </w:p>
    <w:p w14:paraId="798E56DE" w14:textId="77777777" w:rsidR="0047135D" w:rsidRPr="00061460" w:rsidRDefault="0047135D" w:rsidP="0047135D">
      <w:pPr>
        <w:rPr>
          <w:sz w:val="14"/>
        </w:rPr>
      </w:pPr>
      <w:r w:rsidRPr="00061460">
        <w:rPr>
          <w:rStyle w:val="Emphasis"/>
          <w:sz w:val="14"/>
          <w:u w:val="none"/>
        </w:rPr>
        <w:t>Negotiated provisions</w:t>
      </w:r>
      <w:r w:rsidRPr="00061460">
        <w:rPr>
          <w:rStyle w:val="StyleUnderline"/>
          <w:sz w:val="14"/>
          <w:u w:val="none"/>
        </w:rPr>
        <w:t xml:space="preserve"> governing selection and promotion likewise can </w:t>
      </w:r>
      <w:r w:rsidRPr="00061460">
        <w:rPr>
          <w:rStyle w:val="Emphasis"/>
          <w:sz w:val="14"/>
          <w:u w:val="none"/>
        </w:rPr>
        <w:t>yield "significant" divergences from management's preferences</w:t>
      </w:r>
      <w:r w:rsidRPr="00061460">
        <w:rPr>
          <w:sz w:val="14"/>
        </w:rPr>
        <w:t xml:space="preserve">.139 Federally unionized technicians with the Ohio National Guard, for </w:t>
      </w:r>
      <w:proofErr w:type="spellStart"/>
      <w:r w:rsidRPr="00061460">
        <w:rPr>
          <w:sz w:val="14"/>
        </w:rPr>
        <w:t>instance,negotiated</w:t>
      </w:r>
      <w:proofErr w:type="spellEnd"/>
      <w:r w:rsidRPr="00061460">
        <w:rPr>
          <w:sz w:val="14"/>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061460">
        <w:rPr>
          <w:rStyle w:val="StyleUnderline"/>
          <w:sz w:val="14"/>
          <w:u w:val="none"/>
        </w:rPr>
        <w:t xml:space="preserve">also </w:t>
      </w:r>
      <w:r w:rsidRPr="00061460">
        <w:rPr>
          <w:rStyle w:val="Emphasis"/>
          <w:sz w:val="14"/>
          <w:u w:val="none"/>
        </w:rPr>
        <w:t>prevent discrimination</w:t>
      </w:r>
      <w:r w:rsidRPr="00061460">
        <w:rPr>
          <w:sz w:val="14"/>
        </w:rPr>
        <w:t xml:space="preserve">. Unions included clauses in contracts protecting gay employees in the 1990s, </w:t>
      </w:r>
      <w:r w:rsidRPr="00061460">
        <w:rPr>
          <w:rStyle w:val="Emphasis"/>
          <w:sz w:val="14"/>
          <w:u w:val="none"/>
        </w:rPr>
        <w:t>well before</w:t>
      </w:r>
      <w:r w:rsidRPr="00061460">
        <w:rPr>
          <w:rStyle w:val="StyleUnderline"/>
          <w:sz w:val="14"/>
          <w:u w:val="none"/>
        </w:rPr>
        <w:t xml:space="preserve"> federal </w:t>
      </w:r>
      <w:r w:rsidRPr="00061460">
        <w:rPr>
          <w:rStyle w:val="Emphasis"/>
          <w:sz w:val="14"/>
          <w:u w:val="none"/>
        </w:rPr>
        <w:t>antidiscrimination protections</w:t>
      </w:r>
      <w:r w:rsidRPr="00061460">
        <w:rPr>
          <w:rStyle w:val="StyleUnderline"/>
          <w:sz w:val="14"/>
          <w:u w:val="none"/>
        </w:rPr>
        <w:t xml:space="preserve"> for LGBTQ+ people existed</w:t>
      </w:r>
      <w:r w:rsidRPr="00061460">
        <w:rPr>
          <w:sz w:val="14"/>
        </w:rPr>
        <w:t>.143</w:t>
      </w:r>
    </w:p>
    <w:p w14:paraId="64A7841F" w14:textId="77777777" w:rsidR="0047135D" w:rsidRPr="00061460" w:rsidRDefault="0047135D" w:rsidP="0047135D">
      <w:pPr>
        <w:rPr>
          <w:sz w:val="14"/>
        </w:rPr>
      </w:pPr>
      <w:r w:rsidRPr="00061460">
        <w:rPr>
          <w:rStyle w:val="StyleUnderline"/>
          <w:sz w:val="14"/>
          <w:u w:val="none"/>
        </w:rPr>
        <w:t xml:space="preserve">Labor can also substantially reshape employment-based discipline and the hierarchies and incentives that disciplinary power creates. </w:t>
      </w:r>
      <w:r w:rsidRPr="00061460">
        <w:rPr>
          <w:rStyle w:val="Emphasis"/>
          <w:sz w:val="14"/>
          <w:u w:val="none"/>
        </w:rPr>
        <w:t>While</w:t>
      </w:r>
      <w:r w:rsidRPr="00061460">
        <w:rPr>
          <w:rStyle w:val="StyleUnderline"/>
          <w:sz w:val="14"/>
          <w:u w:val="none"/>
        </w:rPr>
        <w:t xml:space="preserve"> agencies are subject to formal disciplinary </w:t>
      </w:r>
      <w:r w:rsidRPr="00061460">
        <w:rPr>
          <w:rStyle w:val="Emphasis"/>
          <w:sz w:val="14"/>
          <w:u w:val="none"/>
        </w:rPr>
        <w:t>procedures</w:t>
      </w:r>
      <w:r w:rsidRPr="00061460">
        <w:rPr>
          <w:rStyle w:val="StyleUnderline"/>
          <w:sz w:val="14"/>
          <w:u w:val="none"/>
        </w:rPr>
        <w:t xml:space="preserve"> under </w:t>
      </w:r>
      <w:r w:rsidRPr="00061460">
        <w:rPr>
          <w:rStyle w:val="Emphasis"/>
          <w:sz w:val="14"/>
          <w:u w:val="none"/>
        </w:rPr>
        <w:t>civil service statutes</w:t>
      </w:r>
      <w:r w:rsidRPr="00061460">
        <w:rPr>
          <w:rStyle w:val="StyleUnderline"/>
          <w:sz w:val="14"/>
          <w:u w:val="none"/>
        </w:rPr>
        <w:t xml:space="preserve">, they often discipline workers through </w:t>
      </w:r>
      <w:r w:rsidRPr="00061460">
        <w:rPr>
          <w:rStyle w:val="Emphasis"/>
          <w:sz w:val="14"/>
          <w:u w:val="none"/>
        </w:rPr>
        <w:t>negotiated grievance procedures</w:t>
      </w:r>
      <w:r w:rsidRPr="00061460">
        <w:rPr>
          <w:rStyle w:val="StyleUnderline"/>
          <w:sz w:val="14"/>
          <w:u w:val="none"/>
        </w:rPr>
        <w:t xml:space="preserve">, resulting in sanctions that can </w:t>
      </w:r>
      <w:r w:rsidRPr="00061460">
        <w:rPr>
          <w:rStyle w:val="Emphasis"/>
          <w:sz w:val="14"/>
          <w:u w:val="none"/>
        </w:rPr>
        <w:t>differ substantially</w:t>
      </w:r>
      <w:r w:rsidRPr="00061460">
        <w:rPr>
          <w:rStyle w:val="StyleUnderline"/>
          <w:sz w:val="14"/>
          <w:u w:val="none"/>
        </w:rPr>
        <w:t xml:space="preserve"> from those that might otherwise apply</w:t>
      </w:r>
      <w:r w:rsidRPr="00061460">
        <w:rPr>
          <w:sz w:val="14"/>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61460">
        <w:rPr>
          <w:rStyle w:val="StyleUnderline"/>
          <w:sz w:val="14"/>
          <w:u w:val="none"/>
        </w:rPr>
        <w:t xml:space="preserve">according to </w:t>
      </w:r>
      <w:r w:rsidRPr="00061460">
        <w:rPr>
          <w:rStyle w:val="Emphasis"/>
          <w:sz w:val="14"/>
          <w:u w:val="none"/>
        </w:rPr>
        <w:t>data</w:t>
      </w:r>
      <w:r w:rsidRPr="00061460">
        <w:rPr>
          <w:sz w:val="14"/>
        </w:rPr>
        <w:t xml:space="preserve"> recently released by the Office of Personnel Management, </w:t>
      </w:r>
      <w:r w:rsidRPr="00061460">
        <w:rPr>
          <w:rStyle w:val="Emphasis"/>
          <w:sz w:val="14"/>
          <w:u w:val="none"/>
        </w:rPr>
        <w:t>arbitrators</w:t>
      </w:r>
      <w:r w:rsidRPr="00061460">
        <w:rPr>
          <w:rStyle w:val="StyleUnderline"/>
          <w:sz w:val="14"/>
          <w:u w:val="none"/>
        </w:rPr>
        <w:t xml:space="preserve"> who hear cases under </w:t>
      </w:r>
      <w:r w:rsidRPr="00061460">
        <w:rPr>
          <w:rStyle w:val="Emphasis"/>
          <w:sz w:val="14"/>
          <w:u w:val="none"/>
        </w:rPr>
        <w:t>labor grievance</w:t>
      </w:r>
      <w:r w:rsidRPr="00061460">
        <w:rPr>
          <w:rStyle w:val="StyleUnderline"/>
          <w:sz w:val="14"/>
          <w:u w:val="none"/>
        </w:rPr>
        <w:t xml:space="preserve"> reinstate </w:t>
      </w:r>
      <w:r w:rsidRPr="00061460">
        <w:rPr>
          <w:rStyle w:val="Emphasis"/>
          <w:sz w:val="14"/>
          <w:u w:val="none"/>
        </w:rPr>
        <w:t>three-fifths</w:t>
      </w:r>
      <w:r w:rsidRPr="00061460">
        <w:rPr>
          <w:rStyle w:val="StyleUnderline"/>
          <w:sz w:val="14"/>
          <w:u w:val="none"/>
        </w:rPr>
        <w:t xml:space="preserve"> of all dismissed employees, as compared with only </w:t>
      </w:r>
      <w:r w:rsidRPr="00061460">
        <w:rPr>
          <w:rStyle w:val="Emphasis"/>
          <w:sz w:val="14"/>
          <w:u w:val="none"/>
        </w:rPr>
        <w:t>one quarter</w:t>
      </w:r>
      <w:r w:rsidRPr="00061460">
        <w:rPr>
          <w:rStyle w:val="StyleUnderline"/>
          <w:sz w:val="14"/>
          <w:u w:val="none"/>
        </w:rPr>
        <w:t xml:space="preserve"> of all </w:t>
      </w:r>
      <w:r w:rsidRPr="00061460">
        <w:rPr>
          <w:rStyle w:val="Emphasis"/>
          <w:sz w:val="14"/>
          <w:u w:val="none"/>
        </w:rPr>
        <w:t>MSPB</w:t>
      </w:r>
      <w:r w:rsidRPr="00061460">
        <w:rPr>
          <w:rStyle w:val="StyleUnderline"/>
          <w:sz w:val="14"/>
          <w:u w:val="none"/>
        </w:rPr>
        <w:t xml:space="preserve"> appeals</w:t>
      </w:r>
      <w:r w:rsidRPr="00061460">
        <w:rPr>
          <w:sz w:val="14"/>
        </w:rPr>
        <w:t xml:space="preserve">.146 These </w:t>
      </w:r>
      <w:r w:rsidRPr="00061460">
        <w:rPr>
          <w:rStyle w:val="Emphasis"/>
          <w:sz w:val="14"/>
          <w:u w:val="none"/>
        </w:rPr>
        <w:t>obstacles</w:t>
      </w:r>
      <w:r w:rsidRPr="00061460">
        <w:rPr>
          <w:rStyle w:val="StyleUnderline"/>
          <w:sz w:val="14"/>
          <w:u w:val="none"/>
        </w:rPr>
        <w:t xml:space="preserve"> to </w:t>
      </w:r>
      <w:r w:rsidRPr="00061460">
        <w:rPr>
          <w:rStyle w:val="Emphasis"/>
          <w:sz w:val="14"/>
          <w:u w:val="none"/>
        </w:rPr>
        <w:t>firing</w:t>
      </w:r>
      <w:r w:rsidRPr="00061460">
        <w:rPr>
          <w:rStyle w:val="StyleUnderline"/>
          <w:sz w:val="14"/>
          <w:u w:val="none"/>
        </w:rPr>
        <w:t xml:space="preserve"> and other forms of </w:t>
      </w:r>
      <w:r w:rsidRPr="00061460">
        <w:rPr>
          <w:rStyle w:val="Emphasis"/>
          <w:sz w:val="14"/>
          <w:u w:val="none"/>
        </w:rPr>
        <w:t>discipline</w:t>
      </w:r>
      <w:r w:rsidRPr="00061460">
        <w:rPr>
          <w:rStyle w:val="StyleUnderline"/>
          <w:sz w:val="14"/>
          <w:u w:val="none"/>
        </w:rPr>
        <w:t xml:space="preserve"> are some of labor's </w:t>
      </w:r>
      <w:r w:rsidRPr="00061460">
        <w:rPr>
          <w:rStyle w:val="Emphasis"/>
          <w:sz w:val="14"/>
          <w:u w:val="none"/>
        </w:rPr>
        <w:t>most powerful tools</w:t>
      </w:r>
      <w:r w:rsidRPr="00061460">
        <w:rPr>
          <w:sz w:val="14"/>
        </w:rPr>
        <w:t xml:space="preserve">, and are also among its most controversial: Many </w:t>
      </w:r>
      <w:r w:rsidRPr="00061460">
        <w:rPr>
          <w:rStyle w:val="Emphasis"/>
          <w:sz w:val="14"/>
          <w:u w:val="none"/>
        </w:rPr>
        <w:t>critics accuse</w:t>
      </w:r>
      <w:r w:rsidRPr="00061460">
        <w:rPr>
          <w:rStyle w:val="StyleUnderline"/>
          <w:sz w:val="14"/>
          <w:u w:val="none"/>
        </w:rPr>
        <w:t xml:space="preserve"> </w:t>
      </w:r>
      <w:r w:rsidRPr="00061460">
        <w:rPr>
          <w:rStyle w:val="Emphasis"/>
          <w:sz w:val="14"/>
          <w:u w:val="none"/>
        </w:rPr>
        <w:t>union</w:t>
      </w:r>
      <w:r w:rsidRPr="00061460">
        <w:rPr>
          <w:rStyle w:val="StyleUnderline"/>
          <w:sz w:val="14"/>
          <w:u w:val="none"/>
        </w:rPr>
        <w:t xml:space="preserve">-backed limits on employee discipline of rendering government service less </w:t>
      </w:r>
      <w:r w:rsidRPr="00061460">
        <w:rPr>
          <w:rStyle w:val="Emphasis"/>
          <w:sz w:val="14"/>
          <w:u w:val="none"/>
        </w:rPr>
        <w:t>efficient</w:t>
      </w:r>
      <w:r w:rsidRPr="00061460">
        <w:rPr>
          <w:rStyle w:val="StyleUnderline"/>
          <w:sz w:val="14"/>
          <w:u w:val="none"/>
        </w:rPr>
        <w:t xml:space="preserve">, </w:t>
      </w:r>
      <w:r w:rsidRPr="00061460">
        <w:rPr>
          <w:rStyle w:val="Emphasis"/>
          <w:sz w:val="14"/>
          <w:u w:val="none"/>
        </w:rPr>
        <w:t>though the evidence on this question is hotly contested</w:t>
      </w:r>
      <w:r w:rsidRPr="00061460">
        <w:rPr>
          <w:sz w:val="14"/>
        </w:rPr>
        <w:t>.</w:t>
      </w:r>
      <w:r w:rsidRPr="00061460">
        <w:rPr>
          <w:rStyle w:val="Emphasis"/>
          <w:sz w:val="14"/>
          <w:u w:val="none"/>
        </w:rPr>
        <w:t>147</w:t>
      </w:r>
      <w:r w:rsidRPr="00061460">
        <w:rPr>
          <w:sz w:val="14"/>
        </w:rPr>
        <w:t xml:space="preserve"> </w:t>
      </w:r>
      <w:r w:rsidRPr="00061460">
        <w:rPr>
          <w:b/>
          <w:bCs/>
          <w:sz w:val="14"/>
        </w:rPr>
        <w:t>[FOOTNOTE 147]</w:t>
      </w:r>
      <w:r w:rsidRPr="00061460">
        <w:rPr>
          <w:sz w:val="14"/>
        </w:rPr>
        <w:t xml:space="preserve"> 147 See id. at 1 (arguing that the grievance arbitration "makes removing unionized federal employees very difficult"); </w:t>
      </w:r>
      <w:r w:rsidRPr="00061460">
        <w:rPr>
          <w:rStyle w:val="Emphasis"/>
          <w:sz w:val="14"/>
          <w:u w:val="none"/>
        </w:rPr>
        <w:t>see</w:t>
      </w:r>
      <w:r w:rsidRPr="00061460">
        <w:rPr>
          <w:sz w:val="14"/>
        </w:rPr>
        <w:t xml:space="preserve"> also </w:t>
      </w:r>
      <w:r w:rsidRPr="00061460">
        <w:rPr>
          <w:rStyle w:val="StyleUnderline"/>
          <w:sz w:val="14"/>
          <w:u w:val="none"/>
        </w:rPr>
        <w:t xml:space="preserve">PHILLIP K. </w:t>
      </w:r>
      <w:r w:rsidRPr="00061460">
        <w:rPr>
          <w:rStyle w:val="Emphasis"/>
          <w:sz w:val="14"/>
          <w:u w:val="none"/>
        </w:rPr>
        <w:t>HOWARD</w:t>
      </w:r>
      <w:r w:rsidRPr="00061460">
        <w:rPr>
          <w:rStyle w:val="StyleUnderline"/>
          <w:sz w:val="14"/>
          <w:u w:val="none"/>
        </w:rPr>
        <w:t>, NOT ACCOUNTABLE: RETHINKING THE CONSTITUTIONALITY OF PUBLIC EMPLOYEE UNIONS</w:t>
      </w:r>
      <w:r w:rsidRPr="00061460">
        <w:rPr>
          <w:sz w:val="14"/>
        </w:rPr>
        <w:t xml:space="preserve"> 18 (</w:t>
      </w:r>
      <w:r w:rsidRPr="00061460">
        <w:rPr>
          <w:rStyle w:val="Emphasis"/>
          <w:sz w:val="14"/>
          <w:u w:val="none"/>
        </w:rPr>
        <w:t>2023</w:t>
      </w:r>
      <w:r w:rsidRPr="00061460">
        <w:rPr>
          <w:sz w:val="14"/>
        </w:rPr>
        <w:t xml:space="preserve">) </w:t>
      </w:r>
      <w:r w:rsidRPr="00061460">
        <w:rPr>
          <w:rStyle w:val="StyleUnderline"/>
          <w:sz w:val="14"/>
          <w:u w:val="none"/>
        </w:rPr>
        <w:t>(arguing that, due to public sector unionization,"[e]</w:t>
      </w:r>
      <w:proofErr w:type="spellStart"/>
      <w:r w:rsidRPr="00061460">
        <w:rPr>
          <w:rStyle w:val="StyleUnderline"/>
          <w:sz w:val="14"/>
          <w:u w:val="none"/>
        </w:rPr>
        <w:t>lected</w:t>
      </w:r>
      <w:proofErr w:type="spellEnd"/>
      <w:r w:rsidRPr="00061460">
        <w:rPr>
          <w:rStyle w:val="StyleUnderline"/>
          <w:sz w:val="14"/>
          <w:u w:val="none"/>
        </w:rPr>
        <w:t xml:space="preserve"> executives," including the President, "no longer have effective authority over the operations of government")</w:t>
      </w:r>
      <w:r w:rsidRPr="00061460">
        <w:rPr>
          <w:sz w:val="14"/>
        </w:rPr>
        <w:t xml:space="preserve">. </w:t>
      </w:r>
      <w:r w:rsidRPr="00061460">
        <w:rPr>
          <w:b/>
          <w:bCs/>
          <w:sz w:val="14"/>
        </w:rPr>
        <w:t>[\FOOTNOTE 147]</w:t>
      </w:r>
      <w:r w:rsidRPr="00061460">
        <w:rPr>
          <w:sz w:val="14"/>
        </w:rPr>
        <w:t xml:space="preserve"> </w:t>
      </w:r>
    </w:p>
    <w:p w14:paraId="098494AC" w14:textId="77777777" w:rsidR="0047135D" w:rsidRPr="00061460" w:rsidRDefault="0047135D" w:rsidP="0047135D">
      <w:pPr>
        <w:rPr>
          <w:sz w:val="14"/>
        </w:rPr>
      </w:pPr>
      <w:r w:rsidRPr="00061460">
        <w:rPr>
          <w:sz w:val="14"/>
        </w:rPr>
        <w:t xml:space="preserve">Finally, </w:t>
      </w:r>
      <w:r w:rsidRPr="00061460">
        <w:rPr>
          <w:rStyle w:val="StyleUnderline"/>
          <w:sz w:val="14"/>
          <w:u w:val="none"/>
        </w:rPr>
        <w:t xml:space="preserve">labor rights </w:t>
      </w:r>
      <w:r w:rsidRPr="00061460">
        <w:rPr>
          <w:rStyle w:val="Emphasis"/>
          <w:sz w:val="14"/>
          <w:u w:val="none"/>
        </w:rPr>
        <w:t>condition</w:t>
      </w:r>
      <w:r w:rsidRPr="00061460">
        <w:rPr>
          <w:rStyle w:val="StyleUnderline"/>
          <w:sz w:val="14"/>
          <w:u w:val="none"/>
        </w:rPr>
        <w:t xml:space="preserve"> the </w:t>
      </w:r>
      <w:r w:rsidRPr="00061460">
        <w:rPr>
          <w:rStyle w:val="Emphasis"/>
          <w:sz w:val="14"/>
          <w:u w:val="none"/>
        </w:rPr>
        <w:t>ability</w:t>
      </w:r>
      <w:r w:rsidRPr="00061460">
        <w:rPr>
          <w:rStyle w:val="StyleUnderline"/>
          <w:sz w:val="14"/>
          <w:u w:val="none"/>
        </w:rPr>
        <w:t xml:space="preserve"> of civil servants to </w:t>
      </w:r>
      <w:r w:rsidRPr="00061460">
        <w:rPr>
          <w:rStyle w:val="Emphasis"/>
          <w:sz w:val="14"/>
          <w:u w:val="none"/>
        </w:rPr>
        <w:t>leak, criticize, or otherwise speak out publicly</w:t>
      </w:r>
      <w:r w:rsidRPr="00061460">
        <w:rPr>
          <w:rStyle w:val="StyleUnderline"/>
          <w:sz w:val="14"/>
          <w:u w:val="none"/>
        </w:rPr>
        <w:t xml:space="preserve"> about agency policy</w:t>
      </w:r>
      <w:r w:rsidRPr="00061460">
        <w:rPr>
          <w:sz w:val="14"/>
        </w:rPr>
        <w:t xml:space="preserve">. David Pozen and Jennifer Nou, among others, have described how </w:t>
      </w:r>
      <w:r w:rsidRPr="00061460">
        <w:rPr>
          <w:rStyle w:val="StyleUnderline"/>
          <w:sz w:val="14"/>
          <w:u w:val="none"/>
        </w:rPr>
        <w:t>unauthorized disclosures of critical information by civil servants can check agency abuses, inform policy debates, and shape agencies' agendas by shifting public opinion</w:t>
      </w:r>
      <w:r w:rsidRPr="00061460">
        <w:rPr>
          <w:sz w:val="14"/>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61460">
        <w:rPr>
          <w:rStyle w:val="StyleUnderline"/>
          <w:sz w:val="14"/>
          <w:u w:val="none"/>
        </w:rPr>
        <w:t xml:space="preserve">ave </w:t>
      </w:r>
      <w:r w:rsidRPr="00061460">
        <w:rPr>
          <w:rStyle w:val="Emphasis"/>
          <w:sz w:val="14"/>
          <w:u w:val="none"/>
        </w:rPr>
        <w:t>leveraged</w:t>
      </w:r>
      <w:r w:rsidRPr="00061460">
        <w:rPr>
          <w:rStyle w:val="StyleUnderline"/>
          <w:sz w:val="14"/>
          <w:u w:val="none"/>
        </w:rPr>
        <w:t xml:space="preserve"> their </w:t>
      </w:r>
      <w:r w:rsidRPr="00061460">
        <w:rPr>
          <w:rStyle w:val="Emphasis"/>
          <w:sz w:val="14"/>
          <w:u w:val="none"/>
        </w:rPr>
        <w:t>protected status</w:t>
      </w:r>
      <w:r w:rsidRPr="00061460">
        <w:rPr>
          <w:rStyle w:val="StyleUnderline"/>
          <w:sz w:val="14"/>
          <w:u w:val="none"/>
        </w:rPr>
        <w:t xml:space="preserve"> to </w:t>
      </w:r>
      <w:r w:rsidRPr="00061460">
        <w:rPr>
          <w:rStyle w:val="Emphasis"/>
          <w:sz w:val="14"/>
          <w:u w:val="none"/>
        </w:rPr>
        <w:t>criticize</w:t>
      </w:r>
      <w:r w:rsidRPr="00061460">
        <w:rPr>
          <w:rStyle w:val="StyleUnderline"/>
          <w:sz w:val="14"/>
          <w:u w:val="none"/>
        </w:rPr>
        <w:t xml:space="preserve"> executive branch policy in environmental regulation, education, immigration, and labor, among other policy areas</w:t>
      </w:r>
      <w:r w:rsidRPr="00061460">
        <w:rPr>
          <w:sz w:val="14"/>
        </w:rPr>
        <w:t xml:space="preserve">.150 Unions also advocate for the right of other employees to speak out through litigation and labor agreements. Immigration judges, for example, have </w:t>
      </w:r>
      <w:r w:rsidRPr="00061460">
        <w:rPr>
          <w:rStyle w:val="StyleUnderline"/>
          <w:sz w:val="14"/>
          <w:u w:val="none"/>
        </w:rPr>
        <w:t xml:space="preserve">historically been </w:t>
      </w:r>
      <w:r w:rsidRPr="00061460">
        <w:rPr>
          <w:rStyle w:val="Emphasis"/>
          <w:sz w:val="14"/>
          <w:u w:val="none"/>
        </w:rPr>
        <w:t>protected by labor agreements</w:t>
      </w:r>
      <w:r w:rsidRPr="00061460">
        <w:rPr>
          <w:rStyle w:val="StyleUnderline"/>
          <w:sz w:val="14"/>
          <w:u w:val="none"/>
        </w:rPr>
        <w:t xml:space="preserve"> in their right to critique removal policies, </w:t>
      </w:r>
      <w:r w:rsidRPr="00061460">
        <w:rPr>
          <w:rStyle w:val="Emphasis"/>
          <w:sz w:val="14"/>
          <w:u w:val="none"/>
        </w:rPr>
        <w:t>even if</w:t>
      </w:r>
      <w:r w:rsidRPr="00061460">
        <w:rPr>
          <w:rStyle w:val="StyleUnderline"/>
          <w:sz w:val="14"/>
          <w:u w:val="none"/>
        </w:rPr>
        <w:t xml:space="preserve"> they are </w:t>
      </w:r>
      <w:r w:rsidRPr="00061460">
        <w:rPr>
          <w:rStyle w:val="Emphasis"/>
          <w:sz w:val="14"/>
          <w:u w:val="none"/>
        </w:rPr>
        <w:t>not union</w:t>
      </w:r>
      <w:r w:rsidRPr="00061460">
        <w:rPr>
          <w:rStyle w:val="StyleUnderline"/>
          <w:sz w:val="14"/>
          <w:u w:val="none"/>
        </w:rPr>
        <w:t xml:space="preserve"> officials</w:t>
      </w:r>
      <w:r w:rsidRPr="00061460">
        <w:rPr>
          <w:sz w:val="14"/>
        </w:rPr>
        <w:t>.151</w:t>
      </w:r>
    </w:p>
    <w:p w14:paraId="3E48442E" w14:textId="77777777" w:rsidR="0047135D" w:rsidRPr="00061460" w:rsidRDefault="0047135D" w:rsidP="0047135D">
      <w:pPr>
        <w:rPr>
          <w:sz w:val="14"/>
        </w:rPr>
      </w:pPr>
      <w:r w:rsidRPr="00061460">
        <w:rPr>
          <w:sz w:val="14"/>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 xml:space="preserve">By way of disputes over </w:t>
      </w:r>
      <w:r w:rsidRPr="00061460">
        <w:rPr>
          <w:rStyle w:val="Emphasis"/>
        </w:rPr>
        <w:t>conditions</w:t>
      </w:r>
      <w:r w:rsidRPr="00061460">
        <w:rPr>
          <w:rStyle w:val="StyleUnderline"/>
        </w:rPr>
        <w:t xml:space="preserve"> of employment, labor </w:t>
      </w:r>
      <w:r w:rsidRPr="00061460">
        <w:rPr>
          <w:rStyle w:val="Emphasis"/>
        </w:rPr>
        <w:t>can resist substantive policy directives</w:t>
      </w:r>
      <w:r w:rsidRPr="00061460">
        <w:rPr>
          <w:rStyle w:val="StyleUnderline"/>
        </w:rPr>
        <w:t xml:space="preserve"> to which line employees are opposed for professional, ideological, or other reasons</w:t>
      </w:r>
      <w:r w:rsidRPr="00061460">
        <w:rPr>
          <w:sz w:val="16"/>
        </w:rPr>
        <w:t xml:space="preserve">. As discussed in greater detail in Part III, </w:t>
      </w:r>
      <w:r w:rsidRPr="00061460">
        <w:rPr>
          <w:rStyle w:val="StyleUnderline"/>
        </w:rPr>
        <w:t>law enforcement functions, particularly in the immigration context, are perhaps the most prominent example</w:t>
      </w:r>
      <w:r w:rsidRPr="00061460">
        <w:rPr>
          <w:sz w:val="16"/>
        </w:rPr>
        <w:t xml:space="preserve">. </w:t>
      </w:r>
      <w:r w:rsidRPr="00061460">
        <w:rPr>
          <w:rStyle w:val="StyleUnderline"/>
        </w:rPr>
        <w:t xml:space="preserve">Unions representing CBP and ICE agents have </w:t>
      </w:r>
      <w:r w:rsidRPr="00061460">
        <w:rPr>
          <w:rStyle w:val="Emphasis"/>
        </w:rPr>
        <w:t>successfully used labor rights</w:t>
      </w:r>
      <w:r w:rsidRPr="00061460">
        <w:rPr>
          <w:rStyle w:val="StyleUnderline"/>
        </w:rPr>
        <w:t xml:space="preserve"> to challenge many substantive management policies touching core questions of immigration enforcement tactics and priorities, </w:t>
      </w:r>
      <w:r w:rsidRPr="00061460">
        <w:rPr>
          <w:rStyle w:val="Emphasis"/>
        </w:rPr>
        <w:t>often over the objection</w:t>
      </w:r>
      <w:r w:rsidRPr="00061460">
        <w:rPr>
          <w:rStyle w:val="StyleUnderline"/>
        </w:rPr>
        <w:t xml:space="preserve"> that such challenges infringe on protected </w:t>
      </w:r>
      <w:r w:rsidRPr="00061460">
        <w:rPr>
          <w:rStyle w:val="Emphasis"/>
        </w:rPr>
        <w:t>management rights</w:t>
      </w:r>
      <w:r w:rsidRPr="00061460">
        <w:rPr>
          <w:sz w:val="16"/>
        </w:rPr>
        <w:t>. These</w:t>
      </w:r>
      <w:r w:rsidRPr="0075090D">
        <w:rPr>
          <w:sz w:val="16"/>
        </w:rPr>
        <w:t xml:space="preserv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w:t>
      </w:r>
      <w:r w:rsidRPr="00061460">
        <w:rPr>
          <w:rStyle w:val="StyleUnderline"/>
        </w:rPr>
        <w:t xml:space="preserve">for labor to become </w:t>
      </w:r>
      <w:r w:rsidRPr="00061460">
        <w:rPr>
          <w:rStyle w:val="Emphasis"/>
        </w:rPr>
        <w:t>not only an influence on policy</w:t>
      </w:r>
      <w:r w:rsidRPr="00061460">
        <w:rPr>
          <w:rStyle w:val="StyleUnderline"/>
        </w:rPr>
        <w:t xml:space="preserve"> but, through the </w:t>
      </w:r>
      <w:r w:rsidRPr="00061460">
        <w:rPr>
          <w:rStyle w:val="Emphasis"/>
        </w:rPr>
        <w:t>deliberate use of conditions of employment as a restraint</w:t>
      </w:r>
      <w:r w:rsidRPr="00061460">
        <w:rPr>
          <w:rStyle w:val="StyleUnderline"/>
        </w:rPr>
        <w:t xml:space="preserve"> on managerial discretion, a </w:t>
      </w:r>
      <w:r w:rsidRPr="00061460">
        <w:rPr>
          <w:rStyle w:val="Emphasis"/>
        </w:rPr>
        <w:t>primary driver</w:t>
      </w:r>
      <w:r w:rsidRPr="00061460">
        <w:rPr>
          <w:rStyle w:val="StyleUnderline"/>
        </w:rPr>
        <w:t xml:space="preserve"> of it</w:t>
      </w:r>
      <w:r w:rsidRPr="00061460">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w:t>
      </w:r>
      <w:r w:rsidRPr="00061460">
        <w:rPr>
          <w:rStyle w:val="StyleUnderline"/>
          <w:highlight w:val="cyan"/>
        </w:rPr>
        <w:t>unions also have</w:t>
      </w:r>
      <w:r w:rsidRPr="0075090D">
        <w:rPr>
          <w:rStyle w:val="StyleUnderline"/>
        </w:rPr>
        <w:t xml:space="preserve"> extensive statutory </w:t>
      </w:r>
      <w:r w:rsidRPr="00061460">
        <w:rPr>
          <w:rStyle w:val="StyleUnderline"/>
          <w:highlight w:val="cyan"/>
        </w:rPr>
        <w:t xml:space="preserve">power to </w:t>
      </w:r>
      <w:r w:rsidRPr="00061460">
        <w:rPr>
          <w:rStyle w:val="Emphasis"/>
          <w:highlight w:val="cyan"/>
        </w:rPr>
        <w:t>lobby Congress</w:t>
      </w:r>
      <w:r w:rsidRPr="0075090D">
        <w:rPr>
          <w:rStyle w:val="StyleUnderline"/>
        </w:rPr>
        <w:t xml:space="preserve">, </w:t>
      </w:r>
      <w:r w:rsidRPr="00061460">
        <w:rPr>
          <w:rStyle w:val="StyleUnderline"/>
          <w:highlight w:val="cyan"/>
        </w:rPr>
        <w:t>often acting as</w:t>
      </w:r>
      <w:r w:rsidRPr="0075090D">
        <w:rPr>
          <w:rStyle w:val="StyleUnderline"/>
        </w:rPr>
        <w:t xml:space="preserve"> one of the </w:t>
      </w:r>
      <w:r w:rsidRPr="0075090D">
        <w:rPr>
          <w:rStyle w:val="Emphasis"/>
        </w:rPr>
        <w:t xml:space="preserve">only sophisticated, </w:t>
      </w:r>
      <w:proofErr w:type="spellStart"/>
      <w:proofErr w:type="gramStart"/>
      <w:r w:rsidRPr="00061460">
        <w:rPr>
          <w:rStyle w:val="Emphasis"/>
          <w:highlight w:val="cyan"/>
        </w:rPr>
        <w:t>proregulation</w:t>
      </w:r>
      <w:proofErr w:type="spellEnd"/>
      <w:proofErr w:type="gramEnd"/>
      <w:r w:rsidRPr="00061460">
        <w:rPr>
          <w:rStyle w:val="Emphasis"/>
          <w:highlight w:val="cyan"/>
        </w:rPr>
        <w:t xml:space="preserve"> advocacy groups</w:t>
      </w:r>
      <w:r w:rsidRPr="00061460">
        <w:rPr>
          <w:rStyle w:val="StyleUnderline"/>
          <w:highlight w:val="cyan"/>
        </w:rPr>
        <w:t xml:space="preserve"> in a competition of political influence </w:t>
      </w:r>
      <w:r w:rsidRPr="00061460">
        <w:rPr>
          <w:rStyle w:val="Emphasis"/>
          <w:highlight w:val="cyan"/>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484A9C" w14:textId="2E734EE6" w:rsidR="00433020" w:rsidRPr="00433020" w:rsidRDefault="0047135D" w:rsidP="0043302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061460">
        <w:rPr>
          <w:rStyle w:val="StyleUnderline"/>
        </w:rPr>
        <w:t xml:space="preserve">Civil servants’ </w:t>
      </w:r>
      <w:r w:rsidRPr="00061460">
        <w:rPr>
          <w:rStyle w:val="Emphasis"/>
        </w:rPr>
        <w:t>labor rights</w:t>
      </w:r>
      <w:r w:rsidRPr="00061460">
        <w:rPr>
          <w:sz w:val="16"/>
        </w:rPr>
        <w:t xml:space="preserve"> can </w:t>
      </w:r>
      <w:r w:rsidRPr="00061460">
        <w:rPr>
          <w:rStyle w:val="StyleUnderline"/>
        </w:rPr>
        <w:t xml:space="preserve">serve as an </w:t>
      </w:r>
      <w:r w:rsidRPr="00061460">
        <w:rPr>
          <w:rStyle w:val="Emphasis"/>
        </w:rPr>
        <w:t>important check</w:t>
      </w:r>
      <w:r w:rsidRPr="00061460">
        <w:rPr>
          <w:rStyle w:val="StyleUnderline"/>
        </w:rPr>
        <w:t xml:space="preserve"> on the president’s power to manage the </w:t>
      </w:r>
      <w:r w:rsidRPr="00061460">
        <w:rPr>
          <w:rStyle w:val="Emphasis"/>
        </w:rPr>
        <w:t>executive branch</w:t>
      </w:r>
      <w:r w:rsidRPr="00061460">
        <w:rPr>
          <w:rStyle w:val="StyleUnderline"/>
        </w:rPr>
        <w:t xml:space="preserve"> and influence the operation of key agencies. Labor</w:t>
      </w:r>
      <w:r w:rsidRPr="00163985">
        <w:rPr>
          <w:rStyle w:val="StyleUnderline"/>
        </w:rPr>
        <w:t xml:space="preserve">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061460">
        <w:rPr>
          <w:rStyle w:val="StyleUnderline"/>
        </w:rPr>
        <w:t xml:space="preserve">the administration has gone straight </w:t>
      </w:r>
      <w:r w:rsidRPr="00061460">
        <w:rPr>
          <w:rStyle w:val="Emphasis"/>
          <w:sz w:val="24"/>
          <w:szCs w:val="24"/>
        </w:rPr>
        <w:t>for the jugular</w:t>
      </w:r>
      <w:r w:rsidRPr="00061460">
        <w:rPr>
          <w:sz w:val="16"/>
        </w:rPr>
        <w:t>—</w:t>
      </w:r>
      <w:r w:rsidRPr="00061460">
        <w:rPr>
          <w:rStyle w:val="StyleUnderline"/>
        </w:rPr>
        <w:t>seeking</w:t>
      </w:r>
      <w:r w:rsidRPr="00F51D0B">
        <w:rPr>
          <w:rStyle w:val="StyleUnderline"/>
        </w:rPr>
        <w:t xml:space="preserve">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 xml:space="preserve">to presidential </w:t>
      </w:r>
      <w:proofErr w:type="spellStart"/>
      <w:r w:rsidRPr="00F51D0B">
        <w:rPr>
          <w:rStyle w:val="StyleUnderline"/>
        </w:rPr>
        <w:t>management</w:t>
      </w:r>
      <w:r w:rsidRPr="00F51D0B">
        <w:rPr>
          <w:sz w:val="16"/>
        </w:rPr>
        <w:t>.The</w:t>
      </w:r>
      <w:proofErr w:type="spellEnd"/>
      <w:r w:rsidRPr="00F51D0B">
        <w:rPr>
          <w:sz w:val="16"/>
        </w:rPr>
        <w:t xml:space="preserv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 xml:space="preserve">effectively on key </w:t>
      </w:r>
      <w:r w:rsidRPr="00061460">
        <w:rPr>
          <w:rStyle w:val="StyleUnderline"/>
        </w:rPr>
        <w:t>issues</w:t>
      </w:r>
      <w:r w:rsidRPr="00061460">
        <w:rPr>
          <w:sz w:val="16"/>
        </w:rPr>
        <w:t xml:space="preserve">.161 </w:t>
      </w:r>
      <w:r w:rsidRPr="00061460">
        <w:rPr>
          <w:rStyle w:val="StyleUnderline"/>
        </w:rPr>
        <w:t>Unions</w:t>
      </w:r>
      <w:r w:rsidRPr="00061460">
        <w:rPr>
          <w:sz w:val="16"/>
        </w:rPr>
        <w:t xml:space="preserve">, for instance, </w:t>
      </w:r>
      <w:r w:rsidRPr="00061460">
        <w:rPr>
          <w:rStyle w:val="StyleUnderline"/>
        </w:rPr>
        <w:t>are</w:t>
      </w:r>
      <w:r w:rsidRPr="00061460">
        <w:rPr>
          <w:sz w:val="16"/>
        </w:rPr>
        <w:t xml:space="preserve"> </w:t>
      </w:r>
      <w:r w:rsidRPr="00061460">
        <w:rPr>
          <w:rStyle w:val="Emphasis"/>
        </w:rPr>
        <w:t>more effective</w:t>
      </w:r>
      <w:r w:rsidRPr="00061460">
        <w:rPr>
          <w:sz w:val="16"/>
        </w:rPr>
        <w:t xml:space="preserve"> </w:t>
      </w:r>
      <w:r w:rsidRPr="00061460">
        <w:rPr>
          <w:rStyle w:val="StyleUnderline"/>
        </w:rPr>
        <w:t>at litigating employment disputes, a</w:t>
      </w:r>
      <w:r w:rsidRPr="00061460">
        <w:rPr>
          <w:sz w:val="16"/>
        </w:rPr>
        <w:t xml:space="preserve"> </w:t>
      </w:r>
      <w:r w:rsidRPr="00061460">
        <w:rPr>
          <w:rStyle w:val="Emphasis"/>
        </w:rPr>
        <w:t>key tool</w:t>
      </w:r>
      <w:r w:rsidRPr="00061460">
        <w:rPr>
          <w:sz w:val="16"/>
        </w:rPr>
        <w:t xml:space="preserve"> </w:t>
      </w:r>
      <w:r w:rsidRPr="00061460">
        <w:rPr>
          <w:rStyle w:val="StyleUnderline"/>
        </w:rPr>
        <w:t>in resisting</w:t>
      </w:r>
      <w:r w:rsidRPr="00061460">
        <w:rPr>
          <w:sz w:val="16"/>
        </w:rPr>
        <w:t xml:space="preserve"> the </w:t>
      </w:r>
      <w:r w:rsidRPr="00061460">
        <w:rPr>
          <w:rStyle w:val="StyleUnderline"/>
        </w:rPr>
        <w:t>disciplinary efforts of management</w:t>
      </w:r>
      <w:r w:rsidRPr="00061460">
        <w:rPr>
          <w:sz w:val="16"/>
        </w:rPr>
        <w:t xml:space="preserve">. 162 They </w:t>
      </w:r>
      <w:r w:rsidRPr="00061460">
        <w:rPr>
          <w:rStyle w:val="StyleUnderline"/>
        </w:rPr>
        <w:t>achieve</w:t>
      </w:r>
      <w:r w:rsidRPr="00061460">
        <w:rPr>
          <w:sz w:val="16"/>
        </w:rPr>
        <w:t xml:space="preserve"> </w:t>
      </w:r>
      <w:r w:rsidRPr="00061460">
        <w:rPr>
          <w:rStyle w:val="Emphasis"/>
        </w:rPr>
        <w:t>higher win rates</w:t>
      </w:r>
      <w:r w:rsidRPr="00061460">
        <w:rPr>
          <w:sz w:val="16"/>
        </w:rPr>
        <w:t xml:space="preserve"> </w:t>
      </w:r>
      <w:r w:rsidRPr="00061460">
        <w:rPr>
          <w:rStyle w:val="StyleUnderline"/>
        </w:rPr>
        <w:t>than</w:t>
      </w:r>
      <w:r w:rsidRPr="008859FA">
        <w:rPr>
          <w:rStyle w:val="StyleUnderline"/>
        </w:rPr>
        <w:t xml:space="preserve">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w:t>
      </w:r>
      <w:r w:rsidRPr="00F51D0B">
        <w:rPr>
          <w:sz w:val="16"/>
        </w:rPr>
        <w:t>opponents of unionization rights</w:t>
      </w:r>
      <w:proofErr w:type="gramStart"/>
      <w:r w:rsidRPr="00F51D0B">
        <w:rPr>
          <w:sz w:val="16"/>
        </w:rPr>
        <w:t>.163</w:t>
      </w:r>
      <w:proofErr w:type="gramEnd"/>
      <w:r w:rsidRPr="00F51D0B">
        <w:rPr>
          <w:sz w:val="16"/>
        </w:rPr>
        <w:t xml:space="preserve">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proofErr w:type="gramStart"/>
      <w:r w:rsidRPr="003F644C">
        <w:rPr>
          <w:rStyle w:val="StyleUnderline"/>
        </w:rPr>
        <w:t>proregulation</w:t>
      </w:r>
      <w:proofErr w:type="spellEnd"/>
      <w:proofErr w:type="gram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A4075FC" w14:textId="68362DC2" w:rsidR="00433020" w:rsidRDefault="0047135D" w:rsidP="00433020">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5FFE2E69" w14:textId="77777777" w:rsidR="008A6C78" w:rsidRPr="00132731" w:rsidRDefault="008A6C78" w:rsidP="008A6C78">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35475187" w14:textId="77777777" w:rsidR="008A6C78" w:rsidRPr="006312C2" w:rsidRDefault="008A6C78" w:rsidP="008A6C78">
      <w:r>
        <w:t xml:space="preserve">Casey </w:t>
      </w:r>
      <w:r w:rsidRPr="00A15E3B">
        <w:rPr>
          <w:rStyle w:val="Style13ptBold"/>
        </w:rPr>
        <w:t>Keppler 24</w:t>
      </w:r>
      <w:r>
        <w:t xml:space="preserve">. Major in the United States Air Force, L.L.M. from the George </w:t>
      </w:r>
      <w:proofErr w:type="spellStart"/>
      <w:r>
        <w:t>Washingtom</w:t>
      </w:r>
      <w:proofErr w:type="spellEnd"/>
      <w:r>
        <w:t xml:space="preserve">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C0F8AA7" w14:textId="77777777" w:rsidR="008A6C78" w:rsidRPr="0006531C" w:rsidRDefault="008A6C78" w:rsidP="008A6C78">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4B46DDA4" w14:textId="77777777" w:rsidR="008A6C78" w:rsidRPr="0006531C" w:rsidRDefault="008A6C78" w:rsidP="008A6C78">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78B1C686" w14:textId="77777777" w:rsidR="008A6C78" w:rsidRPr="0006531C" w:rsidRDefault="008A6C78" w:rsidP="008A6C78">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5719FCBD" w14:textId="77777777" w:rsidR="008A6C78" w:rsidRDefault="008A6C78" w:rsidP="008A6C78">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1B01B475" w14:textId="77777777" w:rsidR="008A6C78" w:rsidRDefault="008A6C78" w:rsidP="008A6C78">
      <w:pPr>
        <w:rPr>
          <w:sz w:val="16"/>
        </w:rPr>
      </w:pPr>
    </w:p>
    <w:p w14:paraId="2B749F28" w14:textId="77777777" w:rsidR="008A6C78" w:rsidRPr="00A24272" w:rsidRDefault="008A6C78" w:rsidP="008A6C78">
      <w:pPr>
        <w:pStyle w:val="Heading4"/>
      </w:pPr>
      <w:r>
        <w:t>And provides a “</w:t>
      </w:r>
      <w:r>
        <w:rPr>
          <w:u w:val="single"/>
        </w:rPr>
        <w:t>collective identity</w:t>
      </w:r>
      <w:r>
        <w:t>” that strengthens governance.</w:t>
      </w:r>
    </w:p>
    <w:p w14:paraId="517BC8B6" w14:textId="77777777" w:rsidR="00433020" w:rsidRPr="00EA1B0D" w:rsidRDefault="00433020" w:rsidP="00433020">
      <w:bookmarkStart w:id="5" w:name="_Hlk21409494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14CFC077" w14:textId="77777777" w:rsidR="00433020" w:rsidRPr="00BB6C26" w:rsidRDefault="00433020" w:rsidP="0043302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17609D" w14:textId="77777777" w:rsidR="00433020" w:rsidRPr="00BB6C26" w:rsidRDefault="00433020" w:rsidP="0043302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8E2102B" w14:textId="77777777" w:rsidR="00433020" w:rsidRPr="00BB6C26" w:rsidRDefault="00433020" w:rsidP="0043302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393371D" w14:textId="77777777" w:rsidR="00433020" w:rsidRPr="00BB6C26" w:rsidRDefault="00433020" w:rsidP="00433020">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4E4A58C" w14:textId="5C557FEE" w:rsidR="00433020" w:rsidRPr="00433020" w:rsidRDefault="00433020" w:rsidP="0043302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bookmarkEnd w:id="5"/>
    </w:p>
    <w:p w14:paraId="0C08A8F9" w14:textId="77777777" w:rsidR="00461C6F" w:rsidRPr="00A03E58" w:rsidRDefault="00461C6F" w:rsidP="00461C6F">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34722A3" w14:textId="77777777" w:rsidR="00461C6F" w:rsidRPr="00A03E58" w:rsidRDefault="00461C6F" w:rsidP="00461C6F">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B089A50" w14:textId="77777777" w:rsidR="00461C6F" w:rsidRPr="00A03E58" w:rsidRDefault="00461C6F" w:rsidP="00461C6F">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w:t>
      </w:r>
      <w:proofErr w:type="spellStart"/>
      <w:r w:rsidRPr="00A03E58">
        <w:rPr>
          <w:sz w:val="16"/>
        </w:rPr>
        <w:t xml:space="preserve">self </w:t>
      </w:r>
      <w:r w:rsidRPr="00E90D44">
        <w:rPr>
          <w:rStyle w:val="StyleUnderline"/>
          <w:highlight w:val="cyan"/>
        </w:rPr>
        <w:t>offer</w:t>
      </w:r>
      <w:proofErr w:type="spellEnd"/>
      <w:r w:rsidRPr="00E90D44">
        <w:rPr>
          <w:rStyle w:val="StyleUnderline"/>
          <w:highlight w:val="cyan"/>
        </w:rPr>
        <w:t xml:space="preserve">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414B366" w14:textId="77777777" w:rsidR="00461C6F" w:rsidRPr="00A03E58" w:rsidRDefault="00461C6F" w:rsidP="00461C6F">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4109A0F9" w14:textId="18E9EB0E" w:rsidR="00433020" w:rsidRPr="00A03E58" w:rsidRDefault="00461C6F" w:rsidP="00433020">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w:t>
      </w:r>
      <w:proofErr w:type="gramStart"/>
      <w:r w:rsidRPr="00A03E58">
        <w:rPr>
          <w:sz w:val="16"/>
        </w:rPr>
        <w:t>jus</w:t>
      </w:r>
      <w:proofErr w:type="gramEnd"/>
      <w:r w:rsidRPr="00A03E58">
        <w:rPr>
          <w:sz w:val="16"/>
        </w:rPr>
        <w:t xml:space="preserve">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proofErr w:type="gramStart"/>
      <w:r w:rsidRPr="00A03E58">
        <w:rPr>
          <w:rStyle w:val="StyleUnderline"/>
        </w:rPr>
        <w:t>as a result of</w:t>
      </w:r>
      <w:proofErr w:type="gramEnd"/>
      <w:r w:rsidRPr="00A03E58">
        <w:rPr>
          <w:rStyle w:val="StyleUnderline"/>
        </w:rPr>
        <w:t xml:space="preserve">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w:t>
      </w:r>
      <w:proofErr w:type="gramStart"/>
      <w:r w:rsidRPr="00A03E58">
        <w:rPr>
          <w:rStyle w:val="StyleUnderline"/>
        </w:rPr>
        <w:t>so as to</w:t>
      </w:r>
      <w:proofErr w:type="gramEnd"/>
      <w:r w:rsidRPr="00A03E58">
        <w:rPr>
          <w:rStyle w:val="StyleUnderline"/>
        </w:rPr>
        <w:t xml:space="preserve">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696824B4" w14:textId="77777777" w:rsidR="00003264" w:rsidRPr="00362270" w:rsidRDefault="00003264" w:rsidP="00003264">
      <w:pPr>
        <w:pStyle w:val="Heading4"/>
      </w:pPr>
      <w:r w:rsidRPr="005E16E9">
        <w:t>Collective voice</w:t>
      </w:r>
      <w:r>
        <w:t xml:space="preserve"> is </w:t>
      </w:r>
      <w:r w:rsidRPr="005E16E9">
        <w:rPr>
          <w:u w:val="single"/>
        </w:rPr>
        <w:t>essential</w:t>
      </w:r>
      <w:r>
        <w:t xml:space="preserve"> for employee empowerment.</w:t>
      </w:r>
    </w:p>
    <w:p w14:paraId="5B54FAC9" w14:textId="77777777" w:rsidR="00003264" w:rsidRPr="00EB4B80" w:rsidRDefault="00003264" w:rsidP="00003264">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w:t>
      </w:r>
      <w:proofErr w:type="gramStart"/>
      <w:r w:rsidRPr="00EB4B80">
        <w:t>the George</w:t>
      </w:r>
      <w:proofErr w:type="gramEnd"/>
      <w:r w:rsidRPr="00EB4B80">
        <w:t xml:space="preserve"> Washington University. Professor of practice emerita of public administration and international affairs, M.A. in medieval studies from the University of Toronto. "From Bureaucrats to Entrepreneurs to Networkers, Advocates, and Empaths: </w:t>
      </w:r>
      <w:proofErr w:type="spellStart"/>
      <w:r w:rsidRPr="00EB4B80">
        <w:t>Reppraising</w:t>
      </w:r>
      <w:proofErr w:type="spellEnd"/>
      <w:r w:rsidRPr="00EB4B80">
        <w:t xml:space="preserve"> Human Resources Management Ideals and Practices in Public Administration." </w:t>
      </w:r>
      <w:r w:rsidRPr="00EB4B80">
        <w:rPr>
          <w:i/>
          <w:iCs/>
        </w:rPr>
        <w:t>Review of Public Personnel Administration</w:t>
      </w:r>
      <w:r w:rsidRPr="00EB4B80">
        <w:t>, 43(4), 658-663.</w:t>
      </w:r>
    </w:p>
    <w:p w14:paraId="6625D259" w14:textId="77777777" w:rsidR="00003264" w:rsidRPr="00D7093F" w:rsidRDefault="00003264" w:rsidP="00003264">
      <w:pPr>
        <w:rPr>
          <w:sz w:val="16"/>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w:t>
      </w:r>
      <w:r w:rsidRPr="00F56A32">
        <w:rPr>
          <w:rStyle w:val="StyleUnderline"/>
          <w:highlight w:val="cyan"/>
        </w:rPr>
        <w:t>ns 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proofErr w:type="gramStart"/>
      <w:r w:rsidRPr="00EB4B80">
        <w:rPr>
          <w:rStyle w:val="StyleUnderline"/>
        </w:rPr>
        <w:t>opened up</w:t>
      </w:r>
      <w:proofErr w:type="gramEnd"/>
      <w:r w:rsidRPr="00EB4B80">
        <w:rPr>
          <w:rStyle w:val="StyleUnderline"/>
        </w:rPr>
        <w:t xml:space="preserve">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54039EA9" w14:textId="77777777" w:rsidR="00003264" w:rsidRPr="00D7093F" w:rsidRDefault="00003264" w:rsidP="00003264">
      <w:pPr>
        <w:rPr>
          <w:sz w:val="16"/>
        </w:rPr>
      </w:pPr>
      <w:r w:rsidRPr="00D7093F">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29EA9CAD" w14:textId="77777777" w:rsidR="00003264" w:rsidRPr="00D7093F" w:rsidRDefault="00003264" w:rsidP="00003264">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w:t>
      </w:r>
      <w:proofErr w:type="spellStart"/>
      <w:r w:rsidRPr="00D7093F">
        <w:rPr>
          <w:sz w:val="16"/>
        </w:rPr>
        <w:t>Asseburg</w:t>
      </w:r>
      <w:proofErr w:type="spellEnd"/>
      <w:r w:rsidRPr="00D7093F">
        <w:rPr>
          <w:sz w:val="16"/>
        </w:rPr>
        <w:t xml:space="preserve">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2889662D" w14:textId="77777777" w:rsidR="00003264" w:rsidRPr="00D7093F" w:rsidRDefault="00003264" w:rsidP="00003264">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3A219135" w14:textId="77777777" w:rsidR="00003264" w:rsidRDefault="00003264" w:rsidP="00003264">
      <w:pPr>
        <w:rPr>
          <w:b/>
          <w:bCs/>
        </w:rPr>
      </w:pPr>
      <w:r w:rsidRPr="00F06604">
        <w:rPr>
          <w:b/>
          <w:bCs/>
        </w:rPr>
        <w:t>&lt;Condensed&gt;</w:t>
      </w:r>
    </w:p>
    <w:p w14:paraId="34CC7552" w14:textId="77777777" w:rsidR="00003264" w:rsidRPr="00EB4B80" w:rsidRDefault="00003264" w:rsidP="00003264">
      <w:pPr>
        <w:rPr>
          <w:sz w:val="4"/>
          <w:szCs w:val="4"/>
        </w:rPr>
      </w:pPr>
      <w:r w:rsidRPr="00EB4B80">
        <w:rPr>
          <w:sz w:val="4"/>
          <w:szCs w:val="4"/>
        </w:rPr>
        <w:t xml:space="preserve">For citizens, collaboration, engagement, and participation are costly, and opportunities for participation are not always conflict-free or without the risk of negative consequences, especially without careful design and efforts to foster inclusiveness (Delli </w:t>
      </w:r>
      <w:proofErr w:type="spellStart"/>
      <w:r w:rsidRPr="00EB4B80">
        <w:rPr>
          <w:sz w:val="4"/>
          <w:szCs w:val="4"/>
        </w:rPr>
        <w:t>Carpini</w:t>
      </w:r>
      <w:proofErr w:type="spellEnd"/>
      <w:r w:rsidRPr="00EB4B80">
        <w:rPr>
          <w:sz w:val="4"/>
          <w:szCs w:val="4"/>
        </w:rPr>
        <w:t xml:space="preserve"> et al., 2004; Hanson, 2018; T. </w:t>
      </w:r>
      <w:proofErr w:type="spellStart"/>
      <w:r w:rsidRPr="00EB4B80">
        <w:rPr>
          <w:sz w:val="4"/>
          <w:szCs w:val="4"/>
        </w:rPr>
        <w:t>Nabatchi</w:t>
      </w:r>
      <w:proofErr w:type="spellEnd"/>
      <w:r w:rsidRPr="00EB4B80">
        <w:rPr>
          <w:sz w:val="4"/>
          <w:szCs w:val="4"/>
        </w:rPr>
        <w:t xml:space="preserve"> &amp; </w:t>
      </w:r>
      <w:proofErr w:type="spellStart"/>
      <w:r w:rsidRPr="00EB4B80">
        <w:rPr>
          <w:sz w:val="4"/>
          <w:szCs w:val="4"/>
        </w:rPr>
        <w:t>Leighninger</w:t>
      </w:r>
      <w:proofErr w:type="spellEnd"/>
      <w:r w:rsidRPr="00EB4B80">
        <w:rPr>
          <w:sz w:val="4"/>
          <w:szCs w:val="4"/>
        </w:rPr>
        <w:t>, 2015; Polletta, 2016). Yet, even if not everybody might be able or willing to engage in the kind of active citizenship assumed by participatory and collaborative governance paradigms (Vigoda, 2002), public engagement can increase organizational performance (</w:t>
      </w:r>
      <w:proofErr w:type="spellStart"/>
      <w:r w:rsidRPr="00EB4B80">
        <w:rPr>
          <w:sz w:val="4"/>
          <w:szCs w:val="4"/>
        </w:rPr>
        <w:t>Neshkova</w:t>
      </w:r>
      <w:proofErr w:type="spellEnd"/>
      <w:r w:rsidRPr="00EB4B80">
        <w:rPr>
          <w:sz w:val="4"/>
          <w:szCs w:val="4"/>
        </w:rPr>
        <w:t xml:space="preserve"> &amp; Guo, 2012</w:t>
      </w:r>
      <w:proofErr w:type="gramStart"/>
      <w:r w:rsidRPr="00EB4B80">
        <w:rPr>
          <w:sz w:val="4"/>
          <w:szCs w:val="4"/>
        </w:rPr>
        <w:t>), and</w:t>
      </w:r>
      <w:proofErr w:type="gramEnd"/>
      <w:r w:rsidRPr="00EB4B80">
        <w:rPr>
          <w:sz w:val="4"/>
          <w:szCs w:val="4"/>
        </w:rPr>
        <w:t xml:space="preserve"> much depends on the design of the institutions and opportunities to participate (T. </w:t>
      </w:r>
      <w:proofErr w:type="spellStart"/>
      <w:r w:rsidRPr="00EB4B80">
        <w:rPr>
          <w:sz w:val="4"/>
          <w:szCs w:val="4"/>
        </w:rPr>
        <w:t>Nabatchi</w:t>
      </w:r>
      <w:proofErr w:type="spellEnd"/>
      <w:r w:rsidRPr="00EB4B80">
        <w:rPr>
          <w:sz w:val="4"/>
          <w:szCs w:val="4"/>
        </w:rPr>
        <w:t xml:space="preserve"> &amp; </w:t>
      </w:r>
      <w:proofErr w:type="spellStart"/>
      <w:r w:rsidRPr="00EB4B80">
        <w:rPr>
          <w:sz w:val="4"/>
          <w:szCs w:val="4"/>
        </w:rPr>
        <w:t>Leighninger</w:t>
      </w:r>
      <w:proofErr w:type="spellEnd"/>
      <w:r w:rsidRPr="00EB4B80">
        <w:rPr>
          <w:sz w:val="4"/>
          <w:szCs w:val="4"/>
        </w:rPr>
        <w:t xml:space="preserve">, 2015). Indeed, as many argue, the threat of civic disengagement is itself one reason why more and better public collaboration and deliberation are needed (T. </w:t>
      </w:r>
      <w:proofErr w:type="spellStart"/>
      <w:r w:rsidRPr="00EB4B80">
        <w:rPr>
          <w:sz w:val="4"/>
          <w:szCs w:val="4"/>
        </w:rPr>
        <w:t>Nabatchi</w:t>
      </w:r>
      <w:proofErr w:type="spellEnd"/>
      <w:r w:rsidRPr="00EB4B80">
        <w:rPr>
          <w:sz w:val="4"/>
          <w:szCs w:val="4"/>
        </w:rPr>
        <w:t xml:space="preserve">,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w:t>
      </w:r>
      <w:proofErr w:type="gramStart"/>
      <w:r w:rsidRPr="00EB4B80">
        <w:rPr>
          <w:sz w:val="4"/>
          <w:szCs w:val="4"/>
        </w:rPr>
        <w:t>Thus</w:t>
      </w:r>
      <w:proofErr w:type="gramEnd"/>
      <w:r w:rsidRPr="00EB4B80">
        <w:rPr>
          <w:sz w:val="4"/>
          <w:szCs w:val="4"/>
        </w:rPr>
        <w:t xml:space="preserve">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w:t>
      </w:r>
      <w:proofErr w:type="gramStart"/>
      <w:r w:rsidRPr="00EB4B80">
        <w:rPr>
          <w:sz w:val="4"/>
          <w:szCs w:val="4"/>
        </w:rPr>
        <w:t>the public</w:t>
      </w:r>
      <w:proofErr w:type="gramEnd"/>
      <w:r w:rsidRPr="00EB4B80">
        <w:rPr>
          <w:sz w:val="4"/>
          <w:szCs w:val="4"/>
        </w:rPr>
        <w:t xml:space="preserve">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w:t>
      </w:r>
      <w:proofErr w:type="spellStart"/>
      <w:r w:rsidRPr="00EB4B80">
        <w:rPr>
          <w:sz w:val="4"/>
          <w:szCs w:val="4"/>
        </w:rPr>
        <w:t>Hondeghem</w:t>
      </w:r>
      <w:proofErr w:type="spellEnd"/>
      <w:r w:rsidRPr="00EB4B80">
        <w:rPr>
          <w:sz w:val="4"/>
          <w:szCs w:val="4"/>
        </w:rPr>
        <w:t xml:space="preserve">, 2008; Schwarz et al., 2020; Taylor, 2014; </w:t>
      </w:r>
      <w:proofErr w:type="spellStart"/>
      <w:r w:rsidRPr="00EB4B80">
        <w:rPr>
          <w:sz w:val="4"/>
          <w:szCs w:val="4"/>
        </w:rPr>
        <w:t>Tummers</w:t>
      </w:r>
      <w:proofErr w:type="spellEnd"/>
      <w:r w:rsidRPr="00EB4B80">
        <w:rPr>
          <w:sz w:val="4"/>
          <w:szCs w:val="4"/>
        </w:rPr>
        <w:t xml:space="preserve">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w:t>
      </w:r>
      <w:proofErr w:type="spellStart"/>
      <w:r w:rsidRPr="00EB4B80">
        <w:rPr>
          <w:sz w:val="4"/>
          <w:szCs w:val="4"/>
        </w:rPr>
        <w:t>Ewenstein</w:t>
      </w:r>
      <w:proofErr w:type="spellEnd"/>
      <w:r w:rsidRPr="00EB4B80">
        <w:rPr>
          <w:sz w:val="4"/>
          <w:szCs w:val="4"/>
        </w:rPr>
        <w:t xml:space="preserve">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w:t>
      </w:r>
      <w:proofErr w:type="gramStart"/>
      <w:r w:rsidRPr="00EB4B80">
        <w:rPr>
          <w:sz w:val="4"/>
          <w:szCs w:val="4"/>
        </w:rPr>
        <w:t>Such a</w:t>
      </w:r>
      <w:proofErr w:type="gramEnd"/>
      <w:r w:rsidRPr="00EB4B80">
        <w:rPr>
          <w:sz w:val="4"/>
          <w:szCs w:val="4"/>
        </w:rPr>
        <w:t xml:space="preserve">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w:t>
      </w:r>
      <w:proofErr w:type="spellStart"/>
      <w:proofErr w:type="gramStart"/>
      <w:r w:rsidRPr="00EB4B80">
        <w:rPr>
          <w:sz w:val="4"/>
          <w:szCs w:val="4"/>
        </w:rPr>
        <w:t>motivationenhancing</w:t>
      </w:r>
      <w:proofErr w:type="spellEnd"/>
      <w:proofErr w:type="gramEnd"/>
      <w:r w:rsidRPr="00EB4B80">
        <w:rPr>
          <w:sz w:val="4"/>
          <w:szCs w:val="4"/>
        </w:rPr>
        <w:t xml:space="preserve">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w:t>
      </w:r>
      <w:proofErr w:type="spellStart"/>
      <w:r w:rsidRPr="00EB4B80">
        <w:rPr>
          <w:sz w:val="4"/>
          <w:szCs w:val="4"/>
        </w:rPr>
        <w:t>Coggburn</w:t>
      </w:r>
      <w:proofErr w:type="spellEnd"/>
      <w:r w:rsidRPr="00EB4B80">
        <w:rPr>
          <w:sz w:val="4"/>
          <w:szCs w:val="4"/>
        </w:rPr>
        <w:t xml:space="preserve">, 2001; J. D. </w:t>
      </w:r>
      <w:proofErr w:type="spellStart"/>
      <w:r w:rsidRPr="00EB4B80">
        <w:rPr>
          <w:sz w:val="4"/>
          <w:szCs w:val="4"/>
        </w:rPr>
        <w:t>Coggburn</w:t>
      </w:r>
      <w:proofErr w:type="spellEnd"/>
      <w:r w:rsidRPr="00EB4B80">
        <w:rPr>
          <w:sz w:val="4"/>
          <w:szCs w:val="4"/>
        </w:rPr>
        <w:t xml:space="preserve">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22BDA72E" w14:textId="77777777" w:rsidR="00003264" w:rsidRPr="009250FD" w:rsidRDefault="00003264" w:rsidP="00003264">
      <w:pPr>
        <w:rPr>
          <w:b/>
          <w:bCs/>
        </w:rPr>
      </w:pPr>
      <w:r w:rsidRPr="009250FD">
        <w:rPr>
          <w:b/>
          <w:bCs/>
        </w:rPr>
        <w:t>&lt;Integrity Returns&gt;</w:t>
      </w:r>
    </w:p>
    <w:p w14:paraId="60C341C3" w14:textId="77777777" w:rsidR="00003264" w:rsidRDefault="00003264" w:rsidP="00003264">
      <w:pPr>
        <w:rPr>
          <w:sz w:val="16"/>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w:t>
      </w:r>
      <w:proofErr w:type="gramStart"/>
      <w:r w:rsidRPr="00D7093F">
        <w:rPr>
          <w:sz w:val="16"/>
        </w:rPr>
        <w:t>is</w:t>
      </w:r>
      <w:proofErr w:type="gramEnd"/>
      <w:r w:rsidRPr="00D7093F">
        <w:rPr>
          <w:sz w:val="16"/>
        </w:rPr>
        <w:t xml:space="preserve">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3DBEBC91" w14:textId="77777777" w:rsidR="00003264" w:rsidRDefault="00003264" w:rsidP="00003264">
      <w:pPr>
        <w:rPr>
          <w:sz w:val="16"/>
        </w:rPr>
      </w:pPr>
    </w:p>
    <w:p w14:paraId="5954E1A3" w14:textId="77777777" w:rsidR="00003264" w:rsidRPr="003F3EC2" w:rsidRDefault="00003264" w:rsidP="00003264">
      <w:pPr>
        <w:pStyle w:val="Heading4"/>
      </w:pPr>
      <w:r>
        <w:t xml:space="preserve">Especially because governmental </w:t>
      </w:r>
      <w:r>
        <w:rPr>
          <w:u w:val="single"/>
        </w:rPr>
        <w:t>capacity</w:t>
      </w:r>
      <w:r>
        <w:t xml:space="preserve"> is strong, but workers are </w:t>
      </w:r>
      <w:r>
        <w:rPr>
          <w:u w:val="single"/>
        </w:rPr>
        <w:t>too scared</w:t>
      </w:r>
      <w:r>
        <w:t xml:space="preserve"> to speak up.</w:t>
      </w:r>
    </w:p>
    <w:p w14:paraId="286117B0" w14:textId="77777777" w:rsidR="00003264" w:rsidRDefault="00003264" w:rsidP="00003264">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2FD67CE0" w14:textId="77777777" w:rsidR="00003264" w:rsidRPr="005C1C7F" w:rsidRDefault="00003264" w:rsidP="00003264">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t>
      </w:r>
      <w:proofErr w:type="gramStart"/>
      <w:r w:rsidRPr="005C1C7F">
        <w:rPr>
          <w:sz w:val="16"/>
        </w:rPr>
        <w:t>workforce</w:t>
      </w:r>
      <w:proofErr w:type="gramEnd"/>
      <w:r w:rsidRPr="005C1C7F">
        <w:rPr>
          <w:sz w:val="16"/>
        </w:rPr>
        <w:t xml:space="preserv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proofErr w:type="gramStart"/>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proofErr w:type="gramEnd"/>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52817138" w14:textId="77777777" w:rsidR="00003264" w:rsidRPr="005C1C7F" w:rsidRDefault="00003264" w:rsidP="00003264">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4AE154FF" w14:textId="77777777" w:rsidR="00003264" w:rsidRPr="005C1C7F" w:rsidRDefault="00003264" w:rsidP="00003264">
      <w:pPr>
        <w:rPr>
          <w:sz w:val="16"/>
        </w:rPr>
      </w:pPr>
      <w:r w:rsidRPr="005C1C7F">
        <w:rPr>
          <w:sz w:val="16"/>
        </w:rPr>
        <w:t>At the end of the day, career staffers still believe that politicians come and go and it’s them who will persevere, the survivors told POLITICO.</w:t>
      </w:r>
    </w:p>
    <w:p w14:paraId="4186AACE" w14:textId="77777777" w:rsidR="00003264" w:rsidRPr="005C1C7F" w:rsidRDefault="00003264" w:rsidP="00003264">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w:t>
      </w:r>
      <w:proofErr w:type="spellStart"/>
      <w:r w:rsidRPr="005C1C7F">
        <w:rPr>
          <w:sz w:val="16"/>
        </w:rPr>
        <w:t>at</w:t>
      </w:r>
      <w:proofErr w:type="spellEnd"/>
      <w:r w:rsidRPr="005C1C7F">
        <w:rPr>
          <w:sz w:val="16"/>
        </w:rPr>
        <w:t xml:space="preserve"> least six agencies Trump has sought to scuttle. “</w:t>
      </w:r>
      <w:r w:rsidRPr="00F32CA0">
        <w:rPr>
          <w:sz w:val="16"/>
        </w:rPr>
        <w:t>There will be a new administration</w:t>
      </w:r>
      <w:r w:rsidRPr="005C1C7F">
        <w:rPr>
          <w:sz w:val="16"/>
        </w:rPr>
        <w:t>, with new priorities.”</w:t>
      </w:r>
    </w:p>
    <w:p w14:paraId="66537773" w14:textId="77777777" w:rsidR="00003264" w:rsidRPr="005C1C7F" w:rsidRDefault="00003264" w:rsidP="00003264">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2B1A7615" w14:textId="77777777" w:rsidR="00003264" w:rsidRPr="005C1C7F" w:rsidRDefault="00003264" w:rsidP="00003264">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3130CE69" w14:textId="77777777" w:rsidR="00003264" w:rsidRPr="005C1C7F" w:rsidRDefault="00003264" w:rsidP="00003264">
      <w:pPr>
        <w:rPr>
          <w:sz w:val="16"/>
        </w:rPr>
      </w:pPr>
      <w:r w:rsidRPr="005C1C7F">
        <w:rPr>
          <w:sz w:val="16"/>
        </w:rPr>
        <w:t xml:space="preserve">By year’s end, the administration expects to cut </w:t>
      </w:r>
      <w:proofErr w:type="spellStart"/>
      <w:r w:rsidRPr="005C1C7F">
        <w:rPr>
          <w:sz w:val="16"/>
        </w:rPr>
        <w:t>loose</w:t>
      </w:r>
      <w:proofErr w:type="spellEnd"/>
      <w:r w:rsidRPr="005C1C7F">
        <w:rPr>
          <w:sz w:val="16"/>
        </w:rPr>
        <w:t xml:space="preserv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386B5043" w14:textId="77777777" w:rsidR="00003264" w:rsidRPr="005C1C7F" w:rsidRDefault="00003264" w:rsidP="00003264">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7F2E413" w14:textId="77777777" w:rsidR="00003264" w:rsidRPr="005C1C7F" w:rsidRDefault="00003264" w:rsidP="00003264">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C245631" w14:textId="77777777" w:rsidR="00003264" w:rsidRPr="005C1C7F" w:rsidRDefault="00003264" w:rsidP="00003264">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690B4C7F" w14:textId="77777777" w:rsidR="00003264" w:rsidRPr="005C1C7F" w:rsidRDefault="00003264" w:rsidP="00003264">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718294E7" w14:textId="77777777" w:rsidR="00003264" w:rsidRPr="005C1C7F" w:rsidRDefault="00003264" w:rsidP="00003264">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399749EB" w14:textId="77777777" w:rsidR="00003264" w:rsidRPr="005C1C7F" w:rsidRDefault="00003264" w:rsidP="00003264">
      <w:pPr>
        <w:rPr>
          <w:sz w:val="16"/>
        </w:rPr>
      </w:pPr>
      <w:r w:rsidRPr="005C1C7F">
        <w:rPr>
          <w:sz w:val="16"/>
        </w:rPr>
        <w:t>That’s despite the White House’s estimate that 80 percent of the departures were voluntary.</w:t>
      </w:r>
    </w:p>
    <w:p w14:paraId="7BFB9AB4" w14:textId="77777777" w:rsidR="00003264" w:rsidRPr="005C1C7F" w:rsidRDefault="00003264" w:rsidP="00003264">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E6ADF87" w14:textId="77777777" w:rsidR="00003264" w:rsidRPr="005C1C7F" w:rsidRDefault="00003264" w:rsidP="00003264">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650E2CDC" w14:textId="77777777" w:rsidR="00003264" w:rsidRPr="005C1C7F" w:rsidRDefault="00003264" w:rsidP="00003264">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BDBE6A2" w14:textId="77777777" w:rsidR="00003264" w:rsidRPr="005C1C7F" w:rsidRDefault="00003264" w:rsidP="00003264">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E2BD893" w14:textId="77777777" w:rsidR="00003264" w:rsidRPr="005C1C7F" w:rsidRDefault="00003264" w:rsidP="00003264">
      <w:pPr>
        <w:rPr>
          <w:sz w:val="16"/>
        </w:rPr>
      </w:pPr>
      <w:r w:rsidRPr="005C1C7F">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5C1C7F">
        <w:rPr>
          <w:sz w:val="16"/>
        </w:rPr>
        <w:t>So</w:t>
      </w:r>
      <w:proofErr w:type="gramEnd"/>
      <w:r w:rsidRPr="005C1C7F">
        <w:rPr>
          <w:sz w:val="16"/>
        </w:rPr>
        <w:t xml:space="preserve"> it’s not surprising to me at all that people are reacting to it.”</w:t>
      </w:r>
    </w:p>
    <w:p w14:paraId="232065D5" w14:textId="77777777" w:rsidR="00003264" w:rsidRPr="005C1C7F" w:rsidRDefault="00003264" w:rsidP="00003264">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CEF5B8C" w14:textId="77777777" w:rsidR="00003264" w:rsidRDefault="00003264" w:rsidP="00003264">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7597C20D" w14:textId="77777777" w:rsidR="00003264" w:rsidRPr="00C178A8" w:rsidRDefault="00003264" w:rsidP="00003264">
      <w:pPr>
        <w:pStyle w:val="Heading4"/>
      </w:pPr>
      <w:r>
        <w:t xml:space="preserve">Rights are </w:t>
      </w:r>
      <w:r>
        <w:rPr>
          <w:u w:val="single"/>
        </w:rPr>
        <w:t>enforceable</w:t>
      </w:r>
      <w:r>
        <w:t xml:space="preserve"> even during </w:t>
      </w:r>
      <w:r>
        <w:rPr>
          <w:u w:val="single"/>
        </w:rPr>
        <w:t>Republican</w:t>
      </w:r>
      <w:r>
        <w:t xml:space="preserve"> presidencies.</w:t>
      </w:r>
    </w:p>
    <w:p w14:paraId="59FC75C4" w14:textId="77777777" w:rsidR="00003264" w:rsidRDefault="00003264" w:rsidP="00003264">
      <w:bookmarkStart w:id="6"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6"/>
    <w:p w14:paraId="453EC295" w14:textId="77777777" w:rsidR="00003264" w:rsidRPr="00C36252" w:rsidRDefault="00003264" w:rsidP="00003264">
      <w:pPr>
        <w:rPr>
          <w:sz w:val="16"/>
        </w:rPr>
      </w:pPr>
      <w:r w:rsidRPr="00C36252">
        <w:rPr>
          <w:sz w:val="16"/>
        </w:rPr>
        <w:t>III Bargaining as Bureaucratic Power in Contemporary Practice</w:t>
      </w:r>
    </w:p>
    <w:p w14:paraId="13BBBAEE" w14:textId="77777777" w:rsidR="00003264" w:rsidRPr="00C36252" w:rsidRDefault="00003264" w:rsidP="00003264">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23FEE60C" w14:textId="77777777" w:rsidR="00003264" w:rsidRPr="00C36252" w:rsidRDefault="00003264" w:rsidP="00003264">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04CC2CEF" w14:textId="77777777" w:rsidR="00003264" w:rsidRPr="00C36252" w:rsidRDefault="00003264" w:rsidP="00003264">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w:t>
      </w:r>
      <w:proofErr w:type="gramStart"/>
      <w:r w:rsidRPr="00C36252">
        <w:rPr>
          <w:sz w:val="16"/>
        </w:rPr>
        <w:t>demonstrate</w:t>
      </w:r>
      <w:proofErr w:type="gramEnd"/>
      <w:r w:rsidRPr="00C36252">
        <w:rPr>
          <w:sz w:val="16"/>
        </w:rPr>
        <w:t xml:space="preserv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7E486BF" w14:textId="77777777" w:rsidR="00003264" w:rsidRPr="00C36252" w:rsidRDefault="00003264" w:rsidP="00003264">
      <w:pPr>
        <w:rPr>
          <w:sz w:val="16"/>
        </w:rPr>
      </w:pPr>
      <w:r w:rsidRPr="00C36252">
        <w:rPr>
          <w:sz w:val="16"/>
        </w:rPr>
        <w:t>A. Data</w:t>
      </w:r>
    </w:p>
    <w:p w14:paraId="05121087" w14:textId="77777777" w:rsidR="00003264" w:rsidRPr="00C36252" w:rsidRDefault="00003264" w:rsidP="00003264">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w:t>
      </w:r>
      <w:proofErr w:type="gramStart"/>
      <w:r w:rsidRPr="00C36252">
        <w:rPr>
          <w:sz w:val="16"/>
        </w:rPr>
        <w:t>including on</w:t>
      </w:r>
      <w:proofErr w:type="gramEnd"/>
      <w:r w:rsidRPr="00C36252">
        <w:rPr>
          <w:sz w:val="16"/>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110B4EE" w14:textId="77777777" w:rsidR="00003264" w:rsidRPr="00C36252" w:rsidRDefault="00003264" w:rsidP="00003264">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18F9D68B" w14:textId="77777777" w:rsidR="00003264" w:rsidRPr="00C36252" w:rsidRDefault="00003264" w:rsidP="00003264">
      <w:pPr>
        <w:rPr>
          <w:sz w:val="16"/>
        </w:rPr>
      </w:pPr>
      <w:r w:rsidRPr="00C36252">
        <w:rPr>
          <w:sz w:val="16"/>
        </w:rPr>
        <w:t>1. Wins and Losses</w:t>
      </w:r>
    </w:p>
    <w:p w14:paraId="43A8624B" w14:textId="77777777" w:rsidR="00003264" w:rsidRPr="00C36252" w:rsidRDefault="00003264" w:rsidP="00003264">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xml:space="preserve">. Guarantees of </w:t>
      </w:r>
      <w:proofErr w:type="gramStart"/>
      <w:r w:rsidRPr="00C36252">
        <w:rPr>
          <w:sz w:val="16"/>
        </w:rPr>
        <w:t>moderating</w:t>
      </w:r>
      <w:proofErr w:type="gramEnd"/>
      <w:r w:rsidRPr="00C36252">
        <w:rPr>
          <w:sz w:val="16"/>
        </w:rPr>
        <w:t xml:space="preserve"> power would be useless if one side gains a decisive or permanent advantage.</w:t>
      </w:r>
    </w:p>
    <w:p w14:paraId="2DCFC23F" w14:textId="77777777" w:rsidR="00003264" w:rsidRPr="00C36252" w:rsidRDefault="00003264" w:rsidP="00003264">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proofErr w:type="gramStart"/>
      <w:r w:rsidRPr="00C36252">
        <w:rPr>
          <w:sz w:val="16"/>
        </w:rPr>
        <w:t>.208</w:t>
      </w:r>
      <w:proofErr w:type="gramEnd"/>
      <w:r w:rsidRPr="00C36252">
        <w:rPr>
          <w:sz w:val="16"/>
        </w:rPr>
        <w:t xml:space="preserve">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165BAD0D" w14:textId="77777777" w:rsidR="00003264" w:rsidRPr="00C36252" w:rsidRDefault="00003264" w:rsidP="00003264">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560A8E1C" w14:textId="77777777" w:rsidR="00003264" w:rsidRPr="00C36252" w:rsidRDefault="00003264" w:rsidP="00003264">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 xml:space="preserve">.212 Likewise, many disputes that might otherwise be litigated are </w:t>
      </w:r>
      <w:proofErr w:type="gramStart"/>
      <w:r w:rsidRPr="00C36252">
        <w:rPr>
          <w:sz w:val="16"/>
        </w:rPr>
        <w:t>instead now</w:t>
      </w:r>
      <w:proofErr w:type="gramEnd"/>
      <w:r w:rsidRPr="00C36252">
        <w:rPr>
          <w:sz w:val="16"/>
        </w:rPr>
        <w:t xml:space="preserve"> resolved through negotiated grievance procedures. Here again, anecdotal evidence </w:t>
      </w:r>
      <w:proofErr w:type="gramStart"/>
      <w:r w:rsidRPr="00C36252">
        <w:rPr>
          <w:sz w:val="16"/>
        </w:rPr>
        <w:t>suggest</w:t>
      </w:r>
      <w:proofErr w:type="gramEnd"/>
      <w:r w:rsidRPr="00C36252">
        <w:rPr>
          <w:sz w:val="16"/>
        </w:rPr>
        <w:t xml:space="preserve"> that these procedures can be more favorable to labor than the alternative.213</w:t>
      </w:r>
    </w:p>
    <w:p w14:paraId="6DFA9F76" w14:textId="77777777" w:rsidR="00003264" w:rsidRPr="004D2FCE" w:rsidRDefault="00003264" w:rsidP="00003264">
      <w:pPr>
        <w:rPr>
          <w:sz w:val="16"/>
        </w:rPr>
      </w:pPr>
      <w:r w:rsidRPr="004D2FCE">
        <w:rPr>
          <w:sz w:val="16"/>
        </w:rPr>
        <w:t>2. Controversy</w:t>
      </w:r>
    </w:p>
    <w:p w14:paraId="42C46329" w14:textId="77777777" w:rsidR="00003264" w:rsidRDefault="00003264" w:rsidP="00003264">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4D2FCE">
        <w:rPr>
          <w:sz w:val="16"/>
        </w:rPr>
        <w:t>,217</w:t>
      </w:r>
      <w:proofErr w:type="gramEnd"/>
      <w:r w:rsidRPr="004D2FCE">
        <w:rPr>
          <w:sz w:val="16"/>
        </w:rPr>
        <w:t xml:space="preserve">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sectPr w:rsidR="000032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D433E" w14:textId="77777777" w:rsidR="00CC1604" w:rsidRDefault="00CC1604" w:rsidP="00066D2C">
      <w:pPr>
        <w:spacing w:after="0" w:line="240" w:lineRule="auto"/>
      </w:pPr>
      <w:r>
        <w:separator/>
      </w:r>
    </w:p>
  </w:endnote>
  <w:endnote w:type="continuationSeparator" w:id="0">
    <w:p w14:paraId="2EBB24C3" w14:textId="77777777" w:rsidR="00CC1604" w:rsidRDefault="00CC16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Times New Roman"/>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5F80C" w14:textId="77777777" w:rsidR="00CC1604" w:rsidRDefault="00CC1604" w:rsidP="00066D2C">
      <w:pPr>
        <w:spacing w:after="0" w:line="240" w:lineRule="auto"/>
      </w:pPr>
      <w:r>
        <w:separator/>
      </w:r>
    </w:p>
  </w:footnote>
  <w:footnote w:type="continuationSeparator" w:id="0">
    <w:p w14:paraId="7CD1BF80" w14:textId="77777777" w:rsidR="00CC1604" w:rsidRDefault="00CC16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33193441008"/>
    <w:docVar w:name="VerbatimVersion" w:val="6.0.0"/>
    <w:docVar w:name="WordVersion" w:val="16.0"/>
  </w:docVars>
  <w:rsids>
    <w:rsidRoot w:val="002A0196"/>
    <w:rsid w:val="00001C7E"/>
    <w:rsid w:val="00003264"/>
    <w:rsid w:val="0000487C"/>
    <w:rsid w:val="00011FEF"/>
    <w:rsid w:val="00013C8B"/>
    <w:rsid w:val="00023AEF"/>
    <w:rsid w:val="000250CA"/>
    <w:rsid w:val="00032119"/>
    <w:rsid w:val="00033ACA"/>
    <w:rsid w:val="000427BD"/>
    <w:rsid w:val="00043C82"/>
    <w:rsid w:val="00050713"/>
    <w:rsid w:val="00053D0F"/>
    <w:rsid w:val="00056966"/>
    <w:rsid w:val="00061460"/>
    <w:rsid w:val="000615B0"/>
    <w:rsid w:val="00063921"/>
    <w:rsid w:val="00064931"/>
    <w:rsid w:val="000657E9"/>
    <w:rsid w:val="00066D2C"/>
    <w:rsid w:val="0007328F"/>
    <w:rsid w:val="00074F1E"/>
    <w:rsid w:val="0007573B"/>
    <w:rsid w:val="0007578B"/>
    <w:rsid w:val="0007692C"/>
    <w:rsid w:val="00076EA7"/>
    <w:rsid w:val="00080E37"/>
    <w:rsid w:val="00080F27"/>
    <w:rsid w:val="0008552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07531"/>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257E"/>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117"/>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24"/>
    <w:rsid w:val="00277BB1"/>
    <w:rsid w:val="00281B05"/>
    <w:rsid w:val="00282932"/>
    <w:rsid w:val="00282FFC"/>
    <w:rsid w:val="002878D0"/>
    <w:rsid w:val="00290F1B"/>
    <w:rsid w:val="00291C09"/>
    <w:rsid w:val="002929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43F6"/>
    <w:rsid w:val="002F5A47"/>
    <w:rsid w:val="002F636E"/>
    <w:rsid w:val="00300F2F"/>
    <w:rsid w:val="00304257"/>
    <w:rsid w:val="00304A78"/>
    <w:rsid w:val="00306FDE"/>
    <w:rsid w:val="00307FBA"/>
    <w:rsid w:val="003106D9"/>
    <w:rsid w:val="00311112"/>
    <w:rsid w:val="00311C1F"/>
    <w:rsid w:val="0031266A"/>
    <w:rsid w:val="0031761F"/>
    <w:rsid w:val="003223C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632"/>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3020"/>
    <w:rsid w:val="0043419E"/>
    <w:rsid w:val="0043450D"/>
    <w:rsid w:val="004348C6"/>
    <w:rsid w:val="00434BCC"/>
    <w:rsid w:val="004350BF"/>
    <w:rsid w:val="00435588"/>
    <w:rsid w:val="004433A0"/>
    <w:rsid w:val="004436F8"/>
    <w:rsid w:val="00447BAE"/>
    <w:rsid w:val="00450DA4"/>
    <w:rsid w:val="004572C4"/>
    <w:rsid w:val="00457F13"/>
    <w:rsid w:val="004604DA"/>
    <w:rsid w:val="00461C6F"/>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A8D"/>
    <w:rsid w:val="004D6EEE"/>
    <w:rsid w:val="004D73E6"/>
    <w:rsid w:val="004D7907"/>
    <w:rsid w:val="004E6CD8"/>
    <w:rsid w:val="004E6F12"/>
    <w:rsid w:val="004E746C"/>
    <w:rsid w:val="004E7533"/>
    <w:rsid w:val="004F16CA"/>
    <w:rsid w:val="004F4139"/>
    <w:rsid w:val="004F4F65"/>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45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D1B"/>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B6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E3B"/>
    <w:rsid w:val="007C0AED"/>
    <w:rsid w:val="007C0BEE"/>
    <w:rsid w:val="007C42F3"/>
    <w:rsid w:val="007C4FA7"/>
    <w:rsid w:val="007C5531"/>
    <w:rsid w:val="007C63A0"/>
    <w:rsid w:val="007C6D52"/>
    <w:rsid w:val="007C6F91"/>
    <w:rsid w:val="007C72C0"/>
    <w:rsid w:val="007C78BB"/>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76156"/>
    <w:rsid w:val="0089108B"/>
    <w:rsid w:val="008923AB"/>
    <w:rsid w:val="00892EE6"/>
    <w:rsid w:val="008931B4"/>
    <w:rsid w:val="008973A2"/>
    <w:rsid w:val="008A0E76"/>
    <w:rsid w:val="008A42FE"/>
    <w:rsid w:val="008A4F23"/>
    <w:rsid w:val="008A6C78"/>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D19"/>
    <w:rsid w:val="00906F79"/>
    <w:rsid w:val="00907369"/>
    <w:rsid w:val="00910B12"/>
    <w:rsid w:val="00912404"/>
    <w:rsid w:val="00912C5D"/>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4DD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457"/>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A74ED"/>
    <w:rsid w:val="00AB2843"/>
    <w:rsid w:val="00AB3118"/>
    <w:rsid w:val="00AB3CBB"/>
    <w:rsid w:val="00AB3D6E"/>
    <w:rsid w:val="00AB6F32"/>
    <w:rsid w:val="00AC46C7"/>
    <w:rsid w:val="00AC5B71"/>
    <w:rsid w:val="00AC5F18"/>
    <w:rsid w:val="00AC6385"/>
    <w:rsid w:val="00AC6ED5"/>
    <w:rsid w:val="00AD5BC7"/>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F6F"/>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470"/>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ACB"/>
    <w:rsid w:val="00CC1604"/>
    <w:rsid w:val="00CC1BDF"/>
    <w:rsid w:val="00CC21EC"/>
    <w:rsid w:val="00CC482B"/>
    <w:rsid w:val="00CD105E"/>
    <w:rsid w:val="00CD4AE6"/>
    <w:rsid w:val="00CD5211"/>
    <w:rsid w:val="00CD57F9"/>
    <w:rsid w:val="00CD5CD1"/>
    <w:rsid w:val="00CE0BB8"/>
    <w:rsid w:val="00CE177F"/>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47"/>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04"/>
    <w:rsid w:val="00DC277F"/>
    <w:rsid w:val="00DC321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44"/>
    <w:rsid w:val="00E90EC0"/>
    <w:rsid w:val="00E944C1"/>
    <w:rsid w:val="00E9453F"/>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36D8"/>
    <w:rsid w:val="00F24B23"/>
    <w:rsid w:val="00F25A3F"/>
    <w:rsid w:val="00F27353"/>
    <w:rsid w:val="00F31B7D"/>
    <w:rsid w:val="00F32A17"/>
    <w:rsid w:val="00F349CE"/>
    <w:rsid w:val="00F34BAA"/>
    <w:rsid w:val="00F35345"/>
    <w:rsid w:val="00F355CA"/>
    <w:rsid w:val="00F355FB"/>
    <w:rsid w:val="00F40736"/>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1B72"/>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0B6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E0B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E0B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E0B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6E0B6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E0B6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E0B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0B63"/>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6E0B6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E0B6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E0B6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E0B6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6E0B6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6E0B6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6E0B63"/>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6E0B6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6E0B63"/>
    <w:rPr>
      <w:b/>
      <w:bCs/>
    </w:rPr>
  </w:style>
  <w:style w:type="character" w:styleId="BookTitle">
    <w:name w:val="Book Title"/>
    <w:basedOn w:val="DefaultParagraphFont"/>
    <w:uiPriority w:val="33"/>
    <w:qFormat/>
    <w:rsid w:val="006E0B6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E0B6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E0B6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E0B6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E0B63"/>
    <w:rPr>
      <w:rFonts w:ascii="Calibri" w:hAnsi="Calibri" w:cs="Calibri"/>
    </w:rPr>
  </w:style>
  <w:style w:type="paragraph" w:styleId="Footer">
    <w:name w:val="footer"/>
    <w:basedOn w:val="Normal"/>
    <w:link w:val="FooterChar"/>
    <w:uiPriority w:val="99"/>
    <w:rsid w:val="006E0B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B63"/>
    <w:rPr>
      <w:rFonts w:ascii="Calibri" w:hAnsi="Calibri" w:cs="Calibri"/>
    </w:rPr>
  </w:style>
  <w:style w:type="paragraph" w:styleId="BodyText">
    <w:name w:val="Body Text"/>
    <w:aliases w:val="BT"/>
    <w:basedOn w:val="Normal"/>
    <w:link w:val="BodyTextChar"/>
    <w:uiPriority w:val="99"/>
    <w:unhideWhenUsed/>
    <w:rsid w:val="006E0B63"/>
    <w:pPr>
      <w:spacing w:after="120"/>
    </w:pPr>
  </w:style>
  <w:style w:type="character" w:customStyle="1" w:styleId="BodyTextChar">
    <w:name w:val="Body Text Char"/>
    <w:aliases w:val="BT Char"/>
    <w:basedOn w:val="DefaultParagraphFont"/>
    <w:link w:val="BodyText"/>
    <w:uiPriority w:val="99"/>
    <w:rsid w:val="006E0B6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E0B6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E0B6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6E0B63"/>
    <w:rPr>
      <w:color w:val="0563C1" w:themeColor="hyperlink"/>
      <w:u w:val="single"/>
    </w:rPr>
  </w:style>
  <w:style w:type="character" w:styleId="UnresolvedMention">
    <w:name w:val="Unresolved Mention"/>
    <w:basedOn w:val="DefaultParagraphFont"/>
    <w:uiPriority w:val="99"/>
    <w:unhideWhenUsed/>
    <w:rsid w:val="006E0B63"/>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C57470"/>
    <w:rPr>
      <w:color w:val="1F3864" w:themeColor="accent1" w:themeShade="80"/>
    </w:rPr>
  </w:style>
  <w:style w:type="character" w:customStyle="1" w:styleId="AnalyticChar">
    <w:name w:val="Analytic Char"/>
    <w:basedOn w:val="DefaultParagraphFont"/>
    <w:link w:val="Analytic"/>
    <w:uiPriority w:val="5"/>
    <w:rsid w:val="00C57470"/>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290</TotalTime>
  <Pages>1</Pages>
  <Words>30509</Words>
  <Characters>175051</Characters>
  <Application>Microsoft Office Word</Application>
  <DocSecurity>0</DocSecurity>
  <Lines>1592</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40</cp:revision>
  <dcterms:created xsi:type="dcterms:W3CDTF">2025-09-12T18:42:00Z</dcterms:created>
  <dcterms:modified xsi:type="dcterms:W3CDTF">2026-03-28T16:47:00Z</dcterms:modified>
</cp:coreProperties>
</file>