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9F91" w14:textId="4F3ED2D9" w:rsidR="002B1293" w:rsidRDefault="002B1293" w:rsidP="00007BC1">
      <w:pPr>
        <w:pStyle w:val="Heading1"/>
      </w:pPr>
      <w:r>
        <w:t>1NC</w:t>
      </w:r>
    </w:p>
    <w:p w14:paraId="3C262B95" w14:textId="77777777" w:rsidR="0035673A" w:rsidRDefault="0035673A" w:rsidP="0035673A">
      <w:pPr>
        <w:pStyle w:val="Heading2"/>
      </w:pPr>
      <w:r>
        <w:t>OFF</w:t>
      </w:r>
    </w:p>
    <w:p w14:paraId="1F62C3D4" w14:textId="77777777" w:rsidR="0035673A" w:rsidRDefault="0035673A" w:rsidP="0035673A">
      <w:pPr>
        <w:pStyle w:val="Heading3"/>
      </w:pPr>
      <w:r>
        <w:t>1nc – OFF</w:t>
      </w:r>
    </w:p>
    <w:p w14:paraId="2AFF678C" w14:textId="77777777" w:rsidR="0035673A" w:rsidRDefault="0035673A" w:rsidP="0035673A">
      <w:r>
        <w:t>Ban CP</w:t>
      </w:r>
    </w:p>
    <w:p w14:paraId="23341CEF" w14:textId="77777777" w:rsidR="0035673A" w:rsidRPr="00E82D98" w:rsidRDefault="0035673A" w:rsidP="0035673A">
      <w:pPr>
        <w:pStyle w:val="Heading4"/>
      </w:pPr>
      <w:r>
        <w:t xml:space="preserve">The United States federal government should ban its labor law statutes, including its protections for collective bargaining rights. </w:t>
      </w:r>
    </w:p>
    <w:p w14:paraId="2146C3B5" w14:textId="77777777" w:rsidR="0035673A" w:rsidRPr="00367191" w:rsidRDefault="0035673A" w:rsidP="0035673A">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32CECA26" w14:textId="77777777" w:rsidR="0035673A" w:rsidRDefault="0035673A" w:rsidP="0035673A">
      <w:r w:rsidRPr="00367191">
        <w:rPr>
          <w:rStyle w:val="Style13ptBold"/>
        </w:rPr>
        <w:t>Richman 24</w:t>
      </w:r>
      <w:r w:rsidRPr="00367191">
        <w:t xml:space="preserve">, Shaun Richman, labor expert at SUNY Empire State University and author of Tell </w:t>
      </w:r>
      <w:proofErr w:type="gramStart"/>
      <w:r w:rsidRPr="00367191">
        <w:t>The</w:t>
      </w:r>
      <w:proofErr w:type="gramEnd"/>
      <w:r w:rsidRPr="00367191">
        <w:t xml:space="preserve"> Bosses We’re Coming: A New Action Plan for Workers in the 21st Century, In These Times, 10-22-2024 ["The Right Believes It Has the Supreme Court Votes to Overturn Labor Law," available on</w:t>
      </w:r>
      <w:proofErr w:type="gramStart"/>
      <w:r w:rsidRPr="00367191">
        <w:t>:  https://inthesetimes.com/article/supreme-court-overturn-nlrb-labor-law</w:t>
      </w:r>
      <w:proofErr w:type="gramEnd"/>
      <w:r w:rsidRPr="00367191">
        <w:t>, accessed</w:t>
      </w:r>
      <w:proofErr w:type="gramStart"/>
      <w:r w:rsidRPr="00367191">
        <w:t>:  5</w:t>
      </w:r>
      <w:proofErr w:type="gramEnd"/>
      <w:r w:rsidRPr="00367191">
        <w:t>-22-</w:t>
      </w:r>
      <w:proofErr w:type="gramStart"/>
      <w:r w:rsidRPr="00367191">
        <w:t>2025]</w:t>
      </w:r>
      <w:proofErr w:type="spellStart"/>
      <w:r w:rsidRPr="00367191">
        <w:t>rrf</w:t>
      </w:r>
      <w:proofErr w:type="spellEnd"/>
      <w:proofErr w:type="gramEnd"/>
    </w:p>
    <w:p w14:paraId="422DF403" w14:textId="77777777" w:rsidR="0035673A" w:rsidRDefault="0035673A" w:rsidP="0035673A">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 xml:space="preserve">Before 1935, fights for union recognition often were pitched battles. Employers used spies, blacklists and armed Pinkertons. Unions fought back with mass picket lines and boycotts, and often destruction of property. Bosses usually prevailed because they had more guns and deeper </w:t>
      </w:r>
      <w:proofErr w:type="gramStart"/>
      <w:r w:rsidRPr="00367191">
        <w:rPr>
          <w:sz w:val="16"/>
        </w:rPr>
        <w:t>pockets.</w:t>
      </w:r>
      <w:r w:rsidRPr="000D18EE">
        <w:rPr>
          <w:sz w:val="12"/>
        </w:rPr>
        <w:t>¶</w:t>
      </w:r>
      <w:proofErr w:type="gramEnd"/>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 xml:space="preserve">The federal agency tasked with policing the law, the NLRB, is relatively toothless but can gain enforcement powers by taking recalcitrant </w:t>
      </w:r>
      <w:proofErr w:type="gramStart"/>
      <w:r w:rsidRPr="00367191">
        <w:rPr>
          <w:u w:val="single"/>
        </w:rPr>
        <w:t>employers</w:t>
      </w:r>
      <w:proofErr w:type="gramEnd"/>
      <w:r w:rsidRPr="00367191">
        <w:rPr>
          <w:u w:val="single"/>
        </w:rPr>
        <w:t xml:space="preserve"> to court</w:t>
      </w:r>
      <w:r w:rsidRPr="00367191">
        <w:rPr>
          <w:sz w:val="16"/>
        </w:rPr>
        <w:t xml:space="preserve"> (which is how the SpaceX and Starbucks cases got into court and on the way to the Supreme Court in the first place</w:t>
      </w:r>
      <w:proofErr w:type="gramStart"/>
      <w:r w:rsidRPr="00367191">
        <w:rPr>
          <w:sz w:val="16"/>
        </w:rPr>
        <w:t>).</w:t>
      </w:r>
      <w:r w:rsidRPr="000D18EE">
        <w:rPr>
          <w:sz w:val="12"/>
        </w:rPr>
        <w:t>¶</w:t>
      </w:r>
      <w:proofErr w:type="gramEnd"/>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w:t>
      </w:r>
      <w:proofErr w:type="gramStart"/>
      <w:r w:rsidRPr="00367191">
        <w:rPr>
          <w:sz w:val="16"/>
        </w:rPr>
        <w:t>protections</w:t>
      </w:r>
      <w:proofErr w:type="gramEnd"/>
      <w:r w:rsidRPr="00367191">
        <w:rPr>
          <w:sz w:val="16"/>
        </w:rPr>
        <w:t xml:space="preserve"> of the law from some of the labor movement’s most effective tactics. </w:t>
      </w:r>
      <w:r w:rsidRPr="00367191">
        <w:rPr>
          <w:u w:val="single"/>
        </w:rPr>
        <w:t xml:space="preserve">Most famously, and early on, the Supreme Court removed protections for workers who engaged in sit-down strikes in 1939’s NLRB v. </w:t>
      </w:r>
      <w:proofErr w:type="spellStart"/>
      <w:r w:rsidRPr="00367191">
        <w:rPr>
          <w:u w:val="single"/>
        </w:rPr>
        <w:t>Fansteel</w:t>
      </w:r>
      <w:proofErr w:type="spellEnd"/>
      <w:r w:rsidRPr="00367191">
        <w:rPr>
          <w:u w:val="single"/>
        </w:rPr>
        <w:t xml:space="preserve">. Unions complied by dropping sit-down strikes from their arsenal, largely because the remaining protections of the law were still advantageous to making huge organizing gains. </w:t>
      </w:r>
      <w:r w:rsidRPr="00367191">
        <w:rPr>
          <w:sz w:val="16"/>
        </w:rPr>
        <w:t xml:space="preserve">Union density grew from 11.5% before the Wagner Act was passed to 34.2% by </w:t>
      </w:r>
      <w:proofErr w:type="gramStart"/>
      <w:r w:rsidRPr="00367191">
        <w:rPr>
          <w:sz w:val="16"/>
        </w:rPr>
        <w:t>1945.</w:t>
      </w:r>
      <w:r w:rsidRPr="000D18EE">
        <w:rPr>
          <w:sz w:val="12"/>
        </w:rPr>
        <w:t>¶</w:t>
      </w:r>
      <w:proofErr w:type="gramEnd"/>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w:t>
      </w:r>
      <w:proofErr w:type="gramStart"/>
      <w:r w:rsidRPr="00367191">
        <w:rPr>
          <w:u w:val="single"/>
        </w:rPr>
        <w:t>company.</w:t>
      </w:r>
      <w:r w:rsidRPr="000D18EE">
        <w:rPr>
          <w:sz w:val="12"/>
        </w:rPr>
        <w:t>¶</w:t>
      </w:r>
      <w:proofErr w:type="gramEnd"/>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77F6F99E" w14:textId="77777777" w:rsidR="0035673A" w:rsidRPr="006C4F73" w:rsidRDefault="0035673A" w:rsidP="0035673A">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58D31D21" w14:textId="77777777" w:rsidR="0035673A" w:rsidRDefault="0035673A" w:rsidP="0035673A">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w:t>
      </w:r>
      <w:proofErr w:type="gramStart"/>
      <w:r w:rsidRPr="006C4F73">
        <w:t>2025]</w:t>
      </w:r>
      <w:proofErr w:type="spellStart"/>
      <w:r w:rsidRPr="006C4F73">
        <w:t>rrf</w:t>
      </w:r>
      <w:proofErr w:type="spellEnd"/>
      <w:proofErr w:type="gramEnd"/>
    </w:p>
    <w:p w14:paraId="36116935" w14:textId="77777777" w:rsidR="0035673A" w:rsidRDefault="0035673A" w:rsidP="0035673A">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Pr="000D18EE">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Pr="000D18EE">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xml:space="preserve">, says </w:t>
      </w:r>
      <w:proofErr w:type="spellStart"/>
      <w:r w:rsidRPr="006C4F73">
        <w:rPr>
          <w:u w:val="single"/>
        </w:rPr>
        <w:t>says</w:t>
      </w:r>
      <w:proofErr w:type="spellEnd"/>
      <w:r w:rsidRPr="006C4F73">
        <w:rPr>
          <w:u w:val="single"/>
        </w:rPr>
        <w:t xml:space="preserve"> Trey Kovacs, a labor policy analyst with the Competitive Enterprise Institute, a libertarian think tank in Washington, D.C.</w:t>
      </w:r>
      <w:r w:rsidRPr="000D18EE">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Pr="000D18EE">
        <w:rPr>
          <w:sz w:val="12"/>
        </w:rPr>
        <w:t>¶</w:t>
      </w:r>
      <w:r w:rsidRPr="006C4F73">
        <w:rPr>
          <w:sz w:val="16"/>
        </w:rPr>
        <w:t xml:space="preserve"> The NLRB is a quasi-judicial </w:t>
      </w:r>
      <w:proofErr w:type="gramStart"/>
      <w:r w:rsidRPr="006C4F73">
        <w:rPr>
          <w:sz w:val="16"/>
        </w:rPr>
        <w:t>body, but</w:t>
      </w:r>
      <w:proofErr w:type="gramEnd"/>
      <w:r w:rsidRPr="006C4F73">
        <w:rPr>
          <w:sz w:val="16"/>
        </w:rPr>
        <w:t xml:space="preserve"> hardly operates like one. Courts look </w:t>
      </w:r>
      <w:proofErr w:type="gramStart"/>
      <w:r w:rsidRPr="006C4F73">
        <w:rPr>
          <w:sz w:val="16"/>
        </w:rPr>
        <w:t>to</w:t>
      </w:r>
      <w:proofErr w:type="gramEnd"/>
      <w:r w:rsidRPr="006C4F73">
        <w:rPr>
          <w:sz w:val="16"/>
        </w:rPr>
        <w:t xml:space="preserve"> past rulings when making decisions. </w:t>
      </w:r>
      <w:r w:rsidRPr="006C4F73">
        <w:rPr>
          <w:highlight w:val="green"/>
          <w:u w:val="single"/>
        </w:rPr>
        <w:t>The NLRB is guided not by precedent, but by the whims of the board members</w:t>
      </w:r>
      <w:r w:rsidRPr="006C4F73">
        <w:rPr>
          <w:u w:val="single"/>
        </w:rPr>
        <w:t xml:space="preserve">. Outcomes tend to go in one direction or the other, depending on the ideology of the </w:t>
      </w:r>
      <w:proofErr w:type="gramStart"/>
      <w:r w:rsidRPr="006C4F73">
        <w:rPr>
          <w:u w:val="single"/>
        </w:rPr>
        <w:t>majority.</w:t>
      </w:r>
      <w:r w:rsidRPr="000D18EE">
        <w:rPr>
          <w:sz w:val="12"/>
        </w:rPr>
        <w:t>¶</w:t>
      </w:r>
      <w:proofErr w:type="gramEnd"/>
      <w:r w:rsidRPr="006C4F73">
        <w:rPr>
          <w:sz w:val="16"/>
        </w:rPr>
        <w:t xml:space="preserve"> "</w:t>
      </w:r>
      <w:r w:rsidRPr="006C4F73">
        <w:rPr>
          <w:highlight w:val="green"/>
          <w:u w:val="single"/>
        </w:rPr>
        <w:t>Case precedent flip-flops depending on which party is in power</w:t>
      </w:r>
      <w:r w:rsidRPr="006C4F73">
        <w:rPr>
          <w:sz w:val="16"/>
        </w:rPr>
        <w:t>," says Kovacs. "</w:t>
      </w:r>
      <w:proofErr w:type="gramStart"/>
      <w:r w:rsidRPr="006C4F73">
        <w:rPr>
          <w:u w:val="single"/>
        </w:rPr>
        <w:t>So</w:t>
      </w:r>
      <w:proofErr w:type="gramEnd"/>
      <w:r w:rsidRPr="006C4F73">
        <w:rPr>
          <w:u w:val="single"/>
        </w:rPr>
        <w:t xml:space="preserve"> they don't really exercise any expertise, just their political will.</w:t>
      </w:r>
      <w:r w:rsidRPr="006C4F73">
        <w:rPr>
          <w:sz w:val="16"/>
        </w:rPr>
        <w:t>"</w:t>
      </w:r>
      <w:r w:rsidRPr="000D18EE">
        <w:rPr>
          <w:sz w:val="12"/>
        </w:rPr>
        <w:t>¶</w:t>
      </w:r>
      <w:r w:rsidRPr="006C4F73">
        <w:rPr>
          <w:sz w:val="16"/>
        </w:rPr>
        <w:t xml:space="preserve"> With a 2-1 majority of Democratic appointees during the Obama administration, the board handed down </w:t>
      </w:r>
      <w:proofErr w:type="gramStart"/>
      <w:r w:rsidRPr="006C4F73">
        <w:rPr>
          <w:sz w:val="16"/>
        </w:rPr>
        <w:t>a number of</w:t>
      </w:r>
      <w:proofErr w:type="gramEnd"/>
      <w:r w:rsidRPr="006C4F73">
        <w:rPr>
          <w:sz w:val="16"/>
        </w:rPr>
        <w:t xml:space="preserve">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w:t>
      </w:r>
      <w:proofErr w:type="gramStart"/>
      <w:r w:rsidRPr="006C4F73">
        <w:rPr>
          <w:sz w:val="16"/>
        </w:rPr>
        <w:t>election.</w:t>
      </w:r>
      <w:r w:rsidRPr="000D18EE">
        <w:rPr>
          <w:sz w:val="12"/>
        </w:rPr>
        <w:t>¶</w:t>
      </w:r>
      <w:proofErr w:type="gramEnd"/>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w:t>
      </w:r>
      <w:proofErr w:type="gramStart"/>
      <w:r w:rsidRPr="006C4F73">
        <w:rPr>
          <w:sz w:val="16"/>
        </w:rPr>
        <w:t>declined.</w:t>
      </w:r>
      <w:r w:rsidRPr="000D18EE">
        <w:rPr>
          <w:sz w:val="12"/>
        </w:rPr>
        <w:t>¶</w:t>
      </w:r>
      <w:proofErr w:type="gramEnd"/>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Pr="000D18EE">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Pr="000D18EE">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Pr="000D18EE">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Pr="000D18EE">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Pr="000D18EE">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54FDF783" w14:textId="77777777" w:rsidR="0035673A" w:rsidRPr="004616EB" w:rsidRDefault="0035673A" w:rsidP="0035673A">
      <w:pPr>
        <w:pStyle w:val="Heading3"/>
      </w:pPr>
      <w:r w:rsidRPr="004616EB">
        <w:t>1nc – OFF</w:t>
      </w:r>
    </w:p>
    <w:p w14:paraId="2E0D2D97" w14:textId="77777777" w:rsidR="0035673A" w:rsidRPr="004616EB" w:rsidRDefault="0035673A" w:rsidP="0035673A">
      <w:pPr>
        <w:rPr>
          <w:sz w:val="28"/>
        </w:rPr>
      </w:pPr>
      <w:r w:rsidRPr="004616EB">
        <w:rPr>
          <w:sz w:val="28"/>
        </w:rPr>
        <w:t>Movements DA</w:t>
      </w:r>
    </w:p>
    <w:p w14:paraId="4A9ABAE5" w14:textId="77777777" w:rsidR="0035673A" w:rsidRPr="004616EB" w:rsidRDefault="0035673A" w:rsidP="0035673A">
      <w:pPr>
        <w:pStyle w:val="Heading4"/>
        <w:rPr>
          <w:sz w:val="28"/>
        </w:rPr>
      </w:pPr>
      <w:r w:rsidRPr="004616EB">
        <w:rPr>
          <w:sz w:val="28"/>
        </w:rPr>
        <w:t xml:space="preserve">Trump’s cuts to labor protections </w:t>
      </w:r>
      <w:r w:rsidRPr="004616EB">
        <w:rPr>
          <w:sz w:val="28"/>
          <w:u w:val="single"/>
        </w:rPr>
        <w:t>reinvigorate</w:t>
      </w:r>
      <w:r w:rsidRPr="004616EB">
        <w:rPr>
          <w:sz w:val="28"/>
        </w:rPr>
        <w:t xml:space="preserve"> grassroots union movements. </w:t>
      </w:r>
    </w:p>
    <w:p w14:paraId="2D00B025" w14:textId="77777777" w:rsidR="0035673A" w:rsidRPr="004616EB" w:rsidRDefault="0035673A" w:rsidP="0035673A">
      <w:pPr>
        <w:rPr>
          <w:sz w:val="28"/>
        </w:rPr>
      </w:pPr>
      <w:r w:rsidRPr="004616EB">
        <w:rPr>
          <w:rStyle w:val="Style13ptBold"/>
          <w:sz w:val="28"/>
        </w:rPr>
        <w:t>Industrial Worker 25</w:t>
      </w:r>
      <w:r w:rsidRPr="004616EB">
        <w:rPr>
          <w:sz w:val="28"/>
        </w:rPr>
        <w:t xml:space="preserve">, Industrial Worker, official publication of the Industrial Workers of the World, 2-7-2025 ["No NLRB? </w:t>
      </w:r>
      <w:proofErr w:type="gramStart"/>
      <w:r w:rsidRPr="004616EB">
        <w:rPr>
          <w:sz w:val="28"/>
        </w:rPr>
        <w:t>No Problem," available</w:t>
      </w:r>
      <w:proofErr w:type="gramEnd"/>
      <w:r w:rsidRPr="004616EB">
        <w:rPr>
          <w:sz w:val="28"/>
        </w:rPr>
        <w:t xml:space="preserve"> on</w:t>
      </w:r>
      <w:proofErr w:type="gramStart"/>
      <w:r w:rsidRPr="004616EB">
        <w:rPr>
          <w:sz w:val="28"/>
        </w:rPr>
        <w:t>:  https://industrialworker.org/no-nlrb-no-problem/</w:t>
      </w:r>
      <w:proofErr w:type="gramEnd"/>
      <w:r w:rsidRPr="004616EB">
        <w:rPr>
          <w:sz w:val="28"/>
        </w:rPr>
        <w:t>, accessed</w:t>
      </w:r>
      <w:proofErr w:type="gramStart"/>
      <w:r w:rsidRPr="004616EB">
        <w:rPr>
          <w:sz w:val="28"/>
        </w:rPr>
        <w:t>:  5</w:t>
      </w:r>
      <w:proofErr w:type="gramEnd"/>
      <w:r w:rsidRPr="004616EB">
        <w:rPr>
          <w:sz w:val="28"/>
        </w:rPr>
        <w:t>-29-</w:t>
      </w:r>
      <w:proofErr w:type="gramStart"/>
      <w:r w:rsidRPr="004616EB">
        <w:rPr>
          <w:sz w:val="28"/>
        </w:rPr>
        <w:t>2025]</w:t>
      </w:r>
      <w:proofErr w:type="spellStart"/>
      <w:r w:rsidRPr="004616EB">
        <w:rPr>
          <w:sz w:val="28"/>
        </w:rPr>
        <w:t>rrf</w:t>
      </w:r>
      <w:proofErr w:type="spellEnd"/>
      <w:proofErr w:type="gramEnd"/>
      <w:r w:rsidRPr="004616EB">
        <w:rPr>
          <w:sz w:val="28"/>
        </w:rPr>
        <w:t xml:space="preserve"> *the author of this article had an anonymized byline </w:t>
      </w:r>
    </w:p>
    <w:p w14:paraId="0E7243D3" w14:textId="77777777" w:rsidR="0035673A" w:rsidRPr="004616EB" w:rsidRDefault="0035673A" w:rsidP="0035673A">
      <w:pPr>
        <w:rPr>
          <w:sz w:val="28"/>
          <w:u w:val="single"/>
        </w:rPr>
      </w:pPr>
      <w:r w:rsidRPr="004616EB">
        <w:rPr>
          <w:sz w:val="28"/>
          <w:u w:val="single"/>
        </w:rPr>
        <w:t>Last week Trump fired two members of the National Labor Relations Board, leaving the body without quorum and the ability to process cases</w:t>
      </w:r>
      <w:r w:rsidRPr="004616EB">
        <w:rPr>
          <w:sz w:val="16"/>
        </w:rPr>
        <w:t xml:space="preserve">. Many unions are wallowing in despair because they are so reliant on the government, but there is an elephant in the room here nobody wants to address. </w:t>
      </w:r>
      <w:r w:rsidRPr="004616EB">
        <w:rPr>
          <w:sz w:val="28"/>
          <w:u w:val="single"/>
        </w:rPr>
        <w:t xml:space="preserve">Why is the labor movement so dependent on the government in the first place? Can we afford to be in a situation where one orange man can suspend the union process? </w:t>
      </w:r>
      <w:proofErr w:type="gramStart"/>
      <w:r w:rsidRPr="004616EB">
        <w:rPr>
          <w:sz w:val="28"/>
          <w:u w:val="single"/>
        </w:rPr>
        <w:t>The</w:t>
      </w:r>
      <w:proofErr w:type="gramEnd"/>
      <w:r w:rsidRPr="004616EB">
        <w:rPr>
          <w:sz w:val="28"/>
          <w:u w:val="single"/>
        </w:rPr>
        <w:t xml:space="preserve"> moment has opened our imaginations to what labor organizing would be like without the NLRB.</w:t>
      </w:r>
      <w:r w:rsidRPr="004616EB">
        <w:rPr>
          <w:sz w:val="16"/>
        </w:rPr>
        <w:t xml:space="preserve"> </w:t>
      </w:r>
      <w:r w:rsidRPr="004616EB">
        <w:rPr>
          <w:sz w:val="12"/>
        </w:rPr>
        <w:t>¶</w:t>
      </w:r>
      <w:r w:rsidRPr="004616EB">
        <w:rPr>
          <w:sz w:val="16"/>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w:t>
      </w:r>
      <w:proofErr w:type="gramStart"/>
      <w:r w:rsidRPr="004616EB">
        <w:rPr>
          <w:sz w:val="16"/>
        </w:rPr>
        <w:t>prevent.</w:t>
      </w:r>
      <w:r w:rsidRPr="004616EB">
        <w:rPr>
          <w:sz w:val="12"/>
        </w:rPr>
        <w:t>¶</w:t>
      </w:r>
      <w:proofErr w:type="gramEnd"/>
      <w:r w:rsidRPr="004616EB">
        <w:rPr>
          <w:sz w:val="16"/>
        </w:rPr>
        <w:t xml:space="preserve"> Taking Matters Out of Our Hands</w:t>
      </w:r>
      <w:r w:rsidRPr="004616EB">
        <w:rPr>
          <w:sz w:val="12"/>
        </w:rPr>
        <w:t>¶</w:t>
      </w:r>
      <w:r w:rsidRPr="004616EB">
        <w:rPr>
          <w:sz w:val="16"/>
        </w:rPr>
        <w:t xml:space="preserve"> </w:t>
      </w:r>
      <w:r w:rsidRPr="004616EB">
        <w:rPr>
          <w:sz w:val="28"/>
          <w:highlight w:val="green"/>
          <w:u w:val="single"/>
        </w:rPr>
        <w:t>In the early 1900s, workers across the U.S. faced low wages, long hours, and unsafe working conditions</w:t>
      </w:r>
      <w:r w:rsidRPr="004616EB">
        <w:rPr>
          <w:sz w:val="28"/>
          <w:u w:val="single"/>
        </w:rPr>
        <w:t xml:space="preserve">, which were made even worse by the Great Depression. </w:t>
      </w:r>
      <w:r w:rsidRPr="004616EB">
        <w:rPr>
          <w:sz w:val="28"/>
          <w:highlight w:val="green"/>
          <w:u w:val="single"/>
        </w:rPr>
        <w:t>Workers responded with militant strikes</w:t>
      </w:r>
      <w:r w:rsidRPr="004616EB">
        <w:rPr>
          <w:sz w:val="28"/>
          <w:u w:val="single"/>
        </w:rPr>
        <w:t xml:space="preserve"> and sabotage</w:t>
      </w:r>
      <w:r w:rsidRPr="004616EB">
        <w:rPr>
          <w:sz w:val="16"/>
        </w:rPr>
        <w:t xml:space="preserve">. For example, in 1919, over 65,000 workers in Seattle launched a general strike, and in 1934, the Minneapolis Teamsters Strike brought the whole city to a halt. </w:t>
      </w:r>
      <w:r w:rsidRPr="004616EB">
        <w:rPr>
          <w:sz w:val="28"/>
          <w:u w:val="single"/>
        </w:rPr>
        <w:t xml:space="preserve">It was in this context that </w:t>
      </w:r>
      <w:r w:rsidRPr="004616EB">
        <w:rPr>
          <w:sz w:val="28"/>
          <w:highlight w:val="green"/>
          <w:u w:val="single"/>
        </w:rPr>
        <w:t>Congress created the</w:t>
      </w:r>
      <w:r w:rsidRPr="004616EB">
        <w:rPr>
          <w:sz w:val="28"/>
          <w:u w:val="single"/>
        </w:rPr>
        <w:t xml:space="preserve"> legal framework for ‘collective bargaining’ that eventually consolidated into the </w:t>
      </w:r>
      <w:r w:rsidRPr="004616EB">
        <w:rPr>
          <w:sz w:val="28"/>
          <w:highlight w:val="green"/>
          <w:u w:val="single"/>
        </w:rPr>
        <w:t>N</w:t>
      </w:r>
      <w:r w:rsidRPr="004616EB">
        <w:rPr>
          <w:sz w:val="28"/>
          <w:u w:val="single"/>
        </w:rPr>
        <w:t xml:space="preserve">ational </w:t>
      </w:r>
      <w:r w:rsidRPr="004616EB">
        <w:rPr>
          <w:sz w:val="28"/>
          <w:highlight w:val="green"/>
          <w:u w:val="single"/>
        </w:rPr>
        <w:t>L</w:t>
      </w:r>
      <w:r w:rsidRPr="004616EB">
        <w:rPr>
          <w:sz w:val="28"/>
          <w:u w:val="single"/>
        </w:rPr>
        <w:t xml:space="preserve">abor </w:t>
      </w:r>
      <w:r w:rsidRPr="004616EB">
        <w:rPr>
          <w:sz w:val="28"/>
          <w:highlight w:val="green"/>
          <w:u w:val="single"/>
        </w:rPr>
        <w:t>R</w:t>
      </w:r>
      <w:r w:rsidRPr="004616EB">
        <w:rPr>
          <w:sz w:val="28"/>
          <w:u w:val="single"/>
        </w:rPr>
        <w:t xml:space="preserve">elations </w:t>
      </w:r>
      <w:r w:rsidRPr="004616EB">
        <w:rPr>
          <w:sz w:val="28"/>
          <w:highlight w:val="green"/>
          <w:u w:val="single"/>
        </w:rPr>
        <w:t>A</w:t>
      </w:r>
      <w:r w:rsidRPr="004616EB">
        <w:rPr>
          <w:sz w:val="28"/>
          <w:u w:val="single"/>
        </w:rPr>
        <w:t xml:space="preserve">ct in </w:t>
      </w:r>
      <w:proofErr w:type="gramStart"/>
      <w:r w:rsidRPr="004616EB">
        <w:rPr>
          <w:sz w:val="28"/>
          <w:u w:val="single"/>
        </w:rPr>
        <w:t>1935.</w:t>
      </w:r>
      <w:r w:rsidRPr="004616EB">
        <w:rPr>
          <w:sz w:val="12"/>
        </w:rPr>
        <w:t>¶</w:t>
      </w:r>
      <w:proofErr w:type="gramEnd"/>
      <w:r w:rsidRPr="004616EB">
        <w:rPr>
          <w:sz w:val="16"/>
        </w:rPr>
        <w:t xml:space="preserve"> </w:t>
      </w:r>
      <w:r w:rsidRPr="004616EB">
        <w:rPr>
          <w:sz w:val="28"/>
          <w:u w:val="single"/>
        </w:rPr>
        <w:t xml:space="preserve">The purpose of the act was </w:t>
      </w:r>
      <w:r w:rsidRPr="004616EB">
        <w:rPr>
          <w:sz w:val="28"/>
          <w:highlight w:val="green"/>
          <w:u w:val="single"/>
        </w:rPr>
        <w:t>to derail militant labor</w:t>
      </w:r>
      <w:r w:rsidRPr="004616EB">
        <w:rPr>
          <w:sz w:val="28"/>
          <w:u w:val="single"/>
        </w:rPr>
        <w:t xml:space="preserve"> activity into more polite bureaucratic avenues. For the government, workers’ self-activity was too uncontrolled. It interfered with “the free flow of commerce” and risked revolutionary destabilization of the class system</w:t>
      </w:r>
      <w:r w:rsidRPr="004616EB">
        <w:rPr>
          <w:sz w:val="16"/>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4616EB">
        <w:rPr>
          <w:sz w:val="28"/>
          <w:u w:val="single"/>
        </w:rPr>
        <w:t xml:space="preserve">Unions were enshrined in law and given an “acceptable” avenue to express themselves. Union structure and practice were molded to promote ‘industrial peace,’ thereby defanging labor’s more radical </w:t>
      </w:r>
      <w:proofErr w:type="gramStart"/>
      <w:r w:rsidRPr="004616EB">
        <w:rPr>
          <w:sz w:val="28"/>
          <w:u w:val="single"/>
        </w:rPr>
        <w:t>tendencies.</w:t>
      </w:r>
      <w:r w:rsidRPr="004616EB">
        <w:rPr>
          <w:sz w:val="12"/>
        </w:rPr>
        <w:t>¶</w:t>
      </w:r>
      <w:proofErr w:type="gramEnd"/>
      <w:r w:rsidRPr="004616EB">
        <w:rPr>
          <w:sz w:val="16"/>
        </w:rPr>
        <w:t xml:space="preserve"> </w:t>
      </w:r>
      <w:bookmarkStart w:id="0" w:name="_Hlk200352911"/>
      <w:r w:rsidRPr="004616EB">
        <w:rPr>
          <w:sz w:val="16"/>
        </w:rPr>
        <w:t>Trump’s Childish Statecraft</w:t>
      </w:r>
      <w:r w:rsidRPr="004616EB">
        <w:rPr>
          <w:sz w:val="12"/>
        </w:rPr>
        <w:t>¶</w:t>
      </w:r>
      <w:r w:rsidRPr="004616EB">
        <w:rPr>
          <w:sz w:val="16"/>
        </w:rPr>
        <w:t xml:space="preserve"> </w:t>
      </w:r>
      <w:r w:rsidRPr="004616EB">
        <w:rPr>
          <w:sz w:val="28"/>
          <w:u w:val="single"/>
        </w:rPr>
        <w:t xml:space="preserve">In this context, </w:t>
      </w:r>
      <w:r w:rsidRPr="004616EB">
        <w:rPr>
          <w:sz w:val="28"/>
          <w:highlight w:val="green"/>
          <w:u w:val="single"/>
        </w:rPr>
        <w:t>Trump has</w:t>
      </w:r>
      <w:r w:rsidRPr="004616EB">
        <w:rPr>
          <w:sz w:val="28"/>
          <w:u w:val="single"/>
        </w:rPr>
        <w:t xml:space="preserve"> pretentiously </w:t>
      </w:r>
      <w:r w:rsidRPr="004616EB">
        <w:rPr>
          <w:sz w:val="28"/>
          <w:highlight w:val="green"/>
          <w:u w:val="single"/>
        </w:rPr>
        <w:t>sabotaged his government’s</w:t>
      </w:r>
      <w:r w:rsidRPr="004616EB">
        <w:rPr>
          <w:sz w:val="28"/>
          <w:u w:val="single"/>
        </w:rPr>
        <w:t xml:space="preserve"> own </w:t>
      </w:r>
      <w:r w:rsidRPr="004616EB">
        <w:rPr>
          <w:sz w:val="28"/>
          <w:highlight w:val="green"/>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green"/>
          <w:u w:val="single"/>
        </w:rPr>
        <w:t xml:space="preserve">it could be the </w:t>
      </w:r>
      <w:r w:rsidRPr="004616EB">
        <w:rPr>
          <w:rStyle w:val="Emphasis"/>
          <w:sz w:val="28"/>
          <w:highlight w:val="green"/>
        </w:rPr>
        <w:t>revival</w:t>
      </w:r>
      <w:r w:rsidRPr="004616EB">
        <w:rPr>
          <w:sz w:val="28"/>
          <w:highlight w:val="green"/>
          <w:u w:val="single"/>
        </w:rPr>
        <w:t xml:space="preserve"> of the labor movement 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green"/>
          <w:u w:val="single"/>
        </w:rPr>
        <w:t>We need</w:t>
      </w:r>
      <w:r w:rsidRPr="004616EB">
        <w:rPr>
          <w:sz w:val="28"/>
          <w:u w:val="single"/>
        </w:rPr>
        <w:t xml:space="preserve"> a different </w:t>
      </w:r>
      <w:proofErr w:type="gramStart"/>
      <w:r w:rsidRPr="004616EB">
        <w:rPr>
          <w:sz w:val="28"/>
          <w:highlight w:val="green"/>
          <w:u w:val="single"/>
        </w:rPr>
        <w:t>direct action</w:t>
      </w:r>
      <w:proofErr w:type="gramEnd"/>
      <w:r w:rsidRPr="004616EB">
        <w:rPr>
          <w:sz w:val="28"/>
          <w:u w:val="single"/>
        </w:rPr>
        <w:t xml:space="preserve"> movement </w:t>
      </w:r>
      <w:r w:rsidRPr="004616EB">
        <w:rPr>
          <w:sz w:val="28"/>
          <w:highlight w:val="green"/>
          <w:u w:val="single"/>
        </w:rPr>
        <w:t>that operates</w:t>
      </w:r>
      <w:r w:rsidRPr="004616EB">
        <w:rPr>
          <w:sz w:val="28"/>
          <w:u w:val="single"/>
        </w:rPr>
        <w:t xml:space="preserve"> </w:t>
      </w:r>
      <w:r w:rsidRPr="004616EB">
        <w:rPr>
          <w:sz w:val="28"/>
          <w:highlight w:val="green"/>
          <w:u w:val="single"/>
        </w:rPr>
        <w:t>beyond the</w:t>
      </w:r>
      <w:r w:rsidRPr="004616EB">
        <w:rPr>
          <w:sz w:val="28"/>
          <w:u w:val="single"/>
        </w:rPr>
        <w:t xml:space="preserve"> control of </w:t>
      </w:r>
      <w:r w:rsidRPr="004616EB">
        <w:rPr>
          <w:sz w:val="28"/>
          <w:highlight w:val="green"/>
          <w:u w:val="single"/>
        </w:rPr>
        <w:t>government</w:t>
      </w:r>
      <w:r w:rsidRPr="004616EB">
        <w:rPr>
          <w:sz w:val="28"/>
          <w:u w:val="single"/>
        </w:rPr>
        <w:t xml:space="preserve"> – on our own terms – for a world that meets human need and not the profits of the ruling class</w:t>
      </w:r>
      <w:r w:rsidRPr="004616EB">
        <w:rPr>
          <w:sz w:val="16"/>
        </w:rPr>
        <w:t xml:space="preserve">. Labor’s strength has always been grounded in its control of production, not these arenas of ‘collective bargaining’ we are funneled into by the NLRA. The shopfloor is where class war is waged, while the bargaining table is where labor goes to be tamed, integrated, and </w:t>
      </w:r>
      <w:proofErr w:type="gramStart"/>
      <w:r w:rsidRPr="004616EB">
        <w:rPr>
          <w:sz w:val="16"/>
        </w:rPr>
        <w:t>defeated</w:t>
      </w:r>
      <w:bookmarkEnd w:id="0"/>
      <w:r w:rsidRPr="004616EB">
        <w:rPr>
          <w:sz w:val="16"/>
        </w:rPr>
        <w:t>.</w:t>
      </w:r>
      <w:r w:rsidRPr="004616EB">
        <w:rPr>
          <w:sz w:val="12"/>
        </w:rPr>
        <w:t>¶</w:t>
      </w:r>
      <w:proofErr w:type="gramEnd"/>
      <w:r w:rsidRPr="004616EB">
        <w:rPr>
          <w:sz w:val="16"/>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4616EB">
        <w:rPr>
          <w:sz w:val="28"/>
          <w:u w:val="single"/>
        </w:rPr>
        <w:t xml:space="preserve">Although, I stress this should not be a secondary strategy we use when our dear NLRB flounders. It is the only direction that guarantees our power. Regardless of Trump’s shenanigans, the winning strategy for labor has always been to abandon the state’s polite bargaining </w:t>
      </w:r>
      <w:proofErr w:type="gramStart"/>
      <w:r w:rsidRPr="004616EB">
        <w:rPr>
          <w:sz w:val="28"/>
          <w:u w:val="single"/>
        </w:rPr>
        <w:t>framework.</w:t>
      </w:r>
      <w:r w:rsidRPr="004616EB">
        <w:rPr>
          <w:sz w:val="12"/>
        </w:rPr>
        <w:t>¶</w:t>
      </w:r>
      <w:proofErr w:type="gramEnd"/>
      <w:r w:rsidRPr="004616EB">
        <w:rPr>
          <w:sz w:val="16"/>
        </w:rPr>
        <w:t xml:space="preserve"> Old Habits Die Hard</w:t>
      </w:r>
      <w:r w:rsidRPr="004616EB">
        <w:rPr>
          <w:sz w:val="12"/>
        </w:rPr>
        <w:t>¶</w:t>
      </w:r>
      <w:r w:rsidRPr="004616EB">
        <w:rPr>
          <w:sz w:val="16"/>
        </w:rPr>
        <w:t xml:space="preserve"> </w:t>
      </w:r>
      <w:r w:rsidRPr="004616EB">
        <w:rPr>
          <w:sz w:val="28"/>
          <w:u w:val="single"/>
        </w:rPr>
        <w:t>Taking matters into our own hands will require a great transformation of the labor movement’s habits. In the nine decades since 1935, unions have been shaped to rely on the NLRB</w:t>
      </w:r>
      <w:r w:rsidRPr="004616EB">
        <w:rPr>
          <w:sz w:val="16"/>
        </w:rPr>
        <w:t xml:space="preserve">. Union leadership will be reluctant to go down any other path; Indeed, that could mean eliminating their own careers since their job is to serve the NLRA’s style of unionism to workers. For this reason, it will be key to </w:t>
      </w:r>
      <w:proofErr w:type="gramStart"/>
      <w:r w:rsidRPr="004616EB">
        <w:rPr>
          <w:sz w:val="16"/>
        </w:rPr>
        <w:t>develop</w:t>
      </w:r>
      <w:proofErr w:type="gramEnd"/>
      <w:r w:rsidRPr="004616EB">
        <w:rPr>
          <w:sz w:val="16"/>
        </w:rPr>
        <w:t xml:space="preserve"> other kinds of unions, like the IWW, where rank &amp; file committees have control instead of comfy union officials. </w:t>
      </w:r>
      <w:r w:rsidRPr="004616EB">
        <w:rPr>
          <w:sz w:val="12"/>
        </w:rPr>
        <w:t>¶</w:t>
      </w:r>
      <w:r w:rsidRPr="004616EB">
        <w:rPr>
          <w:sz w:val="16"/>
        </w:rPr>
        <w:t xml:space="preserve"> Further, most unions have bargained away their ability to ‘take matters into our own hands’ by signing contracts with </w:t>
      </w:r>
      <w:proofErr w:type="gramStart"/>
      <w:r w:rsidRPr="004616EB">
        <w:rPr>
          <w:sz w:val="16"/>
        </w:rPr>
        <w:t>no</w:t>
      </w:r>
      <w:proofErr w:type="gramEnd"/>
      <w:r w:rsidRPr="004616EB">
        <w:rPr>
          <w:sz w:val="16"/>
        </w:rPr>
        <w:t xml:space="preserve">-strike clauses; The law does not allow for direct action if the NLRB can’t make quorum. </w:t>
      </w:r>
      <w:proofErr w:type="gramStart"/>
      <w:r w:rsidRPr="004616EB">
        <w:rPr>
          <w:sz w:val="16"/>
        </w:rPr>
        <w:t>So</w:t>
      </w:r>
      <w:proofErr w:type="gramEnd"/>
      <w:r w:rsidRPr="004616EB">
        <w:rPr>
          <w:sz w:val="16"/>
        </w:rPr>
        <w:t xml:space="preserve">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w:t>
      </w:r>
      <w:proofErr w:type="gramStart"/>
      <w:r w:rsidRPr="004616EB">
        <w:rPr>
          <w:sz w:val="16"/>
        </w:rPr>
        <w:t>took action</w:t>
      </w:r>
      <w:proofErr w:type="gramEnd"/>
      <w:r w:rsidRPr="004616EB">
        <w:rPr>
          <w:sz w:val="16"/>
        </w:rPr>
        <w:t xml:space="preserve"> overnight, but due to these contractual traps, undoing labor’s habits is more likely a </w:t>
      </w:r>
      <w:proofErr w:type="gramStart"/>
      <w:r w:rsidRPr="004616EB">
        <w:rPr>
          <w:sz w:val="16"/>
        </w:rPr>
        <w:t>long term</w:t>
      </w:r>
      <w:proofErr w:type="gramEnd"/>
      <w:r w:rsidRPr="004616EB">
        <w:rPr>
          <w:sz w:val="16"/>
        </w:rPr>
        <w:t xml:space="preserve"> project. Unions need to be rebuilt from the ground up, by the rank &amp; file, in a way that preserves the freedom to strike. Then we will have the freedom to move in situations like this. </w:t>
      </w:r>
      <w:r w:rsidRPr="004616EB">
        <w:rPr>
          <w:sz w:val="12"/>
        </w:rPr>
        <w:t>¶</w:t>
      </w:r>
      <w:r w:rsidRPr="004616EB">
        <w:rPr>
          <w:sz w:val="16"/>
        </w:rPr>
        <w:t xml:space="preserve"> It is not just the contract or the larger union apparatus that is so dependent on the NLRB, but workers themselves. Workers are trained to ask their </w:t>
      </w:r>
      <w:proofErr w:type="gramStart"/>
      <w:r w:rsidRPr="004616EB">
        <w:rPr>
          <w:sz w:val="16"/>
        </w:rPr>
        <w:t>bureaucrat,</w:t>
      </w:r>
      <w:proofErr w:type="gramEnd"/>
      <w:r w:rsidRPr="004616EB">
        <w:rPr>
          <w:sz w:val="16"/>
        </w:rPr>
        <w:t xml:space="preserve"> to file the grievance or ULP. Even in the IWW, a union that favors direct action over </w:t>
      </w:r>
      <w:proofErr w:type="spellStart"/>
      <w:r w:rsidRPr="004616EB">
        <w:rPr>
          <w:sz w:val="16"/>
        </w:rPr>
        <w:t>contractualism</w:t>
      </w:r>
      <w:proofErr w:type="spellEnd"/>
      <w:r w:rsidRPr="004616EB">
        <w:rPr>
          <w:sz w:val="16"/>
        </w:rPr>
        <w:t xml:space="preserve">, we get starry-eyed new members itching to file for recognition without building a functional committee. They arrive </w:t>
      </w:r>
      <w:proofErr w:type="gramStart"/>
      <w:r w:rsidRPr="004616EB">
        <w:rPr>
          <w:sz w:val="16"/>
        </w:rPr>
        <w:t>to</w:t>
      </w:r>
      <w:proofErr w:type="gramEnd"/>
      <w:r w:rsidRPr="004616EB">
        <w:rPr>
          <w:sz w:val="16"/>
        </w:rPr>
        <w:t xml:space="preserve"> us miseducated by the NLRA regime, the labor press, and general approach of mainstream unions. The NLRA’s culture has weaseled its way into the very intuition and habits of the working class: “Where are you, bureaucrat? Have you seen the form I filed yet? What can you do on my behalf?” </w:t>
      </w:r>
      <w:proofErr w:type="gramStart"/>
      <w:r w:rsidRPr="004616EB">
        <w:rPr>
          <w:sz w:val="16"/>
        </w:rPr>
        <w:t>So</w:t>
      </w:r>
      <w:proofErr w:type="gramEnd"/>
      <w:r w:rsidRPr="004616EB">
        <w:rPr>
          <w:sz w:val="16"/>
        </w:rPr>
        <w:t xml:space="preserve">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4616EB">
        <w:rPr>
          <w:sz w:val="12"/>
        </w:rPr>
        <w:t>¶</w:t>
      </w:r>
      <w:r w:rsidRPr="004616EB">
        <w:rPr>
          <w:sz w:val="16"/>
        </w:rPr>
        <w:t xml:space="preserve"> </w:t>
      </w:r>
      <w:r w:rsidRPr="004616EB">
        <w:rPr>
          <w:sz w:val="28"/>
          <w:u w:val="single"/>
        </w:rPr>
        <w:t>We are at a point in history where the government may not need to channel the labor movement into the NLRB. Labor’s militancy has become so degenerate that Trump can sabotage the board and leave unions hamstrung</w:t>
      </w:r>
      <w:r w:rsidRPr="004616EB">
        <w:rPr>
          <w:sz w:val="16"/>
        </w:rPr>
        <w:t xml:space="preserve">. The potential absence of the NLRB is a very different scenario compared to the situation prior to the NLRA. Back then unions were </w:t>
      </w:r>
      <w:proofErr w:type="gramStart"/>
      <w:r w:rsidRPr="004616EB">
        <w:rPr>
          <w:sz w:val="16"/>
        </w:rPr>
        <w:t>more wild and capable</w:t>
      </w:r>
      <w:proofErr w:type="gramEnd"/>
      <w:r w:rsidRPr="004616EB">
        <w:rPr>
          <w:sz w:val="16"/>
        </w:rPr>
        <w:t xml:space="preserve">. They were just beginning to be led into a cage and still possessed wild traits. But now </w:t>
      </w:r>
      <w:proofErr w:type="gramStart"/>
      <w:r w:rsidRPr="004616EB">
        <w:rPr>
          <w:sz w:val="16"/>
        </w:rPr>
        <w:t>a sudden</w:t>
      </w:r>
      <w:proofErr w:type="gramEnd"/>
      <w:r w:rsidRPr="004616EB">
        <w:rPr>
          <w:sz w:val="16"/>
        </w:rPr>
        <w:t xml:space="preserve"> removal of </w:t>
      </w:r>
      <w:proofErr w:type="gramStart"/>
      <w:r w:rsidRPr="004616EB">
        <w:rPr>
          <w:sz w:val="16"/>
        </w:rPr>
        <w:t>the NLRB</w:t>
      </w:r>
      <w:proofErr w:type="gramEnd"/>
      <w:r w:rsidRPr="004616EB">
        <w:rPr>
          <w:sz w:val="16"/>
        </w:rPr>
        <w:t xml:space="preserve">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Pr="004616EB">
        <w:rPr>
          <w:sz w:val="12"/>
        </w:rPr>
        <w:t>¶</w:t>
      </w:r>
      <w:r w:rsidRPr="004616EB">
        <w:rPr>
          <w:sz w:val="16"/>
        </w:rPr>
        <w:t xml:space="preserve"> </w:t>
      </w:r>
      <w:bookmarkStart w:id="1" w:name="_Hlk199489204"/>
      <w:r w:rsidRPr="004616EB">
        <w:rPr>
          <w:sz w:val="28"/>
          <w:highlight w:val="green"/>
          <w:u w:val="single"/>
        </w:rPr>
        <w:t>Perhaps a dysfunctional NLRB will cause</w:t>
      </w:r>
      <w:r w:rsidRPr="004616EB">
        <w:rPr>
          <w:sz w:val="28"/>
          <w:u w:val="single"/>
        </w:rPr>
        <w:t xml:space="preserve"> rank &amp; file </w:t>
      </w:r>
      <w:r w:rsidRPr="004616EB">
        <w:rPr>
          <w:sz w:val="28"/>
          <w:highlight w:val="green"/>
          <w:u w:val="single"/>
        </w:rPr>
        <w:t>workers to</w:t>
      </w:r>
      <w:r w:rsidRPr="004616EB">
        <w:rPr>
          <w:sz w:val="28"/>
          <w:u w:val="single"/>
        </w:rPr>
        <w:t xml:space="preserve"> get upset, adapt, and </w:t>
      </w:r>
      <w:r w:rsidRPr="004616EB">
        <w:rPr>
          <w:sz w:val="28"/>
          <w:highlight w:val="green"/>
          <w:u w:val="single"/>
        </w:rPr>
        <w:t>take a different direction</w:t>
      </w:r>
      <w:r w:rsidRPr="004616EB">
        <w:rPr>
          <w:sz w:val="28"/>
          <w:u w:val="single"/>
        </w:rPr>
        <w:t xml:space="preserve">. However, </w:t>
      </w:r>
      <w:r w:rsidRPr="004616EB">
        <w:rPr>
          <w:sz w:val="28"/>
          <w:highlight w:val="green"/>
          <w:u w:val="single"/>
        </w:rPr>
        <w:t>once things get rowdy, the government can</w:t>
      </w:r>
      <w:r w:rsidRPr="004616EB">
        <w:rPr>
          <w:sz w:val="28"/>
          <w:u w:val="single"/>
        </w:rPr>
        <w:t xml:space="preserve"> simply </w:t>
      </w:r>
      <w:r w:rsidRPr="004616EB">
        <w:rPr>
          <w:rStyle w:val="Emphasis"/>
          <w:sz w:val="28"/>
          <w:highlight w:val="green"/>
        </w:rPr>
        <w:t>open the floodgates</w:t>
      </w:r>
      <w:r w:rsidRPr="004616EB">
        <w:rPr>
          <w:sz w:val="28"/>
          <w:highlight w:val="green"/>
          <w:u w:val="single"/>
        </w:rPr>
        <w:t xml:space="preserve"> of the NLRB and channel labor into its normal avenues</w:t>
      </w:r>
      <w:r w:rsidRPr="004616EB">
        <w:rPr>
          <w:sz w:val="28"/>
          <w:u w:val="single"/>
        </w:rPr>
        <w:t>.</w:t>
      </w:r>
      <w:r w:rsidRPr="004616EB">
        <w:rPr>
          <w:sz w:val="16"/>
        </w:rPr>
        <w:t xml:space="preserve"> They’ll remember how to dangle the carrot in front of us. </w:t>
      </w:r>
      <w:r w:rsidRPr="004616EB">
        <w:rPr>
          <w:sz w:val="28"/>
          <w:u w:val="single"/>
        </w:rPr>
        <w:t>Even Trump will realize his mistake and learn that the NLRA is the most sophisticated technology of capitalist rule</w:t>
      </w:r>
      <w:r w:rsidRPr="004616EB">
        <w:rPr>
          <w:sz w:val="16"/>
        </w:rPr>
        <w:t xml:space="preserve">. </w:t>
      </w:r>
      <w:r w:rsidRPr="004616EB">
        <w:rPr>
          <w:sz w:val="28"/>
          <w:u w:val="single"/>
        </w:rPr>
        <w:t xml:space="preserve">At that point, </w:t>
      </w:r>
      <w:r w:rsidRPr="004616EB">
        <w:rPr>
          <w:sz w:val="28"/>
          <w:highlight w:val="green"/>
          <w:u w:val="single"/>
        </w:rPr>
        <w:t>workers may feel inclined to come home to roost</w:t>
      </w:r>
      <w:r w:rsidRPr="004616EB">
        <w:rPr>
          <w:sz w:val="28"/>
          <w:u w:val="single"/>
        </w:rPr>
        <w:t>, for their bodies have not forgotten what it’s like for ‘someone else’ to do it</w:t>
      </w:r>
      <w:r w:rsidRPr="004616EB">
        <w:rPr>
          <w:sz w:val="16"/>
        </w:rPr>
        <w:t xml:space="preserve">. Will any new habits be strong enough to resist old temptations? </w:t>
      </w:r>
      <w:r w:rsidRPr="004616EB">
        <w:rPr>
          <w:sz w:val="12"/>
        </w:rPr>
        <w:t>¶</w:t>
      </w:r>
      <w:r w:rsidRPr="004616EB">
        <w:rPr>
          <w:sz w:val="16"/>
        </w:rPr>
        <w:t xml:space="preserve"> Trump’s gutting of the NLRB is timely. It’s happening at a point where the tameness of the working class is at an </w:t>
      </w:r>
      <w:proofErr w:type="spellStart"/>
      <w:proofErr w:type="gramStart"/>
      <w:r w:rsidRPr="004616EB">
        <w:rPr>
          <w:sz w:val="16"/>
        </w:rPr>
        <w:t>all time</w:t>
      </w:r>
      <w:proofErr w:type="spellEnd"/>
      <w:proofErr w:type="gramEnd"/>
      <w:r w:rsidRPr="004616EB">
        <w:rPr>
          <w:sz w:val="16"/>
        </w:rPr>
        <w:t xml:space="preserve"> high, and union membership is rock bottom. It makes sense for them to sabotage the NLRB until unions prove they can ‘take matters into their own hands.’ It’s like a test to see if social control is even required anymore. </w:t>
      </w:r>
      <w:r w:rsidRPr="004616EB">
        <w:rPr>
          <w:sz w:val="28"/>
          <w:u w:val="single"/>
        </w:rPr>
        <w:t xml:space="preserve">Perhaps labor is so </w:t>
      </w:r>
      <w:proofErr w:type="gramStart"/>
      <w:r w:rsidRPr="004616EB">
        <w:rPr>
          <w:sz w:val="28"/>
          <w:u w:val="single"/>
        </w:rPr>
        <w:t>domesticated</w:t>
      </w:r>
      <w:proofErr w:type="gramEnd"/>
      <w:r w:rsidRPr="004616EB">
        <w:rPr>
          <w:sz w:val="28"/>
          <w:u w:val="single"/>
        </w:rPr>
        <w:t xml:space="preserve"> everyone will slave away without disrupting anything. But I know we can shake things up.</w:t>
      </w:r>
      <w:bookmarkEnd w:id="1"/>
    </w:p>
    <w:p w14:paraId="50A0BAF6" w14:textId="77777777" w:rsidR="0035673A" w:rsidRPr="004616EB" w:rsidRDefault="0035673A" w:rsidP="0035673A">
      <w:pPr>
        <w:pStyle w:val="Heading4"/>
        <w:rPr>
          <w:sz w:val="28"/>
        </w:rPr>
      </w:pPr>
      <w:r w:rsidRPr="004616EB">
        <w:rPr>
          <w:sz w:val="28"/>
        </w:rPr>
        <w:t xml:space="preserve">Reforms to labor law </w:t>
      </w:r>
      <w:r w:rsidRPr="004616EB">
        <w:rPr>
          <w:sz w:val="28"/>
          <w:u w:val="single"/>
        </w:rPr>
        <w:t>distract</w:t>
      </w:r>
      <w:r w:rsidRPr="004616EB">
        <w:rPr>
          <w:sz w:val="28"/>
        </w:rPr>
        <w:t xml:space="preserve"> unions from organizing, instead funneling efforts into </w:t>
      </w:r>
      <w:r w:rsidRPr="004616EB">
        <w:rPr>
          <w:sz w:val="28"/>
          <w:u w:val="single"/>
        </w:rPr>
        <w:t>lobbying</w:t>
      </w:r>
      <w:r w:rsidRPr="004616EB">
        <w:rPr>
          <w:sz w:val="28"/>
        </w:rPr>
        <w:t xml:space="preserve"> the government for more favorable regulations. That </w:t>
      </w:r>
      <w:r w:rsidRPr="004616EB">
        <w:rPr>
          <w:sz w:val="28"/>
          <w:u w:val="single"/>
        </w:rPr>
        <w:t>turns</w:t>
      </w:r>
      <w:r w:rsidRPr="004616EB">
        <w:rPr>
          <w:sz w:val="28"/>
        </w:rPr>
        <w:t xml:space="preserve"> the case.</w:t>
      </w:r>
    </w:p>
    <w:p w14:paraId="413149E1" w14:textId="77777777" w:rsidR="0035673A" w:rsidRPr="004616EB" w:rsidRDefault="0035673A" w:rsidP="0035673A">
      <w:pPr>
        <w:rPr>
          <w:sz w:val="28"/>
        </w:rPr>
      </w:pPr>
      <w:r w:rsidRPr="004616EB">
        <w:rPr>
          <w:rStyle w:val="Style13ptBold"/>
          <w:sz w:val="28"/>
        </w:rPr>
        <w:t>Germain 25</w:t>
      </w:r>
      <w:r w:rsidRPr="004616EB">
        <w:rPr>
          <w:sz w:val="28"/>
        </w:rPr>
        <w:t xml:space="preserve">, Jacqui Germain, St. Louis-based journalist and poet. Her award-winning debut poetry collection, Bittering the Wound, was published in 2022, Nation, 5-8-2025 ["Is It Time for Unions to Rethink </w:t>
      </w:r>
      <w:proofErr w:type="gramStart"/>
      <w:r w:rsidRPr="004616EB">
        <w:rPr>
          <w:sz w:val="28"/>
        </w:rPr>
        <w:t>Everything?,</w:t>
      </w:r>
      <w:proofErr w:type="gramEnd"/>
      <w:r w:rsidRPr="004616EB">
        <w:rPr>
          <w:sz w:val="28"/>
        </w:rPr>
        <w:t>" available on:  https://www.thenation.com/article/economy/nlrb-unions-criticism/, accessed:  5-29-</w:t>
      </w:r>
      <w:proofErr w:type="gramStart"/>
      <w:r w:rsidRPr="004616EB">
        <w:rPr>
          <w:sz w:val="28"/>
        </w:rPr>
        <w:t>2025]</w:t>
      </w:r>
      <w:proofErr w:type="spellStart"/>
      <w:r w:rsidRPr="004616EB">
        <w:rPr>
          <w:sz w:val="28"/>
        </w:rPr>
        <w:t>rrf</w:t>
      </w:r>
      <w:proofErr w:type="spellEnd"/>
      <w:proofErr w:type="gramEnd"/>
    </w:p>
    <w:p w14:paraId="1AEC26C4" w14:textId="77777777" w:rsidR="0035673A" w:rsidRPr="004616EB" w:rsidRDefault="0035673A" w:rsidP="0035673A">
      <w:pPr>
        <w:rPr>
          <w:sz w:val="8"/>
        </w:rPr>
      </w:pPr>
      <w:r w:rsidRPr="004616EB">
        <w:rPr>
          <w:sz w:val="8"/>
        </w:rPr>
        <w:t>This past March saw the emergence of a new working-class nightmare for the unionized, the union-hopeful, and the union-</w:t>
      </w:r>
      <w:proofErr w:type="gramStart"/>
      <w:r w:rsidRPr="004616EB">
        <w:rPr>
          <w:sz w:val="8"/>
        </w:rPr>
        <w:t>apathetic.</w:t>
      </w:r>
      <w:r w:rsidRPr="004616EB">
        <w:rPr>
          <w:sz w:val="12"/>
        </w:rPr>
        <w:t>¶</w:t>
      </w:r>
      <w:proofErr w:type="gramEnd"/>
      <w:r w:rsidRPr="004616EB">
        <w:rPr>
          <w:sz w:val="8"/>
        </w:rPr>
        <w:t xml:space="preserve"> The Republican Party’s MAGA movement has always thrived on antagonistic energy. Now, just three months into a four-year tenure, the Trump administration was ready to call the labor movement’s bluff.</w:t>
      </w:r>
      <w:r w:rsidRPr="004616EB">
        <w:rPr>
          <w:sz w:val="12"/>
        </w:rPr>
        <w:t>¶</w:t>
      </w:r>
      <w:r w:rsidRPr="004616EB">
        <w:rPr>
          <w:sz w:val="8"/>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w:t>
      </w:r>
      <w:proofErr w:type="gramStart"/>
      <w:r w:rsidRPr="004616EB">
        <w:rPr>
          <w:sz w:val="8"/>
        </w:rPr>
        <w:t>unemployed.</w:t>
      </w:r>
      <w:r w:rsidRPr="004616EB">
        <w:rPr>
          <w:sz w:val="12"/>
        </w:rPr>
        <w:t>¶</w:t>
      </w:r>
      <w:proofErr w:type="gramEnd"/>
      <w:r w:rsidRPr="004616EB">
        <w:rPr>
          <w:sz w:val="8"/>
        </w:rPr>
        <w:t xml:space="preserve"> </w:t>
      </w:r>
      <w:r w:rsidRPr="004616EB">
        <w:rPr>
          <w:sz w:val="28"/>
          <w:u w:val="single"/>
        </w:rPr>
        <w:t xml:space="preserve">At the end of March, the White House announced that Donald </w:t>
      </w:r>
      <w:r w:rsidRPr="004616EB">
        <w:rPr>
          <w:sz w:val="28"/>
          <w:highlight w:val="green"/>
          <w:u w:val="single"/>
        </w:rPr>
        <w:t>Trump</w:t>
      </w:r>
      <w:r w:rsidRPr="004616EB">
        <w:rPr>
          <w:sz w:val="28"/>
          <w:u w:val="single"/>
        </w:rPr>
        <w:t xml:space="preserve"> had </w:t>
      </w:r>
      <w:r w:rsidRPr="004616EB">
        <w:rPr>
          <w:sz w:val="28"/>
          <w:highlight w:val="green"/>
          <w:u w:val="single"/>
        </w:rPr>
        <w:t>signed an executive order eliminating c</w:t>
      </w:r>
      <w:r w:rsidRPr="004616EB">
        <w:rPr>
          <w:sz w:val="28"/>
          <w:u w:val="single"/>
        </w:rPr>
        <w:t>ollective</w:t>
      </w:r>
      <w:r w:rsidRPr="004616EB">
        <w:rPr>
          <w:sz w:val="28"/>
          <w:highlight w:val="green"/>
          <w:u w:val="single"/>
        </w:rPr>
        <w:t xml:space="preserve"> b</w:t>
      </w:r>
      <w:r w:rsidRPr="004616EB">
        <w:rPr>
          <w:sz w:val="28"/>
          <w:u w:val="single"/>
        </w:rPr>
        <w:t xml:space="preserve">argaining </w:t>
      </w:r>
      <w:r w:rsidRPr="004616EB">
        <w:rPr>
          <w:sz w:val="28"/>
          <w:highlight w:val="green"/>
          <w:u w:val="single"/>
        </w:rPr>
        <w:t>r</w:t>
      </w:r>
      <w:r w:rsidRPr="004616EB">
        <w:rPr>
          <w:sz w:val="28"/>
          <w:u w:val="single"/>
        </w:rPr>
        <w:t xml:space="preserve">ights </w:t>
      </w:r>
      <w:r w:rsidRPr="004616EB">
        <w:rPr>
          <w:sz w:val="28"/>
          <w:highlight w:val="green"/>
          <w:u w:val="single"/>
        </w:rPr>
        <w:t>for workers across</w:t>
      </w:r>
      <w:r w:rsidRPr="004616EB">
        <w:rPr>
          <w:sz w:val="28"/>
          <w:u w:val="single"/>
        </w:rPr>
        <w:t xml:space="preserve"> roughly </w:t>
      </w:r>
      <w:r w:rsidRPr="004616EB">
        <w:rPr>
          <w:sz w:val="28"/>
          <w:highlight w:val="green"/>
          <w:u w:val="single"/>
        </w:rPr>
        <w:t>two dozen federal agencies</w:t>
      </w:r>
      <w:r w:rsidRPr="004616EB">
        <w:rPr>
          <w:sz w:val="8"/>
        </w:rPr>
        <w:t xml:space="preserve">. According to Government Executive, </w:t>
      </w:r>
      <w:r w:rsidRPr="004616EB">
        <w:rPr>
          <w:sz w:val="28"/>
          <w:u w:val="single"/>
        </w:rPr>
        <w:t>the order strips union recognition from 75 percent of the federal government’s unionized workforce</w:t>
      </w:r>
      <w:r w:rsidRPr="004616EB">
        <w:rPr>
          <w:sz w:val="8"/>
        </w:rPr>
        <w:t xml:space="preserve">. Notably, federal police officers and firefighters are exempt. In response, a coalition of labor unions representing hundreds of thousands of federal workers filed a lawsuit against the Trump </w:t>
      </w:r>
      <w:proofErr w:type="gramStart"/>
      <w:r w:rsidRPr="004616EB">
        <w:rPr>
          <w:sz w:val="8"/>
        </w:rPr>
        <w:t>administration.</w:t>
      </w:r>
      <w:r w:rsidRPr="004616EB">
        <w:rPr>
          <w:sz w:val="12"/>
        </w:rPr>
        <w:t>¶</w:t>
      </w:r>
      <w:proofErr w:type="gramEnd"/>
      <w:r w:rsidRPr="004616EB">
        <w:rPr>
          <w:sz w:val="8"/>
        </w:rPr>
        <w:t xml:space="preserve"> </w:t>
      </w:r>
      <w:r w:rsidRPr="004616EB">
        <w:rPr>
          <w:sz w:val="28"/>
          <w:u w:val="single"/>
        </w:rPr>
        <w:t>This systematic attempt to destroy union power followed the deliberate undermining of the National Labor Relations Board (NLRB) in January</w:t>
      </w:r>
      <w:r w:rsidRPr="004616EB">
        <w:rPr>
          <w:sz w:val="8"/>
        </w:rPr>
        <w:t xml:space="preserve">.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w:t>
      </w:r>
      <w:proofErr w:type="gramStart"/>
      <w:r w:rsidRPr="004616EB">
        <w:rPr>
          <w:sz w:val="8"/>
        </w:rPr>
        <w:t>memos.</w:t>
      </w:r>
      <w:r w:rsidRPr="004616EB">
        <w:rPr>
          <w:sz w:val="12"/>
        </w:rPr>
        <w:t>¶</w:t>
      </w:r>
      <w:proofErr w:type="gramEnd"/>
      <w:r w:rsidRPr="004616EB">
        <w:rPr>
          <w:sz w:val="8"/>
        </w:rPr>
        <w:t xml:space="preserve"> </w:t>
      </w:r>
      <w:r w:rsidRPr="004616EB">
        <w:rPr>
          <w:sz w:val="28"/>
          <w:u w:val="single"/>
        </w:rPr>
        <w:t xml:space="preserve">In a matter of weeks, the NLRB was no longer a worker-friendly agency—and not for the first time. </w:t>
      </w:r>
      <w:r w:rsidRPr="004616EB">
        <w:rPr>
          <w:sz w:val="28"/>
          <w:highlight w:val="green"/>
          <w:u w:val="single"/>
        </w:rPr>
        <w:t>The board has gone from pro-union to anti-union</w:t>
      </w:r>
      <w:r w:rsidRPr="004616EB">
        <w:rPr>
          <w:sz w:val="28"/>
          <w:u w:val="single"/>
        </w:rPr>
        <w:t xml:space="preserve"> to slightly more pro-union to </w:t>
      </w:r>
      <w:proofErr w:type="gramStart"/>
      <w:r w:rsidRPr="004616EB">
        <w:rPr>
          <w:sz w:val="28"/>
          <w:u w:val="single"/>
        </w:rPr>
        <w:t>really anti-</w:t>
      </w:r>
      <w:proofErr w:type="gramEnd"/>
      <w:r w:rsidRPr="004616EB">
        <w:rPr>
          <w:sz w:val="28"/>
          <w:u w:val="single"/>
        </w:rPr>
        <w:t xml:space="preserve">union to really </w:t>
      </w:r>
      <w:proofErr w:type="spellStart"/>
      <w:proofErr w:type="gramStart"/>
      <w:r w:rsidRPr="004616EB">
        <w:rPr>
          <w:sz w:val="28"/>
          <w:u w:val="single"/>
        </w:rPr>
        <w:t>really</w:t>
      </w:r>
      <w:proofErr w:type="spellEnd"/>
      <w:r w:rsidRPr="004616EB">
        <w:rPr>
          <w:sz w:val="28"/>
          <w:u w:val="single"/>
        </w:rPr>
        <w:t xml:space="preserve"> anti-</w:t>
      </w:r>
      <w:proofErr w:type="gramEnd"/>
      <w:r w:rsidRPr="004616EB">
        <w:rPr>
          <w:sz w:val="28"/>
          <w:u w:val="single"/>
        </w:rPr>
        <w:t>union so often that it’s hard to keep track.</w:t>
      </w:r>
      <w:r w:rsidRPr="004616EB">
        <w:rPr>
          <w:sz w:val="8"/>
        </w:rPr>
        <w:t xml:space="preserve"> It underscores a long-running truth: </w:t>
      </w:r>
      <w:r w:rsidRPr="004616EB">
        <w:rPr>
          <w:sz w:val="28"/>
          <w:u w:val="single"/>
        </w:rPr>
        <w:t xml:space="preserve">even </w:t>
      </w:r>
      <w:r w:rsidRPr="004616EB">
        <w:rPr>
          <w:rStyle w:val="Emphasis"/>
          <w:sz w:val="28"/>
        </w:rPr>
        <w:t>at its best</w:t>
      </w:r>
      <w:r w:rsidRPr="004616EB">
        <w:rPr>
          <w:sz w:val="28"/>
          <w:u w:val="single"/>
        </w:rPr>
        <w:t xml:space="preserve">, the NLRB’s orientation to the working class is necessarily as </w:t>
      </w:r>
      <w:r w:rsidRPr="004616EB">
        <w:rPr>
          <w:rStyle w:val="Emphasis"/>
          <w:sz w:val="28"/>
        </w:rPr>
        <w:t>inconsistent</w:t>
      </w:r>
      <w:r w:rsidRPr="004616EB">
        <w:rPr>
          <w:sz w:val="28"/>
          <w:u w:val="single"/>
        </w:rPr>
        <w:t xml:space="preserve"> as partisan political </w:t>
      </w:r>
      <w:proofErr w:type="gramStart"/>
      <w:r w:rsidRPr="004616EB">
        <w:rPr>
          <w:sz w:val="28"/>
          <w:u w:val="single"/>
        </w:rPr>
        <w:t>tides.</w:t>
      </w:r>
      <w:r w:rsidRPr="004616EB">
        <w:rPr>
          <w:sz w:val="12"/>
        </w:rPr>
        <w:t>¶</w:t>
      </w:r>
      <w:proofErr w:type="gramEnd"/>
      <w:r w:rsidRPr="004616EB">
        <w:rPr>
          <w:sz w:val="8"/>
        </w:rPr>
        <w:t xml:space="preserve"> “</w:t>
      </w:r>
      <w:r w:rsidRPr="004616EB">
        <w:rPr>
          <w:sz w:val="28"/>
          <w:u w:val="single"/>
        </w:rPr>
        <w:t xml:space="preserve">No matter what administration we have, the NLRB ultimately is not going to be any stronger than our movement is,” says Daphna </w:t>
      </w:r>
      <w:proofErr w:type="spellStart"/>
      <w:r w:rsidRPr="004616EB">
        <w:rPr>
          <w:sz w:val="28"/>
          <w:u w:val="single"/>
        </w:rPr>
        <w:t>Thier</w:t>
      </w:r>
      <w:proofErr w:type="spellEnd"/>
      <w:r w:rsidRPr="004616EB">
        <w:rPr>
          <w:sz w:val="28"/>
          <w:u w:val="single"/>
        </w:rPr>
        <w:t>, organizing director of the Emergency Workplace Organizing Committee</w:t>
      </w:r>
      <w:r w:rsidRPr="004616EB">
        <w:rPr>
          <w:sz w:val="8"/>
        </w:rPr>
        <w:t>. “What the NLRB does, the rulings that it makes, and the protections that it offers workers [are] going to be an expression of whatever it is that workers are already basically winning. It’s going to be the ultimate realization of that power</w:t>
      </w:r>
      <w:proofErr w:type="gramStart"/>
      <w:r w:rsidRPr="004616EB">
        <w:rPr>
          <w:sz w:val="8"/>
        </w:rPr>
        <w:t>.”</w:t>
      </w:r>
      <w:r w:rsidRPr="004616EB">
        <w:rPr>
          <w:sz w:val="12"/>
        </w:rPr>
        <w:t>¶</w:t>
      </w:r>
      <w:proofErr w:type="gramEnd"/>
      <w:r w:rsidRPr="004616EB">
        <w:rPr>
          <w:sz w:val="8"/>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w:t>
      </w:r>
      <w:proofErr w:type="gramStart"/>
      <w:r w:rsidRPr="004616EB">
        <w:rPr>
          <w:sz w:val="8"/>
        </w:rPr>
        <w:t>threat?</w:t>
      </w:r>
      <w:r w:rsidRPr="004616EB">
        <w:rPr>
          <w:sz w:val="12"/>
        </w:rPr>
        <w:t>¶</w:t>
      </w:r>
      <w:proofErr w:type="gramEnd"/>
      <w:r w:rsidRPr="004616EB">
        <w:rPr>
          <w:sz w:val="8"/>
        </w:rPr>
        <w:t xml:space="preserve"> </w:t>
      </w:r>
      <w:r w:rsidRPr="004616EB">
        <w:rPr>
          <w:sz w:val="28"/>
          <w:u w:val="single"/>
        </w:rPr>
        <w:t>Many in the labor movement pressed the Democratic Party ahead of Trump’s inauguration to do whatever they could to “Trump-proof” the NLRB, strengthen worker rights, and bolster labor law.</w:t>
      </w:r>
      <w:r w:rsidRPr="004616EB">
        <w:rPr>
          <w:sz w:val="8"/>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Pr="004616EB">
        <w:rPr>
          <w:sz w:val="12"/>
        </w:rPr>
        <w:t>¶</w:t>
      </w:r>
      <w:r w:rsidRPr="004616EB">
        <w:rPr>
          <w:sz w:val="8"/>
        </w:rPr>
        <w:t xml:space="preserve"> There’s nothing wrong with any of this, except perhaps the fact that President Biden never considered labor power a significant enough priority to extend his pro-union sentiment beyond the bounds of the NLRB. But it also clarifies a particular insecurity among the working class. </w:t>
      </w:r>
      <w:r w:rsidRPr="004616EB">
        <w:rPr>
          <w:sz w:val="28"/>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4616EB">
        <w:rPr>
          <w:sz w:val="8"/>
        </w:rPr>
        <w:t xml:space="preserve"> The board’s outsize influence as a front of class struggle is elevated because the union movement’s own sense of rank-and-file class struggle is either in stasis or deficit.</w:t>
      </w:r>
      <w:r w:rsidRPr="004616EB">
        <w:rPr>
          <w:sz w:val="12"/>
        </w:rPr>
        <w:t>¶</w:t>
      </w:r>
      <w:r w:rsidRPr="004616EB">
        <w:rPr>
          <w:sz w:val="8"/>
        </w:rPr>
        <w:t xml:space="preserve"> </w:t>
      </w:r>
      <w:r w:rsidRPr="004616EB">
        <w:rPr>
          <w:sz w:val="28"/>
          <w:u w:val="single"/>
        </w:rPr>
        <w:t>“</w:t>
      </w:r>
      <w:r w:rsidRPr="004616EB">
        <w:rPr>
          <w:sz w:val="28"/>
          <w:highlight w:val="green"/>
          <w:u w:val="single"/>
        </w:rPr>
        <w:t>I think it’s not so much the NLRB, but</w:t>
      </w:r>
      <w:r w:rsidRPr="004616EB">
        <w:rPr>
          <w:sz w:val="28"/>
          <w:u w:val="single"/>
        </w:rPr>
        <w:t xml:space="preserve"> it’s </w:t>
      </w:r>
      <w:r w:rsidRPr="004616EB">
        <w:rPr>
          <w:sz w:val="28"/>
          <w:highlight w:val="green"/>
          <w:u w:val="single"/>
        </w:rPr>
        <w:t>the labor movement buying into</w:t>
      </w:r>
      <w:r w:rsidRPr="004616EB">
        <w:rPr>
          <w:sz w:val="28"/>
          <w:u w:val="single"/>
        </w:rPr>
        <w:t xml:space="preserve"> this framework and buying into </w:t>
      </w:r>
      <w:r w:rsidRPr="004616EB">
        <w:rPr>
          <w:sz w:val="28"/>
          <w:highlight w:val="green"/>
          <w:u w:val="single"/>
        </w:rPr>
        <w:t>these restrictions</w:t>
      </w:r>
      <w:r w:rsidRPr="004616EB">
        <w:rPr>
          <w:sz w:val="28"/>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4616EB">
        <w:rPr>
          <w:sz w:val="8"/>
        </w:rPr>
        <w:t>.”</w:t>
      </w:r>
      <w:r w:rsidRPr="004616EB">
        <w:rPr>
          <w:sz w:val="12"/>
        </w:rPr>
        <w:t>¶</w:t>
      </w:r>
      <w:r w:rsidRPr="004616EB">
        <w:rPr>
          <w:sz w:val="8"/>
        </w:rPr>
        <w:t xml:space="preserve"> </w:t>
      </w:r>
      <w:r w:rsidRPr="004616EB">
        <w:rPr>
          <w:sz w:val="28"/>
          <w:u w:val="single"/>
        </w:rPr>
        <w:t>The question</w:t>
      </w:r>
      <w:r w:rsidRPr="004616EB">
        <w:rPr>
          <w:sz w:val="8"/>
        </w:rPr>
        <w:t xml:space="preserve">, then, </w:t>
      </w:r>
      <w:r w:rsidRPr="004616EB">
        <w:rPr>
          <w:sz w:val="28"/>
          <w:u w:val="single"/>
        </w:rPr>
        <w:t xml:space="preserve">is not whether to “Trump-proof” or how to do so, but </w:t>
      </w:r>
      <w:r w:rsidRPr="004616EB">
        <w:rPr>
          <w:sz w:val="28"/>
          <w:highlight w:val="green"/>
          <w:u w:val="single"/>
        </w:rPr>
        <w:t>what would it mean to build a union movement</w:t>
      </w:r>
      <w:r w:rsidRPr="004616EB">
        <w:rPr>
          <w:sz w:val="28"/>
          <w:u w:val="single"/>
        </w:rPr>
        <w:t>—and a broader, organized working class—</w:t>
      </w:r>
      <w:r w:rsidRPr="004616EB">
        <w:rPr>
          <w:sz w:val="28"/>
          <w:highlight w:val="green"/>
          <w:u w:val="single"/>
        </w:rPr>
        <w:t>resilient enough to respond to the political conditions under a given administration</w:t>
      </w:r>
      <w:r w:rsidRPr="004616EB">
        <w:rPr>
          <w:sz w:val="28"/>
          <w:u w:val="single"/>
        </w:rPr>
        <w:t xml:space="preserve"> without being defined or restricted by them?</w:t>
      </w:r>
      <w:r w:rsidRPr="004616EB">
        <w:rPr>
          <w:sz w:val="8"/>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4616EB">
        <w:rPr>
          <w:sz w:val="12"/>
        </w:rPr>
        <w:t>¶</w:t>
      </w:r>
      <w:r w:rsidRPr="004616EB">
        <w:rPr>
          <w:sz w:val="8"/>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4616EB">
        <w:rPr>
          <w:sz w:val="28"/>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4616EB">
        <w:rPr>
          <w:sz w:val="8"/>
        </w:rPr>
        <w:t>y</w:t>
      </w:r>
      <w:proofErr w:type="gramStart"/>
      <w:r w:rsidRPr="004616EB">
        <w:rPr>
          <w:sz w:val="8"/>
        </w:rPr>
        <w:t>.”</w:t>
      </w:r>
      <w:r w:rsidRPr="004616EB">
        <w:rPr>
          <w:sz w:val="12"/>
        </w:rPr>
        <w:t>¶</w:t>
      </w:r>
      <w:proofErr w:type="gramEnd"/>
      <w:r w:rsidRPr="004616EB">
        <w:rPr>
          <w:sz w:val="8"/>
        </w:rPr>
        <w:t xml:space="preserve"> Still, having a labor-friendly NLRB during an upswing in union elections is a net positive, </w:t>
      </w:r>
      <w:proofErr w:type="spellStart"/>
      <w:r w:rsidRPr="004616EB">
        <w:rPr>
          <w:sz w:val="8"/>
        </w:rPr>
        <w:t>Thier</w:t>
      </w:r>
      <w:proofErr w:type="spellEnd"/>
      <w:r w:rsidRPr="004616EB">
        <w:rPr>
          <w:sz w:val="8"/>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4616EB">
        <w:rPr>
          <w:sz w:val="12"/>
        </w:rPr>
        <w:t>¶</w:t>
      </w:r>
      <w:r w:rsidRPr="004616EB">
        <w:rPr>
          <w:sz w:val="8"/>
        </w:rPr>
        <w:t xml:space="preserve"> </w:t>
      </w:r>
      <w:r w:rsidRPr="004616EB">
        <w:rPr>
          <w:sz w:val="28"/>
          <w:u w:val="single"/>
        </w:rPr>
        <w:t>For many in the labor movement, the PRO Act is the legislative solution to this problem, offering reforms that would make it easier for workers to unionize</w:t>
      </w:r>
      <w:r w:rsidRPr="004616EB">
        <w:rPr>
          <w:sz w:val="8"/>
        </w:rPr>
        <w:t xml:space="preserve">. </w:t>
      </w:r>
      <w:r w:rsidRPr="004616EB">
        <w:rPr>
          <w:sz w:val="28"/>
          <w:u w:val="single"/>
        </w:rPr>
        <w:t>But Burns is much more skeptical. It’s just the latest flagship labor policy package messaged as “the way out of labor’s crisis,” he says, and it doesn’t address the issues most impacting the movement’s inability to build union power.</w:t>
      </w:r>
      <w:r w:rsidRPr="004616EB">
        <w:rPr>
          <w:sz w:val="12"/>
        </w:rPr>
        <w:t>¶</w:t>
      </w:r>
      <w:r w:rsidRPr="004616EB">
        <w:rPr>
          <w:sz w:val="8"/>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4616EB">
        <w:rPr>
          <w:sz w:val="12"/>
        </w:rPr>
        <w:t>¶</w:t>
      </w:r>
      <w:r w:rsidRPr="004616EB">
        <w:rPr>
          <w:sz w:val="8"/>
        </w:rPr>
        <w:t xml:space="preserve"> “</w:t>
      </w:r>
      <w:r w:rsidRPr="004616EB">
        <w:rPr>
          <w:sz w:val="28"/>
          <w:u w:val="single"/>
        </w:rPr>
        <w:t>What [</w:t>
      </w:r>
      <w:r w:rsidRPr="004616EB">
        <w:rPr>
          <w:sz w:val="28"/>
          <w:highlight w:val="green"/>
          <w:u w:val="single"/>
        </w:rPr>
        <w:t>the trade union movement</w:t>
      </w:r>
      <w:r w:rsidRPr="004616EB">
        <w:rPr>
          <w:sz w:val="28"/>
          <w:u w:val="single"/>
        </w:rPr>
        <w:t xml:space="preserve">] </w:t>
      </w:r>
      <w:r w:rsidRPr="004616EB">
        <w:rPr>
          <w:sz w:val="28"/>
          <w:highlight w:val="green"/>
          <w:u w:val="single"/>
        </w:rPr>
        <w:t xml:space="preserve">keeps </w:t>
      </w:r>
      <w:r w:rsidRPr="004616EB">
        <w:rPr>
          <w:sz w:val="28"/>
          <w:u w:val="single"/>
        </w:rPr>
        <w:t>missing, at least as far as I’m concerned, is that the issue of labor law reform is an issue around which organizing needs to be done more than lobbying</w:t>
      </w:r>
      <w:r w:rsidRPr="004616EB">
        <w:rPr>
          <w:sz w:val="8"/>
        </w:rPr>
        <w:t>,” says Fletcher. “</w:t>
      </w:r>
      <w:r w:rsidRPr="004616EB">
        <w:rPr>
          <w:sz w:val="28"/>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4616EB">
        <w:rPr>
          <w:sz w:val="28"/>
          <w:highlight w:val="green"/>
          <w:u w:val="single"/>
        </w:rPr>
        <w:t>thinking about labor law</w:t>
      </w:r>
      <w:r w:rsidRPr="004616EB">
        <w:rPr>
          <w:sz w:val="28"/>
          <w:u w:val="single"/>
        </w:rPr>
        <w:t xml:space="preserve"> reform </w:t>
      </w:r>
      <w:r w:rsidRPr="004616EB">
        <w:rPr>
          <w:sz w:val="28"/>
          <w:highlight w:val="green"/>
          <w:u w:val="single"/>
        </w:rPr>
        <w:t xml:space="preserve">as a </w:t>
      </w:r>
      <w:r w:rsidRPr="004616EB">
        <w:rPr>
          <w:rStyle w:val="Emphasis"/>
          <w:sz w:val="28"/>
          <w:highlight w:val="green"/>
        </w:rPr>
        <w:t>lobbying</w:t>
      </w:r>
      <w:r w:rsidRPr="004616EB">
        <w:rPr>
          <w:sz w:val="28"/>
          <w:highlight w:val="green"/>
          <w:u w:val="single"/>
        </w:rPr>
        <w:t xml:space="preserve"> issue as opposed to a </w:t>
      </w:r>
      <w:r w:rsidRPr="004616EB">
        <w:rPr>
          <w:rStyle w:val="Emphasis"/>
          <w:sz w:val="28"/>
          <w:highlight w:val="green"/>
        </w:rPr>
        <w:t>mass organizing</w:t>
      </w:r>
      <w:r w:rsidRPr="004616EB">
        <w:rPr>
          <w:sz w:val="28"/>
          <w:highlight w:val="green"/>
          <w:u w:val="single"/>
        </w:rPr>
        <w:t xml:space="preserve"> issue</w:t>
      </w:r>
      <w:proofErr w:type="gramStart"/>
      <w:r w:rsidRPr="004616EB">
        <w:rPr>
          <w:sz w:val="8"/>
        </w:rPr>
        <w:t>.”</w:t>
      </w:r>
      <w:r w:rsidRPr="004616EB">
        <w:rPr>
          <w:sz w:val="12"/>
        </w:rPr>
        <w:t>¶</w:t>
      </w:r>
      <w:proofErr w:type="gramEnd"/>
      <w:r w:rsidRPr="004616EB">
        <w:rPr>
          <w:sz w:val="8"/>
        </w:rPr>
        <w:t xml:space="preserve"> The shift away from mass organizing follows a multi-decade trend that </w:t>
      </w:r>
      <w:proofErr w:type="gramStart"/>
      <w:r w:rsidRPr="004616EB">
        <w:rPr>
          <w:sz w:val="8"/>
        </w:rPr>
        <w:t>dates back to</w:t>
      </w:r>
      <w:proofErr w:type="gramEnd"/>
      <w:r w:rsidRPr="004616EB">
        <w:rPr>
          <w:sz w:val="8"/>
        </w:rPr>
        <w:t xml:space="preserve">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4616EB">
        <w:rPr>
          <w:sz w:val="12"/>
        </w:rPr>
        <w:t>¶</w:t>
      </w:r>
      <w:r w:rsidRPr="004616EB">
        <w:rPr>
          <w:sz w:val="8"/>
        </w:rPr>
        <w:t xml:space="preserve"> “For a while now, </w:t>
      </w:r>
      <w:r w:rsidRPr="004616EB">
        <w:rPr>
          <w:sz w:val="28"/>
          <w:highlight w:val="green"/>
          <w:u w:val="single"/>
        </w:rPr>
        <w:t>unions have found themselves relying</w:t>
      </w:r>
      <w:r w:rsidRPr="004616EB">
        <w:rPr>
          <w:sz w:val="28"/>
          <w:u w:val="single"/>
        </w:rPr>
        <w:t xml:space="preserve"> a lot </w:t>
      </w:r>
      <w:r w:rsidRPr="004616EB">
        <w:rPr>
          <w:sz w:val="28"/>
          <w:highlight w:val="green"/>
          <w:u w:val="single"/>
        </w:rPr>
        <w:t>on</w:t>
      </w:r>
      <w:r w:rsidRPr="004616EB">
        <w:rPr>
          <w:sz w:val="28"/>
          <w:u w:val="single"/>
        </w:rPr>
        <w:t xml:space="preserve"> legislators, on the courts, [and on] different kinds of </w:t>
      </w:r>
      <w:r w:rsidRPr="004616EB">
        <w:rPr>
          <w:sz w:val="28"/>
          <w:highlight w:val="green"/>
          <w:u w:val="single"/>
        </w:rPr>
        <w:t>legal routes</w:t>
      </w:r>
      <w:r w:rsidRPr="004616EB">
        <w:rPr>
          <w:sz w:val="28"/>
          <w:u w:val="single"/>
        </w:rPr>
        <w:t xml:space="preserve">, and </w:t>
      </w:r>
      <w:r w:rsidRPr="004616EB">
        <w:rPr>
          <w:sz w:val="28"/>
          <w:highlight w:val="green"/>
          <w:u w:val="single"/>
        </w:rPr>
        <w:t>they’ve put a lot less</w:t>
      </w:r>
      <w:r w:rsidRPr="004616EB">
        <w:rPr>
          <w:sz w:val="28"/>
          <w:u w:val="single"/>
        </w:rPr>
        <w:t xml:space="preserve"> </w:t>
      </w:r>
      <w:r w:rsidRPr="004616EB">
        <w:rPr>
          <w:sz w:val="28"/>
          <w:highlight w:val="green"/>
          <w:u w:val="single"/>
        </w:rPr>
        <w:t>emphasis on organizing</w:t>
      </w:r>
      <w:r w:rsidRPr="004616EB">
        <w:rPr>
          <w:sz w:val="28"/>
          <w:u w:val="single"/>
        </w:rPr>
        <w:t xml:space="preserve"> their members</w:t>
      </w:r>
      <w:r w:rsidRPr="004616EB">
        <w:rPr>
          <w:sz w:val="8"/>
        </w:rPr>
        <w:t xml:space="preserve">,” says </w:t>
      </w:r>
      <w:proofErr w:type="spellStart"/>
      <w:r w:rsidRPr="004616EB">
        <w:rPr>
          <w:sz w:val="8"/>
        </w:rPr>
        <w:t>Thier</w:t>
      </w:r>
      <w:proofErr w:type="spellEnd"/>
      <w:r w:rsidRPr="004616EB">
        <w:rPr>
          <w:sz w:val="8"/>
        </w:rPr>
        <w:t>. “</w:t>
      </w:r>
      <w:r w:rsidRPr="004616EB">
        <w:rPr>
          <w:sz w:val="28"/>
          <w:szCs w:val="28"/>
          <w:u w:val="single"/>
        </w:rPr>
        <w:t>The</w:t>
      </w:r>
      <w:r w:rsidRPr="004616EB">
        <w:rPr>
          <w:sz w:val="28"/>
          <w:u w:val="single"/>
        </w:rPr>
        <w:t xml:space="preserv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proofErr w:type="gramStart"/>
      <w:r w:rsidRPr="004616EB">
        <w:rPr>
          <w:sz w:val="8"/>
        </w:rPr>
        <w:t>.”</w:t>
      </w:r>
      <w:r w:rsidRPr="004616EB">
        <w:rPr>
          <w:sz w:val="12"/>
        </w:rPr>
        <w:t>¶</w:t>
      </w:r>
      <w:proofErr w:type="gramEnd"/>
      <w:r w:rsidRPr="004616EB">
        <w:rPr>
          <w:sz w:val="8"/>
        </w:rPr>
        <w:t xml:space="preserve"> At present, the labor movement’s most visionary demands might feel like they’re floating away in the distance. </w:t>
      </w:r>
      <w:r w:rsidRPr="004616EB">
        <w:rPr>
          <w:sz w:val="28"/>
          <w:u w:val="single"/>
        </w:rPr>
        <w:t xml:space="preserve">Overturning the </w:t>
      </w:r>
      <w:r w:rsidRPr="004616EB">
        <w:rPr>
          <w:rStyle w:val="Emphasis"/>
          <w:sz w:val="28"/>
        </w:rPr>
        <w:t>Taft-Hartley Act</w:t>
      </w:r>
      <w:r w:rsidRPr="004616EB">
        <w:rPr>
          <w:sz w:val="28"/>
          <w:u w:val="single"/>
        </w:rPr>
        <w:t>, banning “</w:t>
      </w:r>
      <w:r w:rsidRPr="004616EB">
        <w:rPr>
          <w:rStyle w:val="Emphasis"/>
          <w:sz w:val="28"/>
        </w:rPr>
        <w:t>right-to-work</w:t>
      </w:r>
      <w:r w:rsidRPr="004616EB">
        <w:rPr>
          <w:sz w:val="28"/>
          <w:u w:val="single"/>
        </w:rPr>
        <w:t>” laws, and even raising the federal minimum wage seem off the table</w:t>
      </w:r>
      <w:r w:rsidRPr="004616EB">
        <w:rPr>
          <w:sz w:val="8"/>
        </w:rPr>
        <w:t xml:space="preserve">. </w:t>
      </w:r>
      <w:proofErr w:type="gramStart"/>
      <w:r w:rsidRPr="004616EB">
        <w:rPr>
          <w:sz w:val="8"/>
        </w:rPr>
        <w:t xml:space="preserve">But in reality, </w:t>
      </w:r>
      <w:r w:rsidRPr="004616EB">
        <w:rPr>
          <w:sz w:val="28"/>
          <w:u w:val="single"/>
        </w:rPr>
        <w:t>the</w:t>
      </w:r>
      <w:proofErr w:type="gramEnd"/>
      <w:r w:rsidRPr="004616EB">
        <w:rPr>
          <w:sz w:val="28"/>
          <w:u w:val="single"/>
        </w:rPr>
        <w:t xml:space="preserve"> strategies and tactics the labor movement will need to win those transformative victories are likely the very same tactics they’ll need to win the near-existential fight they’re currently </w:t>
      </w:r>
      <w:proofErr w:type="gramStart"/>
      <w:r w:rsidRPr="004616EB">
        <w:rPr>
          <w:sz w:val="28"/>
          <w:u w:val="single"/>
        </w:rPr>
        <w:t>facing.</w:t>
      </w:r>
      <w:r w:rsidRPr="004616EB">
        <w:rPr>
          <w:sz w:val="12"/>
        </w:rPr>
        <w:t>¶</w:t>
      </w:r>
      <w:proofErr w:type="gramEnd"/>
      <w:r w:rsidRPr="004616EB">
        <w:rPr>
          <w:sz w:val="8"/>
        </w:rPr>
        <w:t xml:space="preserve"> </w:t>
      </w:r>
      <w:proofErr w:type="spellStart"/>
      <w:r w:rsidRPr="004616EB">
        <w:rPr>
          <w:sz w:val="8"/>
        </w:rPr>
        <w:t>Thier</w:t>
      </w:r>
      <w:proofErr w:type="spellEnd"/>
      <w:r w:rsidRPr="004616EB">
        <w:rPr>
          <w:sz w:val="8"/>
        </w:rPr>
        <w:t xml:space="preserve">,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4616EB">
        <w:rPr>
          <w:sz w:val="28"/>
          <w:u w:val="single"/>
        </w:rPr>
        <w:t xml:space="preserve">Lacking </w:t>
      </w:r>
      <w:r w:rsidRPr="004616EB">
        <w:rPr>
          <w:rStyle w:val="Emphasis"/>
          <w:sz w:val="28"/>
        </w:rPr>
        <w:t xml:space="preserve">legal </w:t>
      </w:r>
      <w:proofErr w:type="gramStart"/>
      <w:r w:rsidRPr="004616EB">
        <w:rPr>
          <w:rStyle w:val="Emphasis"/>
          <w:sz w:val="28"/>
        </w:rPr>
        <w:t>protections</w:t>
      </w:r>
      <w:proofErr w:type="gramEnd"/>
      <w:r w:rsidRPr="004616EB">
        <w:rPr>
          <w:sz w:val="28"/>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w:t>
      </w:r>
      <w:proofErr w:type="gramStart"/>
      <w:r w:rsidRPr="004616EB">
        <w:rPr>
          <w:sz w:val="28"/>
          <w:u w:val="single"/>
        </w:rPr>
        <w:t>not.</w:t>
      </w:r>
      <w:r w:rsidRPr="004616EB">
        <w:rPr>
          <w:sz w:val="12"/>
        </w:rPr>
        <w:t>¶</w:t>
      </w:r>
      <w:proofErr w:type="gramEnd"/>
      <w:r w:rsidRPr="004616EB">
        <w:rPr>
          <w:sz w:val="8"/>
        </w:rPr>
        <w:t xml:space="preserve"> Worker militancy, from Thier’s vantage point, means “building up the confidence of every worker to </w:t>
      </w:r>
      <w:proofErr w:type="gramStart"/>
      <w:r w:rsidRPr="004616EB">
        <w:rPr>
          <w:sz w:val="8"/>
        </w:rPr>
        <w:t>take action</w:t>
      </w:r>
      <w:proofErr w:type="gramEnd"/>
      <w:r w:rsidRPr="004616EB">
        <w:rPr>
          <w:sz w:val="8"/>
        </w:rPr>
        <w:t xml:space="preserve"> in their own defense as a group. It’s about workers having agency and entering the stage as actual actors [instead of] these passive recipients of whatever it is the political </w:t>
      </w:r>
      <w:proofErr w:type="gramStart"/>
      <w:r w:rsidRPr="004616EB">
        <w:rPr>
          <w:sz w:val="8"/>
        </w:rPr>
        <w:t>establishment</w:t>
      </w:r>
      <w:proofErr w:type="gramEnd"/>
      <w:r w:rsidRPr="004616EB">
        <w:rPr>
          <w:sz w:val="8"/>
        </w:rPr>
        <w:t xml:space="preserve"> or their bosses are willing to give them</w:t>
      </w:r>
      <w:proofErr w:type="gramStart"/>
      <w:r w:rsidRPr="004616EB">
        <w:rPr>
          <w:sz w:val="8"/>
        </w:rPr>
        <w:t>.”</w:t>
      </w:r>
      <w:r w:rsidRPr="004616EB">
        <w:rPr>
          <w:sz w:val="12"/>
        </w:rPr>
        <w:t>¶</w:t>
      </w:r>
      <w:proofErr w:type="gramEnd"/>
      <w:r w:rsidRPr="004616EB">
        <w:rPr>
          <w:sz w:val="8"/>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proofErr w:type="gramStart"/>
      <w:r w:rsidRPr="004616EB">
        <w:rPr>
          <w:sz w:val="8"/>
        </w:rPr>
        <w:t>.”</w:t>
      </w:r>
      <w:r w:rsidRPr="004616EB">
        <w:rPr>
          <w:sz w:val="12"/>
        </w:rPr>
        <w:t>¶</w:t>
      </w:r>
      <w:proofErr w:type="gramEnd"/>
      <w:r w:rsidRPr="004616EB">
        <w:rPr>
          <w:sz w:val="8"/>
        </w:rPr>
        <w:t xml:space="preserve"> “</w:t>
      </w:r>
      <w:r w:rsidRPr="004616EB">
        <w:rPr>
          <w:sz w:val="28"/>
          <w:highlight w:val="green"/>
          <w:u w:val="single"/>
        </w:rPr>
        <w:t>This is a</w:t>
      </w:r>
      <w:r w:rsidRPr="004616EB">
        <w:rPr>
          <w:sz w:val="28"/>
          <w:u w:val="single"/>
        </w:rPr>
        <w:t xml:space="preserve"> kind of </w:t>
      </w:r>
      <w:r w:rsidRPr="004616EB">
        <w:rPr>
          <w:rStyle w:val="Emphasis"/>
          <w:sz w:val="28"/>
          <w:highlight w:val="green"/>
        </w:rPr>
        <w:t>do-or-die</w:t>
      </w:r>
      <w:r w:rsidRPr="004616EB">
        <w:rPr>
          <w:sz w:val="28"/>
          <w:highlight w:val="green"/>
          <w:u w:val="single"/>
        </w:rPr>
        <w:t xml:space="preserve"> moment for </w:t>
      </w:r>
      <w:proofErr w:type="gramStart"/>
      <w:r w:rsidRPr="004616EB">
        <w:rPr>
          <w:sz w:val="28"/>
          <w:highlight w:val="green"/>
          <w:u w:val="single"/>
        </w:rPr>
        <w:t>labor</w:t>
      </w:r>
      <w:proofErr w:type="gramEnd"/>
      <w:r w:rsidRPr="004616EB">
        <w:rPr>
          <w:sz w:val="28"/>
          <w:u w:val="single"/>
        </w:rPr>
        <w:t xml:space="preserve"> and </w:t>
      </w:r>
      <w:r w:rsidRPr="004616EB">
        <w:rPr>
          <w:sz w:val="28"/>
          <w:highlight w:val="green"/>
          <w:u w:val="single"/>
        </w:rPr>
        <w:t xml:space="preserve">we can’t wait for legislation </w:t>
      </w:r>
      <w:r w:rsidRPr="004616EB">
        <w:rPr>
          <w:sz w:val="28"/>
          <w:u w:val="single"/>
        </w:rPr>
        <w:t>to catch up and to protect us</w:t>
      </w:r>
      <w:r w:rsidRPr="004616EB">
        <w:rPr>
          <w:sz w:val="8"/>
        </w:rPr>
        <w:t xml:space="preserve">,” </w:t>
      </w:r>
      <w:proofErr w:type="spellStart"/>
      <w:r w:rsidRPr="004616EB">
        <w:rPr>
          <w:sz w:val="8"/>
        </w:rPr>
        <w:t>Thier</w:t>
      </w:r>
      <w:proofErr w:type="spellEnd"/>
      <w:r w:rsidRPr="004616EB">
        <w:rPr>
          <w:sz w:val="8"/>
        </w:rPr>
        <w:t xml:space="preserve">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Pr="004616EB">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4616EB">
        <w:rPr>
          <w:sz w:val="12"/>
        </w:rPr>
        <w:t>¶</w:t>
      </w:r>
      <w:r w:rsidRPr="004616EB">
        <w:rPr>
          <w:sz w:val="8"/>
        </w:rPr>
        <w:t xml:space="preserve"> </w:t>
      </w:r>
      <w:r w:rsidRPr="004616EB">
        <w:rPr>
          <w:sz w:val="28"/>
          <w:highlight w:val="green"/>
          <w:u w:val="single"/>
        </w:rPr>
        <w:t>The calls for one-day strikes and general strikes</w:t>
      </w:r>
      <w:r w:rsidRPr="004616EB">
        <w:rPr>
          <w:sz w:val="28"/>
          <w:u w:val="single"/>
        </w:rPr>
        <w:t>, and the pleas for unions to court confrontation with their employers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green"/>
          <w:u w:val="single"/>
        </w:rPr>
        <w:t>signal</w:t>
      </w:r>
      <w:r w:rsidRPr="004616EB">
        <w:rPr>
          <w:sz w:val="28"/>
          <w:u w:val="single"/>
        </w:rPr>
        <w:t xml:space="preserve">s </w:t>
      </w:r>
      <w:r w:rsidRPr="004616EB">
        <w:rPr>
          <w:sz w:val="28"/>
          <w:highlight w:val="green"/>
          <w:u w:val="single"/>
        </w:rPr>
        <w:t>a broader working-class appetite for class confrontation</w:t>
      </w:r>
      <w:r w:rsidRPr="004616EB">
        <w:rPr>
          <w:sz w:val="28"/>
          <w:u w:val="single"/>
        </w:rPr>
        <w:t xml:space="preserve">, </w:t>
      </w:r>
      <w:r w:rsidRPr="004616EB">
        <w:rPr>
          <w:rStyle w:val="Emphasis"/>
          <w:sz w:val="28"/>
          <w:highlight w:val="green"/>
        </w:rPr>
        <w:t>laws be damned</w:t>
      </w:r>
      <w:r w:rsidRPr="004616EB">
        <w:rPr>
          <w:sz w:val="28"/>
          <w:u w:val="single"/>
        </w:rPr>
        <w:t xml:space="preserve">—a confrontation we are massively under-prepared and under-organized for, but an </w:t>
      </w:r>
      <w:proofErr w:type="gramStart"/>
      <w:r w:rsidRPr="004616EB">
        <w:rPr>
          <w:sz w:val="28"/>
          <w:u w:val="single"/>
        </w:rPr>
        <w:t>appetite</w:t>
      </w:r>
      <w:proofErr w:type="gramEnd"/>
      <w:r w:rsidRPr="004616EB">
        <w:rPr>
          <w:sz w:val="28"/>
          <w:u w:val="single"/>
        </w:rPr>
        <w:t xml:space="preserve"> nonetheless</w:t>
      </w:r>
      <w:r w:rsidRPr="004616EB">
        <w:rPr>
          <w:sz w:val="8"/>
        </w:rPr>
        <w:t xml:space="preserve">. But of course, the political and legal context of these escalations does </w:t>
      </w:r>
      <w:proofErr w:type="gramStart"/>
      <w:r w:rsidRPr="004616EB">
        <w:rPr>
          <w:sz w:val="8"/>
        </w:rPr>
        <w:t>matter.</w:t>
      </w:r>
      <w:r w:rsidRPr="004616EB">
        <w:rPr>
          <w:sz w:val="12"/>
        </w:rPr>
        <w:t>¶</w:t>
      </w:r>
      <w:proofErr w:type="gramEnd"/>
      <w:r w:rsidRPr="004616EB">
        <w:rPr>
          <w:sz w:val="8"/>
        </w:rPr>
        <w:t xml:space="preserve"> Navigating what risks </w:t>
      </w:r>
      <w:proofErr w:type="gramStart"/>
      <w:r w:rsidRPr="004616EB">
        <w:rPr>
          <w:sz w:val="8"/>
        </w:rPr>
        <w:t>to take</w:t>
      </w:r>
      <w:proofErr w:type="gramEnd"/>
      <w:r w:rsidRPr="004616EB">
        <w:rPr>
          <w:sz w:val="8"/>
        </w:rPr>
        <w:t xml:space="preserve"> and when, which labor </w:t>
      </w:r>
      <w:proofErr w:type="gramStart"/>
      <w:r w:rsidRPr="004616EB">
        <w:rPr>
          <w:sz w:val="8"/>
        </w:rPr>
        <w:t>protections</w:t>
      </w:r>
      <w:proofErr w:type="gramEnd"/>
      <w:r w:rsidRPr="004616EB">
        <w:rPr>
          <w:sz w:val="8"/>
        </w:rPr>
        <w:t xml:space="preserve">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4616EB">
        <w:rPr>
          <w:sz w:val="12"/>
        </w:rPr>
        <w:t>¶</w:t>
      </w:r>
      <w:r w:rsidRPr="004616EB">
        <w:rPr>
          <w:sz w:val="8"/>
        </w:rPr>
        <w:t xml:space="preserve"> In the case of the fired federal workers, Fletcher notes that it’s illegal for them to strike, which also means they have little to no experience with collective action, though their recent protest activity is a welcome sign.</w:t>
      </w:r>
      <w:r w:rsidRPr="004616EB">
        <w:rPr>
          <w:sz w:val="12"/>
        </w:rPr>
        <w:t>¶</w:t>
      </w:r>
      <w:r w:rsidRPr="004616EB">
        <w:rPr>
          <w:sz w:val="8"/>
        </w:rPr>
        <w:t xml:space="preserve"> “In order for there to be a strike, you’d have to have hundreds of thousands of federal-sector workers who recognize that if they strike, they may go to jail,” says Fletcher. “And they </w:t>
      </w:r>
      <w:proofErr w:type="gramStart"/>
      <w:r w:rsidRPr="004616EB">
        <w:rPr>
          <w:sz w:val="8"/>
        </w:rPr>
        <w:t>have to</w:t>
      </w:r>
      <w:proofErr w:type="gramEnd"/>
      <w:r w:rsidRPr="004616EB">
        <w:rPr>
          <w:sz w:val="8"/>
        </w:rPr>
        <w:t xml:space="preserve"> be ready for it. That’s what people </w:t>
      </w:r>
      <w:proofErr w:type="gramStart"/>
      <w:r w:rsidRPr="004616EB">
        <w:rPr>
          <w:sz w:val="8"/>
        </w:rPr>
        <w:t>have to</w:t>
      </w:r>
      <w:proofErr w:type="gramEnd"/>
      <w:r w:rsidRPr="004616EB">
        <w:rPr>
          <w:sz w:val="8"/>
        </w:rPr>
        <w:t xml:space="preserve"> keep in mind when they start throwing around </w:t>
      </w:r>
      <w:proofErr w:type="gramStart"/>
      <w:r w:rsidRPr="004616EB">
        <w:rPr>
          <w:sz w:val="8"/>
        </w:rPr>
        <w:t>terms</w:t>
      </w:r>
      <w:proofErr w:type="gramEnd"/>
      <w:r w:rsidRPr="004616EB">
        <w:rPr>
          <w:sz w:val="8"/>
        </w:rPr>
        <w:t xml:space="preserve"> [like] militancy</w:t>
      </w:r>
      <w:proofErr w:type="gramStart"/>
      <w:r w:rsidRPr="004616EB">
        <w:rPr>
          <w:sz w:val="8"/>
        </w:rPr>
        <w:t>.”</w:t>
      </w:r>
      <w:r w:rsidRPr="004616EB">
        <w:rPr>
          <w:sz w:val="12"/>
        </w:rPr>
        <w:t>¶</w:t>
      </w:r>
      <w:proofErr w:type="gramEnd"/>
      <w:r w:rsidRPr="004616EB">
        <w:rPr>
          <w:sz w:val="8"/>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w:t>
      </w:r>
      <w:proofErr w:type="gramStart"/>
      <w:r w:rsidRPr="004616EB">
        <w:rPr>
          <w:sz w:val="8"/>
        </w:rPr>
        <w:t>shots.</w:t>
      </w:r>
      <w:r w:rsidRPr="004616EB">
        <w:rPr>
          <w:sz w:val="12"/>
        </w:rPr>
        <w:t>¶</w:t>
      </w:r>
      <w:proofErr w:type="gramEnd"/>
      <w:r w:rsidRPr="004616EB">
        <w:rPr>
          <w:sz w:val="8"/>
        </w:rPr>
        <w:t xml:space="preserve"> “I think people really understate the role of the NLRB in the repressive apparatus against laborers and labor militancy,” says Burns. “</w:t>
      </w:r>
      <w:r w:rsidRPr="004616EB">
        <w:rPr>
          <w:sz w:val="28"/>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4616EB">
        <w:rPr>
          <w:sz w:val="8"/>
        </w:rPr>
        <w:t>.”</w:t>
      </w:r>
      <w:r w:rsidRPr="004616EB">
        <w:rPr>
          <w:sz w:val="12"/>
        </w:rPr>
        <w:t>¶</w:t>
      </w:r>
      <w:r w:rsidRPr="004616EB">
        <w:rPr>
          <w:sz w:val="8"/>
        </w:rPr>
        <w:t xml:space="preserve"> Here again, </w:t>
      </w:r>
      <w:r w:rsidRPr="004616EB">
        <w:rPr>
          <w:sz w:val="28"/>
          <w:u w:val="single"/>
        </w:rPr>
        <w:t>the NLRB, broader labor law, and government regulations all present a series of guardrails and legal hurdles designed to mitigate or criminalize escalatory activities workers might deem necessary</w:t>
      </w:r>
      <w:r w:rsidRPr="004616EB">
        <w:rPr>
          <w:sz w:val="8"/>
        </w:rPr>
        <w:t xml:space="preserve">. But the power and threat of organized labor is rooted in the self-determined agency of its rank and file, first and foremost, not labor policy and not the courts. </w:t>
      </w:r>
      <w:proofErr w:type="gramStart"/>
      <w:r w:rsidRPr="004616EB">
        <w:rPr>
          <w:sz w:val="8"/>
        </w:rPr>
        <w:t>So</w:t>
      </w:r>
      <w:proofErr w:type="gramEnd"/>
      <w:r w:rsidRPr="004616EB">
        <w:rPr>
          <w:sz w:val="8"/>
        </w:rPr>
        <w:t xml:space="preserve"> if the rank and file, cognizant of their context, </w:t>
      </w:r>
      <w:proofErr w:type="gramStart"/>
      <w:r w:rsidRPr="004616EB">
        <w:rPr>
          <w:sz w:val="8"/>
        </w:rPr>
        <w:t>well aware</w:t>
      </w:r>
      <w:proofErr w:type="gramEnd"/>
      <w:r w:rsidRPr="004616EB">
        <w:rPr>
          <w:sz w:val="8"/>
        </w:rPr>
        <w:t xml:space="preserve"> of the risks, and having articulated their demands, deem a strike necessary, then who is labor law to stop </w:t>
      </w:r>
      <w:proofErr w:type="gramStart"/>
      <w:r w:rsidRPr="004616EB">
        <w:rPr>
          <w:sz w:val="8"/>
        </w:rPr>
        <w:t>them?</w:t>
      </w:r>
      <w:r w:rsidRPr="004616EB">
        <w:rPr>
          <w:sz w:val="12"/>
        </w:rPr>
        <w:t>¶</w:t>
      </w:r>
      <w:proofErr w:type="gramEnd"/>
      <w:r w:rsidRPr="004616EB">
        <w:rPr>
          <w:sz w:val="8"/>
        </w:rPr>
        <w:t xml:space="preserve"> “</w:t>
      </w:r>
      <w:r w:rsidRPr="004616EB">
        <w:rPr>
          <w:sz w:val="28"/>
          <w:highlight w:val="green"/>
          <w:u w:val="single"/>
        </w:rPr>
        <w:t xml:space="preserve">The government [is] always going to </w:t>
      </w:r>
      <w:r w:rsidRPr="004616EB">
        <w:rPr>
          <w:sz w:val="28"/>
          <w:u w:val="single"/>
        </w:rPr>
        <w:t>be involved in labor relations</w:t>
      </w:r>
      <w:r w:rsidRPr="004616EB">
        <w:rPr>
          <w:sz w:val="8"/>
        </w:rPr>
        <w:t>,” Burns says. “</w:t>
      </w:r>
      <w:r w:rsidRPr="004616EB">
        <w:rPr>
          <w:sz w:val="28"/>
          <w:u w:val="single"/>
        </w:rPr>
        <w:t xml:space="preserve">Because their role is to </w:t>
      </w:r>
      <w:r w:rsidRPr="004616EB">
        <w:rPr>
          <w:sz w:val="28"/>
          <w:highlight w:val="green"/>
          <w:u w:val="single"/>
        </w:rPr>
        <w:t>protect</w:t>
      </w:r>
      <w:r w:rsidRPr="004616EB">
        <w:rPr>
          <w:sz w:val="28"/>
          <w:u w:val="single"/>
        </w:rPr>
        <w:t xml:space="preserve"> the private accumulation of </w:t>
      </w:r>
      <w:r w:rsidRPr="004616EB">
        <w:rPr>
          <w:sz w:val="28"/>
          <w:highlight w:val="green"/>
          <w:u w:val="single"/>
        </w:rPr>
        <w:t>wealth</w:t>
      </w:r>
      <w:r w:rsidRPr="004616EB">
        <w:rPr>
          <w:sz w:val="28"/>
          <w:u w:val="single"/>
        </w:rPr>
        <w:t xml:space="preserve"> and the exploitation of workers. The problem is </w:t>
      </w:r>
      <w:r w:rsidRPr="004616EB">
        <w:rPr>
          <w:sz w:val="28"/>
          <w:highlight w:val="green"/>
          <w:u w:val="single"/>
        </w:rPr>
        <w:t>when the labor movement starts accepting this scheme</w:t>
      </w:r>
      <w:r w:rsidRPr="004616EB">
        <w:rPr>
          <w:sz w:val="28"/>
          <w:u w:val="single"/>
        </w:rPr>
        <w:t xml:space="preserve"> and accepts its validity. Then </w:t>
      </w:r>
      <w:r w:rsidRPr="004616EB">
        <w:rPr>
          <w:sz w:val="28"/>
          <w:highlight w:val="green"/>
          <w:u w:val="single"/>
        </w:rPr>
        <w:t>we</w:t>
      </w:r>
      <w:r w:rsidRPr="004616EB">
        <w:rPr>
          <w:sz w:val="28"/>
          <w:u w:val="single"/>
        </w:rPr>
        <w:t xml:space="preserve"> start to </w:t>
      </w:r>
      <w:r w:rsidRPr="004616EB">
        <w:rPr>
          <w:sz w:val="28"/>
          <w:highlight w:val="green"/>
          <w:u w:val="single"/>
        </w:rPr>
        <w:t>disarm ourselves</w:t>
      </w:r>
      <w:proofErr w:type="gramStart"/>
      <w:r w:rsidRPr="004616EB">
        <w:rPr>
          <w:sz w:val="8"/>
        </w:rPr>
        <w:t>.”</w:t>
      </w:r>
      <w:r w:rsidRPr="004616EB">
        <w:rPr>
          <w:sz w:val="12"/>
        </w:rPr>
        <w:t>¶</w:t>
      </w:r>
      <w:proofErr w:type="gramEnd"/>
      <w:r w:rsidRPr="004616EB">
        <w:rPr>
          <w:sz w:val="8"/>
        </w:rPr>
        <w:t xml:space="preserve"> “Our greatest source of power is the fact that we control the bottom line,” says </w:t>
      </w:r>
      <w:proofErr w:type="spellStart"/>
      <w:r w:rsidRPr="004616EB">
        <w:rPr>
          <w:sz w:val="8"/>
        </w:rPr>
        <w:t>Thier</w:t>
      </w:r>
      <w:proofErr w:type="spellEnd"/>
      <w:r w:rsidRPr="004616EB">
        <w:rPr>
          <w:sz w:val="8"/>
        </w:rPr>
        <w:t xml:space="preserve">. “Without us there’s no service. There’s no product. If we want to influence the people in the halls of power, we </w:t>
      </w:r>
      <w:proofErr w:type="gramStart"/>
      <w:r w:rsidRPr="004616EB">
        <w:rPr>
          <w:sz w:val="8"/>
        </w:rPr>
        <w:t>have to</w:t>
      </w:r>
      <w:proofErr w:type="gramEnd"/>
      <w:r w:rsidRPr="004616EB">
        <w:rPr>
          <w:sz w:val="8"/>
        </w:rPr>
        <w:t xml:space="preserve"> use this leverage, this incredible source of power that we have as workers. </w:t>
      </w:r>
      <w:r w:rsidRPr="004616EB">
        <w:rPr>
          <w:sz w:val="28"/>
          <w:u w:val="single"/>
        </w:rPr>
        <w:t xml:space="preserve">We can revitalize this </w:t>
      </w:r>
      <w:proofErr w:type="gramStart"/>
      <w:r w:rsidRPr="004616EB">
        <w:rPr>
          <w:sz w:val="28"/>
          <w:u w:val="single"/>
        </w:rPr>
        <w:t>movement</w:t>
      </w:r>
      <w:proofErr w:type="gramEnd"/>
      <w:r w:rsidRPr="004616EB">
        <w:rPr>
          <w:sz w:val="28"/>
          <w:u w:val="single"/>
        </w:rPr>
        <w:t xml:space="preserve"> and people can take it into their own hands without waiting for the perfect president, perfect politician, perfect person to come and save them. It’s </w:t>
      </w:r>
      <w:proofErr w:type="gramStart"/>
      <w:r w:rsidRPr="004616EB">
        <w:rPr>
          <w:sz w:val="28"/>
          <w:u w:val="single"/>
        </w:rPr>
        <w:t>us, actually</w:t>
      </w:r>
      <w:proofErr w:type="gramEnd"/>
      <w:r w:rsidRPr="004616EB">
        <w:rPr>
          <w:sz w:val="28"/>
          <w:u w:val="single"/>
        </w:rPr>
        <w:t>. No one is coming [to save] us</w:t>
      </w:r>
      <w:r w:rsidRPr="004616EB">
        <w:rPr>
          <w:sz w:val="8"/>
        </w:rPr>
        <w:t>.”</w:t>
      </w:r>
    </w:p>
    <w:p w14:paraId="7097E180" w14:textId="77777777" w:rsidR="0035673A" w:rsidRPr="004616EB" w:rsidRDefault="0035673A" w:rsidP="0035673A">
      <w:pPr>
        <w:pStyle w:val="Heading4"/>
        <w:rPr>
          <w:sz w:val="28"/>
        </w:rPr>
      </w:pPr>
      <w:bookmarkStart w:id="2" w:name="_Hlk207211354"/>
      <w:r w:rsidRPr="004616EB">
        <w:rPr>
          <w:sz w:val="28"/>
        </w:rPr>
        <w:t xml:space="preserve">Strong grassroots </w:t>
      </w:r>
      <w:r w:rsidRPr="004616EB">
        <w:rPr>
          <w:sz w:val="28"/>
          <w:u w:val="single"/>
        </w:rPr>
        <w:t>labor</w:t>
      </w:r>
      <w:r w:rsidRPr="004616EB">
        <w:rPr>
          <w:sz w:val="28"/>
        </w:rPr>
        <w:t xml:space="preserve"> movements solve </w:t>
      </w:r>
      <w:r w:rsidRPr="004616EB">
        <w:rPr>
          <w:sz w:val="28"/>
          <w:u w:val="single"/>
        </w:rPr>
        <w:t>existential</w:t>
      </w:r>
      <w:r w:rsidRPr="004616EB">
        <w:rPr>
          <w:sz w:val="28"/>
        </w:rPr>
        <w:t xml:space="preserve"> crises.</w:t>
      </w:r>
    </w:p>
    <w:p w14:paraId="0DB2E377" w14:textId="77777777" w:rsidR="0035673A" w:rsidRPr="004616EB" w:rsidRDefault="0035673A" w:rsidP="0035673A">
      <w:pPr>
        <w:rPr>
          <w:sz w:val="28"/>
        </w:rPr>
      </w:pPr>
      <w:proofErr w:type="spellStart"/>
      <w:r w:rsidRPr="004616EB">
        <w:rPr>
          <w:rStyle w:val="Style13ptBold"/>
          <w:sz w:val="28"/>
        </w:rPr>
        <w:t>Sneiderman</w:t>
      </w:r>
      <w:proofErr w:type="spellEnd"/>
      <w:r w:rsidRPr="004616EB">
        <w:rPr>
          <w:rStyle w:val="Style13ptBold"/>
          <w:sz w:val="28"/>
        </w:rPr>
        <w:t xml:space="preserve"> and Lerner 22</w:t>
      </w:r>
      <w:r w:rsidRPr="004616EB">
        <w:rPr>
          <w:sz w:val="28"/>
        </w:rPr>
        <w:t xml:space="preserve">, </w:t>
      </w:r>
      <w:r w:rsidRPr="004616EB">
        <w:rPr>
          <w:rStyle w:val="Style13ptBold"/>
          <w:sz w:val="28"/>
        </w:rPr>
        <w:t xml:space="preserve">Marilyn </w:t>
      </w:r>
      <w:proofErr w:type="spellStart"/>
      <w:r w:rsidRPr="004616EB">
        <w:rPr>
          <w:rStyle w:val="Style13ptBold"/>
          <w:sz w:val="28"/>
        </w:rPr>
        <w:t>Sneiderman</w:t>
      </w:r>
      <w:proofErr w:type="spellEnd"/>
      <w:r w:rsidRPr="004616EB">
        <w:rPr>
          <w:sz w:val="28"/>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4616EB">
        <w:rPr>
          <w:rStyle w:val="Style13ptBold"/>
          <w:sz w:val="28"/>
        </w:rPr>
        <w:t>Stephen Lerner</w:t>
      </w:r>
      <w:r w:rsidRPr="004616EB">
        <w:rPr>
          <w:sz w:val="28"/>
        </w:rPr>
        <w:t xml:space="preserve">, served on the SEIU’s International executive board and is the architect of the Justice </w:t>
      </w:r>
      <w:proofErr w:type="gramStart"/>
      <w:r w:rsidRPr="004616EB">
        <w:rPr>
          <w:sz w:val="28"/>
        </w:rPr>
        <w:t>for  Janitors</w:t>
      </w:r>
      <w:proofErr w:type="gramEnd"/>
      <w:r w:rsidRPr="004616EB">
        <w:rPr>
          <w:sz w:val="28"/>
        </w:rPr>
        <w:t xml:space="preserve"> campaign. Lerner is currently a senior fellow at the </w:t>
      </w:r>
      <w:proofErr w:type="spellStart"/>
      <w:r w:rsidRPr="004616EB">
        <w:rPr>
          <w:sz w:val="28"/>
        </w:rPr>
        <w:t>Kalmanovitz</w:t>
      </w:r>
      <w:proofErr w:type="spellEnd"/>
      <w:r w:rsidRPr="004616EB">
        <w:rPr>
          <w:sz w:val="28"/>
        </w:rPr>
        <w:t xml:space="preserve">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w:t>
      </w:r>
      <w:proofErr w:type="gramStart"/>
      <w:r w:rsidRPr="004616EB">
        <w:rPr>
          <w:sz w:val="28"/>
        </w:rPr>
        <w:t>2025]</w:t>
      </w:r>
      <w:proofErr w:type="spellStart"/>
      <w:r w:rsidRPr="004616EB">
        <w:rPr>
          <w:sz w:val="28"/>
        </w:rPr>
        <w:t>rrf</w:t>
      </w:r>
      <w:proofErr w:type="spellEnd"/>
      <w:proofErr w:type="gramEnd"/>
    </w:p>
    <w:p w14:paraId="22CCF85E" w14:textId="77777777" w:rsidR="0035673A" w:rsidRPr="004616EB" w:rsidRDefault="0035673A" w:rsidP="0035673A">
      <w:pPr>
        <w:rPr>
          <w:sz w:val="16"/>
        </w:rPr>
      </w:pPr>
      <w:r w:rsidRPr="004616EB">
        <w:rPr>
          <w:sz w:val="16"/>
        </w:rPr>
        <w:t xml:space="preserve">In this third decade of the twenty-first century, </w:t>
      </w:r>
      <w:r w:rsidRPr="004616EB">
        <w:rPr>
          <w:sz w:val="28"/>
          <w:highlight w:val="green"/>
          <w:u w:val="single"/>
        </w:rPr>
        <w:t>the U.S. and global working class confront conditions unique both in their potential for advancing justice and in their ability to deepen</w:t>
      </w:r>
      <w:r w:rsidRPr="004616EB">
        <w:rPr>
          <w:sz w:val="28"/>
          <w:u w:val="single"/>
        </w:rPr>
        <w:t xml:space="preserve"> already gaping economic and racial </w:t>
      </w:r>
      <w:r w:rsidRPr="004616EB">
        <w:rPr>
          <w:sz w:val="28"/>
          <w:highlight w:val="green"/>
          <w:u w:val="single"/>
        </w:rPr>
        <w:t>inequality and planetary peril</w:t>
      </w:r>
      <w:r w:rsidRPr="004616EB">
        <w:rPr>
          <w:sz w:val="16"/>
        </w:rPr>
        <w:t xml:space="preserve">. Especially since 2020, workers have engaged in </w:t>
      </w:r>
      <w:proofErr w:type="gramStart"/>
      <w:r w:rsidRPr="004616EB">
        <w:rPr>
          <w:sz w:val="16"/>
        </w:rPr>
        <w:t>protest</w:t>
      </w:r>
      <w:proofErr w:type="gramEnd"/>
      <w:r w:rsidRPr="004616EB">
        <w:rPr>
          <w:sz w:val="16"/>
        </w:rPr>
        <w:t xml:space="preserve"> and organizing in ways that inspire great hope. </w:t>
      </w:r>
      <w:r w:rsidRPr="004616EB">
        <w:rPr>
          <w:sz w:val="28"/>
          <w:u w:val="single"/>
        </w:rPr>
        <w:t>Workers are angry, organizing, striking, and challenging their bosses and the systemic racism they face</w:t>
      </w:r>
      <w:r w:rsidRPr="004616EB">
        <w:rPr>
          <w:sz w:val="16"/>
        </w:rPr>
        <w:t xml:space="preserve">. </w:t>
      </w:r>
      <w:proofErr w:type="gramStart"/>
      <w:r w:rsidRPr="004616EB">
        <w:rPr>
          <w:sz w:val="16"/>
        </w:rPr>
        <w:t>From Red for Ed and teacher strikes,</w:t>
      </w:r>
      <w:proofErr w:type="gramEnd"/>
      <w:r w:rsidRPr="004616EB">
        <w:rPr>
          <w:sz w:val="16"/>
        </w:rPr>
        <w:t xml:space="preserve"> to the strikes at John Deere and Kellogg, and the </w:t>
      </w:r>
      <w:proofErr w:type="gramStart"/>
      <w:r w:rsidRPr="004616EB">
        <w:rPr>
          <w:sz w:val="16"/>
        </w:rPr>
        <w:t>organizing</w:t>
      </w:r>
      <w:proofErr w:type="gramEnd"/>
      <w:r w:rsidRPr="004616EB">
        <w:rPr>
          <w:sz w:val="16"/>
        </w:rPr>
        <w:t xml:space="preserve">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4616EB">
        <w:rPr>
          <w:sz w:val="28"/>
          <w:u w:val="single"/>
        </w:rPr>
        <w:t xml:space="preserve">Adding momentum to these trends, </w:t>
      </w:r>
      <w:r w:rsidRPr="004616EB">
        <w:rPr>
          <w:sz w:val="28"/>
          <w:highlight w:val="green"/>
          <w:u w:val="single"/>
        </w:rPr>
        <w:t>workers</w:t>
      </w:r>
      <w:r w:rsidRPr="004616EB">
        <w:rPr>
          <w:sz w:val="28"/>
          <w:u w:val="single"/>
        </w:rPr>
        <w:t xml:space="preserve"> and the public </w:t>
      </w:r>
      <w:r w:rsidRPr="004616EB">
        <w:rPr>
          <w:sz w:val="28"/>
          <w:highlight w:val="green"/>
          <w:u w:val="single"/>
        </w:rPr>
        <w:t>are more pro-union than at any time in recent history</w:t>
      </w:r>
      <w:r w:rsidRPr="004616EB">
        <w:rPr>
          <w:sz w:val="16"/>
        </w:rPr>
        <w:t>.[2]</w:t>
      </w:r>
      <w:r w:rsidRPr="004616EB">
        <w:rPr>
          <w:sz w:val="12"/>
        </w:rPr>
        <w:t>¶</w:t>
      </w:r>
      <w:r w:rsidRPr="004616EB">
        <w:rPr>
          <w:sz w:val="16"/>
        </w:rPr>
        <w:t xml:space="preserve"> </w:t>
      </w:r>
      <w:r w:rsidRPr="004616EB">
        <w:rPr>
          <w:sz w:val="28"/>
          <w:highlight w:val="green"/>
          <w:u w:val="single"/>
        </w:rPr>
        <w:t>Yet the peril is</w:t>
      </w:r>
      <w:r w:rsidRPr="004616EB">
        <w:rPr>
          <w:sz w:val="28"/>
          <w:u w:val="single"/>
        </w:rPr>
        <w:t xml:space="preserve"> also </w:t>
      </w:r>
      <w:r w:rsidRPr="004616EB">
        <w:rPr>
          <w:rStyle w:val="Emphasis"/>
          <w:sz w:val="28"/>
          <w:highlight w:val="green"/>
        </w:rPr>
        <w:t>undeniable</w:t>
      </w:r>
      <w:r w:rsidRPr="004616EB">
        <w:rPr>
          <w:sz w:val="16"/>
        </w:rPr>
        <w:t xml:space="preserve">. </w:t>
      </w:r>
      <w:r w:rsidRPr="004616EB">
        <w:rPr>
          <w:sz w:val="28"/>
          <w:highlight w:val="green"/>
          <w:u w:val="single"/>
        </w:rPr>
        <w:t>The world is</w:t>
      </w:r>
      <w:r w:rsidRPr="004616EB">
        <w:rPr>
          <w:sz w:val="28"/>
          <w:u w:val="single"/>
        </w:rPr>
        <w:t xml:space="preserve"> literally and figuratively </w:t>
      </w:r>
      <w:r w:rsidRPr="004616EB">
        <w:rPr>
          <w:sz w:val="28"/>
          <w:highlight w:val="green"/>
          <w:u w:val="single"/>
        </w:rPr>
        <w:t>on fire</w:t>
      </w:r>
      <w:r w:rsidRPr="004616EB">
        <w:rPr>
          <w:sz w:val="28"/>
          <w:u w:val="single"/>
        </w:rPr>
        <w:t xml:space="preserve">—and flooding at the same time. </w:t>
      </w:r>
      <w:r w:rsidRPr="004616EB">
        <w:rPr>
          <w:sz w:val="28"/>
          <w:highlight w:val="green"/>
          <w:u w:val="single"/>
        </w:rPr>
        <w:t>The ice cap is melting, we face growing fascist movements,</w:t>
      </w:r>
      <w:r w:rsidRPr="004616EB">
        <w:rPr>
          <w:sz w:val="28"/>
          <w:u w:val="single"/>
        </w:rPr>
        <w:t xml:space="preserve"> wealth and race </w:t>
      </w:r>
      <w:r w:rsidRPr="004616EB">
        <w:rPr>
          <w:sz w:val="28"/>
          <w:highlight w:val="green"/>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green"/>
          <w:u w:val="single"/>
        </w:rPr>
        <w:t>The rich</w:t>
      </w:r>
      <w:r w:rsidRPr="004616EB">
        <w:rPr>
          <w:sz w:val="28"/>
          <w:u w:val="single"/>
        </w:rPr>
        <w:t xml:space="preserve"> and powerful </w:t>
      </w:r>
      <w:r w:rsidRPr="004616EB">
        <w:rPr>
          <w:sz w:val="28"/>
          <w:highlight w:val="green"/>
          <w:u w:val="single"/>
        </w:rPr>
        <w:t>are making plans to survive</w:t>
      </w:r>
      <w:r w:rsidRPr="004616EB">
        <w:rPr>
          <w:sz w:val="28"/>
          <w:u w:val="single"/>
        </w:rPr>
        <w:t xml:space="preserve"> and prosper </w:t>
      </w:r>
      <w:r w:rsidRPr="004616EB">
        <w:rPr>
          <w:sz w:val="28"/>
          <w:highlight w:val="green"/>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green"/>
          <w:u w:val="single"/>
        </w:rPr>
        <w:t xml:space="preserve">it is </w:t>
      </w:r>
      <w:r w:rsidRPr="004616EB">
        <w:rPr>
          <w:rStyle w:val="Emphasis"/>
          <w:sz w:val="28"/>
          <w:highlight w:val="green"/>
        </w:rPr>
        <w:t>too late</w:t>
      </w:r>
      <w:r w:rsidRPr="004616EB">
        <w:rPr>
          <w:sz w:val="28"/>
          <w:highlight w:val="green"/>
          <w:u w:val="single"/>
        </w:rPr>
        <w:t xml:space="preserve">, we need to figure out how to </w:t>
      </w:r>
      <w:r w:rsidRPr="004616EB">
        <w:rPr>
          <w:rStyle w:val="Emphasis"/>
          <w:sz w:val="28"/>
          <w:highlight w:val="green"/>
        </w:rPr>
        <w:t>save the planet</w:t>
      </w:r>
      <w:r w:rsidRPr="004616EB">
        <w:rPr>
          <w:sz w:val="28"/>
          <w:highlight w:val="green"/>
          <w:u w:val="single"/>
        </w:rPr>
        <w:t xml:space="preserve"> and </w:t>
      </w:r>
      <w:r w:rsidRPr="004616EB">
        <w:rPr>
          <w:rStyle w:val="Emphasis"/>
          <w:sz w:val="28"/>
          <w:highlight w:val="green"/>
        </w:rPr>
        <w:t>organize</w:t>
      </w:r>
      <w:r w:rsidRPr="004616EB">
        <w:rPr>
          <w:sz w:val="28"/>
          <w:highlight w:val="green"/>
          <w:u w:val="single"/>
        </w:rPr>
        <w:t xml:space="preserve"> a movement that can win a multiracial feminist </w:t>
      </w:r>
      <w:proofErr w:type="gramStart"/>
      <w:r w:rsidRPr="004616EB">
        <w:rPr>
          <w:sz w:val="28"/>
          <w:highlight w:val="green"/>
          <w:u w:val="single"/>
        </w:rPr>
        <w:t>democracy</w:t>
      </w:r>
      <w:r w:rsidRPr="004616EB">
        <w:rPr>
          <w:sz w:val="16"/>
        </w:rPr>
        <w:t>[</w:t>
      </w:r>
      <w:proofErr w:type="gramEnd"/>
      <w:r w:rsidRPr="004616EB">
        <w:rPr>
          <w:sz w:val="16"/>
        </w:rPr>
        <w:t xml:space="preserve">3] </w:t>
      </w:r>
      <w:r w:rsidRPr="004616EB">
        <w:rPr>
          <w:sz w:val="28"/>
          <w:highlight w:val="green"/>
          <w:u w:val="single"/>
        </w:rPr>
        <w:t>and redistribute wealth</w:t>
      </w:r>
      <w:r w:rsidRPr="004616EB">
        <w:rPr>
          <w:sz w:val="28"/>
          <w:u w:val="single"/>
        </w:rPr>
        <w:t xml:space="preserve"> and power </w:t>
      </w:r>
      <w:r w:rsidRPr="004616EB">
        <w:rPr>
          <w:sz w:val="28"/>
          <w:highlight w:val="green"/>
          <w:u w:val="single"/>
        </w:rPr>
        <w:t>in a country</w:t>
      </w:r>
      <w:r w:rsidRPr="004616EB">
        <w:rPr>
          <w:sz w:val="28"/>
          <w:u w:val="single"/>
        </w:rPr>
        <w:t xml:space="preserve"> that protects the environment, ends white supremacy, and </w:t>
      </w:r>
      <w:r w:rsidRPr="004616EB">
        <w:rPr>
          <w:sz w:val="28"/>
          <w:highlight w:val="green"/>
          <w:u w:val="single"/>
        </w:rPr>
        <w:t>works for the many</w:t>
      </w:r>
      <w:r w:rsidRPr="004616EB">
        <w:rPr>
          <w:sz w:val="28"/>
          <w:u w:val="single"/>
        </w:rPr>
        <w:t>, not the superrich few</w:t>
      </w:r>
      <w:r w:rsidRPr="004616EB">
        <w:rPr>
          <w:sz w:val="16"/>
        </w:rPr>
        <w:t>. Time is running out.</w:t>
      </w:r>
    </w:p>
    <w:bookmarkEnd w:id="2"/>
    <w:p w14:paraId="2C60E11A" w14:textId="77777777" w:rsidR="0035673A" w:rsidRPr="00F770DA" w:rsidRDefault="0035673A" w:rsidP="0035673A"/>
    <w:p w14:paraId="1BA869B4" w14:textId="77777777" w:rsidR="0035673A" w:rsidRPr="009042C3" w:rsidRDefault="0035673A" w:rsidP="0035673A">
      <w:pPr>
        <w:pStyle w:val="Heading3"/>
        <w:rPr>
          <w:rFonts w:asciiTheme="minorHAnsi" w:hAnsiTheme="minorHAnsi" w:cstheme="minorHAnsi"/>
        </w:rPr>
      </w:pPr>
      <w:r>
        <w:rPr>
          <w:rFonts w:asciiTheme="minorHAnsi" w:hAnsiTheme="minorHAnsi" w:cstheme="minorHAnsi"/>
        </w:rPr>
        <w:t xml:space="preserve">1nc - </w:t>
      </w:r>
      <w:r w:rsidRPr="009042C3">
        <w:rPr>
          <w:rFonts w:asciiTheme="minorHAnsi" w:hAnsiTheme="minorHAnsi" w:cstheme="minorHAnsi"/>
        </w:rPr>
        <w:t>OFF</w:t>
      </w:r>
    </w:p>
    <w:p w14:paraId="26EBEE44" w14:textId="77777777" w:rsidR="0035673A" w:rsidRPr="009042C3" w:rsidRDefault="0035673A" w:rsidP="0035673A">
      <w:pPr>
        <w:rPr>
          <w:rFonts w:asciiTheme="minorHAnsi" w:hAnsiTheme="minorHAnsi" w:cstheme="minorHAnsi"/>
        </w:rPr>
      </w:pPr>
      <w:r w:rsidRPr="009042C3">
        <w:rPr>
          <w:rFonts w:asciiTheme="minorHAnsi" w:hAnsiTheme="minorHAnsi" w:cstheme="minorHAnsi"/>
        </w:rPr>
        <w:t>T-Subsets</w:t>
      </w:r>
    </w:p>
    <w:p w14:paraId="4420724E" w14:textId="77777777" w:rsidR="0035673A" w:rsidRPr="00BE3EAD" w:rsidRDefault="0035673A" w:rsidP="0035673A">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2BCDFEBE" w14:textId="77777777" w:rsidR="0035673A" w:rsidRDefault="0035673A" w:rsidP="0035673A">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w:t>
      </w:r>
      <w:proofErr w:type="spellStart"/>
      <w:r>
        <w:t>cdm</w:t>
      </w:r>
      <w:proofErr w:type="spellEnd"/>
    </w:p>
    <w:p w14:paraId="18B281CA" w14:textId="77777777" w:rsidR="0035673A" w:rsidRPr="00537CB6" w:rsidRDefault="0035673A" w:rsidP="0035673A">
      <w:pPr>
        <w:rPr>
          <w:sz w:val="12"/>
        </w:rPr>
      </w:pPr>
      <w:proofErr w:type="gramStart"/>
      <w:r w:rsidRPr="00E55D55">
        <w:rPr>
          <w:rStyle w:val="StyleUnderline"/>
          <w:highlight w:val="green"/>
        </w:rPr>
        <w:t>Persons satisfying</w:t>
      </w:r>
      <w:proofErr w:type="gramEnd"/>
      <w:r w:rsidRPr="00E55D55">
        <w:rPr>
          <w:rStyle w:val="StyleUnderline"/>
          <w:highlight w:val="green"/>
        </w:rPr>
        <w:t xml:space="preserve">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proofErr w:type="gramStart"/>
      <w:r w:rsidRPr="00E55D55">
        <w:rPr>
          <w:rStyle w:val="StyleUnderline"/>
          <w:highlight w:val="green"/>
        </w:rPr>
        <w:t>protections</w:t>
      </w:r>
      <w:proofErr w:type="gramEnd"/>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1329CFCB" w14:textId="77777777" w:rsidR="0035673A" w:rsidRPr="009042C3" w:rsidRDefault="0035673A" w:rsidP="0035673A">
      <w:pPr>
        <w:pStyle w:val="Heading4"/>
        <w:numPr>
          <w:ilvl w:val="0"/>
          <w:numId w:val="48"/>
        </w:numPr>
        <w:tabs>
          <w:tab w:val="num" w:pos="360"/>
        </w:tabs>
        <w:ind w:left="36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w:t>
      </w:r>
      <w:proofErr w:type="spellStart"/>
      <w:r w:rsidRPr="009042C3">
        <w:rPr>
          <w:rFonts w:asciiTheme="minorHAnsi" w:hAnsiTheme="minorHAnsi" w:cstheme="minorHAnsi"/>
        </w:rPr>
        <w:t>affs</w:t>
      </w:r>
      <w:proofErr w:type="spellEnd"/>
      <w:r w:rsidRPr="009042C3">
        <w:rPr>
          <w:rFonts w:asciiTheme="minorHAnsi" w:hAnsiTheme="minorHAnsi" w:cstheme="minorHAnsi"/>
        </w:rPr>
        <w:t xml:space="preserve">, and it’s </w:t>
      </w:r>
      <w:r w:rsidRPr="009042C3">
        <w:rPr>
          <w:rFonts w:asciiTheme="minorHAnsi" w:hAnsiTheme="minorHAnsi" w:cstheme="minorHAnsi"/>
          <w:u w:val="single"/>
        </w:rPr>
        <w:t>unsustainable.</w:t>
      </w:r>
    </w:p>
    <w:p w14:paraId="46155512" w14:textId="77777777" w:rsidR="0035673A" w:rsidRPr="009042C3" w:rsidRDefault="0035673A" w:rsidP="0035673A">
      <w:pPr>
        <w:pStyle w:val="Heading4"/>
        <w:numPr>
          <w:ilvl w:val="0"/>
          <w:numId w:val="48"/>
        </w:numPr>
        <w:tabs>
          <w:tab w:val="num" w:pos="360"/>
        </w:tabs>
        <w:ind w:left="36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w:t>
      </w:r>
      <w:proofErr w:type="spellStart"/>
      <w:r w:rsidRPr="009042C3">
        <w:rPr>
          <w:rFonts w:asciiTheme="minorHAnsi" w:hAnsiTheme="minorHAnsi" w:cstheme="minorHAnsi"/>
        </w:rPr>
        <w:t>affs</w:t>
      </w:r>
      <w:proofErr w:type="spellEnd"/>
      <w:r w:rsidRPr="009042C3">
        <w:rPr>
          <w:rFonts w:asciiTheme="minorHAnsi" w:hAnsiTheme="minorHAnsi" w:cstheme="minorHAnsi"/>
        </w:rPr>
        <w:t xml:space="preserve">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3B6D6177" w14:textId="77777777" w:rsidR="0035673A" w:rsidRPr="009042C3" w:rsidRDefault="0035673A" w:rsidP="0035673A">
      <w:pPr>
        <w:pStyle w:val="Heading4"/>
        <w:numPr>
          <w:ilvl w:val="0"/>
          <w:numId w:val="48"/>
        </w:numPr>
        <w:tabs>
          <w:tab w:val="num" w:pos="360"/>
        </w:tabs>
        <w:ind w:left="36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6E40E878" w14:textId="77777777" w:rsidR="0035673A" w:rsidRPr="009042C3" w:rsidRDefault="0035673A" w:rsidP="0035673A">
      <w:pPr>
        <w:rPr>
          <w:rFonts w:asciiTheme="minorHAnsi" w:hAnsiTheme="minorHAnsi" w:cstheme="minorHAnsi"/>
        </w:rPr>
      </w:pPr>
    </w:p>
    <w:p w14:paraId="4B23466B" w14:textId="77777777" w:rsidR="0035673A" w:rsidRPr="00F17993" w:rsidRDefault="0035673A" w:rsidP="0035673A"/>
    <w:p w14:paraId="23515668" w14:textId="77777777" w:rsidR="0035673A" w:rsidRDefault="0035673A" w:rsidP="0035673A">
      <w:pPr>
        <w:pStyle w:val="Heading3"/>
      </w:pPr>
      <w:bookmarkStart w:id="3" w:name="_Hlk207192733"/>
      <w:r>
        <w:t>1nc – OFF</w:t>
      </w:r>
    </w:p>
    <w:p w14:paraId="026C9DF7" w14:textId="77777777" w:rsidR="0035673A" w:rsidRPr="00F770DA" w:rsidRDefault="0035673A" w:rsidP="0035673A">
      <w:r>
        <w:t>NLRB CP</w:t>
      </w:r>
    </w:p>
    <w:p w14:paraId="1BF4B977" w14:textId="77777777" w:rsidR="0035673A" w:rsidRDefault="0035673A" w:rsidP="0035673A">
      <w:pPr>
        <w:pStyle w:val="Heading4"/>
      </w:pPr>
      <w:bookmarkStart w:id="4" w:name="_Hlk206509217"/>
      <w:r>
        <w:t xml:space="preserve">1 - The National Labor Relations Board should issue a rule that substantially </w:t>
      </w:r>
      <w:r w:rsidRPr="00F770DA">
        <w:t>strengthen</w:t>
      </w:r>
      <w:r>
        <w:t>s</w:t>
      </w:r>
      <w:r w:rsidRPr="00F770DA">
        <w:t xml:space="preserve"> collective bargaining rights for practicing physicians, including over working conditions, in United States</w:t>
      </w:r>
      <w:r>
        <w:t>.</w:t>
      </w:r>
    </w:p>
    <w:p w14:paraId="167BCE92" w14:textId="77777777" w:rsidR="0035673A" w:rsidRDefault="0035673A" w:rsidP="0035673A">
      <w:pPr>
        <w:pStyle w:val="Heading4"/>
      </w:pPr>
      <w:r>
        <w:t>2 - The Supreme Court should rule that the NLRB has a reasonable basis in law.</w:t>
      </w:r>
    </w:p>
    <w:p w14:paraId="26B07455" w14:textId="77777777" w:rsidR="0035673A" w:rsidRPr="009459F6" w:rsidRDefault="0035673A" w:rsidP="0035673A">
      <w:pPr>
        <w:pStyle w:val="Heading4"/>
      </w:pPr>
      <w:r>
        <w:t>Solves and avoid politics.</w:t>
      </w:r>
    </w:p>
    <w:p w14:paraId="5A6BAAAF" w14:textId="77777777" w:rsidR="0035673A" w:rsidRDefault="0035673A" w:rsidP="0035673A">
      <w:r w:rsidRPr="00116211">
        <w:rPr>
          <w:rStyle w:val="Style13ptBold"/>
        </w:rPr>
        <w:t>Bierman et al 23</w:t>
      </w:r>
      <w:r>
        <w:t xml:space="preserve">; Leonard Bierman is Professor of Management, Mays Business School, Texas A&amp;M University. Rafael </w:t>
      </w:r>
      <w:proofErr w:type="spellStart"/>
      <w:r>
        <w:t>Gely</w:t>
      </w:r>
      <w:proofErr w:type="spellEnd"/>
      <w:r>
        <w:t xml:space="preserve"> is the James E. Campbell Missouri Endowed Professor of Law, University of Missouri, School of Law. William B. Gould IV is the Charles A. Beardsley Professor of Law Emeritus, Stanford Law School; former Chairman of the National Labor Relations Board (1994-1998); and former Chairman of the California Agricultural Labor Relations Board (2014-2017).   Missouri Law Review 88 Mo. L. Rev. (2023) [“Achieving the Achievable: Realistic Labor Law Reform” accessed via </w:t>
      </w:r>
      <w:proofErr w:type="spellStart"/>
      <w:r>
        <w:t>NexisUni</w:t>
      </w:r>
      <w:proofErr w:type="spellEnd"/>
      <w:r>
        <w:t>; 5-23-</w:t>
      </w:r>
      <w:proofErr w:type="gramStart"/>
      <w:r>
        <w:t>25]</w:t>
      </w:r>
      <w:proofErr w:type="spellStart"/>
      <w:r>
        <w:t>cdm</w:t>
      </w:r>
      <w:proofErr w:type="spellEnd"/>
      <w:proofErr w:type="gramEnd"/>
    </w:p>
    <w:p w14:paraId="6F7FD230" w14:textId="77777777" w:rsidR="0035673A" w:rsidRDefault="0035673A" w:rsidP="0035673A">
      <w:r>
        <w:t xml:space="preserve">"The U.S. </w:t>
      </w:r>
      <w:r w:rsidRPr="007D7DC3">
        <w:rPr>
          <w:rStyle w:val="StyleUnderline"/>
          <w:highlight w:val="green"/>
        </w:rPr>
        <w:t>labor</w:t>
      </w:r>
      <w:r>
        <w:t xml:space="preserve"> movement </w:t>
      </w:r>
      <w:r w:rsidRPr="007D7DC3">
        <w:rPr>
          <w:rStyle w:val="StyleUnderline"/>
          <w:highlight w:val="green"/>
        </w:rPr>
        <w:t>is in crisis</w:t>
      </w:r>
      <w:r>
        <w:t>."' This statement, made hundreds of times during the last sixty years, is as true today as ever. Despite news reports regarding a surge in union-related activity</w:t>
      </w:r>
      <w:proofErr w:type="gramStart"/>
      <w:r>
        <w:t>,2</w:t>
      </w:r>
      <w:proofErr w:type="gramEnd"/>
      <w:r>
        <w:t xml:space="preserve"> a sense of increased workers' leverage given labor shortages during the "Great Resignation," 3 and some notable organizing victories in previously unorganized workplaces, the crisis persists. 4</w:t>
      </w:r>
    </w:p>
    <w:p w14:paraId="15AF7ABE" w14:textId="77777777" w:rsidR="0035673A" w:rsidRDefault="0035673A" w:rsidP="0035673A">
      <w:r>
        <w:t>Union density rates have been declining since the mid-1950s, with significant drops occurring during economic downturns.5 While unions have become more "efficient" at organizing, in the sense that they are selecting targets where they will face less resistance and can organize at faster rates, they are also organizing less. 6 In fact, even after the last few years, in which unions have received considerable public attention, unionization rates have not improved. Data from the U.S. Bureau of Labor Statistics show that in 2022 the share of workers belonging to labor unions dipped to a historic low of 10.1%, notably even lower than what it had been before the Covid-19 pandemic.'</w:t>
      </w:r>
    </w:p>
    <w:p w14:paraId="080495E1" w14:textId="77777777" w:rsidR="0035673A" w:rsidRDefault="0035673A" w:rsidP="0035673A">
      <w:r>
        <w:t xml:space="preserve">In explaining the downward trend and </w:t>
      </w:r>
      <w:r w:rsidRPr="007D7DC3">
        <w:rPr>
          <w:rStyle w:val="StyleUnderline"/>
          <w:highlight w:val="green"/>
        </w:rPr>
        <w:t>in a quest for a solution</w:t>
      </w:r>
      <w:r>
        <w:t xml:space="preserve">, commentators, labor </w:t>
      </w:r>
      <w:r w:rsidRPr="007D7DC3">
        <w:rPr>
          <w:rStyle w:val="StyleUnderline"/>
          <w:highlight w:val="green"/>
        </w:rPr>
        <w:t>scholars</w:t>
      </w:r>
      <w:r>
        <w:t xml:space="preserve">, and supporters of the labor movement have </w:t>
      </w:r>
      <w:proofErr w:type="gramStart"/>
      <w:r w:rsidRPr="007D7DC3">
        <w:rPr>
          <w:rStyle w:val="StyleUnderline"/>
          <w:highlight w:val="green"/>
        </w:rPr>
        <w:t>hone</w:t>
      </w:r>
      <w:r>
        <w:t xml:space="preserve">d </w:t>
      </w:r>
      <w:r w:rsidRPr="007D7DC3">
        <w:rPr>
          <w:rStyle w:val="StyleUnderline"/>
          <w:highlight w:val="green"/>
        </w:rPr>
        <w:t>in</w:t>
      </w:r>
      <w:proofErr w:type="gramEnd"/>
      <w:r w:rsidRPr="007D7DC3">
        <w:rPr>
          <w:rStyle w:val="StyleUnderline"/>
          <w:highlight w:val="green"/>
        </w:rPr>
        <w:t xml:space="preserve"> on</w:t>
      </w:r>
      <w:r>
        <w:t xml:space="preserve"> one specific solution-</w:t>
      </w:r>
      <w:r w:rsidRPr="00CA08F7">
        <w:rPr>
          <w:rStyle w:val="StyleUnderline"/>
        </w:rPr>
        <w:t>labor law</w:t>
      </w:r>
      <w:r>
        <w:t xml:space="preserve"> </w:t>
      </w:r>
      <w:r w:rsidRPr="00CA08F7">
        <w:rPr>
          <w:rStyle w:val="StyleUnderline"/>
        </w:rPr>
        <w:t>reform</w:t>
      </w:r>
      <w:r>
        <w:t>. They argue that for labor's fortunes to be reversed</w:t>
      </w:r>
      <w:r w:rsidRPr="00E11505">
        <w:t xml:space="preserve">, </w:t>
      </w:r>
      <w:r w:rsidRPr="00E11505">
        <w:rPr>
          <w:rStyle w:val="StyleUnderline"/>
        </w:rPr>
        <w:t>the</w:t>
      </w:r>
      <w:r w:rsidRPr="00E11505">
        <w:t xml:space="preserve"> National Labor Relations Act ("</w:t>
      </w:r>
      <w:r w:rsidRPr="00E11505">
        <w:rPr>
          <w:rStyle w:val="StyleUnderline"/>
        </w:rPr>
        <w:t>NLRA</w:t>
      </w:r>
      <w:r w:rsidRPr="00E11505">
        <w:t>"</w:t>
      </w:r>
      <w:proofErr w:type="gramStart"/>
      <w:r w:rsidRPr="00E11505">
        <w:t>)8</w:t>
      </w:r>
      <w:proofErr w:type="gramEnd"/>
      <w:r w:rsidRPr="00E11505">
        <w:t xml:space="preserve"> must be changed. 9 The most recent manifestation of this argument comes in the form of the Protecting the Right to Organize Act ("PRO Act"), recently passed by the U.S. House of Representatives, 10 which includes provisions to the like of organized labor. For example, the proposed</w:t>
      </w:r>
      <w:r>
        <w:t xml:space="preserve"> legislation outlaws the use by employers of workplace antiunion captive audience speeches." A different provision provides that employees be allowed to use, during union organizing drives, employer "electronic communication devices and systems" (including employer computers, internet access, cell phones, etc.) unless the employer can show a "compelling business rationale" to prevent such use. 2 Supporters have referred to the PRO Act as "the clear solution" to labor's problems.13</w:t>
      </w:r>
    </w:p>
    <w:p w14:paraId="32F69DD3" w14:textId="77777777" w:rsidR="0035673A" w:rsidRDefault="0035673A" w:rsidP="0035673A">
      <w:r>
        <w:t xml:space="preserve">The approach advanced by the PRO Act and its supporters follows what we describe as </w:t>
      </w:r>
      <w:r w:rsidRPr="007D7DC3">
        <w:rPr>
          <w:rStyle w:val="StyleUnderline"/>
          <w:highlight w:val="green"/>
        </w:rPr>
        <w:t>a "law-centric"</w:t>
      </w:r>
      <w:r>
        <w:t xml:space="preserve"> </w:t>
      </w:r>
      <w:r w:rsidRPr="007D7DC3">
        <w:rPr>
          <w:rStyle w:val="StyleUnderline"/>
          <w:highlight w:val="green"/>
        </w:rPr>
        <w:t>understanding</w:t>
      </w:r>
      <w:r>
        <w:t xml:space="preserve"> </w:t>
      </w:r>
      <w:r w:rsidRPr="007D7DC3">
        <w:rPr>
          <w:rStyle w:val="StyleUnderline"/>
          <w:highlight w:val="green"/>
        </w:rPr>
        <w:t>of</w:t>
      </w:r>
      <w:r>
        <w:t xml:space="preserve"> the </w:t>
      </w:r>
      <w:r w:rsidRPr="007D7DC3">
        <w:rPr>
          <w:rStyle w:val="StyleUnderline"/>
          <w:highlight w:val="green"/>
        </w:rPr>
        <w:t>labor</w:t>
      </w:r>
      <w:r>
        <w:t xml:space="preserve"> relations </w:t>
      </w:r>
      <w:r w:rsidRPr="007D7DC3">
        <w:rPr>
          <w:rStyle w:val="StyleUnderline"/>
          <w:highlight w:val="green"/>
        </w:rPr>
        <w:t>process</w:t>
      </w:r>
      <w:r>
        <w:t>. From this perspective, the basic content of the law is believed to play a determinant role in the fortunes of organized labor, and the decline in unionization rates is attributed to the inadequacy of the law in protecting the rights of employees to seek union representation.14 Under this view, PRO Act provisions, such as the banning of captive audience speeches and the requirement that employers provide union access to electronic communication devices, are the sine qua non in halting union decline. 5</w:t>
      </w:r>
    </w:p>
    <w:p w14:paraId="3A116D43" w14:textId="77777777" w:rsidR="0035673A" w:rsidRDefault="0035673A" w:rsidP="0035673A">
      <w:r>
        <w:t xml:space="preserve">In this Article, we take a different view regarding the prospects of labor law </w:t>
      </w:r>
      <w:r w:rsidRPr="00E11505">
        <w:t xml:space="preserve">reform. First, </w:t>
      </w:r>
      <w:r w:rsidRPr="00E11505">
        <w:rPr>
          <w:rStyle w:val="StyleUnderline"/>
        </w:rPr>
        <w:t>we argue</w:t>
      </w:r>
      <w:r w:rsidRPr="00E11505">
        <w:t xml:space="preserve"> that </w:t>
      </w:r>
      <w:r w:rsidRPr="00E11505">
        <w:rPr>
          <w:rStyle w:val="StyleUnderline"/>
        </w:rPr>
        <w:t>while</w:t>
      </w:r>
      <w:r w:rsidRPr="00E11505">
        <w:t xml:space="preserve"> the </w:t>
      </w:r>
      <w:r w:rsidRPr="00E11505">
        <w:rPr>
          <w:rStyle w:val="StyleUnderline"/>
        </w:rPr>
        <w:t>law plays a role</w:t>
      </w:r>
      <w:r w:rsidRPr="00E11505">
        <w:t xml:space="preserve"> in the state of the collective bargaining process, the </w:t>
      </w:r>
      <w:r w:rsidRPr="00E11505">
        <w:rPr>
          <w:rStyle w:val="StyleUnderline"/>
        </w:rPr>
        <w:t>law</w:t>
      </w:r>
      <w:r w:rsidRPr="00E11505">
        <w:t xml:space="preserve"> plays only </w:t>
      </w:r>
      <w:r w:rsidRPr="00E11505">
        <w:rPr>
          <w:rStyle w:val="StyleUnderline"/>
        </w:rPr>
        <w:t>a subordinate role</w:t>
      </w:r>
      <w:r w:rsidRPr="00E11505">
        <w:t xml:space="preserve">. Other factors, such as </w:t>
      </w:r>
      <w:r w:rsidRPr="00E11505">
        <w:rPr>
          <w:rStyle w:val="StyleUnderline"/>
        </w:rPr>
        <w:t>market forces</w:t>
      </w:r>
      <w:r w:rsidRPr="00E11505">
        <w:t xml:space="preserve">, </w:t>
      </w:r>
      <w:r w:rsidRPr="00E11505">
        <w:rPr>
          <w:rStyle w:val="StyleUnderline"/>
        </w:rPr>
        <w:t>tech</w:t>
      </w:r>
      <w:r w:rsidRPr="00E11505">
        <w:t xml:space="preserve">nological developments, </w:t>
      </w:r>
      <w:r w:rsidRPr="00E11505">
        <w:rPr>
          <w:rStyle w:val="StyleUnderline"/>
        </w:rPr>
        <w:t>globalization</w:t>
      </w:r>
      <w:r w:rsidRPr="00E11505">
        <w:t xml:space="preserve">, union initiatives and </w:t>
      </w:r>
      <w:r w:rsidRPr="00E11505">
        <w:rPr>
          <w:rStyle w:val="StyleUnderline"/>
        </w:rPr>
        <w:t>energy</w:t>
      </w:r>
      <w:r w:rsidRPr="00E11505">
        <w:t xml:space="preserve"> employed in organizing the unorganized, and the strategies employed by the actors in the system, appear to be at least as important, if not </w:t>
      </w:r>
      <w:r w:rsidRPr="00E11505">
        <w:rPr>
          <w:rStyle w:val="StyleUnderline"/>
        </w:rPr>
        <w:t>more significant</w:t>
      </w:r>
      <w:r w:rsidRPr="00E11505">
        <w:t xml:space="preserve">, </w:t>
      </w:r>
      <w:r w:rsidRPr="00E11505">
        <w:rPr>
          <w:rStyle w:val="StyleUnderline"/>
        </w:rPr>
        <w:t>than the legal landscape</w:t>
      </w:r>
      <w:r w:rsidRPr="00E11505">
        <w:t>. 16 History tells us that the great bursts in union growth that took</w:t>
      </w:r>
      <w:r>
        <w:t xml:space="preserve"> place at the beginning of the Great Depression were due to strikes and </w:t>
      </w:r>
      <w:proofErr w:type="spellStart"/>
      <w:proofErr w:type="gramStart"/>
      <w:r>
        <w:t>selfhelp</w:t>
      </w:r>
      <w:proofErr w:type="spellEnd"/>
      <w:proofErr w:type="gramEnd"/>
      <w:r>
        <w:t xml:space="preserve"> in other forms. Second, and more specifically related to the proposals in the PRO Act, we believe those efforts are unlikely to offer relief because they are unlikely to receive the support of a closely divided U.S. Senate (and, in any case, likely to face potentially successful constitutional challenges)."</w:t>
      </w:r>
    </w:p>
    <w:p w14:paraId="4999735D" w14:textId="77777777" w:rsidR="0035673A" w:rsidRDefault="0035673A" w:rsidP="0035673A">
      <w:r>
        <w:t xml:space="preserve">Thus, in this Article we submit that, </w:t>
      </w:r>
      <w:r w:rsidRPr="007D7DC3">
        <w:rPr>
          <w:rStyle w:val="StyleUnderline"/>
          <w:highlight w:val="green"/>
        </w:rPr>
        <w:t>instead of</w:t>
      </w:r>
      <w:r>
        <w:t xml:space="preserve"> focusing upon </w:t>
      </w:r>
      <w:r w:rsidRPr="007D7DC3">
        <w:rPr>
          <w:rStyle w:val="StyleUnderline"/>
          <w:highlight w:val="green"/>
        </w:rPr>
        <w:t>legislative changes</w:t>
      </w:r>
      <w:r>
        <w:t xml:space="preserve"> such as those in the PRO Act, the proper </w:t>
      </w:r>
      <w:r w:rsidRPr="007D7DC3">
        <w:rPr>
          <w:rStyle w:val="StyleUnderline"/>
          <w:highlight w:val="green"/>
        </w:rPr>
        <w:t xml:space="preserve">focus </w:t>
      </w:r>
      <w:r w:rsidRPr="00E11505">
        <w:rPr>
          <w:rStyle w:val="StyleUnderline"/>
        </w:rPr>
        <w:t xml:space="preserve">should be </w:t>
      </w:r>
      <w:r w:rsidRPr="007D7DC3">
        <w:rPr>
          <w:rStyle w:val="StyleUnderline"/>
          <w:highlight w:val="green"/>
        </w:rPr>
        <w:t>on</w:t>
      </w:r>
      <w:r>
        <w:t xml:space="preserve"> </w:t>
      </w:r>
      <w:r w:rsidRPr="007D7DC3">
        <w:rPr>
          <w:rStyle w:val="StyleUnderline"/>
          <w:highlight w:val="green"/>
        </w:rPr>
        <w:t>proposals</w:t>
      </w:r>
      <w:r>
        <w:t xml:space="preserve"> </w:t>
      </w:r>
      <w:r w:rsidRPr="007D7DC3">
        <w:rPr>
          <w:rStyle w:val="StyleUnderline"/>
          <w:highlight w:val="green"/>
        </w:rPr>
        <w:t>that</w:t>
      </w:r>
      <w:r>
        <w:t xml:space="preserve">-while comparatively modest in scope-act in symbiosis with union organization activities, </w:t>
      </w:r>
      <w:r w:rsidRPr="007D7DC3">
        <w:rPr>
          <w:rStyle w:val="StyleUnderline"/>
          <w:highlight w:val="green"/>
        </w:rPr>
        <w:t>are</w:t>
      </w:r>
      <w:r>
        <w:t xml:space="preserve"> </w:t>
      </w:r>
      <w:r w:rsidRPr="007D7DC3">
        <w:rPr>
          <w:rStyle w:val="StyleUnderline"/>
          <w:highlight w:val="green"/>
        </w:rPr>
        <w:t>practically achievable</w:t>
      </w:r>
      <w:r>
        <w:t xml:space="preserve">, </w:t>
      </w:r>
      <w:r w:rsidRPr="007D7DC3">
        <w:rPr>
          <w:rStyle w:val="StyleUnderline"/>
          <w:highlight w:val="green"/>
        </w:rPr>
        <w:t>and</w:t>
      </w:r>
      <w:r>
        <w:t xml:space="preserve"> </w:t>
      </w:r>
      <w:r w:rsidRPr="00CA08F7">
        <w:rPr>
          <w:rStyle w:val="StyleUnderline"/>
        </w:rPr>
        <w:t xml:space="preserve">likely </w:t>
      </w:r>
      <w:r w:rsidRPr="007D7DC3">
        <w:rPr>
          <w:rStyle w:val="StyleUnderline"/>
          <w:highlight w:val="green"/>
        </w:rPr>
        <w:t>pass</w:t>
      </w:r>
      <w:r>
        <w:t xml:space="preserve"> Supreme </w:t>
      </w:r>
      <w:r w:rsidRPr="007D7DC3">
        <w:rPr>
          <w:rStyle w:val="StyleUnderline"/>
          <w:highlight w:val="green"/>
        </w:rPr>
        <w:t>Court</w:t>
      </w:r>
      <w:r>
        <w:t xml:space="preserve"> </w:t>
      </w:r>
      <w:r w:rsidRPr="007D7DC3">
        <w:rPr>
          <w:rStyle w:val="StyleUnderline"/>
          <w:highlight w:val="green"/>
        </w:rPr>
        <w:t>muster</w:t>
      </w:r>
      <w:r>
        <w:t xml:space="preserve">.18 The proposals we advance focus on issues regarding organizing, as it presents the area in which changes to regulation could arguably have the most meaningful impact on unionization trends.19 The proposals involve: (1) the expansion of the use of mail balloting in representation elections, (2) the adoption of policies that would facilitate meaningful debate in organizing campaigns, and (3) encouraging the expanded use of neutrality agreements. We believe that these </w:t>
      </w:r>
      <w:r w:rsidRPr="00E11505">
        <w:rPr>
          <w:rStyle w:val="StyleUnderline"/>
        </w:rPr>
        <w:t>proposals</w:t>
      </w:r>
      <w:r w:rsidRPr="00E11505">
        <w:t xml:space="preserve"> are achievable in that </w:t>
      </w:r>
      <w:r w:rsidRPr="00E11505">
        <w:rPr>
          <w:rStyle w:val="StyleUnderline"/>
        </w:rPr>
        <w:t xml:space="preserve">they can be </w:t>
      </w:r>
      <w:r w:rsidRPr="007D7DC3">
        <w:rPr>
          <w:rStyle w:val="StyleUnderline"/>
          <w:highlight w:val="green"/>
        </w:rPr>
        <w:t>instituted by the</w:t>
      </w:r>
      <w:r>
        <w:t xml:space="preserve"> National Labor Relations Board ("</w:t>
      </w:r>
      <w:r w:rsidRPr="007D7DC3">
        <w:rPr>
          <w:rStyle w:val="StyleUnderline"/>
          <w:highlight w:val="green"/>
        </w:rPr>
        <w:t>NLRB</w:t>
      </w:r>
      <w:r>
        <w:t xml:space="preserve">") itself </w:t>
      </w:r>
      <w:r w:rsidRPr="007D7DC3">
        <w:rPr>
          <w:rStyle w:val="StyleUnderline"/>
          <w:highlight w:val="green"/>
        </w:rPr>
        <w:t>through adjudication or rulemaking</w:t>
      </w:r>
      <w:r>
        <w:t xml:space="preserve">,20 and </w:t>
      </w:r>
      <w:r w:rsidRPr="007D7DC3">
        <w:rPr>
          <w:rStyle w:val="StyleUnderline"/>
          <w:highlight w:val="green"/>
        </w:rPr>
        <w:t>to the extent</w:t>
      </w:r>
      <w:r>
        <w:t xml:space="preserve"> that </w:t>
      </w:r>
      <w:r w:rsidRPr="007D7DC3">
        <w:rPr>
          <w:rStyle w:val="StyleUnderline"/>
          <w:highlight w:val="green"/>
        </w:rPr>
        <w:t>they require legislative action</w:t>
      </w:r>
      <w:r>
        <w:t xml:space="preserve">, </w:t>
      </w:r>
      <w:r w:rsidRPr="007D7DC3">
        <w:rPr>
          <w:rStyle w:val="StyleUnderline"/>
          <w:highlight w:val="green"/>
        </w:rPr>
        <w:t>they</w:t>
      </w:r>
      <w:r>
        <w:t xml:space="preserve"> could </w:t>
      </w:r>
      <w:r w:rsidRPr="007D7DC3">
        <w:rPr>
          <w:rStyle w:val="StyleUnderline"/>
          <w:highlight w:val="green"/>
        </w:rPr>
        <w:t>receive support from centrist legislators</w:t>
      </w:r>
      <w:r>
        <w:t xml:space="preserve">, who will be </w:t>
      </w:r>
      <w:r w:rsidRPr="007D7DC3">
        <w:rPr>
          <w:rStyle w:val="StyleUnderline"/>
          <w:highlight w:val="green"/>
        </w:rPr>
        <w:t>crucial for passage</w:t>
      </w:r>
      <w:r>
        <w:t xml:space="preserve"> regardless of which party controls the U.S. Congress. We also believe </w:t>
      </w:r>
      <w:r w:rsidRPr="007D7DC3">
        <w:rPr>
          <w:rStyle w:val="StyleUnderline"/>
          <w:highlight w:val="green"/>
        </w:rPr>
        <w:t>these</w:t>
      </w:r>
      <w:r>
        <w:t xml:space="preserve"> proposals are likely to </w:t>
      </w:r>
      <w:r w:rsidRPr="007D7DC3">
        <w:rPr>
          <w:rStyle w:val="StyleUnderline"/>
          <w:highlight w:val="green"/>
        </w:rPr>
        <w:t>withstand</w:t>
      </w:r>
      <w:r>
        <w:t xml:space="preserve"> </w:t>
      </w:r>
      <w:r w:rsidRPr="007D7DC3">
        <w:rPr>
          <w:rStyle w:val="StyleUnderline"/>
          <w:highlight w:val="green"/>
        </w:rPr>
        <w:t>constitutional challenge</w:t>
      </w:r>
      <w:r>
        <w:t>, although we recognize that recent decisions of the U.S. Supreme Court might present some potential roadblocks. 2 1</w:t>
      </w:r>
    </w:p>
    <w:p w14:paraId="1EEB9054" w14:textId="77777777" w:rsidR="0035673A" w:rsidRPr="0070712A" w:rsidRDefault="0035673A" w:rsidP="0035673A">
      <w:pPr>
        <w:pStyle w:val="Heading4"/>
      </w:pPr>
      <w:r>
        <w:t xml:space="preserve">Only the counterplan re-establishes labor agency deference – which turns the case and </w:t>
      </w:r>
      <w:r w:rsidRPr="007D7DC3">
        <w:rPr>
          <w:u w:val="single"/>
        </w:rPr>
        <w:t>resists judicial overreach</w:t>
      </w:r>
      <w:r>
        <w:t>.</w:t>
      </w:r>
    </w:p>
    <w:p w14:paraId="4E0C9C50" w14:textId="77777777" w:rsidR="0035673A" w:rsidRDefault="0035673A" w:rsidP="0035673A">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9" w:history="1">
        <w:r w:rsidRPr="00A8745D">
          <w:rPr>
            <w:rStyle w:val="Hyperlink"/>
          </w:rPr>
          <w:t>https://papers.ssrn.com/sol3/papers.cfm?abstract_id=5129926</w:t>
        </w:r>
      </w:hyperlink>
      <w:r>
        <w:t>; accessed 6-26-25]</w:t>
      </w:r>
      <w:proofErr w:type="spellStart"/>
      <w:r>
        <w:t>cdm</w:t>
      </w:r>
      <w:proofErr w:type="spellEnd"/>
    </w:p>
    <w:p w14:paraId="54D592EF" w14:textId="77777777" w:rsidR="0035673A" w:rsidRDefault="0035673A" w:rsidP="0035673A">
      <w:r>
        <w:t xml:space="preserve">For long-established agencies like the National Labor Relations Board, there is ample text, history, and precedent to consider. Decades before Chevron, in decisions contemporaneous with the Act’s 1935 passage and 1947 Taft-Hartley amendments, </w:t>
      </w:r>
      <w:r w:rsidRPr="007D7DC3">
        <w:rPr>
          <w:rStyle w:val="StyleUnderline"/>
          <w:highlight w:val="green"/>
        </w:rPr>
        <w:t>the</w:t>
      </w:r>
      <w:r w:rsidRPr="0044617D">
        <w:rPr>
          <w:rStyle w:val="StyleUnderline"/>
        </w:rPr>
        <w:t xml:space="preserve"> </w:t>
      </w:r>
      <w:r w:rsidRPr="007D7DC3">
        <w:rPr>
          <w:rStyle w:val="StyleUnderline"/>
          <w:highlight w:val="green"/>
        </w:rPr>
        <w:t>Supreme</w:t>
      </w:r>
      <w:r w:rsidRPr="0044617D">
        <w:rPr>
          <w:rStyle w:val="StyleUnderline"/>
        </w:rPr>
        <w:t xml:space="preserve"> </w:t>
      </w:r>
      <w:r w:rsidRPr="007D7DC3">
        <w:rPr>
          <w:rStyle w:val="StyleUnderline"/>
          <w:highlight w:val="green"/>
        </w:rPr>
        <w:t>Court</w:t>
      </w:r>
      <w:r w:rsidRPr="0044617D">
        <w:rPr>
          <w:rStyle w:val="StyleUnderline"/>
        </w:rPr>
        <w:t xml:space="preserve"> </w:t>
      </w:r>
      <w:r w:rsidRPr="007D7DC3">
        <w:rPr>
          <w:rStyle w:val="StyleUnderline"/>
          <w:highlight w:val="green"/>
        </w:rPr>
        <w:t>consistently held</w:t>
      </w:r>
      <w:r w:rsidRPr="0044617D">
        <w:rPr>
          <w:rStyle w:val="StyleUnderline"/>
        </w:rPr>
        <w:t xml:space="preserve"> that </w:t>
      </w:r>
      <w:r w:rsidRPr="007D7DC3">
        <w:rPr>
          <w:rStyle w:val="StyleUnderline"/>
          <w:highlight w:val="green"/>
        </w:rPr>
        <w:t>the Board’s decisions</w:t>
      </w:r>
      <w:r w:rsidRPr="0044617D">
        <w:rPr>
          <w:rStyle w:val="StyleUnderline"/>
        </w:rPr>
        <w:t xml:space="preserve"> </w:t>
      </w:r>
      <w:r w:rsidRPr="007D7DC3">
        <w:rPr>
          <w:rStyle w:val="StyleUnderline"/>
          <w:highlight w:val="green"/>
        </w:rPr>
        <w:t>should be enforced</w:t>
      </w:r>
      <w:r w:rsidRPr="0044617D">
        <w:rPr>
          <w:rStyle w:val="StyleUnderline"/>
        </w:rPr>
        <w:t xml:space="preserve"> so long as they have “a reasonable basis in law.”</w:t>
      </w:r>
      <w:r>
        <w:t xml:space="preserve"> 5 This </w:t>
      </w:r>
      <w:r w:rsidRPr="007D7DC3">
        <w:rPr>
          <w:rStyle w:val="StyleUnderline"/>
          <w:highlight w:val="green"/>
        </w:rPr>
        <w:t>deference</w:t>
      </w:r>
      <w:r>
        <w:t xml:space="preserve"> </w:t>
      </w:r>
      <w:r w:rsidRPr="007D7DC3">
        <w:rPr>
          <w:rStyle w:val="StyleUnderline"/>
          <w:highlight w:val="green"/>
        </w:rPr>
        <w:t>enabled the Board to effectuate</w:t>
      </w:r>
      <w:r w:rsidRPr="0044617D">
        <w:rPr>
          <w:rStyle w:val="StyleUnderline"/>
        </w:rPr>
        <w:t xml:space="preserve"> the mission Congress embedded in </w:t>
      </w:r>
      <w:r w:rsidRPr="007D7DC3">
        <w:rPr>
          <w:rStyle w:val="StyleUnderline"/>
          <w:highlight w:val="green"/>
        </w:rPr>
        <w:t>the</w:t>
      </w:r>
      <w:r w:rsidRPr="0044617D">
        <w:rPr>
          <w:rStyle w:val="StyleUnderline"/>
        </w:rPr>
        <w:t xml:space="preserve"> </w:t>
      </w:r>
      <w:r w:rsidRPr="007D7DC3">
        <w:rPr>
          <w:rStyle w:val="StyleUnderline"/>
          <w:highlight w:val="green"/>
        </w:rPr>
        <w:t>N</w:t>
      </w:r>
      <w:r w:rsidRPr="0044617D">
        <w:rPr>
          <w:rStyle w:val="StyleUnderline"/>
        </w:rPr>
        <w:t xml:space="preserve">ational </w:t>
      </w:r>
      <w:r w:rsidRPr="007D7DC3">
        <w:rPr>
          <w:rStyle w:val="StyleUnderline"/>
          <w:highlight w:val="green"/>
        </w:rPr>
        <w:t>L</w:t>
      </w:r>
      <w:r w:rsidRPr="0044617D">
        <w:rPr>
          <w:rStyle w:val="StyleUnderline"/>
        </w:rPr>
        <w:t xml:space="preserve">abor </w:t>
      </w:r>
      <w:r w:rsidRPr="007D7DC3">
        <w:rPr>
          <w:rStyle w:val="StyleUnderline"/>
          <w:highlight w:val="green"/>
        </w:rPr>
        <w:t>R</w:t>
      </w:r>
      <w:r w:rsidRPr="0044617D">
        <w:rPr>
          <w:rStyle w:val="StyleUnderline"/>
        </w:rPr>
        <w:t xml:space="preserve">elations </w:t>
      </w:r>
      <w:r w:rsidRPr="007D7DC3">
        <w:rPr>
          <w:rStyle w:val="StyleUnderline"/>
          <w:highlight w:val="green"/>
        </w:rPr>
        <w:t>A</w:t>
      </w:r>
      <w:r w:rsidRPr="0044617D">
        <w:rPr>
          <w:rStyle w:val="StyleUnderline"/>
        </w:rPr>
        <w:t>ct</w:t>
      </w:r>
      <w:r>
        <w:t>—protecting labor peace and interstate commerce by promoting collective bargaining and employee choice.6</w:t>
      </w:r>
    </w:p>
    <w:p w14:paraId="2072CDEB" w14:textId="77777777" w:rsidR="0035673A" w:rsidRDefault="0035673A" w:rsidP="0035673A">
      <w:r>
        <w:t xml:space="preserve">The mere existence of </w:t>
      </w:r>
      <w:r w:rsidRPr="007D7DC3">
        <w:rPr>
          <w:rStyle w:val="StyleUnderline"/>
          <w:highlight w:val="green"/>
        </w:rPr>
        <w:t>precedent</w:t>
      </w:r>
      <w:r>
        <w:t xml:space="preserve"> </w:t>
      </w:r>
      <w:r w:rsidRPr="007D7DC3">
        <w:rPr>
          <w:rStyle w:val="StyleUnderline"/>
          <w:highlight w:val="green"/>
        </w:rPr>
        <w:t>before Chevron</w:t>
      </w:r>
      <w:r w:rsidRPr="0044617D">
        <w:rPr>
          <w:rStyle w:val="StyleUnderline"/>
        </w:rPr>
        <w:t xml:space="preserve"> deferring to the Board’s interpretation of the Act </w:t>
      </w:r>
      <w:r w:rsidRPr="007D7DC3">
        <w:rPr>
          <w:rStyle w:val="StyleUnderline"/>
          <w:highlight w:val="green"/>
        </w:rPr>
        <w:t>does not</w:t>
      </w:r>
      <w:r>
        <w:t xml:space="preserve"> necessarily </w:t>
      </w:r>
      <w:r w:rsidRPr="007D7DC3">
        <w:rPr>
          <w:rStyle w:val="StyleUnderline"/>
          <w:highlight w:val="green"/>
        </w:rPr>
        <w:t>mean</w:t>
      </w:r>
      <w:r w:rsidRPr="0044617D">
        <w:rPr>
          <w:rStyle w:val="StyleUnderline"/>
        </w:rPr>
        <w:t xml:space="preserve"> that </w:t>
      </w:r>
      <w:r w:rsidRPr="007D7DC3">
        <w:rPr>
          <w:rStyle w:val="StyleUnderline"/>
          <w:highlight w:val="green"/>
        </w:rPr>
        <w:t>deference</w:t>
      </w:r>
      <w:r w:rsidRPr="0044617D">
        <w:rPr>
          <w:rStyle w:val="StyleUnderline"/>
        </w:rPr>
        <w:t xml:space="preserve"> </w:t>
      </w:r>
      <w:r w:rsidRPr="007D7DC3">
        <w:rPr>
          <w:rStyle w:val="StyleUnderline"/>
          <w:highlight w:val="green"/>
        </w:rPr>
        <w:t>to the NLRB 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7D7DC3">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6F5263D8" w14:textId="77777777" w:rsidR="0035673A" w:rsidRDefault="0035673A" w:rsidP="0035673A">
      <w:r w:rsidRPr="007D7DC3">
        <w:rPr>
          <w:rStyle w:val="StyleUnderline"/>
          <w:highlight w:val="green"/>
        </w:rPr>
        <w:t>Given</w:t>
      </w:r>
      <w:r w:rsidRPr="0044617D">
        <w:rPr>
          <w:rStyle w:val="StyleUnderline"/>
        </w:rPr>
        <w:t xml:space="preserve"> </w:t>
      </w:r>
      <w:r w:rsidRPr="007D7DC3">
        <w:rPr>
          <w:rStyle w:val="StyleUnderline"/>
          <w:highlight w:val="green"/>
        </w:rPr>
        <w:t>this confusing state of the law</w:t>
      </w:r>
      <w:r>
        <w:t>, what’s a new administration to do? After the 2024 Presidential election, the Board is expected to switch parties for the fourth time in eight years</w:t>
      </w:r>
      <w:proofErr w:type="gramStart"/>
      <w:r>
        <w:t>.12</w:t>
      </w:r>
      <w:proofErr w:type="gramEnd"/>
      <w:r>
        <w:t xml:space="preserve">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7D7DC3">
        <w:rPr>
          <w:rStyle w:val="StyleUnderline"/>
          <w:highlight w:val="green"/>
        </w:rPr>
        <w:t>Loper Bright</w:t>
      </w:r>
      <w:r w:rsidRPr="0044617D">
        <w:rPr>
          <w:rStyle w:val="StyleUnderline"/>
        </w:rPr>
        <w:t xml:space="preserve"> </w:t>
      </w:r>
      <w:r w:rsidRPr="007D7DC3">
        <w:rPr>
          <w:rStyle w:val="StyleUnderline"/>
          <w:highlight w:val="green"/>
        </w:rPr>
        <w:t>authority threatens the Board’s power to settle labor disputes</w:t>
      </w:r>
      <w:r w:rsidRPr="0044617D">
        <w:rPr>
          <w:rStyle w:val="StyleUnderline"/>
        </w:rPr>
        <w:t xml:space="preserve"> through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46CD4D81" w14:textId="77777777" w:rsidR="0035673A" w:rsidRDefault="0035673A" w:rsidP="0035673A">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xml:space="preserve">. Interpretation tells you </w:t>
      </w:r>
      <w:proofErr w:type="gramStart"/>
      <w:r w:rsidRPr="0044617D">
        <w:t>“what</w:t>
      </w:r>
      <w:proofErr w:type="gramEnd"/>
      <w:r w:rsidRPr="0044617D">
        <w:t xml:space="preserve">,” but construction tells you </w:t>
      </w:r>
      <w:proofErr w:type="gramStart"/>
      <w:r w:rsidRPr="0044617D">
        <w:t>“how</w:t>
      </w:r>
      <w:proofErr w:type="gramEnd"/>
      <w:r w:rsidRPr="0044617D">
        <w:t>.”16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4D232767" w14:textId="77777777" w:rsidR="0035673A" w:rsidRDefault="0035673A" w:rsidP="0035673A">
      <w:r>
        <w:t xml:space="preserve">The Board’s statutory construction sits beyond Loper Bright’s domain. In the Wagner and Taft-Hartley Acts, </w:t>
      </w:r>
      <w:r w:rsidRPr="007D7DC3">
        <w:rPr>
          <w:rStyle w:val="StyleUnderline"/>
          <w:highlight w:val="green"/>
        </w:rPr>
        <w:t>Congress</w:t>
      </w:r>
      <w:r>
        <w:t xml:space="preserve"> </w:t>
      </w:r>
      <w:r w:rsidRPr="007D7DC3">
        <w:rPr>
          <w:rStyle w:val="StyleUnderline"/>
          <w:highlight w:val="green"/>
        </w:rPr>
        <w:t>adopted an adjudicative model</w:t>
      </w:r>
      <w:r>
        <w:t xml:space="preserve"> to protect worker rights and resolve labor conflict </w:t>
      </w:r>
      <w:r w:rsidRPr="007D7DC3">
        <w:rPr>
          <w:rStyle w:val="StyleUnderline"/>
          <w:highlight w:val="green"/>
        </w:rPr>
        <w:t>based on</w:t>
      </w:r>
      <w:r>
        <w:t xml:space="preserve"> the </w:t>
      </w:r>
      <w:r w:rsidRPr="007D7DC3">
        <w:rPr>
          <w:rStyle w:val="StyleUnderline"/>
          <w:highlight w:val="green"/>
        </w:rPr>
        <w:t>common law</w:t>
      </w:r>
      <w:r>
        <w:t xml:space="preserve"> tradition, labor arbitration, and prior successful federal experiments in resolving labor disputes. It provided for limited judicial review. Congress employed general language </w:t>
      </w:r>
      <w:r w:rsidRPr="007D7DC3">
        <w:rPr>
          <w:rStyle w:val="StyleUnderline"/>
          <w:highlight w:val="green"/>
        </w:rPr>
        <w:t>delegating broad authority</w:t>
      </w:r>
      <w:r>
        <w:t xml:space="preserve"> to the Board, as it intended that the Board would make that language specific through its precedential administration of the Act. As Secretary of Labor Frances Perkins testified before Congress in support of the NLRA, </w:t>
      </w:r>
      <w:r w:rsidRPr="007D7DC3">
        <w:rPr>
          <w:rStyle w:val="StyleUnderline"/>
          <w:highlight w:val="green"/>
        </w:rPr>
        <w:t>the Board would build a</w:t>
      </w:r>
      <w:r>
        <w:t xml:space="preserve"> “</w:t>
      </w:r>
      <w:r w:rsidRPr="007D7DC3">
        <w:rPr>
          <w:rStyle w:val="StyleUnderline"/>
          <w:highlight w:val="green"/>
        </w:rPr>
        <w:t>common law of industrial relations</w:t>
      </w:r>
      <w:r>
        <w:t xml:space="preserve">” </w:t>
      </w:r>
      <w:r w:rsidRPr="007D7DC3">
        <w:rPr>
          <w:rStyle w:val="StyleUnderline"/>
          <w:highlight w:val="green"/>
        </w:rPr>
        <w:t>one case at a time</w:t>
      </w:r>
      <w:r>
        <w:t>.19</w:t>
      </w:r>
    </w:p>
    <w:p w14:paraId="58AB7694" w14:textId="77777777" w:rsidR="0035673A" w:rsidRDefault="0035673A" w:rsidP="0035673A">
      <w:r w:rsidRPr="0044617D">
        <w:rPr>
          <w:rStyle w:val="StyleUnderline"/>
        </w:rPr>
        <w:t>We call the Board’s delegated authority iterative construction</w:t>
      </w:r>
      <w:r>
        <w:t xml:space="preserve">. As Congress wanted, </w:t>
      </w:r>
      <w:r w:rsidRPr="007D7DC3">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7D7DC3">
        <w:rPr>
          <w:rStyle w:val="StyleUnderline"/>
          <w:highlight w:val="green"/>
        </w:rPr>
        <w:t>that</w:t>
      </w:r>
      <w:r w:rsidRPr="0044617D">
        <w:rPr>
          <w:rStyle w:val="StyleUnderline"/>
        </w:rPr>
        <w:t xml:space="preserve"> </w:t>
      </w:r>
      <w:r w:rsidRPr="007D7DC3">
        <w:rPr>
          <w:rStyle w:val="StyleUnderline"/>
          <w:highlight w:val="green"/>
        </w:rPr>
        <w:t>advance</w:t>
      </w:r>
      <w:r w:rsidRPr="0044617D">
        <w:rPr>
          <w:rStyle w:val="StyleUnderline"/>
        </w:rPr>
        <w:t xml:space="preserve"> the Act’s </w:t>
      </w:r>
      <w:r w:rsidRPr="007D7DC3">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7D7DC3">
        <w:rPr>
          <w:rStyle w:val="StyleUnderline"/>
          <w:highlight w:val="green"/>
        </w:rPr>
        <w:t>the Board</w:t>
      </w:r>
      <w:r w:rsidRPr="0044617D">
        <w:rPr>
          <w:rStyle w:val="StyleUnderline"/>
        </w:rPr>
        <w:t xml:space="preserve"> to </w:t>
      </w:r>
      <w:r w:rsidRPr="007D7DC3">
        <w:rPr>
          <w:rStyle w:val="StyleUnderline"/>
          <w:highlight w:val="green"/>
        </w:rPr>
        <w:t>prevent industrial strife</w:t>
      </w:r>
      <w:r w:rsidRPr="0044617D">
        <w:rPr>
          <w:rStyle w:val="StyleUnderline"/>
        </w:rPr>
        <w:t xml:space="preserve"> and protect organizing rights </w:t>
      </w:r>
      <w:r w:rsidRPr="007D7DC3">
        <w:rPr>
          <w:rStyle w:val="StyleUnderline"/>
          <w:highlight w:val="green"/>
        </w:rPr>
        <w:t>through adjudication</w:t>
      </w:r>
      <w:r>
        <w:t>— the methodology of common law. A civil law regime turns primarily on the drafting and interpretation of codes; a common law regime, such as the NLRA’s, turns primarily on experience</w:t>
      </w:r>
      <w:proofErr w:type="gramStart"/>
      <w:r>
        <w:t>.20</w:t>
      </w:r>
      <w:proofErr w:type="gramEnd"/>
      <w:r>
        <w:t xml:space="preserve"> Courts may have expertise in reading codes. They may even have experience with criminal and civil legal disputes. But they do not have experience resolving labor conflict. </w:t>
      </w:r>
    </w:p>
    <w:p w14:paraId="44F0F5A4" w14:textId="77777777" w:rsidR="0035673A" w:rsidRDefault="0035673A" w:rsidP="0035673A">
      <w:pPr>
        <w:pStyle w:val="Heading4"/>
      </w:pPr>
      <w:r>
        <w:t xml:space="preserve">Judicial overreach causes </w:t>
      </w:r>
      <w:r w:rsidRPr="00236186">
        <w:rPr>
          <w:u w:val="single"/>
        </w:rPr>
        <w:t>extreme</w:t>
      </w:r>
      <w:r>
        <w:t xml:space="preserve"> de-regulation. </w:t>
      </w:r>
      <w:r w:rsidRPr="001D7AA3">
        <w:rPr>
          <w:u w:val="single"/>
        </w:rPr>
        <w:t>Extinction</w:t>
      </w:r>
      <w:r>
        <w:t>.</w:t>
      </w:r>
    </w:p>
    <w:p w14:paraId="6B0C614D" w14:textId="77777777" w:rsidR="0035673A" w:rsidRDefault="0035673A" w:rsidP="0035673A">
      <w:r w:rsidRPr="00881CFC">
        <w:rPr>
          <w:rStyle w:val="Style13ptBold"/>
        </w:rPr>
        <w:t>Cohen 22</w:t>
      </w:r>
      <w:r>
        <w:t xml:space="preserve">, PhD in Political Science (Steve, “The Supreme Court and Radical Environmental Deregulation,” Columbia Climate School, </w:t>
      </w:r>
      <w:hyperlink r:id="rId10" w:history="1">
        <w:r w:rsidRPr="00354F4B">
          <w:rPr>
            <w:rStyle w:val="Hyperlink"/>
          </w:rPr>
          <w:t>https://news.climate.columbia.edu/2022/06/21/the-supreme-court-and-radical-environmental-deregulation/</w:t>
        </w:r>
      </w:hyperlink>
      <w:r>
        <w:t>)</w:t>
      </w:r>
    </w:p>
    <w:p w14:paraId="54FDC72D" w14:textId="77777777" w:rsidR="0035673A" w:rsidRPr="00AC2B59" w:rsidRDefault="0035673A" w:rsidP="0035673A">
      <w:r w:rsidRPr="007D7DC3">
        <w:rPr>
          <w:rStyle w:val="StyleUnderline"/>
          <w:highlight w:val="green"/>
        </w:rPr>
        <w:t>Climate is</w:t>
      </w:r>
      <w:r w:rsidRPr="003C318C">
        <w:rPr>
          <w:rStyle w:val="StyleUnderline"/>
        </w:rPr>
        <w:t xml:space="preserve"> </w:t>
      </w:r>
      <w:r>
        <w:t xml:space="preserve">literally </w:t>
      </w:r>
      <w:r w:rsidRPr="007D7DC3">
        <w:rPr>
          <w:rStyle w:val="StyleUnderline"/>
          <w:highlight w:val="green"/>
        </w:rPr>
        <w:t>the tip of the iceberg</w:t>
      </w:r>
      <w:r>
        <w:t xml:space="preserve">. </w:t>
      </w:r>
      <w:r w:rsidRPr="007D7DC3">
        <w:rPr>
          <w:rStyle w:val="Emphasis"/>
          <w:highlight w:val="green"/>
        </w:rPr>
        <w:t>The</w:t>
      </w:r>
      <w:r>
        <w:t xml:space="preserve"> </w:t>
      </w:r>
      <w:r w:rsidRPr="003C318C">
        <w:rPr>
          <w:rStyle w:val="StyleUnderline"/>
        </w:rPr>
        <w:t xml:space="preserve">possible </w:t>
      </w:r>
      <w:r w:rsidRPr="007D7DC3">
        <w:rPr>
          <w:rStyle w:val="Emphasis"/>
          <w:highlight w:val="green"/>
        </w:rPr>
        <w:t>court</w:t>
      </w:r>
      <w:r w:rsidRPr="003C318C">
        <w:rPr>
          <w:rStyle w:val="StyleUnderline"/>
        </w:rPr>
        <w:t xml:space="preserve"> ruling</w:t>
      </w:r>
      <w:r>
        <w:t xml:space="preserve"> </w:t>
      </w:r>
      <w:r w:rsidRPr="007D7DC3">
        <w:rPr>
          <w:rStyle w:val="Emphasis"/>
          <w:highlight w:val="green"/>
        </w:rPr>
        <w:t>attacks</w:t>
      </w:r>
      <w:r>
        <w:t xml:space="preserve"> the very foundation of </w:t>
      </w:r>
      <w:r w:rsidRPr="007D7DC3">
        <w:rPr>
          <w:rStyle w:val="Emphasis"/>
          <w:highlight w:val="green"/>
        </w:rPr>
        <w:t>modern regulation</w:t>
      </w:r>
      <w:r>
        <w:t xml:space="preserve">. In the face of today’s complex, technological world, </w:t>
      </w:r>
      <w:r w:rsidRPr="003C318C">
        <w:rPr>
          <w:rStyle w:val="StyleUnderline"/>
        </w:rPr>
        <w:t>conservative</w:t>
      </w:r>
      <w:r>
        <w:t xml:space="preserve"> state </w:t>
      </w:r>
      <w:r w:rsidRPr="003C318C">
        <w:rPr>
          <w:rStyle w:val="StyleUnderline"/>
        </w:rPr>
        <w:t xml:space="preserve">attorneys general and right-wing </w:t>
      </w:r>
      <w:r w:rsidRPr="007D7DC3">
        <w:rPr>
          <w:rStyle w:val="StyleUnderline"/>
          <w:highlight w:val="green"/>
        </w:rPr>
        <w:t>jurists are</w:t>
      </w:r>
      <w:r w:rsidRPr="003C318C">
        <w:rPr>
          <w:rStyle w:val="StyleUnderline"/>
        </w:rPr>
        <w:t xml:space="preserve"> </w:t>
      </w:r>
      <w:r w:rsidRPr="007D7DC3">
        <w:rPr>
          <w:rStyle w:val="StyleUnderline"/>
          <w:highlight w:val="green"/>
        </w:rPr>
        <w:t>demanding</w:t>
      </w:r>
      <w:r>
        <w:t xml:space="preserve"> a degree of </w:t>
      </w:r>
      <w:r w:rsidRPr="003C318C">
        <w:rPr>
          <w:rStyle w:val="StyleUnderline"/>
        </w:rPr>
        <w:t xml:space="preserve">legislative </w:t>
      </w:r>
      <w:r w:rsidRPr="007D7DC3">
        <w:rPr>
          <w:rStyle w:val="StyleUnderline"/>
          <w:highlight w:val="green"/>
        </w:rPr>
        <w:t>specificity that is impossible</w:t>
      </w:r>
      <w:r>
        <w:t xml:space="preserve"> for non-experts to articulate. Our </w:t>
      </w:r>
      <w:r w:rsidRPr="003C318C">
        <w:rPr>
          <w:rStyle w:val="StyleUnderline"/>
        </w:rPr>
        <w:t>elected leaders</w:t>
      </w:r>
      <w:r>
        <w:t xml:space="preserve"> and judges </w:t>
      </w:r>
      <w:r w:rsidRPr="003C318C">
        <w:rPr>
          <w:rStyle w:val="StyleUnderline"/>
        </w:rPr>
        <w:t>are not chemists or toxicologists</w:t>
      </w:r>
      <w:r>
        <w:t xml:space="preserve">. They tend to be lawyers. When they write environmental laws, they leave important details to the experts in regulatory agencies. Many </w:t>
      </w:r>
      <w:r w:rsidRPr="003C318C">
        <w:rPr>
          <w:rStyle w:val="StyleUnderline"/>
        </w:rPr>
        <w:t xml:space="preserve">contemporary </w:t>
      </w:r>
      <w:r w:rsidRPr="007D7DC3">
        <w:rPr>
          <w:rStyle w:val="Emphasis"/>
          <w:highlight w:val="green"/>
        </w:rPr>
        <w:t>reg</w:t>
      </w:r>
      <w:r w:rsidRPr="003C318C">
        <w:rPr>
          <w:rStyle w:val="StyleUnderline"/>
        </w:rPr>
        <w:t>ulation</w:t>
      </w:r>
      <w:r w:rsidRPr="007D7DC3">
        <w:rPr>
          <w:rStyle w:val="Emphasis"/>
          <w:highlight w:val="green"/>
        </w:rPr>
        <w:t>s</w:t>
      </w:r>
      <w:r w:rsidRPr="003C318C">
        <w:rPr>
          <w:rStyle w:val="StyleUnderline"/>
        </w:rPr>
        <w:t xml:space="preserve"> </w:t>
      </w:r>
      <w:r w:rsidRPr="007D7DC3">
        <w:rPr>
          <w:rStyle w:val="StyleUnderline"/>
          <w:highlight w:val="green"/>
        </w:rPr>
        <w:t>are the result of</w:t>
      </w:r>
      <w:r w:rsidRPr="003C318C">
        <w:rPr>
          <w:rStyle w:val="StyleUnderline"/>
        </w:rPr>
        <w:t xml:space="preserve"> knowledge gained via </w:t>
      </w:r>
      <w:r w:rsidRPr="007D7DC3">
        <w:rPr>
          <w:rStyle w:val="StyleUnderline"/>
          <w:highlight w:val="green"/>
        </w:rPr>
        <w:t>scientific</w:t>
      </w:r>
      <w:r w:rsidRPr="003C318C">
        <w:rPr>
          <w:rStyle w:val="StyleUnderline"/>
        </w:rPr>
        <w:t xml:space="preserve"> and technical expertise</w:t>
      </w:r>
      <w:r>
        <w:t xml:space="preserve">. Some of </w:t>
      </w:r>
      <w:r w:rsidRPr="003C318C">
        <w:rPr>
          <w:rStyle w:val="StyleUnderline"/>
        </w:rPr>
        <w:t>these regulations</w:t>
      </w:r>
      <w:r>
        <w:t xml:space="preserve"> are controversial in conservative circles and </w:t>
      </w:r>
      <w:r w:rsidRPr="003C318C">
        <w:rPr>
          <w:rStyle w:val="StyleUnderline"/>
        </w:rPr>
        <w:t xml:space="preserve">are thought to be </w:t>
      </w:r>
      <w:r w:rsidRPr="007D7DC3">
        <w:rPr>
          <w:rStyle w:val="StyleUnderline"/>
          <w:highlight w:val="green"/>
        </w:rPr>
        <w:t>the</w:t>
      </w:r>
      <w:r w:rsidRPr="003C318C">
        <w:rPr>
          <w:rStyle w:val="StyleUnderline"/>
        </w:rPr>
        <w:t xml:space="preserve"> product of </w:t>
      </w:r>
      <w:r>
        <w:t xml:space="preserve">what they’ve termed </w:t>
      </w:r>
      <w:r w:rsidRPr="003C318C">
        <w:rPr>
          <w:rStyle w:val="Emphasis"/>
        </w:rPr>
        <w:t>the</w:t>
      </w:r>
      <w:r>
        <w:t xml:space="preserve"> “</w:t>
      </w:r>
      <w:r w:rsidRPr="007D7DC3">
        <w:rPr>
          <w:rStyle w:val="Emphasis"/>
          <w:highlight w:val="green"/>
        </w:rPr>
        <w:t>deep state</w:t>
      </w:r>
      <w:r>
        <w:t xml:space="preserve">.” </w:t>
      </w:r>
      <w:r w:rsidRPr="003C318C">
        <w:rPr>
          <w:rStyle w:val="StyleUnderline"/>
        </w:rPr>
        <w:t>This</w:t>
      </w:r>
      <w:r>
        <w:t xml:space="preserve"> deep state </w:t>
      </w:r>
      <w:r w:rsidRPr="003C318C">
        <w:rPr>
          <w:rStyle w:val="StyleUnderline"/>
        </w:rPr>
        <w:t xml:space="preserve">is </w:t>
      </w:r>
      <w:r w:rsidRPr="007D7DC3">
        <w:rPr>
          <w:rStyle w:val="StyleUnderline"/>
          <w:highlight w:val="green"/>
        </w:rPr>
        <w:t>a delusional, paranoid right-wing myth</w:t>
      </w:r>
      <w:r w:rsidRPr="007D7DC3">
        <w:rPr>
          <w:highlight w:val="green"/>
        </w:rPr>
        <w:t>,</w:t>
      </w:r>
      <w:r w:rsidRPr="003C318C">
        <w:t xml:space="preserve"> but regulatory over-reach</w:t>
      </w:r>
      <w:r>
        <w:t xml:space="preserve"> and the arrogance of some regulators is fact and not fiction. Regulatory edicts from experts on high are deeply mistrusted by some, and while some of this mistrust is warranted, most is not. Attacks on this mythical secret </w:t>
      </w:r>
      <w:proofErr w:type="gramStart"/>
      <w:r>
        <w:t>cabal</w:t>
      </w:r>
      <w:proofErr w:type="gramEnd"/>
      <w:r>
        <w:t xml:space="preserve"> of decision-makers was part of Donald Trump’s political mantra. There is an actual issue here that is </w:t>
      </w:r>
      <w:proofErr w:type="gramStart"/>
      <w:r>
        <w:t>worth</w:t>
      </w:r>
      <w:proofErr w:type="gramEnd"/>
      <w:r>
        <w:t xml:space="preserve">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7D7DC3">
        <w:rPr>
          <w:rStyle w:val="StyleUnderline"/>
          <w:highlight w:val="green"/>
        </w:rPr>
        <w:t xml:space="preserve">We need rules to </w:t>
      </w:r>
      <w:r w:rsidRPr="007D7DC3">
        <w:rPr>
          <w:rStyle w:val="Emphasis"/>
          <w:highlight w:val="green"/>
        </w:rPr>
        <w:t>navigate technological complexity</w:t>
      </w:r>
      <w:r w:rsidRPr="007D7DC3">
        <w:rPr>
          <w:rStyle w:val="StyleUnderline"/>
          <w:highlight w:val="green"/>
        </w:rPr>
        <w:t xml:space="preserve"> and</w:t>
      </w:r>
      <w:r w:rsidRPr="003C318C">
        <w:rPr>
          <w:rStyle w:val="StyleUnderline"/>
        </w:rPr>
        <w:t xml:space="preserve"> </w:t>
      </w:r>
      <w:r w:rsidRPr="007D7DC3">
        <w:rPr>
          <w:rStyle w:val="StyleUnderline"/>
          <w:highlight w:val="green"/>
        </w:rPr>
        <w:t xml:space="preserve">ensure it is </w:t>
      </w:r>
      <w:r w:rsidRPr="007D7DC3">
        <w:rPr>
          <w:rStyle w:val="Emphasis"/>
          <w:highlight w:val="green"/>
        </w:rPr>
        <w:t>steered</w:t>
      </w:r>
      <w:r w:rsidRPr="007D7DC3">
        <w:rPr>
          <w:rStyle w:val="StyleUnderline"/>
          <w:highlight w:val="green"/>
        </w:rPr>
        <w:t xml:space="preserve"> to</w:t>
      </w:r>
      <w:r w:rsidRPr="003C318C">
        <w:rPr>
          <w:rStyle w:val="StyleUnderline"/>
        </w:rPr>
        <w:t xml:space="preserve"> serve the </w:t>
      </w:r>
      <w:r w:rsidRPr="007D7DC3">
        <w:rPr>
          <w:rStyle w:val="StyleUnderline"/>
          <w:highlight w:val="green"/>
        </w:rPr>
        <w:t>public interest</w:t>
      </w:r>
      <w:r>
        <w:t xml:space="preserve">. </w:t>
      </w:r>
      <w:r w:rsidRPr="001D7AA3">
        <w:t>Non-experts cannot formulate those rules.</w:t>
      </w:r>
      <w:r>
        <w:t xml:space="preserve"> However, as Davenport indicates, </w:t>
      </w:r>
      <w:r w:rsidRPr="007D7DC3">
        <w:rPr>
          <w:rStyle w:val="StyleUnderline"/>
          <w:highlight w:val="green"/>
        </w:rPr>
        <w:t>the anti-regulatory fervor</w:t>
      </w:r>
      <w:r w:rsidRPr="003C318C">
        <w:rPr>
          <w:rStyle w:val="StyleUnderline"/>
        </w:rPr>
        <w:t xml:space="preserve"> of America’s right wing </w:t>
      </w:r>
      <w:r w:rsidRPr="007D7DC3">
        <w:rPr>
          <w:rStyle w:val="StyleUnderline"/>
          <w:highlight w:val="green"/>
        </w:rPr>
        <w:t>has</w:t>
      </w:r>
      <w:r w:rsidRPr="003C318C">
        <w:rPr>
          <w:rStyle w:val="StyleUnderline"/>
        </w:rPr>
        <w:t xml:space="preserve"> now </w:t>
      </w:r>
      <w:r w:rsidRPr="007D7DC3">
        <w:rPr>
          <w:rStyle w:val="StyleUnderline"/>
          <w:highlight w:val="green"/>
        </w:rPr>
        <w:t>reached a</w:t>
      </w:r>
      <w:r w:rsidRPr="003C318C">
        <w:rPr>
          <w:rStyle w:val="StyleUnderline"/>
        </w:rPr>
        <w:t xml:space="preserve"> key </w:t>
      </w:r>
      <w:r w:rsidRPr="007D7DC3">
        <w:rPr>
          <w:rStyle w:val="Emphasis"/>
          <w:highlight w:val="green"/>
        </w:rPr>
        <w:t>inflection point</w:t>
      </w:r>
      <w:r>
        <w:t xml:space="preserve">. “The </w:t>
      </w:r>
      <w:proofErr w:type="gramStart"/>
      <w:r>
        <w:t>ultimate goal</w:t>
      </w:r>
      <w:proofErr w:type="gramEnd"/>
      <w:r>
        <w:t xml:space="preserve">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7D7DC3">
        <w:rPr>
          <w:rStyle w:val="StyleUnderline"/>
          <w:highlight w:val="green"/>
        </w:rPr>
        <w:t>tolerance</w:t>
      </w:r>
      <w:r>
        <w:t xml:space="preserve"> for risk </w:t>
      </w:r>
      <w:r w:rsidRPr="007D7DC3">
        <w:rPr>
          <w:rStyle w:val="StyleUnderline"/>
          <w:highlight w:val="green"/>
        </w:rPr>
        <w:t>is</w:t>
      </w:r>
      <w:r>
        <w:t xml:space="preserve"> a </w:t>
      </w:r>
      <w:proofErr w:type="gramStart"/>
      <w:r>
        <w:t>value</w:t>
      </w:r>
      <w:proofErr w:type="gramEnd"/>
      <w:r>
        <w:t xml:space="preserve"> question </w:t>
      </w:r>
      <w:r w:rsidRPr="003C318C">
        <w:rPr>
          <w:rStyle w:val="StyleUnderline"/>
        </w:rPr>
        <w:t xml:space="preserve">hopefully </w:t>
      </w:r>
      <w:r w:rsidRPr="007D7DC3">
        <w:rPr>
          <w:rStyle w:val="StyleUnderline"/>
          <w:highlight w:val="green"/>
        </w:rPr>
        <w:t>informed by</w:t>
      </w:r>
      <w:r w:rsidRPr="003C318C">
        <w:rPr>
          <w:rStyle w:val="StyleUnderline"/>
        </w:rPr>
        <w:t xml:space="preserve"> a careful </w:t>
      </w:r>
      <w:r w:rsidRPr="007D7DC3">
        <w:rPr>
          <w:rStyle w:val="StyleUnderline"/>
          <w:highlight w:val="green"/>
        </w:rPr>
        <w:t>scientific analysis of</w:t>
      </w:r>
      <w:r w:rsidRPr="003C318C">
        <w:rPr>
          <w:rStyle w:val="StyleUnderline"/>
        </w:rPr>
        <w:t xml:space="preserve"> the probability of </w:t>
      </w:r>
      <w:r w:rsidRPr="007D7DC3">
        <w:rPr>
          <w:rStyle w:val="StyleUnderline"/>
          <w:highlight w:val="green"/>
        </w:rPr>
        <w:t>danger</w:t>
      </w:r>
      <w:r>
        <w:t xml:space="preserve">. </w:t>
      </w:r>
      <w:r w:rsidRPr="007D7DC3">
        <w:rPr>
          <w:rStyle w:val="Emphasis"/>
          <w:highlight w:val="green"/>
        </w:rPr>
        <w:t>We see ideology contaminating</w:t>
      </w:r>
      <w:r>
        <w:t xml:space="preserve"> the discussion of </w:t>
      </w:r>
      <w:r w:rsidRPr="007D7DC3">
        <w:rPr>
          <w:rStyle w:val="Emphasis"/>
          <w:highlight w:val="green"/>
        </w:rPr>
        <w:t>climate</w:t>
      </w:r>
      <w:r w:rsidRPr="003C318C">
        <w:rPr>
          <w:rStyle w:val="Emphasis"/>
        </w:rPr>
        <w:t xml:space="preserve"> change</w:t>
      </w:r>
      <w:r>
        <w:t xml:space="preserve"> with the fossil fuel industry attacking settled science. </w:t>
      </w:r>
      <w:r w:rsidRPr="003C318C">
        <w:rPr>
          <w:rStyle w:val="StyleUnderline"/>
        </w:rPr>
        <w:t>We have long seen this with the tobacco industry</w:t>
      </w:r>
      <w:r>
        <w:t xml:space="preserve">, an industry that once promoted the health benefits of smoking. </w:t>
      </w:r>
      <w:r w:rsidRPr="003C318C">
        <w:rPr>
          <w:rStyle w:val="StyleUnderline"/>
        </w:rPr>
        <w:t xml:space="preserve">During </w:t>
      </w:r>
      <w:r w:rsidRPr="007D7DC3">
        <w:rPr>
          <w:rStyle w:val="Emphasis"/>
          <w:highlight w:val="green"/>
        </w:rPr>
        <w:t>COVID</w:t>
      </w:r>
      <w:r w:rsidRPr="003C318C">
        <w:rPr>
          <w:rStyle w:val="StyleUnderline"/>
        </w:rPr>
        <w:t>, we have seen persistent attacks on science</w:t>
      </w:r>
      <w: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7D7DC3">
        <w:rPr>
          <w:rStyle w:val="Emphasis"/>
          <w:highlight w:val="green"/>
        </w:rPr>
        <w:t>tech</w:t>
      </w:r>
      <w: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t xml:space="preserve"> faster </w:t>
      </w:r>
      <w:proofErr w:type="gramStart"/>
      <w:r>
        <w:t>than they</w:t>
      </w:r>
      <w:proofErr w:type="gramEnd"/>
      <w:r>
        <w:t xml:space="preserve"> can be studied and understood. Certainly, by the time we typically develop rules about these threats, </w:t>
      </w:r>
      <w:proofErr w:type="gramStart"/>
      <w:r>
        <w:t>the science</w:t>
      </w:r>
      <w:proofErr w:type="gramEnd"/>
      <w:r>
        <w:t xml:space="preserv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w:t>
      </w:r>
      <w:proofErr w:type="gramStart"/>
      <w:r>
        <w:t>for</w:t>
      </w:r>
      <w:proofErr w:type="gramEnd"/>
      <w:r>
        <w:t xml:space="preserve">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7D7DC3">
        <w:rPr>
          <w:rStyle w:val="StyleUnderline"/>
          <w:highlight w:val="green"/>
        </w:rPr>
        <w:t>governance</w:t>
      </w:r>
      <w:r w:rsidRPr="003C318C">
        <w:rPr>
          <w:rStyle w:val="StyleUnderline"/>
        </w:rPr>
        <w:t xml:space="preserve"> that </w:t>
      </w:r>
      <w:r w:rsidRPr="007D7DC3">
        <w:rPr>
          <w:rStyle w:val="StyleUnderline"/>
          <w:highlight w:val="green"/>
        </w:rPr>
        <w:t>is being trivialized by</w:t>
      </w:r>
      <w:r w:rsidRPr="003C318C">
        <w:rPr>
          <w:rStyle w:val="StyleUnderline"/>
        </w:rPr>
        <w:t xml:space="preserve"> economic interests and </w:t>
      </w:r>
      <w:r w:rsidRPr="007D7DC3">
        <w:rPr>
          <w:rStyle w:val="StyleUnderline"/>
          <w:highlight w:val="green"/>
        </w:rPr>
        <w:t>conservative ideology</w:t>
      </w:r>
      <w: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t xml:space="preserve">. </w:t>
      </w:r>
      <w:r w:rsidRPr="003C318C">
        <w:rPr>
          <w:rStyle w:val="StyleUnderline"/>
        </w:rPr>
        <w:t xml:space="preserve">And now we </w:t>
      </w:r>
      <w:r w:rsidRPr="007D7DC3">
        <w:rPr>
          <w:rStyle w:val="StyleUnderline"/>
          <w:highlight w:val="green"/>
        </w:rPr>
        <w:t>have a radical</w:t>
      </w:r>
      <w:r w:rsidRPr="003C318C">
        <w:rPr>
          <w:rStyle w:val="StyleUnderline"/>
        </w:rPr>
        <w:t xml:space="preserve"> right-wing Supreme </w:t>
      </w:r>
      <w:r w:rsidRPr="007D7DC3">
        <w:rPr>
          <w:rStyle w:val="StyleUnderline"/>
          <w:highlight w:val="green"/>
        </w:rPr>
        <w:t>Court</w:t>
      </w:r>
      <w:r w:rsidRPr="003C318C">
        <w:rPr>
          <w:rStyle w:val="StyleUnderline"/>
        </w:rPr>
        <w:t xml:space="preserve">, </w:t>
      </w:r>
      <w:r w:rsidRPr="007D7DC3">
        <w:rPr>
          <w:rStyle w:val="StyleUnderline"/>
          <w:highlight w:val="green"/>
        </w:rPr>
        <w:t>threatening to</w:t>
      </w:r>
      <w:r>
        <w:t xml:space="preserve"> discard precedent and </w:t>
      </w:r>
      <w:r w:rsidRPr="007D7DC3">
        <w:rPr>
          <w:rStyle w:val="Emphasis"/>
          <w:highlight w:val="green"/>
        </w:rPr>
        <w:t>destroy the</w:t>
      </w:r>
      <w:r w:rsidRPr="003C318C">
        <w:rPr>
          <w:rStyle w:val="Emphasis"/>
        </w:rPr>
        <w:t xml:space="preserve"> environmental </w:t>
      </w:r>
      <w:r w:rsidRPr="007D7DC3">
        <w:rPr>
          <w:rStyle w:val="Emphasis"/>
          <w:highlight w:val="green"/>
        </w:rPr>
        <w:t>regulatory system</w:t>
      </w:r>
      <w:r>
        <w:t xml:space="preserve"> </w:t>
      </w:r>
      <w:r w:rsidRPr="007D7DC3">
        <w:rPr>
          <w:rStyle w:val="StyleUnderline"/>
          <w:highlight w:val="green"/>
        </w:rPr>
        <w:t>that</w:t>
      </w:r>
      <w:r>
        <w:t xml:space="preserve"> for half a century </w:t>
      </w:r>
      <w:r w:rsidRPr="007D7DC3">
        <w:rPr>
          <w:rStyle w:val="Emphasis"/>
          <w:highlight w:val="green"/>
        </w:rPr>
        <w:t>has enabled</w:t>
      </w:r>
      <w:r>
        <w:t xml:space="preserve"> the U.S. economy to grow while our </w:t>
      </w:r>
      <w:r w:rsidRPr="007D7DC3">
        <w:rPr>
          <w:rStyle w:val="Emphasis"/>
          <w:highlight w:val="green"/>
        </w:rPr>
        <w:t>air and water</w:t>
      </w:r>
      <w:r>
        <w:t xml:space="preserve"> slowly became </w:t>
      </w:r>
      <w:r w:rsidRPr="007D7DC3">
        <w:rPr>
          <w:rStyle w:val="Emphasis"/>
          <w:highlight w:val="green"/>
        </w:rPr>
        <w:t>clean</w:t>
      </w:r>
      <w: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7D7DC3">
        <w:rPr>
          <w:rStyle w:val="Emphasis"/>
          <w:highlight w:val="green"/>
        </w:rPr>
        <w:t>reg</w:t>
      </w:r>
      <w:r w:rsidRPr="003C318C">
        <w:rPr>
          <w:rStyle w:val="StyleUnderline"/>
        </w:rPr>
        <w:t xml:space="preserve">ulatory </w:t>
      </w:r>
      <w:r w:rsidRPr="007D7DC3">
        <w:rPr>
          <w:rStyle w:val="Emphasis"/>
          <w:highlight w:val="green"/>
        </w:rPr>
        <w:t>s</w:t>
      </w:r>
      <w:r w:rsidRPr="003C318C">
        <w:rPr>
          <w:rStyle w:val="StyleUnderline"/>
        </w:rPr>
        <w:t>ystem</w:t>
      </w:r>
      <w:r>
        <w:t xml:space="preserve"> is far from perfect, but it </w:t>
      </w:r>
      <w:r w:rsidRPr="003C318C">
        <w:rPr>
          <w:rStyle w:val="Emphasis"/>
        </w:rPr>
        <w:t xml:space="preserve">tends to </w:t>
      </w:r>
      <w:r w:rsidRPr="007D7DC3">
        <w:rPr>
          <w:rStyle w:val="Emphasis"/>
          <w:highlight w:val="green"/>
        </w:rPr>
        <w:t>work</w:t>
      </w:r>
      <w:r>
        <w:t xml:space="preserve">. Businesses subject to regulation can negotiate compliance schedules, and the financial costs of regulation are always factored into American regulations. </w:t>
      </w:r>
      <w:r w:rsidRPr="007D7DC3">
        <w:rPr>
          <w:rStyle w:val="StyleUnderline"/>
          <w:highlight w:val="green"/>
        </w:rPr>
        <w:t>We may soon see a</w:t>
      </w:r>
      <w:r w:rsidRPr="003C318C">
        <w:rPr>
          <w:rStyle w:val="StyleUnderline"/>
        </w:rPr>
        <w:t xml:space="preserve"> radical anti-regulatory Supreme </w:t>
      </w:r>
      <w:r w:rsidRPr="007D7DC3">
        <w:rPr>
          <w:rStyle w:val="StyleUnderline"/>
          <w:highlight w:val="green"/>
        </w:rPr>
        <w:t>Court dismantling these</w:t>
      </w:r>
      <w:r>
        <w:t xml:space="preserve"> well-established </w:t>
      </w:r>
      <w:r w:rsidRPr="007D7DC3">
        <w:rPr>
          <w:rStyle w:val="StyleUnderline"/>
          <w:highlight w:val="green"/>
        </w:rPr>
        <w:t>practices</w:t>
      </w:r>
      <w:r w:rsidRPr="003C318C">
        <w:rPr>
          <w:rStyle w:val="StyleUnderline"/>
        </w:rPr>
        <w:t xml:space="preserve"> and </w:t>
      </w:r>
      <w:r w:rsidRPr="007D7DC3">
        <w:rPr>
          <w:rStyle w:val="StyleUnderline"/>
          <w:highlight w:val="green"/>
        </w:rPr>
        <w:t>endangering</w:t>
      </w:r>
      <w:r w:rsidRPr="007D7DC3">
        <w:rPr>
          <w:highlight w:val="green"/>
        </w:rPr>
        <w:t xml:space="preserve"> </w:t>
      </w:r>
      <w:r w:rsidRPr="007D7DC3">
        <w:rPr>
          <w:rStyle w:val="Emphasis"/>
          <w:highlight w:val="green"/>
        </w:rPr>
        <w:t>America</w:t>
      </w:r>
      <w:r>
        <w:t>’s environmental quality.</w:t>
      </w:r>
    </w:p>
    <w:bookmarkEnd w:id="3"/>
    <w:bookmarkEnd w:id="4"/>
    <w:p w14:paraId="26CEDB19" w14:textId="77777777" w:rsidR="0035673A" w:rsidRDefault="0035673A" w:rsidP="0035673A">
      <w:pPr>
        <w:pStyle w:val="Heading3"/>
      </w:pPr>
      <w:r>
        <w:t>1nc – OFF</w:t>
      </w:r>
    </w:p>
    <w:p w14:paraId="68B80813" w14:textId="77777777" w:rsidR="0035673A" w:rsidRDefault="0035673A" w:rsidP="0035673A">
      <w:r>
        <w:t>Advantage CP</w:t>
      </w:r>
    </w:p>
    <w:p w14:paraId="771AB15E" w14:textId="77777777" w:rsidR="0035673A" w:rsidRDefault="0035673A" w:rsidP="0035673A">
      <w:pPr>
        <w:pStyle w:val="Heading4"/>
      </w:pPr>
      <w:r>
        <w:t>The United States federal government should</w:t>
      </w:r>
    </w:p>
    <w:p w14:paraId="561355A3" w14:textId="77777777" w:rsidR="0035673A" w:rsidRDefault="0035673A" w:rsidP="0035673A">
      <w:pPr>
        <w:pStyle w:val="Heading4"/>
      </w:pPr>
      <w:r>
        <w:t xml:space="preserve">---reform its Medicare payment </w:t>
      </w:r>
      <w:proofErr w:type="gramStart"/>
      <w:r>
        <w:t>system;</w:t>
      </w:r>
      <w:proofErr w:type="gramEnd"/>
    </w:p>
    <w:p w14:paraId="3EC93D09" w14:textId="77777777" w:rsidR="0035673A" w:rsidRDefault="0035673A" w:rsidP="0035673A">
      <w:pPr>
        <w:pStyle w:val="Heading4"/>
      </w:pPr>
      <w:r>
        <w:t xml:space="preserve">---expand the number of Medicare-funded graduate education residency </w:t>
      </w:r>
      <w:proofErr w:type="gramStart"/>
      <w:r>
        <w:t>slots;</w:t>
      </w:r>
      <w:proofErr w:type="gramEnd"/>
    </w:p>
    <w:p w14:paraId="49374E8C" w14:textId="77777777" w:rsidR="0035673A" w:rsidRDefault="0035673A" w:rsidP="0035673A">
      <w:pPr>
        <w:pStyle w:val="Heading4"/>
      </w:pPr>
      <w:r>
        <w:t xml:space="preserve">---incentivize independent physicians and </w:t>
      </w:r>
      <w:proofErr w:type="gramStart"/>
      <w:r>
        <w:t>removing</w:t>
      </w:r>
      <w:proofErr w:type="gramEnd"/>
      <w:r>
        <w:t xml:space="preserve"> restrictions on independent </w:t>
      </w:r>
      <w:proofErr w:type="gramStart"/>
      <w:r>
        <w:t>practices;</w:t>
      </w:r>
      <w:proofErr w:type="gramEnd"/>
    </w:p>
    <w:p w14:paraId="69CD2740" w14:textId="77777777" w:rsidR="0035673A" w:rsidRDefault="0035673A" w:rsidP="0035673A">
      <w:pPr>
        <w:pStyle w:val="Heading4"/>
      </w:pPr>
      <w:r>
        <w:t xml:space="preserve">---limit hospital </w:t>
      </w:r>
      <w:proofErr w:type="gramStart"/>
      <w:r>
        <w:t>expansion;</w:t>
      </w:r>
      <w:proofErr w:type="gramEnd"/>
    </w:p>
    <w:p w14:paraId="7E67ACA5" w14:textId="77777777" w:rsidR="0035673A" w:rsidRPr="00A84445" w:rsidRDefault="0035673A" w:rsidP="0035673A">
      <w:pPr>
        <w:pStyle w:val="Heading4"/>
      </w:pPr>
      <w:r>
        <w:t>---substantially fund decentralized care models.</w:t>
      </w:r>
    </w:p>
    <w:p w14:paraId="6A573372" w14:textId="77777777" w:rsidR="0035673A" w:rsidRPr="00F770DA" w:rsidRDefault="0035673A" w:rsidP="0035673A">
      <w:pPr>
        <w:pStyle w:val="Heading4"/>
        <w:rPr>
          <w:b w:val="0"/>
          <w:bCs/>
        </w:rPr>
      </w:pPr>
      <w:r>
        <w:t xml:space="preserve">Planks 1 and 2 solve advantage 1. </w:t>
      </w:r>
      <w:r>
        <w:rPr>
          <w:b w:val="0"/>
          <w:bCs/>
        </w:rPr>
        <w:t>WKU reads big red!</w:t>
      </w:r>
    </w:p>
    <w:p w14:paraId="2E5D7FD8" w14:textId="77777777" w:rsidR="0035673A" w:rsidRPr="00114EAF" w:rsidRDefault="0035673A" w:rsidP="0035673A">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xml:space="preserve">,” https://www.ama-assn.org/about/leadership/physician-shortage-will-worsen-unless-congress-acts-now, </w:t>
      </w:r>
      <w:proofErr w:type="spellStart"/>
      <w:r w:rsidRPr="00114EAF">
        <w:t>seiji</w:t>
      </w:r>
      <w:proofErr w:type="spellEnd"/>
      <w:r w:rsidRPr="00114EAF">
        <w:t>]</w:t>
      </w:r>
    </w:p>
    <w:p w14:paraId="53FE5CBB" w14:textId="77777777" w:rsidR="0035673A" w:rsidRPr="00114EAF" w:rsidRDefault="0035673A" w:rsidP="0035673A">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603854EA" w14:textId="77777777" w:rsidR="0035673A" w:rsidRPr="00114EAF" w:rsidRDefault="0035673A" w:rsidP="0035673A">
      <w:pPr>
        <w:rPr>
          <w:sz w:val="16"/>
        </w:rPr>
      </w:pPr>
      <w:r w:rsidRPr="00114EAF">
        <w:rPr>
          <w:sz w:val="16"/>
        </w:rPr>
        <w:t xml:space="preserve">While the factors </w:t>
      </w:r>
      <w:proofErr w:type="gramStart"/>
      <w:r w:rsidRPr="00114EAF">
        <w:rPr>
          <w:sz w:val="16"/>
        </w:rPr>
        <w:t>driving</w:t>
      </w:r>
      <w:proofErr w:type="gramEnd"/>
      <w:r w:rsidRPr="00114EAF">
        <w:rPr>
          <w:sz w:val="16"/>
        </w:rPr>
        <w:t xml:space="preserve">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proofErr w:type="gramStart"/>
      <w:r w:rsidRPr="00114EAF">
        <w:rPr>
          <w:rStyle w:val="Emphasis"/>
        </w:rPr>
        <w:t>burnout</w:t>
      </w:r>
      <w:proofErr w:type="gramEnd"/>
      <w:r w:rsidRPr="00114EAF">
        <w:rPr>
          <w:u w:val="single"/>
        </w:rPr>
        <w:t xml:space="preserve"> and are contributing to early retirement decisions by physicians</w:t>
      </w:r>
      <w:r w:rsidRPr="00114EAF">
        <w:rPr>
          <w:sz w:val="16"/>
        </w:rPr>
        <w:t xml:space="preserve">. </w:t>
      </w:r>
      <w:r w:rsidRPr="00F770DA">
        <w:rPr>
          <w:szCs w:val="26"/>
          <w:highlight w:val="red"/>
          <w:u w:val="single"/>
        </w:rPr>
        <w:t>A second critical solution is reforming an antiquated Medicare payment system that has seen physician reimbursement drop by more than 33% since 2001,</w:t>
      </w:r>
      <w:r w:rsidRPr="00114EAF">
        <w:rPr>
          <w:sz w:val="16"/>
        </w:rPr>
        <w:t xml:space="preserve"> creating enormous financial hardships for independent practices like mine in Flint, Michigan.</w:t>
      </w:r>
    </w:p>
    <w:p w14:paraId="6C1E6CD2" w14:textId="77777777" w:rsidR="0035673A" w:rsidRPr="00114EAF" w:rsidRDefault="0035673A" w:rsidP="0035673A">
      <w:pPr>
        <w:rPr>
          <w:sz w:val="12"/>
        </w:rPr>
      </w:pPr>
      <w:r w:rsidRPr="00F770DA">
        <w:rPr>
          <w:szCs w:val="26"/>
          <w:highlight w:val="red"/>
          <w:u w:val="single"/>
        </w:rPr>
        <w:t>A third solution lies with</w:t>
      </w:r>
      <w:r w:rsidRPr="00F770DA">
        <w:rPr>
          <w:szCs w:val="26"/>
          <w:u w:val="single"/>
        </w:rPr>
        <w:t xml:space="preserve"> greatly </w:t>
      </w:r>
      <w:r w:rsidRPr="00F770DA">
        <w:rPr>
          <w:szCs w:val="26"/>
          <w:highlight w:val="red"/>
          <w:u w:val="single"/>
        </w:rPr>
        <w:t>expanding</w:t>
      </w:r>
      <w:r w:rsidRPr="00F770DA">
        <w:rPr>
          <w:szCs w:val="26"/>
          <w:u w:val="single"/>
        </w:rPr>
        <w:t xml:space="preserve"> the number of Medicare-funded graduate medical education (</w:t>
      </w:r>
      <w:r w:rsidRPr="00F770DA">
        <w:rPr>
          <w:szCs w:val="26"/>
          <w:highlight w:val="red"/>
          <w:u w:val="single"/>
        </w:rPr>
        <w:t>GME</w:t>
      </w:r>
      <w:r w:rsidRPr="00F770DA">
        <w:rPr>
          <w:szCs w:val="26"/>
          <w:u w:val="single"/>
        </w:rPr>
        <w:t xml:space="preserve">) residency </w:t>
      </w:r>
      <w:r w:rsidRPr="00F770DA">
        <w:rPr>
          <w:szCs w:val="26"/>
          <w:highlight w:val="red"/>
          <w:u w:val="single"/>
        </w:rPr>
        <w:t>slots</w:t>
      </w:r>
      <w:r w:rsidRPr="00F770DA">
        <w:rPr>
          <w:szCs w:val="26"/>
          <w:u w:val="single"/>
        </w:rPr>
        <w:t>, with particular emphasis on areas and specialties with critical shortages such as primary care and psychiatry</w:t>
      </w:r>
      <w:r w:rsidRPr="00114EAF">
        <w:rPr>
          <w:sz w:val="12"/>
        </w:rPr>
        <w:t>.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6641AFFE" w14:textId="77777777" w:rsidR="0035673A" w:rsidRPr="00114EAF" w:rsidRDefault="0035673A" w:rsidP="0035673A">
      <w:pPr>
        <w:rPr>
          <w:sz w:val="12"/>
        </w:rPr>
      </w:pPr>
      <w:r w:rsidRPr="00114EAF">
        <w:rPr>
          <w:sz w:val="12"/>
        </w:rPr>
        <w:t>How the crisis evolved</w:t>
      </w:r>
    </w:p>
    <w:p w14:paraId="01099F49" w14:textId="77777777" w:rsidR="0035673A" w:rsidRPr="00114EAF" w:rsidRDefault="0035673A" w:rsidP="0035673A">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6930583B" w14:textId="77777777" w:rsidR="0035673A" w:rsidRDefault="0035673A" w:rsidP="0035673A">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7EB5CFC9" w14:textId="77777777" w:rsidR="0035673A" w:rsidRPr="00114EAF" w:rsidRDefault="0035673A" w:rsidP="0035673A">
      <w:pPr>
        <w:pStyle w:val="Heading4"/>
      </w:pPr>
      <w:r>
        <w:t>Planks 3 through 5 solve advantage 2.</w:t>
      </w:r>
    </w:p>
    <w:p w14:paraId="1FF13D18" w14:textId="77777777" w:rsidR="0035673A" w:rsidRPr="00114EAF" w:rsidRDefault="0035673A" w:rsidP="0035673A">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4C18AED" w14:textId="77777777" w:rsidR="0035673A" w:rsidRPr="00114EAF" w:rsidRDefault="0035673A" w:rsidP="0035673A">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0FFB6B56" w14:textId="77777777" w:rsidR="0035673A" w:rsidRPr="00114EAF" w:rsidRDefault="0035673A" w:rsidP="0035673A">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B516F6D" w14:textId="77777777" w:rsidR="0035673A" w:rsidRPr="00114EAF" w:rsidRDefault="0035673A" w:rsidP="0035673A">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3E2C7061" w14:textId="77777777" w:rsidR="0035673A" w:rsidRPr="00114EAF" w:rsidRDefault="0035673A" w:rsidP="0035673A">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49E01387" w14:textId="77777777" w:rsidR="0035673A" w:rsidRPr="00114EAF" w:rsidRDefault="0035673A" w:rsidP="0035673A">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3459F72A" w14:textId="77777777" w:rsidR="0035673A" w:rsidRPr="00114EAF" w:rsidRDefault="0035673A" w:rsidP="0035673A">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7A6BC6EB" w14:textId="77777777" w:rsidR="0035673A" w:rsidRPr="00114EAF" w:rsidRDefault="0035673A" w:rsidP="0035673A">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w:t>
      </w:r>
      <w:proofErr w:type="gramStart"/>
      <w:r w:rsidRPr="00114EAF">
        <w:rPr>
          <w:rStyle w:val="Emphasis"/>
        </w:rPr>
        <w:t>human</w:t>
      </w:r>
      <w:proofErr w:type="gramEnd"/>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13BB1C36" w14:textId="77777777" w:rsidR="0035673A" w:rsidRPr="00114EAF" w:rsidRDefault="0035673A" w:rsidP="0035673A">
      <w:pPr>
        <w:rPr>
          <w:sz w:val="16"/>
        </w:rPr>
      </w:pPr>
      <w:r w:rsidRPr="00114EAF">
        <w:rPr>
          <w:sz w:val="16"/>
        </w:rPr>
        <w:t>There are loads of data that point to South Carolina being in a better place by not expanding the Medicaid program. We need to stay on that path.</w:t>
      </w:r>
    </w:p>
    <w:p w14:paraId="0C35FA65" w14:textId="77777777" w:rsidR="0035673A" w:rsidRPr="00114EAF" w:rsidRDefault="0035673A" w:rsidP="0035673A">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0DD39FB4" w14:textId="77777777" w:rsidR="0035673A" w:rsidRPr="00A84445" w:rsidRDefault="0035673A" w:rsidP="0035673A">
      <w:pPr>
        <w:rPr>
          <w:szCs w:val="26"/>
          <w:u w:val="single"/>
        </w:rPr>
      </w:pPr>
      <w:r w:rsidRPr="00A84445">
        <w:rPr>
          <w:szCs w:val="26"/>
          <w:u w:val="single"/>
        </w:rPr>
        <w:t xml:space="preserve">South Carolina doesn’t need more mega-hospitals or one-size-fits-all laws. </w:t>
      </w:r>
      <w:r w:rsidRPr="00A84445">
        <w:rPr>
          <w:szCs w:val="26"/>
          <w:highlight w:val="red"/>
          <w:u w:val="single"/>
        </w:rPr>
        <w:t>We need to reinvest in what works</w:t>
      </w:r>
      <w:r w:rsidRPr="00A84445">
        <w:rPr>
          <w:szCs w:val="26"/>
          <w:u w:val="single"/>
        </w:rPr>
        <w:t>:</w:t>
      </w:r>
    </w:p>
    <w:p w14:paraId="0AA279E9" w14:textId="77777777" w:rsidR="0035673A" w:rsidRPr="00A84445" w:rsidRDefault="0035673A" w:rsidP="0035673A">
      <w:pPr>
        <w:rPr>
          <w:szCs w:val="26"/>
          <w:u w:val="single"/>
        </w:rPr>
      </w:pPr>
      <w:r w:rsidRPr="00A84445">
        <w:rPr>
          <w:szCs w:val="26"/>
          <w:u w:val="single"/>
        </w:rPr>
        <w:t xml:space="preserve">• </w:t>
      </w:r>
      <w:r w:rsidRPr="00A84445">
        <w:rPr>
          <w:szCs w:val="26"/>
          <w:highlight w:val="red"/>
          <w:u w:val="single"/>
        </w:rPr>
        <w:t>Supporting independent physicians with</w:t>
      </w:r>
      <w:r w:rsidRPr="00A84445">
        <w:rPr>
          <w:szCs w:val="26"/>
          <w:u w:val="single"/>
        </w:rPr>
        <w:t xml:space="preserve"> smart </w:t>
      </w:r>
      <w:r w:rsidRPr="00A84445">
        <w:rPr>
          <w:szCs w:val="26"/>
          <w:highlight w:val="red"/>
          <w:u w:val="single"/>
        </w:rPr>
        <w:t>incentives and fewer restrictions</w:t>
      </w:r>
      <w:r w:rsidRPr="00A84445">
        <w:rPr>
          <w:szCs w:val="26"/>
          <w:u w:val="single"/>
        </w:rPr>
        <w:t>.</w:t>
      </w:r>
    </w:p>
    <w:p w14:paraId="162B97FE" w14:textId="77777777" w:rsidR="0035673A" w:rsidRPr="00A84445" w:rsidRDefault="0035673A" w:rsidP="0035673A">
      <w:pPr>
        <w:rPr>
          <w:szCs w:val="26"/>
          <w:u w:val="single"/>
        </w:rPr>
      </w:pPr>
      <w:r w:rsidRPr="00A84445">
        <w:rPr>
          <w:szCs w:val="26"/>
          <w:u w:val="single"/>
        </w:rPr>
        <w:t xml:space="preserve">• </w:t>
      </w:r>
      <w:r w:rsidRPr="00A84445">
        <w:rPr>
          <w:szCs w:val="26"/>
          <w:highlight w:val="red"/>
          <w:u w:val="single"/>
        </w:rPr>
        <w:t>Scrutinizing hospital expansion</w:t>
      </w:r>
      <w:r w:rsidRPr="00A84445">
        <w:rPr>
          <w:szCs w:val="26"/>
          <w:u w:val="single"/>
        </w:rPr>
        <w:t xml:space="preserve"> when it’s driven by debt, not need.</w:t>
      </w:r>
    </w:p>
    <w:p w14:paraId="2172B588" w14:textId="77777777" w:rsidR="0035673A" w:rsidRPr="00A84445" w:rsidRDefault="0035673A" w:rsidP="0035673A">
      <w:pPr>
        <w:rPr>
          <w:szCs w:val="26"/>
          <w:u w:val="single"/>
        </w:rPr>
      </w:pPr>
      <w:r w:rsidRPr="00A84445">
        <w:rPr>
          <w:szCs w:val="26"/>
          <w:u w:val="single"/>
        </w:rPr>
        <w:t xml:space="preserve">• </w:t>
      </w:r>
      <w:r w:rsidRPr="00A84445">
        <w:rPr>
          <w:szCs w:val="26"/>
          <w:highlight w:val="red"/>
          <w:u w:val="single"/>
        </w:rPr>
        <w:t>Shifting</w:t>
      </w:r>
      <w:r w:rsidRPr="00A84445">
        <w:rPr>
          <w:szCs w:val="26"/>
          <w:u w:val="single"/>
        </w:rPr>
        <w:t xml:space="preserve"> public </w:t>
      </w:r>
      <w:r w:rsidRPr="00A84445">
        <w:rPr>
          <w:szCs w:val="26"/>
          <w:highlight w:val="red"/>
          <w:u w:val="single"/>
        </w:rPr>
        <w:t>funding toward decentralized care models</w:t>
      </w:r>
      <w:r w:rsidRPr="00A84445">
        <w:rPr>
          <w:szCs w:val="26"/>
          <w:u w:val="single"/>
        </w:rPr>
        <w:t xml:space="preserve"> that meet people where they are.</w:t>
      </w:r>
    </w:p>
    <w:p w14:paraId="48AAD61B" w14:textId="77777777" w:rsidR="0035673A" w:rsidRPr="00114EAF" w:rsidRDefault="0035673A" w:rsidP="0035673A">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CE4B062" w14:textId="77777777" w:rsidR="0035673A" w:rsidRPr="00114EAF" w:rsidRDefault="0035673A" w:rsidP="0035673A">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4C4F92FE" w14:textId="77777777" w:rsidR="0035673A" w:rsidRPr="00114EAF" w:rsidRDefault="0035673A" w:rsidP="0035673A">
      <w:pPr>
        <w:rPr>
          <w:sz w:val="16"/>
        </w:rPr>
      </w:pPr>
      <w:r w:rsidRPr="00114EAF">
        <w:rPr>
          <w:sz w:val="16"/>
        </w:rPr>
        <w:t xml:space="preserve">We have a better way in South Carolina because in health care, as in economics, small is still beautiful. </w:t>
      </w:r>
    </w:p>
    <w:p w14:paraId="23C6E9A0" w14:textId="77777777" w:rsidR="0035673A" w:rsidRPr="00114EAF" w:rsidRDefault="0035673A" w:rsidP="0035673A">
      <w:pPr>
        <w:rPr>
          <w:sz w:val="16"/>
        </w:rPr>
      </w:pPr>
      <w:r w:rsidRPr="00114EAF">
        <w:rPr>
          <w:sz w:val="16"/>
        </w:rPr>
        <w:t>And if we want that better way to last, we need to move beyond temporary payment schemes and toward sustainable, independent models that don’t collapse when a federal subsidy expires.</w:t>
      </w:r>
    </w:p>
    <w:p w14:paraId="20FD6051" w14:textId="77777777" w:rsidR="0035673A" w:rsidRPr="00F770DA" w:rsidRDefault="0035673A" w:rsidP="0035673A">
      <w:pPr>
        <w:pStyle w:val="Heading4"/>
      </w:pPr>
      <w:r>
        <w:t>If we kick any plank, it’s an alt cause to the case.</w:t>
      </w:r>
    </w:p>
    <w:p w14:paraId="3364B7F4" w14:textId="77777777" w:rsidR="0035673A" w:rsidRDefault="0035673A" w:rsidP="0035673A">
      <w:pPr>
        <w:pStyle w:val="Heading3"/>
      </w:pPr>
      <w:r>
        <w:t>1nc - OFF</w:t>
      </w:r>
    </w:p>
    <w:p w14:paraId="39F1CBC8" w14:textId="77777777" w:rsidR="0035673A" w:rsidRDefault="0035673A" w:rsidP="0035673A">
      <w:r>
        <w:t>States CP</w:t>
      </w:r>
    </w:p>
    <w:p w14:paraId="0C237DB8" w14:textId="77777777" w:rsidR="0035673A" w:rsidRDefault="0035673A" w:rsidP="0035673A">
      <w:pPr>
        <w:pStyle w:val="Heading4"/>
      </w:pPr>
      <w:r>
        <w:t>The NLRB should decline jurisdiction over practicing physicians.</w:t>
      </w:r>
    </w:p>
    <w:p w14:paraId="489AA8F3" w14:textId="77777777" w:rsidR="0035673A" w:rsidRDefault="0035673A" w:rsidP="0035673A">
      <w:pPr>
        <w:pStyle w:val="Heading4"/>
      </w:pPr>
      <w:r>
        <w:t>The 50 states and all relevant territories should grant collective bargaining rights to practicing physicians.</w:t>
      </w:r>
    </w:p>
    <w:p w14:paraId="70505973" w14:textId="77777777" w:rsidR="0035673A" w:rsidRPr="00887D08" w:rsidRDefault="0035673A" w:rsidP="0035673A">
      <w:pPr>
        <w:pStyle w:val="Heading4"/>
      </w:pPr>
      <w:r>
        <w:t>That solves. States have ultimate authority over exempted workers and overcome preemption.</w:t>
      </w:r>
    </w:p>
    <w:p w14:paraId="5584958D" w14:textId="77777777" w:rsidR="0035673A" w:rsidRDefault="0035673A" w:rsidP="0035673A">
      <w:proofErr w:type="spellStart"/>
      <w:r w:rsidRPr="001D733A">
        <w:rPr>
          <w:rStyle w:val="Heading4Char"/>
        </w:rPr>
        <w:t>CLJE:Lab</w:t>
      </w:r>
      <w:proofErr w:type="spellEnd"/>
      <w:r w:rsidRPr="001D733A">
        <w:rPr>
          <w:rStyle w:val="Heading4Char"/>
        </w:rPr>
        <w:t xml:space="preserve"> 24</w:t>
      </w:r>
      <w:r>
        <w:t xml:space="preserve">, Center for Labor &amp; A Just Economy @ Harvard Law, September 1, 2024, [Building Worker Power in Cities &amp; States: Workers Excluded from the NLRA], </w:t>
      </w:r>
      <w:hyperlink r:id="rId11" w:history="1">
        <w:r w:rsidRPr="00F660A1">
          <w:rPr>
            <w:rStyle w:val="Hyperlink"/>
          </w:rPr>
          <w:t>https://clje.law.harvard.edu/publication/building-worker-power-in-cities-states/workers-excluded-from-the-nlra/</w:t>
        </w:r>
      </w:hyperlink>
      <w:r>
        <w:t>, Accessed 5/29/2025 //</w:t>
      </w:r>
      <w:proofErr w:type="spellStart"/>
      <w:r>
        <w:t>schwonahonagan</w:t>
      </w:r>
      <w:proofErr w:type="spellEnd"/>
    </w:p>
    <w:p w14:paraId="5A6A16F7" w14:textId="77777777" w:rsidR="0035673A" w:rsidRPr="001907B9" w:rsidRDefault="0035673A" w:rsidP="0035673A">
      <w:pPr>
        <w:rPr>
          <w:sz w:val="14"/>
        </w:rPr>
      </w:pPr>
      <w:r w:rsidRPr="001907B9">
        <w:rPr>
          <w:sz w:val="14"/>
        </w:rPr>
        <w:t>Background</w:t>
      </w:r>
    </w:p>
    <w:p w14:paraId="32FFEC48" w14:textId="77777777" w:rsidR="0035673A" w:rsidRPr="001907B9" w:rsidRDefault="0035673A" w:rsidP="0035673A">
      <w:pPr>
        <w:rPr>
          <w:rStyle w:val="StyleUnderline"/>
        </w:rPr>
      </w:pPr>
      <w:r w:rsidRPr="001907B9">
        <w:rPr>
          <w:sz w:val="14"/>
        </w:rPr>
        <w:t>T</w:t>
      </w:r>
      <w:r w:rsidRPr="001907B9">
        <w:rPr>
          <w:rStyle w:val="StyleUnderline"/>
        </w:rPr>
        <w:t xml:space="preserve">he </w:t>
      </w:r>
      <w:r w:rsidRPr="001907B9">
        <w:rPr>
          <w:rStyle w:val="StyleUnderline"/>
          <w:highlight w:val="green"/>
        </w:rPr>
        <w:t>NLRA</w:t>
      </w:r>
      <w:r w:rsidRPr="001907B9">
        <w:rPr>
          <w:rStyle w:val="StyleUnderline"/>
        </w:rPr>
        <w:t xml:space="preserve"> has been criticized for </w:t>
      </w:r>
      <w:r w:rsidRPr="001907B9">
        <w:rPr>
          <w:rStyle w:val="StyleUnderline"/>
          <w:highlight w:val="green"/>
        </w:rPr>
        <w:t>exclud</w:t>
      </w:r>
      <w:r w:rsidRPr="001907B9">
        <w:rPr>
          <w:rStyle w:val="StyleUnderline"/>
        </w:rPr>
        <w:t xml:space="preserve">ing </w:t>
      </w:r>
      <w:r w:rsidRPr="001907B9">
        <w:rPr>
          <w:rStyle w:val="StyleUnderline"/>
          <w:highlight w:val="green"/>
        </w:rPr>
        <w:t>large categories of workers</w:t>
      </w:r>
      <w:r w:rsidRPr="001907B9">
        <w:rPr>
          <w:rStyle w:val="StyleUnderline"/>
        </w:rPr>
        <w:t xml:space="preserve">, some of whom are those </w:t>
      </w:r>
      <w:r w:rsidRPr="001907B9">
        <w:rPr>
          <w:rStyle w:val="StyleUnderline"/>
          <w:highlight w:val="green"/>
        </w:rPr>
        <w:t>most</w:t>
      </w:r>
      <w:r w:rsidRPr="001907B9">
        <w:rPr>
          <w:rStyle w:val="StyleUnderline"/>
        </w:rPr>
        <w:t xml:space="preserve"> in </w:t>
      </w:r>
      <w:r w:rsidRPr="001907B9">
        <w:rPr>
          <w:rStyle w:val="StyleUnderline"/>
          <w:highlight w:val="green"/>
        </w:rPr>
        <w:t>need</w:t>
      </w:r>
      <w:r w:rsidRPr="001907B9">
        <w:rPr>
          <w:rStyle w:val="StyleUnderline"/>
        </w:rPr>
        <w:t xml:space="preserve"> of </w:t>
      </w:r>
      <w:r w:rsidRPr="001907B9">
        <w:rPr>
          <w:rStyle w:val="StyleUnderline"/>
          <w:highlight w:val="green"/>
        </w:rPr>
        <w:t xml:space="preserve">labor law </w:t>
      </w:r>
      <w:proofErr w:type="gramStart"/>
      <w:r w:rsidRPr="001907B9">
        <w:rPr>
          <w:rStyle w:val="StyleUnderline"/>
          <w:highlight w:val="green"/>
        </w:rPr>
        <w:t>protections</w:t>
      </w:r>
      <w:proofErr w:type="gramEnd"/>
      <w:r w:rsidRPr="001907B9">
        <w:rPr>
          <w:rStyle w:val="StyleUnderline"/>
        </w:rPr>
        <w:t xml:space="preserve">. The statute explicitly excludes public employees,1 </w:t>
      </w:r>
      <w:proofErr w:type="gramStart"/>
      <w:r w:rsidRPr="001907B9">
        <w:rPr>
          <w:rStyle w:val="StyleUnderline"/>
        </w:rPr>
        <w:t>supervisors</w:t>
      </w:r>
      <w:proofErr w:type="gramEnd"/>
      <w:r w:rsidRPr="001907B9">
        <w:rPr>
          <w:rStyle w:val="StyleUnderline"/>
        </w:rPr>
        <w:t xml:space="preserve">, agricultural workers, domestic workers, independent contractors, employees covered by the Railway Labor Act, and “any individual employed by his parent or spouse.”2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w:t>
      </w:r>
      <w:proofErr w:type="gramStart"/>
      <w:r w:rsidRPr="001907B9">
        <w:rPr>
          <w:rStyle w:val="StyleUnderline"/>
        </w:rPr>
        <w:t>all of</w:t>
      </w:r>
      <w:proofErr w:type="gramEnd"/>
      <w:r w:rsidRPr="001907B9">
        <w:rPr>
          <w:rStyle w:val="StyleUnderline"/>
        </w:rPr>
        <w:t xml:space="preserve"> its remedies.</w:t>
      </w:r>
    </w:p>
    <w:p w14:paraId="1F1844E0" w14:textId="77777777" w:rsidR="0035673A" w:rsidRPr="001907B9" w:rsidRDefault="0035673A" w:rsidP="0035673A">
      <w:pPr>
        <w:rPr>
          <w:rStyle w:val="StyleUnderline"/>
        </w:rPr>
      </w:pPr>
      <w:r w:rsidRPr="001907B9">
        <w:rPr>
          <w:rStyle w:val="StyleUnderline"/>
          <w:highlight w:val="green"/>
        </w:rPr>
        <w:t>State and local legislation</w:t>
      </w:r>
      <w:r w:rsidRPr="001907B9">
        <w:rPr>
          <w:rStyle w:val="StyleUnderline"/>
        </w:rPr>
        <w:t xml:space="preserve"> can serve as an important vehicle to partially </w:t>
      </w:r>
      <w:r w:rsidRPr="001907B9">
        <w:rPr>
          <w:rStyle w:val="StyleUnderline"/>
          <w:highlight w:val="green"/>
        </w:rPr>
        <w:t>remedy</w:t>
      </w:r>
      <w:r w:rsidRPr="001907B9">
        <w:rPr>
          <w:rStyle w:val="StyleUnderline"/>
        </w:rPr>
        <w:t xml:space="preserve"> these </w:t>
      </w:r>
      <w:r w:rsidRPr="001907B9">
        <w:rPr>
          <w:rStyle w:val="StyleUnderline"/>
          <w:highlight w:val="green"/>
        </w:rPr>
        <w:t>deficits</w:t>
      </w:r>
      <w:r w:rsidRPr="001907B9">
        <w:rPr>
          <w:rStyle w:val="StyleUnderline"/>
        </w:rPr>
        <w:t xml:space="preserve">. In fact, several state and local governments have </w:t>
      </w:r>
      <w:r w:rsidRPr="001907B9">
        <w:rPr>
          <w:rStyle w:val="StyleUnderline"/>
          <w:highlight w:val="green"/>
        </w:rPr>
        <w:t>already</w:t>
      </w:r>
      <w:r w:rsidRPr="001907B9">
        <w:rPr>
          <w:rStyle w:val="StyleUnderline"/>
        </w:rPr>
        <w:t xml:space="preserve"> attempted to </w:t>
      </w:r>
      <w:r w:rsidRPr="001907B9">
        <w:rPr>
          <w:rStyle w:val="StyleUnderline"/>
          <w:highlight w:val="green"/>
        </w:rPr>
        <w:t>provide</w:t>
      </w:r>
      <w:r w:rsidRPr="001907B9">
        <w:rPr>
          <w:rStyle w:val="StyleUnderline"/>
        </w:rPr>
        <w:t xml:space="preserve"> collective </w:t>
      </w:r>
      <w:r w:rsidRPr="001907B9">
        <w:rPr>
          <w:rStyle w:val="StyleUnderline"/>
          <w:highlight w:val="green"/>
        </w:rPr>
        <w:t>rights</w:t>
      </w:r>
      <w:r w:rsidRPr="001907B9">
        <w:rPr>
          <w:rStyle w:val="StyleUnderline"/>
        </w:rPr>
        <w:t xml:space="preserve"> </w:t>
      </w:r>
      <w:r w:rsidRPr="001907B9">
        <w:rPr>
          <w:rStyle w:val="StyleUnderline"/>
          <w:highlight w:val="green"/>
        </w:rPr>
        <w:t>to workers excluded from the NLRA</w:t>
      </w:r>
      <w:r w:rsidRPr="001907B9">
        <w:rPr>
          <w:rStyle w:val="StyleUnderline"/>
        </w:rPr>
        <w:t xml:space="preserve">. However, much more can still be done. And while federal labor law </w:t>
      </w:r>
      <w:r w:rsidRPr="001907B9">
        <w:rPr>
          <w:rStyle w:val="StyleUnderline"/>
          <w:highlight w:val="green"/>
        </w:rPr>
        <w:t>preemption</w:t>
      </w:r>
      <w:r w:rsidRPr="001907B9">
        <w:rPr>
          <w:rStyle w:val="StyleUnderline"/>
        </w:rPr>
        <w:t xml:space="preserve"> and antitrust law present some challenges for greater coverage, many of those challenges </w:t>
      </w:r>
      <w:r w:rsidRPr="001907B9">
        <w:rPr>
          <w:rStyle w:val="StyleUnderline"/>
          <w:highlight w:val="green"/>
        </w:rPr>
        <w:t>can be overcome.</w:t>
      </w:r>
    </w:p>
    <w:p w14:paraId="0116FA21" w14:textId="77777777" w:rsidR="0035673A" w:rsidRPr="001907B9" w:rsidRDefault="0035673A" w:rsidP="0035673A">
      <w:pPr>
        <w:rPr>
          <w:sz w:val="14"/>
        </w:rPr>
      </w:pPr>
      <w:r w:rsidRPr="001907B9">
        <w:rPr>
          <w:sz w:val="14"/>
        </w:rPr>
        <w:t>Objective of State Intervention</w:t>
      </w:r>
    </w:p>
    <w:p w14:paraId="698672AB" w14:textId="77777777" w:rsidR="0035673A" w:rsidRPr="001907B9" w:rsidRDefault="0035673A" w:rsidP="0035673A">
      <w:pPr>
        <w:rPr>
          <w:sz w:val="14"/>
        </w:rPr>
      </w:pPr>
      <w:r w:rsidRPr="001907B9">
        <w:rPr>
          <w:sz w:val="14"/>
        </w:rPr>
        <w:t xml:space="preserve">Most workers excluded by the NLRA have no collective bargaining rights at all, and many are particularly vulnerable workers who could greatly benefit from the power that collective bargaining provides. Even where </w:t>
      </w:r>
      <w:r w:rsidRPr="001907B9">
        <w:rPr>
          <w:rStyle w:val="StyleUnderline"/>
          <w:highlight w:val="green"/>
        </w:rPr>
        <w:t>states</w:t>
      </w:r>
      <w:r w:rsidRPr="001907B9">
        <w:rPr>
          <w:rStyle w:val="StyleUnderline"/>
        </w:rPr>
        <w:t xml:space="preserve"> </w:t>
      </w:r>
      <w:r w:rsidRPr="001907B9">
        <w:rPr>
          <w:rStyle w:val="StyleUnderline"/>
          <w:highlight w:val="green"/>
        </w:rPr>
        <w:t>have</w:t>
      </w:r>
      <w:r w:rsidRPr="001907B9">
        <w:rPr>
          <w:rStyle w:val="StyleUnderline"/>
        </w:rPr>
        <w:t xml:space="preserve"> </w:t>
      </w:r>
      <w:r w:rsidRPr="001907B9">
        <w:rPr>
          <w:rStyle w:val="StyleUnderline"/>
          <w:highlight w:val="green"/>
        </w:rPr>
        <w:t>clear authority to grant labor rights</w:t>
      </w:r>
      <w:r w:rsidRPr="001907B9">
        <w:rPr>
          <w:rStyle w:val="StyleUnderline"/>
        </w:rPr>
        <w:t>,</w:t>
      </w:r>
      <w:r w:rsidRPr="001907B9">
        <w:rPr>
          <w:sz w:val="14"/>
        </w:rPr>
        <w:t xml:space="preserve"> few have taken action to fill in the gaps. For example, several states ban bargaining altogether for public sector workers, many states do not require districts to bargain with majority unions, and 33 states ban public-sector strikes</w:t>
      </w:r>
      <w:proofErr w:type="gramStart"/>
      <w:r w:rsidRPr="001907B9">
        <w:rPr>
          <w:sz w:val="14"/>
        </w:rPr>
        <w:t>.3</w:t>
      </w:r>
      <w:proofErr w:type="gramEnd"/>
      <w:r w:rsidRPr="001907B9">
        <w:rPr>
          <w:sz w:val="14"/>
        </w:rPr>
        <w:t xml:space="preserve"> For </w:t>
      </w:r>
      <w:proofErr w:type="gramStart"/>
      <w:r w:rsidRPr="001907B9">
        <w:rPr>
          <w:sz w:val="14"/>
        </w:rPr>
        <w:t>farmworkers</w:t>
      </w:r>
      <w:proofErr w:type="gramEnd"/>
      <w:r w:rsidRPr="001907B9">
        <w:rPr>
          <w:sz w:val="14"/>
        </w:rPr>
        <w:t xml:space="preserve">, only 14 states </w:t>
      </w:r>
      <w:proofErr w:type="gramStart"/>
      <w:r w:rsidRPr="001907B9">
        <w:rPr>
          <w:sz w:val="14"/>
        </w:rPr>
        <w:t>provide for</w:t>
      </w:r>
      <w:proofErr w:type="gramEnd"/>
      <w:r w:rsidRPr="001907B9">
        <w:rPr>
          <w:sz w:val="14"/>
        </w:rPr>
        <w:t xml:space="preserve"> collective bargaining rights at all, and some of these states eliminate or limit the right to strike or picket.</w:t>
      </w:r>
    </w:p>
    <w:p w14:paraId="65E9EA2E" w14:textId="77777777" w:rsidR="0035673A" w:rsidRPr="001907B9" w:rsidRDefault="0035673A" w:rsidP="0035673A">
      <w:pPr>
        <w:rPr>
          <w:rStyle w:val="StyleUnderline"/>
        </w:rPr>
      </w:pPr>
      <w:r w:rsidRPr="001907B9">
        <w:rPr>
          <w:rStyle w:val="StyleUnderline"/>
          <w:highlight w:val="green"/>
        </w:rPr>
        <w:t>States</w:t>
      </w:r>
      <w:r w:rsidRPr="001907B9">
        <w:rPr>
          <w:rStyle w:val="StyleUnderline"/>
        </w:rPr>
        <w:t xml:space="preserve"> can enact </w:t>
      </w:r>
      <w:r w:rsidRPr="001907B9">
        <w:rPr>
          <w:rStyle w:val="StyleUnderline"/>
          <w:highlight w:val="green"/>
        </w:rPr>
        <w:t>legislation</w:t>
      </w:r>
      <w:r w:rsidRPr="001907B9">
        <w:rPr>
          <w:rStyle w:val="StyleUnderline"/>
        </w:rPr>
        <w:t xml:space="preserve"> </w:t>
      </w:r>
      <w:r w:rsidRPr="001907B9">
        <w:rPr>
          <w:rStyle w:val="StyleUnderline"/>
          <w:highlight w:val="green"/>
        </w:rPr>
        <w:t>to provide c</w:t>
      </w:r>
      <w:r w:rsidRPr="001907B9">
        <w:rPr>
          <w:rStyle w:val="StyleUnderline"/>
        </w:rPr>
        <w:t xml:space="preserve">ollective </w:t>
      </w:r>
      <w:r w:rsidRPr="001907B9">
        <w:rPr>
          <w:rStyle w:val="StyleUnderline"/>
          <w:highlight w:val="green"/>
        </w:rPr>
        <w:t>b</w:t>
      </w:r>
      <w:r w:rsidRPr="001907B9">
        <w:rPr>
          <w:rStyle w:val="StyleUnderline"/>
        </w:rPr>
        <w:t xml:space="preserve">argaining </w:t>
      </w:r>
      <w:r w:rsidRPr="001907B9">
        <w:rPr>
          <w:rStyle w:val="StyleUnderline"/>
          <w:highlight w:val="green"/>
        </w:rPr>
        <w:t>r</w:t>
      </w:r>
      <w:r w:rsidRPr="001907B9">
        <w:rPr>
          <w:rStyle w:val="StyleUnderline"/>
        </w:rPr>
        <w:t xml:space="preserve">ights </w:t>
      </w:r>
      <w:r w:rsidRPr="001907B9">
        <w:rPr>
          <w:rStyle w:val="StyleUnderline"/>
          <w:highlight w:val="green"/>
        </w:rPr>
        <w:t>for</w:t>
      </w:r>
      <w:r w:rsidRPr="001907B9">
        <w:rPr>
          <w:rStyle w:val="StyleUnderline"/>
        </w:rPr>
        <w:t xml:space="preserve"> </w:t>
      </w:r>
      <w:r w:rsidRPr="001907B9">
        <w:rPr>
          <w:rStyle w:val="StyleUnderline"/>
          <w:highlight w:val="green"/>
        </w:rPr>
        <w:t>workers excluded from the NLRA</w:t>
      </w:r>
      <w:r w:rsidRPr="001907B9">
        <w:rPr>
          <w:rStyle w:val="StyleUnderline"/>
        </w:rPr>
        <w:t xml:space="preserve">. When covering excluded workers, state and local governments can experiment with labor laws that differ from the NLRA model, such as </w:t>
      </w:r>
      <w:r w:rsidRPr="001907B9">
        <w:rPr>
          <w:rStyle w:val="StyleUnderline"/>
          <w:highlight w:val="green"/>
        </w:rPr>
        <w:t>adopting</w:t>
      </w:r>
      <w:r w:rsidRPr="001907B9">
        <w:rPr>
          <w:rStyle w:val="StyleUnderline"/>
        </w:rPr>
        <w:t xml:space="preserve"> </w:t>
      </w:r>
      <w:r w:rsidRPr="001907B9">
        <w:rPr>
          <w:rStyle w:val="StyleUnderline"/>
          <w:highlight w:val="green"/>
        </w:rPr>
        <w:t>sectoral bargaining</w:t>
      </w:r>
      <w:r w:rsidRPr="001907B9">
        <w:rPr>
          <w:rStyle w:val="StyleUnderline"/>
        </w:rPr>
        <w:t xml:space="preserve"> systems, </w:t>
      </w:r>
      <w:r w:rsidRPr="001907B9">
        <w:rPr>
          <w:rStyle w:val="StyleUnderline"/>
          <w:highlight w:val="green"/>
        </w:rPr>
        <w:t>providing</w:t>
      </w:r>
      <w:r w:rsidRPr="001907B9">
        <w:rPr>
          <w:rStyle w:val="StyleUnderline"/>
        </w:rPr>
        <w:t xml:space="preserve"> for </w:t>
      </w:r>
      <w:r w:rsidRPr="001907B9">
        <w:rPr>
          <w:rStyle w:val="StyleUnderline"/>
          <w:highlight w:val="green"/>
        </w:rPr>
        <w:t>majority</w:t>
      </w:r>
      <w:r w:rsidRPr="001907B9">
        <w:rPr>
          <w:rStyle w:val="StyleUnderline"/>
        </w:rPr>
        <w:t xml:space="preserve"> </w:t>
      </w:r>
      <w:r w:rsidRPr="001907B9">
        <w:rPr>
          <w:rStyle w:val="StyleUnderline"/>
          <w:highlight w:val="green"/>
        </w:rPr>
        <w:t>sign-up, or requiring first contract arbitration</w:t>
      </w:r>
      <w:r w:rsidRPr="001907B9">
        <w:rPr>
          <w:rStyle w:val="StyleUnderline"/>
        </w:rPr>
        <w:t>.</w:t>
      </w:r>
    </w:p>
    <w:p w14:paraId="59C9C6C5" w14:textId="77777777" w:rsidR="0035673A" w:rsidRPr="001907B9" w:rsidRDefault="0035673A" w:rsidP="0035673A">
      <w:pPr>
        <w:rPr>
          <w:sz w:val="14"/>
        </w:rPr>
      </w:pPr>
      <w:r w:rsidRPr="001907B9">
        <w:rPr>
          <w:sz w:val="14"/>
        </w:rPr>
        <w:t>Preemption Risk</w:t>
      </w:r>
    </w:p>
    <w:p w14:paraId="2CDB4829" w14:textId="77777777" w:rsidR="0035673A" w:rsidRPr="001907B9" w:rsidRDefault="0035673A" w:rsidP="0035673A">
      <w:pPr>
        <w:rPr>
          <w:sz w:val="14"/>
        </w:rPr>
      </w:pPr>
      <w:r w:rsidRPr="001907B9">
        <w:rPr>
          <w:sz w:val="14"/>
        </w:rPr>
        <w:t xml:space="preserve">Whether state and local governments can provide collective bargaining rights for a group of workers depends on three questions. The first two concern labor law preemption; the third concerns other forms of federal preemption. First, are the workers </w:t>
      </w:r>
      <w:proofErr w:type="gramStart"/>
      <w:r w:rsidRPr="001907B9">
        <w:rPr>
          <w:sz w:val="14"/>
        </w:rPr>
        <w:t>actually excluded</w:t>
      </w:r>
      <w:proofErr w:type="gramEnd"/>
      <w:r w:rsidRPr="001907B9">
        <w:rPr>
          <w:sz w:val="14"/>
        </w:rPr>
        <w:t xml:space="preserve">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736C2981" w14:textId="77777777" w:rsidR="0035673A" w:rsidRPr="001907B9" w:rsidRDefault="0035673A" w:rsidP="0035673A">
      <w:pPr>
        <w:rPr>
          <w:rStyle w:val="StyleUnderline"/>
        </w:rPr>
      </w:pPr>
      <w:r w:rsidRPr="001907B9">
        <w:rPr>
          <w:rStyle w:val="StyleUnderline"/>
          <w:highlight w:val="green"/>
        </w:rPr>
        <w:t>Workers outside the NLRA</w:t>
      </w:r>
      <w:r w:rsidRPr="001907B9">
        <w:rPr>
          <w:rStyle w:val="StyleUnderline"/>
        </w:rPr>
        <w:t xml:space="preserve"> can be sorted into four categories, each with its own preemption risk:</w:t>
      </w:r>
    </w:p>
    <w:p w14:paraId="17812730" w14:textId="77777777" w:rsidR="0035673A" w:rsidRPr="001907B9" w:rsidRDefault="0035673A" w:rsidP="0035673A">
      <w:pPr>
        <w:rPr>
          <w:sz w:val="14"/>
        </w:rPr>
      </w:pPr>
      <w:r w:rsidRPr="001907B9">
        <w:rPr>
          <w:rStyle w:val="StyleUnderline"/>
          <w:highlight w:val="green"/>
        </w:rPr>
        <w:t>Clearly Not Preempted</w:t>
      </w:r>
      <w:r w:rsidRPr="001907B9">
        <w:rPr>
          <w:rStyle w:val="StyleUnderline"/>
        </w:rPr>
        <w:t>:</w:t>
      </w:r>
      <w:r w:rsidRPr="001907B9">
        <w:rPr>
          <w:sz w:val="14"/>
        </w:rPr>
        <w:t xml:space="preserve"> Public Sector, Domestic, and Agricultural Workers</w:t>
      </w:r>
    </w:p>
    <w:p w14:paraId="50C91083" w14:textId="77777777" w:rsidR="0035673A" w:rsidRPr="001907B9" w:rsidRDefault="0035673A" w:rsidP="0035673A">
      <w:pPr>
        <w:rPr>
          <w:sz w:val="14"/>
        </w:rPr>
      </w:pPr>
      <w:r w:rsidRPr="001907B9">
        <w:rPr>
          <w:sz w:val="14"/>
        </w:rPr>
        <w:t>These workers are clearly excluded from the NLRA’s definition of “employee.” Courts have thus uniformly held that states and localities are free to implement their own laws providing collective rights to these workers.4</w:t>
      </w:r>
    </w:p>
    <w:p w14:paraId="4C8B54A5" w14:textId="77777777" w:rsidR="0035673A" w:rsidRPr="001907B9" w:rsidRDefault="0035673A" w:rsidP="0035673A">
      <w:pPr>
        <w:rPr>
          <w:sz w:val="14"/>
        </w:rPr>
      </w:pPr>
      <w:r w:rsidRPr="001907B9">
        <w:rPr>
          <w:sz w:val="14"/>
        </w:rPr>
        <w:t>Clearly Preempted: Supervisors and Undocumented Workers</w:t>
      </w:r>
    </w:p>
    <w:p w14:paraId="183B1CBA" w14:textId="77777777" w:rsidR="0035673A" w:rsidRPr="001907B9" w:rsidRDefault="0035673A" w:rsidP="0035673A">
      <w:pPr>
        <w:rPr>
          <w:sz w:val="14"/>
        </w:rPr>
      </w:pPr>
      <w:r w:rsidRPr="001907B9">
        <w:rPr>
          <w:sz w:val="14"/>
        </w:rPr>
        <w:t xml:space="preserve">State and local labor laws purporting to provide collective bargaining rights to supervisory workers are completely preempted. Courts have inferred a congressional judgment to preclude any labor rights for supervisors </w:t>
      </w:r>
      <w:proofErr w:type="gramStart"/>
      <w:r w:rsidRPr="001907B9">
        <w:rPr>
          <w:sz w:val="14"/>
        </w:rPr>
        <w:t>in order to</w:t>
      </w:r>
      <w:proofErr w:type="gramEnd"/>
      <w:r w:rsidRPr="001907B9">
        <w:rPr>
          <w:sz w:val="14"/>
        </w:rPr>
        <w:t xml:space="preserve"> avoid putting them “in the position of serving two </w:t>
      </w:r>
      <w:proofErr w:type="gramStart"/>
      <w:r w:rsidRPr="001907B9">
        <w:rPr>
          <w:sz w:val="14"/>
        </w:rPr>
        <w:t>masters</w:t>
      </w:r>
      <w:proofErr w:type="gramEnd"/>
      <w:r w:rsidRPr="001907B9">
        <w:rPr>
          <w:sz w:val="14"/>
        </w:rPr>
        <w:t xml:space="preserve"> with opposed interests.”5</w:t>
      </w:r>
    </w:p>
    <w:p w14:paraId="2EC9DCCB" w14:textId="77777777" w:rsidR="0035673A" w:rsidRPr="001907B9" w:rsidRDefault="0035673A" w:rsidP="0035673A">
      <w:pPr>
        <w:rPr>
          <w:sz w:val="14"/>
        </w:rPr>
      </w:pPr>
      <w:r w:rsidRPr="001907B9">
        <w:rPr>
          <w:sz w:val="14"/>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11282DB1" w14:textId="77777777" w:rsidR="0035673A" w:rsidRPr="001907B9" w:rsidRDefault="0035673A" w:rsidP="0035673A">
      <w:pPr>
        <w:rPr>
          <w:sz w:val="14"/>
        </w:rPr>
      </w:pPr>
      <w:r w:rsidRPr="001907B9">
        <w:rPr>
          <w:sz w:val="14"/>
        </w:rPr>
        <w:t>Preemption Unclear: Student, Rehabilitation, Incarcerated, and Workfare Workers</w:t>
      </w:r>
    </w:p>
    <w:p w14:paraId="4D6D9FE3" w14:textId="77777777" w:rsidR="0035673A" w:rsidRPr="001907B9" w:rsidRDefault="0035673A" w:rsidP="0035673A">
      <w:pPr>
        <w:rPr>
          <w:sz w:val="14"/>
        </w:rPr>
      </w:pPr>
      <w:r w:rsidRPr="001907B9">
        <w:rPr>
          <w:sz w:val="14"/>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019BB756" w14:textId="77777777" w:rsidR="0035673A" w:rsidRPr="001907B9" w:rsidRDefault="0035673A" w:rsidP="0035673A">
      <w:pPr>
        <w:rPr>
          <w:sz w:val="14"/>
        </w:rPr>
      </w:pPr>
      <w:r w:rsidRPr="001907B9">
        <w:rPr>
          <w:sz w:val="14"/>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4DD518FC" w14:textId="77777777" w:rsidR="0035673A" w:rsidRPr="001907B9" w:rsidRDefault="0035673A" w:rsidP="0035673A">
      <w:pPr>
        <w:rPr>
          <w:sz w:val="14"/>
        </w:rPr>
      </w:pPr>
      <w:r w:rsidRPr="001907B9">
        <w:rPr>
          <w:sz w:val="14"/>
        </w:rPr>
        <w:t>States Not Preempted, Cities Sometimes Preempted: Independent Contractors</w:t>
      </w:r>
    </w:p>
    <w:p w14:paraId="032C64FA" w14:textId="77777777" w:rsidR="0035673A" w:rsidRPr="001907B9" w:rsidRDefault="0035673A" w:rsidP="0035673A">
      <w:pPr>
        <w:rPr>
          <w:sz w:val="14"/>
        </w:rPr>
      </w:pPr>
      <w:r w:rsidRPr="001907B9">
        <w:rPr>
          <w:sz w:val="14"/>
        </w:rPr>
        <w:t>State or local labor laws covering independent contractors must be analyzed separately due to antitrust law. Such laws are not preempted by the NLRA.</w:t>
      </w:r>
    </w:p>
    <w:p w14:paraId="592A7933" w14:textId="77777777" w:rsidR="0035673A" w:rsidRPr="001907B9" w:rsidRDefault="0035673A" w:rsidP="0035673A">
      <w:pPr>
        <w:rPr>
          <w:sz w:val="14"/>
        </w:rPr>
      </w:pPr>
      <w:r w:rsidRPr="001907B9">
        <w:rPr>
          <w:sz w:val="14"/>
        </w:rPr>
        <w:t>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states are completely immune from antitrust liability and can provide collective rights to independent contractors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4D788414" w14:textId="77777777" w:rsidR="0035673A" w:rsidRPr="001907B9" w:rsidRDefault="0035673A" w:rsidP="0035673A">
      <w:pPr>
        <w:rPr>
          <w:sz w:val="14"/>
        </w:rPr>
      </w:pPr>
      <w:r w:rsidRPr="001907B9">
        <w:rPr>
          <w:sz w:val="14"/>
        </w:rPr>
        <w:t>Options for State or Local Action</w:t>
      </w:r>
    </w:p>
    <w:p w14:paraId="236FC8FC" w14:textId="77777777" w:rsidR="0035673A" w:rsidRPr="001907B9" w:rsidRDefault="0035673A" w:rsidP="0035673A">
      <w:pPr>
        <w:rPr>
          <w:sz w:val="14"/>
        </w:rPr>
      </w:pPr>
      <w:r w:rsidRPr="001907B9">
        <w:rPr>
          <w:sz w:val="14"/>
        </w:rPr>
        <w:t>I. Broad Collective Bargaining Rights Modeled on the NLRA</w:t>
      </w:r>
    </w:p>
    <w:p w14:paraId="127E3D99" w14:textId="77777777" w:rsidR="0035673A" w:rsidRPr="001907B9" w:rsidRDefault="0035673A" w:rsidP="0035673A">
      <w:pPr>
        <w:rPr>
          <w:sz w:val="14"/>
        </w:rPr>
      </w:pPr>
      <w:r w:rsidRPr="001907B9">
        <w:rPr>
          <w:sz w:val="14"/>
        </w:rPr>
        <w:t>As noted earlier, state constitutions can be used to establish labor rights for excluded workers. Alternatively, collective bargaining rights can be provided by statute</w:t>
      </w:r>
      <w:r w:rsidRPr="001907B9">
        <w:rPr>
          <w:rStyle w:val="StyleUnderline"/>
        </w:rPr>
        <w:t xml:space="preserve">. In either case, </w:t>
      </w:r>
      <w:r w:rsidRPr="001907B9">
        <w:rPr>
          <w:rStyle w:val="StyleUnderline"/>
          <w:highlight w:val="green"/>
        </w:rPr>
        <w:t>state</w:t>
      </w:r>
      <w:r w:rsidRPr="001907B9">
        <w:rPr>
          <w:rStyle w:val="StyleUnderline"/>
        </w:rPr>
        <w:t xml:space="preserve"> </w:t>
      </w:r>
      <w:r w:rsidRPr="001907B9">
        <w:rPr>
          <w:rStyle w:val="StyleUnderline"/>
          <w:highlight w:val="green"/>
        </w:rPr>
        <w:t>collective</w:t>
      </w:r>
      <w:r w:rsidRPr="001907B9">
        <w:rPr>
          <w:rStyle w:val="StyleUnderline"/>
        </w:rPr>
        <w:t xml:space="preserve"> </w:t>
      </w:r>
      <w:r w:rsidRPr="001907B9">
        <w:rPr>
          <w:rStyle w:val="StyleUnderline"/>
          <w:highlight w:val="green"/>
        </w:rPr>
        <w:t>bargaining</w:t>
      </w:r>
      <w:r w:rsidRPr="001907B9">
        <w:rPr>
          <w:rStyle w:val="StyleUnderline"/>
        </w:rPr>
        <w:t xml:space="preserve"> laws could </w:t>
      </w:r>
      <w:r w:rsidRPr="001907B9">
        <w:rPr>
          <w:rStyle w:val="StyleUnderline"/>
          <w:highlight w:val="green"/>
        </w:rPr>
        <w:t>automatically</w:t>
      </w:r>
      <w:r w:rsidRPr="001907B9">
        <w:rPr>
          <w:rStyle w:val="StyleUnderline"/>
        </w:rPr>
        <w:t xml:space="preserve"> </w:t>
      </w:r>
      <w:r w:rsidRPr="001907B9">
        <w:rPr>
          <w:rStyle w:val="StyleUnderline"/>
          <w:highlight w:val="green"/>
        </w:rPr>
        <w:t>cover</w:t>
      </w:r>
      <w:r w:rsidRPr="001907B9">
        <w:rPr>
          <w:rStyle w:val="StyleUnderline"/>
        </w:rPr>
        <w:t xml:space="preserve"> any </w:t>
      </w:r>
      <w:r w:rsidRPr="001907B9">
        <w:rPr>
          <w:rStyle w:val="StyleUnderline"/>
          <w:highlight w:val="green"/>
        </w:rPr>
        <w:t>workers</w:t>
      </w:r>
      <w:r w:rsidRPr="001907B9">
        <w:rPr>
          <w:rStyle w:val="StyleUnderline"/>
        </w:rPr>
        <w:t xml:space="preserve"> </w:t>
      </w:r>
      <w:r w:rsidRPr="001907B9">
        <w:rPr>
          <w:rStyle w:val="StyleUnderline"/>
          <w:highlight w:val="green"/>
        </w:rPr>
        <w:t>excluded</w:t>
      </w:r>
      <w:r w:rsidRPr="001907B9">
        <w:rPr>
          <w:rStyle w:val="StyleUnderline"/>
        </w:rPr>
        <w:t xml:space="preserve"> </w:t>
      </w:r>
      <w:r w:rsidRPr="001907B9">
        <w:rPr>
          <w:rStyle w:val="StyleUnderline"/>
          <w:highlight w:val="green"/>
        </w:rPr>
        <w:t>from</w:t>
      </w:r>
      <w:r w:rsidRPr="001907B9">
        <w:rPr>
          <w:rStyle w:val="StyleUnderline"/>
        </w:rPr>
        <w:t xml:space="preserve"> </w:t>
      </w:r>
      <w:r w:rsidRPr="001907B9">
        <w:rPr>
          <w:rStyle w:val="StyleUnderline"/>
          <w:highlight w:val="green"/>
        </w:rPr>
        <w:t>fed</w:t>
      </w:r>
      <w:r w:rsidRPr="001907B9">
        <w:rPr>
          <w:rStyle w:val="StyleUnderline"/>
        </w:rPr>
        <w:t xml:space="preserve">eral labor </w:t>
      </w:r>
      <w:r w:rsidRPr="001907B9">
        <w:rPr>
          <w:rStyle w:val="StyleUnderline"/>
          <w:highlight w:val="green"/>
        </w:rPr>
        <w:t>law</w:t>
      </w:r>
      <w:r w:rsidRPr="001907B9">
        <w:rPr>
          <w:rStyle w:val="StyleUnderline"/>
        </w:rPr>
        <w:t>.</w:t>
      </w:r>
      <w:r w:rsidRPr="001907B9">
        <w:rPr>
          <w:sz w:val="14"/>
        </w:rPr>
        <w:t xml:space="preserve"> For example, the New York State Employment Relations Act provides collective bargaining rights to all private-sector workers in the state unless the NLRB determines that they are covered by the NLRA. States can also extend collective bargaining rights modeled on the NLRA to </w:t>
      </w:r>
      <w:proofErr w:type="gramStart"/>
      <w:r w:rsidRPr="001907B9">
        <w:rPr>
          <w:sz w:val="14"/>
        </w:rPr>
        <w:t>particular categories</w:t>
      </w:r>
      <w:proofErr w:type="gramEnd"/>
      <w:r w:rsidRPr="001907B9">
        <w:rPr>
          <w:sz w:val="14"/>
        </w:rPr>
        <w:t xml:space="preserve"> of excluded workers, such as agricultural workers, domestic workers, or independent contractors (subject to the preemption questions above). </w:t>
      </w:r>
    </w:p>
    <w:p w14:paraId="100DC617" w14:textId="77777777" w:rsidR="0035673A" w:rsidRPr="001907B9" w:rsidRDefault="0035673A" w:rsidP="0035673A">
      <w:pPr>
        <w:rPr>
          <w:sz w:val="14"/>
        </w:rPr>
      </w:pPr>
      <w:r w:rsidRPr="001907B9">
        <w:rPr>
          <w:sz w:val="14"/>
        </w:rPr>
        <w:t>II. Collective Rights Stronger Than the NLRA</w:t>
      </w:r>
    </w:p>
    <w:p w14:paraId="7B7519F9" w14:textId="77777777" w:rsidR="0035673A" w:rsidRPr="001907B9" w:rsidRDefault="0035673A" w:rsidP="0035673A">
      <w:pPr>
        <w:rPr>
          <w:sz w:val="14"/>
        </w:rPr>
      </w:pPr>
      <w:r w:rsidRPr="001907B9">
        <w:rPr>
          <w:sz w:val="14"/>
        </w:rPr>
        <w:t xml:space="preserve">States and local governments can turn a major downside of federal labor law — its exclusion of large groups of vulnerable workers — into an opportunity by providing collective rights that </w:t>
      </w:r>
      <w:r w:rsidRPr="001907B9">
        <w:rPr>
          <w:rStyle w:val="StyleUnderline"/>
          <w:highlight w:val="green"/>
        </w:rPr>
        <w:t>improve on the deficits of the NLRA.</w:t>
      </w:r>
      <w:r w:rsidRPr="001907B9">
        <w:rPr>
          <w:sz w:val="14"/>
        </w:rPr>
        <w:t xml:space="preserve"> </w:t>
      </w:r>
    </w:p>
    <w:p w14:paraId="56725972" w14:textId="77777777" w:rsidR="0035673A" w:rsidRPr="001907B9" w:rsidRDefault="0035673A" w:rsidP="0035673A">
      <w:pPr>
        <w:rPr>
          <w:sz w:val="14"/>
        </w:rPr>
      </w:pPr>
      <w:r w:rsidRPr="001907B9">
        <w:rPr>
          <w:sz w:val="14"/>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7BDE4B25" w14:textId="77777777" w:rsidR="0035673A" w:rsidRPr="001907B9" w:rsidRDefault="0035673A" w:rsidP="0035673A">
      <w:pPr>
        <w:rPr>
          <w:sz w:val="14"/>
        </w:rPr>
      </w:pPr>
      <w:r w:rsidRPr="001907B9">
        <w:rPr>
          <w:sz w:val="14"/>
        </w:rPr>
        <w:t>Agricultural Workers: Fourteen states extend collective bargaining rights to agricultural workers</w:t>
      </w:r>
      <w:proofErr w:type="gramStart"/>
      <w:r w:rsidRPr="001907B9">
        <w:rPr>
          <w:sz w:val="14"/>
        </w:rPr>
        <w:t>.12</w:t>
      </w:r>
      <w:proofErr w:type="gramEnd"/>
      <w:r w:rsidRPr="001907B9">
        <w:rPr>
          <w:sz w:val="14"/>
        </w:rPr>
        <w:t xml:space="preserve">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19F5B764" w14:textId="77777777" w:rsidR="0035673A" w:rsidRPr="001907B9" w:rsidRDefault="0035673A" w:rsidP="0035673A">
      <w:pPr>
        <w:rPr>
          <w:sz w:val="14"/>
        </w:rPr>
      </w:pPr>
      <w:r w:rsidRPr="001907B9">
        <w:rPr>
          <w:sz w:val="14"/>
        </w:rPr>
        <w:t xml:space="preserve">Ride-Hail Drivers: 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w:t>
      </w:r>
      <w:proofErr w:type="gramStart"/>
      <w:r w:rsidRPr="001907B9">
        <w:rPr>
          <w:sz w:val="14"/>
        </w:rPr>
        <w:t>ride-sharing</w:t>
      </w:r>
      <w:proofErr w:type="gramEnd"/>
      <w:r w:rsidRPr="001907B9">
        <w:rPr>
          <w:sz w:val="14"/>
        </w:rPr>
        <w:t>,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02892F01" w14:textId="77777777" w:rsidR="0035673A" w:rsidRPr="001907B9" w:rsidRDefault="0035673A" w:rsidP="0035673A">
      <w:pPr>
        <w:rPr>
          <w:sz w:val="14"/>
        </w:rPr>
      </w:pPr>
      <w:r w:rsidRPr="001907B9">
        <w:rPr>
          <w:sz w:val="14"/>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p>
    <w:p w14:paraId="63DCEB43" w14:textId="77777777" w:rsidR="0035673A" w:rsidRPr="001907B9" w:rsidRDefault="0035673A" w:rsidP="0035673A">
      <w:pPr>
        <w:rPr>
          <w:sz w:val="14"/>
        </w:rPr>
      </w:pPr>
      <w:r w:rsidRPr="001907B9">
        <w:rPr>
          <w:sz w:val="14"/>
        </w:rPr>
        <w:t>Kate Andrias, Sharon Block, and Ben Sachs in The Commonwealth Beacon</w:t>
      </w:r>
    </w:p>
    <w:p w14:paraId="2D3A687F" w14:textId="77777777" w:rsidR="0035673A" w:rsidRPr="001907B9" w:rsidRDefault="0035673A" w:rsidP="0035673A">
      <w:pPr>
        <w:rPr>
          <w:sz w:val="14"/>
        </w:rPr>
      </w:pPr>
      <w:r w:rsidRPr="001907B9">
        <w:rPr>
          <w:sz w:val="14"/>
        </w:rPr>
        <w:t xml:space="preserve">In the intervening years, </w:t>
      </w:r>
      <w:proofErr w:type="gramStart"/>
      <w:r w:rsidRPr="001907B9">
        <w:rPr>
          <w:sz w:val="14"/>
        </w:rPr>
        <w:t>a number of</w:t>
      </w:r>
      <w:proofErr w:type="gramEnd"/>
      <w:r w:rsidRPr="001907B9">
        <w:rPr>
          <w:sz w:val="14"/>
        </w:rPr>
        <w:t xml:space="preserve"> states have experimented with legislation to extend collective bargaining rights to ride-hail drivers. In 2024, Massachusetts passed a ballot initiative creating a sectoral bargaining system for ride-hail drivers in the state.15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34C7A3FC" w14:textId="77777777" w:rsidR="0035673A" w:rsidRPr="001907B9" w:rsidRDefault="0035673A" w:rsidP="0035673A">
      <w:pPr>
        <w:rPr>
          <w:sz w:val="14"/>
        </w:rPr>
      </w:pPr>
      <w:r w:rsidRPr="001907B9">
        <w:rPr>
          <w:sz w:val="14"/>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69EAB7D6" w14:textId="77777777" w:rsidR="0035673A" w:rsidRPr="001907B9" w:rsidRDefault="0035673A" w:rsidP="0035673A">
      <w:pPr>
        <w:rPr>
          <w:sz w:val="14"/>
        </w:rPr>
      </w:pPr>
      <w:r w:rsidRPr="001907B9">
        <w:rPr>
          <w:sz w:val="14"/>
        </w:rPr>
        <w:t xml:space="preserve">Domestic Workers: Led by organizations representing low-wage and immigrant workers, such as the National Domestic Workers Alliance, </w:t>
      </w:r>
      <w:proofErr w:type="gramStart"/>
      <w:r w:rsidRPr="001907B9">
        <w:rPr>
          <w:sz w:val="14"/>
        </w:rPr>
        <w:t>a number of</w:t>
      </w:r>
      <w:proofErr w:type="gramEnd"/>
      <w:r w:rsidRPr="001907B9">
        <w:rPr>
          <w:sz w:val="14"/>
        </w:rPr>
        <w:t xml:space="preserve"> states have enacted Domestic Workers Bills of Rights </w:t>
      </w:r>
      <w:proofErr w:type="gramStart"/>
      <w:r w:rsidRPr="001907B9">
        <w:rPr>
          <w:sz w:val="14"/>
        </w:rPr>
        <w:t>in order to</w:t>
      </w:r>
      <w:proofErr w:type="gramEnd"/>
      <w:r w:rsidRPr="001907B9">
        <w:rPr>
          <w:sz w:val="14"/>
        </w:rPr>
        <w:t xml:space="preserve"> extend basic protections to workers excluded from the NLRA and many other labor standards provisions. Domestic Workers Bills of Rights have passed in 10 states, two major cities, and Washington, D.C. Protections included in these laws are the rights to:16</w:t>
      </w:r>
    </w:p>
    <w:p w14:paraId="6C9B7CE8" w14:textId="77777777" w:rsidR="0035673A" w:rsidRPr="001907B9" w:rsidRDefault="0035673A" w:rsidP="0035673A">
      <w:pPr>
        <w:rPr>
          <w:sz w:val="14"/>
        </w:rPr>
      </w:pPr>
      <w:r w:rsidRPr="001907B9">
        <w:rPr>
          <w:sz w:val="14"/>
        </w:rPr>
        <w:t>Fair wage and overtime pay</w:t>
      </w:r>
    </w:p>
    <w:p w14:paraId="2413CD43" w14:textId="77777777" w:rsidR="0035673A" w:rsidRPr="001907B9" w:rsidRDefault="0035673A" w:rsidP="0035673A">
      <w:pPr>
        <w:rPr>
          <w:sz w:val="14"/>
        </w:rPr>
      </w:pPr>
      <w:r w:rsidRPr="001907B9">
        <w:rPr>
          <w:sz w:val="14"/>
        </w:rPr>
        <w:t>Rest breaks</w:t>
      </w:r>
    </w:p>
    <w:p w14:paraId="26B65C48" w14:textId="77777777" w:rsidR="0035673A" w:rsidRPr="001907B9" w:rsidRDefault="0035673A" w:rsidP="0035673A">
      <w:pPr>
        <w:rPr>
          <w:sz w:val="14"/>
        </w:rPr>
      </w:pPr>
      <w:r w:rsidRPr="001907B9">
        <w:rPr>
          <w:sz w:val="14"/>
        </w:rPr>
        <w:t>Written agreements</w:t>
      </w:r>
    </w:p>
    <w:p w14:paraId="3CFF00EF" w14:textId="77777777" w:rsidR="0035673A" w:rsidRPr="001907B9" w:rsidRDefault="0035673A" w:rsidP="0035673A">
      <w:pPr>
        <w:rPr>
          <w:sz w:val="14"/>
        </w:rPr>
      </w:pPr>
      <w:r w:rsidRPr="001907B9">
        <w:rPr>
          <w:sz w:val="14"/>
        </w:rPr>
        <w:t>Freedom from discrimination and harassment</w:t>
      </w:r>
    </w:p>
    <w:p w14:paraId="1DD3B54E" w14:textId="77777777" w:rsidR="0035673A" w:rsidRPr="001907B9" w:rsidRDefault="0035673A" w:rsidP="0035673A">
      <w:pPr>
        <w:rPr>
          <w:sz w:val="14"/>
        </w:rPr>
      </w:pPr>
      <w:r w:rsidRPr="001907B9">
        <w:rPr>
          <w:sz w:val="14"/>
        </w:rPr>
        <w:t>Safe work conditions</w:t>
      </w:r>
    </w:p>
    <w:p w14:paraId="5DDF3B10" w14:textId="77777777" w:rsidR="0035673A" w:rsidRPr="001907B9" w:rsidRDefault="0035673A" w:rsidP="0035673A">
      <w:pPr>
        <w:rPr>
          <w:sz w:val="14"/>
        </w:rPr>
      </w:pPr>
      <w:r w:rsidRPr="001907B9">
        <w:rPr>
          <w:sz w:val="14"/>
        </w:rPr>
        <w:t>Privacy for in-home workers</w:t>
      </w:r>
    </w:p>
    <w:p w14:paraId="57E9CAD3" w14:textId="77777777" w:rsidR="0035673A" w:rsidRPr="001907B9" w:rsidRDefault="0035673A" w:rsidP="0035673A">
      <w:pPr>
        <w:rPr>
          <w:sz w:val="14"/>
        </w:rPr>
      </w:pPr>
      <w:r w:rsidRPr="001907B9">
        <w:rPr>
          <w:sz w:val="14"/>
        </w:rPr>
        <w:t>Days of rest</w:t>
      </w:r>
    </w:p>
    <w:p w14:paraId="3F16DDB7" w14:textId="77777777" w:rsidR="0035673A" w:rsidRPr="001907B9" w:rsidRDefault="0035673A" w:rsidP="0035673A">
      <w:pPr>
        <w:rPr>
          <w:sz w:val="14"/>
        </w:rPr>
      </w:pPr>
      <w:r w:rsidRPr="001907B9">
        <w:rPr>
          <w:sz w:val="14"/>
        </w:rPr>
        <w:t>Paid leave</w:t>
      </w:r>
    </w:p>
    <w:p w14:paraId="6B447FE2" w14:textId="77777777" w:rsidR="0035673A" w:rsidRPr="001907B9" w:rsidRDefault="0035673A" w:rsidP="0035673A"/>
    <w:p w14:paraId="3DEAE91A" w14:textId="77777777" w:rsidR="0035673A" w:rsidRDefault="0035673A" w:rsidP="0035673A">
      <w:pPr>
        <w:pStyle w:val="Heading3"/>
      </w:pPr>
      <w:r>
        <w:t>1nc – OFF</w:t>
      </w:r>
    </w:p>
    <w:p w14:paraId="77FD68C7" w14:textId="77777777" w:rsidR="0035673A" w:rsidRDefault="0035673A" w:rsidP="0035673A">
      <w:r>
        <w:t>Shutdown DA</w:t>
      </w:r>
    </w:p>
    <w:p w14:paraId="4FA98E6E" w14:textId="77777777" w:rsidR="0035673A" w:rsidRDefault="0035673A" w:rsidP="0035673A">
      <w:pPr>
        <w:pStyle w:val="Heading4"/>
      </w:pPr>
      <w:r>
        <w:t>The United States federal government should extend subsidies for health insurance purchased through the ACA.</w:t>
      </w:r>
    </w:p>
    <w:p w14:paraId="36CA00C8" w14:textId="77777777" w:rsidR="0035673A" w:rsidRDefault="0035673A" w:rsidP="0035673A">
      <w:pPr>
        <w:pStyle w:val="Heading4"/>
      </w:pPr>
      <w:r>
        <w:t>Less than 50% chance– it would shutter federal agencies.</w:t>
      </w:r>
    </w:p>
    <w:p w14:paraId="7E8CC4EE" w14:textId="77777777" w:rsidR="0035673A" w:rsidRDefault="0035673A" w:rsidP="0035673A">
      <w:proofErr w:type="spellStart"/>
      <w:r w:rsidRPr="00F31D1B">
        <w:rPr>
          <w:rStyle w:val="Style13ptBold"/>
        </w:rPr>
        <w:t>Lengell</w:t>
      </w:r>
      <w:proofErr w:type="spellEnd"/>
      <w:r w:rsidRPr="00F31D1B">
        <w:rPr>
          <w:rStyle w:val="Style13ptBold"/>
        </w:rPr>
        <w:t xml:space="preserve"> 8-18</w:t>
      </w:r>
      <w:r>
        <w:t xml:space="preserve">-25, Sean Lengell, Sean Lengell covers Congress and government policy for The Kiplinger Letter. Before joining Kiplinger in </w:t>
      </w:r>
      <w:proofErr w:type="gramStart"/>
      <w:r>
        <w:t>January 2017</w:t>
      </w:r>
      <w:proofErr w:type="gramEnd"/>
      <w:r>
        <w:t xml:space="preserve">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w:t>
      </w:r>
      <w:proofErr w:type="gramStart"/>
      <w:r>
        <w:t>2025]</w:t>
      </w:r>
      <w:proofErr w:type="spellStart"/>
      <w:r>
        <w:t>cdm</w:t>
      </w:r>
      <w:proofErr w:type="spellEnd"/>
      <w:proofErr w:type="gramEnd"/>
    </w:p>
    <w:p w14:paraId="796BDB37" w14:textId="77777777" w:rsidR="0035673A" w:rsidRDefault="0035673A" w:rsidP="0035673A">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39C5B774" w14:textId="77777777" w:rsidR="0035673A" w:rsidRDefault="0035673A" w:rsidP="0035673A">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 xml:space="preserve">hurt both </w:t>
      </w:r>
      <w:proofErr w:type="gramStart"/>
      <w:r w:rsidRPr="00F31D1B">
        <w:rPr>
          <w:rStyle w:val="StyleUnderline"/>
          <w:highlight w:val="green"/>
        </w:rPr>
        <w:t>parties</w:t>
      </w:r>
      <w:r>
        <w:t>,</w:t>
      </w:r>
      <w:proofErr w:type="gramEnd"/>
      <w:r>
        <w:t xml:space="preserve"> politically, but they left Washington for summer break in a sour mood, with optimism for a deal waning. Democratic support in the Senate is needed to keep the government open, as 60 votes are required to pass annual appropriations bills.</w:t>
      </w:r>
    </w:p>
    <w:p w14:paraId="711BBB53" w14:textId="77777777" w:rsidR="0035673A" w:rsidRDefault="0035673A" w:rsidP="0035673A">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4FEE455B" w14:textId="77777777" w:rsidR="0035673A" w:rsidRDefault="0035673A" w:rsidP="0035673A">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02E7849C" w14:textId="77777777" w:rsidR="0035673A" w:rsidRDefault="0035673A" w:rsidP="0035673A">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06D71244" w14:textId="77777777" w:rsidR="0035673A" w:rsidRDefault="0035673A" w:rsidP="0035673A">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xml:space="preserve">. Expect the agreement to keep nondefense 2026 spending equal to or less than this year’s level, though there will be exceptions, such as increased border security funding. Still, </w:t>
      </w:r>
      <w:proofErr w:type="gramStart"/>
      <w:r>
        <w:t>expect</w:t>
      </w:r>
      <w:proofErr w:type="gramEnd"/>
      <w:r>
        <w:t xml:space="preserve"> Congress to approve only a temporary funding extension that lasts a few weeks, as partisan disagreements and Trump’s tough bargaining make a year-long deal in September unlikely, kicking the shutdown threat down the road.</w:t>
      </w:r>
    </w:p>
    <w:p w14:paraId="03E47A06" w14:textId="77777777" w:rsidR="0035673A" w:rsidRDefault="0035673A" w:rsidP="0035673A">
      <w:pPr>
        <w:pStyle w:val="Heading4"/>
      </w:pPr>
      <w:r>
        <w:t xml:space="preserve">State reforms prove House Republicans are opposed to strengthening labor law. The plan forces a trade-off. </w:t>
      </w:r>
    </w:p>
    <w:p w14:paraId="6F29EEF1" w14:textId="77777777" w:rsidR="0035673A" w:rsidRDefault="0035673A" w:rsidP="0035673A">
      <w:pPr>
        <w:rPr>
          <w:sz w:val="18"/>
          <w:szCs w:val="18"/>
        </w:rPr>
      </w:pPr>
      <w:r w:rsidRPr="00A579B2">
        <w:rPr>
          <w:rStyle w:val="Style13ptBold"/>
        </w:rPr>
        <w:t>Mast '25</w:t>
      </w:r>
      <w:r w:rsidRPr="00A579B2">
        <w:t xml:space="preserve"> </w:t>
      </w:r>
      <w:r w:rsidRPr="00A579B2">
        <w:rPr>
          <w:sz w:val="18"/>
          <w:szCs w:val="18"/>
        </w:rPr>
        <w:t xml:space="preserve">[Nina, an economic analyst on the State Policy and Research team at the EPI, AND Jennifer Sherer, Deputy Director of EPI’s Economic Analysis and Research Network (EARN) and directs EARN’s Worker Power Project. </w:t>
      </w:r>
      <w:r w:rsidRPr="00E6611D">
        <w:rPr>
          <w:sz w:val="18"/>
          <w:szCs w:val="18"/>
        </w:rPr>
        <w:t>Coordinated attacks on state labor standards are laying the groundwork for</w:t>
      </w:r>
      <w:r w:rsidRPr="00E6611D">
        <w:rPr>
          <w:rStyle w:val="StyleUnderline"/>
          <w:sz w:val="16"/>
        </w:rPr>
        <w:t xml:space="preserve"> </w:t>
      </w:r>
      <w:r w:rsidRPr="00950DFF">
        <w:rPr>
          <w:rStyle w:val="StyleUnderline"/>
        </w:rPr>
        <w:t xml:space="preserve">dangerous </w:t>
      </w:r>
      <w:r w:rsidRPr="00950DFF">
        <w:rPr>
          <w:rStyle w:val="Emphasis"/>
          <w:highlight w:val="green"/>
        </w:rPr>
        <w:t>Project 2025</w:t>
      </w:r>
      <w:r w:rsidRPr="00950DFF">
        <w:rPr>
          <w:rStyle w:val="Emphasis"/>
        </w:rPr>
        <w:t xml:space="preserve"> proposals </w:t>
      </w:r>
      <w:r w:rsidRPr="00950DFF">
        <w:rPr>
          <w:rStyle w:val="Emphasis"/>
          <w:highlight w:val="green"/>
        </w:rPr>
        <w:t>to undermine all workers’ rights</w:t>
      </w:r>
      <w:r w:rsidRPr="00A579B2">
        <w:rPr>
          <w:sz w:val="18"/>
          <w:szCs w:val="18"/>
        </w:rPr>
        <w:t>, 5-14-2025, Economic Policy Institute, https://www.epi.org/blog/coordinated-attacks-on-state-labor-standards-are-laying-the-groundwork-for-dangerous-project-2025-proposals-to-undermine-all-workers-rights/, 5-28-2025.]//</w:t>
      </w:r>
      <w:proofErr w:type="spellStart"/>
      <w:r>
        <w:rPr>
          <w:sz w:val="18"/>
          <w:szCs w:val="18"/>
        </w:rPr>
        <w:t>RNey</w:t>
      </w:r>
      <w:proofErr w:type="spellEnd"/>
    </w:p>
    <w:p w14:paraId="36C07C08" w14:textId="77777777" w:rsidR="0035673A" w:rsidRPr="00950DFF" w:rsidRDefault="0035673A" w:rsidP="0035673A">
      <w:pPr>
        <w:rPr>
          <w:sz w:val="12"/>
        </w:rPr>
      </w:pPr>
      <w:r w:rsidRPr="00950DFF">
        <w:rPr>
          <w:sz w:val="12"/>
        </w:rPr>
        <w:t xml:space="preserve">Following a growing trend, </w:t>
      </w:r>
      <w:r w:rsidRPr="00950DFF">
        <w:rPr>
          <w:rStyle w:val="Emphasis"/>
          <w:highlight w:val="green"/>
        </w:rPr>
        <w:t>Republican lawmakers</w:t>
      </w:r>
      <w:r w:rsidRPr="00950DFF">
        <w:rPr>
          <w:rStyle w:val="StyleUnderline"/>
        </w:rPr>
        <w:t xml:space="preserve"> this year </w:t>
      </w:r>
      <w:r w:rsidRPr="00950DFF">
        <w:rPr>
          <w:rStyle w:val="StyleUnderline"/>
          <w:highlight w:val="green"/>
        </w:rPr>
        <w:t>proposed</w:t>
      </w:r>
      <w:r w:rsidRPr="00950DFF">
        <w:rPr>
          <w:rStyle w:val="StyleUnderline"/>
        </w:rPr>
        <w:t xml:space="preserve"> </w:t>
      </w:r>
      <w:r w:rsidRPr="00950DFF">
        <w:rPr>
          <w:rStyle w:val="StyleUnderline"/>
          <w:highlight w:val="green"/>
        </w:rPr>
        <w:t>leg</w:t>
      </w:r>
      <w:r w:rsidRPr="00950DFF">
        <w:rPr>
          <w:rStyle w:val="StyleUnderline"/>
        </w:rPr>
        <w:t xml:space="preserve">islation in Florida, Kentucky, and Ohio </w:t>
      </w:r>
      <w:r w:rsidRPr="00950DFF">
        <w:rPr>
          <w:rStyle w:val="StyleUnderline"/>
          <w:highlight w:val="green"/>
        </w:rPr>
        <w:t>that</w:t>
      </w:r>
      <w:r w:rsidRPr="00950DFF">
        <w:rPr>
          <w:rStyle w:val="StyleUnderline"/>
        </w:rPr>
        <w:t xml:space="preserve"> would </w:t>
      </w:r>
      <w:r w:rsidRPr="00950DFF">
        <w:rPr>
          <w:rStyle w:val="Emphasis"/>
          <w:highlight w:val="green"/>
        </w:rPr>
        <w:t>undermine federal laws</w:t>
      </w:r>
      <w:r w:rsidRPr="00950DFF">
        <w:rPr>
          <w:rStyle w:val="StyleUnderline"/>
          <w:highlight w:val="green"/>
        </w:rPr>
        <w:t xml:space="preserve"> on</w:t>
      </w:r>
      <w:r w:rsidRPr="00950DFF">
        <w:rPr>
          <w:rStyle w:val="StyleUnderline"/>
        </w:rPr>
        <w:t xml:space="preserve"> </w:t>
      </w:r>
      <w:r w:rsidRPr="00950DFF">
        <w:rPr>
          <w:rStyle w:val="Emphasis"/>
          <w:highlight w:val="green"/>
        </w:rPr>
        <w:t>child labor</w:t>
      </w:r>
      <w:r w:rsidRPr="00950DFF">
        <w:rPr>
          <w:rStyle w:val="StyleUnderline"/>
        </w:rPr>
        <w:t xml:space="preserve">, </w:t>
      </w:r>
      <w:r w:rsidRPr="00950DFF">
        <w:rPr>
          <w:rStyle w:val="Emphasis"/>
        </w:rPr>
        <w:t xml:space="preserve">minimum </w:t>
      </w:r>
      <w:r w:rsidRPr="00950DFF">
        <w:rPr>
          <w:rStyle w:val="Emphasis"/>
          <w:highlight w:val="green"/>
        </w:rPr>
        <w:t>wage</w:t>
      </w:r>
      <w:r w:rsidRPr="00950DFF">
        <w:rPr>
          <w:rStyle w:val="StyleUnderline"/>
          <w:highlight w:val="green"/>
        </w:rPr>
        <w:t>,</w:t>
      </w:r>
      <w:r w:rsidRPr="00950DFF">
        <w:rPr>
          <w:rStyle w:val="StyleUnderline"/>
        </w:rPr>
        <w:t xml:space="preserve"> </w:t>
      </w:r>
      <w:r w:rsidRPr="00950DFF">
        <w:rPr>
          <w:rStyle w:val="StyleUnderline"/>
          <w:highlight w:val="green"/>
        </w:rPr>
        <w:t>and</w:t>
      </w:r>
      <w:r w:rsidRPr="00950DFF">
        <w:rPr>
          <w:rStyle w:val="StyleUnderline"/>
        </w:rPr>
        <w:t xml:space="preserve"> </w:t>
      </w:r>
      <w:r w:rsidRPr="00950DFF">
        <w:rPr>
          <w:rStyle w:val="Emphasis"/>
        </w:rPr>
        <w:t>worker health</w:t>
      </w:r>
      <w:r w:rsidRPr="00950DFF">
        <w:rPr>
          <w:rStyle w:val="StyleUnderline"/>
        </w:rPr>
        <w:t xml:space="preserve"> and </w:t>
      </w:r>
      <w:r w:rsidRPr="00950DFF">
        <w:rPr>
          <w:rStyle w:val="Emphasis"/>
          <w:highlight w:val="green"/>
        </w:rPr>
        <w:t>safety protections</w:t>
      </w:r>
      <w:r w:rsidRPr="00950DFF">
        <w:rPr>
          <w:sz w:val="12"/>
        </w:rPr>
        <w:t xml:space="preserve">. These </w:t>
      </w:r>
      <w:r w:rsidRPr="00950DFF">
        <w:rPr>
          <w:rStyle w:val="StyleUnderline"/>
        </w:rPr>
        <w:t xml:space="preserve">proliferating state challenges to federal law are </w:t>
      </w:r>
      <w:r w:rsidRPr="00950DFF">
        <w:rPr>
          <w:rStyle w:val="Emphasis"/>
          <w:highlight w:val="green"/>
        </w:rPr>
        <w:t>laying the groundwork</w:t>
      </w:r>
      <w:r w:rsidRPr="00950DFF">
        <w:rPr>
          <w:rStyle w:val="StyleUnderline"/>
          <w:highlight w:val="green"/>
        </w:rPr>
        <w:t xml:space="preserve"> for</w:t>
      </w:r>
      <w:r w:rsidRPr="00950DFF">
        <w:rPr>
          <w:rStyle w:val="StyleUnderline"/>
        </w:rPr>
        <w:t xml:space="preserve"> more </w:t>
      </w:r>
      <w:r w:rsidRPr="00950DFF">
        <w:rPr>
          <w:rStyle w:val="Emphasis"/>
          <w:highlight w:val="green"/>
        </w:rPr>
        <w:t>extreme</w:t>
      </w:r>
      <w:r w:rsidRPr="00950DFF">
        <w:rPr>
          <w:rStyle w:val="StyleUnderline"/>
        </w:rPr>
        <w:t xml:space="preserve"> and </w:t>
      </w:r>
      <w:r w:rsidRPr="00950DFF">
        <w:rPr>
          <w:rStyle w:val="Emphasis"/>
        </w:rPr>
        <w:t>dangerous</w:t>
      </w:r>
      <w:r w:rsidRPr="00950DFF">
        <w:rPr>
          <w:rStyle w:val="StyleUnderline"/>
        </w:rPr>
        <w:t xml:space="preserve"> Project 2025 </w:t>
      </w:r>
      <w:r w:rsidRPr="00950DFF">
        <w:rPr>
          <w:rStyle w:val="Emphasis"/>
          <w:highlight w:val="green"/>
        </w:rPr>
        <w:t>proposals</w:t>
      </w:r>
      <w:r w:rsidRPr="00950DFF">
        <w:rPr>
          <w:sz w:val="12"/>
        </w:rPr>
        <w:t xml:space="preserve"> to allow employers across the country to hire children for hazardous jobs or </w:t>
      </w:r>
      <w:r w:rsidRPr="00950DFF">
        <w:rPr>
          <w:rStyle w:val="StyleUnderline"/>
        </w:rPr>
        <w:t xml:space="preserve">to allow </w:t>
      </w:r>
      <w:r w:rsidRPr="00950DFF">
        <w:rPr>
          <w:rStyle w:val="Emphasis"/>
        </w:rPr>
        <w:t>states</w:t>
      </w:r>
      <w:r w:rsidRPr="00950DFF">
        <w:rPr>
          <w:rStyle w:val="StyleUnderline"/>
        </w:rPr>
        <w:t xml:space="preserve"> to “</w:t>
      </w:r>
      <w:r w:rsidRPr="00950DFF">
        <w:rPr>
          <w:rStyle w:val="Emphasis"/>
        </w:rPr>
        <w:t>opt out</w:t>
      </w:r>
      <w:r w:rsidRPr="00950DFF">
        <w:rPr>
          <w:rStyle w:val="StyleUnderline"/>
        </w:rPr>
        <w:t xml:space="preserve">” of various </w:t>
      </w:r>
      <w:r w:rsidRPr="00950DFF">
        <w:rPr>
          <w:rStyle w:val="Emphasis"/>
        </w:rPr>
        <w:t>federal labor standards</w:t>
      </w:r>
      <w:r w:rsidRPr="00950DFF">
        <w:rPr>
          <w:sz w:val="12"/>
        </w:rPr>
        <w:t xml:space="preserve"> like the minimum wage.</w:t>
      </w:r>
    </w:p>
    <w:p w14:paraId="116301D2" w14:textId="77777777" w:rsidR="0035673A" w:rsidRPr="00950DFF" w:rsidRDefault="0035673A" w:rsidP="0035673A">
      <w:pPr>
        <w:rPr>
          <w:sz w:val="12"/>
        </w:rPr>
      </w:pPr>
      <w:r w:rsidRPr="00950DFF">
        <w:rPr>
          <w:sz w:val="12"/>
        </w:rPr>
        <w:t>Multiple states have enacted or proposed legislation to weaken state child labor and minimum wage protections in ways that conflict with federal law</w:t>
      </w:r>
    </w:p>
    <w:p w14:paraId="1E4990A2" w14:textId="77777777" w:rsidR="0035673A" w:rsidRPr="00950DFF" w:rsidRDefault="0035673A" w:rsidP="0035673A">
      <w:pPr>
        <w:rPr>
          <w:sz w:val="12"/>
        </w:rPr>
      </w:pPr>
      <w:r w:rsidRPr="00950DFF">
        <w:rPr>
          <w:sz w:val="12"/>
        </w:rPr>
        <w:t xml:space="preserve">The </w:t>
      </w:r>
      <w:r w:rsidRPr="00950DFF">
        <w:rPr>
          <w:rStyle w:val="Emphasis"/>
          <w:highlight w:val="green"/>
        </w:rPr>
        <w:t>Trump</w:t>
      </w:r>
      <w:r w:rsidRPr="00950DFF">
        <w:rPr>
          <w:rStyle w:val="StyleUnderline"/>
        </w:rPr>
        <w:t xml:space="preserve"> administration’s first </w:t>
      </w:r>
      <w:r w:rsidRPr="00950DFF">
        <w:rPr>
          <w:rStyle w:val="Emphasis"/>
        </w:rPr>
        <w:t>100 days</w:t>
      </w:r>
      <w:r w:rsidRPr="00950DFF">
        <w:rPr>
          <w:sz w:val="12"/>
        </w:rPr>
        <w:t xml:space="preserve"> have closely followed the Project 2025 policy roadmap. </w:t>
      </w:r>
      <w:r w:rsidRPr="00950DFF">
        <w:rPr>
          <w:rStyle w:val="Emphasis"/>
          <w:highlight w:val="green"/>
        </w:rPr>
        <w:t>Mass firings</w:t>
      </w:r>
      <w:r w:rsidRPr="00950DFF">
        <w:rPr>
          <w:rStyle w:val="StyleUnderline"/>
          <w:highlight w:val="green"/>
        </w:rPr>
        <w:t xml:space="preserve"> of federal</w:t>
      </w:r>
      <w:r w:rsidRPr="00950DFF">
        <w:rPr>
          <w:rStyle w:val="StyleUnderline"/>
        </w:rPr>
        <w:t xml:space="preserve"> </w:t>
      </w:r>
      <w:r w:rsidRPr="00950DFF">
        <w:rPr>
          <w:rStyle w:val="Emphasis"/>
        </w:rPr>
        <w:t xml:space="preserve">civil </w:t>
      </w:r>
      <w:r w:rsidRPr="00950DFF">
        <w:rPr>
          <w:rStyle w:val="Emphasis"/>
          <w:highlight w:val="green"/>
        </w:rPr>
        <w:t>servants</w:t>
      </w:r>
      <w:r w:rsidRPr="00950DFF">
        <w:rPr>
          <w:sz w:val="12"/>
        </w:rPr>
        <w:t xml:space="preserve">, </w:t>
      </w:r>
      <w:r w:rsidRPr="00950DFF">
        <w:rPr>
          <w:rStyle w:val="Emphasis"/>
          <w:highlight w:val="green"/>
        </w:rPr>
        <w:t>closures</w:t>
      </w:r>
      <w:r w:rsidRPr="00950DFF">
        <w:rPr>
          <w:rStyle w:val="StyleUnderline"/>
          <w:highlight w:val="green"/>
        </w:rPr>
        <w:t xml:space="preserve"> of</w:t>
      </w:r>
      <w:r w:rsidRPr="00950DFF">
        <w:rPr>
          <w:rStyle w:val="StyleUnderline"/>
        </w:rPr>
        <w:t xml:space="preserve"> field </w:t>
      </w:r>
      <w:r w:rsidRPr="00950DFF">
        <w:rPr>
          <w:rStyle w:val="StyleUnderline"/>
          <w:highlight w:val="green"/>
        </w:rPr>
        <w:t xml:space="preserve">offices with </w:t>
      </w:r>
      <w:r w:rsidRPr="00950DFF">
        <w:rPr>
          <w:rStyle w:val="Emphasis"/>
          <w:highlight w:val="green"/>
        </w:rPr>
        <w:t>labor enforcement</w:t>
      </w:r>
      <w:r w:rsidRPr="00950DFF">
        <w:rPr>
          <w:rStyle w:val="StyleUnderline"/>
        </w:rPr>
        <w:t xml:space="preserve"> roles</w:t>
      </w:r>
      <w:r w:rsidRPr="00950DFF">
        <w:rPr>
          <w:sz w:val="12"/>
        </w:rPr>
        <w:t xml:space="preserve">, and deep cuts have </w:t>
      </w:r>
      <w:r w:rsidRPr="00950DFF">
        <w:rPr>
          <w:rStyle w:val="StyleUnderline"/>
          <w:highlight w:val="green"/>
        </w:rPr>
        <w:t xml:space="preserve">quickly </w:t>
      </w:r>
      <w:r w:rsidRPr="00950DFF">
        <w:rPr>
          <w:rStyle w:val="Emphasis"/>
          <w:highlight w:val="green"/>
        </w:rPr>
        <w:t>imperiled</w:t>
      </w:r>
      <w:r w:rsidRPr="00950DFF">
        <w:rPr>
          <w:rStyle w:val="StyleUnderline"/>
        </w:rPr>
        <w:t xml:space="preserve"> the federal government’s </w:t>
      </w:r>
      <w:r w:rsidRPr="00950DFF">
        <w:rPr>
          <w:rStyle w:val="Emphasis"/>
          <w:highlight w:val="green"/>
        </w:rPr>
        <w:t>capacity</w:t>
      </w:r>
      <w:r w:rsidRPr="00950DFF">
        <w:rPr>
          <w:rStyle w:val="StyleUnderline"/>
        </w:rPr>
        <w:t xml:space="preserve"> </w:t>
      </w:r>
      <w:r w:rsidRPr="00950DFF">
        <w:rPr>
          <w:rStyle w:val="StyleUnderline"/>
          <w:highlight w:val="green"/>
        </w:rPr>
        <w:t>to ensure</w:t>
      </w:r>
      <w:r w:rsidRPr="00950DFF">
        <w:rPr>
          <w:rStyle w:val="StyleUnderline"/>
        </w:rPr>
        <w:t xml:space="preserve"> </w:t>
      </w:r>
      <w:r w:rsidRPr="00950DFF">
        <w:rPr>
          <w:rStyle w:val="Emphasis"/>
        </w:rPr>
        <w:t xml:space="preserve">U.S. </w:t>
      </w:r>
      <w:r w:rsidRPr="00950DFF">
        <w:rPr>
          <w:rStyle w:val="Emphasis"/>
          <w:highlight w:val="green"/>
        </w:rPr>
        <w:t>workers</w:t>
      </w:r>
      <w:r w:rsidRPr="00950DFF">
        <w:rPr>
          <w:rStyle w:val="StyleUnderline"/>
          <w:highlight w:val="green"/>
        </w:rPr>
        <w:t xml:space="preserve"> get paid</w:t>
      </w:r>
      <w:r w:rsidRPr="00950DFF">
        <w:rPr>
          <w:rStyle w:val="StyleUnderline"/>
        </w:rPr>
        <w:t xml:space="preserve"> what they’re owed, stay </w:t>
      </w:r>
      <w:r w:rsidRPr="00950DFF">
        <w:rPr>
          <w:rStyle w:val="Emphasis"/>
        </w:rPr>
        <w:t>safe at work</w:t>
      </w:r>
      <w:r w:rsidRPr="00950DFF">
        <w:rPr>
          <w:rStyle w:val="StyleUnderline"/>
        </w:rPr>
        <w:t xml:space="preserve">, have the </w:t>
      </w:r>
      <w:r w:rsidRPr="00950DFF">
        <w:rPr>
          <w:rStyle w:val="Emphasis"/>
        </w:rPr>
        <w:t>freedom</w:t>
      </w:r>
      <w:r w:rsidRPr="00950DFF">
        <w:rPr>
          <w:rStyle w:val="StyleUnderline"/>
        </w:rPr>
        <w:t xml:space="preserve"> to </w:t>
      </w:r>
      <w:r w:rsidRPr="00950DFF">
        <w:rPr>
          <w:rStyle w:val="Emphasis"/>
          <w:highlight w:val="green"/>
        </w:rPr>
        <w:t>form a union</w:t>
      </w:r>
      <w:r w:rsidRPr="00950DFF">
        <w:rPr>
          <w:rStyle w:val="StyleUnderline"/>
        </w:rPr>
        <w:t xml:space="preserve">, </w:t>
      </w:r>
      <w:r w:rsidRPr="00950DFF">
        <w:rPr>
          <w:rStyle w:val="StyleUnderline"/>
          <w:highlight w:val="green"/>
        </w:rPr>
        <w:t>and work</w:t>
      </w:r>
      <w:r w:rsidRPr="00950DFF">
        <w:rPr>
          <w:rStyle w:val="StyleUnderline"/>
        </w:rPr>
        <w:t xml:space="preserve"> in environments </w:t>
      </w:r>
      <w:r w:rsidRPr="00950DFF">
        <w:rPr>
          <w:rStyle w:val="StyleUnderline"/>
          <w:highlight w:val="green"/>
        </w:rPr>
        <w:t>free</w:t>
      </w:r>
      <w:r w:rsidRPr="00950DFF">
        <w:rPr>
          <w:rStyle w:val="StyleUnderline"/>
        </w:rPr>
        <w:t xml:space="preserve"> from </w:t>
      </w:r>
      <w:r w:rsidRPr="00950DFF">
        <w:rPr>
          <w:rStyle w:val="Emphasis"/>
        </w:rPr>
        <w:t>discrimination</w:t>
      </w:r>
      <w:r w:rsidRPr="00950DFF">
        <w:rPr>
          <w:sz w:val="12"/>
        </w:rPr>
        <w:t>.</w:t>
      </w:r>
    </w:p>
    <w:p w14:paraId="073E6B4D" w14:textId="77777777" w:rsidR="0035673A" w:rsidRPr="00950DFF" w:rsidRDefault="0035673A" w:rsidP="0035673A">
      <w:pPr>
        <w:rPr>
          <w:sz w:val="12"/>
        </w:rPr>
      </w:pPr>
      <w:r w:rsidRPr="00950DFF">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950DFF">
        <w:rPr>
          <w:rStyle w:val="StyleUnderline"/>
        </w:rPr>
        <w:t>State laws can provide more protection than the federal statute mandates, but they cannot provide less</w:t>
      </w:r>
      <w:r w:rsidRPr="00950DFF">
        <w:rPr>
          <w:sz w:val="12"/>
        </w:rPr>
        <w:t>. Where state standards are weaker than those provided in FLSA, federal law preempts the state standard.</w:t>
      </w:r>
    </w:p>
    <w:p w14:paraId="00A7114A" w14:textId="77777777" w:rsidR="0035673A" w:rsidRPr="00950DFF" w:rsidRDefault="0035673A" w:rsidP="0035673A">
      <w:pPr>
        <w:rPr>
          <w:sz w:val="12"/>
        </w:rPr>
      </w:pPr>
      <w:r w:rsidRPr="00950DFF">
        <w:rPr>
          <w:sz w:val="12"/>
        </w:rPr>
        <w:t xml:space="preserve">This year, legislation in both Ohio and Florida attempts to weaken state child labor standards in ways that challenge federal law. In Ohio, </w:t>
      </w:r>
      <w:r w:rsidRPr="00950DFF">
        <w:rPr>
          <w:rStyle w:val="Emphasis"/>
          <w:highlight w:val="green"/>
        </w:rPr>
        <w:t>Republicans</w:t>
      </w:r>
      <w:r w:rsidRPr="00950DFF">
        <w:rPr>
          <w:rStyle w:val="StyleUnderline"/>
        </w:rPr>
        <w:t xml:space="preserve"> have </w:t>
      </w:r>
      <w:r w:rsidRPr="00950DFF">
        <w:rPr>
          <w:rStyle w:val="StyleUnderline"/>
          <w:highlight w:val="green"/>
        </w:rPr>
        <w:t>reintroduced a</w:t>
      </w:r>
      <w:r w:rsidRPr="00950DFF">
        <w:rPr>
          <w:rStyle w:val="StyleUnderline"/>
        </w:rPr>
        <w:t xml:space="preserve"> </w:t>
      </w:r>
      <w:r w:rsidRPr="00950DFF">
        <w:rPr>
          <w:rStyle w:val="Emphasis"/>
        </w:rPr>
        <w:t>proposal</w:t>
      </w:r>
      <w:r w:rsidRPr="00950DFF">
        <w:rPr>
          <w:rStyle w:val="StyleUnderline"/>
        </w:rPr>
        <w:t xml:space="preserve"> </w:t>
      </w:r>
      <w:r w:rsidRPr="00950DFF">
        <w:rPr>
          <w:rStyle w:val="StyleUnderline"/>
          <w:highlight w:val="green"/>
        </w:rPr>
        <w:t>to extend</w:t>
      </w:r>
      <w:r w:rsidRPr="00950DFF">
        <w:rPr>
          <w:rStyle w:val="StyleUnderline"/>
        </w:rPr>
        <w:t xml:space="preserve"> the </w:t>
      </w:r>
      <w:r w:rsidRPr="00950DFF">
        <w:rPr>
          <w:rStyle w:val="StyleUnderline"/>
          <w:highlight w:val="green"/>
        </w:rPr>
        <w:t>hours</w:t>
      </w:r>
      <w:r w:rsidRPr="00950DFF">
        <w:rPr>
          <w:rStyle w:val="StyleUnderline"/>
        </w:rPr>
        <w:t xml:space="preserve"> employers can schedule 14- and 15-year-olds to work during the school year</w:t>
      </w:r>
      <w:r w:rsidRPr="00950DFF">
        <w:rPr>
          <w:sz w:val="12"/>
        </w:rPr>
        <w:t xml:space="preserve">, </w:t>
      </w:r>
      <w:r w:rsidRPr="00950DFF">
        <w:rPr>
          <w:rStyle w:val="Emphasis"/>
          <w:highlight w:val="green"/>
        </w:rPr>
        <w:t>conflicting</w:t>
      </w:r>
      <w:r w:rsidRPr="00950DFF">
        <w:rPr>
          <w:rStyle w:val="StyleUnderline"/>
          <w:highlight w:val="green"/>
        </w:rPr>
        <w:t xml:space="preserve"> with</w:t>
      </w:r>
      <w:r w:rsidRPr="00950DFF">
        <w:rPr>
          <w:rStyle w:val="StyleUnderline"/>
        </w:rPr>
        <w:t xml:space="preserve"> </w:t>
      </w:r>
      <w:r w:rsidRPr="00950DFF">
        <w:rPr>
          <w:rStyle w:val="Emphasis"/>
          <w:highlight w:val="green"/>
        </w:rPr>
        <w:t>FLSA</w:t>
      </w:r>
      <w:r w:rsidRPr="00950DFF">
        <w:rPr>
          <w:rStyle w:val="Emphasis"/>
        </w:rPr>
        <w:t xml:space="preserve"> guardrails</w:t>
      </w:r>
      <w:r w:rsidRPr="00950DFF">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w:t>
      </w:r>
      <w:proofErr w:type="gramStart"/>
      <w:r w:rsidRPr="00950DFF">
        <w:rPr>
          <w:sz w:val="12"/>
        </w:rPr>
        <w:t>of</w:t>
      </w:r>
      <w:proofErr w:type="gramEnd"/>
      <w:r w:rsidRPr="00950DFF">
        <w:rPr>
          <w:sz w:val="12"/>
        </w:rPr>
        <w:t xml:space="preserve"> this publication, the legislation has passed the state Senate and is now being considered in the House.</w:t>
      </w:r>
    </w:p>
    <w:p w14:paraId="244EECB9" w14:textId="77777777" w:rsidR="0035673A" w:rsidRPr="00950DFF" w:rsidRDefault="0035673A" w:rsidP="0035673A">
      <w:pPr>
        <w:rPr>
          <w:sz w:val="12"/>
        </w:rPr>
      </w:pPr>
      <w:r w:rsidRPr="00950DFF">
        <w:rPr>
          <w:sz w:val="12"/>
        </w:rPr>
        <w:t xml:space="preserve">As </w:t>
      </w:r>
      <w:r w:rsidRPr="00950DFF">
        <w:rPr>
          <w:rStyle w:val="Emphasis"/>
          <w:highlight w:val="green"/>
        </w:rPr>
        <w:t>Ohio’</w:t>
      </w:r>
      <w:r w:rsidRPr="00950DFF">
        <w:rPr>
          <w:rStyle w:val="Emphasis"/>
        </w:rPr>
        <w:t>s</w:t>
      </w:r>
      <w:r w:rsidRPr="00950DFF">
        <w:rPr>
          <w:rStyle w:val="StyleUnderline"/>
        </w:rPr>
        <w:t xml:space="preserve"> concurrent resolution </w:t>
      </w:r>
      <w:r w:rsidRPr="00950DFF">
        <w:rPr>
          <w:rStyle w:val="StyleUnderline"/>
          <w:highlight w:val="green"/>
        </w:rPr>
        <w:t>illustrates</w:t>
      </w:r>
      <w:r w:rsidRPr="00950DFF">
        <w:rPr>
          <w:sz w:val="12"/>
        </w:rPr>
        <w:t xml:space="preserve">, state legislators have often been clear that they understand these weaker standards conflict with FLSA rules (and therefore only apply in non-FLSA-covered employment contexts)—and </w:t>
      </w:r>
      <w:r w:rsidRPr="00950DFF">
        <w:rPr>
          <w:rStyle w:val="StyleUnderline"/>
        </w:rPr>
        <w:t xml:space="preserve">that such </w:t>
      </w:r>
      <w:r w:rsidRPr="00950DFF">
        <w:rPr>
          <w:rStyle w:val="Emphasis"/>
          <w:highlight w:val="green"/>
        </w:rPr>
        <w:t>conflict</w:t>
      </w:r>
      <w:r w:rsidRPr="00950DFF">
        <w:rPr>
          <w:rStyle w:val="StyleUnderline"/>
        </w:rPr>
        <w:t xml:space="preserve"> </w:t>
      </w:r>
      <w:r w:rsidRPr="00950DFF">
        <w:rPr>
          <w:rStyle w:val="StyleUnderline"/>
          <w:highlight w:val="green"/>
        </w:rPr>
        <w:t>is</w:t>
      </w:r>
      <w:r w:rsidRPr="00950DFF">
        <w:rPr>
          <w:rStyle w:val="StyleUnderline"/>
        </w:rPr>
        <w:t xml:space="preserve"> in fact </w:t>
      </w:r>
      <w:r w:rsidRPr="00950DFF">
        <w:rPr>
          <w:rStyle w:val="Emphasis"/>
        </w:rPr>
        <w:t xml:space="preserve">part of </w:t>
      </w:r>
      <w:r w:rsidRPr="00950DFF">
        <w:rPr>
          <w:rStyle w:val="Emphasis"/>
          <w:highlight w:val="green"/>
        </w:rPr>
        <w:t>the point</w:t>
      </w:r>
      <w:r w:rsidRPr="00950DFF">
        <w:rPr>
          <w:sz w:val="12"/>
        </w:rPr>
        <w:t xml:space="preserve">. In 2024, an Indiana lawmaker speaking in support of a child labor bill that would have violated federal law promised that, if elected to Congress, </w:t>
      </w:r>
      <w:r w:rsidRPr="00950DFF">
        <w:rPr>
          <w:rStyle w:val="StyleUnderline"/>
        </w:rPr>
        <w:t>he would “throw out all the book of regulation of employing our youth.”</w:t>
      </w:r>
      <w:r w:rsidRPr="00950DFF">
        <w:rPr>
          <w:sz w:val="12"/>
        </w:rPr>
        <w:t xml:space="preserve"> In 2023, </w:t>
      </w:r>
      <w:r w:rsidRPr="00950DFF">
        <w:rPr>
          <w:rStyle w:val="StyleUnderline"/>
        </w:rPr>
        <w:t>Iowa Governor Kim Reynolds signed an unprecedented package of rollbacks to child labor standards</w:t>
      </w:r>
      <w:r w:rsidRPr="00950DFF">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02DC2877" w14:textId="77777777" w:rsidR="0035673A" w:rsidRPr="00950DFF" w:rsidRDefault="0035673A" w:rsidP="0035673A">
      <w:pPr>
        <w:rPr>
          <w:sz w:val="12"/>
        </w:rPr>
      </w:pPr>
      <w:r w:rsidRPr="00950DFF">
        <w:rPr>
          <w:sz w:val="12"/>
        </w:rPr>
        <w:t xml:space="preserve">In Florida, lawmakers are seeking to treat minors like adults </w:t>
      </w:r>
      <w:proofErr w:type="gramStart"/>
      <w:r w:rsidRPr="00950DFF">
        <w:rPr>
          <w:sz w:val="12"/>
        </w:rPr>
        <w:t>with regard to</w:t>
      </w:r>
      <w:proofErr w:type="gramEnd"/>
      <w:r w:rsidRPr="00950DFF">
        <w:rPr>
          <w:sz w:val="12"/>
        </w:rPr>
        <w:t xml:space="preserve">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initially proposed also </w:t>
      </w:r>
      <w:proofErr w:type="gramStart"/>
      <w:r w:rsidRPr="00950DFF">
        <w:rPr>
          <w:sz w:val="12"/>
        </w:rPr>
        <w:t>allowing</w:t>
      </w:r>
      <w:proofErr w:type="gramEnd"/>
      <w:r w:rsidRPr="00950DFF">
        <w:rPr>
          <w:sz w:val="12"/>
        </w:rPr>
        <w:t xml:space="preserve">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5308FF22" w14:textId="77777777" w:rsidR="0035673A" w:rsidRPr="00950DFF" w:rsidRDefault="0035673A" w:rsidP="0035673A">
      <w:pPr>
        <w:rPr>
          <w:sz w:val="12"/>
        </w:rPr>
      </w:pPr>
      <w:r w:rsidRPr="00950DFF">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1B30AFC2" w14:textId="77777777" w:rsidR="0035673A" w:rsidRPr="00950DFF" w:rsidRDefault="0035673A" w:rsidP="0035673A">
      <w:pPr>
        <w:rPr>
          <w:sz w:val="12"/>
        </w:rPr>
      </w:pPr>
      <w:r w:rsidRPr="00950DFF">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35D36398" w14:textId="77777777" w:rsidR="0035673A" w:rsidRPr="00950DFF" w:rsidRDefault="0035673A" w:rsidP="0035673A">
      <w:pPr>
        <w:rPr>
          <w:sz w:val="12"/>
        </w:rPr>
      </w:pPr>
      <w:r w:rsidRPr="00950DFF">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09A087F4" w14:textId="77777777" w:rsidR="0035673A" w:rsidRPr="00950DFF" w:rsidRDefault="0035673A" w:rsidP="0035673A">
      <w:pPr>
        <w:rPr>
          <w:sz w:val="12"/>
        </w:rPr>
      </w:pPr>
      <w:r w:rsidRPr="00950DFF">
        <w:rPr>
          <w:sz w:val="12"/>
        </w:rPr>
        <w:t xml:space="preserve">Some states are already modeling </w:t>
      </w:r>
      <w:r w:rsidRPr="00950DFF">
        <w:rPr>
          <w:rStyle w:val="Emphasis"/>
        </w:rPr>
        <w:t>Project 2025</w:t>
      </w:r>
      <w:r w:rsidRPr="00950DFF">
        <w:rPr>
          <w:rStyle w:val="StyleUnderline"/>
        </w:rPr>
        <w:t xml:space="preserve"> proposals </w:t>
      </w:r>
      <w:r w:rsidRPr="00950DFF">
        <w:rPr>
          <w:rStyle w:val="StyleUnderline"/>
          <w:highlight w:val="green"/>
        </w:rPr>
        <w:t xml:space="preserve">to allow </w:t>
      </w:r>
      <w:r w:rsidRPr="00950DFF">
        <w:rPr>
          <w:rStyle w:val="Emphasis"/>
          <w:highlight w:val="green"/>
        </w:rPr>
        <w:t>states</w:t>
      </w:r>
      <w:r w:rsidRPr="00950DFF">
        <w:rPr>
          <w:rStyle w:val="StyleUnderline"/>
          <w:highlight w:val="green"/>
        </w:rPr>
        <w:t xml:space="preserve"> to</w:t>
      </w:r>
      <w:r w:rsidRPr="00950DFF">
        <w:rPr>
          <w:rStyle w:val="StyleUnderline"/>
        </w:rPr>
        <w:t xml:space="preserve"> “</w:t>
      </w:r>
      <w:r w:rsidRPr="00950DFF">
        <w:rPr>
          <w:rStyle w:val="Emphasis"/>
          <w:highlight w:val="green"/>
        </w:rPr>
        <w:t>opt out</w:t>
      </w:r>
      <w:r w:rsidRPr="00950DFF">
        <w:rPr>
          <w:rStyle w:val="StyleUnderline"/>
        </w:rPr>
        <w:t xml:space="preserve">” </w:t>
      </w:r>
      <w:r w:rsidRPr="00950DFF">
        <w:rPr>
          <w:rStyle w:val="StyleUnderline"/>
          <w:highlight w:val="green"/>
        </w:rPr>
        <w:t>of</w:t>
      </w:r>
      <w:r w:rsidRPr="00950DFF">
        <w:rPr>
          <w:rStyle w:val="StyleUnderline"/>
        </w:rPr>
        <w:t xml:space="preserve"> </w:t>
      </w:r>
      <w:r w:rsidRPr="00950DFF">
        <w:rPr>
          <w:rStyle w:val="Emphasis"/>
        </w:rPr>
        <w:t xml:space="preserve">federal </w:t>
      </w:r>
      <w:r w:rsidRPr="00950DFF">
        <w:rPr>
          <w:rStyle w:val="Emphasis"/>
          <w:highlight w:val="green"/>
        </w:rPr>
        <w:t>labor laws</w:t>
      </w:r>
    </w:p>
    <w:p w14:paraId="6E8C44EC" w14:textId="77777777" w:rsidR="0035673A" w:rsidRPr="00950DFF" w:rsidRDefault="0035673A" w:rsidP="0035673A">
      <w:pPr>
        <w:rPr>
          <w:sz w:val="12"/>
        </w:rPr>
      </w:pPr>
      <w:r w:rsidRPr="00950DFF">
        <w:rPr>
          <w:sz w:val="12"/>
        </w:rPr>
        <w:t xml:space="preserve">While Project 2025 proposes allowing all states to seek exemptions from the FLSA, some states have already adopted systems for employers to sidestep child labor laws. Florida has long maintained a system to grant individual </w:t>
      </w:r>
      <w:proofErr w:type="gramStart"/>
      <w:r w:rsidRPr="00950DFF">
        <w:rPr>
          <w:sz w:val="12"/>
        </w:rPr>
        <w:t>employers</w:t>
      </w:r>
      <w:proofErr w:type="gramEnd"/>
      <w:r w:rsidRPr="00950DFF">
        <w:rPr>
          <w:sz w:val="12"/>
        </w:rPr>
        <w:t xml:space="preserve">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163D1529" w14:textId="77777777" w:rsidR="0035673A" w:rsidRPr="00950DFF" w:rsidRDefault="0035673A" w:rsidP="0035673A">
      <w:pPr>
        <w:rPr>
          <w:sz w:val="12"/>
        </w:rPr>
      </w:pPr>
      <w:r w:rsidRPr="00950DFF">
        <w:rPr>
          <w:sz w:val="12"/>
        </w:rPr>
        <w:t xml:space="preserve">In 2023, </w:t>
      </w:r>
      <w:r w:rsidRPr="00950DFF">
        <w:rPr>
          <w:rStyle w:val="StyleUnderline"/>
        </w:rPr>
        <w:t>Iowa lawmakers created a system that even more explicitly violates federal law</w:t>
      </w:r>
      <w:r w:rsidRPr="00950DFF">
        <w:rPr>
          <w:sz w:val="12"/>
        </w:rPr>
        <w:t xml:space="preserve">, </w:t>
      </w:r>
      <w:r w:rsidRPr="00950DFF">
        <w:rPr>
          <w:rStyle w:val="StyleUnderline"/>
        </w:rPr>
        <w:t xml:space="preserve">allowing the state to grant “waivers” to employers seeking to employ minors in </w:t>
      </w:r>
      <w:r w:rsidRPr="00950DFF">
        <w:rPr>
          <w:rStyle w:val="Emphasis"/>
        </w:rPr>
        <w:t>violation</w:t>
      </w:r>
      <w:r w:rsidRPr="00950DFF">
        <w:rPr>
          <w:rStyle w:val="StyleUnderline"/>
        </w:rPr>
        <w:t xml:space="preserve"> of </w:t>
      </w:r>
      <w:r w:rsidRPr="00950DFF">
        <w:rPr>
          <w:rStyle w:val="Emphasis"/>
        </w:rPr>
        <w:t>federal</w:t>
      </w:r>
      <w:r w:rsidRPr="00950DFF">
        <w:rPr>
          <w:rStyle w:val="StyleUnderline"/>
        </w:rPr>
        <w:t xml:space="preserve"> </w:t>
      </w:r>
      <w:r w:rsidRPr="00950DFF">
        <w:rPr>
          <w:rStyle w:val="Emphasis"/>
        </w:rPr>
        <w:t>hazardous occupations orders</w:t>
      </w:r>
      <w:r w:rsidRPr="00950DFF">
        <w:rPr>
          <w:sz w:val="12"/>
        </w:rPr>
        <w:t>. Under the new system, the agency has begun to grant such waivers despite objections raised by the state’s department of inspections and state Occupational Safety and Health Administration (OSHA).</w:t>
      </w:r>
    </w:p>
    <w:p w14:paraId="40619073" w14:textId="77777777" w:rsidR="0035673A" w:rsidRPr="00950DFF" w:rsidRDefault="0035673A" w:rsidP="0035673A">
      <w:pPr>
        <w:rPr>
          <w:sz w:val="12"/>
        </w:rPr>
      </w:pPr>
      <w:r w:rsidRPr="00950DFF">
        <w:rPr>
          <w:sz w:val="12"/>
        </w:rPr>
        <w:t>State lawmakers are also challenging federal workplace health and safety protections</w:t>
      </w:r>
    </w:p>
    <w:p w14:paraId="79EF5B59" w14:textId="77777777" w:rsidR="0035673A" w:rsidRPr="00950DFF" w:rsidRDefault="0035673A" w:rsidP="0035673A">
      <w:pPr>
        <w:rPr>
          <w:sz w:val="12"/>
        </w:rPr>
      </w:pPr>
      <w:r w:rsidRPr="00950DFF">
        <w:rPr>
          <w:sz w:val="12"/>
        </w:rPr>
        <w:t xml:space="preserve">Beyond child labor laws, </w:t>
      </w:r>
      <w:r w:rsidRPr="00950DFF">
        <w:rPr>
          <w:rStyle w:val="StyleUnderline"/>
        </w:rPr>
        <w:t xml:space="preserve">some states have proposed </w:t>
      </w:r>
      <w:r w:rsidRPr="00950DFF">
        <w:rPr>
          <w:rStyle w:val="Emphasis"/>
        </w:rPr>
        <w:t>legislation</w:t>
      </w:r>
      <w:r w:rsidRPr="00950DFF">
        <w:rPr>
          <w:rStyle w:val="StyleUnderline"/>
        </w:rPr>
        <w:t xml:space="preserve"> that </w:t>
      </w:r>
      <w:r w:rsidRPr="00950DFF">
        <w:rPr>
          <w:rStyle w:val="Emphasis"/>
        </w:rPr>
        <w:t>conflicts</w:t>
      </w:r>
      <w:r w:rsidRPr="00950DFF">
        <w:rPr>
          <w:rStyle w:val="StyleUnderline"/>
        </w:rPr>
        <w:t xml:space="preserve"> with </w:t>
      </w:r>
      <w:r w:rsidRPr="00950DFF">
        <w:rPr>
          <w:rStyle w:val="Emphasis"/>
        </w:rPr>
        <w:t>federal OSHA standards</w:t>
      </w:r>
      <w:r w:rsidRPr="00950DFF">
        <w:rPr>
          <w:rStyle w:val="StyleUnderline"/>
        </w:rPr>
        <w:t xml:space="preserve"> that set a floor for workplace safety</w:t>
      </w:r>
      <w:r w:rsidRPr="00950DFF">
        <w:rPr>
          <w:sz w:val="12"/>
        </w:rPr>
        <w:t xml:space="preserve"> for workers of all ages.</w:t>
      </w:r>
    </w:p>
    <w:p w14:paraId="6E9061C9" w14:textId="77777777" w:rsidR="0035673A" w:rsidRPr="00950DFF" w:rsidRDefault="0035673A" w:rsidP="0035673A">
      <w:pPr>
        <w:rPr>
          <w:sz w:val="12"/>
        </w:rPr>
      </w:pPr>
      <w:r w:rsidRPr="00950DFF">
        <w:rPr>
          <w:sz w:val="12"/>
        </w:rPr>
        <w:t xml:space="preserve">This year, </w:t>
      </w:r>
      <w:r w:rsidRPr="00950DFF">
        <w:rPr>
          <w:rStyle w:val="StyleUnderline"/>
        </w:rPr>
        <w:t>Kentucky enacted legislation that could be in violation of federal requirements that states with their own OSHA plans must maintain standards and enforcement that is “at least as effective” as provided by federal OSHA</w:t>
      </w:r>
      <w:r w:rsidRPr="00950DFF">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340450FC" w14:textId="77777777" w:rsidR="0035673A" w:rsidRPr="00A84445" w:rsidRDefault="0035673A" w:rsidP="0035673A">
      <w:pPr>
        <w:rPr>
          <w:sz w:val="12"/>
        </w:rPr>
      </w:pPr>
      <w:r w:rsidRPr="00950DFF">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24A39BDB" w14:textId="77777777" w:rsidR="0035673A" w:rsidRPr="007C05C6" w:rsidRDefault="0035673A" w:rsidP="0035673A">
      <w:pPr>
        <w:pStyle w:val="Heading4"/>
        <w:rPr>
          <w:rFonts w:cs="Times New Roman"/>
        </w:rPr>
      </w:pPr>
      <w:r w:rsidRPr="007C05C6">
        <w:rPr>
          <w:rFonts w:cs="Times New Roman"/>
        </w:rPr>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339EDEE6" w14:textId="77777777" w:rsidR="0035673A" w:rsidRPr="0094143B" w:rsidRDefault="0035673A" w:rsidP="0035673A">
      <w:pPr>
        <w:rPr>
          <w:sz w:val="16"/>
        </w:rPr>
      </w:pPr>
      <w:r w:rsidRPr="0094143B">
        <w:rPr>
          <w:sz w:val="16"/>
        </w:rPr>
        <w:t xml:space="preserve">Tim </w:t>
      </w:r>
      <w:r w:rsidRPr="007C05C6">
        <w:rPr>
          <w:rStyle w:val="Style13ptBold"/>
        </w:rPr>
        <w:t>Starks '25</w:t>
      </w:r>
      <w:r w:rsidRPr="0094143B">
        <w:rPr>
          <w:sz w:val="16"/>
        </w:rPr>
        <w:t xml:space="preserve">, "Amid personnel turmoil at cyber agencies, a government shutdown could increase potential harm," </w:t>
      </w:r>
      <w:proofErr w:type="spellStart"/>
      <w:r w:rsidRPr="0094143B">
        <w:rPr>
          <w:sz w:val="16"/>
        </w:rPr>
        <w:t>CyberScoop</w:t>
      </w:r>
      <w:proofErr w:type="spellEnd"/>
      <w:r w:rsidRPr="0094143B">
        <w:rPr>
          <w:sz w:val="16"/>
        </w:rPr>
        <w:t>, 2-25-2025, https://cyberscoop.com/amid-personnel-turmoil-at-cyber-agencies-a-government-shutdown-could-increase-potential-harm/, Accessed 7-9-2025 by NT-MP</w:t>
      </w:r>
    </w:p>
    <w:p w14:paraId="70D9FC30" w14:textId="77777777" w:rsidR="0035673A" w:rsidRPr="007C05C6" w:rsidRDefault="0035673A" w:rsidP="0035673A">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w:t>
      </w:r>
      <w:proofErr w:type="spellStart"/>
      <w:r w:rsidRPr="007C05C6">
        <w:rPr>
          <w:sz w:val="16"/>
        </w:rPr>
        <w:t>CyberScoop</w:t>
      </w:r>
      <w:proofErr w:type="spellEnd"/>
      <w:r w:rsidRPr="007C05C6">
        <w:rPr>
          <w:sz w:val="16"/>
        </w:rPr>
        <w:t xml:space="preserve">.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75ACA715" w14:textId="77777777" w:rsidR="0035673A" w:rsidRPr="007C05C6" w:rsidRDefault="0035673A" w:rsidP="0035673A">
      <w:pPr>
        <w:pStyle w:val="Heading4"/>
        <w:rPr>
          <w:rFonts w:cs="Times New Roman"/>
        </w:rPr>
      </w:pPr>
      <w:r w:rsidRPr="007C05C6">
        <w:rPr>
          <w:rFonts w:cs="Times New Roman"/>
        </w:rPr>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7B92D553" w14:textId="77777777" w:rsidR="0035673A" w:rsidRPr="0094143B" w:rsidRDefault="0035673A" w:rsidP="0035673A">
      <w:pPr>
        <w:rPr>
          <w:sz w:val="16"/>
        </w:rPr>
      </w:pPr>
      <w:r w:rsidRPr="0094143B">
        <w:rPr>
          <w:sz w:val="16"/>
        </w:rPr>
        <w:t xml:space="preserve">Benjamin </w:t>
      </w:r>
      <w:r w:rsidRPr="007C05C6">
        <w:rPr>
          <w:rStyle w:val="Style13ptBold"/>
        </w:rPr>
        <w:t>Monarch 20</w:t>
      </w:r>
      <w:r w:rsidRPr="0094143B">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w:t>
      </w:r>
      <w:proofErr w:type="spellStart"/>
      <w:r w:rsidRPr="0094143B">
        <w:rPr>
          <w:sz w:val="16"/>
        </w:rPr>
        <w:t>cyber attack</w:t>
      </w:r>
      <w:proofErr w:type="spellEnd"/>
      <w:r w:rsidRPr="0094143B">
        <w:rPr>
          <w:sz w:val="16"/>
        </w:rPr>
        <w:t xml:space="preserve"> and the policies needed to prepare for it.” </w:t>
      </w:r>
      <w:r w:rsidRPr="0094143B">
        <w:rPr>
          <w:i/>
          <w:iCs/>
          <w:sz w:val="16"/>
        </w:rPr>
        <w:t>Journal of Energy &amp; Natural Resources Law</w:t>
      </w:r>
      <w:r w:rsidRPr="0094143B">
        <w:rPr>
          <w:sz w:val="16"/>
        </w:rPr>
        <w:t>, Vol. 38, No. 2. 2020. https://doi.org/10.1080/02646811.2020.1744368.</w:t>
      </w:r>
    </w:p>
    <w:p w14:paraId="4B0EC55E" w14:textId="77777777" w:rsidR="0035673A" w:rsidRDefault="0035673A" w:rsidP="0035673A">
      <w:pPr>
        <w:rPr>
          <w:sz w:val="16"/>
        </w:rPr>
      </w:pPr>
      <w:r w:rsidRPr="007C05C6">
        <w:rPr>
          <w:rStyle w:val="StyleUnderline"/>
        </w:rPr>
        <w:t>In the industrial world</w:t>
      </w:r>
      <w:r w:rsidRPr="007C05C6">
        <w:rPr>
          <w:sz w:val="16"/>
        </w:rPr>
        <w:t xml:space="preserve">, </w:t>
      </w:r>
      <w:r w:rsidRPr="007C05C6">
        <w:rPr>
          <w:rStyle w:val="StyleUnderline"/>
        </w:rPr>
        <w:t xml:space="preserve">when a </w:t>
      </w:r>
      <w:r w:rsidRPr="007C05C6">
        <w:rPr>
          <w:rStyle w:val="Emphasis"/>
        </w:rPr>
        <w:t>switch</w:t>
      </w:r>
      <w:r w:rsidRPr="007C05C6">
        <w:rPr>
          <w:rStyle w:val="StyleUnderline"/>
        </w:rPr>
        <w:t xml:space="preserve"> is flipped</w:t>
      </w:r>
      <w:r w:rsidRPr="007C05C6">
        <w:rPr>
          <w:sz w:val="16"/>
        </w:rPr>
        <w:t xml:space="preserve">, </w:t>
      </w:r>
      <w:r w:rsidRPr="007C05C6">
        <w:rPr>
          <w:rStyle w:val="StyleUnderline"/>
        </w:rPr>
        <w:t>we take for granted</w:t>
      </w:r>
      <w:r w:rsidRPr="007C05C6">
        <w:rPr>
          <w:sz w:val="16"/>
        </w:rPr>
        <w:t xml:space="preserve"> that </w:t>
      </w:r>
      <w:r w:rsidRPr="007C05C6">
        <w:rPr>
          <w:rStyle w:val="StyleUnderline"/>
        </w:rPr>
        <w:t xml:space="preserve">it will produce </w:t>
      </w:r>
      <w:r w:rsidRPr="007C05C6">
        <w:rPr>
          <w:rStyle w:val="Emphasis"/>
        </w:rPr>
        <w:t>light</w:t>
      </w:r>
      <w:r w:rsidRPr="007C05C6">
        <w:rPr>
          <w:sz w:val="16"/>
        </w:rPr>
        <w:t xml:space="preserve">, </w:t>
      </w:r>
      <w:r w:rsidRPr="007C05C6">
        <w:rPr>
          <w:rStyle w:val="StyleUnderline"/>
        </w:rPr>
        <w:t>boot a computer</w:t>
      </w:r>
      <w:r w:rsidRPr="007C05C6">
        <w:rPr>
          <w:sz w:val="16"/>
        </w:rPr>
        <w:t xml:space="preserve">, illuminate a stadium </w:t>
      </w:r>
      <w:r w:rsidRPr="007C05C6">
        <w:rPr>
          <w:rStyle w:val="StyleUnderline"/>
        </w:rPr>
        <w:t>or activate a power plant</w:t>
      </w:r>
      <w:r w:rsidRPr="007C05C6">
        <w:rPr>
          <w:sz w:val="16"/>
        </w:rPr>
        <w:t xml:space="preserve">. </w:t>
      </w:r>
      <w:r w:rsidRPr="007C05C6">
        <w:rPr>
          <w:rStyle w:val="StyleUnderline"/>
        </w:rPr>
        <w:t>We know</w:t>
      </w:r>
      <w:r w:rsidRPr="007C05C6">
        <w:rPr>
          <w:sz w:val="16"/>
        </w:rPr>
        <w:t xml:space="preserve">, of course, that </w:t>
      </w:r>
      <w:r w:rsidRPr="007C05C6">
        <w:rPr>
          <w:rStyle w:val="StyleUnderline"/>
        </w:rPr>
        <w:t>power losses</w:t>
      </w:r>
      <w:r w:rsidRPr="007C05C6">
        <w:rPr>
          <w:sz w:val="16"/>
        </w:rPr>
        <w:t xml:space="preserve"> can and do </w:t>
      </w:r>
      <w:r w:rsidRPr="007C05C6">
        <w:rPr>
          <w:rStyle w:val="Emphasis"/>
        </w:rPr>
        <w:t>occur</w:t>
      </w:r>
      <w:r w:rsidRPr="007C05C6">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C05C6">
        <w:rPr>
          <w:rStyle w:val="StyleUnderline"/>
        </w:rPr>
        <w:t xml:space="preserve">Yet even in </w:t>
      </w:r>
      <w:r w:rsidRPr="007C05C6">
        <w:rPr>
          <w:rStyle w:val="Emphasis"/>
        </w:rPr>
        <w:t>prolonged</w:t>
      </w:r>
      <w:r w:rsidRPr="007C05C6">
        <w:rPr>
          <w:sz w:val="16"/>
        </w:rPr>
        <w:t xml:space="preserve"> </w:t>
      </w:r>
      <w:r w:rsidRPr="007C05C6">
        <w:rPr>
          <w:rStyle w:val="StyleUnderline"/>
        </w:rPr>
        <w:t>power outages</w:t>
      </w:r>
      <w:r w:rsidRPr="007C05C6">
        <w:rPr>
          <w:sz w:val="16"/>
        </w:rPr>
        <w:t xml:space="preserve">, </w:t>
      </w:r>
      <w:r w:rsidRPr="007C05C6">
        <w:rPr>
          <w:rStyle w:val="StyleUnderline"/>
        </w:rPr>
        <w:t>we expect that electricity will be restored and</w:t>
      </w:r>
      <w:r w:rsidRPr="007C05C6">
        <w:rPr>
          <w:sz w:val="16"/>
        </w:rPr>
        <w:t xml:space="preserve">, consequently, </w:t>
      </w:r>
      <w:r w:rsidRPr="007C05C6">
        <w:rPr>
          <w:rStyle w:val="StyleUnderline"/>
        </w:rPr>
        <w:t xml:space="preserve">life will return to </w:t>
      </w:r>
      <w:r w:rsidRPr="007C05C6">
        <w:rPr>
          <w:rStyle w:val="Emphasis"/>
        </w:rPr>
        <w:t>normal</w:t>
      </w:r>
      <w:r w:rsidRPr="007C05C6">
        <w:rPr>
          <w:sz w:val="16"/>
        </w:rPr>
        <w:t xml:space="preserve">. Perhaps we need </w:t>
      </w:r>
      <w:proofErr w:type="gramStart"/>
      <w:r w:rsidRPr="007C05C6">
        <w:rPr>
          <w:sz w:val="16"/>
        </w:rPr>
        <w:t>ask</w:t>
      </w:r>
      <w:proofErr w:type="gramEnd"/>
      <w:r w:rsidRPr="007C05C6">
        <w:rPr>
          <w:sz w:val="16"/>
        </w:rPr>
        <w:t xml:space="preserve">, </w:t>
      </w:r>
      <w:r w:rsidRPr="007C05C6">
        <w:rPr>
          <w:rStyle w:val="Emphasis"/>
        </w:rPr>
        <w:t>however</w:t>
      </w:r>
      <w:r w:rsidRPr="007C05C6">
        <w:rPr>
          <w:sz w:val="16"/>
        </w:rPr>
        <w:t xml:space="preserve">, </w:t>
      </w:r>
      <w:r w:rsidRPr="007C05C6">
        <w:rPr>
          <w:rStyle w:val="StyleUnderline"/>
          <w:highlight w:val="green"/>
        </w:rPr>
        <w:t xml:space="preserve">what if power </w:t>
      </w:r>
      <w:r w:rsidRPr="007C05C6">
        <w:rPr>
          <w:rStyle w:val="Emphasis"/>
          <w:highlight w:val="green"/>
        </w:rPr>
        <w:t>cannot</w:t>
      </w:r>
      <w:r w:rsidRPr="007C05C6">
        <w:rPr>
          <w:rStyle w:val="StyleUnderline"/>
          <w:highlight w:val="green"/>
        </w:rPr>
        <w:t xml:space="preserve"> be restored</w:t>
      </w:r>
      <w:r w:rsidRPr="007C05C6">
        <w:rPr>
          <w:rStyle w:val="StyleUnderline"/>
        </w:rPr>
        <w:t xml:space="preserve"> in a timely manner</w:t>
      </w:r>
      <w:r w:rsidRPr="007C05C6">
        <w:rPr>
          <w:rStyle w:val="StyleUnderline"/>
          <w:highlight w:val="green"/>
        </w:rPr>
        <w:t>?</w:t>
      </w:r>
      <w:r w:rsidRPr="007C05C6">
        <w:rPr>
          <w:sz w:val="16"/>
        </w:rPr>
        <w:t xml:space="preserve"> Concern is growing that </w:t>
      </w:r>
      <w:r w:rsidRPr="007C05C6">
        <w:rPr>
          <w:rStyle w:val="StyleUnderline"/>
        </w:rPr>
        <w:t xml:space="preserve">in the not-too-distant future our </w:t>
      </w:r>
      <w:r w:rsidRPr="007C05C6">
        <w:rPr>
          <w:rStyle w:val="Emphasis"/>
          <w:highlight w:val="green"/>
        </w:rPr>
        <w:t>electricity</w:t>
      </w:r>
      <w:r w:rsidRPr="007C05C6">
        <w:rPr>
          <w:rStyle w:val="Emphasis"/>
        </w:rPr>
        <w:t xml:space="preserve"> supply</w:t>
      </w:r>
      <w:r w:rsidRPr="007C05C6">
        <w:rPr>
          <w:sz w:val="16"/>
        </w:rPr>
        <w:t xml:space="preserve"> </w:t>
      </w:r>
      <w:r w:rsidRPr="007C05C6">
        <w:rPr>
          <w:rStyle w:val="StyleUnderline"/>
          <w:highlight w:val="green"/>
        </w:rPr>
        <w:t xml:space="preserve">could be </w:t>
      </w:r>
      <w:r w:rsidRPr="007C05C6">
        <w:rPr>
          <w:rStyle w:val="Emphasis"/>
          <w:highlight w:val="green"/>
        </w:rPr>
        <w:t>irreparably</w:t>
      </w:r>
      <w:r w:rsidRPr="007C05C6">
        <w:rPr>
          <w:sz w:val="16"/>
        </w:rPr>
        <w:t xml:space="preserve"> </w:t>
      </w:r>
      <w:r w:rsidRPr="007C05C6">
        <w:rPr>
          <w:rStyle w:val="StyleUnderline"/>
          <w:highlight w:val="green"/>
        </w:rPr>
        <w:t>compromised by</w:t>
      </w:r>
      <w:r w:rsidRPr="007C05C6">
        <w:rPr>
          <w:rStyle w:val="StyleUnderline"/>
        </w:rPr>
        <w:t xml:space="preserve"> a </w:t>
      </w:r>
      <w:proofErr w:type="spellStart"/>
      <w:r w:rsidRPr="007C05C6">
        <w:rPr>
          <w:rStyle w:val="Emphasis"/>
          <w:highlight w:val="green"/>
        </w:rPr>
        <w:t>cyber attack</w:t>
      </w:r>
      <w:proofErr w:type="spellEnd"/>
      <w:r w:rsidRPr="007C05C6">
        <w:rPr>
          <w:sz w:val="16"/>
        </w:rPr>
        <w:t xml:space="preserve">. The issue when considering </w:t>
      </w:r>
      <w:proofErr w:type="gramStart"/>
      <w:r w:rsidRPr="007C05C6">
        <w:rPr>
          <w:rStyle w:val="StyleUnderline"/>
        </w:rPr>
        <w:t>a</w:t>
      </w:r>
      <w:r w:rsidRPr="007C05C6">
        <w:rPr>
          <w:sz w:val="16"/>
        </w:rPr>
        <w:t xml:space="preserve"> </w:t>
      </w:r>
      <w:r w:rsidRPr="007C05C6">
        <w:rPr>
          <w:rStyle w:val="Emphasis"/>
          <w:highlight w:val="green"/>
        </w:rPr>
        <w:t>systemic</w:t>
      </w:r>
      <w:proofErr w:type="gramEnd"/>
      <w:r w:rsidRPr="007C05C6">
        <w:rPr>
          <w:sz w:val="16"/>
        </w:rPr>
        <w:t xml:space="preserve"> </w:t>
      </w:r>
      <w:r w:rsidRPr="007C05C6">
        <w:rPr>
          <w:rStyle w:val="StyleUnderline"/>
        </w:rPr>
        <w:t xml:space="preserve">grid </w:t>
      </w:r>
      <w:r w:rsidRPr="007C05C6">
        <w:rPr>
          <w:rStyle w:val="Emphasis"/>
          <w:highlight w:val="green"/>
        </w:rPr>
        <w:t>failure</w:t>
      </w:r>
      <w:r w:rsidRPr="007C05C6">
        <w:rPr>
          <w:sz w:val="16"/>
        </w:rPr>
        <w:t xml:space="preserve"> of this nature is twofold: how did we reach a point where something so critical to routine life now </w:t>
      </w:r>
      <w:r w:rsidRPr="007C05C6">
        <w:rPr>
          <w:rStyle w:val="StyleUnderline"/>
          <w:highlight w:val="green"/>
        </w:rPr>
        <w:t xml:space="preserve">presents an </w:t>
      </w:r>
      <w:r w:rsidRPr="007C05C6">
        <w:rPr>
          <w:rStyle w:val="Emphasis"/>
          <w:highlight w:val="green"/>
        </w:rPr>
        <w:t>existential threat</w:t>
      </w:r>
      <w:r w:rsidRPr="007C05C6">
        <w:rPr>
          <w:sz w:val="16"/>
        </w:rPr>
        <w:t>, and what can we do to mitigate the risk of a catastrophic grid attack?</w:t>
      </w:r>
      <w:r>
        <w:rPr>
          <w:sz w:val="16"/>
        </w:rPr>
        <w:t xml:space="preserve"> </w:t>
      </w:r>
      <w:r w:rsidRPr="007C05C6">
        <w:rPr>
          <w:sz w:val="16"/>
        </w:rPr>
        <w:t xml:space="preserve">This article posits that the emergence of </w:t>
      </w:r>
      <w:proofErr w:type="spellStart"/>
      <w:r w:rsidRPr="007C05C6">
        <w:rPr>
          <w:rStyle w:val="StyleUnderline"/>
          <w:highlight w:val="green"/>
        </w:rPr>
        <w:t>cyber</w:t>
      </w:r>
      <w:r w:rsidRPr="007C05C6">
        <w:rPr>
          <w:rStyle w:val="StyleUnderline"/>
        </w:rPr>
        <w:t xml:space="preserve"> attacks</w:t>
      </w:r>
      <w:proofErr w:type="spellEnd"/>
      <w:r w:rsidRPr="007C05C6">
        <w:rPr>
          <w:rStyle w:val="StyleUnderline"/>
        </w:rPr>
        <w:t xml:space="preserve"> on </w:t>
      </w:r>
      <w:r w:rsidRPr="007C05C6">
        <w:rPr>
          <w:rStyle w:val="Emphasis"/>
        </w:rPr>
        <w:t>industrial</w:t>
      </w:r>
      <w:r w:rsidRPr="007C05C6">
        <w:rPr>
          <w:sz w:val="16"/>
        </w:rPr>
        <w:t xml:space="preserve"> </w:t>
      </w:r>
      <w:r w:rsidRPr="007C05C6">
        <w:rPr>
          <w:rStyle w:val="StyleUnderline"/>
        </w:rPr>
        <w:t>control systems</w:t>
      </w:r>
      <w:r w:rsidRPr="007C05C6">
        <w:rPr>
          <w:sz w:val="16"/>
        </w:rPr>
        <w:t xml:space="preserve">, </w:t>
      </w:r>
      <w:r w:rsidRPr="007C05C6">
        <w:rPr>
          <w:rStyle w:val="StyleUnderline"/>
        </w:rPr>
        <w:t xml:space="preserve">as a means of </w:t>
      </w:r>
      <w:r w:rsidRPr="007C05C6">
        <w:rPr>
          <w:rStyle w:val="StyleUnderline"/>
          <w:highlight w:val="green"/>
        </w:rPr>
        <w:t xml:space="preserve">war or </w:t>
      </w:r>
      <w:r w:rsidRPr="007C05C6">
        <w:rPr>
          <w:rStyle w:val="Emphasis"/>
          <w:highlight w:val="green"/>
        </w:rPr>
        <w:t>criminal menace</w:t>
      </w:r>
      <w:r w:rsidRPr="007C05C6">
        <w:rPr>
          <w:sz w:val="16"/>
        </w:rPr>
        <w:t xml:space="preserve">, </w:t>
      </w:r>
      <w:proofErr w:type="gramStart"/>
      <w:r w:rsidRPr="007C05C6">
        <w:rPr>
          <w:rStyle w:val="StyleUnderline"/>
        </w:rPr>
        <w:t>have</w:t>
      </w:r>
      <w:proofErr w:type="gramEnd"/>
      <w:r w:rsidRPr="007C05C6">
        <w:rPr>
          <w:rStyle w:val="StyleUnderline"/>
        </w:rPr>
        <w:t xml:space="preserve"> </w:t>
      </w:r>
      <w:r w:rsidRPr="007C05C6">
        <w:rPr>
          <w:rStyle w:val="StyleUnderline"/>
          <w:highlight w:val="green"/>
        </w:rPr>
        <w:t>reached a level</w:t>
      </w:r>
      <w:r w:rsidRPr="007C05C6">
        <w:rPr>
          <w:rStyle w:val="StyleUnderline"/>
        </w:rPr>
        <w:t xml:space="preserve"> of sophistication </w:t>
      </w:r>
      <w:r w:rsidRPr="007C05C6">
        <w:rPr>
          <w:rStyle w:val="StyleUnderline"/>
          <w:highlight w:val="green"/>
        </w:rPr>
        <w:t>capable of</w:t>
      </w:r>
      <w:r w:rsidRPr="007C05C6">
        <w:rPr>
          <w:rStyle w:val="StyleUnderline"/>
        </w:rPr>
        <w:t xml:space="preserve"> </w:t>
      </w:r>
      <w:r w:rsidRPr="007C05C6">
        <w:rPr>
          <w:rStyle w:val="Emphasis"/>
        </w:rPr>
        <w:t>crippling</w:t>
      </w:r>
      <w:r w:rsidRPr="007C05C6">
        <w:rPr>
          <w:sz w:val="16"/>
        </w:rPr>
        <w:t xml:space="preserve"> </w:t>
      </w:r>
      <w:r w:rsidRPr="007C05C6">
        <w:rPr>
          <w:rStyle w:val="StyleUnderline"/>
        </w:rPr>
        <w:t>those systems</w:t>
      </w:r>
      <w:r w:rsidRPr="007C05C6">
        <w:rPr>
          <w:sz w:val="16"/>
        </w:rPr>
        <w:t xml:space="preserve">. This article argues that a </w:t>
      </w:r>
      <w:r w:rsidRPr="007C05C6">
        <w:rPr>
          <w:rStyle w:val="StyleUnderline"/>
        </w:rPr>
        <w:t xml:space="preserve">new grid </w:t>
      </w:r>
      <w:r w:rsidRPr="007C05C6">
        <w:rPr>
          <w:rStyle w:val="Emphasis"/>
        </w:rPr>
        <w:t>security</w:t>
      </w:r>
      <w:r w:rsidRPr="007C05C6">
        <w:rPr>
          <w:sz w:val="16"/>
        </w:rPr>
        <w:t xml:space="preserve"> policy paradigm </w:t>
      </w:r>
      <w:r w:rsidRPr="007C05C6">
        <w:rPr>
          <w:rStyle w:val="StyleUnderline"/>
        </w:rPr>
        <w:t xml:space="preserve">is </w:t>
      </w:r>
      <w:r w:rsidRPr="007C05C6">
        <w:rPr>
          <w:rStyle w:val="Emphasis"/>
        </w:rPr>
        <w:t>required</w:t>
      </w:r>
      <w:r w:rsidRPr="007C05C6">
        <w:rPr>
          <w:sz w:val="16"/>
        </w:rPr>
        <w:t xml:space="preserve"> </w:t>
      </w:r>
      <w:r w:rsidRPr="007C05C6">
        <w:rPr>
          <w:rStyle w:val="StyleUnderline"/>
        </w:rPr>
        <w:t xml:space="preserve">to thwart </w:t>
      </w:r>
      <w:r w:rsidRPr="007C05C6">
        <w:rPr>
          <w:rStyle w:val="Emphasis"/>
          <w:highlight w:val="green"/>
        </w:rPr>
        <w:t>catastrophic</w:t>
      </w:r>
      <w:r w:rsidRPr="007C05C6">
        <w:rPr>
          <w:rStyle w:val="StyleUnderline"/>
          <w:highlight w:val="green"/>
        </w:rPr>
        <w:t xml:space="preserve"> grid failure</w:t>
      </w:r>
      <w:r w:rsidRPr="007C05C6">
        <w:rPr>
          <w:sz w:val="16"/>
        </w:rPr>
        <w:t xml:space="preserve"> – a paradigm </w:t>
      </w:r>
      <w:r w:rsidRPr="007C05C6">
        <w:rPr>
          <w:rStyle w:val="StyleUnderline"/>
        </w:rPr>
        <w:t xml:space="preserve">that </w:t>
      </w:r>
      <w:proofErr w:type="spellStart"/>
      <w:r w:rsidRPr="007C05C6">
        <w:rPr>
          <w:rStyle w:val="StyleUnderline"/>
        </w:rPr>
        <w:t>recognises</w:t>
      </w:r>
      <w:proofErr w:type="spellEnd"/>
      <w:r w:rsidRPr="007C05C6">
        <w:rPr>
          <w:rStyle w:val="StyleUnderline"/>
        </w:rPr>
        <w:t xml:space="preserve"> the </w:t>
      </w:r>
      <w:r w:rsidRPr="007C05C6">
        <w:rPr>
          <w:rStyle w:val="Emphasis"/>
        </w:rPr>
        <w:t>inextricable</w:t>
      </w:r>
      <w:r w:rsidRPr="007C05C6">
        <w:rPr>
          <w:sz w:val="16"/>
        </w:rPr>
        <w:t xml:space="preserve"> </w:t>
      </w:r>
      <w:r w:rsidRPr="007C05C6">
        <w:rPr>
          <w:rStyle w:val="StyleUnderline"/>
        </w:rPr>
        <w:t xml:space="preserve">link between </w:t>
      </w:r>
      <w:r w:rsidRPr="007C05C6">
        <w:rPr>
          <w:rStyle w:val="Emphasis"/>
        </w:rPr>
        <w:t>commercial power</w:t>
      </w:r>
      <w:r w:rsidRPr="007C05C6">
        <w:rPr>
          <w:sz w:val="16"/>
        </w:rPr>
        <w:t xml:space="preserve"> </w:t>
      </w:r>
      <w:r w:rsidRPr="007C05C6">
        <w:rPr>
          <w:rStyle w:val="StyleUnderline"/>
        </w:rPr>
        <w:t xml:space="preserve">generation and </w:t>
      </w:r>
      <w:r w:rsidRPr="007C05C6">
        <w:rPr>
          <w:rStyle w:val="Emphasis"/>
        </w:rPr>
        <w:t>national security</w:t>
      </w:r>
      <w:r w:rsidRPr="007C05C6">
        <w:rPr>
          <w:sz w:val="16"/>
        </w:rPr>
        <w:t xml:space="preserve">. In section 5, seven policy recommendations are outlined that may, in part, mitigate a future where grid attacks pose existential risk to nations and their citizenry. Those recommendations are: first, develop a comprehensive insurance </w:t>
      </w:r>
      <w:proofErr w:type="spellStart"/>
      <w:r w:rsidRPr="007C05C6">
        <w:rPr>
          <w:sz w:val="16"/>
        </w:rPr>
        <w:t>programme</w:t>
      </w:r>
      <w:proofErr w:type="spellEnd"/>
      <w:r w:rsidRPr="007C05C6">
        <w:rPr>
          <w:sz w:val="16"/>
        </w:rPr>
        <w:t xml:space="preserve"> to </w:t>
      </w:r>
      <w:proofErr w:type="spellStart"/>
      <w:r w:rsidRPr="007C05C6">
        <w:rPr>
          <w:sz w:val="16"/>
        </w:rPr>
        <w:t>minimise</w:t>
      </w:r>
      <w:proofErr w:type="spellEnd"/>
      <w:r w:rsidRPr="007C05C6">
        <w:rPr>
          <w:sz w:val="16"/>
        </w:rPr>
        <w:t xml:space="preserve"> the financial risk of grid disruption; second, train more cybersecurity professionals with particular expertise in industrial control systems; third, institute a federally mandated information-sharing </w:t>
      </w:r>
      <w:proofErr w:type="spellStart"/>
      <w:r w:rsidRPr="007C05C6">
        <w:rPr>
          <w:sz w:val="16"/>
        </w:rPr>
        <w:t>programme</w:t>
      </w:r>
      <w:proofErr w:type="spellEnd"/>
      <w:r w:rsidRPr="007C05C6">
        <w:rPr>
          <w:sz w:val="16"/>
        </w:rPr>
        <w:t xml:space="preserve"> that is </w:t>
      </w:r>
      <w:proofErr w:type="spellStart"/>
      <w:r w:rsidRPr="007C05C6">
        <w:rPr>
          <w:sz w:val="16"/>
        </w:rPr>
        <w:t>centralised</w:t>
      </w:r>
      <w:proofErr w:type="spellEnd"/>
      <w:r w:rsidRPr="007C05C6">
        <w:rPr>
          <w:sz w:val="16"/>
        </w:rPr>
        <w:t xml:space="preserve"> under United States Cyber Command; fourth, </w:t>
      </w:r>
      <w:proofErr w:type="spellStart"/>
      <w:r w:rsidRPr="007C05C6">
        <w:rPr>
          <w:sz w:val="16"/>
        </w:rPr>
        <w:t>subsidise</w:t>
      </w:r>
      <w:proofErr w:type="spellEnd"/>
      <w:r w:rsidRPr="007C05C6">
        <w:rPr>
          <w:sz w:val="16"/>
        </w:rPr>
        <w:t xml:space="preserve"> and/or </w:t>
      </w:r>
      <w:proofErr w:type="spellStart"/>
      <w:r w:rsidRPr="007C05C6">
        <w:rPr>
          <w:sz w:val="16"/>
        </w:rPr>
        <w:t>incentivise</w:t>
      </w:r>
      <w:proofErr w:type="spellEnd"/>
      <w:r w:rsidRPr="007C05C6">
        <w:rPr>
          <w:sz w:val="16"/>
        </w:rPr>
        <w:t xml:space="preserv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7C05C6">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7C05C6">
        <w:rPr>
          <w:rStyle w:val="Emphasis"/>
        </w:rPr>
        <w:t>no one</w:t>
      </w:r>
      <w:r w:rsidRPr="007C05C6">
        <w:rPr>
          <w:sz w:val="16"/>
        </w:rPr>
        <w:t xml:space="preserve"> </w:t>
      </w:r>
      <w:r w:rsidRPr="007C05C6">
        <w:rPr>
          <w:rStyle w:val="StyleUnderline"/>
        </w:rPr>
        <w:t>is immune to consequences of grid failure</w:t>
      </w:r>
      <w:r w:rsidRPr="007C05C6">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6"/>
        </w:rPr>
        <w:t xml:space="preserve"> </w:t>
      </w:r>
      <w:r w:rsidRPr="007C05C6">
        <w:rPr>
          <w:sz w:val="16"/>
        </w:rPr>
        <w:t>1.2. Turning the power back on in a powerless world</w:t>
      </w:r>
      <w:r>
        <w:rPr>
          <w:sz w:val="16"/>
        </w:rPr>
        <w:t xml:space="preserve"> </w:t>
      </w:r>
      <w:r w:rsidRPr="007C05C6">
        <w:rPr>
          <w:rStyle w:val="StyleUnderline"/>
        </w:rPr>
        <w:t>'Black start'</w:t>
      </w:r>
      <w:r w:rsidRPr="007C05C6">
        <w:rPr>
          <w:sz w:val="16"/>
        </w:rPr>
        <w:t xml:space="preserve">, </w:t>
      </w:r>
      <w:r w:rsidRPr="007C05C6">
        <w:rPr>
          <w:rStyle w:val="StyleUnderline"/>
        </w:rPr>
        <w:t xml:space="preserve">not to be confused with the term </w:t>
      </w:r>
      <w:r w:rsidRPr="007C05C6">
        <w:rPr>
          <w:rStyle w:val="Emphasis"/>
        </w:rPr>
        <w:t>'blackout'</w:t>
      </w:r>
      <w:r w:rsidRPr="007C05C6">
        <w:rPr>
          <w:sz w:val="16"/>
        </w:rPr>
        <w:t xml:space="preserve">, </w:t>
      </w:r>
      <w:r w:rsidRPr="007C05C6">
        <w:rPr>
          <w:rStyle w:val="StyleUnderline"/>
        </w:rPr>
        <w:t>is</w:t>
      </w:r>
      <w:r w:rsidRPr="007C05C6">
        <w:rPr>
          <w:sz w:val="16"/>
        </w:rPr>
        <w:t xml:space="preserve"> the name given to </w:t>
      </w:r>
      <w:r w:rsidRPr="007C05C6">
        <w:rPr>
          <w:rStyle w:val="StyleUnderline"/>
        </w:rPr>
        <w:t xml:space="preserve">the process of restoring an electric </w:t>
      </w:r>
      <w:r w:rsidRPr="007C05C6">
        <w:rPr>
          <w:rStyle w:val="Emphasis"/>
        </w:rPr>
        <w:t>grid</w:t>
      </w:r>
      <w:r w:rsidRPr="007C05C6">
        <w:rPr>
          <w:rStyle w:val="StyleUnderline"/>
        </w:rPr>
        <w:t xml:space="preserve"> to operation without relying on the</w:t>
      </w:r>
      <w:r w:rsidRPr="007C05C6">
        <w:rPr>
          <w:sz w:val="16"/>
        </w:rPr>
        <w:t xml:space="preserve"> </w:t>
      </w:r>
      <w:r w:rsidRPr="007C05C6">
        <w:rPr>
          <w:rStyle w:val="Emphasis"/>
        </w:rPr>
        <w:t>external electric</w:t>
      </w:r>
      <w:r w:rsidRPr="007C05C6">
        <w:rPr>
          <w:sz w:val="16"/>
        </w:rPr>
        <w:t xml:space="preserve"> </w:t>
      </w:r>
      <w:r w:rsidRPr="007C05C6">
        <w:rPr>
          <w:rStyle w:val="StyleUnderline"/>
        </w:rPr>
        <w:t>power transmission network to recover from a total or partial shutdown</w:t>
      </w:r>
      <w:r w:rsidRPr="007C05C6">
        <w:rPr>
          <w:sz w:val="16"/>
        </w:rPr>
        <w:t xml:space="preserve">.3 At first glance, </w:t>
      </w:r>
      <w:r w:rsidRPr="007C05C6">
        <w:rPr>
          <w:rStyle w:val="StyleUnderline"/>
        </w:rPr>
        <w:t>this</w:t>
      </w:r>
      <w:r w:rsidRPr="007C05C6">
        <w:rPr>
          <w:sz w:val="16"/>
        </w:rPr>
        <w:t xml:space="preserve"> description is unremarkable, but it </w:t>
      </w:r>
      <w:r w:rsidRPr="007C05C6">
        <w:rPr>
          <w:rStyle w:val="StyleUnderline"/>
        </w:rPr>
        <w:t xml:space="preserve">implies a disturbing </w:t>
      </w:r>
      <w:r w:rsidRPr="007C05C6">
        <w:rPr>
          <w:rStyle w:val="Emphasis"/>
        </w:rPr>
        <w:t>catch-22</w:t>
      </w:r>
      <w:r w:rsidRPr="007C05C6">
        <w:rPr>
          <w:sz w:val="16"/>
        </w:rPr>
        <w:t xml:space="preserve"> – </w:t>
      </w:r>
      <w:r w:rsidRPr="007C05C6">
        <w:rPr>
          <w:rStyle w:val="StyleUnderline"/>
        </w:rPr>
        <w:t>how might one restore power if the entire</w:t>
      </w:r>
      <w:r w:rsidRPr="007C05C6">
        <w:rPr>
          <w:sz w:val="16"/>
        </w:rPr>
        <w:t xml:space="preserve"> external </w:t>
      </w:r>
      <w:r w:rsidRPr="007C05C6">
        <w:rPr>
          <w:rStyle w:val="StyleUnderline"/>
        </w:rPr>
        <w:t>transmission network is compromised?</w:t>
      </w:r>
      <w:r>
        <w:rPr>
          <w:rStyle w:val="StyleUnderline"/>
        </w:rPr>
        <w:t xml:space="preserve"> </w:t>
      </w:r>
      <w:r w:rsidRPr="007C05C6">
        <w:rPr>
          <w:rStyle w:val="StyleUnderline"/>
        </w:rPr>
        <w:t>If</w:t>
      </w:r>
      <w:r w:rsidRPr="007C05C6">
        <w:rPr>
          <w:sz w:val="16"/>
        </w:rPr>
        <w:t xml:space="preserve"> an electric </w:t>
      </w:r>
      <w:r w:rsidRPr="007C05C6">
        <w:rPr>
          <w:rStyle w:val="StyleUnderline"/>
        </w:rPr>
        <w:t>disruption occurs at a household level</w:t>
      </w:r>
      <w:r w:rsidRPr="007C05C6">
        <w:rPr>
          <w:sz w:val="16"/>
        </w:rPr>
        <w:t xml:space="preserve">, </w:t>
      </w:r>
      <w:r w:rsidRPr="007C05C6">
        <w:rPr>
          <w:rStyle w:val="StyleUnderline"/>
        </w:rPr>
        <w:t>some</w:t>
      </w:r>
      <w:r w:rsidRPr="007C05C6">
        <w:rPr>
          <w:sz w:val="16"/>
        </w:rPr>
        <w:t xml:space="preserve"> homes </w:t>
      </w:r>
      <w:r w:rsidRPr="007C05C6">
        <w:rPr>
          <w:rStyle w:val="StyleUnderline"/>
        </w:rPr>
        <w:t>may be equipped with a</w:t>
      </w:r>
      <w:r w:rsidRPr="007C05C6">
        <w:rPr>
          <w:sz w:val="16"/>
        </w:rPr>
        <w:t xml:space="preserve"> modest </w:t>
      </w:r>
      <w:r w:rsidRPr="007C05C6">
        <w:rPr>
          <w:rStyle w:val="StyleUnderline"/>
        </w:rPr>
        <w:t xml:space="preserve">gasoline </w:t>
      </w:r>
      <w:r w:rsidRPr="007C05C6">
        <w:rPr>
          <w:rStyle w:val="Emphasis"/>
        </w:rPr>
        <w:t>generator</w:t>
      </w:r>
      <w:r w:rsidRPr="007C05C6">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7C05C6">
        <w:rPr>
          <w:rStyle w:val="StyleUnderline"/>
        </w:rPr>
        <w:t>their 'black start' is</w:t>
      </w:r>
      <w:r w:rsidRPr="007C05C6">
        <w:rPr>
          <w:sz w:val="16"/>
        </w:rPr>
        <w:t xml:space="preserve"> a </w:t>
      </w:r>
      <w:r w:rsidRPr="007C05C6">
        <w:rPr>
          <w:rStyle w:val="StyleUnderline"/>
        </w:rPr>
        <w:t>quick and effective</w:t>
      </w:r>
      <w:r w:rsidRPr="007C05C6">
        <w:rPr>
          <w:sz w:val="16"/>
        </w:rPr>
        <w:t xml:space="preserve"> process for restoring power. But </w:t>
      </w:r>
      <w:r w:rsidRPr="007C05C6">
        <w:rPr>
          <w:rStyle w:val="StyleUnderline"/>
        </w:rPr>
        <w:t xml:space="preserve">what happens, at a </w:t>
      </w:r>
      <w:r w:rsidRPr="007C05C6">
        <w:rPr>
          <w:rStyle w:val="Emphasis"/>
        </w:rPr>
        <w:t>macro level</w:t>
      </w:r>
      <w:r w:rsidRPr="007C05C6">
        <w:rPr>
          <w:sz w:val="16"/>
        </w:rPr>
        <w:t xml:space="preserve">, </w:t>
      </w:r>
      <w:r w:rsidRPr="007C05C6">
        <w:rPr>
          <w:rStyle w:val="StyleUnderline"/>
        </w:rPr>
        <w:t xml:space="preserve">when an electric grid supplying power to </w:t>
      </w:r>
      <w:r w:rsidRPr="007C05C6">
        <w:rPr>
          <w:rStyle w:val="Emphasis"/>
        </w:rPr>
        <w:t>large portions</w:t>
      </w:r>
      <w:r w:rsidRPr="007C05C6">
        <w:rPr>
          <w:sz w:val="16"/>
        </w:rPr>
        <w:t xml:space="preserve"> </w:t>
      </w:r>
      <w:r w:rsidRPr="007C05C6">
        <w:rPr>
          <w:rStyle w:val="StyleUnderline"/>
        </w:rPr>
        <w:t>of the United States goes black</w:t>
      </w:r>
      <w:r w:rsidRPr="007C05C6">
        <w:rPr>
          <w:sz w:val="16"/>
        </w:rPr>
        <w:t xml:space="preserve">, </w:t>
      </w:r>
      <w:r w:rsidRPr="007C05C6">
        <w:rPr>
          <w:rStyle w:val="StyleUnderline"/>
        </w:rPr>
        <w:t xml:space="preserve">or </w:t>
      </w:r>
      <w:r w:rsidRPr="007C05C6">
        <w:rPr>
          <w:rStyle w:val="Emphasis"/>
        </w:rPr>
        <w:t>worse</w:t>
      </w:r>
      <w:r w:rsidRPr="007C05C6">
        <w:rPr>
          <w:sz w:val="16"/>
        </w:rPr>
        <w:t xml:space="preserve">, what happens </w:t>
      </w:r>
      <w:r w:rsidRPr="007C05C6">
        <w:rPr>
          <w:rStyle w:val="StyleUnderline"/>
        </w:rPr>
        <w:t xml:space="preserve">if </w:t>
      </w:r>
      <w:proofErr w:type="gramStart"/>
      <w:r w:rsidRPr="007C05C6">
        <w:rPr>
          <w:rStyle w:val="Emphasis"/>
        </w:rPr>
        <w:t>all</w:t>
      </w:r>
      <w:r w:rsidRPr="007C05C6">
        <w:rPr>
          <w:sz w:val="16"/>
        </w:rPr>
        <w:t xml:space="preserve"> </w:t>
      </w:r>
      <w:r w:rsidRPr="007C05C6">
        <w:rPr>
          <w:rStyle w:val="StyleUnderline"/>
        </w:rPr>
        <w:t>of</w:t>
      </w:r>
      <w:proofErr w:type="gramEnd"/>
      <w:r w:rsidRPr="007C05C6">
        <w:rPr>
          <w:rStyle w:val="StyleUnderline"/>
        </w:rPr>
        <w:t xml:space="preserve"> the United States' electric grids go down </w:t>
      </w:r>
      <w:r w:rsidRPr="007C05C6">
        <w:rPr>
          <w:rStyle w:val="Emphasis"/>
        </w:rPr>
        <w:t>simultaneously?</w:t>
      </w:r>
      <w:r w:rsidRPr="007C05C6">
        <w:rPr>
          <w:sz w:val="16"/>
        </w:rPr>
        <w:t xml:space="preserve"> 4 In that scenario, </w:t>
      </w:r>
      <w:r w:rsidRPr="007C05C6">
        <w:rPr>
          <w:rStyle w:val="StyleUnderline"/>
        </w:rPr>
        <w:t>how might enough non-grid power be</w:t>
      </w:r>
      <w:r w:rsidRPr="007C05C6">
        <w:rPr>
          <w:sz w:val="16"/>
        </w:rPr>
        <w:t xml:space="preserve"> harnessed and </w:t>
      </w:r>
      <w:r w:rsidRPr="007C05C6">
        <w:rPr>
          <w:rStyle w:val="StyleUnderline"/>
        </w:rPr>
        <w:t xml:space="preserve">transmitted to turn the United States' </w:t>
      </w:r>
      <w:r w:rsidRPr="007C05C6">
        <w:rPr>
          <w:rStyle w:val="Emphasis"/>
        </w:rPr>
        <w:t>lights back on?</w:t>
      </w:r>
      <w:r w:rsidRPr="007C05C6">
        <w:rPr>
          <w:sz w:val="16"/>
        </w:rPr>
        <w:t xml:space="preserve"> Moreover, how might such a catastrophe occur in the first place? Perhaps </w:t>
      </w:r>
      <w:r w:rsidRPr="007C05C6">
        <w:rPr>
          <w:rStyle w:val="StyleUnderline"/>
        </w:rPr>
        <w:t>the</w:t>
      </w:r>
      <w:r w:rsidRPr="007C05C6">
        <w:rPr>
          <w:sz w:val="16"/>
        </w:rPr>
        <w:t xml:space="preserve"> more </w:t>
      </w:r>
      <w:r w:rsidRPr="007C05C6">
        <w:rPr>
          <w:rStyle w:val="StyleUnderline"/>
        </w:rPr>
        <w:t>ominous question is</w:t>
      </w:r>
      <w:r w:rsidRPr="007C05C6">
        <w:rPr>
          <w:sz w:val="16"/>
        </w:rPr>
        <w:t xml:space="preserve"> not how, but </w:t>
      </w:r>
      <w:proofErr w:type="gramStart"/>
      <w:r w:rsidRPr="007C05C6">
        <w:rPr>
          <w:rStyle w:val="Emphasis"/>
        </w:rPr>
        <w:t>whether</w:t>
      </w:r>
      <w:r w:rsidRPr="007C05C6">
        <w:rPr>
          <w:sz w:val="16"/>
        </w:rPr>
        <w:t xml:space="preserve"> or not</w:t>
      </w:r>
      <w:proofErr w:type="gramEnd"/>
      <w:r w:rsidRPr="007C05C6">
        <w:rPr>
          <w:sz w:val="16"/>
        </w:rPr>
        <w:t xml:space="preserve"> </w:t>
      </w:r>
      <w:r w:rsidRPr="007C05C6">
        <w:rPr>
          <w:rStyle w:val="StyleUnderline"/>
        </w:rPr>
        <w:t xml:space="preserve">we can </w:t>
      </w:r>
      <w:r w:rsidRPr="007C05C6">
        <w:rPr>
          <w:rStyle w:val="Emphasis"/>
        </w:rPr>
        <w:t>survive</w:t>
      </w:r>
      <w:r w:rsidRPr="007C05C6">
        <w:rPr>
          <w:rStyle w:val="StyleUnderline"/>
        </w:rPr>
        <w:t xml:space="preserve"> such circumstances if they persist</w:t>
      </w:r>
      <w:r w:rsidRPr="007C05C6">
        <w:rPr>
          <w:sz w:val="16"/>
        </w:rPr>
        <w:t xml:space="preserve"> in the long term.</w:t>
      </w:r>
      <w:r>
        <w:rPr>
          <w:sz w:val="16"/>
        </w:rPr>
        <w:t xml:space="preserve"> </w:t>
      </w:r>
      <w:r w:rsidRPr="007C05C6">
        <w:rPr>
          <w:sz w:val="16"/>
        </w:rPr>
        <w:t>The United States electric grid (</w:t>
      </w:r>
      <w:r w:rsidRPr="007C05C6">
        <w:rPr>
          <w:rStyle w:val="StyleUnderline"/>
        </w:rPr>
        <w:t>'the grid'</w:t>
      </w:r>
      <w:r w:rsidRPr="007C05C6">
        <w:rPr>
          <w:sz w:val="16"/>
        </w:rPr>
        <w:t xml:space="preserve">) </w:t>
      </w:r>
      <w:r w:rsidRPr="007C05C6">
        <w:rPr>
          <w:rStyle w:val="StyleUnderline"/>
        </w:rPr>
        <w:t xml:space="preserve">is the </w:t>
      </w:r>
      <w:r w:rsidRPr="007C05C6">
        <w:rPr>
          <w:rStyle w:val="Emphasis"/>
        </w:rPr>
        <w:t>'largest</w:t>
      </w:r>
      <w:r w:rsidRPr="007C05C6">
        <w:rPr>
          <w:sz w:val="16"/>
        </w:rPr>
        <w:t xml:space="preserve"> </w:t>
      </w:r>
      <w:r w:rsidRPr="007C05C6">
        <w:rPr>
          <w:rStyle w:val="StyleUnderline"/>
        </w:rPr>
        <w:t>interconnected machine' in the world</w:t>
      </w:r>
      <w:r w:rsidRPr="007C05C6">
        <w:rPr>
          <w:sz w:val="16"/>
        </w:rPr>
        <w:t xml:space="preserve">. 5 </w:t>
      </w:r>
      <w:r w:rsidRPr="007C05C6">
        <w:rPr>
          <w:rStyle w:val="StyleUnderline"/>
        </w:rPr>
        <w:t xml:space="preserve">It consists of more than </w:t>
      </w:r>
      <w:r w:rsidRPr="007C05C6">
        <w:rPr>
          <w:rStyle w:val="Emphasis"/>
        </w:rPr>
        <w:t>7000 power plants</w:t>
      </w:r>
      <w:r w:rsidRPr="007C05C6">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7C05C6">
        <w:rPr>
          <w:rStyle w:val="StyleUnderline"/>
        </w:rPr>
        <w:t xml:space="preserve">within it are </w:t>
      </w:r>
      <w:r w:rsidRPr="007C05C6">
        <w:rPr>
          <w:rStyle w:val="Emphasis"/>
        </w:rPr>
        <w:t>innumerable</w:t>
      </w:r>
      <w:r w:rsidRPr="007C05C6">
        <w:rPr>
          <w:rStyle w:val="StyleUnderline"/>
        </w:rPr>
        <w:t xml:space="preserve"> industrial control systems</w:t>
      </w:r>
      <w:r w:rsidRPr="007C05C6">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7C05C6">
        <w:rPr>
          <w:rStyle w:val="StyleUnderline"/>
        </w:rPr>
        <w:t xml:space="preserve">the vastness of the grid makes the opportunities for intrusion seemingly </w:t>
      </w:r>
      <w:r w:rsidRPr="007C05C6">
        <w:rPr>
          <w:rStyle w:val="Emphasis"/>
        </w:rPr>
        <w:t>infinite</w:t>
      </w:r>
      <w:r w:rsidRPr="007C05C6">
        <w:rPr>
          <w:rStyle w:val="StyleUnderline"/>
        </w:rPr>
        <w:t>.</w:t>
      </w:r>
      <w:r>
        <w:rPr>
          <w:rStyle w:val="StyleUnderline"/>
        </w:rPr>
        <w:t xml:space="preserve"> </w:t>
      </w:r>
      <w:r w:rsidRPr="007C05C6">
        <w:rPr>
          <w:sz w:val="16"/>
        </w:rPr>
        <w:t xml:space="preserve">By any measure, </w:t>
      </w:r>
      <w:r w:rsidRPr="007C05C6">
        <w:rPr>
          <w:rStyle w:val="StyleUnderline"/>
          <w:highlight w:val="green"/>
        </w:rPr>
        <w:t>grid failure</w:t>
      </w:r>
      <w:r w:rsidRPr="007C05C6">
        <w:rPr>
          <w:rStyle w:val="StyleUnderline"/>
        </w:rPr>
        <w:t xml:space="preserve"> will </w:t>
      </w:r>
      <w:r w:rsidRPr="007C05C6">
        <w:rPr>
          <w:rStyle w:val="StyleUnderline"/>
          <w:highlight w:val="green"/>
        </w:rPr>
        <w:t xml:space="preserve">unleash a </w:t>
      </w:r>
      <w:r w:rsidRPr="007C05C6">
        <w:rPr>
          <w:rStyle w:val="Emphasis"/>
          <w:highlight w:val="green"/>
        </w:rPr>
        <w:t>parade of horrors</w:t>
      </w:r>
      <w:r w:rsidRPr="007C05C6">
        <w:rPr>
          <w:sz w:val="16"/>
        </w:rPr>
        <w:t xml:space="preserve">. </w:t>
      </w:r>
      <w:r w:rsidRPr="007C05C6">
        <w:rPr>
          <w:rStyle w:val="StyleUnderline"/>
        </w:rPr>
        <w:t xml:space="preserve">Stores would </w:t>
      </w:r>
      <w:r w:rsidRPr="007C05C6">
        <w:rPr>
          <w:rStyle w:val="Emphasis"/>
        </w:rPr>
        <w:t>close</w:t>
      </w:r>
      <w:r w:rsidRPr="007C05C6">
        <w:rPr>
          <w:sz w:val="16"/>
        </w:rPr>
        <w:t xml:space="preserve">, </w:t>
      </w:r>
      <w:r w:rsidRPr="007C05C6">
        <w:rPr>
          <w:rStyle w:val="Emphasis"/>
          <w:highlight w:val="green"/>
        </w:rPr>
        <w:t>food scarcity</w:t>
      </w:r>
      <w:r w:rsidRPr="007C05C6">
        <w:rPr>
          <w:rStyle w:val="StyleUnderline"/>
        </w:rPr>
        <w:t xml:space="preserve"> would follow</w:t>
      </w:r>
      <w:r w:rsidRPr="007C05C6">
        <w:rPr>
          <w:sz w:val="16"/>
        </w:rPr>
        <w:t xml:space="preserve">, </w:t>
      </w:r>
      <w:r w:rsidRPr="007C05C6">
        <w:rPr>
          <w:rStyle w:val="Emphasis"/>
          <w:highlight w:val="green"/>
        </w:rPr>
        <w:t>communication</w:t>
      </w:r>
      <w:r w:rsidRPr="007C05C6">
        <w:rPr>
          <w:sz w:val="16"/>
          <w:highlight w:val="green"/>
        </w:rPr>
        <w:t xml:space="preserve"> </w:t>
      </w:r>
      <w:r w:rsidRPr="007C05C6">
        <w:rPr>
          <w:rStyle w:val="StyleUnderline"/>
          <w:highlight w:val="green"/>
        </w:rPr>
        <w:t>would cease</w:t>
      </w:r>
      <w:r w:rsidRPr="007C05C6">
        <w:rPr>
          <w:sz w:val="16"/>
        </w:rPr>
        <w:t xml:space="preserve">, </w:t>
      </w:r>
      <w:r w:rsidRPr="007C05C6">
        <w:rPr>
          <w:rStyle w:val="Emphasis"/>
        </w:rPr>
        <w:t>garbage</w:t>
      </w:r>
      <w:r w:rsidRPr="007C05C6">
        <w:rPr>
          <w:rStyle w:val="StyleUnderline"/>
        </w:rPr>
        <w:t xml:space="preserve"> would pile up,</w:t>
      </w:r>
      <w:r w:rsidRPr="007C05C6">
        <w:rPr>
          <w:sz w:val="16"/>
        </w:rPr>
        <w:t xml:space="preserve"> </w:t>
      </w:r>
      <w:r w:rsidRPr="007C05C6">
        <w:rPr>
          <w:rStyle w:val="StyleUnderline"/>
        </w:rPr>
        <w:t>planes would be grounded</w:t>
      </w:r>
      <w:r w:rsidRPr="007C05C6">
        <w:rPr>
          <w:sz w:val="16"/>
        </w:rPr>
        <w:t xml:space="preserve">, </w:t>
      </w:r>
      <w:r w:rsidRPr="007C05C6">
        <w:rPr>
          <w:rStyle w:val="Emphasis"/>
          <w:highlight w:val="green"/>
        </w:rPr>
        <w:t>clean water</w:t>
      </w:r>
      <w:r w:rsidRPr="007C05C6">
        <w:rPr>
          <w:rStyle w:val="StyleUnderline"/>
          <w:highlight w:val="green"/>
        </w:rPr>
        <w:t xml:space="preserve"> would become a luxury</w:t>
      </w:r>
      <w:r w:rsidRPr="007C05C6">
        <w:rPr>
          <w:sz w:val="16"/>
        </w:rPr>
        <w:t xml:space="preserve">, service stations would yield no fuel, </w:t>
      </w:r>
      <w:r w:rsidRPr="007C05C6">
        <w:rPr>
          <w:rStyle w:val="Emphasis"/>
          <w:highlight w:val="green"/>
        </w:rPr>
        <w:t>hospitals</w:t>
      </w:r>
      <w:r w:rsidRPr="007C05C6">
        <w:rPr>
          <w:sz w:val="16"/>
          <w:highlight w:val="green"/>
        </w:rPr>
        <w:t xml:space="preserve"> </w:t>
      </w:r>
      <w:r w:rsidRPr="007C05C6">
        <w:rPr>
          <w:rStyle w:val="StyleUnderline"/>
          <w:highlight w:val="green"/>
        </w:rPr>
        <w:t>would</w:t>
      </w:r>
      <w:r w:rsidRPr="007C05C6">
        <w:rPr>
          <w:sz w:val="16"/>
        </w:rPr>
        <w:t xml:space="preserve"> eventually </w:t>
      </w:r>
      <w:r w:rsidRPr="007C05C6">
        <w:rPr>
          <w:rStyle w:val="StyleUnderline"/>
          <w:highlight w:val="green"/>
        </w:rPr>
        <w:t>go dark</w:t>
      </w:r>
      <w:r w:rsidRPr="007C05C6">
        <w:rPr>
          <w:sz w:val="16"/>
        </w:rPr>
        <w:t xml:space="preserve">, </w:t>
      </w:r>
      <w:r w:rsidRPr="007C05C6">
        <w:rPr>
          <w:rStyle w:val="Emphasis"/>
          <w:highlight w:val="green"/>
        </w:rPr>
        <w:t>financial transactions</w:t>
      </w:r>
      <w:r w:rsidRPr="007C05C6">
        <w:rPr>
          <w:sz w:val="16"/>
          <w:highlight w:val="green"/>
        </w:rPr>
        <w:t xml:space="preserve"> </w:t>
      </w:r>
      <w:r w:rsidRPr="007C05C6">
        <w:rPr>
          <w:rStyle w:val="StyleUnderline"/>
          <w:highlight w:val="green"/>
        </w:rPr>
        <w:t>would stop</w:t>
      </w:r>
      <w:r w:rsidRPr="007C05C6">
        <w:rPr>
          <w:sz w:val="16"/>
        </w:rPr>
        <w:t xml:space="preserve">, </w:t>
      </w:r>
      <w:r w:rsidRPr="007C05C6">
        <w:rPr>
          <w:rStyle w:val="StyleUnderline"/>
        </w:rPr>
        <w:t xml:space="preserve">and </w:t>
      </w:r>
      <w:r w:rsidRPr="007C05C6">
        <w:rPr>
          <w:rStyle w:val="StyleUnderline"/>
          <w:highlight w:val="green"/>
        </w:rPr>
        <w:t>this is</w:t>
      </w:r>
      <w:r w:rsidRPr="007C05C6">
        <w:rPr>
          <w:rStyle w:val="StyleUnderline"/>
        </w:rPr>
        <w:t xml:space="preserve"> only </w:t>
      </w:r>
      <w:r w:rsidRPr="007C05C6">
        <w:rPr>
          <w:rStyle w:val="StyleUnderline"/>
          <w:highlight w:val="green"/>
        </w:rPr>
        <w:t xml:space="preserve">the </w:t>
      </w:r>
      <w:r w:rsidRPr="007C05C6">
        <w:rPr>
          <w:rStyle w:val="Emphasis"/>
          <w:highlight w:val="green"/>
        </w:rPr>
        <w:t>tip</w:t>
      </w:r>
      <w:r w:rsidRPr="007C05C6">
        <w:rPr>
          <w:rStyle w:val="StyleUnderline"/>
          <w:highlight w:val="green"/>
        </w:rPr>
        <w:t xml:space="preserve"> of the iceberg</w:t>
      </w:r>
      <w:r w:rsidRPr="007C05C6">
        <w:rPr>
          <w:sz w:val="16"/>
        </w:rPr>
        <w:t xml:space="preserve"> – </w:t>
      </w:r>
      <w:r w:rsidRPr="007C05C6">
        <w:rPr>
          <w:rStyle w:val="StyleUnderline"/>
        </w:rPr>
        <w:t xml:space="preserve">in a prolonged grid failure social </w:t>
      </w:r>
      <w:r w:rsidRPr="007C05C6">
        <w:rPr>
          <w:rStyle w:val="Emphasis"/>
          <w:highlight w:val="green"/>
        </w:rPr>
        <w:t>chaos</w:t>
      </w:r>
      <w:r w:rsidRPr="007C05C6">
        <w:rPr>
          <w:sz w:val="16"/>
          <w:highlight w:val="green"/>
        </w:rPr>
        <w:t xml:space="preserve"> </w:t>
      </w:r>
      <w:r w:rsidRPr="007C05C6">
        <w:rPr>
          <w:rStyle w:val="StyleUnderline"/>
          <w:highlight w:val="green"/>
        </w:rPr>
        <w:t>would reign</w:t>
      </w:r>
      <w:r w:rsidRPr="007C05C6">
        <w:rPr>
          <w:sz w:val="16"/>
        </w:rPr>
        <w:t xml:space="preserve">, </w:t>
      </w:r>
      <w:r w:rsidRPr="007C05C6">
        <w:rPr>
          <w:rStyle w:val="StyleUnderline"/>
        </w:rPr>
        <w:t>once-</w:t>
      </w:r>
      <w:r w:rsidRPr="007C05C6">
        <w:rPr>
          <w:rStyle w:val="Emphasis"/>
        </w:rPr>
        <w:t xml:space="preserve">eradicated </w:t>
      </w:r>
      <w:r w:rsidRPr="007C05C6">
        <w:rPr>
          <w:rStyle w:val="Emphasis"/>
          <w:highlight w:val="green"/>
        </w:rPr>
        <w:t>diseases</w:t>
      </w:r>
      <w:r w:rsidRPr="007C05C6">
        <w:rPr>
          <w:sz w:val="16"/>
          <w:highlight w:val="green"/>
        </w:rPr>
        <w:t xml:space="preserve"> </w:t>
      </w:r>
      <w:r w:rsidRPr="007C05C6">
        <w:rPr>
          <w:rStyle w:val="StyleUnderline"/>
          <w:highlight w:val="green"/>
        </w:rPr>
        <w:t>would re-emerge</w:t>
      </w:r>
      <w:r w:rsidRPr="007C05C6">
        <w:rPr>
          <w:rStyle w:val="StyleUnderline"/>
        </w:rPr>
        <w:t xml:space="preserve"> and</w:t>
      </w:r>
      <w:r w:rsidRPr="007C05C6">
        <w:rPr>
          <w:sz w:val="16"/>
        </w:rPr>
        <w:t xml:space="preserve">, increasingly, </w:t>
      </w:r>
      <w:r w:rsidRPr="007C05C6">
        <w:rPr>
          <w:rStyle w:val="StyleUnderline"/>
        </w:rPr>
        <w:t>hope of returning to</w:t>
      </w:r>
      <w:r w:rsidRPr="007C05C6">
        <w:rPr>
          <w:sz w:val="16"/>
        </w:rPr>
        <w:t xml:space="preserve"> a </w:t>
      </w:r>
      <w:r w:rsidRPr="007C05C6">
        <w:rPr>
          <w:rStyle w:val="StyleUnderline"/>
        </w:rPr>
        <w:t>normal life would fade</w:t>
      </w:r>
      <w:r w:rsidRPr="007C05C6">
        <w:rPr>
          <w:sz w:val="16"/>
        </w:rPr>
        <w:t xml:space="preserve">.9 The notion of </w:t>
      </w:r>
      <w:r w:rsidRPr="007C05C6">
        <w:rPr>
          <w:rStyle w:val="StyleUnderline"/>
        </w:rPr>
        <w:t>complete grid failure</w:t>
      </w:r>
      <w:r w:rsidRPr="007C05C6">
        <w:rPr>
          <w:sz w:val="16"/>
        </w:rPr>
        <w:t xml:space="preserve">, </w:t>
      </w:r>
      <w:r w:rsidRPr="007C05C6">
        <w:rPr>
          <w:rStyle w:val="StyleUnderline"/>
        </w:rPr>
        <w:t xml:space="preserve">once relegated to </w:t>
      </w:r>
      <w:r w:rsidRPr="007C05C6">
        <w:rPr>
          <w:rStyle w:val="Emphasis"/>
        </w:rPr>
        <w:t>science fiction</w:t>
      </w:r>
      <w:r w:rsidRPr="007C05C6">
        <w:rPr>
          <w:rStyle w:val="StyleUnderline"/>
        </w:rPr>
        <w:t xml:space="preserve"> comics</w:t>
      </w:r>
      <w:r w:rsidRPr="007C05C6">
        <w:rPr>
          <w:sz w:val="16"/>
        </w:rPr>
        <w:t xml:space="preserve"> or James Bond movies, </w:t>
      </w:r>
      <w:r w:rsidRPr="007C05C6">
        <w:rPr>
          <w:rStyle w:val="StyleUnderline"/>
        </w:rPr>
        <w:t>is</w:t>
      </w:r>
      <w:r w:rsidRPr="007C05C6">
        <w:rPr>
          <w:sz w:val="16"/>
        </w:rPr>
        <w:t xml:space="preserve"> now </w:t>
      </w:r>
      <w:r w:rsidRPr="007C05C6">
        <w:rPr>
          <w:rStyle w:val="StyleUnderline"/>
        </w:rPr>
        <w:t xml:space="preserve">not only possible but also one of the </w:t>
      </w:r>
      <w:r w:rsidRPr="007C05C6">
        <w:rPr>
          <w:rStyle w:val="Emphasis"/>
        </w:rPr>
        <w:t>most pressing</w:t>
      </w:r>
      <w:r w:rsidRPr="007C05C6">
        <w:rPr>
          <w:rStyle w:val="StyleUnderline"/>
        </w:rPr>
        <w:t xml:space="preserve"> national security threats today</w:t>
      </w:r>
      <w:r w:rsidRPr="007C05C6">
        <w:rPr>
          <w:sz w:val="16"/>
        </w:rPr>
        <w:t>.10</w:t>
      </w:r>
      <w:r>
        <w:rPr>
          <w:sz w:val="16"/>
        </w:rPr>
        <w:t xml:space="preserve"> </w:t>
      </w:r>
      <w:r w:rsidRPr="007C05C6">
        <w:rPr>
          <w:rStyle w:val="StyleUnderline"/>
          <w:highlight w:val="green"/>
        </w:rPr>
        <w:t>Attacks</w:t>
      </w:r>
      <w:r w:rsidRPr="007C05C6">
        <w:rPr>
          <w:rStyle w:val="StyleUnderline"/>
        </w:rPr>
        <w:t xml:space="preserve"> on electric facilities </w:t>
      </w:r>
      <w:r w:rsidRPr="007C05C6">
        <w:rPr>
          <w:rStyle w:val="StyleUnderline"/>
          <w:highlight w:val="green"/>
        </w:rPr>
        <w:t xml:space="preserve">are </w:t>
      </w:r>
      <w:r w:rsidRPr="007C05C6">
        <w:rPr>
          <w:rStyle w:val="Emphasis"/>
          <w:highlight w:val="green"/>
        </w:rPr>
        <w:t>already occurring</w:t>
      </w:r>
      <w:r w:rsidRPr="007C05C6">
        <w:rPr>
          <w:sz w:val="16"/>
        </w:rPr>
        <w:t xml:space="preserve">. </w:t>
      </w:r>
      <w:r w:rsidRPr="007C05C6">
        <w:rPr>
          <w:rStyle w:val="StyleUnderline"/>
        </w:rPr>
        <w:t>In 2017</w:t>
      </w:r>
      <w:r w:rsidRPr="007C05C6">
        <w:rPr>
          <w:sz w:val="16"/>
        </w:rPr>
        <w:t xml:space="preserve">, </w:t>
      </w:r>
      <w:r w:rsidRPr="007C05C6">
        <w:rPr>
          <w:rStyle w:val="StyleUnderline"/>
          <w:highlight w:val="green"/>
        </w:rPr>
        <w:t>Duke</w:t>
      </w:r>
      <w:r w:rsidRPr="007C05C6">
        <w:rPr>
          <w:rStyle w:val="StyleUnderline"/>
        </w:rPr>
        <w:t xml:space="preserve"> Energy</w:t>
      </w:r>
      <w:r w:rsidRPr="007C05C6">
        <w:rPr>
          <w:sz w:val="16"/>
        </w:rPr>
        <w:t xml:space="preserve"> Corporation, one of the United States' largest electricity producers, </w:t>
      </w:r>
      <w:r w:rsidRPr="007C05C6">
        <w:rPr>
          <w:rStyle w:val="StyleUnderline"/>
          <w:highlight w:val="green"/>
        </w:rPr>
        <w:t>recorded</w:t>
      </w:r>
      <w:r w:rsidRPr="007C05C6">
        <w:rPr>
          <w:rStyle w:val="StyleUnderline"/>
        </w:rPr>
        <w:t xml:space="preserve"> more than </w:t>
      </w:r>
      <w:r w:rsidRPr="007C05C6">
        <w:rPr>
          <w:rStyle w:val="Emphasis"/>
          <w:highlight w:val="green"/>
        </w:rPr>
        <w:t>650 million</w:t>
      </w:r>
      <w:r w:rsidRPr="007C05C6">
        <w:rPr>
          <w:sz w:val="16"/>
        </w:rPr>
        <w:t xml:space="preserve"> </w:t>
      </w:r>
      <w:r w:rsidRPr="007C05C6">
        <w:rPr>
          <w:rStyle w:val="StyleUnderline"/>
        </w:rPr>
        <w:t xml:space="preserve">cyber </w:t>
      </w:r>
      <w:r w:rsidRPr="007C05C6">
        <w:rPr>
          <w:rStyle w:val="StyleUnderline"/>
          <w:highlight w:val="green"/>
        </w:rPr>
        <w:t>attempts to breach its</w:t>
      </w:r>
      <w:r w:rsidRPr="007C05C6">
        <w:rPr>
          <w:sz w:val="16"/>
        </w:rPr>
        <w:t xml:space="preserve"> utility </w:t>
      </w:r>
      <w:r w:rsidRPr="007C05C6">
        <w:rPr>
          <w:rStyle w:val="StyleUnderline"/>
          <w:highlight w:val="green"/>
        </w:rPr>
        <w:t>systems</w:t>
      </w:r>
      <w:r w:rsidRPr="007C05C6">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7C05C6">
        <w:rPr>
          <w:rStyle w:val="StyleUnderline"/>
        </w:rPr>
        <w:t>ten per cent of electric utility companies are infected by malware</w:t>
      </w:r>
      <w:r w:rsidRPr="007C05C6">
        <w:rPr>
          <w:sz w:val="16"/>
        </w:rPr>
        <w:t>. 4 Perhaps one the most worrisome instances of a cyber intrusion came recently when a Kansas nuclear facility was hacked – the perceived purpose of the hack remains either unknown or undisclosed.15</w:t>
      </w:r>
      <w:r>
        <w:rPr>
          <w:sz w:val="16"/>
        </w:rPr>
        <w:t xml:space="preserve"> </w:t>
      </w:r>
      <w:r w:rsidRPr="007C05C6">
        <w:rPr>
          <w:sz w:val="16"/>
        </w:rPr>
        <w:t xml:space="preserve">Thus far, </w:t>
      </w:r>
      <w:r w:rsidRPr="007C05C6">
        <w:rPr>
          <w:rStyle w:val="StyleUnderline"/>
        </w:rPr>
        <w:t>intrusions into United States grid assets have not resulted in damage to such facilities</w:t>
      </w:r>
      <w:r w:rsidRPr="007C05C6">
        <w:rPr>
          <w:sz w:val="16"/>
        </w:rPr>
        <w:t xml:space="preserve"> (or, at least, such an event has not been disclosed). These events are often classified as 'surveillance' tactics, not disruptive.16 </w:t>
      </w:r>
      <w:r w:rsidRPr="007C05C6">
        <w:rPr>
          <w:rStyle w:val="Emphasis"/>
        </w:rPr>
        <w:t>However</w:t>
      </w:r>
      <w:r w:rsidRPr="007C05C6">
        <w:rPr>
          <w:sz w:val="16"/>
        </w:rPr>
        <w:t xml:space="preserve">, </w:t>
      </w:r>
      <w:r w:rsidRPr="007C05C6">
        <w:rPr>
          <w:rStyle w:val="StyleUnderline"/>
        </w:rPr>
        <w:t xml:space="preserve">evidence abounds of </w:t>
      </w:r>
      <w:r w:rsidRPr="007C05C6">
        <w:rPr>
          <w:rStyle w:val="Emphasis"/>
        </w:rPr>
        <w:t>utility hacks</w:t>
      </w:r>
      <w:r w:rsidRPr="007C05C6">
        <w:rPr>
          <w:sz w:val="16"/>
        </w:rPr>
        <w:t xml:space="preserve"> </w:t>
      </w:r>
      <w:r w:rsidRPr="007C05C6">
        <w:rPr>
          <w:rStyle w:val="StyleUnderline"/>
        </w:rPr>
        <w:t>that</w:t>
      </w:r>
      <w:r w:rsidRPr="007C05C6">
        <w:rPr>
          <w:sz w:val="16"/>
        </w:rPr>
        <w:t xml:space="preserve"> have </w:t>
      </w:r>
      <w:r w:rsidRPr="007C05C6">
        <w:rPr>
          <w:rStyle w:val="StyleUnderline"/>
        </w:rPr>
        <w:t>resulted in real-world, negative impacts</w:t>
      </w:r>
      <w:r w:rsidRPr="007C05C6">
        <w:rPr>
          <w:sz w:val="16"/>
        </w:rPr>
        <w:t xml:space="preserve">. </w:t>
      </w:r>
      <w:r w:rsidRPr="007C05C6">
        <w:rPr>
          <w:rStyle w:val="StyleUnderline"/>
        </w:rPr>
        <w:t>In 2015</w:t>
      </w:r>
      <w:r w:rsidRPr="007C05C6">
        <w:rPr>
          <w:sz w:val="16"/>
        </w:rPr>
        <w:t xml:space="preserve">, </w:t>
      </w:r>
      <w:r w:rsidRPr="007C05C6">
        <w:rPr>
          <w:rStyle w:val="StyleUnderline"/>
        </w:rPr>
        <w:t>a '</w:t>
      </w:r>
      <w:r w:rsidRPr="007C05C6">
        <w:rPr>
          <w:rStyle w:val="StyleUnderline"/>
          <w:highlight w:val="green"/>
        </w:rPr>
        <w:t>Russia</w:t>
      </w:r>
      <w:r w:rsidRPr="007C05C6">
        <w:rPr>
          <w:rStyle w:val="StyleUnderline"/>
        </w:rPr>
        <w:t xml:space="preserve">n intelligence unit </w:t>
      </w:r>
      <w:r w:rsidRPr="007C05C6">
        <w:rPr>
          <w:rStyle w:val="StyleUnderline"/>
          <w:highlight w:val="green"/>
        </w:rPr>
        <w:t>shut off power to</w:t>
      </w:r>
      <w:r w:rsidRPr="007C05C6">
        <w:rPr>
          <w:sz w:val="16"/>
        </w:rPr>
        <w:t xml:space="preserve"> </w:t>
      </w:r>
      <w:r w:rsidRPr="007C05C6">
        <w:rPr>
          <w:rStyle w:val="Emphasis"/>
        </w:rPr>
        <w:t xml:space="preserve">hundreds of </w:t>
      </w:r>
      <w:r w:rsidRPr="007C05C6">
        <w:rPr>
          <w:rStyle w:val="Emphasis"/>
          <w:highlight w:val="green"/>
        </w:rPr>
        <w:t>thousands</w:t>
      </w:r>
      <w:r w:rsidRPr="007C05C6">
        <w:rPr>
          <w:sz w:val="16"/>
        </w:rPr>
        <w:t xml:space="preserve"> </w:t>
      </w:r>
      <w:r w:rsidRPr="007C05C6">
        <w:rPr>
          <w:rStyle w:val="StyleUnderline"/>
        </w:rPr>
        <w:t xml:space="preserve">of people </w:t>
      </w:r>
      <w:r w:rsidRPr="007C05C6">
        <w:rPr>
          <w:rStyle w:val="StyleUnderline"/>
          <w:highlight w:val="green"/>
        </w:rPr>
        <w:t>in western Ukraine'</w:t>
      </w:r>
      <w:r w:rsidRPr="007C05C6">
        <w:rPr>
          <w:sz w:val="16"/>
        </w:rPr>
        <w:t xml:space="preserve">."1 </w:t>
      </w:r>
      <w:r w:rsidRPr="007C05C6">
        <w:rPr>
          <w:rStyle w:val="StyleUnderline"/>
        </w:rPr>
        <w:t xml:space="preserve">Although the power was only off for a few </w:t>
      </w:r>
      <w:r w:rsidRPr="007C05C6">
        <w:rPr>
          <w:rStyle w:val="Emphasis"/>
        </w:rPr>
        <w:t>hours</w:t>
      </w:r>
      <w:r w:rsidRPr="007C05C6">
        <w:rPr>
          <w:sz w:val="16"/>
        </w:rPr>
        <w:t xml:space="preserve">, </w:t>
      </w:r>
      <w:r w:rsidRPr="007C05C6">
        <w:rPr>
          <w:rStyle w:val="StyleUnderline"/>
        </w:rPr>
        <w:t xml:space="preserve">American investigators discovered </w:t>
      </w:r>
      <w:r w:rsidRPr="007C05C6">
        <w:rPr>
          <w:rStyle w:val="Emphasis"/>
        </w:rPr>
        <w:t>similarities</w:t>
      </w:r>
      <w:r w:rsidRPr="007C05C6">
        <w:rPr>
          <w:sz w:val="16"/>
        </w:rPr>
        <w:t xml:space="preserve"> </w:t>
      </w:r>
      <w:r w:rsidRPr="007C05C6">
        <w:rPr>
          <w:rStyle w:val="StyleUnderline"/>
        </w:rPr>
        <w:t>between the Ukraine disruption and surveillance of comparable United States utilities</w:t>
      </w:r>
      <w:r w:rsidRPr="007C05C6">
        <w:rPr>
          <w:sz w:val="16"/>
        </w:rPr>
        <w:t xml:space="preserve">.18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w:t>
      </w:r>
      <w:proofErr w:type="spellStart"/>
      <w:r w:rsidRPr="007C05C6">
        <w:rPr>
          <w:sz w:val="16"/>
        </w:rPr>
        <w:t>publicised</w:t>
      </w:r>
      <w:proofErr w:type="spellEnd"/>
      <w:r w:rsidRPr="007C05C6">
        <w:rPr>
          <w:sz w:val="16"/>
        </w:rPr>
        <w:t xml:space="preserve"> incidents, and they illustrate the breadth of the threat and the potential consequences facing industrial nations. Should an attack akin to the Ukraine intrusion come to fruition in the United States, the results could be catastrophic in scope.</w:t>
      </w:r>
      <w:r>
        <w:rPr>
          <w:sz w:val="16"/>
        </w:rPr>
        <w:t xml:space="preserve"> </w:t>
      </w:r>
      <w:proofErr w:type="gramStart"/>
      <w:r w:rsidRPr="007C05C6">
        <w:rPr>
          <w:rStyle w:val="StyleUnderline"/>
        </w:rPr>
        <w:t>In light of</w:t>
      </w:r>
      <w:proofErr w:type="gramEnd"/>
      <w:r w:rsidRPr="007C05C6">
        <w:rPr>
          <w:rStyle w:val="StyleUnderline"/>
        </w:rPr>
        <w:t xml:space="preserve"> the </w:t>
      </w:r>
      <w:r w:rsidRPr="007C05C6">
        <w:rPr>
          <w:rStyle w:val="Emphasis"/>
        </w:rPr>
        <w:t>severity</w:t>
      </w:r>
      <w:r w:rsidRPr="007C05C6">
        <w:rPr>
          <w:sz w:val="16"/>
        </w:rPr>
        <w:t xml:space="preserve"> </w:t>
      </w:r>
      <w:r w:rsidRPr="007C05C6">
        <w:rPr>
          <w:rStyle w:val="StyleUnderline"/>
        </w:rPr>
        <w:t xml:space="preserve">of this risk and the </w:t>
      </w:r>
      <w:r w:rsidRPr="007C05C6">
        <w:rPr>
          <w:rStyle w:val="Emphasis"/>
        </w:rPr>
        <w:t>ever-growing</w:t>
      </w:r>
      <w:r w:rsidRPr="007C05C6">
        <w:rPr>
          <w:sz w:val="16"/>
        </w:rPr>
        <w:t xml:space="preserve"> </w:t>
      </w:r>
      <w:r w:rsidRPr="007C05C6">
        <w:rPr>
          <w:rStyle w:val="StyleUnderline"/>
        </w:rPr>
        <w:t>likelihood of attack success</w:t>
      </w:r>
      <w:r w:rsidRPr="007C05C6">
        <w:rPr>
          <w:sz w:val="16"/>
        </w:rPr>
        <w:t xml:space="preserve">, </w:t>
      </w:r>
      <w:r w:rsidRPr="007C05C6">
        <w:rPr>
          <w:rStyle w:val="StyleUnderline"/>
        </w:rPr>
        <w:t xml:space="preserve">nations must take </w:t>
      </w:r>
      <w:r w:rsidRPr="007C05C6">
        <w:rPr>
          <w:rStyle w:val="Emphasis"/>
        </w:rPr>
        <w:t>immediate action</w:t>
      </w:r>
      <w:r w:rsidRPr="007C05C6">
        <w:rPr>
          <w:sz w:val="16"/>
        </w:rPr>
        <w:t xml:space="preserve"> </w:t>
      </w:r>
      <w:r w:rsidRPr="007C05C6">
        <w:rPr>
          <w:rStyle w:val="StyleUnderline"/>
        </w:rPr>
        <w:t>to both prevent a blackout scenario and</w:t>
      </w:r>
      <w:r w:rsidRPr="007C05C6">
        <w:rPr>
          <w:sz w:val="16"/>
        </w:rPr>
        <w:t xml:space="preserve">, if needed, </w:t>
      </w:r>
      <w:r w:rsidRPr="007C05C6">
        <w:rPr>
          <w:rStyle w:val="StyleUnderline"/>
        </w:rPr>
        <w:t xml:space="preserve">be prepared to confront a </w:t>
      </w:r>
      <w:r w:rsidRPr="007C05C6">
        <w:rPr>
          <w:rStyle w:val="Emphasis"/>
        </w:rPr>
        <w:t>black start</w:t>
      </w:r>
      <w:r w:rsidRPr="007C05C6">
        <w:rPr>
          <w:sz w:val="16"/>
        </w:rPr>
        <w:t xml:space="preserve">. </w:t>
      </w:r>
      <w:r w:rsidRPr="007C05C6">
        <w:rPr>
          <w:rStyle w:val="StyleUnderline"/>
        </w:rPr>
        <w:t xml:space="preserve">Blackouts are </w:t>
      </w:r>
      <w:proofErr w:type="gramStart"/>
      <w:r w:rsidRPr="007C05C6">
        <w:rPr>
          <w:rStyle w:val="Emphasis"/>
        </w:rPr>
        <w:t>troubling</w:t>
      </w:r>
      <w:r w:rsidRPr="007C05C6">
        <w:rPr>
          <w:sz w:val="16"/>
        </w:rPr>
        <w:t xml:space="preserve"> </w:t>
      </w:r>
      <w:r w:rsidRPr="007C05C6">
        <w:rPr>
          <w:rStyle w:val="StyleUnderline"/>
        </w:rPr>
        <w:t>in their own right</w:t>
      </w:r>
      <w:r w:rsidRPr="007C05C6">
        <w:rPr>
          <w:sz w:val="16"/>
        </w:rPr>
        <w:t xml:space="preserve">, </w:t>
      </w:r>
      <w:r w:rsidRPr="007C05C6">
        <w:rPr>
          <w:rStyle w:val="StyleUnderline"/>
        </w:rPr>
        <w:t>but</w:t>
      </w:r>
      <w:proofErr w:type="gramEnd"/>
      <w:r w:rsidRPr="007C05C6">
        <w:rPr>
          <w:sz w:val="16"/>
        </w:rPr>
        <w:t xml:space="preserve"> the crux of this entire topic rests on one overarching concern – </w:t>
      </w:r>
      <w:r w:rsidRPr="007C05C6">
        <w:rPr>
          <w:rStyle w:val="StyleUnderline"/>
        </w:rPr>
        <w:t>when faced with a black start, how will power be restored and how long will it take?</w:t>
      </w:r>
      <w:r w:rsidRPr="007C05C6">
        <w:rPr>
          <w:sz w:val="16"/>
        </w:rPr>
        <w:t xml:space="preserve"> </w:t>
      </w:r>
      <w:r w:rsidRPr="007C05C6">
        <w:rPr>
          <w:rStyle w:val="StyleUnderline"/>
        </w:rPr>
        <w:t xml:space="preserve">A blackout lasting a few hours is </w:t>
      </w:r>
      <w:r w:rsidRPr="007C05C6">
        <w:rPr>
          <w:rStyle w:val="Emphasis"/>
        </w:rPr>
        <w:t>very different</w:t>
      </w:r>
      <w:r w:rsidRPr="007C05C6">
        <w:rPr>
          <w:sz w:val="16"/>
        </w:rPr>
        <w:t xml:space="preserve"> </w:t>
      </w:r>
      <w:r w:rsidRPr="007C05C6">
        <w:rPr>
          <w:rStyle w:val="StyleUnderline"/>
        </w:rPr>
        <w:t xml:space="preserve">from a blackout that lasts </w:t>
      </w:r>
      <w:r w:rsidRPr="007C05C6">
        <w:rPr>
          <w:rStyle w:val="Emphasis"/>
        </w:rPr>
        <w:t>weeks or months</w:t>
      </w:r>
      <w:r w:rsidRPr="007C05C6">
        <w:rPr>
          <w:sz w:val="16"/>
        </w:rPr>
        <w:t xml:space="preserve">. Thus, the lynchpin in thinking about grid security is how to prevent </w:t>
      </w:r>
      <w:proofErr w:type="gramStart"/>
      <w:r w:rsidRPr="007C05C6">
        <w:rPr>
          <w:sz w:val="16"/>
        </w:rPr>
        <w:t>a failure</w:t>
      </w:r>
      <w:proofErr w:type="gramEnd"/>
      <w:r w:rsidRPr="007C05C6">
        <w:rPr>
          <w:sz w:val="16"/>
        </w:rPr>
        <w:t xml:space="preserve"> so that we may avoid the immense challenges that would surely follow.</w:t>
      </w:r>
      <w:r>
        <w:rPr>
          <w:sz w:val="16"/>
        </w:rPr>
        <w:t xml:space="preserve"> </w:t>
      </w:r>
      <w:r w:rsidRPr="007C05C6">
        <w:rPr>
          <w:sz w:val="16"/>
        </w:rPr>
        <w:t xml:space="preserve">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w:t>
      </w:r>
      <w:proofErr w:type="gramStart"/>
      <w:r w:rsidRPr="007C05C6">
        <w:rPr>
          <w:sz w:val="16"/>
        </w:rPr>
        <w:t>aimed</w:t>
      </w:r>
      <w:proofErr w:type="gramEnd"/>
      <w:r w:rsidRPr="007C05C6">
        <w:rPr>
          <w:sz w:val="16"/>
        </w:rPr>
        <w:t xml:space="preserve"> reducing the peril of a black start reality.</w:t>
      </w:r>
      <w:r>
        <w:t xml:space="preserve"> </w:t>
      </w:r>
      <w:r w:rsidRPr="007C05C6">
        <w:rPr>
          <w:sz w:val="8"/>
          <w:szCs w:val="8"/>
        </w:rPr>
        <w:t>2. A brief history of the grid and what threatens it</w:t>
      </w:r>
      <w:r>
        <w:rPr>
          <w:sz w:val="8"/>
          <w:szCs w:val="8"/>
        </w:rPr>
        <w:t xml:space="preserve"> </w:t>
      </w:r>
      <w:r w:rsidRPr="007C05C6">
        <w:rPr>
          <w:sz w:val="8"/>
          <w:szCs w:val="8"/>
        </w:rPr>
        <w:t>2.1. How the United States produces and distributes power</w:t>
      </w:r>
      <w:r>
        <w:rPr>
          <w:sz w:val="8"/>
          <w:szCs w:val="8"/>
        </w:rPr>
        <w:t xml:space="preserve"> </w:t>
      </w:r>
      <w:r w:rsidRPr="007C05C6">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r>
        <w:rPr>
          <w:sz w:val="8"/>
          <w:szCs w:val="8"/>
        </w:rPr>
        <w:t xml:space="preserve"> </w:t>
      </w:r>
      <w:r w:rsidRPr="007C05C6">
        <w:rPr>
          <w:sz w:val="8"/>
          <w:szCs w:val="8"/>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7C05C6">
        <w:rPr>
          <w:sz w:val="8"/>
          <w:szCs w:val="8"/>
        </w:rPr>
        <w:t>all of</w:t>
      </w:r>
      <w:proofErr w:type="gramEnd"/>
      <w:r w:rsidRPr="007C05C6">
        <w:rPr>
          <w:sz w:val="8"/>
          <w:szCs w:val="8"/>
        </w:rPr>
        <w:t xml:space="preserve"> these interconnections or some combination of them.</w:t>
      </w:r>
      <w:r>
        <w:rPr>
          <w:sz w:val="8"/>
          <w:szCs w:val="8"/>
        </w:rPr>
        <w:t xml:space="preserve"> </w:t>
      </w:r>
      <w:r w:rsidRPr="007C05C6">
        <w:rPr>
          <w:sz w:val="8"/>
          <w:szCs w:val="8"/>
        </w:rPr>
        <w:t xml:space="preserve">Each of the </w:t>
      </w:r>
      <w:proofErr w:type="gramStart"/>
      <w:r w:rsidRPr="007C05C6">
        <w:rPr>
          <w:sz w:val="8"/>
          <w:szCs w:val="8"/>
        </w:rPr>
        <w:t>aforementioned interconnections</w:t>
      </w:r>
      <w:proofErr w:type="gramEnd"/>
      <w:r w:rsidRPr="007C05C6">
        <w:rPr>
          <w:sz w:val="8"/>
          <w:szCs w:val="8"/>
        </w:rPr>
        <w:t xml:space="preserve"> has a grid architecture that is similar and is generally divided into two categories: the 'bulk power system, often referred to as the "transmission grid</w:t>
      </w:r>
      <w:proofErr w:type="gramStart"/>
      <w:r w:rsidRPr="007C05C6">
        <w:rPr>
          <w:sz w:val="8"/>
          <w:szCs w:val="8"/>
        </w:rPr>
        <w:t>,"'</w:t>
      </w:r>
      <w:proofErr w:type="gramEnd"/>
      <w:r w:rsidRPr="007C05C6">
        <w:rPr>
          <w:sz w:val="8"/>
          <w:szCs w:val="8"/>
        </w:rPr>
        <w:t xml:space="preserve"> and the smaller distribution grids</w:t>
      </w:r>
      <w:proofErr w:type="gramStart"/>
      <w:r w:rsidRPr="007C05C6">
        <w:rPr>
          <w:sz w:val="8"/>
          <w:szCs w:val="8"/>
        </w:rPr>
        <w:t>.3</w:t>
      </w:r>
      <w:proofErr w:type="gramEnd"/>
      <w:r w:rsidRPr="007C05C6">
        <w:rPr>
          <w:sz w:val="8"/>
          <w:szCs w:val="8"/>
        </w:rPr>
        <w:t xml:space="preserve">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r>
        <w:rPr>
          <w:sz w:val="8"/>
          <w:szCs w:val="8"/>
        </w:rPr>
        <w:t xml:space="preserve"> </w:t>
      </w:r>
      <w:r w:rsidRPr="007C05C6">
        <w:rPr>
          <w:sz w:val="8"/>
          <w:szCs w:val="8"/>
        </w:rPr>
        <w:t xml:space="preserve">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w:t>
      </w:r>
      <w:proofErr w:type="spellStart"/>
      <w:r w:rsidRPr="007C05C6">
        <w:rPr>
          <w:sz w:val="8"/>
          <w:szCs w:val="8"/>
        </w:rPr>
        <w:t>defence</w:t>
      </w:r>
      <w:proofErr w:type="spellEnd"/>
      <w:r w:rsidRPr="007C05C6">
        <w:rPr>
          <w:sz w:val="8"/>
          <w:szCs w:val="8"/>
        </w:rPr>
        <w:t xml:space="preserve"> of the bulk power system because the smaller distribution grids are less secure against cyber intrusion.37</w:t>
      </w:r>
      <w:r>
        <w:rPr>
          <w:sz w:val="8"/>
          <w:szCs w:val="8"/>
        </w:rPr>
        <w:t xml:space="preserve"> </w:t>
      </w:r>
      <w:r w:rsidRPr="007C05C6">
        <w:rPr>
          <w:sz w:val="8"/>
          <w:szCs w:val="8"/>
        </w:rPr>
        <w:t>The smaller distribution grids (</w:t>
      </w:r>
      <w:proofErr w:type="spellStart"/>
      <w:r w:rsidRPr="007C05C6">
        <w:rPr>
          <w:sz w:val="8"/>
          <w:szCs w:val="8"/>
        </w:rPr>
        <w:t>ie</w:t>
      </w:r>
      <w:proofErr w:type="spellEnd"/>
      <w:r w:rsidRPr="007C05C6">
        <w:rPr>
          <w:sz w:val="8"/>
          <w:szCs w:val="8"/>
        </w:rPr>
        <w:t xml:space="preserve"> the </w:t>
      </w:r>
      <w:proofErr w:type="spellStart"/>
      <w:r w:rsidRPr="007C05C6">
        <w:rPr>
          <w:sz w:val="8"/>
          <w:szCs w:val="8"/>
        </w:rPr>
        <w:t>non bulk</w:t>
      </w:r>
      <w:proofErr w:type="spellEnd"/>
      <w:r w:rsidRPr="007C05C6">
        <w:rPr>
          <w:sz w:val="8"/>
          <w:szCs w:val="8"/>
        </w:rPr>
        <w:t xml:space="preserve">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w:t>
      </w:r>
      <w:proofErr w:type="spellStart"/>
      <w:r w:rsidRPr="007C05C6">
        <w:rPr>
          <w:sz w:val="8"/>
          <w:szCs w:val="8"/>
        </w:rPr>
        <w:t>cyber attacks</w:t>
      </w:r>
      <w:proofErr w:type="spellEnd"/>
      <w:r w:rsidRPr="007C05C6">
        <w:rPr>
          <w:sz w:val="8"/>
          <w:szCs w:val="8"/>
        </w:rPr>
        <w:t xml:space="preserve">.40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w:t>
      </w:r>
      <w:proofErr w:type="spellStart"/>
      <w:r w:rsidRPr="007C05C6">
        <w:rPr>
          <w:sz w:val="8"/>
          <w:szCs w:val="8"/>
        </w:rPr>
        <w:t>defence</w:t>
      </w:r>
      <w:proofErr w:type="spellEnd"/>
      <w:r w:rsidRPr="007C05C6">
        <w:rPr>
          <w:sz w:val="8"/>
          <w:szCs w:val="8"/>
        </w:rPr>
        <w:t xml:space="preserv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8"/>
          <w:szCs w:val="8"/>
        </w:rPr>
        <w:t xml:space="preserve"> </w:t>
      </w:r>
      <w:r w:rsidRPr="007C05C6">
        <w:rPr>
          <w:sz w:val="8"/>
          <w:szCs w:val="8"/>
        </w:rPr>
        <w:t xml:space="preserve">While efforts are underway to promote better cyber </w:t>
      </w:r>
      <w:proofErr w:type="spellStart"/>
      <w:r w:rsidRPr="007C05C6">
        <w:rPr>
          <w:sz w:val="8"/>
          <w:szCs w:val="8"/>
        </w:rPr>
        <w:t>defence</w:t>
      </w:r>
      <w:proofErr w:type="spellEnd"/>
      <w:r w:rsidRPr="007C05C6">
        <w:rPr>
          <w:sz w:val="8"/>
          <w:szCs w:val="8"/>
        </w:rPr>
        <w:t xml:space="preserv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r>
        <w:rPr>
          <w:sz w:val="8"/>
          <w:szCs w:val="8"/>
        </w:rPr>
        <w:t xml:space="preserve"> </w:t>
      </w:r>
      <w:r w:rsidRPr="007C05C6">
        <w:rPr>
          <w:sz w:val="8"/>
          <w:szCs w:val="8"/>
        </w:rPr>
        <w:t xml:space="preserve">Thankfully, the federal government has </w:t>
      </w:r>
      <w:proofErr w:type="spellStart"/>
      <w:r w:rsidRPr="007C05C6">
        <w:rPr>
          <w:sz w:val="8"/>
          <w:szCs w:val="8"/>
        </w:rPr>
        <w:t>recognised</w:t>
      </w:r>
      <w:proofErr w:type="spellEnd"/>
      <w:r w:rsidRPr="007C05C6">
        <w:rPr>
          <w:sz w:val="8"/>
          <w:szCs w:val="8"/>
        </w:rPr>
        <w:t xml:space="preserve">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8"/>
          <w:szCs w:val="8"/>
        </w:rPr>
        <w:t xml:space="preserve"> </w:t>
      </w:r>
      <w:r w:rsidRPr="007C05C6">
        <w:rPr>
          <w:sz w:val="8"/>
          <w:szCs w:val="8"/>
        </w:rPr>
        <w:t xml:space="preserve">In effect, the United States grid is a patchwork quilt of digital and physical technology from innumerable sources. To provide absolute cyber </w:t>
      </w:r>
      <w:proofErr w:type="spellStart"/>
      <w:r w:rsidRPr="007C05C6">
        <w:rPr>
          <w:sz w:val="8"/>
          <w:szCs w:val="8"/>
        </w:rPr>
        <w:t>defence</w:t>
      </w:r>
      <w:proofErr w:type="spellEnd"/>
      <w:r w:rsidRPr="007C05C6">
        <w:rPr>
          <w:sz w:val="8"/>
          <w:szCs w:val="8"/>
        </w:rPr>
        <w:t xml:space="preserve"> of this system would require surveillance and analysis of every single component of the grid, yet it is impossible to even properly inventory every single component of the grid let alone monitor it perfectly.</w:t>
      </w:r>
      <w:r>
        <w:rPr>
          <w:sz w:val="8"/>
          <w:szCs w:val="8"/>
        </w:rPr>
        <w:t xml:space="preserve"> </w:t>
      </w:r>
      <w:r w:rsidRPr="007C05C6">
        <w:rPr>
          <w:sz w:val="8"/>
          <w:szCs w:val="8"/>
        </w:rPr>
        <w:t xml:space="preserve">To add further complexity to the grid, new technology is emerging each day that expands the </w:t>
      </w:r>
      <w:proofErr w:type="gramStart"/>
      <w:r w:rsidRPr="007C05C6">
        <w:rPr>
          <w:sz w:val="8"/>
          <w:szCs w:val="8"/>
        </w:rPr>
        <w:t>vectors of potential</w:t>
      </w:r>
      <w:proofErr w:type="gramEnd"/>
      <w:r w:rsidRPr="007C05C6">
        <w:rPr>
          <w:sz w:val="8"/>
          <w:szCs w:val="8"/>
        </w:rPr>
        <w:t xml:space="preserve"> </w:t>
      </w:r>
      <w:proofErr w:type="spellStart"/>
      <w:r w:rsidRPr="007C05C6">
        <w:rPr>
          <w:sz w:val="8"/>
          <w:szCs w:val="8"/>
        </w:rPr>
        <w:t>cyber attacks</w:t>
      </w:r>
      <w:proofErr w:type="spellEnd"/>
      <w:r w:rsidRPr="007C05C6">
        <w:rPr>
          <w:sz w:val="8"/>
          <w:szCs w:val="8"/>
        </w:rPr>
        <w:t>.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8"/>
          <w:szCs w:val="8"/>
        </w:rPr>
        <w:t xml:space="preserve"> </w:t>
      </w:r>
      <w:r w:rsidRPr="007C05C6">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r>
        <w:rPr>
          <w:sz w:val="8"/>
          <w:szCs w:val="8"/>
        </w:rPr>
        <w:t xml:space="preserve"> </w:t>
      </w:r>
      <w:r w:rsidRPr="007C05C6">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r>
        <w:rPr>
          <w:sz w:val="8"/>
          <w:szCs w:val="8"/>
        </w:rPr>
        <w:t xml:space="preserve"> </w:t>
      </w:r>
      <w:r w:rsidRPr="007C05C6">
        <w:rPr>
          <w:sz w:val="8"/>
          <w:szCs w:val="8"/>
        </w:rPr>
        <w:t xml:space="preserve">The bottom line is that Internet of Things devices have the potential to transform the 'largest interconnected machine in the world' into a machine that is infinitely more complex and more vulnerable </w:t>
      </w:r>
      <w:proofErr w:type="gramStart"/>
      <w:r w:rsidRPr="007C05C6">
        <w:rPr>
          <w:sz w:val="8"/>
          <w:szCs w:val="8"/>
        </w:rPr>
        <w:t>that</w:t>
      </w:r>
      <w:proofErr w:type="gramEnd"/>
      <w:r w:rsidRPr="007C05C6">
        <w:rPr>
          <w:sz w:val="8"/>
          <w:szCs w:val="8"/>
        </w:rPr>
        <w:t xml:space="preserve"> it </w:t>
      </w:r>
      <w:proofErr w:type="gramStart"/>
      <w:r w:rsidRPr="007C05C6">
        <w:rPr>
          <w:sz w:val="8"/>
          <w:szCs w:val="8"/>
        </w:rPr>
        <w:t>is presently</w:t>
      </w:r>
      <w:proofErr w:type="gramEnd"/>
      <w:r w:rsidRPr="007C05C6">
        <w:rPr>
          <w:sz w:val="8"/>
          <w:szCs w:val="8"/>
        </w:rPr>
        <w:t xml:space="preserve">. </w:t>
      </w:r>
      <w:proofErr w:type="gramStart"/>
      <w:r w:rsidRPr="007C05C6">
        <w:rPr>
          <w:sz w:val="8"/>
          <w:szCs w:val="8"/>
        </w:rPr>
        <w:t>That being said, if</w:t>
      </w:r>
      <w:proofErr w:type="gramEnd"/>
      <w:r w:rsidRPr="007C05C6">
        <w:rPr>
          <w:sz w:val="8"/>
          <w:szCs w:val="8"/>
        </w:rPr>
        <w:t xml:space="preserve"> smart grid technology is developed with grid security as a fundamental </w:t>
      </w:r>
      <w:proofErr w:type="gramStart"/>
      <w:r w:rsidRPr="007C05C6">
        <w:rPr>
          <w:sz w:val="8"/>
          <w:szCs w:val="8"/>
        </w:rPr>
        <w:t>objective</w:t>
      </w:r>
      <w:proofErr w:type="gramEnd"/>
      <w:r w:rsidRPr="007C05C6">
        <w:rPr>
          <w:sz w:val="8"/>
          <w:szCs w:val="8"/>
        </w:rPr>
        <w:t xml:space="preserve"> then it may afford greater security, rather than less.59</w:t>
      </w:r>
      <w:r>
        <w:rPr>
          <w:sz w:val="8"/>
          <w:szCs w:val="8"/>
        </w:rPr>
        <w:t xml:space="preserve"> </w:t>
      </w:r>
      <w:r w:rsidRPr="007C05C6">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r>
        <w:rPr>
          <w:sz w:val="8"/>
          <w:szCs w:val="8"/>
        </w:rPr>
        <w:t xml:space="preserve"> </w:t>
      </w:r>
      <w:r w:rsidRPr="007C05C6">
        <w:rPr>
          <w:sz w:val="8"/>
          <w:szCs w:val="8"/>
        </w:rPr>
        <w:t xml:space="preserve">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w:t>
      </w:r>
      <w:proofErr w:type="spellStart"/>
      <w:r w:rsidRPr="007C05C6">
        <w:rPr>
          <w:sz w:val="8"/>
          <w:szCs w:val="8"/>
        </w:rPr>
        <w:t>nationalise</w:t>
      </w:r>
      <w:proofErr w:type="spellEnd"/>
      <w:r w:rsidRPr="007C05C6">
        <w:rPr>
          <w:sz w:val="8"/>
          <w:szCs w:val="8"/>
        </w:rPr>
        <w:t xml:space="preserve"> grid security protocols.6 5</w:t>
      </w:r>
      <w:r>
        <w:rPr>
          <w:sz w:val="8"/>
          <w:szCs w:val="8"/>
        </w:rPr>
        <w:t xml:space="preserve"> </w:t>
      </w:r>
      <w:r w:rsidRPr="007C05C6">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8"/>
          <w:szCs w:val="8"/>
        </w:rPr>
        <w:t xml:space="preserve"> </w:t>
      </w:r>
      <w:r w:rsidRPr="007C05C6">
        <w:rPr>
          <w:sz w:val="16"/>
        </w:rPr>
        <w:t xml:space="preserve">2.2. What are </w:t>
      </w:r>
      <w:proofErr w:type="spellStart"/>
      <w:r w:rsidRPr="007C05C6">
        <w:rPr>
          <w:sz w:val="16"/>
        </w:rPr>
        <w:t>cyber attacks</w:t>
      </w:r>
      <w:proofErr w:type="spellEnd"/>
      <w:r w:rsidRPr="007C05C6">
        <w:rPr>
          <w:sz w:val="16"/>
        </w:rPr>
        <w:t>, and how do they impact the grid?</w:t>
      </w:r>
      <w:r>
        <w:rPr>
          <w:sz w:val="16"/>
        </w:rPr>
        <w:t xml:space="preserve"> </w:t>
      </w:r>
      <w:proofErr w:type="spellStart"/>
      <w:r w:rsidRPr="007C05C6">
        <w:rPr>
          <w:sz w:val="16"/>
        </w:rPr>
        <w:t>Cyber attacks</w:t>
      </w:r>
      <w:proofErr w:type="spellEnd"/>
      <w:r w:rsidRPr="007C05C6">
        <w:rPr>
          <w:sz w:val="16"/>
        </w:rPr>
        <w:t xml:space="preserve"> manifest in numerous ways, from credit-card-data heists to physical destruction of uranium enrichment facilities.68 Because of this feature, it is often challenging to sufficiently define a </w:t>
      </w:r>
      <w:proofErr w:type="spellStart"/>
      <w:r w:rsidRPr="007C05C6">
        <w:rPr>
          <w:sz w:val="16"/>
        </w:rPr>
        <w:t>cyber attack</w:t>
      </w:r>
      <w:proofErr w:type="spellEnd"/>
      <w:r w:rsidRPr="007C05C6">
        <w:rPr>
          <w:sz w:val="16"/>
        </w:rPr>
        <w:t xml:space="preserve">, but Merriam-Webster defines it as 'an attempt to gain illegal access to a computer or computer system for the purpose of causing damage or harm'. 69 It is in the nature of the damage or harm inflicted that </w:t>
      </w:r>
      <w:proofErr w:type="spellStart"/>
      <w:r w:rsidRPr="007C05C6">
        <w:rPr>
          <w:sz w:val="16"/>
        </w:rPr>
        <w:t>cyber attacks</w:t>
      </w:r>
      <w:proofErr w:type="spellEnd"/>
      <w:r w:rsidRPr="007C05C6">
        <w:rPr>
          <w:sz w:val="16"/>
        </w:rPr>
        <w:t xml:space="preserve"> take on so many forms. Generally, </w:t>
      </w:r>
      <w:proofErr w:type="spellStart"/>
      <w:r w:rsidRPr="007C05C6">
        <w:rPr>
          <w:sz w:val="16"/>
        </w:rPr>
        <w:t>cyber attacks</w:t>
      </w:r>
      <w:proofErr w:type="spellEnd"/>
      <w:r w:rsidRPr="007C05C6">
        <w:rPr>
          <w:sz w:val="16"/>
        </w:rPr>
        <w:t xml:space="preserve"> come in two varieties, either cybercrime or cyber warfare</w:t>
      </w:r>
      <w:proofErr w:type="gramStart"/>
      <w:r w:rsidRPr="007C05C6">
        <w:rPr>
          <w:sz w:val="16"/>
        </w:rPr>
        <w:t>.70</w:t>
      </w:r>
      <w:proofErr w:type="gramEnd"/>
      <w:r>
        <w:rPr>
          <w:sz w:val="16"/>
        </w:rPr>
        <w:t xml:space="preserve"> </w:t>
      </w:r>
      <w:r w:rsidRPr="007C05C6">
        <w:rPr>
          <w:sz w:val="16"/>
        </w:rPr>
        <w:t xml:space="preserve">Cybercrime includes financial fraud, </w:t>
      </w:r>
      <w:proofErr w:type="gramStart"/>
      <w:r w:rsidRPr="007C05C6">
        <w:rPr>
          <w:sz w:val="16"/>
        </w:rPr>
        <w:t>identify</w:t>
      </w:r>
      <w:proofErr w:type="gramEnd"/>
      <w:r w:rsidRPr="007C05C6">
        <w:rPr>
          <w:sz w:val="16"/>
        </w:rPr>
        <w:t xml:space="preserve"> theft, corporate espionage, hacktivism and a myriad of other forms that are notable for their lack of national security implications</w:t>
      </w:r>
      <w:proofErr w:type="gramStart"/>
      <w:r w:rsidRPr="007C05C6">
        <w:rPr>
          <w:sz w:val="16"/>
        </w:rPr>
        <w:t>.7</w:t>
      </w:r>
      <w:proofErr w:type="gramEnd"/>
      <w:r w:rsidRPr="007C05C6">
        <w:rPr>
          <w:sz w:val="16"/>
        </w:rPr>
        <w:t xml:space="preserve"> 1 Frequently, the tools of the trade used in cyber aggression are developed and </w:t>
      </w:r>
      <w:proofErr w:type="gramStart"/>
      <w:r w:rsidRPr="007C05C6">
        <w:rPr>
          <w:sz w:val="16"/>
        </w:rPr>
        <w:t>honed in</w:t>
      </w:r>
      <w:proofErr w:type="gramEnd"/>
      <w:r w:rsidRPr="007C05C6">
        <w:rPr>
          <w:sz w:val="16"/>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w:t>
      </w:r>
      <w:proofErr w:type="spellStart"/>
      <w:r w:rsidRPr="007C05C6">
        <w:rPr>
          <w:sz w:val="16"/>
        </w:rPr>
        <w:t>cyber attack</w:t>
      </w:r>
      <w:proofErr w:type="spellEnd"/>
      <w:r w:rsidRPr="007C05C6">
        <w:rPr>
          <w:sz w:val="16"/>
        </w:rPr>
        <w:t xml:space="preserve">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16"/>
        </w:rPr>
        <w:t xml:space="preserve"> </w:t>
      </w:r>
      <w:r w:rsidRPr="007C05C6">
        <w:rPr>
          <w:sz w:val="16"/>
        </w:rPr>
        <w:t xml:space="preserve">Cyber war, much as the name suggests, is the execution of war strategies through </w:t>
      </w:r>
      <w:proofErr w:type="spellStart"/>
      <w:r w:rsidRPr="007C05C6">
        <w:rPr>
          <w:sz w:val="16"/>
        </w:rPr>
        <w:t>cyber attacks</w:t>
      </w:r>
      <w:proofErr w:type="spellEnd"/>
      <w:r w:rsidRPr="007C05C6">
        <w:rPr>
          <w:sz w:val="16"/>
        </w:rPr>
        <w:t xml:space="preserve">. 4 </w:t>
      </w:r>
      <w:r w:rsidRPr="007C05C6">
        <w:rPr>
          <w:rStyle w:val="StyleUnderline"/>
        </w:rPr>
        <w:t xml:space="preserve">Unlike </w:t>
      </w:r>
      <w:r w:rsidRPr="007C05C6">
        <w:rPr>
          <w:rStyle w:val="Emphasis"/>
        </w:rPr>
        <w:t>cybercrime</w:t>
      </w:r>
      <w:r w:rsidRPr="007C05C6">
        <w:rPr>
          <w:sz w:val="16"/>
        </w:rPr>
        <w:t xml:space="preserve">, </w:t>
      </w:r>
      <w:r w:rsidRPr="007C05C6">
        <w:rPr>
          <w:rStyle w:val="StyleUnderline"/>
        </w:rPr>
        <w:t>cyber war is often the result of state action</w:t>
      </w:r>
      <w:r w:rsidRPr="007C05C6">
        <w:rPr>
          <w:sz w:val="16"/>
        </w:rPr>
        <w:t xml:space="preserve"> as opposed to non-state actors, and </w:t>
      </w:r>
      <w:r w:rsidRPr="007C05C6">
        <w:rPr>
          <w:rStyle w:val="StyleUnderline"/>
        </w:rPr>
        <w:t xml:space="preserve">it often carries </w:t>
      </w:r>
      <w:r w:rsidRPr="007C05C6">
        <w:rPr>
          <w:rStyle w:val="Emphasis"/>
        </w:rPr>
        <w:t>higher stakes</w:t>
      </w:r>
      <w:r w:rsidRPr="007C05C6">
        <w:rPr>
          <w:rStyle w:val="StyleUnderline"/>
        </w:rPr>
        <w:t xml:space="preserve"> than cybercrime</w:t>
      </w:r>
      <w:r w:rsidRPr="007C05C6">
        <w:rPr>
          <w:sz w:val="16"/>
        </w:rPr>
        <w:t xml:space="preserve">. </w:t>
      </w:r>
      <w:r w:rsidRPr="007C05C6">
        <w:rPr>
          <w:rStyle w:val="StyleUnderline"/>
        </w:rPr>
        <w:t xml:space="preserve">A </w:t>
      </w:r>
      <w:r w:rsidRPr="007C05C6">
        <w:rPr>
          <w:rStyle w:val="Emphasis"/>
        </w:rPr>
        <w:t>caveat</w:t>
      </w:r>
      <w:r w:rsidRPr="007C05C6">
        <w:rPr>
          <w:sz w:val="16"/>
        </w:rPr>
        <w:t xml:space="preserve"> </w:t>
      </w:r>
      <w:r w:rsidRPr="007C05C6">
        <w:rPr>
          <w:rStyle w:val="StyleUnderline"/>
        </w:rPr>
        <w:t>to this point</w:t>
      </w:r>
      <w:r w:rsidRPr="007C05C6">
        <w:rPr>
          <w:sz w:val="16"/>
        </w:rPr>
        <w:t xml:space="preserve">, however, </w:t>
      </w:r>
      <w:r w:rsidRPr="007C05C6">
        <w:rPr>
          <w:rStyle w:val="StyleUnderline"/>
        </w:rPr>
        <w:t xml:space="preserve">is that </w:t>
      </w:r>
      <w:r w:rsidRPr="007C05C6">
        <w:rPr>
          <w:rStyle w:val="StyleUnderline"/>
          <w:highlight w:val="green"/>
        </w:rPr>
        <w:t>state</w:t>
      </w:r>
      <w:r w:rsidRPr="007C05C6">
        <w:rPr>
          <w:rStyle w:val="StyleUnderline"/>
        </w:rPr>
        <w:t xml:space="preserve"> actor</w:t>
      </w:r>
      <w:r w:rsidRPr="007C05C6">
        <w:rPr>
          <w:rStyle w:val="StyleUnderline"/>
          <w:highlight w:val="green"/>
        </w:rPr>
        <w:t>s</w:t>
      </w:r>
      <w:r w:rsidRPr="007C05C6">
        <w:rPr>
          <w:rStyle w:val="StyleUnderline"/>
        </w:rPr>
        <w:t xml:space="preserve"> </w:t>
      </w:r>
      <w:r w:rsidRPr="007C05C6">
        <w:rPr>
          <w:rStyle w:val="StyleUnderline"/>
          <w:highlight w:val="green"/>
        </w:rPr>
        <w:t xml:space="preserve">may rely on </w:t>
      </w:r>
      <w:r w:rsidRPr="007C05C6">
        <w:rPr>
          <w:rStyle w:val="Emphasis"/>
          <w:highlight w:val="green"/>
        </w:rPr>
        <w:t>non-state actors</w:t>
      </w:r>
      <w:r w:rsidRPr="007C05C6">
        <w:rPr>
          <w:sz w:val="16"/>
        </w:rPr>
        <w:t xml:space="preserve"> </w:t>
      </w:r>
      <w:r w:rsidRPr="007C05C6">
        <w:rPr>
          <w:rStyle w:val="StyleUnderline"/>
        </w:rPr>
        <w:t xml:space="preserve">to administer </w:t>
      </w:r>
      <w:proofErr w:type="spellStart"/>
      <w:r w:rsidRPr="007C05C6">
        <w:rPr>
          <w:rStyle w:val="StyleUnderline"/>
        </w:rPr>
        <w:t>cyber attacks</w:t>
      </w:r>
      <w:proofErr w:type="spellEnd"/>
      <w:r w:rsidRPr="007C05C6">
        <w:rPr>
          <w:rStyle w:val="StyleUnderline"/>
        </w:rPr>
        <w:t xml:space="preserve"> as a means of </w:t>
      </w:r>
      <w:r w:rsidRPr="007C05C6">
        <w:rPr>
          <w:rStyle w:val="StyleUnderline"/>
          <w:highlight w:val="green"/>
        </w:rPr>
        <w:t xml:space="preserve">making </w:t>
      </w:r>
      <w:r w:rsidRPr="007C05C6">
        <w:rPr>
          <w:rStyle w:val="Emphasis"/>
          <w:highlight w:val="green"/>
        </w:rPr>
        <w:t>attribution</w:t>
      </w:r>
      <w:r w:rsidRPr="007C05C6">
        <w:rPr>
          <w:rStyle w:val="StyleUnderline"/>
        </w:rPr>
        <w:t xml:space="preserve"> more </w:t>
      </w:r>
      <w:r w:rsidRPr="007C05C6">
        <w:rPr>
          <w:rStyle w:val="StyleUnderline"/>
          <w:highlight w:val="green"/>
        </w:rPr>
        <w:t>difficult</w:t>
      </w:r>
      <w:r w:rsidRPr="007C05C6">
        <w:rPr>
          <w:sz w:val="16"/>
        </w:rPr>
        <w:t xml:space="preserve">. 5 </w:t>
      </w:r>
      <w:r w:rsidRPr="007C05C6">
        <w:rPr>
          <w:rStyle w:val="StyleUnderline"/>
        </w:rPr>
        <w:t>In its most direct form</w:t>
      </w:r>
      <w:r w:rsidRPr="007C05C6">
        <w:rPr>
          <w:sz w:val="16"/>
        </w:rPr>
        <w:t xml:space="preserve">, </w:t>
      </w:r>
      <w:r w:rsidRPr="007C05C6">
        <w:rPr>
          <w:rStyle w:val="StyleUnderline"/>
        </w:rPr>
        <w:t>cyber warfare involves attacks on military assets</w:t>
      </w:r>
      <w:r w:rsidRPr="007C05C6">
        <w:rPr>
          <w:sz w:val="16"/>
        </w:rPr>
        <w:t xml:space="preserve">. </w:t>
      </w:r>
      <w:r w:rsidRPr="007C05C6">
        <w:rPr>
          <w:rStyle w:val="Emphasis"/>
        </w:rPr>
        <w:t>However</w:t>
      </w:r>
      <w:r w:rsidRPr="007C05C6">
        <w:rPr>
          <w:sz w:val="16"/>
        </w:rPr>
        <w:t xml:space="preserve">, the National Intelligence Council Report Global Trends 2025 made a distressing comment that suggests </w:t>
      </w:r>
      <w:proofErr w:type="spellStart"/>
      <w:r w:rsidRPr="007C05C6">
        <w:rPr>
          <w:rStyle w:val="StyleUnderline"/>
        </w:rPr>
        <w:t>cyber attacks</w:t>
      </w:r>
      <w:proofErr w:type="spellEnd"/>
      <w:r w:rsidRPr="007C05C6">
        <w:rPr>
          <w:rStyle w:val="StyleUnderline"/>
        </w:rPr>
        <w:t xml:space="preserve"> could extend </w:t>
      </w:r>
      <w:r w:rsidRPr="007C05C6">
        <w:rPr>
          <w:rStyle w:val="Emphasis"/>
        </w:rPr>
        <w:t>beyond</w:t>
      </w:r>
      <w:r w:rsidRPr="007C05C6">
        <w:rPr>
          <w:sz w:val="16"/>
        </w:rPr>
        <w:t xml:space="preserve"> </w:t>
      </w:r>
      <w:r w:rsidRPr="007C05C6">
        <w:rPr>
          <w:rStyle w:val="StyleUnderline"/>
        </w:rPr>
        <w:t>the battlefield of traditional military targets</w:t>
      </w:r>
      <w:r w:rsidRPr="007C05C6">
        <w:rPr>
          <w:sz w:val="16"/>
        </w:rPr>
        <w:t xml:space="preserve">: </w:t>
      </w:r>
      <w:r w:rsidRPr="007C05C6">
        <w:rPr>
          <w:rStyle w:val="StyleUnderline"/>
          <w:highlight w:val="green"/>
        </w:rPr>
        <w:t>'Cyber</w:t>
      </w:r>
      <w:r w:rsidRPr="007C05C6">
        <w:rPr>
          <w:rStyle w:val="StyleUnderline"/>
        </w:rPr>
        <w:t xml:space="preserve"> and sabotage </w:t>
      </w:r>
      <w:r w:rsidRPr="007C05C6">
        <w:rPr>
          <w:rStyle w:val="StyleUnderline"/>
          <w:highlight w:val="green"/>
        </w:rPr>
        <w:t>attacks on</w:t>
      </w:r>
      <w:r w:rsidRPr="007C05C6">
        <w:rPr>
          <w:rStyle w:val="StyleUnderline"/>
        </w:rPr>
        <w:t xml:space="preserve"> critical </w:t>
      </w:r>
      <w:r w:rsidRPr="007C05C6">
        <w:rPr>
          <w:rStyle w:val="StyleUnderline"/>
          <w:highlight w:val="green"/>
        </w:rPr>
        <w:t>US</w:t>
      </w:r>
      <w:r w:rsidRPr="007C05C6">
        <w:rPr>
          <w:rStyle w:val="StyleUnderline"/>
        </w:rPr>
        <w:t xml:space="preserve"> </w:t>
      </w:r>
      <w:r w:rsidRPr="007C05C6">
        <w:rPr>
          <w:rStyle w:val="Emphasis"/>
        </w:rPr>
        <w:t>economic</w:t>
      </w:r>
      <w:r w:rsidRPr="007C05C6">
        <w:rPr>
          <w:sz w:val="16"/>
        </w:rPr>
        <w:t xml:space="preserve">, </w:t>
      </w:r>
      <w:r w:rsidRPr="007C05C6">
        <w:rPr>
          <w:rStyle w:val="Emphasis"/>
          <w:highlight w:val="green"/>
        </w:rPr>
        <w:t>energy</w:t>
      </w:r>
      <w:r w:rsidRPr="007C05C6">
        <w:rPr>
          <w:sz w:val="16"/>
        </w:rPr>
        <w:t xml:space="preserve">, </w:t>
      </w:r>
      <w:r w:rsidRPr="007C05C6">
        <w:rPr>
          <w:rStyle w:val="StyleUnderline"/>
        </w:rPr>
        <w:t xml:space="preserve">and </w:t>
      </w:r>
      <w:r w:rsidRPr="007C05C6">
        <w:rPr>
          <w:rStyle w:val="Emphasis"/>
        </w:rPr>
        <w:t>transportation</w:t>
      </w:r>
      <w:r w:rsidRPr="007C05C6">
        <w:rPr>
          <w:sz w:val="16"/>
        </w:rPr>
        <w:t xml:space="preserve"> </w:t>
      </w:r>
      <w:r w:rsidRPr="007C05C6">
        <w:rPr>
          <w:rStyle w:val="StyleUnderline"/>
        </w:rPr>
        <w:t xml:space="preserve">infrastructure </w:t>
      </w:r>
      <w:r w:rsidRPr="007C05C6">
        <w:rPr>
          <w:rStyle w:val="StyleUnderline"/>
          <w:highlight w:val="green"/>
        </w:rPr>
        <w:t>might</w:t>
      </w:r>
      <w:r w:rsidRPr="007C05C6">
        <w:rPr>
          <w:rStyle w:val="StyleUnderline"/>
        </w:rPr>
        <w:t xml:space="preserve"> be viewed by some adversaries as a way to </w:t>
      </w:r>
      <w:r w:rsidRPr="007C05C6">
        <w:rPr>
          <w:rStyle w:val="Emphasis"/>
          <w:highlight w:val="green"/>
        </w:rPr>
        <w:t>circumvent</w:t>
      </w:r>
      <w:r w:rsidRPr="007C05C6">
        <w:rPr>
          <w:sz w:val="16"/>
        </w:rPr>
        <w:t xml:space="preserve"> [</w:t>
      </w:r>
      <w:r w:rsidRPr="007C05C6">
        <w:rPr>
          <w:rStyle w:val="StyleUnderline"/>
          <w:highlight w:val="green"/>
        </w:rPr>
        <w:t>U</w:t>
      </w:r>
      <w:r w:rsidRPr="007C05C6">
        <w:rPr>
          <w:rStyle w:val="StyleUnderline"/>
        </w:rPr>
        <w:t xml:space="preserve">nited </w:t>
      </w:r>
      <w:r w:rsidRPr="007C05C6">
        <w:rPr>
          <w:rStyle w:val="StyleUnderline"/>
          <w:highlight w:val="green"/>
        </w:rPr>
        <w:t>S</w:t>
      </w:r>
      <w:r w:rsidRPr="007C05C6">
        <w:rPr>
          <w:rStyle w:val="StyleUnderline"/>
        </w:rPr>
        <w:t>tates</w:t>
      </w:r>
      <w:r w:rsidRPr="007C05C6">
        <w:rPr>
          <w:sz w:val="16"/>
        </w:rPr>
        <w:t xml:space="preserve">] </w:t>
      </w:r>
      <w:r w:rsidRPr="007C05C6">
        <w:rPr>
          <w:rStyle w:val="StyleUnderline"/>
          <w:highlight w:val="green"/>
        </w:rPr>
        <w:t>strengths on the battlefield</w:t>
      </w:r>
      <w:r w:rsidRPr="007C05C6">
        <w:rPr>
          <w:rStyle w:val="StyleUnderline"/>
        </w:rPr>
        <w:t xml:space="preserve"> and attack </w:t>
      </w:r>
      <w:r w:rsidRPr="007C05C6">
        <w:rPr>
          <w:rStyle w:val="Emphasis"/>
        </w:rPr>
        <w:t>directly</w:t>
      </w:r>
      <w:r w:rsidRPr="007C05C6">
        <w:rPr>
          <w:sz w:val="16"/>
        </w:rPr>
        <w:t xml:space="preserve"> [</w:t>
      </w:r>
      <w:r w:rsidRPr="007C05C6">
        <w:rPr>
          <w:rStyle w:val="StyleUnderline"/>
        </w:rPr>
        <w:t>United States</w:t>
      </w:r>
      <w:r w:rsidRPr="007C05C6">
        <w:rPr>
          <w:sz w:val="16"/>
        </w:rPr>
        <w:t xml:space="preserve">] </w:t>
      </w:r>
      <w:r w:rsidRPr="007C05C6">
        <w:rPr>
          <w:rStyle w:val="StyleUnderline"/>
        </w:rPr>
        <w:t>interests at home'</w:t>
      </w:r>
      <w:r w:rsidRPr="007C05C6">
        <w:rPr>
          <w:sz w:val="16"/>
        </w:rPr>
        <w:t>.76</w:t>
      </w:r>
      <w:r>
        <w:rPr>
          <w:sz w:val="16"/>
        </w:rPr>
        <w:t xml:space="preserve"> </w:t>
      </w:r>
      <w:r w:rsidRPr="007C05C6">
        <w:rPr>
          <w:sz w:val="16"/>
        </w:rPr>
        <w:t xml:space="preserve">For purposes of this article, it is </w:t>
      </w:r>
      <w:r w:rsidRPr="007C05C6">
        <w:rPr>
          <w:rStyle w:val="StyleUnderline"/>
        </w:rPr>
        <w:t>the</w:t>
      </w:r>
      <w:r w:rsidRPr="007C05C6">
        <w:rPr>
          <w:sz w:val="16"/>
        </w:rPr>
        <w:t xml:space="preserve"> National Intelligence Council's </w:t>
      </w:r>
      <w:r w:rsidRPr="007C05C6">
        <w:rPr>
          <w:rStyle w:val="StyleUnderline"/>
        </w:rPr>
        <w:t xml:space="preserve">reference to </w:t>
      </w:r>
      <w:r w:rsidRPr="007C05C6">
        <w:rPr>
          <w:rStyle w:val="Emphasis"/>
        </w:rPr>
        <w:t>critical infrastructure</w:t>
      </w:r>
      <w:r w:rsidRPr="007C05C6">
        <w:rPr>
          <w:sz w:val="16"/>
        </w:rPr>
        <w:t xml:space="preserve"> that </w:t>
      </w:r>
      <w:r w:rsidRPr="007C05C6">
        <w:rPr>
          <w:rStyle w:val="StyleUnderline"/>
        </w:rPr>
        <w:t>is most relevant</w:t>
      </w:r>
      <w:r w:rsidRPr="007C05C6">
        <w:rPr>
          <w:sz w:val="16"/>
        </w:rPr>
        <w:t xml:space="preserve">. </w:t>
      </w:r>
      <w:r w:rsidRPr="007C05C6">
        <w:rPr>
          <w:rStyle w:val="StyleUnderline"/>
        </w:rPr>
        <w:t xml:space="preserve">Properly functioning </w:t>
      </w:r>
      <w:r w:rsidRPr="007C05C6">
        <w:rPr>
          <w:rStyle w:val="Emphasis"/>
        </w:rPr>
        <w:t>transportation</w:t>
      </w:r>
      <w:r w:rsidRPr="007C05C6">
        <w:rPr>
          <w:rStyle w:val="StyleUnderline"/>
        </w:rPr>
        <w:t xml:space="preserve"> systems, </w:t>
      </w:r>
      <w:r w:rsidRPr="007C05C6">
        <w:rPr>
          <w:rStyle w:val="Emphasis"/>
        </w:rPr>
        <w:t>energy</w:t>
      </w:r>
      <w:r w:rsidRPr="007C05C6">
        <w:rPr>
          <w:sz w:val="16"/>
        </w:rPr>
        <w:t xml:space="preserve"> </w:t>
      </w:r>
      <w:r w:rsidRPr="007C05C6">
        <w:rPr>
          <w:rStyle w:val="StyleUnderline"/>
        </w:rPr>
        <w:t>production</w:t>
      </w:r>
      <w:r w:rsidRPr="007C05C6">
        <w:rPr>
          <w:sz w:val="16"/>
        </w:rPr>
        <w:t xml:space="preserve">, </w:t>
      </w:r>
      <w:r w:rsidRPr="007C05C6">
        <w:rPr>
          <w:rStyle w:val="Emphasis"/>
        </w:rPr>
        <w:t>Internet</w:t>
      </w:r>
      <w:r w:rsidRPr="007C05C6">
        <w:rPr>
          <w:sz w:val="16"/>
        </w:rPr>
        <w:t xml:space="preserve"> </w:t>
      </w:r>
      <w:r w:rsidRPr="007C05C6">
        <w:rPr>
          <w:rStyle w:val="StyleUnderline"/>
        </w:rPr>
        <w:t xml:space="preserve">services and </w:t>
      </w:r>
      <w:r w:rsidRPr="007C05C6">
        <w:rPr>
          <w:rStyle w:val="Emphasis"/>
        </w:rPr>
        <w:t>financial</w:t>
      </w:r>
      <w:r w:rsidRPr="007C05C6">
        <w:rPr>
          <w:rStyle w:val="StyleUnderline"/>
        </w:rPr>
        <w:t xml:space="preserve"> markets are </w:t>
      </w:r>
      <w:r w:rsidRPr="007C05C6">
        <w:rPr>
          <w:rStyle w:val="Emphasis"/>
        </w:rPr>
        <w:t>essential</w:t>
      </w:r>
      <w:r w:rsidRPr="007C05C6">
        <w:rPr>
          <w:rStyle w:val="StyleUnderline"/>
        </w:rPr>
        <w:t xml:space="preserve"> to modern life</w:t>
      </w:r>
      <w:r w:rsidRPr="007C05C6">
        <w:rPr>
          <w:sz w:val="16"/>
        </w:rPr>
        <w:t xml:space="preserve">, but </w:t>
      </w:r>
      <w:r w:rsidRPr="007C05C6">
        <w:rPr>
          <w:rStyle w:val="StyleUnderline"/>
        </w:rPr>
        <w:t>among</w:t>
      </w:r>
      <w:r w:rsidRPr="007C05C6">
        <w:rPr>
          <w:sz w:val="16"/>
        </w:rPr>
        <w:t xml:space="preserve"> the various </w:t>
      </w:r>
      <w:r w:rsidRPr="007C05C6">
        <w:rPr>
          <w:rStyle w:val="StyleUnderline"/>
        </w:rPr>
        <w:t xml:space="preserve">forms of critical infrastructure none is perhaps </w:t>
      </w:r>
      <w:r w:rsidRPr="007C05C6">
        <w:rPr>
          <w:rStyle w:val="Emphasis"/>
        </w:rPr>
        <w:t>more essential</w:t>
      </w:r>
      <w:r w:rsidRPr="007C05C6">
        <w:rPr>
          <w:sz w:val="16"/>
        </w:rPr>
        <w:t xml:space="preserve"> </w:t>
      </w:r>
      <w:r w:rsidRPr="007C05C6">
        <w:rPr>
          <w:rStyle w:val="StyleUnderline"/>
        </w:rPr>
        <w:t>than electricity production and distribution</w:t>
      </w:r>
      <w:r w:rsidRPr="007C05C6">
        <w:rPr>
          <w:sz w:val="16"/>
        </w:rPr>
        <w:t xml:space="preserve">. </w:t>
      </w:r>
      <w:r w:rsidRPr="007C05C6">
        <w:rPr>
          <w:rStyle w:val="StyleUnderline"/>
        </w:rPr>
        <w:t>Without a functioning grid</w:t>
      </w:r>
      <w:r w:rsidRPr="007C05C6">
        <w:rPr>
          <w:sz w:val="16"/>
        </w:rPr>
        <w:t xml:space="preserve">, the </w:t>
      </w:r>
      <w:proofErr w:type="gramStart"/>
      <w:r w:rsidRPr="007C05C6">
        <w:rPr>
          <w:rStyle w:val="StyleUnderline"/>
        </w:rPr>
        <w:t>aforementioned elements</w:t>
      </w:r>
      <w:proofErr w:type="gramEnd"/>
      <w:r w:rsidRPr="007C05C6">
        <w:rPr>
          <w:rStyle w:val="StyleUnderline"/>
        </w:rPr>
        <w:t xml:space="preserve"> of society are </w:t>
      </w:r>
      <w:r w:rsidRPr="007C05C6">
        <w:rPr>
          <w:rStyle w:val="Emphasis"/>
        </w:rPr>
        <w:t>all diminished</w:t>
      </w:r>
      <w:r w:rsidRPr="007C05C6">
        <w:rPr>
          <w:sz w:val="16"/>
        </w:rPr>
        <w:t xml:space="preserve">. This fact makes grid security a leading concern in any discussion of </w:t>
      </w:r>
      <w:proofErr w:type="spellStart"/>
      <w:r w:rsidRPr="007C05C6">
        <w:rPr>
          <w:sz w:val="16"/>
        </w:rPr>
        <w:t>cyber attack</w:t>
      </w:r>
      <w:proofErr w:type="spellEnd"/>
      <w:r w:rsidRPr="007C05C6">
        <w:rPr>
          <w:sz w:val="16"/>
        </w:rPr>
        <w:t xml:space="preserve"> risk. In other words, we have entered a phase in modern life where </w:t>
      </w:r>
      <w:r w:rsidRPr="007C05C6">
        <w:rPr>
          <w:rStyle w:val="StyleUnderline"/>
        </w:rPr>
        <w:t>war strategy may</w:t>
      </w:r>
      <w:r w:rsidRPr="007C05C6">
        <w:rPr>
          <w:sz w:val="16"/>
        </w:rPr>
        <w:t xml:space="preserve">, </w:t>
      </w:r>
      <w:r w:rsidRPr="007C05C6">
        <w:rPr>
          <w:rStyle w:val="StyleUnderline"/>
        </w:rPr>
        <w:t xml:space="preserve">and </w:t>
      </w:r>
      <w:r w:rsidRPr="007C05C6">
        <w:rPr>
          <w:rStyle w:val="Emphasis"/>
        </w:rPr>
        <w:t>likely will</w:t>
      </w:r>
      <w:r w:rsidRPr="007C05C6">
        <w:rPr>
          <w:sz w:val="16"/>
        </w:rPr>
        <w:t xml:space="preserve">, </w:t>
      </w:r>
      <w:r w:rsidRPr="007C05C6">
        <w:rPr>
          <w:rStyle w:val="StyleUnderline"/>
        </w:rPr>
        <w:t xml:space="preserve">include tactics designed to disrupt or disable an </w:t>
      </w:r>
      <w:r w:rsidRPr="007C05C6">
        <w:rPr>
          <w:rStyle w:val="Emphasis"/>
        </w:rPr>
        <w:t>essential element</w:t>
      </w:r>
      <w:r w:rsidRPr="007C05C6">
        <w:rPr>
          <w:rStyle w:val="StyleUnderline"/>
        </w:rPr>
        <w:t xml:space="preserve"> of our </w:t>
      </w:r>
      <w:proofErr w:type="spellStart"/>
      <w:r w:rsidRPr="007C05C6">
        <w:rPr>
          <w:rStyle w:val="StyleUnderline"/>
        </w:rPr>
        <w:t>civilisation</w:t>
      </w:r>
      <w:proofErr w:type="spellEnd"/>
      <w:r w:rsidRPr="007C05C6">
        <w:rPr>
          <w:sz w:val="16"/>
        </w:rPr>
        <w:t xml:space="preserve"> – our </w:t>
      </w:r>
      <w:r w:rsidRPr="007C05C6">
        <w:rPr>
          <w:rStyle w:val="StyleUnderline"/>
        </w:rPr>
        <w:t>ability to produce and distribute electricity</w:t>
      </w:r>
      <w:r w:rsidRPr="007C05C6">
        <w:rPr>
          <w:sz w:val="16"/>
        </w:rPr>
        <w:t xml:space="preserve"> to our population. At the risk of hyperbole, </w:t>
      </w:r>
      <w:r w:rsidRPr="007C05C6">
        <w:rPr>
          <w:rStyle w:val="StyleUnderline"/>
          <w:highlight w:val="green"/>
        </w:rPr>
        <w:t>this</w:t>
      </w:r>
      <w:r w:rsidRPr="007C05C6">
        <w:rPr>
          <w:rStyle w:val="StyleUnderline"/>
        </w:rPr>
        <w:t xml:space="preserve"> feature of 21st century war-making </w:t>
      </w:r>
      <w:r w:rsidRPr="007C05C6">
        <w:rPr>
          <w:rStyle w:val="StyleUnderline"/>
          <w:highlight w:val="green"/>
        </w:rPr>
        <w:t>turns a cyber threat into a</w:t>
      </w:r>
      <w:r w:rsidRPr="007C05C6">
        <w:rPr>
          <w:rStyle w:val="StyleUnderline"/>
        </w:rPr>
        <w:t xml:space="preserve"> </w:t>
      </w:r>
      <w:r w:rsidRPr="007C05C6">
        <w:rPr>
          <w:rStyle w:val="Emphasis"/>
          <w:sz w:val="28"/>
          <w:szCs w:val="28"/>
        </w:rPr>
        <w:t xml:space="preserve">potential </w:t>
      </w:r>
      <w:r w:rsidRPr="007C05C6">
        <w:rPr>
          <w:rStyle w:val="Emphasis"/>
          <w:sz w:val="28"/>
          <w:szCs w:val="28"/>
          <w:highlight w:val="green"/>
        </w:rPr>
        <w:t>existential threat</w:t>
      </w:r>
      <w:r w:rsidRPr="007C05C6">
        <w:rPr>
          <w:rStyle w:val="Emphasis"/>
          <w:sz w:val="28"/>
          <w:szCs w:val="28"/>
        </w:rPr>
        <w:t>.</w:t>
      </w:r>
      <w:r>
        <w:rPr>
          <w:rStyle w:val="Emphasis"/>
          <w:sz w:val="28"/>
          <w:szCs w:val="28"/>
        </w:rPr>
        <w:t xml:space="preserve"> </w:t>
      </w:r>
      <w:r w:rsidRPr="007C05C6">
        <w:rPr>
          <w:sz w:val="16"/>
        </w:rPr>
        <w:t>3. The current situation</w:t>
      </w:r>
      <w:r>
        <w:rPr>
          <w:sz w:val="16"/>
        </w:rPr>
        <w:t xml:space="preserve"> </w:t>
      </w:r>
      <w:r w:rsidRPr="007C05C6">
        <w:rPr>
          <w:sz w:val="16"/>
        </w:rPr>
        <w:t>3.1. Global order vs global mayhem</w:t>
      </w:r>
      <w:r>
        <w:rPr>
          <w:sz w:val="16"/>
        </w:rPr>
        <w:t xml:space="preserve"> </w:t>
      </w:r>
      <w:r w:rsidRPr="007C05C6">
        <w:rPr>
          <w:rStyle w:val="StyleUnderline"/>
        </w:rPr>
        <w:t xml:space="preserve">It is fair to question whether our electric grid is </w:t>
      </w:r>
      <w:r w:rsidRPr="007C05C6">
        <w:rPr>
          <w:rStyle w:val="Emphasis"/>
        </w:rPr>
        <w:t>truly</w:t>
      </w:r>
      <w:r w:rsidRPr="007C05C6">
        <w:rPr>
          <w:sz w:val="16"/>
        </w:rPr>
        <w:t xml:space="preserve"> </w:t>
      </w:r>
      <w:r w:rsidRPr="007C05C6">
        <w:rPr>
          <w:rStyle w:val="StyleUnderline"/>
        </w:rPr>
        <w:t>at risk of a major attack and subsequent disruption</w:t>
      </w:r>
      <w:r w:rsidRPr="007C05C6">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7C05C6">
        <w:rPr>
          <w:sz w:val="16"/>
        </w:rPr>
        <w:t>as a result of</w:t>
      </w:r>
      <w:proofErr w:type="gramEnd"/>
      <w:r w:rsidRPr="007C05C6">
        <w:rPr>
          <w:sz w:val="16"/>
        </w:rPr>
        <w:t xml:space="preserve"> a </w:t>
      </w:r>
      <w:proofErr w:type="spellStart"/>
      <w:r w:rsidRPr="007C05C6">
        <w:rPr>
          <w:sz w:val="16"/>
        </w:rPr>
        <w:t>cyber attack</w:t>
      </w:r>
      <w:proofErr w:type="spellEnd"/>
      <w:r w:rsidRPr="007C05C6">
        <w:rPr>
          <w:sz w:val="16"/>
        </w:rPr>
        <w:t xml:space="preserve"> is really the risk that it might appear to be in modern life. Put differently, </w:t>
      </w:r>
      <w:r w:rsidRPr="007C05C6">
        <w:rPr>
          <w:rStyle w:val="StyleUnderline"/>
          <w:highlight w:val="green"/>
        </w:rPr>
        <w:t>are we</w:t>
      </w:r>
      <w:r w:rsidRPr="007C05C6">
        <w:rPr>
          <w:rStyle w:val="StyleUnderline"/>
        </w:rPr>
        <w:t xml:space="preserve"> in a pre-September-11 moment or are we simply </w:t>
      </w:r>
      <w:r w:rsidRPr="007C05C6">
        <w:rPr>
          <w:rStyle w:val="StyleUnderline"/>
          <w:highlight w:val="green"/>
        </w:rPr>
        <w:t xml:space="preserve">dabbling in </w:t>
      </w:r>
      <w:r w:rsidRPr="007C05C6">
        <w:rPr>
          <w:rStyle w:val="Emphasis"/>
          <w:highlight w:val="green"/>
        </w:rPr>
        <w:t>apocalyptic paranoia?</w:t>
      </w:r>
      <w:r>
        <w:rPr>
          <w:rStyle w:val="Emphasis"/>
        </w:rPr>
        <w:t xml:space="preserve"> </w:t>
      </w:r>
      <w:r w:rsidRPr="007C05C6">
        <w:rPr>
          <w:sz w:val="16"/>
        </w:rPr>
        <w:t xml:space="preserve">The topic of nation state hacking often leads to </w:t>
      </w:r>
      <w:r w:rsidRPr="007C05C6">
        <w:rPr>
          <w:rStyle w:val="Emphasis"/>
          <w:highlight w:val="green"/>
        </w:rPr>
        <w:t>Russia</w:t>
      </w:r>
      <w:r w:rsidRPr="007C05C6">
        <w:rPr>
          <w:sz w:val="16"/>
        </w:rPr>
        <w:t xml:space="preserve"> because few countries have </w:t>
      </w:r>
      <w:r w:rsidRPr="007C05C6">
        <w:rPr>
          <w:rStyle w:val="StyleUnderline"/>
          <w:highlight w:val="green"/>
        </w:rPr>
        <w:t>demonstrated</w:t>
      </w:r>
      <w:r w:rsidRPr="007C05C6">
        <w:rPr>
          <w:rStyle w:val="StyleUnderline"/>
        </w:rPr>
        <w:t xml:space="preserve"> both the </w:t>
      </w:r>
      <w:r w:rsidRPr="007C05C6">
        <w:rPr>
          <w:rStyle w:val="Emphasis"/>
          <w:highlight w:val="green"/>
        </w:rPr>
        <w:t>will</w:t>
      </w:r>
      <w:r w:rsidRPr="007C05C6">
        <w:rPr>
          <w:rStyle w:val="StyleUnderline"/>
          <w:highlight w:val="green"/>
        </w:rPr>
        <w:t xml:space="preserve"> and</w:t>
      </w:r>
      <w:r w:rsidRPr="007C05C6">
        <w:rPr>
          <w:rStyle w:val="StyleUnderline"/>
        </w:rPr>
        <w:t xml:space="preserve"> the </w:t>
      </w:r>
      <w:r w:rsidRPr="007C05C6">
        <w:rPr>
          <w:rStyle w:val="Emphasis"/>
          <w:highlight w:val="green"/>
        </w:rPr>
        <w:t>acumen</w:t>
      </w:r>
      <w:r w:rsidRPr="007C05C6">
        <w:rPr>
          <w:sz w:val="16"/>
        </w:rPr>
        <w:t xml:space="preserve"> needed </w:t>
      </w:r>
      <w:r w:rsidRPr="007C05C6">
        <w:rPr>
          <w:rStyle w:val="StyleUnderline"/>
          <w:highlight w:val="green"/>
        </w:rPr>
        <w:t>to execute large-scale</w:t>
      </w:r>
      <w:r w:rsidRPr="007C05C6">
        <w:rPr>
          <w:rStyle w:val="StyleUnderline"/>
        </w:rPr>
        <w:t xml:space="preserve"> </w:t>
      </w:r>
      <w:proofErr w:type="spellStart"/>
      <w:r w:rsidRPr="007C05C6">
        <w:rPr>
          <w:rStyle w:val="StyleUnderline"/>
        </w:rPr>
        <w:t xml:space="preserve">cyber </w:t>
      </w:r>
      <w:r w:rsidRPr="007C05C6">
        <w:rPr>
          <w:rStyle w:val="StyleUnderline"/>
          <w:highlight w:val="green"/>
        </w:rPr>
        <w:t>attacks</w:t>
      </w:r>
      <w:proofErr w:type="spellEnd"/>
      <w:r w:rsidRPr="007C05C6">
        <w:rPr>
          <w:sz w:val="16"/>
        </w:rPr>
        <w:t>.77 To answer the question of whether electric grid hacking is a figment of science fiction or a tangible threat, we start with Ukraine.</w:t>
      </w:r>
      <w:r>
        <w:rPr>
          <w:sz w:val="16"/>
        </w:rPr>
        <w:t xml:space="preserve"> </w:t>
      </w:r>
      <w:r w:rsidRPr="007C05C6">
        <w:rPr>
          <w:sz w:val="16"/>
        </w:rPr>
        <w:t xml:space="preserve">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w:t>
      </w:r>
      <w:proofErr w:type="spellStart"/>
      <w:r w:rsidRPr="007C05C6">
        <w:rPr>
          <w:sz w:val="16"/>
        </w:rPr>
        <w:t>centres</w:t>
      </w:r>
      <w:proofErr w:type="spellEnd"/>
      <w:r w:rsidRPr="007C05C6">
        <w:rPr>
          <w:sz w:val="16"/>
        </w:rPr>
        <w:t xml:space="preserve"> to prevent affected customers from reporting power outages. 80</w:t>
      </w:r>
      <w:r>
        <w:rPr>
          <w:sz w:val="16"/>
        </w:rPr>
        <w:t xml:space="preserve"> </w:t>
      </w:r>
      <w:r w:rsidRPr="007C05C6">
        <w:rPr>
          <w:sz w:val="16"/>
        </w:rPr>
        <w:t xml:space="preserve">Robert Lee, a former cyber warfare operations officer for the United States Air Force and co-founder of Dragos Security, said </w:t>
      </w:r>
      <w:r w:rsidRPr="007C05C6">
        <w:rPr>
          <w:rStyle w:val="StyleUnderline"/>
        </w:rPr>
        <w:t xml:space="preserve">the </w:t>
      </w:r>
      <w:r w:rsidRPr="007C05C6">
        <w:rPr>
          <w:rStyle w:val="StyleUnderline"/>
          <w:highlight w:val="green"/>
        </w:rPr>
        <w:t>Ukraine attack</w:t>
      </w:r>
      <w:r w:rsidRPr="007C05C6">
        <w:rPr>
          <w:sz w:val="16"/>
        </w:rPr>
        <w:t xml:space="preserve"> was 'brilliant'. 81 He went on to highlight that the attack </w:t>
      </w:r>
      <w:r w:rsidRPr="007C05C6">
        <w:rPr>
          <w:rStyle w:val="StyleUnderline"/>
          <w:highlight w:val="green"/>
        </w:rPr>
        <w:t>was sophisticated in</w:t>
      </w:r>
      <w:r w:rsidRPr="007C05C6">
        <w:rPr>
          <w:rStyle w:val="StyleUnderline"/>
        </w:rPr>
        <w:t xml:space="preserve"> terms of </w:t>
      </w:r>
      <w:r w:rsidRPr="007C05C6">
        <w:rPr>
          <w:rStyle w:val="Emphasis"/>
          <w:highlight w:val="green"/>
        </w:rPr>
        <w:t>logistics</w:t>
      </w:r>
      <w:r w:rsidRPr="007C05C6">
        <w:rPr>
          <w:sz w:val="16"/>
        </w:rPr>
        <w:t xml:space="preserve">, </w:t>
      </w:r>
      <w:r w:rsidRPr="007C05C6">
        <w:rPr>
          <w:rStyle w:val="Emphasis"/>
          <w:highlight w:val="green"/>
        </w:rPr>
        <w:t>operations</w:t>
      </w:r>
      <w:r w:rsidRPr="007C05C6">
        <w:rPr>
          <w:sz w:val="16"/>
          <w:highlight w:val="green"/>
        </w:rPr>
        <w:t xml:space="preserve"> </w:t>
      </w:r>
      <w:r w:rsidRPr="007C05C6">
        <w:rPr>
          <w:rStyle w:val="StyleUnderline"/>
          <w:highlight w:val="green"/>
        </w:rPr>
        <w:t>and</w:t>
      </w:r>
      <w:r w:rsidRPr="007C05C6">
        <w:rPr>
          <w:sz w:val="16"/>
        </w:rPr>
        <w:t xml:space="preserve"> the </w:t>
      </w:r>
      <w:r w:rsidRPr="007C05C6">
        <w:rPr>
          <w:rStyle w:val="StyleUnderline"/>
          <w:highlight w:val="green"/>
        </w:rPr>
        <w:t>malware</w:t>
      </w:r>
      <w:r w:rsidRPr="007C05C6">
        <w:rPr>
          <w:rStyle w:val="StyleUnderline"/>
        </w:rPr>
        <w:t xml:space="preserve"> tools used</w:t>
      </w:r>
      <w:r w:rsidRPr="007C05C6">
        <w:rPr>
          <w:sz w:val="16"/>
        </w:rPr>
        <w:t xml:space="preserve">. 8 2 Lee also suggests that </w:t>
      </w:r>
      <w:r w:rsidRPr="007C05C6">
        <w:rPr>
          <w:rStyle w:val="StyleUnderline"/>
        </w:rPr>
        <w:t xml:space="preserve">the attack was likely coordinated among </w:t>
      </w:r>
      <w:r w:rsidRPr="007C05C6">
        <w:rPr>
          <w:rStyle w:val="Emphasis"/>
        </w:rPr>
        <w:t>various actors</w:t>
      </w:r>
      <w:r w:rsidRPr="007C05C6">
        <w:rPr>
          <w:sz w:val="16"/>
        </w:rPr>
        <w:t xml:space="preserve">, </w:t>
      </w:r>
      <w:r w:rsidRPr="007C05C6">
        <w:rPr>
          <w:rStyle w:val="StyleUnderline"/>
        </w:rPr>
        <w:t>including</w:t>
      </w:r>
      <w:r w:rsidRPr="007C05C6">
        <w:rPr>
          <w:sz w:val="16"/>
        </w:rPr>
        <w:t xml:space="preserve"> but not exclusive to </w:t>
      </w:r>
      <w:r w:rsidRPr="007C05C6">
        <w:rPr>
          <w:rStyle w:val="Emphasis"/>
        </w:rPr>
        <w:t>cybercriminals</w:t>
      </w:r>
      <w:r w:rsidRPr="007C05C6">
        <w:rPr>
          <w:rStyle w:val="StyleUnderline"/>
        </w:rPr>
        <w:t xml:space="preserve"> and </w:t>
      </w:r>
      <w:r w:rsidRPr="007C05C6">
        <w:rPr>
          <w:rStyle w:val="Emphasis"/>
        </w:rPr>
        <w:t>nation states</w:t>
      </w:r>
      <w:r w:rsidRPr="007C05C6">
        <w:rPr>
          <w:sz w:val="16"/>
        </w:rPr>
        <w:t xml:space="preserve">. 83 Lee is reluctant to attribute the hack to any one actor, including Russia; however, that has not stopped Ukraine from blaming their former Soviet master.84 This highlights a recurring problem with </w:t>
      </w:r>
      <w:proofErr w:type="spellStart"/>
      <w:r w:rsidRPr="007C05C6">
        <w:rPr>
          <w:sz w:val="16"/>
        </w:rPr>
        <w:t>cyber attacks</w:t>
      </w:r>
      <w:proofErr w:type="spellEnd"/>
      <w:r w:rsidRPr="007C05C6">
        <w:rPr>
          <w:sz w:val="16"/>
        </w:rPr>
        <w:t>: namely, that it is often difficult, if not impossible, to attribute blame to the responsible party.85</w:t>
      </w:r>
      <w:r>
        <w:rPr>
          <w:sz w:val="16"/>
        </w:rPr>
        <w:t xml:space="preserve"> </w:t>
      </w:r>
      <w:r w:rsidRPr="007C05C6">
        <w:rPr>
          <w:sz w:val="16"/>
        </w:rPr>
        <w:t xml:space="preserve">It may be that the 2015 Ukrainian grid attack was simply a harbinger of things to come, because </w:t>
      </w:r>
      <w:r w:rsidRPr="007C05C6">
        <w:rPr>
          <w:rStyle w:val="StyleUnderline"/>
        </w:rPr>
        <w:t xml:space="preserve">the Ukrainian grid was struck again almost a </w:t>
      </w:r>
      <w:r w:rsidRPr="007C05C6">
        <w:rPr>
          <w:rStyle w:val="Emphasis"/>
        </w:rPr>
        <w:t>year later</w:t>
      </w:r>
      <w:r w:rsidRPr="007C05C6">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16"/>
        </w:rPr>
        <w:t xml:space="preserve"> </w:t>
      </w:r>
      <w:r w:rsidRPr="007C05C6">
        <w:rPr>
          <w:sz w:val="16"/>
        </w:rPr>
        <w:t xml:space="preserve">In the end, Ukraine emerged from these attacks mostly unscathed, but the events marked a far more troubling revelation: that </w:t>
      </w:r>
      <w:r w:rsidRPr="007C05C6">
        <w:rPr>
          <w:rStyle w:val="StyleUnderline"/>
        </w:rPr>
        <w:t xml:space="preserve">Ukraine is merely a </w:t>
      </w:r>
      <w:r w:rsidRPr="007C05C6">
        <w:rPr>
          <w:rStyle w:val="Emphasis"/>
        </w:rPr>
        <w:t>testing ground</w:t>
      </w:r>
      <w:r w:rsidRPr="007C05C6">
        <w:rPr>
          <w:sz w:val="16"/>
        </w:rPr>
        <w:t xml:space="preserve"> </w:t>
      </w:r>
      <w:r w:rsidRPr="007C05C6">
        <w:rPr>
          <w:rStyle w:val="StyleUnderline"/>
        </w:rPr>
        <w:t>for cyber warfare tools and tactics</w:t>
      </w:r>
      <w:r w:rsidRPr="007C05C6">
        <w:rPr>
          <w:sz w:val="16"/>
        </w:rPr>
        <w:t>.89 Since 2016, Ukraine has become ground zero for cyber war shows of force:</w:t>
      </w:r>
      <w:r>
        <w:rPr>
          <w:sz w:val="16"/>
        </w:rPr>
        <w:t xml:space="preserve"> </w:t>
      </w:r>
      <w:r w:rsidRPr="007C05C6">
        <w:rPr>
          <w:rStyle w:val="StyleUnderline"/>
        </w:rPr>
        <w:t>'Ukraine is [a] live-fire space'</w:t>
      </w:r>
      <w:r w:rsidRPr="007C05C6">
        <w:rPr>
          <w:sz w:val="16"/>
        </w:rPr>
        <w:t xml:space="preserve">, says Kenneth Geers, a veteran cybersecurity expert and senior fellow at the Atlantic Council who advises NATO's Tallinn cyber center and spent time on the ground in Ukraine to study the country's cyber conflict. </w:t>
      </w:r>
      <w:r w:rsidRPr="007C05C6">
        <w:rPr>
          <w:rStyle w:val="StyleUnderline"/>
        </w:rPr>
        <w:t xml:space="preserve">Much like global powers [that] fought </w:t>
      </w:r>
      <w:r w:rsidRPr="007C05C6">
        <w:rPr>
          <w:rStyle w:val="Emphasis"/>
        </w:rPr>
        <w:t>proxy wars</w:t>
      </w:r>
      <w:r w:rsidRPr="007C05C6">
        <w:rPr>
          <w:sz w:val="16"/>
        </w:rPr>
        <w:t xml:space="preserve"> </w:t>
      </w:r>
      <w:r w:rsidRPr="007C05C6">
        <w:rPr>
          <w:rStyle w:val="StyleUnderline"/>
        </w:rPr>
        <w:t>in the Middle East</w:t>
      </w:r>
      <w:r w:rsidRPr="007C05C6">
        <w:rPr>
          <w:sz w:val="16"/>
        </w:rPr>
        <w:t xml:space="preserve"> or Africa </w:t>
      </w:r>
      <w:r w:rsidRPr="007C05C6">
        <w:rPr>
          <w:rStyle w:val="StyleUnderline"/>
        </w:rPr>
        <w:t>during the Cold War</w:t>
      </w:r>
      <w:r w:rsidRPr="007C05C6">
        <w:rPr>
          <w:sz w:val="16"/>
        </w:rPr>
        <w:t xml:space="preserve">, </w:t>
      </w:r>
      <w:r w:rsidRPr="007C05C6">
        <w:rPr>
          <w:rStyle w:val="StyleUnderline"/>
        </w:rPr>
        <w:t xml:space="preserve">Ukraine has become a battleground in a cyberwar </w:t>
      </w:r>
      <w:r w:rsidRPr="007C05C6">
        <w:rPr>
          <w:rStyle w:val="Emphasis"/>
        </w:rPr>
        <w:t>arms race</w:t>
      </w:r>
      <w:r w:rsidRPr="007C05C6">
        <w:rPr>
          <w:sz w:val="16"/>
        </w:rPr>
        <w:t xml:space="preserve"> </w:t>
      </w:r>
      <w:r w:rsidRPr="007C05C6">
        <w:rPr>
          <w:rStyle w:val="StyleUnderline"/>
        </w:rPr>
        <w:t>for global influence</w:t>
      </w:r>
      <w:r w:rsidRPr="007C05C6">
        <w:rPr>
          <w:sz w:val="16"/>
        </w:rPr>
        <w:t>. 9 0</w:t>
      </w:r>
      <w:r>
        <w:rPr>
          <w:sz w:val="16"/>
        </w:rPr>
        <w:t xml:space="preserve"> </w:t>
      </w:r>
      <w:r w:rsidRPr="007C05C6">
        <w:rPr>
          <w:sz w:val="16"/>
        </w:rPr>
        <w:t xml:space="preserve">While it may at first seem desirable to other nations for Ukraine to bear the burden of being a proverbial testing ground, what happens in Ukraine is not staying in Ukraine. Rather, </w:t>
      </w:r>
      <w:r w:rsidRPr="007C05C6">
        <w:rPr>
          <w:rStyle w:val="StyleUnderline"/>
          <w:highlight w:val="green"/>
        </w:rPr>
        <w:t>Ukraine is</w:t>
      </w:r>
      <w:r w:rsidRPr="007C05C6">
        <w:rPr>
          <w:rStyle w:val="StyleUnderline"/>
        </w:rPr>
        <w:t xml:space="preserve"> simply </w:t>
      </w:r>
      <w:r w:rsidRPr="007C05C6">
        <w:rPr>
          <w:rStyle w:val="StyleUnderline"/>
          <w:highlight w:val="green"/>
        </w:rPr>
        <w:t xml:space="preserve">a </w:t>
      </w:r>
      <w:r w:rsidRPr="007C05C6">
        <w:rPr>
          <w:rStyle w:val="Emphasis"/>
          <w:highlight w:val="green"/>
        </w:rPr>
        <w:t>sharpening stone</w:t>
      </w:r>
      <w:r w:rsidRPr="007C05C6">
        <w:rPr>
          <w:sz w:val="16"/>
        </w:rPr>
        <w:t xml:space="preserve"> </w:t>
      </w:r>
      <w:r w:rsidRPr="007C05C6">
        <w:rPr>
          <w:rStyle w:val="StyleUnderline"/>
          <w:highlight w:val="green"/>
        </w:rPr>
        <w:t>for</w:t>
      </w:r>
      <w:r w:rsidRPr="007C05C6">
        <w:rPr>
          <w:rStyle w:val="StyleUnderline"/>
        </w:rPr>
        <w:t xml:space="preserve"> the </w:t>
      </w:r>
      <w:r w:rsidRPr="007C05C6">
        <w:rPr>
          <w:rStyle w:val="StyleUnderline"/>
          <w:highlight w:val="green"/>
        </w:rPr>
        <w:t>swords</w:t>
      </w:r>
      <w:r w:rsidRPr="007C05C6">
        <w:rPr>
          <w:rStyle w:val="StyleUnderline"/>
        </w:rPr>
        <w:t xml:space="preserve"> that are </w:t>
      </w:r>
      <w:r w:rsidRPr="007C05C6">
        <w:rPr>
          <w:rStyle w:val="Emphasis"/>
        </w:rPr>
        <w:t>likely</w:t>
      </w:r>
      <w:r w:rsidRPr="007C05C6">
        <w:rPr>
          <w:sz w:val="16"/>
        </w:rPr>
        <w:t xml:space="preserve"> </w:t>
      </w:r>
      <w:r w:rsidRPr="007C05C6">
        <w:rPr>
          <w:rStyle w:val="StyleUnderline"/>
        </w:rPr>
        <w:t xml:space="preserve">to be </w:t>
      </w:r>
      <w:r w:rsidRPr="007C05C6">
        <w:rPr>
          <w:rStyle w:val="StyleUnderline"/>
          <w:highlight w:val="green"/>
        </w:rPr>
        <w:t>used against</w:t>
      </w:r>
      <w:r w:rsidRPr="007C05C6">
        <w:rPr>
          <w:rStyle w:val="StyleUnderline"/>
        </w:rPr>
        <w:t xml:space="preserve"> stronger adversaries like </w:t>
      </w:r>
      <w:r w:rsidRPr="007C05C6">
        <w:rPr>
          <w:rStyle w:val="StyleUnderline"/>
          <w:highlight w:val="green"/>
        </w:rPr>
        <w:t xml:space="preserve">the </w:t>
      </w:r>
      <w:r w:rsidRPr="007C05C6">
        <w:rPr>
          <w:rStyle w:val="Emphasis"/>
          <w:highlight w:val="green"/>
        </w:rPr>
        <w:t>U</w:t>
      </w:r>
      <w:r w:rsidRPr="007C05C6">
        <w:rPr>
          <w:rStyle w:val="Emphasis"/>
        </w:rPr>
        <w:t xml:space="preserve">nited </w:t>
      </w:r>
      <w:r w:rsidRPr="007C05C6">
        <w:rPr>
          <w:rStyle w:val="Emphasis"/>
          <w:highlight w:val="green"/>
        </w:rPr>
        <w:t>S</w:t>
      </w:r>
      <w:r w:rsidRPr="007C05C6">
        <w:rPr>
          <w:rStyle w:val="Emphasis"/>
        </w:rPr>
        <w:t>tates</w:t>
      </w:r>
      <w:r w:rsidRPr="007C05C6">
        <w:rPr>
          <w:sz w:val="16"/>
        </w:rPr>
        <w:t xml:space="preserve"> and its NATO allies.</w:t>
      </w:r>
      <w:r>
        <w:rPr>
          <w:sz w:val="16"/>
        </w:rPr>
        <w:t xml:space="preserve"> </w:t>
      </w:r>
      <w:r w:rsidRPr="007C05C6">
        <w:rPr>
          <w:sz w:val="16"/>
        </w:rPr>
        <w:t xml:space="preserve">Contemporaneous with the Ukraine attacks, </w:t>
      </w:r>
      <w:r w:rsidRPr="007C05C6">
        <w:rPr>
          <w:rStyle w:val="StyleUnderline"/>
        </w:rPr>
        <w:t xml:space="preserve">US grid systems were suffering </w:t>
      </w:r>
      <w:r w:rsidRPr="007C05C6">
        <w:rPr>
          <w:rStyle w:val="Emphasis"/>
        </w:rPr>
        <w:t>similar intrusions</w:t>
      </w:r>
      <w:r w:rsidRPr="007C05C6">
        <w:rPr>
          <w:sz w:val="16"/>
        </w:rPr>
        <w:t xml:space="preserve">. Unlike the Ukraine hacks, the US grid intrusion did not result in a lights-out scenario; however, Jonathan Homer, chief of industrial-control-system analysis for </w:t>
      </w:r>
      <w:r w:rsidRPr="007C05C6">
        <w:rPr>
          <w:rStyle w:val="StyleUnderline"/>
        </w:rPr>
        <w:t>the Department of Homeland Security</w:t>
      </w:r>
      <w:r w:rsidRPr="007C05C6">
        <w:rPr>
          <w:sz w:val="16"/>
        </w:rPr>
        <w:t xml:space="preserve">, </w:t>
      </w:r>
      <w:r w:rsidRPr="007C05C6">
        <w:rPr>
          <w:rStyle w:val="StyleUnderline"/>
        </w:rPr>
        <w:t>said</w:t>
      </w:r>
      <w:r w:rsidRPr="007C05C6">
        <w:rPr>
          <w:sz w:val="16"/>
        </w:rPr>
        <w:t xml:space="preserve"> that </w:t>
      </w:r>
      <w:r w:rsidRPr="007C05C6">
        <w:rPr>
          <w:rStyle w:val="StyleUnderline"/>
        </w:rPr>
        <w:t>attacks</w:t>
      </w:r>
      <w:r w:rsidRPr="007C05C6">
        <w:rPr>
          <w:sz w:val="16"/>
        </w:rPr>
        <w:t xml:space="preserve"> 'got to the point where they </w:t>
      </w:r>
      <w:r w:rsidRPr="007C05C6">
        <w:rPr>
          <w:rStyle w:val="Emphasis"/>
        </w:rPr>
        <w:t>could have</w:t>
      </w:r>
      <w:r w:rsidRPr="007C05C6">
        <w:rPr>
          <w:sz w:val="16"/>
        </w:rPr>
        <w:t xml:space="preserve"> </w:t>
      </w:r>
      <w:r w:rsidRPr="007C05C6">
        <w:rPr>
          <w:rStyle w:val="StyleUnderline"/>
        </w:rPr>
        <w:t>thrown switches'</w:t>
      </w:r>
      <w:r w:rsidRPr="007C05C6">
        <w:rPr>
          <w:sz w:val="16"/>
        </w:rPr>
        <w:t xml:space="preserve">. 91 To this day, </w:t>
      </w:r>
      <w:r w:rsidRPr="007C05C6">
        <w:rPr>
          <w:rStyle w:val="StyleUnderline"/>
        </w:rPr>
        <w:t>the grid is still under frequent attack</w:t>
      </w:r>
      <w:r w:rsidRPr="007C05C6">
        <w:rPr>
          <w:sz w:val="16"/>
        </w:rPr>
        <w:t xml:space="preserve">.92 </w:t>
      </w:r>
      <w:r w:rsidRPr="007C05C6">
        <w:rPr>
          <w:rStyle w:val="StyleUnderline"/>
        </w:rPr>
        <w:t xml:space="preserve">Many grid security experts suspect </w:t>
      </w:r>
      <w:r w:rsidRPr="007C05C6">
        <w:rPr>
          <w:rStyle w:val="StyleUnderline"/>
          <w:highlight w:val="green"/>
        </w:rPr>
        <w:t>Russia</w:t>
      </w:r>
      <w:r w:rsidRPr="007C05C6">
        <w:rPr>
          <w:rStyle w:val="StyleUnderline"/>
        </w:rPr>
        <w:t xml:space="preserve"> is involved</w:t>
      </w:r>
      <w:r w:rsidRPr="007C05C6">
        <w:rPr>
          <w:sz w:val="16"/>
        </w:rPr>
        <w:t xml:space="preserve"> in the bulk of the grid intrusion efforts, </w:t>
      </w:r>
      <w:r w:rsidRPr="007C05C6">
        <w:rPr>
          <w:rStyle w:val="StyleUnderline"/>
        </w:rPr>
        <w:t>but also</w:t>
      </w:r>
      <w:r w:rsidRPr="007C05C6">
        <w:rPr>
          <w:sz w:val="16"/>
        </w:rPr>
        <w:t xml:space="preserve"> express concern that </w:t>
      </w:r>
      <w:r w:rsidRPr="007C05C6">
        <w:rPr>
          <w:rStyle w:val="StyleUnderline"/>
          <w:highlight w:val="green"/>
        </w:rPr>
        <w:t xml:space="preserve">Iran and North Korea are </w:t>
      </w:r>
      <w:r w:rsidRPr="007C05C6">
        <w:rPr>
          <w:rStyle w:val="Emphasis"/>
          <w:highlight w:val="green"/>
        </w:rPr>
        <w:t>probing</w:t>
      </w:r>
      <w:r w:rsidRPr="007C05C6">
        <w:rPr>
          <w:rStyle w:val="Emphasis"/>
        </w:rPr>
        <w:t xml:space="preserve"> </w:t>
      </w:r>
      <w:r w:rsidRPr="007C05C6">
        <w:rPr>
          <w:rStyle w:val="Emphasis"/>
          <w:highlight w:val="green"/>
        </w:rPr>
        <w:t>weaknesses</w:t>
      </w:r>
      <w:r w:rsidRPr="007C05C6">
        <w:rPr>
          <w:rStyle w:val="StyleUnderline"/>
          <w:highlight w:val="green"/>
        </w:rPr>
        <w:t xml:space="preserve"> in grid </w:t>
      </w:r>
      <w:proofErr w:type="spellStart"/>
      <w:r w:rsidRPr="007C05C6">
        <w:rPr>
          <w:rStyle w:val="StyleUnderline"/>
          <w:highlight w:val="green"/>
        </w:rPr>
        <w:t>defence</w:t>
      </w:r>
      <w:proofErr w:type="spellEnd"/>
      <w:r w:rsidRPr="007C05C6">
        <w:rPr>
          <w:sz w:val="16"/>
        </w:rPr>
        <w:t xml:space="preserve">. 93 </w:t>
      </w:r>
      <w:r w:rsidRPr="007C05C6">
        <w:rPr>
          <w:rStyle w:val="StyleUnderline"/>
        </w:rPr>
        <w:t xml:space="preserve">Attempts to </w:t>
      </w:r>
      <w:r w:rsidRPr="007C05C6">
        <w:rPr>
          <w:rStyle w:val="Emphasis"/>
        </w:rPr>
        <w:t>infiltrate</w:t>
      </w:r>
      <w:r w:rsidRPr="007C05C6">
        <w:rPr>
          <w:sz w:val="16"/>
        </w:rPr>
        <w:t xml:space="preserve"> </w:t>
      </w:r>
      <w:r w:rsidRPr="007C05C6">
        <w:rPr>
          <w:rStyle w:val="StyleUnderline"/>
        </w:rPr>
        <w:t>and</w:t>
      </w:r>
      <w:r w:rsidRPr="007C05C6">
        <w:rPr>
          <w:sz w:val="16"/>
        </w:rPr>
        <w:t xml:space="preserve"> possibly </w:t>
      </w:r>
      <w:r w:rsidRPr="007C05C6">
        <w:rPr>
          <w:rStyle w:val="Emphasis"/>
        </w:rPr>
        <w:t>disrupt</w:t>
      </w:r>
      <w:r w:rsidRPr="007C05C6">
        <w:rPr>
          <w:sz w:val="16"/>
        </w:rPr>
        <w:t xml:space="preserve"> </w:t>
      </w:r>
      <w:r w:rsidRPr="007C05C6">
        <w:rPr>
          <w:rStyle w:val="StyleUnderline"/>
        </w:rPr>
        <w:t>power distribution</w:t>
      </w:r>
      <w:r w:rsidRPr="007C05C6">
        <w:rPr>
          <w:sz w:val="16"/>
        </w:rPr>
        <w:t xml:space="preserve"> has </w:t>
      </w:r>
      <w:r w:rsidRPr="007C05C6">
        <w:rPr>
          <w:rStyle w:val="StyleUnderline"/>
        </w:rPr>
        <w:t xml:space="preserve">extended to attacks on </w:t>
      </w:r>
      <w:r w:rsidRPr="007C05C6">
        <w:rPr>
          <w:rStyle w:val="Emphasis"/>
        </w:rPr>
        <w:t>nuclear power plants</w:t>
      </w:r>
      <w:r w:rsidRPr="007C05C6">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16"/>
        </w:rPr>
        <w:t xml:space="preserve"> </w:t>
      </w:r>
      <w:r w:rsidRPr="007C05C6">
        <w:rPr>
          <w:sz w:val="16"/>
        </w:rPr>
        <w:t xml:space="preserve">The testing of cyber weaponry abroad and the discoveries of foreign reconnaissance at home all raise the same alarming question: if these are the means, what is the end? In part, </w:t>
      </w:r>
      <w:r w:rsidRPr="007C05C6">
        <w:rPr>
          <w:rStyle w:val="StyleUnderline"/>
        </w:rPr>
        <w:t xml:space="preserve">foreign actors likely see cyber warfare as a way of </w:t>
      </w:r>
      <w:r w:rsidRPr="007C05C6">
        <w:rPr>
          <w:rStyle w:val="Emphasis"/>
        </w:rPr>
        <w:t>asymmetrically</w:t>
      </w:r>
      <w:r w:rsidRPr="007C05C6">
        <w:rPr>
          <w:sz w:val="16"/>
        </w:rPr>
        <w:t xml:space="preserve"> </w:t>
      </w:r>
      <w:r w:rsidRPr="007C05C6">
        <w:rPr>
          <w:rStyle w:val="StyleUnderline"/>
        </w:rPr>
        <w:t xml:space="preserve">confronting the vast power of the United States </w:t>
      </w:r>
      <w:r w:rsidRPr="007C05C6">
        <w:rPr>
          <w:rStyle w:val="Emphasis"/>
        </w:rPr>
        <w:t>military</w:t>
      </w:r>
      <w:r w:rsidRPr="007C05C6">
        <w:rPr>
          <w:sz w:val="16"/>
        </w:rPr>
        <w:t xml:space="preserve"> (and its NATO allies).96 It remains merely speculative at this time whether a large-scale grid disruption is the goal of foreign actors engaged in these activities. Nonetheless, it is evident that </w:t>
      </w:r>
      <w:r w:rsidRPr="007C05C6">
        <w:rPr>
          <w:rStyle w:val="StyleUnderline"/>
        </w:rPr>
        <w:t xml:space="preserve">the </w:t>
      </w:r>
      <w:r w:rsidRPr="007C05C6">
        <w:rPr>
          <w:rStyle w:val="Emphasis"/>
        </w:rPr>
        <w:t xml:space="preserve">will is </w:t>
      </w:r>
      <w:proofErr w:type="gramStart"/>
      <w:r w:rsidRPr="007C05C6">
        <w:rPr>
          <w:rStyle w:val="Emphasis"/>
        </w:rPr>
        <w:t>present</w:t>
      </w:r>
      <w:proofErr w:type="gramEnd"/>
      <w:r w:rsidRPr="007C05C6">
        <w:rPr>
          <w:rStyle w:val="StyleUnderline"/>
        </w:rPr>
        <w:t xml:space="preserve"> and the </w:t>
      </w:r>
      <w:r w:rsidRPr="007C05C6">
        <w:rPr>
          <w:rStyle w:val="Emphasis"/>
        </w:rPr>
        <w:t>methods are growing</w:t>
      </w:r>
      <w:r w:rsidRPr="007C05C6">
        <w:rPr>
          <w:sz w:val="16"/>
        </w:rPr>
        <w:t xml:space="preserve"> </w:t>
      </w:r>
      <w:r w:rsidRPr="007C05C6">
        <w:rPr>
          <w:rStyle w:val="StyleUnderline"/>
        </w:rPr>
        <w:t>more sophisticated</w:t>
      </w:r>
      <w:r w:rsidRPr="007C05C6">
        <w:rPr>
          <w:sz w:val="16"/>
        </w:rPr>
        <w:t xml:space="preserve">; thus, </w:t>
      </w:r>
      <w:r w:rsidRPr="007C05C6">
        <w:rPr>
          <w:rStyle w:val="StyleUnderline"/>
        </w:rPr>
        <w:t>it is reasonable</w:t>
      </w:r>
      <w:r w:rsidRPr="007C05C6">
        <w:rPr>
          <w:sz w:val="16"/>
        </w:rPr>
        <w:t xml:space="preserve"> to conclude that </w:t>
      </w:r>
      <w:r w:rsidRPr="007C05C6">
        <w:rPr>
          <w:rStyle w:val="StyleUnderline"/>
        </w:rPr>
        <w:t xml:space="preserve">under certain geopolitical circumstances a </w:t>
      </w:r>
      <w:r w:rsidRPr="007C05C6">
        <w:rPr>
          <w:rStyle w:val="Emphasis"/>
        </w:rPr>
        <w:t>massive grid attack</w:t>
      </w:r>
      <w:r w:rsidRPr="007C05C6">
        <w:rPr>
          <w:sz w:val="16"/>
        </w:rPr>
        <w:t xml:space="preserve"> </w:t>
      </w:r>
      <w:r w:rsidRPr="007C05C6">
        <w:rPr>
          <w:rStyle w:val="StyleUnderline"/>
        </w:rPr>
        <w:t xml:space="preserve">in the United States could occur </w:t>
      </w:r>
      <w:proofErr w:type="gramStart"/>
      <w:r w:rsidRPr="007C05C6">
        <w:rPr>
          <w:rStyle w:val="StyleUnderline"/>
        </w:rPr>
        <w:t>as a consequence of</w:t>
      </w:r>
      <w:proofErr w:type="gramEnd"/>
      <w:r w:rsidRPr="007C05C6">
        <w:rPr>
          <w:rStyle w:val="StyleUnderline"/>
        </w:rPr>
        <w:t xml:space="preserve"> advancing larger </w:t>
      </w:r>
      <w:r w:rsidRPr="007C05C6">
        <w:rPr>
          <w:rStyle w:val="Emphasis"/>
        </w:rPr>
        <w:t>asymmetrical military</w:t>
      </w:r>
      <w:r w:rsidRPr="007C05C6">
        <w:rPr>
          <w:sz w:val="16"/>
        </w:rPr>
        <w:t xml:space="preserve"> </w:t>
      </w:r>
      <w:r w:rsidRPr="007C05C6">
        <w:rPr>
          <w:rStyle w:val="StyleUnderline"/>
        </w:rPr>
        <w:t xml:space="preserve">and/or </w:t>
      </w:r>
      <w:r w:rsidRPr="007C05C6">
        <w:rPr>
          <w:rStyle w:val="Emphasis"/>
        </w:rPr>
        <w:t>political</w:t>
      </w:r>
      <w:r w:rsidRPr="007C05C6">
        <w:rPr>
          <w:rStyle w:val="StyleUnderline"/>
        </w:rPr>
        <w:t xml:space="preserve"> objectives</w:t>
      </w:r>
      <w:r w:rsidRPr="007C05C6">
        <w:rPr>
          <w:sz w:val="16"/>
        </w:rPr>
        <w:t xml:space="preserve">. </w:t>
      </w:r>
      <w:r w:rsidRPr="007C05C6">
        <w:rPr>
          <w:rStyle w:val="StyleUnderline"/>
        </w:rPr>
        <w:t>This possibility</w:t>
      </w:r>
      <w:r w:rsidRPr="007C05C6">
        <w:rPr>
          <w:sz w:val="16"/>
        </w:rPr>
        <w:t xml:space="preserve">, </w:t>
      </w:r>
      <w:r w:rsidRPr="007C05C6">
        <w:rPr>
          <w:rStyle w:val="StyleUnderline"/>
        </w:rPr>
        <w:t xml:space="preserve">combined with the increasing </w:t>
      </w:r>
      <w:r w:rsidRPr="007C05C6">
        <w:rPr>
          <w:rStyle w:val="Emphasis"/>
        </w:rPr>
        <w:t>volume</w:t>
      </w:r>
      <w:r w:rsidRPr="007C05C6">
        <w:rPr>
          <w:sz w:val="16"/>
        </w:rPr>
        <w:t xml:space="preserve"> </w:t>
      </w:r>
      <w:r w:rsidRPr="007C05C6">
        <w:rPr>
          <w:rStyle w:val="StyleUnderline"/>
        </w:rPr>
        <w:t>of threats in the cyber realm</w:t>
      </w:r>
      <w:r w:rsidRPr="007C05C6">
        <w:rPr>
          <w:sz w:val="16"/>
        </w:rPr>
        <w:t xml:space="preserve">, </w:t>
      </w:r>
      <w:r w:rsidRPr="007C05C6">
        <w:rPr>
          <w:rStyle w:val="StyleUnderline"/>
        </w:rPr>
        <w:t>suggests</w:t>
      </w:r>
      <w:r w:rsidRPr="007C05C6">
        <w:rPr>
          <w:sz w:val="16"/>
        </w:rPr>
        <w:t xml:space="preserve"> that </w:t>
      </w:r>
      <w:r w:rsidRPr="007C05C6">
        <w:rPr>
          <w:rStyle w:val="StyleUnderline"/>
        </w:rPr>
        <w:t xml:space="preserve">world affairs are trending more towards </w:t>
      </w:r>
      <w:r w:rsidRPr="007C05C6">
        <w:rPr>
          <w:rStyle w:val="Emphasis"/>
        </w:rPr>
        <w:t>conflict</w:t>
      </w:r>
      <w:r w:rsidRPr="007C05C6">
        <w:rPr>
          <w:sz w:val="16"/>
        </w:rPr>
        <w:t xml:space="preserve"> </w:t>
      </w:r>
      <w:r w:rsidRPr="007C05C6">
        <w:rPr>
          <w:rStyle w:val="StyleUnderline"/>
        </w:rPr>
        <w:t xml:space="preserve">and less towards </w:t>
      </w:r>
      <w:r w:rsidRPr="007C05C6">
        <w:rPr>
          <w:rStyle w:val="Emphasis"/>
        </w:rPr>
        <w:t>peace</w:t>
      </w:r>
      <w:r w:rsidRPr="007C05C6">
        <w:rPr>
          <w:sz w:val="16"/>
        </w:rPr>
        <w:t xml:space="preserve">, and it further suggests that </w:t>
      </w:r>
      <w:r w:rsidRPr="007C05C6">
        <w:rPr>
          <w:rStyle w:val="StyleUnderline"/>
        </w:rPr>
        <w:t>such conflict may</w:t>
      </w:r>
      <w:r w:rsidRPr="007C05C6">
        <w:rPr>
          <w:sz w:val="16"/>
        </w:rPr>
        <w:t xml:space="preserve"> manifest itself in ways that </w:t>
      </w:r>
      <w:r w:rsidRPr="007C05C6">
        <w:rPr>
          <w:rStyle w:val="StyleUnderline"/>
        </w:rPr>
        <w:t>extend beyond the confines of traditional battlefields</w:t>
      </w:r>
      <w:r w:rsidRPr="007C05C6">
        <w:rPr>
          <w:sz w:val="16"/>
        </w:rPr>
        <w:t>.</w:t>
      </w:r>
    </w:p>
    <w:p w14:paraId="31A904B4" w14:textId="77777777" w:rsidR="0035673A" w:rsidRDefault="0035673A" w:rsidP="0035673A"/>
    <w:p w14:paraId="12A8CAFC" w14:textId="111A1BCB" w:rsidR="002B1293" w:rsidRDefault="00007BC1" w:rsidP="00007BC1">
      <w:pPr>
        <w:pStyle w:val="Heading2"/>
      </w:pPr>
      <w:r>
        <w:t xml:space="preserve">Autonomy </w:t>
      </w:r>
    </w:p>
    <w:p w14:paraId="43433356" w14:textId="40E6D217" w:rsidR="00312BF9" w:rsidRPr="00312BF9" w:rsidRDefault="00312BF9" w:rsidP="0024646E">
      <w:pPr>
        <w:pStyle w:val="Heading4"/>
        <w:numPr>
          <w:ilvl w:val="0"/>
          <w:numId w:val="46"/>
        </w:numPr>
        <w:rPr>
          <w:rFonts w:eastAsia="Calibri"/>
        </w:rPr>
      </w:pPr>
      <w:r w:rsidRPr="00312BF9">
        <w:rPr>
          <w:rFonts w:eastAsia="Calibri"/>
        </w:rPr>
        <w:t xml:space="preserve">No impact – we survived Covid, and a new virus is either so strong it kills the host before it can </w:t>
      </w:r>
      <w:proofErr w:type="gramStart"/>
      <w:r w:rsidRPr="00312BF9">
        <w:rPr>
          <w:rFonts w:eastAsia="Calibri"/>
        </w:rPr>
        <w:t>spread</w:t>
      </w:r>
      <w:proofErr w:type="gramEnd"/>
      <w:r w:rsidRPr="00312BF9">
        <w:rPr>
          <w:rFonts w:eastAsia="Calibri"/>
        </w:rPr>
        <w:t xml:space="preserve"> </w:t>
      </w:r>
      <w:r w:rsidRPr="00312BF9">
        <w:rPr>
          <w:rFonts w:eastAsia="Calibri"/>
          <w:highlight w:val="green"/>
          <w:u w:val="single"/>
        </w:rPr>
        <w:t>or</w:t>
      </w:r>
      <w:r w:rsidRPr="00312BF9">
        <w:rPr>
          <w:rFonts w:eastAsia="Calibri"/>
        </w:rPr>
        <w:t xml:space="preserve"> it spreads quickly but </w:t>
      </w:r>
      <w:proofErr w:type="spellStart"/>
      <w:r w:rsidRPr="00312BF9">
        <w:rPr>
          <w:rFonts w:eastAsia="Calibri"/>
        </w:rPr>
        <w:t>its</w:t>
      </w:r>
      <w:proofErr w:type="spellEnd"/>
      <w:r w:rsidRPr="00312BF9">
        <w:rPr>
          <w:rFonts w:eastAsia="Calibri"/>
        </w:rPr>
        <w:t xml:space="preserve"> </w:t>
      </w:r>
      <w:proofErr w:type="spellStart"/>
      <w:r w:rsidRPr="00312BF9">
        <w:rPr>
          <w:rFonts w:eastAsia="Calibri"/>
        </w:rPr>
        <w:t>to</w:t>
      </w:r>
      <w:proofErr w:type="spellEnd"/>
      <w:r w:rsidRPr="00312BF9">
        <w:rPr>
          <w:rFonts w:eastAsia="Calibri"/>
        </w:rPr>
        <w:t xml:space="preserve"> weak to have lasting effects.</w:t>
      </w:r>
    </w:p>
    <w:p w14:paraId="041551DF" w14:textId="0211A161" w:rsidR="00312BF9" w:rsidRPr="0024646E" w:rsidRDefault="00312BF9" w:rsidP="0024646E">
      <w:pPr>
        <w:pStyle w:val="ListParagraph"/>
        <w:keepNext/>
        <w:keepLines/>
        <w:numPr>
          <w:ilvl w:val="0"/>
          <w:numId w:val="46"/>
        </w:numPr>
        <w:spacing w:before="40" w:after="0" w:line="256" w:lineRule="auto"/>
        <w:outlineLvl w:val="3"/>
        <w:rPr>
          <w:rFonts w:eastAsia="Times New Roman" w:cs="Times New Roman"/>
          <w:b/>
          <w:iCs/>
        </w:rPr>
      </w:pPr>
      <w:r w:rsidRPr="0024646E">
        <w:rPr>
          <w:rFonts w:eastAsia="Times New Roman" w:cs="Times New Roman"/>
          <w:b/>
          <w:iCs/>
          <w:u w:val="single"/>
        </w:rPr>
        <w:t>Isolated populations</w:t>
      </w:r>
      <w:r w:rsidRPr="0024646E">
        <w:rPr>
          <w:rFonts w:eastAsia="Times New Roman" w:cs="Times New Roman"/>
          <w:b/>
          <w:iCs/>
        </w:rPr>
        <w:t xml:space="preserve">, </w:t>
      </w:r>
      <w:r w:rsidRPr="0024646E">
        <w:rPr>
          <w:rFonts w:eastAsia="Times New Roman" w:cs="Times New Roman"/>
          <w:b/>
          <w:iCs/>
          <w:u w:val="single"/>
        </w:rPr>
        <w:t>genetic variability</w:t>
      </w:r>
      <w:r w:rsidRPr="0024646E">
        <w:rPr>
          <w:rFonts w:eastAsia="Times New Roman" w:cs="Times New Roman"/>
          <w:b/>
          <w:iCs/>
        </w:rPr>
        <w:t xml:space="preserve">, and </w:t>
      </w:r>
      <w:r w:rsidRPr="0024646E">
        <w:rPr>
          <w:rFonts w:eastAsia="Times New Roman" w:cs="Times New Roman"/>
          <w:b/>
          <w:iCs/>
          <w:u w:val="single"/>
        </w:rPr>
        <w:t>counter-measures</w:t>
      </w:r>
      <w:r w:rsidRPr="0024646E">
        <w:rPr>
          <w:rFonts w:eastAsia="Times New Roman" w:cs="Times New Roman"/>
          <w:b/>
          <w:iCs/>
        </w:rPr>
        <w:t xml:space="preserve"> check.</w:t>
      </w:r>
    </w:p>
    <w:p w14:paraId="40F29381" w14:textId="77777777" w:rsidR="00312BF9" w:rsidRPr="00312BF9" w:rsidRDefault="00312BF9" w:rsidP="00312BF9">
      <w:pPr>
        <w:spacing w:line="256" w:lineRule="auto"/>
        <w:rPr>
          <w:rFonts w:eastAsia="Calibri"/>
        </w:rPr>
      </w:pPr>
      <w:r w:rsidRPr="00312BF9">
        <w:rPr>
          <w:rFonts w:eastAsia="Calibri"/>
          <w:b/>
          <w:bCs/>
        </w:rPr>
        <w:t>Taylor 23</w:t>
      </w:r>
      <w:r w:rsidRPr="00312BF9">
        <w:rPr>
          <w:rFonts w:eastAsia="Calibri"/>
          <w:sz w:val="14"/>
        </w:rPr>
        <w:t xml:space="preserve"> (Noah B. Taylor, PhD in Peace Studies and Conflict Resolution, Universität Innsbruck, “Peace, Pandemics, and Conflict,” 03-22-23, Chapter in Existential Risks in Peace and Conflict Studies, pp. 85-108, https://link.springer.com/chapter/10.1007/978-3-031-24315-8_5#Sec1, Go Green!)</w:t>
      </w:r>
    </w:p>
    <w:p w14:paraId="35119E3F" w14:textId="77777777" w:rsidR="00312BF9" w:rsidRPr="00312BF9" w:rsidRDefault="00312BF9" w:rsidP="00312BF9">
      <w:pPr>
        <w:spacing w:line="256" w:lineRule="auto"/>
        <w:rPr>
          <w:rFonts w:eastAsia="Calibri"/>
        </w:rPr>
      </w:pPr>
      <w:r w:rsidRPr="00312BF9">
        <w:rPr>
          <w:rFonts w:eastAsia="Calibri"/>
          <w:highlight w:val="green"/>
        </w:rPr>
        <w:t>Pandemics</w:t>
      </w:r>
      <w:r w:rsidRPr="00312BF9">
        <w:rPr>
          <w:rFonts w:eastAsia="Calibri"/>
        </w:rPr>
        <w:t xml:space="preserve"> alone may </w:t>
      </w:r>
      <w:r w:rsidRPr="00312BF9">
        <w:rPr>
          <w:rFonts w:eastAsia="Calibri"/>
          <w:highlight w:val="green"/>
        </w:rPr>
        <w:t>not</w:t>
      </w:r>
      <w:r w:rsidRPr="00312BF9">
        <w:rPr>
          <w:rFonts w:eastAsia="Calibri"/>
        </w:rPr>
        <w:t xml:space="preserve"> be </w:t>
      </w:r>
      <w:r w:rsidRPr="00312BF9">
        <w:rPr>
          <w:rFonts w:eastAsia="Calibri"/>
          <w:highlight w:val="green"/>
        </w:rPr>
        <w:t>an</w:t>
      </w:r>
      <w:r w:rsidRPr="00312BF9">
        <w:rPr>
          <w:rFonts w:eastAsia="Calibri"/>
          <w:sz w:val="14"/>
        </w:rPr>
        <w:t xml:space="preserve"> actual </w:t>
      </w:r>
      <w:r w:rsidRPr="00312BF9">
        <w:rPr>
          <w:rFonts w:eastAsia="Calibri"/>
          <w:highlight w:val="green"/>
        </w:rPr>
        <w:t>existential risk</w:t>
      </w:r>
      <w:r w:rsidRPr="00312BF9">
        <w:rPr>
          <w:rFonts w:eastAsia="Calibri"/>
        </w:rPr>
        <w:t>. A pandemic</w:t>
      </w:r>
      <w:r w:rsidRPr="00312BF9">
        <w:rPr>
          <w:rFonts w:eastAsia="Calibri"/>
          <w:sz w:val="14"/>
        </w:rPr>
        <w:t xml:space="preserve"> alone </w:t>
      </w:r>
      <w:r w:rsidRPr="00312BF9">
        <w:rPr>
          <w:rFonts w:eastAsia="Calibri"/>
        </w:rPr>
        <w:t>is unlikely to bring about</w:t>
      </w:r>
      <w:r w:rsidRPr="00312BF9">
        <w:rPr>
          <w:rFonts w:eastAsia="Calibri"/>
          <w:sz w:val="14"/>
        </w:rPr>
        <w:t xml:space="preserve"> the </w:t>
      </w:r>
      <w:r w:rsidRPr="00312BF9">
        <w:rPr>
          <w:rFonts w:eastAsia="Calibri"/>
        </w:rPr>
        <w:t>extinction</w:t>
      </w:r>
      <w:r w:rsidRPr="00312BF9">
        <w:rPr>
          <w:rFonts w:eastAsia="Calibri"/>
          <w:sz w:val="14"/>
        </w:rPr>
        <w:t xml:space="preserve"> of the human species. </w:t>
      </w:r>
      <w:r w:rsidRPr="00312BF9">
        <w:rPr>
          <w:rFonts w:eastAsia="Calibri"/>
          <w:highlight w:val="green"/>
        </w:rPr>
        <w:t xml:space="preserve">Humanity has survived </w:t>
      </w:r>
      <w:r w:rsidRPr="00312BF9">
        <w:rPr>
          <w:rFonts w:eastAsia="Calibri"/>
          <w:b/>
          <w:iCs/>
          <w:highlight w:val="green"/>
          <w:u w:val="single"/>
        </w:rPr>
        <w:t>many plagues</w:t>
      </w:r>
      <w:r w:rsidRPr="00312BF9">
        <w:rPr>
          <w:rFonts w:eastAsia="Calibri"/>
        </w:rPr>
        <w:t xml:space="preserve"> in the past</w:t>
      </w:r>
      <w:r w:rsidRPr="00312BF9">
        <w:rPr>
          <w:rFonts w:eastAsia="Calibri"/>
          <w:sz w:val="14"/>
        </w:rPr>
        <w:t xml:space="preserve">. There are many reasons to believe that, </w:t>
      </w:r>
      <w:r w:rsidRPr="00312BF9">
        <w:rPr>
          <w:rFonts w:eastAsia="Calibri"/>
        </w:rPr>
        <w:t>as a species, humanity would likely survive most global pandemics</w:t>
      </w:r>
      <w:r w:rsidRPr="00312BF9">
        <w:rPr>
          <w:rFonts w:eastAsia="Calibri"/>
          <w:sz w:val="14"/>
        </w:rPr>
        <w:t xml:space="preserve"> (Snyder-Beattie et al. 2019; Ord 2020). </w:t>
      </w:r>
      <w:r w:rsidRPr="00312BF9">
        <w:rPr>
          <w:rFonts w:eastAsia="Calibri"/>
          <w:highlight w:val="green"/>
        </w:rPr>
        <w:t xml:space="preserve">Humans are </w:t>
      </w:r>
      <w:r w:rsidRPr="00312BF9">
        <w:rPr>
          <w:rFonts w:eastAsia="Calibri"/>
          <w:b/>
          <w:iCs/>
          <w:highlight w:val="green"/>
          <w:u w:val="single"/>
        </w:rPr>
        <w:t>spread out</w:t>
      </w:r>
      <w:r w:rsidRPr="00312BF9">
        <w:rPr>
          <w:rFonts w:eastAsia="Calibri"/>
        </w:rPr>
        <w:t xml:space="preserve"> across the planet, </w:t>
      </w:r>
      <w:r w:rsidRPr="00312BF9">
        <w:rPr>
          <w:rFonts w:eastAsia="Calibri"/>
          <w:highlight w:val="green"/>
        </w:rPr>
        <w:t>with</w:t>
      </w:r>
      <w:r w:rsidRPr="00312BF9">
        <w:rPr>
          <w:rFonts w:eastAsia="Calibri"/>
          <w:sz w:val="14"/>
        </w:rPr>
        <w:t xml:space="preserve"> some </w:t>
      </w:r>
      <w:r w:rsidRPr="00312BF9">
        <w:rPr>
          <w:rFonts w:eastAsia="Calibri"/>
          <w:highlight w:val="green"/>
        </w:rPr>
        <w:t>groups</w:t>
      </w:r>
      <w:r w:rsidRPr="00312BF9">
        <w:rPr>
          <w:rFonts w:eastAsia="Calibri"/>
        </w:rPr>
        <w:t xml:space="preserve"> primarily </w:t>
      </w:r>
      <w:r w:rsidRPr="00312BF9">
        <w:rPr>
          <w:rFonts w:eastAsia="Calibri"/>
          <w:b/>
          <w:iCs/>
          <w:highlight w:val="green"/>
          <w:u w:val="single"/>
        </w:rPr>
        <w:t>isolated</w:t>
      </w:r>
      <w:r w:rsidRPr="00312BF9">
        <w:rPr>
          <w:rFonts w:eastAsia="Calibri"/>
          <w:highlight w:val="green"/>
        </w:rPr>
        <w:t xml:space="preserve"> from</w:t>
      </w:r>
      <w:r w:rsidRPr="00312BF9">
        <w:rPr>
          <w:rFonts w:eastAsia="Calibri"/>
        </w:rPr>
        <w:t xml:space="preserve"> the </w:t>
      </w:r>
      <w:r w:rsidRPr="00312BF9">
        <w:rPr>
          <w:rFonts w:eastAsia="Calibri"/>
          <w:highlight w:val="green"/>
        </w:rPr>
        <w:t>rest of the world, making it possible</w:t>
      </w:r>
      <w:r w:rsidRPr="00312BF9">
        <w:rPr>
          <w:rFonts w:eastAsia="Calibri"/>
          <w:sz w:val="14"/>
        </w:rPr>
        <w:t xml:space="preserve"> that some </w:t>
      </w:r>
      <w:r w:rsidRPr="00312BF9">
        <w:rPr>
          <w:rFonts w:eastAsia="Calibri"/>
          <w:highlight w:val="green"/>
        </w:rPr>
        <w:t>groups</w:t>
      </w:r>
      <w:r w:rsidRPr="00312BF9">
        <w:rPr>
          <w:rFonts w:eastAsia="Calibri"/>
        </w:rPr>
        <w:t xml:space="preserve"> would </w:t>
      </w:r>
      <w:r w:rsidRPr="00312BF9">
        <w:rPr>
          <w:rFonts w:eastAsia="Calibri"/>
          <w:highlight w:val="green"/>
        </w:rPr>
        <w:t xml:space="preserve">remain </w:t>
      </w:r>
      <w:r w:rsidRPr="00312BF9">
        <w:rPr>
          <w:rFonts w:eastAsia="Calibri"/>
          <w:b/>
          <w:iCs/>
          <w:highlight w:val="green"/>
          <w:u w:val="single"/>
        </w:rPr>
        <w:t>unaffected</w:t>
      </w:r>
      <w:r w:rsidRPr="00312BF9">
        <w:rPr>
          <w:rFonts w:eastAsia="Calibri"/>
        </w:rPr>
        <w:t>. Given</w:t>
      </w:r>
      <w:r w:rsidRPr="00312BF9">
        <w:rPr>
          <w:rFonts w:eastAsia="Calibri"/>
          <w:sz w:val="14"/>
        </w:rPr>
        <w:t xml:space="preserve"> the </w:t>
      </w:r>
      <w:r w:rsidRPr="00312BF9">
        <w:rPr>
          <w:rFonts w:eastAsia="Calibri"/>
        </w:rPr>
        <w:t xml:space="preserve">scale of the global population, it is likely that </w:t>
      </w:r>
      <w:r w:rsidRPr="00312BF9">
        <w:rPr>
          <w:rFonts w:eastAsia="Calibri"/>
          <w:b/>
          <w:iCs/>
          <w:highlight w:val="green"/>
          <w:u w:val="single"/>
        </w:rPr>
        <w:t>some groups</w:t>
      </w:r>
      <w:r w:rsidRPr="00312BF9">
        <w:rPr>
          <w:rFonts w:eastAsia="Calibri"/>
        </w:rPr>
        <w:t xml:space="preserve"> of people will </w:t>
      </w:r>
      <w:r w:rsidRPr="00312BF9">
        <w:rPr>
          <w:rFonts w:eastAsia="Calibri"/>
          <w:highlight w:val="green"/>
        </w:rPr>
        <w:t xml:space="preserve">have </w:t>
      </w:r>
      <w:r w:rsidRPr="00312BF9">
        <w:rPr>
          <w:rFonts w:eastAsia="Calibri"/>
          <w:b/>
          <w:iCs/>
          <w:highlight w:val="green"/>
          <w:u w:val="single"/>
        </w:rPr>
        <w:t>greater resistance</w:t>
      </w:r>
      <w:r w:rsidRPr="00312BF9">
        <w:rPr>
          <w:rFonts w:eastAsia="Calibri"/>
          <w:highlight w:val="green"/>
        </w:rPr>
        <w:t xml:space="preserve"> to a</w:t>
      </w:r>
      <w:r w:rsidRPr="00312BF9">
        <w:rPr>
          <w:rFonts w:eastAsia="Calibri"/>
        </w:rPr>
        <w:t xml:space="preserve"> particular </w:t>
      </w:r>
      <w:r w:rsidRPr="00312BF9">
        <w:rPr>
          <w:rFonts w:eastAsia="Calibri"/>
          <w:b/>
          <w:iCs/>
          <w:highlight w:val="green"/>
          <w:u w:val="single"/>
        </w:rPr>
        <w:t>disease</w:t>
      </w:r>
      <w:r w:rsidRPr="00312BF9">
        <w:rPr>
          <w:rFonts w:eastAsia="Calibri"/>
          <w:sz w:val="14"/>
        </w:rPr>
        <w:t xml:space="preserve"> than others. </w:t>
      </w:r>
      <w:r w:rsidRPr="00312BF9">
        <w:rPr>
          <w:rFonts w:eastAsia="Calibri"/>
          <w:b/>
          <w:iCs/>
          <w:highlight w:val="green"/>
          <w:u w:val="single"/>
        </w:rPr>
        <w:t>Modern sanitation</w:t>
      </w:r>
      <w:r w:rsidRPr="00312BF9">
        <w:rPr>
          <w:rFonts w:eastAsia="Calibri"/>
        </w:rPr>
        <w:t xml:space="preserve"> practices </w:t>
      </w:r>
      <w:r w:rsidRPr="00312BF9">
        <w:rPr>
          <w:rFonts w:eastAsia="Calibri"/>
          <w:highlight w:val="green"/>
        </w:rPr>
        <w:t xml:space="preserve">and </w:t>
      </w:r>
      <w:r w:rsidRPr="00312BF9">
        <w:rPr>
          <w:rFonts w:eastAsia="Calibri"/>
          <w:b/>
          <w:iCs/>
          <w:highlight w:val="green"/>
          <w:u w:val="single"/>
        </w:rPr>
        <w:t>advancements</w:t>
      </w:r>
      <w:r w:rsidRPr="00312BF9">
        <w:rPr>
          <w:rFonts w:eastAsia="Calibri"/>
          <w:highlight w:val="green"/>
        </w:rPr>
        <w:t xml:space="preserve"> in </w:t>
      </w:r>
      <w:r w:rsidRPr="00312BF9">
        <w:rPr>
          <w:rFonts w:eastAsia="Calibri"/>
          <w:b/>
          <w:iCs/>
          <w:highlight w:val="green"/>
          <w:u w:val="single"/>
        </w:rPr>
        <w:t>preventative</w:t>
      </w:r>
      <w:r w:rsidRPr="00312BF9">
        <w:rPr>
          <w:rFonts w:eastAsia="Calibri"/>
          <w:highlight w:val="green"/>
        </w:rPr>
        <w:t xml:space="preserve"> and </w:t>
      </w:r>
      <w:r w:rsidRPr="00312BF9">
        <w:rPr>
          <w:rFonts w:eastAsia="Calibri"/>
          <w:b/>
          <w:iCs/>
          <w:highlight w:val="green"/>
          <w:u w:val="single"/>
        </w:rPr>
        <w:t>curative medicine</w:t>
      </w:r>
      <w:r w:rsidRPr="00312BF9">
        <w:rPr>
          <w:rFonts w:eastAsia="Calibri"/>
        </w:rPr>
        <w:t xml:space="preserve"> have </w:t>
      </w:r>
      <w:r w:rsidRPr="00312BF9">
        <w:rPr>
          <w:rFonts w:eastAsia="Calibri"/>
          <w:b/>
          <w:iCs/>
          <w:u w:val="single"/>
        </w:rPr>
        <w:t xml:space="preserve">significantly </w:t>
      </w:r>
      <w:r w:rsidRPr="00312BF9">
        <w:rPr>
          <w:rFonts w:eastAsia="Calibri"/>
          <w:b/>
          <w:iCs/>
          <w:highlight w:val="green"/>
          <w:u w:val="single"/>
        </w:rPr>
        <w:t>reduced</w:t>
      </w:r>
      <w:r w:rsidRPr="00312BF9">
        <w:rPr>
          <w:rFonts w:eastAsia="Calibri"/>
          <w:sz w:val="14"/>
        </w:rPr>
        <w:t xml:space="preserve"> the </w:t>
      </w:r>
      <w:r w:rsidRPr="00312BF9">
        <w:rPr>
          <w:rFonts w:eastAsia="Calibri"/>
          <w:b/>
          <w:iCs/>
          <w:highlight w:val="green"/>
          <w:u w:val="single"/>
        </w:rPr>
        <w:t>transmission</w:t>
      </w:r>
      <w:r w:rsidRPr="00312BF9">
        <w:rPr>
          <w:rFonts w:eastAsia="Calibri"/>
        </w:rPr>
        <w:t xml:space="preserve"> of communicable diseases</w:t>
      </w:r>
      <w:r w:rsidRPr="00312BF9">
        <w:rPr>
          <w:rFonts w:eastAsia="Calibri"/>
          <w:sz w:val="14"/>
        </w:rPr>
        <w:t xml:space="preserve"> in many parts of the world. Though sometimes not operated in the most efficient manner, </w:t>
      </w:r>
      <w:r w:rsidRPr="00312BF9">
        <w:rPr>
          <w:rFonts w:eastAsia="Calibri"/>
          <w:b/>
          <w:iCs/>
          <w:highlight w:val="green"/>
          <w:u w:val="single"/>
        </w:rPr>
        <w:t>medical systems</w:t>
      </w:r>
      <w:r w:rsidRPr="00312BF9">
        <w:rPr>
          <w:rFonts w:eastAsia="Calibri"/>
        </w:rPr>
        <w:t xml:space="preserve"> worldwide </w:t>
      </w:r>
      <w:r w:rsidRPr="00312BF9">
        <w:rPr>
          <w:rFonts w:eastAsia="Calibri"/>
          <w:highlight w:val="green"/>
        </w:rPr>
        <w:t>have</w:t>
      </w:r>
      <w:r w:rsidRPr="00312BF9">
        <w:rPr>
          <w:rFonts w:eastAsia="Calibri"/>
        </w:rPr>
        <w:t xml:space="preserve"> </w:t>
      </w:r>
      <w:r w:rsidRPr="00312BF9">
        <w:rPr>
          <w:rFonts w:eastAsia="Calibri"/>
          <w:b/>
          <w:iCs/>
          <w:u w:val="single"/>
        </w:rPr>
        <w:t xml:space="preserve">significant </w:t>
      </w:r>
      <w:r w:rsidRPr="00312BF9">
        <w:rPr>
          <w:rFonts w:eastAsia="Calibri"/>
          <w:b/>
          <w:iCs/>
          <w:highlight w:val="green"/>
          <w:u w:val="single"/>
        </w:rPr>
        <w:t>capacity</w:t>
      </w:r>
      <w:r w:rsidRPr="00312BF9">
        <w:rPr>
          <w:rFonts w:eastAsia="Calibri"/>
          <w:highlight w:val="green"/>
        </w:rPr>
        <w:t xml:space="preserve"> to </w:t>
      </w:r>
      <w:r w:rsidRPr="00312BF9">
        <w:rPr>
          <w:rFonts w:eastAsia="Calibri"/>
          <w:b/>
          <w:iCs/>
          <w:highlight w:val="green"/>
          <w:u w:val="single"/>
        </w:rPr>
        <w:t>mitigate</w:t>
      </w:r>
      <w:r w:rsidRPr="00312BF9">
        <w:rPr>
          <w:rFonts w:eastAsia="Calibri"/>
        </w:rPr>
        <w:t xml:space="preserve"> the </w:t>
      </w:r>
      <w:r w:rsidRPr="00312BF9">
        <w:rPr>
          <w:rFonts w:eastAsia="Calibri"/>
          <w:highlight w:val="green"/>
        </w:rPr>
        <w:t xml:space="preserve">terminal </w:t>
      </w:r>
      <w:r w:rsidRPr="00312BF9">
        <w:rPr>
          <w:rFonts w:eastAsia="Calibri"/>
          <w:b/>
          <w:iCs/>
          <w:highlight w:val="green"/>
          <w:u w:val="single"/>
        </w:rPr>
        <w:t>spread</w:t>
      </w:r>
      <w:r w:rsidRPr="00312BF9">
        <w:rPr>
          <w:rFonts w:eastAsia="Calibri"/>
          <w:highlight w:val="green"/>
        </w:rPr>
        <w:t xml:space="preserve"> of a pandemic</w:t>
      </w:r>
      <w:r w:rsidRPr="00312BF9">
        <w:rPr>
          <w:rFonts w:eastAsia="Calibri"/>
        </w:rPr>
        <w:t xml:space="preserve"> disease</w:t>
      </w:r>
      <w:r w:rsidRPr="00312BF9">
        <w:rPr>
          <w:rFonts w:eastAsia="Calibri"/>
          <w:sz w:val="14"/>
        </w:rPr>
        <w:t>.</w:t>
      </w:r>
    </w:p>
    <w:p w14:paraId="61C7FE75" w14:textId="1B894D63" w:rsidR="00D34B67" w:rsidRDefault="00364784" w:rsidP="0024646E">
      <w:pPr>
        <w:pStyle w:val="Heading4"/>
        <w:numPr>
          <w:ilvl w:val="0"/>
          <w:numId w:val="46"/>
        </w:numPr>
      </w:pPr>
      <w:r>
        <w:t xml:space="preserve">No warrant existential disease comes from the US OR that the plan spills out to solve it </w:t>
      </w:r>
    </w:p>
    <w:p w14:paraId="7A547822" w14:textId="77777777" w:rsidR="00364784" w:rsidRPr="00364784" w:rsidRDefault="00364784" w:rsidP="00364784"/>
    <w:p w14:paraId="7E83D92F" w14:textId="6229344B" w:rsidR="002978F2" w:rsidRDefault="002978F2" w:rsidP="0024646E">
      <w:pPr>
        <w:pStyle w:val="Heading4"/>
        <w:numPr>
          <w:ilvl w:val="0"/>
          <w:numId w:val="46"/>
        </w:numPr>
      </w:pPr>
      <w:r>
        <w:t>No disease war impact.</w:t>
      </w:r>
    </w:p>
    <w:p w14:paraId="232FC90D" w14:textId="77777777" w:rsidR="002978F2" w:rsidRDefault="002978F2" w:rsidP="002978F2">
      <w:r>
        <w:t xml:space="preserve">Daniel W. </w:t>
      </w:r>
      <w:r>
        <w:rPr>
          <w:rStyle w:val="Style13ptBold"/>
        </w:rPr>
        <w:t>Drezner 20</w:t>
      </w:r>
      <w:r>
        <w:t xml:space="preserve">. Professor of international politics at the Fletcher School of Law and Diplomacy at Tufts University. </w:t>
      </w:r>
      <w:proofErr w:type="gramStart"/>
      <w:r>
        <w:t>PhD</w:t>
      </w:r>
      <w:proofErr w:type="gramEnd"/>
      <w:r>
        <w:t xml:space="preserve"> in political science from Stanford University. “Turns Out COVID-19 Didn’t Reshape Geopolitics.” Foreign Policy. 9/29/2022. https://foreignpolicy.com/2022/09/29/covid-19-pandemic-geopolitics-international-relations-economics/ </w:t>
      </w:r>
      <w:proofErr w:type="spellStart"/>
      <w:r>
        <w:t>mpark</w:t>
      </w:r>
      <w:proofErr w:type="spellEnd"/>
    </w:p>
    <w:p w14:paraId="7B40BDA1" w14:textId="77777777" w:rsidR="002978F2" w:rsidRDefault="002978F2" w:rsidP="002978F2">
      <w:r>
        <w:rPr>
          <w:sz w:val="14"/>
        </w:rPr>
        <w:t xml:space="preserve">Let’s start with what the article got right. Its central thesis was that over the past two centuries, </w:t>
      </w:r>
      <w:r>
        <w:rPr>
          <w:b/>
          <w:highlight w:val="green"/>
          <w:u w:val="single"/>
        </w:rPr>
        <w:t>pandemics</w:t>
      </w:r>
      <w:r>
        <w:rPr>
          <w:u w:val="single"/>
        </w:rPr>
        <w:t xml:space="preserve"> have </w:t>
      </w:r>
      <w:r>
        <w:rPr>
          <w:b/>
          <w:highlight w:val="green"/>
          <w:u w:val="single"/>
        </w:rPr>
        <w:t>had</w:t>
      </w:r>
      <w:r>
        <w:rPr>
          <w:b/>
          <w:u w:val="single"/>
        </w:rPr>
        <w:t xml:space="preserve"> a </w:t>
      </w:r>
      <w:r>
        <w:rPr>
          <w:b/>
          <w:highlight w:val="green"/>
          <w:u w:val="single"/>
        </w:rPr>
        <w:t>waning effect</w:t>
      </w:r>
      <w:r>
        <w:rPr>
          <w:highlight w:val="green"/>
          <w:u w:val="single"/>
        </w:rPr>
        <w:t xml:space="preserve"> </w:t>
      </w:r>
      <w:r>
        <w:rPr>
          <w:b/>
          <w:highlight w:val="green"/>
          <w:u w:val="single"/>
        </w:rPr>
        <w:t>on</w:t>
      </w:r>
      <w:r>
        <w:rPr>
          <w:highlight w:val="green"/>
          <w:u w:val="single"/>
        </w:rPr>
        <w:t xml:space="preserve"> world </w:t>
      </w:r>
      <w:r>
        <w:rPr>
          <w:b/>
          <w:highlight w:val="green"/>
          <w:u w:val="single"/>
        </w:rPr>
        <w:t>politics</w:t>
      </w:r>
      <w:r>
        <w:rPr>
          <w:sz w:val="14"/>
        </w:rPr>
        <w:t xml:space="preserve">. In the far </w:t>
      </w:r>
      <w:proofErr w:type="spellStart"/>
      <w:r>
        <w:rPr>
          <w:sz w:val="14"/>
        </w:rPr>
        <w:t>past</w:t>
      </w:r>
      <w:proofErr w:type="spellEnd"/>
      <w:r>
        <w:rPr>
          <w:sz w:val="14"/>
        </w:rPr>
        <w:t xml:space="preserve">, it </w:t>
      </w:r>
      <w:r>
        <w:rPr>
          <w:u w:val="single"/>
        </w:rPr>
        <w:t xml:space="preserve">was </w:t>
      </w:r>
      <w:r>
        <w:rPr>
          <w:b/>
          <w:u w:val="single"/>
        </w:rPr>
        <w:t>fair to blame disease for</w:t>
      </w:r>
      <w:r>
        <w:rPr>
          <w:u w:val="single"/>
        </w:rPr>
        <w:t xml:space="preserve"> cataclysmic events, such as the </w:t>
      </w:r>
      <w:r>
        <w:rPr>
          <w:b/>
          <w:u w:val="single"/>
        </w:rPr>
        <w:t>fall of</w:t>
      </w:r>
      <w:r>
        <w:rPr>
          <w:u w:val="single"/>
        </w:rPr>
        <w:t xml:space="preserve"> the </w:t>
      </w:r>
      <w:r>
        <w:rPr>
          <w:b/>
          <w:u w:val="single"/>
        </w:rPr>
        <w:t>Roman and Byzantine empires</w:t>
      </w:r>
      <w:r>
        <w:rPr>
          <w:u w:val="single"/>
        </w:rPr>
        <w:t xml:space="preserve">. </w:t>
      </w:r>
      <w:r>
        <w:rPr>
          <w:b/>
          <w:u w:val="single"/>
        </w:rPr>
        <w:t>Europe colonized</w:t>
      </w:r>
      <w:r>
        <w:rPr>
          <w:u w:val="single"/>
        </w:rPr>
        <w:t xml:space="preserve"> Africa, Asia, and the Americas</w:t>
      </w:r>
      <w:r>
        <w:rPr>
          <w:sz w:val="14"/>
        </w:rPr>
        <w:t xml:space="preserve"> not just through the force of their arms, but </w:t>
      </w:r>
      <w:r>
        <w:rPr>
          <w:b/>
          <w:u w:val="single"/>
        </w:rPr>
        <w:t>through</w:t>
      </w:r>
      <w:r>
        <w:rPr>
          <w:u w:val="single"/>
        </w:rPr>
        <w:t xml:space="preserve"> the unintentional force of their </w:t>
      </w:r>
      <w:r>
        <w:rPr>
          <w:b/>
          <w:u w:val="single"/>
        </w:rPr>
        <w:t>germs</w:t>
      </w:r>
      <w:r>
        <w:rPr>
          <w:sz w:val="14"/>
        </w:rPr>
        <w:t xml:space="preserve">. In the 1800s, </w:t>
      </w:r>
      <w:r>
        <w:rPr>
          <w:b/>
          <w:u w:val="single"/>
        </w:rPr>
        <w:t>disease</w:t>
      </w:r>
      <w:r>
        <w:rPr>
          <w:u w:val="single"/>
        </w:rPr>
        <w:t xml:space="preserve"> twice </w:t>
      </w:r>
      <w:r>
        <w:rPr>
          <w:b/>
          <w:u w:val="single"/>
        </w:rPr>
        <w:t>felled</w:t>
      </w:r>
      <w:r>
        <w:rPr>
          <w:u w:val="single"/>
        </w:rPr>
        <w:t xml:space="preserve"> Napoleon’s </w:t>
      </w:r>
      <w:r>
        <w:rPr>
          <w:b/>
          <w:u w:val="single"/>
        </w:rPr>
        <w:t>grandiose ambitions</w:t>
      </w:r>
      <w:r>
        <w:rPr>
          <w:sz w:val="14"/>
        </w:rPr>
        <w:t xml:space="preserve">: Immunity to yellow fever enabled Haitians to defeat French efforts to retake their former colony, while typhus and dysentery were as responsible as the tsar’s army in forcing Napoleon to retreat from Moscow. Until World War II, more American soldiers died from disease than from enemy action in every war the country had fought. More recently, however, </w:t>
      </w:r>
      <w:r>
        <w:rPr>
          <w:b/>
          <w:highlight w:val="green"/>
          <w:u w:val="single"/>
        </w:rPr>
        <w:t>disease’s ability to disrupt</w:t>
      </w:r>
      <w:r>
        <w:rPr>
          <w:u w:val="single"/>
        </w:rPr>
        <w:t xml:space="preserve"> world </w:t>
      </w:r>
      <w:r>
        <w:rPr>
          <w:b/>
          <w:u w:val="single"/>
        </w:rPr>
        <w:t>politics</w:t>
      </w:r>
      <w:r>
        <w:rPr>
          <w:u w:val="single"/>
        </w:rPr>
        <w:t xml:space="preserve"> </w:t>
      </w:r>
      <w:r>
        <w:rPr>
          <w:highlight w:val="green"/>
          <w:u w:val="single"/>
        </w:rPr>
        <w:t xml:space="preserve">has been </w:t>
      </w:r>
      <w:r>
        <w:rPr>
          <w:b/>
          <w:highlight w:val="green"/>
          <w:u w:val="single"/>
        </w:rPr>
        <w:t>reduced</w:t>
      </w:r>
      <w:r>
        <w:rPr>
          <w:sz w:val="14"/>
        </w:rPr>
        <w:t xml:space="preserve">. As I wrote in 2020, “Dramatic </w:t>
      </w:r>
      <w:r>
        <w:rPr>
          <w:b/>
          <w:highlight w:val="green"/>
          <w:u w:val="single"/>
        </w:rPr>
        <w:t>improvements in</w:t>
      </w:r>
      <w:r>
        <w:rPr>
          <w:u w:val="single"/>
        </w:rPr>
        <w:t xml:space="preserve"> urban </w:t>
      </w:r>
      <w:r>
        <w:rPr>
          <w:b/>
          <w:highlight w:val="green"/>
          <w:u w:val="single"/>
        </w:rPr>
        <w:t>sanitation</w:t>
      </w:r>
      <w:r>
        <w:rPr>
          <w:highlight w:val="green"/>
          <w:u w:val="single"/>
        </w:rPr>
        <w:t xml:space="preserve">, </w:t>
      </w:r>
      <w:r>
        <w:rPr>
          <w:b/>
          <w:highlight w:val="green"/>
          <w:u w:val="single"/>
        </w:rPr>
        <w:t>food prep</w:t>
      </w:r>
      <w:r>
        <w:rPr>
          <w:sz w:val="14"/>
        </w:rPr>
        <w:t>aration</w:t>
      </w:r>
      <w:r>
        <w:rPr>
          <w:u w:val="single"/>
        </w:rPr>
        <w:t xml:space="preserve">, </w:t>
      </w:r>
      <w:r>
        <w:rPr>
          <w:highlight w:val="green"/>
          <w:u w:val="single"/>
        </w:rPr>
        <w:t xml:space="preserve">and </w:t>
      </w:r>
      <w:r>
        <w:rPr>
          <w:b/>
          <w:highlight w:val="green"/>
          <w:u w:val="single"/>
        </w:rPr>
        <w:t>living</w:t>
      </w:r>
      <w:r>
        <w:rPr>
          <w:b/>
          <w:u w:val="single"/>
        </w:rPr>
        <w:t xml:space="preserve"> standards</w:t>
      </w:r>
      <w:r>
        <w:rPr>
          <w:u w:val="single"/>
        </w:rPr>
        <w:t xml:space="preserve"> … </w:t>
      </w:r>
      <w:r>
        <w:rPr>
          <w:highlight w:val="green"/>
          <w:u w:val="single"/>
        </w:rPr>
        <w:t>constricted</w:t>
      </w:r>
      <w:r>
        <w:rPr>
          <w:u w:val="single"/>
        </w:rPr>
        <w:t xml:space="preserve"> multiple </w:t>
      </w:r>
      <w:r>
        <w:rPr>
          <w:highlight w:val="green"/>
          <w:u w:val="single"/>
        </w:rPr>
        <w:t>disease vector</w:t>
      </w:r>
      <w:r>
        <w:rPr>
          <w:sz w:val="14"/>
        </w:rPr>
        <w:t xml:space="preserve">s.” The 1968 flu pandemic, for instance, killed a million people worldwide—a fraction of its predecessors’ tolls. Layered on top was the </w:t>
      </w:r>
      <w:r>
        <w:rPr>
          <w:highlight w:val="green"/>
          <w:u w:val="single"/>
        </w:rPr>
        <w:t>microbiological revolution</w:t>
      </w:r>
      <w:r>
        <w:rPr>
          <w:u w:val="single"/>
        </w:rPr>
        <w:t xml:space="preserve"> in medicine</w:t>
      </w:r>
      <w:r>
        <w:rPr>
          <w:sz w:val="14"/>
        </w:rPr>
        <w:t xml:space="preserve">. The development of </w:t>
      </w:r>
      <w:r>
        <w:rPr>
          <w:highlight w:val="green"/>
          <w:u w:val="single"/>
        </w:rPr>
        <w:t>antibiotics</w:t>
      </w:r>
      <w:r>
        <w:rPr>
          <w:u w:val="single"/>
        </w:rPr>
        <w:t xml:space="preserve">, </w:t>
      </w:r>
      <w:r>
        <w:rPr>
          <w:highlight w:val="green"/>
          <w:u w:val="single"/>
        </w:rPr>
        <w:t>vaccines</w:t>
      </w:r>
      <w:r>
        <w:rPr>
          <w:u w:val="single"/>
        </w:rPr>
        <w:t xml:space="preserve">, and </w:t>
      </w:r>
      <w:r>
        <w:rPr>
          <w:highlight w:val="green"/>
          <w:u w:val="single"/>
        </w:rPr>
        <w:t>therapeutics</w:t>
      </w:r>
      <w:r>
        <w:rPr>
          <w:sz w:val="14"/>
        </w:rPr>
        <w:t xml:space="preserve"> for history’s most virulent diseases </w:t>
      </w:r>
      <w:r>
        <w:rPr>
          <w:u w:val="single"/>
        </w:rPr>
        <w:t>has been a godsend to humanity</w:t>
      </w:r>
      <w:r>
        <w:rPr>
          <w:sz w:val="14"/>
        </w:rPr>
        <w:t xml:space="preserve">. Little wonder that the last century’s worth of pandemics killed far fewer people than smallpox or the plague. This </w:t>
      </w:r>
      <w:r>
        <w:rPr>
          <w:u w:val="single"/>
        </w:rPr>
        <w:t>dynamic played out with COVID-19 as well</w:t>
      </w:r>
      <w:r>
        <w:rPr>
          <w:sz w:val="14"/>
        </w:rPr>
        <w:t xml:space="preserve">—due both to the nature of this coronavirus, which disproportionately affected the old, and the </w:t>
      </w:r>
      <w:r>
        <w:rPr>
          <w:u w:val="single"/>
        </w:rPr>
        <w:t>technological breakthrough of</w:t>
      </w:r>
      <w:r>
        <w:rPr>
          <w:b/>
          <w:u w:val="single"/>
        </w:rPr>
        <w:t xml:space="preserve"> mRNA vaccines</w:t>
      </w:r>
      <w:r>
        <w:rPr>
          <w:sz w:val="14"/>
        </w:rPr>
        <w:t xml:space="preserve">. Even as the coronavirus has mutated into multiple strains, the vaccines and therapeutics developed in the last two years have allowed people to return to a semblance of normalcy in much of the globe. Credit is also due to a series of common but </w:t>
      </w:r>
      <w:r>
        <w:rPr>
          <w:u w:val="single"/>
        </w:rPr>
        <w:t xml:space="preserve">uncoordinated </w:t>
      </w:r>
      <w:r>
        <w:rPr>
          <w:highlight w:val="green"/>
          <w:u w:val="single"/>
        </w:rPr>
        <w:t>macroeconomic policies</w:t>
      </w:r>
      <w:r>
        <w:rPr>
          <w:u w:val="single"/>
        </w:rPr>
        <w:t xml:space="preserve"> that </w:t>
      </w:r>
      <w:r>
        <w:rPr>
          <w:highlight w:val="green"/>
          <w:u w:val="single"/>
        </w:rPr>
        <w:t>forestalled</w:t>
      </w:r>
      <w:r>
        <w:rPr>
          <w:u w:val="single"/>
        </w:rPr>
        <w:t xml:space="preserve"> worst-case scenarios of </w:t>
      </w:r>
      <w:r>
        <w:rPr>
          <w:highlight w:val="green"/>
          <w:u w:val="single"/>
        </w:rPr>
        <w:t>econ</w:t>
      </w:r>
      <w:r>
        <w:rPr>
          <w:sz w:val="14"/>
        </w:rPr>
        <w:t xml:space="preserve">omic </w:t>
      </w:r>
      <w:r>
        <w:rPr>
          <w:highlight w:val="green"/>
          <w:u w:val="single"/>
        </w:rPr>
        <w:t>collapse</w:t>
      </w:r>
      <w:r>
        <w:rPr>
          <w:sz w:val="14"/>
        </w:rPr>
        <w:t xml:space="preserve">. Indeed, the United States recovered the massive number of jobs lost from the 2020 recession far more quickly than it did after the Great Recession of 2007 to 2009. I also argued in the </w:t>
      </w:r>
      <w:r>
        <w:rPr>
          <w:u w:val="single"/>
        </w:rPr>
        <w:t xml:space="preserve">paper that the </w:t>
      </w:r>
      <w:r>
        <w:rPr>
          <w:b/>
          <w:highlight w:val="green"/>
          <w:u w:val="single"/>
        </w:rPr>
        <w:t>pandemic did not affect</w:t>
      </w:r>
      <w:r>
        <w:rPr>
          <w:highlight w:val="green"/>
          <w:u w:val="single"/>
        </w:rPr>
        <w:t xml:space="preserve"> China’s and</w:t>
      </w:r>
      <w:r>
        <w:rPr>
          <w:u w:val="single"/>
        </w:rPr>
        <w:t xml:space="preserve"> the </w:t>
      </w:r>
      <w:r>
        <w:rPr>
          <w:highlight w:val="green"/>
          <w:u w:val="single"/>
        </w:rPr>
        <w:t>U</w:t>
      </w:r>
      <w:r>
        <w:rPr>
          <w:sz w:val="14"/>
        </w:rPr>
        <w:t xml:space="preserve">nited </w:t>
      </w:r>
      <w:r>
        <w:rPr>
          <w:highlight w:val="green"/>
          <w:u w:val="single"/>
        </w:rPr>
        <w:t>S</w:t>
      </w:r>
      <w:r>
        <w:rPr>
          <w:sz w:val="14"/>
        </w:rPr>
        <w:t>tates</w:t>
      </w:r>
      <w:r>
        <w:rPr>
          <w:highlight w:val="green"/>
          <w:u w:val="single"/>
        </w:rPr>
        <w:t>’</w:t>
      </w:r>
      <w:r>
        <w:rPr>
          <w:u w:val="single"/>
        </w:rPr>
        <w:t xml:space="preserve"> respective </w:t>
      </w:r>
      <w:r>
        <w:rPr>
          <w:b/>
          <w:highlight w:val="green"/>
          <w:u w:val="single"/>
        </w:rPr>
        <w:t xml:space="preserve">sources of </w:t>
      </w:r>
      <w:proofErr w:type="gramStart"/>
      <w:r>
        <w:rPr>
          <w:b/>
          <w:highlight w:val="green"/>
          <w:u w:val="single"/>
        </w:rPr>
        <w:t>power</w:t>
      </w:r>
      <w:r>
        <w:rPr>
          <w:sz w:val="14"/>
        </w:rPr>
        <w:t>, but</w:t>
      </w:r>
      <w:proofErr w:type="gramEnd"/>
      <w:r>
        <w:rPr>
          <w:sz w:val="14"/>
        </w:rPr>
        <w:t xml:space="preserve"> rather revealed them. This is still true. China remains the world’s manufacturing hub, and the United States remains the world’s focal point for innovation and finance. </w:t>
      </w:r>
      <w:r>
        <w:rPr>
          <w:highlight w:val="green"/>
          <w:u w:val="single"/>
        </w:rPr>
        <w:t>Both</w:t>
      </w:r>
      <w:r>
        <w:rPr>
          <w:u w:val="single"/>
        </w:rPr>
        <w:t xml:space="preserve"> </w:t>
      </w:r>
      <w:r>
        <w:rPr>
          <w:b/>
          <w:u w:val="single"/>
        </w:rPr>
        <w:t xml:space="preserve">countries </w:t>
      </w:r>
      <w:r>
        <w:rPr>
          <w:b/>
          <w:highlight w:val="green"/>
          <w:u w:val="single"/>
        </w:rPr>
        <w:t>developed vaccines</w:t>
      </w:r>
      <w:r>
        <w:rPr>
          <w:u w:val="single"/>
        </w:rPr>
        <w:t xml:space="preserve"> to prevent COVID-19 at approximately the same time</w:t>
      </w:r>
      <w:r>
        <w:rPr>
          <w:sz w:val="14"/>
        </w:rPr>
        <w:t xml:space="preserve">, although the American vaccines seem to work better. (New strains of COVID-19 weakened the efficacy of all vaccines, however, rendering them less useful as a tool of diplomacy.) </w:t>
      </w:r>
      <w:r>
        <w:rPr>
          <w:b/>
          <w:highlight w:val="green"/>
          <w:u w:val="single"/>
        </w:rPr>
        <w:t>And</w:t>
      </w:r>
      <w:r>
        <w:rPr>
          <w:u w:val="single"/>
        </w:rPr>
        <w:t xml:space="preserve"> both </w:t>
      </w:r>
      <w:r>
        <w:rPr>
          <w:b/>
          <w:highlight w:val="green"/>
          <w:u w:val="single"/>
        </w:rPr>
        <w:t>saw</w:t>
      </w:r>
      <w:r>
        <w:rPr>
          <w:u w:val="single"/>
        </w:rPr>
        <w:t xml:space="preserve"> their </w:t>
      </w:r>
      <w:r>
        <w:rPr>
          <w:b/>
          <w:highlight w:val="green"/>
          <w:u w:val="single"/>
        </w:rPr>
        <w:t>reputations bruised</w:t>
      </w:r>
      <w:r>
        <w:rPr>
          <w:u w:val="single"/>
        </w:rPr>
        <w:t xml:space="preserve"> but not broken</w:t>
      </w:r>
      <w:r>
        <w:rPr>
          <w:sz w:val="14"/>
        </w:rPr>
        <w:t xml:space="preserve">—or, as I said in my 2020 article, they were “powerful but unliked.” The strong anti-vaccine movement in the United States made it difficult for the country to eradicate the virus. China’s zero-COVID policy, however, has proved to be so draconian and counterproductive that almost no other country adheres to the practice. COVID-19 undoubtedly worsened the animus between the world’s two most powerful </w:t>
      </w:r>
      <w:proofErr w:type="gramStart"/>
      <w:r>
        <w:rPr>
          <w:sz w:val="14"/>
        </w:rPr>
        <w:t>countries, but</w:t>
      </w:r>
      <w:proofErr w:type="gramEnd"/>
      <w:r>
        <w:rPr>
          <w:sz w:val="14"/>
        </w:rPr>
        <w:t xml:space="preserve"> so has Russia’s invasion of Ukraine. Indeed, tensions between Beijing and Washington have been building for years. Chinese President Xi Jinping was already chafing against U.S. leadership in the Indo-Pacific well before the pandemic began. And one of the few areas where the Trump administration garnered bipartisan support was for its trade war with China. As Hal Brands and Michael Beckley note in their just-released book Danger Zone, “Trump had irreversibly broken the mold of U.S.-China relations—and most of Washington applauded him for it. COVID-19 finished the work Trump had started.” If there was an area where I underestimated the pandemic’s effect, it was on the world of ideas. I speculated in my conclusion that “a prioritization of resiliency might reorient national economic interests away from maximizing income to a more diverse set of objectives,” such as building up strategic reserves of vital resources or employing industrial policies to ensure a degree of economic autarky. That turned out to be an understatement. While concerns about economic interdependence predated the pandemic, the fragility of global supply chains became even more apparent as economies struggled to return to the pre-pandemic normal. Multinational corporations and central banks found themselves surprised by dramatic shifts in the composition of demand, which produced periodic shortages and surges of inflation. As a result, </w:t>
      </w:r>
      <w:r>
        <w:rPr>
          <w:b/>
          <w:u w:val="single"/>
        </w:rPr>
        <w:t xml:space="preserve">all </w:t>
      </w:r>
      <w:r>
        <w:rPr>
          <w:b/>
          <w:highlight w:val="green"/>
          <w:u w:val="single"/>
        </w:rPr>
        <w:t>great powers</w:t>
      </w:r>
      <w:r>
        <w:rPr>
          <w:u w:val="single"/>
        </w:rPr>
        <w:t xml:space="preserve"> have </w:t>
      </w:r>
      <w:r>
        <w:rPr>
          <w:b/>
          <w:highlight w:val="green"/>
          <w:u w:val="single"/>
        </w:rPr>
        <w:t>tried to boost</w:t>
      </w:r>
      <w:r>
        <w:rPr>
          <w:u w:val="single"/>
        </w:rPr>
        <w:t xml:space="preserve"> their </w:t>
      </w:r>
      <w:r>
        <w:rPr>
          <w:b/>
          <w:highlight w:val="green"/>
          <w:u w:val="single"/>
        </w:rPr>
        <w:t>domestic economic capacity</w:t>
      </w:r>
      <w:r>
        <w:rPr>
          <w:u w:val="single"/>
        </w:rPr>
        <w:t xml:space="preserve"> and </w:t>
      </w:r>
      <w:r>
        <w:rPr>
          <w:b/>
          <w:highlight w:val="green"/>
          <w:u w:val="single"/>
        </w:rPr>
        <w:t>reduce</w:t>
      </w:r>
      <w:r>
        <w:rPr>
          <w:u w:val="single"/>
        </w:rPr>
        <w:t xml:space="preserve"> their </w:t>
      </w:r>
      <w:r>
        <w:rPr>
          <w:b/>
          <w:highlight w:val="green"/>
          <w:u w:val="single"/>
        </w:rPr>
        <w:t>reliance on</w:t>
      </w:r>
      <w:r>
        <w:rPr>
          <w:b/>
          <w:u w:val="single"/>
        </w:rPr>
        <w:t xml:space="preserve"> </w:t>
      </w:r>
      <w:r>
        <w:rPr>
          <w:u w:val="single"/>
        </w:rPr>
        <w:t xml:space="preserve">international </w:t>
      </w:r>
      <w:r>
        <w:rPr>
          <w:b/>
          <w:highlight w:val="green"/>
          <w:u w:val="single"/>
        </w:rPr>
        <w:t>trade</w:t>
      </w:r>
      <w:r>
        <w:rPr>
          <w:u w:val="single"/>
        </w:rPr>
        <w:t xml:space="preserve"> and exchange</w:t>
      </w:r>
      <w:r>
        <w:rPr>
          <w:sz w:val="14"/>
        </w:rPr>
        <w:t xml:space="preserve">. Russian President Vladimir Putin sought to sanction-proof his economy well before he invaded Ukraine in February. Xi’s concept of “dual circulation,” first advanced in the spring of 2020, prioritized domestic economic growth over relying on foreign markets. The Biden administration has been no slouch in this department, either, </w:t>
      </w:r>
      <w:proofErr w:type="gramStart"/>
      <w:r>
        <w:rPr>
          <w:sz w:val="14"/>
        </w:rPr>
        <w:t>from its “Buy American” policies,</w:t>
      </w:r>
      <w:proofErr w:type="gramEnd"/>
      <w:r>
        <w:rPr>
          <w:sz w:val="14"/>
        </w:rPr>
        <w:t xml:space="preserve"> to its executive order reviewing the vulnerability of supply chains, to its support of the CHIPS bill passed in August.</w:t>
      </w:r>
    </w:p>
    <w:p w14:paraId="392E80B8" w14:textId="77777777" w:rsidR="00007BC1" w:rsidRDefault="00007BC1" w:rsidP="00007BC1"/>
    <w:p w14:paraId="01F0124D" w14:textId="121EE4E2" w:rsidR="003441ED" w:rsidRPr="00961082" w:rsidRDefault="003441ED" w:rsidP="0024646E">
      <w:pPr>
        <w:pStyle w:val="Heading4"/>
        <w:numPr>
          <w:ilvl w:val="0"/>
          <w:numId w:val="46"/>
        </w:numPr>
      </w:pPr>
      <w:r w:rsidRPr="00961082">
        <w:t>No bioweapons impact</w:t>
      </w:r>
    </w:p>
    <w:p w14:paraId="71FAD322" w14:textId="77777777" w:rsidR="003441ED" w:rsidRPr="00961082" w:rsidRDefault="003441ED" w:rsidP="003441ED">
      <w:r w:rsidRPr="00961082">
        <w:rPr>
          <w:rStyle w:val="Style13ptBold"/>
        </w:rPr>
        <w:t>Blum 20</w:t>
      </w:r>
      <w:r w:rsidRPr="00961082">
        <w:t xml:space="preserve"> </w:t>
      </w:r>
      <w:r>
        <w:t>(</w:t>
      </w:r>
      <w:r w:rsidRPr="00961082">
        <w:t xml:space="preserve">Marc-Michael Blum, Ph.D. in Biochemistry, University of Frankfurt, Former Head of Laboratory at the </w:t>
      </w:r>
      <w:proofErr w:type="spellStart"/>
      <w:r w:rsidRPr="00961082">
        <w:t>Organisation</w:t>
      </w:r>
      <w:proofErr w:type="spellEnd"/>
      <w:r w:rsidRPr="00961082">
        <w:t xml:space="preserve"> for the Prohibition of Chemical Weapons; Peter Neumann, Professor of Security Studies at King’s College London, Former Director of its International Centre for the Study of </w:t>
      </w:r>
      <w:proofErr w:type="spellStart"/>
      <w:r w:rsidRPr="00961082">
        <w:t>Radicalisation</w:t>
      </w:r>
      <w:proofErr w:type="spellEnd"/>
      <w:r w:rsidRPr="00961082">
        <w:t xml:space="preserve">; “CORONA AND BIOTERRORISM: HOW SERIOUS IS THE THREAT? </w:t>
      </w:r>
      <w:r>
        <w:t>,”</w:t>
      </w:r>
      <w:r w:rsidRPr="00961082">
        <w:t xml:space="preserve"> 06-22-20, War on the Rocks, </w:t>
      </w:r>
      <w:hyperlink r:id="rId12" w:history="1">
        <w:r w:rsidRPr="00961082">
          <w:rPr>
            <w:rStyle w:val="Hyperlink"/>
          </w:rPr>
          <w:t>https://warontherocks.com/2020/06/corona-and-bioterrorism-how-serious-is-the-threat/</w:t>
        </w:r>
      </w:hyperlink>
      <w:r>
        <w:t>)</w:t>
      </w:r>
    </w:p>
    <w:p w14:paraId="3E82C447" w14:textId="77777777" w:rsidR="003441ED" w:rsidRPr="00961082" w:rsidRDefault="003441ED" w:rsidP="003441ED">
      <w:pPr>
        <w:rPr>
          <w:sz w:val="16"/>
        </w:rPr>
      </w:pPr>
      <w:r w:rsidRPr="00961082">
        <w:rPr>
          <w:rStyle w:val="StyleUnderline"/>
        </w:rPr>
        <w:t xml:space="preserve">Among </w:t>
      </w:r>
      <w:r w:rsidRPr="00BF6F2B">
        <w:rPr>
          <w:rStyle w:val="StyleUnderline"/>
          <w:highlight w:val="green"/>
        </w:rPr>
        <w:t>terrorists</w:t>
      </w:r>
      <w:r w:rsidRPr="00961082">
        <w:rPr>
          <w:sz w:val="16"/>
        </w:rPr>
        <w:t xml:space="preserve">, however, the </w:t>
      </w:r>
      <w:r w:rsidRPr="00BF6F2B">
        <w:rPr>
          <w:rStyle w:val="StyleUnderline"/>
          <w:highlight w:val="green"/>
        </w:rPr>
        <w:t>use of bio</w:t>
      </w:r>
      <w:r w:rsidRPr="00961082">
        <w:rPr>
          <w:rStyle w:val="StyleUnderline"/>
        </w:rPr>
        <w:t xml:space="preserve">logical </w:t>
      </w:r>
      <w:r w:rsidRPr="00BF6F2B">
        <w:rPr>
          <w:rStyle w:val="StyleUnderline"/>
          <w:highlight w:val="green"/>
        </w:rPr>
        <w:t xml:space="preserve">weapons has been </w:t>
      </w:r>
      <w:r w:rsidRPr="00BF6F2B">
        <w:rPr>
          <w:rStyle w:val="Emphasis"/>
          <w:highlight w:val="green"/>
        </w:rPr>
        <w:t>rarer</w:t>
      </w:r>
      <w:r w:rsidRPr="00961082">
        <w:rPr>
          <w:sz w:val="16"/>
        </w:rPr>
        <w:t xml:space="preserve">, </w:t>
      </w:r>
      <w:r w:rsidRPr="00961082">
        <w:rPr>
          <w:rStyle w:val="StyleUnderline"/>
        </w:rPr>
        <w:t xml:space="preserve">although </w:t>
      </w:r>
      <w:r w:rsidRPr="00BF6F2B">
        <w:rPr>
          <w:rStyle w:val="StyleUnderline"/>
          <w:highlight w:val="green"/>
        </w:rPr>
        <w:t>groups</w:t>
      </w:r>
      <w:r w:rsidRPr="00961082">
        <w:rPr>
          <w:sz w:val="16"/>
        </w:rPr>
        <w:t xml:space="preserve"> from nearly all ideological persuasions </w:t>
      </w:r>
      <w:r w:rsidRPr="00BF6F2B">
        <w:rPr>
          <w:rStyle w:val="StyleUnderline"/>
          <w:highlight w:val="green"/>
        </w:rPr>
        <w:t xml:space="preserve">have </w:t>
      </w:r>
      <w:r w:rsidRPr="00BF6F2B">
        <w:rPr>
          <w:rStyle w:val="Emphasis"/>
          <w:highlight w:val="green"/>
        </w:rPr>
        <w:t>contemplated</w:t>
      </w:r>
      <w:r w:rsidRPr="00961082">
        <w:rPr>
          <w:rStyle w:val="StyleUnderline"/>
        </w:rPr>
        <w:t xml:space="preserve"> it</w:t>
      </w:r>
      <w:r w:rsidRPr="00961082">
        <w:rPr>
          <w:sz w:val="16"/>
        </w:rPr>
        <w:t xml:space="preserve">. Recent </w:t>
      </w:r>
      <w:r w:rsidRPr="00961082">
        <w:rPr>
          <w:rStyle w:val="StyleUnderline"/>
        </w:rPr>
        <w:t>examples include</w:t>
      </w:r>
      <w:r w:rsidRPr="00961082">
        <w:rPr>
          <w:sz w:val="16"/>
        </w:rPr>
        <w:t xml:space="preserve"> a </w:t>
      </w:r>
      <w:r w:rsidRPr="00961082">
        <w:rPr>
          <w:rStyle w:val="StyleUnderline"/>
        </w:rPr>
        <w:t>plot to contaminate Chicago’s water supply in</w:t>
      </w:r>
      <w:r w:rsidRPr="00961082">
        <w:rPr>
          <w:sz w:val="16"/>
        </w:rPr>
        <w:t xml:space="preserve"> the 19</w:t>
      </w:r>
      <w:r w:rsidRPr="00961082">
        <w:rPr>
          <w:rStyle w:val="Emphasis"/>
        </w:rPr>
        <w:t>70s</w:t>
      </w:r>
      <w:r w:rsidRPr="00961082">
        <w:rPr>
          <w:sz w:val="16"/>
        </w:rPr>
        <w:t xml:space="preserve">; </w:t>
      </w:r>
      <w:r w:rsidRPr="00961082">
        <w:rPr>
          <w:rStyle w:val="StyleUnderline"/>
        </w:rPr>
        <w:t>food poisoning</w:t>
      </w:r>
      <w:r w:rsidRPr="00961082">
        <w:rPr>
          <w:sz w:val="16"/>
        </w:rPr>
        <w:t xml:space="preserve"> by a religious cult in Oregon </w:t>
      </w:r>
      <w:r w:rsidRPr="00961082">
        <w:rPr>
          <w:rStyle w:val="StyleUnderline"/>
        </w:rPr>
        <w:t>in the 19</w:t>
      </w:r>
      <w:r w:rsidRPr="00961082">
        <w:rPr>
          <w:rStyle w:val="Emphasis"/>
        </w:rPr>
        <w:t>80s</w:t>
      </w:r>
      <w:r w:rsidRPr="00961082">
        <w:rPr>
          <w:sz w:val="16"/>
        </w:rPr>
        <w:t xml:space="preserve">; </w:t>
      </w:r>
      <w:r w:rsidRPr="00961082">
        <w:rPr>
          <w:rStyle w:val="StyleUnderline"/>
        </w:rPr>
        <w:t>and</w:t>
      </w:r>
      <w:r w:rsidRPr="00961082">
        <w:rPr>
          <w:sz w:val="16"/>
        </w:rPr>
        <w:t xml:space="preserve"> the </w:t>
      </w:r>
      <w:r w:rsidRPr="00961082">
        <w:rPr>
          <w:rStyle w:val="StyleUnderline"/>
        </w:rPr>
        <w:t>stockpiling of ricin</w:t>
      </w:r>
      <w:r w:rsidRPr="00961082">
        <w:rPr>
          <w:sz w:val="16"/>
        </w:rPr>
        <w:t xml:space="preserve"> by members of the Minnesota Patriot Council </w:t>
      </w:r>
      <w:r w:rsidRPr="00961082">
        <w:rPr>
          <w:rStyle w:val="StyleUnderline"/>
        </w:rPr>
        <w:t>during</w:t>
      </w:r>
      <w:r w:rsidRPr="00961082">
        <w:rPr>
          <w:sz w:val="16"/>
        </w:rPr>
        <w:t xml:space="preserve"> the </w:t>
      </w:r>
      <w:r w:rsidRPr="00961082">
        <w:rPr>
          <w:rStyle w:val="StyleUnderline"/>
        </w:rPr>
        <w:t>19</w:t>
      </w:r>
      <w:r w:rsidRPr="00961082">
        <w:rPr>
          <w:rStyle w:val="Emphasis"/>
        </w:rPr>
        <w:t>90s</w:t>
      </w:r>
      <w:r w:rsidRPr="00961082">
        <w:rPr>
          <w:sz w:val="16"/>
        </w:rPr>
        <w:t xml:space="preserve">. </w:t>
      </w:r>
      <w:r w:rsidRPr="00961082">
        <w:rPr>
          <w:rStyle w:val="Emphasis"/>
        </w:rPr>
        <w:t>No one</w:t>
      </w:r>
      <w:r w:rsidRPr="00961082">
        <w:rPr>
          <w:rStyle w:val="StyleUnderline"/>
        </w:rPr>
        <w:t xml:space="preserve"> died in any of these instances</w:t>
      </w:r>
      <w:r w:rsidRPr="00961082">
        <w:rPr>
          <w:sz w:val="16"/>
        </w:rPr>
        <w:t>.</w:t>
      </w:r>
    </w:p>
    <w:p w14:paraId="39B0AB30" w14:textId="77777777" w:rsidR="003441ED" w:rsidRPr="00961082" w:rsidRDefault="003441ED" w:rsidP="003441ED">
      <w:pPr>
        <w:rPr>
          <w:sz w:val="16"/>
        </w:rPr>
      </w:pPr>
      <w:r w:rsidRPr="00961082">
        <w:rPr>
          <w:sz w:val="16"/>
        </w:rPr>
        <w:t xml:space="preserve">The </w:t>
      </w:r>
      <w:r w:rsidRPr="00961082">
        <w:rPr>
          <w:rStyle w:val="StyleUnderline"/>
        </w:rPr>
        <w:t xml:space="preserve">same is true for the biological warfare programs of </w:t>
      </w:r>
      <w:r w:rsidRPr="00961082">
        <w:rPr>
          <w:rStyle w:val="Emphasis"/>
        </w:rPr>
        <w:t>al-Qaeda</w:t>
      </w:r>
      <w:r w:rsidRPr="00961082">
        <w:rPr>
          <w:rStyle w:val="StyleUnderline"/>
        </w:rPr>
        <w:t xml:space="preserve"> and</w:t>
      </w:r>
      <w:r w:rsidRPr="00961082">
        <w:rPr>
          <w:sz w:val="16"/>
        </w:rPr>
        <w:t xml:space="preserve"> the </w:t>
      </w:r>
      <w:r w:rsidRPr="00961082">
        <w:rPr>
          <w:rStyle w:val="Emphasis"/>
        </w:rPr>
        <w:t>I</w:t>
      </w:r>
      <w:r w:rsidRPr="00961082">
        <w:rPr>
          <w:sz w:val="16"/>
        </w:rPr>
        <w:t xml:space="preserve">slamic </w:t>
      </w:r>
      <w:r w:rsidRPr="00961082">
        <w:rPr>
          <w:rStyle w:val="Emphasis"/>
        </w:rPr>
        <w:t>S</w:t>
      </w:r>
      <w:r w:rsidRPr="00961082">
        <w:rPr>
          <w:sz w:val="16"/>
        </w:rPr>
        <w:t xml:space="preserve">tate group. </w:t>
      </w:r>
      <w:r w:rsidRPr="00961082">
        <w:rPr>
          <w:rStyle w:val="StyleUnderline"/>
        </w:rPr>
        <w:t xml:space="preserve">Both groups have sought to buy, steal, </w:t>
      </w:r>
      <w:proofErr w:type="gramStart"/>
      <w:r w:rsidRPr="00961082">
        <w:rPr>
          <w:rStyle w:val="StyleUnderline"/>
        </w:rPr>
        <w:t>or</w:t>
      </w:r>
      <w:proofErr w:type="gramEnd"/>
      <w:r w:rsidRPr="00961082">
        <w:rPr>
          <w:rStyle w:val="StyleUnderline"/>
        </w:rPr>
        <w:t xml:space="preserve"> develop biological agents</w:t>
      </w:r>
      <w:r w:rsidRPr="00961082">
        <w:rPr>
          <w:sz w:val="16"/>
        </w:rPr>
        <w:t xml:space="preserve">. For al-Qaeda, this seems to have been a priority in the 1990s, when its program was overseen by (then) deputy leader Ayman al-Zawahiri, a trained physician. With the Islamic State, evidence </w:t>
      </w:r>
      <w:proofErr w:type="gramStart"/>
      <w:r w:rsidRPr="00961082">
        <w:rPr>
          <w:sz w:val="16"/>
        </w:rPr>
        <w:t>dates back to</w:t>
      </w:r>
      <w:proofErr w:type="gramEnd"/>
      <w:r w:rsidRPr="00961082">
        <w:rPr>
          <w:sz w:val="16"/>
        </w:rPr>
        <w:t xml:space="preserve"> 2014, when Iraqi forces discovered thousands of files related to biological warfare on a detainee’s laptop.</w:t>
      </w:r>
    </w:p>
    <w:p w14:paraId="49A430A5" w14:textId="77777777" w:rsidR="003441ED" w:rsidRPr="00961082" w:rsidRDefault="003441ED" w:rsidP="003441ED">
      <w:pPr>
        <w:rPr>
          <w:sz w:val="16"/>
        </w:rPr>
      </w:pPr>
      <w:r w:rsidRPr="00961082">
        <w:rPr>
          <w:sz w:val="16"/>
        </w:rPr>
        <w:t xml:space="preserve">Yet </w:t>
      </w:r>
      <w:r w:rsidRPr="00961082">
        <w:rPr>
          <w:rStyle w:val="StyleUnderline"/>
        </w:rPr>
        <w:t>none of these efforts succeeded</w:t>
      </w:r>
      <w:r w:rsidRPr="00961082">
        <w:rPr>
          <w:sz w:val="16"/>
        </w:rPr>
        <w:t xml:space="preserve">. The </w:t>
      </w:r>
      <w:r w:rsidRPr="00961082">
        <w:rPr>
          <w:rStyle w:val="StyleUnderline"/>
        </w:rPr>
        <w:t>only al-Qaeda plot</w:t>
      </w:r>
      <w:r w:rsidRPr="00961082">
        <w:rPr>
          <w:sz w:val="16"/>
        </w:rPr>
        <w:t xml:space="preserve"> in which bioterrorism featured prominently — the so-called “ricin plot” in England in 2002 — </w:t>
      </w:r>
      <w:r w:rsidRPr="00961082">
        <w:rPr>
          <w:rStyle w:val="StyleUnderline"/>
        </w:rPr>
        <w:t xml:space="preserve">was interrupted at such an early stage that none of the toxin had </w:t>
      </w:r>
      <w:proofErr w:type="gramStart"/>
      <w:r w:rsidRPr="00961082">
        <w:rPr>
          <w:rStyle w:val="StyleUnderline"/>
        </w:rPr>
        <w:t>actually been</w:t>
      </w:r>
      <w:proofErr w:type="gramEnd"/>
      <w:r w:rsidRPr="00961082">
        <w:rPr>
          <w:rStyle w:val="StyleUnderline"/>
        </w:rPr>
        <w:t xml:space="preserve"> produced</w:t>
      </w:r>
      <w:r w:rsidRPr="00961082">
        <w:rPr>
          <w:sz w:val="16"/>
        </w:rPr>
        <w:t xml:space="preserve">. The </w:t>
      </w:r>
      <w:r w:rsidRPr="00961082">
        <w:rPr>
          <w:rStyle w:val="StyleUnderline"/>
        </w:rPr>
        <w:t>Islamic State’s most serious attempt</w:t>
      </w:r>
      <w:r w:rsidRPr="00961082">
        <w:rPr>
          <w:sz w:val="16"/>
        </w:rPr>
        <w:t xml:space="preserve">, in 2017, involved a small amount of ricin, whose </w:t>
      </w:r>
      <w:r w:rsidRPr="00961082">
        <w:rPr>
          <w:rStyle w:val="Emphasis"/>
        </w:rPr>
        <w:t>only fatality</w:t>
      </w:r>
      <w:r w:rsidRPr="00961082">
        <w:rPr>
          <w:rStyle w:val="StyleUnderline"/>
        </w:rPr>
        <w:t xml:space="preserve"> was the </w:t>
      </w:r>
      <w:r w:rsidRPr="00961082">
        <w:rPr>
          <w:rStyle w:val="Emphasis"/>
        </w:rPr>
        <w:t>hamster</w:t>
      </w:r>
      <w:r w:rsidRPr="00961082">
        <w:rPr>
          <w:rStyle w:val="StyleUnderline"/>
        </w:rPr>
        <w:t xml:space="preserve"> on which it was tested</w:t>
      </w:r>
      <w:r w:rsidRPr="00961082">
        <w:rPr>
          <w:sz w:val="16"/>
        </w:rPr>
        <w:t xml:space="preserve">. Of the tens of thousands of people that jihadists have murdered, </w:t>
      </w:r>
      <w:proofErr w:type="gramStart"/>
      <w:r w:rsidRPr="00961082">
        <w:rPr>
          <w:sz w:val="16"/>
        </w:rPr>
        <w:t>not a single one</w:t>
      </w:r>
      <w:proofErr w:type="gramEnd"/>
      <w:r w:rsidRPr="00961082">
        <w:rPr>
          <w:sz w:val="16"/>
        </w:rPr>
        <w:t xml:space="preserve"> has died from biological agents.</w:t>
      </w:r>
    </w:p>
    <w:p w14:paraId="3AEB0C79" w14:textId="77777777" w:rsidR="003441ED" w:rsidRPr="00961082" w:rsidRDefault="003441ED" w:rsidP="003441ED">
      <w:pPr>
        <w:rPr>
          <w:sz w:val="16"/>
        </w:rPr>
      </w:pPr>
      <w:r w:rsidRPr="00961082">
        <w:rPr>
          <w:sz w:val="16"/>
        </w:rPr>
        <w:t xml:space="preserve">It may be no accident that the </w:t>
      </w:r>
      <w:r w:rsidRPr="00BF6F2B">
        <w:rPr>
          <w:rStyle w:val="StyleUnderline"/>
          <w:highlight w:val="green"/>
        </w:rPr>
        <w:t>most lethal bioterrorist attack</w:t>
      </w:r>
      <w:r w:rsidRPr="00961082">
        <w:rPr>
          <w:rStyle w:val="StyleUnderline"/>
        </w:rPr>
        <w:t xml:space="preserve"> in recent decades was</w:t>
      </w:r>
      <w:r w:rsidRPr="00961082">
        <w:rPr>
          <w:sz w:val="16"/>
        </w:rPr>
        <w:t xml:space="preserve"> perpetrated by a scientist and government employee. In late 2001, the offices of several U.S. senators and news organizations received so-called “anthrax letters,” which </w:t>
      </w:r>
      <w:r w:rsidRPr="00BF6F2B">
        <w:rPr>
          <w:rStyle w:val="StyleUnderline"/>
          <w:highlight w:val="green"/>
        </w:rPr>
        <w:t xml:space="preserve">killed </w:t>
      </w:r>
      <w:r w:rsidRPr="00BF6F2B">
        <w:rPr>
          <w:rStyle w:val="Emphasis"/>
          <w:highlight w:val="green"/>
        </w:rPr>
        <w:t>five</w:t>
      </w:r>
      <w:r w:rsidRPr="00BF6F2B">
        <w:rPr>
          <w:rStyle w:val="StyleUnderline"/>
          <w:highlight w:val="green"/>
        </w:rPr>
        <w:t xml:space="preserve"> people</w:t>
      </w:r>
      <w:r w:rsidRPr="00961082">
        <w:rPr>
          <w:sz w:val="16"/>
        </w:rPr>
        <w:t xml:space="preserve"> and injured 17. Following years of investigation, the FBI identified the sender as Bruce Ivins, a PhD microbiologist and senior researcher at the U.S. Army’s Medical Research Institute of Infectious Diseases. </w:t>
      </w:r>
      <w:r w:rsidRPr="00961082">
        <w:rPr>
          <w:rStyle w:val="StyleUnderline"/>
        </w:rPr>
        <w:t xml:space="preserve">Unlike the others, </w:t>
      </w:r>
      <w:r w:rsidRPr="00BF6F2B">
        <w:rPr>
          <w:rStyle w:val="StyleUnderline"/>
          <w:highlight w:val="green"/>
        </w:rPr>
        <w:t>he was</w:t>
      </w:r>
      <w:r w:rsidRPr="00961082">
        <w:rPr>
          <w:sz w:val="16"/>
        </w:rPr>
        <w:t xml:space="preserve"> no amateur or hoaxer, but </w:t>
      </w:r>
      <w:r w:rsidRPr="00BF6F2B">
        <w:rPr>
          <w:rStyle w:val="StyleUnderline"/>
          <w:highlight w:val="green"/>
        </w:rPr>
        <w:t>a trained expert with</w:t>
      </w:r>
      <w:r w:rsidRPr="00961082">
        <w:rPr>
          <w:rStyle w:val="StyleUnderline"/>
        </w:rPr>
        <w:t xml:space="preserve"> years of </w:t>
      </w:r>
      <w:r w:rsidRPr="00BF6F2B">
        <w:rPr>
          <w:rStyle w:val="StyleUnderline"/>
          <w:highlight w:val="green"/>
        </w:rPr>
        <w:t>experience and full access to</w:t>
      </w:r>
      <w:r w:rsidRPr="00961082">
        <w:rPr>
          <w:sz w:val="16"/>
        </w:rPr>
        <w:t xml:space="preserve"> the </w:t>
      </w:r>
      <w:r w:rsidRPr="00961082">
        <w:rPr>
          <w:rStyle w:val="StyleUnderline"/>
        </w:rPr>
        <w:t xml:space="preserve">world’s largest repository of </w:t>
      </w:r>
      <w:r w:rsidRPr="00BF6F2B">
        <w:rPr>
          <w:rStyle w:val="StyleUnderline"/>
          <w:highlight w:val="green"/>
        </w:rPr>
        <w:t>lethal biological agents</w:t>
      </w:r>
      <w:r w:rsidRPr="00961082">
        <w:rPr>
          <w:rStyle w:val="StyleUnderline"/>
        </w:rPr>
        <w:t>.</w:t>
      </w:r>
    </w:p>
    <w:p w14:paraId="664A5253" w14:textId="77777777" w:rsidR="003441ED" w:rsidRPr="00961082" w:rsidRDefault="003441ED" w:rsidP="003441ED">
      <w:pPr>
        <w:rPr>
          <w:sz w:val="16"/>
        </w:rPr>
      </w:pPr>
      <w:r w:rsidRPr="00961082">
        <w:rPr>
          <w:sz w:val="16"/>
        </w:rPr>
        <w:t>Technical Challenges</w:t>
      </w:r>
    </w:p>
    <w:p w14:paraId="4C452839" w14:textId="77777777" w:rsidR="003441ED" w:rsidRPr="00961082" w:rsidRDefault="003441ED" w:rsidP="003441ED">
      <w:pPr>
        <w:rPr>
          <w:sz w:val="16"/>
        </w:rPr>
      </w:pPr>
      <w:r w:rsidRPr="00961082">
        <w:rPr>
          <w:rStyle w:val="StyleUnderline"/>
        </w:rPr>
        <w:t>Ivins’ case helps to explain why so many</w:t>
      </w:r>
      <w:r w:rsidRPr="00961082">
        <w:rPr>
          <w:sz w:val="16"/>
        </w:rPr>
        <w:t xml:space="preserve"> would-be </w:t>
      </w:r>
      <w:r w:rsidRPr="00961082">
        <w:rPr>
          <w:rStyle w:val="StyleUnderline"/>
        </w:rPr>
        <w:t xml:space="preserve">bioterrorists have failed. </w:t>
      </w:r>
      <w:r w:rsidRPr="00BF6F2B">
        <w:rPr>
          <w:rStyle w:val="StyleUnderline"/>
          <w:highlight w:val="green"/>
        </w:rPr>
        <w:t>At a technical level</w:t>
      </w:r>
      <w:r w:rsidRPr="00961082">
        <w:rPr>
          <w:rStyle w:val="StyleUnderline"/>
        </w:rPr>
        <w:t xml:space="preserve">, launching a sophisticated, </w:t>
      </w:r>
      <w:r w:rsidRPr="00BF6F2B">
        <w:rPr>
          <w:rStyle w:val="StyleUnderline"/>
          <w:highlight w:val="green"/>
        </w:rPr>
        <w:t>large-scale</w:t>
      </w:r>
      <w:r w:rsidRPr="00961082">
        <w:rPr>
          <w:rStyle w:val="StyleUnderline"/>
        </w:rPr>
        <w:t xml:space="preserve"> bioterrorist </w:t>
      </w:r>
      <w:r w:rsidRPr="00BF6F2B">
        <w:rPr>
          <w:rStyle w:val="StyleUnderline"/>
          <w:highlight w:val="green"/>
        </w:rPr>
        <w:t>attack involves a</w:t>
      </w:r>
      <w:r w:rsidRPr="00961082">
        <w:rPr>
          <w:rStyle w:val="StyleUnderline"/>
        </w:rPr>
        <w:t xml:space="preserve"> toxin or a </w:t>
      </w:r>
      <w:r w:rsidRPr="00BF6F2B">
        <w:rPr>
          <w:rStyle w:val="StyleUnderline"/>
          <w:highlight w:val="green"/>
        </w:rPr>
        <w:t>pathogen</w:t>
      </w:r>
      <w:r w:rsidRPr="00961082">
        <w:rPr>
          <w:sz w:val="16"/>
        </w:rPr>
        <w:t xml:space="preserve"> — generally a bacterium or a virus — </w:t>
      </w:r>
      <w:r w:rsidRPr="00BF6F2B">
        <w:rPr>
          <w:rStyle w:val="StyleUnderline"/>
          <w:highlight w:val="green"/>
        </w:rPr>
        <w:t xml:space="preserve">which needs to be </w:t>
      </w:r>
      <w:r w:rsidRPr="00BF6F2B">
        <w:rPr>
          <w:rStyle w:val="Emphasis"/>
          <w:highlight w:val="green"/>
        </w:rPr>
        <w:t>isolated</w:t>
      </w:r>
      <w:r w:rsidRPr="00BF6F2B">
        <w:rPr>
          <w:rStyle w:val="StyleUnderline"/>
          <w:highlight w:val="green"/>
        </w:rPr>
        <w:t xml:space="preserve"> and </w:t>
      </w:r>
      <w:r w:rsidRPr="00BF6F2B">
        <w:rPr>
          <w:rStyle w:val="Emphasis"/>
          <w:highlight w:val="green"/>
        </w:rPr>
        <w:t>disseminated</w:t>
      </w:r>
      <w:r w:rsidRPr="00961082">
        <w:rPr>
          <w:sz w:val="16"/>
        </w:rPr>
        <w:t xml:space="preserve">. But </w:t>
      </w:r>
      <w:r w:rsidRPr="00961082">
        <w:rPr>
          <w:rStyle w:val="StyleUnderline"/>
        </w:rPr>
        <w:t>this is more difficult than it seems</w:t>
      </w:r>
      <w:r w:rsidRPr="00961082">
        <w:rPr>
          <w:sz w:val="16"/>
        </w:rPr>
        <w:t xml:space="preserve">. </w:t>
      </w:r>
      <w:r w:rsidRPr="00BF6F2B">
        <w:rPr>
          <w:rStyle w:val="StyleUnderline"/>
          <w:highlight w:val="green"/>
        </w:rPr>
        <w:t xml:space="preserve">As well as </w:t>
      </w:r>
      <w:r w:rsidRPr="00BF6F2B">
        <w:rPr>
          <w:rStyle w:val="Emphasis"/>
          <w:highlight w:val="green"/>
        </w:rPr>
        <w:t>advanced training</w:t>
      </w:r>
      <w:r w:rsidRPr="00961082">
        <w:rPr>
          <w:rStyle w:val="StyleUnderline"/>
        </w:rPr>
        <w:t xml:space="preserve"> in </w:t>
      </w:r>
      <w:r w:rsidRPr="00961082">
        <w:rPr>
          <w:rStyle w:val="Emphasis"/>
        </w:rPr>
        <w:t>biology</w:t>
      </w:r>
      <w:r w:rsidRPr="00961082">
        <w:rPr>
          <w:rStyle w:val="StyleUnderline"/>
        </w:rPr>
        <w:t xml:space="preserve"> or </w:t>
      </w:r>
      <w:r w:rsidRPr="00961082">
        <w:rPr>
          <w:rStyle w:val="Emphasis"/>
        </w:rPr>
        <w:t>chemistry</w:t>
      </w:r>
      <w:r w:rsidRPr="00961082">
        <w:rPr>
          <w:sz w:val="16"/>
        </w:rPr>
        <w:t xml:space="preserve">, </w:t>
      </w:r>
      <w:r w:rsidRPr="00BF6F2B">
        <w:rPr>
          <w:rStyle w:val="Emphasis"/>
          <w:highlight w:val="green"/>
        </w:rPr>
        <w:t>isolating</w:t>
      </w:r>
      <w:r w:rsidRPr="00961082">
        <w:rPr>
          <w:sz w:val="16"/>
        </w:rPr>
        <w:t xml:space="preserve"> the </w:t>
      </w:r>
      <w:r w:rsidRPr="00961082">
        <w:rPr>
          <w:rStyle w:val="StyleUnderline"/>
        </w:rPr>
        <w:t xml:space="preserve">agent </w:t>
      </w:r>
      <w:r w:rsidRPr="00BF6F2B">
        <w:rPr>
          <w:rStyle w:val="StyleUnderline"/>
          <w:highlight w:val="green"/>
        </w:rPr>
        <w:t xml:space="preserve">requires </w:t>
      </w:r>
      <w:r w:rsidRPr="00BF6F2B">
        <w:rPr>
          <w:rStyle w:val="Emphasis"/>
          <w:highlight w:val="green"/>
        </w:rPr>
        <w:t>significant experience</w:t>
      </w:r>
      <w:r w:rsidRPr="00961082">
        <w:rPr>
          <w:sz w:val="16"/>
        </w:rPr>
        <w:t xml:space="preserve">. </w:t>
      </w:r>
      <w:r w:rsidRPr="00BF6F2B">
        <w:rPr>
          <w:rStyle w:val="StyleUnderline"/>
          <w:highlight w:val="green"/>
        </w:rPr>
        <w:t>It</w:t>
      </w:r>
      <w:r w:rsidRPr="00961082">
        <w:rPr>
          <w:sz w:val="16"/>
        </w:rPr>
        <w:t xml:space="preserve"> also </w:t>
      </w:r>
      <w:proofErr w:type="gramStart"/>
      <w:r w:rsidRPr="00BF6F2B">
        <w:rPr>
          <w:rStyle w:val="StyleUnderline"/>
          <w:highlight w:val="green"/>
        </w:rPr>
        <w:t>has to</w:t>
      </w:r>
      <w:proofErr w:type="gramEnd"/>
      <w:r w:rsidRPr="00BF6F2B">
        <w:rPr>
          <w:rStyle w:val="StyleUnderline"/>
          <w:highlight w:val="green"/>
        </w:rPr>
        <w:t xml:space="preserve"> be</w:t>
      </w:r>
      <w:r w:rsidRPr="00961082">
        <w:rPr>
          <w:rStyle w:val="StyleUnderline"/>
        </w:rPr>
        <w:t xml:space="preserve"> done </w:t>
      </w:r>
      <w:r w:rsidRPr="00BF6F2B">
        <w:rPr>
          <w:rStyle w:val="StyleUnderline"/>
          <w:highlight w:val="green"/>
        </w:rPr>
        <w:t>in a</w:t>
      </w:r>
      <w:r w:rsidRPr="00961082">
        <w:rPr>
          <w:rStyle w:val="StyleUnderline"/>
        </w:rPr>
        <w:t xml:space="preserve"> safe, </w:t>
      </w:r>
      <w:r w:rsidRPr="00BF6F2B">
        <w:rPr>
          <w:rStyle w:val="Emphasis"/>
          <w:highlight w:val="green"/>
        </w:rPr>
        <w:t>contained</w:t>
      </w:r>
      <w:r w:rsidRPr="00BF6F2B">
        <w:rPr>
          <w:rStyle w:val="StyleUnderline"/>
          <w:highlight w:val="green"/>
        </w:rPr>
        <w:t xml:space="preserve"> </w:t>
      </w:r>
      <w:r w:rsidRPr="00BF6F2B">
        <w:rPr>
          <w:rStyle w:val="Emphasis"/>
          <w:highlight w:val="green"/>
        </w:rPr>
        <w:t>environment</w:t>
      </w:r>
      <w:r w:rsidRPr="00961082">
        <w:rPr>
          <w:sz w:val="16"/>
        </w:rPr>
        <w:t xml:space="preserve">, to stop it from spreading within the terrorist group. </w:t>
      </w:r>
      <w:r w:rsidRPr="00961082">
        <w:rPr>
          <w:rStyle w:val="StyleUnderline"/>
        </w:rPr>
        <w:t>Contrary to what al-Qaeda said</w:t>
      </w:r>
      <w:r w:rsidRPr="00961082">
        <w:rPr>
          <w:sz w:val="16"/>
        </w:rPr>
        <w:t xml:space="preserve"> in one of its online magazines, </w:t>
      </w:r>
      <w:r w:rsidRPr="00961082">
        <w:rPr>
          <w:rStyle w:val="StyleUnderline"/>
        </w:rPr>
        <w:t>you can’t just make a (biological) weapon “in the kitchen of your mom</w:t>
      </w:r>
      <w:r w:rsidRPr="00961082">
        <w:rPr>
          <w:sz w:val="16"/>
        </w:rPr>
        <w:t>!”</w:t>
      </w:r>
    </w:p>
    <w:p w14:paraId="1424E608" w14:textId="77777777" w:rsidR="003441ED" w:rsidRPr="00961082" w:rsidRDefault="003441ED" w:rsidP="003441ED">
      <w:pPr>
        <w:rPr>
          <w:sz w:val="16"/>
        </w:rPr>
      </w:pPr>
      <w:r w:rsidRPr="00961082">
        <w:rPr>
          <w:sz w:val="16"/>
        </w:rPr>
        <w:t xml:space="preserve">In addition, </w:t>
      </w:r>
      <w:r w:rsidRPr="00BF6F2B">
        <w:rPr>
          <w:rStyle w:val="StyleUnderline"/>
          <w:highlight w:val="green"/>
        </w:rPr>
        <w:t>there is</w:t>
      </w:r>
      <w:r w:rsidRPr="00961082">
        <w:rPr>
          <w:sz w:val="16"/>
        </w:rPr>
        <w:t xml:space="preserve"> the </w:t>
      </w:r>
      <w:r w:rsidRPr="00BF6F2B">
        <w:rPr>
          <w:rStyle w:val="StyleUnderline"/>
          <w:highlight w:val="green"/>
        </w:rPr>
        <w:t>challenge of dissemination. Unless</w:t>
      </w:r>
      <w:r w:rsidRPr="00961082">
        <w:rPr>
          <w:sz w:val="16"/>
        </w:rPr>
        <w:t xml:space="preserve"> the </w:t>
      </w:r>
      <w:r w:rsidRPr="00BF6F2B">
        <w:rPr>
          <w:rStyle w:val="StyleUnderline"/>
          <w:highlight w:val="green"/>
        </w:rPr>
        <w:t>agent is super-contagious</w:t>
      </w:r>
      <w:r w:rsidRPr="00961082">
        <w:rPr>
          <w:rStyle w:val="StyleUnderline"/>
        </w:rPr>
        <w:t xml:space="preserve">, a </w:t>
      </w:r>
      <w:r w:rsidRPr="00961082">
        <w:rPr>
          <w:rStyle w:val="Emphasis"/>
        </w:rPr>
        <w:t>powerful</w:t>
      </w:r>
      <w:r w:rsidRPr="00961082">
        <w:rPr>
          <w:rStyle w:val="StyleUnderline"/>
        </w:rPr>
        <w:t xml:space="preserve"> </w:t>
      </w:r>
      <w:r w:rsidRPr="00961082">
        <w:rPr>
          <w:rStyle w:val="Emphasis"/>
        </w:rPr>
        <w:t xml:space="preserve">biological </w:t>
      </w:r>
      <w:r w:rsidRPr="00BF6F2B">
        <w:rPr>
          <w:rStyle w:val="Emphasis"/>
          <w:highlight w:val="green"/>
        </w:rPr>
        <w:t>attack</w:t>
      </w:r>
      <w:r w:rsidRPr="00BF6F2B">
        <w:rPr>
          <w:rStyle w:val="StyleUnderline"/>
          <w:highlight w:val="green"/>
        </w:rPr>
        <w:t xml:space="preserve"> relies on</w:t>
      </w:r>
      <w:r w:rsidRPr="00961082">
        <w:rPr>
          <w:rStyle w:val="StyleUnderline"/>
        </w:rPr>
        <w:t xml:space="preserve"> </w:t>
      </w:r>
      <w:proofErr w:type="gramStart"/>
      <w:r w:rsidRPr="00961082">
        <w:rPr>
          <w:rStyle w:val="StyleUnderline"/>
        </w:rPr>
        <w:t xml:space="preserve">a </w:t>
      </w:r>
      <w:r w:rsidRPr="00961082">
        <w:rPr>
          <w:rStyle w:val="Emphasis"/>
        </w:rPr>
        <w:t>large number</w:t>
      </w:r>
      <w:r w:rsidRPr="00961082">
        <w:rPr>
          <w:rStyle w:val="StyleUnderline"/>
        </w:rPr>
        <w:t xml:space="preserve"> of</w:t>
      </w:r>
      <w:proofErr w:type="gramEnd"/>
      <w:r w:rsidRPr="00961082">
        <w:rPr>
          <w:rStyle w:val="StyleUnderline"/>
        </w:rPr>
        <w:t xml:space="preserve"> </w:t>
      </w:r>
      <w:r w:rsidRPr="00961082">
        <w:rPr>
          <w:rStyle w:val="Emphasis"/>
        </w:rPr>
        <w:t>initial infections</w:t>
      </w:r>
      <w:r w:rsidRPr="00961082">
        <w:rPr>
          <w:rStyle w:val="StyleUnderline"/>
        </w:rPr>
        <w:t xml:space="preserve"> in </w:t>
      </w:r>
      <w:r w:rsidRPr="00BF6F2B">
        <w:rPr>
          <w:rStyle w:val="Emphasis"/>
          <w:highlight w:val="green"/>
        </w:rPr>
        <w:t xml:space="preserve">perfect </w:t>
      </w:r>
      <w:proofErr w:type="gramStart"/>
      <w:r w:rsidRPr="00BF6F2B">
        <w:rPr>
          <w:rStyle w:val="Emphasis"/>
          <w:highlight w:val="green"/>
        </w:rPr>
        <w:t>conditions</w:t>
      </w:r>
      <w:proofErr w:type="gramEnd"/>
      <w:r w:rsidRPr="00961082">
        <w:rPr>
          <w:sz w:val="16"/>
        </w:rPr>
        <w:t xml:space="preserve">. </w:t>
      </w:r>
      <w:r w:rsidRPr="00961082">
        <w:rPr>
          <w:rStyle w:val="StyleUnderline"/>
        </w:rPr>
        <w:t>In the case of</w:t>
      </w:r>
      <w:r w:rsidRPr="00961082">
        <w:rPr>
          <w:sz w:val="16"/>
        </w:rPr>
        <w:t xml:space="preserve"> the bacterium </w:t>
      </w:r>
      <w:r w:rsidRPr="00961082">
        <w:rPr>
          <w:rStyle w:val="Emphasis"/>
        </w:rPr>
        <w:t>anthrax</w:t>
      </w:r>
      <w:r w:rsidRPr="00961082">
        <w:rPr>
          <w:sz w:val="16"/>
        </w:rPr>
        <w:t xml:space="preserve">, for example, </w:t>
      </w:r>
      <w:r w:rsidRPr="00961082">
        <w:rPr>
          <w:rStyle w:val="StyleUnderline"/>
        </w:rPr>
        <w:t xml:space="preserve">only spores of a particular size are likely to be </w:t>
      </w:r>
      <w:r w:rsidRPr="00BF6F2B">
        <w:rPr>
          <w:rStyle w:val="StyleUnderline"/>
          <w:highlight w:val="green"/>
        </w:rPr>
        <w:t xml:space="preserve">effective in certain kinds of </w:t>
      </w:r>
      <w:r w:rsidRPr="00BF6F2B">
        <w:rPr>
          <w:rStyle w:val="Emphasis"/>
          <w:highlight w:val="green"/>
        </w:rPr>
        <w:t>weather</w:t>
      </w:r>
      <w:r w:rsidRPr="00961082">
        <w:rPr>
          <w:sz w:val="16"/>
        </w:rPr>
        <w:t xml:space="preserve">. </w:t>
      </w:r>
      <w:r w:rsidRPr="00BF6F2B">
        <w:rPr>
          <w:rStyle w:val="StyleUnderline"/>
          <w:highlight w:val="green"/>
        </w:rPr>
        <w:t>State</w:t>
      </w:r>
      <w:r w:rsidRPr="00961082">
        <w:rPr>
          <w:rStyle w:val="StyleUnderline"/>
        </w:rPr>
        <w:t xml:space="preserve">-sponsored </w:t>
      </w:r>
      <w:r w:rsidRPr="00BF6F2B">
        <w:rPr>
          <w:rStyle w:val="StyleUnderline"/>
          <w:highlight w:val="green"/>
        </w:rPr>
        <w:t>programs</w:t>
      </w:r>
      <w:r w:rsidRPr="00961082">
        <w:rPr>
          <w:sz w:val="16"/>
        </w:rPr>
        <w:t xml:space="preserve"> often </w:t>
      </w:r>
      <w:r w:rsidRPr="00BF6F2B">
        <w:rPr>
          <w:rStyle w:val="StyleUnderline"/>
          <w:highlight w:val="green"/>
        </w:rPr>
        <w:t xml:space="preserve">needed </w:t>
      </w:r>
      <w:r w:rsidRPr="00BF6F2B">
        <w:rPr>
          <w:rStyle w:val="Emphasis"/>
          <w:highlight w:val="green"/>
        </w:rPr>
        <w:t>years</w:t>
      </w:r>
      <w:r w:rsidRPr="00BF6F2B">
        <w:rPr>
          <w:rStyle w:val="StyleUnderline"/>
          <w:highlight w:val="green"/>
        </w:rPr>
        <w:t xml:space="preserve"> of</w:t>
      </w:r>
      <w:r w:rsidRPr="00961082">
        <w:rPr>
          <w:rStyle w:val="StyleUnderline"/>
        </w:rPr>
        <w:t xml:space="preserve"> </w:t>
      </w:r>
      <w:r w:rsidRPr="00961082">
        <w:rPr>
          <w:rStyle w:val="Emphasis"/>
        </w:rPr>
        <w:t>testing</w:t>
      </w:r>
      <w:r w:rsidRPr="00961082">
        <w:rPr>
          <w:rStyle w:val="StyleUnderline"/>
        </w:rPr>
        <w:t xml:space="preserve"> and </w:t>
      </w:r>
      <w:r w:rsidRPr="00BF6F2B">
        <w:rPr>
          <w:rStyle w:val="Emphasis"/>
          <w:highlight w:val="green"/>
        </w:rPr>
        <w:t>experimentation</w:t>
      </w:r>
      <w:r w:rsidRPr="00961082">
        <w:rPr>
          <w:sz w:val="16"/>
        </w:rPr>
        <w:t xml:space="preserve"> to understand how their weapons could be used. Though not impossible, </w:t>
      </w:r>
      <w:r w:rsidRPr="00961082">
        <w:rPr>
          <w:rStyle w:val="StyleUnderline"/>
        </w:rPr>
        <w:t>it is unlikely</w:t>
      </w:r>
      <w:r w:rsidRPr="00961082">
        <w:rPr>
          <w:sz w:val="16"/>
        </w:rPr>
        <w:t xml:space="preserve"> that </w:t>
      </w:r>
      <w:r w:rsidRPr="00961082">
        <w:rPr>
          <w:rStyle w:val="StyleUnderline"/>
        </w:rPr>
        <w:t>terrorist groups possess</w:t>
      </w:r>
      <w:r w:rsidRPr="00961082">
        <w:rPr>
          <w:sz w:val="16"/>
        </w:rPr>
        <w:t xml:space="preserve"> the </w:t>
      </w:r>
      <w:r w:rsidRPr="00961082">
        <w:rPr>
          <w:rStyle w:val="StyleUnderline"/>
        </w:rPr>
        <w:t>resources</w:t>
      </w:r>
      <w:r w:rsidRPr="00961082">
        <w:rPr>
          <w:sz w:val="16"/>
        </w:rPr>
        <w:t xml:space="preserve">, </w:t>
      </w:r>
      <w:r w:rsidRPr="00961082">
        <w:rPr>
          <w:rStyle w:val="StyleUnderline"/>
        </w:rPr>
        <w:t>stable environment, and patience</w:t>
      </w:r>
      <w:r w:rsidRPr="00961082">
        <w:rPr>
          <w:sz w:val="16"/>
        </w:rPr>
        <w:t xml:space="preserve"> to do likewise.</w:t>
      </w:r>
    </w:p>
    <w:p w14:paraId="669973C8" w14:textId="77777777" w:rsidR="003441ED" w:rsidRPr="00961082" w:rsidRDefault="003441ED" w:rsidP="003441ED">
      <w:pPr>
        <w:rPr>
          <w:sz w:val="16"/>
        </w:rPr>
      </w:pPr>
      <w:r w:rsidRPr="00961082">
        <w:rPr>
          <w:sz w:val="16"/>
        </w:rPr>
        <w:t>Doomsday Scenarios</w:t>
      </w:r>
    </w:p>
    <w:p w14:paraId="27FBA64F" w14:textId="77777777" w:rsidR="003441ED" w:rsidRPr="00961082" w:rsidRDefault="003441ED" w:rsidP="003441ED">
      <w:pPr>
        <w:rPr>
          <w:sz w:val="16"/>
        </w:rPr>
      </w:pPr>
      <w:r w:rsidRPr="00BF6F2B">
        <w:rPr>
          <w:rStyle w:val="StyleUnderline"/>
          <w:highlight w:val="green"/>
        </w:rPr>
        <w:t>Even if terrorists</w:t>
      </w:r>
      <w:r w:rsidRPr="00961082">
        <w:rPr>
          <w:rStyle w:val="StyleUnderline"/>
        </w:rPr>
        <w:t xml:space="preserve"> somehow </w:t>
      </w:r>
      <w:r w:rsidRPr="00BF6F2B">
        <w:rPr>
          <w:rStyle w:val="StyleUnderline"/>
          <w:highlight w:val="green"/>
        </w:rPr>
        <w:t>succeeded, it is</w:t>
      </w:r>
      <w:r w:rsidRPr="00961082">
        <w:rPr>
          <w:rStyle w:val="StyleUnderline"/>
        </w:rPr>
        <w:t xml:space="preserve"> nearly </w:t>
      </w:r>
      <w:r w:rsidRPr="00BF6F2B">
        <w:rPr>
          <w:rStyle w:val="Emphasis"/>
          <w:highlight w:val="green"/>
        </w:rPr>
        <w:t>inconceivable</w:t>
      </w:r>
      <w:r w:rsidRPr="00961082">
        <w:rPr>
          <w:rStyle w:val="StyleUnderline"/>
        </w:rPr>
        <w:t xml:space="preserve"> that</w:t>
      </w:r>
      <w:r w:rsidRPr="00961082">
        <w:rPr>
          <w:sz w:val="16"/>
        </w:rPr>
        <w:t xml:space="preserve"> the </w:t>
      </w:r>
      <w:r w:rsidRPr="00961082">
        <w:rPr>
          <w:rStyle w:val="StyleUnderline"/>
        </w:rPr>
        <w:t>resulting “</w:t>
      </w:r>
      <w:r w:rsidRPr="00BF6F2B">
        <w:rPr>
          <w:rStyle w:val="Emphasis"/>
          <w:highlight w:val="green"/>
        </w:rPr>
        <w:t>weapon</w:t>
      </w:r>
      <w:r w:rsidRPr="00BF6F2B">
        <w:rPr>
          <w:rStyle w:val="StyleUnderline"/>
          <w:highlight w:val="green"/>
        </w:rPr>
        <w:t>” would be</w:t>
      </w:r>
      <w:r w:rsidRPr="00961082">
        <w:rPr>
          <w:rStyle w:val="StyleUnderline"/>
        </w:rPr>
        <w:t xml:space="preserve"> as </w:t>
      </w:r>
      <w:r w:rsidRPr="00BF6F2B">
        <w:rPr>
          <w:rStyle w:val="Emphasis"/>
          <w:highlight w:val="green"/>
        </w:rPr>
        <w:t>powerful</w:t>
      </w:r>
      <w:r w:rsidRPr="00961082">
        <w:rPr>
          <w:rStyle w:val="StyleUnderline"/>
        </w:rPr>
        <w:t xml:space="preserve"> as</w:t>
      </w:r>
      <w:r w:rsidRPr="00961082">
        <w:rPr>
          <w:sz w:val="16"/>
        </w:rPr>
        <w:t xml:space="preserve"> the recent </w:t>
      </w:r>
      <w:r w:rsidRPr="00961082">
        <w:rPr>
          <w:rStyle w:val="Emphasis"/>
        </w:rPr>
        <w:t>coronavirus</w:t>
      </w:r>
      <w:r w:rsidRPr="00961082">
        <w:rPr>
          <w:sz w:val="16"/>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7C27F8B1" w14:textId="77777777" w:rsidR="003441ED" w:rsidRPr="00961082" w:rsidRDefault="003441ED" w:rsidP="003441ED">
      <w:pPr>
        <w:rPr>
          <w:sz w:val="16"/>
        </w:rPr>
      </w:pPr>
      <w:r w:rsidRPr="00BF6F2B">
        <w:rPr>
          <w:rStyle w:val="StyleUnderline"/>
          <w:highlight w:val="green"/>
        </w:rPr>
        <w:t>None of the viruses on</w:t>
      </w:r>
      <w:r w:rsidRPr="00961082">
        <w:rPr>
          <w:sz w:val="16"/>
        </w:rPr>
        <w:t xml:space="preserve"> the U.S. </w:t>
      </w:r>
      <w:r w:rsidRPr="00BF6F2B">
        <w:rPr>
          <w:rStyle w:val="Emphasis"/>
          <w:highlight w:val="green"/>
        </w:rPr>
        <w:t>C</w:t>
      </w:r>
      <w:r w:rsidRPr="00961082">
        <w:rPr>
          <w:sz w:val="16"/>
        </w:rPr>
        <w:t xml:space="preserve">enters for </w:t>
      </w:r>
      <w:r w:rsidRPr="00BF6F2B">
        <w:rPr>
          <w:rStyle w:val="Emphasis"/>
          <w:highlight w:val="green"/>
        </w:rPr>
        <w:t>D</w:t>
      </w:r>
      <w:r w:rsidRPr="00961082">
        <w:rPr>
          <w:sz w:val="16"/>
        </w:rPr>
        <w:t xml:space="preserve">isease </w:t>
      </w:r>
      <w:r w:rsidRPr="00BF6F2B">
        <w:rPr>
          <w:rStyle w:val="Emphasis"/>
          <w:highlight w:val="green"/>
        </w:rPr>
        <w:t>C</w:t>
      </w:r>
      <w:r w:rsidRPr="00961082">
        <w:rPr>
          <w:sz w:val="16"/>
        </w:rPr>
        <w:t xml:space="preserve">ontrol and Prevention’s </w:t>
      </w:r>
      <w:r w:rsidRPr="00BF6F2B">
        <w:rPr>
          <w:rStyle w:val="StyleUnderline"/>
          <w:highlight w:val="green"/>
        </w:rPr>
        <w:t>list</w:t>
      </w:r>
      <w:r w:rsidRPr="00961082">
        <w:rPr>
          <w:rStyle w:val="StyleUnderline"/>
        </w:rPr>
        <w:t xml:space="preserve"> of</w:t>
      </w:r>
      <w:r w:rsidRPr="00961082">
        <w:rPr>
          <w:sz w:val="16"/>
        </w:rPr>
        <w:t xml:space="preserve"> the </w:t>
      </w:r>
      <w:r w:rsidRPr="00961082">
        <w:rPr>
          <w:rStyle w:val="StyleUnderline"/>
        </w:rPr>
        <w:t xml:space="preserve">most dangerous biological agents </w:t>
      </w:r>
      <w:r w:rsidRPr="00BF6F2B">
        <w:rPr>
          <w:rStyle w:val="StyleUnderline"/>
          <w:highlight w:val="green"/>
        </w:rPr>
        <w:t>could be easily “weaponized</w:t>
      </w:r>
      <w:r w:rsidRPr="00961082">
        <w:rPr>
          <w:rStyle w:val="StyleUnderline"/>
        </w:rPr>
        <w:t>” or would have</w:t>
      </w:r>
      <w:r w:rsidRPr="00961082">
        <w:rPr>
          <w:sz w:val="16"/>
        </w:rPr>
        <w:t xml:space="preserve"> the </w:t>
      </w:r>
      <w:r w:rsidRPr="00961082">
        <w:rPr>
          <w:rStyle w:val="StyleUnderline"/>
        </w:rPr>
        <w:t>same, devastating effects as SARS-CoV-2</w:t>
      </w:r>
      <w:r w:rsidRPr="00961082">
        <w:rPr>
          <w:sz w:val="16"/>
        </w:rPr>
        <w:t xml:space="preserve">. </w:t>
      </w:r>
      <w:r w:rsidRPr="00BF6F2B">
        <w:rPr>
          <w:rStyle w:val="Emphasis"/>
          <w:highlight w:val="green"/>
        </w:rPr>
        <w:t>Pathogenic viruses</w:t>
      </w:r>
      <w:r w:rsidRPr="00961082">
        <w:rPr>
          <w:rStyle w:val="StyleUnderline"/>
        </w:rPr>
        <w:t xml:space="preserve"> such as smallpox, Ebola, Marburg, and Lassa </w:t>
      </w:r>
      <w:r w:rsidRPr="00BF6F2B">
        <w:rPr>
          <w:rStyle w:val="StyleUnderline"/>
          <w:highlight w:val="green"/>
        </w:rPr>
        <w:t>are</w:t>
      </w:r>
      <w:r w:rsidRPr="00961082">
        <w:rPr>
          <w:rStyle w:val="StyleUnderline"/>
        </w:rPr>
        <w:t xml:space="preserve"> </w:t>
      </w:r>
      <w:r w:rsidRPr="00961082">
        <w:rPr>
          <w:rStyle w:val="Emphasis"/>
        </w:rPr>
        <w:t xml:space="preserve">extremely </w:t>
      </w:r>
      <w:r w:rsidRPr="00BF6F2B">
        <w:rPr>
          <w:rStyle w:val="Emphasis"/>
          <w:highlight w:val="green"/>
        </w:rPr>
        <w:t>hard</w:t>
      </w:r>
      <w:r w:rsidRPr="00BF6F2B">
        <w:rPr>
          <w:rStyle w:val="StyleUnderline"/>
          <w:highlight w:val="green"/>
        </w:rPr>
        <w:t xml:space="preserve"> to </w:t>
      </w:r>
      <w:r w:rsidRPr="00BF6F2B">
        <w:rPr>
          <w:rStyle w:val="Emphasis"/>
          <w:highlight w:val="green"/>
        </w:rPr>
        <w:t>find</w:t>
      </w:r>
      <w:r w:rsidRPr="00BF6F2B">
        <w:rPr>
          <w:rStyle w:val="StyleUnderline"/>
          <w:highlight w:val="green"/>
        </w:rPr>
        <w:t xml:space="preserve">, </w:t>
      </w:r>
      <w:r w:rsidRPr="00BF6F2B">
        <w:rPr>
          <w:rStyle w:val="Emphasis"/>
          <w:highlight w:val="green"/>
        </w:rPr>
        <w:t>isolate</w:t>
      </w:r>
      <w:r w:rsidRPr="00BF6F2B">
        <w:rPr>
          <w:rStyle w:val="StyleUnderline"/>
          <w:highlight w:val="green"/>
        </w:rPr>
        <w:t xml:space="preserve">, and </w:t>
      </w:r>
      <w:r w:rsidRPr="00BF6F2B">
        <w:rPr>
          <w:rStyle w:val="Emphasis"/>
          <w:highlight w:val="green"/>
        </w:rPr>
        <w:t>spread</w:t>
      </w:r>
      <w:r w:rsidRPr="00961082">
        <w:rPr>
          <w:sz w:val="16"/>
        </w:rPr>
        <w:t xml:space="preserve">. </w:t>
      </w:r>
      <w:r w:rsidRPr="00961082">
        <w:rPr>
          <w:rStyle w:val="StyleUnderline"/>
        </w:rPr>
        <w:t xml:space="preserve">Botulinum and ricin are </w:t>
      </w:r>
      <w:r w:rsidRPr="00961082">
        <w:rPr>
          <w:rStyle w:val="Emphasis"/>
        </w:rPr>
        <w:t>dangerous</w:t>
      </w:r>
      <w:r w:rsidRPr="00961082">
        <w:rPr>
          <w:rStyle w:val="StyleUnderline"/>
        </w:rPr>
        <w:t xml:space="preserve"> </w:t>
      </w:r>
      <w:r w:rsidRPr="00BF6F2B">
        <w:rPr>
          <w:rStyle w:val="StyleUnderline"/>
          <w:highlight w:val="green"/>
        </w:rPr>
        <w:t>toxins</w:t>
      </w:r>
      <w:r w:rsidRPr="00961082">
        <w:rPr>
          <w:rStyle w:val="StyleUnderline"/>
        </w:rPr>
        <w:t xml:space="preserve">, but </w:t>
      </w:r>
      <w:r w:rsidRPr="00BF6F2B">
        <w:rPr>
          <w:rStyle w:val="Emphasis"/>
          <w:highlight w:val="green"/>
        </w:rPr>
        <w:t>not contagious</w:t>
      </w:r>
      <w:r w:rsidRPr="00961082">
        <w:rPr>
          <w:sz w:val="16"/>
        </w:rPr>
        <w:t xml:space="preserve">, while Tularemia cannot be transmitted from human to human. The plague is, of course, capable of causing pandemics, but most countries are nowadays well prepared for this particular </w:t>
      </w:r>
      <w:proofErr w:type="gramStart"/>
      <w:r w:rsidRPr="00961082">
        <w:rPr>
          <w:sz w:val="16"/>
        </w:rPr>
        <w:t>virus, and</w:t>
      </w:r>
      <w:proofErr w:type="gramEnd"/>
      <w:r w:rsidRPr="00961082">
        <w:rPr>
          <w:sz w:val="16"/>
        </w:rPr>
        <w:t xml:space="preserve"> will be able to limit — and cope with — localized outbreaks.</w:t>
      </w:r>
    </w:p>
    <w:p w14:paraId="247C8FE5" w14:textId="77777777" w:rsidR="003441ED" w:rsidRPr="00961082" w:rsidRDefault="003441ED" w:rsidP="003441ED">
      <w:pPr>
        <w:rPr>
          <w:sz w:val="16"/>
        </w:rPr>
      </w:pPr>
      <w:r w:rsidRPr="00961082">
        <w:rPr>
          <w:rStyle w:val="StyleUnderline"/>
        </w:rPr>
        <w:t xml:space="preserve">This leaves </w:t>
      </w:r>
      <w:r w:rsidRPr="00BF6F2B">
        <w:rPr>
          <w:rStyle w:val="StyleUnderline"/>
          <w:highlight w:val="green"/>
        </w:rPr>
        <w:t>only anthrax</w:t>
      </w:r>
      <w:r w:rsidRPr="00961082">
        <w:rPr>
          <w:sz w:val="16"/>
        </w:rPr>
        <w:t xml:space="preserve">, a soil bacterium which is relatively easy to obtain. Even so, </w:t>
      </w:r>
      <w:r w:rsidRPr="00961082">
        <w:rPr>
          <w:rStyle w:val="StyleUnderline"/>
        </w:rPr>
        <w:t xml:space="preserve">isolating a highly pathogenic strain is </w:t>
      </w:r>
      <w:r w:rsidRPr="00961082">
        <w:rPr>
          <w:rStyle w:val="Emphasis"/>
        </w:rPr>
        <w:t>difficult</w:t>
      </w:r>
      <w:r w:rsidRPr="00961082">
        <w:rPr>
          <w:sz w:val="16"/>
        </w:rPr>
        <w:t xml:space="preserve">. More importantly, </w:t>
      </w:r>
      <w:r w:rsidRPr="00961082">
        <w:rPr>
          <w:rStyle w:val="StyleUnderline"/>
        </w:rPr>
        <w:t xml:space="preserve">anthrax is </w:t>
      </w:r>
      <w:r w:rsidRPr="00961082">
        <w:rPr>
          <w:rStyle w:val="Emphasis"/>
        </w:rPr>
        <w:t>not contagious</w:t>
      </w:r>
      <w:r w:rsidRPr="00961082">
        <w:rPr>
          <w:rStyle w:val="StyleUnderline"/>
        </w:rPr>
        <w:t xml:space="preserve">, and </w:t>
      </w:r>
      <w:r w:rsidRPr="00BF6F2B">
        <w:rPr>
          <w:rStyle w:val="StyleUnderline"/>
          <w:highlight w:val="green"/>
        </w:rPr>
        <w:t>while its</w:t>
      </w:r>
      <w:r w:rsidRPr="00961082">
        <w:rPr>
          <w:rStyle w:val="StyleUnderline"/>
        </w:rPr>
        <w:t xml:space="preserve"> </w:t>
      </w:r>
      <w:r w:rsidRPr="00961082">
        <w:rPr>
          <w:rStyle w:val="Emphasis"/>
        </w:rPr>
        <w:t>spores</w:t>
      </w:r>
      <w:r w:rsidRPr="00961082">
        <w:rPr>
          <w:rStyle w:val="StyleUnderline"/>
        </w:rPr>
        <w:t xml:space="preserve"> are </w:t>
      </w:r>
      <w:r w:rsidRPr="00BF6F2B">
        <w:rPr>
          <w:rStyle w:val="StyleUnderline"/>
          <w:highlight w:val="green"/>
        </w:rPr>
        <w:t>durable</w:t>
      </w:r>
      <w:r w:rsidRPr="00961082">
        <w:rPr>
          <w:rStyle w:val="StyleUnderline"/>
        </w:rPr>
        <w:t xml:space="preserve"> and affected areas can be hard to de-contaminate, </w:t>
      </w:r>
      <w:r w:rsidRPr="00BF6F2B">
        <w:rPr>
          <w:rStyle w:val="StyleUnderline"/>
          <w:highlight w:val="green"/>
        </w:rPr>
        <w:t xml:space="preserve">it is </w:t>
      </w:r>
      <w:r w:rsidRPr="00BF6F2B">
        <w:rPr>
          <w:rStyle w:val="Emphasis"/>
          <w:highlight w:val="green"/>
        </w:rPr>
        <w:t>unable</w:t>
      </w:r>
      <w:r w:rsidRPr="00BF6F2B">
        <w:rPr>
          <w:rStyle w:val="StyleUnderline"/>
          <w:highlight w:val="green"/>
        </w:rPr>
        <w:t xml:space="preserve"> to </w:t>
      </w:r>
      <w:r w:rsidRPr="00BF6F2B">
        <w:rPr>
          <w:rStyle w:val="Emphasis"/>
          <w:highlight w:val="green"/>
        </w:rPr>
        <w:t>spread</w:t>
      </w:r>
      <w:r w:rsidRPr="00BF6F2B">
        <w:rPr>
          <w:rStyle w:val="StyleUnderline"/>
          <w:highlight w:val="green"/>
        </w:rPr>
        <w:t xml:space="preserve"> on its </w:t>
      </w:r>
      <w:r w:rsidRPr="00BF6F2B">
        <w:rPr>
          <w:rStyle w:val="Emphasis"/>
          <w:highlight w:val="green"/>
        </w:rPr>
        <w:t>own</w:t>
      </w:r>
      <w:r w:rsidRPr="00961082">
        <w:rPr>
          <w:sz w:val="16"/>
        </w:rPr>
        <w:t>.</w:t>
      </w:r>
    </w:p>
    <w:p w14:paraId="795A5ED7" w14:textId="7E1878B9" w:rsidR="00017F04" w:rsidRPr="0024646E" w:rsidRDefault="00017F04" w:rsidP="0024646E">
      <w:pPr>
        <w:pStyle w:val="ListParagraph"/>
        <w:keepNext/>
        <w:keepLines/>
        <w:numPr>
          <w:ilvl w:val="0"/>
          <w:numId w:val="46"/>
        </w:numPr>
        <w:spacing w:before="40" w:after="0"/>
        <w:outlineLvl w:val="3"/>
        <w:rPr>
          <w:rFonts w:eastAsia="Times New Roman" w:cs="Times New Roman"/>
          <w:b/>
          <w:iCs/>
        </w:rPr>
      </w:pPr>
      <w:r w:rsidRPr="0024646E">
        <w:rPr>
          <w:rFonts w:eastAsia="Times New Roman" w:cs="Times New Roman"/>
          <w:b/>
          <w:iCs/>
        </w:rPr>
        <w:t xml:space="preserve">Bioterror is deterred by </w:t>
      </w:r>
      <w:r w:rsidRPr="0024646E">
        <w:rPr>
          <w:rFonts w:eastAsia="Times New Roman" w:cs="Times New Roman"/>
          <w:b/>
          <w:iCs/>
          <w:u w:val="single"/>
        </w:rPr>
        <w:t>fundamental barriers</w:t>
      </w:r>
      <w:r w:rsidRPr="0024646E">
        <w:rPr>
          <w:rFonts w:eastAsia="Times New Roman" w:cs="Times New Roman"/>
          <w:b/>
          <w:iCs/>
        </w:rPr>
        <w:t xml:space="preserve"> that COVID didn’t alter---AND </w:t>
      </w:r>
      <w:r w:rsidRPr="0024646E">
        <w:rPr>
          <w:rFonts w:eastAsia="Times New Roman" w:cs="Times New Roman"/>
          <w:b/>
          <w:iCs/>
          <w:u w:val="single"/>
        </w:rPr>
        <w:t>swift response</w:t>
      </w:r>
      <w:r w:rsidRPr="0024646E">
        <w:rPr>
          <w:rFonts w:eastAsia="Times New Roman" w:cs="Times New Roman"/>
          <w:b/>
          <w:iCs/>
        </w:rPr>
        <w:t xml:space="preserve"> deterred attacks</w:t>
      </w:r>
    </w:p>
    <w:p w14:paraId="1AF568CD" w14:textId="77777777" w:rsidR="00017F04" w:rsidRPr="00017F04" w:rsidRDefault="00017F04" w:rsidP="00017F04">
      <w:pPr>
        <w:rPr>
          <w:rFonts w:eastAsia="Calibri"/>
        </w:rPr>
      </w:pPr>
      <w:r w:rsidRPr="00017F04">
        <w:rPr>
          <w:rFonts w:eastAsia="Calibri"/>
          <w:b/>
          <w:bCs/>
        </w:rPr>
        <w:t>Ackerman 22</w:t>
      </w:r>
      <w:r w:rsidRPr="00017F04">
        <w:rPr>
          <w:rFonts w:eastAsia="Calibri"/>
        </w:rPr>
        <w:t xml:space="preserve">, *PhD, Associate Professor of Nonproliferation and Terrorism Studies at the Middlebury Institute of International Studies. Former Senior Advisor to the Assistant Secretary of Defense for Nuclear, Chemical and Biological Defense Programs. **PhD, Associate Professor with the College of Emergency Preparedness, Homeland Security and Cybersecurity at SUNY Albany. ***adjunct fellow with the Center for Strategic and International Studies, policy fellow at </w:t>
      </w:r>
      <w:proofErr w:type="gramStart"/>
      <w:r w:rsidRPr="00017F04">
        <w:rPr>
          <w:rFonts w:eastAsia="Calibri"/>
        </w:rPr>
        <w:t>the Schar</w:t>
      </w:r>
      <w:proofErr w:type="gramEnd"/>
      <w:r w:rsidRPr="00017F04">
        <w:rPr>
          <w:rFonts w:eastAsia="Calibri"/>
        </w:rPr>
        <w:t xml:space="preserve"> School of Policy and Government. (*Philipp C. Bleek, **Gary A. Ackerman, and ***Zachary </w:t>
      </w:r>
      <w:proofErr w:type="gramStart"/>
      <w:r w:rsidRPr="00017F04">
        <w:rPr>
          <w:rFonts w:eastAsia="Calibri"/>
        </w:rPr>
        <w:t>Kallenborn,  8</w:t>
      </w:r>
      <w:proofErr w:type="gramEnd"/>
      <w:r w:rsidRPr="00017F04">
        <w:rPr>
          <w:rFonts w:eastAsia="Calibri"/>
        </w:rPr>
        <w:t>-11-2022, "Why COVID probably hasn’t helped bioterrorists, despite fears," Bulletin of the Atomic Scientists, https://thebulletin.org/2022/08/why-covid-probably-hasnt-helped-bioterrorists-despite-fears/)</w:t>
      </w:r>
    </w:p>
    <w:p w14:paraId="53C23C57" w14:textId="77777777" w:rsidR="00017F04" w:rsidRPr="00017F04" w:rsidRDefault="00017F04" w:rsidP="00017F04">
      <w:pPr>
        <w:rPr>
          <w:rFonts w:eastAsia="Calibri"/>
          <w:sz w:val="16"/>
        </w:rPr>
      </w:pPr>
      <w:r w:rsidRPr="00017F04">
        <w:rPr>
          <w:rFonts w:eastAsia="Calibri"/>
          <w:highlight w:val="green"/>
          <w:u w:val="single"/>
        </w:rPr>
        <w:t>Few</w:t>
      </w:r>
      <w:r w:rsidRPr="00017F04">
        <w:rPr>
          <w:rFonts w:eastAsia="Calibri"/>
          <w:sz w:val="16"/>
        </w:rPr>
        <w:t xml:space="preserve"> other </w:t>
      </w:r>
      <w:r w:rsidRPr="00017F04">
        <w:rPr>
          <w:rFonts w:eastAsia="Calibri"/>
          <w:highlight w:val="green"/>
          <w:u w:val="single"/>
        </w:rPr>
        <w:t>terrorists</w:t>
      </w:r>
      <w:r w:rsidRPr="00017F04">
        <w:rPr>
          <w:rFonts w:eastAsia="Calibri"/>
          <w:u w:val="single"/>
        </w:rPr>
        <w:t xml:space="preserve"> have </w:t>
      </w:r>
      <w:r w:rsidRPr="00017F04">
        <w:rPr>
          <w:rFonts w:eastAsia="Calibri"/>
          <w:b/>
          <w:iCs/>
          <w:highlight w:val="green"/>
          <w:u w:val="single"/>
          <w:bdr w:val="single" w:sz="8" w:space="0" w:color="auto"/>
        </w:rPr>
        <w:t>attempted</w:t>
      </w:r>
      <w:r w:rsidRPr="00017F04">
        <w:rPr>
          <w:rFonts w:eastAsia="Calibri"/>
          <w:highlight w:val="green"/>
          <w:u w:val="single"/>
        </w:rPr>
        <w:t xml:space="preserve"> to use bioweapons</w:t>
      </w:r>
      <w:r w:rsidRPr="00017F04">
        <w:rPr>
          <w:rFonts w:eastAsia="Calibri"/>
          <w:sz w:val="16"/>
        </w:rPr>
        <w:t xml:space="preserve">. The Global Terrorism Database documents </w:t>
      </w:r>
      <w:r w:rsidRPr="00017F04">
        <w:rPr>
          <w:rFonts w:eastAsia="Calibri"/>
          <w:u w:val="single"/>
        </w:rPr>
        <w:t>over 200,000 terrorist incidents</w:t>
      </w:r>
      <w:r w:rsidRPr="00017F04">
        <w:rPr>
          <w:rFonts w:eastAsia="Calibri"/>
          <w:sz w:val="16"/>
        </w:rPr>
        <w:t xml:space="preserve"> worldwide between 1970 and 2019, yet </w:t>
      </w:r>
      <w:r w:rsidRPr="00017F04">
        <w:rPr>
          <w:rFonts w:eastAsia="Calibri"/>
          <w:u w:val="single"/>
        </w:rPr>
        <w:t>only about 38 involved bio</w:t>
      </w:r>
      <w:r w:rsidRPr="00017F04">
        <w:rPr>
          <w:rFonts w:eastAsia="Calibri"/>
          <w:sz w:val="16"/>
        </w:rPr>
        <w:t xml:space="preserve">logical </w:t>
      </w:r>
      <w:r w:rsidRPr="00017F04">
        <w:rPr>
          <w:rFonts w:eastAsia="Calibri"/>
          <w:u w:val="single"/>
        </w:rPr>
        <w:t>weapons</w:t>
      </w:r>
      <w:r w:rsidRPr="00017F04">
        <w:rPr>
          <w:rFonts w:eastAsia="Calibri"/>
          <w:sz w:val="16"/>
        </w:rPr>
        <w:t xml:space="preserve"> agents. Of those, </w:t>
      </w:r>
      <w:r w:rsidRPr="00017F04">
        <w:rPr>
          <w:rFonts w:eastAsia="Calibri"/>
          <w:highlight w:val="green"/>
          <w:u w:val="single"/>
        </w:rPr>
        <w:t xml:space="preserve">only </w:t>
      </w:r>
      <w:r w:rsidRPr="00017F04">
        <w:rPr>
          <w:rFonts w:eastAsia="Calibri"/>
          <w:b/>
          <w:iCs/>
          <w:highlight w:val="green"/>
          <w:u w:val="single"/>
          <w:bdr w:val="single" w:sz="8" w:space="0" w:color="auto"/>
        </w:rPr>
        <w:t>three</w:t>
      </w:r>
      <w:r w:rsidRPr="00017F04">
        <w:rPr>
          <w:rFonts w:eastAsia="Calibri"/>
          <w:highlight w:val="green"/>
          <w:u w:val="single"/>
        </w:rPr>
        <w:t xml:space="preserve"> caused more than </w:t>
      </w:r>
      <w:r w:rsidRPr="00017F04">
        <w:rPr>
          <w:rFonts w:eastAsia="Calibri"/>
          <w:b/>
          <w:iCs/>
          <w:highlight w:val="green"/>
          <w:u w:val="single"/>
          <w:bdr w:val="single" w:sz="8" w:space="0" w:color="auto"/>
        </w:rPr>
        <w:t>one casualty</w:t>
      </w:r>
      <w:r w:rsidRPr="00017F04">
        <w:rPr>
          <w:rFonts w:eastAsia="Calibri"/>
          <w:sz w:val="16"/>
        </w:rPr>
        <w:t xml:space="preserve">. Despite this sparse historical record, the </w:t>
      </w:r>
      <w:r w:rsidRPr="00017F04">
        <w:rPr>
          <w:rFonts w:eastAsia="Calibri"/>
          <w:u w:val="single"/>
        </w:rPr>
        <w:t>COVID</w:t>
      </w:r>
      <w:r w:rsidRPr="00017F04">
        <w:rPr>
          <w:rFonts w:eastAsia="Calibri"/>
          <w:sz w:val="16"/>
        </w:rPr>
        <w:t xml:space="preserve"> pandemic has </w:t>
      </w:r>
      <w:r w:rsidRPr="00017F04">
        <w:rPr>
          <w:rFonts w:eastAsia="Calibri"/>
          <w:u w:val="single"/>
        </w:rPr>
        <w:t>reenergized concern over bioterrorism</w:t>
      </w:r>
      <w:r w:rsidRPr="00017F04">
        <w:rPr>
          <w:rFonts w:eastAsia="Calibri"/>
          <w:sz w:val="16"/>
        </w:rPr>
        <w:t>; looking at the pandemic’s consequences—the deaths, economic contraction, and impacts on the military—</w:t>
      </w:r>
      <w:r w:rsidRPr="00017F04">
        <w:rPr>
          <w:rFonts w:eastAsia="Calibri"/>
          <w:u w:val="single"/>
        </w:rPr>
        <w:t>some argue</w:t>
      </w:r>
      <w:r w:rsidRPr="00017F04">
        <w:rPr>
          <w:rFonts w:eastAsia="Calibri"/>
          <w:sz w:val="16"/>
        </w:rPr>
        <w:t xml:space="preserve"> that </w:t>
      </w:r>
      <w:r w:rsidRPr="00017F04">
        <w:rPr>
          <w:rFonts w:eastAsia="Calibri"/>
          <w:b/>
          <w:iCs/>
          <w:highlight w:val="green"/>
          <w:u w:val="single"/>
          <w:bdr w:val="single" w:sz="8" w:space="0" w:color="auto"/>
        </w:rPr>
        <w:t>COVID</w:t>
      </w:r>
      <w:r w:rsidRPr="00017F04">
        <w:rPr>
          <w:rFonts w:eastAsia="Calibri"/>
          <w:highlight w:val="green"/>
          <w:u w:val="single"/>
        </w:rPr>
        <w:t xml:space="preserve"> could</w:t>
      </w:r>
      <w:r w:rsidRPr="00017F04">
        <w:rPr>
          <w:rFonts w:eastAsia="Calibri"/>
          <w:sz w:val="16"/>
        </w:rPr>
        <w:t xml:space="preserve"> both </w:t>
      </w:r>
      <w:r w:rsidRPr="00017F04">
        <w:rPr>
          <w:rFonts w:eastAsia="Calibri"/>
          <w:u w:val="single"/>
        </w:rPr>
        <w:t xml:space="preserve">motivate and </w:t>
      </w:r>
      <w:r w:rsidRPr="00017F04">
        <w:rPr>
          <w:rFonts w:eastAsia="Calibri"/>
          <w:highlight w:val="green"/>
          <w:u w:val="single"/>
        </w:rPr>
        <w:t>enable new</w:t>
      </w:r>
      <w:r w:rsidRPr="00017F04">
        <w:rPr>
          <w:rFonts w:eastAsia="Calibri"/>
          <w:u w:val="single"/>
        </w:rPr>
        <w:t xml:space="preserve"> bioterror</w:t>
      </w:r>
      <w:r w:rsidRPr="00017F04">
        <w:rPr>
          <w:rFonts w:eastAsia="Calibri"/>
          <w:sz w:val="16"/>
        </w:rPr>
        <w:t xml:space="preserve">ism </w:t>
      </w:r>
      <w:r w:rsidRPr="00017F04">
        <w:rPr>
          <w:rFonts w:eastAsia="Calibri"/>
          <w:highlight w:val="green"/>
          <w:u w:val="single"/>
        </w:rPr>
        <w:t>attacks</w:t>
      </w:r>
      <w:r w:rsidRPr="00017F04">
        <w:rPr>
          <w:rFonts w:eastAsia="Calibri"/>
          <w:sz w:val="16"/>
        </w:rPr>
        <w:t xml:space="preserve">. </w:t>
      </w:r>
      <w:proofErr w:type="gramStart"/>
      <w:r w:rsidRPr="00017F04">
        <w:rPr>
          <w:rFonts w:eastAsia="Calibri"/>
          <w:sz w:val="16"/>
        </w:rPr>
        <w:t>In all likelihood</w:t>
      </w:r>
      <w:proofErr w:type="gramEnd"/>
      <w:r w:rsidRPr="00017F04">
        <w:rPr>
          <w:rFonts w:eastAsia="Calibri"/>
          <w:sz w:val="16"/>
        </w:rPr>
        <w:t xml:space="preserve">, </w:t>
      </w:r>
      <w:r w:rsidRPr="00017F04">
        <w:rPr>
          <w:rFonts w:eastAsia="Calibri"/>
          <w:highlight w:val="green"/>
          <w:u w:val="single"/>
        </w:rPr>
        <w:t xml:space="preserve">this </w:t>
      </w:r>
      <w:r w:rsidRPr="00017F04">
        <w:rPr>
          <w:rFonts w:eastAsia="Calibri"/>
          <w:b/>
          <w:iCs/>
          <w:highlight w:val="green"/>
          <w:u w:val="single"/>
          <w:bdr w:val="single" w:sz="8" w:space="0" w:color="auto"/>
        </w:rPr>
        <w:t>isn’t the case</w:t>
      </w:r>
      <w:r w:rsidRPr="00017F04">
        <w:rPr>
          <w:rFonts w:eastAsia="Calibri"/>
          <w:sz w:val="16"/>
        </w:rPr>
        <w:t xml:space="preserve">. </w:t>
      </w:r>
      <w:proofErr w:type="gramStart"/>
      <w:r w:rsidRPr="00017F04">
        <w:rPr>
          <w:rFonts w:eastAsia="Calibri"/>
          <w:sz w:val="16"/>
        </w:rPr>
        <w:t>With the exception of</w:t>
      </w:r>
      <w:proofErr w:type="gramEnd"/>
      <w:r w:rsidRPr="00017F04">
        <w:rPr>
          <w:rFonts w:eastAsia="Calibri"/>
          <w:sz w:val="16"/>
        </w:rPr>
        <w:t xml:space="preserve"> apocalyptic groups, for most terrorists, </w:t>
      </w:r>
      <w:r w:rsidRPr="00017F04">
        <w:rPr>
          <w:rFonts w:eastAsia="Calibri"/>
          <w:highlight w:val="green"/>
          <w:u w:val="single"/>
        </w:rPr>
        <w:t xml:space="preserve">bioweapons </w:t>
      </w:r>
      <w:r w:rsidRPr="00017F04">
        <w:rPr>
          <w:rFonts w:eastAsia="Calibri"/>
          <w:b/>
          <w:iCs/>
          <w:highlight w:val="green"/>
          <w:u w:val="single"/>
          <w:bdr w:val="single" w:sz="8" w:space="0" w:color="auto"/>
        </w:rPr>
        <w:t>remain</w:t>
      </w:r>
      <w:r w:rsidRPr="00017F04">
        <w:rPr>
          <w:rFonts w:eastAsia="Calibri"/>
          <w:u w:val="single"/>
        </w:rPr>
        <w:t xml:space="preserve"> an </w:t>
      </w:r>
      <w:r w:rsidRPr="00017F04">
        <w:rPr>
          <w:rFonts w:eastAsia="Calibri"/>
          <w:b/>
          <w:iCs/>
          <w:highlight w:val="green"/>
          <w:u w:val="single"/>
          <w:bdr w:val="single" w:sz="8" w:space="0" w:color="auto"/>
        </w:rPr>
        <w:t>impractical</w:t>
      </w:r>
      <w:r w:rsidRPr="00017F04">
        <w:rPr>
          <w:rFonts w:eastAsia="Calibri"/>
          <w:b/>
          <w:iCs/>
          <w:u w:val="single"/>
          <w:bdr w:val="single" w:sz="8" w:space="0" w:color="auto"/>
        </w:rPr>
        <w:t xml:space="preserve"> tool</w:t>
      </w:r>
      <w:r w:rsidRPr="00017F04">
        <w:rPr>
          <w:rFonts w:eastAsia="Calibri"/>
          <w:sz w:val="16"/>
        </w:rPr>
        <w:t>. And when it comes to groups like Aum, there are some steps authorities can employ to minimize the threat of terrorist bioweapons even further.</w:t>
      </w:r>
    </w:p>
    <w:p w14:paraId="5D91B477" w14:textId="77777777" w:rsidR="00017F04" w:rsidRPr="00017F04" w:rsidRDefault="00017F04" w:rsidP="00017F04">
      <w:pPr>
        <w:rPr>
          <w:rFonts w:eastAsia="Calibri"/>
          <w:sz w:val="16"/>
        </w:rPr>
      </w:pPr>
      <w:r w:rsidRPr="00017F04">
        <w:rPr>
          <w:rFonts w:eastAsia="Calibri"/>
          <w:sz w:val="16"/>
        </w:rPr>
        <w:t>The bioterrorism threat. Aum sought to incite a cataclysmic global war between the United States, Japan, and others to cause the end-of-days. This led the cult, which once boasted tens of thousands of members in numerous countries, to seek nuclear and other non-conventional weapons, like the sarin it used on the Tokyo subways.</w:t>
      </w:r>
    </w:p>
    <w:p w14:paraId="39C5116C" w14:textId="77777777" w:rsidR="00017F04" w:rsidRPr="00017F04" w:rsidRDefault="00017F04" w:rsidP="00017F04">
      <w:pPr>
        <w:rPr>
          <w:rFonts w:eastAsia="Calibri"/>
          <w:sz w:val="16"/>
        </w:rPr>
      </w:pPr>
      <w:r w:rsidRPr="00017F04">
        <w:rPr>
          <w:rFonts w:eastAsia="Calibri"/>
          <w:u w:val="single"/>
        </w:rPr>
        <w:t>Aum’s bioweapons efforts included brewing up</w:t>
      </w:r>
      <w:r w:rsidRPr="00017F04">
        <w:rPr>
          <w:rFonts w:eastAsia="Calibri"/>
          <w:sz w:val="16"/>
        </w:rPr>
        <w:t xml:space="preserve"> tons of </w:t>
      </w:r>
      <w:r w:rsidRPr="00017F04">
        <w:rPr>
          <w:rFonts w:eastAsia="Calibri"/>
          <w:u w:val="single"/>
        </w:rPr>
        <w:t xml:space="preserve">what it </w:t>
      </w:r>
      <w:r w:rsidRPr="00017F04">
        <w:rPr>
          <w:rFonts w:eastAsia="Calibri"/>
          <w:b/>
          <w:iCs/>
          <w:u w:val="single"/>
          <w:bdr w:val="single" w:sz="8" w:space="0" w:color="auto"/>
        </w:rPr>
        <w:t>thought</w:t>
      </w:r>
      <w:r w:rsidRPr="00017F04">
        <w:rPr>
          <w:rFonts w:eastAsia="Calibri"/>
          <w:u w:val="single"/>
        </w:rPr>
        <w:t xml:space="preserve"> was</w:t>
      </w:r>
      <w:r w:rsidRPr="00017F04">
        <w:rPr>
          <w:rFonts w:eastAsia="Calibri"/>
          <w:sz w:val="16"/>
        </w:rPr>
        <w:t xml:space="preserve"> a yellowish stew of the bacterial toxin </w:t>
      </w:r>
      <w:r w:rsidRPr="00017F04">
        <w:rPr>
          <w:rFonts w:eastAsia="Calibri"/>
          <w:u w:val="single"/>
        </w:rPr>
        <w:t>botulinum</w:t>
      </w:r>
      <w:r w:rsidRPr="00017F04">
        <w:rPr>
          <w:rFonts w:eastAsia="Calibri"/>
          <w:sz w:val="16"/>
        </w:rPr>
        <w:t xml:space="preserve">. Although the substance failed to kill mice in internal tests, Aum armed vans with sprayers to disseminate the stuff during </w:t>
      </w:r>
      <w:r w:rsidRPr="00017F04">
        <w:rPr>
          <w:rFonts w:eastAsia="Calibri"/>
          <w:b/>
          <w:iCs/>
          <w:u w:val="single"/>
          <w:bdr w:val="single" w:sz="8" w:space="0" w:color="auto"/>
        </w:rPr>
        <w:t>attack</w:t>
      </w:r>
      <w:r w:rsidRPr="00017F04">
        <w:rPr>
          <w:rFonts w:eastAsia="Calibri"/>
          <w:sz w:val="16"/>
        </w:rPr>
        <w:t xml:space="preserve">s on high-profile targets in Japan. </w:t>
      </w:r>
      <w:r w:rsidRPr="00017F04">
        <w:rPr>
          <w:rFonts w:eastAsia="Calibri"/>
          <w:u w:val="single"/>
        </w:rPr>
        <w:t xml:space="preserve">The result was </w:t>
      </w:r>
      <w:r w:rsidRPr="00017F04">
        <w:rPr>
          <w:rFonts w:eastAsia="Calibri"/>
          <w:b/>
          <w:iCs/>
          <w:u w:val="single"/>
          <w:bdr w:val="single" w:sz="8" w:space="0" w:color="auto"/>
        </w:rPr>
        <w:t>utter failure</w:t>
      </w:r>
      <w:r w:rsidRPr="00017F04">
        <w:rPr>
          <w:rFonts w:eastAsia="Calibri"/>
          <w:sz w:val="16"/>
        </w:rPr>
        <w:t>. No one outside Aum apparently realized what had happened at the Japanese parliament building, a pair of US Navy bases, and other locations the group targeted.</w:t>
      </w:r>
    </w:p>
    <w:p w14:paraId="583A2E0E" w14:textId="77777777" w:rsidR="00017F04" w:rsidRPr="00017F04" w:rsidRDefault="00017F04" w:rsidP="00017F04">
      <w:pPr>
        <w:rPr>
          <w:rFonts w:eastAsia="Calibri"/>
          <w:sz w:val="16"/>
        </w:rPr>
      </w:pPr>
      <w:r w:rsidRPr="00017F04">
        <w:rPr>
          <w:rFonts w:eastAsia="Calibri"/>
          <w:sz w:val="16"/>
        </w:rPr>
        <w:t xml:space="preserve">Even if it had worked, </w:t>
      </w:r>
      <w:r w:rsidRPr="00017F04">
        <w:rPr>
          <w:rFonts w:eastAsia="Calibri"/>
          <w:u w:val="single"/>
        </w:rPr>
        <w:t>Aum’s botulinum wouldn’t have spread contagiously like COVID</w:t>
      </w:r>
      <w:r w:rsidRPr="00017F04">
        <w:rPr>
          <w:rFonts w:eastAsia="Calibri"/>
          <w:sz w:val="16"/>
        </w:rPr>
        <w:t>, but the cult also reportedly hoped to acquire the Ebola virus during a trip to Zaire—a sign that at least some in the group wouldn’t have balked at releasing a virulent and transmissible germ on the world. (A non-contagious bioweapon like anthrax could also potentially kill and sicken hundreds of thousands of people.)</w:t>
      </w:r>
    </w:p>
    <w:p w14:paraId="4B05B669" w14:textId="77777777" w:rsidR="00017F04" w:rsidRPr="00017F04" w:rsidRDefault="00017F04" w:rsidP="00017F04">
      <w:pPr>
        <w:rPr>
          <w:rFonts w:eastAsia="Calibri"/>
          <w:sz w:val="16"/>
        </w:rPr>
      </w:pPr>
      <w:r w:rsidRPr="00017F04">
        <w:rPr>
          <w:rFonts w:eastAsia="Calibri"/>
          <w:sz w:val="16"/>
        </w:rPr>
        <w:t>Aum confirmed that terrorists can try to use bioweapons. And they aren’t the only example. There have been several dozen recorded attempts by terrorists to acquire biological agents. After all, when the goal is apocalypse, the idea of unleashing a pandemic may seem logical.</w:t>
      </w:r>
    </w:p>
    <w:p w14:paraId="3533C67E" w14:textId="77777777" w:rsidR="00017F04" w:rsidRPr="00017F04" w:rsidRDefault="00017F04" w:rsidP="00017F04">
      <w:pPr>
        <w:rPr>
          <w:rFonts w:eastAsia="Calibri"/>
          <w:sz w:val="16"/>
        </w:rPr>
      </w:pPr>
      <w:r w:rsidRPr="00017F04">
        <w:rPr>
          <w:rFonts w:eastAsia="Calibri"/>
          <w:sz w:val="16"/>
        </w:rPr>
        <w:t xml:space="preserve">Another less well-known example of a group that was willing to spark a pandemic is the radical environmental group RISE, which sought biological weapons in the 1970s to wipe out humanity </w:t>
      </w:r>
      <w:proofErr w:type="gramStart"/>
      <w:r w:rsidRPr="00017F04">
        <w:rPr>
          <w:rFonts w:eastAsia="Calibri"/>
          <w:sz w:val="16"/>
        </w:rPr>
        <w:t>in order to</w:t>
      </w:r>
      <w:proofErr w:type="gramEnd"/>
      <w:r w:rsidRPr="00017F04">
        <w:rPr>
          <w:rFonts w:eastAsia="Calibri"/>
          <w:sz w:val="16"/>
        </w:rPr>
        <w:t xml:space="preserve"> repopulate the Earth with enlightened revolutionaries. RISE was based in Chicago and planned to release typhoid bacteria into the city’s water supply. Group members managed to acquire various pathogenic bacterial cultures, but their microbiology skills were largely self-taught. Chicago police arrested the group’s two leaders before they could cause any harm. They then jumped bail, hijacked a plane to Jamaica, and flew to Cuba, where one died a couple years later. The other leader returned to the United States and surrendered to police.</w:t>
      </w:r>
    </w:p>
    <w:p w14:paraId="1E529C47" w14:textId="77777777" w:rsidR="00017F04" w:rsidRPr="00017F04" w:rsidRDefault="00017F04" w:rsidP="00017F04">
      <w:pPr>
        <w:rPr>
          <w:rFonts w:eastAsia="Calibri"/>
          <w:sz w:val="16"/>
        </w:rPr>
      </w:pPr>
      <w:r w:rsidRPr="00017F04">
        <w:rPr>
          <w:rFonts w:eastAsia="Calibri"/>
          <w:sz w:val="16"/>
        </w:rPr>
        <w:t xml:space="preserve">Of course, </w:t>
      </w:r>
      <w:r w:rsidRPr="00017F04">
        <w:rPr>
          <w:rFonts w:eastAsia="Calibri"/>
          <w:highlight w:val="green"/>
          <w:u w:val="single"/>
        </w:rPr>
        <w:t>desire and capability</w:t>
      </w:r>
      <w:r w:rsidRPr="00017F04">
        <w:rPr>
          <w:rFonts w:eastAsia="Calibri"/>
          <w:u w:val="single"/>
        </w:rPr>
        <w:t xml:space="preserve"> to employ </w:t>
      </w:r>
      <w:r w:rsidRPr="00017F04">
        <w:rPr>
          <w:rFonts w:eastAsia="Calibri"/>
          <w:b/>
          <w:iCs/>
          <w:u w:val="single"/>
          <w:bdr w:val="single" w:sz="8" w:space="0" w:color="auto"/>
        </w:rPr>
        <w:t>bio</w:t>
      </w:r>
      <w:r w:rsidRPr="00017F04">
        <w:rPr>
          <w:rFonts w:eastAsia="Calibri"/>
          <w:sz w:val="16"/>
        </w:rPr>
        <w:t xml:space="preserve">logical </w:t>
      </w:r>
      <w:r w:rsidRPr="00017F04">
        <w:rPr>
          <w:rFonts w:eastAsia="Calibri"/>
          <w:b/>
          <w:iCs/>
          <w:u w:val="single"/>
          <w:bdr w:val="single" w:sz="8" w:space="0" w:color="auto"/>
        </w:rPr>
        <w:t xml:space="preserve">weapons </w:t>
      </w:r>
      <w:r w:rsidRPr="00017F04">
        <w:rPr>
          <w:rFonts w:eastAsia="Calibri"/>
          <w:b/>
          <w:iCs/>
          <w:highlight w:val="green"/>
          <w:u w:val="single"/>
          <w:bdr w:val="single" w:sz="8" w:space="0" w:color="auto"/>
        </w:rPr>
        <w:t>do not</w:t>
      </w:r>
      <w:r w:rsidRPr="00017F04">
        <w:rPr>
          <w:rFonts w:eastAsia="Calibri"/>
          <w:b/>
          <w:iCs/>
          <w:u w:val="single"/>
          <w:bdr w:val="single" w:sz="8" w:space="0" w:color="auto"/>
        </w:rPr>
        <w:t xml:space="preserve"> always </w:t>
      </w:r>
      <w:r w:rsidRPr="00017F04">
        <w:rPr>
          <w:rFonts w:eastAsia="Calibri"/>
          <w:b/>
          <w:iCs/>
          <w:highlight w:val="green"/>
          <w:u w:val="single"/>
          <w:bdr w:val="single" w:sz="8" w:space="0" w:color="auto"/>
        </w:rPr>
        <w:t>coexist</w:t>
      </w:r>
      <w:r w:rsidRPr="00017F04">
        <w:rPr>
          <w:rFonts w:eastAsia="Calibri"/>
          <w:sz w:val="16"/>
        </w:rPr>
        <w:t xml:space="preserve">. </w:t>
      </w:r>
      <w:r w:rsidRPr="00017F04">
        <w:rPr>
          <w:rFonts w:eastAsia="Calibri"/>
          <w:highlight w:val="green"/>
          <w:u w:val="single"/>
        </w:rPr>
        <w:t>Bio</w:t>
      </w:r>
      <w:r w:rsidRPr="00017F04">
        <w:rPr>
          <w:rFonts w:eastAsia="Calibri"/>
          <w:sz w:val="16"/>
        </w:rPr>
        <w:t xml:space="preserve">logical </w:t>
      </w:r>
      <w:r w:rsidRPr="00017F04">
        <w:rPr>
          <w:rFonts w:eastAsia="Calibri"/>
          <w:highlight w:val="green"/>
          <w:u w:val="single"/>
        </w:rPr>
        <w:t>weapons</w:t>
      </w:r>
      <w:r w:rsidRPr="00017F04">
        <w:rPr>
          <w:rFonts w:eastAsia="Calibri"/>
          <w:sz w:val="16"/>
        </w:rPr>
        <w:t xml:space="preserve"> </w:t>
      </w:r>
      <w:r w:rsidRPr="00017F04">
        <w:rPr>
          <w:rFonts w:eastAsia="Calibri"/>
          <w:highlight w:val="green"/>
          <w:u w:val="single"/>
        </w:rPr>
        <w:t>require</w:t>
      </w:r>
      <w:r w:rsidRPr="00017F04">
        <w:rPr>
          <w:rFonts w:eastAsia="Calibri"/>
          <w:u w:val="single"/>
        </w:rPr>
        <w:t xml:space="preserve"> obtaining</w:t>
      </w:r>
      <w:r w:rsidRPr="00017F04">
        <w:rPr>
          <w:rFonts w:eastAsia="Calibri"/>
          <w:sz w:val="16"/>
        </w:rPr>
        <w:t xml:space="preserve"> a pathogen, </w:t>
      </w:r>
      <w:r w:rsidRPr="00017F04">
        <w:rPr>
          <w:rFonts w:eastAsia="Calibri"/>
          <w:highlight w:val="green"/>
          <w:u w:val="single"/>
        </w:rPr>
        <w:t>specialized equipment</w:t>
      </w:r>
      <w:r w:rsidRPr="00017F04">
        <w:rPr>
          <w:rFonts w:eastAsia="Calibri"/>
          <w:u w:val="single"/>
        </w:rPr>
        <w:t xml:space="preserve"> to grow the pathogen in bulk, </w:t>
      </w:r>
      <w:r w:rsidRPr="00017F04">
        <w:rPr>
          <w:rFonts w:eastAsia="Calibri"/>
          <w:highlight w:val="green"/>
          <w:u w:val="single"/>
        </w:rPr>
        <w:t>and</w:t>
      </w:r>
      <w:r w:rsidRPr="00017F04">
        <w:rPr>
          <w:rFonts w:eastAsia="Calibri"/>
          <w:u w:val="single"/>
        </w:rPr>
        <w:t xml:space="preserve"> the </w:t>
      </w:r>
      <w:r w:rsidRPr="00017F04">
        <w:rPr>
          <w:rFonts w:eastAsia="Calibri"/>
          <w:highlight w:val="green"/>
          <w:u w:val="single"/>
        </w:rPr>
        <w:t>means to</w:t>
      </w:r>
      <w:r w:rsidRPr="00017F04">
        <w:rPr>
          <w:rFonts w:eastAsia="Calibri"/>
          <w:sz w:val="16"/>
        </w:rPr>
        <w:t xml:space="preserve"> effectively </w:t>
      </w:r>
      <w:r w:rsidRPr="00017F04">
        <w:rPr>
          <w:rFonts w:eastAsia="Calibri"/>
          <w:highlight w:val="green"/>
          <w:u w:val="single"/>
        </w:rPr>
        <w:t>deliver</w:t>
      </w:r>
      <w:r w:rsidRPr="00017F04">
        <w:rPr>
          <w:rFonts w:eastAsia="Calibri"/>
          <w:u w:val="single"/>
        </w:rPr>
        <w:t xml:space="preserve"> the agent</w:t>
      </w:r>
      <w:r w:rsidRPr="00017F04">
        <w:rPr>
          <w:rFonts w:eastAsia="Calibri"/>
          <w:sz w:val="16"/>
        </w:rPr>
        <w:t xml:space="preserve">. More </w:t>
      </w:r>
      <w:r w:rsidRPr="00017F04">
        <w:rPr>
          <w:rFonts w:eastAsia="Calibri"/>
          <w:b/>
          <w:iCs/>
          <w:highlight w:val="green"/>
          <w:u w:val="single"/>
          <w:bdr w:val="single" w:sz="8" w:space="0" w:color="auto"/>
        </w:rPr>
        <w:t>crude</w:t>
      </w:r>
      <w:r w:rsidRPr="00017F04">
        <w:rPr>
          <w:rFonts w:eastAsia="Calibri"/>
          <w:sz w:val="16"/>
        </w:rPr>
        <w:t xml:space="preserve"> bioterrorism </w:t>
      </w:r>
      <w:r w:rsidRPr="00017F04">
        <w:rPr>
          <w:rFonts w:eastAsia="Calibri"/>
          <w:b/>
          <w:iCs/>
          <w:highlight w:val="green"/>
          <w:u w:val="single"/>
          <w:bdr w:val="single" w:sz="8" w:space="0" w:color="auto"/>
        </w:rPr>
        <w:t>attacks</w:t>
      </w:r>
      <w:r w:rsidRPr="00017F04">
        <w:rPr>
          <w:rFonts w:eastAsia="Calibri"/>
          <w:highlight w:val="green"/>
          <w:u w:val="single"/>
        </w:rPr>
        <w:t xml:space="preserve"> are possible</w:t>
      </w:r>
      <w:r w:rsidRPr="00017F04">
        <w:rPr>
          <w:rFonts w:eastAsia="Calibri"/>
          <w:sz w:val="16"/>
        </w:rPr>
        <w:t xml:space="preserve">, </w:t>
      </w:r>
      <w:r w:rsidRPr="00017F04">
        <w:rPr>
          <w:rFonts w:eastAsia="Calibri"/>
          <w:highlight w:val="green"/>
          <w:u w:val="single"/>
        </w:rPr>
        <w:t>but significant capabilities are necessary</w:t>
      </w:r>
      <w:r w:rsidRPr="00017F04">
        <w:rPr>
          <w:rFonts w:eastAsia="Calibri"/>
          <w:u w:val="single"/>
        </w:rPr>
        <w:t xml:space="preserve"> for carrying out large and</w:t>
      </w:r>
      <w:r w:rsidRPr="00017F04">
        <w:rPr>
          <w:rFonts w:eastAsia="Calibri"/>
          <w:sz w:val="16"/>
        </w:rPr>
        <w:t xml:space="preserve"> especially </w:t>
      </w:r>
      <w:r w:rsidRPr="00017F04">
        <w:rPr>
          <w:rFonts w:eastAsia="Calibri"/>
          <w:u w:val="single"/>
        </w:rPr>
        <w:t>catastrophic attacks</w:t>
      </w:r>
      <w:r w:rsidRPr="00017F04">
        <w:rPr>
          <w:rFonts w:eastAsia="Calibri"/>
          <w:sz w:val="16"/>
        </w:rPr>
        <w:t>.</w:t>
      </w:r>
    </w:p>
    <w:p w14:paraId="624214BA" w14:textId="77777777" w:rsidR="00017F04" w:rsidRPr="00017F04" w:rsidRDefault="00017F04" w:rsidP="00017F04">
      <w:pPr>
        <w:rPr>
          <w:rFonts w:eastAsia="Calibri"/>
          <w:sz w:val="16"/>
        </w:rPr>
      </w:pPr>
      <w:r w:rsidRPr="00017F04">
        <w:rPr>
          <w:rFonts w:eastAsia="Calibri"/>
          <w:u w:val="single"/>
        </w:rPr>
        <w:t xml:space="preserve">Could </w:t>
      </w:r>
      <w:r w:rsidRPr="00017F04">
        <w:rPr>
          <w:rFonts w:eastAsia="Calibri"/>
          <w:b/>
          <w:iCs/>
          <w:u w:val="single"/>
          <w:bdr w:val="single" w:sz="8" w:space="0" w:color="auto"/>
        </w:rPr>
        <w:t>COVID</w:t>
      </w:r>
      <w:r w:rsidRPr="00017F04">
        <w:rPr>
          <w:rFonts w:eastAsia="Calibri"/>
          <w:u w:val="single"/>
        </w:rPr>
        <w:t xml:space="preserve"> have changed the equation</w:t>
      </w:r>
      <w:r w:rsidRPr="00017F04">
        <w:rPr>
          <w:rFonts w:eastAsia="Calibri"/>
          <w:sz w:val="16"/>
        </w:rPr>
        <w:t xml:space="preserve">? Aum and its ilk aside, </w:t>
      </w:r>
      <w:r w:rsidRPr="00017F04">
        <w:rPr>
          <w:rFonts w:eastAsia="Calibri"/>
          <w:highlight w:val="green"/>
          <w:u w:val="single"/>
        </w:rPr>
        <w:t xml:space="preserve">terrorists </w:t>
      </w:r>
      <w:r w:rsidRPr="00017F04">
        <w:rPr>
          <w:rFonts w:eastAsia="Calibri"/>
          <w:b/>
          <w:iCs/>
          <w:highlight w:val="green"/>
          <w:u w:val="single"/>
          <w:bdr w:val="single" w:sz="8" w:space="0" w:color="auto"/>
        </w:rPr>
        <w:t>haven’t shown</w:t>
      </w:r>
      <w:r w:rsidRPr="00017F04">
        <w:rPr>
          <w:rFonts w:eastAsia="Calibri"/>
          <w:sz w:val="16"/>
        </w:rPr>
        <w:t xml:space="preserve"> a great deal of </w:t>
      </w:r>
      <w:r w:rsidRPr="00017F04">
        <w:rPr>
          <w:rFonts w:eastAsia="Calibri"/>
          <w:b/>
          <w:iCs/>
          <w:highlight w:val="green"/>
          <w:u w:val="single"/>
          <w:bdr w:val="single" w:sz="8" w:space="0" w:color="auto"/>
        </w:rPr>
        <w:t>interest</w:t>
      </w:r>
      <w:r w:rsidRPr="00017F04">
        <w:rPr>
          <w:rFonts w:eastAsia="Calibri"/>
          <w:sz w:val="16"/>
        </w:rPr>
        <w:t xml:space="preserve"> in bioweapons. But could the pandemic have changed their views? Certainly, many analysts and media organizations have explored this concern. For example, Vox recently ran a lengthy piece on “Why experts are terrified of a human-made pandemic” arguing that COVID is a warning of what’s to come: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1C22019C" w14:textId="77777777" w:rsidR="00017F04" w:rsidRPr="00017F04" w:rsidRDefault="00017F04" w:rsidP="00017F04">
      <w:pPr>
        <w:rPr>
          <w:rFonts w:eastAsia="Calibri"/>
          <w:sz w:val="16"/>
        </w:rPr>
      </w:pPr>
      <w:r w:rsidRPr="00017F04">
        <w:rPr>
          <w:rFonts w:eastAsia="Calibri"/>
          <w:sz w:val="16"/>
        </w:rPr>
        <w:t>The fears are well-justified in at least one regard: Thanks to scientific advances, the technical barriers to bioterrorism are going down. But COVID isn’t playing a big role there.</w:t>
      </w:r>
    </w:p>
    <w:p w14:paraId="5FA46F93" w14:textId="77777777" w:rsidR="00017F04" w:rsidRPr="00017F04" w:rsidRDefault="00017F04" w:rsidP="00017F04">
      <w:pPr>
        <w:rPr>
          <w:rFonts w:eastAsia="Calibri"/>
          <w:u w:val="single"/>
        </w:rPr>
      </w:pPr>
      <w:r w:rsidRPr="00017F04">
        <w:rPr>
          <w:rFonts w:eastAsia="Calibri"/>
          <w:sz w:val="16"/>
        </w:rPr>
        <w:t xml:space="preserve">As a technical matter, COVID’s bolstering of terrorists’ abilities to acquire biological weapons is likely modest at best. </w:t>
      </w:r>
      <w:r w:rsidRPr="00017F04">
        <w:rPr>
          <w:rFonts w:eastAsia="Calibri"/>
          <w:u w:val="single"/>
        </w:rPr>
        <w:t>The main potential concern is the proliferation of medical and public health resources aimed at combatting COVID and whether any of these can be reappropriated to serve bioterror</w:t>
      </w:r>
      <w:r w:rsidRPr="00017F04">
        <w:rPr>
          <w:rFonts w:eastAsia="Calibri"/>
          <w:sz w:val="16"/>
          <w:szCs w:val="16"/>
        </w:rPr>
        <w:t>i</w:t>
      </w:r>
      <w:r w:rsidRPr="00017F04">
        <w:rPr>
          <w:rFonts w:eastAsia="Calibri"/>
          <w:sz w:val="16"/>
        </w:rPr>
        <w:t xml:space="preserve">sm </w:t>
      </w:r>
      <w:r w:rsidRPr="00017F04">
        <w:rPr>
          <w:rFonts w:eastAsia="Calibri"/>
          <w:u w:val="single"/>
        </w:rPr>
        <w:t>schemes</w:t>
      </w:r>
      <w:r w:rsidRPr="00017F04">
        <w:rPr>
          <w:rFonts w:eastAsia="Calibri"/>
          <w:sz w:val="16"/>
        </w:rPr>
        <w:t xml:space="preserve">. In most cases, </w:t>
      </w:r>
      <w:r w:rsidRPr="00017F04">
        <w:rPr>
          <w:rFonts w:eastAsia="Calibri"/>
          <w:u w:val="single"/>
        </w:rPr>
        <w:t xml:space="preserve">the answer is </w:t>
      </w:r>
      <w:r w:rsidRPr="00017F04">
        <w:rPr>
          <w:rFonts w:eastAsia="Calibri"/>
          <w:b/>
          <w:iCs/>
          <w:u w:val="single"/>
          <w:bdr w:val="single" w:sz="8" w:space="0" w:color="auto"/>
        </w:rPr>
        <w:t>no</w:t>
      </w:r>
      <w:r w:rsidRPr="00017F04">
        <w:rPr>
          <w:rFonts w:eastAsia="Calibri"/>
          <w:sz w:val="16"/>
        </w:rPr>
        <w:t xml:space="preserve">. Nonetheless, new laboratories might create opportunities to steal equipment or pathogens. Terrorists might also be able to more readily acquire skills related to handling pathogenic material through the rapid training that occurred to meet pandemic needs. But </w:t>
      </w:r>
      <w:r w:rsidRPr="00017F04">
        <w:rPr>
          <w:rFonts w:eastAsia="Calibri"/>
          <w:u w:val="single"/>
        </w:rPr>
        <w:t>these effects are likely minimal.</w:t>
      </w:r>
    </w:p>
    <w:p w14:paraId="42593331" w14:textId="77777777" w:rsidR="00017F04" w:rsidRPr="00017F04" w:rsidRDefault="00017F04" w:rsidP="00017F04">
      <w:pPr>
        <w:rPr>
          <w:rFonts w:eastAsia="Calibri"/>
          <w:u w:val="single"/>
        </w:rPr>
      </w:pPr>
      <w:r w:rsidRPr="00017F04">
        <w:rPr>
          <w:rFonts w:eastAsia="Calibri"/>
          <w:sz w:val="16"/>
        </w:rPr>
        <w:t xml:space="preserve">The pandemic has caused millions of deaths, a lot of </w:t>
      </w:r>
      <w:proofErr w:type="gramStart"/>
      <w:r w:rsidRPr="00017F04">
        <w:rPr>
          <w:rFonts w:eastAsia="Calibri"/>
          <w:sz w:val="16"/>
        </w:rPr>
        <w:t>illness</w:t>
      </w:r>
      <w:proofErr w:type="gramEnd"/>
      <w:r w:rsidRPr="00017F04">
        <w:rPr>
          <w:rFonts w:eastAsia="Calibri"/>
          <w:sz w:val="16"/>
        </w:rPr>
        <w:t xml:space="preserve">, and huge economic and societal disruption. It has also shown the limits of vaccinations: 20 percent of Americans </w:t>
      </w:r>
      <w:proofErr w:type="gramStart"/>
      <w:r w:rsidRPr="00017F04">
        <w:rPr>
          <w:rFonts w:eastAsia="Calibri"/>
          <w:sz w:val="16"/>
        </w:rPr>
        <w:t>still remain</w:t>
      </w:r>
      <w:proofErr w:type="gramEnd"/>
      <w:r w:rsidRPr="00017F04">
        <w:rPr>
          <w:rFonts w:eastAsia="Calibri"/>
          <w:sz w:val="16"/>
        </w:rPr>
        <w:t xml:space="preserve"> hesitant to get their shots. Pandemic-prompted responses may also be less effective for non-contagious agents like Bacillus anthracis. For example, masking is unlikely to be effective response absent an unlikely early warning. Yet, </w:t>
      </w:r>
      <w:r w:rsidRPr="00017F04">
        <w:rPr>
          <w:rFonts w:eastAsia="Calibri"/>
          <w:u w:val="single"/>
        </w:rPr>
        <w:t>it’s not at all clear that a terrorist group will see new opportunities for bioweapons based on how society has responded to COVID.</w:t>
      </w:r>
    </w:p>
    <w:p w14:paraId="730DC201" w14:textId="77777777" w:rsidR="00017F04" w:rsidRPr="00017F04" w:rsidRDefault="00017F04" w:rsidP="00017F04">
      <w:pPr>
        <w:rPr>
          <w:rFonts w:eastAsia="Calibri"/>
          <w:u w:val="single"/>
        </w:rPr>
      </w:pPr>
      <w:r w:rsidRPr="00017F04">
        <w:rPr>
          <w:rFonts w:eastAsia="Calibri"/>
          <w:sz w:val="16"/>
        </w:rPr>
        <w:t xml:space="preserve">Contrary to fears, </w:t>
      </w:r>
      <w:r w:rsidRPr="00017F04">
        <w:rPr>
          <w:rFonts w:eastAsia="Calibri"/>
          <w:highlight w:val="green"/>
          <w:u w:val="single"/>
        </w:rPr>
        <w:t>the way</w:t>
      </w:r>
      <w:r w:rsidRPr="00017F04">
        <w:rPr>
          <w:rFonts w:eastAsia="Calibri"/>
          <w:sz w:val="16"/>
        </w:rPr>
        <w:t xml:space="preserve"> some </w:t>
      </w:r>
      <w:r w:rsidRPr="00017F04">
        <w:rPr>
          <w:rFonts w:eastAsia="Calibri"/>
          <w:b/>
          <w:iCs/>
          <w:highlight w:val="green"/>
          <w:u w:val="single"/>
          <w:bdr w:val="single" w:sz="8" w:space="0" w:color="auto"/>
        </w:rPr>
        <w:t>governments</w:t>
      </w:r>
      <w:r w:rsidRPr="00017F04">
        <w:rPr>
          <w:rFonts w:eastAsia="Calibri"/>
          <w:u w:val="single"/>
        </w:rPr>
        <w:t xml:space="preserve"> have </w:t>
      </w:r>
      <w:r w:rsidRPr="00017F04">
        <w:rPr>
          <w:rFonts w:eastAsia="Calibri"/>
          <w:b/>
          <w:iCs/>
          <w:highlight w:val="green"/>
          <w:u w:val="single"/>
          <w:bdr w:val="single" w:sz="8" w:space="0" w:color="auto"/>
        </w:rPr>
        <w:t>responded</w:t>
      </w:r>
      <w:r w:rsidRPr="00017F04">
        <w:rPr>
          <w:rFonts w:eastAsia="Calibri"/>
          <w:u w:val="single"/>
        </w:rPr>
        <w:t xml:space="preserve"> to the pandemic </w:t>
      </w:r>
      <w:r w:rsidRPr="00017F04">
        <w:rPr>
          <w:rFonts w:eastAsia="Calibri"/>
          <w:highlight w:val="green"/>
          <w:u w:val="single"/>
        </w:rPr>
        <w:t xml:space="preserve">might </w:t>
      </w:r>
      <w:r w:rsidRPr="00017F04">
        <w:rPr>
          <w:rFonts w:eastAsia="Calibri"/>
          <w:b/>
          <w:iCs/>
          <w:highlight w:val="green"/>
          <w:u w:val="single"/>
          <w:bdr w:val="single" w:sz="8" w:space="0" w:color="auto"/>
        </w:rPr>
        <w:t>deter</w:t>
      </w:r>
      <w:r w:rsidRPr="00017F04">
        <w:rPr>
          <w:rFonts w:eastAsia="Calibri"/>
          <w:highlight w:val="green"/>
          <w:u w:val="single"/>
        </w:rPr>
        <w:t xml:space="preserve"> rather than </w:t>
      </w:r>
      <w:r w:rsidRPr="00017F04">
        <w:rPr>
          <w:rFonts w:eastAsia="Calibri"/>
          <w:b/>
          <w:iCs/>
          <w:highlight w:val="green"/>
          <w:u w:val="single"/>
          <w:bdr w:val="single" w:sz="8" w:space="0" w:color="auto"/>
        </w:rPr>
        <w:t>encourage</w:t>
      </w:r>
      <w:r w:rsidRPr="00017F04">
        <w:rPr>
          <w:rFonts w:eastAsia="Calibri"/>
          <w:sz w:val="16"/>
        </w:rPr>
        <w:t xml:space="preserve"> would-be </w:t>
      </w:r>
      <w:r w:rsidRPr="00017F04">
        <w:rPr>
          <w:rFonts w:eastAsia="Calibri"/>
          <w:b/>
          <w:iCs/>
          <w:highlight w:val="green"/>
          <w:u w:val="single"/>
          <w:bdr w:val="single" w:sz="8" w:space="0" w:color="auto"/>
        </w:rPr>
        <w:t>bioterrorists</w:t>
      </w:r>
      <w:r w:rsidRPr="00017F04">
        <w:rPr>
          <w:rFonts w:eastAsia="Calibri"/>
          <w:sz w:val="16"/>
        </w:rPr>
        <w:t xml:space="preserve">. For example, the experience of the </w:t>
      </w:r>
      <w:r w:rsidRPr="00017F04">
        <w:rPr>
          <w:rFonts w:eastAsia="Calibri"/>
          <w:u w:val="single"/>
        </w:rPr>
        <w:t xml:space="preserve">Operation </w:t>
      </w:r>
      <w:r w:rsidRPr="00017F04">
        <w:rPr>
          <w:rFonts w:eastAsia="Calibri"/>
          <w:b/>
          <w:iCs/>
          <w:highlight w:val="green"/>
          <w:u w:val="single"/>
          <w:bdr w:val="single" w:sz="8" w:space="0" w:color="auto"/>
        </w:rPr>
        <w:t>Warp Speed</w:t>
      </w:r>
      <w:r w:rsidRPr="00017F04">
        <w:rPr>
          <w:rFonts w:eastAsia="Calibri"/>
          <w:sz w:val="16"/>
        </w:rPr>
        <w:t xml:space="preserve"> program in the United States </w:t>
      </w:r>
      <w:r w:rsidRPr="00017F04">
        <w:rPr>
          <w:rFonts w:eastAsia="Calibri"/>
          <w:highlight w:val="green"/>
          <w:u w:val="single"/>
        </w:rPr>
        <w:t>showed</w:t>
      </w:r>
      <w:r w:rsidRPr="00017F04">
        <w:rPr>
          <w:rFonts w:eastAsia="Calibri"/>
          <w:sz w:val="16"/>
        </w:rPr>
        <w:t xml:space="preserve"> that </w:t>
      </w:r>
      <w:r w:rsidRPr="00017F04">
        <w:rPr>
          <w:rFonts w:eastAsia="Calibri"/>
          <w:highlight w:val="green"/>
          <w:u w:val="single"/>
        </w:rPr>
        <w:t xml:space="preserve">governments can </w:t>
      </w:r>
      <w:r w:rsidRPr="00017F04">
        <w:rPr>
          <w:rFonts w:eastAsia="Calibri"/>
          <w:b/>
          <w:iCs/>
          <w:highlight w:val="green"/>
          <w:u w:val="single"/>
          <w:bdr w:val="single" w:sz="8" w:space="0" w:color="auto"/>
        </w:rPr>
        <w:t>rapidly develop</w:t>
      </w:r>
      <w:r w:rsidRPr="00017F04">
        <w:rPr>
          <w:rFonts w:eastAsia="Calibri"/>
          <w:sz w:val="16"/>
        </w:rPr>
        <w:t xml:space="preserve">, disseminate, and update </w:t>
      </w:r>
      <w:r w:rsidRPr="00017F04">
        <w:rPr>
          <w:rFonts w:eastAsia="Calibri"/>
          <w:highlight w:val="green"/>
          <w:u w:val="single"/>
        </w:rPr>
        <w:t>a</w:t>
      </w:r>
      <w:r w:rsidRPr="00017F04">
        <w:rPr>
          <w:rFonts w:eastAsia="Calibri"/>
          <w:sz w:val="16"/>
        </w:rPr>
        <w:t xml:space="preserve"> novel </w:t>
      </w:r>
      <w:r w:rsidRPr="00017F04">
        <w:rPr>
          <w:rFonts w:eastAsia="Calibri"/>
          <w:highlight w:val="green"/>
          <w:u w:val="single"/>
        </w:rPr>
        <w:t>vaccine</w:t>
      </w:r>
      <w:r w:rsidRPr="00017F04">
        <w:rPr>
          <w:rFonts w:eastAsia="Calibri"/>
          <w:sz w:val="16"/>
        </w:rPr>
        <w:t xml:space="preserve">. </w:t>
      </w:r>
      <w:r w:rsidRPr="00017F04">
        <w:rPr>
          <w:rFonts w:eastAsia="Calibri"/>
          <w:highlight w:val="green"/>
          <w:u w:val="single"/>
        </w:rPr>
        <w:t xml:space="preserve">Efforts to bolster </w:t>
      </w:r>
      <w:r w:rsidRPr="00017F04">
        <w:rPr>
          <w:rFonts w:eastAsia="Calibri"/>
          <w:b/>
          <w:iCs/>
          <w:highlight w:val="green"/>
          <w:u w:val="single"/>
          <w:bdr w:val="single" w:sz="8" w:space="0" w:color="auto"/>
        </w:rPr>
        <w:t>early warning</w:t>
      </w:r>
      <w:r w:rsidRPr="00017F04">
        <w:rPr>
          <w:rFonts w:eastAsia="Calibri"/>
          <w:sz w:val="16"/>
        </w:rPr>
        <w:t xml:space="preserve"> systems, </w:t>
      </w:r>
      <w:r w:rsidRPr="00017F04">
        <w:rPr>
          <w:rFonts w:eastAsia="Calibri"/>
          <w:u w:val="single"/>
        </w:rPr>
        <w:t>like waste-water surveillance</w:t>
      </w:r>
      <w:r w:rsidRPr="00017F04">
        <w:rPr>
          <w:rFonts w:eastAsia="Calibri"/>
          <w:sz w:val="16"/>
        </w:rPr>
        <w:t xml:space="preserve"> programs, </w:t>
      </w:r>
      <w:r w:rsidRPr="00017F04">
        <w:rPr>
          <w:rFonts w:eastAsia="Calibri"/>
          <w:u w:val="single"/>
        </w:rPr>
        <w:t>may</w:t>
      </w:r>
      <w:r w:rsidRPr="00017F04">
        <w:rPr>
          <w:rFonts w:eastAsia="Calibri"/>
          <w:sz w:val="16"/>
        </w:rPr>
        <w:t xml:space="preserve"> likewise </w:t>
      </w:r>
      <w:r w:rsidRPr="00017F04">
        <w:rPr>
          <w:rFonts w:eastAsia="Calibri"/>
          <w:highlight w:val="green"/>
          <w:u w:val="single"/>
        </w:rPr>
        <w:t>make a bioweapon less effective</w:t>
      </w:r>
      <w:r w:rsidRPr="00017F04">
        <w:rPr>
          <w:rFonts w:eastAsia="Calibri"/>
          <w:u w:val="single"/>
        </w:rPr>
        <w:t>.</w:t>
      </w:r>
    </w:p>
    <w:p w14:paraId="31D92A51" w14:textId="77777777" w:rsidR="00312BF9" w:rsidRDefault="00312BF9" w:rsidP="00007BC1"/>
    <w:p w14:paraId="7251B282" w14:textId="5041E333" w:rsidR="00312BF9" w:rsidRDefault="003441ED" w:rsidP="0024646E">
      <w:pPr>
        <w:pStyle w:val="Heading4"/>
        <w:numPr>
          <w:ilvl w:val="0"/>
          <w:numId w:val="46"/>
        </w:numPr>
      </w:pPr>
      <w:r>
        <w:t xml:space="preserve">No healthcare doesn’t solve everything, reject laundry list impacts they incentivize </w:t>
      </w:r>
      <w:proofErr w:type="spellStart"/>
      <w:r>
        <w:t>blippy</w:t>
      </w:r>
      <w:proofErr w:type="spellEnd"/>
      <w:r>
        <w:t xml:space="preserve"> warrants and cutting to blow up in the 2ac, we get new responses when they </w:t>
      </w:r>
      <w:r w:rsidR="009656AB">
        <w:t xml:space="preserve">make an argument </w:t>
      </w:r>
    </w:p>
    <w:p w14:paraId="2E49980A" w14:textId="77777777" w:rsidR="00901285" w:rsidRDefault="00901285" w:rsidP="00901285"/>
    <w:p w14:paraId="102B794A" w14:textId="5540579F" w:rsidR="00901285" w:rsidRPr="00901285" w:rsidRDefault="00901285" w:rsidP="00901285">
      <w:pPr>
        <w:pStyle w:val="ListParagraph"/>
        <w:keepNext/>
        <w:keepLines/>
        <w:numPr>
          <w:ilvl w:val="0"/>
          <w:numId w:val="46"/>
        </w:numPr>
        <w:spacing w:before="40" w:after="0"/>
        <w:outlineLvl w:val="3"/>
        <w:rPr>
          <w:rFonts w:eastAsia="Times New Roman" w:cs="Times New Roman"/>
          <w:b/>
          <w:iCs/>
        </w:rPr>
      </w:pPr>
      <w:r w:rsidRPr="00901285">
        <w:rPr>
          <w:rFonts w:eastAsia="Times New Roman" w:cs="Times New Roman"/>
          <w:b/>
          <w:iCs/>
        </w:rPr>
        <w:t xml:space="preserve">Trump wrecks the </w:t>
      </w:r>
      <w:proofErr w:type="spellStart"/>
      <w:r w:rsidRPr="00901285">
        <w:rPr>
          <w:rFonts w:eastAsia="Times New Roman" w:cs="Times New Roman"/>
          <w:b/>
          <w:iCs/>
        </w:rPr>
        <w:t>aff</w:t>
      </w:r>
      <w:proofErr w:type="spellEnd"/>
      <w:r w:rsidRPr="00901285">
        <w:rPr>
          <w:rFonts w:eastAsia="Times New Roman" w:cs="Times New Roman"/>
          <w:b/>
          <w:iCs/>
        </w:rPr>
        <w:t xml:space="preserve"> – </w:t>
      </w:r>
      <w:r w:rsidRPr="00901285">
        <w:rPr>
          <w:rFonts w:eastAsia="Times New Roman" w:cs="Times New Roman"/>
          <w:bCs/>
          <w:iCs/>
        </w:rPr>
        <w:t xml:space="preserve">he’s is </w:t>
      </w:r>
      <w:r w:rsidRPr="00901285">
        <w:rPr>
          <w:rFonts w:eastAsia="Times New Roman" w:cs="Times New Roman"/>
          <w:bCs/>
          <w:iCs/>
          <w:u w:val="single"/>
        </w:rPr>
        <w:t>fundamentally committed</w:t>
      </w:r>
      <w:r w:rsidRPr="00901285">
        <w:rPr>
          <w:rFonts w:eastAsia="Times New Roman" w:cs="Times New Roman"/>
          <w:bCs/>
          <w:iCs/>
        </w:rPr>
        <w:t xml:space="preserve"> to destroying worker organizing</w:t>
      </w:r>
    </w:p>
    <w:p w14:paraId="6ED8C37A" w14:textId="77777777" w:rsidR="00901285" w:rsidRPr="00930687" w:rsidRDefault="00901285" w:rsidP="00901285">
      <w:pPr>
        <w:rPr>
          <w:rFonts w:eastAsia="Aptos"/>
        </w:rPr>
      </w:pPr>
      <w:r w:rsidRPr="00930687">
        <w:rPr>
          <w:rFonts w:eastAsia="Aptos"/>
          <w:b/>
          <w:bCs/>
        </w:rPr>
        <w:t>Sainato 25</w:t>
      </w:r>
      <w:r w:rsidRPr="00930687">
        <w:rPr>
          <w:rFonts w:eastAsia="Aptos"/>
        </w:rPr>
        <w:t xml:space="preserve"> [Michael Sainato is labor reporter for Guardian US 6-1-2025 https://www.theguardian.com/global-development/2025/jun/01/workers-rights-unions-trump]</w:t>
      </w:r>
    </w:p>
    <w:p w14:paraId="0CD016FC" w14:textId="77777777" w:rsidR="00901285" w:rsidRPr="00930687" w:rsidRDefault="00901285" w:rsidP="00901285">
      <w:pPr>
        <w:rPr>
          <w:rFonts w:eastAsia="Aptos"/>
          <w:sz w:val="16"/>
        </w:rPr>
      </w:pPr>
      <w:r w:rsidRPr="00930687">
        <w:rPr>
          <w:rFonts w:eastAsia="Aptos"/>
          <w:highlight w:val="green"/>
          <w:u w:val="single"/>
        </w:rPr>
        <w:t>Workers’ rights</w:t>
      </w:r>
      <w:r w:rsidRPr="00930687">
        <w:rPr>
          <w:rFonts w:eastAsia="Aptos"/>
          <w:sz w:val="16"/>
        </w:rPr>
        <w:t xml:space="preserve"> across every continent in the world </w:t>
      </w:r>
      <w:r w:rsidRPr="00930687">
        <w:rPr>
          <w:rFonts w:eastAsia="Aptos"/>
          <w:u w:val="single"/>
        </w:rPr>
        <w:t xml:space="preserve">are </w:t>
      </w:r>
      <w:r w:rsidRPr="00930687">
        <w:rPr>
          <w:rFonts w:eastAsia="Aptos"/>
          <w:highlight w:val="green"/>
          <w:u w:val="single"/>
        </w:rPr>
        <w:t>in</w:t>
      </w:r>
      <w:r w:rsidRPr="00930687">
        <w:rPr>
          <w:rFonts w:eastAsia="Aptos"/>
          <w:u w:val="single"/>
        </w:rPr>
        <w:t xml:space="preserve"> a</w:t>
      </w:r>
      <w:r w:rsidRPr="00930687">
        <w:rPr>
          <w:rFonts w:eastAsia="Aptos"/>
          <w:sz w:val="16"/>
        </w:rPr>
        <w:t xml:space="preserve"> </w:t>
      </w:r>
      <w:r w:rsidRPr="00930687">
        <w:rPr>
          <w:rFonts w:eastAsia="Aptos"/>
          <w:b/>
          <w:iCs/>
          <w:u w:val="single"/>
          <w:bdr w:val="single" w:sz="8" w:space="0" w:color="auto"/>
        </w:rPr>
        <w:t>“</w:t>
      </w:r>
      <w:r w:rsidRPr="00930687">
        <w:rPr>
          <w:rFonts w:eastAsia="Aptos"/>
          <w:b/>
          <w:iCs/>
          <w:highlight w:val="green"/>
          <w:u w:val="single"/>
          <w:bdr w:val="single" w:sz="8" w:space="0" w:color="auto"/>
        </w:rPr>
        <w:t>freefall</w:t>
      </w:r>
      <w:r w:rsidRPr="00930687">
        <w:rPr>
          <w:rFonts w:eastAsia="Aptos"/>
          <w:b/>
          <w:iCs/>
          <w:u w:val="single"/>
          <w:bdr w:val="single" w:sz="8" w:space="0" w:color="auto"/>
        </w:rPr>
        <w:t>”</w:t>
      </w:r>
      <w:r w:rsidRPr="00930687">
        <w:rPr>
          <w:rFonts w:eastAsia="Aptos"/>
          <w:sz w:val="16"/>
        </w:rPr>
        <w:t>, according to the 2025 Global Rights Index released by the International Trade Union Confederation, the largest trade union federation in the world.</w:t>
      </w:r>
    </w:p>
    <w:p w14:paraId="260E782C" w14:textId="77777777" w:rsidR="00901285" w:rsidRPr="00930687" w:rsidRDefault="00901285" w:rsidP="00901285">
      <w:pPr>
        <w:rPr>
          <w:rFonts w:eastAsia="Aptos"/>
          <w:sz w:val="16"/>
        </w:rPr>
      </w:pPr>
      <w:r w:rsidRPr="00930687">
        <w:rPr>
          <w:rFonts w:eastAsia="Aptos"/>
          <w:sz w:val="16"/>
        </w:rPr>
        <w:t xml:space="preserve">The index noted workers’ rights and democracy around the world are often </w:t>
      </w:r>
      <w:r w:rsidRPr="00930687">
        <w:rPr>
          <w:rFonts w:eastAsia="Aptos"/>
          <w:u w:val="single"/>
        </w:rPr>
        <w:t>under attack by “far-right politicians and</w:t>
      </w:r>
      <w:r w:rsidRPr="00930687">
        <w:rPr>
          <w:rFonts w:eastAsia="Aptos"/>
          <w:sz w:val="16"/>
        </w:rPr>
        <w:t xml:space="preserve"> their </w:t>
      </w:r>
      <w:r w:rsidRPr="00930687">
        <w:rPr>
          <w:rFonts w:eastAsia="Aptos"/>
          <w:u w:val="single"/>
        </w:rPr>
        <w:t>unelected billionaire backers</w:t>
      </w:r>
      <w:r w:rsidRPr="00930687">
        <w:rPr>
          <w:rFonts w:eastAsia="Aptos"/>
          <w:sz w:val="16"/>
        </w:rPr>
        <w:t xml:space="preserve">. Whether it’s Donald Trump and Elon Musk in the US or Javier Milei and Eduardo </w:t>
      </w:r>
      <w:proofErr w:type="spellStart"/>
      <w:r w:rsidRPr="00930687">
        <w:rPr>
          <w:rFonts w:eastAsia="Aptos"/>
          <w:sz w:val="16"/>
        </w:rPr>
        <w:t>Eurnekian</w:t>
      </w:r>
      <w:proofErr w:type="spellEnd"/>
      <w:r w:rsidRPr="00930687">
        <w:rPr>
          <w:rFonts w:eastAsia="Aptos"/>
          <w:sz w:val="16"/>
        </w:rPr>
        <w:t xml:space="preserve"> in Argentina, </w:t>
      </w:r>
      <w:r w:rsidRPr="00930687">
        <w:rPr>
          <w:rFonts w:eastAsia="Aptos"/>
          <w:u w:val="single"/>
        </w:rPr>
        <w:t>we see the same playbook of</w:t>
      </w:r>
      <w:r w:rsidRPr="00930687">
        <w:rPr>
          <w:rFonts w:eastAsia="Aptos"/>
          <w:sz w:val="16"/>
        </w:rPr>
        <w:t xml:space="preserve"> </w:t>
      </w:r>
      <w:r w:rsidRPr="00930687">
        <w:rPr>
          <w:rFonts w:eastAsia="Aptos"/>
          <w:b/>
          <w:iCs/>
          <w:u w:val="single"/>
          <w:bdr w:val="single" w:sz="8" w:space="0" w:color="auto"/>
        </w:rPr>
        <w:t>unfairness</w:t>
      </w:r>
      <w:r w:rsidRPr="00930687">
        <w:rPr>
          <w:rFonts w:eastAsia="Aptos"/>
          <w:sz w:val="16"/>
        </w:rPr>
        <w:t xml:space="preserve"> </w:t>
      </w:r>
      <w:r w:rsidRPr="00930687">
        <w:rPr>
          <w:rFonts w:eastAsia="Aptos"/>
          <w:u w:val="single"/>
        </w:rPr>
        <w:t>and</w:t>
      </w:r>
      <w:r w:rsidRPr="00930687">
        <w:rPr>
          <w:rFonts w:eastAsia="Aptos"/>
          <w:sz w:val="16"/>
        </w:rPr>
        <w:t xml:space="preserve"> </w:t>
      </w:r>
      <w:r w:rsidRPr="00930687">
        <w:rPr>
          <w:rFonts w:eastAsia="Aptos"/>
          <w:b/>
          <w:iCs/>
          <w:u w:val="single"/>
          <w:bdr w:val="single" w:sz="8" w:space="0" w:color="auto"/>
        </w:rPr>
        <w:t>authoritarianism</w:t>
      </w:r>
      <w:r w:rsidRPr="00930687">
        <w:rPr>
          <w:rFonts w:eastAsia="Aptos"/>
          <w:sz w:val="16"/>
        </w:rPr>
        <w:t xml:space="preserve"> </w:t>
      </w:r>
      <w:r w:rsidRPr="00930687">
        <w:rPr>
          <w:rFonts w:eastAsia="Aptos"/>
          <w:u w:val="single"/>
        </w:rPr>
        <w:t>in action around the world</w:t>
      </w:r>
      <w:r w:rsidRPr="00930687">
        <w:rPr>
          <w:rFonts w:eastAsia="Aptos"/>
          <w:sz w:val="16"/>
        </w:rPr>
        <w:t>.”</w:t>
      </w:r>
    </w:p>
    <w:p w14:paraId="1424F36C" w14:textId="77777777" w:rsidR="00901285" w:rsidRPr="00930687" w:rsidRDefault="00901285" w:rsidP="00901285">
      <w:pPr>
        <w:rPr>
          <w:rFonts w:eastAsia="Aptos"/>
          <w:sz w:val="16"/>
        </w:rPr>
      </w:pPr>
      <w:r w:rsidRPr="00930687">
        <w:rPr>
          <w:rFonts w:eastAsia="Aptos"/>
          <w:sz w:val="16"/>
        </w:rPr>
        <w:t xml:space="preserve">In the US, the index cited “the Donald </w:t>
      </w:r>
      <w:r w:rsidRPr="00930687">
        <w:rPr>
          <w:rFonts w:eastAsia="Aptos"/>
          <w:b/>
          <w:iCs/>
          <w:highlight w:val="green"/>
          <w:u w:val="single"/>
          <w:bdr w:val="single" w:sz="8" w:space="0" w:color="auto"/>
        </w:rPr>
        <w:t>Trump</w:t>
      </w:r>
      <w:r w:rsidRPr="00930687">
        <w:rPr>
          <w:rFonts w:eastAsia="Aptos"/>
          <w:sz w:val="16"/>
        </w:rPr>
        <w:t xml:space="preserve"> administration </w:t>
      </w:r>
      <w:r w:rsidRPr="00930687">
        <w:rPr>
          <w:rFonts w:eastAsia="Aptos"/>
          <w:u w:val="single"/>
        </w:rPr>
        <w:t xml:space="preserve">has </w:t>
      </w:r>
      <w:r w:rsidRPr="00930687">
        <w:rPr>
          <w:rFonts w:eastAsia="Aptos"/>
          <w:highlight w:val="green"/>
          <w:u w:val="single"/>
        </w:rPr>
        <w:t>taken a</w:t>
      </w:r>
      <w:r w:rsidRPr="00930687">
        <w:rPr>
          <w:rFonts w:eastAsia="Aptos"/>
          <w:sz w:val="16"/>
          <w:highlight w:val="green"/>
        </w:rPr>
        <w:t xml:space="preserve"> </w:t>
      </w:r>
      <w:r w:rsidRPr="00930687">
        <w:rPr>
          <w:rFonts w:eastAsia="Aptos"/>
          <w:b/>
          <w:iCs/>
          <w:highlight w:val="green"/>
          <w:u w:val="single"/>
          <w:bdr w:val="single" w:sz="8" w:space="0" w:color="auto"/>
        </w:rPr>
        <w:t>wrecking ball</w:t>
      </w:r>
      <w:r w:rsidRPr="00930687">
        <w:rPr>
          <w:rFonts w:eastAsia="Aptos"/>
          <w:sz w:val="16"/>
          <w:highlight w:val="green"/>
        </w:rPr>
        <w:t xml:space="preserve"> </w:t>
      </w:r>
      <w:r w:rsidRPr="00930687">
        <w:rPr>
          <w:rFonts w:eastAsia="Aptos"/>
          <w:highlight w:val="green"/>
          <w:u w:val="single"/>
        </w:rPr>
        <w:t>to</w:t>
      </w:r>
      <w:r w:rsidRPr="00930687">
        <w:rPr>
          <w:rFonts w:eastAsia="Aptos"/>
          <w:u w:val="single"/>
        </w:rPr>
        <w:t xml:space="preserve"> the collective </w:t>
      </w:r>
      <w:proofErr w:type="spellStart"/>
      <w:r w:rsidRPr="00930687">
        <w:rPr>
          <w:rFonts w:eastAsia="Aptos"/>
          <w:highlight w:val="green"/>
          <w:u w:val="single"/>
        </w:rPr>
        <w:t>labour</w:t>
      </w:r>
      <w:proofErr w:type="spellEnd"/>
      <w:r w:rsidRPr="00930687">
        <w:rPr>
          <w:rFonts w:eastAsia="Aptos"/>
          <w:highlight w:val="green"/>
          <w:u w:val="single"/>
        </w:rPr>
        <w:t xml:space="preserve"> rights</w:t>
      </w:r>
      <w:r w:rsidRPr="00930687">
        <w:rPr>
          <w:rFonts w:eastAsia="Aptos"/>
          <w:u w:val="single"/>
        </w:rPr>
        <w:t xml:space="preserve"> of</w:t>
      </w:r>
      <w:r w:rsidRPr="00930687">
        <w:rPr>
          <w:rFonts w:eastAsia="Aptos"/>
          <w:sz w:val="16"/>
        </w:rPr>
        <w:t xml:space="preserve"> </w:t>
      </w:r>
      <w:r w:rsidRPr="00930687">
        <w:rPr>
          <w:rFonts w:eastAsia="Aptos"/>
          <w:u w:val="single"/>
        </w:rPr>
        <w:t>workers</w:t>
      </w:r>
      <w:r w:rsidRPr="00930687">
        <w:rPr>
          <w:rFonts w:eastAsia="Aptos"/>
          <w:sz w:val="16"/>
        </w:rPr>
        <w:t xml:space="preserve"> </w:t>
      </w:r>
      <w:r w:rsidRPr="00930687">
        <w:rPr>
          <w:rFonts w:eastAsia="Aptos"/>
          <w:highlight w:val="green"/>
          <w:u w:val="single"/>
        </w:rPr>
        <w:t xml:space="preserve">and brought anti-union billionaires into the </w:t>
      </w:r>
      <w:r w:rsidRPr="00930687">
        <w:rPr>
          <w:rFonts w:eastAsia="Aptos"/>
          <w:b/>
          <w:iCs/>
          <w:highlight w:val="green"/>
          <w:u w:val="single"/>
          <w:bdr w:val="single" w:sz="8" w:space="0" w:color="auto"/>
        </w:rPr>
        <w:t>heart of policymaking</w:t>
      </w:r>
      <w:r w:rsidRPr="00930687">
        <w:rPr>
          <w:rFonts w:eastAsia="Aptos"/>
          <w:sz w:val="16"/>
        </w:rPr>
        <w:t>”.</w:t>
      </w:r>
    </w:p>
    <w:p w14:paraId="689B3BFE" w14:textId="77777777" w:rsidR="00901285" w:rsidRPr="00930687" w:rsidRDefault="00901285" w:rsidP="00901285">
      <w:pPr>
        <w:rPr>
          <w:rFonts w:eastAsia="Aptos"/>
          <w:sz w:val="16"/>
        </w:rPr>
      </w:pPr>
      <w:r w:rsidRPr="00930687">
        <w:rPr>
          <w:rFonts w:eastAsia="Aptos"/>
          <w:u w:val="single"/>
        </w:rPr>
        <w:t>These actions</w:t>
      </w:r>
      <w:r w:rsidRPr="00930687">
        <w:rPr>
          <w:rFonts w:eastAsia="Aptos"/>
          <w:sz w:val="16"/>
        </w:rPr>
        <w:t xml:space="preserve">, according to the index, </w:t>
      </w:r>
      <w:r w:rsidRPr="00930687">
        <w:rPr>
          <w:rFonts w:eastAsia="Aptos"/>
          <w:u w:val="single"/>
        </w:rPr>
        <w:t>include</w:t>
      </w:r>
      <w:r w:rsidRPr="00930687">
        <w:rPr>
          <w:rFonts w:eastAsia="Aptos"/>
          <w:sz w:val="16"/>
        </w:rPr>
        <w:t xml:space="preserve"> </w:t>
      </w:r>
      <w:r w:rsidRPr="00930687">
        <w:rPr>
          <w:rFonts w:eastAsia="Aptos"/>
          <w:b/>
          <w:iCs/>
          <w:highlight w:val="green"/>
          <w:u w:val="single"/>
          <w:bdr w:val="single" w:sz="8" w:space="0" w:color="auto"/>
        </w:rPr>
        <w:t>stripping union protections</w:t>
      </w:r>
      <w:r w:rsidRPr="00930687">
        <w:rPr>
          <w:rFonts w:eastAsia="Aptos"/>
          <w:sz w:val="16"/>
        </w:rPr>
        <w:t xml:space="preserve"> from 47,000 workers at the Transportation Security Administration, </w:t>
      </w:r>
      <w:r w:rsidRPr="00930687">
        <w:rPr>
          <w:rFonts w:eastAsia="Aptos"/>
          <w:u w:val="single"/>
        </w:rPr>
        <w:t xml:space="preserve">attempting to </w:t>
      </w:r>
      <w:r w:rsidRPr="00930687">
        <w:rPr>
          <w:rFonts w:eastAsia="Aptos"/>
          <w:b/>
          <w:iCs/>
          <w:highlight w:val="green"/>
          <w:u w:val="single"/>
          <w:bdr w:val="single" w:sz="8" w:space="0" w:color="auto"/>
        </w:rPr>
        <w:t>revoke civil service protections</w:t>
      </w:r>
      <w:r w:rsidRPr="00930687">
        <w:rPr>
          <w:rFonts w:eastAsia="Aptos"/>
          <w:sz w:val="16"/>
        </w:rPr>
        <w:t xml:space="preserve"> for large swaths of federal employees </w:t>
      </w:r>
      <w:r w:rsidRPr="00930687">
        <w:rPr>
          <w:rFonts w:eastAsia="Aptos"/>
          <w:u w:val="single"/>
        </w:rPr>
        <w:t xml:space="preserve">and </w:t>
      </w:r>
      <w:r w:rsidRPr="00930687">
        <w:rPr>
          <w:rFonts w:eastAsia="Aptos"/>
          <w:highlight w:val="green"/>
          <w:u w:val="single"/>
        </w:rPr>
        <w:t>firing</w:t>
      </w:r>
      <w:r w:rsidRPr="00930687">
        <w:rPr>
          <w:rFonts w:eastAsia="Aptos"/>
          <w:u w:val="single"/>
        </w:rPr>
        <w:t xml:space="preserve"> a member of the </w:t>
      </w:r>
      <w:r w:rsidRPr="00930687">
        <w:rPr>
          <w:rFonts w:eastAsia="Aptos"/>
          <w:b/>
          <w:iCs/>
          <w:highlight w:val="green"/>
          <w:u w:val="single"/>
          <w:bdr w:val="single" w:sz="8" w:space="0" w:color="auto"/>
        </w:rPr>
        <w:t>N</w:t>
      </w:r>
      <w:r w:rsidRPr="00930687">
        <w:rPr>
          <w:rFonts w:eastAsia="Aptos"/>
          <w:u w:val="single"/>
        </w:rPr>
        <w:t xml:space="preserve">ational </w:t>
      </w:r>
      <w:r w:rsidRPr="00930687">
        <w:rPr>
          <w:rFonts w:eastAsia="Aptos"/>
          <w:b/>
          <w:iCs/>
          <w:highlight w:val="green"/>
          <w:u w:val="single"/>
          <w:bdr w:val="single" w:sz="8" w:space="0" w:color="auto"/>
        </w:rPr>
        <w:t>L</w:t>
      </w:r>
      <w:r w:rsidRPr="00930687">
        <w:rPr>
          <w:rFonts w:eastAsia="Aptos"/>
          <w:u w:val="single"/>
        </w:rPr>
        <w:t xml:space="preserve">abor </w:t>
      </w:r>
      <w:r w:rsidRPr="00930687">
        <w:rPr>
          <w:rFonts w:eastAsia="Aptos"/>
          <w:b/>
          <w:iCs/>
          <w:highlight w:val="green"/>
          <w:u w:val="single"/>
          <w:bdr w:val="single" w:sz="8" w:space="0" w:color="auto"/>
        </w:rPr>
        <w:t>R</w:t>
      </w:r>
      <w:r w:rsidRPr="00930687">
        <w:rPr>
          <w:rFonts w:eastAsia="Aptos"/>
          <w:u w:val="single"/>
        </w:rPr>
        <w:t xml:space="preserve">elations </w:t>
      </w:r>
      <w:r w:rsidRPr="00930687">
        <w:rPr>
          <w:rFonts w:eastAsia="Aptos"/>
          <w:b/>
          <w:iCs/>
          <w:highlight w:val="green"/>
          <w:u w:val="single"/>
          <w:bdr w:val="single" w:sz="8" w:space="0" w:color="auto"/>
        </w:rPr>
        <w:t>B</w:t>
      </w:r>
      <w:r w:rsidRPr="00930687">
        <w:rPr>
          <w:rFonts w:eastAsia="Aptos"/>
          <w:u w:val="single"/>
        </w:rPr>
        <w:t xml:space="preserve">oard, </w:t>
      </w:r>
      <w:r w:rsidRPr="00930687">
        <w:rPr>
          <w:rFonts w:eastAsia="Aptos"/>
          <w:highlight w:val="green"/>
          <w:u w:val="single"/>
        </w:rPr>
        <w:t>leaving it without</w:t>
      </w:r>
      <w:r w:rsidRPr="00930687">
        <w:rPr>
          <w:rFonts w:eastAsia="Aptos"/>
          <w:u w:val="single"/>
        </w:rPr>
        <w:t xml:space="preserve"> a </w:t>
      </w:r>
      <w:r w:rsidRPr="00930687">
        <w:rPr>
          <w:rFonts w:eastAsia="Aptos"/>
          <w:highlight w:val="green"/>
          <w:u w:val="single"/>
        </w:rPr>
        <w:t>quorum</w:t>
      </w:r>
      <w:r w:rsidRPr="00930687">
        <w:rPr>
          <w:rFonts w:eastAsia="Aptos"/>
          <w:sz w:val="16"/>
        </w:rPr>
        <w:t>.</w:t>
      </w:r>
    </w:p>
    <w:p w14:paraId="26595D3C" w14:textId="77777777" w:rsidR="00901285" w:rsidRPr="00930687" w:rsidRDefault="00901285" w:rsidP="00901285">
      <w:pPr>
        <w:rPr>
          <w:rFonts w:eastAsia="Aptos"/>
          <w:sz w:val="16"/>
        </w:rPr>
      </w:pPr>
      <w:r w:rsidRPr="00930687">
        <w:rPr>
          <w:rFonts w:eastAsia="Aptos"/>
          <w:sz w:val="16"/>
        </w:rPr>
        <w:t xml:space="preserve">Luc Triangle, secretary general of the International Trade Union Confederation, said the report covers events up until March 2025, but these </w:t>
      </w:r>
      <w:r w:rsidRPr="00930687">
        <w:rPr>
          <w:rFonts w:eastAsia="Aptos"/>
          <w:u w:val="single"/>
        </w:rPr>
        <w:t xml:space="preserve">trends have </w:t>
      </w:r>
      <w:r w:rsidRPr="00930687">
        <w:rPr>
          <w:rFonts w:eastAsia="Aptos"/>
          <w:b/>
          <w:iCs/>
          <w:u w:val="single"/>
          <w:bdr w:val="single" w:sz="8" w:space="0" w:color="auto"/>
        </w:rPr>
        <w:t>continued to worsen</w:t>
      </w:r>
      <w:r w:rsidRPr="00930687">
        <w:rPr>
          <w:rFonts w:eastAsia="Aptos"/>
          <w:sz w:val="16"/>
        </w:rPr>
        <w:t xml:space="preserve"> in the US since then.</w:t>
      </w:r>
    </w:p>
    <w:p w14:paraId="4D5A9818" w14:textId="77777777" w:rsidR="00901285" w:rsidRPr="00930687" w:rsidRDefault="00901285" w:rsidP="00901285">
      <w:pPr>
        <w:rPr>
          <w:rFonts w:eastAsia="Aptos"/>
          <w:u w:val="single"/>
        </w:rPr>
      </w:pPr>
      <w:r w:rsidRPr="00930687">
        <w:rPr>
          <w:rFonts w:eastAsia="Aptos"/>
          <w:sz w:val="16"/>
        </w:rPr>
        <w:t xml:space="preserve">The Trump administration has also drastically </w:t>
      </w:r>
      <w:r w:rsidRPr="00930687">
        <w:rPr>
          <w:rFonts w:eastAsia="Aptos"/>
          <w:b/>
          <w:iCs/>
          <w:highlight w:val="green"/>
          <w:u w:val="single"/>
          <w:bdr w:val="single" w:sz="8" w:space="0" w:color="auto"/>
        </w:rPr>
        <w:t>cut staff</w:t>
      </w:r>
      <w:r w:rsidRPr="00930687">
        <w:rPr>
          <w:rFonts w:eastAsia="Aptos"/>
          <w:sz w:val="16"/>
          <w:highlight w:val="green"/>
        </w:rPr>
        <w:t xml:space="preserve"> </w:t>
      </w:r>
      <w:r w:rsidRPr="00930687">
        <w:rPr>
          <w:rFonts w:eastAsia="Aptos"/>
          <w:highlight w:val="green"/>
          <w:u w:val="single"/>
        </w:rPr>
        <w:t>at</w:t>
      </w:r>
      <w:r w:rsidRPr="00930687">
        <w:rPr>
          <w:rFonts w:eastAsia="Aptos"/>
          <w:u w:val="single"/>
        </w:rPr>
        <w:t xml:space="preserve"> the </w:t>
      </w:r>
      <w:r w:rsidRPr="00930687">
        <w:rPr>
          <w:rFonts w:eastAsia="Aptos"/>
          <w:b/>
          <w:iCs/>
          <w:highlight w:val="green"/>
          <w:u w:val="single"/>
          <w:bdr w:val="single" w:sz="8" w:space="0" w:color="auto"/>
        </w:rPr>
        <w:t>F</w:t>
      </w:r>
      <w:r w:rsidRPr="00930687">
        <w:rPr>
          <w:rFonts w:eastAsia="Aptos"/>
          <w:u w:val="single"/>
        </w:rPr>
        <w:t xml:space="preserve">ederal </w:t>
      </w:r>
      <w:r w:rsidRPr="00930687">
        <w:rPr>
          <w:rFonts w:eastAsia="Aptos"/>
          <w:b/>
          <w:iCs/>
          <w:highlight w:val="green"/>
          <w:u w:val="single"/>
          <w:bdr w:val="single" w:sz="8" w:space="0" w:color="auto"/>
        </w:rPr>
        <w:t>M</w:t>
      </w:r>
      <w:r w:rsidRPr="00930687">
        <w:rPr>
          <w:rFonts w:eastAsia="Aptos"/>
          <w:u w:val="single"/>
        </w:rPr>
        <w:t xml:space="preserve">ediation and </w:t>
      </w:r>
      <w:r w:rsidRPr="00930687">
        <w:rPr>
          <w:rFonts w:eastAsia="Aptos"/>
          <w:b/>
          <w:iCs/>
          <w:highlight w:val="green"/>
          <w:u w:val="single"/>
          <w:bdr w:val="single" w:sz="8" w:space="0" w:color="auto"/>
        </w:rPr>
        <w:t>C</w:t>
      </w:r>
      <w:r w:rsidRPr="00930687">
        <w:rPr>
          <w:rFonts w:eastAsia="Aptos"/>
          <w:u w:val="single"/>
        </w:rPr>
        <w:t xml:space="preserve">onciliation </w:t>
      </w:r>
      <w:r w:rsidRPr="00930687">
        <w:rPr>
          <w:rFonts w:eastAsia="Aptos"/>
          <w:b/>
          <w:iCs/>
          <w:highlight w:val="green"/>
          <w:u w:val="single"/>
          <w:bdr w:val="single" w:sz="8" w:space="0" w:color="auto"/>
        </w:rPr>
        <w:t>S</w:t>
      </w:r>
      <w:r w:rsidRPr="00930687">
        <w:rPr>
          <w:rFonts w:eastAsia="Aptos"/>
          <w:u w:val="single"/>
        </w:rPr>
        <w:t>ervice</w:t>
      </w:r>
      <w:r w:rsidRPr="00930687">
        <w:rPr>
          <w:rFonts w:eastAsia="Aptos"/>
          <w:sz w:val="16"/>
        </w:rPr>
        <w:t xml:space="preserve">, </w:t>
      </w:r>
      <w:r w:rsidRPr="00930687">
        <w:rPr>
          <w:rFonts w:eastAsia="Aptos"/>
          <w:highlight w:val="green"/>
          <w:u w:val="single"/>
        </w:rPr>
        <w:t>fired</w:t>
      </w:r>
      <w:r w:rsidRPr="00930687">
        <w:rPr>
          <w:rFonts w:eastAsia="Aptos"/>
          <w:u w:val="single"/>
        </w:rPr>
        <w:t xml:space="preserve"> a </w:t>
      </w:r>
      <w:r w:rsidRPr="00930687">
        <w:rPr>
          <w:rFonts w:eastAsia="Aptos"/>
          <w:highlight w:val="green"/>
          <w:u w:val="single"/>
        </w:rPr>
        <w:t>board</w:t>
      </w:r>
      <w:r w:rsidRPr="00930687">
        <w:rPr>
          <w:rFonts w:eastAsia="Aptos"/>
          <w:u w:val="single"/>
        </w:rPr>
        <w:t xml:space="preserve"> member </w:t>
      </w:r>
      <w:r w:rsidRPr="00930687">
        <w:rPr>
          <w:rFonts w:eastAsia="Aptos"/>
          <w:highlight w:val="green"/>
          <w:u w:val="single"/>
        </w:rPr>
        <w:t>of</w:t>
      </w:r>
      <w:r w:rsidRPr="00930687">
        <w:rPr>
          <w:rFonts w:eastAsia="Aptos"/>
          <w:u w:val="single"/>
        </w:rPr>
        <w:t xml:space="preserve"> the </w:t>
      </w:r>
      <w:r w:rsidRPr="00930687">
        <w:rPr>
          <w:rFonts w:eastAsia="Aptos"/>
          <w:b/>
          <w:iCs/>
          <w:highlight w:val="green"/>
          <w:u w:val="single"/>
          <w:bdr w:val="single" w:sz="8" w:space="0" w:color="auto"/>
        </w:rPr>
        <w:t>F</w:t>
      </w:r>
      <w:r w:rsidRPr="00930687">
        <w:rPr>
          <w:rFonts w:eastAsia="Aptos"/>
          <w:u w:val="single"/>
        </w:rPr>
        <w:t xml:space="preserve">ederal </w:t>
      </w:r>
      <w:r w:rsidRPr="00930687">
        <w:rPr>
          <w:rFonts w:eastAsia="Aptos"/>
          <w:b/>
          <w:iCs/>
          <w:highlight w:val="green"/>
          <w:u w:val="single"/>
          <w:bdr w:val="single" w:sz="8" w:space="0" w:color="auto"/>
        </w:rPr>
        <w:t>L</w:t>
      </w:r>
      <w:r w:rsidRPr="00930687">
        <w:rPr>
          <w:rFonts w:eastAsia="Aptos"/>
          <w:u w:val="single"/>
        </w:rPr>
        <w:t xml:space="preserve">abor </w:t>
      </w:r>
      <w:r w:rsidRPr="00930687">
        <w:rPr>
          <w:rFonts w:eastAsia="Aptos"/>
          <w:b/>
          <w:iCs/>
          <w:highlight w:val="green"/>
          <w:u w:val="single"/>
          <w:bdr w:val="single" w:sz="8" w:space="0" w:color="auto"/>
        </w:rPr>
        <w:t>R</w:t>
      </w:r>
      <w:r w:rsidRPr="00930687">
        <w:rPr>
          <w:rFonts w:eastAsia="Aptos"/>
          <w:u w:val="single"/>
        </w:rPr>
        <w:t xml:space="preserve">elations </w:t>
      </w:r>
      <w:r w:rsidRPr="00930687">
        <w:rPr>
          <w:rFonts w:eastAsia="Aptos"/>
          <w:b/>
          <w:iCs/>
          <w:highlight w:val="green"/>
          <w:u w:val="single"/>
          <w:bdr w:val="single" w:sz="8" w:space="0" w:color="auto"/>
        </w:rPr>
        <w:t>A</w:t>
      </w:r>
      <w:r w:rsidRPr="00930687">
        <w:rPr>
          <w:rFonts w:eastAsia="Aptos"/>
          <w:u w:val="single"/>
        </w:rPr>
        <w:t>uthority</w:t>
      </w:r>
      <w:r w:rsidRPr="00930687">
        <w:rPr>
          <w:rFonts w:eastAsia="Aptos"/>
          <w:sz w:val="16"/>
        </w:rPr>
        <w:t xml:space="preserve"> </w:t>
      </w:r>
      <w:r w:rsidRPr="00930687">
        <w:rPr>
          <w:rFonts w:eastAsia="Aptos"/>
          <w:u w:val="single"/>
        </w:rPr>
        <w:t xml:space="preserve">and issued an </w:t>
      </w:r>
      <w:r w:rsidRPr="00930687">
        <w:rPr>
          <w:rFonts w:eastAsia="Aptos"/>
          <w:highlight w:val="green"/>
          <w:u w:val="single"/>
        </w:rPr>
        <w:t>ex</w:t>
      </w:r>
      <w:r w:rsidRPr="00930687">
        <w:rPr>
          <w:rFonts w:eastAsia="Aptos"/>
          <w:u w:val="single"/>
        </w:rPr>
        <w:t xml:space="preserve">ecutive </w:t>
      </w:r>
      <w:r w:rsidRPr="00930687">
        <w:rPr>
          <w:rFonts w:eastAsia="Aptos"/>
          <w:highlight w:val="green"/>
          <w:u w:val="single"/>
        </w:rPr>
        <w:t>o</w:t>
      </w:r>
      <w:r w:rsidRPr="00930687">
        <w:rPr>
          <w:rFonts w:eastAsia="Aptos"/>
          <w:u w:val="single"/>
        </w:rPr>
        <w:t xml:space="preserve">rder </w:t>
      </w:r>
      <w:r w:rsidRPr="00930687">
        <w:rPr>
          <w:rFonts w:eastAsia="Aptos"/>
          <w:b/>
          <w:iCs/>
          <w:highlight w:val="green"/>
          <w:u w:val="single"/>
          <w:bdr w:val="single" w:sz="8" w:space="0" w:color="auto"/>
        </w:rPr>
        <w:t>revoking</w:t>
      </w:r>
      <w:r w:rsidRPr="00930687">
        <w:rPr>
          <w:rFonts w:eastAsia="Aptos"/>
          <w:b/>
          <w:iCs/>
          <w:u w:val="single"/>
          <w:bdr w:val="single" w:sz="8" w:space="0" w:color="auto"/>
        </w:rPr>
        <w:t xml:space="preserve"> collective </w:t>
      </w:r>
      <w:r w:rsidRPr="00930687">
        <w:rPr>
          <w:rFonts w:eastAsia="Aptos"/>
          <w:b/>
          <w:iCs/>
          <w:highlight w:val="green"/>
          <w:u w:val="single"/>
          <w:bdr w:val="single" w:sz="8" w:space="0" w:color="auto"/>
        </w:rPr>
        <w:t>bargaining</w:t>
      </w:r>
      <w:r w:rsidRPr="00930687">
        <w:rPr>
          <w:rFonts w:eastAsia="Aptos"/>
          <w:b/>
          <w:iCs/>
          <w:u w:val="single"/>
          <w:bdr w:val="single" w:sz="8" w:space="0" w:color="auto"/>
        </w:rPr>
        <w:t xml:space="preserve"> rights</w:t>
      </w:r>
      <w:r w:rsidRPr="00930687">
        <w:rPr>
          <w:rFonts w:eastAsia="Aptos"/>
          <w:u w:val="single"/>
        </w:rPr>
        <w:t xml:space="preserve"> </w:t>
      </w:r>
      <w:r w:rsidRPr="00930687">
        <w:rPr>
          <w:rFonts w:eastAsia="Aptos"/>
          <w:highlight w:val="green"/>
          <w:u w:val="single"/>
        </w:rPr>
        <w:t>for</w:t>
      </w:r>
      <w:r w:rsidRPr="00930687">
        <w:rPr>
          <w:rFonts w:eastAsia="Aptos"/>
          <w:u w:val="single"/>
        </w:rPr>
        <w:t xml:space="preserve"> </w:t>
      </w:r>
      <w:proofErr w:type="gramStart"/>
      <w:r w:rsidRPr="00930687">
        <w:rPr>
          <w:rFonts w:eastAsia="Aptos"/>
          <w:u w:val="single"/>
        </w:rPr>
        <w:t>the majority of</w:t>
      </w:r>
      <w:proofErr w:type="gramEnd"/>
      <w:r w:rsidRPr="00930687">
        <w:rPr>
          <w:rFonts w:eastAsia="Aptos"/>
          <w:u w:val="single"/>
        </w:rPr>
        <w:t xml:space="preserve"> </w:t>
      </w:r>
      <w:r w:rsidRPr="00930687">
        <w:rPr>
          <w:rFonts w:eastAsia="Aptos"/>
          <w:highlight w:val="green"/>
          <w:u w:val="single"/>
        </w:rPr>
        <w:t>fed</w:t>
      </w:r>
      <w:r w:rsidRPr="00930687">
        <w:rPr>
          <w:rFonts w:eastAsia="Aptos"/>
          <w:u w:val="single"/>
        </w:rPr>
        <w:t xml:space="preserve">eral </w:t>
      </w:r>
      <w:r w:rsidRPr="00930687">
        <w:rPr>
          <w:rFonts w:eastAsia="Aptos"/>
          <w:highlight w:val="green"/>
          <w:u w:val="single"/>
        </w:rPr>
        <w:t>employees</w:t>
      </w:r>
      <w:r w:rsidRPr="00930687">
        <w:rPr>
          <w:rFonts w:eastAsia="Aptos"/>
          <w:u w:val="single"/>
        </w:rPr>
        <w:t>.</w:t>
      </w:r>
    </w:p>
    <w:p w14:paraId="2789ADA2" w14:textId="77777777" w:rsidR="00901285" w:rsidRPr="00930687" w:rsidRDefault="00901285" w:rsidP="00901285">
      <w:pPr>
        <w:rPr>
          <w:rFonts w:eastAsia="Aptos"/>
          <w:sz w:val="16"/>
        </w:rPr>
      </w:pPr>
      <w:r w:rsidRPr="00930687">
        <w:rPr>
          <w:rFonts w:eastAsia="Aptos"/>
          <w:sz w:val="16"/>
        </w:rPr>
        <w:t>“In more and more countries, we have elected leaders that once they are elected democratically, they are taking action against democratic values,” said Triangle. “</w:t>
      </w:r>
      <w:r w:rsidRPr="00930687">
        <w:rPr>
          <w:rFonts w:eastAsia="Aptos"/>
          <w:u w:val="single"/>
        </w:rPr>
        <w:t>The</w:t>
      </w:r>
      <w:r w:rsidRPr="00930687">
        <w:rPr>
          <w:rFonts w:eastAsia="Aptos"/>
          <w:sz w:val="16"/>
        </w:rPr>
        <w:t xml:space="preserve"> </w:t>
      </w:r>
      <w:r w:rsidRPr="00930687">
        <w:rPr>
          <w:rFonts w:eastAsia="Aptos"/>
          <w:b/>
          <w:iCs/>
          <w:u w:val="single"/>
          <w:bdr w:val="single" w:sz="8" w:space="0" w:color="auto"/>
        </w:rPr>
        <w:t>first target</w:t>
      </w:r>
      <w:r w:rsidRPr="00930687">
        <w:rPr>
          <w:rFonts w:eastAsia="Aptos"/>
          <w:sz w:val="16"/>
        </w:rPr>
        <w:t xml:space="preserve"> of those leaders in many countries </w:t>
      </w:r>
      <w:r w:rsidRPr="00930687">
        <w:rPr>
          <w:rFonts w:eastAsia="Aptos"/>
          <w:u w:val="single"/>
        </w:rPr>
        <w:t>is</w:t>
      </w:r>
      <w:r w:rsidRPr="00930687">
        <w:rPr>
          <w:rFonts w:eastAsia="Aptos"/>
          <w:sz w:val="16"/>
        </w:rPr>
        <w:t xml:space="preserve"> they attack trade human rights and </w:t>
      </w:r>
      <w:r w:rsidRPr="00930687">
        <w:rPr>
          <w:rFonts w:eastAsia="Aptos"/>
          <w:u w:val="single"/>
        </w:rPr>
        <w:t>workers’ rights, because we</w:t>
      </w:r>
      <w:r w:rsidRPr="00930687">
        <w:rPr>
          <w:rFonts w:eastAsia="Aptos"/>
          <w:sz w:val="16"/>
        </w:rPr>
        <w:t xml:space="preserve"> are the biggest </w:t>
      </w:r>
      <w:r w:rsidRPr="00930687">
        <w:rPr>
          <w:rFonts w:eastAsia="Aptos"/>
          <w:u w:val="single"/>
        </w:rPr>
        <w:t>defend</w:t>
      </w:r>
      <w:r w:rsidRPr="00930687">
        <w:rPr>
          <w:rFonts w:eastAsia="Aptos"/>
          <w:sz w:val="16"/>
        </w:rPr>
        <w:t xml:space="preserve">ers of </w:t>
      </w:r>
      <w:r w:rsidRPr="00930687">
        <w:rPr>
          <w:rFonts w:eastAsia="Aptos"/>
          <w:u w:val="single"/>
        </w:rPr>
        <w:t>democratic values</w:t>
      </w:r>
      <w:r w:rsidRPr="00930687">
        <w:rPr>
          <w:rFonts w:eastAsia="Aptos"/>
          <w:sz w:val="16"/>
        </w:rPr>
        <w:t xml:space="preserve"> and in that sense also their biggest opponents as largest social movement in the world.”</w:t>
      </w:r>
    </w:p>
    <w:p w14:paraId="67D6DC51" w14:textId="77777777" w:rsidR="00901285" w:rsidRPr="00930687" w:rsidRDefault="00901285" w:rsidP="00901285">
      <w:pPr>
        <w:rPr>
          <w:rFonts w:eastAsia="Aptos"/>
          <w:sz w:val="16"/>
        </w:rPr>
      </w:pPr>
      <w:r w:rsidRPr="00930687">
        <w:rPr>
          <w:rFonts w:eastAsia="Aptos"/>
          <w:sz w:val="16"/>
        </w:rPr>
        <w:t xml:space="preserve">Three out of five global regions saw conditions for workers’ rights </w:t>
      </w:r>
      <w:proofErr w:type="gramStart"/>
      <w:r w:rsidRPr="00930687">
        <w:rPr>
          <w:rFonts w:eastAsia="Aptos"/>
          <w:sz w:val="16"/>
        </w:rPr>
        <w:t>worsen</w:t>
      </w:r>
      <w:proofErr w:type="gramEnd"/>
      <w:r w:rsidRPr="00930687">
        <w:rPr>
          <w:rFonts w:eastAsia="Aptos"/>
          <w:sz w:val="16"/>
        </w:rPr>
        <w:t>, including the Americas and Europe hitting their worst scores on the index since it was established in 2014.</w:t>
      </w:r>
    </w:p>
    <w:p w14:paraId="38CEFFAB" w14:textId="77777777" w:rsidR="00901285" w:rsidRPr="00930687" w:rsidRDefault="00901285" w:rsidP="00901285">
      <w:pPr>
        <w:rPr>
          <w:rFonts w:eastAsia="Aptos"/>
          <w:sz w:val="16"/>
        </w:rPr>
      </w:pPr>
      <w:r w:rsidRPr="00930687">
        <w:rPr>
          <w:rFonts w:eastAsia="Aptos"/>
          <w:sz w:val="16"/>
        </w:rPr>
        <w:t>Only seven out of 151 nations surveyed by the index had a top-tier rating on workers’ rights, down from 18 in 2015.</w:t>
      </w:r>
    </w:p>
    <w:p w14:paraId="783320B4" w14:textId="77777777" w:rsidR="00901285" w:rsidRPr="00930687" w:rsidRDefault="00901285" w:rsidP="00901285">
      <w:pPr>
        <w:rPr>
          <w:rFonts w:eastAsia="Aptos"/>
          <w:sz w:val="16"/>
        </w:rPr>
      </w:pPr>
      <w:r w:rsidRPr="00930687">
        <w:rPr>
          <w:rFonts w:eastAsia="Aptos"/>
          <w:sz w:val="16"/>
        </w:rPr>
        <w:t>Workers’ access to justice was restricted in 72% of nations surveyed, the worst on record, 87% of countries violated the right to strike and 80% violated the right to collective bargaining.</w:t>
      </w:r>
    </w:p>
    <w:p w14:paraId="5C7A9492" w14:textId="77777777" w:rsidR="00901285" w:rsidRPr="00930687" w:rsidRDefault="00901285" w:rsidP="00901285">
      <w:pPr>
        <w:rPr>
          <w:rFonts w:eastAsia="Aptos"/>
          <w:sz w:val="16"/>
        </w:rPr>
      </w:pPr>
      <w:r w:rsidRPr="00930687">
        <w:rPr>
          <w:rFonts w:eastAsia="Aptos"/>
          <w:sz w:val="16"/>
        </w:rPr>
        <w:t>The worst countries for workers, according to the report, are Bangladesh, Belarus, Ecuador, Egypt, Eswatini, Myanmar, Nigeria, the Philippines, Tunisia and Turkey.</w:t>
      </w:r>
    </w:p>
    <w:p w14:paraId="65A2968E" w14:textId="77777777" w:rsidR="00901285" w:rsidRPr="00930687" w:rsidRDefault="00901285" w:rsidP="00901285">
      <w:pPr>
        <w:rPr>
          <w:rFonts w:eastAsia="Aptos"/>
          <w:sz w:val="16"/>
        </w:rPr>
      </w:pPr>
      <w:r w:rsidRPr="00930687">
        <w:rPr>
          <w:rFonts w:eastAsia="Aptos"/>
          <w:sz w:val="16"/>
        </w:rPr>
        <w:t>Only three countries, Australia, Mexico and Oman, saw their ratings improve from 2024.</w:t>
      </w:r>
    </w:p>
    <w:p w14:paraId="2976A68B" w14:textId="77777777" w:rsidR="00901285" w:rsidRPr="00930687" w:rsidRDefault="00901285" w:rsidP="00901285">
      <w:pPr>
        <w:rPr>
          <w:rFonts w:eastAsia="Aptos"/>
          <w:u w:val="single"/>
        </w:rPr>
      </w:pPr>
      <w:r w:rsidRPr="00930687">
        <w:rPr>
          <w:rFonts w:eastAsia="Aptos"/>
          <w:sz w:val="16"/>
        </w:rPr>
        <w:t xml:space="preserve">Triangle warned that the </w:t>
      </w:r>
      <w:r w:rsidRPr="00930687">
        <w:rPr>
          <w:rFonts w:eastAsia="Aptos"/>
          <w:b/>
          <w:iCs/>
          <w:highlight w:val="green"/>
          <w:u w:val="single"/>
          <w:bdr w:val="single" w:sz="8" w:space="0" w:color="auto"/>
        </w:rPr>
        <w:t>billionaire backers</w:t>
      </w:r>
      <w:r w:rsidRPr="00930687">
        <w:rPr>
          <w:rFonts w:eastAsia="Aptos"/>
          <w:sz w:val="16"/>
        </w:rPr>
        <w:t xml:space="preserve"> of these politicians </w:t>
      </w:r>
      <w:r w:rsidRPr="00930687">
        <w:rPr>
          <w:rFonts w:eastAsia="Aptos"/>
          <w:u w:val="single"/>
        </w:rPr>
        <w:t xml:space="preserve">have come </w:t>
      </w:r>
      <w:r w:rsidRPr="00930687">
        <w:rPr>
          <w:rFonts w:eastAsia="Aptos"/>
          <w:highlight w:val="green"/>
          <w:u w:val="single"/>
        </w:rPr>
        <w:t>out of</w:t>
      </w:r>
      <w:r w:rsidRPr="00930687">
        <w:rPr>
          <w:rFonts w:eastAsia="Aptos"/>
          <w:u w:val="single"/>
        </w:rPr>
        <w:t xml:space="preserve"> the </w:t>
      </w:r>
      <w:r w:rsidRPr="00930687">
        <w:rPr>
          <w:rFonts w:eastAsia="Aptos"/>
          <w:highlight w:val="green"/>
          <w:u w:val="single"/>
        </w:rPr>
        <w:t>shadows</w:t>
      </w:r>
      <w:r w:rsidRPr="00930687">
        <w:rPr>
          <w:rFonts w:eastAsia="Aptos"/>
          <w:sz w:val="16"/>
        </w:rPr>
        <w:t xml:space="preserve"> and only expanded their wealth and control over important parts of society, in a “coup” by billionaires of democratic institutions globally that are </w:t>
      </w:r>
      <w:r w:rsidRPr="00930687">
        <w:rPr>
          <w:rFonts w:eastAsia="Aptos"/>
          <w:highlight w:val="green"/>
          <w:u w:val="single"/>
        </w:rPr>
        <w:t>driving</w:t>
      </w:r>
      <w:r w:rsidRPr="00930687">
        <w:rPr>
          <w:rFonts w:eastAsia="Aptos"/>
          <w:u w:val="single"/>
        </w:rPr>
        <w:t xml:space="preserve"> these </w:t>
      </w:r>
      <w:r w:rsidRPr="00930687">
        <w:rPr>
          <w:rFonts w:eastAsia="Aptos"/>
          <w:highlight w:val="green"/>
          <w:u w:val="single"/>
        </w:rPr>
        <w:t>deteriorating conditions for workers’</w:t>
      </w:r>
      <w:r w:rsidRPr="00930687">
        <w:rPr>
          <w:rFonts w:eastAsia="Aptos"/>
          <w:u w:val="single"/>
        </w:rPr>
        <w:t xml:space="preserve"> rights.</w:t>
      </w:r>
    </w:p>
    <w:p w14:paraId="26045B33" w14:textId="77777777" w:rsidR="00901285" w:rsidRPr="00901285" w:rsidRDefault="00901285" w:rsidP="00901285"/>
    <w:p w14:paraId="32A749D5" w14:textId="3B3FBAE3" w:rsidR="00007BC1" w:rsidRDefault="00007BC1" w:rsidP="00007BC1">
      <w:pPr>
        <w:pStyle w:val="Heading2"/>
      </w:pPr>
      <w:proofErr w:type="spellStart"/>
      <w:r>
        <w:t>Corportization</w:t>
      </w:r>
      <w:proofErr w:type="spellEnd"/>
      <w:r>
        <w:t xml:space="preserve"> </w:t>
      </w:r>
    </w:p>
    <w:p w14:paraId="41C1CC4F" w14:textId="1D9E09F1" w:rsidR="0024646E" w:rsidRPr="0024646E" w:rsidRDefault="0024646E" w:rsidP="0024646E">
      <w:pPr>
        <w:pStyle w:val="Heading4"/>
        <w:numPr>
          <w:ilvl w:val="0"/>
          <w:numId w:val="47"/>
        </w:numPr>
        <w:rPr>
          <w:rFonts w:eastAsia="Times New Roman"/>
        </w:rPr>
      </w:pPr>
      <w:r w:rsidRPr="0024646E">
        <w:rPr>
          <w:rFonts w:eastAsia="Times New Roman"/>
        </w:rPr>
        <w:t>Rural hospitals will band together to stay open.</w:t>
      </w:r>
    </w:p>
    <w:p w14:paraId="42C7BFA7" w14:textId="77777777" w:rsidR="0024646E" w:rsidRPr="0024646E" w:rsidRDefault="0024646E" w:rsidP="0024646E">
      <w:pPr>
        <w:rPr>
          <w:rFonts w:eastAsia="Aptos"/>
        </w:rPr>
      </w:pPr>
      <w:proofErr w:type="spellStart"/>
      <w:r w:rsidRPr="0024646E">
        <w:rPr>
          <w:rFonts w:eastAsia="Aptos"/>
          <w:b/>
          <w:bCs/>
        </w:rPr>
        <w:t>Zionts</w:t>
      </w:r>
      <w:proofErr w:type="spellEnd"/>
      <w:r w:rsidRPr="0024646E">
        <w:rPr>
          <w:rFonts w:eastAsia="Aptos"/>
          <w:b/>
          <w:bCs/>
        </w:rPr>
        <w:t xml:space="preserve"> 9-2</w:t>
      </w:r>
      <w:r w:rsidRPr="0024646E">
        <w:rPr>
          <w:rFonts w:eastAsia="Aptos"/>
        </w:rPr>
        <w:t>, reporter for NPR. (Arielle, September 2, 2025, “How rural hospitals are banding together to survive,” NPR, https://www.npr.org/sections/shots-health-news/2025/09/02/nx-s1-5519257/rural-hospitals-independent-health-networks)</w:t>
      </w:r>
    </w:p>
    <w:p w14:paraId="0410320D" w14:textId="77777777" w:rsidR="0024646E" w:rsidRPr="0024646E" w:rsidRDefault="0024646E" w:rsidP="0024646E">
      <w:pPr>
        <w:rPr>
          <w:rFonts w:eastAsia="Aptos"/>
          <w:sz w:val="16"/>
        </w:rPr>
      </w:pPr>
      <w:r w:rsidRPr="0024646E">
        <w:rPr>
          <w:rFonts w:eastAsia="Aptos"/>
          <w:sz w:val="16"/>
        </w:rPr>
        <w:t>"Clinically integrated networks"</w:t>
      </w:r>
    </w:p>
    <w:p w14:paraId="7C5CE207" w14:textId="77777777" w:rsidR="0024646E" w:rsidRPr="0024646E" w:rsidRDefault="0024646E" w:rsidP="0024646E">
      <w:pPr>
        <w:rPr>
          <w:rFonts w:eastAsia="Aptos"/>
          <w:sz w:val="16"/>
        </w:rPr>
      </w:pPr>
      <w:r w:rsidRPr="0024646E">
        <w:rPr>
          <w:rFonts w:eastAsia="Aptos"/>
          <w:highlight w:val="green"/>
          <w:u w:val="single"/>
        </w:rPr>
        <w:t>Independent rural hospitals are increasingly joining</w:t>
      </w:r>
      <w:r w:rsidRPr="0024646E">
        <w:rPr>
          <w:rFonts w:eastAsia="Aptos"/>
          <w:sz w:val="16"/>
        </w:rPr>
        <w:t xml:space="preserve"> what are called </w:t>
      </w:r>
      <w:r w:rsidRPr="0024646E">
        <w:rPr>
          <w:rFonts w:eastAsia="Aptos"/>
          <w:highlight w:val="green"/>
          <w:u w:val="single"/>
        </w:rPr>
        <w:t>clinically integrated networks</w:t>
      </w:r>
      <w:r w:rsidRPr="0024646E">
        <w:rPr>
          <w:rFonts w:eastAsia="Aptos"/>
          <w:sz w:val="16"/>
        </w:rPr>
        <w:t xml:space="preserve">, </w:t>
      </w:r>
      <w:r w:rsidRPr="0024646E">
        <w:rPr>
          <w:rFonts w:eastAsia="Aptos"/>
          <w:u w:val="single"/>
        </w:rPr>
        <w:t xml:space="preserve">collaborative </w:t>
      </w:r>
      <w:r w:rsidRPr="0024646E">
        <w:rPr>
          <w:rFonts w:eastAsia="Aptos"/>
          <w:highlight w:val="green"/>
          <w:u w:val="single"/>
        </w:rPr>
        <w:t>groups that allow them to avoid selling out to larger health systems</w:t>
      </w:r>
      <w:r w:rsidRPr="0024646E">
        <w:rPr>
          <w:rFonts w:eastAsia="Aptos"/>
          <w:sz w:val="16"/>
        </w:rPr>
        <w:t xml:space="preserve"> </w:t>
      </w:r>
      <w:r w:rsidRPr="0024646E">
        <w:rPr>
          <w:rFonts w:eastAsia="Aptos"/>
          <w:highlight w:val="green"/>
          <w:u w:val="single"/>
        </w:rPr>
        <w:t>while sharing resources to save money</w:t>
      </w:r>
      <w:r w:rsidRPr="0024646E">
        <w:rPr>
          <w:rFonts w:eastAsia="Aptos"/>
          <w:u w:val="single"/>
        </w:rPr>
        <w:t xml:space="preserve"> and improve patient care.</w:t>
      </w:r>
      <w:r w:rsidRPr="0024646E">
        <w:rPr>
          <w:rFonts w:eastAsia="Aptos"/>
          <w:sz w:val="16"/>
        </w:rPr>
        <w:t xml:space="preserve"> Many are </w:t>
      </w:r>
      <w:r w:rsidRPr="0024646E">
        <w:rPr>
          <w:rFonts w:eastAsia="Aptos"/>
          <w:highlight w:val="green"/>
          <w:u w:val="single"/>
        </w:rPr>
        <w:t xml:space="preserve">motivated by the chance to combine their patient </w:t>
      </w:r>
      <w:proofErr w:type="gramStart"/>
      <w:r w:rsidRPr="0024646E">
        <w:rPr>
          <w:rFonts w:eastAsia="Aptos"/>
          <w:highlight w:val="green"/>
          <w:u w:val="single"/>
        </w:rPr>
        <w:t>rolls</w:t>
      </w:r>
      <w:proofErr w:type="gramEnd"/>
      <w:r w:rsidRPr="0024646E">
        <w:rPr>
          <w:rFonts w:eastAsia="Aptos"/>
          <w:highlight w:val="green"/>
          <w:u w:val="single"/>
        </w:rPr>
        <w:t xml:space="preserve"> for value-based care contracts</w:t>
      </w:r>
      <w:r w:rsidRPr="0024646E">
        <w:rPr>
          <w:rFonts w:eastAsia="Aptos"/>
          <w:sz w:val="16"/>
        </w:rPr>
        <w:t xml:space="preserve">, </w:t>
      </w:r>
      <w:r w:rsidRPr="0024646E">
        <w:rPr>
          <w:rFonts w:eastAsia="Aptos"/>
          <w:u w:val="single"/>
        </w:rPr>
        <w:t>a growing reimbursement model</w:t>
      </w:r>
      <w:r w:rsidRPr="0024646E">
        <w:rPr>
          <w:rFonts w:eastAsia="Aptos"/>
          <w:sz w:val="16"/>
        </w:rPr>
        <w:t xml:space="preserve"> in which insurers pay providers based on the quality of care they provide and the health outcomes of their patients.</w:t>
      </w:r>
    </w:p>
    <w:p w14:paraId="1258276C" w14:textId="77777777" w:rsidR="0024646E" w:rsidRPr="0024646E" w:rsidRDefault="0024646E" w:rsidP="0024646E">
      <w:pPr>
        <w:rPr>
          <w:rFonts w:eastAsia="Aptos"/>
          <w:sz w:val="16"/>
        </w:rPr>
      </w:pPr>
      <w:r w:rsidRPr="0024646E">
        <w:rPr>
          <w:rFonts w:eastAsia="Aptos"/>
          <w:u w:val="single"/>
        </w:rPr>
        <w:t>Supporters of the</w:t>
      </w:r>
      <w:r w:rsidRPr="0024646E">
        <w:rPr>
          <w:rFonts w:eastAsia="Aptos"/>
          <w:sz w:val="16"/>
        </w:rPr>
        <w:t xml:space="preserve"> networks are </w:t>
      </w:r>
      <w:r w:rsidRPr="0024646E">
        <w:rPr>
          <w:rFonts w:eastAsia="Aptos"/>
          <w:u w:val="single"/>
        </w:rPr>
        <w:t xml:space="preserve">exploring whether </w:t>
      </w:r>
      <w:r w:rsidRPr="0024646E">
        <w:rPr>
          <w:rFonts w:eastAsia="Aptos"/>
          <w:highlight w:val="green"/>
          <w:u w:val="single"/>
        </w:rPr>
        <w:t>funding from the $50 billion Rural Health Transformation Program</w:t>
      </w:r>
      <w:r w:rsidRPr="0024646E">
        <w:rPr>
          <w:rFonts w:eastAsia="Aptos"/>
          <w:sz w:val="16"/>
        </w:rPr>
        <w:t xml:space="preserve"> — part of President Donald Trump's recent tax and spending bill — </w:t>
      </w:r>
      <w:r w:rsidRPr="0024646E">
        <w:rPr>
          <w:rFonts w:eastAsia="Aptos"/>
          <w:highlight w:val="green"/>
          <w:u w:val="single"/>
        </w:rPr>
        <w:t>can be used to help start</w:t>
      </w:r>
      <w:r w:rsidRPr="0024646E">
        <w:rPr>
          <w:rFonts w:eastAsia="Aptos"/>
          <w:u w:val="single"/>
        </w:rPr>
        <w:t xml:space="preserve"> or expand </w:t>
      </w:r>
      <w:r w:rsidRPr="0024646E">
        <w:rPr>
          <w:rFonts w:eastAsia="Aptos"/>
          <w:highlight w:val="green"/>
          <w:u w:val="single"/>
        </w:rPr>
        <w:t>such organizations</w:t>
      </w:r>
      <w:r w:rsidRPr="0024646E">
        <w:rPr>
          <w:rFonts w:eastAsia="Aptos"/>
          <w:sz w:val="16"/>
        </w:rPr>
        <w:t>.</w:t>
      </w:r>
    </w:p>
    <w:p w14:paraId="5AED1DE5" w14:textId="77777777" w:rsidR="0024646E" w:rsidRPr="0024646E" w:rsidRDefault="0024646E" w:rsidP="0024646E">
      <w:pPr>
        <w:rPr>
          <w:rFonts w:eastAsia="Aptos"/>
          <w:sz w:val="16"/>
        </w:rPr>
      </w:pPr>
      <w:r w:rsidRPr="0024646E">
        <w:rPr>
          <w:rFonts w:eastAsia="Aptos"/>
          <w:sz w:val="16"/>
        </w:rPr>
        <w:t xml:space="preserve">For independent, rural hospitals, </w:t>
      </w:r>
      <w:r w:rsidRPr="0024646E">
        <w:rPr>
          <w:rFonts w:eastAsia="Aptos"/>
          <w:u w:val="single"/>
        </w:rPr>
        <w:t xml:space="preserve">the </w:t>
      </w:r>
      <w:r w:rsidRPr="0024646E">
        <w:rPr>
          <w:rFonts w:eastAsia="Aptos"/>
          <w:highlight w:val="green"/>
          <w:u w:val="single"/>
        </w:rPr>
        <w:t>networks are an alternative to shutting down or reducing services</w:t>
      </w:r>
      <w:r w:rsidRPr="0024646E">
        <w:rPr>
          <w:rFonts w:eastAsia="Aptos"/>
          <w:u w:val="single"/>
        </w:rPr>
        <w:t xml:space="preserve">, </w:t>
      </w:r>
      <w:r w:rsidRPr="0024646E">
        <w:rPr>
          <w:rFonts w:eastAsia="Aptos"/>
          <w:highlight w:val="green"/>
          <w:u w:val="single"/>
        </w:rPr>
        <w:t>or</w:t>
      </w:r>
      <w:r w:rsidRPr="0024646E">
        <w:rPr>
          <w:rFonts w:eastAsia="Aptos"/>
          <w:u w:val="single"/>
        </w:rPr>
        <w:t xml:space="preserve"> to giving up local autonomy and </w:t>
      </w:r>
      <w:r w:rsidRPr="0024646E">
        <w:rPr>
          <w:rFonts w:eastAsia="Aptos"/>
          <w:highlight w:val="green"/>
          <w:u w:val="single"/>
        </w:rPr>
        <w:t>joining a large hospital system</w:t>
      </w:r>
      <w:r w:rsidRPr="0024646E">
        <w:rPr>
          <w:rFonts w:eastAsia="Aptos"/>
          <w:sz w:val="16"/>
        </w:rPr>
        <w:t>.</w:t>
      </w:r>
    </w:p>
    <w:p w14:paraId="55A0B4DB" w14:textId="77777777" w:rsidR="0024646E" w:rsidRPr="0024646E" w:rsidRDefault="0024646E" w:rsidP="0024646E">
      <w:pPr>
        <w:rPr>
          <w:rFonts w:eastAsia="Aptos"/>
          <w:sz w:val="16"/>
        </w:rPr>
      </w:pPr>
      <w:r w:rsidRPr="0024646E">
        <w:rPr>
          <w:rFonts w:eastAsia="Aptos"/>
          <w:sz w:val="16"/>
        </w:rPr>
        <w:t>"</w:t>
      </w:r>
      <w:r w:rsidRPr="0024646E">
        <w:rPr>
          <w:rFonts w:eastAsia="Aptos"/>
          <w:u w:val="single"/>
        </w:rPr>
        <w:t>Anything that can help our rural hospitals</w:t>
      </w:r>
      <w:r w:rsidRPr="0024646E">
        <w:rPr>
          <w:rFonts w:eastAsia="Aptos"/>
          <w:sz w:val="16"/>
        </w:rPr>
        <w:t xml:space="preserve"> and add services </w:t>
      </w:r>
      <w:r w:rsidRPr="0024646E">
        <w:rPr>
          <w:rFonts w:eastAsia="Aptos"/>
          <w:u w:val="single"/>
        </w:rPr>
        <w:t>is awesome</w:t>
      </w:r>
      <w:r w:rsidRPr="0024646E">
        <w:rPr>
          <w:rFonts w:eastAsia="Aptos"/>
          <w:sz w:val="16"/>
        </w:rPr>
        <w:t>," said Jacobi, who provides speech therapy to children in the local school district.</w:t>
      </w:r>
    </w:p>
    <w:p w14:paraId="1CA35A09" w14:textId="77777777" w:rsidR="0024646E" w:rsidRPr="0024646E" w:rsidRDefault="0024646E" w:rsidP="0024646E"/>
    <w:p w14:paraId="35279AA7" w14:textId="06449A64" w:rsidR="005D11AF" w:rsidRPr="005B3DA7" w:rsidRDefault="005D11AF" w:rsidP="0024646E">
      <w:pPr>
        <w:pStyle w:val="Heading4"/>
        <w:numPr>
          <w:ilvl w:val="0"/>
          <w:numId w:val="47"/>
        </w:numPr>
        <w:rPr>
          <w:rFonts w:cs="Times New Roman"/>
        </w:rPr>
      </w:pPr>
      <w:r w:rsidRPr="005B3DA7">
        <w:rPr>
          <w:rFonts w:cs="Times New Roman"/>
        </w:rPr>
        <w:t xml:space="preserve">No food crisis---modern markets </w:t>
      </w:r>
      <w:r w:rsidRPr="005B3DA7">
        <w:rPr>
          <w:rFonts w:cs="Times New Roman"/>
          <w:u w:val="single"/>
        </w:rPr>
        <w:t>absorb shocks</w:t>
      </w:r>
      <w:r w:rsidRPr="005B3DA7">
        <w:rPr>
          <w:rFonts w:cs="Times New Roman"/>
        </w:rPr>
        <w:t xml:space="preserve">. </w:t>
      </w:r>
    </w:p>
    <w:p w14:paraId="4B64B9F8" w14:textId="77777777" w:rsidR="005D11AF" w:rsidRPr="005B3DA7" w:rsidRDefault="005D11AF" w:rsidP="005D11AF">
      <w:r w:rsidRPr="005B3DA7">
        <w:rPr>
          <w:rStyle w:val="Style13ptBold"/>
        </w:rPr>
        <w:t>SD 24</w:t>
      </w:r>
      <w:r w:rsidRPr="005B3DA7">
        <w:t xml:space="preserve">, citing a study led by Dr Vincenzo De </w:t>
      </w:r>
      <w:proofErr w:type="spellStart"/>
      <w:r w:rsidRPr="005B3DA7">
        <w:t>Lipsis</w:t>
      </w:r>
      <w:proofErr w:type="spellEnd"/>
      <w:r w:rsidRPr="005B3DA7">
        <w:t xml:space="preserve"> of the University of Southampton. (4-11-2024, "Food security in developed countries shows resilience to climate change," ScienceDaily, https://www.sciencedaily.com/releases/2024/04/240411130146.htm)</w:t>
      </w:r>
    </w:p>
    <w:p w14:paraId="723F3140" w14:textId="77777777" w:rsidR="005D11AF" w:rsidRPr="005B3DA7" w:rsidRDefault="005D11AF" w:rsidP="005D11AF">
      <w:pPr>
        <w:rPr>
          <w:sz w:val="16"/>
        </w:rPr>
      </w:pPr>
      <w:r w:rsidRPr="005B3DA7">
        <w:rPr>
          <w:sz w:val="16"/>
        </w:rPr>
        <w:t xml:space="preserve">A study by the University of Southampton has found that </w:t>
      </w:r>
      <w:r w:rsidRPr="00EE5DDF">
        <w:rPr>
          <w:rStyle w:val="Emphasis"/>
          <w:highlight w:val="green"/>
        </w:rPr>
        <w:t>market forces</w:t>
      </w:r>
      <w:r w:rsidRPr="005B3DA7">
        <w:rPr>
          <w:rStyle w:val="StyleUnderline"/>
        </w:rPr>
        <w:t xml:space="preserve"> have </w:t>
      </w:r>
      <w:r w:rsidRPr="00EE5DDF">
        <w:rPr>
          <w:rStyle w:val="StyleUnderline"/>
          <w:highlight w:val="green"/>
        </w:rPr>
        <w:t>provided</w:t>
      </w:r>
      <w:r w:rsidRPr="005B3DA7">
        <w:rPr>
          <w:rStyle w:val="StyleUnderline"/>
        </w:rPr>
        <w:t xml:space="preserve"> good </w:t>
      </w:r>
      <w:r w:rsidRPr="00EE5DDF">
        <w:rPr>
          <w:rStyle w:val="Emphasis"/>
          <w:highlight w:val="green"/>
        </w:rPr>
        <w:t>food</w:t>
      </w:r>
      <w:r w:rsidRPr="005B3DA7">
        <w:rPr>
          <w:rStyle w:val="StyleUnderline"/>
        </w:rPr>
        <w:t xml:space="preserve"> price </w:t>
      </w:r>
      <w:r w:rsidRPr="00EE5DDF">
        <w:rPr>
          <w:rStyle w:val="StyleUnderline"/>
          <w:highlight w:val="green"/>
        </w:rPr>
        <w:t>stability</w:t>
      </w:r>
      <w:r w:rsidRPr="005B3DA7">
        <w:rPr>
          <w:rStyle w:val="StyleUnderline"/>
        </w:rPr>
        <w:t xml:space="preserve"> over the past half century, </w:t>
      </w:r>
      <w:r w:rsidRPr="00EE5DDF">
        <w:rPr>
          <w:rStyle w:val="Emphasis"/>
          <w:highlight w:val="green"/>
        </w:rPr>
        <w:t>despite extreme weather</w:t>
      </w:r>
      <w:r w:rsidRPr="005B3DA7">
        <w:rPr>
          <w:sz w:val="16"/>
        </w:rPr>
        <w:t xml:space="preserve"> conditions.</w:t>
      </w:r>
    </w:p>
    <w:p w14:paraId="7D5157C9" w14:textId="77777777" w:rsidR="005D11AF" w:rsidRPr="005B3DA7" w:rsidRDefault="005D11AF" w:rsidP="005D11AF">
      <w:pPr>
        <w:rPr>
          <w:u w:val="single"/>
        </w:rPr>
      </w:pPr>
      <w:r w:rsidRPr="005B3DA7">
        <w:rPr>
          <w:sz w:val="16"/>
        </w:rPr>
        <w:t xml:space="preserve">Research into US wheat commodities by economists at Southampton, in collaboration with UCL, also suggests high </w:t>
      </w:r>
      <w:r w:rsidRPr="005B3DA7">
        <w:rPr>
          <w:rStyle w:val="StyleUnderline"/>
        </w:rPr>
        <w:t>uncertainty about</w:t>
      </w:r>
      <w:r w:rsidRPr="005B3DA7">
        <w:rPr>
          <w:sz w:val="16"/>
        </w:rPr>
        <w:t xml:space="preserve"> the state of </w:t>
      </w:r>
      <w:r w:rsidRPr="005B3DA7">
        <w:rPr>
          <w:rStyle w:val="StyleUnderline"/>
        </w:rPr>
        <w:t xml:space="preserve">future harvests </w:t>
      </w:r>
      <w:proofErr w:type="gramStart"/>
      <w:r w:rsidRPr="005B3DA7">
        <w:rPr>
          <w:rStyle w:val="StyleUnderline"/>
        </w:rPr>
        <w:t>hasn't</w:t>
      </w:r>
      <w:proofErr w:type="gramEnd"/>
      <w:r w:rsidRPr="005B3DA7">
        <w:rPr>
          <w:rStyle w:val="StyleUnderline"/>
        </w:rPr>
        <w:t xml:space="preserve"> </w:t>
      </w:r>
      <w:proofErr w:type="spellStart"/>
      <w:r w:rsidRPr="005B3DA7">
        <w:rPr>
          <w:rStyle w:val="StyleUnderline"/>
        </w:rPr>
        <w:t>destabilised</w:t>
      </w:r>
      <w:proofErr w:type="spellEnd"/>
      <w:r w:rsidRPr="005B3DA7">
        <w:rPr>
          <w:rStyle w:val="StyleUnderline"/>
        </w:rPr>
        <w:t xml:space="preserve"> the market.</w:t>
      </w:r>
    </w:p>
    <w:p w14:paraId="34A1BDD2" w14:textId="77777777" w:rsidR="005D11AF" w:rsidRPr="005B3DA7" w:rsidRDefault="005D11AF" w:rsidP="005D11AF">
      <w:pPr>
        <w:rPr>
          <w:sz w:val="16"/>
        </w:rPr>
      </w:pPr>
      <w:r w:rsidRPr="005B3DA7">
        <w:rPr>
          <w:sz w:val="16"/>
        </w:rPr>
        <w:t>Findings are published in the Journal of Economic Dynamics and Control.</w:t>
      </w:r>
    </w:p>
    <w:p w14:paraId="3BFBE83F" w14:textId="77777777" w:rsidR="005D11AF" w:rsidRPr="005B3DA7" w:rsidRDefault="005D11AF" w:rsidP="005D11AF">
      <w:pPr>
        <w:rPr>
          <w:sz w:val="16"/>
        </w:rPr>
      </w:pPr>
      <w:r w:rsidRPr="005B3DA7">
        <w:rPr>
          <w:sz w:val="16"/>
        </w:rPr>
        <w:t xml:space="preserve">Wheat is an important crop in the United States used for food production. A small fraction becomes animal </w:t>
      </w:r>
      <w:proofErr w:type="gramStart"/>
      <w:r w:rsidRPr="005B3DA7">
        <w:rPr>
          <w:sz w:val="16"/>
        </w:rPr>
        <w:t>feed</w:t>
      </w:r>
      <w:proofErr w:type="gramEnd"/>
      <w:r w:rsidRPr="005B3DA7">
        <w:rPr>
          <w:sz w:val="16"/>
        </w:rPr>
        <w:t xml:space="preserve"> and the crop isn't used to generate biofuel. The main buyers of wheat are flour mills, food processors, and direct consumers.</w:t>
      </w:r>
    </w:p>
    <w:p w14:paraId="4A099340" w14:textId="77777777" w:rsidR="005D11AF" w:rsidRPr="005B3DA7" w:rsidRDefault="005D11AF" w:rsidP="005D11AF">
      <w:pPr>
        <w:rPr>
          <w:sz w:val="16"/>
        </w:rPr>
      </w:pPr>
      <w:r w:rsidRPr="005B3DA7">
        <w:rPr>
          <w:sz w:val="16"/>
        </w:rPr>
        <w:t xml:space="preserve">The researchers </w:t>
      </w:r>
      <w:proofErr w:type="spellStart"/>
      <w:r w:rsidRPr="005B3DA7">
        <w:rPr>
          <w:sz w:val="16"/>
        </w:rPr>
        <w:t>analysed</w:t>
      </w:r>
      <w:proofErr w:type="spellEnd"/>
      <w:r w:rsidRPr="005B3DA7">
        <w:rPr>
          <w:sz w:val="16"/>
        </w:rPr>
        <w:t xml:space="preserve">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6C62DA56" w14:textId="77777777" w:rsidR="005D11AF" w:rsidRPr="005B3DA7" w:rsidRDefault="005D11AF" w:rsidP="005D11AF">
      <w:pPr>
        <w:rPr>
          <w:sz w:val="16"/>
        </w:rPr>
      </w:pPr>
      <w:r w:rsidRPr="005B3DA7">
        <w:rPr>
          <w:sz w:val="16"/>
        </w:rPr>
        <w:t xml:space="preserve">"Before the mid-70s, oil was the dominant driver of wheat price fluctuations in the US, but after this point we see a much stronger influence coming from a wider set of factors that includes weather and food consumption," explains lead author Dr Vincenzo De </w:t>
      </w:r>
      <w:proofErr w:type="spellStart"/>
      <w:r w:rsidRPr="005B3DA7">
        <w:rPr>
          <w:sz w:val="16"/>
        </w:rPr>
        <w:t>Lipsis</w:t>
      </w:r>
      <w:proofErr w:type="spellEnd"/>
      <w:r w:rsidRPr="005B3DA7">
        <w:rPr>
          <w:sz w:val="16"/>
        </w:rPr>
        <w:t xml:space="preserve"> of the University of Southampton.</w:t>
      </w:r>
    </w:p>
    <w:p w14:paraId="275EF826" w14:textId="77777777" w:rsidR="005D11AF" w:rsidRPr="005B3DA7" w:rsidRDefault="005D11AF" w:rsidP="005D11AF">
      <w:pPr>
        <w:rPr>
          <w:sz w:val="16"/>
        </w:rPr>
      </w:pPr>
      <w:r w:rsidRPr="005B3DA7">
        <w:rPr>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01629AA8" w14:textId="77777777" w:rsidR="005D11AF" w:rsidRPr="005B3DA7" w:rsidRDefault="005D11AF" w:rsidP="005D11AF">
      <w:pPr>
        <w:rPr>
          <w:sz w:val="16"/>
        </w:rPr>
      </w:pPr>
      <w:r w:rsidRPr="005B3DA7">
        <w:rPr>
          <w:sz w:val="16"/>
        </w:rPr>
        <w:t xml:space="preserve">The authors found that </w:t>
      </w:r>
      <w:r w:rsidRPr="005B3DA7">
        <w:rPr>
          <w:rStyle w:val="StyleUnderline"/>
        </w:rPr>
        <w:t xml:space="preserve">in the US the market system around wheat has </w:t>
      </w:r>
      <w:r w:rsidRPr="005B3DA7">
        <w:rPr>
          <w:rStyle w:val="Emphasis"/>
        </w:rPr>
        <w:t>remained competitive</w:t>
      </w:r>
      <w:r w:rsidRPr="005B3DA7">
        <w:rPr>
          <w:rStyle w:val="StyleUnderline"/>
        </w:rPr>
        <w:t xml:space="preserve">, functioning well and adapting to the new uncertain </w:t>
      </w:r>
      <w:r w:rsidRPr="005B3DA7">
        <w:rPr>
          <w:rStyle w:val="Emphasis"/>
        </w:rPr>
        <w:t>climate conditions</w:t>
      </w:r>
      <w:r w:rsidRPr="005B3DA7">
        <w:rPr>
          <w:sz w:val="16"/>
        </w:rPr>
        <w:t xml:space="preserve">. The potential for weather fluctuations to adversely affect wheat prices has increased, but in </w:t>
      </w:r>
      <w:proofErr w:type="gramStart"/>
      <w:r w:rsidRPr="005B3DA7">
        <w:rPr>
          <w:sz w:val="16"/>
        </w:rPr>
        <w:t>reality</w:t>
      </w:r>
      <w:proofErr w:type="gramEnd"/>
      <w:r w:rsidRPr="005B3DA7">
        <w:rPr>
          <w:sz w:val="16"/>
        </w:rPr>
        <w:t xml:space="preserve"> this hasn't been passed on to the market. Wheat prices remain relatively stable, along with the price of associated goods.</w:t>
      </w:r>
    </w:p>
    <w:p w14:paraId="3ED3D222" w14:textId="77777777" w:rsidR="005D11AF" w:rsidRPr="005B3DA7" w:rsidRDefault="005D11AF" w:rsidP="005D11AF">
      <w:pPr>
        <w:rPr>
          <w:sz w:val="16"/>
        </w:rPr>
      </w:pPr>
      <w:r w:rsidRPr="005B3DA7">
        <w:rPr>
          <w:sz w:val="16"/>
        </w:rPr>
        <w:t xml:space="preserve">The researchers found that </w:t>
      </w:r>
      <w:r w:rsidRPr="00EE5DDF">
        <w:rPr>
          <w:rStyle w:val="StyleUnderline"/>
          <w:highlight w:val="green"/>
        </w:rPr>
        <w:t>this is</w:t>
      </w:r>
      <w:r w:rsidRPr="005B3DA7">
        <w:rPr>
          <w:sz w:val="16"/>
        </w:rPr>
        <w:t xml:space="preserve"> mainly </w:t>
      </w:r>
      <w:r w:rsidRPr="00EE5DDF">
        <w:rPr>
          <w:rStyle w:val="StyleUnderline"/>
          <w:highlight w:val="green"/>
        </w:rPr>
        <w:t>due to</w:t>
      </w:r>
      <w:r w:rsidRPr="005B3DA7">
        <w:rPr>
          <w:sz w:val="16"/>
        </w:rPr>
        <w:t xml:space="preserve"> farmers and </w:t>
      </w:r>
      <w:r w:rsidRPr="00EE5DDF">
        <w:rPr>
          <w:rStyle w:val="Emphasis"/>
          <w:highlight w:val="green"/>
        </w:rPr>
        <w:t>ag</w:t>
      </w:r>
      <w:r w:rsidRPr="005B3DA7">
        <w:rPr>
          <w:sz w:val="16"/>
        </w:rPr>
        <w:t xml:space="preserve">ricultural </w:t>
      </w:r>
      <w:r w:rsidRPr="00EE5DDF">
        <w:rPr>
          <w:rStyle w:val="StyleUnderline"/>
          <w:highlight w:val="green"/>
        </w:rPr>
        <w:t xml:space="preserve">industries providing a </w:t>
      </w:r>
      <w:r w:rsidRPr="00EE5DDF">
        <w:rPr>
          <w:rStyle w:val="Emphasis"/>
          <w:highlight w:val="green"/>
        </w:rPr>
        <w:t>buffer</w:t>
      </w:r>
      <w:r w:rsidRPr="005B3DA7">
        <w:rPr>
          <w:sz w:val="16"/>
        </w:rPr>
        <w:t xml:space="preserve">, </w:t>
      </w:r>
      <w:r w:rsidRPr="00EE5DDF">
        <w:rPr>
          <w:rStyle w:val="Emphasis"/>
          <w:highlight w:val="green"/>
        </w:rPr>
        <w:t>smoothing out</w:t>
      </w:r>
      <w:r w:rsidRPr="005B3DA7">
        <w:rPr>
          <w:sz w:val="16"/>
        </w:rPr>
        <w:t xml:space="preserve"> any </w:t>
      </w:r>
      <w:r w:rsidRPr="00EE5DDF">
        <w:rPr>
          <w:rStyle w:val="StyleUnderline"/>
          <w:highlight w:val="green"/>
        </w:rPr>
        <w:t>bumps in</w:t>
      </w:r>
      <w:r w:rsidRPr="005B3DA7">
        <w:rPr>
          <w:rStyle w:val="StyleUnderline"/>
        </w:rPr>
        <w:t xml:space="preserve"> the </w:t>
      </w:r>
      <w:r w:rsidRPr="00EE5DDF">
        <w:rPr>
          <w:rStyle w:val="StyleUnderline"/>
          <w:highlight w:val="green"/>
        </w:rPr>
        <w:t>supply</w:t>
      </w:r>
      <w:r w:rsidRPr="005B3DA7">
        <w:rPr>
          <w:rStyle w:val="StyleUnderline"/>
        </w:rPr>
        <w:t xml:space="preserve"> of grain to retailers and consumers</w:t>
      </w:r>
      <w:r w:rsidRPr="005B3DA7">
        <w:rPr>
          <w:sz w:val="16"/>
        </w:rPr>
        <w:t xml:space="preserve">, thus </w:t>
      </w:r>
      <w:r w:rsidRPr="00EE5DDF">
        <w:rPr>
          <w:rStyle w:val="Emphasis"/>
          <w:highlight w:val="green"/>
        </w:rPr>
        <w:t>reducing shocks</w:t>
      </w:r>
      <w:r w:rsidRPr="005B3DA7">
        <w:rPr>
          <w:sz w:val="16"/>
        </w:rPr>
        <w:t xml:space="preserve"> </w:t>
      </w:r>
      <w:r w:rsidRPr="005B3DA7">
        <w:rPr>
          <w:rStyle w:val="StyleUnderline"/>
        </w:rPr>
        <w:t>to the market</w:t>
      </w:r>
      <w:r w:rsidRPr="005B3DA7">
        <w:rPr>
          <w:sz w:val="16"/>
        </w:rPr>
        <w:t xml:space="preserve"> that poor harvests may cause. </w:t>
      </w:r>
      <w:r w:rsidRPr="00EE5DDF">
        <w:rPr>
          <w:rStyle w:val="StyleUnderline"/>
          <w:highlight w:val="green"/>
        </w:rPr>
        <w:t>This has been achieved by</w:t>
      </w:r>
      <w:r w:rsidRPr="005B3DA7">
        <w:rPr>
          <w:rStyle w:val="StyleUnderline"/>
        </w:rPr>
        <w:t xml:space="preserve"> investment in substantial </w:t>
      </w:r>
      <w:r w:rsidRPr="00EE5DDF">
        <w:rPr>
          <w:rStyle w:val="Emphasis"/>
          <w:highlight w:val="green"/>
        </w:rPr>
        <w:t>storage facilities</w:t>
      </w:r>
      <w:r w:rsidRPr="005B3DA7">
        <w:rPr>
          <w:sz w:val="16"/>
        </w:rPr>
        <w:t xml:space="preserve">, </w:t>
      </w:r>
      <w:r w:rsidRPr="005B3DA7">
        <w:rPr>
          <w:rStyle w:val="StyleUnderline"/>
        </w:rPr>
        <w:t xml:space="preserve">modern </w:t>
      </w:r>
      <w:r w:rsidRPr="00EE5DDF">
        <w:rPr>
          <w:rStyle w:val="Emphasis"/>
          <w:highlight w:val="green"/>
        </w:rPr>
        <w:t>infrastructure</w:t>
      </w:r>
      <w:r w:rsidRPr="005B3DA7">
        <w:rPr>
          <w:rStyle w:val="StyleUnderline"/>
        </w:rPr>
        <w:t xml:space="preserve"> </w:t>
      </w:r>
      <w:r w:rsidRPr="00EE5DDF">
        <w:rPr>
          <w:rStyle w:val="StyleUnderline"/>
          <w:highlight w:val="green"/>
        </w:rPr>
        <w:t>and</w:t>
      </w:r>
      <w:r w:rsidRPr="005B3DA7">
        <w:rPr>
          <w:sz w:val="16"/>
        </w:rPr>
        <w:t xml:space="preserve"> </w:t>
      </w:r>
      <w:r w:rsidRPr="005B3DA7">
        <w:rPr>
          <w:rStyle w:val="StyleUnderline"/>
        </w:rPr>
        <w:t xml:space="preserve">good </w:t>
      </w:r>
      <w:r w:rsidRPr="00EE5DDF">
        <w:rPr>
          <w:rStyle w:val="StyleUnderline"/>
          <w:highlight w:val="green"/>
        </w:rPr>
        <w:t>transport links</w:t>
      </w:r>
      <w:r w:rsidRPr="00EE5DDF">
        <w:rPr>
          <w:sz w:val="16"/>
          <w:highlight w:val="green"/>
        </w:rPr>
        <w:t>.</w:t>
      </w:r>
    </w:p>
    <w:p w14:paraId="5F31378B" w14:textId="77777777" w:rsidR="005D11AF" w:rsidRPr="005B3DA7" w:rsidRDefault="005D11AF" w:rsidP="005D11AF">
      <w:pPr>
        <w:rPr>
          <w:sz w:val="16"/>
        </w:rPr>
      </w:pPr>
      <w:r w:rsidRPr="005B3DA7">
        <w:rPr>
          <w:sz w:val="16"/>
        </w:rPr>
        <w:t xml:space="preserve">According to the study, </w:t>
      </w:r>
      <w:r w:rsidRPr="00EE5DDF">
        <w:rPr>
          <w:rStyle w:val="StyleUnderline"/>
          <w:highlight w:val="green"/>
        </w:rPr>
        <w:t>the</w:t>
      </w:r>
      <w:r w:rsidRPr="005B3DA7">
        <w:rPr>
          <w:sz w:val="16"/>
        </w:rPr>
        <w:t xml:space="preserve"> US wheat </w:t>
      </w:r>
      <w:r w:rsidRPr="00EE5DDF">
        <w:rPr>
          <w:rStyle w:val="StyleUnderline"/>
          <w:highlight w:val="green"/>
        </w:rPr>
        <w:t>sector</w:t>
      </w:r>
      <w:r w:rsidRPr="005B3DA7">
        <w:rPr>
          <w:rStyle w:val="StyleUnderline"/>
        </w:rPr>
        <w:t xml:space="preserve"> has </w:t>
      </w:r>
      <w:r w:rsidRPr="00EE5DDF">
        <w:rPr>
          <w:rStyle w:val="StyleUnderline"/>
          <w:highlight w:val="green"/>
        </w:rPr>
        <w:t xml:space="preserve">demonstrated </w:t>
      </w:r>
      <w:r w:rsidRPr="00EE5DDF">
        <w:rPr>
          <w:rStyle w:val="Emphasis"/>
          <w:highlight w:val="green"/>
        </w:rPr>
        <w:t>remarkable</w:t>
      </w:r>
      <w:r w:rsidRPr="005B3DA7">
        <w:rPr>
          <w:rStyle w:val="Emphasis"/>
        </w:rPr>
        <w:t xml:space="preserve"> resilience</w:t>
      </w:r>
      <w:r w:rsidRPr="005B3DA7">
        <w:rPr>
          <w:sz w:val="16"/>
        </w:rPr>
        <w:t xml:space="preserve"> </w:t>
      </w:r>
      <w:r w:rsidRPr="005B3DA7">
        <w:rPr>
          <w:rStyle w:val="StyleUnderline"/>
        </w:rPr>
        <w:t xml:space="preserve">and </w:t>
      </w:r>
      <w:r w:rsidRPr="00EE5DDF">
        <w:rPr>
          <w:rStyle w:val="Emphasis"/>
          <w:highlight w:val="green"/>
        </w:rPr>
        <w:t>flexibility</w:t>
      </w:r>
      <w:r w:rsidRPr="005B3DA7">
        <w:rPr>
          <w:sz w:val="16"/>
        </w:rPr>
        <w:t xml:space="preserve"> in adapting to the ever-increasing unpredictability of the climate and harvest by modifying its inventory management. At the same time, </w:t>
      </w:r>
      <w:r w:rsidRPr="00EE5DDF">
        <w:rPr>
          <w:rStyle w:val="StyleUnderline"/>
          <w:highlight w:val="green"/>
        </w:rPr>
        <w:t xml:space="preserve">there is </w:t>
      </w:r>
      <w:r w:rsidRPr="00EE5DDF">
        <w:rPr>
          <w:rStyle w:val="Emphasis"/>
          <w:highlight w:val="green"/>
        </w:rPr>
        <w:t>no indication</w:t>
      </w:r>
      <w:r w:rsidRPr="005B3DA7">
        <w:rPr>
          <w:rStyle w:val="StyleUnderline"/>
        </w:rPr>
        <w:t xml:space="preserve"> that </w:t>
      </w:r>
      <w:r w:rsidRPr="00EE5DDF">
        <w:rPr>
          <w:rStyle w:val="StyleUnderline"/>
          <w:highlight w:val="green"/>
        </w:rPr>
        <w:t>the</w:t>
      </w:r>
      <w:r w:rsidRPr="005B3DA7">
        <w:rPr>
          <w:rStyle w:val="StyleUnderline"/>
        </w:rPr>
        <w:t xml:space="preserve"> wheat </w:t>
      </w:r>
      <w:r w:rsidRPr="00EE5DDF">
        <w:rPr>
          <w:rStyle w:val="StyleUnderline"/>
          <w:highlight w:val="green"/>
        </w:rPr>
        <w:t xml:space="preserve">market is </w:t>
      </w:r>
      <w:r w:rsidRPr="00EE5DDF">
        <w:rPr>
          <w:rStyle w:val="Emphasis"/>
          <w:highlight w:val="green"/>
        </w:rPr>
        <w:t>vulnerable</w:t>
      </w:r>
      <w:r w:rsidRPr="005B3DA7">
        <w:rPr>
          <w:rStyle w:val="StyleUnderline"/>
        </w:rPr>
        <w:t xml:space="preserve"> to excessive volatility</w:t>
      </w:r>
      <w:r w:rsidRPr="005B3DA7">
        <w:rPr>
          <w:sz w:val="16"/>
        </w:rPr>
        <w:t xml:space="preserve"> from the related financial futures market, which can often emerge in commodity markets in response to increased uncertainty regarding future production capacity.</w:t>
      </w:r>
    </w:p>
    <w:p w14:paraId="7E2CC8F4" w14:textId="77777777" w:rsidR="005D11AF" w:rsidRPr="005B3DA7" w:rsidRDefault="005D11AF" w:rsidP="005D11AF">
      <w:pPr>
        <w:rPr>
          <w:sz w:val="16"/>
        </w:rPr>
      </w:pPr>
      <w:r w:rsidRPr="005B3DA7">
        <w:rPr>
          <w:sz w:val="16"/>
        </w:rPr>
        <w:t xml:space="preserve">Commenting on what policymakers can take from the research, Dr De </w:t>
      </w:r>
      <w:proofErr w:type="spellStart"/>
      <w:r w:rsidRPr="005B3DA7">
        <w:rPr>
          <w:sz w:val="16"/>
        </w:rPr>
        <w:t>Lipsis</w:t>
      </w:r>
      <w:proofErr w:type="spellEnd"/>
      <w:r w:rsidRPr="005B3DA7">
        <w:rPr>
          <w:sz w:val="16"/>
        </w:rPr>
        <w:t xml:space="preserve"> says: "We have shown that </w:t>
      </w:r>
      <w:r w:rsidRPr="005B3DA7">
        <w:rPr>
          <w:rStyle w:val="StyleUnderline"/>
        </w:rPr>
        <w:t xml:space="preserve">market forces provide a </w:t>
      </w:r>
      <w:r w:rsidRPr="005B3DA7">
        <w:rPr>
          <w:rStyle w:val="Emphasis"/>
        </w:rPr>
        <w:t xml:space="preserve">powerful </w:t>
      </w:r>
      <w:proofErr w:type="spellStart"/>
      <w:r w:rsidRPr="005B3DA7">
        <w:rPr>
          <w:rStyle w:val="Emphasis"/>
        </w:rPr>
        <w:t>stabilising</w:t>
      </w:r>
      <w:proofErr w:type="spellEnd"/>
      <w:r w:rsidRPr="005B3DA7">
        <w:rPr>
          <w:rStyle w:val="Emphasis"/>
        </w:rPr>
        <w:t xml:space="preserve"> mechanism</w:t>
      </w:r>
      <w:r w:rsidRPr="005B3DA7">
        <w:rPr>
          <w:sz w:val="16"/>
        </w:rPr>
        <w:t xml:space="preserve"> to counter the increased variability in weather and harvest observed in the last half a century.</w:t>
      </w:r>
    </w:p>
    <w:p w14:paraId="17262357" w14:textId="77777777" w:rsidR="005D11AF" w:rsidRPr="005B3DA7" w:rsidRDefault="005D11AF" w:rsidP="005D11AF">
      <w:pPr>
        <w:rPr>
          <w:sz w:val="16"/>
        </w:rPr>
      </w:pPr>
      <w:r w:rsidRPr="005B3DA7">
        <w:rPr>
          <w:sz w:val="16"/>
        </w:rPr>
        <w:t>"</w:t>
      </w:r>
      <w:r w:rsidRPr="00EE5DDF">
        <w:rPr>
          <w:rStyle w:val="StyleUnderline"/>
          <w:highlight w:val="green"/>
        </w:rPr>
        <w:t xml:space="preserve">The </w:t>
      </w:r>
      <w:r w:rsidRPr="00EE5DDF">
        <w:rPr>
          <w:rStyle w:val="Emphasis"/>
          <w:szCs w:val="28"/>
          <w:highlight w:val="green"/>
        </w:rPr>
        <w:t>market</w:t>
      </w:r>
      <w:r w:rsidRPr="005B3DA7">
        <w:rPr>
          <w:sz w:val="16"/>
          <w:szCs w:val="28"/>
        </w:rPr>
        <w:t xml:space="preserve"> </w:t>
      </w:r>
      <w:r w:rsidRPr="005B3DA7">
        <w:rPr>
          <w:sz w:val="16"/>
        </w:rPr>
        <w:t xml:space="preserve">mechanism </w:t>
      </w:r>
      <w:r w:rsidRPr="00EE5DDF">
        <w:rPr>
          <w:rStyle w:val="StyleUnderline"/>
          <w:highlight w:val="green"/>
        </w:rPr>
        <w:t>is</w:t>
      </w:r>
      <w:r w:rsidRPr="005B3DA7">
        <w:rPr>
          <w:rStyle w:val="StyleUnderline"/>
        </w:rPr>
        <w:t xml:space="preserve"> one of </w:t>
      </w:r>
      <w:r w:rsidRPr="00EE5DDF">
        <w:rPr>
          <w:rStyle w:val="StyleUnderline"/>
          <w:highlight w:val="green"/>
        </w:rPr>
        <w:t xml:space="preserve">the most </w:t>
      </w:r>
      <w:r w:rsidRPr="00EE5DDF">
        <w:rPr>
          <w:rStyle w:val="Emphasis"/>
          <w:highlight w:val="green"/>
        </w:rPr>
        <w:t>effective instrument</w:t>
      </w:r>
      <w:r w:rsidRPr="005B3DA7">
        <w:rPr>
          <w:rStyle w:val="StyleUnderline"/>
        </w:rPr>
        <w:t xml:space="preserve">s that governments have available </w:t>
      </w:r>
      <w:r w:rsidRPr="00EE5DDF">
        <w:rPr>
          <w:rStyle w:val="StyleUnderline"/>
          <w:highlight w:val="green"/>
        </w:rPr>
        <w:t>for</w:t>
      </w:r>
      <w:r w:rsidRPr="00EE5DDF">
        <w:rPr>
          <w:sz w:val="16"/>
          <w:highlight w:val="green"/>
        </w:rPr>
        <w:t xml:space="preserve"> </w:t>
      </w:r>
      <w:r w:rsidRPr="00EE5DDF">
        <w:rPr>
          <w:rStyle w:val="Emphasis"/>
          <w:highlight w:val="green"/>
        </w:rPr>
        <w:t>climate</w:t>
      </w:r>
      <w:r w:rsidRPr="005B3DA7">
        <w:rPr>
          <w:sz w:val="16"/>
        </w:rPr>
        <w:t xml:space="preserve"> change </w:t>
      </w:r>
      <w:r w:rsidRPr="00EE5DDF">
        <w:rPr>
          <w:rStyle w:val="Emphasis"/>
          <w:highlight w:val="green"/>
        </w:rPr>
        <w:t>adaptation</w:t>
      </w:r>
      <w:r w:rsidRPr="005B3DA7">
        <w:rPr>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5AC7CB0D" w14:textId="3DB86F68" w:rsidR="00CB2848" w:rsidRPr="0024646E" w:rsidRDefault="00CB2848" w:rsidP="0024646E">
      <w:pPr>
        <w:pStyle w:val="ListParagraph"/>
        <w:keepNext/>
        <w:keepLines/>
        <w:numPr>
          <w:ilvl w:val="0"/>
          <w:numId w:val="47"/>
        </w:numPr>
        <w:spacing w:before="40" w:after="0"/>
        <w:outlineLvl w:val="3"/>
        <w:rPr>
          <w:rFonts w:eastAsia="Times New Roman" w:cs="Times New Roman"/>
          <w:b/>
          <w:iCs/>
        </w:rPr>
      </w:pPr>
      <w:r w:rsidRPr="0024646E">
        <w:rPr>
          <w:rFonts w:eastAsia="Times New Roman" w:cs="Times New Roman"/>
          <w:b/>
          <w:iCs/>
        </w:rPr>
        <w:t xml:space="preserve">Cribb is </w:t>
      </w:r>
      <w:r w:rsidRPr="0024646E">
        <w:rPr>
          <w:rFonts w:eastAsia="Times New Roman" w:cs="Times New Roman"/>
          <w:b/>
          <w:iCs/>
          <w:u w:val="single"/>
        </w:rPr>
        <w:t>wrong</w:t>
      </w:r>
      <w:r w:rsidRPr="0024646E">
        <w:rPr>
          <w:rFonts w:eastAsia="Times New Roman" w:cs="Times New Roman"/>
          <w:b/>
          <w:iCs/>
        </w:rPr>
        <w:t>---</w:t>
      </w:r>
      <w:r w:rsidRPr="0024646E">
        <w:rPr>
          <w:rFonts w:eastAsia="Times New Roman" w:cs="Times New Roman"/>
          <w:b/>
          <w:iCs/>
          <w:u w:val="single"/>
        </w:rPr>
        <w:t>Other stressors</w:t>
      </w:r>
      <w:r w:rsidRPr="0024646E">
        <w:rPr>
          <w:rFonts w:eastAsia="Times New Roman" w:cs="Times New Roman"/>
          <w:b/>
          <w:iCs/>
        </w:rPr>
        <w:t xml:space="preserve"> explain food wars, but </w:t>
      </w:r>
      <w:r w:rsidRPr="0024646E">
        <w:rPr>
          <w:rFonts w:eastAsia="Times New Roman" w:cs="Times New Roman"/>
          <w:b/>
          <w:iCs/>
          <w:u w:val="single"/>
        </w:rPr>
        <w:t>war turns food</w:t>
      </w:r>
      <w:r w:rsidRPr="0024646E">
        <w:rPr>
          <w:rFonts w:eastAsia="Times New Roman" w:cs="Times New Roman"/>
          <w:b/>
          <w:iCs/>
        </w:rPr>
        <w:t xml:space="preserve">. </w:t>
      </w:r>
    </w:p>
    <w:p w14:paraId="3DC59E38" w14:textId="77777777" w:rsidR="00CB2848" w:rsidRPr="00CB2848" w:rsidRDefault="00CB2848" w:rsidP="00CB2848">
      <w:pPr>
        <w:rPr>
          <w:rFonts w:eastAsia="Aptos"/>
        </w:rPr>
      </w:pPr>
      <w:r w:rsidRPr="00CB2848">
        <w:rPr>
          <w:rFonts w:eastAsia="Aptos"/>
          <w:b/>
          <w:bCs/>
        </w:rPr>
        <w:t>Purcell 24</w:t>
      </w:r>
      <w:r w:rsidRPr="00CB2848">
        <w:rPr>
          <w:rFonts w:eastAsia="Aptos"/>
        </w:rPr>
        <w:t>, PhD, MA, Postdoctoral Researcher, UCI Blum Center for Poverty Alleviation. Former Lecturer, Environmental Law, California State University, Long Beach. (01-09-2024, “Book Review: Food or War,” SAGE, Environment &amp; Security, Vol. 2, Issue 2)</w:t>
      </w:r>
    </w:p>
    <w:p w14:paraId="6153A4C8" w14:textId="77777777" w:rsidR="00CB2848" w:rsidRPr="00CB2848" w:rsidRDefault="00CB2848" w:rsidP="00CB2848">
      <w:pPr>
        <w:rPr>
          <w:rFonts w:eastAsia="Aptos"/>
          <w:sz w:val="16"/>
        </w:rPr>
      </w:pPr>
      <w:r w:rsidRPr="00CB2848">
        <w:rPr>
          <w:rFonts w:eastAsia="Aptos"/>
          <w:sz w:val="16"/>
        </w:rPr>
        <w:t xml:space="preserve">A criticism of Food or war is that </w:t>
      </w:r>
      <w:r w:rsidRPr="00CB2848">
        <w:rPr>
          <w:rFonts w:eastAsia="Aptos"/>
          <w:u w:val="single"/>
        </w:rPr>
        <w:t xml:space="preserve">the </w:t>
      </w:r>
      <w:r w:rsidRPr="00CB2848">
        <w:rPr>
          <w:rFonts w:eastAsia="Aptos"/>
          <w:highlight w:val="green"/>
          <w:u w:val="single"/>
        </w:rPr>
        <w:t>titular argument that</w:t>
      </w:r>
      <w:r w:rsidRPr="00CB2848">
        <w:rPr>
          <w:rFonts w:eastAsia="Aptos"/>
          <w:sz w:val="16"/>
          <w:highlight w:val="green"/>
        </w:rPr>
        <w:t xml:space="preserve"> </w:t>
      </w:r>
      <w:r w:rsidRPr="00CB2848">
        <w:rPr>
          <w:rFonts w:eastAsia="Aptos"/>
          <w:b/>
          <w:iCs/>
          <w:highlight w:val="green"/>
          <w:u w:val="single"/>
          <w:bdr w:val="single" w:sz="8" w:space="0" w:color="auto"/>
        </w:rPr>
        <w:t>food</w:t>
      </w:r>
      <w:r w:rsidRPr="00CB2848">
        <w:rPr>
          <w:rFonts w:eastAsia="Aptos"/>
          <w:sz w:val="16"/>
          <w:highlight w:val="green"/>
        </w:rPr>
        <w:t xml:space="preserve"> </w:t>
      </w:r>
      <w:r w:rsidRPr="00CB2848">
        <w:rPr>
          <w:rFonts w:eastAsia="Aptos"/>
          <w:highlight w:val="green"/>
          <w:u w:val="single"/>
        </w:rPr>
        <w:t>has a role</w:t>
      </w:r>
      <w:r w:rsidRPr="00CB2848">
        <w:rPr>
          <w:rFonts w:eastAsia="Aptos"/>
          <w:u w:val="single"/>
        </w:rPr>
        <w:t xml:space="preserve"> </w:t>
      </w:r>
      <w:r w:rsidRPr="00CB2848">
        <w:rPr>
          <w:rFonts w:eastAsia="Aptos"/>
          <w:highlight w:val="green"/>
          <w:u w:val="single"/>
        </w:rPr>
        <w:t>in</w:t>
      </w:r>
      <w:r w:rsidRPr="00CB2848">
        <w:rPr>
          <w:rFonts w:eastAsia="Aptos"/>
          <w:u w:val="single"/>
        </w:rPr>
        <w:t xml:space="preserve"> the</w:t>
      </w:r>
      <w:r w:rsidRPr="00CB2848">
        <w:rPr>
          <w:rFonts w:eastAsia="Aptos"/>
          <w:sz w:val="16"/>
        </w:rPr>
        <w:t xml:space="preserve"> </w:t>
      </w:r>
      <w:r w:rsidRPr="00CB2848">
        <w:rPr>
          <w:rFonts w:eastAsia="Aptos"/>
          <w:b/>
          <w:iCs/>
          <w:u w:val="single"/>
          <w:bdr w:val="single" w:sz="8" w:space="0" w:color="auto"/>
        </w:rPr>
        <w:t xml:space="preserve">genesis of </w:t>
      </w:r>
      <w:r w:rsidRPr="00CB2848">
        <w:rPr>
          <w:rFonts w:eastAsia="Aptos"/>
          <w:b/>
          <w:iCs/>
          <w:highlight w:val="green"/>
          <w:u w:val="single"/>
          <w:bdr w:val="single" w:sz="8" w:space="0" w:color="auto"/>
        </w:rPr>
        <w:t>conflict</w:t>
      </w:r>
      <w:r w:rsidRPr="00CB2848">
        <w:rPr>
          <w:rFonts w:eastAsia="Aptos"/>
          <w:sz w:val="16"/>
        </w:rPr>
        <w:t xml:space="preserve"> </w:t>
      </w:r>
      <w:r w:rsidRPr="00CB2848">
        <w:rPr>
          <w:rFonts w:eastAsia="Aptos"/>
          <w:highlight w:val="green"/>
          <w:u w:val="single"/>
        </w:rPr>
        <w:t>becomes muddled with the</w:t>
      </w:r>
      <w:r w:rsidRPr="00CB2848">
        <w:rPr>
          <w:rFonts w:eastAsia="Aptos"/>
          <w:sz w:val="16"/>
          <w:highlight w:val="green"/>
        </w:rPr>
        <w:t xml:space="preserve"> </w:t>
      </w:r>
      <w:r w:rsidRPr="00CB2848">
        <w:rPr>
          <w:rFonts w:eastAsia="Aptos"/>
          <w:b/>
          <w:iCs/>
          <w:highlight w:val="green"/>
          <w:u w:val="single"/>
          <w:bdr w:val="single" w:sz="8" w:space="0" w:color="auto"/>
        </w:rPr>
        <w:t>positive feedback loop</w:t>
      </w:r>
      <w:r w:rsidRPr="00CB2848">
        <w:rPr>
          <w:rFonts w:eastAsia="Aptos"/>
          <w:sz w:val="16"/>
        </w:rPr>
        <w:t xml:space="preserve"> </w:t>
      </w:r>
      <w:r w:rsidRPr="00CB2848">
        <w:rPr>
          <w:rFonts w:eastAsia="Aptos"/>
          <w:u w:val="single"/>
        </w:rPr>
        <w:t xml:space="preserve">argument </w:t>
      </w:r>
      <w:r w:rsidRPr="00CB2848">
        <w:rPr>
          <w:rFonts w:eastAsia="Aptos"/>
          <w:highlight w:val="green"/>
          <w:u w:val="single"/>
        </w:rPr>
        <w:t>couched within the</w:t>
      </w:r>
      <w:r w:rsidRPr="00CB2848">
        <w:rPr>
          <w:rFonts w:eastAsia="Aptos"/>
          <w:sz w:val="16"/>
          <w:highlight w:val="green"/>
        </w:rPr>
        <w:t xml:space="preserve"> </w:t>
      </w:r>
      <w:r w:rsidRPr="00CB2848">
        <w:rPr>
          <w:rFonts w:eastAsia="Aptos"/>
          <w:b/>
          <w:iCs/>
          <w:highlight w:val="green"/>
          <w:u w:val="single"/>
          <w:bdr w:val="single" w:sz="8" w:space="0" w:color="auto"/>
        </w:rPr>
        <w:t>food–war nexus</w:t>
      </w:r>
      <w:r w:rsidRPr="00CB2848">
        <w:rPr>
          <w:rFonts w:eastAsia="Aptos"/>
          <w:sz w:val="16"/>
          <w:highlight w:val="green"/>
        </w:rPr>
        <w:t xml:space="preserve"> </w:t>
      </w:r>
      <w:r w:rsidRPr="00CB2848">
        <w:rPr>
          <w:rFonts w:eastAsia="Aptos"/>
          <w:b/>
          <w:iCs/>
          <w:highlight w:val="green"/>
          <w:u w:val="single"/>
          <w:bdr w:val="single" w:sz="8" w:space="0" w:color="auto"/>
        </w:rPr>
        <w:t>Cribb</w:t>
      </w:r>
      <w:r w:rsidRPr="00CB2848">
        <w:rPr>
          <w:rFonts w:eastAsia="Aptos"/>
          <w:sz w:val="16"/>
          <w:highlight w:val="green"/>
        </w:rPr>
        <w:t xml:space="preserve"> </w:t>
      </w:r>
      <w:r w:rsidRPr="00CB2848">
        <w:rPr>
          <w:rFonts w:eastAsia="Aptos"/>
          <w:highlight w:val="green"/>
          <w:u w:val="single"/>
        </w:rPr>
        <w:t>describes</w:t>
      </w:r>
      <w:r w:rsidRPr="00CB2848">
        <w:rPr>
          <w:rFonts w:eastAsia="Aptos"/>
          <w:sz w:val="16"/>
        </w:rPr>
        <w:t xml:space="preserve">. </w:t>
      </w:r>
      <w:r w:rsidRPr="00CB2848">
        <w:rPr>
          <w:rFonts w:eastAsia="Aptos"/>
          <w:u w:val="single"/>
        </w:rPr>
        <w:t xml:space="preserve">The </w:t>
      </w:r>
      <w:r w:rsidRPr="00CB2848">
        <w:rPr>
          <w:rFonts w:eastAsia="Aptos"/>
          <w:highlight w:val="green"/>
          <w:u w:val="single"/>
        </w:rPr>
        <w:t>former seems to</w:t>
      </w:r>
      <w:r w:rsidRPr="00CB2848">
        <w:rPr>
          <w:rFonts w:eastAsia="Aptos"/>
          <w:sz w:val="16"/>
          <w:highlight w:val="green"/>
        </w:rPr>
        <w:t xml:space="preserve"> </w:t>
      </w:r>
      <w:r w:rsidRPr="00CB2848">
        <w:rPr>
          <w:rFonts w:eastAsia="Aptos"/>
          <w:b/>
          <w:iCs/>
          <w:highlight w:val="green"/>
          <w:u w:val="single"/>
          <w:bdr w:val="single" w:sz="8" w:space="0" w:color="auto"/>
        </w:rPr>
        <w:t>neglect</w:t>
      </w:r>
      <w:r w:rsidRPr="00CB2848">
        <w:rPr>
          <w:rFonts w:eastAsia="Aptos"/>
          <w:sz w:val="16"/>
          <w:highlight w:val="green"/>
        </w:rPr>
        <w:t xml:space="preserve"> </w:t>
      </w:r>
      <w:r w:rsidRPr="00CB2848">
        <w:rPr>
          <w:rFonts w:eastAsia="Aptos"/>
          <w:highlight w:val="green"/>
          <w:u w:val="single"/>
        </w:rPr>
        <w:t xml:space="preserve">the role of conflict in causing </w:t>
      </w:r>
      <w:r w:rsidRPr="00CB2848">
        <w:rPr>
          <w:rFonts w:eastAsia="Aptos"/>
          <w:b/>
          <w:iCs/>
          <w:highlight w:val="green"/>
          <w:u w:val="single"/>
          <w:bdr w:val="single" w:sz="8" w:space="0" w:color="auto"/>
        </w:rPr>
        <w:t>food</w:t>
      </w:r>
      <w:r w:rsidRPr="00CB2848">
        <w:rPr>
          <w:rFonts w:eastAsia="Aptos"/>
          <w:sz w:val="16"/>
        </w:rPr>
        <w:t xml:space="preserve"> and hunger </w:t>
      </w:r>
      <w:r w:rsidRPr="00CB2848">
        <w:rPr>
          <w:rFonts w:eastAsia="Aptos"/>
          <w:b/>
          <w:iCs/>
          <w:highlight w:val="green"/>
          <w:u w:val="single"/>
          <w:bdr w:val="single" w:sz="8" w:space="0" w:color="auto"/>
        </w:rPr>
        <w:t>crises</w:t>
      </w:r>
      <w:r w:rsidRPr="00CB2848">
        <w:rPr>
          <w:rFonts w:eastAsia="Aptos"/>
          <w:sz w:val="16"/>
        </w:rPr>
        <w:t xml:space="preserve">, </w:t>
      </w:r>
      <w:r w:rsidRPr="00CB2848">
        <w:rPr>
          <w:rFonts w:eastAsia="Aptos"/>
          <w:highlight w:val="green"/>
          <w:u w:val="single"/>
        </w:rPr>
        <w:t>emphasizing</w:t>
      </w:r>
      <w:r w:rsidRPr="00CB2848">
        <w:rPr>
          <w:rFonts w:eastAsia="Aptos"/>
          <w:u w:val="single"/>
        </w:rPr>
        <w:t xml:space="preserve"> </w:t>
      </w:r>
      <w:r w:rsidRPr="00CB2848">
        <w:rPr>
          <w:rFonts w:eastAsia="Aptos"/>
          <w:highlight w:val="green"/>
          <w:u w:val="single"/>
        </w:rPr>
        <w:t xml:space="preserve">only </w:t>
      </w:r>
      <w:proofErr w:type="gramStart"/>
      <w:r w:rsidRPr="00CB2848">
        <w:rPr>
          <w:rFonts w:eastAsia="Aptos"/>
          <w:highlight w:val="green"/>
          <w:u w:val="single"/>
        </w:rPr>
        <w:t xml:space="preserve">a </w:t>
      </w:r>
      <w:r w:rsidRPr="00CB2848">
        <w:rPr>
          <w:rFonts w:eastAsia="Aptos"/>
          <w:b/>
          <w:iCs/>
          <w:highlight w:val="green"/>
          <w:u w:val="single"/>
          <w:bdr w:val="single" w:sz="8" w:space="0" w:color="auto"/>
        </w:rPr>
        <w:t>one</w:t>
      </w:r>
      <w:proofErr w:type="gramEnd"/>
      <w:r w:rsidRPr="00CB2848">
        <w:rPr>
          <w:rFonts w:eastAsia="Aptos"/>
          <w:b/>
          <w:iCs/>
          <w:highlight w:val="green"/>
          <w:u w:val="single"/>
          <w:bdr w:val="single" w:sz="8" w:space="0" w:color="auto"/>
        </w:rPr>
        <w:t>-way relationship</w:t>
      </w:r>
      <w:r w:rsidRPr="00CB2848">
        <w:rPr>
          <w:rFonts w:eastAsia="Aptos"/>
          <w:sz w:val="16"/>
          <w:highlight w:val="green"/>
        </w:rPr>
        <w:t xml:space="preserve"> </w:t>
      </w:r>
      <w:r w:rsidRPr="00CB2848">
        <w:rPr>
          <w:rFonts w:eastAsia="Aptos"/>
          <w:highlight w:val="green"/>
          <w:u w:val="single"/>
        </w:rPr>
        <w:t xml:space="preserve">from </w:t>
      </w:r>
      <w:r w:rsidRPr="00CB2848">
        <w:rPr>
          <w:rFonts w:eastAsia="Aptos"/>
          <w:b/>
          <w:iCs/>
          <w:highlight w:val="green"/>
          <w:u w:val="single"/>
          <w:bdr w:val="single" w:sz="8" w:space="0" w:color="auto"/>
        </w:rPr>
        <w:t>food</w:t>
      </w:r>
      <w:r w:rsidRPr="00CB2848">
        <w:rPr>
          <w:rFonts w:eastAsia="Aptos"/>
          <w:highlight w:val="green"/>
          <w:u w:val="single"/>
        </w:rPr>
        <w:t xml:space="preserve"> crisis to </w:t>
      </w:r>
      <w:r w:rsidRPr="00CB2848">
        <w:rPr>
          <w:rFonts w:eastAsia="Aptos"/>
          <w:b/>
          <w:iCs/>
          <w:highlight w:val="green"/>
          <w:u w:val="single"/>
          <w:bdr w:val="single" w:sz="8" w:space="0" w:color="auto"/>
        </w:rPr>
        <w:t>war</w:t>
      </w:r>
      <w:r w:rsidRPr="00CB2848">
        <w:rPr>
          <w:rFonts w:eastAsia="Aptos"/>
          <w:sz w:val="16"/>
        </w:rPr>
        <w:t xml:space="preserve">. This is not to say that Cribb does not present both pathways of this nexus—he does and in compelling fashion—but rather that </w:t>
      </w:r>
      <w:r w:rsidRPr="00CB2848">
        <w:rPr>
          <w:rFonts w:eastAsia="Aptos"/>
          <w:u w:val="single"/>
        </w:rPr>
        <w:t xml:space="preserve">the </w:t>
      </w:r>
      <w:r w:rsidRPr="00CB2848">
        <w:rPr>
          <w:rFonts w:eastAsia="Aptos"/>
          <w:highlight w:val="green"/>
          <w:u w:val="single"/>
        </w:rPr>
        <w:t>evidence</w:t>
      </w:r>
      <w:r w:rsidRPr="00CB2848">
        <w:rPr>
          <w:rFonts w:eastAsia="Aptos"/>
          <w:u w:val="single"/>
        </w:rPr>
        <w:t xml:space="preserve"> </w:t>
      </w:r>
      <w:r w:rsidRPr="00CB2848">
        <w:rPr>
          <w:rFonts w:eastAsia="Aptos"/>
          <w:highlight w:val="green"/>
          <w:u w:val="single"/>
        </w:rPr>
        <w:t>supports</w:t>
      </w:r>
      <w:r w:rsidRPr="00CB2848">
        <w:rPr>
          <w:rFonts w:eastAsia="Aptos"/>
          <w:u w:val="single"/>
        </w:rPr>
        <w:t xml:space="preserve"> a</w:t>
      </w:r>
      <w:r w:rsidRPr="00CB2848">
        <w:rPr>
          <w:rFonts w:eastAsia="Aptos"/>
          <w:sz w:val="16"/>
        </w:rPr>
        <w:t xml:space="preserve"> slightly </w:t>
      </w:r>
      <w:r w:rsidRPr="00CB2848">
        <w:rPr>
          <w:rFonts w:eastAsia="Aptos"/>
          <w:b/>
          <w:iCs/>
          <w:highlight w:val="green"/>
          <w:u w:val="single"/>
          <w:bdr w:val="single" w:sz="8" w:space="0" w:color="auto"/>
        </w:rPr>
        <w:t>different</w:t>
      </w:r>
      <w:r w:rsidRPr="00CB2848">
        <w:rPr>
          <w:rFonts w:eastAsia="Aptos"/>
          <w:sz w:val="16"/>
        </w:rPr>
        <w:t xml:space="preserve"> and more cyclical </w:t>
      </w:r>
      <w:r w:rsidRPr="00CB2848">
        <w:rPr>
          <w:rFonts w:eastAsia="Aptos"/>
          <w:u w:val="single"/>
        </w:rPr>
        <w:t>hypothesis</w:t>
      </w:r>
      <w:r w:rsidRPr="00CB2848">
        <w:rPr>
          <w:rFonts w:eastAsia="Aptos"/>
          <w:sz w:val="16"/>
        </w:rPr>
        <w:t xml:space="preserve"> than the central thesis.</w:t>
      </w:r>
    </w:p>
    <w:p w14:paraId="60E56FB6" w14:textId="77777777" w:rsidR="00CB2848" w:rsidRPr="00CB2848" w:rsidRDefault="00CB2848" w:rsidP="00CB2848">
      <w:pPr>
        <w:rPr>
          <w:rFonts w:eastAsia="Aptos"/>
          <w:sz w:val="16"/>
        </w:rPr>
      </w:pPr>
      <w:r w:rsidRPr="00CB2848">
        <w:rPr>
          <w:rFonts w:eastAsia="Aptos"/>
          <w:sz w:val="16"/>
        </w:rPr>
        <w:t xml:space="preserve">Similarly, </w:t>
      </w:r>
      <w:r w:rsidRPr="00CB2848">
        <w:rPr>
          <w:rFonts w:eastAsia="Aptos"/>
          <w:highlight w:val="green"/>
          <w:u w:val="single"/>
        </w:rPr>
        <w:t>in emphasizing the</w:t>
      </w:r>
      <w:r w:rsidRPr="00CB2848">
        <w:rPr>
          <w:rFonts w:eastAsia="Aptos"/>
          <w:sz w:val="16"/>
          <w:highlight w:val="green"/>
        </w:rPr>
        <w:t xml:space="preserve"> </w:t>
      </w:r>
      <w:r w:rsidRPr="00CB2848">
        <w:rPr>
          <w:rFonts w:eastAsia="Aptos"/>
          <w:b/>
          <w:iCs/>
          <w:highlight w:val="green"/>
          <w:u w:val="single"/>
          <w:bdr w:val="single" w:sz="8" w:space="0" w:color="auto"/>
        </w:rPr>
        <w:t>inarguably important</w:t>
      </w:r>
      <w:r w:rsidRPr="00CB2848">
        <w:rPr>
          <w:rFonts w:eastAsia="Aptos"/>
          <w:sz w:val="16"/>
          <w:highlight w:val="green"/>
        </w:rPr>
        <w:t xml:space="preserve"> </w:t>
      </w:r>
      <w:r w:rsidRPr="00CB2848">
        <w:rPr>
          <w:rFonts w:eastAsia="Aptos"/>
          <w:highlight w:val="green"/>
          <w:u w:val="single"/>
        </w:rPr>
        <w:t>role of food</w:t>
      </w:r>
      <w:r w:rsidRPr="00CB2848">
        <w:rPr>
          <w:rFonts w:eastAsia="Aptos"/>
          <w:sz w:val="16"/>
        </w:rPr>
        <w:t xml:space="preserve"> </w:t>
      </w:r>
      <w:r w:rsidRPr="00CB2848">
        <w:rPr>
          <w:rFonts w:eastAsia="Aptos"/>
          <w:u w:val="single"/>
        </w:rPr>
        <w:t xml:space="preserve">in relationship </w:t>
      </w:r>
      <w:r w:rsidRPr="00CB2848">
        <w:rPr>
          <w:rFonts w:eastAsia="Aptos"/>
          <w:highlight w:val="green"/>
          <w:u w:val="single"/>
        </w:rPr>
        <w:t>to conflict</w:t>
      </w:r>
      <w:r w:rsidRPr="00CB2848">
        <w:rPr>
          <w:rFonts w:eastAsia="Aptos"/>
          <w:sz w:val="16"/>
        </w:rPr>
        <w:t xml:space="preserve">, </w:t>
      </w:r>
      <w:r w:rsidRPr="00CB2848">
        <w:rPr>
          <w:rFonts w:eastAsia="Aptos"/>
          <w:u w:val="single"/>
        </w:rPr>
        <w:t xml:space="preserve">other </w:t>
      </w:r>
      <w:r w:rsidRPr="00CB2848">
        <w:rPr>
          <w:rFonts w:eastAsia="Aptos"/>
          <w:highlight w:val="green"/>
          <w:u w:val="single"/>
        </w:rPr>
        <w:t>variables</w:t>
      </w:r>
      <w:r w:rsidRPr="00CB2848">
        <w:rPr>
          <w:rFonts w:eastAsia="Aptos"/>
          <w:sz w:val="16"/>
        </w:rPr>
        <w:t xml:space="preserve"> critical for understanding the conflict cycle </w:t>
      </w:r>
      <w:r w:rsidRPr="00CB2848">
        <w:rPr>
          <w:rFonts w:eastAsia="Aptos"/>
          <w:highlight w:val="green"/>
          <w:u w:val="single"/>
        </w:rPr>
        <w:t>are</w:t>
      </w:r>
      <w:r w:rsidRPr="00CB2848">
        <w:rPr>
          <w:rFonts w:eastAsia="Aptos"/>
          <w:sz w:val="16"/>
          <w:highlight w:val="green"/>
        </w:rPr>
        <w:t xml:space="preserve"> </w:t>
      </w:r>
      <w:r w:rsidRPr="00CB2848">
        <w:rPr>
          <w:rFonts w:eastAsia="Aptos"/>
          <w:b/>
          <w:iCs/>
          <w:highlight w:val="green"/>
          <w:u w:val="single"/>
          <w:bdr w:val="single" w:sz="8" w:space="0" w:color="auto"/>
        </w:rPr>
        <w:t>ignored</w:t>
      </w:r>
      <w:r w:rsidRPr="00CB2848">
        <w:rPr>
          <w:rFonts w:eastAsia="Aptos"/>
          <w:sz w:val="16"/>
        </w:rPr>
        <w:t xml:space="preserve">. </w:t>
      </w:r>
      <w:r w:rsidRPr="00CB2848">
        <w:rPr>
          <w:rFonts w:eastAsia="Aptos"/>
          <w:b/>
          <w:iCs/>
          <w:highlight w:val="green"/>
          <w:u w:val="single"/>
          <w:bdr w:val="single" w:sz="8" w:space="0" w:color="auto"/>
        </w:rPr>
        <w:t>Full bellies</w:t>
      </w:r>
      <w:r w:rsidRPr="00CB2848">
        <w:rPr>
          <w:rFonts w:eastAsia="Aptos"/>
          <w:sz w:val="16"/>
          <w:highlight w:val="green"/>
        </w:rPr>
        <w:t xml:space="preserve"> </w:t>
      </w:r>
      <w:r w:rsidRPr="00CB2848">
        <w:rPr>
          <w:rFonts w:eastAsia="Aptos"/>
          <w:highlight w:val="green"/>
          <w:u w:val="single"/>
        </w:rPr>
        <w:t>do not premise</w:t>
      </w:r>
      <w:r w:rsidRPr="00CB2848">
        <w:rPr>
          <w:rFonts w:eastAsia="Aptos"/>
          <w:sz w:val="16"/>
          <w:highlight w:val="green"/>
        </w:rPr>
        <w:t xml:space="preserve"> </w:t>
      </w:r>
      <w:r w:rsidRPr="00CB2848">
        <w:rPr>
          <w:rFonts w:eastAsia="Aptos"/>
          <w:b/>
          <w:iCs/>
          <w:highlight w:val="green"/>
          <w:u w:val="single"/>
          <w:bdr w:val="single" w:sz="8" w:space="0" w:color="auto"/>
        </w:rPr>
        <w:t>utopia</w:t>
      </w:r>
      <w:r w:rsidRPr="00CB2848">
        <w:rPr>
          <w:rFonts w:eastAsia="Aptos"/>
          <w:sz w:val="16"/>
        </w:rPr>
        <w:t xml:space="preserve"> as Cribb seems to extrapolate from his material. </w:t>
      </w:r>
      <w:r w:rsidRPr="00CB2848">
        <w:rPr>
          <w:rFonts w:eastAsia="Aptos"/>
          <w:u w:val="single"/>
        </w:rPr>
        <w:t xml:space="preserve">A </w:t>
      </w:r>
      <w:r w:rsidRPr="00CB2848">
        <w:rPr>
          <w:rFonts w:eastAsia="Aptos"/>
          <w:highlight w:val="green"/>
          <w:u w:val="single"/>
        </w:rPr>
        <w:t>well-fed populace is not one without</w:t>
      </w:r>
      <w:r w:rsidRPr="00CB2848">
        <w:rPr>
          <w:rFonts w:eastAsia="Aptos"/>
          <w:sz w:val="16"/>
          <w:highlight w:val="green"/>
        </w:rPr>
        <w:t xml:space="preserve"> </w:t>
      </w:r>
      <w:r w:rsidRPr="00CB2848">
        <w:rPr>
          <w:rFonts w:eastAsia="Aptos"/>
          <w:b/>
          <w:iCs/>
          <w:highlight w:val="green"/>
          <w:u w:val="single"/>
          <w:bdr w:val="single" w:sz="8" w:space="0" w:color="auto"/>
        </w:rPr>
        <w:t>ideological</w:t>
      </w:r>
      <w:r w:rsidRPr="00CB2848">
        <w:rPr>
          <w:rFonts w:eastAsia="Aptos"/>
          <w:sz w:val="16"/>
          <w:highlight w:val="green"/>
        </w:rPr>
        <w:t xml:space="preserve">, </w:t>
      </w:r>
      <w:r w:rsidRPr="00CB2848">
        <w:rPr>
          <w:rFonts w:eastAsia="Aptos"/>
          <w:b/>
          <w:iCs/>
          <w:highlight w:val="green"/>
          <w:u w:val="single"/>
          <w:bdr w:val="single" w:sz="8" w:space="0" w:color="auto"/>
        </w:rPr>
        <w:t>moral</w:t>
      </w:r>
      <w:r w:rsidRPr="00CB2848">
        <w:rPr>
          <w:rFonts w:eastAsia="Aptos"/>
          <w:sz w:val="16"/>
          <w:highlight w:val="green"/>
        </w:rPr>
        <w:t xml:space="preserve">, </w:t>
      </w:r>
      <w:r w:rsidRPr="00CB2848">
        <w:rPr>
          <w:rFonts w:eastAsia="Aptos"/>
          <w:highlight w:val="green"/>
          <w:u w:val="single"/>
        </w:rPr>
        <w:t>or</w:t>
      </w:r>
      <w:r w:rsidRPr="00CB2848">
        <w:rPr>
          <w:rFonts w:eastAsia="Aptos"/>
          <w:sz w:val="16"/>
          <w:highlight w:val="green"/>
        </w:rPr>
        <w:t xml:space="preserve"> </w:t>
      </w:r>
      <w:r w:rsidRPr="00CB2848">
        <w:rPr>
          <w:rFonts w:eastAsia="Aptos"/>
          <w:b/>
          <w:iCs/>
          <w:highlight w:val="green"/>
          <w:u w:val="single"/>
          <w:bdr w:val="single" w:sz="8" w:space="0" w:color="auto"/>
        </w:rPr>
        <w:t xml:space="preserve">political </w:t>
      </w:r>
      <w:proofErr w:type="gramStart"/>
      <w:r w:rsidRPr="00CB2848">
        <w:rPr>
          <w:rFonts w:eastAsia="Aptos"/>
          <w:b/>
          <w:iCs/>
          <w:highlight w:val="green"/>
          <w:u w:val="single"/>
          <w:bdr w:val="single" w:sz="8" w:space="0" w:color="auto"/>
        </w:rPr>
        <w:t>differences</w:t>
      </w:r>
      <w:r w:rsidRPr="00CB2848">
        <w:rPr>
          <w:rFonts w:eastAsia="Aptos"/>
          <w:sz w:val="16"/>
        </w:rPr>
        <w:t>—</w:t>
      </w:r>
      <w:proofErr w:type="gramEnd"/>
      <w:r w:rsidRPr="00CB2848">
        <w:rPr>
          <w:rFonts w:eastAsia="Aptos"/>
          <w:sz w:val="16"/>
        </w:rPr>
        <w:t>all</w:t>
      </w:r>
      <w:r w:rsidRPr="00CB2848">
        <w:rPr>
          <w:rFonts w:eastAsia="Aptos"/>
          <w:u w:val="single"/>
        </w:rPr>
        <w:t xml:space="preserve"> of which have been </w:t>
      </w:r>
      <w:r w:rsidRPr="00CB2848">
        <w:rPr>
          <w:rFonts w:eastAsia="Aptos"/>
          <w:highlight w:val="green"/>
          <w:u w:val="single"/>
        </w:rPr>
        <w:t>implicated in the conflict cycle</w:t>
      </w:r>
      <w:r w:rsidRPr="00CB2848">
        <w:rPr>
          <w:rFonts w:eastAsia="Aptos"/>
          <w:sz w:val="16"/>
        </w:rPr>
        <w:t xml:space="preserve">. </w:t>
      </w:r>
      <w:r w:rsidRPr="00CB2848">
        <w:rPr>
          <w:rFonts w:eastAsia="Aptos"/>
          <w:u w:val="single"/>
        </w:rPr>
        <w:t>At times Cribb likens food stress to</w:t>
      </w:r>
      <w:r w:rsidRPr="00CB2848">
        <w:rPr>
          <w:rFonts w:eastAsia="Aptos"/>
          <w:sz w:val="16"/>
        </w:rPr>
        <w:t xml:space="preserve"> “</w:t>
      </w:r>
      <w:r w:rsidRPr="00CB2848">
        <w:rPr>
          <w:rFonts w:eastAsia="Aptos"/>
          <w:b/>
          <w:iCs/>
          <w:u w:val="single"/>
          <w:bdr w:val="single" w:sz="8" w:space="0" w:color="auto"/>
        </w:rPr>
        <w:t>tinder</w:t>
      </w:r>
      <w:r w:rsidRPr="00CB2848">
        <w:rPr>
          <w:rFonts w:eastAsia="Aptos"/>
          <w:sz w:val="16"/>
        </w:rPr>
        <w:t xml:space="preserve">” (e.g., pp. 140–141, 149), </w:t>
      </w:r>
      <w:r w:rsidRPr="00CB2848">
        <w:rPr>
          <w:rFonts w:eastAsia="Aptos"/>
          <w:u w:val="single"/>
        </w:rPr>
        <w:t>which would suggest,</w:t>
      </w:r>
      <w:r w:rsidRPr="00CB2848">
        <w:rPr>
          <w:rFonts w:eastAsia="Aptos"/>
          <w:sz w:val="16"/>
        </w:rPr>
        <w:t xml:space="preserve"> perhaps more appropriately, </w:t>
      </w:r>
      <w:r w:rsidRPr="00CB2848">
        <w:rPr>
          <w:rFonts w:eastAsia="Aptos"/>
          <w:u w:val="single"/>
        </w:rPr>
        <w:t>that the state of the food system is a necessary but not sufficient element of initiating conflict.</w:t>
      </w:r>
      <w:r w:rsidRPr="00CB2848">
        <w:rPr>
          <w:rFonts w:eastAsia="Aptos"/>
          <w:sz w:val="16"/>
        </w:rPr>
        <w:t xml:space="preserve"> While the argument posited is never that food is the only cause, the other contributors are </w:t>
      </w:r>
      <w:proofErr w:type="gramStart"/>
      <w:r w:rsidRPr="00CB2848">
        <w:rPr>
          <w:rFonts w:eastAsia="Aptos"/>
          <w:sz w:val="16"/>
        </w:rPr>
        <w:t>rarely if</w:t>
      </w:r>
      <w:proofErr w:type="gramEnd"/>
      <w:r w:rsidRPr="00CB2848">
        <w:rPr>
          <w:rFonts w:eastAsia="Aptos"/>
          <w:sz w:val="16"/>
        </w:rPr>
        <w:t xml:space="preserve"> at all mentioned, leaving the non-expert reader without a sense of what else contributes to this complex issue.</w:t>
      </w:r>
    </w:p>
    <w:p w14:paraId="5CFB77E6" w14:textId="77777777" w:rsidR="00CB2848" w:rsidRPr="00CB2848" w:rsidRDefault="00CB2848" w:rsidP="00CB2848">
      <w:pPr>
        <w:rPr>
          <w:rFonts w:eastAsia="Aptos"/>
          <w:sz w:val="16"/>
        </w:rPr>
      </w:pPr>
      <w:r w:rsidRPr="00CB2848">
        <w:rPr>
          <w:rFonts w:eastAsia="Aptos"/>
          <w:sz w:val="16"/>
        </w:rPr>
        <w:t xml:space="preserve">Finally, </w:t>
      </w:r>
      <w:r w:rsidRPr="00CB2848">
        <w:rPr>
          <w:rFonts w:eastAsia="Aptos"/>
          <w:u w:val="single"/>
        </w:rPr>
        <w:t>while the main argument is persuasive</w:t>
      </w:r>
      <w:r w:rsidRPr="00CB2848">
        <w:rPr>
          <w:rFonts w:eastAsia="Aptos"/>
          <w:sz w:val="16"/>
        </w:rPr>
        <w:t xml:space="preserve"> (if at times muddled) </w:t>
      </w:r>
      <w:r w:rsidRPr="00CB2848">
        <w:rPr>
          <w:rFonts w:eastAsia="Aptos"/>
          <w:u w:val="single"/>
        </w:rPr>
        <w:t xml:space="preserve">some </w:t>
      </w:r>
      <w:r w:rsidRPr="00CB2848">
        <w:rPr>
          <w:rFonts w:eastAsia="Aptos"/>
          <w:highlight w:val="green"/>
          <w:u w:val="single"/>
        </w:rPr>
        <w:t>statements would benefit from</w:t>
      </w:r>
      <w:r w:rsidRPr="00CB2848">
        <w:rPr>
          <w:rFonts w:eastAsia="Aptos"/>
          <w:sz w:val="16"/>
        </w:rPr>
        <w:t xml:space="preserve"> </w:t>
      </w:r>
      <w:r w:rsidRPr="00CB2848">
        <w:rPr>
          <w:rFonts w:eastAsia="Aptos"/>
          <w:b/>
          <w:iCs/>
          <w:u w:val="single"/>
          <w:bdr w:val="single" w:sz="8" w:space="0" w:color="auto"/>
        </w:rPr>
        <w:t>supporting evidence</w:t>
      </w:r>
      <w:r w:rsidRPr="00CB2848">
        <w:rPr>
          <w:rFonts w:eastAsia="Aptos"/>
          <w:sz w:val="16"/>
        </w:rPr>
        <w:t xml:space="preserve"> </w:t>
      </w:r>
      <w:r w:rsidRPr="00CB2848">
        <w:rPr>
          <w:rFonts w:eastAsia="Aptos"/>
          <w:u w:val="single"/>
        </w:rPr>
        <w:t>while others would specifically be better supported by</w:t>
      </w:r>
      <w:r w:rsidRPr="00CB2848">
        <w:rPr>
          <w:rFonts w:eastAsia="Aptos"/>
          <w:sz w:val="16"/>
        </w:rPr>
        <w:t xml:space="preserve"> </w:t>
      </w:r>
      <w:r w:rsidRPr="00CB2848">
        <w:rPr>
          <w:rFonts w:eastAsia="Aptos"/>
          <w:b/>
          <w:iCs/>
          <w:highlight w:val="green"/>
          <w:u w:val="single"/>
          <w:bdr w:val="single" w:sz="8" w:space="0" w:color="auto"/>
        </w:rPr>
        <w:t>scientific evidence</w:t>
      </w:r>
      <w:r w:rsidRPr="00CB2848">
        <w:rPr>
          <w:rFonts w:eastAsia="Aptos"/>
          <w:sz w:val="16"/>
        </w:rPr>
        <w:t xml:space="preserve"> </w:t>
      </w:r>
      <w:r w:rsidRPr="00CB2848">
        <w:rPr>
          <w:rFonts w:eastAsia="Aptos"/>
          <w:highlight w:val="green"/>
          <w:u w:val="single"/>
        </w:rPr>
        <w:t xml:space="preserve">rather than popular science </w:t>
      </w:r>
      <w:r w:rsidRPr="00CB2848">
        <w:rPr>
          <w:rFonts w:eastAsia="Aptos"/>
          <w:b/>
          <w:iCs/>
          <w:highlight w:val="green"/>
          <w:u w:val="single"/>
          <w:bdr w:val="single" w:sz="8" w:space="0" w:color="auto"/>
        </w:rPr>
        <w:t>journalism</w:t>
      </w:r>
      <w:r w:rsidRPr="00CB2848">
        <w:rPr>
          <w:rFonts w:eastAsia="Aptos"/>
          <w:sz w:val="16"/>
        </w:rPr>
        <w:t xml:space="preserve"> or news media. This is particularly true of each instance in which the female gender is ascribed </w:t>
      </w:r>
      <w:proofErr w:type="gramStart"/>
      <w:r w:rsidRPr="00CB2848">
        <w:rPr>
          <w:rFonts w:eastAsia="Aptos"/>
          <w:sz w:val="16"/>
        </w:rPr>
        <w:t>particular personality</w:t>
      </w:r>
      <w:proofErr w:type="gramEnd"/>
      <w:r w:rsidRPr="00CB2848">
        <w:rPr>
          <w:rFonts w:eastAsia="Aptos"/>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unsupported claims at times makes it difficult to determine what is a tested and true understanding and what is Cribb’s personal perspective.</w:t>
      </w:r>
    </w:p>
    <w:p w14:paraId="1B56DE84" w14:textId="77777777" w:rsidR="002F5088" w:rsidRDefault="002F5088" w:rsidP="002F5088">
      <w:pPr>
        <w:pStyle w:val="Heading1"/>
      </w:pPr>
      <w:r>
        <w:t>2NC</w:t>
      </w:r>
    </w:p>
    <w:p w14:paraId="6EA33821" w14:textId="77777777" w:rsidR="002F5088" w:rsidRDefault="002F5088" w:rsidP="002F5088">
      <w:pPr>
        <w:pStyle w:val="Heading2"/>
      </w:pPr>
      <w:r>
        <w:t>T-Subsets</w:t>
      </w:r>
    </w:p>
    <w:p w14:paraId="06AD4373" w14:textId="77777777" w:rsidR="002F5088" w:rsidRPr="009042C3" w:rsidRDefault="002F5088" w:rsidP="002F5088">
      <w:pPr>
        <w:pStyle w:val="Heading3"/>
        <w:rPr>
          <w:rFonts w:asciiTheme="minorHAnsi" w:hAnsiTheme="minorHAnsi" w:cstheme="minorHAnsi"/>
        </w:rPr>
      </w:pPr>
      <w:proofErr w:type="spellStart"/>
      <w:r w:rsidRPr="009042C3">
        <w:rPr>
          <w:rFonts w:asciiTheme="minorHAnsi" w:hAnsiTheme="minorHAnsi" w:cstheme="minorHAnsi"/>
        </w:rPr>
        <w:t>Interp</w:t>
      </w:r>
      <w:proofErr w:type="spellEnd"/>
      <w:r w:rsidRPr="009042C3">
        <w:rPr>
          <w:rFonts w:asciiTheme="minorHAnsi" w:hAnsiTheme="minorHAnsi" w:cstheme="minorHAnsi"/>
        </w:rPr>
        <w:t>—Subsets—2NC</w:t>
      </w:r>
    </w:p>
    <w:p w14:paraId="720830B1" w14:textId="77777777" w:rsidR="002F5088" w:rsidRPr="009042C3" w:rsidRDefault="002F5088" w:rsidP="002F5088">
      <w:pPr>
        <w:pStyle w:val="Heading4"/>
        <w:numPr>
          <w:ilvl w:val="0"/>
          <w:numId w:val="54"/>
        </w:numPr>
        <w:rPr>
          <w:rFonts w:asciiTheme="minorHAnsi" w:hAnsiTheme="minorHAnsi" w:cstheme="minorHAnsi"/>
        </w:rPr>
      </w:pPr>
      <w:r w:rsidRPr="009042C3">
        <w:rPr>
          <w:rFonts w:asciiTheme="minorHAnsi" w:hAnsiTheme="minorHAnsi" w:cstheme="minorHAnsi"/>
        </w:rPr>
        <w:t>“</w:t>
      </w:r>
      <w:r w:rsidRPr="009042C3">
        <w:rPr>
          <w:rFonts w:asciiTheme="minorHAnsi" w:hAnsiTheme="minorHAnsi" w:cstheme="minorHAnsi"/>
          <w:u w:val="single"/>
        </w:rPr>
        <w:t>THE</w:t>
      </w:r>
      <w:r w:rsidRPr="009042C3">
        <w:rPr>
          <w:rFonts w:asciiTheme="minorHAnsi" w:hAnsiTheme="minorHAnsi" w:cstheme="minorHAnsi"/>
        </w:rPr>
        <w:t xml:space="preserve">” denotes the </w:t>
      </w:r>
      <w:r w:rsidRPr="009042C3">
        <w:rPr>
          <w:rFonts w:asciiTheme="minorHAnsi" w:hAnsiTheme="minorHAnsi" w:cstheme="minorHAnsi"/>
          <w:u w:val="single"/>
        </w:rPr>
        <w:t>whole following group</w:t>
      </w:r>
      <w:r w:rsidRPr="009042C3">
        <w:rPr>
          <w:rFonts w:asciiTheme="minorHAnsi" w:hAnsiTheme="minorHAnsi" w:cstheme="minorHAnsi"/>
        </w:rPr>
        <w:t>.</w:t>
      </w:r>
    </w:p>
    <w:p w14:paraId="3F40F228" w14:textId="77777777" w:rsidR="002F5088" w:rsidRPr="009042C3" w:rsidRDefault="002F5088" w:rsidP="002F5088">
      <w:pPr>
        <w:rPr>
          <w:rFonts w:asciiTheme="minorHAnsi" w:hAnsiTheme="minorHAnsi" w:cstheme="minorHAnsi"/>
        </w:rPr>
      </w:pPr>
      <w:r w:rsidRPr="009042C3">
        <w:rPr>
          <w:rStyle w:val="Style13ptBold"/>
          <w:rFonts w:asciiTheme="minorHAnsi" w:hAnsiTheme="minorHAnsi" w:cstheme="minorHAnsi"/>
        </w:rPr>
        <w:t>Webster’s 05</w:t>
      </w:r>
      <w:r w:rsidRPr="009042C3">
        <w:rPr>
          <w:rFonts w:asciiTheme="minorHAnsi" w:hAnsiTheme="minorHAnsi" w:cstheme="minorHAnsi"/>
        </w:rPr>
        <w:t xml:space="preserve"> (Merriam Webster’s Online Dictionary, http://www.m-w.com/cgi-bin/dictionary)</w:t>
      </w:r>
    </w:p>
    <w:p w14:paraId="3996CC1D" w14:textId="77777777" w:rsidR="002F5088" w:rsidRPr="009042C3" w:rsidRDefault="002F5088" w:rsidP="002F5088">
      <w:pPr>
        <w:rPr>
          <w:rStyle w:val="Emphasis"/>
          <w:rFonts w:asciiTheme="minorHAnsi" w:hAnsiTheme="minorHAnsi" w:cstheme="minorHAnsi"/>
        </w:rPr>
      </w:pPr>
      <w:r w:rsidRPr="009A409E">
        <w:rPr>
          <w:rStyle w:val="Emphasis"/>
          <w:rFonts w:asciiTheme="minorHAnsi" w:hAnsiTheme="minorHAnsi" w:cstheme="minorHAnsi"/>
          <w:highlight w:val="green"/>
        </w:rPr>
        <w:t>The</w:t>
      </w:r>
    </w:p>
    <w:p w14:paraId="6921375E" w14:textId="77777777" w:rsidR="002F5088" w:rsidRPr="009042C3" w:rsidRDefault="002F5088" w:rsidP="002F5088">
      <w:pPr>
        <w:rPr>
          <w:rFonts w:asciiTheme="minorHAnsi" w:hAnsiTheme="minorHAnsi" w:cstheme="minorHAnsi"/>
          <w:sz w:val="16"/>
        </w:rPr>
      </w:pPr>
      <w:r w:rsidRPr="009042C3">
        <w:rPr>
          <w:rFonts w:asciiTheme="minorHAnsi" w:hAnsiTheme="minorHAnsi" w:cstheme="minorHAnsi"/>
          <w:sz w:val="16"/>
        </w:rPr>
        <w:t xml:space="preserve">4 -- </w:t>
      </w:r>
      <w:r w:rsidRPr="009A409E">
        <w:rPr>
          <w:rStyle w:val="StyleUnderline"/>
          <w:rFonts w:asciiTheme="minorHAnsi" w:eastAsia="SimSun" w:hAnsiTheme="minorHAnsi" w:cstheme="minorHAnsi"/>
          <w:highlight w:val="green"/>
        </w:rPr>
        <w:t>used</w:t>
      </w:r>
      <w:r w:rsidRPr="009042C3">
        <w:rPr>
          <w:rStyle w:val="StyleUnderline"/>
          <w:rFonts w:asciiTheme="minorHAnsi" w:eastAsia="SimSun" w:hAnsiTheme="minorHAnsi" w:cstheme="minorHAnsi"/>
        </w:rPr>
        <w:t xml:space="preserve"> as a function word </w:t>
      </w:r>
      <w:r w:rsidRPr="009A409E">
        <w:rPr>
          <w:rStyle w:val="StyleUnderline"/>
          <w:rFonts w:asciiTheme="minorHAnsi" w:eastAsia="SimSun" w:hAnsiTheme="minorHAnsi" w:cstheme="minorHAnsi"/>
          <w:highlight w:val="green"/>
        </w:rPr>
        <w:t>before a noun</w:t>
      </w:r>
      <w:r w:rsidRPr="009042C3">
        <w:rPr>
          <w:rFonts w:asciiTheme="minorHAnsi" w:hAnsiTheme="minorHAnsi" w:cstheme="minorHAnsi"/>
          <w:sz w:val="16"/>
        </w:rPr>
        <w:t xml:space="preserve"> or a substantivized adjective </w:t>
      </w:r>
      <w:r w:rsidRPr="009042C3">
        <w:rPr>
          <w:rStyle w:val="StyleUnderline"/>
          <w:rFonts w:asciiTheme="minorHAnsi" w:eastAsia="SimSun" w:hAnsiTheme="minorHAnsi" w:cstheme="minorHAnsi"/>
        </w:rPr>
        <w:t xml:space="preserve">to </w:t>
      </w:r>
      <w:r w:rsidRPr="009A409E">
        <w:rPr>
          <w:rStyle w:val="StyleUnderline"/>
          <w:rFonts w:asciiTheme="minorHAnsi" w:eastAsia="SimSun" w:hAnsiTheme="minorHAnsi" w:cstheme="minorHAnsi"/>
          <w:highlight w:val="green"/>
        </w:rPr>
        <w:t xml:space="preserve">indicate reference to a group </w:t>
      </w:r>
      <w:proofErr w:type="gramStart"/>
      <w:r w:rsidRPr="009A409E">
        <w:rPr>
          <w:rStyle w:val="StyleUnderline"/>
          <w:rFonts w:asciiTheme="minorHAnsi" w:eastAsia="SimSun" w:hAnsiTheme="minorHAnsi" w:cstheme="minorHAnsi"/>
          <w:highlight w:val="green"/>
        </w:rPr>
        <w:t>as a</w:t>
      </w:r>
      <w:r w:rsidRPr="009042C3">
        <w:rPr>
          <w:rStyle w:val="StyleUnderline"/>
          <w:rFonts w:asciiTheme="minorHAnsi" w:eastAsia="SimSun" w:hAnsiTheme="minorHAnsi" w:cstheme="minorHAnsi"/>
        </w:rPr>
        <w:t xml:space="preserve"> </w:t>
      </w:r>
      <w:r w:rsidRPr="009A409E">
        <w:rPr>
          <w:rStyle w:val="Emphasis"/>
          <w:rFonts w:asciiTheme="minorHAnsi" w:eastAsia="SimSun" w:hAnsiTheme="minorHAnsi" w:cstheme="minorHAnsi"/>
          <w:highlight w:val="green"/>
        </w:rPr>
        <w:t>whole</w:t>
      </w:r>
      <w:r w:rsidRPr="009042C3">
        <w:rPr>
          <w:rFonts w:asciiTheme="minorHAnsi" w:hAnsiTheme="minorHAnsi" w:cstheme="minorHAnsi"/>
          <w:sz w:val="16"/>
        </w:rPr>
        <w:t xml:space="preserve"> &lt;</w:t>
      </w:r>
      <w:proofErr w:type="gramEnd"/>
      <w:r w:rsidRPr="009042C3">
        <w:rPr>
          <w:rFonts w:asciiTheme="minorHAnsi" w:hAnsiTheme="minorHAnsi" w:cstheme="minorHAnsi"/>
          <w:sz w:val="16"/>
        </w:rPr>
        <w:t xml:space="preserve">the elite&gt; </w:t>
      </w:r>
    </w:p>
    <w:p w14:paraId="3A561240" w14:textId="77777777" w:rsidR="002F5088" w:rsidRPr="009042C3" w:rsidRDefault="002F5088" w:rsidP="002F5088">
      <w:pPr>
        <w:pStyle w:val="ListParagraph"/>
        <w:keepNext/>
        <w:keepLines/>
        <w:numPr>
          <w:ilvl w:val="0"/>
          <w:numId w:val="54"/>
        </w:numPr>
        <w:spacing w:before="40" w:after="0"/>
        <w:outlineLvl w:val="3"/>
        <w:rPr>
          <w:rFonts w:asciiTheme="minorHAnsi" w:eastAsia="Times New Roman" w:hAnsiTheme="minorHAnsi" w:cstheme="minorHAnsi"/>
          <w:b/>
          <w:iCs/>
        </w:rPr>
      </w:pPr>
      <w:r w:rsidRPr="009042C3">
        <w:rPr>
          <w:rFonts w:asciiTheme="minorHAnsi" w:eastAsia="Times New Roman" w:hAnsiTheme="minorHAnsi" w:cstheme="minorHAnsi"/>
          <w:b/>
          <w:iCs/>
          <w:u w:val="single"/>
        </w:rPr>
        <w:t>“IN</w:t>
      </w:r>
      <w:r w:rsidRPr="009042C3">
        <w:rPr>
          <w:rFonts w:asciiTheme="minorHAnsi" w:eastAsia="Times New Roman" w:hAnsiTheme="minorHAnsi" w:cstheme="minorHAnsi"/>
          <w:b/>
          <w:iCs/>
        </w:rPr>
        <w:t xml:space="preserve">” Means </w:t>
      </w:r>
      <w:r w:rsidRPr="009042C3">
        <w:rPr>
          <w:rFonts w:asciiTheme="minorHAnsi" w:eastAsia="Times New Roman" w:hAnsiTheme="minorHAnsi" w:cstheme="minorHAnsi"/>
          <w:b/>
          <w:iCs/>
          <w:u w:val="single"/>
        </w:rPr>
        <w:t>Throughout</w:t>
      </w:r>
      <w:r w:rsidRPr="009042C3">
        <w:rPr>
          <w:rFonts w:asciiTheme="minorHAnsi" w:eastAsia="Times New Roman" w:hAnsiTheme="minorHAnsi" w:cstheme="minorHAnsi"/>
          <w:b/>
          <w:iCs/>
        </w:rPr>
        <w:t>.</w:t>
      </w:r>
    </w:p>
    <w:p w14:paraId="1306F9D1" w14:textId="77777777" w:rsidR="002F5088" w:rsidRPr="009042C3" w:rsidRDefault="002F5088" w:rsidP="002F5088">
      <w:pPr>
        <w:rPr>
          <w:rFonts w:asciiTheme="minorHAnsi" w:eastAsia="Calibri" w:hAnsiTheme="minorHAnsi" w:cstheme="minorHAnsi"/>
          <w:b/>
          <w:bCs/>
        </w:rPr>
      </w:pPr>
      <w:r w:rsidRPr="009042C3">
        <w:rPr>
          <w:rFonts w:asciiTheme="minorHAnsi" w:eastAsia="Calibri" w:hAnsiTheme="minorHAnsi" w:cstheme="minorHAnsi"/>
          <w:b/>
          <w:bCs/>
        </w:rPr>
        <w:t xml:space="preserve">Words and Phrases, 08 </w:t>
      </w:r>
      <w:r w:rsidRPr="009042C3">
        <w:rPr>
          <w:rFonts w:asciiTheme="minorHAnsi" w:eastAsia="Calibri" w:hAnsiTheme="minorHAnsi" w:cstheme="minorHAnsi"/>
        </w:rPr>
        <w:t>[Volume 28, p. 204-215]</w:t>
      </w:r>
    </w:p>
    <w:p w14:paraId="0DAA953B" w14:textId="77777777" w:rsidR="002F5088" w:rsidRPr="009042C3" w:rsidRDefault="002F5088" w:rsidP="002F5088">
      <w:pPr>
        <w:rPr>
          <w:rFonts w:asciiTheme="minorHAnsi" w:eastAsia="Calibri" w:hAnsiTheme="minorHAnsi" w:cstheme="minorHAnsi"/>
          <w:sz w:val="8"/>
        </w:rPr>
      </w:pPr>
      <w:r w:rsidRPr="009042C3">
        <w:rPr>
          <w:rFonts w:asciiTheme="minorHAnsi" w:eastAsia="Calibri" w:hAnsiTheme="minorHAnsi" w:cstheme="minorHAnsi"/>
          <w:sz w:val="8"/>
        </w:rPr>
        <w:t xml:space="preserve">—Reynolds v. Larkins, 14 P. 114, 10 Colo. 126 Colo. 1887.  In the act of 1861 providing that justices of the peace shall have jurisdiction “in” their respective counties to hear and determine all complaints, etc., the word </w:t>
      </w:r>
      <w:r w:rsidRPr="009042C3">
        <w:rPr>
          <w:rStyle w:val="TitleChar"/>
          <w:rFonts w:asciiTheme="minorHAnsi" w:hAnsiTheme="minorHAnsi" w:cstheme="minorHAnsi"/>
        </w:rPr>
        <w:t>“</w:t>
      </w:r>
      <w:r w:rsidRPr="009A409E">
        <w:rPr>
          <w:rStyle w:val="TitleChar"/>
          <w:rFonts w:asciiTheme="minorHAnsi" w:hAnsiTheme="minorHAnsi" w:cstheme="minorHAnsi"/>
          <w:highlight w:val="green"/>
        </w:rPr>
        <w:t>in” should be construed to mean “throughout</w:t>
      </w:r>
      <w:r w:rsidRPr="009042C3">
        <w:rPr>
          <w:rFonts w:asciiTheme="minorHAnsi" w:hAnsiTheme="minorHAnsi" w:cstheme="minorHAnsi"/>
          <w:sz w:val="8"/>
        </w:rPr>
        <w:t>” such counties</w:t>
      </w:r>
      <w:r w:rsidRPr="009042C3">
        <w:rPr>
          <w:rFonts w:asciiTheme="minorHAnsi" w:eastAsia="Calibri" w:hAnsiTheme="minorHAnsi" w:cstheme="minorHAnsi"/>
          <w:sz w:val="8"/>
        </w:rPr>
        <w:t xml:space="preserve">. </w:t>
      </w:r>
    </w:p>
    <w:p w14:paraId="642BA4CA" w14:textId="77777777" w:rsidR="002F5088" w:rsidRDefault="002F5088" w:rsidP="002F5088">
      <w:pPr>
        <w:pStyle w:val="Heading3"/>
        <w:rPr>
          <w:rFonts w:asciiTheme="minorHAnsi" w:hAnsiTheme="minorHAnsi" w:cstheme="minorHAnsi"/>
        </w:rPr>
      </w:pPr>
      <w:r>
        <w:rPr>
          <w:rFonts w:asciiTheme="minorHAnsi" w:hAnsiTheme="minorHAnsi" w:cstheme="minorHAnsi"/>
        </w:rPr>
        <w:t>2ac 1</w:t>
      </w:r>
    </w:p>
    <w:p w14:paraId="2C013762" w14:textId="77777777" w:rsidR="002F5088" w:rsidRPr="009042C3" w:rsidRDefault="002F5088" w:rsidP="002F5088">
      <w:pPr>
        <w:pStyle w:val="Heading4"/>
        <w:numPr>
          <w:ilvl w:val="0"/>
          <w:numId w:val="58"/>
        </w:numPr>
        <w:rPr>
          <w:rFonts w:asciiTheme="minorHAnsi" w:hAnsiTheme="minorHAnsi" w:cstheme="minorHAnsi"/>
        </w:rPr>
      </w:pPr>
      <w:r w:rsidRPr="009042C3">
        <w:rPr>
          <w:rFonts w:asciiTheme="minorHAnsi" w:hAnsiTheme="minorHAnsi" w:cstheme="minorHAnsi"/>
        </w:rPr>
        <w:t xml:space="preserve">EXEMPTIONS—it encompasses </w:t>
      </w:r>
      <w:r w:rsidRPr="009042C3">
        <w:rPr>
          <w:rFonts w:asciiTheme="minorHAnsi" w:hAnsiTheme="minorHAnsi" w:cstheme="minorHAnsi"/>
          <w:u w:val="single"/>
        </w:rPr>
        <w:t>10 areas</w:t>
      </w:r>
      <w:r w:rsidRPr="009042C3">
        <w:rPr>
          <w:rFonts w:asciiTheme="minorHAnsi" w:hAnsiTheme="minorHAnsi" w:cstheme="minorHAnsi"/>
        </w:rPr>
        <w:t xml:space="preserve">, all with </w:t>
      </w:r>
      <w:r w:rsidRPr="009042C3">
        <w:rPr>
          <w:rFonts w:asciiTheme="minorHAnsi" w:hAnsiTheme="minorHAnsi" w:cstheme="minorHAnsi"/>
          <w:u w:val="single"/>
        </w:rPr>
        <w:t>countless subsets each</w:t>
      </w:r>
      <w:r w:rsidRPr="009042C3">
        <w:rPr>
          <w:rFonts w:asciiTheme="minorHAnsi" w:hAnsiTheme="minorHAnsi" w:cstheme="minorHAnsi"/>
        </w:rPr>
        <w:t>.</w:t>
      </w:r>
    </w:p>
    <w:p w14:paraId="45B673BB" w14:textId="77777777" w:rsidR="002F5088" w:rsidRPr="009042C3" w:rsidRDefault="002F5088" w:rsidP="002F5088">
      <w:pPr>
        <w:rPr>
          <w:rFonts w:asciiTheme="minorHAnsi" w:hAnsiTheme="minorHAnsi" w:cstheme="minorHAnsi"/>
        </w:rPr>
      </w:pPr>
      <w:r w:rsidRPr="009042C3">
        <w:rPr>
          <w:rStyle w:val="Style13ptBold"/>
          <w:rFonts w:asciiTheme="minorHAnsi" w:hAnsiTheme="minorHAnsi" w:cstheme="minorHAnsi"/>
        </w:rPr>
        <w:t>EB 23</w:t>
      </w:r>
      <w:r w:rsidRPr="009042C3">
        <w:rPr>
          <w:rFonts w:asciiTheme="minorHAnsi" w:hAnsiTheme="minorHAnsi" w:cstheme="minorHAnsi"/>
        </w:rPr>
        <w:t xml:space="preserve"> </w:t>
      </w:r>
      <w:proofErr w:type="spellStart"/>
      <w:r w:rsidRPr="009042C3">
        <w:rPr>
          <w:rFonts w:asciiTheme="minorHAnsi" w:hAnsiTheme="minorHAnsi" w:cstheme="minorHAnsi"/>
          <w:sz w:val="16"/>
          <w:szCs w:val="16"/>
        </w:rPr>
        <w:t>ElectionBuddy</w:t>
      </w:r>
      <w:proofErr w:type="spellEnd"/>
      <w:r w:rsidRPr="009042C3">
        <w:rPr>
          <w:rFonts w:asciiTheme="minorHAnsi" w:hAnsiTheme="minorHAnsi" w:cstheme="minorHAnsi"/>
          <w:sz w:val="16"/>
          <w:szCs w:val="16"/>
        </w:rPr>
        <w:t xml:space="preserve">. Cloud-Based election platform and blog. “What Professions Cannot Unionize? - </w:t>
      </w:r>
      <w:proofErr w:type="spellStart"/>
      <w:r w:rsidRPr="009042C3">
        <w:rPr>
          <w:rFonts w:asciiTheme="minorHAnsi" w:hAnsiTheme="minorHAnsi" w:cstheme="minorHAnsi"/>
          <w:sz w:val="16"/>
          <w:szCs w:val="16"/>
        </w:rPr>
        <w:t>ElectionBuddy</w:t>
      </w:r>
      <w:proofErr w:type="spellEnd"/>
      <w:r w:rsidRPr="009042C3">
        <w:rPr>
          <w:rFonts w:asciiTheme="minorHAnsi" w:hAnsiTheme="minorHAnsi" w:cstheme="minorHAnsi"/>
          <w:sz w:val="16"/>
          <w:szCs w:val="16"/>
        </w:rPr>
        <w:t xml:space="preserve">.” </w:t>
      </w:r>
      <w:proofErr w:type="spellStart"/>
      <w:r w:rsidRPr="009042C3">
        <w:rPr>
          <w:rFonts w:asciiTheme="minorHAnsi" w:hAnsiTheme="minorHAnsi" w:cstheme="minorHAnsi"/>
          <w:sz w:val="16"/>
          <w:szCs w:val="16"/>
        </w:rPr>
        <w:t>ElectionBuddy</w:t>
      </w:r>
      <w:proofErr w:type="spellEnd"/>
      <w:r w:rsidRPr="009042C3">
        <w:rPr>
          <w:rFonts w:asciiTheme="minorHAnsi" w:hAnsiTheme="minorHAnsi" w:cstheme="minorHAnsi"/>
          <w:sz w:val="16"/>
          <w:szCs w:val="16"/>
        </w:rPr>
        <w:t>, 8 Nov. 2023, electionbuddy.com/blog/2023/11/08/what-professions-cannot-unionize/. Accessed 28 Aug. 2025. Tiktokbussin15</w:t>
      </w:r>
    </w:p>
    <w:p w14:paraId="0382B191" w14:textId="77777777" w:rsidR="002F5088" w:rsidRPr="009042C3" w:rsidRDefault="002F5088" w:rsidP="002F5088">
      <w:pPr>
        <w:rPr>
          <w:rFonts w:asciiTheme="minorHAnsi" w:hAnsiTheme="minorHAnsi" w:cstheme="minorHAnsi"/>
          <w:sz w:val="12"/>
        </w:rPr>
      </w:pPr>
      <w:r w:rsidRPr="009042C3">
        <w:rPr>
          <w:rStyle w:val="StyleUnderline"/>
          <w:rFonts w:asciiTheme="minorHAnsi" w:hAnsiTheme="minorHAnsi" w:cstheme="minorHAnsi"/>
        </w:rPr>
        <w:t xml:space="preserve">The National Labor Relations Board has </w:t>
      </w:r>
      <w:r w:rsidRPr="009A409E">
        <w:rPr>
          <w:rStyle w:val="StyleUnderline"/>
          <w:rFonts w:asciiTheme="minorHAnsi" w:hAnsiTheme="minorHAnsi" w:cstheme="minorHAnsi"/>
          <w:highlight w:val="green"/>
        </w:rPr>
        <w:t>legally prohibited</w:t>
      </w:r>
      <w:r w:rsidRPr="009042C3">
        <w:rPr>
          <w:rStyle w:val="StyleUnderline"/>
          <w:rFonts w:asciiTheme="minorHAnsi" w:hAnsiTheme="minorHAnsi" w:cstheme="minorHAnsi"/>
        </w:rPr>
        <w:t xml:space="preserve"> some </w:t>
      </w:r>
      <w:r w:rsidRPr="009A409E">
        <w:rPr>
          <w:rStyle w:val="StyleUnderline"/>
          <w:rFonts w:asciiTheme="minorHAnsi" w:hAnsiTheme="minorHAnsi" w:cstheme="minorHAnsi"/>
          <w:highlight w:val="green"/>
        </w:rPr>
        <w:t>professions from</w:t>
      </w:r>
      <w:r w:rsidRPr="009042C3">
        <w:rPr>
          <w:rStyle w:val="StyleUnderline"/>
          <w:rFonts w:asciiTheme="minorHAnsi" w:hAnsiTheme="minorHAnsi" w:cstheme="minorHAnsi"/>
        </w:rPr>
        <w:t xml:space="preserve"> partaking in </w:t>
      </w:r>
      <w:r w:rsidRPr="009A409E">
        <w:rPr>
          <w:rStyle w:val="StyleUnderline"/>
          <w:rFonts w:asciiTheme="minorHAnsi" w:hAnsiTheme="minorHAnsi" w:cstheme="minorHAnsi"/>
          <w:highlight w:val="green"/>
        </w:rPr>
        <w:t>unions</w:t>
      </w:r>
      <w:r w:rsidRPr="009042C3">
        <w:rPr>
          <w:rFonts w:asciiTheme="minorHAnsi" w:hAnsiTheme="minorHAnsi" w:cstheme="minorHAnsi"/>
          <w:sz w:val="12"/>
        </w:rPr>
        <w:t>. These professions are highlighted in the NLRA (National Labor Relations Act) and are as follows:</w:t>
      </w:r>
    </w:p>
    <w:p w14:paraId="47E2B8FA" w14:textId="77777777" w:rsidR="002F5088" w:rsidRPr="00E72A21"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Supervisors and managers</w:t>
      </w:r>
      <w:r w:rsidRPr="009042C3">
        <w:rPr>
          <w:rFonts w:asciiTheme="minorHAnsi" w:hAnsiTheme="minorHAnsi" w:cstheme="minorHAnsi"/>
          <w:sz w:val="12"/>
        </w:rPr>
        <w:t xml:space="preserve">: </w:t>
      </w:r>
      <w:r w:rsidRPr="009042C3">
        <w:rPr>
          <w:rStyle w:val="StyleUnderline"/>
          <w:rFonts w:asciiTheme="minorHAnsi" w:hAnsiTheme="minorHAnsi" w:cstheme="minorHAnsi"/>
        </w:rPr>
        <w:t>Those in supervisory or managerial roles do not qualify as employees</w:t>
      </w:r>
      <w:r w:rsidRPr="009042C3">
        <w:rPr>
          <w:rFonts w:asciiTheme="minorHAnsi" w:hAnsiTheme="minorHAnsi" w:cstheme="minorHAnsi"/>
          <w:sz w:val="12"/>
        </w:rPr>
        <w:t xml:space="preserve"> as per the NLRA. These people </w:t>
      </w:r>
      <w:proofErr w:type="gramStart"/>
      <w:r w:rsidRPr="009042C3">
        <w:rPr>
          <w:rFonts w:asciiTheme="minorHAnsi" w:hAnsiTheme="minorHAnsi" w:cstheme="minorHAnsi"/>
          <w:sz w:val="12"/>
        </w:rPr>
        <w:t>are considered to be</w:t>
      </w:r>
      <w:proofErr w:type="gramEnd"/>
      <w:r w:rsidRPr="009042C3">
        <w:rPr>
          <w:rFonts w:asciiTheme="minorHAnsi" w:hAnsiTheme="minorHAnsi" w:cstheme="minorHAnsi"/>
          <w:sz w:val="12"/>
        </w:rPr>
        <w:t xml:space="preserve"> an authority as they can make personnel and management decisions. Given this, they may have a conflict of interest with their </w:t>
      </w:r>
      <w:r w:rsidRPr="00E72A21">
        <w:rPr>
          <w:rFonts w:asciiTheme="minorHAnsi" w:hAnsiTheme="minorHAnsi" w:cstheme="minorHAnsi"/>
          <w:sz w:val="12"/>
        </w:rPr>
        <w:t>workforce–meaning they may not want people employed in their companies to succeed at their bargains in their respective unions.</w:t>
      </w:r>
    </w:p>
    <w:p w14:paraId="5FDF3C97" w14:textId="77777777" w:rsidR="002F5088" w:rsidRPr="009042C3" w:rsidRDefault="002F5088" w:rsidP="002F5088">
      <w:pPr>
        <w:rPr>
          <w:rFonts w:asciiTheme="minorHAnsi" w:hAnsiTheme="minorHAnsi" w:cstheme="minorHAnsi"/>
          <w:sz w:val="12"/>
        </w:rPr>
      </w:pPr>
      <w:r w:rsidRPr="00E72A21">
        <w:rPr>
          <w:rStyle w:val="Emphasis"/>
          <w:rFonts w:asciiTheme="minorHAnsi" w:hAnsiTheme="minorHAnsi" w:cstheme="minorHAnsi"/>
        </w:rPr>
        <w:t>Confidential employees</w:t>
      </w:r>
      <w:r w:rsidRPr="00E72A21">
        <w:rPr>
          <w:rFonts w:asciiTheme="minorHAnsi" w:hAnsiTheme="minorHAnsi" w:cstheme="minorHAnsi"/>
          <w:sz w:val="12"/>
        </w:rPr>
        <w:t xml:space="preserve">: A confidential employee is an individual who serves in a confidential role. </w:t>
      </w:r>
      <w:r w:rsidRPr="00E72A21">
        <w:rPr>
          <w:rStyle w:val="StyleUnderline"/>
          <w:rFonts w:asciiTheme="minorHAnsi" w:hAnsiTheme="minorHAnsi" w:cstheme="minorHAnsi"/>
        </w:rPr>
        <w:t>They may assist the management personnel in shaping and executing labor relations policies</w:t>
      </w:r>
      <w:r w:rsidRPr="00E72A21">
        <w:rPr>
          <w:rFonts w:asciiTheme="minorHAnsi" w:hAnsiTheme="minorHAnsi" w:cstheme="minorHAnsi"/>
          <w:sz w:val="12"/>
        </w:rPr>
        <w:t>, or they may be someone who has access to confidential information</w:t>
      </w:r>
      <w:r w:rsidRPr="009042C3">
        <w:rPr>
          <w:rFonts w:asciiTheme="minorHAnsi" w:hAnsiTheme="minorHAnsi" w:cstheme="minorHAnsi"/>
          <w:sz w:val="12"/>
        </w:rPr>
        <w:t xml:space="preserve"> regarding negotiation strategies or potential changes that the employer plans to implement if there’s collective bargaining.</w:t>
      </w:r>
    </w:p>
    <w:p w14:paraId="12244AAB" w14:textId="77777777" w:rsidR="002F5088" w:rsidRPr="009042C3"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Independent contractors</w:t>
      </w:r>
      <w:r w:rsidRPr="009042C3">
        <w:rPr>
          <w:rFonts w:asciiTheme="minorHAnsi" w:hAnsiTheme="minorHAnsi" w:cstheme="minorHAnsi"/>
          <w:sz w:val="12"/>
        </w:rPr>
        <w:t xml:space="preserve">: Independent contractors </w:t>
      </w:r>
      <w:r w:rsidRPr="00E72A21">
        <w:rPr>
          <w:rFonts w:asciiTheme="minorHAnsi" w:hAnsiTheme="minorHAnsi" w:cstheme="minorHAnsi"/>
          <w:sz w:val="12"/>
        </w:rPr>
        <w:t xml:space="preserve">include </w:t>
      </w:r>
      <w:r w:rsidRPr="00E72A21">
        <w:rPr>
          <w:rStyle w:val="Emphasis"/>
          <w:rFonts w:asciiTheme="minorHAnsi" w:hAnsiTheme="minorHAnsi" w:cstheme="minorHAnsi"/>
        </w:rPr>
        <w:t>freelancers, construction workers, caterers, consultants, event planners, Uber drivers, etc</w:t>
      </w:r>
      <w:r w:rsidRPr="00E72A21">
        <w:rPr>
          <w:rFonts w:asciiTheme="minorHAnsi" w:hAnsiTheme="minorHAnsi" w:cstheme="minorHAnsi"/>
          <w:sz w:val="12"/>
        </w:rPr>
        <w:t>. They do not have a regular ‘employee’ statu</w:t>
      </w:r>
      <w:r w:rsidRPr="009042C3">
        <w:rPr>
          <w:rFonts w:asciiTheme="minorHAnsi" w:hAnsiTheme="minorHAnsi" w:cstheme="minorHAnsi"/>
          <w:sz w:val="12"/>
        </w:rPr>
        <w:t>s, which is why they cannot unionize.</w:t>
      </w:r>
    </w:p>
    <w:p w14:paraId="1551457C" w14:textId="77777777" w:rsidR="002F5088" w:rsidRPr="009042C3" w:rsidRDefault="002F5088" w:rsidP="002F5088">
      <w:pPr>
        <w:rPr>
          <w:rFonts w:asciiTheme="minorHAnsi" w:hAnsiTheme="minorHAnsi" w:cstheme="minorHAnsi"/>
          <w:sz w:val="12"/>
        </w:rPr>
      </w:pPr>
      <w:r w:rsidRPr="009042C3">
        <w:rPr>
          <w:rFonts w:asciiTheme="minorHAnsi" w:hAnsiTheme="minorHAnsi" w:cstheme="minorHAnsi"/>
          <w:sz w:val="12"/>
        </w:rPr>
        <w:t>Apart from these exceptions, the Federal Labor Relations Authority also prohibits some federal employees from forming unions. These include:</w:t>
      </w:r>
    </w:p>
    <w:p w14:paraId="69E364D6" w14:textId="77777777" w:rsidR="002F5088" w:rsidRPr="009042C3" w:rsidRDefault="002F5088" w:rsidP="002F5088">
      <w:pPr>
        <w:rPr>
          <w:rFonts w:asciiTheme="minorHAnsi" w:hAnsiTheme="minorHAnsi" w:cstheme="minorHAnsi"/>
          <w:sz w:val="12"/>
        </w:rPr>
      </w:pPr>
      <w:r w:rsidRPr="009042C3">
        <w:rPr>
          <w:rStyle w:val="Emphasis"/>
          <w:rFonts w:asciiTheme="minorHAnsi" w:hAnsiTheme="minorHAnsi" w:cstheme="minorHAnsi"/>
        </w:rPr>
        <w:t xml:space="preserve">Employees engaged in </w:t>
      </w:r>
      <w:r w:rsidRPr="009A409E">
        <w:rPr>
          <w:rStyle w:val="Emphasis"/>
          <w:rFonts w:asciiTheme="minorHAnsi" w:hAnsiTheme="minorHAnsi" w:cstheme="minorHAnsi"/>
          <w:highlight w:val="green"/>
        </w:rPr>
        <w:t>national security work</w:t>
      </w:r>
      <w:r w:rsidRPr="009042C3">
        <w:rPr>
          <w:rFonts w:asciiTheme="minorHAnsi" w:hAnsiTheme="minorHAnsi" w:cstheme="minorHAnsi"/>
          <w:sz w:val="12"/>
        </w:rPr>
        <w:t xml:space="preserve"> (like FBI agents or HR specialists in defense companies)</w:t>
      </w:r>
    </w:p>
    <w:p w14:paraId="53A047D3" w14:textId="77777777" w:rsidR="002F5088" w:rsidRPr="00E72A21" w:rsidRDefault="002F5088" w:rsidP="002F5088">
      <w:pPr>
        <w:rPr>
          <w:rFonts w:asciiTheme="minorHAnsi" w:hAnsiTheme="minorHAnsi" w:cstheme="minorHAnsi"/>
          <w:sz w:val="12"/>
        </w:rPr>
      </w:pPr>
      <w:r w:rsidRPr="009042C3">
        <w:rPr>
          <w:rStyle w:val="Emphasis"/>
          <w:rFonts w:asciiTheme="minorHAnsi" w:hAnsiTheme="minorHAnsi" w:cstheme="minorHAnsi"/>
        </w:rPr>
        <w:t xml:space="preserve">People in managerial or supervisory </w:t>
      </w:r>
      <w:r w:rsidRPr="00E72A21">
        <w:rPr>
          <w:rStyle w:val="Emphasis"/>
          <w:rFonts w:asciiTheme="minorHAnsi" w:hAnsiTheme="minorHAnsi" w:cstheme="minorHAnsi"/>
        </w:rPr>
        <w:t>positions (like Regional Directors at the Social Security Administration)</w:t>
      </w:r>
    </w:p>
    <w:p w14:paraId="46F03A93" w14:textId="77777777" w:rsidR="002F5088" w:rsidRPr="00E72A21" w:rsidRDefault="002F5088" w:rsidP="002F5088">
      <w:pPr>
        <w:rPr>
          <w:rFonts w:asciiTheme="minorHAnsi" w:hAnsiTheme="minorHAnsi" w:cstheme="minorHAnsi"/>
          <w:sz w:val="12"/>
        </w:rPr>
      </w:pPr>
      <w:r w:rsidRPr="00E72A21">
        <w:rPr>
          <w:rStyle w:val="Emphasis"/>
          <w:rFonts w:asciiTheme="minorHAnsi" w:hAnsiTheme="minorHAnsi" w:cstheme="minorHAnsi"/>
        </w:rPr>
        <w:t>Employees entrusted with confidential information</w:t>
      </w:r>
      <w:r w:rsidRPr="00E72A21">
        <w:rPr>
          <w:rFonts w:asciiTheme="minorHAnsi" w:hAnsiTheme="minorHAnsi" w:cstheme="minorHAnsi"/>
          <w:sz w:val="12"/>
        </w:rPr>
        <w:t xml:space="preserve"> (like National Security Council staff)</w:t>
      </w:r>
    </w:p>
    <w:p w14:paraId="0903F9D7" w14:textId="77777777" w:rsidR="002F5088" w:rsidRPr="009042C3" w:rsidRDefault="002F5088" w:rsidP="002F5088">
      <w:pPr>
        <w:rPr>
          <w:rFonts w:asciiTheme="minorHAnsi" w:hAnsiTheme="minorHAnsi" w:cstheme="minorHAnsi"/>
          <w:sz w:val="12"/>
        </w:rPr>
      </w:pPr>
      <w:r w:rsidRPr="00E72A21">
        <w:rPr>
          <w:rFonts w:asciiTheme="minorHAnsi" w:hAnsiTheme="minorHAnsi" w:cstheme="minorHAnsi"/>
          <w:sz w:val="12"/>
        </w:rPr>
        <w:t>Other Professions Facing Unionization Challenges</w:t>
      </w:r>
    </w:p>
    <w:p w14:paraId="789457D0" w14:textId="77777777" w:rsidR="002F5088" w:rsidRPr="009042C3" w:rsidRDefault="002F5088" w:rsidP="002F5088">
      <w:pPr>
        <w:rPr>
          <w:rFonts w:asciiTheme="minorHAnsi" w:hAnsiTheme="minorHAnsi" w:cstheme="minorHAnsi"/>
          <w:sz w:val="12"/>
        </w:rPr>
      </w:pPr>
      <w:r w:rsidRPr="009042C3">
        <w:rPr>
          <w:rFonts w:asciiTheme="minorHAnsi" w:hAnsiTheme="minorHAnsi" w:cstheme="minorHAnsi"/>
          <w:sz w:val="12"/>
        </w:rPr>
        <w:t>Some professions cannot unionize simply because of the nature of their work. The state does not restrict them from unionization.</w:t>
      </w:r>
    </w:p>
    <w:p w14:paraId="6DF9B4EE" w14:textId="77777777" w:rsidR="002F5088" w:rsidRPr="009042C3" w:rsidRDefault="002F5088" w:rsidP="002F5088">
      <w:pPr>
        <w:rPr>
          <w:rFonts w:asciiTheme="minorHAnsi" w:hAnsiTheme="minorHAnsi" w:cstheme="minorHAnsi"/>
          <w:sz w:val="12"/>
        </w:rPr>
      </w:pPr>
      <w:r w:rsidRPr="009042C3">
        <w:rPr>
          <w:rFonts w:asciiTheme="minorHAnsi" w:hAnsiTheme="minorHAnsi" w:cstheme="minorHAnsi"/>
          <w:sz w:val="12"/>
        </w:rPr>
        <w:t>Here are some examples:</w:t>
      </w:r>
    </w:p>
    <w:p w14:paraId="1F9EFDBB" w14:textId="77777777" w:rsidR="002F5088" w:rsidRPr="009042C3"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 xml:space="preserve">Domestic </w:t>
      </w:r>
      <w:r w:rsidRPr="0023110E">
        <w:rPr>
          <w:rStyle w:val="Emphasis"/>
          <w:rFonts w:asciiTheme="minorHAnsi" w:hAnsiTheme="minorHAnsi" w:cstheme="minorHAnsi"/>
        </w:rPr>
        <w:t>workers</w:t>
      </w:r>
      <w:r w:rsidRPr="009042C3">
        <w:rPr>
          <w:rFonts w:asciiTheme="minorHAnsi" w:hAnsiTheme="minorHAnsi" w:cstheme="minorHAnsi"/>
          <w:sz w:val="12"/>
        </w:rPr>
        <w:t>: Historically, domestic workers have struggled to unionize due to the decentralized and private nature of their work.</w:t>
      </w:r>
    </w:p>
    <w:p w14:paraId="3178BEBC" w14:textId="77777777" w:rsidR="002F5088" w:rsidRPr="009042C3"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Ag</w:t>
      </w:r>
      <w:r w:rsidRPr="009042C3">
        <w:rPr>
          <w:rStyle w:val="Emphasis"/>
          <w:rFonts w:asciiTheme="minorHAnsi" w:hAnsiTheme="minorHAnsi" w:cstheme="minorHAnsi"/>
        </w:rPr>
        <w:t xml:space="preserve">ricultural </w:t>
      </w:r>
      <w:r w:rsidRPr="0023110E">
        <w:rPr>
          <w:rStyle w:val="Emphasis"/>
          <w:rFonts w:asciiTheme="minorHAnsi" w:hAnsiTheme="minorHAnsi" w:cstheme="minorHAnsi"/>
        </w:rPr>
        <w:t>workers</w:t>
      </w:r>
      <w:r w:rsidRPr="009042C3">
        <w:rPr>
          <w:rFonts w:asciiTheme="minorHAnsi" w:hAnsiTheme="minorHAnsi" w:cstheme="minorHAnsi"/>
          <w:sz w:val="12"/>
        </w:rPr>
        <w:t>: This profession faces difficulty in unionization because of the migratory and seasonal nature of their job.</w:t>
      </w:r>
    </w:p>
    <w:p w14:paraId="0039F6EF" w14:textId="77777777" w:rsidR="002F5088" w:rsidRPr="009042C3"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Gig economy workers</w:t>
      </w:r>
      <w:r w:rsidRPr="009042C3">
        <w:rPr>
          <w:rFonts w:asciiTheme="minorHAnsi" w:hAnsiTheme="minorHAnsi" w:cstheme="minorHAnsi"/>
          <w:sz w:val="12"/>
        </w:rPr>
        <w:t xml:space="preserve">: Gig workers have the same status as independent </w:t>
      </w:r>
      <w:proofErr w:type="gramStart"/>
      <w:r w:rsidRPr="009042C3">
        <w:rPr>
          <w:rFonts w:asciiTheme="minorHAnsi" w:hAnsiTheme="minorHAnsi" w:cstheme="minorHAnsi"/>
          <w:sz w:val="12"/>
        </w:rPr>
        <w:t>contractors</w:t>
      </w:r>
      <w:proofErr w:type="gramEnd"/>
      <w:r w:rsidRPr="009042C3">
        <w:rPr>
          <w:rFonts w:asciiTheme="minorHAnsi" w:hAnsiTheme="minorHAnsi" w:cstheme="minorHAnsi"/>
          <w:sz w:val="12"/>
        </w:rPr>
        <w:t xml:space="preserve"> and they may be unemployed at times. Due to their uncertain circumstances, unionization is a challenge.</w:t>
      </w:r>
    </w:p>
    <w:p w14:paraId="4AC2F0FC" w14:textId="77777777" w:rsidR="002F5088" w:rsidRPr="009042C3" w:rsidRDefault="002F5088" w:rsidP="002F5088">
      <w:pPr>
        <w:rPr>
          <w:rFonts w:asciiTheme="minorHAnsi" w:hAnsiTheme="minorHAnsi" w:cstheme="minorHAnsi"/>
          <w:sz w:val="12"/>
        </w:rPr>
      </w:pPr>
      <w:r w:rsidRPr="009A409E">
        <w:rPr>
          <w:rStyle w:val="Emphasis"/>
          <w:rFonts w:asciiTheme="minorHAnsi" w:hAnsiTheme="minorHAnsi" w:cstheme="minorHAnsi"/>
          <w:highlight w:val="green"/>
        </w:rPr>
        <w:t xml:space="preserve">Public safety </w:t>
      </w:r>
      <w:r w:rsidRPr="0023110E">
        <w:rPr>
          <w:rStyle w:val="Emphasis"/>
        </w:rPr>
        <w:t>workers</w:t>
      </w:r>
      <w:r w:rsidRPr="009A409E">
        <w:rPr>
          <w:rStyle w:val="Emphasis"/>
          <w:rFonts w:asciiTheme="minorHAnsi" w:hAnsiTheme="minorHAnsi" w:cstheme="minorHAnsi"/>
          <w:highlight w:val="green"/>
        </w:rPr>
        <w:t>: Police and firefighters</w:t>
      </w:r>
      <w:r w:rsidRPr="009042C3">
        <w:rPr>
          <w:rFonts w:asciiTheme="minorHAnsi" w:hAnsiTheme="minorHAnsi" w:cstheme="minorHAnsi"/>
          <w:sz w:val="12"/>
        </w:rPr>
        <w:t xml:space="preserve"> have different rules and opportunities for unionization based on state and local laws. This can make union formation challenging.</w:t>
      </w:r>
    </w:p>
    <w:p w14:paraId="3047354A" w14:textId="77777777" w:rsidR="002F5088" w:rsidRDefault="002F5088" w:rsidP="002F5088">
      <w:pPr>
        <w:pStyle w:val="Heading4"/>
      </w:pPr>
      <w:r>
        <w:t xml:space="preserve">That’s almost </w:t>
      </w:r>
      <w:r w:rsidRPr="00AC309A">
        <w:rPr>
          <w:u w:val="single"/>
        </w:rPr>
        <w:t>10,000</w:t>
      </w:r>
      <w:r>
        <w:t xml:space="preserve"> subsets.</w:t>
      </w:r>
    </w:p>
    <w:p w14:paraId="36D41E04" w14:textId="77777777" w:rsidR="002F5088" w:rsidRPr="002B2388" w:rsidRDefault="002F5088" w:rsidP="002F5088">
      <w:proofErr w:type="spellStart"/>
      <w:r w:rsidRPr="002B2388">
        <w:rPr>
          <w:rStyle w:val="Style13ptBold"/>
        </w:rPr>
        <w:t>PoiData</w:t>
      </w:r>
      <w:proofErr w:type="spellEnd"/>
      <w:r w:rsidRPr="002B2388">
        <w:rPr>
          <w:rStyle w:val="Style13ptBold"/>
        </w:rPr>
        <w:t xml:space="preserve"> 25</w:t>
      </w:r>
      <w:r>
        <w:t xml:space="preserve">. </w:t>
      </w:r>
      <w:r w:rsidRPr="002B2388">
        <w:rPr>
          <w:sz w:val="16"/>
          <w:szCs w:val="16"/>
        </w:rPr>
        <w:t>Business Data Analyzer. “Labor Unions Business Data for United States.” Business Data Provider, 31 Aug. 2025, www.poidata.io/report/labor-union/united-states. Accessed 31 Aug. 2025. Tiktokbussin15</w:t>
      </w:r>
    </w:p>
    <w:p w14:paraId="029059E5" w14:textId="77777777" w:rsidR="002F5088" w:rsidRPr="002B2388" w:rsidRDefault="002F5088" w:rsidP="002F5088">
      <w:pPr>
        <w:rPr>
          <w:sz w:val="12"/>
        </w:rPr>
      </w:pPr>
      <w:r w:rsidRPr="002B2388">
        <w:rPr>
          <w:rStyle w:val="Emphasis"/>
          <w:highlight w:val="green"/>
        </w:rPr>
        <w:t>There are 9,775</w:t>
      </w:r>
      <w:r w:rsidRPr="002B2388">
        <w:rPr>
          <w:rStyle w:val="Emphasis"/>
        </w:rPr>
        <w:t xml:space="preserve"> Labor </w:t>
      </w:r>
      <w:r w:rsidRPr="002B2388">
        <w:rPr>
          <w:rStyle w:val="Emphasis"/>
          <w:highlight w:val="green"/>
        </w:rPr>
        <w:t>unions in</w:t>
      </w:r>
      <w:r w:rsidRPr="002B2388">
        <w:rPr>
          <w:rStyle w:val="Emphasis"/>
        </w:rPr>
        <w:t xml:space="preserve"> </w:t>
      </w:r>
      <w:r w:rsidRPr="002B2388">
        <w:rPr>
          <w:rStyle w:val="Emphasis"/>
          <w:highlight w:val="green"/>
        </w:rPr>
        <w:t>U</w:t>
      </w:r>
      <w:r w:rsidRPr="002B2388">
        <w:rPr>
          <w:rStyle w:val="Emphasis"/>
        </w:rPr>
        <w:t xml:space="preserve">nited </w:t>
      </w:r>
      <w:r w:rsidRPr="002B2388">
        <w:rPr>
          <w:rStyle w:val="Emphasis"/>
          <w:highlight w:val="green"/>
        </w:rPr>
        <w:t>S</w:t>
      </w:r>
      <w:r w:rsidRPr="002B2388">
        <w:rPr>
          <w:rStyle w:val="Emphasis"/>
        </w:rPr>
        <w:t xml:space="preserve">tates as of </w:t>
      </w:r>
      <w:proofErr w:type="gramStart"/>
      <w:r w:rsidRPr="002B2388">
        <w:rPr>
          <w:rStyle w:val="Emphasis"/>
        </w:rPr>
        <w:t>July,</w:t>
      </w:r>
      <w:proofErr w:type="gramEnd"/>
      <w:r w:rsidRPr="002B2388">
        <w:rPr>
          <w:rStyle w:val="Emphasis"/>
        </w:rPr>
        <w:t xml:space="preserve"> </w:t>
      </w:r>
      <w:r w:rsidRPr="002B2388">
        <w:rPr>
          <w:rStyle w:val="Emphasis"/>
          <w:highlight w:val="green"/>
        </w:rPr>
        <w:t>2025</w:t>
      </w:r>
      <w:r w:rsidRPr="002B2388">
        <w:rPr>
          <w:rStyle w:val="Emphasis"/>
        </w:rPr>
        <w:t>.</w:t>
      </w:r>
      <w:r w:rsidRPr="002B2388">
        <w:rPr>
          <w:sz w:val="12"/>
        </w:rPr>
        <w:t xml:space="preserve"> The highest number of Labor unions of United States are in California and Ohio with 732 businesses and 499 businesses, respectively. California makes up approximately 7.5% of all Labor unions in the United States.</w:t>
      </w:r>
    </w:p>
    <w:p w14:paraId="5FF52AB0" w14:textId="77777777" w:rsidR="002F5088" w:rsidRDefault="002F5088" w:rsidP="002F5088">
      <w:pPr>
        <w:pStyle w:val="Heading3"/>
      </w:pPr>
      <w:r>
        <w:t>2ac 2a</w:t>
      </w:r>
    </w:p>
    <w:p w14:paraId="1281A381" w14:textId="77777777" w:rsidR="002F5088" w:rsidRDefault="002F5088" w:rsidP="002F5088">
      <w:pPr>
        <w:pStyle w:val="Heading4"/>
      </w:pPr>
      <w:r>
        <w:t xml:space="preserve">We </w:t>
      </w:r>
      <w:r>
        <w:rPr>
          <w:u w:val="single"/>
        </w:rPr>
        <w:t>explicitly voted</w:t>
      </w:r>
      <w:r>
        <w:t xml:space="preserve"> for a limited topic.</w:t>
      </w:r>
    </w:p>
    <w:p w14:paraId="126A567F" w14:textId="77777777" w:rsidR="002F5088" w:rsidRPr="00ED280D" w:rsidRDefault="002F5088" w:rsidP="002F5088">
      <w:pPr>
        <w:rPr>
          <w:rStyle w:val="Style13ptBold"/>
          <w:sz w:val="16"/>
          <w:szCs w:val="16"/>
        </w:rPr>
      </w:pPr>
      <w:r>
        <w:rPr>
          <w:rStyle w:val="Style13ptBold"/>
        </w:rPr>
        <w:t xml:space="preserve">CEDA 25 </w:t>
      </w:r>
      <w:r w:rsidRPr="00ED280D">
        <w:rPr>
          <w:sz w:val="16"/>
          <w:szCs w:val="16"/>
        </w:rPr>
        <w:t>THE Cross Examination Debate Association. “Resolution Primer”, CEDA Topic Committee. 6/4/25 https://docs.google.com/document/d/14rKlZGNzLvxer7EMNXEF2Tky3OxNq0ajTJjq59LHocc tiktokbussin15</w:t>
      </w:r>
    </w:p>
    <w:p w14:paraId="1484F652" w14:textId="77777777" w:rsidR="002F5088" w:rsidRPr="001A44EC" w:rsidRDefault="002F5088" w:rsidP="002F5088">
      <w:pPr>
        <w:rPr>
          <w:rStyle w:val="Emphasis"/>
        </w:rPr>
      </w:pPr>
      <w:r w:rsidRPr="001A44EC">
        <w:rPr>
          <w:rStyle w:val="Emphasis"/>
        </w:rPr>
        <w:t>Resolution primer</w:t>
      </w:r>
    </w:p>
    <w:p w14:paraId="4BEA5366" w14:textId="77777777" w:rsidR="002F5088" w:rsidRDefault="002F5088" w:rsidP="002F5088">
      <w:pPr>
        <w:rPr>
          <w:rStyle w:val="Emphasis"/>
        </w:rPr>
      </w:pPr>
      <w:r w:rsidRPr="00ED280D">
        <w:rPr>
          <w:sz w:val="12"/>
        </w:rPr>
        <w:t xml:space="preserve">Resolution 1: </w:t>
      </w:r>
      <w:r w:rsidRPr="00ED280D">
        <w:rPr>
          <w:rStyle w:val="StyleUnderline"/>
          <w:highlight w:val="green"/>
        </w:rPr>
        <w:t>the non-list resolution</w:t>
      </w:r>
      <w:r w:rsidRPr="00ED280D">
        <w:rPr>
          <w:sz w:val="12"/>
        </w:rPr>
        <w:t xml:space="preserve">. This resolution is solely </w:t>
      </w:r>
      <w:r w:rsidRPr="00ED280D">
        <w:rPr>
          <w:rStyle w:val="StyleUnderline"/>
          <w:highlight w:val="green"/>
        </w:rPr>
        <w:t>focused on c</w:t>
      </w:r>
      <w:r w:rsidRPr="00ED280D">
        <w:rPr>
          <w:rStyle w:val="StyleUnderline"/>
        </w:rPr>
        <w:t>ollective</w:t>
      </w:r>
      <w:r w:rsidRPr="001A44EC">
        <w:rPr>
          <w:rStyle w:val="StyleUnderline"/>
        </w:rPr>
        <w:t xml:space="preserve"> </w:t>
      </w:r>
      <w:r w:rsidRPr="00ED280D">
        <w:rPr>
          <w:rStyle w:val="StyleUnderline"/>
          <w:highlight w:val="green"/>
        </w:rPr>
        <w:t>b</w:t>
      </w:r>
      <w:r w:rsidRPr="001A44EC">
        <w:rPr>
          <w:rStyle w:val="StyleUnderline"/>
        </w:rPr>
        <w:t xml:space="preserve">argaining </w:t>
      </w:r>
      <w:r w:rsidRPr="00ED280D">
        <w:rPr>
          <w:rStyle w:val="StyleUnderline"/>
          <w:highlight w:val="green"/>
        </w:rPr>
        <w:t>r</w:t>
      </w:r>
      <w:r w:rsidRPr="001A44EC">
        <w:rPr>
          <w:rStyle w:val="StyleUnderline"/>
        </w:rPr>
        <w:t>ights</w:t>
      </w:r>
      <w:r w:rsidRPr="00ED280D">
        <w:rPr>
          <w:sz w:val="12"/>
        </w:rPr>
        <w:t xml:space="preserve">, without listing </w:t>
      </w:r>
      <w:proofErr w:type="gramStart"/>
      <w:r w:rsidRPr="00ED280D">
        <w:rPr>
          <w:sz w:val="12"/>
        </w:rPr>
        <w:t>particular policy</w:t>
      </w:r>
      <w:proofErr w:type="gramEnd"/>
      <w:r w:rsidRPr="00ED280D">
        <w:rPr>
          <w:sz w:val="12"/>
        </w:rPr>
        <w:t xml:space="preserve"> mechanisms.</w:t>
      </w:r>
      <w:r w:rsidRPr="001A44EC">
        <w:rPr>
          <w:rStyle w:val="StyleUnderline"/>
        </w:rPr>
        <w:t xml:space="preserve"> Collective bargaining rights are a subset of “labor law</w:t>
      </w:r>
      <w:r w:rsidRPr="00ED280D">
        <w:rPr>
          <w:sz w:val="12"/>
        </w:rPr>
        <w:t xml:space="preserve"> for workers,” so the stem </w:t>
      </w:r>
      <w:r w:rsidRPr="00ED280D">
        <w:rPr>
          <w:rStyle w:val="Emphasis"/>
          <w:highlight w:val="green"/>
        </w:rPr>
        <w:t>is more limiting than the stem</w:t>
      </w:r>
      <w:r w:rsidRPr="001A44EC">
        <w:rPr>
          <w:rStyle w:val="Emphasis"/>
        </w:rPr>
        <w:t xml:space="preserve"> of the list </w:t>
      </w:r>
      <w:r w:rsidRPr="00ED280D">
        <w:rPr>
          <w:rStyle w:val="Emphasis"/>
          <w:highlight w:val="green"/>
        </w:rPr>
        <w:t>resolutions</w:t>
      </w:r>
      <w:r w:rsidRPr="001A44EC">
        <w:rPr>
          <w:rStyle w:val="Emphasis"/>
        </w:rPr>
        <w:t>.</w:t>
      </w:r>
    </w:p>
    <w:p w14:paraId="2711FABF" w14:textId="77777777" w:rsidR="002F5088" w:rsidRDefault="002F5088" w:rsidP="002F5088">
      <w:pPr>
        <w:pStyle w:val="Heading4"/>
      </w:pPr>
      <w:r>
        <w:t xml:space="preserve">It’s </w:t>
      </w:r>
      <w:r>
        <w:rPr>
          <w:u w:val="single"/>
        </w:rPr>
        <w:t>highly accurate</w:t>
      </w:r>
      <w:r>
        <w:t>.</w:t>
      </w:r>
    </w:p>
    <w:p w14:paraId="77CD3EA2" w14:textId="77777777" w:rsidR="002F5088" w:rsidRPr="006D4711" w:rsidRDefault="002F5088" w:rsidP="002F5088">
      <w:r w:rsidRPr="006D4711">
        <w:rPr>
          <w:rStyle w:val="Style13ptBold"/>
        </w:rPr>
        <w:t>LexisNexis 06</w:t>
      </w:r>
      <w:r>
        <w:t xml:space="preserve"> </w:t>
      </w:r>
      <w:r w:rsidRPr="006D4711">
        <w:rPr>
          <w:sz w:val="16"/>
          <w:szCs w:val="16"/>
        </w:rPr>
        <w:t xml:space="preserve">Legal Database. “LexisNexis Academic Features: </w:t>
      </w:r>
      <w:proofErr w:type="spellStart"/>
      <w:r w:rsidRPr="006D4711">
        <w:rPr>
          <w:sz w:val="16"/>
          <w:szCs w:val="16"/>
        </w:rPr>
        <w:t>SmartIndexing</w:t>
      </w:r>
      <w:proofErr w:type="spellEnd"/>
      <w:r w:rsidRPr="006D4711">
        <w:rPr>
          <w:sz w:val="16"/>
          <w:szCs w:val="16"/>
        </w:rPr>
        <w:t xml:space="preserve"> Technology What Is </w:t>
      </w:r>
      <w:proofErr w:type="spellStart"/>
      <w:r w:rsidRPr="006D4711">
        <w:rPr>
          <w:sz w:val="16"/>
          <w:szCs w:val="16"/>
        </w:rPr>
        <w:t>SmartIndexing</w:t>
      </w:r>
      <w:proofErr w:type="spellEnd"/>
      <w:r w:rsidRPr="006D4711">
        <w:rPr>
          <w:sz w:val="16"/>
          <w:szCs w:val="16"/>
        </w:rPr>
        <w:t xml:space="preserve"> Technology?" 9/26/2006 https://www.lexisnexis.com/documents/academic/academic_migration/LexisNexis%20Academic%20Features-Smart%20Indexing.pdf Pp. 9 tiktokbussin15</w:t>
      </w:r>
    </w:p>
    <w:p w14:paraId="17E8D779" w14:textId="77777777" w:rsidR="002F5088" w:rsidRPr="006D4711" w:rsidRDefault="002F5088" w:rsidP="002F5088">
      <w:pPr>
        <w:rPr>
          <w:sz w:val="12"/>
        </w:rPr>
      </w:pPr>
      <w:r>
        <w:rPr>
          <w:sz w:val="12"/>
        </w:rPr>
        <w:t>1.</w:t>
      </w:r>
      <w:r w:rsidRPr="006D4711">
        <w:rPr>
          <w:sz w:val="12"/>
        </w:rPr>
        <w:t xml:space="preserve">Accuracy: </w:t>
      </w:r>
      <w:r w:rsidRPr="006D4711">
        <w:rPr>
          <w:rStyle w:val="StyleUnderline"/>
          <w:highlight w:val="green"/>
        </w:rPr>
        <w:t>Lexis</w:t>
      </w:r>
      <w:r w:rsidRPr="006D4711">
        <w:rPr>
          <w:rStyle w:val="StyleUnderline"/>
        </w:rPr>
        <w:t xml:space="preserve">Nexis </w:t>
      </w:r>
      <w:r w:rsidRPr="006D4711">
        <w:rPr>
          <w:rStyle w:val="StyleUnderline"/>
          <w:highlight w:val="green"/>
        </w:rPr>
        <w:t>indexers</w:t>
      </w:r>
      <w:r w:rsidRPr="006D4711">
        <w:rPr>
          <w:sz w:val="12"/>
        </w:rPr>
        <w:t xml:space="preserve"> and analysts </w:t>
      </w:r>
      <w:r w:rsidRPr="006D4711">
        <w:rPr>
          <w:rStyle w:val="Emphasis"/>
          <w:highlight w:val="green"/>
        </w:rPr>
        <w:t>run</w:t>
      </w:r>
      <w:r w:rsidRPr="006D4711">
        <w:rPr>
          <w:rStyle w:val="Emphasis"/>
        </w:rPr>
        <w:t xml:space="preserve"> a battery of </w:t>
      </w:r>
      <w:r w:rsidRPr="006D4711">
        <w:rPr>
          <w:rStyle w:val="Emphasis"/>
          <w:highlight w:val="green"/>
        </w:rPr>
        <w:t>iterative tests on</w:t>
      </w:r>
      <w:r w:rsidRPr="006D4711">
        <w:rPr>
          <w:rStyle w:val="Emphasis"/>
        </w:rPr>
        <w:t xml:space="preserve"> new index </w:t>
      </w:r>
      <w:r w:rsidRPr="006D4711">
        <w:rPr>
          <w:rStyle w:val="Emphasis"/>
          <w:highlight w:val="green"/>
        </w:rPr>
        <w:t>terms</w:t>
      </w:r>
      <w:r w:rsidRPr="006D4711">
        <w:rPr>
          <w:sz w:val="12"/>
        </w:rPr>
        <w:t xml:space="preserve"> and periodically re-test </w:t>
      </w:r>
      <w:r w:rsidRPr="006D4711">
        <w:rPr>
          <w:rStyle w:val="StyleUnderline"/>
          <w:highlight w:val="green"/>
        </w:rPr>
        <w:t>and</w:t>
      </w:r>
      <w:r w:rsidRPr="006D4711">
        <w:rPr>
          <w:rStyle w:val="StyleUnderline"/>
        </w:rPr>
        <w:t xml:space="preserve"> </w:t>
      </w:r>
      <w:r w:rsidRPr="006D4711">
        <w:rPr>
          <w:rStyle w:val="StyleUnderline"/>
          <w:highlight w:val="green"/>
        </w:rPr>
        <w:t>update existing</w:t>
      </w:r>
      <w:r w:rsidRPr="006D4711">
        <w:rPr>
          <w:rStyle w:val="StyleUnderline"/>
        </w:rPr>
        <w:t xml:space="preserve"> index </w:t>
      </w:r>
      <w:r w:rsidRPr="006D4711">
        <w:rPr>
          <w:rStyle w:val="StyleUnderline"/>
          <w:highlight w:val="green"/>
        </w:rPr>
        <w:t>terms to ensure</w:t>
      </w:r>
      <w:r w:rsidRPr="006D4711">
        <w:rPr>
          <w:rStyle w:val="StyleUnderline"/>
        </w:rPr>
        <w:t xml:space="preserve"> </w:t>
      </w:r>
      <w:r w:rsidRPr="006D4711">
        <w:rPr>
          <w:rStyle w:val="StyleUnderline"/>
          <w:highlight w:val="green"/>
        </w:rPr>
        <w:t xml:space="preserve">the </w:t>
      </w:r>
      <w:r w:rsidRPr="006D4711">
        <w:rPr>
          <w:rStyle w:val="Emphasis"/>
          <w:highlight w:val="green"/>
        </w:rPr>
        <w:t xml:space="preserve">highest levels of </w:t>
      </w:r>
      <w:r w:rsidRPr="006D4711">
        <w:rPr>
          <w:rStyle w:val="Emphasis"/>
        </w:rPr>
        <w:t xml:space="preserve">recall and </w:t>
      </w:r>
      <w:r w:rsidRPr="006D4711">
        <w:rPr>
          <w:rStyle w:val="Emphasis"/>
          <w:highlight w:val="green"/>
        </w:rPr>
        <w:t>precision</w:t>
      </w:r>
      <w:r w:rsidRPr="006D4711">
        <w:rPr>
          <w:sz w:val="12"/>
        </w:rPr>
        <w:t>.</w:t>
      </w:r>
    </w:p>
    <w:p w14:paraId="6891E9D2" w14:textId="77777777" w:rsidR="002F5088" w:rsidRDefault="002F5088" w:rsidP="002F5088">
      <w:pPr>
        <w:pStyle w:val="Heading3"/>
        <w:rPr>
          <w:rFonts w:asciiTheme="minorHAnsi" w:hAnsiTheme="minorHAnsi" w:cstheme="minorHAnsi"/>
        </w:rPr>
      </w:pPr>
      <w:r>
        <w:rPr>
          <w:rFonts w:asciiTheme="minorHAnsi" w:hAnsiTheme="minorHAnsi" w:cstheme="minorHAnsi"/>
        </w:rPr>
        <w:t>2ac 2b</w:t>
      </w:r>
    </w:p>
    <w:p w14:paraId="78AC9C61" w14:textId="77777777" w:rsidR="002F5088" w:rsidRDefault="002F5088" w:rsidP="002F5088">
      <w:pPr>
        <w:pStyle w:val="Heading3"/>
      </w:pPr>
      <w:r>
        <w:t>2ac 2c</w:t>
      </w:r>
    </w:p>
    <w:p w14:paraId="4D93D3D1" w14:textId="77777777" w:rsidR="002F5088" w:rsidRDefault="002F5088" w:rsidP="002F5088">
      <w:pPr>
        <w:pStyle w:val="Heading3"/>
      </w:pPr>
      <w:r>
        <w:t>2ac 2d</w:t>
      </w:r>
    </w:p>
    <w:p w14:paraId="265ABE01" w14:textId="77777777" w:rsidR="002F5088" w:rsidRDefault="002F5088" w:rsidP="002F5088">
      <w:pPr>
        <w:pStyle w:val="Heading2"/>
      </w:pPr>
      <w:r>
        <w:t>NLRB CP</w:t>
      </w:r>
    </w:p>
    <w:p w14:paraId="02380276" w14:textId="77777777" w:rsidR="002F5088" w:rsidRDefault="002F5088" w:rsidP="002F5088">
      <w:pPr>
        <w:pStyle w:val="Heading3"/>
      </w:pPr>
      <w:r>
        <w:t>2NC – OV</w:t>
      </w:r>
    </w:p>
    <w:p w14:paraId="0B71212D" w14:textId="77777777" w:rsidR="002F5088" w:rsidRDefault="002F5088" w:rsidP="002F5088">
      <w:pPr>
        <w:pStyle w:val="Heading3"/>
      </w:pPr>
      <w:r>
        <w:t>2ac 1</w:t>
      </w:r>
    </w:p>
    <w:p w14:paraId="7BD089EC" w14:textId="77777777" w:rsidR="002F5088" w:rsidRPr="00D431D5" w:rsidRDefault="002F5088" w:rsidP="002F5088">
      <w:pPr>
        <w:pStyle w:val="Heading4"/>
      </w:pPr>
      <w:r>
        <w:t xml:space="preserve">Determine competition </w:t>
      </w:r>
      <w:r>
        <w:rPr>
          <w:u w:val="single"/>
        </w:rPr>
        <w:t>through mandates</w:t>
      </w:r>
      <w:r>
        <w:t xml:space="preserve">. Permuting effects </w:t>
      </w:r>
      <w:r>
        <w:rPr>
          <w:u w:val="single"/>
        </w:rPr>
        <w:t>kills ground</w:t>
      </w:r>
      <w:r>
        <w:t xml:space="preserve"> to the butterfly effect. Especially true in </w:t>
      </w:r>
      <w:r>
        <w:rPr>
          <w:u w:val="single"/>
        </w:rPr>
        <w:t>economic policy</w:t>
      </w:r>
      <w:r>
        <w:t>.</w:t>
      </w:r>
    </w:p>
    <w:p w14:paraId="0A481BAC" w14:textId="77777777" w:rsidR="002F5088" w:rsidRPr="006A7B1B" w:rsidRDefault="002F5088" w:rsidP="002F5088">
      <w:r w:rsidRPr="006A7B1B">
        <w:rPr>
          <w:rStyle w:val="Style13ptBold"/>
        </w:rPr>
        <w:t>Ludwig 25</w:t>
      </w:r>
      <w:r>
        <w:t xml:space="preserve">; Gene Ludwig, LISEP's chair, Ludwig Institute </w:t>
      </w:r>
      <w:proofErr w:type="gramStart"/>
      <w:r>
        <w:t>For</w:t>
      </w:r>
      <w:proofErr w:type="gramEnd"/>
      <w:r>
        <w:t xml:space="preserve"> Shared Economic Prosperity, 5-1-2025 ["(32) The Economic Butterfly Effect, available on:  https://www.linkedin.com/pulse/economic-butterfly-effect-ludwig-institute-for-shared-econom-9aeuc/, accessed:  9-2-</w:t>
      </w:r>
      <w:proofErr w:type="gramStart"/>
      <w:r>
        <w:t>2025]</w:t>
      </w:r>
      <w:proofErr w:type="spellStart"/>
      <w:r>
        <w:t>cdm</w:t>
      </w:r>
      <w:proofErr w:type="spellEnd"/>
      <w:proofErr w:type="gramEnd"/>
    </w:p>
    <w:p w14:paraId="0B5A4F8F" w14:textId="77777777" w:rsidR="002F5088" w:rsidRPr="00D431D5" w:rsidRDefault="002F5088" w:rsidP="002F5088">
      <w:pPr>
        <w:rPr>
          <w:sz w:val="12"/>
        </w:rPr>
      </w:pPr>
      <w:r w:rsidRPr="00F87F0A">
        <w:rPr>
          <w:rStyle w:val="StyleUnderline"/>
        </w:rPr>
        <w:t>The</w:t>
      </w:r>
      <w:r w:rsidRPr="00D431D5">
        <w:rPr>
          <w:sz w:val="12"/>
        </w:rPr>
        <w:t xml:space="preserve"> phrase “</w:t>
      </w:r>
      <w:r w:rsidRPr="00D431D5">
        <w:rPr>
          <w:rStyle w:val="StyleUnderline"/>
          <w:highlight w:val="green"/>
        </w:rPr>
        <w:t>butterfly effect</w:t>
      </w:r>
      <w:r w:rsidRPr="00D431D5">
        <w:rPr>
          <w:sz w:val="12"/>
        </w:rPr>
        <w:t xml:space="preserve">” was first coined by a meteorologist in the 1960s to </w:t>
      </w:r>
      <w:r w:rsidRPr="00F87F0A">
        <w:rPr>
          <w:rStyle w:val="StyleUnderline"/>
        </w:rPr>
        <w:t>illustrate</w:t>
      </w:r>
      <w:r w:rsidRPr="00D431D5">
        <w:rPr>
          <w:sz w:val="12"/>
        </w:rPr>
        <w:t xml:space="preserve"> </w:t>
      </w:r>
      <w:r w:rsidRPr="00F87F0A">
        <w:rPr>
          <w:rStyle w:val="StyleUnderline"/>
        </w:rPr>
        <w:t xml:space="preserve">how </w:t>
      </w:r>
      <w:r w:rsidRPr="00D431D5">
        <w:rPr>
          <w:rStyle w:val="StyleUnderline"/>
          <w:highlight w:val="green"/>
        </w:rPr>
        <w:t>seemingly insignificant actions</w:t>
      </w:r>
      <w:r w:rsidRPr="00D431D5">
        <w:rPr>
          <w:sz w:val="12"/>
        </w:rPr>
        <w:t xml:space="preserve"> can </w:t>
      </w:r>
      <w:r w:rsidRPr="00D431D5">
        <w:rPr>
          <w:rStyle w:val="StyleUnderline"/>
          <w:highlight w:val="green"/>
        </w:rPr>
        <w:t>have far-reaching consequences</w:t>
      </w:r>
      <w:r w:rsidRPr="00D431D5">
        <w:rPr>
          <w:sz w:val="12"/>
        </w:rPr>
        <w:t xml:space="preserve"> in a complex system, to wit: Does the flap of a butterfly’s wings in Brazil set off a tornado in Texas? The concept has become </w:t>
      </w:r>
      <w:r w:rsidRPr="00D431D5">
        <w:rPr>
          <w:rStyle w:val="StyleUnderline"/>
        </w:rPr>
        <w:t>a cornerstone of chaos theory and</w:t>
      </w:r>
      <w:r w:rsidRPr="00D431D5">
        <w:rPr>
          <w:sz w:val="12"/>
        </w:rPr>
        <w:t xml:space="preserve"> can </w:t>
      </w:r>
      <w:r w:rsidRPr="00D431D5">
        <w:rPr>
          <w:rStyle w:val="StyleUnderline"/>
          <w:highlight w:val="green"/>
        </w:rPr>
        <w:t>easily</w:t>
      </w:r>
      <w:r w:rsidRPr="00D431D5">
        <w:rPr>
          <w:sz w:val="12"/>
        </w:rPr>
        <w:t xml:space="preserve"> be </w:t>
      </w:r>
      <w:r w:rsidRPr="00D431D5">
        <w:rPr>
          <w:rStyle w:val="StyleUnderline"/>
          <w:highlight w:val="green"/>
        </w:rPr>
        <w:t xml:space="preserve">extended to our </w:t>
      </w:r>
      <w:r w:rsidRPr="00D431D5">
        <w:rPr>
          <w:rStyle w:val="StyleUnderline"/>
        </w:rPr>
        <w:t xml:space="preserve">complex, interconnected </w:t>
      </w:r>
      <w:r w:rsidRPr="00D431D5">
        <w:rPr>
          <w:rStyle w:val="StyleUnderline"/>
          <w:highlight w:val="green"/>
        </w:rPr>
        <w:t>economy</w:t>
      </w:r>
      <w:r w:rsidRPr="00D431D5">
        <w:rPr>
          <w:sz w:val="12"/>
        </w:rPr>
        <w:t>.</w:t>
      </w:r>
    </w:p>
    <w:p w14:paraId="22AACBA9" w14:textId="77777777" w:rsidR="002F5088" w:rsidRPr="00D431D5" w:rsidRDefault="002F5088" w:rsidP="002F5088">
      <w:pPr>
        <w:rPr>
          <w:sz w:val="12"/>
        </w:rPr>
      </w:pPr>
      <w:r w:rsidRPr="00D431D5">
        <w:rPr>
          <w:sz w:val="12"/>
        </w:rPr>
        <w:t xml:space="preserve">We have seen this in practice in recent weeks, where </w:t>
      </w:r>
      <w:r w:rsidRPr="00D431D5">
        <w:rPr>
          <w:rStyle w:val="StyleUnderline"/>
          <w:highlight w:val="green"/>
        </w:rPr>
        <w:t>a</w:t>
      </w:r>
      <w:r w:rsidRPr="00D431D5">
        <w:rPr>
          <w:sz w:val="12"/>
        </w:rPr>
        <w:t xml:space="preserve"> simple </w:t>
      </w:r>
      <w:r w:rsidRPr="00D431D5">
        <w:rPr>
          <w:rStyle w:val="StyleUnderline"/>
          <w:highlight w:val="green"/>
        </w:rPr>
        <w:t>one- or two-sentence declaration</w:t>
      </w:r>
      <w:r w:rsidRPr="00D431D5">
        <w:rPr>
          <w:sz w:val="12"/>
        </w:rPr>
        <w:t xml:space="preserve"> from a key economic policymaker </w:t>
      </w:r>
      <w:r w:rsidRPr="00D431D5">
        <w:rPr>
          <w:rStyle w:val="StyleUnderline"/>
          <w:highlight w:val="green"/>
        </w:rPr>
        <w:t>can send markets surging or reeling</w:t>
      </w:r>
      <w:r w:rsidRPr="00D431D5">
        <w:rPr>
          <w:sz w:val="12"/>
        </w:rPr>
        <w:t xml:space="preserve">; changes in government procurement policy can almost instantly thrust individuals, families, businesses, and entire communities into dire financial straits. Then there is the ever-shifting approach to international trade via tariff policy that has manifested chaos and uncertainty—and thus </w:t>
      </w:r>
      <w:r w:rsidRPr="00D431D5">
        <w:rPr>
          <w:rStyle w:val="StyleUnderline"/>
          <w:highlight w:val="green"/>
        </w:rPr>
        <w:t>the potential for</w:t>
      </w:r>
      <w:r w:rsidRPr="00D431D5">
        <w:rPr>
          <w:sz w:val="12"/>
        </w:rPr>
        <w:t xml:space="preserve"> a series of </w:t>
      </w:r>
      <w:r w:rsidRPr="00D431D5">
        <w:rPr>
          <w:rStyle w:val="StyleUnderline"/>
          <w:highlight w:val="green"/>
        </w:rPr>
        <w:t>unpredictable ripples</w:t>
      </w:r>
      <w:r w:rsidRPr="00D431D5">
        <w:rPr>
          <w:sz w:val="12"/>
        </w:rPr>
        <w:t xml:space="preserve"> </w:t>
      </w:r>
      <w:r w:rsidRPr="00D431D5">
        <w:rPr>
          <w:rStyle w:val="StyleUnderline"/>
          <w:highlight w:val="green"/>
        </w:rPr>
        <w:t>throughout the economy</w:t>
      </w:r>
      <w:r w:rsidRPr="00D431D5">
        <w:rPr>
          <w:sz w:val="12"/>
        </w:rPr>
        <w:t>, particularly for low- and middle-income (LMI) Americans.</w:t>
      </w:r>
    </w:p>
    <w:p w14:paraId="64EE6A3F" w14:textId="77777777" w:rsidR="002F5088" w:rsidRDefault="002F5088" w:rsidP="002F5088">
      <w:pPr>
        <w:pStyle w:val="Heading4"/>
      </w:pPr>
      <w:r>
        <w:t>The NLRB is an independent agency</w:t>
      </w:r>
    </w:p>
    <w:p w14:paraId="296EE202" w14:textId="77777777" w:rsidR="002F5088" w:rsidRPr="00F17B36" w:rsidRDefault="002F5088" w:rsidP="002F5088">
      <w:r w:rsidRPr="00F17B36">
        <w:rPr>
          <w:rStyle w:val="Style13ptBold"/>
        </w:rPr>
        <w:t>Federal Register</w:t>
      </w:r>
      <w:r>
        <w:rPr>
          <w:rStyle w:val="Style13ptBold"/>
        </w:rPr>
        <w:t xml:space="preserve"> ND</w:t>
      </w:r>
      <w:r>
        <w:t xml:space="preserve"> [“National Labor Relations Board” available online at:  </w:t>
      </w:r>
      <w:hyperlink r:id="rId13" w:history="1">
        <w:r w:rsidRPr="00355D72">
          <w:rPr>
            <w:rStyle w:val="Hyperlink"/>
          </w:rPr>
          <w:t>https://www.federalregister.gov/agencies/national-labor-relations-board</w:t>
        </w:r>
      </w:hyperlink>
      <w:r>
        <w:t>, accessed 8-20-25]</w:t>
      </w:r>
      <w:proofErr w:type="spellStart"/>
      <w:r>
        <w:t>cdm</w:t>
      </w:r>
      <w:proofErr w:type="spellEnd"/>
    </w:p>
    <w:p w14:paraId="1DE12884" w14:textId="77777777" w:rsidR="002F5088" w:rsidRPr="00712A71" w:rsidRDefault="002F5088" w:rsidP="002F5088">
      <w:pPr>
        <w:rPr>
          <w:sz w:val="12"/>
        </w:rPr>
      </w:pPr>
      <w:r w:rsidRPr="00712A71">
        <w:rPr>
          <w:sz w:val="12"/>
        </w:rPr>
        <w:t xml:space="preserve">The National Labor Relations Board is vested with the power to prevent and remedy unfair labor practices committed by private sector employers and unions and to safeguard employees' rights to organize and determine whether to have unions as their bargaining </w:t>
      </w:r>
      <w:proofErr w:type="spellStart"/>
      <w:r w:rsidRPr="00712A71">
        <w:rPr>
          <w:sz w:val="12"/>
        </w:rPr>
        <w:t>representative.The</w:t>
      </w:r>
      <w:proofErr w:type="spellEnd"/>
      <w:r w:rsidRPr="00712A71">
        <w:rPr>
          <w:sz w:val="12"/>
        </w:rPr>
        <w:t xml:space="preserve"> National Labor Relations Board (</w:t>
      </w:r>
      <w:r w:rsidRPr="00D431D5">
        <w:rPr>
          <w:rStyle w:val="StyleUnderline"/>
          <w:highlight w:val="green"/>
        </w:rPr>
        <w:t>NLRB</w:t>
      </w:r>
      <w:r w:rsidRPr="00712A71">
        <w:rPr>
          <w:sz w:val="12"/>
        </w:rPr>
        <w:t xml:space="preserve">) </w:t>
      </w:r>
      <w:r w:rsidRPr="00D431D5">
        <w:rPr>
          <w:rStyle w:val="StyleUnderline"/>
          <w:highlight w:val="green"/>
        </w:rPr>
        <w:t>is an</w:t>
      </w:r>
      <w:r w:rsidRPr="00712A71">
        <w:rPr>
          <w:sz w:val="12"/>
        </w:rPr>
        <w:t xml:space="preserve"> </w:t>
      </w:r>
      <w:r w:rsidRPr="00D431D5">
        <w:rPr>
          <w:rStyle w:val="StyleUnderline"/>
          <w:highlight w:val="green"/>
        </w:rPr>
        <w:t>independent agency</w:t>
      </w:r>
      <w:r w:rsidRPr="00712A71">
        <w:rPr>
          <w:sz w:val="12"/>
        </w:rPr>
        <w:t xml:space="preserve"> created by the National Labor Relations Act of 1935 (Wagner Act; 29 U.S.C. 167). The Board is </w:t>
      </w:r>
      <w:r w:rsidRPr="00D431D5">
        <w:rPr>
          <w:rStyle w:val="StyleUnderline"/>
        </w:rPr>
        <w:t>authorized to designate appropriate units for collective bargaining</w:t>
      </w:r>
      <w:r w:rsidRPr="00712A71">
        <w:rPr>
          <w:sz w:val="12"/>
        </w:rPr>
        <w:t xml:space="preserve"> and to conduct secret ballot elections to determine whether employees desire representation by a labor organization.</w:t>
      </w:r>
    </w:p>
    <w:p w14:paraId="61DC15DC" w14:textId="77777777" w:rsidR="002F5088" w:rsidRDefault="002F5088" w:rsidP="002F5088">
      <w:pPr>
        <w:pStyle w:val="Heading4"/>
      </w:pPr>
      <w:r>
        <w:t>Independent agencies aren’t the 3 branches</w:t>
      </w:r>
    </w:p>
    <w:p w14:paraId="533F84D1" w14:textId="77777777" w:rsidR="002F5088" w:rsidRDefault="002F5088" w:rsidP="002F5088">
      <w:r w:rsidRPr="00F17B36">
        <w:rPr>
          <w:rStyle w:val="Style13ptBold"/>
        </w:rPr>
        <w:t>Burns Quadri 25</w:t>
      </w:r>
      <w:r>
        <w:t>, Emily Burns Maha Quadri, Campaign Legal Center, 4-22-2025 ["Independent Agencies Must Remain Independent, available on:  https://campaignlegal.org/update/independent-agencies-must-remain-independent, accessed:  8-20-</w:t>
      </w:r>
      <w:proofErr w:type="gramStart"/>
      <w:r>
        <w:t>2025]</w:t>
      </w:r>
      <w:proofErr w:type="spellStart"/>
      <w:r>
        <w:t>cdm</w:t>
      </w:r>
      <w:proofErr w:type="spellEnd"/>
      <w:proofErr w:type="gramEnd"/>
    </w:p>
    <w:p w14:paraId="46D73558" w14:textId="77777777" w:rsidR="002F5088" w:rsidRPr="00712A71" w:rsidRDefault="002F5088" w:rsidP="002F5088">
      <w:pPr>
        <w:rPr>
          <w:sz w:val="12"/>
        </w:rPr>
      </w:pPr>
      <w:r w:rsidRPr="00712A71">
        <w:rPr>
          <w:sz w:val="12"/>
        </w:rPr>
        <w:t xml:space="preserve">The </w:t>
      </w:r>
      <w:r w:rsidRPr="00D431D5">
        <w:rPr>
          <w:rStyle w:val="StyleUnderline"/>
          <w:highlight w:val="green"/>
        </w:rPr>
        <w:t>American</w:t>
      </w:r>
      <w:r w:rsidRPr="00712A71">
        <w:rPr>
          <w:sz w:val="12"/>
        </w:rPr>
        <w:t xml:space="preserve"> system of </w:t>
      </w:r>
      <w:r w:rsidRPr="00D431D5">
        <w:rPr>
          <w:rStyle w:val="StyleUnderline"/>
          <w:highlight w:val="green"/>
        </w:rPr>
        <w:t>government</w:t>
      </w:r>
      <w:r w:rsidRPr="00712A71">
        <w:rPr>
          <w:sz w:val="12"/>
        </w:rPr>
        <w:t xml:space="preserve"> </w:t>
      </w:r>
      <w:r w:rsidRPr="00D431D5">
        <w:rPr>
          <w:rStyle w:val="StyleUnderline"/>
          <w:highlight w:val="green"/>
        </w:rPr>
        <w:t>was designed to</w:t>
      </w:r>
      <w:r w:rsidRPr="00712A71">
        <w:rPr>
          <w:sz w:val="12"/>
        </w:rPr>
        <w:t xml:space="preserve"> </w:t>
      </w:r>
      <w:r w:rsidRPr="00D431D5">
        <w:rPr>
          <w:rStyle w:val="StyleUnderline"/>
          <w:highlight w:val="green"/>
        </w:rPr>
        <w:t>include</w:t>
      </w:r>
      <w:r w:rsidRPr="00712A71">
        <w:rPr>
          <w:sz w:val="12"/>
        </w:rPr>
        <w:t xml:space="preserve"> a separation of powers among the </w:t>
      </w:r>
      <w:r w:rsidRPr="00D431D5">
        <w:rPr>
          <w:rStyle w:val="StyleUnderline"/>
          <w:highlight w:val="green"/>
        </w:rPr>
        <w:t>three branches</w:t>
      </w:r>
      <w:r w:rsidRPr="00712A71">
        <w:rPr>
          <w:sz w:val="12"/>
        </w:rPr>
        <w:t xml:space="preserve"> of the federal government: Congress, the president and the courts.</w:t>
      </w:r>
    </w:p>
    <w:p w14:paraId="49264EA1" w14:textId="77777777" w:rsidR="002F5088" w:rsidRPr="00712A71" w:rsidRDefault="002F5088" w:rsidP="002F5088">
      <w:pPr>
        <w:rPr>
          <w:sz w:val="12"/>
        </w:rPr>
      </w:pPr>
      <w:r w:rsidRPr="00712A71">
        <w:rPr>
          <w:sz w:val="12"/>
        </w:rPr>
        <w:t>These checks and balances are designed to prevent any one branch — including the president — from exceeding their authority beyond what is granted to them by the Constitution.</w:t>
      </w:r>
    </w:p>
    <w:p w14:paraId="5DA35246" w14:textId="77777777" w:rsidR="002F5088" w:rsidRPr="00712A71" w:rsidRDefault="002F5088" w:rsidP="002F5088">
      <w:pPr>
        <w:rPr>
          <w:sz w:val="12"/>
        </w:rPr>
      </w:pPr>
      <w:r w:rsidRPr="00712A71">
        <w:rPr>
          <w:sz w:val="12"/>
        </w:rPr>
        <w:t>President Trump’s actions since assuming office threaten that system. He has repeatedly overstepped the bounds of his constitutional power by attempting to take over independent agencies created by Congress that are, by design, not subject to the direct authority of the president.</w:t>
      </w:r>
    </w:p>
    <w:p w14:paraId="5D9834D3" w14:textId="77777777" w:rsidR="002F5088" w:rsidRPr="00712A71" w:rsidRDefault="002F5088" w:rsidP="002F5088">
      <w:pPr>
        <w:rPr>
          <w:sz w:val="12"/>
        </w:rPr>
      </w:pPr>
      <w:r w:rsidRPr="00712A71">
        <w:rPr>
          <w:sz w:val="12"/>
        </w:rPr>
        <w:t>These agencies are meant to function autonomously to carry out federal laws and serve the American people, not the president’s political interests. But President Trump’s actions threaten this important and long-standing framework.</w:t>
      </w:r>
    </w:p>
    <w:p w14:paraId="332F63FC" w14:textId="77777777" w:rsidR="002F5088" w:rsidRPr="00712A71" w:rsidRDefault="002F5088" w:rsidP="002F5088">
      <w:pPr>
        <w:rPr>
          <w:sz w:val="12"/>
        </w:rPr>
      </w:pPr>
      <w:r w:rsidRPr="00712A71">
        <w:rPr>
          <w:sz w:val="12"/>
        </w:rPr>
        <w:t>What Are Independent Agencies?</w:t>
      </w:r>
    </w:p>
    <w:p w14:paraId="3C1B9283" w14:textId="77777777" w:rsidR="002F5088" w:rsidRDefault="002F5088" w:rsidP="002F5088">
      <w:pPr>
        <w:rPr>
          <w:sz w:val="12"/>
        </w:rPr>
      </w:pPr>
      <w:r w:rsidRPr="00D431D5">
        <w:rPr>
          <w:rStyle w:val="StyleUnderline"/>
          <w:highlight w:val="green"/>
        </w:rPr>
        <w:t>Independent agencies</w:t>
      </w:r>
      <w:r w:rsidRPr="00712A71">
        <w:rPr>
          <w:sz w:val="12"/>
        </w:rPr>
        <w:t xml:space="preserve"> are federal agencies that </w:t>
      </w:r>
      <w:r w:rsidRPr="00D431D5">
        <w:rPr>
          <w:rStyle w:val="StyleUnderline"/>
          <w:highlight w:val="green"/>
        </w:rPr>
        <w:t>don’t fall under the</w:t>
      </w:r>
      <w:r w:rsidRPr="00712A71">
        <w:rPr>
          <w:sz w:val="12"/>
        </w:rPr>
        <w:t xml:space="preserve"> authority of the </w:t>
      </w:r>
      <w:r w:rsidRPr="00D431D5">
        <w:rPr>
          <w:rStyle w:val="StyleUnderline"/>
          <w:highlight w:val="green"/>
        </w:rPr>
        <w:t>president</w:t>
      </w:r>
      <w:r w:rsidRPr="00712A71">
        <w:rPr>
          <w:sz w:val="12"/>
        </w:rPr>
        <w:t xml:space="preserve">. Designed and funded by Congress and signed into law by the president, they </w:t>
      </w:r>
      <w:r w:rsidRPr="00D431D5">
        <w:rPr>
          <w:rStyle w:val="StyleUnderline"/>
          <w:highlight w:val="green"/>
        </w:rPr>
        <w:t>exist outside</w:t>
      </w:r>
      <w:r w:rsidRPr="00712A71">
        <w:rPr>
          <w:sz w:val="12"/>
        </w:rPr>
        <w:t xml:space="preserve"> of </w:t>
      </w:r>
      <w:r w:rsidRPr="00D431D5">
        <w:rPr>
          <w:rStyle w:val="StyleUnderline"/>
          <w:highlight w:val="green"/>
        </w:rPr>
        <w:t>any</w:t>
      </w:r>
      <w:r w:rsidRPr="00712A71">
        <w:rPr>
          <w:sz w:val="12"/>
        </w:rPr>
        <w:t xml:space="preserve"> one party, </w:t>
      </w:r>
      <w:r w:rsidRPr="00D431D5">
        <w:rPr>
          <w:rStyle w:val="StyleUnderline"/>
          <w:highlight w:val="green"/>
        </w:rPr>
        <w:t>administration or Congress</w:t>
      </w:r>
      <w:r w:rsidRPr="00712A71">
        <w:rPr>
          <w:sz w:val="12"/>
        </w:rPr>
        <w:t>.</w:t>
      </w:r>
    </w:p>
    <w:p w14:paraId="4405CE56" w14:textId="77777777" w:rsidR="002F5088" w:rsidRPr="00D07165" w:rsidRDefault="002F5088" w:rsidP="002F5088">
      <w:pPr>
        <w:pStyle w:val="Heading4"/>
        <w:rPr>
          <w:rFonts w:eastAsiaTheme="minorHAnsi"/>
        </w:rPr>
      </w:pPr>
      <w:r>
        <w:t xml:space="preserve">2 - </w:t>
      </w:r>
      <w:bookmarkStart w:id="5" w:name="_Hlk207707350"/>
      <w:r w:rsidRPr="00D07165">
        <w:rPr>
          <w:rFonts w:eastAsiaTheme="minorHAnsi"/>
        </w:rPr>
        <w:t>Resolved” means to enact by law.</w:t>
      </w:r>
    </w:p>
    <w:p w14:paraId="2DC9A477" w14:textId="77777777" w:rsidR="002F5088" w:rsidRPr="00D07165" w:rsidRDefault="002F5088" w:rsidP="002F5088">
      <w:r w:rsidRPr="00D07165">
        <w:rPr>
          <w:rStyle w:val="Style13ptBold"/>
        </w:rPr>
        <w:t>Words &amp; Phrases 64</w:t>
      </w:r>
      <w:r w:rsidRPr="00D07165">
        <w:t> (Words and Phrases; 1964; Permanent Edition)</w:t>
      </w:r>
    </w:p>
    <w:p w14:paraId="2BB7404C" w14:textId="77777777" w:rsidR="002F5088" w:rsidRDefault="002F5088" w:rsidP="002F5088">
      <w:r w:rsidRPr="00D07165">
        <w:rPr>
          <w:u w:val="single"/>
        </w:rPr>
        <w:t>Definition of the word “</w:t>
      </w:r>
      <w:r w:rsidRPr="00D431D5">
        <w:rPr>
          <w:highlight w:val="green"/>
          <w:u w:val="single"/>
        </w:rPr>
        <w:t>resolve</w:t>
      </w:r>
      <w:r w:rsidRPr="00D07165">
        <w:rPr>
          <w:u w:val="single"/>
        </w:rPr>
        <w:t>,” given by Webster</w:t>
      </w:r>
      <w:r w:rsidRPr="00D07165">
        <w:t> </w:t>
      </w:r>
      <w:r w:rsidRPr="00D07165">
        <w:rPr>
          <w:u w:val="single"/>
        </w:rPr>
        <w:t>is</w:t>
      </w:r>
      <w:r w:rsidRPr="00D07165">
        <w:t> </w:t>
      </w:r>
      <w:r w:rsidRPr="00D07165">
        <w:rPr>
          <w:u w:val="single"/>
        </w:rPr>
        <w:t>“to express an opinion or determination by resolution or vote</w:t>
      </w:r>
      <w:r w:rsidRPr="00D07165">
        <w:t>; </w:t>
      </w:r>
      <w:r w:rsidRPr="00D07165">
        <w:rPr>
          <w:u w:val="single"/>
        </w:rPr>
        <w:t>as ‘it was resolved</w:t>
      </w:r>
      <w:r w:rsidRPr="00D07165">
        <w:t> </w:t>
      </w:r>
      <w:r w:rsidRPr="00D07165">
        <w:rPr>
          <w:b/>
          <w:bCs/>
          <w:u w:val="single"/>
        </w:rPr>
        <w:t>by the legislature</w:t>
      </w:r>
      <w:r w:rsidRPr="00D07165">
        <w:t>;” It is of similar force to the word “enact,” which is </w:t>
      </w:r>
      <w:r w:rsidRPr="00D431D5">
        <w:rPr>
          <w:highlight w:val="green"/>
          <w:u w:val="single"/>
        </w:rPr>
        <w:t>defined</w:t>
      </w:r>
      <w:r w:rsidRPr="00D07165">
        <w:t> by Bouvier </w:t>
      </w:r>
      <w:r w:rsidRPr="00D431D5">
        <w:rPr>
          <w:highlight w:val="green"/>
          <w:u w:val="single"/>
        </w:rPr>
        <w:t>as</w:t>
      </w:r>
      <w:r w:rsidRPr="00D07165">
        <w:t> </w:t>
      </w:r>
      <w:r w:rsidRPr="00D07165">
        <w:rPr>
          <w:b/>
          <w:bCs/>
          <w:u w:val="single"/>
        </w:rPr>
        <w:t>meaning</w:t>
      </w:r>
      <w:r w:rsidRPr="00D07165">
        <w:t> </w:t>
      </w:r>
      <w:r w:rsidRPr="00D07165">
        <w:rPr>
          <w:b/>
          <w:bCs/>
          <w:u w:val="single"/>
        </w:rPr>
        <w:t xml:space="preserve">“to </w:t>
      </w:r>
      <w:r w:rsidRPr="00D431D5">
        <w:rPr>
          <w:b/>
          <w:bCs/>
          <w:highlight w:val="green"/>
          <w:u w:val="single"/>
        </w:rPr>
        <w:t>establish by law”</w:t>
      </w:r>
      <w:r w:rsidRPr="00D431D5">
        <w:rPr>
          <w:highlight w:val="green"/>
        </w:rPr>
        <w:t>.</w:t>
      </w:r>
    </w:p>
    <w:bookmarkEnd w:id="5"/>
    <w:p w14:paraId="697D320D" w14:textId="77777777" w:rsidR="002F5088" w:rsidRDefault="002F5088" w:rsidP="002F5088">
      <w:pPr>
        <w:pStyle w:val="Heading4"/>
        <w:numPr>
          <w:ilvl w:val="0"/>
          <w:numId w:val="49"/>
        </w:numPr>
        <w:tabs>
          <w:tab w:val="num" w:pos="360"/>
        </w:tabs>
        <w:ind w:left="0" w:firstLine="0"/>
      </w:pPr>
      <w:r w:rsidRPr="0064474B">
        <w:t xml:space="preserve"> </w:t>
      </w:r>
      <w:bookmarkStart w:id="6" w:name="_Hlk207707356"/>
      <w:r>
        <w:t xml:space="preserve">Collective bargaining rights are </w:t>
      </w:r>
      <w:r>
        <w:rPr>
          <w:u w:val="single"/>
        </w:rPr>
        <w:t>statutory or constitutional</w:t>
      </w:r>
      <w:r>
        <w:t xml:space="preserve">—otherwise, “fix external conditions” plans </w:t>
      </w:r>
      <w:r>
        <w:rPr>
          <w:u w:val="single"/>
        </w:rPr>
        <w:t>flood the topic</w:t>
      </w:r>
      <w:r>
        <w:t>.</w:t>
      </w:r>
    </w:p>
    <w:p w14:paraId="02F60374" w14:textId="77777777" w:rsidR="002F5088" w:rsidRDefault="002F5088" w:rsidP="002F5088">
      <w:r w:rsidRPr="00A8203C">
        <w:rPr>
          <w:rStyle w:val="Style13ptBold"/>
        </w:rPr>
        <w:t>Morrissey &amp; Sherer '24</w:t>
      </w:r>
      <w:r w:rsidRPr="00A8203C">
        <w:t xml:space="preserve"> [Monique, </w:t>
      </w:r>
      <w:r>
        <w:t xml:space="preserve">Senior economist and economics PhD, AND </w:t>
      </w:r>
      <w:r w:rsidRPr="00A8203C">
        <w:t>Jennifer Deputy Director</w:t>
      </w:r>
      <w:r>
        <w:t xml:space="preserve"> at </w:t>
      </w:r>
      <w:r w:rsidRPr="00A8203C">
        <w:t>EARN</w:t>
      </w:r>
      <w:r>
        <w:t xml:space="preserve"> and </w:t>
      </w:r>
      <w:r w:rsidRPr="00A8203C">
        <w:t>Director</w:t>
      </w:r>
      <w:r>
        <w:t xml:space="preserve"> of the </w:t>
      </w:r>
      <w:r w:rsidRPr="00A8203C">
        <w:t>State Worker Power Initiative</w:t>
      </w:r>
      <w:r>
        <w:t>.</w:t>
      </w:r>
      <w:r w:rsidRPr="00A8203C">
        <w:t xml:space="preserve"> 8-29-</w:t>
      </w:r>
      <w:proofErr w:type="gramStart"/>
      <w:r w:rsidRPr="00A8203C">
        <w:t>2024,  "</w:t>
      </w:r>
      <w:proofErr w:type="gramEnd"/>
      <w:r w:rsidRPr="00A8203C">
        <w:t>The public-sector pay gap is widening. Unions help shrink it.," Economic Policy Institute, https://www.epi.org/publication/widening-public-sector-pay-gap/, accessed 7-23-2025]//</w:t>
      </w:r>
      <w:proofErr w:type="spellStart"/>
      <w:r w:rsidRPr="00A8203C">
        <w:t>RNey</w:t>
      </w:r>
      <w:proofErr w:type="spellEnd"/>
    </w:p>
    <w:p w14:paraId="32EF2DBE" w14:textId="77777777" w:rsidR="002F5088" w:rsidRPr="00A8203C" w:rsidRDefault="002F5088" w:rsidP="002F5088">
      <w:pPr>
        <w:rPr>
          <w:sz w:val="12"/>
        </w:rPr>
      </w:pPr>
      <w:r w:rsidRPr="00A8203C">
        <w:rPr>
          <w:sz w:val="12"/>
        </w:rPr>
        <w:t xml:space="preserve">Focus of this analysis. The current analysis focuses on </w:t>
      </w:r>
      <w:r w:rsidRPr="002B4006">
        <w:rPr>
          <w:rStyle w:val="Emphasis"/>
        </w:rPr>
        <w:t xml:space="preserve">legal </w:t>
      </w:r>
      <w:r w:rsidRPr="00D431D5">
        <w:rPr>
          <w:rStyle w:val="Emphasis"/>
          <w:highlight w:val="green"/>
        </w:rPr>
        <w:t>rights</w:t>
      </w:r>
      <w:r w:rsidRPr="00D431D5">
        <w:rPr>
          <w:rStyle w:val="StyleUnderline"/>
          <w:highlight w:val="green"/>
        </w:rPr>
        <w:t xml:space="preserve"> to </w:t>
      </w:r>
      <w:r w:rsidRPr="00D431D5">
        <w:rPr>
          <w:rStyle w:val="Emphasis"/>
          <w:highlight w:val="green"/>
        </w:rPr>
        <w:t>c</w:t>
      </w:r>
      <w:r w:rsidRPr="002B4006">
        <w:rPr>
          <w:rStyle w:val="Emphasis"/>
        </w:rPr>
        <w:t xml:space="preserve">ollective </w:t>
      </w:r>
      <w:r w:rsidRPr="00D431D5">
        <w:rPr>
          <w:rStyle w:val="Emphasis"/>
          <w:highlight w:val="green"/>
        </w:rPr>
        <w:t>b</w:t>
      </w:r>
      <w:r w:rsidRPr="002B4006">
        <w:rPr>
          <w:rStyle w:val="Emphasis"/>
        </w:rPr>
        <w:t>argaining</w:t>
      </w:r>
      <w:r w:rsidRPr="00253093">
        <w:rPr>
          <w:rStyle w:val="StyleUnderline"/>
        </w:rPr>
        <w:t xml:space="preserve"> </w:t>
      </w:r>
      <w:r w:rsidRPr="00D431D5">
        <w:rPr>
          <w:rStyle w:val="StyleUnderline"/>
          <w:highlight w:val="green"/>
        </w:rPr>
        <w:t xml:space="preserve">established by </w:t>
      </w:r>
      <w:r w:rsidRPr="00D431D5">
        <w:rPr>
          <w:rStyle w:val="Emphasis"/>
          <w:highlight w:val="green"/>
        </w:rPr>
        <w:t>statute</w:t>
      </w:r>
      <w:r w:rsidRPr="00253093">
        <w:rPr>
          <w:rStyle w:val="StyleUnderline"/>
        </w:rPr>
        <w:t xml:space="preserve">, </w:t>
      </w:r>
      <w:r w:rsidRPr="00D431D5">
        <w:rPr>
          <w:rStyle w:val="Emphasis"/>
          <w:highlight w:val="green"/>
        </w:rPr>
        <w:t>case law</w:t>
      </w:r>
      <w:r w:rsidRPr="00253093">
        <w:rPr>
          <w:rStyle w:val="StyleUnderline"/>
        </w:rPr>
        <w:t xml:space="preserve">, </w:t>
      </w:r>
      <w:r w:rsidRPr="00D431D5">
        <w:rPr>
          <w:rStyle w:val="StyleUnderline"/>
          <w:highlight w:val="green"/>
        </w:rPr>
        <w:t>or</w:t>
      </w:r>
      <w:r w:rsidRPr="00253093">
        <w:rPr>
          <w:rStyle w:val="StyleUnderline"/>
        </w:rPr>
        <w:t xml:space="preserve"> </w:t>
      </w:r>
      <w:r w:rsidRPr="00A8203C">
        <w:rPr>
          <w:rStyle w:val="Emphasis"/>
        </w:rPr>
        <w:t xml:space="preserve">state </w:t>
      </w:r>
      <w:r w:rsidRPr="00D431D5">
        <w:rPr>
          <w:rStyle w:val="Emphasis"/>
          <w:highlight w:val="green"/>
        </w:rPr>
        <w:t>constitutions</w:t>
      </w:r>
      <w:r w:rsidRPr="00A8203C">
        <w:rPr>
          <w:sz w:val="12"/>
        </w:rPr>
        <w:t xml:space="preserve">. </w:t>
      </w:r>
      <w:r w:rsidRPr="002B4006">
        <w:rPr>
          <w:rStyle w:val="Emphasis"/>
        </w:rPr>
        <w:t>Notably</w:t>
      </w:r>
      <w:r w:rsidRPr="002B4006">
        <w:rPr>
          <w:rStyle w:val="StyleUnderline"/>
        </w:rPr>
        <w:t xml:space="preserve"> though</w:t>
      </w:r>
      <w:r w:rsidRPr="00A8203C">
        <w:rPr>
          <w:sz w:val="12"/>
        </w:rPr>
        <w:t xml:space="preserve">, </w:t>
      </w:r>
      <w:r w:rsidRPr="002B4006">
        <w:rPr>
          <w:rStyle w:val="Emphasis"/>
        </w:rPr>
        <w:t>legal rights</w:t>
      </w:r>
      <w:r w:rsidRPr="002B4006">
        <w:rPr>
          <w:rStyle w:val="StyleUnderline"/>
        </w:rPr>
        <w:t xml:space="preserve"> are </w:t>
      </w:r>
      <w:r w:rsidRPr="00D431D5">
        <w:rPr>
          <w:rStyle w:val="Emphasis"/>
          <w:highlight w:val="green"/>
        </w:rPr>
        <w:t>not</w:t>
      </w:r>
      <w:r w:rsidRPr="00D431D5">
        <w:rPr>
          <w:rStyle w:val="StyleUnderline"/>
          <w:highlight w:val="green"/>
        </w:rPr>
        <w:t xml:space="preserve"> the </w:t>
      </w:r>
      <w:r w:rsidRPr="00D431D5">
        <w:rPr>
          <w:rStyle w:val="Emphasis"/>
          <w:highlight w:val="green"/>
        </w:rPr>
        <w:t>only factors</w:t>
      </w:r>
      <w:r w:rsidRPr="00253093">
        <w:rPr>
          <w:rStyle w:val="StyleUnderline"/>
        </w:rPr>
        <w:t xml:space="preserve"> </w:t>
      </w:r>
      <w:r w:rsidRPr="00D431D5">
        <w:rPr>
          <w:rStyle w:val="StyleUnderline"/>
          <w:highlight w:val="green"/>
        </w:rPr>
        <w:t xml:space="preserve">that </w:t>
      </w:r>
      <w:r w:rsidRPr="00D431D5">
        <w:rPr>
          <w:rStyle w:val="Emphasis"/>
          <w:highlight w:val="green"/>
        </w:rPr>
        <w:t>determine</w:t>
      </w:r>
      <w:r w:rsidRPr="00253093">
        <w:rPr>
          <w:rStyle w:val="StyleUnderline"/>
        </w:rPr>
        <w:t xml:space="preserve"> whether </w:t>
      </w:r>
      <w:r w:rsidRPr="00A8203C">
        <w:rPr>
          <w:rStyle w:val="Emphasis"/>
        </w:rPr>
        <w:t>workers</w:t>
      </w:r>
      <w:r w:rsidRPr="00253093">
        <w:rPr>
          <w:rStyle w:val="StyleUnderline"/>
        </w:rPr>
        <w:t xml:space="preserve"> have the </w:t>
      </w:r>
      <w:r w:rsidRPr="00D431D5">
        <w:rPr>
          <w:rStyle w:val="Emphasis"/>
          <w:highlight w:val="green"/>
        </w:rPr>
        <w:t>leverage to bargain</w:t>
      </w:r>
      <w:r w:rsidRPr="00253093">
        <w:rPr>
          <w:rStyle w:val="StyleUnderline"/>
        </w:rPr>
        <w:t xml:space="preserve"> for </w:t>
      </w:r>
      <w:r w:rsidRPr="00A8203C">
        <w:rPr>
          <w:rStyle w:val="Emphasis"/>
        </w:rPr>
        <w:t>better pay</w:t>
      </w:r>
      <w:r w:rsidRPr="00253093">
        <w:rPr>
          <w:rStyle w:val="StyleUnderline"/>
        </w:rPr>
        <w:t xml:space="preserve"> and </w:t>
      </w:r>
      <w:r w:rsidRPr="00A8203C">
        <w:rPr>
          <w:rStyle w:val="Emphasis"/>
        </w:rPr>
        <w:t>working conditions</w:t>
      </w:r>
      <w:r w:rsidRPr="00A8203C">
        <w:rPr>
          <w:sz w:val="12"/>
        </w:rPr>
        <w:t xml:space="preserve">. In addition to collective bargaining and union security rights, </w:t>
      </w:r>
      <w:r w:rsidRPr="00A8203C">
        <w:rPr>
          <w:rStyle w:val="Emphasis"/>
        </w:rPr>
        <w:t>workers’ leverage</w:t>
      </w:r>
      <w:r w:rsidRPr="00253093">
        <w:rPr>
          <w:rStyle w:val="StyleUnderline"/>
        </w:rPr>
        <w:t xml:space="preserve"> also </w:t>
      </w:r>
      <w:r w:rsidRPr="00D431D5">
        <w:rPr>
          <w:rStyle w:val="Emphasis"/>
          <w:highlight w:val="green"/>
        </w:rPr>
        <w:t>depends</w:t>
      </w:r>
      <w:r w:rsidRPr="00D431D5">
        <w:rPr>
          <w:rStyle w:val="StyleUnderline"/>
          <w:highlight w:val="green"/>
        </w:rPr>
        <w:t xml:space="preserve"> on </w:t>
      </w:r>
      <w:r w:rsidRPr="00A8081C">
        <w:rPr>
          <w:rStyle w:val="StyleUnderline"/>
          <w:highlight w:val="green"/>
        </w:rPr>
        <w:t xml:space="preserve">local </w:t>
      </w:r>
      <w:r w:rsidRPr="00A8081C">
        <w:rPr>
          <w:rStyle w:val="Emphasis"/>
          <w:highlight w:val="green"/>
        </w:rPr>
        <w:t>economic</w:t>
      </w:r>
      <w:r w:rsidRPr="00A8081C">
        <w:rPr>
          <w:rStyle w:val="StyleUnderline"/>
          <w:highlight w:val="green"/>
        </w:rPr>
        <w:t xml:space="preserve"> and </w:t>
      </w:r>
      <w:r w:rsidRPr="00A8081C">
        <w:rPr>
          <w:rStyle w:val="Emphasis"/>
          <w:highlight w:val="green"/>
        </w:rPr>
        <w:t>political conditions</w:t>
      </w:r>
      <w:r w:rsidRPr="00253093">
        <w:rPr>
          <w:rStyle w:val="StyleUnderline"/>
        </w:rPr>
        <w:t xml:space="preserve">, unions’ </w:t>
      </w:r>
      <w:r w:rsidRPr="00D431D5">
        <w:rPr>
          <w:rStyle w:val="Emphasis"/>
          <w:highlight w:val="green"/>
        </w:rPr>
        <w:t>institutional capacity</w:t>
      </w:r>
      <w:r w:rsidRPr="00253093">
        <w:rPr>
          <w:rStyle w:val="StyleUnderline"/>
        </w:rPr>
        <w:t xml:space="preserve">, </w:t>
      </w:r>
      <w:r w:rsidRPr="00D431D5">
        <w:rPr>
          <w:rStyle w:val="StyleUnderline"/>
          <w:highlight w:val="green"/>
        </w:rPr>
        <w:t xml:space="preserve">and </w:t>
      </w:r>
      <w:r w:rsidRPr="00D431D5">
        <w:rPr>
          <w:rStyle w:val="Emphasis"/>
          <w:highlight w:val="green"/>
        </w:rPr>
        <w:t>other factors</w:t>
      </w:r>
      <w:r w:rsidRPr="00253093">
        <w:rPr>
          <w:rStyle w:val="StyleUnderline"/>
        </w:rPr>
        <w:t xml:space="preserve"> outside the </w:t>
      </w:r>
      <w:r w:rsidRPr="00A8203C">
        <w:rPr>
          <w:rStyle w:val="Emphasis"/>
        </w:rPr>
        <w:t>scope</w:t>
      </w:r>
      <w:r w:rsidRPr="00253093">
        <w:rPr>
          <w:rStyle w:val="StyleUnderline"/>
        </w:rPr>
        <w:t xml:space="preserve"> of this report</w:t>
      </w:r>
      <w:r w:rsidRPr="00A8203C">
        <w:rPr>
          <w:sz w:val="12"/>
        </w:rPr>
        <w:t>.</w:t>
      </w:r>
    </w:p>
    <w:bookmarkEnd w:id="6"/>
    <w:p w14:paraId="3D91864B" w14:textId="77777777" w:rsidR="002F5088" w:rsidRPr="00F13C8F" w:rsidRDefault="002F5088" w:rsidP="002F5088">
      <w:pPr>
        <w:pStyle w:val="Heading3"/>
      </w:pPr>
      <w:r>
        <w:t>2ac 2 and 3</w:t>
      </w:r>
    </w:p>
    <w:p w14:paraId="4D726520" w14:textId="77777777" w:rsidR="002F5088" w:rsidRDefault="002F5088" w:rsidP="002F5088">
      <w:pPr>
        <w:pStyle w:val="Heading3"/>
      </w:pPr>
      <w:r>
        <w:t>2ac 4</w:t>
      </w:r>
    </w:p>
    <w:p w14:paraId="705D0A2D" w14:textId="77777777" w:rsidR="002F5088" w:rsidRDefault="002F5088" w:rsidP="002F5088">
      <w:pPr>
        <w:pStyle w:val="Heading4"/>
      </w:pPr>
      <w:r>
        <w:t>A - ripeness</w:t>
      </w:r>
    </w:p>
    <w:p w14:paraId="3C5C4859" w14:textId="77777777" w:rsidR="002F5088" w:rsidRDefault="002F5088" w:rsidP="002F5088">
      <w:r w:rsidRPr="00F954CF">
        <w:rPr>
          <w:rStyle w:val="Style13ptBold"/>
        </w:rPr>
        <w:t>Legal Information Institute</w:t>
      </w:r>
      <w:r>
        <w:rPr>
          <w:rStyle w:val="Style13ptBold"/>
        </w:rPr>
        <w:t xml:space="preserve"> ND</w:t>
      </w:r>
      <w:r>
        <w:t xml:space="preserve"> ["ripe”, available on:  https://www.law.cornell.edu/wex/ripe, accessed:  8-21-</w:t>
      </w:r>
      <w:proofErr w:type="gramStart"/>
      <w:r>
        <w:t>2025]</w:t>
      </w:r>
      <w:proofErr w:type="spellStart"/>
      <w:r>
        <w:t>cdm</w:t>
      </w:r>
      <w:proofErr w:type="spellEnd"/>
      <w:proofErr w:type="gramEnd"/>
    </w:p>
    <w:p w14:paraId="3B505CAB" w14:textId="77777777" w:rsidR="002F5088" w:rsidRPr="009E2BDC" w:rsidRDefault="002F5088" w:rsidP="002F5088">
      <w:pPr>
        <w:rPr>
          <w:sz w:val="12"/>
        </w:rPr>
      </w:pPr>
      <w:r w:rsidRPr="009E2BDC">
        <w:rPr>
          <w:sz w:val="12"/>
        </w:rPr>
        <w:t xml:space="preserve">The doctrine of </w:t>
      </w:r>
      <w:r w:rsidRPr="00D431D5">
        <w:rPr>
          <w:rStyle w:val="StyleUnderline"/>
          <w:highlight w:val="green"/>
        </w:rPr>
        <w:t>ripeness</w:t>
      </w:r>
      <w:r w:rsidRPr="009E2BDC">
        <w:rPr>
          <w:sz w:val="12"/>
        </w:rPr>
        <w:t xml:space="preserve"> </w:t>
      </w:r>
      <w:r w:rsidRPr="00D431D5">
        <w:rPr>
          <w:rStyle w:val="StyleUnderline"/>
          <w:highlight w:val="green"/>
        </w:rPr>
        <w:t>refers to</w:t>
      </w:r>
      <w:r w:rsidRPr="009E2BDC">
        <w:rPr>
          <w:sz w:val="12"/>
        </w:rPr>
        <w:t xml:space="preserve"> </w:t>
      </w:r>
      <w:r w:rsidRPr="00D431D5">
        <w:rPr>
          <w:rStyle w:val="StyleUnderline"/>
          <w:highlight w:val="green"/>
        </w:rPr>
        <w:t>the readiness of the current facts</w:t>
      </w:r>
      <w:r w:rsidRPr="009E2BDC">
        <w:rPr>
          <w:sz w:val="12"/>
        </w:rPr>
        <w:t xml:space="preserve"> of a specific case. If the facts of a specific case have “ripened” - the judiciary may conduct adjudication of the substantial controversy of the case. </w:t>
      </w:r>
      <w:r w:rsidRPr="00D431D5">
        <w:rPr>
          <w:rStyle w:val="StyleUnderline"/>
          <w:highlight w:val="green"/>
        </w:rPr>
        <w:t>Article III</w:t>
      </w:r>
      <w:r w:rsidRPr="009E2BDC">
        <w:rPr>
          <w:sz w:val="12"/>
        </w:rPr>
        <w:t xml:space="preserve">, </w:t>
      </w:r>
      <w:r w:rsidRPr="00D431D5">
        <w:rPr>
          <w:rStyle w:val="StyleUnderline"/>
          <w:highlight w:val="green"/>
        </w:rPr>
        <w:t>Section 2, Clause 1</w:t>
      </w:r>
      <w:r w:rsidRPr="009E2BDC">
        <w:rPr>
          <w:sz w:val="12"/>
        </w:rPr>
        <w:t xml:space="preserve"> </w:t>
      </w:r>
      <w:r w:rsidRPr="00D431D5">
        <w:rPr>
          <w:rStyle w:val="StyleUnderline"/>
          <w:highlight w:val="green"/>
        </w:rPr>
        <w:t>of the</w:t>
      </w:r>
      <w:r w:rsidRPr="009E2BDC">
        <w:rPr>
          <w:sz w:val="12"/>
        </w:rPr>
        <w:t xml:space="preserve"> United States </w:t>
      </w:r>
      <w:r w:rsidRPr="00D431D5">
        <w:rPr>
          <w:rStyle w:val="StyleUnderline"/>
          <w:highlight w:val="green"/>
        </w:rPr>
        <w:t>Constitution</w:t>
      </w:r>
      <w:r w:rsidRPr="009E2BDC">
        <w:rPr>
          <w:sz w:val="12"/>
        </w:rPr>
        <w:t xml:space="preserve"> </w:t>
      </w:r>
      <w:r w:rsidRPr="00D431D5">
        <w:rPr>
          <w:rStyle w:val="StyleUnderline"/>
          <w:highlight w:val="green"/>
        </w:rPr>
        <w:t>states</w:t>
      </w:r>
      <w:r w:rsidRPr="009E2BDC">
        <w:rPr>
          <w:sz w:val="12"/>
        </w:rPr>
        <w:t xml:space="preserve"> that the </w:t>
      </w:r>
      <w:r w:rsidRPr="00D431D5">
        <w:rPr>
          <w:rStyle w:val="StyleUnderline"/>
          <w:highlight w:val="green"/>
        </w:rPr>
        <w:t>federal courts must only judge</w:t>
      </w:r>
      <w:r w:rsidRPr="009E2BDC">
        <w:rPr>
          <w:sz w:val="12"/>
        </w:rPr>
        <w:t xml:space="preserve"> </w:t>
      </w:r>
      <w:r w:rsidRPr="00D431D5">
        <w:rPr>
          <w:rStyle w:val="StyleUnderline"/>
          <w:highlight w:val="green"/>
        </w:rPr>
        <w:t>cases that are actual</w:t>
      </w:r>
      <w:r w:rsidRPr="009E2BDC">
        <w:rPr>
          <w:sz w:val="12"/>
        </w:rPr>
        <w:t xml:space="preserve"> “cases and </w:t>
      </w:r>
      <w:r w:rsidRPr="00D431D5">
        <w:rPr>
          <w:rStyle w:val="StyleUnderline"/>
          <w:highlight w:val="green"/>
        </w:rPr>
        <w:t>controversies</w:t>
      </w:r>
      <w:r w:rsidRPr="009E2BDC">
        <w:rPr>
          <w:sz w:val="12"/>
        </w:rPr>
        <w:t xml:space="preserve">.” As Article III of the Constitution explains the jurisdiction of federal courts, the Article also developed a test for justiciability. The requirement that a claim be ripe for judicial review is an issue of subject matter jurisdiction closely related to the "standing" requirement.   </w:t>
      </w:r>
    </w:p>
    <w:p w14:paraId="14FFD9E6" w14:textId="77777777" w:rsidR="002F5088" w:rsidRDefault="002F5088" w:rsidP="002F5088">
      <w:pPr>
        <w:pStyle w:val="Heading4"/>
      </w:pPr>
      <w:r>
        <w:t>B – Enjoining the NLRB with external authority zeroes agency deference.</w:t>
      </w:r>
    </w:p>
    <w:p w14:paraId="365714DD" w14:textId="77777777" w:rsidR="002F5088" w:rsidRPr="00682C87" w:rsidRDefault="002F5088" w:rsidP="002F5088">
      <w:pPr>
        <w:rPr>
          <w:sz w:val="16"/>
          <w:szCs w:val="16"/>
        </w:rPr>
      </w:pPr>
      <w:r w:rsidRPr="005D57BF">
        <w:rPr>
          <w:rStyle w:val="Style13ptBold"/>
        </w:rPr>
        <w:t>Reddy 25</w:t>
      </w:r>
      <w:r>
        <w:t xml:space="preserve">, </w:t>
      </w:r>
      <w:r w:rsidRPr="00682C87">
        <w:rPr>
          <w:sz w:val="16"/>
          <w:szCs w:val="16"/>
        </w:rPr>
        <w:t>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w:t>
      </w:r>
      <w:proofErr w:type="gramStart"/>
      <w:r w:rsidRPr="00682C87">
        <w:rPr>
          <w:sz w:val="16"/>
          <w:szCs w:val="16"/>
        </w:rPr>
        <w:t>25]</w:t>
      </w:r>
      <w:proofErr w:type="spellStart"/>
      <w:r w:rsidRPr="00682C87">
        <w:rPr>
          <w:sz w:val="16"/>
          <w:szCs w:val="16"/>
        </w:rPr>
        <w:t>cdm</w:t>
      </w:r>
      <w:proofErr w:type="spellEnd"/>
      <w:proofErr w:type="gramEnd"/>
    </w:p>
    <w:p w14:paraId="45C820A0" w14:textId="77777777" w:rsidR="002F5088" w:rsidRPr="009E2BDC" w:rsidRDefault="002F5088" w:rsidP="002F5088">
      <w:pPr>
        <w:rPr>
          <w:sz w:val="12"/>
        </w:rPr>
      </w:pPr>
      <w:r w:rsidRPr="009E2BDC">
        <w:rPr>
          <w:sz w:val="12"/>
        </w:rPr>
        <w:t xml:space="preserve">Exactly how worried should </w:t>
      </w:r>
      <w:proofErr w:type="gramStart"/>
      <w:r w:rsidRPr="009E2BDC">
        <w:rPr>
          <w:sz w:val="12"/>
        </w:rPr>
        <w:t>labor’s</w:t>
      </w:r>
      <w:proofErr w:type="gramEnd"/>
      <w:r w:rsidRPr="009E2BDC">
        <w:rPr>
          <w:sz w:val="12"/>
        </w:rPr>
        <w:t xml:space="preserve"> supporters be about these challenges? As I </w:t>
      </w:r>
      <w:proofErr w:type="gramStart"/>
      <w:r w:rsidRPr="009E2BDC">
        <w:rPr>
          <w:sz w:val="12"/>
        </w:rPr>
        <w:t>discuss</w:t>
      </w:r>
      <w:proofErr w:type="gramEnd"/>
      <w:r w:rsidRPr="009E2BDC">
        <w:rPr>
          <w:sz w:val="12"/>
        </w:rPr>
        <w:t xml:space="preserve"> below, there is no easy answer to this question. On the one hand, this is not Jones &amp; Laughlin. Jones &amp; Laughlin was existential, about whether Congress could give workers collective rights at all. By contrast, the </w:t>
      </w:r>
      <w:r w:rsidRPr="00D431D5">
        <w:rPr>
          <w:rStyle w:val="StyleUnderline"/>
          <w:highlight w:val="green"/>
        </w:rPr>
        <w:t>current suits challenge</w:t>
      </w:r>
      <w:r w:rsidRPr="009E2BDC">
        <w:rPr>
          <w:sz w:val="12"/>
        </w:rPr>
        <w:t xml:space="preserve"> just the </w:t>
      </w:r>
      <w:r w:rsidRPr="00D431D5">
        <w:rPr>
          <w:rStyle w:val="StyleUnderline"/>
          <w:highlight w:val="green"/>
        </w:rPr>
        <w:t>administrative specifics</w:t>
      </w:r>
      <w:r w:rsidRPr="005D57BF">
        <w:rPr>
          <w:rStyle w:val="StyleUnderline"/>
        </w:rPr>
        <w:t xml:space="preserve">, </w:t>
      </w:r>
      <w:r w:rsidRPr="00D431D5">
        <w:rPr>
          <w:rStyle w:val="StyleUnderline"/>
          <w:highlight w:val="green"/>
        </w:rPr>
        <w:t>questioning how the board</w:t>
      </w:r>
      <w:r w:rsidRPr="005D57BF">
        <w:rPr>
          <w:rStyle w:val="StyleUnderline"/>
        </w:rPr>
        <w:t xml:space="preserve"> goes about </w:t>
      </w:r>
      <w:r w:rsidRPr="00D431D5">
        <w:rPr>
          <w:rStyle w:val="StyleUnderline"/>
          <w:highlight w:val="green"/>
        </w:rPr>
        <w:t>enforc</w:t>
      </w:r>
      <w:r w:rsidRPr="005D57BF">
        <w:rPr>
          <w:rStyle w:val="StyleUnderline"/>
        </w:rPr>
        <w:t xml:space="preserve">ing those </w:t>
      </w:r>
      <w:r w:rsidRPr="00D431D5">
        <w:rPr>
          <w:rStyle w:val="StyleUnderline"/>
          <w:highlight w:val="green"/>
        </w:rPr>
        <w:t>rights</w:t>
      </w:r>
      <w:r w:rsidRPr="009E2BDC">
        <w:rPr>
          <w:sz w:val="12"/>
        </w:rPr>
        <w:t xml:space="preserve">. For the moment, the can and the how seem synonymous. The NLRA is the statute that we have; it was passed at a politically extraordinary moment, perhaps the only moment in American history when it could have been passed. </w:t>
      </w:r>
      <w:r w:rsidRPr="00D431D5">
        <w:rPr>
          <w:rStyle w:val="StyleUnderline"/>
          <w:highlight w:val="green"/>
        </w:rPr>
        <w:t>If the</w:t>
      </w:r>
      <w:r w:rsidRPr="005D57BF">
        <w:rPr>
          <w:rStyle w:val="StyleUnderline"/>
        </w:rPr>
        <w:t xml:space="preserve"> Supreme </w:t>
      </w:r>
      <w:r w:rsidRPr="00D431D5">
        <w:rPr>
          <w:rStyle w:val="StyleUnderline"/>
          <w:highlight w:val="green"/>
        </w:rPr>
        <w:t>Court</w:t>
      </w:r>
      <w:r w:rsidRPr="005D57BF">
        <w:rPr>
          <w:rStyle w:val="StyleUnderline"/>
        </w:rPr>
        <w:t xml:space="preserve"> </w:t>
      </w:r>
      <w:r w:rsidRPr="00D431D5">
        <w:rPr>
          <w:rStyle w:val="StyleUnderline"/>
          <w:highlight w:val="green"/>
        </w:rPr>
        <w:t>were to enjoin the board</w:t>
      </w:r>
      <w:r w:rsidRPr="005D57BF">
        <w:rPr>
          <w:rStyle w:val="StyleUnderline"/>
        </w:rPr>
        <w:t xml:space="preserve"> from operating </w:t>
      </w:r>
      <w:r w:rsidRPr="00D431D5">
        <w:rPr>
          <w:rStyle w:val="StyleUnderline"/>
          <w:highlight w:val="green"/>
        </w:rPr>
        <w:t>until Congress “fixed”</w:t>
      </w:r>
      <w:r w:rsidRPr="005D57BF">
        <w:rPr>
          <w:rStyle w:val="StyleUnderline"/>
        </w:rPr>
        <w:t xml:space="preserve"> any </w:t>
      </w:r>
      <w:r w:rsidRPr="00D431D5">
        <w:rPr>
          <w:rStyle w:val="StyleUnderline"/>
          <w:highlight w:val="green"/>
        </w:rPr>
        <w:t>constitutional deficiencies</w:t>
      </w:r>
      <w:r w:rsidRPr="005D57BF">
        <w:rPr>
          <w:rStyle w:val="StyleUnderline"/>
        </w:rPr>
        <w:t xml:space="preserve">, there is a strong possibility that </w:t>
      </w:r>
      <w:r w:rsidRPr="00D431D5">
        <w:rPr>
          <w:rStyle w:val="StyleUnderline"/>
          <w:highlight w:val="green"/>
        </w:rPr>
        <w:t>nothing would make it back</w:t>
      </w:r>
      <w:r w:rsidRPr="009E2BDC">
        <w:rPr>
          <w:sz w:val="12"/>
        </w:rPr>
        <w:t xml:space="preserve">. Still, it is important to keep in mind that the two key elements of the New Deal, </w:t>
      </w:r>
      <w:r w:rsidRPr="005D57BF">
        <w:rPr>
          <w:rStyle w:val="StyleUnderline"/>
        </w:rPr>
        <w:t>economic regulation in the public interest and the administrative state as we know it, are linked as much by historical conjuncture as by logical necessity</w:t>
      </w:r>
      <w:r w:rsidRPr="009E2BDC">
        <w:rPr>
          <w:sz w:val="12"/>
        </w:rPr>
        <w:t xml:space="preserve">. Other </w:t>
      </w:r>
      <w:proofErr w:type="spellStart"/>
      <w:r w:rsidRPr="009E2BDC">
        <w:rPr>
          <w:sz w:val="12"/>
        </w:rPr>
        <w:t>hows</w:t>
      </w:r>
      <w:proofErr w:type="spellEnd"/>
      <w:r w:rsidRPr="009E2BDC">
        <w:rPr>
          <w:sz w:val="12"/>
        </w:rPr>
        <w:t xml:space="preserve"> remain possible.4</w:t>
      </w:r>
    </w:p>
    <w:p w14:paraId="299878C3" w14:textId="77777777" w:rsidR="002F5088" w:rsidRDefault="002F5088" w:rsidP="002F5088">
      <w:pPr>
        <w:pStyle w:val="Heading4"/>
      </w:pPr>
      <w:r>
        <w:t>2– links to politics by including statutory reform.</w:t>
      </w:r>
    </w:p>
    <w:p w14:paraId="595D9420" w14:textId="77777777" w:rsidR="002F5088" w:rsidRPr="00682C87" w:rsidRDefault="002F5088" w:rsidP="002F5088">
      <w:pPr>
        <w:rPr>
          <w:sz w:val="16"/>
          <w:szCs w:val="16"/>
        </w:rPr>
      </w:pPr>
      <w:r w:rsidRPr="005D57BF">
        <w:rPr>
          <w:rStyle w:val="Style13ptBold"/>
        </w:rPr>
        <w:t>Reddy 25</w:t>
      </w:r>
      <w:r>
        <w:t xml:space="preserve">, </w:t>
      </w:r>
      <w:r w:rsidRPr="00682C87">
        <w:rPr>
          <w:sz w:val="16"/>
          <w:szCs w:val="16"/>
        </w:rPr>
        <w:t>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w:t>
      </w:r>
      <w:proofErr w:type="gramStart"/>
      <w:r w:rsidRPr="00682C87">
        <w:rPr>
          <w:sz w:val="16"/>
          <w:szCs w:val="16"/>
        </w:rPr>
        <w:t>25]</w:t>
      </w:r>
      <w:proofErr w:type="spellStart"/>
      <w:r w:rsidRPr="00682C87">
        <w:rPr>
          <w:sz w:val="16"/>
          <w:szCs w:val="16"/>
        </w:rPr>
        <w:t>cdm</w:t>
      </w:r>
      <w:proofErr w:type="spellEnd"/>
      <w:proofErr w:type="gramEnd"/>
    </w:p>
    <w:p w14:paraId="76086DCF" w14:textId="77777777" w:rsidR="002F5088" w:rsidRPr="009E2BDC" w:rsidRDefault="002F5088" w:rsidP="002F5088">
      <w:pPr>
        <w:rPr>
          <w:sz w:val="12"/>
        </w:rPr>
      </w:pPr>
      <w:r w:rsidRPr="009E2BDC">
        <w:rPr>
          <w:sz w:val="12"/>
        </w:rPr>
        <w:t xml:space="preserve">For decades, the dominant story among labor law scholars, practitioners, and even union members </w:t>
      </w:r>
      <w:proofErr w:type="gramStart"/>
      <w:r w:rsidRPr="009E2BDC">
        <w:rPr>
          <w:sz w:val="12"/>
        </w:rPr>
        <w:t>has</w:t>
      </w:r>
      <w:proofErr w:type="gramEnd"/>
      <w:r w:rsidRPr="009E2BDC">
        <w:rPr>
          <w:sz w:val="12"/>
        </w:rPr>
        <w:t xml:space="preserve"> been that American labor law is fundamentally broken. To some, it was always broken; the American legal system could never and would never empower the working class.7 To others, labor law had ossified.8 Because of its isolation from democratic renewal, labor law had failed to keep up with massive changes in the economy and labor relations during the late twentieth century. </w:t>
      </w:r>
      <w:r w:rsidRPr="00D431D5">
        <w:rPr>
          <w:rStyle w:val="StyleUnderline"/>
          <w:highlight w:val="green"/>
        </w:rPr>
        <w:t>Comprehensive</w:t>
      </w:r>
      <w:r w:rsidRPr="009E2BDC">
        <w:rPr>
          <w:sz w:val="12"/>
        </w:rPr>
        <w:t xml:space="preserve"> </w:t>
      </w:r>
      <w:r w:rsidRPr="00D431D5">
        <w:rPr>
          <w:rStyle w:val="StyleUnderline"/>
          <w:highlight w:val="green"/>
        </w:rPr>
        <w:t>statutory reform</w:t>
      </w:r>
      <w:r w:rsidRPr="009E2BDC">
        <w:rPr>
          <w:sz w:val="12"/>
        </w:rPr>
        <w:t xml:space="preserve"> was needed to fix it, but such reform was </w:t>
      </w:r>
      <w:r w:rsidRPr="00D431D5">
        <w:rPr>
          <w:rStyle w:val="StyleUnderline"/>
          <w:highlight w:val="green"/>
        </w:rPr>
        <w:t>a political impossibility</w:t>
      </w:r>
      <w:r w:rsidRPr="009E2BDC">
        <w:rPr>
          <w:sz w:val="12"/>
        </w:rPr>
        <w:t>. The NLRB was of little help. As two legal scholars lamented in 2009, the board was “ill-informed and without influence.” The agency, they said, was notable for its “seeming inability to be proactive” in making labor law relevant in a postindustrial economy.9</w:t>
      </w:r>
    </w:p>
    <w:p w14:paraId="3C698467" w14:textId="77777777" w:rsidR="002F5088" w:rsidRPr="009E2BDC" w:rsidRDefault="002F5088" w:rsidP="002F5088">
      <w:pPr>
        <w:rPr>
          <w:sz w:val="12"/>
        </w:rPr>
      </w:pPr>
      <w:r w:rsidRPr="009E2BDC">
        <w:rPr>
          <w:sz w:val="12"/>
        </w:rPr>
        <w:t xml:space="preserve">This story is not wrong. But as the past several years have shown, it was incomplete. As it turned out, with greater political power—overwhelming public support for unions and a presidential administration responsive to that sentiment—labor law got better.10 Led by General Counsel Jennifer Abruzzo, </w:t>
      </w:r>
      <w:r w:rsidRPr="00D431D5">
        <w:rPr>
          <w:rStyle w:val="StyleUnderline"/>
          <w:highlight w:val="green"/>
        </w:rPr>
        <w:t>the</w:t>
      </w:r>
      <w:r w:rsidRPr="009E2BDC">
        <w:rPr>
          <w:sz w:val="12"/>
        </w:rPr>
        <w:t xml:space="preserve"> Biden </w:t>
      </w:r>
      <w:r w:rsidRPr="00D431D5">
        <w:rPr>
          <w:rStyle w:val="StyleUnderline"/>
          <w:highlight w:val="green"/>
        </w:rPr>
        <w:t>NLRB</w:t>
      </w:r>
      <w:r w:rsidRPr="009E2BDC">
        <w:rPr>
          <w:sz w:val="12"/>
        </w:rPr>
        <w:t xml:space="preserve"> </w:t>
      </w:r>
      <w:r w:rsidRPr="00D431D5">
        <w:rPr>
          <w:rStyle w:val="StyleUnderline"/>
          <w:highlight w:val="green"/>
        </w:rPr>
        <w:t>made labor</w:t>
      </w:r>
      <w:r w:rsidRPr="009E2BDC">
        <w:rPr>
          <w:sz w:val="12"/>
        </w:rPr>
        <w:t xml:space="preserve"> </w:t>
      </w:r>
      <w:r w:rsidRPr="00D431D5">
        <w:rPr>
          <w:rStyle w:val="StyleUnderline"/>
          <w:highlight w:val="green"/>
        </w:rPr>
        <w:t>law</w:t>
      </w:r>
      <w:r w:rsidRPr="009E2BDC">
        <w:rPr>
          <w:sz w:val="12"/>
        </w:rPr>
        <w:t xml:space="preserve"> significantly </w:t>
      </w:r>
      <w:r w:rsidRPr="00D431D5">
        <w:rPr>
          <w:rStyle w:val="StyleUnderline"/>
          <w:highlight w:val="green"/>
        </w:rPr>
        <w:t>more responsive to the</w:t>
      </w:r>
      <w:r w:rsidRPr="009E2BDC">
        <w:rPr>
          <w:sz w:val="12"/>
        </w:rPr>
        <w:t xml:space="preserve"> contemporary </w:t>
      </w:r>
      <w:r w:rsidRPr="00D431D5">
        <w:rPr>
          <w:rStyle w:val="StyleUnderline"/>
          <w:highlight w:val="green"/>
        </w:rPr>
        <w:t>needs of workers</w:t>
      </w:r>
      <w:r w:rsidRPr="009E2BDC">
        <w:rPr>
          <w:sz w:val="12"/>
        </w:rPr>
        <w:t xml:space="preserve">, employers, and the public, </w:t>
      </w:r>
      <w:r w:rsidRPr="00D431D5">
        <w:rPr>
          <w:rStyle w:val="StyleUnderline"/>
          <w:highlight w:val="green"/>
        </w:rPr>
        <w:t>without legislative</w:t>
      </w:r>
      <w:r w:rsidRPr="009E2BDC">
        <w:rPr>
          <w:sz w:val="12"/>
        </w:rPr>
        <w:t xml:space="preserve"> action. These </w:t>
      </w:r>
      <w:r w:rsidRPr="00D431D5">
        <w:rPr>
          <w:rStyle w:val="StyleUnderline"/>
          <w:highlight w:val="green"/>
        </w:rPr>
        <w:t>legal innovations</w:t>
      </w:r>
      <w:r w:rsidRPr="009E2BDC">
        <w:rPr>
          <w:sz w:val="12"/>
        </w:rPr>
        <w:t xml:space="preserve"> were built on the work of previous administrations, yet the Biden board, enabled by the moment and enabling the moment in return, </w:t>
      </w:r>
      <w:r w:rsidRPr="00D431D5">
        <w:rPr>
          <w:rStyle w:val="StyleUnderline"/>
          <w:highlight w:val="green"/>
        </w:rPr>
        <w:t xml:space="preserve">consistently went bigger </w:t>
      </w:r>
      <w:r w:rsidRPr="008230B7">
        <w:rPr>
          <w:rStyle w:val="StyleUnderline"/>
        </w:rPr>
        <w:t>and bolder</w:t>
      </w:r>
      <w:r w:rsidRPr="009E2BDC">
        <w:rPr>
          <w:sz w:val="12"/>
        </w:rPr>
        <w:t>.</w:t>
      </w:r>
    </w:p>
    <w:p w14:paraId="370933F7" w14:textId="77777777" w:rsidR="002F5088" w:rsidRDefault="002F5088" w:rsidP="002F5088">
      <w:pPr>
        <w:pStyle w:val="Heading3"/>
      </w:pPr>
      <w:r>
        <w:t>2ac 5</w:t>
      </w:r>
    </w:p>
    <w:p w14:paraId="72721540" w14:textId="77777777" w:rsidR="002F5088" w:rsidRDefault="002F5088" w:rsidP="002F5088">
      <w:pPr>
        <w:pStyle w:val="Heading4"/>
      </w:pPr>
      <w:r>
        <w:t xml:space="preserve">1NC Cohen says deregulation collapses governance-led solutions to </w:t>
      </w:r>
      <w:r w:rsidRPr="00FB29DF">
        <w:rPr>
          <w:u w:val="single"/>
        </w:rPr>
        <w:t>climate, tech and disease</w:t>
      </w:r>
      <w:r>
        <w:t xml:space="preserve">. These are </w:t>
      </w:r>
      <w:r w:rsidRPr="00D6693B">
        <w:rPr>
          <w:u w:val="single"/>
        </w:rPr>
        <w:t>all existential</w:t>
      </w:r>
      <w:r>
        <w:t>.</w:t>
      </w:r>
    </w:p>
    <w:p w14:paraId="1DA624D3" w14:textId="77777777" w:rsidR="002F5088" w:rsidRPr="00D6693B" w:rsidRDefault="002F5088" w:rsidP="002F5088">
      <w:r w:rsidRPr="00D6693B">
        <w:rPr>
          <w:rStyle w:val="Style13ptBold"/>
        </w:rPr>
        <w:t>Pegram 19</w:t>
      </w:r>
      <w:r w:rsidRPr="00D6693B">
        <w:t xml:space="preserve">, PhD, Associate Professor in Global Governance and the Deputy Director of the Global Governance Institute Dr. Tom Pegram &amp; Julia </w:t>
      </w:r>
      <w:proofErr w:type="spellStart"/>
      <w:r w:rsidRPr="00D6693B">
        <w:t>Kreienkamp</w:t>
      </w:r>
      <w:proofErr w:type="spellEnd"/>
      <w:r w:rsidRPr="00D6693B">
        <w:t xml:space="preserve"> 19, Pegram is; </w:t>
      </w:r>
      <w:proofErr w:type="spellStart"/>
      <w:r w:rsidRPr="00D6693B">
        <w:t>Kreienkamp</w:t>
      </w:r>
      <w:proofErr w:type="spellEnd"/>
      <w:r w:rsidRPr="00D6693B">
        <w:t xml:space="preserve"> is a researcher at the UCL Global Governance Institute, where she also works on the Horizon 2020 project Global Governance and the European Union: Future Trends and Scenarios (GLOBE), “Governing Complexity: Design Principles for Improving the Governance of Global Catastrophic Risks,” Global Governance Institute, November 2019, </w:t>
      </w:r>
      <w:hyperlink r:id="rId14" w:history="1">
        <w:r w:rsidRPr="00D6693B">
          <w:rPr>
            <w:rStyle w:val="Hyperlink"/>
          </w:rPr>
          <w:t>https://www.ucl.ac.uk/global-governance/sites/global-governance/files/governing_complex_global_catastrophic_risks_ggi_policy_brief_nov2019.pdf</w:t>
        </w:r>
      </w:hyperlink>
    </w:p>
    <w:p w14:paraId="09DF6DC6" w14:textId="77777777" w:rsidR="002F5088" w:rsidRPr="00667BD8" w:rsidRDefault="002F5088" w:rsidP="002F5088">
      <w:r w:rsidRPr="002F0038">
        <w:t xml:space="preserve">Articles in the New York Magazine might ask, ‘why </w:t>
      </w:r>
      <w:proofErr w:type="gramStart"/>
      <w:r w:rsidRPr="002F0038">
        <w:t>we don’t</w:t>
      </w:r>
      <w:proofErr w:type="gramEnd"/>
      <w:r w:rsidRPr="002F0038">
        <w:t xml:space="preserve"> seem able to imagine climate catastrophe?’ (Wallace-Wells 2017). But increasingly </w:t>
      </w:r>
      <w:r w:rsidRPr="002F0038">
        <w:rPr>
          <w:rStyle w:val="StyleUnderline"/>
        </w:rPr>
        <w:t>the prospect of possible catastrophe and</w:t>
      </w:r>
      <w:r w:rsidRPr="002F0038">
        <w:t xml:space="preserve">, in the extreme, </w:t>
      </w:r>
      <w:r w:rsidRPr="00D431D5">
        <w:rPr>
          <w:rStyle w:val="Emphasis"/>
          <w:highlight w:val="green"/>
        </w:rPr>
        <w:t>human extinction</w:t>
      </w:r>
      <w:r w:rsidRPr="002B1F01">
        <w:rPr>
          <w:rStyle w:val="StyleUnderline"/>
        </w:rPr>
        <w:t>, is</w:t>
      </w:r>
      <w:r w:rsidRPr="002B1F01">
        <w:t xml:space="preserve"> </w:t>
      </w:r>
      <w:r w:rsidRPr="002B1F01">
        <w:rPr>
          <w:rStyle w:val="Emphasis"/>
        </w:rPr>
        <w:t>informing policymaking</w:t>
      </w:r>
      <w:r w:rsidRPr="002B1F01">
        <w:t xml:space="preserve"> </w:t>
      </w:r>
      <w:r w:rsidRPr="002B1F01">
        <w:rPr>
          <w:rStyle w:val="StyleUnderline"/>
        </w:rPr>
        <w:t>at the</w:t>
      </w:r>
      <w:r w:rsidRPr="002B1F01">
        <w:t xml:space="preserve"> </w:t>
      </w:r>
      <w:r w:rsidRPr="002B1F01">
        <w:rPr>
          <w:rStyle w:val="Emphasis"/>
        </w:rPr>
        <w:t>highest levels</w:t>
      </w:r>
      <w:r w:rsidRPr="002B1F01">
        <w:rPr>
          <w:rStyle w:val="StyleUnderline"/>
        </w:rPr>
        <w:t>, as well</w:t>
      </w:r>
      <w:r w:rsidRPr="002B1F01">
        <w:t xml:space="preserve"> </w:t>
      </w:r>
      <w:r w:rsidRPr="002B1F01">
        <w:rPr>
          <w:rStyle w:val="StyleUnderline"/>
        </w:rPr>
        <w:t>as</w:t>
      </w:r>
      <w:r w:rsidRPr="002B1F01">
        <w:t xml:space="preserve"> </w:t>
      </w:r>
      <w:r w:rsidRPr="002B1F01">
        <w:rPr>
          <w:rStyle w:val="Emphasis"/>
        </w:rPr>
        <w:t>society at large</w:t>
      </w:r>
      <w:r w:rsidRPr="002B1F01">
        <w:t xml:space="preserve"> (Castelloe 2018). And, many would argue, </w:t>
      </w:r>
      <w:proofErr w:type="gramStart"/>
      <w:r w:rsidRPr="002B1F01">
        <w:rPr>
          <w:rStyle w:val="StyleUnderline"/>
        </w:rPr>
        <w:t>with</w:t>
      </w:r>
      <w:proofErr w:type="gramEnd"/>
      <w:r w:rsidRPr="002B1F01">
        <w:t xml:space="preserve"> </w:t>
      </w:r>
      <w:r w:rsidRPr="002B1F01">
        <w:rPr>
          <w:rStyle w:val="Emphasis"/>
        </w:rPr>
        <w:t>good reason</w:t>
      </w:r>
      <w:r w:rsidRPr="002F0038">
        <w:t xml:space="preserve">. </w:t>
      </w:r>
      <w:proofErr w:type="gramStart"/>
      <w:r w:rsidRPr="00D431D5">
        <w:rPr>
          <w:rStyle w:val="Emphasis"/>
          <w:highlight w:val="green"/>
        </w:rPr>
        <w:t>From climate change</w:t>
      </w:r>
      <w:r w:rsidRPr="002F0038">
        <w:t xml:space="preserve"> </w:t>
      </w:r>
      <w:r w:rsidRPr="002F0038">
        <w:rPr>
          <w:rStyle w:val="StyleUnderline"/>
        </w:rPr>
        <w:t>and</w:t>
      </w:r>
      <w:r w:rsidRPr="002F0038">
        <w:t xml:space="preserve"> </w:t>
      </w:r>
      <w:r w:rsidRPr="00D431D5">
        <w:rPr>
          <w:rStyle w:val="Emphasis"/>
          <w:highlight w:val="green"/>
        </w:rPr>
        <w:t>ecosystem collapse</w:t>
      </w:r>
      <w:r w:rsidRPr="002F0038">
        <w:rPr>
          <w:rStyle w:val="StyleUnderline"/>
        </w:rPr>
        <w:t>,</w:t>
      </w:r>
      <w:proofErr w:type="gramEnd"/>
      <w:r w:rsidRPr="002F0038">
        <w:rPr>
          <w:rStyle w:val="StyleUnderline"/>
        </w:rPr>
        <w:t xml:space="preserve"> to</w:t>
      </w:r>
      <w:r w:rsidRPr="002F0038">
        <w:t xml:space="preserve"> </w:t>
      </w:r>
      <w:r w:rsidRPr="002B1F01">
        <w:rPr>
          <w:rStyle w:val="Emphasis"/>
        </w:rPr>
        <w:t>parasitic</w:t>
      </w:r>
      <w:r w:rsidRPr="002F0038">
        <w:t xml:space="preserve"> artificial general intelligence (</w:t>
      </w:r>
      <w:r w:rsidRPr="00D431D5">
        <w:rPr>
          <w:rStyle w:val="Emphasis"/>
          <w:highlight w:val="green"/>
        </w:rPr>
        <w:t>AGI</w:t>
      </w:r>
      <w:r w:rsidRPr="002F0038">
        <w:t xml:space="preserve">), </w:t>
      </w:r>
      <w:r w:rsidRPr="002F0038">
        <w:rPr>
          <w:rStyle w:val="StyleUnderline"/>
        </w:rPr>
        <w:t>the misuse of advanced</w:t>
      </w:r>
      <w:r w:rsidRPr="002F0038">
        <w:t xml:space="preserve"> </w:t>
      </w:r>
      <w:r w:rsidRPr="00D431D5">
        <w:rPr>
          <w:rStyle w:val="Emphasis"/>
          <w:highlight w:val="green"/>
        </w:rPr>
        <w:t>biotech</w:t>
      </w:r>
      <w:r w:rsidRPr="002F0038">
        <w:t xml:space="preserve">nologies </w:t>
      </w:r>
      <w:r w:rsidRPr="00D431D5">
        <w:rPr>
          <w:rStyle w:val="StyleUnderline"/>
          <w:highlight w:val="green"/>
        </w:rPr>
        <w:t>and</w:t>
      </w:r>
      <w:r w:rsidRPr="00D431D5">
        <w:rPr>
          <w:highlight w:val="green"/>
        </w:rPr>
        <w:t xml:space="preserve"> </w:t>
      </w:r>
      <w:r w:rsidRPr="00D431D5">
        <w:rPr>
          <w:rStyle w:val="Emphasis"/>
          <w:highlight w:val="green"/>
        </w:rPr>
        <w:t>nuc</w:t>
      </w:r>
      <w:r w:rsidRPr="002B1F01">
        <w:rPr>
          <w:rStyle w:val="StyleUnderline"/>
        </w:rPr>
        <w:t>lear weapon</w:t>
      </w:r>
      <w:r w:rsidRPr="00D431D5">
        <w:rPr>
          <w:rStyle w:val="Emphasis"/>
          <w:highlight w:val="green"/>
        </w:rPr>
        <w:t>s</w:t>
      </w:r>
      <w:r w:rsidRPr="002F0038">
        <w:rPr>
          <w:rStyle w:val="StyleUnderline"/>
        </w:rPr>
        <w:t xml:space="preserve">, </w:t>
      </w:r>
      <w:r w:rsidRPr="00D431D5">
        <w:rPr>
          <w:rStyle w:val="StyleUnderline"/>
          <w:highlight w:val="green"/>
        </w:rPr>
        <w:t>we confront</w:t>
      </w:r>
      <w:r w:rsidRPr="00D431D5">
        <w:rPr>
          <w:highlight w:val="green"/>
        </w:rPr>
        <w:t xml:space="preserve"> </w:t>
      </w:r>
      <w:r w:rsidRPr="00D431D5">
        <w:rPr>
          <w:rStyle w:val="Emphasis"/>
          <w:highlight w:val="green"/>
        </w:rPr>
        <w:t>daunting challenges</w:t>
      </w:r>
      <w:r w:rsidRPr="00D431D5">
        <w:rPr>
          <w:highlight w:val="green"/>
        </w:rPr>
        <w:t xml:space="preserve"> </w:t>
      </w:r>
      <w:r w:rsidRPr="00D431D5">
        <w:rPr>
          <w:rStyle w:val="StyleUnderline"/>
          <w:highlight w:val="green"/>
        </w:rPr>
        <w:t>within</w:t>
      </w:r>
      <w:r w:rsidRPr="002F0038">
        <w:rPr>
          <w:rStyle w:val="StyleUnderline"/>
        </w:rPr>
        <w:t xml:space="preserve"> an increasingly</w:t>
      </w:r>
      <w:r w:rsidRPr="002F0038">
        <w:t xml:space="preserve"> </w:t>
      </w:r>
      <w:r w:rsidRPr="00D431D5">
        <w:rPr>
          <w:rStyle w:val="Emphasis"/>
          <w:highlight w:val="green"/>
        </w:rPr>
        <w:t>interconnected</w:t>
      </w:r>
      <w:r w:rsidRPr="002F0038">
        <w:t xml:space="preserve"> </w:t>
      </w:r>
      <w:proofErr w:type="spellStart"/>
      <w:r w:rsidRPr="002F0038">
        <w:t>globalised</w:t>
      </w:r>
      <w:proofErr w:type="spellEnd"/>
      <w:r w:rsidRPr="002F0038">
        <w:t xml:space="preserve"> </w:t>
      </w:r>
      <w:r w:rsidRPr="00D431D5">
        <w:rPr>
          <w:rStyle w:val="Emphasis"/>
          <w:highlight w:val="green"/>
        </w:rPr>
        <w:t>civilization</w:t>
      </w:r>
      <w:r w:rsidRPr="002B1F01">
        <w:rPr>
          <w:rStyle w:val="StyleUnderline"/>
        </w:rPr>
        <w:t xml:space="preserve">, where </w:t>
      </w:r>
      <w:r w:rsidRPr="00D431D5">
        <w:rPr>
          <w:rStyle w:val="StyleUnderline"/>
          <w:highlight w:val="green"/>
        </w:rPr>
        <w:t>catastrophic failure</w:t>
      </w:r>
      <w:r w:rsidRPr="00D431D5">
        <w:rPr>
          <w:highlight w:val="green"/>
        </w:rPr>
        <w:t xml:space="preserve"> </w:t>
      </w:r>
      <w:r w:rsidRPr="00D431D5">
        <w:rPr>
          <w:rStyle w:val="Emphasis"/>
          <w:highlight w:val="green"/>
        </w:rPr>
        <w:t>anywhere</w:t>
      </w:r>
      <w:r w:rsidRPr="00D431D5">
        <w:rPr>
          <w:highlight w:val="green"/>
        </w:rPr>
        <w:t xml:space="preserve"> </w:t>
      </w:r>
      <w:r w:rsidRPr="00D431D5">
        <w:rPr>
          <w:rStyle w:val="StyleUnderline"/>
          <w:highlight w:val="green"/>
        </w:rPr>
        <w:t>could mean failure</w:t>
      </w:r>
      <w:r w:rsidRPr="00D431D5">
        <w:rPr>
          <w:highlight w:val="green"/>
        </w:rPr>
        <w:t xml:space="preserve"> </w:t>
      </w:r>
      <w:r w:rsidRPr="00D431D5">
        <w:rPr>
          <w:rStyle w:val="Emphasis"/>
          <w:highlight w:val="green"/>
        </w:rPr>
        <w:t>everywhere</w:t>
      </w:r>
      <w:r w:rsidRPr="002B1F01">
        <w:t xml:space="preserve">. As Martin Wolf of the Financial Times suggests, humanity’s </w:t>
      </w:r>
      <w:r w:rsidRPr="002B1F01">
        <w:rPr>
          <w:rStyle w:val="StyleUnderline"/>
        </w:rPr>
        <w:t xml:space="preserve">efforts to overcome the </w:t>
      </w:r>
      <w:r w:rsidRPr="00D431D5">
        <w:rPr>
          <w:rStyle w:val="StyleUnderline"/>
          <w:highlight w:val="green"/>
        </w:rPr>
        <w:t>tragedy of the</w:t>
      </w:r>
      <w:r w:rsidRPr="002B1F01">
        <w:rPr>
          <w:rStyle w:val="StyleUnderline"/>
        </w:rPr>
        <w:t xml:space="preserve"> global </w:t>
      </w:r>
      <w:r w:rsidRPr="00D431D5">
        <w:rPr>
          <w:rStyle w:val="StyleUnderline"/>
          <w:highlight w:val="green"/>
        </w:rPr>
        <w:t>commons</w:t>
      </w:r>
      <w:r w:rsidRPr="002B1F01">
        <w:rPr>
          <w:rStyle w:val="StyleUnderline"/>
        </w:rPr>
        <w:t xml:space="preserve"> ‘</w:t>
      </w:r>
      <w:r w:rsidRPr="00D431D5">
        <w:rPr>
          <w:rStyle w:val="StyleUnderline"/>
          <w:highlight w:val="green"/>
        </w:rPr>
        <w:t>could</w:t>
      </w:r>
      <w:r w:rsidRPr="002B1F01">
        <w:rPr>
          <w:rStyle w:val="StyleUnderline"/>
        </w:rPr>
        <w:t xml:space="preserve"> prove</w:t>
      </w:r>
      <w:r w:rsidRPr="002B1F01">
        <w:t xml:space="preserve"> to </w:t>
      </w:r>
      <w:r w:rsidRPr="00D431D5">
        <w:rPr>
          <w:rStyle w:val="StyleUnderline"/>
          <w:highlight w:val="green"/>
        </w:rPr>
        <w:t>be the</w:t>
      </w:r>
      <w:r w:rsidRPr="002B1F01">
        <w:t xml:space="preserve"> </w:t>
      </w:r>
      <w:r w:rsidRPr="00D431D5">
        <w:rPr>
          <w:rStyle w:val="Emphasis"/>
          <w:highlight w:val="green"/>
        </w:rPr>
        <w:t>defining story of the century’</w:t>
      </w:r>
      <w:r w:rsidRPr="002B1F01">
        <w:t xml:space="preserve"> (Wolf 2012). Martin Rees agrees, suggesting that </w:t>
      </w:r>
      <w:r w:rsidRPr="00D431D5">
        <w:rPr>
          <w:rStyle w:val="Emphasis"/>
          <w:highlight w:val="green"/>
        </w:rPr>
        <w:t>ex</w:t>
      </w:r>
      <w:r w:rsidRPr="002B1F01">
        <w:rPr>
          <w:rStyle w:val="StyleUnderline"/>
        </w:rPr>
        <w:t>istential</w:t>
      </w:r>
      <w:r w:rsidRPr="002B1F01">
        <w:t xml:space="preserve"> </w:t>
      </w:r>
      <w:r w:rsidRPr="00D431D5">
        <w:rPr>
          <w:rStyle w:val="Emphasis"/>
          <w:highlight w:val="green"/>
        </w:rPr>
        <w:t>risks</w:t>
      </w:r>
      <w:r w:rsidRPr="00D431D5">
        <w:rPr>
          <w:highlight w:val="green"/>
        </w:rPr>
        <w:t xml:space="preserve"> </w:t>
      </w:r>
      <w:r w:rsidRPr="00D431D5">
        <w:rPr>
          <w:rStyle w:val="StyleUnderline"/>
          <w:highlight w:val="green"/>
        </w:rPr>
        <w:t>make it</w:t>
      </w:r>
      <w:r w:rsidRPr="00D431D5">
        <w:rPr>
          <w:highlight w:val="green"/>
        </w:rPr>
        <w:t xml:space="preserve"> </w:t>
      </w:r>
      <w:r w:rsidRPr="00D431D5">
        <w:rPr>
          <w:rStyle w:val="Emphasis"/>
          <w:highlight w:val="green"/>
        </w:rPr>
        <w:t>unlikely</w:t>
      </w:r>
      <w:r w:rsidRPr="002B1F01">
        <w:t xml:space="preserve"> that </w:t>
      </w:r>
      <w:r w:rsidRPr="00D431D5">
        <w:rPr>
          <w:rStyle w:val="StyleUnderline"/>
          <w:highlight w:val="green"/>
        </w:rPr>
        <w:t>humanity will reach the end of this century</w:t>
      </w:r>
      <w:r w:rsidRPr="002B1F01">
        <w:rPr>
          <w:rStyle w:val="StyleUnderline"/>
        </w:rPr>
        <w:t xml:space="preserve"> without</w:t>
      </w:r>
      <w:r w:rsidRPr="002B1F01">
        <w:t xml:space="preserve"> </w:t>
      </w:r>
      <w:r w:rsidRPr="00FC37DC">
        <w:t>major changes (Rees 2014). Governance scholars predict a rocky road ahead, observing a move from conventional distributional politics (who gets what, when and how) to existential politics which ‘is like distributional politics on steroids: the stakes are whose way of life gets to survive’ (Green, Hale and Colgan 2019).</w:t>
      </w:r>
      <w:r>
        <w:t xml:space="preserve"> </w:t>
      </w:r>
      <w:r w:rsidRPr="00FC37DC">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w:t>
      </w:r>
      <w:r w:rsidRPr="002B1F01">
        <w:t xml:space="preserve">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r>
        <w:t xml:space="preserve"> </w:t>
      </w:r>
      <w:r w:rsidRPr="002B1F01">
        <w:t xml:space="preserve">The challenges posed by uncertainty pervade GCR assessments.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D431D5">
        <w:rPr>
          <w:rStyle w:val="StyleUnderline"/>
          <w:highlight w:val="green"/>
        </w:rPr>
        <w:t>GCRs are</w:t>
      </w:r>
      <w:r w:rsidRPr="00D431D5">
        <w:rPr>
          <w:highlight w:val="green"/>
        </w:rPr>
        <w:t xml:space="preserve"> </w:t>
      </w:r>
      <w:r w:rsidRPr="00D431D5">
        <w:rPr>
          <w:rStyle w:val="Emphasis"/>
          <w:highlight w:val="green"/>
        </w:rPr>
        <w:t>highly complex</w:t>
      </w:r>
      <w:r w:rsidRPr="002F0038">
        <w:t xml:space="preserve"> along a series of dimensions, </w:t>
      </w:r>
      <w:r w:rsidRPr="00D431D5">
        <w:rPr>
          <w:rStyle w:val="StyleUnderline"/>
          <w:highlight w:val="green"/>
        </w:rPr>
        <w:t>including</w:t>
      </w:r>
      <w:r w:rsidRPr="002F0038">
        <w:rPr>
          <w:rStyle w:val="StyleUnderline"/>
        </w:rPr>
        <w:t xml:space="preserve"> levels of</w:t>
      </w:r>
      <w:r w:rsidRPr="002F0038">
        <w:t xml:space="preserve"> </w:t>
      </w:r>
      <w:r w:rsidRPr="002F0038">
        <w:rPr>
          <w:rStyle w:val="Emphasis"/>
        </w:rPr>
        <w:t>connectivity</w:t>
      </w:r>
      <w:r w:rsidRPr="002F0038">
        <w:rPr>
          <w:rStyle w:val="StyleUnderline"/>
        </w:rPr>
        <w:t xml:space="preserve">, </w:t>
      </w:r>
      <w:r w:rsidRPr="00D431D5">
        <w:rPr>
          <w:rStyle w:val="Emphasis"/>
          <w:highlight w:val="green"/>
        </w:rPr>
        <w:t>nonlinear dynamics</w:t>
      </w:r>
      <w:r w:rsidRPr="002F0038">
        <w:rPr>
          <w:rStyle w:val="StyleUnderline"/>
        </w:rPr>
        <w:t>, rapidly</w:t>
      </w:r>
      <w:r w:rsidRPr="002F0038">
        <w:t xml:space="preserve"> </w:t>
      </w:r>
      <w:r w:rsidRPr="002F0038">
        <w:rPr>
          <w:rStyle w:val="Emphasis"/>
        </w:rPr>
        <w:t>changing circumstance</w:t>
      </w:r>
      <w:r w:rsidRPr="002F0038">
        <w:rPr>
          <w:rStyle w:val="StyleUnderline"/>
        </w:rPr>
        <w:t xml:space="preserve">, </w:t>
      </w:r>
      <w:r w:rsidRPr="00D431D5">
        <w:rPr>
          <w:rStyle w:val="StyleUnderline"/>
          <w:highlight w:val="green"/>
        </w:rPr>
        <w:t>and</w:t>
      </w:r>
      <w:r w:rsidRPr="00D431D5">
        <w:rPr>
          <w:highlight w:val="green"/>
        </w:rPr>
        <w:t xml:space="preserve"> </w:t>
      </w:r>
      <w:r w:rsidRPr="00D431D5">
        <w:rPr>
          <w:rStyle w:val="Emphasis"/>
          <w:highlight w:val="green"/>
        </w:rPr>
        <w:t>emergent properties</w:t>
      </w:r>
      <w:r w:rsidRPr="002F0038">
        <w:t xml:space="preserve"> </w:t>
      </w:r>
      <w:r w:rsidRPr="009740A7">
        <w:t>which produce frequent surprises (Young 2017). Chief examples include climate change, ecological collapse and artificial general intelligence (AGI). We</w:t>
      </w:r>
      <w:r w:rsidRPr="002F0038">
        <w:t xml:space="preserve"> contend that </w:t>
      </w:r>
      <w:r w:rsidRPr="002F0038">
        <w:rPr>
          <w:rStyle w:val="StyleUnderline"/>
        </w:rPr>
        <w:t>such</w:t>
      </w:r>
      <w:r w:rsidRPr="002F0038">
        <w:t xml:space="preserve"> </w:t>
      </w:r>
      <w:r w:rsidRPr="002F0038">
        <w:rPr>
          <w:rStyle w:val="Emphasis"/>
        </w:rPr>
        <w:t xml:space="preserve">super-complex </w:t>
      </w:r>
      <w:r w:rsidRPr="00D431D5">
        <w:rPr>
          <w:rStyle w:val="Emphasis"/>
          <w:highlight w:val="green"/>
        </w:rPr>
        <w:t>GCRs</w:t>
      </w:r>
      <w:r w:rsidRPr="002F0038">
        <w:t xml:space="preserve"> plausibly </w:t>
      </w:r>
      <w:r w:rsidRPr="00D431D5">
        <w:rPr>
          <w:rStyle w:val="StyleUnderline"/>
          <w:highlight w:val="green"/>
        </w:rPr>
        <w:t>present a</w:t>
      </w:r>
      <w:r w:rsidRPr="00D431D5">
        <w:rPr>
          <w:highlight w:val="green"/>
        </w:rPr>
        <w:t xml:space="preserve"> </w:t>
      </w:r>
      <w:r w:rsidRPr="009740A7">
        <w:t xml:space="preserve">qualitatively different set of </w:t>
      </w:r>
      <w:r w:rsidRPr="00D431D5">
        <w:rPr>
          <w:rStyle w:val="Emphasis"/>
          <w:highlight w:val="green"/>
        </w:rPr>
        <w:t>governance challenge</w:t>
      </w:r>
      <w:r w:rsidRPr="009740A7">
        <w:t xml:space="preserve">s to other GCRs, such as weapons </w:t>
      </w:r>
      <w:r w:rsidRPr="002F0038">
        <w:t>of mass destruction or pandemics.</w:t>
      </w:r>
    </w:p>
    <w:p w14:paraId="5B830478" w14:textId="77777777" w:rsidR="002F5088" w:rsidRDefault="002F5088" w:rsidP="002F5088">
      <w:pPr>
        <w:pStyle w:val="Heading4"/>
      </w:pPr>
      <w:r>
        <w:t xml:space="preserve">Deregulation leads to widespread </w:t>
      </w:r>
      <w:r w:rsidRPr="006847BA">
        <w:rPr>
          <w:u w:val="single"/>
        </w:rPr>
        <w:t>toxic accidents</w:t>
      </w:r>
      <w:r>
        <w:t xml:space="preserve">. </w:t>
      </w:r>
      <w:proofErr w:type="gramStart"/>
      <w:r>
        <w:t xml:space="preserve">Risks </w:t>
      </w:r>
      <w:r w:rsidRPr="00E41940">
        <w:rPr>
          <w:u w:val="single"/>
        </w:rPr>
        <w:t>millions</w:t>
      </w:r>
      <w:r>
        <w:t xml:space="preserve"> of lives</w:t>
      </w:r>
      <w:proofErr w:type="gramEnd"/>
      <w:r>
        <w:t xml:space="preserve"> and will </w:t>
      </w:r>
      <w:r w:rsidRPr="00E41940">
        <w:rPr>
          <w:u w:val="single"/>
        </w:rPr>
        <w:t>escalate</w:t>
      </w:r>
      <w:r>
        <w:t xml:space="preserve"> in the future.</w:t>
      </w:r>
    </w:p>
    <w:p w14:paraId="4C4F4AA2" w14:textId="77777777" w:rsidR="002F5088" w:rsidRDefault="002F5088" w:rsidP="002F5088">
      <w:r w:rsidRPr="001D5348">
        <w:rPr>
          <w:rStyle w:val="Style13ptBold"/>
        </w:rPr>
        <w:t>Cohen 2023</w:t>
      </w:r>
      <w:r>
        <w:t xml:space="preserve">, PhD in Political Science (Steve, “The Ohio Toxic Train Wreck and Government’s Failure of Regulation and Response,” </w:t>
      </w:r>
      <w:hyperlink r:id="rId15" w:history="1">
        <w:r w:rsidRPr="00354F4B">
          <w:rPr>
            <w:rStyle w:val="Hyperlink"/>
          </w:rPr>
          <w:t>https://news.climate.columbia.edu/2023/02/20/the-ohio-toxic-train-wreck-and-governments-failure-of-regulation-and-response/</w:t>
        </w:r>
      </w:hyperlink>
      <w:r>
        <w:t>)</w:t>
      </w:r>
    </w:p>
    <w:p w14:paraId="18EEF6EE" w14:textId="77777777" w:rsidR="002F5088" w:rsidRDefault="002F5088" w:rsidP="002F5088">
      <w:r w:rsidRPr="00DC7F53">
        <w:rPr>
          <w:rStyle w:val="StyleUnderline"/>
        </w:rPr>
        <w:t xml:space="preserve">The toxic train wreck in </w:t>
      </w:r>
      <w:r w:rsidRPr="00D431D5">
        <w:rPr>
          <w:rStyle w:val="StyleUnderline"/>
          <w:highlight w:val="green"/>
        </w:rPr>
        <w:t>East Palestine</w:t>
      </w:r>
      <w:r>
        <w:t xml:space="preserve">, Ohio, </w:t>
      </w:r>
      <w:r w:rsidRPr="00D431D5">
        <w:rPr>
          <w:rStyle w:val="StyleUnderline"/>
          <w:highlight w:val="green"/>
        </w:rPr>
        <w:t>was</w:t>
      </w:r>
      <w:r w:rsidRPr="00DC7F53">
        <w:rPr>
          <w:rStyle w:val="StyleUnderline"/>
        </w:rPr>
        <w:t xml:space="preserve"> sadly a routine </w:t>
      </w:r>
      <w:r w:rsidRPr="00D431D5">
        <w:rPr>
          <w:rStyle w:val="StyleUnderline"/>
          <w:highlight w:val="green"/>
        </w:rPr>
        <w:t>failure</w:t>
      </w:r>
      <w:r>
        <w:t xml:space="preserve"> of our inability </w:t>
      </w:r>
      <w:r w:rsidRPr="00D431D5">
        <w:rPr>
          <w:rStyle w:val="StyleUnderline"/>
          <w:highlight w:val="green"/>
        </w:rPr>
        <w:t>to manage</w:t>
      </w:r>
      <w:r>
        <w:t xml:space="preserve"> the transport, use, and disposal of toxic chemicals. As Christine Hauser reported in the New York Times: “Around 9 p.m. on Feb. 3, a train derailed in East Palestine, a village of about 4,700 residents about 50 miles northwest of Pittsburgh. There were 150 cars on the route from Madison, Ill., to Conway, Pa. The National Transportation Safety Board said that 38 cars </w:t>
      </w:r>
      <w:proofErr w:type="gramStart"/>
      <w:r>
        <w:t>derailed</w:t>
      </w:r>
      <w:proofErr w:type="gramEnd"/>
      <w:r>
        <w:t xml:space="preserve"> and a fire ensued, which damaged another 12 cars. The train, operated by Norfolk Southern, had been carrying chemicals and combustible materials, with vinyl chloride, a toxic flammable gas, being of most concern to </w:t>
      </w:r>
      <w:proofErr w:type="gramStart"/>
      <w:r>
        <w:t>investigators.”</w:t>
      </w:r>
      <w:proofErr w:type="gramEnd"/>
      <w:r>
        <w:t xml:space="preserve"> </w:t>
      </w:r>
      <w:r w:rsidRPr="00DC7F53">
        <w:rPr>
          <w:rStyle w:val="StyleUnderline"/>
        </w:rPr>
        <w:t>Norfolk Southern has been</w:t>
      </w:r>
      <w:r>
        <w:t xml:space="preserve"> cutting back train staffing and </w:t>
      </w:r>
      <w:r w:rsidRPr="00DC7F53">
        <w:rPr>
          <w:rStyle w:val="StyleUnderline"/>
        </w:rPr>
        <w:t xml:space="preserve">lobbying against </w:t>
      </w:r>
      <w:r>
        <w:t xml:space="preserve">new </w:t>
      </w:r>
      <w:r w:rsidRPr="00DC7F53">
        <w:rPr>
          <w:rStyle w:val="StyleUnderline"/>
        </w:rPr>
        <w:t>safety rules</w:t>
      </w:r>
      <w:r>
        <w:t xml:space="preserve">, so the technology that is available to make transport safer has not been required by government regulation. The derailment appears to have been caused by the type of mechanical failure that could easily be detected and prevented by modern sensors, but they cost money, and Norfolk Southern and other train lines would rather pocket excess profits than invest in safety. </w:t>
      </w:r>
      <w:r w:rsidRPr="00D431D5">
        <w:rPr>
          <w:rStyle w:val="StyleUnderline"/>
          <w:highlight w:val="green"/>
        </w:rPr>
        <w:t>Our</w:t>
      </w:r>
      <w:r w:rsidRPr="00DC7F53">
        <w:rPr>
          <w:rStyle w:val="StyleUnderline"/>
        </w:rPr>
        <w:t xml:space="preserve"> hapless </w:t>
      </w:r>
      <w:r w:rsidRPr="00D431D5">
        <w:rPr>
          <w:rStyle w:val="Emphasis"/>
          <w:highlight w:val="green"/>
        </w:rPr>
        <w:t>f</w:t>
      </w:r>
      <w:r w:rsidRPr="00DC7F53">
        <w:rPr>
          <w:rStyle w:val="StyleUnderline"/>
        </w:rPr>
        <w:t xml:space="preserve">ederal </w:t>
      </w:r>
      <w:r w:rsidRPr="00D431D5">
        <w:rPr>
          <w:rStyle w:val="Emphasis"/>
          <w:highlight w:val="green"/>
        </w:rPr>
        <w:t>g</w:t>
      </w:r>
      <w:r w:rsidRPr="00DC7F53">
        <w:rPr>
          <w:rStyle w:val="StyleUnderline"/>
        </w:rPr>
        <w:t xml:space="preserve">overnment, </w:t>
      </w:r>
      <w:r w:rsidRPr="00D431D5">
        <w:rPr>
          <w:rStyle w:val="StyleUnderline"/>
          <w:highlight w:val="green"/>
        </w:rPr>
        <w:t>worried about</w:t>
      </w:r>
      <w:r>
        <w:t xml:space="preserve"> right-wing attacks about “</w:t>
      </w:r>
      <w:r w:rsidRPr="00D431D5">
        <w:rPr>
          <w:rStyle w:val="Emphasis"/>
          <w:highlight w:val="green"/>
        </w:rPr>
        <w:t>job-killing regulations</w:t>
      </w:r>
      <w:r w:rsidRPr="00D431D5">
        <w:rPr>
          <w:highlight w:val="green"/>
        </w:rPr>
        <w:t xml:space="preserve">,” </w:t>
      </w:r>
      <w:r w:rsidRPr="00D431D5">
        <w:rPr>
          <w:rStyle w:val="StyleUnderline"/>
          <w:highlight w:val="green"/>
        </w:rPr>
        <w:t>doesn’t</w:t>
      </w:r>
      <w:r w:rsidRPr="00DC7F53">
        <w:rPr>
          <w:rStyle w:val="StyleUnderline"/>
        </w:rPr>
        <w:t xml:space="preserve"> ever seem to </w:t>
      </w:r>
      <w:r w:rsidRPr="00D431D5">
        <w:rPr>
          <w:rStyle w:val="StyleUnderline"/>
          <w:highlight w:val="green"/>
        </w:rPr>
        <w:t>talk about “</w:t>
      </w:r>
      <w:r w:rsidRPr="00D431D5">
        <w:rPr>
          <w:rStyle w:val="Emphasis"/>
          <w:highlight w:val="green"/>
        </w:rPr>
        <w:t>people killing de-regulation</w:t>
      </w:r>
      <w:r w:rsidRPr="00DC7F53">
        <w:rPr>
          <w:rStyle w:val="Emphasis"/>
        </w:rPr>
        <w:t>.”</w:t>
      </w:r>
      <w:r>
        <w:t xml:space="preserve"> EPA is monitoring the air and water nearby, and the toxic concentrations seem to be at “safe levels,” but locals don’t trust the measures, the standards, or the government taking the readings and reporting them. And why should they? </w:t>
      </w:r>
      <w:r w:rsidRPr="00DC7F53">
        <w:rPr>
          <w:rStyle w:val="StyleUnderline"/>
        </w:rPr>
        <w:t>People feel ill, fish have died</w:t>
      </w:r>
      <w:r>
        <w:t xml:space="preserve">, and people believe their senses rather than official </w:t>
      </w:r>
      <w:r w:rsidRPr="00DC7F53">
        <w:t>pronouncements. The federal, state, and local government’s response to the disaster was rapid but did not match the scale of public concern. The issue of public perceptions of toxic chemical releases is something</w:t>
      </w:r>
      <w:r>
        <w:t xml:space="preserve"> I’ve been studying since the Love Canal disaster, which took place in Niagara Falls, New York, in 1978 while I was a graduate student at nearby SUNY Buffalo. In the fall of 1977, I worked at the U.S. EPA in Washington D.C., staffing a working group developing guidance for public involvement in America’s water pollution control programs. Later, in 1979 and 1980, I coordinated the development of community relations policy for the Superfund toxic waste clean-up program. As part of that process, we commissioned about two dozen case studies of citizen-government interaction at toxic waste clean-ups, and in nearly every case, we saw government mistakes and emotional, intense public concern. The public correctly fears the unknown, and </w:t>
      </w:r>
      <w:r w:rsidRPr="00D431D5">
        <w:rPr>
          <w:rStyle w:val="StyleUnderline"/>
          <w:highlight w:val="green"/>
        </w:rPr>
        <w:t>the</w:t>
      </w:r>
      <w:r>
        <w:t xml:space="preserve"> long-term latent </w:t>
      </w:r>
      <w:r w:rsidRPr="00D431D5">
        <w:rPr>
          <w:rStyle w:val="StyleUnderline"/>
          <w:highlight w:val="green"/>
        </w:rPr>
        <w:t xml:space="preserve">impact of </w:t>
      </w:r>
      <w:r w:rsidRPr="00D431D5">
        <w:rPr>
          <w:rStyle w:val="Emphasis"/>
          <w:highlight w:val="green"/>
        </w:rPr>
        <w:t>toxics</w:t>
      </w:r>
      <w:r w:rsidRPr="00D431D5">
        <w:rPr>
          <w:rStyle w:val="StyleUnderline"/>
          <w:highlight w:val="green"/>
        </w:rPr>
        <w:t xml:space="preserve"> should not be dismissed</w:t>
      </w:r>
      <w:r>
        <w:t xml:space="preserve"> but should be addressed and monitored. Toxic chemicals scare people, and government needs to respond to that sense of fear and apprehension. One would hope that over four decades later, the lessons of Love Canal and Superfund would be part of EPA’s institutional lore, but four years of Trump and 40 years of </w:t>
      </w:r>
      <w:r w:rsidRPr="00D431D5">
        <w:rPr>
          <w:rStyle w:val="StyleUnderline"/>
          <w:highlight w:val="green"/>
        </w:rPr>
        <w:t>anti-regulatory ideology</w:t>
      </w:r>
      <w:r w:rsidRPr="00DC7F53">
        <w:rPr>
          <w:rStyle w:val="StyleUnderline"/>
        </w:rPr>
        <w:t xml:space="preserve"> have not done much to build the capacity of EPA to</w:t>
      </w:r>
      <w:r>
        <w:t xml:space="preserve"> regulate, communicate, or </w:t>
      </w:r>
      <w:r w:rsidRPr="00DC7F53">
        <w:rPr>
          <w:rStyle w:val="StyleUnderline"/>
        </w:rPr>
        <w:t>respond to toxic disasters</w:t>
      </w:r>
      <w:r>
        <w:t xml:space="preserve">. They have seemed particularly tone-deaf in dealing with the social and psychological impacts of </w:t>
      </w:r>
      <w:proofErr w:type="gramStart"/>
      <w:r>
        <w:t>toxics</w:t>
      </w:r>
      <w:proofErr w:type="gramEnd"/>
      <w:r>
        <w:t xml:space="preserve"> in a community. </w:t>
      </w:r>
      <w:r w:rsidRPr="00D431D5">
        <w:rPr>
          <w:rStyle w:val="StyleUnderline"/>
          <w:highlight w:val="green"/>
        </w:rPr>
        <w:t>We saw that in</w:t>
      </w:r>
      <w:r w:rsidRPr="00D431D5">
        <w:rPr>
          <w:highlight w:val="green"/>
        </w:rPr>
        <w:t xml:space="preserve"> </w:t>
      </w:r>
      <w:r w:rsidRPr="00D431D5">
        <w:rPr>
          <w:rStyle w:val="Emphasis"/>
          <w:highlight w:val="green"/>
        </w:rPr>
        <w:t>Flint</w:t>
      </w:r>
      <w:r>
        <w:t xml:space="preserve">, Michigan’s lead water crisis, and we are seeing it </w:t>
      </w:r>
      <w:r w:rsidRPr="00D431D5">
        <w:rPr>
          <w:rStyle w:val="Emphasis"/>
          <w:highlight w:val="green"/>
        </w:rPr>
        <w:t>now</w:t>
      </w:r>
      <w:r>
        <w:t xml:space="preserve"> in </w:t>
      </w:r>
      <w:r w:rsidRPr="00D431D5">
        <w:rPr>
          <w:rStyle w:val="Emphasis"/>
          <w:highlight w:val="green"/>
        </w:rPr>
        <w:t>Ohio</w:t>
      </w:r>
      <w:r>
        <w:t xml:space="preserve">. It was good that the EPA administrator finally showed up after two weeks, but he should have been there with the president, governor, and the secretary of transportation on the second day—even if they had to wear moon suits to visit the site. Assistance to </w:t>
      </w:r>
      <w:proofErr w:type="gramStart"/>
      <w:r>
        <w:t>local residents</w:t>
      </w:r>
      <w:proofErr w:type="gramEnd"/>
      <w:r>
        <w:t xml:space="preserve"> should have been immediate and handled with competence and sensitivity. The rapid reassurance that everything was safe should have been avoided. These early efforts to generate calm often backfire </w:t>
      </w:r>
      <w:proofErr w:type="gramStart"/>
      <w:r>
        <w:t>and also</w:t>
      </w:r>
      <w:proofErr w:type="gramEnd"/>
      <w:r>
        <w:t xml:space="preserve"> undermine the reassurance communication that should come later, after more extensive testing and sampling and truly independent peer scientific review is complete. The government was not trusted at Love Canal in the late 1970s, it was not trusted in Flint, Michigan, and it is even less trusted today. The fire, explosion, and response were dangerous and certainly reinforced the community’s fear. According to an account of the disaster by Simon Ducroquet, Nico Kommenda and John Muyskens of the Washington Post: “Eleven of the derailed cars contained hazardous materials, some of which are used to make plastics. Vinyl chloride, a cancer-causing substance, was among the primary chemicals released in the crash, according to Ohio Environmental Protection Agency spokesman James Lee. Vinyl chloride also releases other chemicals when it burns, many of which can be harmful to humans, experts say. Exposure to these chemicals can cause eye or throat irritation, as well as dizziness, nausea or headache. The risk of </w:t>
      </w:r>
      <w:proofErr w:type="gramStart"/>
      <w:r>
        <w:t>coming into contact with</w:t>
      </w:r>
      <w:proofErr w:type="gramEnd"/>
      <w:r>
        <w:t xml:space="preserve"> the hazardous chemicals, as well as possible explosions, meant that firefighters could not immediately put out the blaze… Two days after the crash, officials monitoring the situation said there was serious concern one of the cars would explode in a “catastrophic” blast, according to Ohio Gov. Mike DeWine (R), as the temperature in the car rose. Authorities ordered the evacuation of about 1,500 residents and initiated a controlled release of vinyl chloride from five train cars to avert an explosion, sending a toxic plume into the air.” East Palestine, Ohio, endured explosions, poisons, potential catastrophe, and a fire too dangerous for first responders to fight. This is not a fertile environment to communicate calm reassurance that “all is well.” </w:t>
      </w:r>
      <w:r w:rsidRPr="00DC7F53">
        <w:rPr>
          <w:rStyle w:val="Emphasis"/>
        </w:rPr>
        <w:t>All is far from well</w:t>
      </w:r>
      <w:r>
        <w:t xml:space="preserve">. This is a time to express concern and reinforce the need for caution and the collection of additional scientific </w:t>
      </w:r>
      <w:proofErr w:type="gramStart"/>
      <w:r>
        <w:t>fact</w:t>
      </w:r>
      <w:proofErr w:type="gramEnd"/>
      <w:r>
        <w:t xml:space="preserve">. It’s also </w:t>
      </w:r>
      <w:proofErr w:type="gramStart"/>
      <w:r>
        <w:t>a time</w:t>
      </w:r>
      <w:proofErr w:type="gramEnd"/>
      <w:r>
        <w:t xml:space="preserve"> to hold the train company accountable for the financial impact of their shoddy, if legal, safety practices. We might also think more broadly about the underlying issue and examine the use of </w:t>
      </w:r>
      <w:proofErr w:type="gramStart"/>
      <w:r>
        <w:t>toxics</w:t>
      </w:r>
      <w:proofErr w:type="gramEnd"/>
      <w:r>
        <w:t xml:space="preserve"> and plastics in everyday life. Before the chemical revolution of the post-World War II economy, most of our household products were biodegradable. That all changed in the middle of the 20th century when newly created chemicals were used to manufacture plastic coverings for walls, non-stick pans, and countless other “improvements” to the performance, durability, and price of household goods. The benefits of these new products were advertised, but the risks of these new substances were neither discussed nor considered. Our waste stream </w:t>
      </w:r>
      <w:proofErr w:type="gramStart"/>
      <w:r>
        <w:t>became</w:t>
      </w:r>
      <w:proofErr w:type="gramEnd"/>
      <w:r>
        <w:t xml:space="preserve"> toxic, </w:t>
      </w:r>
      <w:r w:rsidRPr="00DC7F53">
        <w:rPr>
          <w:rStyle w:val="StyleUnderline"/>
        </w:rPr>
        <w:t xml:space="preserve">and </w:t>
      </w:r>
      <w:r w:rsidRPr="00D431D5">
        <w:rPr>
          <w:rStyle w:val="StyleUnderline"/>
          <w:highlight w:val="green"/>
        </w:rPr>
        <w:t xml:space="preserve">forever plastics and chemicals </w:t>
      </w:r>
      <w:r w:rsidRPr="00D431D5">
        <w:rPr>
          <w:rStyle w:val="Emphasis"/>
          <w:highlight w:val="green"/>
        </w:rPr>
        <w:t>now persist</w:t>
      </w:r>
      <w:r>
        <w:t xml:space="preserve"> throughout our ecosphere. And when some of these chemicals or plastics burn, </w:t>
      </w:r>
      <w:r w:rsidRPr="00D431D5">
        <w:rPr>
          <w:rStyle w:val="Emphasis"/>
          <w:highlight w:val="green"/>
        </w:rPr>
        <w:t>they create poisons</w:t>
      </w:r>
      <w:r>
        <w:t xml:space="preserve">. Moreover, as we learned in Ohio, transporting these chemicals can also expose people, animals, and ecosystems to grave dangers. When firefighters go into a modern home to put out a fire, they typically wear breathing gear to protect themselves from the toxic fumes of burning carpets, wallpaper, and vinyl. Our household interiors were once made of wood, stone, and metal, and its burning was tragic but not toxic. The world has changed, and </w:t>
      </w:r>
      <w:r w:rsidRPr="00DC7F53">
        <w:rPr>
          <w:rStyle w:val="Emphasis"/>
        </w:rPr>
        <w:t xml:space="preserve">toxics </w:t>
      </w:r>
      <w:r w:rsidRPr="00D431D5">
        <w:rPr>
          <w:rStyle w:val="Emphasis"/>
          <w:highlight w:val="green"/>
        </w:rPr>
        <w:t>are ubiquitous</w:t>
      </w:r>
      <w:r>
        <w:t xml:space="preserve">. We may be living “better through </w:t>
      </w:r>
      <w:proofErr w:type="gramStart"/>
      <w:r>
        <w:t>chemistry,”</w:t>
      </w:r>
      <w:proofErr w:type="gramEnd"/>
      <w:r>
        <w:t xml:space="preserve"> but </w:t>
      </w:r>
      <w:r w:rsidRPr="00D431D5">
        <w:rPr>
          <w:rStyle w:val="StyleUnderline"/>
          <w:highlight w:val="green"/>
        </w:rPr>
        <w:t>we need to</w:t>
      </w:r>
      <w:r w:rsidRPr="00DC7F53">
        <w:rPr>
          <w:rStyle w:val="StyleUnderline"/>
        </w:rPr>
        <w:t xml:space="preserve"> improve the way we </w:t>
      </w:r>
      <w:r w:rsidRPr="00D431D5">
        <w:rPr>
          <w:rStyle w:val="Emphasis"/>
          <w:highlight w:val="green"/>
        </w:rPr>
        <w:t>regulate</w:t>
      </w:r>
      <w:r>
        <w:t xml:space="preserve"> the transport, use, and disposal of </w:t>
      </w:r>
      <w:r w:rsidRPr="00DC7F53">
        <w:rPr>
          <w:rStyle w:val="StyleUnderline"/>
        </w:rPr>
        <w:t>toxic substances</w:t>
      </w:r>
      <w:r>
        <w:t xml:space="preserve">. Humans are fallible and make mistakes, and that is why </w:t>
      </w:r>
      <w:r w:rsidRPr="00DC7F53">
        <w:rPr>
          <w:rStyle w:val="StyleUnderline"/>
        </w:rPr>
        <w:t>rules that require the use of safety technology are</w:t>
      </w:r>
      <w:r>
        <w:t xml:space="preserve"> so </w:t>
      </w:r>
      <w:r w:rsidRPr="00DC7F53">
        <w:rPr>
          <w:rStyle w:val="StyleUnderline"/>
        </w:rPr>
        <w:t>important</w:t>
      </w:r>
      <w:r>
        <w:t xml:space="preserve"> in so many places in our economy. It will be interesting to see if this disaster will result in new rules and regulations. Reflexive and ideological resistance to regulation is the direct cause of this disaster. The fact that a video of the train 20 miles from the derailment shows flames beneath one of the train cars is a clear indication that a rule requiring more sophisticated sensors on the trains could have prevented the catastrophe. Yes, this would add costs to shipping, but so does the millions, if not billions, of dollars that someone will need to spend to clean up the mess in East Palestine. </w:t>
      </w:r>
      <w:r w:rsidRPr="00D431D5">
        <w:rPr>
          <w:rStyle w:val="StyleUnderline"/>
          <w:highlight w:val="green"/>
        </w:rPr>
        <w:t>America is paying the price of</w:t>
      </w:r>
      <w:r w:rsidRPr="00DC7F53">
        <w:rPr>
          <w:rStyle w:val="StyleUnderline"/>
        </w:rPr>
        <w:t xml:space="preserve"> </w:t>
      </w:r>
      <w:r>
        <w:t xml:space="preserve">decades of </w:t>
      </w:r>
      <w:r w:rsidRPr="00D431D5">
        <w:rPr>
          <w:rStyle w:val="Emphasis"/>
          <w:highlight w:val="green"/>
        </w:rPr>
        <w:t>deregulation</w:t>
      </w:r>
      <w:r>
        <w:t xml:space="preserve">. What will it take to shake us out of our complacency and end </w:t>
      </w:r>
      <w:r w:rsidRPr="00D431D5">
        <w:rPr>
          <w:rStyle w:val="Emphasis"/>
          <w:highlight w:val="green"/>
        </w:rPr>
        <w:t>our failure to regulate toxics</w:t>
      </w:r>
      <w:r>
        <w:t xml:space="preserve"> transport </w:t>
      </w:r>
      <w:r w:rsidRPr="00DC7F53">
        <w:rPr>
          <w:rStyle w:val="StyleUnderline"/>
        </w:rPr>
        <w:t>and respond rapidly</w:t>
      </w:r>
      <w:r>
        <w:t xml:space="preserve"> to mistakes when they inevitably take place? </w:t>
      </w:r>
      <w:r w:rsidRPr="00D431D5">
        <w:rPr>
          <w:rStyle w:val="StyleUnderline"/>
          <w:highlight w:val="green"/>
        </w:rPr>
        <w:t xml:space="preserve">This </w:t>
      </w:r>
      <w:r w:rsidRPr="00D431D5">
        <w:rPr>
          <w:rStyle w:val="Emphasis"/>
          <w:highlight w:val="green"/>
        </w:rPr>
        <w:t>catastrophe</w:t>
      </w:r>
      <w:r w:rsidRPr="00D431D5">
        <w:rPr>
          <w:rStyle w:val="StyleUnderline"/>
          <w:highlight w:val="green"/>
        </w:rPr>
        <w:t xml:space="preserve"> may</w:t>
      </w:r>
      <w:r w:rsidRPr="00DC7F53">
        <w:rPr>
          <w:rStyle w:val="StyleUnderline"/>
        </w:rPr>
        <w:t xml:space="preserve"> well </w:t>
      </w:r>
      <w:r w:rsidRPr="00D431D5">
        <w:rPr>
          <w:rStyle w:val="StyleUnderline"/>
          <w:highlight w:val="green"/>
        </w:rPr>
        <w:t xml:space="preserve">be a warning for a far </w:t>
      </w:r>
      <w:r w:rsidRPr="00D431D5">
        <w:rPr>
          <w:rStyle w:val="Emphasis"/>
          <w:highlight w:val="green"/>
        </w:rPr>
        <w:t>more costly mistake on the horizon</w:t>
      </w:r>
      <w:r>
        <w:t>.</w:t>
      </w:r>
    </w:p>
    <w:p w14:paraId="5B86A345" w14:textId="77777777" w:rsidR="002F5088" w:rsidRDefault="002F5088" w:rsidP="002F5088">
      <w:pPr>
        <w:pStyle w:val="Heading3"/>
      </w:pPr>
      <w:r>
        <w:t>2nc – NB Turns Case</w:t>
      </w:r>
    </w:p>
    <w:p w14:paraId="5732668E" w14:textId="77777777" w:rsidR="002F5088" w:rsidRPr="007A47A4" w:rsidRDefault="002F5088" w:rsidP="002F5088">
      <w:pPr>
        <w:pStyle w:val="Heading4"/>
      </w:pPr>
      <w:r>
        <w:t>Without a judicial affirmation of NLRB’s constitutionality, labor law is crushed.</w:t>
      </w:r>
    </w:p>
    <w:p w14:paraId="43954348" w14:textId="77777777" w:rsidR="002F5088" w:rsidRDefault="002F5088" w:rsidP="002F5088">
      <w:r w:rsidRPr="005D57BF">
        <w:rPr>
          <w:rStyle w:val="Style13ptBold"/>
        </w:rPr>
        <w:t>Reddy 25</w:t>
      </w:r>
      <w:r>
        <w:t>,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w:t>
      </w:r>
      <w:proofErr w:type="gramStart"/>
      <w:r>
        <w:t>25]</w:t>
      </w:r>
      <w:proofErr w:type="spellStart"/>
      <w:r>
        <w:t>cdm</w:t>
      </w:r>
      <w:proofErr w:type="spellEnd"/>
      <w:proofErr w:type="gramEnd"/>
    </w:p>
    <w:p w14:paraId="5042F7FF" w14:textId="77777777" w:rsidR="002F5088" w:rsidRDefault="002F5088" w:rsidP="002F5088">
      <w:r>
        <w:t xml:space="preserve">The pessimistic view is that one way or another, </w:t>
      </w:r>
      <w:r w:rsidRPr="00D431D5">
        <w:rPr>
          <w:rStyle w:val="StyleUnderline"/>
          <w:highlight w:val="green"/>
        </w:rPr>
        <w:t>the board will be incapacitated</w:t>
      </w:r>
      <w:r>
        <w:t xml:space="preserve">. It may have already lost its ability to deploy its expertise in labor relations independent of aggressive judicial scrutiny; it could now be embroiled in legal battles for years to come. Then, </w:t>
      </w:r>
      <w:r w:rsidRPr="00D431D5">
        <w:rPr>
          <w:rStyle w:val="StyleUnderline"/>
          <w:highlight w:val="green"/>
        </w:rPr>
        <w:t>when it loses</w:t>
      </w:r>
      <w:r>
        <w:t xml:space="preserve"> some or </w:t>
      </w:r>
      <w:proofErr w:type="gramStart"/>
      <w:r>
        <w:t>all of</w:t>
      </w:r>
      <w:proofErr w:type="gramEnd"/>
      <w:r>
        <w:t xml:space="preserve"> the pending claims, </w:t>
      </w:r>
      <w:r w:rsidRPr="00D431D5">
        <w:rPr>
          <w:rStyle w:val="StyleUnderline"/>
          <w:highlight w:val="green"/>
        </w:rPr>
        <w:t>it will have to radically restructure its operations</w:t>
      </w:r>
      <w:r>
        <w:t xml:space="preserve">. Union lawyers are fast at work coming up with potential solutions: </w:t>
      </w:r>
      <w:proofErr w:type="gramStart"/>
      <w:r>
        <w:t>at-­</w:t>
      </w:r>
      <w:proofErr w:type="gramEnd"/>
      <w:r>
        <w:t xml:space="preserve">will judges, administrative juries, abandoning new remedies, abandoning rulemaking. </w:t>
      </w:r>
      <w:r w:rsidRPr="00D431D5">
        <w:rPr>
          <w:rStyle w:val="StyleUnderline"/>
          <w:highlight w:val="green"/>
        </w:rPr>
        <w:t>This work will consume the board</w:t>
      </w:r>
      <w:r>
        <w:t xml:space="preserve">, </w:t>
      </w:r>
      <w:r w:rsidRPr="00D431D5">
        <w:rPr>
          <w:rStyle w:val="StyleUnderline"/>
          <w:highlight w:val="green"/>
        </w:rPr>
        <w:t>diverting its attention from the working people who are currently clawing tooth and nail to organize workplaces</w:t>
      </w:r>
      <w:r>
        <w:t xml:space="preserve"> previously seen as unorganizable.</w:t>
      </w:r>
    </w:p>
    <w:p w14:paraId="3430DF7C" w14:textId="77777777" w:rsidR="002F5088" w:rsidRDefault="002F5088" w:rsidP="002F5088">
      <w:r>
        <w:t xml:space="preserve">There is also the </w:t>
      </w:r>
      <w:proofErr w:type="gramStart"/>
      <w:r>
        <w:t>worst-­</w:t>
      </w:r>
      <w:proofErr w:type="gramEnd"/>
      <w:r>
        <w:t xml:space="preserve">case scenario alluded to earlier. Although the pending challenges focus on relatively discrete board attributes and the NLRA is clear about the severability of its provisions, it is always possible that </w:t>
      </w:r>
      <w:r w:rsidRPr="00D431D5">
        <w:rPr>
          <w:rStyle w:val="StyleUnderline"/>
          <w:highlight w:val="green"/>
        </w:rPr>
        <w:t>the court would refuse to separate the putatively unconstitutional elements of the NLRB’s structure from the constitutional</w:t>
      </w:r>
      <w:r>
        <w:t xml:space="preserve">.41 </w:t>
      </w:r>
      <w:r w:rsidRPr="00D431D5">
        <w:rPr>
          <w:rStyle w:val="StyleUnderline"/>
          <w:highlight w:val="green"/>
        </w:rPr>
        <w:t>The court might</w:t>
      </w:r>
      <w:r>
        <w:t xml:space="preserve"> accordingly </w:t>
      </w:r>
      <w:r w:rsidRPr="00D431D5">
        <w:rPr>
          <w:rStyle w:val="StyleUnderline"/>
          <w:highlight w:val="green"/>
        </w:rPr>
        <w:t xml:space="preserve">enjoin the board from </w:t>
      </w:r>
      <w:proofErr w:type="gramStart"/>
      <w:r w:rsidRPr="00D431D5">
        <w:rPr>
          <w:rStyle w:val="StyleUnderline"/>
          <w:highlight w:val="green"/>
        </w:rPr>
        <w:t>operating</w:t>
      </w:r>
      <w:r>
        <w:t>,</w:t>
      </w:r>
      <w:proofErr w:type="gramEnd"/>
      <w:r>
        <w:t xml:space="preserve"> until and unless Congress fixes the statute. </w:t>
      </w:r>
      <w:r w:rsidRPr="00D431D5">
        <w:rPr>
          <w:rStyle w:val="StyleUnderline"/>
          <w:highlight w:val="green"/>
        </w:rPr>
        <w:t>Given</w:t>
      </w:r>
      <w:r>
        <w:t xml:space="preserve"> the state of </w:t>
      </w:r>
      <w:r w:rsidRPr="00D431D5">
        <w:rPr>
          <w:rStyle w:val="StyleUnderline"/>
          <w:highlight w:val="green"/>
        </w:rPr>
        <w:t>American politics</w:t>
      </w:r>
      <w:r>
        <w:t xml:space="preserve"> today, it is unclear if Congress would do so. At that point, </w:t>
      </w:r>
      <w:r w:rsidRPr="00D431D5">
        <w:rPr>
          <w:rStyle w:val="StyleUnderline"/>
          <w:highlight w:val="green"/>
        </w:rPr>
        <w:t>we return to the law of the jungle</w:t>
      </w:r>
      <w:r>
        <w:t>, the streets, or the states.42</w:t>
      </w:r>
    </w:p>
    <w:p w14:paraId="640922D2" w14:textId="77777777" w:rsidR="002F5088" w:rsidRDefault="002F5088" w:rsidP="002F5088">
      <w:pPr>
        <w:pStyle w:val="Heading2"/>
      </w:pPr>
      <w:r>
        <w:t>Advantage CP</w:t>
      </w:r>
    </w:p>
    <w:p w14:paraId="4D89B4F8" w14:textId="77777777" w:rsidR="002F5088" w:rsidRDefault="002F5088" w:rsidP="002F5088">
      <w:pPr>
        <w:pStyle w:val="Heading3"/>
      </w:pPr>
      <w:r>
        <w:t>2nc – KICK</w:t>
      </w:r>
    </w:p>
    <w:p w14:paraId="58B7582C" w14:textId="77777777" w:rsidR="002F5088" w:rsidRDefault="002F5088" w:rsidP="002F5088">
      <w:pPr>
        <w:pStyle w:val="Heading3"/>
      </w:pPr>
      <w:r>
        <w:t>2nc – Condo</w:t>
      </w:r>
    </w:p>
    <w:p w14:paraId="4A8D09C7" w14:textId="77777777" w:rsidR="002F5088" w:rsidRDefault="002F5088" w:rsidP="002F5088">
      <w:pPr>
        <w:pStyle w:val="Heading2"/>
      </w:pPr>
      <w:r>
        <w:t>States CP</w:t>
      </w:r>
    </w:p>
    <w:p w14:paraId="1FBCE286" w14:textId="77777777" w:rsidR="002F5088" w:rsidRDefault="002F5088" w:rsidP="002F5088">
      <w:pPr>
        <w:pStyle w:val="Heading3"/>
      </w:pPr>
      <w:r>
        <w:t>2nc – KICK</w:t>
      </w:r>
    </w:p>
    <w:p w14:paraId="652569B9" w14:textId="77777777" w:rsidR="002F5088" w:rsidRDefault="002F5088" w:rsidP="002F5088">
      <w:pPr>
        <w:pStyle w:val="Heading2"/>
      </w:pPr>
      <w:r>
        <w:t>Ban CP</w:t>
      </w:r>
    </w:p>
    <w:p w14:paraId="6755CC80" w14:textId="77777777" w:rsidR="002F5088" w:rsidRPr="00052E40" w:rsidRDefault="002F5088" w:rsidP="002F5088">
      <w:pPr>
        <w:pStyle w:val="Heading3"/>
      </w:pPr>
      <w:r>
        <w:t>2nc - KICK</w:t>
      </w:r>
    </w:p>
    <w:p w14:paraId="18E8BB31" w14:textId="77777777" w:rsidR="002F5088" w:rsidRDefault="002F5088" w:rsidP="002F5088">
      <w:pPr>
        <w:pStyle w:val="Heading2"/>
      </w:pPr>
      <w:r>
        <w:t>Autonomy Advantage</w:t>
      </w:r>
    </w:p>
    <w:p w14:paraId="3362103B" w14:textId="77777777" w:rsidR="002F5088" w:rsidRDefault="002F5088" w:rsidP="002F5088">
      <w:pPr>
        <w:pStyle w:val="Heading3"/>
      </w:pPr>
      <w:r>
        <w:t xml:space="preserve">2NC – EXT: </w:t>
      </w:r>
      <w:proofErr w:type="gramStart"/>
      <w:r>
        <w:t>Disease !</w:t>
      </w:r>
      <w:proofErr w:type="gramEnd"/>
      <w:r>
        <w:t>/D</w:t>
      </w:r>
    </w:p>
    <w:p w14:paraId="457B6266" w14:textId="77777777" w:rsidR="002F5088" w:rsidRDefault="002F5088" w:rsidP="002F5088">
      <w:pPr>
        <w:pStyle w:val="Heading4"/>
      </w:pPr>
      <w:r>
        <w:t xml:space="preserve">Pandemics don’t cause </w:t>
      </w:r>
      <w:r>
        <w:rPr>
          <w:u w:val="single"/>
        </w:rPr>
        <w:t>extinction</w:t>
      </w:r>
      <w:r>
        <w:t>.</w:t>
      </w:r>
    </w:p>
    <w:p w14:paraId="297AB2C8" w14:textId="77777777" w:rsidR="002F5088" w:rsidRDefault="002F5088" w:rsidP="002F5088">
      <w:r>
        <w:t xml:space="preserve">David </w:t>
      </w:r>
      <w:r>
        <w:rPr>
          <w:rStyle w:val="Style13ptBold"/>
        </w:rPr>
        <w:t>Thorstad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63296052" w14:textId="77777777" w:rsidR="002F5088" w:rsidRDefault="002F5088" w:rsidP="002F5088">
      <w:r>
        <w:rPr>
          <w:sz w:val="16"/>
        </w:rPr>
        <w:t xml:space="preserve">2. Existential </w:t>
      </w:r>
      <w:proofErr w:type="spellStart"/>
      <w:r>
        <w:rPr>
          <w:sz w:val="16"/>
        </w:rPr>
        <w:t>biorisk</w:t>
      </w:r>
      <w:proofErr w:type="spellEnd"/>
    </w:p>
    <w:p w14:paraId="4561166F" w14:textId="77777777" w:rsidR="002F5088" w:rsidRDefault="002F5088" w:rsidP="002F5088">
      <w:r>
        <w:rPr>
          <w:sz w:val="16"/>
        </w:rPr>
        <w:t>We began this series with a distinction between two types of risks.</w:t>
      </w:r>
    </w:p>
    <w:p w14:paraId="38A688B3" w14:textId="77777777" w:rsidR="002F5088" w:rsidRDefault="002F5088" w:rsidP="002F5088">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67D715D7" w14:textId="77777777" w:rsidR="002F5088" w:rsidRDefault="002F5088" w:rsidP="002F5088">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16DB8A4" w14:textId="77777777" w:rsidR="002F5088" w:rsidRDefault="002F5088" w:rsidP="002F5088">
      <w:r>
        <w:t>There should be little doubt that biological hazards</w:t>
      </w:r>
      <w:r>
        <w:rPr>
          <w:sz w:val="16"/>
        </w:rPr>
        <w:t xml:space="preserve"> (`</w:t>
      </w:r>
      <w:proofErr w:type="spellStart"/>
      <w:r>
        <w:rPr>
          <w:sz w:val="16"/>
        </w:rPr>
        <w:t>biorisks</w:t>
      </w:r>
      <w:proofErr w:type="spellEnd"/>
      <w:r>
        <w:rPr>
          <w:sz w:val="16"/>
        </w:rPr>
        <w:t xml:space="preserve">’) </w:t>
      </w:r>
      <w:r>
        <w:t>pose a significant</w:t>
      </w:r>
      <w:r>
        <w:rPr>
          <w:sz w:val="16"/>
        </w:rPr>
        <w:t xml:space="preserve"> </w:t>
      </w:r>
      <w:r>
        <w:rPr>
          <w:rStyle w:val="Emphasis"/>
        </w:rPr>
        <w:t>catastrophic</w:t>
      </w:r>
      <w:r>
        <w:rPr>
          <w:sz w:val="16"/>
        </w:rPr>
        <w:t xml:space="preserve"> </w:t>
      </w:r>
      <w:r>
        <w:t>risk</w:t>
      </w:r>
      <w:r>
        <w:rPr>
          <w:sz w:val="16"/>
        </w:rPr>
        <w:t xml:space="preserve"> to humanity in this century. The world just experienced a global catastrophe in the form of the COVID-19 </w:t>
      </w:r>
      <w:proofErr w:type="gramStart"/>
      <w:r>
        <w:rPr>
          <w:sz w:val="16"/>
        </w:rPr>
        <w:t>pandemic</w:t>
      </w:r>
      <w:proofErr w:type="gramEnd"/>
      <w:r>
        <w:rPr>
          <w:sz w:val="16"/>
        </w:rPr>
        <w:t xml:space="preserve"> and we are ill-prepared to prevent or respond to another. Catastrophic </w:t>
      </w:r>
      <w:proofErr w:type="spellStart"/>
      <w:r>
        <w:rPr>
          <w:sz w:val="16"/>
        </w:rPr>
        <w:t>biorisks</w:t>
      </w:r>
      <w:proofErr w:type="spellEnd"/>
      <w:r>
        <w:rPr>
          <w:sz w:val="16"/>
        </w:rPr>
        <w:t xml:space="preserve"> are important and neglected, and effective altruists are right to worry about that.</w:t>
      </w:r>
    </w:p>
    <w:p w14:paraId="295135C2" w14:textId="77777777" w:rsidR="002F5088" w:rsidRDefault="002F5088" w:rsidP="002F5088">
      <w:r w:rsidRPr="00FA3B13">
        <w:rPr>
          <w:u w:val="single"/>
        </w:rPr>
        <w:t xml:space="preserve">However, </w:t>
      </w:r>
      <w:r w:rsidRPr="00FA3B13">
        <w:rPr>
          <w:highlight w:val="green"/>
          <w:u w:val="single"/>
        </w:rPr>
        <w:t>many effective altruists hold</w:t>
      </w:r>
      <w:r w:rsidRPr="00FA3B13">
        <w:rPr>
          <w:u w:val="single"/>
        </w:rPr>
        <w:t xml:space="preserve"> that </w:t>
      </w:r>
      <w:r w:rsidRPr="00FA3B13">
        <w:rPr>
          <w:highlight w:val="green"/>
          <w:u w:val="single"/>
        </w:rPr>
        <w:t>there is a</w:t>
      </w:r>
      <w:r w:rsidRPr="00FA3B13">
        <w:rPr>
          <w:u w:val="single"/>
        </w:rPr>
        <w:t xml:space="preserve"> significant </w:t>
      </w:r>
      <w:r w:rsidRPr="00FA3B13">
        <w:rPr>
          <w:highlight w:val="green"/>
          <w:u w:val="single"/>
        </w:rPr>
        <w:t>chance of</w:t>
      </w:r>
      <w:r w:rsidRPr="00FA3B13">
        <w:rPr>
          <w:sz w:val="16"/>
          <w:highlight w:val="green"/>
          <w:u w:val="single"/>
        </w:rPr>
        <w:t xml:space="preserve"> </w:t>
      </w:r>
      <w:r w:rsidRPr="00FA3B13">
        <w:rPr>
          <w:rStyle w:val="Emphasis"/>
          <w:highlight w:val="green"/>
        </w:rPr>
        <w:t>existential</w:t>
      </w:r>
      <w:r w:rsidRPr="00FA3B13">
        <w:rPr>
          <w:sz w:val="16"/>
          <w:highlight w:val="green"/>
          <w:u w:val="single"/>
        </w:rPr>
        <w:t xml:space="preserve"> </w:t>
      </w:r>
      <w:r w:rsidRPr="00FA3B13">
        <w:rPr>
          <w:highlight w:val="green"/>
          <w:u w:val="single"/>
        </w:rPr>
        <w:t>catastrophe</w:t>
      </w:r>
      <w:r w:rsidRPr="00FA3B13">
        <w:rPr>
          <w:u w:val="single"/>
        </w:rPr>
        <w:t xml:space="preserve"> from biological causes</w:t>
      </w:r>
      <w:r w:rsidRPr="00FA3B13">
        <w:rPr>
          <w:sz w:val="16"/>
          <w:u w:val="single"/>
        </w:rPr>
        <w:t>.</w:t>
      </w:r>
    </w:p>
    <w:p w14:paraId="2B882693" w14:textId="77777777" w:rsidR="002F5088" w:rsidRDefault="002F5088" w:rsidP="002F5088">
      <w:r>
        <w:rPr>
          <w:sz w:val="16"/>
        </w:rPr>
        <w:t xml:space="preserve">In The Precipice, Toby </w:t>
      </w:r>
      <w:r>
        <w:rPr>
          <w:rStyle w:val="Emphasis"/>
        </w:rPr>
        <w:t>Ord</w:t>
      </w:r>
      <w:r>
        <w:rPr>
          <w:sz w:val="16"/>
        </w:rPr>
        <w:t xml:space="preserve"> </w:t>
      </w:r>
      <w:r>
        <w:t>estimates</w:t>
      </w:r>
      <w:r>
        <w:rPr>
          <w:sz w:val="16"/>
        </w:rPr>
        <w:t xml:space="preserve"> the chance of irreversible existential catastrophe by 2100 due to </w:t>
      </w:r>
      <w:r>
        <w:t>engineered pandemics</w:t>
      </w:r>
      <w:r>
        <w:rPr>
          <w:sz w:val="16"/>
        </w:rPr>
        <w:t xml:space="preserve"> </w:t>
      </w:r>
      <w:r>
        <w:rPr>
          <w:rStyle w:val="Emphasis"/>
        </w:rPr>
        <w:t>alone</w:t>
      </w:r>
      <w:r>
        <w:rPr>
          <w:sz w:val="16"/>
        </w:rPr>
        <w:t xml:space="preserve"> </w:t>
      </w:r>
      <w:r>
        <w:t>at</w:t>
      </w:r>
      <w:r>
        <w:rPr>
          <w:sz w:val="16"/>
        </w:rPr>
        <w:t xml:space="preserve"> </w:t>
      </w:r>
      <w:r>
        <w:rPr>
          <w:rStyle w:val="Emphasis"/>
        </w:rPr>
        <w:t>1 in 30</w:t>
      </w:r>
      <w:r>
        <w:t>, second</w:t>
      </w:r>
      <w:r>
        <w:rPr>
          <w:sz w:val="16"/>
        </w:rPr>
        <w:t xml:space="preserve"> </w:t>
      </w:r>
      <w:r>
        <w:rPr>
          <w:rStyle w:val="Emphasis"/>
        </w:rPr>
        <w:t>only</w:t>
      </w:r>
      <w:r>
        <w:rPr>
          <w:sz w:val="16"/>
        </w:rPr>
        <w:t xml:space="preserve"> </w:t>
      </w:r>
      <w: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213C99BD" w14:textId="77777777" w:rsidR="002F5088" w:rsidRDefault="002F5088" w:rsidP="002F5088">
      <w:r>
        <w:rPr>
          <w:sz w:val="16"/>
        </w:rPr>
        <w:t>Participants at the 2008 Oxford Global Catastrophic Risks Conference estimated a median 2% chance of extinction by 2100 from engineered pandemics.</w:t>
      </w:r>
    </w:p>
    <w:p w14:paraId="2CE2B450" w14:textId="77777777" w:rsidR="002F5088" w:rsidRDefault="002F5088" w:rsidP="002F5088">
      <w:r>
        <w:rPr>
          <w:sz w:val="16"/>
        </w:rPr>
        <w:t xml:space="preserve">In What we owe the </w:t>
      </w:r>
      <w:proofErr w:type="gramStart"/>
      <w:r>
        <w:rPr>
          <w:sz w:val="16"/>
        </w:rPr>
        <w:t>future,</w:t>
      </w:r>
      <w:proofErr w:type="gramEnd"/>
      <w:r>
        <w:rPr>
          <w:sz w:val="16"/>
        </w:rPr>
        <w:t xml:space="preserve"> Will MacAskill writes that “Typical estimates from experts I know put the probability of an extinction-level engineered pandemic this century at around 1%”.</w:t>
      </w:r>
    </w:p>
    <w:p w14:paraId="102C33F0" w14:textId="77777777" w:rsidR="002F5088" w:rsidRDefault="002F5088" w:rsidP="002F5088">
      <w:r>
        <w:t>These are</w:t>
      </w:r>
      <w:r>
        <w:rPr>
          <w:sz w:val="16"/>
        </w:rPr>
        <w:t xml:space="preserve"> </w:t>
      </w:r>
      <w:r>
        <w:rPr>
          <w:rStyle w:val="Emphasis"/>
          <w:highlight w:val="green"/>
        </w:rPr>
        <w:t>very high numbers</w:t>
      </w:r>
      <w:r>
        <w:t>. These</w:t>
      </w:r>
      <w:r>
        <w:rPr>
          <w:sz w:val="16"/>
        </w:rPr>
        <w:t xml:space="preserve"> numbers </w:t>
      </w:r>
      <w:r>
        <w:rPr>
          <w:rStyle w:val="Emphasis"/>
          <w:highlight w:val="green"/>
        </w:rPr>
        <w:t>need</w:t>
      </w:r>
      <w:r>
        <w:rPr>
          <w:sz w:val="16"/>
        </w:rPr>
        <w:t xml:space="preserve"> </w:t>
      </w:r>
      <w:r>
        <w:t>to be supported by a</w:t>
      </w:r>
      <w:r>
        <w:rPr>
          <w:sz w:val="16"/>
        </w:rPr>
        <w:t xml:space="preserve"> </w:t>
      </w:r>
      <w:r>
        <w:rPr>
          <w:rStyle w:val="Emphasis"/>
        </w:rPr>
        <w:t xml:space="preserve">good deal of </w:t>
      </w:r>
      <w:r>
        <w:rPr>
          <w:rStyle w:val="Emphasis"/>
          <w:highlight w:val="green"/>
        </w:rPr>
        <w:t>solid evidence</w:t>
      </w:r>
      <w:r>
        <w:rPr>
          <w:sz w:val="16"/>
        </w:rPr>
        <w:t xml:space="preserve">. Later in this sub-series, I will review leading arguments for the view that </w:t>
      </w:r>
      <w:proofErr w:type="spellStart"/>
      <w:r>
        <w:rPr>
          <w:sz w:val="16"/>
        </w:rPr>
        <w:t>biorisks</w:t>
      </w:r>
      <w:proofErr w:type="spellEnd"/>
      <w:r>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Pr>
          <w:sz w:val="16"/>
        </w:rPr>
        <w:t>suggests:</w:t>
      </w:r>
      <w:proofErr w:type="gramEnd"/>
      <w:r>
        <w:rPr>
          <w:sz w:val="16"/>
        </w:rPr>
        <w:t xml:space="preserve"> MacAskill’s claim could only be justified on a view which treats effective altruists as the lone experts on existential </w:t>
      </w:r>
      <w:proofErr w:type="spellStart"/>
      <w:r>
        <w:rPr>
          <w:sz w:val="16"/>
        </w:rPr>
        <w:t>biorisk</w:t>
      </w:r>
      <w:proofErr w:type="spellEnd"/>
      <w:r>
        <w:rPr>
          <w:sz w:val="16"/>
        </w:rPr>
        <w:t>, and dismisses leading scientists, policymakers, and biosecurity professionals as non-experts.</w:t>
      </w:r>
    </w:p>
    <w:p w14:paraId="0AD12D9F" w14:textId="77777777" w:rsidR="002F5088" w:rsidRDefault="002F5088" w:rsidP="002F5088">
      <w:r>
        <w:rPr>
          <w:sz w:val="16"/>
        </w:rPr>
        <w:t xml:space="preserve">In the meantime, </w:t>
      </w:r>
      <w:r>
        <w:t>I want to give</w:t>
      </w:r>
      <w:r>
        <w:rPr>
          <w:sz w:val="16"/>
        </w:rPr>
        <w:t xml:space="preserve"> some initial </w:t>
      </w:r>
      <w:r>
        <w:t>reasons for</w:t>
      </w:r>
      <w:r>
        <w:rPr>
          <w:sz w:val="16"/>
        </w:rPr>
        <w:t xml:space="preserve"> </w:t>
      </w:r>
      <w:r>
        <w:rPr>
          <w:rStyle w:val="Emphasis"/>
        </w:rPr>
        <w:t>skepticism</w:t>
      </w:r>
      <w:r>
        <w:rPr>
          <w:sz w:val="16"/>
        </w:rPr>
        <w:t xml:space="preserve"> about existential </w:t>
      </w:r>
      <w:proofErr w:type="spellStart"/>
      <w:r>
        <w:rPr>
          <w:sz w:val="16"/>
        </w:rPr>
        <w:t>biorisk</w:t>
      </w:r>
      <w:proofErr w:type="spellEnd"/>
      <w:r>
        <w:rPr>
          <w:sz w:val="16"/>
        </w:rPr>
        <w:t xml:space="preserve">. That is not to say that the bulk of the case against existential </w:t>
      </w:r>
      <w:proofErr w:type="spellStart"/>
      <w:r>
        <w:rPr>
          <w:sz w:val="16"/>
        </w:rPr>
        <w:t>biorisk</w:t>
      </w:r>
      <w:proofErr w:type="spellEnd"/>
      <w:r>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Pr>
          <w:sz w:val="16"/>
        </w:rPr>
        <w:t>biorisk</w:t>
      </w:r>
      <w:proofErr w:type="spellEnd"/>
      <w:r>
        <w:rPr>
          <w:sz w:val="16"/>
        </w:rPr>
        <w:t xml:space="preserve"> claims.</w:t>
      </w:r>
    </w:p>
    <w:p w14:paraId="15CFDF6B" w14:textId="77777777" w:rsidR="002F5088" w:rsidRDefault="002F5088" w:rsidP="002F5088">
      <w:r>
        <w:rPr>
          <w:sz w:val="16"/>
        </w:rPr>
        <w:t>3. The difficulty of the problem</w:t>
      </w:r>
    </w:p>
    <w:p w14:paraId="62BAB741" w14:textId="77777777" w:rsidR="002F5088" w:rsidRDefault="002F5088" w:rsidP="002F5088">
      <w:r>
        <w:rPr>
          <w:sz w:val="16"/>
        </w:rPr>
        <w:t xml:space="preserve">The main reason why scientists and policymakers are skeptical of existential </w:t>
      </w:r>
      <w:proofErr w:type="spellStart"/>
      <w:r>
        <w:rPr>
          <w:sz w:val="16"/>
        </w:rPr>
        <w:t>biorisk</w:t>
      </w:r>
      <w:proofErr w:type="spellEnd"/>
      <w:r>
        <w:rPr>
          <w:sz w:val="16"/>
        </w:rPr>
        <w:t xml:space="preserve"> is that </w:t>
      </w:r>
      <w:r>
        <w:rPr>
          <w:highlight w:val="green"/>
        </w:rPr>
        <w:t>it is</w:t>
      </w:r>
      <w:r>
        <w:rPr>
          <w:sz w:val="16"/>
          <w:highlight w:val="green"/>
        </w:rPr>
        <w:t xml:space="preserve"> </w:t>
      </w:r>
      <w:r>
        <w:rPr>
          <w:rStyle w:val="Emphasis"/>
        </w:rPr>
        <w:t xml:space="preserve">terribly </w:t>
      </w:r>
      <w:r>
        <w:rPr>
          <w:rStyle w:val="Emphasis"/>
          <w:highlight w:val="green"/>
        </w:rPr>
        <w:t>hard</w:t>
      </w:r>
      <w:r>
        <w:rPr>
          <w:sz w:val="16"/>
          <w:highlight w:val="green"/>
        </w:rPr>
        <w:t xml:space="preserve"> </w:t>
      </w:r>
      <w:r>
        <w:rPr>
          <w:highlight w:val="green"/>
        </w:rPr>
        <w:t>to</w:t>
      </w:r>
      <w:r>
        <w:rPr>
          <w:sz w:val="16"/>
        </w:rPr>
        <w:t xml:space="preserve"> engineer a pandemic that </w:t>
      </w:r>
      <w:r>
        <w:rPr>
          <w:rStyle w:val="Emphasis"/>
          <w:highlight w:val="green"/>
        </w:rPr>
        <w:t>kill</w:t>
      </w:r>
      <w:r>
        <w:rPr>
          <w:sz w:val="16"/>
        </w:rPr>
        <w:t xml:space="preserve">s </w:t>
      </w:r>
      <w:r>
        <w:rPr>
          <w:rStyle w:val="Emphasis"/>
          <w:highlight w:val="green"/>
        </w:rPr>
        <w:t>everyone</w:t>
      </w:r>
      <w:r>
        <w:rPr>
          <w:sz w:val="16"/>
        </w:rPr>
        <w:t>.</w:t>
      </w:r>
    </w:p>
    <w:p w14:paraId="301518F9" w14:textId="77777777" w:rsidR="002F5088" w:rsidRDefault="002F5088" w:rsidP="002F5088">
      <w:r>
        <w:t>First,</w:t>
      </w:r>
      <w:r>
        <w:rPr>
          <w:sz w:val="16"/>
        </w:rPr>
        <w:t xml:space="preserve"> </w:t>
      </w:r>
      <w:r>
        <w:rPr>
          <w:highlight w:val="green"/>
        </w:rPr>
        <w:t>you</w:t>
      </w:r>
      <w:r>
        <w:t xml:space="preserve"> would </w:t>
      </w:r>
      <w:r>
        <w:rPr>
          <w:highlight w:val="green"/>
        </w:rPr>
        <w:t>need to</w:t>
      </w:r>
      <w:r>
        <w:rPr>
          <w:sz w:val="16"/>
          <w:highlight w:val="green"/>
        </w:rPr>
        <w:t xml:space="preserve"> </w:t>
      </w:r>
      <w:r>
        <w:rPr>
          <w:rStyle w:val="Emphasis"/>
          <w:highlight w:val="green"/>
        </w:rPr>
        <w:t>reach</w:t>
      </w:r>
      <w:r>
        <w:rPr>
          <w:rStyle w:val="Emphasis"/>
        </w:rPr>
        <w:t xml:space="preserve"> everyone</w:t>
      </w:r>
      <w:r>
        <w:rPr>
          <w:sz w:val="16"/>
        </w:rPr>
        <w:t xml:space="preserve">. The virus would have to be transmitted to </w:t>
      </w:r>
      <w:r>
        <w:t>the most</w:t>
      </w:r>
      <w:r>
        <w:rPr>
          <w:sz w:val="16"/>
        </w:rPr>
        <w:t xml:space="preserve"> </w:t>
      </w:r>
      <w:r>
        <w:rPr>
          <w:rStyle w:val="Emphasis"/>
          <w:highlight w:val="green"/>
        </w:rPr>
        <w:t>rural</w:t>
      </w:r>
      <w:r>
        <w:rPr>
          <w:sz w:val="16"/>
        </w:rPr>
        <w:t xml:space="preserve"> and </w:t>
      </w:r>
      <w:r>
        <w:rPr>
          <w:rStyle w:val="Emphasis"/>
        </w:rPr>
        <w:t xml:space="preserve">isolated </w:t>
      </w:r>
      <w:r>
        <w:rPr>
          <w:rStyle w:val="Emphasis"/>
          <w:highlight w:val="green"/>
        </w:rPr>
        <w:t>corners</w:t>
      </w:r>
      <w:r>
        <w:rPr>
          <w:sz w:val="16"/>
        </w:rPr>
        <w:t xml:space="preserve"> of the earth; to </w:t>
      </w:r>
      <w:proofErr w:type="spellStart"/>
      <w:r>
        <w:t>antarctic</w:t>
      </w:r>
      <w:proofErr w:type="spellEnd"/>
      <w:r>
        <w:rPr>
          <w:sz w:val="16"/>
        </w:rPr>
        <w:t xml:space="preserve"> </w:t>
      </w:r>
      <w:r>
        <w:rPr>
          <w:rStyle w:val="Emphasis"/>
        </w:rPr>
        <w:t>research stations</w:t>
      </w:r>
      <w:r>
        <w:rPr>
          <w:sz w:val="16"/>
        </w:rPr>
        <w:t xml:space="preserve">; to </w:t>
      </w:r>
      <w:r>
        <w:rPr>
          <w:rStyle w:val="Emphasis"/>
          <w:highlight w:val="green"/>
        </w:rPr>
        <w:t>ships</w:t>
      </w:r>
      <w:r>
        <w:rPr>
          <w:sz w:val="16"/>
        </w:rPr>
        <w:t xml:space="preserve"> </w:t>
      </w:r>
      <w:r>
        <w:t>at</w:t>
      </w:r>
      <w:r>
        <w:rPr>
          <w:sz w:val="16"/>
        </w:rPr>
        <w:t xml:space="preserve"> </w:t>
      </w:r>
      <w:r>
        <w:rPr>
          <w:rStyle w:val="Emphasis"/>
        </w:rPr>
        <w:t>sea</w:t>
      </w:r>
      <w:r>
        <w:rPr>
          <w:sz w:val="16"/>
        </w:rPr>
        <w:t xml:space="preserve">, </w:t>
      </w:r>
      <w:r>
        <w:t>including</w:t>
      </w:r>
      <w:r>
        <w:rPr>
          <w:sz w:val="16"/>
        </w:rPr>
        <w:t xml:space="preserve"> </w:t>
      </w:r>
      <w:r>
        <w:rPr>
          <w:rStyle w:val="Emphasis"/>
          <w:highlight w:val="green"/>
        </w:rPr>
        <w:t>nuclear submarines</w:t>
      </w:r>
      <w:r>
        <w:rPr>
          <w:sz w:val="16"/>
        </w:rPr>
        <w:t xml:space="preserve"> on uncharted, long-term and isolated paths; to </w:t>
      </w:r>
      <w:r>
        <w:rPr>
          <w:rStyle w:val="Emphasis"/>
        </w:rPr>
        <w:t>doomsday preppers</w:t>
      </w:r>
      <w:r>
        <w:rPr>
          <w:sz w:val="16"/>
        </w:rPr>
        <w:t xml:space="preserve"> </w:t>
      </w:r>
      <w:r>
        <w:t>in</w:t>
      </w:r>
      <w:r>
        <w:rPr>
          <w:sz w:val="16"/>
        </w:rPr>
        <w:t xml:space="preserve"> their </w:t>
      </w:r>
      <w:r>
        <w:rPr>
          <w:rStyle w:val="Emphasis"/>
        </w:rPr>
        <w:t>bunkers</w:t>
      </w:r>
      <w:r>
        <w:rPr>
          <w:sz w:val="16"/>
        </w:rPr>
        <w:t xml:space="preserve">; to </w:t>
      </w:r>
      <w:r>
        <w:rPr>
          <w:rStyle w:val="Emphasis"/>
        </w:rPr>
        <w:t>hermits</w:t>
      </w:r>
      <w:r>
        <w:rPr>
          <w:sz w:val="16"/>
        </w:rPr>
        <w:t xml:space="preserve"> </w:t>
      </w:r>
      <w: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t>in</w:t>
      </w:r>
      <w:r>
        <w:rPr>
          <w:sz w:val="16"/>
        </w:rPr>
        <w:t xml:space="preserve"> </w:t>
      </w:r>
      <w:r>
        <w:rPr>
          <w:rStyle w:val="Emphasis"/>
        </w:rPr>
        <w:t>space</w:t>
      </w:r>
      <w:r>
        <w:rPr>
          <w:sz w:val="16"/>
        </w:rPr>
        <w:t xml:space="preserve">; to </w:t>
      </w:r>
      <w: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t>; and so on</w:t>
      </w:r>
      <w:r>
        <w:rPr>
          <w:sz w:val="16"/>
        </w:rPr>
        <w:t xml:space="preserve">. And </w:t>
      </w:r>
      <w:r>
        <w:rPr>
          <w:highlight w:val="green"/>
        </w:rPr>
        <w:t>you</w:t>
      </w:r>
      <w:r>
        <w:t xml:space="preserve"> would </w:t>
      </w:r>
      <w:r>
        <w:rPr>
          <w:highlight w:val="green"/>
        </w:rPr>
        <w:t>need</w:t>
      </w:r>
      <w:r>
        <w:t xml:space="preserve"> a </w:t>
      </w:r>
      <w:r>
        <w:rPr>
          <w:highlight w:val="green"/>
        </w:rPr>
        <w:t>transmission</w:t>
      </w:r>
      <w:r>
        <w:t xml:space="preserve"> mechanism that could spread the virus this far</w:t>
      </w:r>
      <w:r>
        <w:rPr>
          <w:sz w:val="16"/>
        </w:rPr>
        <w:t xml:space="preserve"> </w:t>
      </w:r>
      <w:r>
        <w:rPr>
          <w:rStyle w:val="Emphasis"/>
          <w:highlight w:val="green"/>
        </w:rPr>
        <w:t>without being detected</w:t>
      </w:r>
      <w:r>
        <w:t>: otherwise, those with the means would be</w:t>
      </w:r>
      <w:r>
        <w:rPr>
          <w:sz w:val="16"/>
        </w:rPr>
        <w:t xml:space="preserve"> </w:t>
      </w:r>
      <w:r>
        <w:rPr>
          <w:rStyle w:val="Emphasis"/>
        </w:rPr>
        <w:t>whisked away</w:t>
      </w:r>
      <w:r>
        <w:rPr>
          <w:sz w:val="16"/>
        </w:rPr>
        <w:t xml:space="preserve"> to safety and might well survive.</w:t>
      </w:r>
    </w:p>
    <w:p w14:paraId="346BD290" w14:textId="77777777" w:rsidR="002F5088" w:rsidRDefault="002F5088" w:rsidP="002F5088">
      <w:r>
        <w:t>Second, you would need a virus that was</w:t>
      </w:r>
      <w:r>
        <w:rPr>
          <w:sz w:val="16"/>
        </w:rPr>
        <w:t xml:space="preserve"> </w:t>
      </w:r>
      <w:r>
        <w:rPr>
          <w:rStyle w:val="Emphasis"/>
        </w:rPr>
        <w:t>virtually undetectable</w:t>
      </w:r>
      <w:r>
        <w:rPr>
          <w:sz w:val="16"/>
        </w:rPr>
        <w:t xml:space="preserve"> </w:t>
      </w:r>
      <w:r>
        <w:t>until</w:t>
      </w:r>
      <w:r>
        <w:rPr>
          <w:sz w:val="16"/>
        </w:rPr>
        <w:t xml:space="preserve"> </w:t>
      </w:r>
      <w:r>
        <w:rPr>
          <w:rStyle w:val="Emphasis"/>
        </w:rPr>
        <w:t>all</w:t>
      </w:r>
      <w:r>
        <w:rPr>
          <w:sz w:val="16"/>
        </w:rPr>
        <w:t xml:space="preserve">, or nearly all humans </w:t>
      </w:r>
      <w:r>
        <w:t>had been</w:t>
      </w:r>
      <w:r>
        <w:rPr>
          <w:sz w:val="16"/>
        </w:rPr>
        <w:t xml:space="preserve"> </w:t>
      </w:r>
      <w:r>
        <w:rPr>
          <w:rStyle w:val="Emphasis"/>
        </w:rPr>
        <w:t>infected</w:t>
      </w:r>
      <w:r>
        <w:t xml:space="preserve">. </w:t>
      </w:r>
      <w:r>
        <w:rPr>
          <w:highlight w:val="green"/>
        </w:rPr>
        <w:t>That conflicts</w:t>
      </w:r>
      <w:r>
        <w:t xml:space="preserve"> in </w:t>
      </w:r>
      <w:r>
        <w:rPr>
          <w:highlight w:val="green"/>
        </w:rPr>
        <w:t>a</w:t>
      </w:r>
      <w:r>
        <w:rPr>
          <w:sz w:val="16"/>
          <w:highlight w:val="green"/>
        </w:rPr>
        <w:t xml:space="preserve"> </w:t>
      </w:r>
      <w:r>
        <w:rPr>
          <w:rStyle w:val="Emphasis"/>
          <w:highlight w:val="green"/>
        </w:rPr>
        <w:t>stark way</w:t>
      </w:r>
      <w:r>
        <w:rPr>
          <w:sz w:val="16"/>
          <w:highlight w:val="green"/>
        </w:rPr>
        <w:t xml:space="preserve"> </w:t>
      </w:r>
      <w:r>
        <w:rPr>
          <w:highlight w:val="green"/>
        </w:rPr>
        <w:t>with</w:t>
      </w:r>
      <w:r>
        <w:t xml:space="preserve"> the goal of producing a virus that is</w:t>
      </w:r>
      <w:r>
        <w:rPr>
          <w:sz w:val="16"/>
        </w:rPr>
        <w:t xml:space="preserve"> </w:t>
      </w:r>
      <w:r>
        <w:rPr>
          <w:rStyle w:val="Emphasis"/>
          <w:highlight w:val="green"/>
        </w:rPr>
        <w:t>100% lethal</w:t>
      </w:r>
      <w:r>
        <w:rPr>
          <w:sz w:val="16"/>
        </w:rPr>
        <w:t xml:space="preserve">, since </w:t>
      </w:r>
      <w:r>
        <w:t>lethal viruses tend to</w:t>
      </w:r>
      <w:r>
        <w:rPr>
          <w:sz w:val="16"/>
        </w:rPr>
        <w:t xml:space="preserve"> </w:t>
      </w:r>
      <w:r>
        <w:rPr>
          <w:rStyle w:val="Emphasis"/>
        </w:rPr>
        <w:t>leave a trace</w:t>
      </w:r>
      <w:r>
        <w:rPr>
          <w:sz w:val="16"/>
        </w:rPr>
        <w:t xml:space="preserve"> </w:t>
      </w:r>
      <w:r>
        <w:t>as they</w:t>
      </w:r>
      <w:r>
        <w:rPr>
          <w:sz w:val="16"/>
        </w:rPr>
        <w:t xml:space="preserve"> </w:t>
      </w:r>
      <w:r>
        <w:rPr>
          <w:rStyle w:val="Emphasis"/>
        </w:rPr>
        <w:t>spread</w:t>
      </w:r>
      <w:r>
        <w:rPr>
          <w:sz w:val="16"/>
        </w:rPr>
        <w:t xml:space="preserve"> through a population.</w:t>
      </w:r>
    </w:p>
    <w:p w14:paraId="2779AA71" w14:textId="77777777" w:rsidR="002F5088" w:rsidRDefault="002F5088" w:rsidP="002F5088">
      <w:r>
        <w:t>Third, you would need a virus that is</w:t>
      </w:r>
      <w:r>
        <w:rPr>
          <w:sz w:val="16"/>
        </w:rPr>
        <w:t xml:space="preserve"> </w:t>
      </w:r>
      <w:r>
        <w:rPr>
          <w:rStyle w:val="Emphasis"/>
        </w:rPr>
        <w:t>unprecedentedly infectious</w:t>
      </w:r>
      <w:r>
        <w:t>. The virus would need to be capable of being transmitted, without fail, to</w:t>
      </w:r>
      <w:r>
        <w:rPr>
          <w:sz w:val="16"/>
        </w:rPr>
        <w:t xml:space="preserve"> </w:t>
      </w:r>
      <w:r>
        <w:rPr>
          <w:rStyle w:val="Emphasis"/>
        </w:rPr>
        <w:t>every human</w:t>
      </w:r>
      <w:r>
        <w:rPr>
          <w:sz w:val="16"/>
        </w:rPr>
        <w:t xml:space="preserve"> being on the planet, </w:t>
      </w:r>
      <w:r>
        <w:t xml:space="preserve">in sufficient quantities to </w:t>
      </w:r>
      <w:proofErr w:type="gramStart"/>
      <w:r>
        <w:t>actually make</w:t>
      </w:r>
      <w:proofErr w:type="gramEnd"/>
      <w:r>
        <w:t xml:space="preserve"> them </w:t>
      </w:r>
      <w:r>
        <w:rPr>
          <w:rStyle w:val="Emphasis"/>
        </w:rPr>
        <w:t>sick</w:t>
      </w:r>
      <w:r>
        <w:t xml:space="preserve">. It would </w:t>
      </w:r>
      <w:proofErr w:type="gramStart"/>
      <w:r>
        <w:t>need</w:t>
      </w:r>
      <w:proofErr w:type="gramEnd"/>
      <w:r>
        <w:t xml:space="preserve"> to</w:t>
      </w:r>
      <w:r>
        <w:rPr>
          <w:sz w:val="16"/>
        </w:rPr>
        <w:t xml:space="preserve"> </w:t>
      </w:r>
      <w:r>
        <w:rPr>
          <w:rStyle w:val="Emphasis"/>
        </w:rPr>
        <w:t>avoid respirators</w:t>
      </w:r>
      <w:r>
        <w:rPr>
          <w:sz w:val="16"/>
        </w:rPr>
        <w:t xml:space="preserve"> </w:t>
      </w:r>
      <w:r>
        <w:t>and</w:t>
      </w:r>
      <w:r>
        <w:rPr>
          <w:sz w:val="16"/>
        </w:rPr>
        <w:t xml:space="preserve"> other forms of </w:t>
      </w:r>
      <w:r>
        <w:rPr>
          <w:rStyle w:val="Emphasis"/>
        </w:rPr>
        <w:t>protective equipment</w:t>
      </w:r>
      <w:r>
        <w:t xml:space="preserve">. And </w:t>
      </w:r>
      <w:r>
        <w:rPr>
          <w:highlight w:val="green"/>
        </w:rPr>
        <w:t>it would</w:t>
      </w:r>
      <w:r>
        <w:t xml:space="preserve"> have to </w:t>
      </w:r>
      <w:r>
        <w:rPr>
          <w:rStyle w:val="Emphasis"/>
          <w:highlight w:val="green"/>
        </w:rPr>
        <w:t>maintain</w:t>
      </w:r>
      <w:r>
        <w:rPr>
          <w:sz w:val="16"/>
        </w:rPr>
        <w:t xml:space="preserve"> </w:t>
      </w:r>
      <w:r>
        <w:t xml:space="preserve">its transmissibility </w:t>
      </w:r>
      <w:r>
        <w:rPr>
          <w:highlight w:val="green"/>
        </w:rPr>
        <w:t>throughout</w:t>
      </w:r>
      <w:r>
        <w:rPr>
          <w:sz w:val="16"/>
        </w:rPr>
        <w:t xml:space="preserve"> </w:t>
      </w:r>
      <w:r>
        <w:rPr>
          <w:rStyle w:val="Emphasis"/>
        </w:rPr>
        <w:t>many generations</w:t>
      </w:r>
      <w:r>
        <w:rPr>
          <w:sz w:val="16"/>
        </w:rPr>
        <w:t xml:space="preserve"> </w:t>
      </w:r>
      <w:r>
        <w:t>of</w:t>
      </w:r>
      <w:r>
        <w:rPr>
          <w:sz w:val="16"/>
        </w:rPr>
        <w:t xml:space="preserve"> </w:t>
      </w:r>
      <w:r>
        <w:rPr>
          <w:rStyle w:val="Emphasis"/>
          <w:highlight w:val="green"/>
        </w:rPr>
        <w:t>mutation</w:t>
      </w:r>
      <w:r>
        <w:rPr>
          <w:sz w:val="16"/>
        </w:rPr>
        <w:t>.</w:t>
      </w:r>
    </w:p>
    <w:p w14:paraId="018C7983" w14:textId="77777777" w:rsidR="002F5088" w:rsidRDefault="002F5088" w:rsidP="002F5088">
      <w:r>
        <w:t xml:space="preserve">Fourth, you would need a virus that is </w:t>
      </w:r>
      <w:r>
        <w:rPr>
          <w:rStyle w:val="Emphasis"/>
        </w:rPr>
        <w:t>unprecedentedly lethal</w:t>
      </w:r>
      <w:r>
        <w:t>, killing not</w:t>
      </w:r>
      <w:r>
        <w:rPr>
          <w:sz w:val="16"/>
        </w:rPr>
        <w:t xml:space="preserve"> </w:t>
      </w:r>
      <w:r>
        <w:rPr>
          <w:rStyle w:val="Emphasis"/>
        </w:rPr>
        <w:t>90%,</w:t>
      </w:r>
      <w:r>
        <w:rPr>
          <w:sz w:val="16"/>
        </w:rPr>
        <w:t xml:space="preserve"> 99%, or 99.999% </w:t>
      </w:r>
      <w:r>
        <w:t>but</w:t>
      </w:r>
      <w:r>
        <w:rPr>
          <w:sz w:val="16"/>
        </w:rPr>
        <w:t xml:space="preserve"> effectively </w:t>
      </w:r>
      <w:proofErr w:type="gramStart"/>
      <w:r>
        <w:rPr>
          <w:rStyle w:val="Emphasis"/>
        </w:rPr>
        <w:t>all</w:t>
      </w:r>
      <w:r>
        <w:rPr>
          <w:sz w:val="16"/>
        </w:rPr>
        <w:t xml:space="preserve"> of</w:t>
      </w:r>
      <w:proofErr w:type="gramEnd"/>
      <w:r>
        <w:rPr>
          <w:sz w:val="16"/>
        </w:rPr>
        <w:t xml:space="preserve"> those infected by it, no matter their age, health, or genetic makeup. </w:t>
      </w:r>
      <w:r>
        <w:t>This</w:t>
      </w:r>
      <w:r>
        <w:rPr>
          <w:sz w:val="16"/>
        </w:rPr>
        <w:t xml:space="preserve"> lethality </w:t>
      </w:r>
      <w:r>
        <w:t>would need to be</w:t>
      </w:r>
      <w:r>
        <w:rPr>
          <w:sz w:val="16"/>
        </w:rPr>
        <w:t xml:space="preserve"> </w:t>
      </w:r>
      <w:r>
        <w:rPr>
          <w:rStyle w:val="Emphasis"/>
        </w:rPr>
        <w:t>preserved</w:t>
      </w:r>
      <w:r>
        <w:rPr>
          <w:sz w:val="16"/>
        </w:rPr>
        <w:t xml:space="preserve"> </w:t>
      </w:r>
      <w:r>
        <w:t>even against the</w:t>
      </w:r>
      <w:r>
        <w:rPr>
          <w:sz w:val="16"/>
        </w:rPr>
        <w:t xml:space="preserve"> </w:t>
      </w:r>
      <w:r>
        <w:rPr>
          <w:rStyle w:val="Emphasis"/>
        </w:rPr>
        <w:t>best medical treatments</w:t>
      </w:r>
      <w:r>
        <w:rPr>
          <w:sz w:val="16"/>
        </w:rPr>
        <w:t xml:space="preserve">, including quite possibly vaccines or synthesized antibodies. </w:t>
      </w:r>
      <w:r>
        <w:t xml:space="preserve">And it would have to be maintained throughout many generations of </w:t>
      </w:r>
      <w:r>
        <w:rPr>
          <w:rStyle w:val="Emphasis"/>
        </w:rPr>
        <w:t>mutation</w:t>
      </w:r>
      <w:r>
        <w:t xml:space="preserve"> despite </w:t>
      </w:r>
      <w:r>
        <w:rPr>
          <w:rStyle w:val="Emphasis"/>
        </w:rPr>
        <w:t>selective pressures</w:t>
      </w:r>
      <w:r>
        <w:t xml:space="preserve"> towards </w:t>
      </w:r>
      <w:r>
        <w:rPr>
          <w:rStyle w:val="Emphasis"/>
        </w:rPr>
        <w:t>less lethal variants</w:t>
      </w:r>
      <w:r>
        <w:t>.</w:t>
      </w:r>
    </w:p>
    <w:p w14:paraId="051E3C82" w14:textId="77777777" w:rsidR="002F5088" w:rsidRDefault="002F5088" w:rsidP="002F5088">
      <w:r>
        <w:t xml:space="preserve">Fifth, you would need to find a way to </w:t>
      </w:r>
      <w:proofErr w:type="gramStart"/>
      <w:r>
        <w:rPr>
          <w:highlight w:val="green"/>
        </w:rPr>
        <w:t>evade</w:t>
      </w:r>
      <w:proofErr w:type="gramEnd"/>
      <w:r>
        <w:rPr>
          <w:sz w:val="16"/>
          <w:highlight w:val="green"/>
        </w:rPr>
        <w:t xml:space="preserve"> </w:t>
      </w:r>
      <w:r>
        <w:rPr>
          <w:rStyle w:val="Emphasis"/>
          <w:highlight w:val="green"/>
        </w:rPr>
        <w:t>basic</w:t>
      </w:r>
      <w:r>
        <w:rPr>
          <w:rStyle w:val="Emphasis"/>
        </w:rPr>
        <w:t xml:space="preserve"> public health </w:t>
      </w:r>
      <w:r>
        <w:rPr>
          <w:rStyle w:val="Emphasis"/>
          <w:highlight w:val="green"/>
        </w:rPr>
        <w:t>measures</w:t>
      </w:r>
      <w:r>
        <w:rPr>
          <w:sz w:val="16"/>
        </w:rPr>
        <w:t xml:space="preserve"> such as masking and social distancing. </w:t>
      </w:r>
      <w:r>
        <w:t>This</w:t>
      </w:r>
      <w:r>
        <w:rPr>
          <w:sz w:val="16"/>
        </w:rPr>
        <w:t xml:space="preserve"> </w:t>
      </w:r>
      <w:r>
        <w:rPr>
          <w:rStyle w:val="Emphasis"/>
          <w:highlight w:val="green"/>
        </w:rPr>
        <w:t>isn’t</w:t>
      </w:r>
      <w:r>
        <w:rPr>
          <w:sz w:val="16"/>
        </w:rPr>
        <w:t xml:space="preserve"> as </w:t>
      </w:r>
      <w:r>
        <w:rPr>
          <w:rStyle w:val="Emphasis"/>
          <w:highlight w:val="green"/>
        </w:rPr>
        <w:t>easy</w:t>
      </w:r>
      <w:r>
        <w:rPr>
          <w:sz w:val="16"/>
        </w:rPr>
        <w:t xml:space="preserve"> as it sounds. How do you transmit a virus to someone who doesn’t leave their house?</w:t>
      </w:r>
    </w:p>
    <w:p w14:paraId="7403F741" w14:textId="77777777" w:rsidR="002F5088" w:rsidRDefault="002F5088" w:rsidP="002F5088">
      <w:r>
        <w:t>Sixth, you would need the</w:t>
      </w:r>
      <w:r>
        <w:rPr>
          <w:sz w:val="16"/>
        </w:rPr>
        <w:t xml:space="preserve"> technological </w:t>
      </w:r>
      <w:r>
        <w:rPr>
          <w:highlight w:val="green"/>
        </w:rPr>
        <w:t>capability</w:t>
      </w:r>
      <w:r>
        <w:t xml:space="preserve"> and equipment </w:t>
      </w:r>
      <w:r>
        <w:rPr>
          <w:highlight w:val="green"/>
        </w:rPr>
        <w:t>to</w:t>
      </w:r>
      <w:r>
        <w:rPr>
          <w:sz w:val="16"/>
          <w:highlight w:val="green"/>
        </w:rPr>
        <w:t xml:space="preserve"> </w:t>
      </w:r>
      <w:r>
        <w:rPr>
          <w:rStyle w:val="Emphasis"/>
          <w:highlight w:val="green"/>
        </w:rPr>
        <w:t>synthesize</w:t>
      </w:r>
      <w:r>
        <w:rPr>
          <w:sz w:val="16"/>
        </w:rPr>
        <w:t xml:space="preserve"> </w:t>
      </w:r>
      <w:r>
        <w:t>the</w:t>
      </w:r>
      <w:r>
        <w:rPr>
          <w:sz w:val="16"/>
        </w:rPr>
        <w:t xml:space="preserve"> hypothesized biological </w:t>
      </w:r>
      <w:r>
        <w:t>agent, something</w:t>
      </w:r>
      <w:r>
        <w:rPr>
          <w:sz w:val="16"/>
        </w:rPr>
        <w:t xml:space="preserve"> </w:t>
      </w:r>
      <w:r>
        <w:t xml:space="preserve">it </w:t>
      </w:r>
      <w:r>
        <w:rPr>
          <w:highlight w:val="green"/>
        </w:rPr>
        <w:t>is</w:t>
      </w:r>
      <w:r>
        <w:rPr>
          <w:sz w:val="16"/>
          <w:highlight w:val="green"/>
        </w:rPr>
        <w:t xml:space="preserve"> </w:t>
      </w:r>
      <w:r>
        <w:rPr>
          <w:rStyle w:val="Emphasis"/>
          <w:highlight w:val="green"/>
        </w:rPr>
        <w:t>widely agreed</w:t>
      </w:r>
      <w:r>
        <w:rPr>
          <w:sz w:val="16"/>
        </w:rPr>
        <w:t xml:space="preserve"> that </w:t>
      </w:r>
      <w:r>
        <w:rPr>
          <w:highlight w:val="green"/>
        </w:rPr>
        <w:t>humanity</w:t>
      </w:r>
      <w:r>
        <w:rPr>
          <w:sz w:val="16"/>
          <w:highlight w:val="green"/>
        </w:rPr>
        <w:t xml:space="preserve"> </w:t>
      </w:r>
      <w:r>
        <w:rPr>
          <w:rStyle w:val="Emphasis"/>
        </w:rPr>
        <w:t xml:space="preserve">currently </w:t>
      </w:r>
      <w:r>
        <w:rPr>
          <w:rStyle w:val="Emphasis"/>
          <w:highlight w:val="green"/>
        </w:rPr>
        <w:t>lacks</w:t>
      </w:r>
      <w:r>
        <w:rPr>
          <w:sz w:val="16"/>
        </w:rPr>
        <w:t>.</w:t>
      </w:r>
    </w:p>
    <w:p w14:paraId="57316E82" w14:textId="77777777" w:rsidR="002F5088" w:rsidRDefault="002F5088" w:rsidP="002F5088">
      <w:r>
        <w:t xml:space="preserve">Finally, </w:t>
      </w:r>
      <w:r>
        <w:rPr>
          <w:highlight w:val="green"/>
        </w:rPr>
        <w:t>you</w:t>
      </w:r>
      <w:r>
        <w:t xml:space="preserve"> would </w:t>
      </w:r>
      <w:r>
        <w:rPr>
          <w:highlight w:val="green"/>
        </w:rPr>
        <w:t>need</w:t>
      </w:r>
      <w:r>
        <w:t xml:space="preserve"> to find</w:t>
      </w:r>
      <w:r>
        <w:rPr>
          <w:sz w:val="16"/>
        </w:rPr>
        <w:t xml:space="preserve"> </w:t>
      </w:r>
      <w:r>
        <w:rPr>
          <w:highlight w:val="green"/>
        </w:rPr>
        <w:t>someone</w:t>
      </w:r>
      <w:r>
        <w:rPr>
          <w:sz w:val="16"/>
          <w:highlight w:val="green"/>
        </w:rPr>
        <w:t xml:space="preserve"> </w:t>
      </w:r>
      <w:r>
        <w:rPr>
          <w:rStyle w:val="Emphasis"/>
          <w:highlight w:val="green"/>
        </w:rPr>
        <w:t>crazy enough</w:t>
      </w:r>
      <w:r>
        <w:rPr>
          <w:sz w:val="16"/>
          <w:highlight w:val="green"/>
        </w:rPr>
        <w:t xml:space="preserve"> </w:t>
      </w:r>
      <w:r>
        <w:rPr>
          <w:highlight w:val="green"/>
        </w:rPr>
        <w:t>to</w:t>
      </w:r>
      <w:r>
        <w:rPr>
          <w:sz w:val="16"/>
        </w:rPr>
        <w:t xml:space="preserve"> manufacture and </w:t>
      </w:r>
      <w:r>
        <w:rPr>
          <w:rStyle w:val="Emphasis"/>
          <w:highlight w:val="green"/>
        </w:rPr>
        <w:t>deploy</w:t>
      </w:r>
      <w:r>
        <w:rPr>
          <w:rStyle w:val="Emphasis"/>
        </w:rPr>
        <w:t xml:space="preserve"> this</w:t>
      </w:r>
      <w:r>
        <w:rPr>
          <w:sz w:val="16"/>
        </w:rPr>
        <w:t xml:space="preserve"> biological agent, </w:t>
      </w:r>
      <w:r>
        <w:t>yet</w:t>
      </w:r>
      <w:r>
        <w:rPr>
          <w:sz w:val="16"/>
        </w:rPr>
        <w:t xml:space="preserve"> also </w:t>
      </w:r>
      <w:r>
        <w:rPr>
          <w:rStyle w:val="Emphasis"/>
          <w:highlight w:val="green"/>
        </w:rPr>
        <w:t>competent</w:t>
      </w:r>
      <w:r>
        <w:rPr>
          <w:rStyle w:val="Emphasis"/>
        </w:rPr>
        <w:t xml:space="preserve"> enough</w:t>
      </w:r>
      <w:r>
        <w:rPr>
          <w:sz w:val="16"/>
        </w:rPr>
        <w:t xml:space="preserve"> </w:t>
      </w:r>
      <w:r>
        <w:rPr>
          <w:highlight w:val="green"/>
        </w:rPr>
        <w:t>to</w:t>
      </w:r>
      <w:r>
        <w:rPr>
          <w:sz w:val="16"/>
          <w:highlight w:val="green"/>
        </w:rPr>
        <w:t xml:space="preserve"> </w:t>
      </w:r>
      <w:r>
        <w:rPr>
          <w:rStyle w:val="Emphasis"/>
          <w:highlight w:val="green"/>
        </w:rPr>
        <w:t>pull it off</w:t>
      </w:r>
      <w:r>
        <w:rPr>
          <w:sz w:val="16"/>
        </w:rPr>
        <w:t>, which we have seen is no easy feat.</w:t>
      </w:r>
    </w:p>
    <w:p w14:paraId="1E694F6A" w14:textId="77777777" w:rsidR="002F5088" w:rsidRDefault="002F5088" w:rsidP="002F5088">
      <w:r>
        <w:rPr>
          <w:sz w:val="16"/>
        </w:rPr>
        <w:t xml:space="preserve">I am not sure if I would go so far as to say that the above is physically impossible. But </w:t>
      </w:r>
      <w:r>
        <w:t>without a</w:t>
      </w:r>
      <w:r>
        <w:rPr>
          <w:sz w:val="16"/>
        </w:rPr>
        <w:t xml:space="preserve"> </w:t>
      </w:r>
      <w:r>
        <w:rPr>
          <w:rStyle w:val="Emphasis"/>
        </w:rPr>
        <w:t>very good argument</w:t>
      </w:r>
      <w:r>
        <w:t>, we should regard it as</w:t>
      </w:r>
      <w:r>
        <w:rPr>
          <w:sz w:val="16"/>
        </w:rPr>
        <w:t xml:space="preserve"> </w:t>
      </w:r>
      <w:r>
        <w:rPr>
          <w:rStyle w:val="Emphasis"/>
        </w:rPr>
        <w:t>highly implausible</w:t>
      </w:r>
      <w:r>
        <w:rPr>
          <w:sz w:val="16"/>
        </w:rPr>
        <w:t xml:space="preserve"> that </w:t>
      </w:r>
      <w:proofErr w:type="gramStart"/>
      <w:r>
        <w:rPr>
          <w:sz w:val="16"/>
        </w:rPr>
        <w:t>all of</w:t>
      </w:r>
      <w:proofErr w:type="gramEnd"/>
      <w:r>
        <w:rPr>
          <w:sz w:val="16"/>
        </w:rPr>
        <w:t xml:space="preserve"> the above will come to pass by the end of the century.</w:t>
      </w:r>
    </w:p>
    <w:p w14:paraId="19CAC258" w14:textId="77777777" w:rsidR="002F5088" w:rsidRDefault="002F5088" w:rsidP="002F5088">
      <w:pPr>
        <w:pStyle w:val="Heading3"/>
      </w:pPr>
      <w:r>
        <w:t xml:space="preserve">2NC – EXT: Disease </w:t>
      </w:r>
      <w:proofErr w:type="gramStart"/>
      <w:r>
        <w:t>War !</w:t>
      </w:r>
      <w:proofErr w:type="gramEnd"/>
      <w:r>
        <w:t>/D</w:t>
      </w:r>
    </w:p>
    <w:p w14:paraId="62CE622A" w14:textId="77777777" w:rsidR="002F5088" w:rsidRDefault="002F5088" w:rsidP="002F5088">
      <w:pPr>
        <w:pStyle w:val="Heading4"/>
      </w:pPr>
      <w:r>
        <w:rPr>
          <w:u w:val="single"/>
        </w:rPr>
        <w:t>Empirics</w:t>
      </w:r>
      <w:r>
        <w:t xml:space="preserve"> and resilient </w:t>
      </w:r>
      <w:r>
        <w:rPr>
          <w:u w:val="single"/>
        </w:rPr>
        <w:t>multilateral institutions</w:t>
      </w:r>
      <w:r>
        <w:t xml:space="preserve"> check disease-driven wars. </w:t>
      </w:r>
    </w:p>
    <w:p w14:paraId="2298CC49" w14:textId="77777777" w:rsidR="002F5088" w:rsidRDefault="002F5088" w:rsidP="002F5088">
      <w:r>
        <w:t xml:space="preserve">Michael </w:t>
      </w:r>
      <w:r>
        <w:rPr>
          <w:b/>
        </w:rPr>
        <w:t>Green &amp;</w:t>
      </w:r>
      <w:r>
        <w:t xml:space="preserve"> Evan S. </w:t>
      </w:r>
      <w:r>
        <w:rPr>
          <w:b/>
        </w:rPr>
        <w:t>Medeiros 20</w:t>
      </w:r>
      <w:r>
        <w:t xml:space="preserve">. **Professor of Asian Studies at Georgetown University’s School of Foreign Service and Senior Vice President for Asia at the Center for Strategic and International Studies. ** Professor of Asian Studies at Georgetown University’s School of Foreign Service. Former Senior Director for Asian Affairs at the National Security Council from 2013 to 2015. “The Pandemic Won’t Make China the World’s Leader.” Foreign Policy. 4/15/2020. https://foreignpolicy.com/2020/04/16/coronavirus-pandemic-china-united-states-power-competition/ </w:t>
      </w:r>
      <w:proofErr w:type="spellStart"/>
      <w:r>
        <w:t>mpark</w:t>
      </w:r>
      <w:proofErr w:type="spellEnd"/>
      <w:r>
        <w:t>]</w:t>
      </w:r>
    </w:p>
    <w:p w14:paraId="5AE1DCFE" w14:textId="77777777" w:rsidR="002F5088" w:rsidRDefault="002F5088" w:rsidP="002F5088">
      <w:r>
        <w:rPr>
          <w:u w:val="single"/>
        </w:rPr>
        <w:t xml:space="preserve">THE </w:t>
      </w:r>
      <w:r>
        <w:rPr>
          <w:b/>
          <w:u w:val="single"/>
        </w:rPr>
        <w:t>PERILS OF PREDICTION</w:t>
      </w:r>
    </w:p>
    <w:p w14:paraId="25E7D943" w14:textId="77777777" w:rsidR="002F5088" w:rsidRDefault="002F5088" w:rsidP="002F5088">
      <w:pPr>
        <w:rPr>
          <w:b/>
          <w:u w:val="single"/>
        </w:rPr>
      </w:pPr>
      <w:r>
        <w:rPr>
          <w:sz w:val="14"/>
        </w:rPr>
        <w:t xml:space="preserve">In the </w:t>
      </w:r>
      <w:r>
        <w:rPr>
          <w:b/>
          <w:u w:val="single"/>
        </w:rPr>
        <w:t>middle of a global</w:t>
      </w:r>
      <w:r>
        <w:rPr>
          <w:u w:val="single"/>
        </w:rPr>
        <w:t xml:space="preserve"> </w:t>
      </w:r>
      <w:r>
        <w:rPr>
          <w:b/>
          <w:u w:val="single"/>
        </w:rPr>
        <w:t>crisis</w:t>
      </w:r>
      <w:r>
        <w:rPr>
          <w:u w:val="single"/>
        </w:rPr>
        <w:t xml:space="preserve">, the </w:t>
      </w:r>
      <w:r>
        <w:rPr>
          <w:b/>
          <w:highlight w:val="green"/>
          <w:u w:val="single"/>
        </w:rPr>
        <w:t>pressures to forecast</w:t>
      </w:r>
      <w:r>
        <w:rPr>
          <w:u w:val="single"/>
        </w:rPr>
        <w:t xml:space="preserve"> the long-term, </w:t>
      </w:r>
      <w:r>
        <w:rPr>
          <w:b/>
          <w:highlight w:val="green"/>
          <w:u w:val="single"/>
        </w:rPr>
        <w:t>strategic implications</w:t>
      </w:r>
      <w:r>
        <w:rPr>
          <w:u w:val="single"/>
        </w:rPr>
        <w:t xml:space="preserve"> of the emergency </w:t>
      </w:r>
      <w:r>
        <w:rPr>
          <w:b/>
          <w:highlight w:val="green"/>
          <w:u w:val="single"/>
        </w:rPr>
        <w:t>are legion</w:t>
      </w:r>
      <w:r>
        <w:rPr>
          <w:sz w:val="14"/>
        </w:rPr>
        <w:t xml:space="preserve">. The </w:t>
      </w:r>
      <w:r>
        <w:rPr>
          <w:u w:val="single"/>
        </w:rPr>
        <w:t xml:space="preserve">problem with drawing </w:t>
      </w:r>
      <w:r>
        <w:rPr>
          <w:b/>
          <w:highlight w:val="green"/>
          <w:u w:val="single"/>
        </w:rPr>
        <w:t>early conclusions</w:t>
      </w:r>
      <w:r>
        <w:rPr>
          <w:u w:val="single"/>
        </w:rPr>
        <w:t xml:space="preserve"> is that they </w:t>
      </w:r>
      <w:r>
        <w:rPr>
          <w:b/>
          <w:highlight w:val="green"/>
          <w:u w:val="single"/>
        </w:rPr>
        <w:t>are often</w:t>
      </w:r>
      <w:r>
        <w:rPr>
          <w:highlight w:val="green"/>
          <w:u w:val="single"/>
        </w:rPr>
        <w:t xml:space="preserve"> </w:t>
      </w:r>
      <w:r>
        <w:rPr>
          <w:b/>
          <w:highlight w:val="green"/>
          <w:u w:val="single"/>
        </w:rPr>
        <w:t>wrong</w:t>
      </w:r>
      <w:r>
        <w:rPr>
          <w:sz w:val="14"/>
        </w:rPr>
        <w:t xml:space="preserve">: </w:t>
      </w:r>
      <w:r>
        <w:rPr>
          <w:b/>
          <w:highlight w:val="green"/>
          <w:u w:val="single"/>
        </w:rPr>
        <w:t>analysts focus</w:t>
      </w:r>
      <w:r>
        <w:rPr>
          <w:highlight w:val="green"/>
          <w:u w:val="single"/>
        </w:rPr>
        <w:t xml:space="preserve"> on</w:t>
      </w:r>
      <w:r>
        <w:rPr>
          <w:u w:val="single"/>
        </w:rPr>
        <w:t xml:space="preserve"> the </w:t>
      </w:r>
      <w:r>
        <w:rPr>
          <w:b/>
          <w:highlight w:val="green"/>
          <w:u w:val="single"/>
        </w:rPr>
        <w:t>immediate consequences</w:t>
      </w:r>
      <w:r>
        <w:rPr>
          <w:u w:val="single"/>
        </w:rPr>
        <w:t xml:space="preserve"> of recent events </w:t>
      </w:r>
      <w:r>
        <w:rPr>
          <w:b/>
          <w:highlight w:val="green"/>
          <w:u w:val="single"/>
        </w:rPr>
        <w:t>and discount</w:t>
      </w:r>
      <w:r>
        <w:rPr>
          <w:u w:val="single"/>
        </w:rPr>
        <w:t xml:space="preserve"> the </w:t>
      </w:r>
      <w:r>
        <w:rPr>
          <w:b/>
          <w:highlight w:val="green"/>
          <w:u w:val="single"/>
        </w:rPr>
        <w:t>structural features</w:t>
      </w:r>
      <w:r>
        <w:rPr>
          <w:b/>
          <w:u w:val="single"/>
        </w:rPr>
        <w:t xml:space="preserve"> of global order</w:t>
      </w:r>
      <w:r>
        <w:rPr>
          <w:sz w:val="14"/>
        </w:rPr>
        <w:t xml:space="preserve">. To be sure, there has been a catastrophic </w:t>
      </w:r>
      <w:r>
        <w:rPr>
          <w:b/>
          <w:u w:val="single"/>
        </w:rPr>
        <w:t>failure of</w:t>
      </w:r>
      <w:r>
        <w:rPr>
          <w:u w:val="single"/>
        </w:rPr>
        <w:t xml:space="preserve"> </w:t>
      </w:r>
      <w:r>
        <w:rPr>
          <w:b/>
          <w:u w:val="single"/>
        </w:rPr>
        <w:t>U.S.</w:t>
      </w:r>
      <w:r>
        <w:rPr>
          <w:u w:val="single"/>
        </w:rPr>
        <w:t xml:space="preserve"> political and diplomatic </w:t>
      </w:r>
      <w:r>
        <w:rPr>
          <w:b/>
          <w:u w:val="single"/>
        </w:rPr>
        <w:t>leadership</w:t>
      </w:r>
      <w:r>
        <w:rPr>
          <w:sz w:val="14"/>
        </w:rPr>
        <w:t xml:space="preserve"> in the current crisis that could cost the United States dearly in lives and international influence over the coming months. But </w:t>
      </w:r>
      <w:r>
        <w:rPr>
          <w:u w:val="single"/>
        </w:rPr>
        <w:t xml:space="preserve">to </w:t>
      </w:r>
      <w:r>
        <w:rPr>
          <w:b/>
          <w:u w:val="single"/>
        </w:rPr>
        <w:t xml:space="preserve">argue </w:t>
      </w:r>
      <w:r>
        <w:rPr>
          <w:u w:val="single"/>
        </w:rPr>
        <w:t xml:space="preserve">that </w:t>
      </w:r>
      <w:r>
        <w:rPr>
          <w:b/>
          <w:u w:val="single"/>
        </w:rPr>
        <w:t>this may portend</w:t>
      </w:r>
      <w:r>
        <w:rPr>
          <w:u w:val="single"/>
        </w:rPr>
        <w:t xml:space="preserve"> a “Suez moment” for the United States,</w:t>
      </w:r>
      <w:r>
        <w:rPr>
          <w:sz w:val="14"/>
        </w:rPr>
        <w:t xml:space="preserve"> as Kurt M. Campbell and Rush Doshi recently did in Foreign Affairs, </w:t>
      </w:r>
      <w:r>
        <w:rPr>
          <w:u w:val="single"/>
        </w:rPr>
        <w:t xml:space="preserve">goes </w:t>
      </w:r>
      <w:r>
        <w:rPr>
          <w:b/>
          <w:u w:val="single"/>
        </w:rPr>
        <w:t>too far</w:t>
      </w:r>
      <w:r>
        <w:rPr>
          <w:sz w:val="14"/>
        </w:rPr>
        <w:t xml:space="preserve">. It is worth examining the Suez analogy more closely. The British intervention in the Suez in 1956 was the last gasp of an empire that had long since lost the power and legitimacy to impose its will on its former colonial states. </w:t>
      </w:r>
      <w:r>
        <w:rPr>
          <w:b/>
          <w:highlight w:val="green"/>
          <w:u w:val="single"/>
        </w:rPr>
        <w:t>The U</w:t>
      </w:r>
      <w:r>
        <w:rPr>
          <w:sz w:val="14"/>
        </w:rPr>
        <w:t xml:space="preserve">nited </w:t>
      </w:r>
      <w:r>
        <w:rPr>
          <w:b/>
          <w:highlight w:val="green"/>
          <w:u w:val="single"/>
        </w:rPr>
        <w:t>S</w:t>
      </w:r>
      <w:r>
        <w:rPr>
          <w:sz w:val="14"/>
        </w:rPr>
        <w:t xml:space="preserve">tates </w:t>
      </w:r>
      <w:r>
        <w:rPr>
          <w:b/>
          <w:u w:val="single"/>
        </w:rPr>
        <w:t xml:space="preserve">had </w:t>
      </w:r>
      <w:r>
        <w:rPr>
          <w:b/>
          <w:highlight w:val="green"/>
          <w:u w:val="single"/>
        </w:rPr>
        <w:t>surpassed</w:t>
      </w:r>
      <w:r>
        <w:rPr>
          <w:b/>
          <w:u w:val="single"/>
        </w:rPr>
        <w:t xml:space="preserve"> </w:t>
      </w:r>
      <w:r>
        <w:rPr>
          <w:u w:val="single"/>
        </w:rPr>
        <w:t xml:space="preserve">the United Kingdom on </w:t>
      </w:r>
      <w:r>
        <w:rPr>
          <w:b/>
          <w:highlight w:val="green"/>
          <w:u w:val="single"/>
        </w:rPr>
        <w:t>every diplomatic</w:t>
      </w:r>
      <w:r>
        <w:rPr>
          <w:b/>
          <w:u w:val="single"/>
        </w:rPr>
        <w:t xml:space="preserve">, </w:t>
      </w:r>
      <w:r>
        <w:rPr>
          <w:b/>
          <w:highlight w:val="green"/>
          <w:u w:val="single"/>
        </w:rPr>
        <w:t>econ</w:t>
      </w:r>
      <w:r>
        <w:rPr>
          <w:sz w:val="14"/>
        </w:rPr>
        <w:t>omic</w:t>
      </w:r>
      <w:r>
        <w:rPr>
          <w:b/>
          <w:u w:val="single"/>
        </w:rPr>
        <w:t xml:space="preserve">, and </w:t>
      </w:r>
      <w:r>
        <w:rPr>
          <w:b/>
          <w:highlight w:val="green"/>
          <w:u w:val="single"/>
        </w:rPr>
        <w:t>military metric</w:t>
      </w:r>
      <w:r>
        <w:rPr>
          <w:u w:val="single"/>
        </w:rPr>
        <w:t xml:space="preserve"> a generation before the Suez crisis</w:t>
      </w:r>
      <w:r>
        <w:rPr>
          <w:sz w:val="14"/>
        </w:rPr>
        <w:t xml:space="preserve">. China’s rising military and technological power today is impressive, but </w:t>
      </w:r>
      <w:r>
        <w:rPr>
          <w:b/>
          <w:highlight w:val="green"/>
          <w:u w:val="single"/>
        </w:rPr>
        <w:t>China</w:t>
      </w:r>
      <w:r>
        <w:rPr>
          <w:sz w:val="14"/>
        </w:rPr>
        <w:t xml:space="preserve">’s </w:t>
      </w:r>
      <w:r>
        <w:rPr>
          <w:b/>
          <w:u w:val="single"/>
        </w:rPr>
        <w:t xml:space="preserve">currency </w:t>
      </w:r>
      <w:r>
        <w:rPr>
          <w:b/>
          <w:highlight w:val="green"/>
          <w:u w:val="single"/>
        </w:rPr>
        <w:t>does not</w:t>
      </w:r>
      <w:r>
        <w:rPr>
          <w:highlight w:val="green"/>
          <w:u w:val="single"/>
        </w:rPr>
        <w:t xml:space="preserve"> </w:t>
      </w:r>
      <w:r>
        <w:rPr>
          <w:b/>
          <w:highlight w:val="green"/>
          <w:u w:val="single"/>
        </w:rPr>
        <w:t>approach</w:t>
      </w:r>
      <w:r>
        <w:rPr>
          <w:u w:val="single"/>
        </w:rPr>
        <w:t xml:space="preserve"> the </w:t>
      </w:r>
      <w:r>
        <w:rPr>
          <w:b/>
          <w:highlight w:val="green"/>
          <w:u w:val="single"/>
        </w:rPr>
        <w:t>hegemony</w:t>
      </w:r>
      <w:r>
        <w:rPr>
          <w:u w:val="single"/>
        </w:rPr>
        <w:t xml:space="preserve"> that the dollar enjoyed</w:t>
      </w:r>
      <w:r>
        <w:rPr>
          <w:sz w:val="14"/>
        </w:rPr>
        <w:t xml:space="preserve"> in 1956 or that it enjoys today. Indeed, the United Kingdom’s share of global GDP at that time was only a fraction of the United States’ today. As the Chinese Leninists would say, the international correlation of forces in 1956 were decidedly not in the United Kingdom’s favor. That is not the case today for the United States. Even as the United States stumbles in the current crisis, </w:t>
      </w:r>
      <w:r>
        <w:rPr>
          <w:b/>
          <w:u w:val="single"/>
        </w:rPr>
        <w:t>Beijing faces</w:t>
      </w:r>
      <w:r>
        <w:rPr>
          <w:u w:val="single"/>
        </w:rPr>
        <w:t xml:space="preserve"> </w:t>
      </w:r>
      <w:r>
        <w:rPr>
          <w:b/>
          <w:u w:val="single"/>
        </w:rPr>
        <w:t>internal</w:t>
      </w:r>
      <w:r>
        <w:rPr>
          <w:u w:val="single"/>
        </w:rPr>
        <w:t xml:space="preserve"> and </w:t>
      </w:r>
      <w:r>
        <w:rPr>
          <w:b/>
          <w:u w:val="single"/>
        </w:rPr>
        <w:t>external challenges</w:t>
      </w:r>
      <w:r>
        <w:rPr>
          <w:sz w:val="14"/>
        </w:rPr>
        <w:t xml:space="preserve"> that stem from its choices about economic and political governance at home and global governance abroad. </w:t>
      </w:r>
      <w:r>
        <w:rPr>
          <w:u w:val="single"/>
        </w:rPr>
        <w:t xml:space="preserve">There is </w:t>
      </w:r>
      <w:r>
        <w:rPr>
          <w:b/>
          <w:u w:val="single"/>
        </w:rPr>
        <w:t>scant evidence that China’s authoritarian model</w:t>
      </w:r>
      <w:r>
        <w:rPr>
          <w:u w:val="single"/>
        </w:rPr>
        <w:t xml:space="preserve"> today </w:t>
      </w:r>
      <w:r>
        <w:rPr>
          <w:b/>
          <w:u w:val="single"/>
        </w:rPr>
        <w:t>has more attraction than</w:t>
      </w:r>
      <w:r>
        <w:rPr>
          <w:u w:val="single"/>
        </w:rPr>
        <w:t xml:space="preserve"> the </w:t>
      </w:r>
      <w:r>
        <w:rPr>
          <w:b/>
          <w:u w:val="single"/>
        </w:rPr>
        <w:t>democratic norms</w:t>
      </w:r>
      <w:r>
        <w:rPr>
          <w:u w:val="single"/>
        </w:rPr>
        <w:t xml:space="preserve"> embraced by many of China’s neighbors</w:t>
      </w:r>
      <w:r>
        <w:rPr>
          <w:sz w:val="14"/>
        </w:rPr>
        <w:t xml:space="preserve">. The twenty-first century is hardly certain to be “the Chinese century,” no matter what the United States does. Rather, it is more likely to be an Asian one given the effective and efficient governance demonstrated in recent weeks, in addition to the region’s substantial and growing contributions to global innovation, productivity, and growth. RESTORING AMERICAN LEADERSHIP Although </w:t>
      </w:r>
      <w:r>
        <w:rPr>
          <w:b/>
          <w:u w:val="single"/>
        </w:rPr>
        <w:t>China’s position</w:t>
      </w:r>
      <w:r>
        <w:rPr>
          <w:u w:val="single"/>
        </w:rPr>
        <w:t xml:space="preserve"> of global leadership is </w:t>
      </w:r>
      <w:r>
        <w:rPr>
          <w:b/>
          <w:u w:val="single"/>
        </w:rPr>
        <w:t>hardly assured</w:t>
      </w:r>
      <w:r>
        <w:rPr>
          <w:u w:val="single"/>
        </w:rPr>
        <w:t>, the United States should not be complacent—far from it.</w:t>
      </w:r>
      <w:r>
        <w:rPr>
          <w:sz w:val="14"/>
        </w:rPr>
        <w:t xml:space="preserve"> There may not be a shift of power to China, but there is an ongoing crisis of American leadership, as Campbell and Doshi rightly note in their piece in Foreign Affairs. It is essential that the United States reestablish competent leadership on this pandemic at all levels. The world clearly needs a global system of surveillance, detection testing, and pharmacological response. So far, China’s rhetoric and diplomacy have generated limited gains, but the </w:t>
      </w:r>
      <w:r>
        <w:rPr>
          <w:b/>
          <w:highlight w:val="green"/>
          <w:u w:val="single"/>
        </w:rPr>
        <w:t>U</w:t>
      </w:r>
      <w:r>
        <w:rPr>
          <w:sz w:val="14"/>
        </w:rPr>
        <w:t>nited</w:t>
      </w:r>
      <w:r>
        <w:rPr>
          <w:b/>
          <w:u w:val="single"/>
        </w:rPr>
        <w:t xml:space="preserve"> </w:t>
      </w:r>
      <w:r>
        <w:rPr>
          <w:b/>
          <w:highlight w:val="green"/>
          <w:u w:val="single"/>
        </w:rPr>
        <w:t>S</w:t>
      </w:r>
      <w:r>
        <w:rPr>
          <w:sz w:val="14"/>
        </w:rPr>
        <w:t xml:space="preserve">tates </w:t>
      </w:r>
      <w:r>
        <w:rPr>
          <w:b/>
          <w:highlight w:val="green"/>
          <w:u w:val="single"/>
        </w:rPr>
        <w:t>and</w:t>
      </w:r>
      <w:r>
        <w:rPr>
          <w:u w:val="single"/>
        </w:rPr>
        <w:t xml:space="preserve"> its </w:t>
      </w:r>
      <w:r>
        <w:rPr>
          <w:b/>
          <w:highlight w:val="green"/>
          <w:u w:val="single"/>
        </w:rPr>
        <w:t>allies</w:t>
      </w:r>
      <w:r>
        <w:rPr>
          <w:sz w:val="14"/>
        </w:rPr>
        <w:t xml:space="preserve"> must </w:t>
      </w:r>
      <w:r>
        <w:rPr>
          <w:b/>
          <w:highlight w:val="green"/>
          <w:u w:val="single"/>
        </w:rPr>
        <w:t>remain vigilant</w:t>
      </w:r>
      <w:r>
        <w:rPr>
          <w:sz w:val="14"/>
        </w:rPr>
        <w:t xml:space="preserve"> lest Beijing further expand its role in global governance and institutional design at a time when Washington is stepping back. </w:t>
      </w:r>
      <w:r>
        <w:rPr>
          <w:b/>
          <w:u w:val="single"/>
        </w:rPr>
        <w:t xml:space="preserve">Previous </w:t>
      </w:r>
      <w:r>
        <w:rPr>
          <w:b/>
          <w:highlight w:val="green"/>
          <w:u w:val="single"/>
        </w:rPr>
        <w:t>global</w:t>
      </w:r>
      <w:r>
        <w:rPr>
          <w:u w:val="single"/>
        </w:rPr>
        <w:t xml:space="preserve"> and </w:t>
      </w:r>
      <w:r>
        <w:rPr>
          <w:b/>
          <w:highlight w:val="green"/>
          <w:u w:val="single"/>
        </w:rPr>
        <w:t>regional crises</w:t>
      </w:r>
      <w:r>
        <w:rPr>
          <w:sz w:val="14"/>
        </w:rPr>
        <w:t xml:space="preserve"> dating back to the 1950s </w:t>
      </w:r>
      <w:r>
        <w:rPr>
          <w:b/>
          <w:highlight w:val="green"/>
          <w:u w:val="single"/>
        </w:rPr>
        <w:t>offer</w:t>
      </w:r>
      <w:r>
        <w:rPr>
          <w:b/>
          <w:u w:val="single"/>
        </w:rPr>
        <w:t xml:space="preserve"> important </w:t>
      </w:r>
      <w:r>
        <w:rPr>
          <w:b/>
          <w:highlight w:val="green"/>
          <w:u w:val="single"/>
        </w:rPr>
        <w:t>lessons</w:t>
      </w:r>
      <w:r>
        <w:rPr>
          <w:highlight w:val="green"/>
          <w:u w:val="single"/>
        </w:rPr>
        <w:t xml:space="preserve"> for</w:t>
      </w:r>
      <w:r>
        <w:rPr>
          <w:u w:val="single"/>
        </w:rPr>
        <w:t xml:space="preserve"> restoring U.S. </w:t>
      </w:r>
      <w:r>
        <w:rPr>
          <w:highlight w:val="green"/>
          <w:u w:val="single"/>
        </w:rPr>
        <w:t>leadership</w:t>
      </w:r>
      <w:r>
        <w:rPr>
          <w:sz w:val="14"/>
        </w:rPr>
        <w:t xml:space="preserve">. Indeed, many </w:t>
      </w:r>
      <w:r>
        <w:rPr>
          <w:b/>
          <w:highlight w:val="green"/>
          <w:u w:val="single"/>
        </w:rPr>
        <w:t>enduring</w:t>
      </w:r>
      <w:r>
        <w:rPr>
          <w:u w:val="single"/>
        </w:rPr>
        <w:t xml:space="preserve"> patterns of </w:t>
      </w:r>
      <w:r>
        <w:rPr>
          <w:b/>
          <w:highlight w:val="green"/>
          <w:u w:val="single"/>
        </w:rPr>
        <w:t>cooperation and institutional development</w:t>
      </w:r>
      <w:r>
        <w:rPr>
          <w:u w:val="single"/>
        </w:rPr>
        <w:t xml:space="preserve"> have </w:t>
      </w:r>
      <w:r>
        <w:rPr>
          <w:b/>
          <w:highlight w:val="green"/>
          <w:u w:val="single"/>
        </w:rPr>
        <w:t>grown</w:t>
      </w:r>
      <w:r>
        <w:rPr>
          <w:highlight w:val="green"/>
          <w:u w:val="single"/>
        </w:rPr>
        <w:t xml:space="preserve"> out of</w:t>
      </w:r>
      <w:r>
        <w:rPr>
          <w:u w:val="single"/>
        </w:rPr>
        <w:t xml:space="preserve"> moments of great </w:t>
      </w:r>
      <w:r>
        <w:rPr>
          <w:highlight w:val="green"/>
          <w:u w:val="single"/>
        </w:rPr>
        <w:t>duress</w:t>
      </w:r>
      <w:r>
        <w:rPr>
          <w:sz w:val="14"/>
        </w:rPr>
        <w:t xml:space="preserve">: the United States’ </w:t>
      </w:r>
      <w:r>
        <w:rPr>
          <w:b/>
          <w:highlight w:val="green"/>
          <w:u w:val="single"/>
        </w:rPr>
        <w:t>security treaties</w:t>
      </w:r>
      <w:r>
        <w:rPr>
          <w:u w:val="single"/>
        </w:rPr>
        <w:t xml:space="preserve"> with </w:t>
      </w:r>
      <w:r>
        <w:rPr>
          <w:b/>
          <w:u w:val="single"/>
        </w:rPr>
        <w:t>Australia, Japan, and others</w:t>
      </w:r>
      <w:r>
        <w:rPr>
          <w:sz w:val="14"/>
        </w:rPr>
        <w:t xml:space="preserve"> were signed at the height of the Korean War; </w:t>
      </w:r>
      <w:r>
        <w:rPr>
          <w:highlight w:val="green"/>
          <w:u w:val="single"/>
        </w:rPr>
        <w:t xml:space="preserve">the </w:t>
      </w:r>
      <w:r>
        <w:rPr>
          <w:b/>
          <w:highlight w:val="green"/>
          <w:u w:val="single"/>
        </w:rPr>
        <w:t>Quad framework</w:t>
      </w:r>
      <w:r>
        <w:rPr>
          <w:u w:val="single"/>
        </w:rPr>
        <w:t xml:space="preserve"> with Australia, India, and Japan was organized in less than 72 hours in response</w:t>
      </w:r>
      <w:r>
        <w:rPr>
          <w:sz w:val="14"/>
        </w:rPr>
        <w:t xml:space="preserve"> to the 2004 tsunami; </w:t>
      </w:r>
      <w:r>
        <w:rPr>
          <w:u w:val="single"/>
        </w:rPr>
        <w:t xml:space="preserve">the </w:t>
      </w:r>
      <w:r>
        <w:rPr>
          <w:b/>
          <w:highlight w:val="green"/>
          <w:u w:val="single"/>
        </w:rPr>
        <w:t>G-20</w:t>
      </w:r>
      <w:r>
        <w:rPr>
          <w:u w:val="single"/>
        </w:rPr>
        <w:t xml:space="preserve"> leaders gathered </w:t>
      </w:r>
      <w:r>
        <w:rPr>
          <w:sz w:val="14"/>
        </w:rPr>
        <w:t xml:space="preserve">for the first time in November 2008, in the midst of the 2008 financial crisis. Even after the 1997–98 financial crisis, when the </w:t>
      </w:r>
      <w:r>
        <w:rPr>
          <w:u w:val="single"/>
        </w:rPr>
        <w:t xml:space="preserve">United States and </w:t>
      </w:r>
      <w:r>
        <w:rPr>
          <w:highlight w:val="green"/>
          <w:u w:val="single"/>
        </w:rPr>
        <w:t xml:space="preserve">the </w:t>
      </w:r>
      <w:r>
        <w:rPr>
          <w:b/>
          <w:highlight w:val="green"/>
          <w:u w:val="single"/>
        </w:rPr>
        <w:t>I</w:t>
      </w:r>
      <w:r>
        <w:rPr>
          <w:sz w:val="14"/>
        </w:rPr>
        <w:t xml:space="preserve">nternational </w:t>
      </w:r>
      <w:r>
        <w:rPr>
          <w:b/>
          <w:highlight w:val="green"/>
          <w:u w:val="single"/>
        </w:rPr>
        <w:t>M</w:t>
      </w:r>
      <w:r>
        <w:rPr>
          <w:sz w:val="14"/>
        </w:rPr>
        <w:t xml:space="preserve">onetary </w:t>
      </w:r>
      <w:r>
        <w:rPr>
          <w:b/>
          <w:highlight w:val="green"/>
          <w:u w:val="single"/>
        </w:rPr>
        <w:t>F</w:t>
      </w:r>
      <w:r>
        <w:rPr>
          <w:sz w:val="14"/>
        </w:rPr>
        <w:t xml:space="preserve">und </w:t>
      </w:r>
      <w:r>
        <w:rPr>
          <w:u w:val="single"/>
        </w:rPr>
        <w:t xml:space="preserve">demanded </w:t>
      </w:r>
      <w:r>
        <w:rPr>
          <w:b/>
          <w:u w:val="single"/>
        </w:rPr>
        <w:t>tough conditions</w:t>
      </w:r>
      <w:r>
        <w:rPr>
          <w:sz w:val="14"/>
        </w:rPr>
        <w:t xml:space="preserve"> that alienated much of Asia as Beijing won points for not devaluing its currency, </w:t>
      </w:r>
      <w:r>
        <w:rPr>
          <w:u w:val="single"/>
        </w:rPr>
        <w:t xml:space="preserve">the </w:t>
      </w:r>
      <w:r>
        <w:rPr>
          <w:b/>
          <w:highlight w:val="green"/>
          <w:u w:val="single"/>
        </w:rPr>
        <w:t>long-term result</w:t>
      </w:r>
      <w:r>
        <w:rPr>
          <w:highlight w:val="green"/>
          <w:u w:val="single"/>
        </w:rPr>
        <w:t xml:space="preserve"> was more </w:t>
      </w:r>
      <w:r>
        <w:rPr>
          <w:b/>
          <w:highlight w:val="green"/>
          <w:u w:val="single"/>
        </w:rPr>
        <w:t>resilient</w:t>
      </w:r>
      <w:r>
        <w:rPr>
          <w:b/>
          <w:u w:val="single"/>
        </w:rPr>
        <w:t xml:space="preserve"> and </w:t>
      </w:r>
      <w:r>
        <w:rPr>
          <w:b/>
          <w:highlight w:val="green"/>
          <w:u w:val="single"/>
        </w:rPr>
        <w:t>market-based econ</w:t>
      </w:r>
    </w:p>
    <w:p w14:paraId="4A86A2C6" w14:textId="77777777" w:rsidR="002F5088" w:rsidRDefault="002F5088" w:rsidP="002F5088">
      <w:pPr>
        <w:rPr>
          <w:b/>
          <w:u w:val="single"/>
        </w:rPr>
      </w:pPr>
    </w:p>
    <w:p w14:paraId="2A1F720E" w14:textId="77777777" w:rsidR="002F5088" w:rsidRDefault="002F5088" w:rsidP="002F5088">
      <w:proofErr w:type="spellStart"/>
      <w:r>
        <w:rPr>
          <w:sz w:val="14"/>
        </w:rPr>
        <w:t>omies</w:t>
      </w:r>
      <w:proofErr w:type="spellEnd"/>
      <w:r>
        <w:rPr>
          <w:sz w:val="14"/>
        </w:rPr>
        <w:t xml:space="preserve"> </w:t>
      </w:r>
      <w:r>
        <w:rPr>
          <w:b/>
          <w:u w:val="single"/>
        </w:rPr>
        <w:t>in</w:t>
      </w:r>
      <w:r>
        <w:rPr>
          <w:u w:val="single"/>
        </w:rPr>
        <w:t xml:space="preserve"> the region</w:t>
      </w:r>
      <w:r>
        <w:rPr>
          <w:sz w:val="14"/>
        </w:rPr>
        <w:t xml:space="preserve">, not a shift to Chinese-style state capitalism. If the United States is in strategic competition with China, then </w:t>
      </w:r>
      <w:r>
        <w:rPr>
          <w:b/>
          <w:highlight w:val="green"/>
          <w:u w:val="single"/>
        </w:rPr>
        <w:t>effective</w:t>
      </w:r>
      <w:r>
        <w:rPr>
          <w:b/>
          <w:u w:val="single"/>
        </w:rPr>
        <w:t xml:space="preserve"> U.S. </w:t>
      </w:r>
      <w:r>
        <w:rPr>
          <w:b/>
          <w:highlight w:val="green"/>
          <w:u w:val="single"/>
        </w:rPr>
        <w:t>leadership</w:t>
      </w:r>
      <w:r>
        <w:rPr>
          <w:highlight w:val="green"/>
          <w:u w:val="single"/>
        </w:rPr>
        <w:t xml:space="preserve"> should be </w:t>
      </w:r>
      <w:r>
        <w:rPr>
          <w:b/>
          <w:highlight w:val="green"/>
          <w:u w:val="single"/>
        </w:rPr>
        <w:t>at the service</w:t>
      </w:r>
      <w:r>
        <w:rPr>
          <w:b/>
          <w:u w:val="single"/>
        </w:rPr>
        <w:t xml:space="preserve"> of building </w:t>
      </w:r>
      <w:r>
        <w:rPr>
          <w:b/>
          <w:highlight w:val="green"/>
          <w:u w:val="single"/>
        </w:rPr>
        <w:t>something positive</w:t>
      </w:r>
      <w:r>
        <w:rPr>
          <w:b/>
          <w:u w:val="single"/>
        </w:rPr>
        <w:t xml:space="preserve"> </w:t>
      </w:r>
      <w:r>
        <w:rPr>
          <w:u w:val="single"/>
        </w:rPr>
        <w:t>out of the crisis rather than trying to use it to isolate and alienate Beijing.</w:t>
      </w:r>
      <w:r>
        <w:rPr>
          <w:sz w:val="14"/>
        </w:rPr>
        <w:t xml:space="preserve"> The failure of the G-7 foreign ministers to reach agreement on a joint statement (because the U.S. delegation insisted on calling the novel coronavirus the “Wuhan virus,” going against the guidelines of the World Health Organization and the positions of Washington’s closest allies) hardly constitutes an example of effective leadership. For decades, the </w:t>
      </w:r>
      <w:r>
        <w:rPr>
          <w:b/>
          <w:u w:val="single"/>
        </w:rPr>
        <w:t>United States</w:t>
      </w:r>
      <w:r>
        <w:rPr>
          <w:u w:val="single"/>
        </w:rPr>
        <w:t xml:space="preserve"> has </w:t>
      </w:r>
      <w:r>
        <w:rPr>
          <w:b/>
          <w:highlight w:val="green"/>
          <w:u w:val="single"/>
        </w:rPr>
        <w:t>maintained</w:t>
      </w:r>
      <w:r>
        <w:rPr>
          <w:b/>
          <w:u w:val="single"/>
        </w:rPr>
        <w:t xml:space="preserve"> </w:t>
      </w:r>
      <w:r>
        <w:rPr>
          <w:b/>
          <w:highlight w:val="green"/>
          <w:u w:val="single"/>
        </w:rPr>
        <w:t>power</w:t>
      </w:r>
      <w:r>
        <w:rPr>
          <w:u w:val="single"/>
        </w:rPr>
        <w:t xml:space="preserve">, credibility, </w:t>
      </w:r>
      <w:r>
        <w:rPr>
          <w:b/>
          <w:highlight w:val="green"/>
          <w:u w:val="single"/>
        </w:rPr>
        <w:t>and influence</w:t>
      </w:r>
      <w:r>
        <w:rPr>
          <w:sz w:val="14"/>
        </w:rPr>
        <w:t xml:space="preserve"> not only by virtue of its size and capabilities but also </w:t>
      </w:r>
      <w:r>
        <w:rPr>
          <w:b/>
          <w:highlight w:val="green"/>
          <w:u w:val="single"/>
        </w:rPr>
        <w:t>by attracting</w:t>
      </w:r>
      <w:r>
        <w:rPr>
          <w:highlight w:val="green"/>
          <w:u w:val="single"/>
        </w:rPr>
        <w:t xml:space="preserve"> other </w:t>
      </w:r>
      <w:r>
        <w:rPr>
          <w:b/>
          <w:highlight w:val="green"/>
          <w:u w:val="single"/>
        </w:rPr>
        <w:t>nations</w:t>
      </w:r>
      <w:r>
        <w:rPr>
          <w:b/>
          <w:u w:val="single"/>
        </w:rPr>
        <w:t xml:space="preserve"> to</w:t>
      </w:r>
      <w:r>
        <w:rPr>
          <w:u w:val="single"/>
        </w:rPr>
        <w:t xml:space="preserve"> its vision </w:t>
      </w:r>
      <w:r>
        <w:rPr>
          <w:highlight w:val="green"/>
          <w:u w:val="single"/>
        </w:rPr>
        <w:t xml:space="preserve">for </w:t>
      </w:r>
      <w:r>
        <w:rPr>
          <w:b/>
          <w:highlight w:val="green"/>
          <w:u w:val="single"/>
        </w:rPr>
        <w:t>security and prosperity</w:t>
      </w:r>
      <w:r>
        <w:rPr>
          <w:sz w:val="14"/>
        </w:rPr>
        <w:t>. A United States that is churlish and defensive about China right now is not a United States that will earn respect among its friends and allies. A United States that learns from the experiences of Germany, South Korea, Taiwan and others in pandemic management; that embraces practical and meaningful cooperation with China; and that engages with global organizations, such as the WHO, to help them reform is a United States that can use the pandemic as an opportunity to remind the world of what American leadership looks like.</w:t>
      </w:r>
    </w:p>
    <w:p w14:paraId="13673AB0" w14:textId="77777777" w:rsidR="002F5088" w:rsidRDefault="002F5088" w:rsidP="002F5088">
      <w:pPr>
        <w:pStyle w:val="Heading3"/>
      </w:pPr>
      <w:r>
        <w:t xml:space="preserve">2NC – EXT: </w:t>
      </w:r>
      <w:proofErr w:type="gramStart"/>
      <w:r>
        <w:t>Bioweapons !</w:t>
      </w:r>
      <w:proofErr w:type="gramEnd"/>
      <w:r>
        <w:t>/D</w:t>
      </w:r>
    </w:p>
    <w:p w14:paraId="47E70791" w14:textId="77777777" w:rsidR="002F5088" w:rsidRDefault="002F5088" w:rsidP="002F5088">
      <w:pPr>
        <w:pStyle w:val="Heading4"/>
      </w:pPr>
      <w:r>
        <w:t>Not even 90% comes close.</w:t>
      </w:r>
    </w:p>
    <w:p w14:paraId="051A0FA2" w14:textId="77777777" w:rsidR="002F5088" w:rsidRDefault="002F5088" w:rsidP="002F5088">
      <w:r>
        <w:t xml:space="preserve">James </w:t>
      </w:r>
      <w:r>
        <w:rPr>
          <w:rStyle w:val="Style13ptBold"/>
        </w:rPr>
        <w:t>Fodor 20</w:t>
      </w:r>
      <w: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53D6780B" w14:textId="77777777" w:rsidR="002F5088" w:rsidRDefault="002F5088" w:rsidP="002F5088">
      <w:r>
        <w:rPr>
          <w:sz w:val="16"/>
        </w:rPr>
        <w:t xml:space="preserve">As such, I believe it is important to carefully consider the probability of various proposed existential risk scenarios. In the subsequent two sections </w:t>
      </w:r>
      <w:r>
        <w:t xml:space="preserve">I will consider </w:t>
      </w:r>
      <w:r>
        <w:rPr>
          <w:rStyle w:val="Emphasis"/>
        </w:rPr>
        <w:t>risks</w:t>
      </w:r>
      <w:r>
        <w:t xml:space="preserve"> of </w:t>
      </w:r>
      <w:r>
        <w:rPr>
          <w:rStyle w:val="Emphasis"/>
        </w:rPr>
        <w:t>engineered pandemics</w:t>
      </w:r>
      <w:r>
        <w:rPr>
          <w:sz w:val="16"/>
        </w:rPr>
        <w:t xml:space="preserve"> and unaligned artificial intelligence.</w:t>
      </w:r>
    </w:p>
    <w:p w14:paraId="65C80EB1" w14:textId="77777777" w:rsidR="002F5088" w:rsidRDefault="002F5088" w:rsidP="002F5088">
      <w:r>
        <w:rPr>
          <w:sz w:val="16"/>
        </w:rPr>
        <w:t>Engineered Pandemics</w:t>
      </w:r>
    </w:p>
    <w:p w14:paraId="46E88E31" w14:textId="77777777" w:rsidR="002F5088" w:rsidRDefault="002F5088" w:rsidP="002F5088">
      <w:r>
        <w:rPr>
          <w:sz w:val="16"/>
        </w:rPr>
        <w:t>Extinction level agent exists</w:t>
      </w:r>
    </w:p>
    <w:p w14:paraId="62A3CB3C" w14:textId="77777777" w:rsidR="002F5088" w:rsidRDefault="002F5088" w:rsidP="002F5088">
      <w:r>
        <w:rPr>
          <w:sz w:val="16"/>
        </w:rPr>
        <w:t xml:space="preserve">One initial consideration that must be addressed is </w:t>
      </w:r>
      <w:r>
        <w:t xml:space="preserve">how likely it is that any </w:t>
      </w:r>
      <w:r>
        <w:rPr>
          <w:rStyle w:val="Emphasis"/>
        </w:rPr>
        <w:t>biological pathogen</w:t>
      </w:r>
      <w:r>
        <w:t xml:space="preserve"> can even kill enough people to drive humanity to </w:t>
      </w:r>
      <w:r>
        <w:rPr>
          <w:rStyle w:val="Emphasis"/>
        </w:rPr>
        <w:t>extinction</w:t>
      </w:r>
      <w:r>
        <w:rPr>
          <w:sz w:val="16"/>
        </w:rPr>
        <w:t>. This places an upper limit on what any biotechnology could achieve, regardless of how advanced</w:t>
      </w:r>
      <w:proofErr w:type="gramStart"/>
      <w:r>
        <w:rPr>
          <w:sz w:val="16"/>
        </w:rPr>
        <w:t>.</w:t>
      </w:r>
      <w:proofErr w:type="gramEnd"/>
      <w:r>
        <w:rPr>
          <w:sz w:val="16"/>
        </w:rPr>
        <w:t xml:space="preserve"> Note that here I am referring to an agent such as a virus or bacterium that is clearly biological in nature, even if it is engineered to be more deadly than any </w:t>
      </w:r>
      <w:proofErr w:type="gramStart"/>
      <w:r>
        <w:rPr>
          <w:sz w:val="16"/>
        </w:rPr>
        <w:t>naturally-occurring</w:t>
      </w:r>
      <w:proofErr w:type="gramEnd"/>
      <w:r>
        <w:rPr>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Pr>
          <w:sz w:val="16"/>
        </w:rPr>
        <w:t>most deadly</w:t>
      </w:r>
      <w:proofErr w:type="gramEnd"/>
      <w:r>
        <w:rPr>
          <w:sz w:val="16"/>
        </w:rPr>
        <w:t xml:space="preserve"> </w:t>
      </w:r>
      <w:proofErr w:type="gramStart"/>
      <w:r>
        <w:rPr>
          <w:sz w:val="16"/>
        </w:rPr>
        <w:t>naturally-occurring</w:t>
      </w:r>
      <w:proofErr w:type="gramEnd"/>
      <w:r>
        <w:rPr>
          <w:sz w:val="16"/>
        </w:rPr>
        <w:t xml:space="preserve"> infectious disease. To my knowledge, </w:t>
      </w:r>
      <w:r>
        <w:t xml:space="preserve">the </w:t>
      </w:r>
      <w:r>
        <w:rPr>
          <w:rStyle w:val="Emphasis"/>
          <w:highlight w:val="green"/>
        </w:rPr>
        <w:t>highest fatality</w:t>
      </w:r>
      <w:r>
        <w:rPr>
          <w:rStyle w:val="Emphasis"/>
        </w:rPr>
        <w:t xml:space="preserve"> rate</w:t>
      </w:r>
      <w:r>
        <w:t xml:space="preserve"> for any </w:t>
      </w:r>
      <w:r>
        <w:rPr>
          <w:rStyle w:val="Emphasis"/>
        </w:rPr>
        <w:t>infectious biological agent</w:t>
      </w:r>
      <w:r>
        <w:rPr>
          <w:sz w:val="16"/>
        </w:rPr>
        <w:t xml:space="preserve"> that is readily </w:t>
      </w:r>
      <w:r>
        <w:t xml:space="preserve">transmissible between living humans </w:t>
      </w:r>
      <w:r>
        <w:rPr>
          <w:highlight w:val="green"/>
        </w:rPr>
        <w:t>is</w:t>
      </w:r>
      <w:r>
        <w:t xml:space="preserve"> the </w:t>
      </w:r>
      <w:r>
        <w:rPr>
          <w:rStyle w:val="Emphasis"/>
        </w:rPr>
        <w:t xml:space="preserve">Zaire </w:t>
      </w:r>
      <w:r>
        <w:rPr>
          <w:rStyle w:val="Emphasis"/>
          <w:highlight w:val="green"/>
        </w:rPr>
        <w:t>ebola</w:t>
      </w:r>
      <w:r>
        <w:rPr>
          <w:rStyle w:val="Emphasis"/>
        </w:rPr>
        <w:t>virus</w:t>
      </w:r>
      <w:r>
        <w:rPr>
          <w:sz w:val="16"/>
        </w:rPr>
        <w:t xml:space="preserve">, with a fatality rate of around 90%. </w:t>
      </w:r>
      <w:r>
        <w:t xml:space="preserve">It is </w:t>
      </w:r>
      <w:r>
        <w:rPr>
          <w:highlight w:val="green"/>
        </w:rPr>
        <w:t>unclear whether</w:t>
      </w:r>
      <w:r>
        <w:t xml:space="preserve"> such a high </w:t>
      </w:r>
      <w:r>
        <w:rPr>
          <w:highlight w:val="green"/>
        </w:rPr>
        <w:t>fatality</w:t>
      </w:r>
      <w:r>
        <w:rPr>
          <w:sz w:val="16"/>
        </w:rPr>
        <w:t xml:space="preserve"> rate </w:t>
      </w:r>
      <w:r>
        <w:rPr>
          <w:highlight w:val="green"/>
        </w:rPr>
        <w:t>would</w:t>
      </w:r>
      <w:r>
        <w:t xml:space="preserve"> be </w:t>
      </w:r>
      <w:r>
        <w:rPr>
          <w:rStyle w:val="Emphasis"/>
          <w:highlight w:val="green"/>
        </w:rPr>
        <w:t>sustain</w:t>
      </w:r>
      <w:r>
        <w:rPr>
          <w:rStyle w:val="Emphasis"/>
        </w:rPr>
        <w:t>ed</w:t>
      </w:r>
      <w:r>
        <w:t xml:space="preserve"> </w:t>
      </w:r>
      <w:r>
        <w:rPr>
          <w:highlight w:val="green"/>
        </w:rPr>
        <w:t>outside</w:t>
      </w:r>
      <w:r>
        <w:rPr>
          <w:sz w:val="16"/>
        </w:rPr>
        <w:t xml:space="preserve"> of </w:t>
      </w:r>
      <w:r>
        <w:t xml:space="preserve">the </w:t>
      </w:r>
      <w:r>
        <w:rPr>
          <w:rStyle w:val="Emphasis"/>
        </w:rPr>
        <w:t>social and climactic environment</w:t>
      </w:r>
      <w:r>
        <w:t xml:space="preserve"> of </w:t>
      </w:r>
      <w:r>
        <w:rPr>
          <w:rStyle w:val="Emphasis"/>
        </w:rPr>
        <w:t xml:space="preserve">West </w:t>
      </w:r>
      <w:r>
        <w:rPr>
          <w:rStyle w:val="Emphasis"/>
          <w:highlight w:val="green"/>
        </w:rPr>
        <w:t>Africa</w:t>
      </w:r>
      <w:r>
        <w:rPr>
          <w:sz w:val="16"/>
        </w:rPr>
        <w:t xml:space="preserve"> whence the disease originated, but nevertheless we can consider this to be a plausible baseline for the </w:t>
      </w:r>
      <w:proofErr w:type="gramStart"/>
      <w:r>
        <w:rPr>
          <w:sz w:val="16"/>
        </w:rPr>
        <w:t>most deadly</w:t>
      </w:r>
      <w:proofErr w:type="gramEnd"/>
      <w:r>
        <w:rPr>
          <w:sz w:val="16"/>
        </w:rPr>
        <w:t xml:space="preserve"> known human infectious pathogen. Critically, </w:t>
      </w:r>
      <w:r>
        <w:t xml:space="preserve">it appears </w:t>
      </w:r>
      <w:r>
        <w:rPr>
          <w:rStyle w:val="Emphasis"/>
          <w:highlight w:val="green"/>
        </w:rPr>
        <w:t>unlikely</w:t>
      </w:r>
      <w:r>
        <w:t xml:space="preserve"> that the </w:t>
      </w:r>
      <w:r>
        <w:rPr>
          <w:highlight w:val="green"/>
        </w:rPr>
        <w:t>death of</w:t>
      </w:r>
      <w:r>
        <w:t xml:space="preserve"> even </w:t>
      </w:r>
      <w:r>
        <w:rPr>
          <w:rStyle w:val="Emphasis"/>
          <w:highlight w:val="green"/>
        </w:rPr>
        <w:t>90%</w:t>
      </w:r>
      <w:r>
        <w:t xml:space="preserve"> of the </w:t>
      </w:r>
      <w:r>
        <w:rPr>
          <w:rStyle w:val="Emphasis"/>
        </w:rPr>
        <w:t>world population</w:t>
      </w:r>
      <w:r>
        <w:t xml:space="preserve"> would </w:t>
      </w:r>
      <w:r>
        <w:rPr>
          <w:highlight w:val="green"/>
        </w:rPr>
        <w:t>result in</w:t>
      </w:r>
      <w:r>
        <w:rPr>
          <w:sz w:val="16"/>
        </w:rPr>
        <w:t xml:space="preserve"> the </w:t>
      </w:r>
      <w:r>
        <w:rPr>
          <w:rStyle w:val="Emphasis"/>
          <w:highlight w:val="green"/>
        </w:rPr>
        <w:t>extinction</w:t>
      </w:r>
      <w:r>
        <w:rPr>
          <w:rStyle w:val="Emphasis"/>
        </w:rPr>
        <w:t xml:space="preserve"> of humanity</w:t>
      </w:r>
      <w:r>
        <w:rPr>
          <w:sz w:val="16"/>
        </w:rPr>
        <w:t xml:space="preserve">. </w:t>
      </w:r>
      <w:r>
        <w:t>Death rates of</w:t>
      </w:r>
      <w:r>
        <w:rPr>
          <w:sz w:val="16"/>
        </w:rPr>
        <w:t xml:space="preserve"> up to </w:t>
      </w:r>
      <w:r>
        <w:rPr>
          <w:rStyle w:val="Emphasis"/>
        </w:rPr>
        <w:t>50%</w:t>
      </w:r>
      <w:r>
        <w:rPr>
          <w:sz w:val="16"/>
        </w:rPr>
        <w:t xml:space="preserve"> </w:t>
      </w:r>
      <w:r>
        <w:t>during the Black Death</w:t>
      </w:r>
      <w:r>
        <w:rPr>
          <w:sz w:val="16"/>
        </w:rPr>
        <w:t xml:space="preserve"> in Europe </w:t>
      </w:r>
      <w:r>
        <w:t>do not</w:t>
      </w:r>
      <w:r>
        <w:rPr>
          <w:sz w:val="16"/>
        </w:rPr>
        <w:t xml:space="preserve"> appear to have </w:t>
      </w:r>
      <w:r>
        <w:t xml:space="preserve">even come close to causing </w:t>
      </w:r>
      <w:proofErr w:type="spellStart"/>
      <w:r>
        <w:rPr>
          <w:rStyle w:val="Emphasis"/>
        </w:rPr>
        <w:t>civilisational</w:t>
      </w:r>
      <w:proofErr w:type="spellEnd"/>
      <w:r>
        <w:rPr>
          <w:rStyle w:val="Emphasis"/>
        </w:rPr>
        <w:t xml:space="preserve"> collapse</w:t>
      </w:r>
      <w:r>
        <w:rPr>
          <w:sz w:val="16"/>
        </w:rPr>
        <w:t xml:space="preserve"> in that region, </w:t>
      </w:r>
      <w:r>
        <w:t>while</w:t>
      </w:r>
      <w:r>
        <w:rPr>
          <w:sz w:val="16"/>
        </w:rPr>
        <w:t xml:space="preserve"> population losses of up to </w:t>
      </w:r>
      <w:r>
        <w:rPr>
          <w:rStyle w:val="Emphasis"/>
        </w:rPr>
        <w:t>90%</w:t>
      </w:r>
      <w:r>
        <w:t xml:space="preserve"> in Mesoamerica</w:t>
      </w:r>
      <w:r>
        <w:rPr>
          <w:sz w:val="16"/>
        </w:rPr>
        <w:t xml:space="preserve"> over the course of the invasion and plagues of the 16th century </w:t>
      </w:r>
      <w:r>
        <w:t xml:space="preserve">did not lead to the </w:t>
      </w:r>
      <w:r>
        <w:rPr>
          <w:rStyle w:val="Emphasis"/>
        </w:rPr>
        <w:t>end of civilization</w:t>
      </w:r>
      <w:r>
        <w:t xml:space="preserve"> in those regions</w:t>
      </w:r>
      <w:r>
        <w:rPr>
          <w:sz w:val="16"/>
        </w:rPr>
        <w:t xml:space="preserve"> (though social and political disruption during these events were massive).</w:t>
      </w:r>
    </w:p>
    <w:p w14:paraId="40B8AA0B" w14:textId="77777777" w:rsidR="002F5088" w:rsidRDefault="002F5088" w:rsidP="002F5088">
      <w:r>
        <w:rPr>
          <w:sz w:val="16"/>
        </w:rPr>
        <w:t xml:space="preserve">If we think the minimal viable human population is roughly 7,000 (which is near the upper end of the figures cited by Ord (p. 41), though rounded for simplicity), then </w:t>
      </w:r>
      <w:r>
        <w:t>a pathogen would need to</w:t>
      </w:r>
      <w:r>
        <w:rPr>
          <w:sz w:val="16"/>
        </w:rPr>
        <w:t xml:space="preserve"> directly or indirectly </w:t>
      </w:r>
      <w:r>
        <w:t xml:space="preserve">lead to the deaths of more than </w:t>
      </w:r>
      <w:r>
        <w:rPr>
          <w:rStyle w:val="Emphasis"/>
        </w:rPr>
        <w:t>99.9999%</w:t>
      </w:r>
      <w:r>
        <w:t xml:space="preserve"> of the</w:t>
      </w:r>
      <w:r>
        <w:rPr>
          <w:sz w:val="16"/>
        </w:rPr>
        <w:t xml:space="preserve"> </w:t>
      </w:r>
      <w:r>
        <w:rPr>
          <w:rStyle w:val="Emphasis"/>
        </w:rPr>
        <w:t>current world population</w:t>
      </w:r>
      <w:r>
        <w:rPr>
          <w:sz w:val="16"/>
        </w:rPr>
        <w:t xml:space="preserve"> </w:t>
      </w:r>
      <w:proofErr w:type="gramStart"/>
      <w:r>
        <w:rPr>
          <w:sz w:val="16"/>
        </w:rPr>
        <w:t xml:space="preserve">in order </w:t>
      </w:r>
      <w:r>
        <w:t>to</w:t>
      </w:r>
      <w:proofErr w:type="gramEnd"/>
      <w:r>
        <w:t xml:space="preserve"> lead to </w:t>
      </w:r>
      <w:r>
        <w:rPr>
          <w:rStyle w:val="Emphasis"/>
        </w:rPr>
        <w:t>human extinction</w:t>
      </w:r>
      <w:r>
        <w:rPr>
          <w:sz w:val="16"/>
        </w:rPr>
        <w:t xml:space="preserve">. One could argue that the pathogen would only need to directly cause a much smaller number of deaths, with the remaining deaths caused by secondary disruptions such as </w:t>
      </w:r>
      <w:r>
        <w:rPr>
          <w:rStyle w:val="Emphasis"/>
          <w:highlight w:val="green"/>
        </w:rPr>
        <w:t>war</w:t>
      </w:r>
      <w:r>
        <w:t xml:space="preserve"> or </w:t>
      </w:r>
      <w:r>
        <w:rPr>
          <w:rStyle w:val="Emphasis"/>
        </w:rPr>
        <w:t>famine</w:t>
      </w:r>
      <w:r>
        <w:rPr>
          <w:sz w:val="16"/>
        </w:rPr>
        <w:t xml:space="preserve">. </w:t>
      </w:r>
      <w:proofErr w:type="gramStart"/>
      <w:r>
        <w:rPr>
          <w:sz w:val="16"/>
        </w:rPr>
        <w:t>However</w:t>
      </w:r>
      <w:proofErr w:type="gramEnd"/>
      <w:r>
        <w:rPr>
          <w:sz w:val="16"/>
        </w:rPr>
        <w:t xml:space="preserve"> to me this </w:t>
      </w:r>
      <w:r>
        <w:rPr>
          <w:highlight w:val="green"/>
        </w:rPr>
        <w:t>seems</w:t>
      </w:r>
      <w:r>
        <w:t xml:space="preserve"> </w:t>
      </w:r>
      <w:r>
        <w:rPr>
          <w:rStyle w:val="Emphasis"/>
        </w:rPr>
        <w:t xml:space="preserve">very </w:t>
      </w:r>
      <w:r>
        <w:rPr>
          <w:rStyle w:val="Emphasis"/>
          <w:highlight w:val="green"/>
        </w:rPr>
        <w:t>unlikely</w:t>
      </w:r>
      <w:r>
        <w:rPr>
          <w:sz w:val="16"/>
          <w:highlight w:val="green"/>
        </w:rPr>
        <w:t xml:space="preserve">, </w:t>
      </w:r>
      <w:r>
        <w:rPr>
          <w:highlight w:val="green"/>
        </w:rPr>
        <w:t>considering</w:t>
      </w:r>
      <w:r>
        <w:rPr>
          <w:sz w:val="16"/>
        </w:rPr>
        <w:t xml:space="preserve"> that such </w:t>
      </w:r>
      <w:r>
        <w:t xml:space="preserve">a </w:t>
      </w:r>
      <w:r>
        <w:rPr>
          <w:rStyle w:val="Emphasis"/>
        </w:rPr>
        <w:t xml:space="preserve">devastating </w:t>
      </w:r>
      <w:r>
        <w:rPr>
          <w:rStyle w:val="Emphasis"/>
          <w:highlight w:val="green"/>
        </w:rPr>
        <w:t>pathogen</w:t>
      </w:r>
      <w:r>
        <w:rPr>
          <w:sz w:val="16"/>
        </w:rPr>
        <w:t xml:space="preserve"> would significantly </w:t>
      </w:r>
      <w:r>
        <w:rPr>
          <w:highlight w:val="green"/>
        </w:rPr>
        <w:t>impair</w:t>
      </w:r>
      <w:r>
        <w:t xml:space="preserve"> the ability of nations to wage </w:t>
      </w:r>
      <w:r>
        <w:rPr>
          <w:highlight w:val="green"/>
        </w:rPr>
        <w:t>war</w:t>
      </w:r>
      <w:r>
        <w:rPr>
          <w:sz w:val="16"/>
        </w:rPr>
        <w:t xml:space="preserve">, and it is hard to see how warfare would affect all areas of the globe sufficiently to bring about such significant population loss. </w:t>
      </w:r>
      <w:r>
        <w:t>Global famine also seems unlikely, given</w:t>
      </w:r>
      <w:r>
        <w:rPr>
          <w:sz w:val="16"/>
        </w:rPr>
        <w:t xml:space="preserve"> that </w:t>
      </w:r>
      <w:r>
        <w:t>the greater the</w:t>
      </w:r>
      <w:r>
        <w:rPr>
          <w:sz w:val="16"/>
        </w:rPr>
        <w:t xml:space="preserve"> number of </w:t>
      </w:r>
      <w:r>
        <w:t>pandemic deaths, the more food</w:t>
      </w:r>
      <w:r>
        <w:rPr>
          <w:sz w:val="16"/>
        </w:rPr>
        <w:t xml:space="preserve"> stores would be </w:t>
      </w:r>
      <w:r>
        <w:t>available to survivors</w:t>
      </w:r>
      <w:r>
        <w:rPr>
          <w:sz w:val="16"/>
        </w:rPr>
        <w:t xml:space="preserve">. Perhaps the most devastating scenario would be a massive global pandemic followed by a full-scale nuclear war, though </w:t>
      </w:r>
      <w:r>
        <w:t xml:space="preserve">it is </w:t>
      </w:r>
      <w:r>
        <w:rPr>
          <w:rStyle w:val="Emphasis"/>
        </w:rPr>
        <w:t>unclear</w:t>
      </w:r>
      <w:r>
        <w:t xml:space="preserve"> why</w:t>
      </w:r>
      <w:r>
        <w:rPr>
          <w:sz w:val="16"/>
        </w:rPr>
        <w:t xml:space="preserve"> </w:t>
      </w:r>
      <w:proofErr w:type="gramStart"/>
      <w:r>
        <w:rPr>
          <w:sz w:val="16"/>
        </w:rPr>
        <w:t xml:space="preserve">should </w:t>
      </w:r>
      <w:r>
        <w:t xml:space="preserve">a </w:t>
      </w:r>
      <w:r>
        <w:rPr>
          <w:rStyle w:val="Emphasis"/>
        </w:rPr>
        <w:t>nuclear exchange</w:t>
      </w:r>
      <w:r>
        <w:t xml:space="preserve"> would</w:t>
      </w:r>
      <w:proofErr w:type="gramEnd"/>
      <w:r>
        <w:t xml:space="preserve"> </w:t>
      </w:r>
      <w:r>
        <w:rPr>
          <w:rStyle w:val="Emphasis"/>
        </w:rPr>
        <w:t>follow</w:t>
      </w:r>
      <w:r>
        <w:t xml:space="preserve"> a pandemic</w:t>
      </w:r>
      <w:r>
        <w:rPr>
          <w:sz w:val="16"/>
        </w:rPr>
        <w:t xml:space="preserve">. One can of course devise various hypothetical scenarios, but </w:t>
      </w:r>
      <w:proofErr w:type="gramStart"/>
      <w:r>
        <w:rPr>
          <w:sz w:val="16"/>
        </w:rPr>
        <w:t>overall</w:t>
      </w:r>
      <w:proofErr w:type="gramEnd"/>
      <w:r>
        <w:rPr>
          <w:sz w:val="16"/>
        </w:rPr>
        <w:t xml:space="preserve"> it appears to me that a pathogen would have to have an extremely high fatality rate </w:t>
      </w:r>
      <w:proofErr w:type="gramStart"/>
      <w:r>
        <w:rPr>
          <w:sz w:val="16"/>
        </w:rPr>
        <w:t>in order to</w:t>
      </w:r>
      <w:proofErr w:type="gramEnd"/>
      <w:r>
        <w:rPr>
          <w:sz w:val="16"/>
        </w:rPr>
        <w:t xml:space="preserve"> have the potential to cause human extinction.</w:t>
      </w:r>
    </w:p>
    <w:p w14:paraId="07603B65" w14:textId="77777777" w:rsidR="002F5088" w:rsidRDefault="002F5088" w:rsidP="002F5088">
      <w:r>
        <w:rPr>
          <w:sz w:val="16"/>
        </w:rPr>
        <w:t xml:space="preserve">In addition to a high fatality rate, </w:t>
      </w:r>
      <w:r>
        <w:t xml:space="preserve">an extinction-level </w:t>
      </w:r>
      <w:r>
        <w:rPr>
          <w:highlight w:val="green"/>
        </w:rPr>
        <w:t>pathogen would</w:t>
      </w:r>
      <w:r>
        <w:t xml:space="preserve"> also </w:t>
      </w:r>
      <w:r>
        <w:rPr>
          <w:highlight w:val="green"/>
        </w:rPr>
        <w:t>have to</w:t>
      </w:r>
      <w:r>
        <w:t xml:space="preserve"> be </w:t>
      </w:r>
      <w:r>
        <w:rPr>
          <w:rStyle w:val="Emphasis"/>
        </w:rPr>
        <w:t>sufficiently infectious</w:t>
      </w:r>
      <w:r>
        <w:rPr>
          <w:sz w:val="16"/>
        </w:rPr>
        <w:t xml:space="preserve"> such that it would be able to spread rapidly through human populations. It would need </w:t>
      </w:r>
      <w:r>
        <w:t xml:space="preserve">to </w:t>
      </w:r>
      <w:r>
        <w:rPr>
          <w:highlight w:val="green"/>
        </w:rPr>
        <w:t xml:space="preserve">have a </w:t>
      </w:r>
      <w:r>
        <w:rPr>
          <w:rStyle w:val="Emphasis"/>
          <w:highlight w:val="green"/>
        </w:rPr>
        <w:t>long</w:t>
      </w:r>
      <w:r>
        <w:rPr>
          <w:rStyle w:val="Emphasis"/>
        </w:rPr>
        <w:t xml:space="preserve"> enough </w:t>
      </w:r>
      <w:r>
        <w:rPr>
          <w:rStyle w:val="Emphasis"/>
          <w:highlight w:val="green"/>
        </w:rPr>
        <w:t>incubation time</w:t>
      </w:r>
      <w:r>
        <w:rPr>
          <w:highlight w:val="green"/>
        </w:rPr>
        <w:t xml:space="preserve"> such</w:t>
      </w:r>
      <w:r>
        <w:t xml:space="preserve"> that </w:t>
      </w:r>
      <w:r>
        <w:rPr>
          <w:rStyle w:val="Emphasis"/>
        </w:rPr>
        <w:t xml:space="preserve">infected </w:t>
      </w:r>
      <w:r>
        <w:rPr>
          <w:rStyle w:val="Emphasis"/>
          <w:highlight w:val="green"/>
        </w:rPr>
        <w:t>persons</w:t>
      </w:r>
      <w:r>
        <w:rPr>
          <w:highlight w:val="green"/>
        </w:rPr>
        <w:t xml:space="preserve"> can</w:t>
      </w:r>
      <w:r>
        <w:t xml:space="preserve"> travel and </w:t>
      </w:r>
      <w:r>
        <w:rPr>
          <w:rStyle w:val="Emphasis"/>
          <w:highlight w:val="green"/>
        </w:rPr>
        <w:t>infect</w:t>
      </w:r>
      <w:r>
        <w:rPr>
          <w:rStyle w:val="Emphasis"/>
        </w:rPr>
        <w:t xml:space="preserve"> more people</w:t>
      </w:r>
      <w:r>
        <w:rPr>
          <w:sz w:val="16"/>
        </w:rPr>
        <w:t xml:space="preserve"> before they can be identified and quarantined. It would also need to be able </w:t>
      </w:r>
      <w:r>
        <w:t xml:space="preserve">to </w:t>
      </w:r>
      <w:r>
        <w:rPr>
          <w:highlight w:val="green"/>
        </w:rPr>
        <w:t>survive</w:t>
      </w:r>
      <w:r>
        <w:rPr>
          <w:sz w:val="16"/>
        </w:rPr>
        <w:t xml:space="preserve"> and propagate </w:t>
      </w:r>
      <w:r>
        <w:rPr>
          <w:highlight w:val="green"/>
        </w:rPr>
        <w:t>in</w:t>
      </w:r>
      <w:r>
        <w:t xml:space="preserve"> a </w:t>
      </w:r>
      <w:r>
        <w:rPr>
          <w:rStyle w:val="Emphasis"/>
          <w:highlight w:val="green"/>
        </w:rPr>
        <w:t>wide</w:t>
      </w:r>
      <w:r>
        <w:rPr>
          <w:rStyle w:val="Emphasis"/>
        </w:rPr>
        <w:t xml:space="preserve"> range of </w:t>
      </w:r>
      <w:r>
        <w:rPr>
          <w:rStyle w:val="Emphasis"/>
          <w:highlight w:val="green"/>
        </w:rPr>
        <w:t>temperatures</w:t>
      </w:r>
      <w:r>
        <w:rPr>
          <w:sz w:val="16"/>
        </w:rPr>
        <w:t xml:space="preserve"> and climactic conditions. Finally, it would also need </w:t>
      </w:r>
      <w:r>
        <w:t xml:space="preserve">to </w:t>
      </w:r>
      <w:r>
        <w:rPr>
          <w:highlight w:val="green"/>
        </w:rPr>
        <w:t>be</w:t>
      </w:r>
      <w:r>
        <w:t xml:space="preserve"> </w:t>
      </w:r>
      <w:r>
        <w:rPr>
          <w:rStyle w:val="Emphasis"/>
        </w:rPr>
        <w:t xml:space="preserve">sufficiently </w:t>
      </w:r>
      <w:r>
        <w:rPr>
          <w:rStyle w:val="Emphasis"/>
          <w:highlight w:val="green"/>
        </w:rPr>
        <w:t>dangerous</w:t>
      </w:r>
      <w:r>
        <w:rPr>
          <w:highlight w:val="green"/>
        </w:rPr>
        <w:t xml:space="preserve"> </w:t>
      </w:r>
      <w:proofErr w:type="gramStart"/>
      <w:r>
        <w:rPr>
          <w:highlight w:val="green"/>
        </w:rPr>
        <w:t>to</w:t>
      </w:r>
      <w:proofErr w:type="gramEnd"/>
      <w:r>
        <w:t xml:space="preserve"> a </w:t>
      </w:r>
      <w:r>
        <w:rPr>
          <w:rStyle w:val="Emphasis"/>
        </w:rPr>
        <w:t xml:space="preserve">wide </w:t>
      </w:r>
      <w:r>
        <w:rPr>
          <w:rStyle w:val="Emphasis"/>
          <w:highlight w:val="green"/>
        </w:rPr>
        <w:t>range of ages</w:t>
      </w:r>
      <w:r>
        <w:rPr>
          <w:highlight w:val="green"/>
        </w:rPr>
        <w:t xml:space="preserve"> and </w:t>
      </w:r>
      <w:r>
        <w:rPr>
          <w:rStyle w:val="Emphasis"/>
          <w:highlight w:val="green"/>
        </w:rPr>
        <w:t>gene</w:t>
      </w:r>
      <w:r>
        <w:rPr>
          <w:rStyle w:val="Emphasis"/>
        </w:rPr>
        <w:t>tic population</w:t>
      </w:r>
      <w:r>
        <w:rPr>
          <w:rStyle w:val="Emphasis"/>
          <w:highlight w:val="green"/>
        </w:rPr>
        <w:t>s</w:t>
      </w:r>
      <w:r>
        <w:rPr>
          <w:sz w:val="16"/>
        </w:rPr>
        <w:t xml:space="preserve">, since any pockets of immunity would render extinction considerably less likely. Overall, it is highly unclear whether any biological agent with all these properties is even possible. </w:t>
      </w:r>
      <w:proofErr w:type="gramStart"/>
      <w:r>
        <w:rPr>
          <w:sz w:val="16"/>
        </w:rPr>
        <w:t xml:space="preserve">In particular, </w:t>
      </w:r>
      <w:r>
        <w:rPr>
          <w:highlight w:val="green"/>
        </w:rPr>
        <w:t>pathogens</w:t>
      </w:r>
      <w:proofErr w:type="gramEnd"/>
      <w:r>
        <w:rPr>
          <w:highlight w:val="green"/>
        </w:rPr>
        <w:t xml:space="preserve"> which</w:t>
      </w:r>
      <w:r>
        <w:rPr>
          <w:sz w:val="16"/>
        </w:rPr>
        <w:t xml:space="preserve"> are sufficiently virulent to </w:t>
      </w:r>
      <w:r>
        <w:rPr>
          <w:highlight w:val="green"/>
        </w:rPr>
        <w:t>cause 99%</w:t>
      </w:r>
      <w:r>
        <w:t xml:space="preserve"> or more </w:t>
      </w:r>
      <w:r>
        <w:rPr>
          <w:highlight w:val="green"/>
        </w:rPr>
        <w:t>fatality</w:t>
      </w:r>
      <w:r>
        <w:t xml:space="preserve"> rates</w:t>
      </w:r>
      <w:r>
        <w:rPr>
          <w:sz w:val="16"/>
        </w:rPr>
        <w:t xml:space="preserve"> are likely to place such a burden on human physiology such that they </w:t>
      </w:r>
      <w:r>
        <w:t xml:space="preserve">would have a </w:t>
      </w:r>
      <w:r>
        <w:rPr>
          <w:rStyle w:val="Emphasis"/>
        </w:rPr>
        <w:t>short incubation time</w:t>
      </w:r>
      <w:r>
        <w:rPr>
          <w:sz w:val="16"/>
        </w:rPr>
        <w:t xml:space="preserve">, potentially </w:t>
      </w:r>
      <w:r>
        <w:t xml:space="preserve">rendering it </w:t>
      </w:r>
      <w:r>
        <w:rPr>
          <w:highlight w:val="green"/>
        </w:rPr>
        <w:t>easi</w:t>
      </w:r>
      <w:r>
        <w:t xml:space="preserve">er </w:t>
      </w:r>
      <w:r>
        <w:rPr>
          <w:highlight w:val="green"/>
        </w:rPr>
        <w:t>to</w:t>
      </w:r>
      <w:r>
        <w:t xml:space="preserve"> </w:t>
      </w:r>
      <w:r>
        <w:rPr>
          <w:rStyle w:val="Emphasis"/>
          <w:highlight w:val="green"/>
        </w:rPr>
        <w:t>quarantine</w:t>
      </w:r>
      <w:r>
        <w:t xml:space="preserve"> </w:t>
      </w:r>
      <w:r>
        <w:rPr>
          <w:rStyle w:val="Emphasis"/>
        </w:rPr>
        <w:t>infected persons</w:t>
      </w:r>
      <w:r>
        <w:rPr>
          <w:sz w:val="16"/>
        </w:rPr>
        <w:t xml:space="preserve">. </w:t>
      </w:r>
      <w:proofErr w:type="gramStart"/>
      <w:r>
        <w:rPr>
          <w:sz w:val="16"/>
        </w:rPr>
        <w:t>Of course</w:t>
      </w:r>
      <w:proofErr w:type="gramEnd"/>
      <w:r>
        <w:rPr>
          <w:sz w:val="16"/>
        </w:rPr>
        <w:t xml:space="preserve"> we do not know what is possible at the limits of biology, but given the extreme properties required of such an extinction-level pathogen, in my view </w:t>
      </w:r>
      <w:r>
        <w:t>it is very unlikely that such a pathogen is even possible</w:t>
      </w:r>
      <w:r>
        <w:rPr>
          <w:sz w:val="16"/>
        </w:rPr>
        <w:t>.</w:t>
      </w:r>
    </w:p>
    <w:p w14:paraId="5C1ECED3" w14:textId="77777777" w:rsidR="002F5088" w:rsidRDefault="002F5088" w:rsidP="002F5088">
      <w:pPr>
        <w:pStyle w:val="Heading3"/>
      </w:pPr>
      <w:r>
        <w:t>2NC – Healthcare Resiliency Impact</w:t>
      </w:r>
    </w:p>
    <w:p w14:paraId="59799CA4" w14:textId="77777777" w:rsidR="002F5088" w:rsidRPr="00E72A21" w:rsidRDefault="002F5088" w:rsidP="002F5088"/>
    <w:p w14:paraId="297B26FB" w14:textId="77777777" w:rsidR="002F5088" w:rsidRDefault="002F5088" w:rsidP="002F5088">
      <w:pPr>
        <w:pStyle w:val="Heading2"/>
      </w:pPr>
      <w:r>
        <w:t>Corporatization Advantage</w:t>
      </w:r>
    </w:p>
    <w:p w14:paraId="74933822" w14:textId="77777777" w:rsidR="002F5088" w:rsidRDefault="002F5088" w:rsidP="002F5088">
      <w:pPr>
        <w:pStyle w:val="Heading3"/>
      </w:pPr>
      <w:r>
        <w:t xml:space="preserve">2NC – EXT: Food </w:t>
      </w:r>
      <w:proofErr w:type="gramStart"/>
      <w:r>
        <w:t>Wars !</w:t>
      </w:r>
      <w:proofErr w:type="gramEnd"/>
      <w:r>
        <w:t>/D</w:t>
      </w:r>
    </w:p>
    <w:p w14:paraId="1FAC2196" w14:textId="77777777" w:rsidR="002F5088" w:rsidRDefault="002F5088" w:rsidP="002F5088">
      <w:pPr>
        <w:pStyle w:val="Heading4"/>
      </w:pPr>
      <w:r>
        <w:t xml:space="preserve">Food shortages alone </w:t>
      </w:r>
      <w:proofErr w:type="gramStart"/>
      <w:r>
        <w:t>insufficient</w:t>
      </w:r>
      <w:proofErr w:type="gramEnd"/>
      <w:r>
        <w:t xml:space="preserve"> to lead to war </w:t>
      </w:r>
    </w:p>
    <w:p w14:paraId="299132E9" w14:textId="77777777" w:rsidR="002F5088" w:rsidRDefault="002F5088" w:rsidP="002F5088">
      <w:r>
        <w:rPr>
          <w:rStyle w:val="Style13ptBold"/>
        </w:rPr>
        <w:t xml:space="preserve">Sova and </w:t>
      </w:r>
      <w:proofErr w:type="spellStart"/>
      <w:r>
        <w:rPr>
          <w:rStyle w:val="Style13ptBold"/>
        </w:rPr>
        <w:t>Zembilci</w:t>
      </w:r>
      <w:proofErr w:type="spellEnd"/>
      <w:r>
        <w:rPr>
          <w:rStyle w:val="Style13ptBold"/>
        </w:rPr>
        <w:t xml:space="preserve"> 23</w:t>
      </w:r>
      <w:r>
        <w:rPr>
          <w:sz w:val="12"/>
        </w:rPr>
        <w:t xml:space="preserve"> [Chase Sova is senior director of Public Policy and Research at World Food Program USA (WFP USA). Previously, Chase worked with the United Nations Food and Agriculture Organization (FAO), International Center for Tropical Agriculture (CIAT) and the CGIAR Research Program on Climate Change, Agriculture and Food Security (CCAFS). He has consulted with the World Bank, Johns Hopkins, and Tufts University. Interested in the intersection of food insecurity and conflict, humanitarian assistance, climate change, and sustainable agriculture, Chase has worked on food systems in 15 developing countries across Latin America, sub-Saharan Africa and South Asia. Eilish </w:t>
      </w:r>
      <w:proofErr w:type="spellStart"/>
      <w:r>
        <w:rPr>
          <w:sz w:val="12"/>
        </w:rPr>
        <w:t>Zembilci</w:t>
      </w:r>
      <w:proofErr w:type="spellEnd"/>
      <w:r>
        <w:rPr>
          <w:sz w:val="12"/>
        </w:rPr>
        <w:t xml:space="preserve"> is the former program manager of the CSIS Global Food Security Program and is currently earning her MPP from the Sanford School of Public Policy at Duke University while serving as an independent contractor with World Food Program USA. 4-21-2023, "Dangerously Hungry: The Link between Food Insecurity and Conflict," No Publication, https://www.csis.org/analysis/dangerously-hungry-link-between-food-insecurity-and-conflict] // Silver AG</w:t>
      </w:r>
    </w:p>
    <w:p w14:paraId="425AF00F" w14:textId="77777777" w:rsidR="002F5088" w:rsidRDefault="002F5088" w:rsidP="002F5088">
      <w:r>
        <w:rPr>
          <w:sz w:val="16"/>
        </w:rPr>
        <w:t xml:space="preserve">Motivators of Food-Related Instability </w:t>
      </w:r>
      <w:r>
        <w:rPr>
          <w:u w:val="single"/>
        </w:rPr>
        <w:t xml:space="preserve">Modern </w:t>
      </w:r>
      <w:r>
        <w:rPr>
          <w:highlight w:val="green"/>
          <w:u w:val="single"/>
        </w:rPr>
        <w:t xml:space="preserve">conflicts are </w:t>
      </w:r>
      <w:r>
        <w:rPr>
          <w:u w:val="single"/>
        </w:rPr>
        <w:t>almost</w:t>
      </w:r>
      <w:r>
        <w:rPr>
          <w:highlight w:val="green"/>
          <w:u w:val="single"/>
        </w:rPr>
        <w:t xml:space="preserve"> never driven by a </w:t>
      </w:r>
      <w:r>
        <w:rPr>
          <w:b/>
          <w:highlight w:val="green"/>
          <w:u w:val="single"/>
        </w:rPr>
        <w:t>single cause.</w:t>
      </w:r>
      <w:r>
        <w:rPr>
          <w:u w:val="single"/>
        </w:rPr>
        <w:t xml:space="preserve"> Food insecurity is often referred to as “the straw that breaks the camel’s back” or a “threat multiplier” in conflict events. It is true that </w:t>
      </w:r>
      <w:r>
        <w:rPr>
          <w:highlight w:val="green"/>
          <w:u w:val="single"/>
        </w:rPr>
        <w:t xml:space="preserve">food insecurity alone is </w:t>
      </w:r>
      <w:r>
        <w:rPr>
          <w:u w:val="single"/>
        </w:rPr>
        <w:t xml:space="preserve">often </w:t>
      </w:r>
      <w:r>
        <w:rPr>
          <w:highlight w:val="green"/>
          <w:u w:val="single"/>
        </w:rPr>
        <w:t xml:space="preserve">not enough to produce conflict; it must also be met with </w:t>
      </w:r>
      <w:r>
        <w:rPr>
          <w:b/>
          <w:highlight w:val="green"/>
          <w:u w:val="single"/>
        </w:rPr>
        <w:t>external motivators</w:t>
      </w:r>
      <w:r>
        <w:rPr>
          <w:highlight w:val="green"/>
          <w:u w:val="single"/>
        </w:rPr>
        <w:t xml:space="preserve"> that cause people to resort to violence, and is strongly determined by the </w:t>
      </w:r>
      <w:r>
        <w:rPr>
          <w:b/>
          <w:highlight w:val="green"/>
          <w:u w:val="single"/>
        </w:rPr>
        <w:t>underlying</w:t>
      </w:r>
      <w:r>
        <w:rPr>
          <w:highlight w:val="green"/>
          <w:u w:val="single"/>
        </w:rPr>
        <w:t xml:space="preserve"> </w:t>
      </w:r>
      <w:r>
        <w:rPr>
          <w:u w:val="single"/>
        </w:rPr>
        <w:t xml:space="preserve">social, political, and economic </w:t>
      </w:r>
      <w:r>
        <w:rPr>
          <w:b/>
          <w:highlight w:val="green"/>
          <w:u w:val="single"/>
        </w:rPr>
        <w:t>context.</w:t>
      </w:r>
      <w:r>
        <w:rPr>
          <w:u w:val="single"/>
        </w:rPr>
        <w:t xml:space="preserve"> Those motivators can be captured in three interrelated concepts: </w:t>
      </w:r>
      <w:r>
        <w:rPr>
          <w:b/>
          <w:highlight w:val="green"/>
          <w:u w:val="single"/>
        </w:rPr>
        <w:t>desperation, grievance, and governance.</w:t>
      </w:r>
    </w:p>
    <w:p w14:paraId="35B83A01" w14:textId="77777777" w:rsidR="002F5088" w:rsidRDefault="002F5088" w:rsidP="002F5088">
      <w:pPr>
        <w:pStyle w:val="Heading4"/>
      </w:pPr>
      <w:r>
        <w:t>No food wars.</w:t>
      </w:r>
    </w:p>
    <w:p w14:paraId="779607EF" w14:textId="77777777" w:rsidR="002F5088" w:rsidRDefault="002F5088" w:rsidP="002F5088">
      <w:pPr>
        <w:spacing w:line="256" w:lineRule="auto"/>
      </w:pPr>
      <w:r>
        <w:t xml:space="preserve">Maureen J. </w:t>
      </w:r>
      <w:r>
        <w:rPr>
          <w:b/>
        </w:rPr>
        <w:t>Purcell 24</w:t>
      </w:r>
      <w:r>
        <w:t>. Ph.D., M.A., Postdoctoral Researcher, UCI Blum Center for Poverty Alleviation. Former Lecturer, Environmental Law, California State University, Long Beach. "Book Review: Food or War." Environment &amp; Security, Volume 2, Issue 2.</w:t>
      </w:r>
    </w:p>
    <w:p w14:paraId="51BB5848" w14:textId="77777777" w:rsidR="002F5088" w:rsidRDefault="002F5088" w:rsidP="002F5088">
      <w:pPr>
        <w:spacing w:line="256" w:lineRule="auto"/>
        <w:rPr>
          <w:sz w:val="16"/>
        </w:rPr>
      </w:pPr>
      <w:r>
        <w:rPr>
          <w:sz w:val="16"/>
        </w:rPr>
        <w:t xml:space="preserve">A criticism of </w:t>
      </w:r>
      <w:r>
        <w:rPr>
          <w:i/>
          <w:sz w:val="16"/>
        </w:rPr>
        <w:t>Food or war</w:t>
      </w:r>
      <w:r>
        <w:rPr>
          <w:sz w:val="16"/>
        </w:rPr>
        <w:t xml:space="preserve"> is that the titular argument that food has a role in the </w:t>
      </w:r>
      <w:r>
        <w:rPr>
          <w:i/>
          <w:sz w:val="16"/>
        </w:rPr>
        <w:t>genesis</w:t>
      </w:r>
      <w:r>
        <w:rPr>
          <w:sz w:val="16"/>
        </w:rPr>
        <w:t xml:space="preserve"> of conflict becomes muddled with the positive feedback loop argument couched within the food–war nexus Cribb describes. The former </w:t>
      </w:r>
      <w:r>
        <w:rPr>
          <w:u w:val="single"/>
        </w:rPr>
        <w:t xml:space="preserve">seems to </w:t>
      </w:r>
      <w:r>
        <w:rPr>
          <w:highlight w:val="green"/>
          <w:u w:val="single"/>
        </w:rPr>
        <w:t>neglect</w:t>
      </w:r>
      <w:r>
        <w:rPr>
          <w:u w:val="single"/>
        </w:rPr>
        <w:t xml:space="preserve"> the</w:t>
      </w:r>
      <w:r>
        <w:rPr>
          <w:sz w:val="16"/>
        </w:rPr>
        <w:t xml:space="preserve"> </w:t>
      </w:r>
      <w:r>
        <w:rPr>
          <w:b/>
          <w:highlight w:val="green"/>
          <w:u w:val="single"/>
        </w:rPr>
        <w:t>role of conflict</w:t>
      </w:r>
      <w:r>
        <w:rPr>
          <w:sz w:val="16"/>
        </w:rPr>
        <w:t xml:space="preserve"> </w:t>
      </w:r>
      <w:r>
        <w:rPr>
          <w:u w:val="single"/>
        </w:rPr>
        <w:t xml:space="preserve">in </w:t>
      </w:r>
      <w:r>
        <w:rPr>
          <w:highlight w:val="green"/>
          <w:u w:val="single"/>
        </w:rPr>
        <w:t>causing</w:t>
      </w:r>
      <w:r>
        <w:rPr>
          <w:sz w:val="16"/>
          <w:highlight w:val="green"/>
        </w:rPr>
        <w:t xml:space="preserve"> </w:t>
      </w:r>
      <w:r>
        <w:rPr>
          <w:b/>
          <w:highlight w:val="green"/>
          <w:u w:val="single"/>
        </w:rPr>
        <w:t>food</w:t>
      </w:r>
      <w:r>
        <w:rPr>
          <w:sz w:val="16"/>
        </w:rPr>
        <w:t xml:space="preserve"> </w:t>
      </w:r>
      <w:r>
        <w:rPr>
          <w:u w:val="single"/>
        </w:rPr>
        <w:t>and</w:t>
      </w:r>
      <w:r>
        <w:rPr>
          <w:sz w:val="16"/>
        </w:rPr>
        <w:t xml:space="preserve"> </w:t>
      </w:r>
      <w:r>
        <w:rPr>
          <w:b/>
          <w:u w:val="single"/>
        </w:rPr>
        <w:t>hunger</w:t>
      </w:r>
      <w:r>
        <w:rPr>
          <w:sz w:val="16"/>
        </w:rPr>
        <w:t xml:space="preserve"> </w:t>
      </w:r>
      <w:r>
        <w:rPr>
          <w:highlight w:val="green"/>
          <w:u w:val="single"/>
        </w:rPr>
        <w:t>crises</w:t>
      </w:r>
      <w:r>
        <w:rPr>
          <w:sz w:val="16"/>
        </w:rPr>
        <w:t xml:space="preserve">, </w:t>
      </w:r>
    </w:p>
    <w:p w14:paraId="1B3690C2" w14:textId="77777777" w:rsidR="002F5088" w:rsidRDefault="002F5088" w:rsidP="002F5088">
      <w:pPr>
        <w:spacing w:line="256" w:lineRule="auto"/>
        <w:rPr>
          <w:sz w:val="16"/>
        </w:rPr>
      </w:pPr>
    </w:p>
    <w:p w14:paraId="175C2AB6" w14:textId="77777777" w:rsidR="002F5088" w:rsidRDefault="002F5088" w:rsidP="002F5088">
      <w:pPr>
        <w:spacing w:line="256" w:lineRule="auto"/>
      </w:pPr>
      <w:r>
        <w:rPr>
          <w:sz w:val="16"/>
        </w:rPr>
        <w:t xml:space="preserve">emphasizing only a </w:t>
      </w:r>
      <w:r>
        <w:rPr>
          <w:b/>
          <w:highlight w:val="green"/>
          <w:u w:val="single"/>
        </w:rPr>
        <w:t>one-way</w:t>
      </w:r>
      <w:r>
        <w:rPr>
          <w:b/>
          <w:u w:val="single"/>
        </w:rPr>
        <w:t xml:space="preserve"> relationship</w:t>
      </w:r>
      <w:r>
        <w:rPr>
          <w:sz w:val="16"/>
        </w:rPr>
        <w:t xml:space="preserve"> </w:t>
      </w:r>
      <w:r>
        <w:rPr>
          <w:highlight w:val="green"/>
          <w:u w:val="single"/>
        </w:rPr>
        <w:t>from</w:t>
      </w:r>
      <w:r>
        <w:rPr>
          <w:u w:val="single"/>
        </w:rPr>
        <w:t xml:space="preserve"> food </w:t>
      </w:r>
      <w:r>
        <w:rPr>
          <w:highlight w:val="green"/>
          <w:u w:val="single"/>
        </w:rPr>
        <w:t>crisis to war</w:t>
      </w:r>
      <w:r>
        <w:rPr>
          <w:sz w:val="16"/>
        </w:rPr>
        <w:t xml:space="preserve">. This is not to say that Cribb does not present both pathways of this nexus—he does and in compelling fashion—but rather that the </w:t>
      </w:r>
      <w:r>
        <w:rPr>
          <w:highlight w:val="green"/>
          <w:u w:val="single"/>
        </w:rPr>
        <w:t>ev</w:t>
      </w:r>
      <w:r>
        <w:rPr>
          <w:u w:val="single"/>
        </w:rPr>
        <w:t xml:space="preserve">idence </w:t>
      </w:r>
      <w:r>
        <w:rPr>
          <w:highlight w:val="green"/>
          <w:u w:val="single"/>
        </w:rPr>
        <w:t>supports a</w:t>
      </w:r>
      <w:r>
        <w:rPr>
          <w:sz w:val="16"/>
        </w:rPr>
        <w:t xml:space="preserve"> slightly </w:t>
      </w:r>
      <w:r>
        <w:rPr>
          <w:b/>
          <w:highlight w:val="green"/>
          <w:u w:val="single"/>
        </w:rPr>
        <w:t>different</w:t>
      </w:r>
      <w:r>
        <w:rPr>
          <w:sz w:val="16"/>
        </w:rPr>
        <w:t xml:space="preserve"> </w:t>
      </w:r>
      <w:r>
        <w:rPr>
          <w:u w:val="single"/>
        </w:rPr>
        <w:t>and</w:t>
      </w:r>
      <w:r>
        <w:rPr>
          <w:sz w:val="16"/>
        </w:rPr>
        <w:t xml:space="preserve"> </w:t>
      </w:r>
      <w:r>
        <w:rPr>
          <w:b/>
          <w:u w:val="single"/>
        </w:rPr>
        <w:t>more cyclical</w:t>
      </w:r>
      <w:r>
        <w:rPr>
          <w:sz w:val="16"/>
        </w:rPr>
        <w:t xml:space="preserve"> </w:t>
      </w:r>
      <w:r>
        <w:rPr>
          <w:highlight w:val="green"/>
          <w:u w:val="single"/>
        </w:rPr>
        <w:t>hypothesis</w:t>
      </w:r>
      <w:r>
        <w:rPr>
          <w:u w:val="single"/>
        </w:rPr>
        <w:t xml:space="preserve"> than the central thesis</w:t>
      </w:r>
      <w:r>
        <w:rPr>
          <w:sz w:val="16"/>
        </w:rPr>
        <w:t>.</w:t>
      </w:r>
    </w:p>
    <w:p w14:paraId="45DF3F7D" w14:textId="77777777" w:rsidR="002F5088" w:rsidRDefault="002F5088" w:rsidP="002F5088">
      <w:pPr>
        <w:spacing w:line="256" w:lineRule="auto"/>
      </w:pPr>
      <w:r>
        <w:rPr>
          <w:sz w:val="16"/>
        </w:rPr>
        <w:t xml:space="preserve">Similarly, </w:t>
      </w:r>
      <w:r>
        <w:rPr>
          <w:u w:val="single"/>
        </w:rPr>
        <w:t>in emphasizing the</w:t>
      </w:r>
      <w:r>
        <w:rPr>
          <w:sz w:val="16"/>
        </w:rPr>
        <w:t xml:space="preserve"> inarguably important </w:t>
      </w:r>
      <w:r>
        <w:rPr>
          <w:b/>
          <w:u w:val="single"/>
        </w:rPr>
        <w:t>role of food</w:t>
      </w:r>
      <w:r>
        <w:rPr>
          <w:sz w:val="16"/>
        </w:rPr>
        <w:t xml:space="preserve"> </w:t>
      </w:r>
      <w:r>
        <w:rPr>
          <w:u w:val="single"/>
        </w:rPr>
        <w:t>in relationship to</w:t>
      </w:r>
      <w:r>
        <w:rPr>
          <w:sz w:val="16"/>
        </w:rPr>
        <w:t xml:space="preserve"> </w:t>
      </w:r>
      <w:r>
        <w:rPr>
          <w:b/>
          <w:u w:val="single"/>
        </w:rPr>
        <w:t>conflict</w:t>
      </w:r>
      <w:r>
        <w:rPr>
          <w:sz w:val="16"/>
        </w:rPr>
        <w:t xml:space="preserve">, </w:t>
      </w:r>
      <w:r>
        <w:rPr>
          <w:u w:val="single"/>
        </w:rPr>
        <w:t>other variables</w:t>
      </w:r>
      <w:r>
        <w:rPr>
          <w:sz w:val="16"/>
        </w:rPr>
        <w:t xml:space="preserve"> </w:t>
      </w:r>
      <w:r>
        <w:rPr>
          <w:b/>
          <w:u w:val="single"/>
        </w:rPr>
        <w:t>critical</w:t>
      </w:r>
      <w:r>
        <w:rPr>
          <w:sz w:val="16"/>
        </w:rPr>
        <w:t xml:space="preserve"> </w:t>
      </w:r>
      <w:r>
        <w:rPr>
          <w:u w:val="single"/>
        </w:rPr>
        <w:t>for understanding the conflict cycle are ignored</w:t>
      </w:r>
      <w:r>
        <w:rPr>
          <w:sz w:val="16"/>
        </w:rPr>
        <w:t xml:space="preserve">. </w:t>
      </w:r>
      <w:r>
        <w:rPr>
          <w:highlight w:val="green"/>
          <w:u w:val="single"/>
        </w:rPr>
        <w:t>Full bellies</w:t>
      </w:r>
      <w:r>
        <w:rPr>
          <w:sz w:val="16"/>
          <w:highlight w:val="green"/>
        </w:rPr>
        <w:t xml:space="preserve"> </w:t>
      </w:r>
      <w:r>
        <w:rPr>
          <w:b/>
          <w:highlight w:val="green"/>
          <w:u w:val="single"/>
        </w:rPr>
        <w:t>do not premise utopia</w:t>
      </w:r>
      <w:r>
        <w:rPr>
          <w:sz w:val="16"/>
        </w:rPr>
        <w:t xml:space="preserve"> </w:t>
      </w:r>
      <w:r>
        <w:rPr>
          <w:u w:val="single"/>
        </w:rPr>
        <w:t>as Cribb seems to</w:t>
      </w:r>
      <w:r>
        <w:rPr>
          <w:sz w:val="16"/>
        </w:rPr>
        <w:t xml:space="preserve"> </w:t>
      </w:r>
      <w:r>
        <w:rPr>
          <w:b/>
          <w:u w:val="single"/>
        </w:rPr>
        <w:t>extrapolate</w:t>
      </w:r>
      <w:r>
        <w:rPr>
          <w:sz w:val="16"/>
        </w:rPr>
        <w:t xml:space="preserve"> from his material. A </w:t>
      </w:r>
      <w:r>
        <w:rPr>
          <w:u w:val="single"/>
        </w:rPr>
        <w:t>well-fed populace is</w:t>
      </w:r>
      <w:r>
        <w:rPr>
          <w:sz w:val="16"/>
        </w:rPr>
        <w:t xml:space="preserve"> </w:t>
      </w:r>
      <w:r>
        <w:rPr>
          <w:b/>
          <w:highlight w:val="green"/>
          <w:u w:val="single"/>
        </w:rPr>
        <w:t>not</w:t>
      </w:r>
      <w:r>
        <w:rPr>
          <w:sz w:val="16"/>
        </w:rPr>
        <w:t xml:space="preserve"> </w:t>
      </w:r>
      <w:r>
        <w:rPr>
          <w:u w:val="single"/>
        </w:rPr>
        <w:t xml:space="preserve">one </w:t>
      </w:r>
      <w:r>
        <w:rPr>
          <w:highlight w:val="green"/>
          <w:u w:val="single"/>
        </w:rPr>
        <w:t>with</w:t>
      </w:r>
      <w:r>
        <w:rPr>
          <w:u w:val="single"/>
        </w:rPr>
        <w:t>out</w:t>
      </w:r>
      <w:r>
        <w:rPr>
          <w:sz w:val="16"/>
        </w:rPr>
        <w:t xml:space="preserve"> </w:t>
      </w:r>
      <w:r>
        <w:rPr>
          <w:b/>
          <w:highlight w:val="green"/>
          <w:u w:val="single"/>
        </w:rPr>
        <w:t>ideological</w:t>
      </w:r>
      <w:r>
        <w:rPr>
          <w:sz w:val="16"/>
          <w:highlight w:val="green"/>
        </w:rPr>
        <w:t xml:space="preserve">, </w:t>
      </w:r>
      <w:r>
        <w:rPr>
          <w:b/>
          <w:highlight w:val="green"/>
          <w:u w:val="single"/>
        </w:rPr>
        <w:t>moral</w:t>
      </w:r>
      <w:r>
        <w:rPr>
          <w:sz w:val="16"/>
          <w:highlight w:val="green"/>
        </w:rPr>
        <w:t xml:space="preserve">, </w:t>
      </w:r>
      <w:r>
        <w:rPr>
          <w:highlight w:val="green"/>
          <w:u w:val="single"/>
        </w:rPr>
        <w:t>or</w:t>
      </w:r>
      <w:r>
        <w:rPr>
          <w:sz w:val="16"/>
          <w:highlight w:val="green"/>
        </w:rPr>
        <w:t xml:space="preserve"> </w:t>
      </w:r>
      <w:r>
        <w:rPr>
          <w:b/>
          <w:highlight w:val="green"/>
          <w:u w:val="single"/>
        </w:rPr>
        <w:t>political</w:t>
      </w:r>
      <w:r>
        <w:rPr>
          <w:sz w:val="16"/>
          <w:highlight w:val="green"/>
        </w:rPr>
        <w:t xml:space="preserve"> </w:t>
      </w:r>
      <w:proofErr w:type="gramStart"/>
      <w:r>
        <w:rPr>
          <w:highlight w:val="green"/>
          <w:u w:val="single"/>
        </w:rPr>
        <w:t>differences—</w:t>
      </w:r>
      <w:proofErr w:type="gramEnd"/>
      <w:r>
        <w:rPr>
          <w:highlight w:val="green"/>
          <w:u w:val="single"/>
        </w:rPr>
        <w:t>all</w:t>
      </w:r>
      <w:r>
        <w:rPr>
          <w:u w:val="single"/>
        </w:rPr>
        <w:t xml:space="preserve"> of which have been </w:t>
      </w:r>
      <w:r>
        <w:rPr>
          <w:highlight w:val="green"/>
          <w:u w:val="single"/>
        </w:rPr>
        <w:t>implicated in</w:t>
      </w:r>
      <w:r>
        <w:rPr>
          <w:u w:val="single"/>
        </w:rPr>
        <w:t xml:space="preserve"> the </w:t>
      </w:r>
      <w:r>
        <w:rPr>
          <w:highlight w:val="green"/>
          <w:u w:val="single"/>
        </w:rPr>
        <w:t>conflict</w:t>
      </w:r>
      <w:r>
        <w:rPr>
          <w:u w:val="single"/>
        </w:rPr>
        <w:t xml:space="preserve"> cycle</w:t>
      </w:r>
      <w:r>
        <w:rPr>
          <w:sz w:val="16"/>
        </w:rPr>
        <w:t xml:space="preserve">. At times Cribb </w:t>
      </w:r>
      <w:r>
        <w:rPr>
          <w:u w:val="single"/>
        </w:rPr>
        <w:t>likens food stress to</w:t>
      </w:r>
      <w:r>
        <w:rPr>
          <w:sz w:val="16"/>
        </w:rPr>
        <w:t xml:space="preserve"> </w:t>
      </w:r>
      <w:r>
        <w:rPr>
          <w:b/>
          <w:u w:val="single"/>
        </w:rPr>
        <w:t>“tinder”</w:t>
      </w:r>
      <w:r>
        <w:rPr>
          <w:sz w:val="16"/>
        </w:rPr>
        <w:t xml:space="preserve"> (e.g., pp. 140–141, 149), </w:t>
      </w:r>
      <w:r>
        <w:rPr>
          <w:u w:val="single"/>
        </w:rPr>
        <w:t>which would suggest</w:t>
      </w:r>
      <w:r>
        <w:rPr>
          <w:sz w:val="16"/>
        </w:rPr>
        <w:t xml:space="preserve">, perhaps more appropriately, that </w:t>
      </w:r>
      <w:r>
        <w:rPr>
          <w:u w:val="single"/>
        </w:rPr>
        <w:t xml:space="preserve">the state of the </w:t>
      </w:r>
      <w:r>
        <w:rPr>
          <w:highlight w:val="green"/>
          <w:u w:val="single"/>
        </w:rPr>
        <w:t>food system is</w:t>
      </w:r>
      <w:r>
        <w:rPr>
          <w:u w:val="single"/>
        </w:rPr>
        <w:t xml:space="preserve"> a</w:t>
      </w:r>
      <w:r>
        <w:rPr>
          <w:sz w:val="16"/>
        </w:rPr>
        <w:t xml:space="preserve"> </w:t>
      </w:r>
      <w:r>
        <w:rPr>
          <w:b/>
          <w:u w:val="single"/>
        </w:rPr>
        <w:t xml:space="preserve">necessary but </w:t>
      </w:r>
      <w:r>
        <w:rPr>
          <w:b/>
          <w:highlight w:val="green"/>
          <w:u w:val="single"/>
        </w:rPr>
        <w:t>not sufficient</w:t>
      </w:r>
      <w:r>
        <w:rPr>
          <w:b/>
          <w:u w:val="single"/>
        </w:rPr>
        <w:t xml:space="preserve"> element of </w:t>
      </w:r>
      <w:r>
        <w:rPr>
          <w:b/>
          <w:highlight w:val="green"/>
          <w:u w:val="single"/>
        </w:rPr>
        <w:t>initiating conflict</w:t>
      </w:r>
      <w:r>
        <w:rPr>
          <w:sz w:val="16"/>
        </w:rPr>
        <w:t xml:space="preserve">. While the argument posited is never that food is the only cause, </w:t>
      </w:r>
      <w:r>
        <w:rPr>
          <w:u w:val="single"/>
        </w:rPr>
        <w:t>the</w:t>
      </w:r>
      <w:r>
        <w:rPr>
          <w:sz w:val="16"/>
        </w:rPr>
        <w:t xml:space="preserve"> </w:t>
      </w:r>
      <w:r>
        <w:rPr>
          <w:b/>
          <w:highlight w:val="green"/>
          <w:u w:val="single"/>
        </w:rPr>
        <w:t>other contributors</w:t>
      </w:r>
      <w:r>
        <w:rPr>
          <w:sz w:val="16"/>
          <w:highlight w:val="green"/>
        </w:rPr>
        <w:t xml:space="preserve"> </w:t>
      </w:r>
      <w:r>
        <w:rPr>
          <w:highlight w:val="green"/>
          <w:u w:val="single"/>
        </w:rPr>
        <w:t>are</w:t>
      </w:r>
      <w:r>
        <w:rPr>
          <w:sz w:val="16"/>
          <w:highlight w:val="green"/>
        </w:rPr>
        <w:t xml:space="preserve"> </w:t>
      </w:r>
      <w:proofErr w:type="gramStart"/>
      <w:r>
        <w:rPr>
          <w:b/>
          <w:highlight w:val="green"/>
          <w:u w:val="single"/>
        </w:rPr>
        <w:t>rare</w:t>
      </w:r>
      <w:r>
        <w:rPr>
          <w:b/>
          <w:u w:val="single"/>
        </w:rPr>
        <w:t>ly</w:t>
      </w:r>
      <w:r>
        <w:rPr>
          <w:sz w:val="16"/>
        </w:rPr>
        <w:t xml:space="preserve"> </w:t>
      </w:r>
      <w:r>
        <w:rPr>
          <w:u w:val="single"/>
        </w:rPr>
        <w:t>if</w:t>
      </w:r>
      <w:proofErr w:type="gramEnd"/>
      <w:r>
        <w:rPr>
          <w:u w:val="single"/>
        </w:rPr>
        <w:t xml:space="preserve"> at all mentioned</w:t>
      </w:r>
      <w:r>
        <w:rPr>
          <w:sz w:val="16"/>
        </w:rPr>
        <w:t>, leaving the non-expert reader without a sense of what else contributes to this complex issue.</w:t>
      </w:r>
    </w:p>
    <w:p w14:paraId="2093812B" w14:textId="77777777" w:rsidR="002F5088" w:rsidRDefault="002F5088" w:rsidP="002F5088">
      <w:pPr>
        <w:spacing w:line="256" w:lineRule="auto"/>
      </w:pPr>
      <w:r>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Pr>
          <w:sz w:val="16"/>
        </w:rPr>
        <w:t>particular personality</w:t>
      </w:r>
      <w:proofErr w:type="gramEnd"/>
      <w:r>
        <w:rPr>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Pr>
          <w:u w:val="single"/>
        </w:rPr>
        <w:t>mixing of</w:t>
      </w:r>
      <w:r>
        <w:rPr>
          <w:sz w:val="16"/>
        </w:rPr>
        <w:t xml:space="preserve"> </w:t>
      </w:r>
      <w:r>
        <w:rPr>
          <w:b/>
          <w:u w:val="single"/>
        </w:rPr>
        <w:t xml:space="preserve">scientifically supported and </w:t>
      </w:r>
      <w:r>
        <w:rPr>
          <w:b/>
          <w:highlight w:val="green"/>
          <w:u w:val="single"/>
        </w:rPr>
        <w:t>unsupported claims</w:t>
      </w:r>
      <w:r>
        <w:rPr>
          <w:sz w:val="16"/>
        </w:rPr>
        <w:t xml:space="preserve"> </w:t>
      </w:r>
      <w:r>
        <w:rPr>
          <w:u w:val="single"/>
        </w:rPr>
        <w:t xml:space="preserve">at times </w:t>
      </w:r>
      <w:r>
        <w:rPr>
          <w:highlight w:val="green"/>
          <w:u w:val="single"/>
        </w:rPr>
        <w:t>makes it</w:t>
      </w:r>
      <w:r>
        <w:rPr>
          <w:sz w:val="16"/>
          <w:highlight w:val="green"/>
        </w:rPr>
        <w:t xml:space="preserve"> </w:t>
      </w:r>
      <w:r>
        <w:rPr>
          <w:b/>
          <w:highlight w:val="green"/>
          <w:u w:val="single"/>
        </w:rPr>
        <w:t>difficult</w:t>
      </w:r>
      <w:r>
        <w:rPr>
          <w:sz w:val="16"/>
        </w:rPr>
        <w:t xml:space="preserve"> </w:t>
      </w:r>
      <w:r>
        <w:rPr>
          <w:u w:val="single"/>
        </w:rPr>
        <w:t>to determine what is a</w:t>
      </w:r>
      <w:r>
        <w:rPr>
          <w:sz w:val="16"/>
        </w:rPr>
        <w:t xml:space="preserve"> </w:t>
      </w:r>
      <w:r>
        <w:rPr>
          <w:b/>
          <w:u w:val="single"/>
        </w:rPr>
        <w:t>tested</w:t>
      </w:r>
      <w:r>
        <w:rPr>
          <w:sz w:val="16"/>
        </w:rPr>
        <w:t xml:space="preserve"> </w:t>
      </w:r>
      <w:r>
        <w:rPr>
          <w:u w:val="single"/>
        </w:rPr>
        <w:t>and</w:t>
      </w:r>
      <w:r>
        <w:rPr>
          <w:sz w:val="16"/>
        </w:rPr>
        <w:t xml:space="preserve"> </w:t>
      </w:r>
      <w:r>
        <w:rPr>
          <w:b/>
          <w:u w:val="single"/>
        </w:rPr>
        <w:t>true</w:t>
      </w:r>
      <w:r>
        <w:rPr>
          <w:sz w:val="16"/>
        </w:rPr>
        <w:t xml:space="preserve"> </w:t>
      </w:r>
      <w:r>
        <w:rPr>
          <w:u w:val="single"/>
        </w:rPr>
        <w:t>understanding and what is</w:t>
      </w:r>
      <w:r>
        <w:rPr>
          <w:sz w:val="16"/>
        </w:rPr>
        <w:t xml:space="preserve"> Cribb’s </w:t>
      </w:r>
      <w:r>
        <w:rPr>
          <w:b/>
          <w:u w:val="single"/>
        </w:rPr>
        <w:t>personal</w:t>
      </w:r>
      <w:r>
        <w:rPr>
          <w:sz w:val="16"/>
        </w:rPr>
        <w:t xml:space="preserve"> </w:t>
      </w:r>
      <w:r>
        <w:rPr>
          <w:u w:val="single"/>
        </w:rPr>
        <w:t>perspective</w:t>
      </w:r>
      <w:r>
        <w:rPr>
          <w:sz w:val="16"/>
        </w:rPr>
        <w:t>.</w:t>
      </w:r>
    </w:p>
    <w:p w14:paraId="25DCF4A2" w14:textId="77777777" w:rsidR="002F5088" w:rsidRDefault="002F5088" w:rsidP="002F5088">
      <w:pPr>
        <w:pStyle w:val="Heading1"/>
      </w:pPr>
      <w:r>
        <w:t>1NR</w:t>
      </w:r>
    </w:p>
    <w:p w14:paraId="28A1A7B2" w14:textId="77777777" w:rsidR="002F5088" w:rsidRDefault="002F5088" w:rsidP="002F5088">
      <w:pPr>
        <w:pStyle w:val="Heading2"/>
      </w:pPr>
      <w:r>
        <w:t xml:space="preserve">Movements </w:t>
      </w:r>
    </w:p>
    <w:p w14:paraId="5CAB1E05" w14:textId="77777777" w:rsidR="002F5088" w:rsidRDefault="002F5088" w:rsidP="002F5088">
      <w:pPr>
        <w:pStyle w:val="Heading2"/>
      </w:pPr>
      <w:r>
        <w:t xml:space="preserve">Shutdown </w:t>
      </w:r>
    </w:p>
    <w:p w14:paraId="2BAB9529" w14:textId="77777777" w:rsidR="002F5088" w:rsidRDefault="002F5088" w:rsidP="002F5088">
      <w:pPr>
        <w:pStyle w:val="Heading3"/>
      </w:pPr>
      <w:r>
        <w:t xml:space="preserve">2nc – </w:t>
      </w:r>
      <w:proofErr w:type="spellStart"/>
      <w:r>
        <w:t>ov</w:t>
      </w:r>
      <w:proofErr w:type="spellEnd"/>
    </w:p>
    <w:p w14:paraId="70861C95" w14:textId="77777777" w:rsidR="002F5088" w:rsidRDefault="002F5088" w:rsidP="002F5088">
      <w:pPr>
        <w:pStyle w:val="Heading4"/>
      </w:pPr>
      <w:r>
        <w:t>2 - TIMEFRAME – adversaries are miles ahead of us on cyberoperations which gives them the greenlight to mass target infrastructure</w:t>
      </w:r>
    </w:p>
    <w:p w14:paraId="64038666" w14:textId="77777777" w:rsidR="002F5088" w:rsidRDefault="002F5088" w:rsidP="002F5088">
      <w:r w:rsidRPr="00CB0170">
        <w:rPr>
          <w:rStyle w:val="Style13ptBold"/>
        </w:rPr>
        <w:t>Neuberger 25</w:t>
      </w:r>
      <w:r>
        <w:t xml:space="preserve"> Anne Neuberger Is Frank E. and Arthur W. Payne Distinguished Lecturer </w:t>
      </w:r>
      <w:proofErr w:type="gramStart"/>
      <w:r>
        <w:t>At</w:t>
      </w:r>
      <w:proofErr w:type="gramEnd"/>
      <w:r>
        <w:t xml:space="preserve"> Stanford University </w:t>
      </w:r>
      <w:proofErr w:type="gramStart"/>
      <w:r>
        <w:t>And</w:t>
      </w:r>
      <w:proofErr w:type="gramEnd"/>
      <w:r>
        <w:t xml:space="preserve"> </w:t>
      </w:r>
      <w:proofErr w:type="gramStart"/>
      <w:r>
        <w:t>A</w:t>
      </w:r>
      <w:proofErr w:type="gramEnd"/>
      <w:r>
        <w:t xml:space="preserve"> Distinguished Visiting Fellow </w:t>
      </w:r>
      <w:proofErr w:type="gramStart"/>
      <w:r>
        <w:t>At</w:t>
      </w:r>
      <w:proofErr w:type="gramEnd"/>
      <w:r>
        <w:t xml:space="preserve"> </w:t>
      </w:r>
      <w:proofErr w:type="gramStart"/>
      <w:r>
        <w:t>The</w:t>
      </w:r>
      <w:proofErr w:type="gramEnd"/>
      <w:r>
        <w:t xml:space="preserve"> Hoover Institution. Before Serving </w:t>
      </w:r>
      <w:proofErr w:type="gramStart"/>
      <w:r>
        <w:t>As</w:t>
      </w:r>
      <w:proofErr w:type="gramEnd"/>
      <w:r>
        <w:t xml:space="preserve"> Deputy National Security Adviser </w:t>
      </w:r>
      <w:proofErr w:type="gramStart"/>
      <w:r>
        <w:t>For</w:t>
      </w:r>
      <w:proofErr w:type="gramEnd"/>
      <w:r>
        <w:t xml:space="preserve"> Cyber </w:t>
      </w:r>
      <w:proofErr w:type="gramStart"/>
      <w:r>
        <w:t>And</w:t>
      </w:r>
      <w:proofErr w:type="gramEnd"/>
      <w:r>
        <w:t xml:space="preserve"> Emerging Technology </w:t>
      </w:r>
      <w:proofErr w:type="gramStart"/>
      <w:r>
        <w:t>On</w:t>
      </w:r>
      <w:proofErr w:type="gramEnd"/>
      <w:r>
        <w:t xml:space="preserve"> </w:t>
      </w:r>
      <w:proofErr w:type="gramStart"/>
      <w:r>
        <w:t>The</w:t>
      </w:r>
      <w:proofErr w:type="gramEnd"/>
      <w:r>
        <w:t xml:space="preserve"> U.S. National Security Council </w:t>
      </w:r>
      <w:proofErr w:type="gramStart"/>
      <w:r>
        <w:t>In</w:t>
      </w:r>
      <w:proofErr w:type="gramEnd"/>
      <w:r>
        <w:t xml:space="preserve"> </w:t>
      </w:r>
      <w:proofErr w:type="gramStart"/>
      <w:r>
        <w:t>The</w:t>
      </w:r>
      <w:proofErr w:type="gramEnd"/>
      <w:r>
        <w:t xml:space="preserve"> Biden Administration 25, Anne Neuberger Is Frank E. and Arthur W. Payne Distinguished Lecturer </w:t>
      </w:r>
      <w:proofErr w:type="gramStart"/>
      <w:r>
        <w:t>At</w:t>
      </w:r>
      <w:proofErr w:type="gramEnd"/>
      <w:r>
        <w:t xml:space="preserve"> Stanford University </w:t>
      </w:r>
      <w:proofErr w:type="gramStart"/>
      <w:r>
        <w:t>And</w:t>
      </w:r>
      <w:proofErr w:type="gramEnd"/>
      <w:r>
        <w:t xml:space="preserve"> </w:t>
      </w:r>
      <w:proofErr w:type="gramStart"/>
      <w:r>
        <w:t>A</w:t>
      </w:r>
      <w:proofErr w:type="gramEnd"/>
      <w:r>
        <w:t xml:space="preserve"> Distinguished Visiting Fellow </w:t>
      </w:r>
      <w:proofErr w:type="gramStart"/>
      <w:r>
        <w:t>At</w:t>
      </w:r>
      <w:proofErr w:type="gramEnd"/>
      <w:r>
        <w:t xml:space="preserve"> </w:t>
      </w:r>
      <w:proofErr w:type="gramStart"/>
      <w:r>
        <w:t>The</w:t>
      </w:r>
      <w:proofErr w:type="gramEnd"/>
      <w:r>
        <w:t xml:space="preserve"> Hoover Institution. Before Serving </w:t>
      </w:r>
      <w:proofErr w:type="gramStart"/>
      <w:r>
        <w:t>As</w:t>
      </w:r>
      <w:proofErr w:type="gramEnd"/>
      <w:r>
        <w:t xml:space="preserve"> Deputy National Security Adviser </w:t>
      </w:r>
      <w:proofErr w:type="gramStart"/>
      <w:r>
        <w:t>For</w:t>
      </w:r>
      <w:proofErr w:type="gramEnd"/>
      <w:r>
        <w:t xml:space="preserve"> Cyber </w:t>
      </w:r>
      <w:proofErr w:type="gramStart"/>
      <w:r>
        <w:t>And</w:t>
      </w:r>
      <w:proofErr w:type="gramEnd"/>
      <w:r>
        <w:t xml:space="preserve"> Emerging Technology </w:t>
      </w:r>
      <w:proofErr w:type="gramStart"/>
      <w:r>
        <w:t>On</w:t>
      </w:r>
      <w:proofErr w:type="gramEnd"/>
      <w:r>
        <w:t xml:space="preserve"> </w:t>
      </w:r>
      <w:proofErr w:type="gramStart"/>
      <w:r>
        <w:t>The</w:t>
      </w:r>
      <w:proofErr w:type="gramEnd"/>
      <w:r>
        <w:t xml:space="preserve"> U.S. National Security Council </w:t>
      </w:r>
      <w:proofErr w:type="gramStart"/>
      <w:r>
        <w:t>In</w:t>
      </w:r>
      <w:proofErr w:type="gramEnd"/>
      <w:r>
        <w:t xml:space="preserve"> </w:t>
      </w:r>
      <w:proofErr w:type="gramStart"/>
      <w:r>
        <w:t>The</w:t>
      </w:r>
      <w:proofErr w:type="gramEnd"/>
      <w:r>
        <w:t xml:space="preserve"> Biden Administration, She Spent Over </w:t>
      </w:r>
      <w:proofErr w:type="gramStart"/>
      <w:r>
        <w:t>A</w:t>
      </w:r>
      <w:proofErr w:type="gramEnd"/>
      <w:r>
        <w:t xml:space="preserve"> Decade </w:t>
      </w:r>
      <w:proofErr w:type="gramStart"/>
      <w:r>
        <w:t>In</w:t>
      </w:r>
      <w:proofErr w:type="gramEnd"/>
      <w:r>
        <w:t xml:space="preserve"> Various Leadership Roles </w:t>
      </w:r>
      <w:proofErr w:type="gramStart"/>
      <w:r>
        <w:t>At</w:t>
      </w:r>
      <w:proofErr w:type="gramEnd"/>
      <w:r>
        <w:t xml:space="preserve"> </w:t>
      </w:r>
      <w:proofErr w:type="gramStart"/>
      <w:r>
        <w:t>The</w:t>
      </w:r>
      <w:proofErr w:type="gramEnd"/>
      <w:r>
        <w:t xml:space="preserve"> U.S. National Security Agency., Foreign Affairs, 8-13-2025 ["China Is Winning the Cyberwar," available on:  https://www.foreignaffairs.com/china/china-winning-cyberwar-artificial-intelligence, accessed:  8-20-</w:t>
      </w:r>
      <w:proofErr w:type="gramStart"/>
      <w:r>
        <w:t>2025]</w:t>
      </w:r>
      <w:proofErr w:type="spellStart"/>
      <w:r>
        <w:t>wku</w:t>
      </w:r>
      <w:proofErr w:type="spellEnd"/>
      <w:proofErr w:type="gramEnd"/>
      <w:r>
        <w:t>//</w:t>
      </w:r>
      <w:proofErr w:type="spellStart"/>
      <w:r>
        <w:t>sc</w:t>
      </w:r>
      <w:proofErr w:type="spellEnd"/>
    </w:p>
    <w:p w14:paraId="7647E413" w14:textId="77777777" w:rsidR="002F5088" w:rsidRPr="001B7ACC" w:rsidRDefault="002F5088" w:rsidP="002F5088">
      <w:pPr>
        <w:rPr>
          <w:rStyle w:val="StyleUnderline"/>
        </w:rPr>
      </w:pPr>
      <w:r w:rsidRPr="00A3631C">
        <w:rPr>
          <w:sz w:val="16"/>
        </w:rPr>
        <w:t xml:space="preserve">American companies are world leaders in technology—be it innovative software, cloud services, artificial intelligence, or cybersecurity products. Yet beginning as many as three years ago, </w:t>
      </w:r>
      <w:r w:rsidRPr="007C2672">
        <w:rPr>
          <w:rStyle w:val="StyleUnderline"/>
        </w:rPr>
        <w:t>hackers</w:t>
      </w:r>
      <w:r w:rsidRPr="00A3631C">
        <w:rPr>
          <w:sz w:val="16"/>
        </w:rPr>
        <w:t xml:space="preserve"> believed to be </w:t>
      </w:r>
      <w:r w:rsidRPr="007C2672">
        <w:rPr>
          <w:rStyle w:val="StyleUnderline"/>
        </w:rPr>
        <w:t>backed by the Chinese government did something the United States</w:t>
      </w:r>
      <w:r w:rsidRPr="00A3631C">
        <w:rPr>
          <w:sz w:val="16"/>
        </w:rPr>
        <w:t xml:space="preserve">, the tech powerhouse, </w:t>
      </w:r>
      <w:r w:rsidRPr="007C2672">
        <w:rPr>
          <w:rStyle w:val="StyleUnderline"/>
        </w:rPr>
        <w:t>could not adequately defend against: they gained and maintained access to major U.S. telecommunications networks, copying conversations and building the ability to track the movements of U.S. intelligence officers and law enforcement agents across the country</w:t>
      </w:r>
      <w:r w:rsidRPr="00A3631C">
        <w:rPr>
          <w:sz w:val="16"/>
        </w:rPr>
        <w:t xml:space="preserve">. The attack, dubbed “Salt Typhoon,” constituted a large part of a global campaign against telecoms, and it </w:t>
      </w:r>
      <w:r w:rsidRPr="001B7ACC">
        <w:rPr>
          <w:rStyle w:val="StyleUnderline"/>
        </w:rPr>
        <w:t>penetrated systems at many U.S. carriers so thoroughly that officials will almost certainly never know the full scope of the capabilities China achieved to spy on Americans’ communications.</w:t>
      </w:r>
    </w:p>
    <w:p w14:paraId="3F0591C2" w14:textId="77777777" w:rsidR="002F5088" w:rsidRPr="001B7ACC" w:rsidRDefault="002F5088" w:rsidP="002F5088">
      <w:pPr>
        <w:rPr>
          <w:rStyle w:val="StyleUnderline"/>
        </w:rPr>
      </w:pPr>
      <w:r w:rsidRPr="00A3631C">
        <w:rPr>
          <w:sz w:val="16"/>
        </w:rPr>
        <w:t xml:space="preserve">Salt Typhoon was more than a one-off intelligence success for China. It reflected a deeper, troubling reality. Mere decades after the widespread adoption of the Internet opened a new realm of geopolitical contestation, </w:t>
      </w:r>
      <w:r w:rsidRPr="00B66725">
        <w:rPr>
          <w:rStyle w:val="StyleUnderline"/>
          <w:highlight w:val="green"/>
        </w:rPr>
        <w:t>China</w:t>
      </w:r>
      <w:r w:rsidRPr="001B7ACC">
        <w:rPr>
          <w:rStyle w:val="StyleUnderline"/>
        </w:rPr>
        <w:t xml:space="preserve"> is positioning itself to </w:t>
      </w:r>
      <w:r w:rsidRPr="00B66725">
        <w:rPr>
          <w:rStyle w:val="StyleUnderline"/>
          <w:highlight w:val="green"/>
        </w:rPr>
        <w:t>dominate</w:t>
      </w:r>
      <w:r w:rsidRPr="001B7ACC">
        <w:rPr>
          <w:rStyle w:val="StyleUnderline"/>
        </w:rPr>
        <w:t xml:space="preserve"> the </w:t>
      </w:r>
      <w:r w:rsidRPr="003A663B">
        <w:rPr>
          <w:rStyle w:val="StyleUnderline"/>
          <w:highlight w:val="green"/>
        </w:rPr>
        <w:t>digital battle space</w:t>
      </w:r>
      <w:r w:rsidRPr="001B7ACC">
        <w:rPr>
          <w:rStyle w:val="StyleUnderline"/>
        </w:rPr>
        <w:t xml:space="preserve">. The </w:t>
      </w:r>
      <w:r w:rsidRPr="003A663B">
        <w:rPr>
          <w:rStyle w:val="StyleUnderline"/>
          <w:highlight w:val="green"/>
        </w:rPr>
        <w:t>U</w:t>
      </w:r>
      <w:r w:rsidRPr="001B7ACC">
        <w:rPr>
          <w:rStyle w:val="StyleUnderline"/>
        </w:rPr>
        <w:t xml:space="preserve">nited </w:t>
      </w:r>
      <w:r w:rsidRPr="003A663B">
        <w:rPr>
          <w:rStyle w:val="StyleUnderline"/>
          <w:highlight w:val="green"/>
        </w:rPr>
        <w:t>S</w:t>
      </w:r>
      <w:r w:rsidRPr="001B7ACC">
        <w:rPr>
          <w:rStyle w:val="StyleUnderline"/>
        </w:rPr>
        <w:t xml:space="preserve">tates has </w:t>
      </w:r>
      <w:r w:rsidRPr="003A663B">
        <w:rPr>
          <w:rStyle w:val="StyleUnderline"/>
          <w:highlight w:val="green"/>
        </w:rPr>
        <w:t>fallen behind</w:t>
      </w:r>
      <w:r w:rsidRPr="001B7ACC">
        <w:rPr>
          <w:rStyle w:val="StyleUnderline"/>
        </w:rPr>
        <w:t>, failing to secure a vast digital home front—and the physical assets that depend on it.</w:t>
      </w:r>
      <w:r w:rsidRPr="00A3631C">
        <w:rPr>
          <w:sz w:val="16"/>
        </w:rPr>
        <w:t xml:space="preserve"> Because cyberspace has no borders, the U.S. homeland is always in the fight. </w:t>
      </w:r>
      <w:r w:rsidRPr="003A663B">
        <w:rPr>
          <w:rStyle w:val="StyleUnderline"/>
          <w:highlight w:val="green"/>
        </w:rPr>
        <w:t>Every</w:t>
      </w:r>
      <w:r w:rsidRPr="001B7ACC">
        <w:rPr>
          <w:rStyle w:val="StyleUnderline"/>
        </w:rPr>
        <w:t xml:space="preserve"> hospital, power grid, pipeline, water treatment plant, and telecommunications </w:t>
      </w:r>
      <w:r w:rsidRPr="003A663B">
        <w:rPr>
          <w:rStyle w:val="StyleUnderline"/>
          <w:highlight w:val="green"/>
        </w:rPr>
        <w:t xml:space="preserve">system </w:t>
      </w:r>
      <w:proofErr w:type="gramStart"/>
      <w:r w:rsidRPr="003A663B">
        <w:rPr>
          <w:rStyle w:val="StyleUnderline"/>
          <w:highlight w:val="green"/>
        </w:rPr>
        <w:t>is</w:t>
      </w:r>
      <w:proofErr w:type="gramEnd"/>
      <w:r w:rsidRPr="001B7ACC">
        <w:rPr>
          <w:rStyle w:val="StyleUnderline"/>
        </w:rPr>
        <w:t xml:space="preserve"> on </w:t>
      </w:r>
      <w:r w:rsidRPr="003A663B">
        <w:rPr>
          <w:rStyle w:val="StyleUnderline"/>
          <w:highlight w:val="green"/>
        </w:rPr>
        <w:t>the frontlines</w:t>
      </w:r>
      <w:r w:rsidRPr="001B7ACC">
        <w:rPr>
          <w:rStyle w:val="StyleUnderline"/>
        </w:rPr>
        <w:t xml:space="preserve">, and most of </w:t>
      </w:r>
      <w:r w:rsidRPr="003A663B">
        <w:rPr>
          <w:rStyle w:val="StyleUnderline"/>
          <w:highlight w:val="green"/>
        </w:rPr>
        <w:t>the U</w:t>
      </w:r>
      <w:r w:rsidRPr="001B7ACC">
        <w:rPr>
          <w:rStyle w:val="StyleUnderline"/>
        </w:rPr>
        <w:t xml:space="preserve">nited </w:t>
      </w:r>
      <w:r w:rsidRPr="003A663B">
        <w:rPr>
          <w:rStyle w:val="StyleUnderline"/>
          <w:highlight w:val="green"/>
        </w:rPr>
        <w:t>S</w:t>
      </w:r>
      <w:r w:rsidRPr="001B7ACC">
        <w:rPr>
          <w:rStyle w:val="StyleUnderline"/>
        </w:rPr>
        <w:t xml:space="preserve">tates’ critical infrastructure </w:t>
      </w:r>
      <w:r w:rsidRPr="003A663B">
        <w:rPr>
          <w:rStyle w:val="StyleUnderline"/>
          <w:highlight w:val="green"/>
        </w:rPr>
        <w:t>is unready</w:t>
      </w:r>
      <w:r w:rsidRPr="001B7ACC">
        <w:rPr>
          <w:rStyle w:val="StyleUnderline"/>
        </w:rPr>
        <w:t xml:space="preserve"> for battle.</w:t>
      </w:r>
    </w:p>
    <w:p w14:paraId="53B585D5" w14:textId="77777777" w:rsidR="002F5088" w:rsidRPr="001B7ACC" w:rsidRDefault="002F5088" w:rsidP="002F5088">
      <w:pPr>
        <w:rPr>
          <w:rStyle w:val="StyleUnderline"/>
        </w:rPr>
      </w:pPr>
      <w:r w:rsidRPr="00A3631C">
        <w:rPr>
          <w:sz w:val="16"/>
        </w:rPr>
        <w:t xml:space="preserve">China’s cyber dominance extends well beyond telecommunications espionage. </w:t>
      </w:r>
      <w:r w:rsidRPr="003A663B">
        <w:rPr>
          <w:rStyle w:val="StyleUnderline"/>
          <w:highlight w:val="green"/>
        </w:rPr>
        <w:t>Chinese malware</w:t>
      </w:r>
      <w:r w:rsidRPr="00A3631C">
        <w:rPr>
          <w:sz w:val="16"/>
        </w:rPr>
        <w:t xml:space="preserve"> has been discovered </w:t>
      </w:r>
      <w:r w:rsidRPr="003A663B">
        <w:rPr>
          <w:rStyle w:val="StyleUnderline"/>
          <w:highlight w:val="green"/>
        </w:rPr>
        <w:t>embedded in</w:t>
      </w:r>
      <w:r w:rsidRPr="001B7ACC">
        <w:rPr>
          <w:rStyle w:val="StyleUnderline"/>
        </w:rPr>
        <w:t xml:space="preserve"> U.S. energy, water, pipeline, and transportation </w:t>
      </w:r>
      <w:r w:rsidRPr="003A663B">
        <w:rPr>
          <w:rStyle w:val="StyleUnderline"/>
          <w:highlight w:val="green"/>
        </w:rPr>
        <w:t>systems</w:t>
      </w:r>
      <w:r w:rsidRPr="00A3631C">
        <w:rPr>
          <w:sz w:val="16"/>
        </w:rPr>
        <w:t xml:space="preserve">. These </w:t>
      </w:r>
      <w:r w:rsidRPr="001B7ACC">
        <w:rPr>
          <w:rStyle w:val="StyleUnderline"/>
        </w:rPr>
        <w:t>intrusions</w:t>
      </w:r>
      <w:r w:rsidRPr="00A3631C">
        <w:rPr>
          <w:sz w:val="16"/>
        </w:rPr>
        <w:t xml:space="preserve"> show little evidence of traditional intelligence gathering. Instead, they </w:t>
      </w:r>
      <w:r w:rsidRPr="001B7ACC">
        <w:rPr>
          <w:rStyle w:val="StyleUnderline"/>
        </w:rPr>
        <w:t>appear</w:t>
      </w:r>
      <w:r w:rsidRPr="00A3631C">
        <w:rPr>
          <w:sz w:val="16"/>
        </w:rPr>
        <w:t xml:space="preserve"> to be </w:t>
      </w:r>
      <w:r w:rsidRPr="001B7ACC">
        <w:rPr>
          <w:rStyle w:val="StyleUnderline"/>
        </w:rPr>
        <w:t xml:space="preserve">designed for sabotage, </w:t>
      </w:r>
      <w:r w:rsidRPr="003A663B">
        <w:rPr>
          <w:rStyle w:val="StyleUnderline"/>
          <w:highlight w:val="green"/>
        </w:rPr>
        <w:t>preparing China to disrupt</w:t>
      </w:r>
      <w:r w:rsidRPr="001B7ACC">
        <w:rPr>
          <w:rStyle w:val="StyleUnderline"/>
        </w:rPr>
        <w:t xml:space="preserve"> both Americans’ daily lives and U.S. </w:t>
      </w:r>
      <w:r w:rsidRPr="003A663B">
        <w:rPr>
          <w:rStyle w:val="StyleUnderline"/>
          <w:highlight w:val="green"/>
        </w:rPr>
        <w:t>military operations</w:t>
      </w:r>
      <w:r w:rsidRPr="00A3631C">
        <w:rPr>
          <w:sz w:val="16"/>
        </w:rPr>
        <w:t xml:space="preserve">. </w:t>
      </w:r>
      <w:r w:rsidRPr="003A663B">
        <w:rPr>
          <w:rStyle w:val="StyleUnderline"/>
          <w:highlight w:val="green"/>
        </w:rPr>
        <w:t>During a</w:t>
      </w:r>
      <w:r w:rsidRPr="001B7ACC">
        <w:rPr>
          <w:rStyle w:val="StyleUnderline"/>
        </w:rPr>
        <w:t xml:space="preserve"> future </w:t>
      </w:r>
      <w:r w:rsidRPr="003A663B">
        <w:rPr>
          <w:rStyle w:val="StyleUnderline"/>
          <w:highlight w:val="green"/>
        </w:rPr>
        <w:t>crisis, China could</w:t>
      </w:r>
      <w:r w:rsidRPr="001B7ACC">
        <w:rPr>
          <w:rStyle w:val="StyleUnderline"/>
        </w:rPr>
        <w:t xml:space="preserve"> use these pre-positioned capacities to </w:t>
      </w:r>
      <w:r w:rsidRPr="003A663B">
        <w:rPr>
          <w:rStyle w:val="StyleUnderline"/>
          <w:highlight w:val="green"/>
        </w:rPr>
        <w:t>delay</w:t>
      </w:r>
      <w:r w:rsidRPr="001B7ACC">
        <w:rPr>
          <w:rStyle w:val="StyleUnderline"/>
        </w:rPr>
        <w:t xml:space="preserve"> military </w:t>
      </w:r>
      <w:r w:rsidRPr="003A663B">
        <w:rPr>
          <w:rStyle w:val="StyleUnderline"/>
          <w:highlight w:val="green"/>
        </w:rPr>
        <w:t>mobilizations, impede air traffic</w:t>
      </w:r>
      <w:r w:rsidRPr="001B7ACC">
        <w:rPr>
          <w:rStyle w:val="StyleUnderline"/>
        </w:rPr>
        <w:t xml:space="preserve"> control systems, </w:t>
      </w:r>
      <w:r w:rsidRPr="003A663B">
        <w:rPr>
          <w:rStyle w:val="StyleUnderline"/>
          <w:highlight w:val="green"/>
        </w:rPr>
        <w:t>or cause cascading power outages</w:t>
      </w:r>
      <w:r w:rsidRPr="00A3631C">
        <w:rPr>
          <w:sz w:val="16"/>
        </w:rPr>
        <w:t xml:space="preserve">. Even barring an outright attack, their </w:t>
      </w:r>
      <w:r w:rsidRPr="001B7ACC">
        <w:rPr>
          <w:rStyle w:val="StyleUnderline"/>
        </w:rPr>
        <w:t>existence could deter the United States by raising the specter of disruption at home.</w:t>
      </w:r>
    </w:p>
    <w:p w14:paraId="75DC2BB8" w14:textId="77777777" w:rsidR="002F5088" w:rsidRPr="00A3631C" w:rsidRDefault="002F5088" w:rsidP="002F5088">
      <w:pPr>
        <w:rPr>
          <w:sz w:val="16"/>
        </w:rPr>
      </w:pPr>
      <w:r w:rsidRPr="00A3631C">
        <w:rPr>
          <w:sz w:val="16"/>
        </w:rPr>
        <w:t xml:space="preserve">The Salt Typhoon attack was able to secure such wide-ranging access in part because of the fundamental asymmetry between the authoritarian approach Beijing takes to its </w:t>
      </w:r>
      <w:proofErr w:type="spellStart"/>
      <w:r w:rsidRPr="00A3631C">
        <w:rPr>
          <w:sz w:val="16"/>
        </w:rPr>
        <w:t>cyberdefense</w:t>
      </w:r>
      <w:proofErr w:type="spellEnd"/>
      <w:r w:rsidRPr="00A3631C">
        <w:rPr>
          <w:sz w:val="16"/>
        </w:rPr>
        <w:t xml:space="preserve"> and Washington’s more democratic perspective. American values forbid the kind of comprehensive monitoring that undergirds China’s </w:t>
      </w:r>
      <w:proofErr w:type="spellStart"/>
      <w:r w:rsidRPr="00A3631C">
        <w:rPr>
          <w:sz w:val="16"/>
        </w:rPr>
        <w:t>cyberdefense</w:t>
      </w:r>
      <w:proofErr w:type="spellEnd"/>
      <w:r w:rsidRPr="00A3631C">
        <w:rPr>
          <w:sz w:val="16"/>
        </w:rPr>
        <w:t xml:space="preserve"> and frees Beijing to pursue offensive operations with less fear of retaliation. And myriad private actors manage the United States’ critical infrastructure, with minimal government oversight or hands-on assistance. Their levels of investment in cybersecurity are variable, driven by commercial bottom lines. That means that when </w:t>
      </w:r>
      <w:proofErr w:type="spellStart"/>
      <w:r w:rsidRPr="00A3631C">
        <w:rPr>
          <w:sz w:val="16"/>
        </w:rPr>
        <w:t>cyberattackers</w:t>
      </w:r>
      <w:proofErr w:type="spellEnd"/>
      <w:r w:rsidRPr="00A3631C">
        <w:rPr>
          <w:sz w:val="16"/>
        </w:rPr>
        <w:t xml:space="preserve"> are found, it is hard to prove that they have been removed from networks or systems. Even when their removal appears certain, it is likely they will return.</w:t>
      </w:r>
    </w:p>
    <w:p w14:paraId="1A862EE7" w14:textId="77777777" w:rsidR="002F5088" w:rsidRPr="00A3631C" w:rsidRDefault="002F5088" w:rsidP="002F5088">
      <w:pPr>
        <w:rPr>
          <w:sz w:val="16"/>
        </w:rPr>
      </w:pPr>
      <w:r w:rsidRPr="00A3631C">
        <w:rPr>
          <w:rStyle w:val="StyleUnderline"/>
        </w:rPr>
        <w:t xml:space="preserve">Chinese operations now pose the largest challenge to the United States’ </w:t>
      </w:r>
      <w:proofErr w:type="spellStart"/>
      <w:r w:rsidRPr="00A3631C">
        <w:rPr>
          <w:rStyle w:val="StyleUnderline"/>
        </w:rPr>
        <w:t>cyberdefense</w:t>
      </w:r>
      <w:proofErr w:type="spellEnd"/>
      <w:r w:rsidRPr="00A3631C">
        <w:rPr>
          <w:sz w:val="16"/>
        </w:rPr>
        <w:t xml:space="preserve">, but </w:t>
      </w:r>
      <w:r w:rsidRPr="00A3631C">
        <w:rPr>
          <w:rStyle w:val="StyleUnderline"/>
        </w:rPr>
        <w:t xml:space="preserve">it isn’t the only one. </w:t>
      </w:r>
      <w:r w:rsidRPr="000A12ED">
        <w:rPr>
          <w:rStyle w:val="StyleUnderline"/>
          <w:highlight w:val="green"/>
        </w:rPr>
        <w:t>Vulnerabilities</w:t>
      </w:r>
      <w:r w:rsidRPr="00A3631C">
        <w:rPr>
          <w:rStyle w:val="StyleUnderline"/>
        </w:rPr>
        <w:t xml:space="preserve"> </w:t>
      </w:r>
      <w:r w:rsidRPr="000A12ED">
        <w:rPr>
          <w:rStyle w:val="StyleUnderline"/>
          <w:highlight w:val="green"/>
        </w:rPr>
        <w:t>in</w:t>
      </w:r>
      <w:r w:rsidRPr="00A3631C">
        <w:rPr>
          <w:rStyle w:val="StyleUnderline"/>
        </w:rPr>
        <w:t xml:space="preserve"> U.S. </w:t>
      </w:r>
      <w:r w:rsidRPr="000A12ED">
        <w:rPr>
          <w:rStyle w:val="StyleUnderline"/>
          <w:highlight w:val="green"/>
        </w:rPr>
        <w:t>infrastructure</w:t>
      </w:r>
      <w:r w:rsidRPr="00A3631C">
        <w:rPr>
          <w:rStyle w:val="StyleUnderline"/>
        </w:rPr>
        <w:t xml:space="preserve"> networks have </w:t>
      </w:r>
      <w:r w:rsidRPr="000A12ED">
        <w:rPr>
          <w:rStyle w:val="StyleUnderline"/>
          <w:highlight w:val="green"/>
        </w:rPr>
        <w:t>made them</w:t>
      </w:r>
      <w:r w:rsidRPr="00A3631C">
        <w:rPr>
          <w:rStyle w:val="StyleUnderline"/>
        </w:rPr>
        <w:t xml:space="preserve"> attractive </w:t>
      </w:r>
      <w:r w:rsidRPr="000A12ED">
        <w:rPr>
          <w:rStyle w:val="StyleUnderline"/>
          <w:highlight w:val="green"/>
        </w:rPr>
        <w:t>targets</w:t>
      </w:r>
      <w:r w:rsidRPr="00A3631C">
        <w:rPr>
          <w:rStyle w:val="StyleUnderline"/>
        </w:rPr>
        <w:t xml:space="preserve"> to other adversarial countries as well as to criminals.</w:t>
      </w:r>
      <w:r w:rsidRPr="00A3631C">
        <w:rPr>
          <w:sz w:val="16"/>
        </w:rPr>
        <w:t xml:space="preserve"> In the past several years, </w:t>
      </w:r>
      <w:r w:rsidRPr="00A3631C">
        <w:rPr>
          <w:rStyle w:val="StyleUnderline"/>
        </w:rPr>
        <w:t>Russia and Iran have disrupted the operations of U.S. water systems in multiple states, and hackers mostly based in Russia have played havoc with the workings of hundreds of American hospitals.</w:t>
      </w:r>
      <w:r w:rsidRPr="00A3631C">
        <w:rPr>
          <w:sz w:val="16"/>
        </w:rPr>
        <w:t xml:space="preserve"> Washington can—and must—do much more to protect the United States’ critical infrastructure and deter Chinese attacks. The artificial intelligence revolution will only exacerbate the United States’ disadvantages unless policymakers urgently develop a new approach.</w:t>
      </w:r>
    </w:p>
    <w:p w14:paraId="28C20D8A" w14:textId="77777777" w:rsidR="002F5088" w:rsidRDefault="002F5088" w:rsidP="002F5088"/>
    <w:p w14:paraId="378E34C2" w14:textId="77777777" w:rsidR="002F5088" w:rsidRPr="00C40EE3" w:rsidRDefault="002F5088" w:rsidP="002F5088">
      <w:pPr>
        <w:pStyle w:val="Heading4"/>
      </w:pPr>
      <w:r>
        <w:t>Shutdown turns the case.</w:t>
      </w:r>
    </w:p>
    <w:p w14:paraId="658AD735" w14:textId="77777777" w:rsidR="002F5088" w:rsidRDefault="002F5088" w:rsidP="002F5088">
      <w:r w:rsidRPr="00C40EE3">
        <w:rPr>
          <w:rStyle w:val="Style13ptBold"/>
        </w:rPr>
        <w:t>Alvarez 23</w:t>
      </w:r>
      <w:r w:rsidRPr="00C40EE3">
        <w:t xml:space="preserve">, Maximillian Alvarez, editor-in-chief at the Real News Network and host of the podcast Working People, available at </w:t>
      </w:r>
      <w:proofErr w:type="spellStart"/>
      <w:r w:rsidRPr="00C40EE3">
        <w:t>InThe</w:t>
      </w:r>
      <w:proofErr w:type="spellEnd"/>
      <w:r w:rsidRPr="00C40EE3">
        <w:t>​se​Times​.com. He is also the author of The Work of Living: Working People Talk About Their Lives and the Year the World Broke, In These Times, 9-29-2023 ["A Government Shutdown Would Shutter the NLRB. That’s Bad News for Striking Workers.," available on:  https://inthesetimes.com/article/government-shutdown-nlrb-strike, accessed:  8-7-</w:t>
      </w:r>
      <w:proofErr w:type="gramStart"/>
      <w:r w:rsidRPr="00C40EE3">
        <w:t>2025]</w:t>
      </w:r>
      <w:proofErr w:type="spellStart"/>
      <w:r w:rsidRPr="00C40EE3">
        <w:t>rrf</w:t>
      </w:r>
      <w:proofErr w:type="spellEnd"/>
      <w:proofErr w:type="gramEnd"/>
    </w:p>
    <w:p w14:paraId="1A6EF934" w14:textId="77777777" w:rsidR="002F5088" w:rsidRPr="00C40EE3" w:rsidRDefault="002F5088" w:rsidP="002F5088">
      <w:pPr>
        <w:rPr>
          <w:sz w:val="16"/>
        </w:rPr>
      </w:pPr>
      <w:r w:rsidRPr="00C40EE3">
        <w:rPr>
          <w:u w:val="single"/>
        </w:rPr>
        <w:t xml:space="preserve">It is looking increasingly likely that Congressional Republicans will bring the federal government to </w:t>
      </w:r>
      <w:r w:rsidRPr="00C40EE3">
        <w:rPr>
          <w:highlight w:val="green"/>
          <w:u w:val="single"/>
        </w:rPr>
        <w:t>a shutdown</w:t>
      </w:r>
      <w:r w:rsidRPr="00C40EE3">
        <w:rPr>
          <w:u w:val="single"/>
        </w:rPr>
        <w:t xml:space="preserve"> starting this weekend</w:t>
      </w:r>
      <w:r w:rsidRPr="00C40EE3">
        <w:rPr>
          <w:sz w:val="16"/>
        </w:rPr>
        <w:t xml:space="preserve">. </w:t>
      </w:r>
      <w:r w:rsidRPr="00C40EE3">
        <w:rPr>
          <w:u w:val="single"/>
        </w:rPr>
        <w:t xml:space="preserve">​“U.S. </w:t>
      </w:r>
      <w:r w:rsidRPr="00C40EE3">
        <w:rPr>
          <w:highlight w:val="green"/>
          <w:u w:val="single"/>
        </w:rPr>
        <w:t>government services would be disrupted and hundreds of thousands of federal workers would be furloughed without pay</w:t>
      </w:r>
      <w:r w:rsidRPr="00C40EE3">
        <w:rPr>
          <w:u w:val="single"/>
        </w:rPr>
        <w:t xml:space="preserve"> if Congress fails to provide funding for the fiscal year starting Oct. 1,”</w:t>
      </w:r>
      <w:r w:rsidRPr="00C40EE3">
        <w:rPr>
          <w:sz w:val="16"/>
        </w:rPr>
        <w:t xml:space="preserve"> Reuters reports. ​“</w:t>
      </w:r>
      <w:r w:rsidRPr="00C40EE3">
        <w:rPr>
          <w:u w:val="single"/>
        </w:rPr>
        <w:t xml:space="preserve">Workers deemed essential would remain on the job, but without pay.” </w:t>
      </w:r>
      <w:r w:rsidRPr="00C40EE3">
        <w:rPr>
          <w:highlight w:val="green"/>
          <w:u w:val="single"/>
        </w:rPr>
        <w:t>Among the many agencies that will be furloughing workers</w:t>
      </w:r>
      <w:r w:rsidRPr="00C40EE3">
        <w:rPr>
          <w:u w:val="single"/>
        </w:rPr>
        <w:t xml:space="preserve"> in the event of a shutdown </w:t>
      </w:r>
      <w:r w:rsidRPr="00C40EE3">
        <w:rPr>
          <w:highlight w:val="green"/>
          <w:u w:val="single"/>
        </w:rPr>
        <w:t xml:space="preserve">is the </w:t>
      </w:r>
      <w:r w:rsidRPr="00C40EE3">
        <w:rPr>
          <w:rStyle w:val="Emphasis"/>
          <w:highlight w:val="green"/>
        </w:rPr>
        <w:t>N</w:t>
      </w:r>
      <w:r w:rsidRPr="00C40EE3">
        <w:rPr>
          <w:rStyle w:val="Emphasis"/>
        </w:rPr>
        <w:t xml:space="preserve">ational </w:t>
      </w:r>
      <w:r w:rsidRPr="00C40EE3">
        <w:rPr>
          <w:rStyle w:val="Emphasis"/>
          <w:highlight w:val="green"/>
        </w:rPr>
        <w:t>L</w:t>
      </w:r>
      <w:r w:rsidRPr="00C40EE3">
        <w:rPr>
          <w:rStyle w:val="Emphasis"/>
        </w:rPr>
        <w:t xml:space="preserve">abor </w:t>
      </w:r>
      <w:r w:rsidRPr="00C40EE3">
        <w:rPr>
          <w:rStyle w:val="Emphasis"/>
          <w:highlight w:val="green"/>
        </w:rPr>
        <w:t>R</w:t>
      </w:r>
      <w:r w:rsidRPr="00C40EE3">
        <w:rPr>
          <w:rStyle w:val="Emphasis"/>
        </w:rPr>
        <w:t xml:space="preserve">elations </w:t>
      </w:r>
      <w:r w:rsidRPr="00C40EE3">
        <w:rPr>
          <w:rStyle w:val="Emphasis"/>
          <w:highlight w:val="green"/>
        </w:rPr>
        <w:t>B</w:t>
      </w:r>
      <w:r w:rsidRPr="00C40EE3">
        <w:rPr>
          <w:rStyle w:val="Emphasis"/>
        </w:rPr>
        <w:t>oard</w:t>
      </w:r>
      <w:r w:rsidRPr="00C40EE3">
        <w:rPr>
          <w:sz w:val="16"/>
        </w:rPr>
        <w:t xml:space="preserve">. </w:t>
      </w:r>
      <w:r w:rsidRPr="00C40EE3">
        <w:rPr>
          <w:highlight w:val="green"/>
          <w:u w:val="single"/>
        </w:rPr>
        <w:t>Not only will unionized staff workers at the NLRB</w:t>
      </w:r>
      <w:r w:rsidRPr="00C40EE3">
        <w:rPr>
          <w:u w:val="single"/>
        </w:rPr>
        <w:t xml:space="preserve"> itself </w:t>
      </w:r>
      <w:r w:rsidRPr="00C40EE3">
        <w:rPr>
          <w:highlight w:val="green"/>
          <w:u w:val="single"/>
        </w:rPr>
        <w:t>be hurt</w:t>
      </w:r>
      <w:r w:rsidRPr="00C40EE3">
        <w:rPr>
          <w:u w:val="single"/>
        </w:rPr>
        <w:t xml:space="preserve"> by the government shutdown</w:t>
      </w:r>
      <w:r w:rsidRPr="00C40EE3">
        <w:rPr>
          <w:sz w:val="16"/>
        </w:rPr>
        <w:t> — after years of enduring chronic and politically motivated underfunding and understaffing — </w:t>
      </w:r>
      <w:r w:rsidRPr="00C40EE3">
        <w:rPr>
          <w:highlight w:val="green"/>
          <w:u w:val="single"/>
        </w:rPr>
        <w:t>but so, too, will working people</w:t>
      </w:r>
      <w:r w:rsidRPr="00C40EE3">
        <w:rPr>
          <w:u w:val="single"/>
        </w:rPr>
        <w:t xml:space="preserve"> around the country </w:t>
      </w:r>
      <w:r w:rsidRPr="00C40EE3">
        <w:rPr>
          <w:highlight w:val="green"/>
          <w:u w:val="single"/>
        </w:rPr>
        <w:t xml:space="preserve">who depend on the NLRB to enforce </w:t>
      </w:r>
      <w:r w:rsidRPr="009F6607">
        <w:rPr>
          <w:rStyle w:val="Emphasis"/>
          <w:highlight w:val="green"/>
        </w:rPr>
        <w:t>labor law</w:t>
      </w:r>
      <w:r w:rsidRPr="00C40EE3">
        <w:rPr>
          <w:highlight w:val="green"/>
          <w:u w:val="single"/>
        </w:rPr>
        <w:t>, investigate Unfair Labor Practice charges, manage union elections, etc</w:t>
      </w:r>
      <w:r w:rsidRPr="00C40EE3">
        <w:rPr>
          <w:sz w:val="16"/>
        </w:rPr>
        <w:t xml:space="preserve">. In this urgent mini-cast, we talk with Michael Bilik and Colton Puckett, legislative co-chairs of the National Labor Relations Board Union and full-time NLRB staff workers, about the daily work NLRB staff do, the role that work plays in the broader labor movement, and what it will mean for workers if the government shuts down and nearly all of NLRB staff are furloughed. </w:t>
      </w:r>
    </w:p>
    <w:p w14:paraId="2E5AF76A" w14:textId="77777777" w:rsidR="002F5088" w:rsidRDefault="002F5088" w:rsidP="002F5088"/>
    <w:p w14:paraId="72D267D5" w14:textId="77777777" w:rsidR="002F5088" w:rsidRDefault="002F5088" w:rsidP="002F5088"/>
    <w:p w14:paraId="0CE65DC7" w14:textId="77777777" w:rsidR="002F5088" w:rsidRPr="00297387" w:rsidRDefault="002F5088" w:rsidP="002F5088">
      <w:pPr>
        <w:rPr>
          <w:color w:val="EE0000"/>
        </w:rPr>
      </w:pPr>
    </w:p>
    <w:p w14:paraId="7CA85775" w14:textId="77777777" w:rsidR="002F5088" w:rsidRPr="00297387" w:rsidRDefault="002F5088" w:rsidP="002F5088">
      <w:pPr>
        <w:rPr>
          <w:color w:val="EE0000"/>
        </w:rPr>
      </w:pPr>
    </w:p>
    <w:p w14:paraId="61301E3C" w14:textId="77777777" w:rsidR="002F5088" w:rsidRPr="00297387" w:rsidRDefault="002F5088" w:rsidP="002F5088">
      <w:pPr>
        <w:rPr>
          <w:color w:val="EE0000"/>
        </w:rPr>
      </w:pPr>
    </w:p>
    <w:p w14:paraId="0E04D205" w14:textId="77777777" w:rsidR="002F5088" w:rsidRPr="00297387" w:rsidRDefault="002F5088" w:rsidP="002F5088">
      <w:pPr>
        <w:rPr>
          <w:color w:val="EE0000"/>
        </w:rPr>
      </w:pPr>
    </w:p>
    <w:p w14:paraId="69F9C4B5" w14:textId="77777777" w:rsidR="002F5088" w:rsidRDefault="002F5088" w:rsidP="002F5088"/>
    <w:p w14:paraId="2DFC4B1E" w14:textId="77777777" w:rsidR="002F5088" w:rsidRDefault="002F5088" w:rsidP="002F5088">
      <w:pPr>
        <w:pStyle w:val="Heading3"/>
      </w:pPr>
      <w:r>
        <w:t>1nr – Case O/W</w:t>
      </w:r>
    </w:p>
    <w:p w14:paraId="42DA7EF0" w14:textId="77777777" w:rsidR="002F5088" w:rsidRDefault="002F5088" w:rsidP="002F5088"/>
    <w:p w14:paraId="53448A23" w14:textId="77777777" w:rsidR="002F5088" w:rsidRDefault="002F5088" w:rsidP="002F5088"/>
    <w:p w14:paraId="07744F76" w14:textId="77777777" w:rsidR="002F5088" w:rsidRPr="00B63290" w:rsidRDefault="002F5088" w:rsidP="002F5088"/>
    <w:p w14:paraId="1419272E" w14:textId="77777777" w:rsidR="002F5088" w:rsidRDefault="002F5088" w:rsidP="002F5088">
      <w:pPr>
        <w:pStyle w:val="Heading3"/>
      </w:pPr>
      <w:r>
        <w:t xml:space="preserve">1nr – PDB </w:t>
      </w:r>
    </w:p>
    <w:p w14:paraId="2400C3DD" w14:textId="77777777" w:rsidR="002F5088" w:rsidRPr="00297387" w:rsidRDefault="002F5088" w:rsidP="002F5088">
      <w:pPr>
        <w:rPr>
          <w:color w:val="EE0000"/>
        </w:rPr>
      </w:pPr>
    </w:p>
    <w:p w14:paraId="4C66B8F2" w14:textId="77777777" w:rsidR="002F5088" w:rsidRDefault="002F5088" w:rsidP="002F5088"/>
    <w:p w14:paraId="1BD1F694" w14:textId="77777777" w:rsidR="002F5088" w:rsidRPr="007334E9" w:rsidRDefault="002F5088" w:rsidP="002F5088"/>
    <w:p w14:paraId="60ED5D5C" w14:textId="77777777" w:rsidR="002F5088" w:rsidRDefault="002F5088" w:rsidP="002F5088">
      <w:pPr>
        <w:pStyle w:val="Heading3"/>
      </w:pPr>
      <w:r>
        <w:t xml:space="preserve">1nr – shutdown </w:t>
      </w:r>
      <w:proofErr w:type="spellStart"/>
      <w:r>
        <w:t>inev</w:t>
      </w:r>
      <w:proofErr w:type="spellEnd"/>
      <w:r>
        <w:t xml:space="preserve"> or punt </w:t>
      </w:r>
    </w:p>
    <w:p w14:paraId="27A0429A" w14:textId="77777777" w:rsidR="002F5088" w:rsidRDefault="002F5088" w:rsidP="002F5088"/>
    <w:p w14:paraId="4A27D953" w14:textId="77777777" w:rsidR="002F5088" w:rsidRDefault="002F5088" w:rsidP="002F5088"/>
    <w:p w14:paraId="3E2A19CB" w14:textId="77777777" w:rsidR="002F5088" w:rsidRDefault="002F5088" w:rsidP="002F5088">
      <w:pPr>
        <w:pStyle w:val="Heading4"/>
      </w:pPr>
      <w:r>
        <w:t>Dem opposition will melt</w:t>
      </w:r>
    </w:p>
    <w:p w14:paraId="702C5364" w14:textId="77777777" w:rsidR="002F5088" w:rsidRDefault="002F5088" w:rsidP="002F5088">
      <w:pPr>
        <w:pStyle w:val="ListParagraph"/>
        <w:numPr>
          <w:ilvl w:val="0"/>
          <w:numId w:val="63"/>
        </w:numPr>
      </w:pPr>
      <w:r>
        <w:t>Quotes staffers speaking off the record</w:t>
      </w:r>
    </w:p>
    <w:p w14:paraId="6F880A94" w14:textId="77777777" w:rsidR="002F5088" w:rsidRDefault="002F5088" w:rsidP="002F5088">
      <w:pPr>
        <w:pStyle w:val="ListParagraph"/>
        <w:numPr>
          <w:ilvl w:val="0"/>
          <w:numId w:val="63"/>
        </w:numPr>
      </w:pPr>
      <w:r>
        <w:t>Analyzes historical patterns of Dem opposition to shutdown debates</w:t>
      </w:r>
    </w:p>
    <w:p w14:paraId="510AB54B" w14:textId="77777777" w:rsidR="002F5088" w:rsidRPr="00324114" w:rsidRDefault="002F5088" w:rsidP="002F5088">
      <w:pPr>
        <w:pStyle w:val="ListParagraph"/>
        <w:numPr>
          <w:ilvl w:val="0"/>
          <w:numId w:val="63"/>
        </w:numPr>
      </w:pPr>
      <w:r>
        <w:t xml:space="preserve">uses “consensus” indicating a </w:t>
      </w:r>
      <w:proofErr w:type="gramStart"/>
      <w:r>
        <w:t>more firm</w:t>
      </w:r>
      <w:proofErr w:type="gramEnd"/>
      <w:r>
        <w:t xml:space="preserve"> conclusion than most articles.</w:t>
      </w:r>
    </w:p>
    <w:p w14:paraId="22D9DCE2" w14:textId="77777777" w:rsidR="002F5088" w:rsidRPr="00C40087" w:rsidRDefault="002F5088" w:rsidP="002F5088">
      <w:r w:rsidRPr="00C40087">
        <w:rPr>
          <w:rStyle w:val="Style13ptBold"/>
        </w:rPr>
        <w:t>Parton 9-4</w:t>
      </w:r>
      <w:r>
        <w:t xml:space="preserve">, Heather Digby Parton, contributing writer to Salon, Salon, 9-4-2025 ["Will Democrats blink once again in a looming shutdown </w:t>
      </w:r>
      <w:proofErr w:type="gramStart"/>
      <w:r>
        <w:t>standoff?,</w:t>
      </w:r>
      <w:proofErr w:type="gramEnd"/>
      <w:r>
        <w:t xml:space="preserve"> available on:  https://www.salon.com/2025/09/04/will-democrats-blink-once-again-in-the-looming-shutdown-standoff/, accessed:  9-4-</w:t>
      </w:r>
      <w:proofErr w:type="gramStart"/>
      <w:r>
        <w:t>2025]</w:t>
      </w:r>
      <w:proofErr w:type="spellStart"/>
      <w:r>
        <w:t>cdm</w:t>
      </w:r>
      <w:proofErr w:type="spellEnd"/>
      <w:proofErr w:type="gramEnd"/>
    </w:p>
    <w:p w14:paraId="1AFB8D64" w14:textId="77777777" w:rsidR="002F5088" w:rsidRDefault="002F5088" w:rsidP="002F5088">
      <w:r w:rsidRPr="00C40087">
        <w:rPr>
          <w:rStyle w:val="StyleUnderline"/>
        </w:rPr>
        <w:t xml:space="preserve">The </w:t>
      </w:r>
      <w:r w:rsidRPr="00324114">
        <w:rPr>
          <w:rStyle w:val="StyleUnderline"/>
          <w:highlight w:val="green"/>
        </w:rPr>
        <w:t>consensus</w:t>
      </w:r>
      <w:r w:rsidRPr="00C40087">
        <w:rPr>
          <w:rStyle w:val="StyleUnderline"/>
        </w:rPr>
        <w:t xml:space="preserve"> is that, like last time, </w:t>
      </w:r>
      <w:r w:rsidRPr="00324114">
        <w:rPr>
          <w:rStyle w:val="StyleUnderline"/>
          <w:highlight w:val="green"/>
        </w:rPr>
        <w:t>Dem</w:t>
      </w:r>
      <w:r w:rsidRPr="00C40087">
        <w:rPr>
          <w:rStyle w:val="StyleUnderline"/>
        </w:rPr>
        <w:t>ocrat</w:t>
      </w:r>
      <w:r w:rsidRPr="00324114">
        <w:rPr>
          <w:rStyle w:val="StyleUnderline"/>
          <w:highlight w:val="green"/>
        </w:rPr>
        <w:t>s</w:t>
      </w:r>
      <w:r w:rsidRPr="00C40087">
        <w:rPr>
          <w:rStyle w:val="StyleUnderline"/>
        </w:rPr>
        <w:t xml:space="preserve"> </w:t>
      </w:r>
      <w:r w:rsidRPr="00324114">
        <w:rPr>
          <w:rStyle w:val="StyleUnderline"/>
          <w:highlight w:val="green"/>
        </w:rPr>
        <w:t>will end up caving</w:t>
      </w:r>
      <w:r w:rsidRPr="00C40087">
        <w:rPr>
          <w:rStyle w:val="StyleUnderline"/>
        </w:rPr>
        <w:t xml:space="preserve"> in the end</w:t>
      </w:r>
      <w:r>
        <w:t xml:space="preserve">. In his latest column titled “Democrats Flinched During the Last Spending Showdown. They Should Do It Again,” </w:t>
      </w:r>
      <w:r w:rsidRPr="00324114">
        <w:rPr>
          <w:rStyle w:val="StyleUnderline"/>
          <w:highlight w:val="green"/>
        </w:rPr>
        <w:t>POLITICO</w:t>
      </w:r>
      <w:r w:rsidRPr="00C40087">
        <w:rPr>
          <w:rStyle w:val="StyleUnderline"/>
        </w:rPr>
        <w:t xml:space="preserve"> Magazine’s Jonathan Martin </w:t>
      </w:r>
      <w:r w:rsidRPr="00324114">
        <w:rPr>
          <w:rStyle w:val="StyleUnderline"/>
          <w:highlight w:val="green"/>
        </w:rPr>
        <w:t>quoted</w:t>
      </w:r>
      <w:r w:rsidRPr="00C40087">
        <w:rPr>
          <w:rStyle w:val="StyleUnderline"/>
        </w:rPr>
        <w:t xml:space="preserve"> </w:t>
      </w:r>
      <w:r w:rsidRPr="00324114">
        <w:rPr>
          <w:rStyle w:val="StyleUnderline"/>
          <w:highlight w:val="green"/>
        </w:rPr>
        <w:t>a</w:t>
      </w:r>
      <w:r w:rsidRPr="00C40087">
        <w:rPr>
          <w:rStyle w:val="StyleUnderline"/>
        </w:rPr>
        <w:t xml:space="preserve"> </w:t>
      </w:r>
      <w:r w:rsidRPr="00324114">
        <w:rPr>
          <w:rStyle w:val="StyleUnderline"/>
          <w:highlight w:val="green"/>
        </w:rPr>
        <w:t>Dem</w:t>
      </w:r>
      <w:r w:rsidRPr="00C40087">
        <w:rPr>
          <w:rStyle w:val="StyleUnderline"/>
        </w:rPr>
        <w:t xml:space="preserve">ocratic </w:t>
      </w:r>
      <w:r w:rsidRPr="00324114">
        <w:rPr>
          <w:rStyle w:val="StyleUnderline"/>
          <w:highlight w:val="green"/>
        </w:rPr>
        <w:t>staffer</w:t>
      </w:r>
      <w:r>
        <w:t>:</w:t>
      </w:r>
    </w:p>
    <w:p w14:paraId="3F6BED26" w14:textId="77777777" w:rsidR="002F5088" w:rsidRPr="00324114" w:rsidRDefault="002F5088" w:rsidP="002F5088">
      <w:pPr>
        <w:rPr>
          <w:rStyle w:val="StyleUnderline"/>
        </w:rPr>
      </w:pPr>
      <w:r>
        <w:t>“</w:t>
      </w:r>
      <w:r w:rsidRPr="00324114">
        <w:rPr>
          <w:rStyle w:val="StyleUnderline"/>
          <w:highlight w:val="green"/>
        </w:rPr>
        <w:t>You’ll</w:t>
      </w:r>
      <w:r w:rsidRPr="00C40087">
        <w:rPr>
          <w:rStyle w:val="StyleUnderline"/>
        </w:rPr>
        <w:t xml:space="preserve"> probably just </w:t>
      </w:r>
      <w:r w:rsidRPr="00324114">
        <w:rPr>
          <w:rStyle w:val="StyleUnderline"/>
          <w:highlight w:val="green"/>
        </w:rPr>
        <w:t>have to eventually fold and get nothing</w:t>
      </w:r>
      <w:r w:rsidRPr="00C40087">
        <w:rPr>
          <w:rStyle w:val="StyleUnderline"/>
        </w:rPr>
        <w:t xml:space="preserve"> out of it,”</w:t>
      </w:r>
      <w:r>
        <w:t xml:space="preserve"> the aide said, warning the scenario posed huge risks for the party: “</w:t>
      </w:r>
      <w:r w:rsidRPr="00324114">
        <w:rPr>
          <w:rStyle w:val="StyleUnderline"/>
        </w:rPr>
        <w:t>Are we going to let the base dictate legislative strategy and just shut down the government so we can say, ‘Okay, at least we fought,’ and then two weeks later, we reopen it and get nothing in return, and in the interim do harm to actual people?”</w:t>
      </w:r>
    </w:p>
    <w:p w14:paraId="2A75B102" w14:textId="77777777" w:rsidR="002F5088" w:rsidRDefault="002F5088" w:rsidP="002F5088">
      <w:r w:rsidRPr="00324114">
        <w:rPr>
          <w:rStyle w:val="StyleUnderline"/>
        </w:rPr>
        <w:t>This</w:t>
      </w:r>
      <w:r w:rsidRPr="00C40087">
        <w:rPr>
          <w:rStyle w:val="StyleUnderline"/>
        </w:rPr>
        <w:t xml:space="preserve"> appears to be </w:t>
      </w:r>
      <w:r w:rsidRPr="00324114">
        <w:rPr>
          <w:rStyle w:val="StyleUnderline"/>
          <w:highlight w:val="green"/>
        </w:rPr>
        <w:t>the attitude of</w:t>
      </w:r>
      <w:r w:rsidRPr="00C40087">
        <w:rPr>
          <w:rStyle w:val="StyleUnderline"/>
        </w:rPr>
        <w:t xml:space="preserve"> Democratic </w:t>
      </w:r>
      <w:r w:rsidRPr="00324114">
        <w:rPr>
          <w:rStyle w:val="StyleUnderline"/>
          <w:highlight w:val="green"/>
        </w:rPr>
        <w:t>leadership</w:t>
      </w:r>
      <w:r w:rsidRPr="00C40087">
        <w:rPr>
          <w:rStyle w:val="StyleUnderline"/>
        </w:rPr>
        <w:t>.</w:t>
      </w:r>
      <w:r>
        <w:t xml:space="preserve"> Schumer and House Speaker Hakeem Jeffries sent one of their strongly worded letters to the GOP leadership, which asked:</w:t>
      </w:r>
    </w:p>
    <w:p w14:paraId="00146A47" w14:textId="77777777" w:rsidR="002F5088" w:rsidRDefault="002F5088" w:rsidP="002F5088">
      <w:r>
        <w:t>What is your proposal to fund the government in a bipartisan manner and avoid unnecessary harm to the American people?</w:t>
      </w:r>
    </w:p>
    <w:p w14:paraId="2A3DE363" w14:textId="77777777" w:rsidR="002F5088" w:rsidRDefault="002F5088" w:rsidP="002F5088">
      <w:r>
        <w:t>Are there any plans to address the looming healthcare crisis caused by Republican policies, including the so-called “One Big Beautiful Law”?</w:t>
      </w:r>
    </w:p>
    <w:p w14:paraId="23490C48" w14:textId="77777777" w:rsidR="002F5088" w:rsidRDefault="002F5088" w:rsidP="002F5088">
      <w:r>
        <w:t>Has the President or any member of the Trump Administration indicated to either of you that the Office of Management and Budget will submit another rescissions package?</w:t>
      </w:r>
    </w:p>
    <w:p w14:paraId="4468F9ED" w14:textId="77777777" w:rsidR="002F5088" w:rsidRPr="00C40087" w:rsidRDefault="002F5088" w:rsidP="002F5088">
      <w:pPr>
        <w:rPr>
          <w:rStyle w:val="StyleUnderline"/>
        </w:rPr>
      </w:pPr>
      <w:r>
        <w:t>As journalist Brian Beutler pointed out, “</w:t>
      </w:r>
      <w:r w:rsidRPr="00C40087">
        <w:rPr>
          <w:rStyle w:val="StyleUnderline"/>
        </w:rPr>
        <w:t xml:space="preserve">The leaders </w:t>
      </w:r>
      <w:r w:rsidRPr="00324114">
        <w:rPr>
          <w:rStyle w:val="StyleUnderline"/>
          <w:highlight w:val="green"/>
        </w:rPr>
        <w:t>make</w:t>
      </w:r>
      <w:r w:rsidRPr="00C40087">
        <w:rPr>
          <w:rStyle w:val="StyleUnderline"/>
        </w:rPr>
        <w:t xml:space="preserve"> </w:t>
      </w:r>
      <w:r w:rsidRPr="00324114">
        <w:rPr>
          <w:rStyle w:val="StyleUnderline"/>
          <w:highlight w:val="green"/>
        </w:rPr>
        <w:t>no demands</w:t>
      </w:r>
      <w:r w:rsidRPr="00C40087">
        <w:rPr>
          <w:rStyle w:val="StyleUnderline"/>
        </w:rPr>
        <w:t xml:space="preserve">. The closest </w:t>
      </w:r>
      <w:r w:rsidRPr="00324114">
        <w:rPr>
          <w:rStyle w:val="StyleUnderline"/>
          <w:highlight w:val="green"/>
        </w:rPr>
        <w:t>they</w:t>
      </w:r>
      <w:r w:rsidRPr="00C40087">
        <w:rPr>
          <w:rStyle w:val="StyleUnderline"/>
        </w:rPr>
        <w:t xml:space="preserve"> come is to </w:t>
      </w:r>
      <w:r w:rsidRPr="00324114">
        <w:rPr>
          <w:rStyle w:val="StyleUnderline"/>
          <w:highlight w:val="green"/>
        </w:rPr>
        <w:t>request a meeting</w:t>
      </w:r>
      <w:r w:rsidRPr="00C40087">
        <w:rPr>
          <w:rStyle w:val="StyleUnderline"/>
        </w:rPr>
        <w:t xml:space="preserve">, in the hope of getting answers to these questions. </w:t>
      </w:r>
      <w:r w:rsidRPr="00324114">
        <w:rPr>
          <w:rStyle w:val="StyleUnderline"/>
          <w:highlight w:val="green"/>
        </w:rPr>
        <w:t>Not to establish conditions</w:t>
      </w:r>
      <w:r w:rsidRPr="00C40087">
        <w:rPr>
          <w:rStyle w:val="StyleUnderline"/>
        </w:rPr>
        <w:t xml:space="preserve"> for Democratic votes, just to see how uncompromising Republicans intend to be.</w:t>
      </w:r>
      <w:r>
        <w:t xml:space="preserve"> </w:t>
      </w:r>
      <w:r w:rsidRPr="00C40087">
        <w:rPr>
          <w:rStyle w:val="StyleUnderline"/>
        </w:rPr>
        <w:t xml:space="preserve">This is, if anything, </w:t>
      </w:r>
      <w:r w:rsidRPr="00324114">
        <w:rPr>
          <w:rStyle w:val="StyleUnderline"/>
          <w:highlight w:val="green"/>
        </w:rPr>
        <w:t>a weaker posture than</w:t>
      </w:r>
      <w:r w:rsidRPr="00C40087">
        <w:rPr>
          <w:rStyle w:val="StyleUnderline"/>
        </w:rPr>
        <w:t xml:space="preserve"> they adopted in </w:t>
      </w:r>
      <w:r w:rsidRPr="00324114">
        <w:rPr>
          <w:rStyle w:val="StyleUnderline"/>
          <w:highlight w:val="green"/>
        </w:rPr>
        <w:t>March</w:t>
      </w:r>
      <w:r w:rsidRPr="00C40087">
        <w:rPr>
          <w:rStyle w:val="StyleUnderline"/>
        </w:rPr>
        <w:t xml:space="preserve">, </w:t>
      </w:r>
      <w:r w:rsidRPr="00324114">
        <w:rPr>
          <w:rStyle w:val="StyleUnderline"/>
          <w:highlight w:val="green"/>
        </w:rPr>
        <w:t>before folding</w:t>
      </w:r>
      <w:r w:rsidRPr="00C40087">
        <w:rPr>
          <w:rStyle w:val="StyleUnderline"/>
        </w:rPr>
        <w:t xml:space="preserve"> and igniting an enormous grassroots </w:t>
      </w:r>
      <w:proofErr w:type="gramStart"/>
      <w:r w:rsidRPr="00C40087">
        <w:rPr>
          <w:rStyle w:val="StyleUnderline"/>
        </w:rPr>
        <w:t>backlash.”</w:t>
      </w:r>
      <w:proofErr w:type="gramEnd"/>
    </w:p>
    <w:p w14:paraId="0A48D5CA" w14:textId="77777777" w:rsidR="002F5088" w:rsidRDefault="002F5088" w:rsidP="002F5088">
      <w:r>
        <w:t xml:space="preserve">Beutler argued that </w:t>
      </w:r>
      <w:r w:rsidRPr="00324114">
        <w:rPr>
          <w:rStyle w:val="StyleUnderline"/>
          <w:highlight w:val="green"/>
        </w:rPr>
        <w:t>Republicans</w:t>
      </w:r>
      <w:r w:rsidRPr="00C40087">
        <w:rPr>
          <w:rStyle w:val="StyleUnderline"/>
        </w:rPr>
        <w:t xml:space="preserve"> </w:t>
      </w:r>
      <w:r w:rsidRPr="00324114">
        <w:rPr>
          <w:rStyle w:val="StyleUnderline"/>
          <w:highlight w:val="green"/>
        </w:rPr>
        <w:t>always make maximal demands</w:t>
      </w:r>
      <w:r w:rsidRPr="00C40087">
        <w:rPr>
          <w:rStyle w:val="StyleUnderline"/>
        </w:rPr>
        <w:t xml:space="preserve"> in these stand-offs, and </w:t>
      </w:r>
      <w:r w:rsidRPr="00324114">
        <w:rPr>
          <w:rStyle w:val="StyleUnderline"/>
          <w:highlight w:val="green"/>
        </w:rPr>
        <w:t>over</w:t>
      </w:r>
      <w:r w:rsidRPr="00C40087">
        <w:rPr>
          <w:rStyle w:val="StyleUnderline"/>
        </w:rPr>
        <w:t xml:space="preserve"> the </w:t>
      </w:r>
      <w:r w:rsidRPr="00324114">
        <w:rPr>
          <w:rStyle w:val="StyleUnderline"/>
          <w:highlight w:val="green"/>
        </w:rPr>
        <w:t>years, they</w:t>
      </w:r>
      <w:r w:rsidRPr="00C40087">
        <w:rPr>
          <w:rStyle w:val="StyleUnderline"/>
        </w:rPr>
        <w:t xml:space="preserve"> have </w:t>
      </w:r>
      <w:r w:rsidRPr="00324114">
        <w:rPr>
          <w:rStyle w:val="StyleUnderline"/>
          <w:highlight w:val="green"/>
        </w:rPr>
        <w:t>repeatedly</w:t>
      </w:r>
      <w:r w:rsidRPr="00C40087">
        <w:rPr>
          <w:rStyle w:val="StyleUnderline"/>
        </w:rPr>
        <w:t xml:space="preserve"> managed to </w:t>
      </w:r>
      <w:r w:rsidRPr="00324114">
        <w:rPr>
          <w:rStyle w:val="StyleUnderline"/>
          <w:highlight w:val="green"/>
        </w:rPr>
        <w:t>get</w:t>
      </w:r>
      <w:r w:rsidRPr="00C40087">
        <w:rPr>
          <w:rStyle w:val="StyleUnderline"/>
        </w:rPr>
        <w:t xml:space="preserve"> </w:t>
      </w:r>
      <w:r w:rsidRPr="00324114">
        <w:rPr>
          <w:rStyle w:val="StyleUnderline"/>
          <w:highlight w:val="green"/>
        </w:rPr>
        <w:t>Dem</w:t>
      </w:r>
      <w:r w:rsidRPr="00C40087">
        <w:rPr>
          <w:rStyle w:val="StyleUnderline"/>
        </w:rPr>
        <w:t>ocrat</w:t>
      </w:r>
      <w:r w:rsidRPr="00324114">
        <w:rPr>
          <w:rStyle w:val="StyleUnderline"/>
          <w:highlight w:val="green"/>
        </w:rPr>
        <w:t>s</w:t>
      </w:r>
      <w:r w:rsidRPr="00C40087">
        <w:rPr>
          <w:rStyle w:val="StyleUnderline"/>
        </w:rPr>
        <w:t xml:space="preserve"> </w:t>
      </w:r>
      <w:r w:rsidRPr="00324114">
        <w:rPr>
          <w:rStyle w:val="StyleUnderline"/>
          <w:highlight w:val="green"/>
        </w:rPr>
        <w:t>to back</w:t>
      </w:r>
      <w:r w:rsidRPr="00C40087">
        <w:rPr>
          <w:rStyle w:val="StyleUnderline"/>
        </w:rPr>
        <w:t xml:space="preserve"> </w:t>
      </w:r>
      <w:r w:rsidRPr="00324114">
        <w:rPr>
          <w:rStyle w:val="StyleUnderline"/>
          <w:highlight w:val="green"/>
        </w:rPr>
        <w:t>down</w:t>
      </w:r>
      <w:r>
        <w:t xml:space="preserve">. (In fact, if the Freedom Caucus extremists hadn’t refused to take yes for an answer, many times the GOP could have gotten almost everything they wanted.) “All it took to establish a new, unwritten rule that Republicans would use governing deadlines to extort Democrats was for then-Speaker John Boehner to walk to the mics and make an arbitrary demand: A dollar in spending cuts for every dollar increase in the borrowing cap,” Beutler wrote. In the Senate, then-Majority Leader Mitch McConnell, R-Ky., would follow up with the threat of a filibuster, and Democrats would end up capitulating. </w:t>
      </w:r>
    </w:p>
    <w:p w14:paraId="273E4DF2" w14:textId="77777777" w:rsidR="002F5088" w:rsidRPr="00C40087" w:rsidRDefault="002F5088" w:rsidP="002F5088">
      <w:pPr>
        <w:rPr>
          <w:rStyle w:val="StyleUnderline"/>
        </w:rPr>
      </w:pPr>
      <w:r w:rsidRPr="00C40087">
        <w:rPr>
          <w:rStyle w:val="StyleUnderline"/>
        </w:rPr>
        <w:t xml:space="preserve">By failing to use these same tactics, </w:t>
      </w:r>
      <w:r w:rsidRPr="00324114">
        <w:rPr>
          <w:rStyle w:val="StyleUnderline"/>
          <w:highlight w:val="green"/>
        </w:rPr>
        <w:t>Dem</w:t>
      </w:r>
      <w:r w:rsidRPr="00C40087">
        <w:rPr>
          <w:rStyle w:val="StyleUnderline"/>
        </w:rPr>
        <w:t>ocrat</w:t>
      </w:r>
      <w:r w:rsidRPr="00324114">
        <w:rPr>
          <w:rStyle w:val="StyleUnderline"/>
          <w:highlight w:val="green"/>
        </w:rPr>
        <w:t>s</w:t>
      </w:r>
      <w:r w:rsidRPr="00C40087">
        <w:rPr>
          <w:rStyle w:val="StyleUnderline"/>
        </w:rPr>
        <w:t xml:space="preserve"> </w:t>
      </w:r>
      <w:r w:rsidRPr="00324114">
        <w:rPr>
          <w:rStyle w:val="StyleUnderline"/>
          <w:highlight w:val="green"/>
        </w:rPr>
        <w:t>have gotten nothing</w:t>
      </w:r>
      <w:r w:rsidRPr="00C40087">
        <w:rPr>
          <w:rStyle w:val="StyleUnderline"/>
        </w:rPr>
        <w:t xml:space="preserve">. Their demands have not been met because they don’t ask for, let alone demand, anything. Instead, they quiz Republicans about bipartisanship, which is meaningless in this environment. </w:t>
      </w:r>
    </w:p>
    <w:p w14:paraId="1C411329" w14:textId="77777777" w:rsidR="002F5088" w:rsidRDefault="002F5088" w:rsidP="002F5088">
      <w:r>
        <w:t xml:space="preserve">But their biggest failing is this: They fail to use the moment to define the real parameters of the debate on their own turf. </w:t>
      </w:r>
    </w:p>
    <w:p w14:paraId="0788C1FF" w14:textId="77777777" w:rsidR="002F5088" w:rsidRDefault="002F5088" w:rsidP="002F5088">
      <w:pPr>
        <w:pStyle w:val="Heading4"/>
      </w:pPr>
      <w:r>
        <w:t xml:space="preserve">Reject dem </w:t>
      </w:r>
      <w:r w:rsidRPr="00541CA5">
        <w:rPr>
          <w:u w:val="single"/>
        </w:rPr>
        <w:t>bluster</w:t>
      </w:r>
      <w:r>
        <w:t xml:space="preserve">, they will </w:t>
      </w:r>
      <w:r w:rsidRPr="00541CA5">
        <w:rPr>
          <w:u w:val="single"/>
        </w:rPr>
        <w:t>crumble</w:t>
      </w:r>
      <w:r>
        <w:t>.</w:t>
      </w:r>
    </w:p>
    <w:p w14:paraId="24870CA9" w14:textId="77777777" w:rsidR="002F5088" w:rsidRDefault="002F5088" w:rsidP="002F5088">
      <w:pPr>
        <w:pStyle w:val="ListParagraph"/>
        <w:numPr>
          <w:ilvl w:val="0"/>
          <w:numId w:val="63"/>
        </w:numPr>
      </w:pPr>
      <w:r>
        <w:t xml:space="preserve">Analyzes past Dem rhetoric </w:t>
      </w:r>
    </w:p>
    <w:p w14:paraId="6BFD6BA2" w14:textId="77777777" w:rsidR="002F5088" w:rsidRDefault="002F5088" w:rsidP="002F5088">
      <w:r w:rsidRPr="00541CA5">
        <w:rPr>
          <w:rStyle w:val="Style13ptBold"/>
        </w:rPr>
        <w:t>Scher 9-5</w:t>
      </w:r>
      <w:r w:rsidRPr="00541CA5">
        <w:t xml:space="preserve">, Bill Scher, politics editor of the Washington Monthly. He is the host of the history podcast When America Worked and the cohost of the bipartisan online show and podcast </w:t>
      </w:r>
      <w:proofErr w:type="gramStart"/>
      <w:r w:rsidRPr="00541CA5">
        <w:t>The</w:t>
      </w:r>
      <w:proofErr w:type="gramEnd"/>
      <w:r w:rsidRPr="00541CA5">
        <w:t xml:space="preserve"> DMZ, Washington Monthly, 9-5-2025 ["A Government Shutdown Looms. Prepare For Democrats to Disappoint," available on:  https://washingtonmonthly.com/2025/09/05/government-shutdown-looms-democrats-dissapoint/, accessed:  9-5-</w:t>
      </w:r>
      <w:proofErr w:type="gramStart"/>
      <w:r w:rsidRPr="00541CA5">
        <w:t>2025]</w:t>
      </w:r>
      <w:proofErr w:type="spellStart"/>
      <w:r w:rsidRPr="00541CA5">
        <w:t>rrf</w:t>
      </w:r>
      <w:proofErr w:type="spellEnd"/>
      <w:proofErr w:type="gramEnd"/>
    </w:p>
    <w:p w14:paraId="7417278D" w14:textId="77777777" w:rsidR="002F5088" w:rsidRPr="00F103CD" w:rsidRDefault="002F5088" w:rsidP="002F5088">
      <w:pPr>
        <w:rPr>
          <w:sz w:val="16"/>
        </w:rPr>
      </w:pPr>
      <w:r w:rsidRPr="00F103CD">
        <w:rPr>
          <w:highlight w:val="green"/>
          <w:u w:val="single"/>
        </w:rPr>
        <w:t xml:space="preserve">Schumer is not </w:t>
      </w:r>
      <w:r w:rsidRPr="00F103CD">
        <w:rPr>
          <w:rStyle w:val="Emphasis"/>
          <w:highlight w:val="green"/>
        </w:rPr>
        <w:t>crossing</w:t>
      </w:r>
      <w:r w:rsidRPr="00F103CD">
        <w:rPr>
          <w:highlight w:val="green"/>
          <w:u w:val="single"/>
        </w:rPr>
        <w:t xml:space="preserve"> that </w:t>
      </w:r>
      <w:r w:rsidRPr="00F103CD">
        <w:rPr>
          <w:rStyle w:val="Emphasis"/>
          <w:highlight w:val="green"/>
        </w:rPr>
        <w:t>Rubicon</w:t>
      </w:r>
      <w:r w:rsidRPr="00F103CD">
        <w:rPr>
          <w:u w:val="single"/>
        </w:rPr>
        <w:t>. Nor did he clarify what is needed to restore legitimacy to the appropriations process</w:t>
      </w:r>
      <w:r w:rsidRPr="00F103CD">
        <w:rPr>
          <w:sz w:val="16"/>
        </w:rPr>
        <w:t xml:space="preserve">. Republicans, he said, should “stand up for the legislative branch.” But what does that really mean? </w:t>
      </w:r>
      <w:r w:rsidRPr="00F103CD">
        <w:rPr>
          <w:highlight w:val="green"/>
          <w:u w:val="single"/>
        </w:rPr>
        <w:t>Schumer could demand specific legislative language</w:t>
      </w:r>
      <w:r w:rsidRPr="00F103CD">
        <w:rPr>
          <w:u w:val="single"/>
        </w:rPr>
        <w:t xml:space="preserve"> banning rescissions. </w:t>
      </w:r>
      <w:r w:rsidRPr="00F103CD">
        <w:rPr>
          <w:highlight w:val="green"/>
          <w:u w:val="single"/>
        </w:rPr>
        <w:t>Instead, he left the</w:t>
      </w:r>
      <w:r w:rsidRPr="00F103CD">
        <w:rPr>
          <w:u w:val="single"/>
        </w:rPr>
        <w:t xml:space="preserve"> Democratic </w:t>
      </w:r>
      <w:r w:rsidRPr="00F103CD">
        <w:rPr>
          <w:highlight w:val="green"/>
          <w:u w:val="single"/>
        </w:rPr>
        <w:t xml:space="preserve">demand </w:t>
      </w:r>
      <w:r w:rsidRPr="00F103CD">
        <w:rPr>
          <w:rStyle w:val="Emphasis"/>
          <w:highlight w:val="green"/>
        </w:rPr>
        <w:t>vague</w:t>
      </w:r>
      <w:r w:rsidRPr="00F103CD">
        <w:rPr>
          <w:u w:val="single"/>
        </w:rPr>
        <w:t>. </w:t>
      </w:r>
      <w:r>
        <w:rPr>
          <w:u w:val="single"/>
        </w:rPr>
        <w:t xml:space="preserve"> </w:t>
      </w:r>
      <w:r w:rsidRPr="00B47C37">
        <w:rPr>
          <w:sz w:val="12"/>
        </w:rPr>
        <w:t>¶</w:t>
      </w:r>
      <w:r w:rsidRPr="00F103CD">
        <w:rPr>
          <w:sz w:val="16"/>
        </w:rPr>
        <w:t xml:space="preserve"> </w:t>
      </w:r>
      <w:r w:rsidRPr="00F103CD">
        <w:rPr>
          <w:u w:val="single"/>
        </w:rPr>
        <w:t xml:space="preserve">If blurring the red lines sounds familiar, it’s because </w:t>
      </w:r>
      <w:r w:rsidRPr="00F103CD">
        <w:rPr>
          <w:highlight w:val="green"/>
          <w:u w:val="single"/>
        </w:rPr>
        <w:t>that was Schumer’s approach in March</w:t>
      </w:r>
      <w:r w:rsidRPr="00F103CD">
        <w:rPr>
          <w:u w:val="single"/>
        </w:rPr>
        <w:t>, the last time the federal government was hurtling toward a shutdown</w:t>
      </w:r>
      <w:r w:rsidRPr="00F103CD">
        <w:rPr>
          <w:sz w:val="16"/>
        </w:rPr>
        <w:t xml:space="preserve">. He complained about Republicans drafting a bill “without any input” from </w:t>
      </w:r>
      <w:proofErr w:type="gramStart"/>
      <w:r w:rsidRPr="00F103CD">
        <w:rPr>
          <w:sz w:val="16"/>
        </w:rPr>
        <w:t>Democrats, but</w:t>
      </w:r>
      <w:proofErr w:type="gramEnd"/>
      <w:r w:rsidRPr="00F103CD">
        <w:rPr>
          <w:sz w:val="16"/>
        </w:rPr>
        <w:t xml:space="preserve"> didn’t insist on any particular provision. </w:t>
      </w:r>
      <w:r w:rsidRPr="00F103CD">
        <w:rPr>
          <w:highlight w:val="green"/>
          <w:u w:val="single"/>
        </w:rPr>
        <w:t xml:space="preserve">Lacking a clear demand allowed Schumer to </w:t>
      </w:r>
      <w:r w:rsidRPr="00F103CD">
        <w:rPr>
          <w:rStyle w:val="Emphasis"/>
          <w:highlight w:val="green"/>
        </w:rPr>
        <w:t>acquiesce</w:t>
      </w:r>
      <w:r w:rsidRPr="00F103CD">
        <w:rPr>
          <w:highlight w:val="green"/>
          <w:u w:val="single"/>
        </w:rPr>
        <w:t xml:space="preserve"> to Republicans and keep the government open</w:t>
      </w:r>
      <w:r w:rsidRPr="00F103CD">
        <w:rPr>
          <w:u w:val="single"/>
        </w:rPr>
        <w:t xml:space="preserve"> without violating a specific pledge, even if it meant </w:t>
      </w:r>
      <w:r w:rsidRPr="00F103CD">
        <w:rPr>
          <w:rStyle w:val="Emphasis"/>
        </w:rPr>
        <w:t>disappointing</w:t>
      </w:r>
      <w:r w:rsidRPr="00F103CD">
        <w:rPr>
          <w:u w:val="single"/>
        </w:rPr>
        <w:t xml:space="preserve"> Democrats who wanted maximal opposition.</w:t>
      </w:r>
      <w:r>
        <w:rPr>
          <w:u w:val="single"/>
        </w:rPr>
        <w:t xml:space="preserve"> </w:t>
      </w:r>
      <w:r w:rsidRPr="00B47C37">
        <w:rPr>
          <w:sz w:val="12"/>
        </w:rPr>
        <w:t>¶</w:t>
      </w:r>
      <w:r w:rsidRPr="00F103CD">
        <w:rPr>
          <w:sz w:val="16"/>
        </w:rPr>
        <w:t xml:space="preserve"> I was one of the disappointed, but at the time, I acknowledged that Schumer’s political logic wasn’t terrible. Filibustering the Republican bill and precipitating a shutdown could have abetted Trump’s decimation of the federal civil service. And Republican unity around their bill, which hadn’t coalesced until late in the process, left Democrats vulnerable to being scapegoated for any shutdown. </w:t>
      </w:r>
      <w:r w:rsidRPr="00B47C37">
        <w:rPr>
          <w:sz w:val="12"/>
        </w:rPr>
        <w:t>¶</w:t>
      </w:r>
      <w:r w:rsidRPr="00F103CD">
        <w:rPr>
          <w:sz w:val="16"/>
        </w:rPr>
        <w:t xml:space="preserve"> </w:t>
      </w:r>
      <w:r w:rsidRPr="00F103CD">
        <w:rPr>
          <w:highlight w:val="green"/>
          <w:u w:val="single"/>
        </w:rPr>
        <w:t>The Schumer strategy</w:t>
      </w:r>
      <w:r w:rsidRPr="00F103CD">
        <w:rPr>
          <w:u w:val="single"/>
        </w:rPr>
        <w:t xml:space="preserve">, both then and now, </w:t>
      </w:r>
      <w:r w:rsidRPr="00F103CD">
        <w:rPr>
          <w:highlight w:val="green"/>
          <w:u w:val="single"/>
        </w:rPr>
        <w:t xml:space="preserve">is to </w:t>
      </w:r>
      <w:r w:rsidRPr="00F103CD">
        <w:rPr>
          <w:rStyle w:val="Emphasis"/>
          <w:highlight w:val="green"/>
        </w:rPr>
        <w:t>buy time</w:t>
      </w:r>
      <w:r w:rsidRPr="00F103CD">
        <w:rPr>
          <w:sz w:val="16"/>
        </w:rPr>
        <w:t xml:space="preserve">. </w:t>
      </w:r>
      <w:r w:rsidRPr="00F103CD">
        <w:rPr>
          <w:u w:val="single"/>
        </w:rPr>
        <w:t xml:space="preserve">Instead of taking a definitive stand, he waits to see if squabbling Republicans can get their act together. </w:t>
      </w:r>
      <w:r w:rsidRPr="00F103CD">
        <w:rPr>
          <w:sz w:val="16"/>
        </w:rPr>
        <w:t xml:space="preserve">Meanwhile, Democrats have plenty of room to maneuver.  </w:t>
      </w:r>
    </w:p>
    <w:p w14:paraId="3755363F" w14:textId="77777777" w:rsidR="002F5088" w:rsidRDefault="002F5088" w:rsidP="002F5088"/>
    <w:p w14:paraId="466D8F9A" w14:textId="77777777" w:rsidR="002F5088" w:rsidRPr="001337BB" w:rsidRDefault="002F5088" w:rsidP="002F5088">
      <w:pPr>
        <w:pStyle w:val="Heading4"/>
      </w:pPr>
      <w:r>
        <w:t xml:space="preserve">Fragile bipartisan leadership cooperation overcomes internal party pressure </w:t>
      </w:r>
    </w:p>
    <w:p w14:paraId="742AD9AA" w14:textId="77777777" w:rsidR="002F5088" w:rsidRDefault="002F5088" w:rsidP="002F5088">
      <w:proofErr w:type="spellStart"/>
      <w:r w:rsidRPr="00C41E1C">
        <w:rPr>
          <w:rStyle w:val="Style13ptBold"/>
        </w:rPr>
        <w:t>Omorogie</w:t>
      </w:r>
      <w:proofErr w:type="spellEnd"/>
      <w:r w:rsidRPr="00C41E1C">
        <w:rPr>
          <w:rStyle w:val="Style13ptBold"/>
        </w:rPr>
        <w:t xml:space="preserve"> 9-3</w:t>
      </w:r>
      <w:r>
        <w:t xml:space="preserve">, Okezie Omorogie, </w:t>
      </w:r>
      <w:proofErr w:type="spellStart"/>
      <w:r>
        <w:t>CrispNG</w:t>
      </w:r>
      <w:proofErr w:type="spellEnd"/>
      <w:r>
        <w:t>, 9-3-2025 ["National Shutdown: Johnson and Jeffries’ high-stakes funding dance, available on:  https://crispng.com/national-shutdown-johnson-and-jeffries-high-stakes-funding-dance/, accessed:  9-3-</w:t>
      </w:r>
      <w:proofErr w:type="gramStart"/>
      <w:r>
        <w:t>2025]</w:t>
      </w:r>
      <w:proofErr w:type="spellStart"/>
      <w:r>
        <w:t>cdm</w:t>
      </w:r>
      <w:proofErr w:type="spellEnd"/>
      <w:proofErr w:type="gramEnd"/>
    </w:p>
    <w:p w14:paraId="2AED3CFB" w14:textId="77777777" w:rsidR="002F5088" w:rsidRDefault="002F5088" w:rsidP="002F5088">
      <w:r>
        <w:t xml:space="preserve">As the September sun sets over Capitol Hill, the specter of a government shutdown looms large, casting a familiar shadow over Washington’s political landscape. On September 2, 2025, House Speaker Mike </w:t>
      </w:r>
      <w:r w:rsidRPr="001337BB">
        <w:rPr>
          <w:rStyle w:val="StyleUnderline"/>
          <w:highlight w:val="green"/>
        </w:rPr>
        <w:t>Johnson and</w:t>
      </w:r>
      <w:r>
        <w:t xml:space="preserve"> Minority Leader Hakeem </w:t>
      </w:r>
      <w:r w:rsidRPr="001337BB">
        <w:rPr>
          <w:rStyle w:val="StyleUnderline"/>
          <w:highlight w:val="green"/>
        </w:rPr>
        <w:t>Jeffries</w:t>
      </w:r>
      <w:r>
        <w:t xml:space="preserve"> </w:t>
      </w:r>
      <w:r w:rsidRPr="001337BB">
        <w:rPr>
          <w:rStyle w:val="StyleUnderline"/>
          <w:highlight w:val="green"/>
        </w:rPr>
        <w:t>sat down to discuss</w:t>
      </w:r>
      <w:r>
        <w:t xml:space="preserve"> a critical issue: </w:t>
      </w:r>
      <w:r w:rsidRPr="001337BB">
        <w:rPr>
          <w:rStyle w:val="StyleUnderline"/>
          <w:highlight w:val="green"/>
        </w:rPr>
        <w:t>keeping the government funded</w:t>
      </w:r>
      <w:r>
        <w:t xml:space="preserve"> past the September 30 deadline. According to Politico, their </w:t>
      </w:r>
      <w:r w:rsidRPr="001337BB">
        <w:rPr>
          <w:rStyle w:val="StyleUnderline"/>
          <w:highlight w:val="green"/>
        </w:rPr>
        <w:t xml:space="preserve">conversation centered on a potential stopgap </w:t>
      </w:r>
      <w:r w:rsidRPr="001337BB">
        <w:rPr>
          <w:rStyle w:val="StyleUnderline"/>
        </w:rPr>
        <w:t>measure</w:t>
      </w:r>
      <w:r>
        <w:t>, a continuing resolution (</w:t>
      </w:r>
      <w:r w:rsidRPr="001337BB">
        <w:rPr>
          <w:rStyle w:val="StyleUnderline"/>
          <w:highlight w:val="green"/>
        </w:rPr>
        <w:t>CR</w:t>
      </w:r>
      <w:r>
        <w:t xml:space="preserve">) </w:t>
      </w:r>
      <w:r w:rsidRPr="001337BB">
        <w:rPr>
          <w:rStyle w:val="StyleUnderline"/>
          <w:highlight w:val="green"/>
        </w:rPr>
        <w:t>to punt the funding fight</w:t>
      </w:r>
      <w:r>
        <w:t xml:space="preserve"> into November or December, </w:t>
      </w:r>
      <w:r w:rsidRPr="001337BB">
        <w:rPr>
          <w:rStyle w:val="StyleUnderline"/>
          <w:highlight w:val="green"/>
        </w:rPr>
        <w:t>avoiding a disruptive shutdown</w:t>
      </w:r>
      <w:r>
        <w:t xml:space="preserve"> during the holiday season. This meeting, described as </w:t>
      </w:r>
      <w:r w:rsidRPr="001337BB">
        <w:rPr>
          <w:rStyle w:val="StyleUnderline"/>
          <w:highlight w:val="green"/>
        </w:rPr>
        <w:t>a “funding tango,”</w:t>
      </w:r>
      <w:r>
        <w:t xml:space="preserve"> shows the </w:t>
      </w:r>
      <w:r w:rsidRPr="001337BB">
        <w:rPr>
          <w:rStyle w:val="StyleUnderline"/>
          <w:highlight w:val="green"/>
        </w:rPr>
        <w:t>delicate balance</w:t>
      </w:r>
      <w:r>
        <w:t xml:space="preserve"> of </w:t>
      </w:r>
      <w:r w:rsidRPr="001337BB">
        <w:rPr>
          <w:rStyle w:val="StyleUnderline"/>
          <w:highlight w:val="green"/>
        </w:rPr>
        <w:t>bipartisanship and brinkmanship</w:t>
      </w:r>
      <w:r>
        <w:t xml:space="preserve"> that defines Congress in 2025, with </w:t>
      </w:r>
      <w:r w:rsidRPr="001337BB">
        <w:rPr>
          <w:rStyle w:val="StyleUnderline"/>
          <w:highlight w:val="green"/>
        </w:rPr>
        <w:t>both leaders navigating</w:t>
      </w:r>
      <w:r>
        <w:t xml:space="preserve"> </w:t>
      </w:r>
      <w:r w:rsidRPr="001337BB">
        <w:rPr>
          <w:rStyle w:val="StyleUnderline"/>
          <w:highlight w:val="green"/>
        </w:rPr>
        <w:t>internal party pressures</w:t>
      </w:r>
      <w:r>
        <w:t xml:space="preserve">, a </w:t>
      </w:r>
      <w:r w:rsidRPr="001337BB">
        <w:rPr>
          <w:rStyle w:val="StyleUnderline"/>
          <w:highlight w:val="green"/>
        </w:rPr>
        <w:t>volatile political climate</w:t>
      </w:r>
      <w:r>
        <w:t>, and the ever-present influence of external figures like President Donald Trump and tech mogul Elon Musk</w:t>
      </w:r>
    </w:p>
    <w:p w14:paraId="6A492426" w14:textId="77777777" w:rsidR="002F5088" w:rsidRPr="001337BB" w:rsidRDefault="002F5088" w:rsidP="002F5088">
      <w:pPr>
        <w:rPr>
          <w:rStyle w:val="StyleUnderline"/>
        </w:rPr>
      </w:pPr>
      <w:r w:rsidRPr="001337BB">
        <w:rPr>
          <w:rStyle w:val="StyleUnderline"/>
          <w:highlight w:val="green"/>
        </w:rPr>
        <w:t>A fragile truce amid partisan tensions</w:t>
      </w:r>
    </w:p>
    <w:p w14:paraId="12FCC423" w14:textId="77777777" w:rsidR="002F5088" w:rsidRDefault="002F5088" w:rsidP="002F5088">
      <w:r>
        <w:t xml:space="preserve">The </w:t>
      </w:r>
      <w:r w:rsidRPr="001337BB">
        <w:rPr>
          <w:rStyle w:val="StyleUnderline"/>
          <w:highlight w:val="green"/>
        </w:rPr>
        <w:t>Johnson-Jeffries talks reflect a rare moment of pragmatism in a deeply divided House</w:t>
      </w:r>
      <w:r>
        <w:t xml:space="preserve">. Johnson, a Louisiana Republican, faces a restless GOP caucus, with hardline conservatives like Rep. Thomas Massie pushing controversial initiatives, such as a discharge petition to force a vote on Jeffrey Epstein-related legislation, which GOP leaders have scrambled to contain. Meanwhile, Jeffries, the New York Democrat who made history with an eight-hour floor speech earlier this year, is tasked with unifying a Democratic caucus wary of compromising with a GOP increasingly aligned with Trump’s agenda. </w:t>
      </w:r>
      <w:r w:rsidRPr="001337BB">
        <w:rPr>
          <w:rStyle w:val="StyleUnderline"/>
          <w:highlight w:val="green"/>
        </w:rPr>
        <w:t>Their discussion of a CR signals a mutual</w:t>
      </w:r>
      <w:r>
        <w:t xml:space="preserve"> </w:t>
      </w:r>
      <w:r w:rsidRPr="001337BB">
        <w:rPr>
          <w:rStyle w:val="StyleUnderline"/>
          <w:highlight w:val="green"/>
        </w:rPr>
        <w:t>recognition that a shutdown would be politically disastrous</w:t>
      </w:r>
      <w:r>
        <w:t>, especially with the 2026 midterms on the horizon. Yet, the path to agreement is fraught, as Johnson has publicly placed the onus on Democrats to deliver votes, declaring the “shutdown ball” in their court, a move that risks escalating tensions rather than fostering cooperation.</w:t>
      </w:r>
    </w:p>
    <w:p w14:paraId="18283433" w14:textId="77777777" w:rsidR="002F5088" w:rsidRDefault="002F5088" w:rsidP="002F5088">
      <w:pPr>
        <w:pStyle w:val="Heading4"/>
      </w:pPr>
      <w:r>
        <w:t>Dems will horse trade an ACA subsidy extension for votes to bail out the GOP.</w:t>
      </w:r>
    </w:p>
    <w:p w14:paraId="59673A94" w14:textId="77777777" w:rsidR="002F5088" w:rsidRDefault="002F5088" w:rsidP="002F5088">
      <w:r w:rsidRPr="00781733">
        <w:rPr>
          <w:rStyle w:val="Style13ptBold"/>
        </w:rPr>
        <w:t>Beggin 9-2</w:t>
      </w:r>
      <w:r>
        <w:t>, Riley Beggin, Washington Post, 9-2-2025 ["Government shutdown looms as Congress returns to D.C., available on:  https://www.washingtonpost.com/business/2025/09/02/government-funding-deadline-congress/, accessed:  9-3-</w:t>
      </w:r>
      <w:proofErr w:type="gramStart"/>
      <w:r>
        <w:t>2025]</w:t>
      </w:r>
      <w:proofErr w:type="spellStart"/>
      <w:r>
        <w:t>cdm</w:t>
      </w:r>
      <w:proofErr w:type="spellEnd"/>
      <w:proofErr w:type="gramEnd"/>
    </w:p>
    <w:p w14:paraId="683F267D" w14:textId="77777777" w:rsidR="002F5088" w:rsidRDefault="002F5088" w:rsidP="002F5088">
      <w:r>
        <w:t xml:space="preserve">Some </w:t>
      </w:r>
      <w:r w:rsidRPr="00781733">
        <w:rPr>
          <w:rStyle w:val="StyleUnderline"/>
          <w:highlight w:val="green"/>
        </w:rPr>
        <w:t>Democrats</w:t>
      </w:r>
      <w:r>
        <w:t xml:space="preserve"> </w:t>
      </w:r>
      <w:r w:rsidRPr="00781733">
        <w:rPr>
          <w:rStyle w:val="StyleUnderline"/>
          <w:highlight w:val="green"/>
        </w:rPr>
        <w:t>are pressing to include</w:t>
      </w:r>
      <w:r>
        <w:t xml:space="preserve"> an extension of </w:t>
      </w:r>
      <w:r w:rsidRPr="00781733">
        <w:rPr>
          <w:rStyle w:val="StyleUnderline"/>
          <w:highlight w:val="green"/>
        </w:rPr>
        <w:t>subsidies</w:t>
      </w:r>
      <w:r>
        <w:t xml:space="preserve"> </w:t>
      </w:r>
      <w:r w:rsidRPr="00781733">
        <w:rPr>
          <w:rStyle w:val="StyleUnderline"/>
          <w:highlight w:val="green"/>
        </w:rPr>
        <w:t>for health insurance purchased through A</w:t>
      </w:r>
      <w:r>
        <w:t xml:space="preserve">ffordable </w:t>
      </w:r>
      <w:r w:rsidRPr="00781733">
        <w:rPr>
          <w:rStyle w:val="StyleUnderline"/>
          <w:highlight w:val="green"/>
        </w:rPr>
        <w:t>C</w:t>
      </w:r>
      <w:r>
        <w:t>are</w:t>
      </w:r>
      <w:r w:rsidRPr="00781733">
        <w:rPr>
          <w:rStyle w:val="StyleUnderline"/>
        </w:rPr>
        <w:t xml:space="preserve"> </w:t>
      </w:r>
      <w:r w:rsidRPr="00781733">
        <w:rPr>
          <w:rStyle w:val="StyleUnderline"/>
          <w:highlight w:val="green"/>
        </w:rPr>
        <w:t>A</w:t>
      </w:r>
      <w:r>
        <w:t xml:space="preserve">ct exchanges </w:t>
      </w:r>
      <w:r w:rsidRPr="00781733">
        <w:rPr>
          <w:rStyle w:val="StyleUnderline"/>
          <w:highlight w:val="green"/>
        </w:rPr>
        <w:t>in return for</w:t>
      </w:r>
      <w:r>
        <w:t xml:space="preserve"> their </w:t>
      </w:r>
      <w:r w:rsidRPr="00781733">
        <w:rPr>
          <w:rStyle w:val="StyleUnderline"/>
          <w:highlight w:val="green"/>
        </w:rPr>
        <w:t>votes on a deal to prevent a shutdown</w:t>
      </w:r>
      <w:r>
        <w:t>.</w:t>
      </w:r>
    </w:p>
    <w:p w14:paraId="59B48ABC" w14:textId="77777777" w:rsidR="002F5088" w:rsidRDefault="002F5088" w:rsidP="002F5088">
      <w:r>
        <w:t>The subsidies, enacted during the Biden administration, are set to expire at the end of the year, which would cause premiums to spike. Sen. Jeanne Shaheen (New Hampshire) and other Democrats are pushing to extend them before Americans start looking for new plans when open enrollment begins Nov. 1.</w:t>
      </w:r>
    </w:p>
    <w:p w14:paraId="7E3B3BC3" w14:textId="77777777" w:rsidR="002F5088" w:rsidRDefault="002F5088" w:rsidP="002F5088">
      <w:r>
        <w:t>“</w:t>
      </w:r>
      <w:r w:rsidRPr="00AD0390">
        <w:rPr>
          <w:rStyle w:val="StyleUnderline"/>
          <w:highlight w:val="green"/>
        </w:rPr>
        <w:t>If congressional Republicans fail to join Democrats</w:t>
      </w:r>
      <w:r>
        <w:t xml:space="preserve"> in extending these tax credits, we know that over </w:t>
      </w:r>
      <w:r w:rsidRPr="00AD0390">
        <w:rPr>
          <w:rStyle w:val="StyleUnderline"/>
          <w:highlight w:val="green"/>
        </w:rPr>
        <w:t>four million Americans</w:t>
      </w:r>
      <w:r>
        <w:t xml:space="preserve"> could </w:t>
      </w:r>
      <w:r w:rsidRPr="00AD0390">
        <w:rPr>
          <w:rStyle w:val="StyleUnderline"/>
          <w:highlight w:val="green"/>
        </w:rPr>
        <w:t>lose their health insurance</w:t>
      </w:r>
      <w:r>
        <w:t xml:space="preserve"> and another 20 million could see significant price hikes,” Shaheen said in a statement to The Washington Post.</w:t>
      </w:r>
    </w:p>
    <w:p w14:paraId="4170B681" w14:textId="77777777" w:rsidR="002F5088" w:rsidRPr="00490D2F" w:rsidRDefault="002F5088" w:rsidP="002F5088">
      <w:pPr>
        <w:pStyle w:val="Heading4"/>
      </w:pPr>
      <w:r>
        <w:t>Healthcare is the key concession area that secures Dem cooperation.</w:t>
      </w:r>
    </w:p>
    <w:p w14:paraId="1C1646B6" w14:textId="77777777" w:rsidR="002F5088" w:rsidRDefault="002F5088" w:rsidP="002F5088">
      <w:r w:rsidRPr="006435DC">
        <w:rPr>
          <w:rStyle w:val="Style13ptBold"/>
        </w:rPr>
        <w:t>Doherty 9-3</w:t>
      </w:r>
      <w:r>
        <w:t>, Erin Doherty, CNBC, 9-3-</w:t>
      </w:r>
      <w:proofErr w:type="gramStart"/>
      <w:r>
        <w:t>2025 [“</w:t>
      </w:r>
      <w:proofErr w:type="gramEnd"/>
      <w:r>
        <w:t>Congress races to avoid government shutdown as partisan standoff deepens, available on:  https://www.cnbc.com/2025/09/03/congress-trump-partisan-standoff-government-funding-.html, accessed:  9-3-</w:t>
      </w:r>
      <w:proofErr w:type="gramStart"/>
      <w:r>
        <w:t>2025]</w:t>
      </w:r>
      <w:proofErr w:type="spellStart"/>
      <w:r>
        <w:t>cdm</w:t>
      </w:r>
      <w:proofErr w:type="spellEnd"/>
      <w:proofErr w:type="gramEnd"/>
    </w:p>
    <w:p w14:paraId="1DA37169" w14:textId="77777777" w:rsidR="002F5088" w:rsidRDefault="002F5088" w:rsidP="002F5088">
      <w:r w:rsidRPr="00490D2F">
        <w:rPr>
          <w:rStyle w:val="StyleUnderline"/>
          <w:highlight w:val="green"/>
        </w:rPr>
        <w:t>Democrats</w:t>
      </w:r>
      <w:r>
        <w:t xml:space="preserve">, however, </w:t>
      </w:r>
      <w:r w:rsidRPr="00490D2F">
        <w:rPr>
          <w:rStyle w:val="StyleUnderline"/>
          <w:highlight w:val="green"/>
        </w:rPr>
        <w:t>are dead set on reversing</w:t>
      </w:r>
      <w:r>
        <w:t xml:space="preserve"> the deep </w:t>
      </w:r>
      <w:r w:rsidRPr="00490D2F">
        <w:rPr>
          <w:rStyle w:val="StyleUnderline"/>
          <w:highlight w:val="green"/>
        </w:rPr>
        <w:t>cuts to Medicaid</w:t>
      </w:r>
      <w:r>
        <w:t xml:space="preserve"> that were included in Trump’s package. And </w:t>
      </w:r>
      <w:r w:rsidRPr="00490D2F">
        <w:rPr>
          <w:rStyle w:val="StyleUnderline"/>
          <w:highlight w:val="green"/>
        </w:rPr>
        <w:t>they want this reversal in exchange for giving Republicans the</w:t>
      </w:r>
      <w:r>
        <w:t xml:space="preserve"> needed </w:t>
      </w:r>
      <w:r w:rsidRPr="00490D2F">
        <w:rPr>
          <w:rStyle w:val="StyleUnderline"/>
          <w:highlight w:val="green"/>
        </w:rPr>
        <w:t>votes to avoid the</w:t>
      </w:r>
      <w:r>
        <w:t xml:space="preserve"> government </w:t>
      </w:r>
      <w:r w:rsidRPr="00490D2F">
        <w:rPr>
          <w:rStyle w:val="StyleUnderline"/>
          <w:highlight w:val="green"/>
        </w:rPr>
        <w:t>shutdown</w:t>
      </w:r>
      <w:r>
        <w:t>.</w:t>
      </w:r>
    </w:p>
    <w:p w14:paraId="224292F3" w14:textId="77777777" w:rsidR="002F5088" w:rsidRDefault="002F5088" w:rsidP="002F5088">
      <w:pPr>
        <w:pStyle w:val="Heading4"/>
      </w:pPr>
      <w:r>
        <w:t>It doesn’t link – GOP has a political incentive to avoid health cost increases</w:t>
      </w:r>
    </w:p>
    <w:p w14:paraId="6F0C4AE4" w14:textId="77777777" w:rsidR="002F5088" w:rsidRDefault="002F5088" w:rsidP="002F5088">
      <w:r w:rsidRPr="00E0518E">
        <w:rPr>
          <w:rStyle w:val="Style13ptBold"/>
        </w:rPr>
        <w:t>Punchbowl</w:t>
      </w:r>
      <w:r>
        <w:t xml:space="preserve"> News, </w:t>
      </w:r>
      <w:r w:rsidRPr="00E0518E">
        <w:rPr>
          <w:rStyle w:val="Style13ptBold"/>
        </w:rPr>
        <w:t>9-2</w:t>
      </w:r>
      <w:r>
        <w:t xml:space="preserve">-2025 ["Is there any chance Congress can avoid a </w:t>
      </w:r>
      <w:proofErr w:type="gramStart"/>
      <w:r>
        <w:t>shutdown?,</w:t>
      </w:r>
      <w:proofErr w:type="gramEnd"/>
      <w:r>
        <w:t xml:space="preserve"> available on:  https://punchbowl.news/article/washington/can-congress-avoid-shutdown/, accessed:  9-3-</w:t>
      </w:r>
      <w:proofErr w:type="gramStart"/>
      <w:r>
        <w:t>2025]</w:t>
      </w:r>
      <w:proofErr w:type="spellStart"/>
      <w:r>
        <w:t>cdm</w:t>
      </w:r>
      <w:proofErr w:type="spellEnd"/>
      <w:proofErr w:type="gramEnd"/>
    </w:p>
    <w:p w14:paraId="45A20C22" w14:textId="77777777" w:rsidR="002F5088" w:rsidRDefault="002F5088" w:rsidP="002F5088">
      <w:r w:rsidRPr="00E514C3">
        <w:rPr>
          <w:rStyle w:val="StyleUnderline"/>
          <w:highlight w:val="green"/>
        </w:rPr>
        <w:t>Senate Democrats</w:t>
      </w:r>
      <w:r>
        <w:t xml:space="preserve"> also spent August </w:t>
      </w:r>
      <w:r w:rsidRPr="00E514C3">
        <w:rPr>
          <w:rStyle w:val="StyleUnderline"/>
          <w:highlight w:val="green"/>
        </w:rPr>
        <w:t>lay</w:t>
      </w:r>
      <w:r>
        <w:t xml:space="preserve">ing </w:t>
      </w:r>
      <w:r w:rsidRPr="00E514C3">
        <w:rPr>
          <w:rStyle w:val="StyleUnderline"/>
          <w:highlight w:val="green"/>
        </w:rPr>
        <w:t>the groundwork to make</w:t>
      </w:r>
      <w:r>
        <w:t xml:space="preserve"> the </w:t>
      </w:r>
      <w:r w:rsidRPr="00E514C3">
        <w:rPr>
          <w:rStyle w:val="StyleUnderline"/>
          <w:highlight w:val="green"/>
        </w:rPr>
        <w:t>funding</w:t>
      </w:r>
      <w:r>
        <w:t xml:space="preserve"> fight all </w:t>
      </w:r>
      <w:r w:rsidRPr="00E514C3">
        <w:rPr>
          <w:rStyle w:val="StyleUnderline"/>
          <w:highlight w:val="green"/>
        </w:rPr>
        <w:t>about health care</w:t>
      </w:r>
      <w:r>
        <w:t>, holding more than 275 events in August to hammer this message.</w:t>
      </w:r>
    </w:p>
    <w:p w14:paraId="74B83F34" w14:textId="77777777" w:rsidR="002F5088" w:rsidRDefault="002F5088" w:rsidP="002F5088">
      <w:r>
        <w:t xml:space="preserve">Yet </w:t>
      </w:r>
      <w:r w:rsidRPr="00E514C3">
        <w:rPr>
          <w:rStyle w:val="StyleUnderline"/>
          <w:highlight w:val="green"/>
        </w:rPr>
        <w:t>fault lines are</w:t>
      </w:r>
      <w:r>
        <w:t xml:space="preserve"> already </w:t>
      </w:r>
      <w:r w:rsidRPr="00E514C3">
        <w:rPr>
          <w:rStyle w:val="StyleUnderline"/>
          <w:highlight w:val="green"/>
        </w:rPr>
        <w:t>emerging</w:t>
      </w:r>
      <w:r>
        <w:t xml:space="preserve"> that will put pressure on Schumer. Progressives like Sen. Elizabeth Warren (D-Mass.) </w:t>
      </w:r>
      <w:r w:rsidRPr="00E514C3">
        <w:t>say Democrats shouldn’t help Republicans fund the government unless they reverse the</w:t>
      </w:r>
      <w:r>
        <w:t xml:space="preserve"> Medicaid cuts from the reconciliation bill. That’s not going to happen.</w:t>
      </w:r>
    </w:p>
    <w:p w14:paraId="5B5D9956" w14:textId="77777777" w:rsidR="002F5088" w:rsidRPr="006435DC" w:rsidRDefault="002F5088" w:rsidP="002F5088">
      <w:r w:rsidRPr="00E514C3">
        <w:rPr>
          <w:rStyle w:val="StyleUnderline"/>
          <w:highlight w:val="green"/>
        </w:rPr>
        <w:t>There’s</w:t>
      </w:r>
      <w:r>
        <w:t xml:space="preserve"> some cautious </w:t>
      </w:r>
      <w:r w:rsidRPr="00E514C3">
        <w:rPr>
          <w:rStyle w:val="StyleUnderline"/>
          <w:highlight w:val="green"/>
        </w:rPr>
        <w:t>optimism</w:t>
      </w:r>
      <w:r>
        <w:t xml:space="preserve"> about another health care-related demand, however. </w:t>
      </w:r>
      <w:r w:rsidRPr="00E514C3">
        <w:rPr>
          <w:rStyle w:val="StyleUnderline"/>
          <w:highlight w:val="green"/>
        </w:rPr>
        <w:t>Obamacare premium tax credits</w:t>
      </w:r>
      <w:r>
        <w:t xml:space="preserve"> </w:t>
      </w:r>
      <w:r w:rsidRPr="00E514C3">
        <w:rPr>
          <w:rStyle w:val="StyleUnderline"/>
          <w:highlight w:val="green"/>
        </w:rPr>
        <w:t>are expiring</w:t>
      </w:r>
      <w:r>
        <w:t xml:space="preserve"> soon. </w:t>
      </w:r>
      <w:r w:rsidRPr="00E514C3">
        <w:rPr>
          <w:rStyle w:val="StyleUnderline"/>
          <w:highlight w:val="green"/>
        </w:rPr>
        <w:t>Democrats’</w:t>
      </w:r>
      <w:r>
        <w:t xml:space="preserve"> </w:t>
      </w:r>
      <w:r w:rsidRPr="00E514C3">
        <w:rPr>
          <w:rStyle w:val="StyleUnderline"/>
          <w:highlight w:val="green"/>
        </w:rPr>
        <w:t>theory</w:t>
      </w:r>
      <w:r>
        <w:t xml:space="preserve"> </w:t>
      </w:r>
      <w:r w:rsidRPr="00E514C3">
        <w:rPr>
          <w:rStyle w:val="StyleUnderline"/>
          <w:highlight w:val="green"/>
        </w:rPr>
        <w:t>is</w:t>
      </w:r>
      <w:r>
        <w:t xml:space="preserve"> that </w:t>
      </w:r>
      <w:r w:rsidRPr="00E514C3">
        <w:rPr>
          <w:rStyle w:val="StyleUnderline"/>
          <w:highlight w:val="green"/>
        </w:rPr>
        <w:t>Republicans would</w:t>
      </w:r>
      <w:r>
        <w:t xml:space="preserve"> be willing to </w:t>
      </w:r>
      <w:r w:rsidRPr="00E514C3">
        <w:rPr>
          <w:rStyle w:val="StyleUnderline"/>
          <w:highlight w:val="green"/>
        </w:rPr>
        <w:t>negotiate an extension</w:t>
      </w:r>
      <w:r>
        <w:t xml:space="preserve"> </w:t>
      </w:r>
      <w:r w:rsidRPr="00E514C3">
        <w:rPr>
          <w:rStyle w:val="StyleUnderline"/>
          <w:highlight w:val="green"/>
        </w:rPr>
        <w:t xml:space="preserve">because they wouldn’t want </w:t>
      </w:r>
      <w:r w:rsidRPr="00E514C3">
        <w:rPr>
          <w:rStyle w:val="StyleUnderline"/>
        </w:rPr>
        <w:t xml:space="preserve">to see </w:t>
      </w:r>
      <w:r w:rsidRPr="00E514C3">
        <w:rPr>
          <w:rStyle w:val="StyleUnderline"/>
          <w:highlight w:val="green"/>
        </w:rPr>
        <w:t xml:space="preserve">rising health </w:t>
      </w:r>
      <w:r w:rsidRPr="00E514C3">
        <w:rPr>
          <w:rStyle w:val="StyleUnderline"/>
        </w:rPr>
        <w:t xml:space="preserve">care </w:t>
      </w:r>
      <w:r w:rsidRPr="00E514C3">
        <w:rPr>
          <w:rStyle w:val="StyleUnderline"/>
          <w:highlight w:val="green"/>
        </w:rPr>
        <w:t xml:space="preserve">costs right before </w:t>
      </w:r>
      <w:r w:rsidRPr="00E514C3">
        <w:rPr>
          <w:rStyle w:val="StyleUnderline"/>
        </w:rPr>
        <w:t xml:space="preserve">the </w:t>
      </w:r>
      <w:r w:rsidRPr="00E514C3">
        <w:rPr>
          <w:rStyle w:val="StyleUnderline"/>
          <w:highlight w:val="green"/>
        </w:rPr>
        <w:t>midterms</w:t>
      </w:r>
      <w:r>
        <w:t>.</w:t>
      </w:r>
    </w:p>
    <w:p w14:paraId="37C66DAF" w14:textId="77777777" w:rsidR="002F5088" w:rsidRDefault="002F5088" w:rsidP="002F5088">
      <w:pPr>
        <w:pStyle w:val="Heading4"/>
      </w:pPr>
      <w:r>
        <w:t>The courts solved pocket recissions.</w:t>
      </w:r>
    </w:p>
    <w:p w14:paraId="526AAF7C" w14:textId="77777777" w:rsidR="002F5088" w:rsidRDefault="002F5088" w:rsidP="002F5088">
      <w:r w:rsidRPr="008772B3">
        <w:rPr>
          <w:rStyle w:val="Style13ptBold"/>
        </w:rPr>
        <w:t>Thanawala 9-4,</w:t>
      </w:r>
      <w:r>
        <w:t xml:space="preserve"> Sudhin Thanawala, reporter at the Associated Press, Washington Post, 09-04-2025, [“Judge orders Trump administration to release billions in foreign aid approved by Congress,” available on: </w:t>
      </w:r>
      <w:hyperlink r:id="rId16" w:history="1">
        <w:r w:rsidRPr="00505CB5">
          <w:rPr>
            <w:rStyle w:val="Hyperlink"/>
          </w:rPr>
          <w:t>https://www.washingtonpost.com/national/2025/09/04/trump-foreign-aid-freeze-congress/24590002-89b9-11f0-895c-97bd39cbdc59_story.html</w:t>
        </w:r>
      </w:hyperlink>
      <w:r>
        <w:t>, accessed: 09-04-2025]</w:t>
      </w:r>
      <w:proofErr w:type="spellStart"/>
      <w:r>
        <w:t>rrf</w:t>
      </w:r>
      <w:proofErr w:type="spellEnd"/>
    </w:p>
    <w:p w14:paraId="61DB0AE0" w14:textId="77777777" w:rsidR="002F5088" w:rsidRPr="004D0C53" w:rsidRDefault="002F5088" w:rsidP="002F5088">
      <w:pPr>
        <w:rPr>
          <w:u w:val="single"/>
        </w:rPr>
      </w:pPr>
      <w:r w:rsidRPr="00B9489F">
        <w:rPr>
          <w:u w:val="single"/>
        </w:rPr>
        <w:t xml:space="preserve">The </w:t>
      </w:r>
      <w:r w:rsidRPr="003471A8">
        <w:rPr>
          <w:highlight w:val="green"/>
          <w:u w:val="single"/>
        </w:rPr>
        <w:t>Trump</w:t>
      </w:r>
      <w:r w:rsidRPr="00B9489F">
        <w:rPr>
          <w:u w:val="single"/>
        </w:rPr>
        <w:t xml:space="preserve"> administration </w:t>
      </w:r>
      <w:r w:rsidRPr="003471A8">
        <w:rPr>
          <w:highlight w:val="green"/>
          <w:u w:val="single"/>
        </w:rPr>
        <w:t xml:space="preserve">must release </w:t>
      </w:r>
      <w:r w:rsidRPr="003471A8">
        <w:rPr>
          <w:rStyle w:val="Emphasis"/>
          <w:highlight w:val="green"/>
        </w:rPr>
        <w:t>billions</w:t>
      </w:r>
      <w:r w:rsidRPr="00B9489F">
        <w:rPr>
          <w:u w:val="single"/>
        </w:rPr>
        <w:t xml:space="preserve"> of dollars </w:t>
      </w:r>
      <w:r w:rsidRPr="003471A8">
        <w:rPr>
          <w:highlight w:val="green"/>
          <w:u w:val="single"/>
        </w:rPr>
        <w:t>in foreign aid approved by Congress</w:t>
      </w:r>
      <w:r w:rsidRPr="00B9489F">
        <w:rPr>
          <w:u w:val="single"/>
        </w:rPr>
        <w:t xml:space="preserve">, including money that President Donald Trump said last week he would not spend, </w:t>
      </w:r>
      <w:r w:rsidRPr="003471A8">
        <w:rPr>
          <w:highlight w:val="green"/>
          <w:u w:val="single"/>
        </w:rPr>
        <w:t xml:space="preserve">a </w:t>
      </w:r>
      <w:r w:rsidRPr="003471A8">
        <w:rPr>
          <w:rStyle w:val="Emphasis"/>
          <w:highlight w:val="green"/>
        </w:rPr>
        <w:t>federal judge</w:t>
      </w:r>
      <w:r w:rsidRPr="00B9489F">
        <w:rPr>
          <w:u w:val="single"/>
        </w:rPr>
        <w:t xml:space="preserve"> has </w:t>
      </w:r>
      <w:proofErr w:type="gramStart"/>
      <w:r w:rsidRPr="003471A8">
        <w:rPr>
          <w:highlight w:val="green"/>
          <w:u w:val="single"/>
        </w:rPr>
        <w:t>ordered</w:t>
      </w:r>
      <w:r w:rsidRPr="00B9489F">
        <w:rPr>
          <w:u w:val="single"/>
        </w:rPr>
        <w:t xml:space="preserve"> .</w:t>
      </w:r>
      <w:proofErr w:type="gramEnd"/>
      <w:r w:rsidRPr="00B47C37">
        <w:rPr>
          <w:sz w:val="12"/>
        </w:rPr>
        <w:t>¶</w:t>
      </w:r>
      <w:r w:rsidRPr="003471A8">
        <w:rPr>
          <w:sz w:val="12"/>
          <w:u w:val="single"/>
        </w:rPr>
        <w:t xml:space="preserve"> </w:t>
      </w:r>
      <w:r w:rsidRPr="00B9489F">
        <w:rPr>
          <w:u w:val="single"/>
        </w:rPr>
        <w:t xml:space="preserve">U.S. District Judge Amir Ali in Washington ruled Wednesday that the Republican administration’s decision to withhold the funding was likely </w:t>
      </w:r>
      <w:r w:rsidRPr="00B9489F">
        <w:rPr>
          <w:rStyle w:val="Emphasis"/>
        </w:rPr>
        <w:t>illegal</w:t>
      </w:r>
      <w:r w:rsidRPr="003471A8">
        <w:rPr>
          <w:sz w:val="16"/>
        </w:rPr>
        <w:t>. He issued a preliminary injunction ordering the release of $11.5 billion that is set to expire at the end of the month.</w:t>
      </w:r>
      <w:r w:rsidRPr="00B47C37">
        <w:rPr>
          <w:sz w:val="12"/>
        </w:rPr>
        <w:t>¶</w:t>
      </w:r>
      <w:r w:rsidRPr="003471A8">
        <w:rPr>
          <w:sz w:val="16"/>
        </w:rPr>
        <w:t xml:space="preserve"> “To be clear, no one disputes that Defendants have significant discretion in how to spend the funds at issue, and the Court is not directing Defendants to make payments to any particular recipients,” wrote Ali, who was nominated by Democratic President Joe Biden. “But Defendants do not have any discretion as to whether to spend the funds.”</w:t>
      </w:r>
      <w:r w:rsidRPr="00B47C37">
        <w:rPr>
          <w:sz w:val="12"/>
        </w:rPr>
        <w:t>¶</w:t>
      </w:r>
      <w:r w:rsidRPr="003471A8">
        <w:rPr>
          <w:sz w:val="16"/>
        </w:rPr>
        <w:t xml:space="preserve"> The administration filed a notice of appeal on Thursday.</w:t>
      </w:r>
      <w:r w:rsidRPr="00B47C37">
        <w:rPr>
          <w:sz w:val="12"/>
        </w:rPr>
        <w:t>¶</w:t>
      </w:r>
      <w:r w:rsidRPr="003471A8">
        <w:rPr>
          <w:sz w:val="16"/>
        </w:rPr>
        <w:t xml:space="preserve"> “President Trump has the executive authority to ensure that all foreign aid is accountable to taxpayers and aligns with the America First priorities people voted for,” White House spokesperson Anna Kelly said in a statement.</w:t>
      </w:r>
      <w:r w:rsidRPr="00B47C37">
        <w:rPr>
          <w:sz w:val="12"/>
        </w:rPr>
        <w:t>¶</w:t>
      </w:r>
      <w:r w:rsidRPr="003471A8">
        <w:rPr>
          <w:sz w:val="16"/>
        </w:rPr>
        <w:t xml:space="preserve"> </w:t>
      </w:r>
      <w:r w:rsidRPr="00B9489F">
        <w:rPr>
          <w:u w:val="single"/>
        </w:rPr>
        <w:t>Elisha Dunn-Georgiou</w:t>
      </w:r>
      <w:r w:rsidRPr="003471A8">
        <w:rPr>
          <w:sz w:val="16"/>
        </w:rPr>
        <w:t xml:space="preserve">, president and CEO of Global Health Council, one of the groups in the case, </w:t>
      </w:r>
      <w:r w:rsidRPr="00B9489F">
        <w:rPr>
          <w:u w:val="single"/>
        </w:rPr>
        <w:t xml:space="preserve">said in a statement </w:t>
      </w:r>
      <w:r w:rsidRPr="003471A8">
        <w:rPr>
          <w:highlight w:val="green"/>
          <w:u w:val="single"/>
        </w:rPr>
        <w:t>the decision</w:t>
      </w:r>
      <w:r w:rsidRPr="00B9489F">
        <w:rPr>
          <w:u w:val="single"/>
        </w:rPr>
        <w:t xml:space="preserve"> was a victory for “the rule of law” and </w:t>
      </w:r>
      <w:r w:rsidRPr="003471A8">
        <w:rPr>
          <w:highlight w:val="green"/>
          <w:u w:val="single"/>
        </w:rPr>
        <w:t xml:space="preserve">reaffirmed that “only </w:t>
      </w:r>
      <w:r w:rsidRPr="003471A8">
        <w:rPr>
          <w:rStyle w:val="Emphasis"/>
          <w:highlight w:val="green"/>
        </w:rPr>
        <w:t>Congress</w:t>
      </w:r>
      <w:r w:rsidRPr="003471A8">
        <w:rPr>
          <w:highlight w:val="green"/>
          <w:u w:val="single"/>
        </w:rPr>
        <w:t xml:space="preserve"> controls the power of the purse</w:t>
      </w:r>
      <w:r w:rsidRPr="003471A8">
        <w:rPr>
          <w:sz w:val="16"/>
        </w:rPr>
        <w:t>.”</w:t>
      </w:r>
      <w:r w:rsidRPr="00B47C37">
        <w:rPr>
          <w:sz w:val="12"/>
        </w:rPr>
        <w:t>¶</w:t>
      </w:r>
      <w:r w:rsidRPr="003471A8">
        <w:rPr>
          <w:sz w:val="16"/>
        </w:rPr>
        <w:t xml:space="preserve"> Trump told House Speaker Mike Johnson, R-La., in a letter on Aug. 28 that he would not spend $4.9 billion in congressionally approved foreign aid , effectively cutting the budget without going through the legislative branch.</w:t>
      </w:r>
      <w:r w:rsidRPr="00B47C37">
        <w:rPr>
          <w:sz w:val="12"/>
        </w:rPr>
        <w:t>¶</w:t>
      </w:r>
      <w:r w:rsidRPr="003471A8">
        <w:rPr>
          <w:sz w:val="16"/>
        </w:rPr>
        <w:t xml:space="preserve"> </w:t>
      </w:r>
      <w:r w:rsidRPr="003471A8">
        <w:rPr>
          <w:highlight w:val="green"/>
          <w:u w:val="single"/>
        </w:rPr>
        <w:t>He used</w:t>
      </w:r>
      <w:r w:rsidRPr="00B9489F">
        <w:rPr>
          <w:u w:val="single"/>
        </w:rPr>
        <w:t xml:space="preserve"> what’s known as </w:t>
      </w:r>
      <w:r w:rsidRPr="003471A8">
        <w:rPr>
          <w:highlight w:val="green"/>
          <w:u w:val="single"/>
        </w:rPr>
        <w:t xml:space="preserve">a </w:t>
      </w:r>
      <w:r w:rsidRPr="003471A8">
        <w:rPr>
          <w:rStyle w:val="Emphasis"/>
          <w:highlight w:val="green"/>
        </w:rPr>
        <w:t>pocket rescission</w:t>
      </w:r>
      <w:r w:rsidRPr="003471A8">
        <w:rPr>
          <w:sz w:val="16"/>
        </w:rPr>
        <w:t xml:space="preserve">. That is when a president submits a request to Congress toward the end of a current budget year to not spend the approved money. The late notice means Congress cannot act on the request in the required 45-day window and the money goes unspent. It’s the first time in nearly 50 years that a president has used the tactic. The fiscal year draws to a close at the end of </w:t>
      </w:r>
      <w:proofErr w:type="gramStart"/>
      <w:r w:rsidRPr="003471A8">
        <w:rPr>
          <w:sz w:val="16"/>
        </w:rPr>
        <w:t>September.</w:t>
      </w:r>
      <w:r w:rsidRPr="00B47C37">
        <w:rPr>
          <w:sz w:val="12"/>
        </w:rPr>
        <w:t>¶</w:t>
      </w:r>
      <w:proofErr w:type="gramEnd"/>
      <w:r w:rsidRPr="003471A8">
        <w:rPr>
          <w:sz w:val="16"/>
        </w:rPr>
        <w:t xml:space="preserve"> </w:t>
      </w:r>
      <w:r w:rsidRPr="003471A8">
        <w:rPr>
          <w:u w:val="single"/>
        </w:rPr>
        <w:t xml:space="preserve">Ali said </w:t>
      </w:r>
      <w:r w:rsidRPr="003471A8">
        <w:rPr>
          <w:rStyle w:val="Emphasis"/>
          <w:highlight w:val="green"/>
        </w:rPr>
        <w:t>Congress</w:t>
      </w:r>
      <w:r w:rsidRPr="003471A8">
        <w:rPr>
          <w:highlight w:val="green"/>
          <w:u w:val="single"/>
        </w:rPr>
        <w:t xml:space="preserve"> would have to</w:t>
      </w:r>
      <w:r w:rsidRPr="003471A8">
        <w:rPr>
          <w:u w:val="single"/>
        </w:rPr>
        <w:t xml:space="preserve"> approve the </w:t>
      </w:r>
      <w:r w:rsidRPr="003471A8">
        <w:rPr>
          <w:rStyle w:val="Emphasis"/>
        </w:rPr>
        <w:t xml:space="preserve">rescission </w:t>
      </w:r>
      <w:r w:rsidRPr="003471A8">
        <w:rPr>
          <w:rStyle w:val="Emphasis"/>
          <w:highlight w:val="green"/>
        </w:rPr>
        <w:t>proposal</w:t>
      </w:r>
      <w:r w:rsidRPr="003471A8">
        <w:rPr>
          <w:u w:val="single"/>
        </w:rPr>
        <w:t xml:space="preserve"> for the administration to withhold the money.</w:t>
      </w:r>
    </w:p>
    <w:p w14:paraId="2B3D239F" w14:textId="77777777" w:rsidR="002F5088" w:rsidRDefault="002F5088" w:rsidP="002F5088">
      <w:pPr>
        <w:pStyle w:val="Heading4"/>
      </w:pPr>
      <w:r>
        <w:t>Doesn’t link - Republicans agree with a recission deal for Dem cooperation.</w:t>
      </w:r>
    </w:p>
    <w:p w14:paraId="638C41FB" w14:textId="77777777" w:rsidR="002F5088" w:rsidRDefault="002F5088" w:rsidP="002F5088">
      <w:r w:rsidRPr="006629A2">
        <w:rPr>
          <w:rStyle w:val="Style13ptBold"/>
        </w:rPr>
        <w:t>Bolton 9-3</w:t>
      </w:r>
      <w:r>
        <w:t>, Alexander Bolton, Hill, 9-3-2025 ["Republicans dismayed by Trump’s decision to use pocket rescission, available on:  https://thehill.com/homenews/senate/5482563-trump-rescission-congress-disagreement/, accessed:  9-4-</w:t>
      </w:r>
      <w:proofErr w:type="gramStart"/>
      <w:r>
        <w:t>2025]</w:t>
      </w:r>
      <w:proofErr w:type="spellStart"/>
      <w:r>
        <w:t>cdm</w:t>
      </w:r>
      <w:proofErr w:type="spellEnd"/>
      <w:proofErr w:type="gramEnd"/>
    </w:p>
    <w:p w14:paraId="16CC355E" w14:textId="77777777" w:rsidR="002F5088" w:rsidRPr="006629A2" w:rsidRDefault="002F5088" w:rsidP="002F5088">
      <w:pPr>
        <w:rPr>
          <w:rStyle w:val="StyleUnderline"/>
        </w:rPr>
      </w:pPr>
      <w:r>
        <w:t xml:space="preserve">Senate </w:t>
      </w:r>
      <w:r w:rsidRPr="006629A2">
        <w:rPr>
          <w:rStyle w:val="StyleUnderline"/>
          <w:highlight w:val="green"/>
        </w:rPr>
        <w:t>Republicans are signaling</w:t>
      </w:r>
      <w:r>
        <w:t xml:space="preserve"> their </w:t>
      </w:r>
      <w:r w:rsidRPr="006629A2">
        <w:rPr>
          <w:rStyle w:val="StyleUnderline"/>
          <w:highlight w:val="green"/>
        </w:rPr>
        <w:t>dismay over</w:t>
      </w:r>
      <w:r>
        <w:t xml:space="preserve"> President </w:t>
      </w:r>
      <w:r w:rsidRPr="006629A2">
        <w:rPr>
          <w:rStyle w:val="StyleUnderline"/>
          <w:highlight w:val="green"/>
        </w:rPr>
        <w:t>Trump’s</w:t>
      </w:r>
      <w:r>
        <w:t xml:space="preserve"> provocative decision to advance a $5 billion “</w:t>
      </w:r>
      <w:r w:rsidRPr="006629A2">
        <w:rPr>
          <w:rStyle w:val="StyleUnderline"/>
          <w:highlight w:val="green"/>
        </w:rPr>
        <w:t>pocket rescission</w:t>
      </w:r>
      <w:r>
        <w:t xml:space="preserve">,” which is becoming </w:t>
      </w:r>
      <w:r w:rsidRPr="006629A2">
        <w:rPr>
          <w:rStyle w:val="StyleUnderline"/>
          <w:highlight w:val="green"/>
        </w:rPr>
        <w:t>a major obstacle to</w:t>
      </w:r>
      <w:r>
        <w:t xml:space="preserve"> establishing a bipartisan </w:t>
      </w:r>
      <w:r w:rsidRPr="006629A2">
        <w:rPr>
          <w:rStyle w:val="StyleUnderline"/>
          <w:highlight w:val="green"/>
        </w:rPr>
        <w:t>spending</w:t>
      </w:r>
      <w:r>
        <w:t xml:space="preserve"> deal </w:t>
      </w:r>
      <w:r w:rsidRPr="006629A2">
        <w:rPr>
          <w:rStyle w:val="StyleUnderline"/>
          <w:highlight w:val="green"/>
        </w:rPr>
        <w:t>to</w:t>
      </w:r>
      <w:r>
        <w:t xml:space="preserve"> </w:t>
      </w:r>
      <w:r w:rsidRPr="006629A2">
        <w:rPr>
          <w:rStyle w:val="StyleUnderline"/>
          <w:highlight w:val="green"/>
        </w:rPr>
        <w:t>avoid</w:t>
      </w:r>
      <w:r>
        <w:t xml:space="preserve"> a government </w:t>
      </w:r>
      <w:r w:rsidRPr="006629A2">
        <w:rPr>
          <w:rStyle w:val="StyleUnderline"/>
          <w:highlight w:val="green"/>
        </w:rPr>
        <w:t>shutdown</w:t>
      </w:r>
      <w:r>
        <w:t xml:space="preserve"> at the end of this month.</w:t>
      </w:r>
    </w:p>
    <w:p w14:paraId="3328224D" w14:textId="77777777" w:rsidR="002F5088" w:rsidRDefault="002F5088" w:rsidP="002F5088">
      <w:r>
        <w:t xml:space="preserve">Sen. Mike Rounds (R-S.D.) expressed his concern that the </w:t>
      </w:r>
      <w:r w:rsidRPr="006629A2">
        <w:rPr>
          <w:rStyle w:val="StyleUnderline"/>
          <w:highlight w:val="green"/>
        </w:rPr>
        <w:t>pocket rescission</w:t>
      </w:r>
      <w:r>
        <w:t xml:space="preserve"> </w:t>
      </w:r>
      <w:r w:rsidRPr="001337BB">
        <w:rPr>
          <w:rStyle w:val="StyleUnderline"/>
          <w:highlight w:val="green"/>
        </w:rPr>
        <w:t>will</w:t>
      </w:r>
      <w:r>
        <w:t xml:space="preserve"> </w:t>
      </w:r>
      <w:r w:rsidRPr="006629A2">
        <w:rPr>
          <w:rStyle w:val="StyleUnderline"/>
          <w:highlight w:val="green"/>
        </w:rPr>
        <w:t>give Democrats</w:t>
      </w:r>
      <w:r>
        <w:t xml:space="preserve"> </w:t>
      </w:r>
      <w:r w:rsidRPr="006629A2">
        <w:rPr>
          <w:rStyle w:val="StyleUnderline"/>
          <w:highlight w:val="green"/>
        </w:rPr>
        <w:t>a reason to oppose funding</w:t>
      </w:r>
      <w:r>
        <w:t xml:space="preserve"> legislation, putting Washington in danger of blundering into a government shutdown after Sept. 30.</w:t>
      </w:r>
    </w:p>
    <w:p w14:paraId="25B8C4EF" w14:textId="77777777" w:rsidR="002F5088" w:rsidRDefault="002F5088" w:rsidP="002F5088">
      <w:r>
        <w:t>“Anything that gives our Democrat colleagues a reason not to do the bipartisan appropriations process is not a good thing. If they can use that as an excuse, that causes us a problem,” he warned.</w:t>
      </w:r>
    </w:p>
    <w:p w14:paraId="3C67B9F3" w14:textId="77777777" w:rsidR="002F5088" w:rsidRDefault="002F5088" w:rsidP="002F5088">
      <w:r>
        <w:t>“I do not think this is a good idea and I think it’s going to give our Democratic colleagues a reason not to work with us on an appropriations process,” he said</w:t>
      </w:r>
    </w:p>
    <w:p w14:paraId="725570CC" w14:textId="77777777" w:rsidR="002F5088" w:rsidRDefault="002F5088" w:rsidP="002F5088"/>
    <w:p w14:paraId="52D533ED" w14:textId="77777777" w:rsidR="002F5088" w:rsidRPr="0008471B" w:rsidRDefault="002F5088" w:rsidP="002F5088"/>
    <w:p w14:paraId="5835E1A4" w14:textId="77777777" w:rsidR="002F5088" w:rsidRDefault="002F5088" w:rsidP="002F5088"/>
    <w:p w14:paraId="261E228D" w14:textId="77777777" w:rsidR="002F5088" w:rsidRPr="007857FB" w:rsidRDefault="002F5088" w:rsidP="002F5088"/>
    <w:p w14:paraId="6D204A1F" w14:textId="77777777" w:rsidR="002F5088" w:rsidRDefault="002F5088" w:rsidP="002F5088">
      <w:pPr>
        <w:pStyle w:val="Heading3"/>
      </w:pPr>
      <w:r>
        <w:t xml:space="preserve">1nr – thumpers </w:t>
      </w:r>
    </w:p>
    <w:p w14:paraId="0AC86B5F" w14:textId="77777777" w:rsidR="002F5088" w:rsidRPr="00297387" w:rsidRDefault="002F5088" w:rsidP="002F5088">
      <w:pPr>
        <w:rPr>
          <w:color w:val="EE0000"/>
        </w:rPr>
      </w:pPr>
    </w:p>
    <w:p w14:paraId="45CBC266" w14:textId="77777777" w:rsidR="002F5088" w:rsidRPr="00324025" w:rsidRDefault="002F5088" w:rsidP="002F5088">
      <w:pPr>
        <w:keepNext/>
        <w:keepLines/>
        <w:spacing w:before="40" w:after="0"/>
        <w:outlineLvl w:val="3"/>
        <w:rPr>
          <w:rFonts w:eastAsia="PMingLiU" w:cs="Times New Roman"/>
          <w:b/>
          <w:iCs/>
        </w:rPr>
      </w:pPr>
      <w:r>
        <w:rPr>
          <w:rFonts w:eastAsia="PMingLiU" w:cs="Times New Roman"/>
          <w:b/>
          <w:iCs/>
        </w:rPr>
        <w:t>Laundry list</w:t>
      </w:r>
      <w:r w:rsidRPr="00324025">
        <w:rPr>
          <w:rFonts w:eastAsia="PMingLiU" w:cs="Times New Roman"/>
          <w:b/>
          <w:iCs/>
        </w:rPr>
        <w:t xml:space="preserve"> thumpers: wrong. It’s the </w:t>
      </w:r>
      <w:r w:rsidRPr="00324025">
        <w:rPr>
          <w:rFonts w:eastAsia="PMingLiU" w:cs="Times New Roman"/>
          <w:b/>
          <w:iCs/>
          <w:u w:val="single"/>
        </w:rPr>
        <w:t>top priority</w:t>
      </w:r>
      <w:r w:rsidRPr="00324025">
        <w:rPr>
          <w:rFonts w:eastAsia="PMingLiU" w:cs="Times New Roman"/>
          <w:b/>
          <w:iCs/>
        </w:rPr>
        <w:t xml:space="preserve">. Floor time is already reserved. </w:t>
      </w:r>
    </w:p>
    <w:p w14:paraId="34EDA74F" w14:textId="77777777" w:rsidR="002F5088" w:rsidRPr="00324025" w:rsidRDefault="002F5088" w:rsidP="002F5088">
      <w:pPr>
        <w:rPr>
          <w:rFonts w:eastAsia="Calibri"/>
        </w:rPr>
      </w:pPr>
      <w:r w:rsidRPr="00324025">
        <w:rPr>
          <w:rFonts w:eastAsia="Calibri"/>
        </w:rPr>
        <w:t xml:space="preserve">Jennifer </w:t>
      </w:r>
      <w:r w:rsidRPr="00324025">
        <w:rPr>
          <w:rFonts w:eastAsia="Calibri"/>
          <w:b/>
          <w:bCs/>
        </w:rPr>
        <w:t>Shutt 9-3</w:t>
      </w:r>
      <w:r w:rsidRPr="00324025">
        <w:rPr>
          <w:rFonts w:eastAsia="Calibri"/>
        </w:rPr>
        <w:t xml:space="preserve">. Reporter for States Newsroom. With Shauneen Miranda. "Despite shutdown deadline, </w:t>
      </w:r>
      <w:proofErr w:type="gramStart"/>
      <w:r w:rsidRPr="00324025">
        <w:rPr>
          <w:rFonts w:eastAsia="Calibri"/>
        </w:rPr>
        <w:t>little</w:t>
      </w:r>
      <w:proofErr w:type="gramEnd"/>
      <w:r w:rsidRPr="00324025">
        <w:rPr>
          <w:rFonts w:eastAsia="Calibri"/>
        </w:rPr>
        <w:t xml:space="preserve"> movement in Congress on spending deal." News From </w:t>
      </w:r>
      <w:proofErr w:type="gramStart"/>
      <w:r w:rsidRPr="00324025">
        <w:rPr>
          <w:rFonts w:eastAsia="Calibri"/>
        </w:rPr>
        <w:t>The</w:t>
      </w:r>
      <w:proofErr w:type="gramEnd"/>
      <w:r w:rsidRPr="00324025">
        <w:rPr>
          <w:rFonts w:eastAsia="Calibri"/>
        </w:rPr>
        <w:t xml:space="preserve"> States. 9-3-2025. https://www.newsfromthestates.com/article/despite-shutdown-deadline-little-movement-congress-spending-deal</w:t>
      </w:r>
    </w:p>
    <w:p w14:paraId="1C385CE4" w14:textId="77777777" w:rsidR="002F5088" w:rsidRPr="00324025" w:rsidRDefault="002F5088" w:rsidP="002F5088">
      <w:pPr>
        <w:rPr>
          <w:rFonts w:eastAsia="Calibri"/>
          <w:sz w:val="16"/>
        </w:rPr>
      </w:pPr>
      <w:r w:rsidRPr="00324025">
        <w:rPr>
          <w:rFonts w:eastAsia="Calibri"/>
          <w:sz w:val="16"/>
        </w:rPr>
        <w:t>Negotiations ‘for weeks now’</w:t>
      </w:r>
    </w:p>
    <w:p w14:paraId="39504C7A" w14:textId="77777777" w:rsidR="002F5088" w:rsidRPr="00324025" w:rsidRDefault="002F5088" w:rsidP="002F5088">
      <w:pPr>
        <w:rPr>
          <w:rFonts w:eastAsia="Calibri"/>
          <w:u w:val="single"/>
        </w:rPr>
      </w:pPr>
      <w:r w:rsidRPr="00324025">
        <w:rPr>
          <w:rFonts w:eastAsia="Calibri"/>
          <w:sz w:val="16"/>
        </w:rPr>
        <w:t xml:space="preserve">House Majority Leader Steve </w:t>
      </w:r>
      <w:r w:rsidRPr="00324025">
        <w:rPr>
          <w:rFonts w:eastAsia="Calibri"/>
          <w:b/>
          <w:iCs/>
          <w:highlight w:val="green"/>
          <w:u w:val="single"/>
          <w:bdr w:val="single" w:sz="8" w:space="0" w:color="auto"/>
        </w:rPr>
        <w:t>Scalise</w:t>
      </w:r>
      <w:r w:rsidRPr="00324025">
        <w:rPr>
          <w:rFonts w:eastAsia="Calibri"/>
          <w:sz w:val="16"/>
        </w:rPr>
        <w:t xml:space="preserve"> </w:t>
      </w:r>
      <w:r w:rsidRPr="00324025">
        <w:rPr>
          <w:rFonts w:eastAsia="Calibri"/>
          <w:highlight w:val="green"/>
          <w:u w:val="single"/>
        </w:rPr>
        <w:t>said “</w:t>
      </w:r>
      <w:r w:rsidRPr="00324025">
        <w:rPr>
          <w:rFonts w:eastAsia="Calibri"/>
          <w:b/>
          <w:iCs/>
          <w:highlight w:val="green"/>
          <w:u w:val="single"/>
          <w:bdr w:val="single" w:sz="8" w:space="0" w:color="auto"/>
        </w:rPr>
        <w:t>there’s a chance</w:t>
      </w:r>
      <w:r w:rsidRPr="00324025">
        <w:rPr>
          <w:rFonts w:eastAsia="Calibri"/>
          <w:u w:val="single"/>
        </w:rPr>
        <w:t xml:space="preserve">” </w:t>
      </w:r>
      <w:r w:rsidRPr="00324025">
        <w:rPr>
          <w:rFonts w:eastAsia="Calibri"/>
          <w:highlight w:val="green"/>
          <w:u w:val="single"/>
        </w:rPr>
        <w:t>to wrap up negotiations</w:t>
      </w:r>
      <w:r w:rsidRPr="00324025">
        <w:rPr>
          <w:rFonts w:eastAsia="Calibri"/>
          <w:u w:val="single"/>
        </w:rPr>
        <w:t xml:space="preserve"> </w:t>
      </w:r>
      <w:r w:rsidRPr="00324025">
        <w:rPr>
          <w:rFonts w:eastAsia="Calibri"/>
          <w:sz w:val="16"/>
        </w:rPr>
        <w:t xml:space="preserve">between the two chambers on final versions of some of the full-year government spending bills </w:t>
      </w:r>
      <w:r w:rsidRPr="00324025">
        <w:rPr>
          <w:rFonts w:eastAsia="Calibri"/>
          <w:b/>
          <w:iCs/>
          <w:u w:val="single"/>
          <w:bdr w:val="single" w:sz="8" w:space="0" w:color="auto"/>
        </w:rPr>
        <w:t>before</w:t>
      </w:r>
      <w:r w:rsidRPr="00324025">
        <w:rPr>
          <w:rFonts w:eastAsia="Calibri"/>
          <w:u w:val="single"/>
        </w:rPr>
        <w:t xml:space="preserve"> the </w:t>
      </w:r>
      <w:r w:rsidRPr="00324025">
        <w:rPr>
          <w:rFonts w:eastAsia="Calibri"/>
          <w:b/>
          <w:iCs/>
          <w:u w:val="single"/>
          <w:bdr w:val="single" w:sz="8" w:space="0" w:color="auto"/>
        </w:rPr>
        <w:t>end of the month.</w:t>
      </w:r>
      <w:r w:rsidRPr="00324025">
        <w:rPr>
          <w:rFonts w:eastAsia="Calibri"/>
          <w:u w:val="single"/>
        </w:rPr>
        <w:t xml:space="preserve"> </w:t>
      </w:r>
    </w:p>
    <w:p w14:paraId="5892C042" w14:textId="77777777" w:rsidR="002F5088" w:rsidRPr="00324025" w:rsidRDefault="002F5088" w:rsidP="002F5088">
      <w:pPr>
        <w:rPr>
          <w:rFonts w:eastAsia="Calibri"/>
          <w:u w:val="single"/>
        </w:rPr>
      </w:pPr>
      <w:r w:rsidRPr="00324025">
        <w:rPr>
          <w:rFonts w:eastAsia="Calibri"/>
          <w:sz w:val="16"/>
        </w:rPr>
        <w:t>“It might not be all 12, but a few of them for sure," Scalise said. "</w:t>
      </w:r>
      <w:proofErr w:type="gramStart"/>
      <w:r w:rsidRPr="00324025">
        <w:rPr>
          <w:rFonts w:eastAsia="Calibri"/>
          <w:sz w:val="16"/>
        </w:rPr>
        <w:t>So</w:t>
      </w:r>
      <w:proofErr w:type="gramEnd"/>
      <w:r w:rsidRPr="00324025">
        <w:rPr>
          <w:rFonts w:eastAsia="Calibri"/>
          <w:sz w:val="16"/>
        </w:rPr>
        <w:t xml:space="preserve"> let's give the appropriators that opportunity to keep negotiating. They've already been having negotiations for weeks now — Tom Cole and a lot of his counterparts. </w:t>
      </w:r>
      <w:r w:rsidRPr="00324025">
        <w:rPr>
          <w:rFonts w:eastAsia="Calibri"/>
          <w:u w:val="single"/>
        </w:rPr>
        <w:t xml:space="preserve">I have faith </w:t>
      </w:r>
      <w:r w:rsidRPr="00324025">
        <w:rPr>
          <w:rFonts w:eastAsia="Calibri"/>
          <w:highlight w:val="green"/>
          <w:u w:val="single"/>
        </w:rPr>
        <w:t>they can</w:t>
      </w:r>
      <w:r w:rsidRPr="00324025">
        <w:rPr>
          <w:rFonts w:eastAsia="Calibri"/>
          <w:u w:val="single"/>
        </w:rPr>
        <w:t xml:space="preserve"> </w:t>
      </w:r>
      <w:r w:rsidRPr="00324025">
        <w:rPr>
          <w:rFonts w:eastAsia="Calibri"/>
          <w:b/>
          <w:iCs/>
          <w:u w:val="single"/>
          <w:bdr w:val="single" w:sz="8" w:space="0" w:color="auto"/>
        </w:rPr>
        <w:t>hopefully</w:t>
      </w:r>
      <w:r w:rsidRPr="00324025">
        <w:rPr>
          <w:rFonts w:eastAsia="Calibri"/>
          <w:u w:val="single"/>
        </w:rPr>
        <w:t xml:space="preserve"> </w:t>
      </w:r>
      <w:r w:rsidRPr="00324025">
        <w:rPr>
          <w:rFonts w:eastAsia="Calibri"/>
          <w:highlight w:val="green"/>
          <w:u w:val="single"/>
        </w:rPr>
        <w:t xml:space="preserve">get a </w:t>
      </w:r>
      <w:r w:rsidRPr="00324025">
        <w:rPr>
          <w:rFonts w:eastAsia="Calibri"/>
          <w:b/>
          <w:iCs/>
          <w:highlight w:val="green"/>
          <w:u w:val="single"/>
          <w:bdr w:val="single" w:sz="8" w:space="0" w:color="auto"/>
        </w:rPr>
        <w:t>lot of things</w:t>
      </w:r>
      <w:r w:rsidRPr="00324025">
        <w:rPr>
          <w:rFonts w:eastAsia="Calibri"/>
          <w:highlight w:val="green"/>
          <w:u w:val="single"/>
        </w:rPr>
        <w:t xml:space="preserve"> </w:t>
      </w:r>
      <w:r w:rsidRPr="00324025">
        <w:rPr>
          <w:rFonts w:eastAsia="Calibri"/>
          <w:b/>
          <w:iCs/>
          <w:highlight w:val="green"/>
          <w:u w:val="single"/>
          <w:bdr w:val="single" w:sz="8" w:space="0" w:color="auto"/>
        </w:rPr>
        <w:t>done</w:t>
      </w:r>
      <w:r w:rsidRPr="00324025">
        <w:rPr>
          <w:rFonts w:eastAsia="Calibri"/>
          <w:highlight w:val="green"/>
          <w:u w:val="single"/>
        </w:rPr>
        <w:t>.”</w:t>
      </w:r>
    </w:p>
    <w:p w14:paraId="10E678F3" w14:textId="77777777" w:rsidR="002F5088" w:rsidRPr="00324025" w:rsidRDefault="002F5088" w:rsidP="002F5088">
      <w:pPr>
        <w:rPr>
          <w:rFonts w:eastAsia="Calibri"/>
          <w:u w:val="single"/>
        </w:rPr>
      </w:pPr>
      <w:r w:rsidRPr="00324025">
        <w:rPr>
          <w:rFonts w:eastAsia="Calibri"/>
          <w:sz w:val="16"/>
        </w:rPr>
        <w:t xml:space="preserve">Scalise, R-La., said </w:t>
      </w:r>
      <w:r w:rsidRPr="00324025">
        <w:rPr>
          <w:rFonts w:eastAsia="Calibri"/>
          <w:highlight w:val="green"/>
          <w:u w:val="single"/>
        </w:rPr>
        <w:t xml:space="preserve">he plans to </w:t>
      </w:r>
      <w:r w:rsidRPr="00324025">
        <w:rPr>
          <w:rFonts w:eastAsia="Calibri"/>
          <w:b/>
          <w:iCs/>
          <w:sz w:val="28"/>
          <w:szCs w:val="32"/>
          <w:highlight w:val="green"/>
          <w:u w:val="single"/>
          <w:bdr w:val="single" w:sz="8" w:space="0" w:color="auto"/>
        </w:rPr>
        <w:t>reserve floor time</w:t>
      </w:r>
      <w:r w:rsidRPr="00324025">
        <w:rPr>
          <w:rFonts w:eastAsia="Calibri"/>
          <w:sz w:val="28"/>
          <w:szCs w:val="32"/>
          <w:u w:val="single"/>
        </w:rPr>
        <w:t xml:space="preserve"> </w:t>
      </w:r>
      <w:r w:rsidRPr="00324025">
        <w:rPr>
          <w:rFonts w:eastAsia="Calibri"/>
          <w:highlight w:val="green"/>
          <w:u w:val="single"/>
        </w:rPr>
        <w:t xml:space="preserve">later this </w:t>
      </w:r>
      <w:r w:rsidRPr="00324025">
        <w:rPr>
          <w:rFonts w:eastAsia="Calibri"/>
          <w:b/>
          <w:iCs/>
          <w:highlight w:val="green"/>
          <w:u w:val="single"/>
          <w:bdr w:val="single" w:sz="8" w:space="0" w:color="auto"/>
        </w:rPr>
        <w:t>month</w:t>
      </w:r>
      <w:r w:rsidRPr="00324025">
        <w:rPr>
          <w:rFonts w:eastAsia="Calibri"/>
          <w:highlight w:val="green"/>
          <w:u w:val="single"/>
        </w:rPr>
        <w:t xml:space="preserve"> to ensure</w:t>
      </w:r>
      <w:r w:rsidRPr="00324025">
        <w:rPr>
          <w:rFonts w:eastAsia="Calibri"/>
          <w:u w:val="single"/>
        </w:rPr>
        <w:t xml:space="preserve"> </w:t>
      </w:r>
      <w:r w:rsidRPr="00324025">
        <w:rPr>
          <w:rFonts w:eastAsia="Calibri"/>
          <w:b/>
          <w:iCs/>
          <w:highlight w:val="green"/>
          <w:u w:val="single"/>
          <w:bdr w:val="single" w:sz="8" w:space="0" w:color="auto"/>
        </w:rPr>
        <w:t>whatever</w:t>
      </w:r>
      <w:r w:rsidRPr="00324025">
        <w:rPr>
          <w:rFonts w:eastAsia="Calibri"/>
          <w:u w:val="single"/>
        </w:rPr>
        <w:t xml:space="preserve"> </w:t>
      </w:r>
      <w:r w:rsidRPr="00324025">
        <w:rPr>
          <w:rFonts w:eastAsia="Calibri"/>
          <w:highlight w:val="green"/>
          <w:u w:val="single"/>
        </w:rPr>
        <w:t>spending bill</w:t>
      </w:r>
      <w:r w:rsidRPr="00324025">
        <w:rPr>
          <w:rFonts w:eastAsia="Calibri"/>
          <w:u w:val="single"/>
        </w:rPr>
        <w:t xml:space="preserve"> gets </w:t>
      </w:r>
      <w:r w:rsidRPr="00324025">
        <w:rPr>
          <w:rFonts w:eastAsia="Calibri"/>
          <w:b/>
          <w:iCs/>
          <w:u w:val="single"/>
          <w:bdr w:val="single" w:sz="8" w:space="0" w:color="auto"/>
        </w:rPr>
        <w:t>written</w:t>
      </w:r>
      <w:r w:rsidRPr="00324025">
        <w:rPr>
          <w:rFonts w:eastAsia="Calibri"/>
          <w:u w:val="single"/>
        </w:rPr>
        <w:t xml:space="preserve"> </w:t>
      </w:r>
      <w:r w:rsidRPr="00324025">
        <w:rPr>
          <w:rFonts w:eastAsia="Calibri"/>
          <w:highlight w:val="green"/>
          <w:u w:val="single"/>
        </w:rPr>
        <w:t>is “</w:t>
      </w:r>
      <w:r w:rsidRPr="00324025">
        <w:rPr>
          <w:rFonts w:eastAsia="Calibri"/>
          <w:b/>
          <w:iCs/>
          <w:szCs w:val="28"/>
          <w:highlight w:val="green"/>
          <w:u w:val="single"/>
          <w:bdr w:val="single" w:sz="8" w:space="0" w:color="auto"/>
        </w:rPr>
        <w:t>the top priority</w:t>
      </w:r>
      <w:r w:rsidRPr="00324025">
        <w:rPr>
          <w:rFonts w:eastAsia="Calibri"/>
          <w:highlight w:val="green"/>
          <w:u w:val="single"/>
        </w:rPr>
        <w:t>.”</w:t>
      </w:r>
    </w:p>
    <w:p w14:paraId="74BAB500" w14:textId="77777777" w:rsidR="002F5088" w:rsidRDefault="002F5088" w:rsidP="002F5088"/>
    <w:p w14:paraId="39BEC014" w14:textId="77777777" w:rsidR="002F5088" w:rsidRPr="00C93EEF" w:rsidRDefault="002F5088" w:rsidP="002F5088"/>
    <w:p w14:paraId="65DB9B80" w14:textId="77777777" w:rsidR="002F5088" w:rsidRPr="00660DED" w:rsidRDefault="002F5088" w:rsidP="002F5088">
      <w:pPr>
        <w:pStyle w:val="Heading4"/>
      </w:pPr>
      <w:r>
        <w:t>Shutdown tops the agenda.</w:t>
      </w:r>
    </w:p>
    <w:p w14:paraId="34E96E58" w14:textId="77777777" w:rsidR="002F5088" w:rsidRDefault="002F5088" w:rsidP="002F5088">
      <w:r w:rsidRPr="00660DED">
        <w:rPr>
          <w:rStyle w:val="Style13ptBold"/>
        </w:rPr>
        <w:t>Kapur et al 9-2</w:t>
      </w:r>
      <w:r>
        <w:t>, Sahil Kapur, Scott Wong and Kyle Stewart, NBC News, 9-2-2025 ["A shutdown fight and Epstein drama await as Congress returns to Washington, available on:  https://www.nbcnews.com/politics/congress/congress-back-shutdown-deadline-epstein-files-trump-nominees-cdc-rcna225906, accessed:  9-3-</w:t>
      </w:r>
      <w:proofErr w:type="gramStart"/>
      <w:r>
        <w:t>2025]</w:t>
      </w:r>
      <w:proofErr w:type="spellStart"/>
      <w:r>
        <w:t>cdm</w:t>
      </w:r>
      <w:proofErr w:type="spellEnd"/>
      <w:proofErr w:type="gramEnd"/>
    </w:p>
    <w:p w14:paraId="7A3AEE92" w14:textId="77777777" w:rsidR="002F5088" w:rsidRDefault="002F5088" w:rsidP="002F5088">
      <w:r>
        <w:t xml:space="preserve">A government </w:t>
      </w:r>
      <w:r w:rsidRPr="00660DED">
        <w:rPr>
          <w:rStyle w:val="StyleUnderline"/>
          <w:highlight w:val="green"/>
        </w:rPr>
        <w:t>shutdown deadline</w:t>
      </w:r>
      <w:r>
        <w:t xml:space="preserve">, a standoff over President Donald </w:t>
      </w:r>
      <w:r w:rsidRPr="00660DED">
        <w:rPr>
          <w:rStyle w:val="StyleUnderline"/>
          <w:highlight w:val="green"/>
        </w:rPr>
        <w:t>Trump’s nominees</w:t>
      </w:r>
      <w:r>
        <w:t xml:space="preserve"> </w:t>
      </w:r>
      <w:r w:rsidRPr="00660DED">
        <w:rPr>
          <w:rStyle w:val="StyleUnderline"/>
          <w:highlight w:val="green"/>
        </w:rPr>
        <w:t>and</w:t>
      </w:r>
      <w:r>
        <w:t xml:space="preserve"> a renewed clash over the Jeffrey </w:t>
      </w:r>
      <w:r w:rsidRPr="00660DED">
        <w:rPr>
          <w:rStyle w:val="StyleUnderline"/>
          <w:highlight w:val="green"/>
        </w:rPr>
        <w:t>Epstein</w:t>
      </w:r>
      <w:r>
        <w:t xml:space="preserve"> files </w:t>
      </w:r>
      <w:r w:rsidRPr="00660DED">
        <w:rPr>
          <w:rStyle w:val="StyleUnderline"/>
          <w:highlight w:val="green"/>
        </w:rPr>
        <w:t>await Congress</w:t>
      </w:r>
      <w:r>
        <w:t xml:space="preserve"> as it returns Tuesday after a monthlong August recess.</w:t>
      </w:r>
    </w:p>
    <w:p w14:paraId="41DF579E" w14:textId="77777777" w:rsidR="002F5088" w:rsidRDefault="002F5088" w:rsidP="002F5088">
      <w:r w:rsidRPr="00660DED">
        <w:t>The</w:t>
      </w:r>
      <w:r w:rsidRPr="00660DED">
        <w:rPr>
          <w:rStyle w:val="StyleUnderline"/>
          <w:highlight w:val="green"/>
        </w:rPr>
        <w:t xml:space="preserve"> top item</w:t>
      </w:r>
      <w:r>
        <w:t xml:space="preserve"> </w:t>
      </w:r>
      <w:r w:rsidRPr="00660DED">
        <w:rPr>
          <w:rStyle w:val="StyleUnderline"/>
          <w:highlight w:val="green"/>
        </w:rPr>
        <w:t>on the agenda is</w:t>
      </w:r>
      <w:r>
        <w:t xml:space="preserve"> </w:t>
      </w:r>
      <w:r w:rsidRPr="00660DED">
        <w:rPr>
          <w:rStyle w:val="StyleUnderline"/>
          <w:highlight w:val="green"/>
        </w:rPr>
        <w:t>the government funding deadline</w:t>
      </w:r>
      <w:r>
        <w:t xml:space="preserve"> of Sept. 30 </w:t>
      </w:r>
      <w:r w:rsidRPr="00660DED">
        <w:rPr>
          <w:rStyle w:val="StyleUnderline"/>
          <w:highlight w:val="green"/>
        </w:rPr>
        <w:t>to avoid a shutdown</w:t>
      </w:r>
      <w:r>
        <w:t>.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3031168D" w14:textId="77777777" w:rsidR="002F5088" w:rsidRPr="003C56FD" w:rsidRDefault="002F5088" w:rsidP="002F5088"/>
    <w:p w14:paraId="663AE401" w14:textId="77777777" w:rsidR="002F5088" w:rsidRDefault="002F5088" w:rsidP="002F5088">
      <w:pPr>
        <w:pStyle w:val="Heading4"/>
      </w:pPr>
      <w:r>
        <w:t>Republicans will stay in line, but its dependent on appeasing them.</w:t>
      </w:r>
    </w:p>
    <w:p w14:paraId="7C49F0D2" w14:textId="77777777" w:rsidR="002F5088" w:rsidRPr="002053E2" w:rsidRDefault="002F5088" w:rsidP="002F5088">
      <w:r w:rsidRPr="002053E2">
        <w:rPr>
          <w:rStyle w:val="Style13ptBold"/>
        </w:rPr>
        <w:t>Brooks 9-4</w:t>
      </w:r>
      <w:r w:rsidRPr="002053E2">
        <w:t>, Emily Brooks, covers politics in the House of Representatives for The Hill, primarily House Republicans and GOP leadership</w:t>
      </w:r>
      <w:r>
        <w:t xml:space="preserve">, The </w:t>
      </w:r>
      <w:r w:rsidRPr="002053E2">
        <w:t>Hill, 9-4-2025 ["Fiscal hawks fire warning shot in House ahead of shutdown deadline," available on:  https://thehill.com/homenews/house/5486420-energy-water-appropriations-bill/, accessed:  9-4-</w:t>
      </w:r>
      <w:proofErr w:type="gramStart"/>
      <w:r w:rsidRPr="002053E2">
        <w:t>2025]</w:t>
      </w:r>
      <w:proofErr w:type="spellStart"/>
      <w:r w:rsidRPr="002053E2">
        <w:t>rrf</w:t>
      </w:r>
      <w:proofErr w:type="spellEnd"/>
      <w:proofErr w:type="gramEnd"/>
    </w:p>
    <w:p w14:paraId="3BA8AF29" w14:textId="77777777" w:rsidR="002F5088" w:rsidRPr="00A50E90" w:rsidRDefault="002F5088" w:rsidP="002F5088">
      <w:pPr>
        <w:rPr>
          <w:sz w:val="16"/>
        </w:rPr>
      </w:pPr>
      <w:r w:rsidRPr="002B4248">
        <w:rPr>
          <w:highlight w:val="green"/>
          <w:u w:val="single"/>
        </w:rPr>
        <w:t>Fiscal hawks</w:t>
      </w:r>
      <w:r w:rsidRPr="002B4248">
        <w:rPr>
          <w:u w:val="single"/>
        </w:rPr>
        <w:t xml:space="preserve"> in the House </w:t>
      </w:r>
      <w:r w:rsidRPr="002B4248">
        <w:rPr>
          <w:highlight w:val="green"/>
          <w:u w:val="single"/>
        </w:rPr>
        <w:t xml:space="preserve">fired a </w:t>
      </w:r>
      <w:r w:rsidRPr="002B4248">
        <w:rPr>
          <w:rStyle w:val="Emphasis"/>
          <w:highlight w:val="green"/>
        </w:rPr>
        <w:t>warning shot</w:t>
      </w:r>
      <w:r w:rsidRPr="002B4248">
        <w:rPr>
          <w:highlight w:val="green"/>
          <w:u w:val="single"/>
        </w:rPr>
        <w:t xml:space="preserve"> </w:t>
      </w:r>
      <w:r w:rsidRPr="008A6FB4">
        <w:rPr>
          <w:u w:val="single"/>
        </w:rPr>
        <w:t xml:space="preserve">over government funding </w:t>
      </w:r>
      <w:r w:rsidRPr="002B4248">
        <w:rPr>
          <w:highlight w:val="green"/>
          <w:u w:val="single"/>
        </w:rPr>
        <w:t>by withholding support for, but ultimately allowing passage of</w:t>
      </w:r>
      <w:r w:rsidRPr="008A6FB4">
        <w:rPr>
          <w:u w:val="single"/>
        </w:rPr>
        <w:t xml:space="preserve">, </w:t>
      </w:r>
      <w:r w:rsidRPr="002B4248">
        <w:rPr>
          <w:highlight w:val="green"/>
          <w:u w:val="single"/>
        </w:rPr>
        <w:t>a funding measure</w:t>
      </w:r>
      <w:r w:rsidRPr="002B4248">
        <w:rPr>
          <w:u w:val="single"/>
        </w:rPr>
        <w:t xml:space="preserve"> Thursday.</w:t>
      </w:r>
      <w:r w:rsidRPr="00B47C37">
        <w:rPr>
          <w:sz w:val="12"/>
        </w:rPr>
        <w:t>¶</w:t>
      </w:r>
      <w:r w:rsidRPr="002B4248">
        <w:rPr>
          <w:sz w:val="16"/>
        </w:rPr>
        <w:t xml:space="preserve"> It sent Speaker Mike Johnson (R-La.) a message about the confrontational members’ posture ahead of an end-of-month shutdown deadline and allowed them to vent frustrations about how leaders handled conservative amendments on the funding bill.</w:t>
      </w:r>
      <w:r w:rsidRPr="00B47C37">
        <w:rPr>
          <w:sz w:val="12"/>
        </w:rPr>
        <w:t>¶</w:t>
      </w:r>
      <w:r w:rsidRPr="002B4248">
        <w:rPr>
          <w:sz w:val="16"/>
        </w:rPr>
        <w:t xml:space="preserve"> The move came on final passage of the House’s fiscal 2026 energy and water appropriations bill, one of 12 regular bills to fund the federal government.</w:t>
      </w:r>
      <w:r w:rsidRPr="00B47C37">
        <w:rPr>
          <w:sz w:val="12"/>
        </w:rPr>
        <w:t>¶</w:t>
      </w:r>
      <w:r w:rsidRPr="002B4248">
        <w:rPr>
          <w:sz w:val="16"/>
        </w:rPr>
        <w:t xml:space="preserve"> </w:t>
      </w:r>
      <w:r w:rsidRPr="002B4248">
        <w:rPr>
          <w:highlight w:val="green"/>
          <w:u w:val="single"/>
        </w:rPr>
        <w:t xml:space="preserve">The bill </w:t>
      </w:r>
      <w:r w:rsidRPr="008A6FB4">
        <w:rPr>
          <w:rStyle w:val="Emphasis"/>
          <w:highlight w:val="green"/>
        </w:rPr>
        <w:t>narrowly</w:t>
      </w:r>
      <w:r w:rsidRPr="002B4248">
        <w:rPr>
          <w:highlight w:val="green"/>
          <w:u w:val="single"/>
        </w:rPr>
        <w:t xml:space="preserve"> passed</w:t>
      </w:r>
      <w:r w:rsidRPr="002B4248">
        <w:rPr>
          <w:u w:val="single"/>
        </w:rPr>
        <w:t xml:space="preserve"> on a 214-213 vote, with four Republicans joining all Democrats in opposing it: Moderate Rep. Brian Fitzpatrick (Pa.); libertarian Rep. Thomas Massie (Ky.); Rep. Tom McClintock (Calif.); and former Freedom Caucus Chair Scott Perry (Pa.). </w:t>
      </w:r>
      <w:r w:rsidRPr="00B47C37">
        <w:rPr>
          <w:sz w:val="12"/>
        </w:rPr>
        <w:t>¶</w:t>
      </w:r>
      <w:r w:rsidRPr="002B4248">
        <w:rPr>
          <w:sz w:val="16"/>
        </w:rPr>
        <w:t xml:space="preserve"> </w:t>
      </w:r>
      <w:r w:rsidRPr="002B4248">
        <w:rPr>
          <w:u w:val="single"/>
        </w:rPr>
        <w:t xml:space="preserve">But </w:t>
      </w:r>
      <w:r w:rsidRPr="008A6FB4">
        <w:rPr>
          <w:u w:val="single"/>
        </w:rPr>
        <w:t xml:space="preserve">at one point, </w:t>
      </w:r>
      <w:r w:rsidRPr="002B4248">
        <w:rPr>
          <w:highlight w:val="green"/>
          <w:u w:val="single"/>
        </w:rPr>
        <w:t>seven Republicans</w:t>
      </w:r>
      <w:r w:rsidRPr="002B4248">
        <w:rPr>
          <w:u w:val="single"/>
        </w:rPr>
        <w:t xml:space="preserve"> had </w:t>
      </w:r>
      <w:r w:rsidRPr="002B4248">
        <w:rPr>
          <w:highlight w:val="green"/>
          <w:u w:val="single"/>
        </w:rPr>
        <w:t>cast votes against the legislation</w:t>
      </w:r>
      <w:r w:rsidRPr="002B4248">
        <w:rPr>
          <w:u w:val="single"/>
        </w:rPr>
        <w:t xml:space="preserve">, and </w:t>
      </w:r>
      <w:r w:rsidRPr="002B4248">
        <w:rPr>
          <w:highlight w:val="green"/>
          <w:u w:val="single"/>
        </w:rPr>
        <w:t>the vote remained open as GOP leaders</w:t>
      </w:r>
      <w:r w:rsidRPr="002B4248">
        <w:rPr>
          <w:u w:val="single"/>
        </w:rPr>
        <w:t xml:space="preserve"> and aides </w:t>
      </w:r>
      <w:r w:rsidRPr="008A6FB4">
        <w:rPr>
          <w:highlight w:val="green"/>
          <w:u w:val="single"/>
        </w:rPr>
        <w:t xml:space="preserve">huddled </w:t>
      </w:r>
      <w:r w:rsidRPr="008A6FB4">
        <w:rPr>
          <w:u w:val="single"/>
        </w:rPr>
        <w:t xml:space="preserve">with members of the </w:t>
      </w:r>
      <w:proofErr w:type="spellStart"/>
      <w:r w:rsidRPr="008A6FB4">
        <w:rPr>
          <w:u w:val="single"/>
        </w:rPr>
        <w:t>hard-line</w:t>
      </w:r>
      <w:proofErr w:type="spellEnd"/>
      <w:r w:rsidRPr="008A6FB4">
        <w:rPr>
          <w:u w:val="single"/>
        </w:rPr>
        <w:t xml:space="preserve"> conservative House </w:t>
      </w:r>
      <w:r w:rsidRPr="008A6FB4">
        <w:rPr>
          <w:rStyle w:val="Emphasis"/>
        </w:rPr>
        <w:t>Freedom Caucus</w:t>
      </w:r>
      <w:r w:rsidRPr="008A6FB4">
        <w:rPr>
          <w:u w:val="single"/>
        </w:rPr>
        <w:t>.</w:t>
      </w:r>
      <w:r w:rsidRPr="00B47C37">
        <w:rPr>
          <w:sz w:val="12"/>
        </w:rPr>
        <w:t>¶</w:t>
      </w:r>
      <w:r w:rsidRPr="008A6FB4">
        <w:rPr>
          <w:sz w:val="12"/>
          <w:u w:val="single"/>
        </w:rPr>
        <w:t xml:space="preserve"> </w:t>
      </w:r>
      <w:r w:rsidRPr="008A6FB4">
        <w:rPr>
          <w:sz w:val="16"/>
        </w:rPr>
        <w:t>After several m</w:t>
      </w:r>
      <w:r w:rsidRPr="002B4248">
        <w:rPr>
          <w:sz w:val="16"/>
        </w:rPr>
        <w:t xml:space="preserve">inutes of discussion, </w:t>
      </w:r>
      <w:r w:rsidRPr="002B4248">
        <w:rPr>
          <w:highlight w:val="green"/>
          <w:u w:val="single"/>
        </w:rPr>
        <w:t>Freedom Caucus members</w:t>
      </w:r>
      <w:r w:rsidRPr="002B4248">
        <w:rPr>
          <w:u w:val="single"/>
        </w:rPr>
        <w:t xml:space="preserve"> Rep. Andy Biggs (R-Ariz.) and Rep. Chip Roy (R-Texas) </w:t>
      </w:r>
      <w:r w:rsidRPr="002B4248">
        <w:rPr>
          <w:highlight w:val="green"/>
          <w:u w:val="single"/>
        </w:rPr>
        <w:t xml:space="preserve">eventually </w:t>
      </w:r>
      <w:r w:rsidRPr="002B4248">
        <w:rPr>
          <w:rStyle w:val="Emphasis"/>
          <w:highlight w:val="green"/>
        </w:rPr>
        <w:t>flipped</w:t>
      </w:r>
      <w:r w:rsidRPr="002B4248">
        <w:rPr>
          <w:highlight w:val="green"/>
          <w:u w:val="single"/>
        </w:rPr>
        <w:t xml:space="preserve"> their</w:t>
      </w:r>
      <w:r w:rsidRPr="002B4248">
        <w:rPr>
          <w:u w:val="single"/>
        </w:rPr>
        <w:t xml:space="preserve"> votes to yes, </w:t>
      </w:r>
      <w:r w:rsidRPr="002B4248">
        <w:rPr>
          <w:highlight w:val="green"/>
          <w:u w:val="single"/>
        </w:rPr>
        <w:t>allowing the measure to pass</w:t>
      </w:r>
      <w:r w:rsidRPr="002B4248">
        <w:rPr>
          <w:u w:val="single"/>
        </w:rPr>
        <w:t>.</w:t>
      </w:r>
      <w:r w:rsidRPr="00B47C37">
        <w:rPr>
          <w:sz w:val="12"/>
        </w:rPr>
        <w:t>¶</w:t>
      </w:r>
      <w:r w:rsidRPr="002B4248">
        <w:rPr>
          <w:sz w:val="16"/>
        </w:rPr>
        <w:t xml:space="preserve"> The fiscal hawks were in part protesting how GOP leadership handled amendments from fiscal hawks on the bill that failed. Rep. Michael Cloud (R-Texas), a Freedom Caucus member who voted for the bill, said his colleagues were frustrated about “amendments not getting any serious consideration from a conference that claims to be conservative and wanting to DOGE and do all those kind of things.”</w:t>
      </w:r>
      <w:r w:rsidRPr="00B47C37">
        <w:rPr>
          <w:sz w:val="12"/>
        </w:rPr>
        <w:t>¶</w:t>
      </w:r>
      <w:r w:rsidRPr="002B4248">
        <w:rPr>
          <w:sz w:val="16"/>
        </w:rPr>
        <w:t xml:space="preserve"> Roy, for instance, had led an amendment to strike funding to the Office of Energy Efficiency and Renewable Energy in the Department of Energy.</w:t>
      </w:r>
      <w:r w:rsidRPr="00B47C37">
        <w:rPr>
          <w:sz w:val="12"/>
        </w:rPr>
        <w:t>¶</w:t>
      </w:r>
      <w:r w:rsidRPr="002B4248">
        <w:rPr>
          <w:sz w:val="16"/>
        </w:rPr>
        <w:t xml:space="preserve"> “Effectively the operation is whipping against” those kind of amendments, Roy said, charging that they “let things kind of unfold, where all of these amendments die when they’re things that are generally supported by a lot of people across the country and in line with the president’s agenda.”</w:t>
      </w:r>
      <w:r w:rsidRPr="00B47C37">
        <w:rPr>
          <w:sz w:val="12"/>
        </w:rPr>
        <w:t>¶</w:t>
      </w:r>
      <w:r w:rsidRPr="002B4248">
        <w:rPr>
          <w:sz w:val="16"/>
        </w:rPr>
        <w:t xml:space="preserve"> But the members were also concerned about how GOP leaders are about to handle the end-of-fiscal-year funding deadline on Sept. 30, as fiscal hawks clash with GOP appropriators on the length and structure of a stopgap to avoid a government shutdown. Freedom Caucus members have been pushing for a long-term continuing resolution and no spending increases, while House Appropriations Committee Chair Tom Cole (R-Okla.) is eyeing a stopgap until late November.</w:t>
      </w:r>
      <w:r w:rsidRPr="00B47C37">
        <w:rPr>
          <w:sz w:val="12"/>
        </w:rPr>
        <w:t>¶</w:t>
      </w:r>
      <w:r w:rsidRPr="002B4248">
        <w:rPr>
          <w:sz w:val="16"/>
        </w:rPr>
        <w:t xml:space="preserve"> Roy indicated there was progress in assessing leadership’s plan on how to handle spending after conversations on the House floor during the holdup.</w:t>
      </w:r>
      <w:r w:rsidRPr="00B47C37">
        <w:rPr>
          <w:sz w:val="12"/>
        </w:rPr>
        <w:t>¶</w:t>
      </w:r>
      <w:r w:rsidRPr="002B4248">
        <w:rPr>
          <w:sz w:val="16"/>
        </w:rPr>
        <w:t xml:space="preserve"> “Suffice it to say, I’m slightly more satisfied about the overall direction of where we’re headed than I was about an hour ago. We still have more to do,” Roy said.</w:t>
      </w:r>
      <w:r w:rsidRPr="00B47C37">
        <w:rPr>
          <w:sz w:val="12"/>
        </w:rPr>
        <w:t>¶</w:t>
      </w:r>
      <w:r w:rsidRPr="002B4248">
        <w:rPr>
          <w:sz w:val="16"/>
        </w:rPr>
        <w:t xml:space="preserve"> Rep. </w:t>
      </w:r>
      <w:hyperlink r:id="rId17" w:history="1">
        <w:r w:rsidRPr="002053E2">
          <w:rPr>
            <w:rStyle w:val="Hyperlink"/>
          </w:rPr>
          <w:t>Eric Burlison</w:t>
        </w:r>
        <w:r>
          <w:rPr>
            <w:rStyle w:val="Hyperlink"/>
          </w:rPr>
          <w:t xml:space="preserve"> </w:t>
        </w:r>
      </w:hyperlink>
      <w:r w:rsidRPr="002B4248">
        <w:rPr>
          <w:sz w:val="16"/>
        </w:rPr>
        <w:t>(R-Mo.), another Freedom Caucus member, was the other GOP member who voted no before flipping to yes, The Hill has learned.</w:t>
      </w:r>
      <w:r w:rsidRPr="00B47C37">
        <w:rPr>
          <w:sz w:val="12"/>
        </w:rPr>
        <w:t>¶</w:t>
      </w:r>
      <w:r w:rsidRPr="002B4248">
        <w:rPr>
          <w:sz w:val="16"/>
        </w:rPr>
        <w:t xml:space="preserve"> The minirebellion comes just hours after Johnson spoke at an event celebrating the House Freedom Caucus’s 10th anniversary. </w:t>
      </w:r>
      <w:r w:rsidRPr="00B47C37">
        <w:rPr>
          <w:sz w:val="12"/>
        </w:rPr>
        <w:t>¶</w:t>
      </w:r>
      <w:r w:rsidRPr="002B4248">
        <w:rPr>
          <w:sz w:val="16"/>
        </w:rPr>
        <w:t xml:space="preserve"> Johnson’s attendance at the event was notable given the group’s history of moving against Republican Speakers. But unlike his predecessors, Johnson has spoken at Freedom Caucus meetings multiple times and had a more collegial relationship with the members.</w:t>
      </w:r>
      <w:r w:rsidRPr="00B47C37">
        <w:rPr>
          <w:sz w:val="12"/>
        </w:rPr>
        <w:t>¶</w:t>
      </w:r>
      <w:r w:rsidRPr="002B4248">
        <w:rPr>
          <w:sz w:val="16"/>
        </w:rPr>
        <w:t xml:space="preserve"> </w:t>
      </w:r>
      <w:r w:rsidRPr="002B4248">
        <w:rPr>
          <w:u w:val="single"/>
        </w:rPr>
        <w:t xml:space="preserve">But Thursday’s vote shows that </w:t>
      </w:r>
      <w:r w:rsidRPr="008A6FB4">
        <w:rPr>
          <w:u w:val="single"/>
        </w:rPr>
        <w:t xml:space="preserve">the </w:t>
      </w:r>
      <w:r w:rsidRPr="002B4248">
        <w:rPr>
          <w:highlight w:val="green"/>
          <w:u w:val="single"/>
        </w:rPr>
        <w:t>fiscal hawks are</w:t>
      </w:r>
      <w:r w:rsidRPr="008A6FB4">
        <w:rPr>
          <w:u w:val="single"/>
        </w:rPr>
        <w:t xml:space="preserve"> not </w:t>
      </w:r>
      <w:r w:rsidRPr="002B4248">
        <w:rPr>
          <w:highlight w:val="green"/>
          <w:u w:val="single"/>
        </w:rPr>
        <w:t xml:space="preserve">going </w:t>
      </w:r>
      <w:r w:rsidRPr="008A6FB4">
        <w:rPr>
          <w:highlight w:val="green"/>
          <w:u w:val="single"/>
        </w:rPr>
        <w:t>to</w:t>
      </w:r>
      <w:r w:rsidRPr="008A6FB4">
        <w:rPr>
          <w:u w:val="single"/>
        </w:rPr>
        <w:t xml:space="preserve"> let up on the group’s pattern of using every </w:t>
      </w:r>
      <w:r w:rsidRPr="008A6FB4">
        <w:rPr>
          <w:rStyle w:val="Emphasis"/>
        </w:rPr>
        <w:t>leverage</w:t>
      </w:r>
      <w:r w:rsidRPr="008A6FB4">
        <w:rPr>
          <w:u w:val="single"/>
        </w:rPr>
        <w:t xml:space="preserve"> point available to them to </w:t>
      </w:r>
      <w:r w:rsidRPr="002B4248">
        <w:rPr>
          <w:rStyle w:val="Emphasis"/>
          <w:highlight w:val="green"/>
        </w:rPr>
        <w:t>exert pressure</w:t>
      </w:r>
      <w:r w:rsidRPr="002B4248">
        <w:rPr>
          <w:u w:val="single"/>
        </w:rPr>
        <w:t xml:space="preserve"> on leadership — </w:t>
      </w:r>
      <w:r w:rsidRPr="002B4248">
        <w:rPr>
          <w:highlight w:val="green"/>
          <w:u w:val="single"/>
        </w:rPr>
        <w:t>in advancement of</w:t>
      </w:r>
      <w:r w:rsidRPr="002B4248">
        <w:rPr>
          <w:u w:val="single"/>
        </w:rPr>
        <w:t xml:space="preserve"> what they see as </w:t>
      </w:r>
      <w:r w:rsidRPr="002B4248">
        <w:rPr>
          <w:rStyle w:val="Emphasis"/>
          <w:highlight w:val="green"/>
        </w:rPr>
        <w:t>more conservative</w:t>
      </w:r>
      <w:r w:rsidRPr="002B4248">
        <w:rPr>
          <w:highlight w:val="green"/>
          <w:u w:val="single"/>
        </w:rPr>
        <w:t xml:space="preserve"> outcomes</w:t>
      </w:r>
      <w:r w:rsidRPr="002B4248">
        <w:rPr>
          <w:u w:val="single"/>
        </w:rPr>
        <w:t>.</w:t>
      </w:r>
      <w:r w:rsidRPr="00B47C37">
        <w:rPr>
          <w:sz w:val="12"/>
        </w:rPr>
        <w:t>¶</w:t>
      </w:r>
      <w:r w:rsidRPr="002B4248">
        <w:rPr>
          <w:sz w:val="12"/>
          <w:u w:val="single"/>
        </w:rPr>
        <w:t xml:space="preserve"> </w:t>
      </w:r>
      <w:r w:rsidRPr="002B4248">
        <w:rPr>
          <w:sz w:val="16"/>
        </w:rPr>
        <w:t>“The bill’s pretty lacking,” said Perry, one of the four GOP no votes. “The whole thing is just a weak effort</w:t>
      </w:r>
      <w:proofErr w:type="gramStart"/>
      <w:r w:rsidRPr="002B4248">
        <w:rPr>
          <w:sz w:val="16"/>
        </w:rPr>
        <w:t>.”</w:t>
      </w:r>
      <w:r w:rsidRPr="00B47C37">
        <w:rPr>
          <w:sz w:val="12"/>
        </w:rPr>
        <w:t>¶</w:t>
      </w:r>
      <w:proofErr w:type="gramEnd"/>
      <w:r w:rsidRPr="002B4248">
        <w:rPr>
          <w:sz w:val="16"/>
        </w:rPr>
        <w:t xml:space="preserve"> McClintock, meanwhile, in a statement said that he voted no on the bill over objections to earmarks and “billions of dollars to subsidize favored energy companies and interests” that make “a mockery of these fundamental principles of responsible fiscal management.”</w:t>
      </w:r>
    </w:p>
    <w:p w14:paraId="51548FEF" w14:textId="77777777" w:rsidR="002F5088" w:rsidRDefault="002F5088" w:rsidP="002F5088">
      <w:pPr>
        <w:pStyle w:val="Heading4"/>
      </w:pPr>
      <w:r>
        <w:t>Centrist republicans will unite behind Trump’s push</w:t>
      </w:r>
    </w:p>
    <w:p w14:paraId="3422AE13" w14:textId="77777777" w:rsidR="002F5088" w:rsidRDefault="002F5088" w:rsidP="002F5088">
      <w:r w:rsidRPr="00696EC9">
        <w:rPr>
          <w:rStyle w:val="Style13ptBold"/>
        </w:rPr>
        <w:t>Bade 9-1</w:t>
      </w:r>
      <w:r>
        <w:t>, Rachael Bade, POLITICO, 9-1-2025 ["Democrats Flinched During the Last Spending Showdown. They Should Do It Again., available on:  https://www.politico.com/news/magazine/2025/09/01/shutdown-showdown-democrats-schumer-00538396, accessed:  9-3-</w:t>
      </w:r>
      <w:proofErr w:type="gramStart"/>
      <w:r>
        <w:t>2025]</w:t>
      </w:r>
      <w:proofErr w:type="spellStart"/>
      <w:r>
        <w:t>cdm</w:t>
      </w:r>
      <w:proofErr w:type="spellEnd"/>
      <w:proofErr w:type="gramEnd"/>
    </w:p>
    <w:p w14:paraId="317CD81C" w14:textId="77777777" w:rsidR="002F5088" w:rsidRPr="00490D2F" w:rsidRDefault="002F5088" w:rsidP="002F5088">
      <w:pPr>
        <w:rPr>
          <w:rStyle w:val="StyleUnderline"/>
        </w:rPr>
      </w:pPr>
      <w:r w:rsidRPr="00490D2F">
        <w:rPr>
          <w:rStyle w:val="StyleUnderline"/>
          <w:highlight w:val="green"/>
        </w:rPr>
        <w:t>Democrats’</w:t>
      </w:r>
      <w:r>
        <w:t xml:space="preserve"> best </w:t>
      </w:r>
      <w:r w:rsidRPr="00490D2F">
        <w:rPr>
          <w:rStyle w:val="StyleUnderline"/>
          <w:highlight w:val="green"/>
        </w:rPr>
        <w:t>hope</w:t>
      </w:r>
      <w:r w:rsidRPr="00490D2F">
        <w:rPr>
          <w:highlight w:val="green"/>
        </w:rPr>
        <w:t xml:space="preserve"> </w:t>
      </w:r>
      <w:r w:rsidRPr="00490D2F">
        <w:rPr>
          <w:rStyle w:val="StyleUnderline"/>
          <w:highlight w:val="green"/>
        </w:rPr>
        <w:t>will be</w:t>
      </w:r>
      <w:r w:rsidRPr="00490D2F">
        <w:rPr>
          <w:rStyle w:val="StyleUnderline"/>
        </w:rPr>
        <w:t xml:space="preserve"> that </w:t>
      </w:r>
      <w:r w:rsidRPr="00490D2F">
        <w:rPr>
          <w:rStyle w:val="StyleUnderline"/>
          <w:highlight w:val="green"/>
        </w:rPr>
        <w:t>the</w:t>
      </w:r>
      <w:r w:rsidRPr="00490D2F">
        <w:rPr>
          <w:rStyle w:val="StyleUnderline"/>
        </w:rPr>
        <w:t xml:space="preserve"> </w:t>
      </w:r>
      <w:r w:rsidRPr="00490D2F">
        <w:rPr>
          <w:rStyle w:val="StyleUnderline"/>
          <w:highlight w:val="green"/>
        </w:rPr>
        <w:t>Republican Party</w:t>
      </w:r>
      <w:r w:rsidRPr="00490D2F">
        <w:rPr>
          <w:rStyle w:val="StyleUnderline"/>
        </w:rPr>
        <w:t xml:space="preserve"> itself </w:t>
      </w:r>
      <w:r w:rsidRPr="00490D2F">
        <w:rPr>
          <w:rStyle w:val="StyleUnderline"/>
          <w:highlight w:val="green"/>
        </w:rPr>
        <w:t>splinters</w:t>
      </w:r>
      <w:r w:rsidRPr="00490D2F">
        <w:rPr>
          <w:rStyle w:val="StyleUnderline"/>
        </w:rPr>
        <w:t xml:space="preserve"> on government funding</w:t>
      </w:r>
      <w:r>
        <w:t xml:space="preserve">. What made the March standoff a big GOP win, after all, is that </w:t>
      </w:r>
      <w:r w:rsidRPr="00490D2F">
        <w:rPr>
          <w:rStyle w:val="StyleUnderline"/>
        </w:rPr>
        <w:t>Republicans managed to unite behind a plan in the House and pass a full-year continuing resolution without Democratic votes.</w:t>
      </w:r>
    </w:p>
    <w:p w14:paraId="1D7B6F68" w14:textId="77777777" w:rsidR="002F5088" w:rsidRPr="00490D2F" w:rsidRDefault="002F5088" w:rsidP="002F5088">
      <w:pPr>
        <w:rPr>
          <w:rStyle w:val="StyleUnderline"/>
        </w:rPr>
      </w:pPr>
      <w:r w:rsidRPr="00490D2F">
        <w:rPr>
          <w:rStyle w:val="StyleUnderline"/>
        </w:rPr>
        <w:t>It’s not clear there will be that kind of unity this time</w:t>
      </w:r>
      <w:r>
        <w:t xml:space="preserve">. For instance, Senate Appropriations Chair Susan </w:t>
      </w:r>
      <w:r w:rsidRPr="00490D2F">
        <w:rPr>
          <w:rStyle w:val="StyleUnderline"/>
          <w:highlight w:val="green"/>
        </w:rPr>
        <w:t>Collins</w:t>
      </w:r>
      <w:r>
        <w:t xml:space="preserve"> (R-Maine) </w:t>
      </w:r>
      <w:r w:rsidRPr="00490D2F">
        <w:rPr>
          <w:rStyle w:val="StyleUnderline"/>
          <w:highlight w:val="green"/>
        </w:rPr>
        <w:t>unambiguously decried Trump’s</w:t>
      </w:r>
      <w:r w:rsidRPr="00490D2F">
        <w:rPr>
          <w:rStyle w:val="StyleUnderline"/>
        </w:rPr>
        <w:t xml:space="preserve"> </w:t>
      </w:r>
      <w:r w:rsidRPr="00490D2F">
        <w:rPr>
          <w:rStyle w:val="StyleUnderline"/>
          <w:highlight w:val="green"/>
        </w:rPr>
        <w:t>pocket rescission</w:t>
      </w:r>
      <w:r w:rsidRPr="00490D2F">
        <w:rPr>
          <w:rStyle w:val="StyleUnderline"/>
        </w:rPr>
        <w:t xml:space="preserve"> Friday, calling the move “unlawful.”</w:t>
      </w:r>
    </w:p>
    <w:p w14:paraId="236DBC54" w14:textId="77777777" w:rsidR="002F5088" w:rsidRPr="00490D2F" w:rsidRDefault="002F5088" w:rsidP="002F5088">
      <w:pPr>
        <w:rPr>
          <w:rStyle w:val="StyleUnderline"/>
        </w:rPr>
      </w:pPr>
      <w:r>
        <w:t xml:space="preserve">I’ve also heard from </w:t>
      </w:r>
      <w:r w:rsidRPr="00490D2F">
        <w:rPr>
          <w:rStyle w:val="StyleUnderline"/>
          <w:highlight w:val="green"/>
        </w:rPr>
        <w:t>House appropriators</w:t>
      </w:r>
      <w:r>
        <w:t xml:space="preserve"> who </w:t>
      </w:r>
      <w:r w:rsidRPr="00490D2F">
        <w:rPr>
          <w:rStyle w:val="StyleUnderline"/>
          <w:highlight w:val="green"/>
        </w:rPr>
        <w:t>feel</w:t>
      </w:r>
      <w:r w:rsidRPr="00490D2F">
        <w:rPr>
          <w:rStyle w:val="StyleUnderline"/>
        </w:rPr>
        <w:t xml:space="preserve"> insulted by the continued use of CRs and </w:t>
      </w:r>
      <w:r w:rsidRPr="00490D2F">
        <w:rPr>
          <w:rStyle w:val="StyleUnderline"/>
          <w:highlight w:val="green"/>
        </w:rPr>
        <w:t>furious</w:t>
      </w:r>
      <w:r w:rsidRPr="00490D2F">
        <w:rPr>
          <w:rStyle w:val="StyleUnderline"/>
        </w:rPr>
        <w:t xml:space="preserve"> over the pocket rescission</w:t>
      </w:r>
      <w:r>
        <w:t xml:space="preserve">. One suggested to me that </w:t>
      </w:r>
      <w:r w:rsidRPr="00490D2F">
        <w:rPr>
          <w:rStyle w:val="StyleUnderline"/>
          <w:highlight w:val="green"/>
        </w:rPr>
        <w:t>appropriators</w:t>
      </w:r>
      <w:r w:rsidRPr="00490D2F">
        <w:rPr>
          <w:rStyle w:val="StyleUnderline"/>
        </w:rPr>
        <w:t xml:space="preserve"> </w:t>
      </w:r>
      <w:r w:rsidRPr="00490D2F">
        <w:rPr>
          <w:rStyle w:val="StyleUnderline"/>
          <w:highlight w:val="green"/>
        </w:rPr>
        <w:t>could</w:t>
      </w:r>
      <w:r w:rsidRPr="00490D2F">
        <w:rPr>
          <w:rStyle w:val="StyleUnderline"/>
        </w:rPr>
        <w:t xml:space="preserve"> </w:t>
      </w:r>
      <w:r w:rsidRPr="00490D2F">
        <w:rPr>
          <w:rStyle w:val="StyleUnderline"/>
          <w:highlight w:val="green"/>
        </w:rPr>
        <w:t>unite</w:t>
      </w:r>
      <w:r w:rsidRPr="00490D2F">
        <w:rPr>
          <w:rStyle w:val="StyleUnderline"/>
        </w:rPr>
        <w:t xml:space="preserve"> </w:t>
      </w:r>
      <w:r w:rsidRPr="00490D2F">
        <w:rPr>
          <w:rStyle w:val="StyleUnderline"/>
          <w:highlight w:val="green"/>
        </w:rPr>
        <w:t>to</w:t>
      </w:r>
      <w:r w:rsidRPr="00490D2F">
        <w:rPr>
          <w:rStyle w:val="StyleUnderline"/>
        </w:rPr>
        <w:t xml:space="preserve"> protect their authority and </w:t>
      </w:r>
      <w:r w:rsidRPr="00490D2F">
        <w:rPr>
          <w:rStyle w:val="StyleUnderline"/>
          <w:highlight w:val="green"/>
        </w:rPr>
        <w:t>deny</w:t>
      </w:r>
      <w:r w:rsidRPr="00490D2F">
        <w:rPr>
          <w:rStyle w:val="StyleUnderline"/>
        </w:rPr>
        <w:t xml:space="preserve"> </w:t>
      </w:r>
      <w:r w:rsidRPr="00490D2F">
        <w:rPr>
          <w:rStyle w:val="StyleUnderline"/>
          <w:highlight w:val="green"/>
        </w:rPr>
        <w:t>leadership</w:t>
      </w:r>
      <w:r w:rsidRPr="00490D2F">
        <w:rPr>
          <w:rStyle w:val="StyleUnderline"/>
        </w:rPr>
        <w:t xml:space="preserve"> the </w:t>
      </w:r>
      <w:r w:rsidRPr="00490D2F">
        <w:rPr>
          <w:rStyle w:val="StyleUnderline"/>
          <w:highlight w:val="green"/>
        </w:rPr>
        <w:t>votes</w:t>
      </w:r>
      <w:r w:rsidRPr="00490D2F">
        <w:rPr>
          <w:rStyle w:val="StyleUnderline"/>
        </w:rPr>
        <w:t xml:space="preserve"> they need to jam the Democrats.</w:t>
      </w:r>
    </w:p>
    <w:p w14:paraId="43DEAA4C" w14:textId="77777777" w:rsidR="002F5088" w:rsidRDefault="002F5088" w:rsidP="002F5088">
      <w:r w:rsidRPr="00490D2F">
        <w:rPr>
          <w:rStyle w:val="StyleUnderline"/>
          <w:highlight w:val="green"/>
        </w:rPr>
        <w:t>But</w:t>
      </w:r>
      <w:r>
        <w:t xml:space="preserve"> we’ve heard this story before: </w:t>
      </w:r>
      <w:r w:rsidRPr="00490D2F">
        <w:rPr>
          <w:rStyle w:val="StyleUnderline"/>
          <w:highlight w:val="green"/>
        </w:rPr>
        <w:t>Centrist Republicans</w:t>
      </w:r>
      <w:r w:rsidRPr="00490D2F">
        <w:rPr>
          <w:rStyle w:val="StyleUnderline"/>
        </w:rPr>
        <w:t xml:space="preserve"> </w:t>
      </w:r>
      <w:r w:rsidRPr="00490D2F">
        <w:rPr>
          <w:rStyle w:val="StyleUnderline"/>
          <w:highlight w:val="green"/>
        </w:rPr>
        <w:t>are great at squawking</w:t>
      </w:r>
      <w:r w:rsidRPr="00490D2F">
        <w:rPr>
          <w:rStyle w:val="StyleUnderline"/>
        </w:rPr>
        <w:t xml:space="preserve">, </w:t>
      </w:r>
      <w:r w:rsidRPr="00490D2F">
        <w:rPr>
          <w:rStyle w:val="StyleUnderline"/>
          <w:highlight w:val="green"/>
        </w:rPr>
        <w:t>lousy at standing their ground</w:t>
      </w:r>
      <w:r w:rsidRPr="00490D2F">
        <w:rPr>
          <w:rStyle w:val="StyleUnderline"/>
        </w:rPr>
        <w:t xml:space="preserve"> — particularly </w:t>
      </w:r>
      <w:r w:rsidRPr="00490D2F">
        <w:rPr>
          <w:rStyle w:val="StyleUnderline"/>
          <w:highlight w:val="green"/>
        </w:rPr>
        <w:t>when Trump cracks the whip.</w:t>
      </w:r>
    </w:p>
    <w:p w14:paraId="5037FFE6" w14:textId="77777777" w:rsidR="002F5088" w:rsidRDefault="002F5088" w:rsidP="002F5088">
      <w:pPr>
        <w:pStyle w:val="Heading4"/>
      </w:pPr>
      <w:r>
        <w:t xml:space="preserve">Republicans will avoid a government shutdown, but </w:t>
      </w:r>
      <w:proofErr w:type="gramStart"/>
      <w:r>
        <w:t>its</w:t>
      </w:r>
      <w:proofErr w:type="gramEnd"/>
      <w:r>
        <w:t xml:space="preserve"> conditioned on </w:t>
      </w:r>
      <w:r>
        <w:rPr>
          <w:u w:val="single"/>
        </w:rPr>
        <w:t>perfect</w:t>
      </w:r>
      <w:r>
        <w:t xml:space="preserve"> unity among the GOP. </w:t>
      </w:r>
    </w:p>
    <w:p w14:paraId="0F60EFAD" w14:textId="77777777" w:rsidR="002F5088" w:rsidRPr="006C401D" w:rsidRDefault="002F5088" w:rsidP="002F5088">
      <w:r w:rsidRPr="006C401D">
        <w:rPr>
          <w:rStyle w:val="Style13ptBold"/>
        </w:rPr>
        <w:t>Hill 9-2</w:t>
      </w:r>
      <w:r w:rsidRPr="006C401D">
        <w:t xml:space="preserve">, Meredith Lee Hill, Senior Congress reporter for POLITICO covering GOP </w:t>
      </w:r>
      <w:r>
        <w:t xml:space="preserve">leadership, </w:t>
      </w:r>
      <w:r w:rsidRPr="006C401D">
        <w:t>POLITICO, 9-2-2025 ["Johnson says shutdown ball is in Democrats 'corner'," available on:  https://www.politico.com/live-updates/2025/09/02/congress/johnson-says-shutdown-ball-is-in-democrats-corner-00540013, accessed:  9-3-</w:t>
      </w:r>
      <w:proofErr w:type="gramStart"/>
      <w:r w:rsidRPr="006C401D">
        <w:t>2025]</w:t>
      </w:r>
      <w:proofErr w:type="spellStart"/>
      <w:r w:rsidRPr="006C401D">
        <w:t>rrf</w:t>
      </w:r>
      <w:proofErr w:type="spellEnd"/>
      <w:proofErr w:type="gramEnd"/>
    </w:p>
    <w:p w14:paraId="14D78084" w14:textId="77777777" w:rsidR="002F5088" w:rsidRDefault="002F5088" w:rsidP="002F5088">
      <w:pPr>
        <w:rPr>
          <w:sz w:val="16"/>
        </w:rPr>
      </w:pPr>
      <w:r w:rsidRPr="006C401D">
        <w:rPr>
          <w:u w:val="single"/>
        </w:rPr>
        <w:t xml:space="preserve">Speaker Mike </w:t>
      </w:r>
      <w:r w:rsidRPr="006C401D">
        <w:rPr>
          <w:highlight w:val="green"/>
          <w:u w:val="single"/>
        </w:rPr>
        <w:t>Johnson suggests it will be up to</w:t>
      </w:r>
      <w:r w:rsidRPr="006C401D">
        <w:rPr>
          <w:u w:val="single"/>
        </w:rPr>
        <w:t xml:space="preserve"> congressional </w:t>
      </w:r>
      <w:r w:rsidRPr="006C401D">
        <w:rPr>
          <w:highlight w:val="green"/>
          <w:u w:val="single"/>
        </w:rPr>
        <w:t>Democrats to stave off a federal shutdown</w:t>
      </w:r>
      <w:r w:rsidRPr="006C401D">
        <w:rPr>
          <w:u w:val="single"/>
        </w:rPr>
        <w:t xml:space="preserve"> Oct. </w:t>
      </w:r>
      <w:proofErr w:type="gramStart"/>
      <w:r w:rsidRPr="006C401D">
        <w:rPr>
          <w:u w:val="single"/>
        </w:rPr>
        <w:t>1.</w:t>
      </w:r>
      <w:r w:rsidRPr="00B47C37">
        <w:rPr>
          <w:sz w:val="12"/>
        </w:rPr>
        <w:t>¶</w:t>
      </w:r>
      <w:proofErr w:type="gramEnd"/>
      <w:r w:rsidRPr="006C401D">
        <w:rPr>
          <w:sz w:val="16"/>
        </w:rPr>
        <w:t xml:space="preserve"> “The ball will be in their corner,” the Louisiana Republican told reporters </w:t>
      </w:r>
      <w:proofErr w:type="gramStart"/>
      <w:r w:rsidRPr="006C401D">
        <w:rPr>
          <w:sz w:val="16"/>
        </w:rPr>
        <w:t>Tuesday.</w:t>
      </w:r>
      <w:r w:rsidRPr="00B47C37">
        <w:rPr>
          <w:sz w:val="12"/>
        </w:rPr>
        <w:t>¶</w:t>
      </w:r>
      <w:proofErr w:type="gramEnd"/>
      <w:r w:rsidRPr="006C401D">
        <w:rPr>
          <w:sz w:val="16"/>
        </w:rPr>
        <w:t xml:space="preserve"> </w:t>
      </w:r>
      <w:r w:rsidRPr="006C401D">
        <w:rPr>
          <w:u w:val="single"/>
        </w:rPr>
        <w:t>“We’ve been moving forward on appropriations,” Johnson added</w:t>
      </w:r>
      <w:r w:rsidRPr="006C401D">
        <w:rPr>
          <w:sz w:val="16"/>
        </w:rPr>
        <w:t xml:space="preserve">. “We’ll be gathering steam to do that. We do not believe it’s in the nation’s interest to close the government down. </w:t>
      </w:r>
      <w:proofErr w:type="gramStart"/>
      <w:r w:rsidRPr="006C401D">
        <w:rPr>
          <w:sz w:val="16"/>
        </w:rPr>
        <w:t>So</w:t>
      </w:r>
      <w:proofErr w:type="gramEnd"/>
      <w:r w:rsidRPr="006C401D">
        <w:rPr>
          <w:sz w:val="16"/>
        </w:rPr>
        <w:t xml:space="preserve"> if [Senate Minority Leader Chuck] Schumer, and the Democrats have that in mind, I think that’s deeply regrettable</w:t>
      </w:r>
      <w:proofErr w:type="gramStart"/>
      <w:r w:rsidRPr="006C401D">
        <w:rPr>
          <w:sz w:val="16"/>
        </w:rPr>
        <w:t>.”</w:t>
      </w:r>
      <w:r w:rsidRPr="00B47C37">
        <w:rPr>
          <w:sz w:val="12"/>
        </w:rPr>
        <w:t>¶</w:t>
      </w:r>
      <w:proofErr w:type="gramEnd"/>
      <w:r w:rsidRPr="006C401D">
        <w:rPr>
          <w:sz w:val="16"/>
        </w:rPr>
        <w:t xml:space="preserve"> </w:t>
      </w:r>
      <w:r w:rsidRPr="006C401D">
        <w:rPr>
          <w:u w:val="single"/>
        </w:rPr>
        <w:t>Hill Republicans are discussing a short-term stopgap punt ahead of the government funding deadline, which Republicans say will force Democrats to vote for the measure or be responsible for a shutdown</w:t>
      </w:r>
      <w:r w:rsidRPr="006C401D">
        <w:rPr>
          <w:sz w:val="16"/>
        </w:rPr>
        <w:t xml:space="preserve">. </w:t>
      </w:r>
      <w:r w:rsidRPr="006C401D">
        <w:rPr>
          <w:u w:val="single"/>
        </w:rPr>
        <w:t xml:space="preserve">But </w:t>
      </w:r>
      <w:r w:rsidRPr="006C401D">
        <w:rPr>
          <w:rStyle w:val="Emphasis"/>
          <w:highlight w:val="green"/>
        </w:rPr>
        <w:t>rank-and-file</w:t>
      </w:r>
      <w:r w:rsidRPr="006C401D">
        <w:rPr>
          <w:highlight w:val="green"/>
          <w:u w:val="single"/>
        </w:rPr>
        <w:t xml:space="preserve"> Republicans, who</w:t>
      </w:r>
      <w:r w:rsidRPr="006C401D">
        <w:rPr>
          <w:u w:val="single"/>
        </w:rPr>
        <w:t xml:space="preserve"> tend to </w:t>
      </w:r>
      <w:r w:rsidRPr="006C401D">
        <w:rPr>
          <w:highlight w:val="green"/>
          <w:u w:val="single"/>
        </w:rPr>
        <w:t xml:space="preserve">oppose </w:t>
      </w:r>
      <w:r w:rsidRPr="006C401D">
        <w:rPr>
          <w:rStyle w:val="Emphasis"/>
          <w:highlight w:val="green"/>
        </w:rPr>
        <w:t>continuing resolutions</w:t>
      </w:r>
      <w:r w:rsidRPr="006C401D">
        <w:rPr>
          <w:highlight w:val="green"/>
          <w:u w:val="single"/>
        </w:rPr>
        <w:t xml:space="preserve">, are </w:t>
      </w:r>
      <w:r w:rsidRPr="006C401D">
        <w:rPr>
          <w:rStyle w:val="Emphasis"/>
          <w:highlight w:val="green"/>
        </w:rPr>
        <w:t>livid</w:t>
      </w:r>
      <w:r w:rsidRPr="006C401D">
        <w:rPr>
          <w:highlight w:val="green"/>
          <w:u w:val="single"/>
        </w:rPr>
        <w:t xml:space="preserve"> their</w:t>
      </w:r>
      <w:r w:rsidRPr="006C401D">
        <w:rPr>
          <w:u w:val="single"/>
        </w:rPr>
        <w:t xml:space="preserve"> own </w:t>
      </w:r>
      <w:r w:rsidRPr="006C401D">
        <w:rPr>
          <w:highlight w:val="green"/>
          <w:u w:val="single"/>
        </w:rPr>
        <w:t xml:space="preserve">leaders don’t have a better </w:t>
      </w:r>
      <w:proofErr w:type="gramStart"/>
      <w:r w:rsidRPr="006C401D">
        <w:rPr>
          <w:highlight w:val="green"/>
          <w:u w:val="single"/>
        </w:rPr>
        <w:t>plan</w:t>
      </w:r>
      <w:r w:rsidRPr="006C401D">
        <w:rPr>
          <w:u w:val="single"/>
        </w:rPr>
        <w:t>.</w:t>
      </w:r>
      <w:r w:rsidRPr="00B47C37">
        <w:rPr>
          <w:sz w:val="12"/>
        </w:rPr>
        <w:t>¶</w:t>
      </w:r>
      <w:proofErr w:type="gramEnd"/>
      <w:r w:rsidRPr="006C401D">
        <w:rPr>
          <w:sz w:val="16"/>
        </w:rPr>
        <w:t xml:space="preserve"> </w:t>
      </w:r>
      <w:r w:rsidRPr="006C401D">
        <w:rPr>
          <w:highlight w:val="green"/>
          <w:u w:val="single"/>
        </w:rPr>
        <w:t xml:space="preserve">House GOP leaders can </w:t>
      </w:r>
      <w:r w:rsidRPr="006C401D">
        <w:rPr>
          <w:rStyle w:val="Emphasis"/>
          <w:highlight w:val="green"/>
        </w:rPr>
        <w:t>afford</w:t>
      </w:r>
      <w:r w:rsidRPr="006C401D">
        <w:rPr>
          <w:highlight w:val="green"/>
          <w:u w:val="single"/>
        </w:rPr>
        <w:t xml:space="preserve"> to lose only a </w:t>
      </w:r>
      <w:r w:rsidRPr="006C401D">
        <w:rPr>
          <w:rStyle w:val="Emphasis"/>
          <w:highlight w:val="green"/>
        </w:rPr>
        <w:t>handful</w:t>
      </w:r>
      <w:r w:rsidRPr="006C401D">
        <w:rPr>
          <w:highlight w:val="green"/>
          <w:u w:val="single"/>
        </w:rPr>
        <w:t xml:space="preserve"> of members</w:t>
      </w:r>
      <w:r w:rsidRPr="006C401D">
        <w:rPr>
          <w:u w:val="single"/>
        </w:rPr>
        <w:t xml:space="preserve"> on their side of the aisle </w:t>
      </w:r>
      <w:r w:rsidRPr="006C401D">
        <w:rPr>
          <w:highlight w:val="green"/>
          <w:u w:val="single"/>
        </w:rPr>
        <w:t>and pass legislation without help from Democrats</w:t>
      </w:r>
      <w:r w:rsidRPr="006C401D">
        <w:rPr>
          <w:sz w:val="16"/>
        </w:rPr>
        <w:t xml:space="preserve">. Asked whether Republicans would agree to Democrats’ demands to roll back spending cuts to health care programs contained in the GOP </w:t>
      </w:r>
      <w:proofErr w:type="spellStart"/>
      <w:r w:rsidRPr="006C401D">
        <w:rPr>
          <w:sz w:val="16"/>
        </w:rPr>
        <w:t>megabill</w:t>
      </w:r>
      <w:proofErr w:type="spellEnd"/>
      <w:r w:rsidRPr="006C401D">
        <w:rPr>
          <w:sz w:val="16"/>
        </w:rPr>
        <w:t xml:space="preserve"> </w:t>
      </w:r>
      <w:proofErr w:type="gramStart"/>
      <w:r w:rsidRPr="006C401D">
        <w:rPr>
          <w:sz w:val="16"/>
        </w:rPr>
        <w:t>as a way to</w:t>
      </w:r>
      <w:proofErr w:type="gramEnd"/>
      <w:r w:rsidRPr="006C401D">
        <w:rPr>
          <w:sz w:val="16"/>
        </w:rPr>
        <w:t xml:space="preserve"> bring Democrats to the table, Johnson said, “</w:t>
      </w:r>
      <w:proofErr w:type="gramStart"/>
      <w:r w:rsidRPr="006C401D">
        <w:rPr>
          <w:sz w:val="16"/>
        </w:rPr>
        <w:t>no.”</w:t>
      </w:r>
      <w:r w:rsidRPr="00B47C37">
        <w:rPr>
          <w:sz w:val="12"/>
        </w:rPr>
        <w:t>¶</w:t>
      </w:r>
      <w:proofErr w:type="gramEnd"/>
      <w:r w:rsidRPr="006C401D">
        <w:rPr>
          <w:sz w:val="16"/>
        </w:rPr>
        <w:t xml:space="preserve"> </w:t>
      </w:r>
      <w:r w:rsidRPr="006C401D">
        <w:rPr>
          <w:u w:val="single"/>
        </w:rPr>
        <w:t>Johnson also said he’d spoken in recent days with House Minority Leader Hakeem Jeffries (D-N.Y.) on government funding plans.</w:t>
      </w:r>
      <w:r w:rsidRPr="006C401D">
        <w:rPr>
          <w:sz w:val="16"/>
        </w:rPr>
        <w:t xml:space="preserve"> Jeffries confirmed during his weekly press conference that they talked, but “I also made clear we’re not going to support partisan funding legislation ... period.”</w:t>
      </w:r>
    </w:p>
    <w:p w14:paraId="2A69F211" w14:textId="77777777" w:rsidR="002F5088" w:rsidRDefault="002F5088" w:rsidP="002F5088">
      <w:pPr>
        <w:pStyle w:val="Heading4"/>
      </w:pPr>
      <w:r>
        <w:t xml:space="preserve">Unity is required </w:t>
      </w:r>
      <w:proofErr w:type="gramStart"/>
      <w:r>
        <w:t>for</w:t>
      </w:r>
      <w:proofErr w:type="gramEnd"/>
      <w:r>
        <w:t xml:space="preserve"> the GOP to prevent a shutdown.</w:t>
      </w:r>
    </w:p>
    <w:p w14:paraId="3D782CCD" w14:textId="77777777" w:rsidR="002F5088" w:rsidRDefault="002F5088" w:rsidP="002F5088">
      <w:proofErr w:type="spellStart"/>
      <w:r w:rsidRPr="006C401D">
        <w:rPr>
          <w:rStyle w:val="Style13ptBold"/>
        </w:rPr>
        <w:t>Bebernes</w:t>
      </w:r>
      <w:proofErr w:type="spellEnd"/>
      <w:r w:rsidRPr="006C401D">
        <w:rPr>
          <w:rStyle w:val="Style13ptBold"/>
        </w:rPr>
        <w:t xml:space="preserve"> 9-2</w:t>
      </w:r>
      <w:r>
        <w:t>, Mike Bebernes, Reporter, Yahoo! News, 09-02-2025</w:t>
      </w:r>
      <w:proofErr w:type="gramStart"/>
      <w:r>
        <w:t>, [“</w:t>
      </w:r>
      <w:proofErr w:type="gramEnd"/>
      <w:r>
        <w:t xml:space="preserve">A government shutdown is looming. Here's what Democrats and Republicans need to sort out to prevent it.” Available on: </w:t>
      </w:r>
      <w:hyperlink r:id="rId18" w:history="1">
        <w:r w:rsidRPr="00862ACD">
          <w:rPr>
            <w:rStyle w:val="Hyperlink"/>
          </w:rPr>
          <w:t>https://www.yahoo.com/news/politics/article/a-government-shutdown-is-looming-heres-what-democrats-and-republicans-need-to-sort-out-to-prevent-it-213103871.html</w:t>
        </w:r>
      </w:hyperlink>
      <w:r>
        <w:t>, accessed: 09-03-2025]</w:t>
      </w:r>
      <w:proofErr w:type="spellStart"/>
      <w:r>
        <w:t>rrf</w:t>
      </w:r>
      <w:proofErr w:type="spellEnd"/>
    </w:p>
    <w:p w14:paraId="465B77E8" w14:textId="77777777" w:rsidR="002F5088" w:rsidRPr="001117D6" w:rsidRDefault="002F5088" w:rsidP="002F5088">
      <w:pPr>
        <w:rPr>
          <w:sz w:val="16"/>
        </w:rPr>
      </w:pPr>
      <w:r w:rsidRPr="006C401D">
        <w:rPr>
          <w:u w:val="single"/>
        </w:rPr>
        <w:t xml:space="preserve">Can Republicans keep their own caucus </w:t>
      </w:r>
      <w:proofErr w:type="gramStart"/>
      <w:r w:rsidRPr="006C401D">
        <w:rPr>
          <w:u w:val="single"/>
        </w:rPr>
        <w:t>together?</w:t>
      </w:r>
      <w:r w:rsidRPr="00B47C37">
        <w:rPr>
          <w:sz w:val="12"/>
        </w:rPr>
        <w:t>¶</w:t>
      </w:r>
      <w:proofErr w:type="gramEnd"/>
      <w:r w:rsidRPr="001117D6">
        <w:rPr>
          <w:sz w:val="12"/>
          <w:u w:val="single"/>
        </w:rPr>
        <w:t xml:space="preserve"> </w:t>
      </w:r>
      <w:r w:rsidRPr="006C401D">
        <w:rPr>
          <w:u w:val="single"/>
        </w:rPr>
        <w:t xml:space="preserve">Whatever Democrats do, </w:t>
      </w:r>
      <w:r w:rsidRPr="001117D6">
        <w:rPr>
          <w:highlight w:val="green"/>
          <w:u w:val="single"/>
        </w:rPr>
        <w:t xml:space="preserve">the GOP will </w:t>
      </w:r>
      <w:r w:rsidRPr="001117D6">
        <w:rPr>
          <w:rStyle w:val="Emphasis"/>
          <w:highlight w:val="green"/>
        </w:rPr>
        <w:t>have to</w:t>
      </w:r>
      <w:r w:rsidRPr="001117D6">
        <w:rPr>
          <w:highlight w:val="green"/>
          <w:u w:val="single"/>
        </w:rPr>
        <w:t xml:space="preserve"> stay unified for any spending bill to</w:t>
      </w:r>
      <w:r w:rsidRPr="006C401D">
        <w:rPr>
          <w:u w:val="single"/>
        </w:rPr>
        <w:t xml:space="preserve"> have a chance of </w:t>
      </w:r>
      <w:r w:rsidRPr="001117D6">
        <w:rPr>
          <w:highlight w:val="green"/>
          <w:u w:val="single"/>
        </w:rPr>
        <w:t>pass</w:t>
      </w:r>
      <w:r w:rsidRPr="006C401D">
        <w:rPr>
          <w:u w:val="single"/>
        </w:rPr>
        <w:t>ing</w:t>
      </w:r>
      <w:r w:rsidRPr="001117D6">
        <w:rPr>
          <w:sz w:val="16"/>
        </w:rPr>
        <w:t xml:space="preserve">. </w:t>
      </w:r>
      <w:r w:rsidRPr="006C401D">
        <w:rPr>
          <w:u w:val="single"/>
        </w:rPr>
        <w:t xml:space="preserve">House Speaker Mike </w:t>
      </w:r>
      <w:r w:rsidRPr="001117D6">
        <w:rPr>
          <w:highlight w:val="green"/>
          <w:u w:val="single"/>
        </w:rPr>
        <w:t>Johnson and</w:t>
      </w:r>
      <w:r w:rsidRPr="006C401D">
        <w:rPr>
          <w:u w:val="single"/>
        </w:rPr>
        <w:t xml:space="preserve"> Senate Majority Leader John </w:t>
      </w:r>
      <w:r w:rsidRPr="001117D6">
        <w:rPr>
          <w:highlight w:val="green"/>
          <w:u w:val="single"/>
        </w:rPr>
        <w:t>Thune have their own</w:t>
      </w:r>
      <w:r w:rsidRPr="006C401D">
        <w:rPr>
          <w:u w:val="single"/>
        </w:rPr>
        <w:t xml:space="preserve"> </w:t>
      </w:r>
      <w:r w:rsidRPr="006C401D">
        <w:rPr>
          <w:rStyle w:val="Emphasis"/>
        </w:rPr>
        <w:t xml:space="preserve">internal </w:t>
      </w:r>
      <w:r w:rsidRPr="001117D6">
        <w:rPr>
          <w:rStyle w:val="Emphasis"/>
          <w:highlight w:val="green"/>
        </w:rPr>
        <w:t>divisions</w:t>
      </w:r>
      <w:r w:rsidRPr="001117D6">
        <w:rPr>
          <w:highlight w:val="green"/>
          <w:u w:val="single"/>
        </w:rPr>
        <w:t xml:space="preserve"> to work out if they want to get their party on the same page</w:t>
      </w:r>
      <w:r w:rsidRPr="006C401D">
        <w:rPr>
          <w:u w:val="single"/>
        </w:rPr>
        <w:t>.</w:t>
      </w:r>
      <w:r w:rsidRPr="00B47C37">
        <w:rPr>
          <w:sz w:val="12"/>
        </w:rPr>
        <w:t>¶</w:t>
      </w:r>
      <w:r w:rsidRPr="001117D6">
        <w:rPr>
          <w:sz w:val="16"/>
        </w:rPr>
        <w:t xml:space="preserve"> Reports suggest that Republicans are currently divided over whether they should put forward a short-term bill that effectively kicks the funding can down the road for a few months or a longer-term bill that keeps the government funded for at least a year. The GOP will also have to decide whether it wants to pass a “clean” extension that keeps funding at current levels or the party they should try to tack on earmarks that include some new spending for specific projects.</w:t>
      </w:r>
    </w:p>
    <w:p w14:paraId="3E13EB67" w14:textId="77777777" w:rsidR="002F5088" w:rsidRPr="00BC5D19" w:rsidRDefault="002F5088" w:rsidP="002F5088"/>
    <w:p w14:paraId="1D3AAC61" w14:textId="77777777" w:rsidR="002F5088" w:rsidRDefault="002F5088" w:rsidP="002F5088">
      <w:pPr>
        <w:pStyle w:val="Heading3"/>
      </w:pPr>
      <w:r>
        <w:t xml:space="preserve">1nr – no fights </w:t>
      </w:r>
    </w:p>
    <w:p w14:paraId="6EF3D688" w14:textId="77777777" w:rsidR="002F5088" w:rsidRDefault="002F5088" w:rsidP="002F5088"/>
    <w:p w14:paraId="1B7A22AF" w14:textId="77777777" w:rsidR="002F5088" w:rsidRPr="00587CE7" w:rsidRDefault="002F5088" w:rsidP="002F5088">
      <w:pPr>
        <w:keepNext/>
        <w:keepLines/>
        <w:spacing w:before="40" w:after="0"/>
        <w:outlineLvl w:val="3"/>
        <w:rPr>
          <w:rFonts w:eastAsia="PMingLiU" w:cs="Times New Roman"/>
          <w:b/>
          <w:iCs/>
        </w:rPr>
      </w:pPr>
      <w:r w:rsidRPr="00587CE7">
        <w:rPr>
          <w:rFonts w:eastAsia="PMingLiU" w:cs="Times New Roman"/>
          <w:b/>
          <w:iCs/>
        </w:rPr>
        <w:t xml:space="preserve">Pro-union </w:t>
      </w:r>
      <w:proofErr w:type="gramStart"/>
      <w:r w:rsidRPr="00587CE7">
        <w:rPr>
          <w:rFonts w:eastAsia="PMingLiU" w:cs="Times New Roman"/>
          <w:b/>
          <w:iCs/>
        </w:rPr>
        <w:t>tanks</w:t>
      </w:r>
      <w:proofErr w:type="gramEnd"/>
      <w:r w:rsidRPr="00587CE7">
        <w:rPr>
          <w:rFonts w:eastAsia="PMingLiU" w:cs="Times New Roman"/>
          <w:b/>
          <w:iCs/>
        </w:rPr>
        <w:t xml:space="preserve"> PC.</w:t>
      </w:r>
    </w:p>
    <w:p w14:paraId="3791500B" w14:textId="77777777" w:rsidR="002F5088" w:rsidRPr="00587CE7" w:rsidRDefault="002F5088" w:rsidP="002F5088">
      <w:pPr>
        <w:rPr>
          <w:rFonts w:eastAsia="Calibri"/>
        </w:rPr>
      </w:pPr>
      <w:r w:rsidRPr="00587CE7">
        <w:rPr>
          <w:rFonts w:eastAsia="Calibri"/>
        </w:rPr>
        <w:t xml:space="preserve">Kim </w:t>
      </w:r>
      <w:r w:rsidRPr="00587CE7">
        <w:rPr>
          <w:rFonts w:eastAsia="Calibri"/>
          <w:b/>
          <w:bCs/>
        </w:rPr>
        <w:t>Phillips-Fein 25</w:t>
      </w:r>
      <w:r w:rsidRPr="00587CE7">
        <w:rPr>
          <w:rFonts w:eastAsia="Calibri"/>
        </w:rPr>
        <w:t xml:space="preserve">. Interviewed by Michael Hillard. **Professor Emeritus of Economics at the University of Southern Maine. **American historian and the Gardiner-Kenneth T. Jackson Professor of History at Columbia University. “Reflecting on Biden and </w:t>
      </w:r>
      <w:proofErr w:type="gramStart"/>
      <w:r w:rsidRPr="00587CE7">
        <w:rPr>
          <w:rFonts w:eastAsia="Calibri"/>
        </w:rPr>
        <w:t>Labor, and</w:t>
      </w:r>
      <w:proofErr w:type="gramEnd"/>
      <w:r w:rsidRPr="00587CE7">
        <w:rPr>
          <w:rFonts w:eastAsia="Calibri"/>
        </w:rPr>
        <w:t xml:space="preserve"> Anticipating Class Dominance and Further Repression of Democracy Under Trump.” Labor and Working-Class History Association. 2025. https://m.culinaryunion226.org/news/clips/body/LAWCHA-Winter-2025-Newsletter.pdf</w:t>
      </w:r>
    </w:p>
    <w:p w14:paraId="5CB87FE0" w14:textId="77777777" w:rsidR="002F5088" w:rsidRPr="00587CE7" w:rsidRDefault="002F5088" w:rsidP="002F5088">
      <w:pPr>
        <w:rPr>
          <w:rFonts w:eastAsia="Calibri"/>
          <w:sz w:val="16"/>
        </w:rPr>
      </w:pPr>
      <w:r w:rsidRPr="00587CE7">
        <w:rPr>
          <w:rFonts w:eastAsia="Calibri"/>
          <w:sz w:val="16"/>
        </w:rPr>
        <w:t xml:space="preserve">MH: </w:t>
      </w:r>
      <w:r w:rsidRPr="00587CE7">
        <w:rPr>
          <w:rFonts w:eastAsia="Calibri"/>
          <w:u w:val="single"/>
        </w:rPr>
        <w:t>We are just ending</w:t>
      </w:r>
      <w:r w:rsidRPr="00587CE7">
        <w:rPr>
          <w:rFonts w:eastAsia="Calibri"/>
          <w:sz w:val="16"/>
        </w:rPr>
        <w:t xml:space="preserve"> what many consider </w:t>
      </w:r>
      <w:r w:rsidRPr="00587CE7">
        <w:rPr>
          <w:rFonts w:eastAsia="Calibri"/>
          <w:highlight w:val="green"/>
          <w:u w:val="single"/>
        </w:rPr>
        <w:t>the</w:t>
      </w:r>
      <w:r w:rsidRPr="00587CE7">
        <w:rPr>
          <w:rFonts w:eastAsia="Calibri"/>
          <w:u w:val="single"/>
        </w:rPr>
        <w:t xml:space="preserve"> </w:t>
      </w:r>
      <w:r w:rsidRPr="00587CE7">
        <w:rPr>
          <w:rFonts w:eastAsia="Calibri"/>
          <w:b/>
          <w:iCs/>
          <w:u w:val="single"/>
          <w:bdr w:val="single" w:sz="8" w:space="0" w:color="auto"/>
        </w:rPr>
        <w:t xml:space="preserve">most pro-labor </w:t>
      </w:r>
      <w:r w:rsidRPr="00587CE7">
        <w:rPr>
          <w:rFonts w:eastAsia="Calibri"/>
          <w:b/>
          <w:iCs/>
          <w:highlight w:val="green"/>
          <w:u w:val="single"/>
          <w:bdr w:val="single" w:sz="8" w:space="0" w:color="auto"/>
        </w:rPr>
        <w:t>Presidency</w:t>
      </w:r>
      <w:r w:rsidRPr="00587CE7">
        <w:rPr>
          <w:rFonts w:eastAsia="Calibri"/>
          <w:b/>
          <w:iCs/>
          <w:u w:val="single"/>
          <w:bdr w:val="single" w:sz="8" w:space="0" w:color="auto"/>
        </w:rPr>
        <w:t xml:space="preserve"> in decades</w:t>
      </w:r>
      <w:r w:rsidRPr="00587CE7">
        <w:rPr>
          <w:rFonts w:eastAsia="Calibri"/>
          <w:sz w:val="16"/>
        </w:rPr>
        <w:t xml:space="preserve">. Looking back on Biden’s term – just how influential is the federal government in this era on organizing, the balance of class power between workers and employers, and for the fortunes of the US working class? And </w:t>
      </w:r>
      <w:r w:rsidRPr="00587CE7">
        <w:rPr>
          <w:rFonts w:eastAsia="Calibri"/>
          <w:b/>
          <w:iCs/>
          <w:u w:val="single"/>
          <w:bdr w:val="single" w:sz="8" w:space="0" w:color="auto"/>
        </w:rPr>
        <w:t>how effective</w:t>
      </w:r>
      <w:r w:rsidRPr="00587CE7">
        <w:rPr>
          <w:rFonts w:eastAsia="Calibri"/>
          <w:u w:val="single"/>
        </w:rPr>
        <w:t xml:space="preserve"> was</w:t>
      </w:r>
      <w:r w:rsidRPr="00587CE7">
        <w:rPr>
          <w:rFonts w:eastAsia="Calibri"/>
          <w:sz w:val="16"/>
        </w:rPr>
        <w:t xml:space="preserve"> the </w:t>
      </w:r>
      <w:r w:rsidRPr="00587CE7">
        <w:rPr>
          <w:rFonts w:eastAsia="Calibri"/>
          <w:u w:val="single"/>
        </w:rPr>
        <w:t>Biden</w:t>
      </w:r>
      <w:r w:rsidRPr="00587CE7">
        <w:rPr>
          <w:rFonts w:eastAsia="Calibri"/>
          <w:sz w:val="16"/>
        </w:rPr>
        <w:t xml:space="preserve"> administration </w:t>
      </w:r>
      <w:r w:rsidRPr="00587CE7">
        <w:rPr>
          <w:rFonts w:eastAsia="Calibri"/>
          <w:u w:val="single"/>
        </w:rPr>
        <w:t>at leveraging the power of the state on workers’ behalf</w:t>
      </w:r>
      <w:r w:rsidRPr="00587CE7">
        <w:rPr>
          <w:rFonts w:eastAsia="Calibri"/>
          <w:sz w:val="16"/>
        </w:rPr>
        <w:t>? Do you see missed opportunities from the last four years?</w:t>
      </w:r>
    </w:p>
    <w:p w14:paraId="2D0E91F6" w14:textId="77777777" w:rsidR="002F5088" w:rsidRPr="00587CE7" w:rsidRDefault="002F5088" w:rsidP="002F5088">
      <w:pPr>
        <w:rPr>
          <w:rFonts w:eastAsia="Calibri"/>
          <w:sz w:val="16"/>
        </w:rPr>
      </w:pPr>
      <w:r w:rsidRPr="00587CE7">
        <w:rPr>
          <w:rFonts w:eastAsia="Calibri"/>
          <w:sz w:val="16"/>
        </w:rPr>
        <w:t xml:space="preserve">Unfortunately, the </w:t>
      </w:r>
      <w:r w:rsidRPr="00587CE7">
        <w:rPr>
          <w:rFonts w:eastAsia="Calibri"/>
          <w:u w:val="single"/>
        </w:rPr>
        <w:t xml:space="preserve">pro-union rhetoric of the Biden administration </w:t>
      </w:r>
      <w:r w:rsidRPr="00587CE7">
        <w:rPr>
          <w:rFonts w:eastAsia="Calibri"/>
          <w:b/>
          <w:iCs/>
          <w:u w:val="single"/>
          <w:bdr w:val="single" w:sz="8" w:space="0" w:color="auto"/>
        </w:rPr>
        <w:t>did not translate</w:t>
      </w:r>
      <w:r w:rsidRPr="00587CE7">
        <w:rPr>
          <w:rFonts w:eastAsia="Calibri"/>
          <w:u w:val="single"/>
        </w:rPr>
        <w:t xml:space="preserve"> into meaningful changes in American labor</w:t>
      </w:r>
      <w:r w:rsidRPr="00587CE7">
        <w:rPr>
          <w:rFonts w:eastAsia="Calibri"/>
          <w:sz w:val="16"/>
        </w:rPr>
        <w:t xml:space="preserve"> relations, and it </w:t>
      </w:r>
      <w:r w:rsidRPr="00587CE7">
        <w:rPr>
          <w:rFonts w:eastAsia="Calibri"/>
          <w:u w:val="single"/>
        </w:rPr>
        <w:t>did not result in greater power</w:t>
      </w:r>
      <w:r w:rsidRPr="00587CE7">
        <w:rPr>
          <w:rFonts w:eastAsia="Calibri"/>
          <w:sz w:val="16"/>
        </w:rPr>
        <w:t xml:space="preserve"> for American workers, inside or outside of the workplace. The level of strike activity went back to what it had been prior to the pandemic, and in polls, more workers say that they want unions. The role of young workers in organizing </w:t>
      </w:r>
      <w:proofErr w:type="gramStart"/>
      <w:r w:rsidRPr="00587CE7">
        <w:rPr>
          <w:rFonts w:eastAsia="Calibri"/>
          <w:sz w:val="16"/>
        </w:rPr>
        <w:t>the campaigns</w:t>
      </w:r>
      <w:proofErr w:type="gramEnd"/>
      <w:r w:rsidRPr="00587CE7">
        <w:rPr>
          <w:rFonts w:eastAsia="Calibri"/>
          <w:sz w:val="16"/>
        </w:rPr>
        <w:t xml:space="preserve"> at Starbucks, Amazon, and among academic employees is culturally important. The rise of new and more politically aggressive leadership at unions such as the United Auto Workers matters too. But </w:t>
      </w:r>
      <w:r w:rsidRPr="00587CE7">
        <w:rPr>
          <w:rFonts w:eastAsia="Calibri"/>
          <w:u w:val="single"/>
        </w:rPr>
        <w:t>despite these positive developments</w:t>
      </w:r>
      <w:r w:rsidRPr="00587CE7">
        <w:rPr>
          <w:rFonts w:eastAsia="Calibri"/>
          <w:sz w:val="16"/>
        </w:rPr>
        <w:t xml:space="preserve">, the </w:t>
      </w:r>
      <w:r w:rsidRPr="00587CE7">
        <w:rPr>
          <w:rFonts w:eastAsia="Calibri"/>
          <w:u w:val="single"/>
        </w:rPr>
        <w:t xml:space="preserve">Biden administration </w:t>
      </w:r>
      <w:r w:rsidRPr="00587CE7">
        <w:rPr>
          <w:rFonts w:eastAsia="Calibri"/>
          <w:highlight w:val="green"/>
          <w:u w:val="single"/>
        </w:rPr>
        <w:t xml:space="preserve">was </w:t>
      </w:r>
      <w:r w:rsidRPr="00587CE7">
        <w:rPr>
          <w:rFonts w:eastAsia="Calibri"/>
          <w:b/>
          <w:iCs/>
          <w:highlight w:val="green"/>
          <w:u w:val="single"/>
          <w:bdr w:val="single" w:sz="8" w:space="0" w:color="auto"/>
        </w:rPr>
        <w:t>unable to push</w:t>
      </w:r>
      <w:r w:rsidRPr="00587CE7">
        <w:rPr>
          <w:rFonts w:eastAsia="Calibri"/>
          <w:highlight w:val="green"/>
          <w:u w:val="single"/>
        </w:rPr>
        <w:t xml:space="preserve"> for</w:t>
      </w:r>
      <w:r w:rsidRPr="00587CE7">
        <w:rPr>
          <w:rFonts w:eastAsia="Calibri"/>
          <w:u w:val="single"/>
        </w:rPr>
        <w:t xml:space="preserve"> meaningful </w:t>
      </w:r>
      <w:r w:rsidRPr="00587CE7">
        <w:rPr>
          <w:rFonts w:eastAsia="Calibri"/>
          <w:b/>
          <w:iCs/>
          <w:highlight w:val="green"/>
          <w:u w:val="single"/>
          <w:bdr w:val="single" w:sz="8" w:space="0" w:color="auto"/>
        </w:rPr>
        <w:t>legislative reforms</w:t>
      </w:r>
      <w:r w:rsidRPr="00587CE7">
        <w:rPr>
          <w:rFonts w:eastAsia="Calibri"/>
          <w:highlight w:val="green"/>
          <w:u w:val="single"/>
        </w:rPr>
        <w:t xml:space="preserve"> </w:t>
      </w:r>
      <w:r w:rsidRPr="00587CE7">
        <w:rPr>
          <w:rFonts w:eastAsia="Calibri"/>
          <w:u w:val="single"/>
        </w:rPr>
        <w:t xml:space="preserve">that would </w:t>
      </w:r>
      <w:r w:rsidRPr="00587CE7">
        <w:rPr>
          <w:rFonts w:eastAsia="Calibri"/>
          <w:b/>
          <w:iCs/>
          <w:u w:val="single"/>
          <w:bdr w:val="single" w:sz="8" w:space="0" w:color="auto"/>
        </w:rPr>
        <w:t>help workers to organize</w:t>
      </w:r>
      <w:r w:rsidRPr="00587CE7">
        <w:rPr>
          <w:rFonts w:eastAsia="Calibri"/>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23025F30" w14:textId="77777777" w:rsidR="002F5088" w:rsidRPr="00587CE7" w:rsidRDefault="002F5088" w:rsidP="002F5088">
      <w:pPr>
        <w:rPr>
          <w:rFonts w:eastAsia="Calibri"/>
          <w:sz w:val="16"/>
        </w:rPr>
      </w:pPr>
      <w:r w:rsidRPr="00587CE7">
        <w:rPr>
          <w:rFonts w:eastAsia="Calibri"/>
          <w:highlight w:val="green"/>
          <w:u w:val="single"/>
        </w:rPr>
        <w:t xml:space="preserve">Being </w:t>
      </w:r>
      <w:r w:rsidRPr="00587CE7">
        <w:rPr>
          <w:rFonts w:eastAsia="Calibri"/>
          <w:b/>
          <w:iCs/>
          <w:highlight w:val="green"/>
          <w:u w:val="single"/>
          <w:bdr w:val="single" w:sz="8" w:space="0" w:color="auto"/>
        </w:rPr>
        <w:t>pro-union</w:t>
      </w:r>
      <w:r w:rsidRPr="00587CE7">
        <w:rPr>
          <w:rFonts w:eastAsia="Calibri"/>
          <w:highlight w:val="green"/>
          <w:u w:val="single"/>
        </w:rPr>
        <w:t xml:space="preserve"> means</w:t>
      </w:r>
      <w:r w:rsidRPr="00587CE7">
        <w:rPr>
          <w:rFonts w:eastAsia="Calibri"/>
          <w:u w:val="single"/>
        </w:rPr>
        <w:t xml:space="preserve"> </w:t>
      </w:r>
      <w:r w:rsidRPr="00587CE7">
        <w:rPr>
          <w:rFonts w:eastAsia="Calibri"/>
          <w:b/>
          <w:iCs/>
          <w:u w:val="single"/>
          <w:bdr w:val="single" w:sz="8" w:space="0" w:color="auto"/>
        </w:rPr>
        <w:t>much more than walking a picket line</w:t>
      </w:r>
      <w:r w:rsidRPr="00587CE7">
        <w:rPr>
          <w:rFonts w:eastAsia="Calibri"/>
          <w:u w:val="single"/>
        </w:rPr>
        <w:t xml:space="preserve">. It means </w:t>
      </w:r>
      <w:r w:rsidRPr="00587CE7">
        <w:rPr>
          <w:rFonts w:eastAsia="Calibri"/>
          <w:b/>
          <w:iCs/>
          <w:highlight w:val="green"/>
          <w:u w:val="single"/>
          <w:bdr w:val="single" w:sz="8" w:space="0" w:color="auto"/>
        </w:rPr>
        <w:t>using</w:t>
      </w:r>
      <w:r w:rsidRPr="00587CE7">
        <w:rPr>
          <w:rFonts w:eastAsia="Calibri"/>
        </w:rPr>
        <w:t xml:space="preserve"> </w:t>
      </w:r>
      <w:r w:rsidRPr="00587CE7">
        <w:rPr>
          <w:rFonts w:eastAsia="Calibri"/>
          <w:b/>
          <w:iCs/>
          <w:sz w:val="28"/>
          <w:szCs w:val="32"/>
          <w:highlight w:val="green"/>
          <w:u w:val="single"/>
          <w:bdr w:val="single" w:sz="8" w:space="0" w:color="auto"/>
        </w:rPr>
        <w:t>political capital</w:t>
      </w:r>
      <w:r w:rsidRPr="00587CE7">
        <w:rPr>
          <w:rFonts w:eastAsia="Calibri"/>
          <w:highlight w:val="green"/>
          <w:u w:val="single"/>
        </w:rPr>
        <w:t xml:space="preserve"> to</w:t>
      </w:r>
      <w:r w:rsidRPr="00587CE7">
        <w:rPr>
          <w:rFonts w:eastAsia="Calibri"/>
          <w:u w:val="single"/>
        </w:rPr>
        <w:t xml:space="preserve"> </w:t>
      </w:r>
      <w:r w:rsidRPr="00587CE7">
        <w:rPr>
          <w:rFonts w:eastAsia="Calibri"/>
          <w:highlight w:val="green"/>
          <w:u w:val="single"/>
        </w:rPr>
        <w:t xml:space="preserve">make it </w:t>
      </w:r>
      <w:r w:rsidRPr="00587CE7">
        <w:rPr>
          <w:rFonts w:eastAsia="Calibri"/>
          <w:b/>
          <w:iCs/>
          <w:highlight w:val="green"/>
          <w:u w:val="single"/>
          <w:bdr w:val="single" w:sz="8" w:space="0" w:color="auto"/>
        </w:rPr>
        <w:t>easier</w:t>
      </w:r>
      <w:r w:rsidRPr="00587CE7">
        <w:rPr>
          <w:rFonts w:eastAsia="Calibri"/>
          <w:highlight w:val="green"/>
          <w:u w:val="single"/>
        </w:rPr>
        <w:t xml:space="preserve"> for </w:t>
      </w:r>
      <w:r w:rsidRPr="00587CE7">
        <w:rPr>
          <w:rFonts w:eastAsia="Calibri"/>
          <w:b/>
          <w:iCs/>
          <w:highlight w:val="green"/>
          <w:u w:val="single"/>
          <w:bdr w:val="single" w:sz="8" w:space="0" w:color="auto"/>
        </w:rPr>
        <w:t>workers</w:t>
      </w:r>
      <w:r w:rsidRPr="00587CE7">
        <w:rPr>
          <w:rFonts w:eastAsia="Calibri"/>
          <w:highlight w:val="green"/>
          <w:u w:val="single"/>
        </w:rPr>
        <w:t xml:space="preserve"> to</w:t>
      </w:r>
      <w:r w:rsidRPr="00587CE7">
        <w:rPr>
          <w:rFonts w:eastAsia="Calibri"/>
          <w:u w:val="single"/>
        </w:rPr>
        <w:t xml:space="preserve"> exercise their political rights to </w:t>
      </w:r>
      <w:r w:rsidRPr="00587CE7">
        <w:rPr>
          <w:rFonts w:eastAsia="Calibri"/>
          <w:highlight w:val="green"/>
          <w:u w:val="single"/>
        </w:rPr>
        <w:t>form unions</w:t>
      </w:r>
      <w:r w:rsidRPr="00587CE7">
        <w:rPr>
          <w:rFonts w:eastAsia="Calibri"/>
          <w:sz w:val="16"/>
        </w:rPr>
        <w:t>, when they want to do so.</w:t>
      </w:r>
    </w:p>
    <w:p w14:paraId="2D0A7F98" w14:textId="77777777" w:rsidR="002F5088" w:rsidRPr="00587CE7" w:rsidRDefault="002F5088" w:rsidP="002F5088">
      <w:pPr>
        <w:rPr>
          <w:rFonts w:eastAsia="Calibri"/>
          <w:sz w:val="16"/>
        </w:rPr>
      </w:pPr>
      <w:r w:rsidRPr="00587CE7">
        <w:rPr>
          <w:rFonts w:eastAsia="Calibri"/>
          <w:sz w:val="16"/>
        </w:rPr>
        <w:t xml:space="preserve">MH: </w:t>
      </w:r>
      <w:r w:rsidRPr="00587CE7">
        <w:rPr>
          <w:rFonts w:eastAsia="Calibri"/>
          <w:highlight w:val="green"/>
          <w:u w:val="single"/>
        </w:rPr>
        <w:t>Given Trump</w:t>
      </w:r>
      <w:r w:rsidRPr="00587CE7">
        <w:rPr>
          <w:rFonts w:eastAsia="Calibri"/>
          <w:u w:val="single"/>
        </w:rPr>
        <w:t>’s victory</w:t>
      </w:r>
      <w:r w:rsidRPr="00587CE7">
        <w:rPr>
          <w:rFonts w:eastAsia="Calibri"/>
          <w:sz w:val="16"/>
        </w:rPr>
        <w:t xml:space="preserve"> – what does his election mean for the labor movement in the coming four years? </w:t>
      </w:r>
      <w:r w:rsidRPr="00587CE7">
        <w:rPr>
          <w:rFonts w:eastAsia="Calibri"/>
          <w:u w:val="single"/>
        </w:rPr>
        <w:t xml:space="preserve">What are you </w:t>
      </w:r>
      <w:r w:rsidRPr="00587CE7">
        <w:rPr>
          <w:rFonts w:eastAsia="Calibri"/>
          <w:b/>
          <w:iCs/>
          <w:u w:val="single"/>
          <w:bdr w:val="single" w:sz="8" w:space="0" w:color="auto"/>
        </w:rPr>
        <w:t>most worried about</w:t>
      </w:r>
      <w:r w:rsidRPr="00587CE7">
        <w:rPr>
          <w:rFonts w:eastAsia="Calibri"/>
          <w:sz w:val="16"/>
        </w:rPr>
        <w:t>, and least worried about?</w:t>
      </w:r>
    </w:p>
    <w:p w14:paraId="06CDA4D1" w14:textId="77777777" w:rsidR="002F5088" w:rsidRPr="00587CE7" w:rsidRDefault="002F5088" w:rsidP="002F5088">
      <w:pPr>
        <w:rPr>
          <w:rFonts w:eastAsia="Calibri"/>
          <w:sz w:val="16"/>
        </w:rPr>
      </w:pPr>
      <w:r w:rsidRPr="00587CE7">
        <w:rPr>
          <w:rFonts w:eastAsia="Calibri"/>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587CE7">
        <w:rPr>
          <w:rFonts w:eastAsia="Calibri"/>
          <w:highlight w:val="green"/>
          <w:u w:val="single"/>
        </w:rPr>
        <w:t>All</w:t>
      </w:r>
      <w:r w:rsidRPr="00587CE7">
        <w:rPr>
          <w:rFonts w:eastAsia="Calibri"/>
          <w:u w:val="single"/>
        </w:rPr>
        <w:t xml:space="preserve"> kinds of political </w:t>
      </w:r>
      <w:r w:rsidRPr="00587CE7">
        <w:rPr>
          <w:rFonts w:eastAsia="Calibri"/>
          <w:b/>
          <w:iCs/>
          <w:highlight w:val="green"/>
          <w:u w:val="single"/>
          <w:bdr w:val="single" w:sz="8" w:space="0" w:color="auto"/>
        </w:rPr>
        <w:t>dissent</w:t>
      </w:r>
      <w:r w:rsidRPr="00587CE7">
        <w:rPr>
          <w:rFonts w:eastAsia="Calibri"/>
          <w:u w:val="single"/>
        </w:rPr>
        <w:t xml:space="preserve"> and rebellion, under Trump</w:t>
      </w:r>
      <w:r w:rsidRPr="00587CE7">
        <w:rPr>
          <w:rFonts w:eastAsia="Calibri"/>
          <w:sz w:val="16"/>
        </w:rPr>
        <w:t xml:space="preserve">, may be </w:t>
      </w:r>
      <w:r w:rsidRPr="00587CE7">
        <w:rPr>
          <w:rFonts w:eastAsia="Calibri"/>
          <w:highlight w:val="green"/>
          <w:u w:val="single"/>
        </w:rPr>
        <w:t>figured as</w:t>
      </w:r>
      <w:r w:rsidRPr="00587CE7">
        <w:rPr>
          <w:rFonts w:eastAsia="Calibri"/>
          <w:u w:val="single"/>
        </w:rPr>
        <w:t xml:space="preserve"> the irresponsible </w:t>
      </w:r>
      <w:r w:rsidRPr="00587CE7">
        <w:rPr>
          <w:rFonts w:eastAsia="Calibri"/>
          <w:highlight w:val="green"/>
          <w:u w:val="single"/>
        </w:rPr>
        <w:t>acts</w:t>
      </w:r>
      <w:r w:rsidRPr="00587CE7">
        <w:rPr>
          <w:rFonts w:eastAsia="Calibri"/>
          <w:u w:val="single"/>
        </w:rPr>
        <w:t xml:space="preserve"> of </w:t>
      </w:r>
      <w:r w:rsidRPr="00587CE7">
        <w:rPr>
          <w:rFonts w:eastAsia="Calibri"/>
          <w:b/>
          <w:iCs/>
          <w:u w:val="single"/>
          <w:bdr w:val="single" w:sz="8" w:space="0" w:color="auto"/>
        </w:rPr>
        <w:t xml:space="preserve">bad-mannered </w:t>
      </w:r>
      <w:r w:rsidRPr="00587CE7">
        <w:rPr>
          <w:rFonts w:eastAsia="Calibri"/>
          <w:u w:val="single"/>
        </w:rPr>
        <w:t>children who</w:t>
      </w:r>
      <w:r w:rsidRPr="00587CE7">
        <w:rPr>
          <w:rFonts w:eastAsia="Calibri"/>
          <w:sz w:val="16"/>
        </w:rPr>
        <w:t xml:space="preserve"> primarily </w:t>
      </w:r>
      <w:r w:rsidRPr="00587CE7">
        <w:rPr>
          <w:rFonts w:eastAsia="Calibri"/>
          <w:highlight w:val="green"/>
          <w:u w:val="single"/>
        </w:rPr>
        <w:t xml:space="preserve">need to be </w:t>
      </w:r>
      <w:r w:rsidRPr="00587CE7">
        <w:rPr>
          <w:rFonts w:eastAsia="Calibri"/>
          <w:b/>
          <w:iCs/>
          <w:highlight w:val="green"/>
          <w:u w:val="single"/>
          <w:bdr w:val="single" w:sz="8" w:space="0" w:color="auto"/>
        </w:rPr>
        <w:t>disciplined</w:t>
      </w:r>
      <w:r w:rsidRPr="00587CE7">
        <w:rPr>
          <w:rFonts w:eastAsia="Calibri"/>
          <w:sz w:val="16"/>
        </w:rPr>
        <w:t xml:space="preserve">. This is a </w:t>
      </w:r>
      <w:r w:rsidRPr="00587CE7">
        <w:rPr>
          <w:rFonts w:eastAsia="Calibri"/>
          <w:b/>
          <w:iCs/>
          <w:highlight w:val="green"/>
          <w:u w:val="single"/>
          <w:bdr w:val="single" w:sz="8" w:space="0" w:color="auto"/>
        </w:rPr>
        <w:t>political</w:t>
      </w:r>
      <w:r w:rsidRPr="00587CE7">
        <w:rPr>
          <w:rFonts w:eastAsia="Calibri"/>
          <w:highlight w:val="green"/>
          <w:u w:val="single"/>
        </w:rPr>
        <w:t xml:space="preserve"> atmosphere </w:t>
      </w:r>
      <w:r w:rsidRPr="00587CE7">
        <w:rPr>
          <w:rFonts w:eastAsia="Calibri"/>
          <w:b/>
          <w:iCs/>
          <w:highlight w:val="green"/>
          <w:u w:val="single"/>
          <w:bdr w:val="single" w:sz="8" w:space="0" w:color="auto"/>
        </w:rPr>
        <w:t>antithetical to</w:t>
      </w:r>
      <w:r w:rsidRPr="00587CE7">
        <w:rPr>
          <w:rFonts w:eastAsia="Calibri"/>
          <w:sz w:val="16"/>
        </w:rPr>
        <w:t xml:space="preserve"> democracy, but also </w:t>
      </w:r>
      <w:r w:rsidRPr="00587CE7">
        <w:rPr>
          <w:rFonts w:eastAsia="Calibri"/>
          <w:u w:val="single"/>
        </w:rPr>
        <w:t xml:space="preserve">to </w:t>
      </w:r>
      <w:r w:rsidRPr="00587CE7">
        <w:rPr>
          <w:rFonts w:eastAsia="Calibri"/>
          <w:b/>
          <w:iCs/>
          <w:highlight w:val="green"/>
          <w:u w:val="single"/>
          <w:bdr w:val="single" w:sz="8" w:space="0" w:color="auto"/>
        </w:rPr>
        <w:t>union organizing</w:t>
      </w:r>
      <w:r w:rsidRPr="00587CE7">
        <w:rPr>
          <w:rFonts w:eastAsia="Calibri"/>
          <w:sz w:val="16"/>
        </w:rPr>
        <w:t xml:space="preserve">. Should the labor movement ever gain real dynamism, should we see real conflicts emerging in any part of American society, </w:t>
      </w:r>
      <w:r w:rsidRPr="00587CE7">
        <w:rPr>
          <w:rFonts w:eastAsia="Calibri"/>
          <w:highlight w:val="green"/>
          <w:u w:val="single"/>
        </w:rPr>
        <w:t>Trump will</w:t>
      </w:r>
      <w:r w:rsidRPr="00587CE7">
        <w:rPr>
          <w:rFonts w:eastAsia="Calibri"/>
          <w:sz w:val="16"/>
        </w:rPr>
        <w:t xml:space="preserve"> feel little compunction about </w:t>
      </w:r>
      <w:r w:rsidRPr="00587CE7">
        <w:rPr>
          <w:rFonts w:eastAsia="Calibri"/>
          <w:highlight w:val="green"/>
          <w:u w:val="single"/>
        </w:rPr>
        <w:t>repress</w:t>
      </w:r>
      <w:r w:rsidRPr="00587CE7">
        <w:rPr>
          <w:rFonts w:eastAsia="Calibri"/>
          <w:u w:val="single"/>
        </w:rPr>
        <w:t xml:space="preserve">ing them </w:t>
      </w:r>
      <w:r w:rsidRPr="00587CE7">
        <w:rPr>
          <w:rFonts w:eastAsia="Calibri"/>
          <w:highlight w:val="green"/>
          <w:u w:val="single"/>
        </w:rPr>
        <w:t>forcefully</w:t>
      </w:r>
      <w:r w:rsidRPr="00587CE7">
        <w:rPr>
          <w:rFonts w:eastAsia="Calibri"/>
          <w:u w:val="single"/>
        </w:rPr>
        <w:t xml:space="preserve"> and figuring</w:t>
      </w:r>
      <w:r w:rsidRPr="00587CE7">
        <w:rPr>
          <w:rFonts w:eastAsia="Calibri"/>
          <w:sz w:val="16"/>
        </w:rPr>
        <w:t xml:space="preserve"> those most involved </w:t>
      </w:r>
      <w:r w:rsidRPr="00587CE7">
        <w:rPr>
          <w:rFonts w:eastAsia="Calibri"/>
          <w:u w:val="single"/>
        </w:rPr>
        <w:t>as dangerous to his authority</w:t>
      </w:r>
      <w:r w:rsidRPr="00587CE7">
        <w:rPr>
          <w:rFonts w:eastAsia="Calibri"/>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1A389B0D" w14:textId="77777777" w:rsidR="002F5088" w:rsidRPr="00587CE7" w:rsidRDefault="002F5088" w:rsidP="002F5088">
      <w:pPr>
        <w:rPr>
          <w:rFonts w:eastAsia="Calibri"/>
          <w:sz w:val="16"/>
        </w:rPr>
      </w:pPr>
    </w:p>
    <w:p w14:paraId="08A11340" w14:textId="77777777" w:rsidR="002F5088" w:rsidRPr="00587CE7" w:rsidRDefault="002F5088" w:rsidP="002F5088">
      <w:pPr>
        <w:keepNext/>
        <w:keepLines/>
        <w:spacing w:before="40" w:after="0"/>
        <w:outlineLvl w:val="3"/>
        <w:rPr>
          <w:rFonts w:eastAsia="PMingLiU" w:cs="Times New Roman"/>
          <w:b/>
          <w:iCs/>
        </w:rPr>
      </w:pPr>
      <w:r w:rsidRPr="00587CE7">
        <w:rPr>
          <w:rFonts w:eastAsia="PMingLiU" w:cs="Times New Roman"/>
          <w:b/>
          <w:iCs/>
        </w:rPr>
        <w:t xml:space="preserve">Congress </w:t>
      </w:r>
      <w:r w:rsidRPr="00587CE7">
        <w:rPr>
          <w:rFonts w:eastAsia="PMingLiU" w:cs="Times New Roman"/>
          <w:b/>
          <w:iCs/>
          <w:u w:val="single"/>
        </w:rPr>
        <w:t>opposes</w:t>
      </w:r>
      <w:r w:rsidRPr="00587CE7">
        <w:rPr>
          <w:rFonts w:eastAsia="PMingLiU" w:cs="Times New Roman"/>
          <w:b/>
          <w:iCs/>
        </w:rPr>
        <w:t xml:space="preserve"> reclassification of workers</w:t>
      </w:r>
    </w:p>
    <w:p w14:paraId="266C2357" w14:textId="77777777" w:rsidR="002F5088" w:rsidRPr="00587CE7" w:rsidRDefault="002F5088" w:rsidP="002F5088">
      <w:pPr>
        <w:rPr>
          <w:rFonts w:eastAsia="Calibri"/>
        </w:rPr>
      </w:pPr>
      <w:r w:rsidRPr="00587CE7">
        <w:rPr>
          <w:rFonts w:eastAsia="Calibri"/>
        </w:rPr>
        <w:t xml:space="preserve">Gregory </w:t>
      </w:r>
      <w:r w:rsidRPr="00587CE7">
        <w:rPr>
          <w:rFonts w:eastAsia="Calibri"/>
          <w:b/>
          <w:bCs/>
        </w:rPr>
        <w:t>Hoff</w:t>
      </w:r>
      <w:r w:rsidRPr="00587CE7">
        <w:rPr>
          <w:rFonts w:eastAsia="Calibri"/>
        </w:rPr>
        <w:t xml:space="preserve"> </w:t>
      </w:r>
      <w:r w:rsidRPr="00587CE7">
        <w:rPr>
          <w:rFonts w:eastAsia="Calibri"/>
          <w:b/>
          <w:bCs/>
        </w:rPr>
        <w:t>23</w:t>
      </w:r>
      <w:r w:rsidRPr="00587CE7">
        <w:rPr>
          <w:rFonts w:eastAsia="Calibri"/>
        </w:rPr>
        <w:t>. Assistant General Counsel, Director of Labor &amp; Employment Law and Policy, HR Policy Association. “House Republicans Target Biden Administration “War” on Independent Contractors.” HR Policy Association. 4/21/2023. https://www.hrpolicy.org/insight-and-research/resources/2023/hr-workforce/public/04/house-republicans-target-biden-administration-war/</w:t>
      </w:r>
    </w:p>
    <w:p w14:paraId="1D949713" w14:textId="77777777" w:rsidR="002F5088" w:rsidRPr="00587CE7" w:rsidRDefault="002F5088" w:rsidP="002F5088">
      <w:pPr>
        <w:rPr>
          <w:rFonts w:eastAsia="Calibri"/>
          <w:sz w:val="16"/>
        </w:rPr>
      </w:pPr>
      <w:r w:rsidRPr="00587CE7">
        <w:rPr>
          <w:rFonts w:eastAsia="Calibri"/>
          <w:highlight w:val="green"/>
          <w:u w:val="single"/>
        </w:rPr>
        <w:t>Republicans</w:t>
      </w:r>
      <w:r w:rsidRPr="00587CE7">
        <w:rPr>
          <w:rFonts w:eastAsia="Calibri"/>
          <w:sz w:val="16"/>
        </w:rPr>
        <w:t xml:space="preserve"> on the House Subcommittee on Workforce Protections </w:t>
      </w:r>
      <w:r w:rsidRPr="00587CE7">
        <w:rPr>
          <w:rFonts w:eastAsia="Calibri"/>
          <w:u w:val="single"/>
        </w:rPr>
        <w:t>held a hearing</w:t>
      </w:r>
      <w:r w:rsidRPr="00587CE7">
        <w:rPr>
          <w:rFonts w:eastAsia="Calibri"/>
          <w:sz w:val="16"/>
        </w:rPr>
        <w:t xml:space="preserve"> on April 19 </w:t>
      </w:r>
      <w:r w:rsidRPr="00587CE7">
        <w:rPr>
          <w:rFonts w:eastAsia="Calibri"/>
          <w:u w:val="single"/>
        </w:rPr>
        <w:t xml:space="preserve">in which they </w:t>
      </w:r>
      <w:r w:rsidRPr="00587CE7">
        <w:rPr>
          <w:rFonts w:eastAsia="Calibri"/>
          <w:highlight w:val="green"/>
          <w:u w:val="single"/>
        </w:rPr>
        <w:t>criticized</w:t>
      </w:r>
      <w:r w:rsidRPr="00587CE7">
        <w:rPr>
          <w:rFonts w:eastAsia="Calibri"/>
          <w:u w:val="single"/>
        </w:rPr>
        <w:t xml:space="preserve"> the Biden </w:t>
      </w:r>
      <w:r w:rsidRPr="00587CE7">
        <w:rPr>
          <w:rFonts w:eastAsia="Calibri"/>
          <w:highlight w:val="green"/>
          <w:u w:val="single"/>
        </w:rPr>
        <w:t xml:space="preserve">administration’s </w:t>
      </w:r>
      <w:r w:rsidRPr="00587CE7">
        <w:rPr>
          <w:rFonts w:eastAsia="Calibri"/>
          <w:b/>
          <w:iCs/>
          <w:highlight w:val="green"/>
          <w:u w:val="single"/>
          <w:bdr w:val="single" w:sz="8" w:space="0" w:color="auto"/>
        </w:rPr>
        <w:t>policies on independent contractors</w:t>
      </w:r>
      <w:r w:rsidRPr="00587CE7">
        <w:rPr>
          <w:rFonts w:eastAsia="Calibri"/>
          <w:sz w:val="16"/>
        </w:rPr>
        <w:t xml:space="preserve">. The hearing added to the ongoing debate on Julie Su, President Biden’s nominee to take over the Department of Labor from the departed Marty Walsh, as Ms. Su was involved with California’s strict AB 5 independent contractor law. </w:t>
      </w:r>
    </w:p>
    <w:p w14:paraId="68747EE7" w14:textId="77777777" w:rsidR="002F5088" w:rsidRPr="00587CE7" w:rsidRDefault="002F5088" w:rsidP="002F5088">
      <w:pPr>
        <w:rPr>
          <w:rFonts w:eastAsia="Calibri"/>
          <w:sz w:val="16"/>
        </w:rPr>
      </w:pPr>
      <w:r w:rsidRPr="00587CE7">
        <w:rPr>
          <w:rFonts w:eastAsia="Calibri"/>
          <w:u w:val="single"/>
        </w:rPr>
        <w:t>The hearing</w:t>
      </w:r>
      <w:r w:rsidRPr="00587CE7">
        <w:rPr>
          <w:rFonts w:eastAsia="Calibri"/>
          <w:sz w:val="16"/>
        </w:rPr>
        <w:t xml:space="preserve">, “Examining Biden’s War on Independent Contractors,” </w:t>
      </w:r>
      <w:r w:rsidRPr="00587CE7">
        <w:rPr>
          <w:rFonts w:eastAsia="Calibri"/>
          <w:highlight w:val="green"/>
          <w:u w:val="single"/>
        </w:rPr>
        <w:t>focused on</w:t>
      </w:r>
      <w:r w:rsidRPr="00587CE7">
        <w:rPr>
          <w:rFonts w:eastAsia="Calibri"/>
          <w:sz w:val="16"/>
        </w:rPr>
        <w:t xml:space="preserve"> the Biden administration’s policies on independent contractors, including </w:t>
      </w:r>
      <w:r w:rsidRPr="00587CE7">
        <w:rPr>
          <w:rFonts w:eastAsia="Calibri"/>
          <w:highlight w:val="green"/>
          <w:u w:val="single"/>
        </w:rPr>
        <w:t>a</w:t>
      </w:r>
      <w:r w:rsidRPr="00587CE7">
        <w:rPr>
          <w:rFonts w:eastAsia="Calibri"/>
          <w:u w:val="single"/>
        </w:rPr>
        <w:t xml:space="preserve"> proposed </w:t>
      </w:r>
      <w:r w:rsidRPr="00587CE7">
        <w:rPr>
          <w:rFonts w:eastAsia="Calibri"/>
          <w:highlight w:val="green"/>
          <w:u w:val="single"/>
        </w:rPr>
        <w:t xml:space="preserve">rule that would </w:t>
      </w:r>
      <w:r w:rsidRPr="00587CE7">
        <w:rPr>
          <w:rFonts w:eastAsia="Calibri"/>
          <w:b/>
          <w:iCs/>
          <w:highlight w:val="green"/>
          <w:u w:val="single"/>
          <w:bdr w:val="single" w:sz="8" w:space="0" w:color="auto"/>
        </w:rPr>
        <w:t>restrict the classification</w:t>
      </w:r>
      <w:r w:rsidRPr="00587CE7">
        <w:rPr>
          <w:rFonts w:eastAsia="Calibri"/>
          <w:sz w:val="16"/>
        </w:rPr>
        <w:t xml:space="preserve">, and the nomination of Julie Su to head the Department of Labor. Rep. Kevin Kiley (R-CA) identified “three distinct fronts” in President Biden’s “war on workers,” including the PRO Act, which would codify the ABC classification test into law, the DOL’s Proposed Rule on independent contractor status, and the nomination of Ms. Su. </w:t>
      </w:r>
    </w:p>
    <w:p w14:paraId="58355D4D" w14:textId="77777777" w:rsidR="002F5088" w:rsidRPr="00587CE7" w:rsidRDefault="002F5088" w:rsidP="002F5088">
      <w:pPr>
        <w:rPr>
          <w:rFonts w:eastAsia="Calibri"/>
          <w:sz w:val="16"/>
        </w:rPr>
      </w:pPr>
      <w:r w:rsidRPr="00587CE7">
        <w:rPr>
          <w:rFonts w:eastAsia="Calibri"/>
          <w:sz w:val="16"/>
        </w:rPr>
        <w:t xml:space="preserve">From California law into federal policy? </w:t>
      </w:r>
      <w:r w:rsidRPr="00587CE7">
        <w:rPr>
          <w:rFonts w:eastAsia="Calibri"/>
          <w:highlight w:val="green"/>
          <w:u w:val="single"/>
        </w:rPr>
        <w:t>House Republicans</w:t>
      </w:r>
      <w:r w:rsidRPr="00587CE7">
        <w:rPr>
          <w:rFonts w:eastAsia="Calibri"/>
          <w:u w:val="single"/>
        </w:rPr>
        <w:t xml:space="preserve"> and their witnesses </w:t>
      </w:r>
      <w:r w:rsidRPr="00587CE7">
        <w:rPr>
          <w:rFonts w:eastAsia="Calibri"/>
          <w:b/>
          <w:iCs/>
          <w:highlight w:val="green"/>
          <w:u w:val="single"/>
          <w:bdr w:val="single" w:sz="8" w:space="0" w:color="auto"/>
        </w:rPr>
        <w:t>decried California’s approach to</w:t>
      </w:r>
      <w:r w:rsidRPr="00587CE7">
        <w:rPr>
          <w:rFonts w:eastAsia="Calibri"/>
          <w:b/>
          <w:iCs/>
          <w:u w:val="single"/>
          <w:bdr w:val="single" w:sz="8" w:space="0" w:color="auto"/>
        </w:rPr>
        <w:t xml:space="preserve"> independent </w:t>
      </w:r>
      <w:r w:rsidRPr="00587CE7">
        <w:rPr>
          <w:rFonts w:eastAsia="Calibri"/>
          <w:b/>
          <w:iCs/>
          <w:highlight w:val="green"/>
          <w:u w:val="single"/>
          <w:bdr w:val="single" w:sz="8" w:space="0" w:color="auto"/>
        </w:rPr>
        <w:t>contractors</w:t>
      </w:r>
      <w:r w:rsidRPr="00587CE7">
        <w:rPr>
          <w:rFonts w:eastAsia="Calibri"/>
          <w:highlight w:val="green"/>
          <w:u w:val="single"/>
        </w:rPr>
        <w:t xml:space="preserve"> and</w:t>
      </w:r>
      <w:r w:rsidRPr="00587CE7">
        <w:rPr>
          <w:rFonts w:eastAsia="Calibri"/>
          <w:sz w:val="16"/>
          <w:highlight w:val="green"/>
        </w:rPr>
        <w:t xml:space="preserve"> </w:t>
      </w:r>
      <w:r w:rsidRPr="00587CE7">
        <w:rPr>
          <w:rFonts w:eastAsia="Calibri"/>
          <w:highlight w:val="green"/>
          <w:u w:val="single"/>
        </w:rPr>
        <w:t>warned</w:t>
      </w:r>
      <w:r w:rsidRPr="00587CE7">
        <w:rPr>
          <w:rFonts w:eastAsia="Calibri"/>
          <w:u w:val="single"/>
        </w:rPr>
        <w:t xml:space="preserve"> the </w:t>
      </w:r>
      <w:r w:rsidRPr="00587CE7">
        <w:rPr>
          <w:rFonts w:eastAsia="Calibri"/>
          <w:highlight w:val="green"/>
          <w:u w:val="single"/>
        </w:rPr>
        <w:t>Biden</w:t>
      </w:r>
      <w:r w:rsidRPr="00587CE7">
        <w:rPr>
          <w:rFonts w:eastAsia="Calibri"/>
          <w:u w:val="single"/>
        </w:rPr>
        <w:t xml:space="preserve"> administration </w:t>
      </w:r>
      <w:r w:rsidRPr="00587CE7">
        <w:rPr>
          <w:rFonts w:eastAsia="Calibri"/>
          <w:highlight w:val="green"/>
          <w:u w:val="single"/>
        </w:rPr>
        <w:t>was</w:t>
      </w:r>
      <w:r w:rsidRPr="00587CE7">
        <w:rPr>
          <w:rFonts w:eastAsia="Calibri"/>
          <w:u w:val="single"/>
        </w:rPr>
        <w:t xml:space="preserve"> attempting </w:t>
      </w:r>
      <w:r w:rsidRPr="00587CE7">
        <w:rPr>
          <w:rFonts w:eastAsia="Calibri"/>
          <w:highlight w:val="green"/>
          <w:u w:val="single"/>
        </w:rPr>
        <w:t>to do the same on a national level</w:t>
      </w:r>
      <w:r w:rsidRPr="00587CE7">
        <w:rPr>
          <w:rFonts w:eastAsia="Calibri"/>
          <w:sz w:val="16"/>
        </w:rPr>
        <w:t xml:space="preserve">. “AB 5 </w:t>
      </w:r>
      <w:r w:rsidRPr="00587CE7">
        <w:rPr>
          <w:rFonts w:eastAsia="Calibri"/>
          <w:highlight w:val="green"/>
          <w:u w:val="single"/>
        </w:rPr>
        <w:t xml:space="preserve">represents a </w:t>
      </w:r>
      <w:r w:rsidRPr="00587CE7">
        <w:rPr>
          <w:rFonts w:eastAsia="Calibri"/>
          <w:b/>
          <w:iCs/>
          <w:highlight w:val="green"/>
          <w:u w:val="single"/>
          <w:bdr w:val="single" w:sz="8" w:space="0" w:color="auto"/>
        </w:rPr>
        <w:t>scorched-earth approach</w:t>
      </w:r>
      <w:r w:rsidRPr="00587CE7">
        <w:rPr>
          <w:rFonts w:eastAsia="Calibri"/>
          <w:highlight w:val="green"/>
          <w:u w:val="single"/>
        </w:rPr>
        <w:t xml:space="preserve"> to policymaking</w:t>
      </w:r>
      <w:r w:rsidRPr="00587CE7">
        <w:rPr>
          <w:rFonts w:eastAsia="Calibri"/>
          <w:sz w:val="16"/>
        </w:rPr>
        <w:t xml:space="preserve">,” said Karen Anderson, a California freelancer and one of the hearing witnesses. Dr. Liya Palagashvili, Senior Research Fellow, Mercatus Center at George Mason University, warned that </w:t>
      </w:r>
      <w:proofErr w:type="gramStart"/>
      <w:r w:rsidRPr="00587CE7">
        <w:rPr>
          <w:rFonts w:eastAsia="Calibri"/>
          <w:sz w:val="16"/>
        </w:rPr>
        <w:t>the DOL’s</w:t>
      </w:r>
      <w:proofErr w:type="gramEnd"/>
      <w:r w:rsidRPr="00587CE7">
        <w:rPr>
          <w:rFonts w:eastAsia="Calibri"/>
          <w:sz w:val="16"/>
        </w:rPr>
        <w:t xml:space="preserve"> current independent contractor rulemaking could function the same as the infamous California law, but without the ability to create exemptions after the fact (as has been the case with AB 5). </w:t>
      </w:r>
    </w:p>
    <w:p w14:paraId="124936B5" w14:textId="77777777" w:rsidR="002F5088" w:rsidRPr="00587CE7" w:rsidRDefault="002F5088" w:rsidP="002F5088">
      <w:pPr>
        <w:rPr>
          <w:rFonts w:eastAsia="Calibri"/>
          <w:sz w:val="16"/>
        </w:rPr>
      </w:pPr>
      <w:r w:rsidRPr="00587CE7">
        <w:rPr>
          <w:rFonts w:eastAsia="Calibri"/>
          <w:sz w:val="16"/>
        </w:rPr>
        <w:t xml:space="preserve">Julie Su, President Biden’s much-embattled nominee for Secretary of Labor, who was involved with AB 5 enforcement during her time as California Labor Secretary, was also a centerpiece of the debate. Republicans warned that her tenure as Secretary could bring similar approaches on a national level. “It is a direct and literal transfer of California failures to Washington,” said Rep. Kiley. At a Senate Health, Education Labor and Pensions Committee confirmation hearing, Ms. Su indicated that she would </w:t>
      </w:r>
      <w:proofErr w:type="gramStart"/>
      <w:r w:rsidRPr="00587CE7">
        <w:rPr>
          <w:rFonts w:eastAsia="Calibri"/>
          <w:sz w:val="16"/>
        </w:rPr>
        <w:t>note</w:t>
      </w:r>
      <w:proofErr w:type="gramEnd"/>
      <w:r w:rsidRPr="00587CE7">
        <w:rPr>
          <w:rFonts w:eastAsia="Calibri"/>
          <w:sz w:val="16"/>
        </w:rPr>
        <w:t xml:space="preserve"> enforce a Labor Department rule </w:t>
      </w:r>
      <w:proofErr w:type="gramStart"/>
      <w:r w:rsidRPr="00587CE7">
        <w:rPr>
          <w:rFonts w:eastAsia="Calibri"/>
          <w:sz w:val="16"/>
        </w:rPr>
        <w:t>similar to</w:t>
      </w:r>
      <w:proofErr w:type="gramEnd"/>
      <w:r w:rsidRPr="00587CE7">
        <w:rPr>
          <w:rFonts w:eastAsia="Calibri"/>
          <w:sz w:val="16"/>
        </w:rPr>
        <w:t xml:space="preserve"> AB 5. Ms. Su is likely to face a Senate committee vote on her nomination next week. </w:t>
      </w:r>
    </w:p>
    <w:p w14:paraId="1DC4682A" w14:textId="77777777" w:rsidR="002F5088" w:rsidRPr="00587CE7" w:rsidRDefault="002F5088" w:rsidP="002F5088">
      <w:pPr>
        <w:rPr>
          <w:rFonts w:eastAsia="Calibri"/>
          <w:sz w:val="16"/>
        </w:rPr>
      </w:pPr>
      <w:r w:rsidRPr="00587CE7">
        <w:rPr>
          <w:rFonts w:eastAsia="Calibri"/>
          <w:sz w:val="16"/>
        </w:rPr>
        <w:t xml:space="preserve">Meanwhile, FTC Commissioner Alvaro Bedoya (D) stated last week that antitrust law does not bar independent contractors from collective organization. “Congress has made it clear that worker organizing and collective bargaining are not violations of the antitrust laws,” said Bedoya. Such remarks are a departure from previous FTC policy; in 2017, the Commission fought against a Seattle ordinance that would have allowed platform drivers to collectively bargain. While the FTC’s new </w:t>
      </w:r>
      <w:proofErr w:type="gramStart"/>
      <w:r w:rsidRPr="00587CE7">
        <w:rPr>
          <w:rFonts w:eastAsia="Calibri"/>
          <w:sz w:val="16"/>
        </w:rPr>
        <w:t>stance by</w:t>
      </w:r>
      <w:proofErr w:type="gramEnd"/>
      <w:r w:rsidRPr="00587CE7">
        <w:rPr>
          <w:rFonts w:eastAsia="Calibri"/>
          <w:sz w:val="16"/>
        </w:rPr>
        <w:t xml:space="preserve"> itself does not change any law or regulation, it could empower or encourage legislative attempts </w:t>
      </w:r>
      <w:proofErr w:type="gramStart"/>
      <w:r w:rsidRPr="00587CE7">
        <w:rPr>
          <w:rFonts w:eastAsia="Calibri"/>
          <w:sz w:val="16"/>
        </w:rPr>
        <w:t>similar to</w:t>
      </w:r>
      <w:proofErr w:type="gramEnd"/>
      <w:r w:rsidRPr="00587CE7">
        <w:rPr>
          <w:rFonts w:eastAsia="Calibri"/>
          <w:sz w:val="16"/>
        </w:rPr>
        <w:t xml:space="preserve"> the Seattle ordinance going forward.</w:t>
      </w:r>
    </w:p>
    <w:p w14:paraId="12DCE5C2" w14:textId="77777777" w:rsidR="002F5088" w:rsidRPr="00587CE7" w:rsidRDefault="002F5088" w:rsidP="002F5088">
      <w:pPr>
        <w:rPr>
          <w:rFonts w:eastAsia="Calibri"/>
          <w:sz w:val="16"/>
        </w:rPr>
      </w:pPr>
      <w:r w:rsidRPr="00587CE7">
        <w:rPr>
          <w:rFonts w:eastAsia="Calibri"/>
          <w:sz w:val="16"/>
        </w:rPr>
        <w:t xml:space="preserve">Outlook: One of the “three fronts” of the </w:t>
      </w:r>
      <w:r w:rsidRPr="00587CE7">
        <w:rPr>
          <w:rFonts w:eastAsia="Calibri"/>
          <w:u w:val="single"/>
        </w:rPr>
        <w:t xml:space="preserve">Biden administration’s </w:t>
      </w:r>
      <w:r w:rsidRPr="00587CE7">
        <w:rPr>
          <w:rFonts w:eastAsia="Calibri"/>
          <w:highlight w:val="green"/>
          <w:u w:val="single"/>
        </w:rPr>
        <w:t>approach</w:t>
      </w:r>
      <w:r w:rsidRPr="00587CE7">
        <w:rPr>
          <w:rFonts w:eastAsia="Calibri"/>
          <w:u w:val="single"/>
        </w:rPr>
        <w:t xml:space="preserve"> to independent contractors</w:t>
      </w:r>
      <w:r w:rsidRPr="00587CE7">
        <w:rPr>
          <w:rFonts w:eastAsia="Calibri"/>
          <w:sz w:val="16"/>
        </w:rPr>
        <w:t xml:space="preserve">, the PRO Act, </w:t>
      </w:r>
      <w:r w:rsidRPr="00587CE7">
        <w:rPr>
          <w:rFonts w:eastAsia="Calibri"/>
          <w:highlight w:val="green"/>
          <w:u w:val="single"/>
        </w:rPr>
        <w:t xml:space="preserve">stands </w:t>
      </w:r>
      <w:r w:rsidRPr="00587CE7">
        <w:rPr>
          <w:rFonts w:eastAsia="Calibri"/>
          <w:b/>
          <w:iCs/>
          <w:highlight w:val="green"/>
          <w:u w:val="single"/>
          <w:bdr w:val="single" w:sz="8" w:space="0" w:color="auto"/>
        </w:rPr>
        <w:t>virtually no chance</w:t>
      </w:r>
      <w:r w:rsidRPr="00587CE7">
        <w:rPr>
          <w:rFonts w:eastAsia="Calibri"/>
          <w:highlight w:val="green"/>
          <w:u w:val="single"/>
        </w:rPr>
        <w:t xml:space="preserve"> of becoming law</w:t>
      </w:r>
      <w:r w:rsidRPr="00587CE7">
        <w:rPr>
          <w:rFonts w:eastAsia="Calibri"/>
          <w:sz w:val="16"/>
        </w:rPr>
        <w:t xml:space="preserve"> in the current Congress. Meanwhile, </w:t>
      </w:r>
      <w:proofErr w:type="gramStart"/>
      <w:r w:rsidRPr="00587CE7">
        <w:rPr>
          <w:rFonts w:eastAsia="Calibri"/>
          <w:sz w:val="16"/>
        </w:rPr>
        <w:t>the DOL’s</w:t>
      </w:r>
      <w:proofErr w:type="gramEnd"/>
      <w:r w:rsidRPr="00587CE7">
        <w:rPr>
          <w:rFonts w:eastAsia="Calibri"/>
          <w:sz w:val="16"/>
        </w:rPr>
        <w:t xml:space="preserve"> final rule on independent contractor status is scheduled for release later this year. Ms. Su’s nomination has been hotly contested in the Senate and by the business community at large. However, even if she fails to garner enough votes to secure confirmation, Ms. Su could continue to serve through the rest of the administration as Secretary in an acting capacity.</w:t>
      </w:r>
    </w:p>
    <w:p w14:paraId="3F66F66E" w14:textId="77777777" w:rsidR="002F5088" w:rsidRPr="00587CE7" w:rsidRDefault="002F5088" w:rsidP="002F5088">
      <w:pPr>
        <w:rPr>
          <w:rFonts w:eastAsia="Calibri"/>
          <w:sz w:val="16"/>
        </w:rPr>
      </w:pPr>
    </w:p>
    <w:p w14:paraId="6C08A137" w14:textId="77777777" w:rsidR="002F5088" w:rsidRPr="00587CE7" w:rsidRDefault="002F5088" w:rsidP="002F5088">
      <w:pPr>
        <w:keepNext/>
        <w:keepLines/>
        <w:spacing w:before="40" w:after="0"/>
        <w:outlineLvl w:val="3"/>
        <w:rPr>
          <w:rFonts w:eastAsia="PMingLiU" w:cs="Times New Roman"/>
          <w:b/>
          <w:iCs/>
        </w:rPr>
      </w:pPr>
      <w:r w:rsidRPr="00587CE7">
        <w:rPr>
          <w:rFonts w:eastAsia="PMingLiU" w:cs="Times New Roman"/>
          <w:b/>
          <w:iCs/>
        </w:rPr>
        <w:t xml:space="preserve">Trump PC is </w:t>
      </w:r>
      <w:r w:rsidRPr="00587CE7">
        <w:rPr>
          <w:rFonts w:eastAsia="PMingLiU" w:cs="Times New Roman"/>
          <w:b/>
          <w:iCs/>
          <w:u w:val="single"/>
        </w:rPr>
        <w:t>real</w:t>
      </w:r>
      <w:r w:rsidRPr="00587CE7">
        <w:rPr>
          <w:rFonts w:eastAsia="PMingLiU" w:cs="Times New Roman"/>
          <w:b/>
          <w:iCs/>
        </w:rPr>
        <w:t xml:space="preserve"> and </w:t>
      </w:r>
      <w:r w:rsidRPr="00587CE7">
        <w:rPr>
          <w:rFonts w:eastAsia="PMingLiU" w:cs="Times New Roman"/>
          <w:b/>
          <w:iCs/>
          <w:u w:val="single"/>
        </w:rPr>
        <w:t>limited</w:t>
      </w:r>
      <w:r w:rsidRPr="00587CE7">
        <w:rPr>
          <w:rFonts w:eastAsia="PMingLiU" w:cs="Times New Roman"/>
          <w:b/>
          <w:iCs/>
        </w:rPr>
        <w:t xml:space="preserve">. </w:t>
      </w:r>
    </w:p>
    <w:p w14:paraId="221DB138" w14:textId="77777777" w:rsidR="002F5088" w:rsidRPr="00587CE7" w:rsidRDefault="002F5088" w:rsidP="002F5088">
      <w:pPr>
        <w:rPr>
          <w:rFonts w:eastAsia="Calibri"/>
        </w:rPr>
      </w:pPr>
      <w:r w:rsidRPr="00587CE7">
        <w:rPr>
          <w:rFonts w:eastAsia="Calibri"/>
        </w:rPr>
        <w:t xml:space="preserve">Ed </w:t>
      </w:r>
      <w:r w:rsidRPr="00587CE7">
        <w:rPr>
          <w:rFonts w:eastAsia="Calibri"/>
          <w:b/>
          <w:bCs/>
        </w:rPr>
        <w:t>Kilgore 25</w:t>
      </w:r>
      <w:r w:rsidRPr="00587CE7">
        <w:rPr>
          <w:rFonts w:eastAsia="Calibri"/>
        </w:rPr>
        <w:t>. Columnist for Intelligencer since 2015, "Does Trump Feel the Need to Remain Popular?" New York Magazine. January 16, 2025. https://nymag.com/intelligencer/article/does-trump-feel-the-need-to-remain-popular.html</w:t>
      </w:r>
    </w:p>
    <w:p w14:paraId="68247D18" w14:textId="77777777" w:rsidR="002F5088" w:rsidRPr="00587CE7" w:rsidRDefault="002F5088" w:rsidP="002F5088">
      <w:pPr>
        <w:rPr>
          <w:rFonts w:eastAsia="Calibri"/>
        </w:rPr>
      </w:pPr>
      <w:r w:rsidRPr="00587CE7">
        <w:rPr>
          <w:rFonts w:eastAsia="Calibri"/>
          <w:sz w:val="16"/>
        </w:rPr>
        <w:t xml:space="preserve">Having never lacked faith in himself, Donald </w:t>
      </w:r>
      <w:r w:rsidRPr="00587CE7">
        <w:rPr>
          <w:rFonts w:eastAsia="Calibri"/>
          <w:highlight w:val="green"/>
          <w:u w:val="single"/>
        </w:rPr>
        <w:t>Trump</w:t>
      </w:r>
      <w:r w:rsidRPr="00587CE7">
        <w:rPr>
          <w:rFonts w:eastAsia="Calibri"/>
          <w:sz w:val="16"/>
        </w:rPr>
        <w:t xml:space="preserve"> probably </w:t>
      </w:r>
      <w:r w:rsidRPr="00587CE7">
        <w:rPr>
          <w:rFonts w:eastAsia="Calibri"/>
          <w:highlight w:val="green"/>
          <w:u w:val="single"/>
        </w:rPr>
        <w:t>feels</w:t>
      </w:r>
      <w:r w:rsidRPr="00587CE7">
        <w:rPr>
          <w:rFonts w:eastAsia="Calibri"/>
          <w:u w:val="single"/>
        </w:rPr>
        <w:t xml:space="preserve"> </w:t>
      </w:r>
      <w:r w:rsidRPr="00587CE7">
        <w:rPr>
          <w:rFonts w:eastAsia="Calibri"/>
          <w:b/>
          <w:iCs/>
          <w:u w:val="single"/>
          <w:bdr w:val="single" w:sz="8" w:space="0" w:color="auto"/>
        </w:rPr>
        <w:t xml:space="preserve">completely </w:t>
      </w:r>
      <w:r w:rsidRPr="00587CE7">
        <w:rPr>
          <w:rFonts w:eastAsia="Calibri"/>
          <w:b/>
          <w:iCs/>
          <w:highlight w:val="green"/>
          <w:u w:val="single"/>
          <w:bdr w:val="single" w:sz="8" w:space="0" w:color="auto"/>
        </w:rPr>
        <w:t>entitled</w:t>
      </w:r>
      <w:r w:rsidRPr="00587CE7">
        <w:rPr>
          <w:rFonts w:eastAsia="Calibri"/>
          <w:u w:val="single"/>
        </w:rPr>
        <w:t xml:space="preserve"> to his 2024 election win, the governing trifecta it created, and the</w:t>
      </w:r>
      <w:r w:rsidRPr="00587CE7">
        <w:rPr>
          <w:rFonts w:eastAsia="Calibri"/>
          <w:sz w:val="16"/>
        </w:rPr>
        <w:t xml:space="preserve"> relatively </w:t>
      </w:r>
      <w:r w:rsidRPr="00587CE7">
        <w:rPr>
          <w:rFonts w:eastAsia="Calibri"/>
          <w:u w:val="single"/>
        </w:rPr>
        <w:t>high levels of popularity</w:t>
      </w:r>
      <w:r w:rsidRPr="00587CE7">
        <w:rPr>
          <w:rFonts w:eastAsia="Calibri"/>
          <w:sz w:val="16"/>
        </w:rPr>
        <w:t xml:space="preserve"> (for him, anyway) that made it all possible. </w:t>
      </w:r>
      <w:r w:rsidRPr="00587CE7">
        <w:rPr>
          <w:rFonts w:eastAsia="Calibri"/>
          <w:highlight w:val="green"/>
          <w:u w:val="single"/>
        </w:rPr>
        <w:t>But</w:t>
      </w:r>
      <w:r w:rsidRPr="00587CE7">
        <w:rPr>
          <w:rFonts w:eastAsia="Calibri"/>
          <w:u w:val="single"/>
        </w:rPr>
        <w:t xml:space="preserve"> the </w:t>
      </w:r>
      <w:r w:rsidRPr="00587CE7">
        <w:rPr>
          <w:rFonts w:eastAsia="Calibri"/>
          <w:b/>
          <w:iCs/>
          <w:u w:val="single"/>
          <w:bdr w:val="single" w:sz="8" w:space="0" w:color="auto"/>
        </w:rPr>
        <w:t>odds are very high</w:t>
      </w:r>
      <w:r w:rsidRPr="00587CE7">
        <w:rPr>
          <w:rFonts w:eastAsia="Calibri"/>
          <w:u w:val="single"/>
        </w:rPr>
        <w:t xml:space="preserve"> that </w:t>
      </w:r>
      <w:r w:rsidRPr="00587CE7">
        <w:rPr>
          <w:rFonts w:eastAsia="Calibri"/>
          <w:highlight w:val="green"/>
          <w:u w:val="single"/>
        </w:rPr>
        <w:t>between</w:t>
      </w:r>
      <w:r w:rsidRPr="00587CE7">
        <w:rPr>
          <w:rFonts w:eastAsia="Calibri"/>
          <w:u w:val="single"/>
        </w:rPr>
        <w:t xml:space="preserve"> the </w:t>
      </w:r>
      <w:r w:rsidRPr="00587CE7">
        <w:rPr>
          <w:rFonts w:eastAsia="Calibri"/>
          <w:b/>
          <w:iCs/>
          <w:highlight w:val="green"/>
          <w:u w:val="single"/>
          <w:bdr w:val="single" w:sz="8" w:space="0" w:color="auto"/>
        </w:rPr>
        <w:t>weighty</w:t>
      </w:r>
      <w:r w:rsidRPr="00587CE7">
        <w:rPr>
          <w:rFonts w:eastAsia="Calibri"/>
          <w:b/>
          <w:iCs/>
          <w:u w:val="single"/>
          <w:bdr w:val="single" w:sz="8" w:space="0" w:color="auto"/>
        </w:rPr>
        <w:t xml:space="preserve"> national </w:t>
      </w:r>
      <w:r w:rsidRPr="00587CE7">
        <w:rPr>
          <w:rFonts w:eastAsia="Calibri"/>
          <w:b/>
          <w:iCs/>
          <w:highlight w:val="green"/>
          <w:u w:val="single"/>
          <w:bdr w:val="single" w:sz="8" w:space="0" w:color="auto"/>
        </w:rPr>
        <w:t>problems</w:t>
      </w:r>
      <w:r w:rsidRPr="00587CE7">
        <w:rPr>
          <w:rFonts w:eastAsia="Calibri"/>
          <w:u w:val="single"/>
        </w:rPr>
        <w:t xml:space="preserve"> he inherits </w:t>
      </w:r>
      <w:r w:rsidRPr="00587CE7">
        <w:rPr>
          <w:rFonts w:eastAsia="Calibri"/>
          <w:highlight w:val="green"/>
          <w:u w:val="single"/>
        </w:rPr>
        <w:t>and</w:t>
      </w:r>
      <w:r w:rsidRPr="00587CE7">
        <w:rPr>
          <w:rFonts w:eastAsia="Calibri"/>
          <w:u w:val="single"/>
        </w:rPr>
        <w:t xml:space="preserve"> the </w:t>
      </w:r>
      <w:r w:rsidRPr="00587CE7">
        <w:rPr>
          <w:rFonts w:eastAsia="Calibri"/>
          <w:highlight w:val="green"/>
          <w:u w:val="single"/>
        </w:rPr>
        <w:t>controversial</w:t>
      </w:r>
      <w:r w:rsidRPr="00587CE7">
        <w:rPr>
          <w:rFonts w:eastAsia="Calibri"/>
          <w:u w:val="single"/>
        </w:rPr>
        <w:t xml:space="preserve"> nature of some of the </w:t>
      </w:r>
      <w:r w:rsidRPr="00587CE7">
        <w:rPr>
          <w:rFonts w:eastAsia="Calibri"/>
          <w:highlight w:val="green"/>
          <w:u w:val="single"/>
        </w:rPr>
        <w:t>things he wants</w:t>
      </w:r>
      <w:r w:rsidRPr="00587CE7">
        <w:rPr>
          <w:rFonts w:eastAsia="Calibri"/>
          <w:u w:val="single"/>
        </w:rPr>
        <w:t xml:space="preserve"> to do, </w:t>
      </w:r>
      <w:r w:rsidRPr="00587CE7">
        <w:rPr>
          <w:rFonts w:eastAsia="Calibri"/>
          <w:highlight w:val="green"/>
          <w:u w:val="single"/>
        </w:rPr>
        <w:t>he’s</w:t>
      </w:r>
      <w:r w:rsidRPr="00587CE7">
        <w:rPr>
          <w:rFonts w:eastAsia="Calibri"/>
          <w:u w:val="single"/>
        </w:rPr>
        <w:t xml:space="preserve"> probably </w:t>
      </w:r>
      <w:r w:rsidRPr="00587CE7">
        <w:rPr>
          <w:rFonts w:eastAsia="Calibri"/>
          <w:highlight w:val="green"/>
          <w:u w:val="single"/>
        </w:rPr>
        <w:t xml:space="preserve">at the </w:t>
      </w:r>
      <w:r w:rsidRPr="00587CE7">
        <w:rPr>
          <w:rFonts w:eastAsia="Calibri"/>
          <w:b/>
          <w:iCs/>
          <w:highlight w:val="green"/>
          <w:u w:val="single"/>
          <w:bdr w:val="single" w:sz="8" w:space="0" w:color="auto"/>
        </w:rPr>
        <w:t>summit of</w:t>
      </w:r>
      <w:r w:rsidRPr="00587CE7">
        <w:rPr>
          <w:rFonts w:eastAsia="Calibri"/>
          <w:b/>
          <w:iCs/>
          <w:u w:val="single"/>
          <w:bdr w:val="single" w:sz="8" w:space="0" w:color="auto"/>
        </w:rPr>
        <w:t xml:space="preserve"> his </w:t>
      </w:r>
      <w:r w:rsidRPr="00587CE7">
        <w:rPr>
          <w:rFonts w:eastAsia="Calibri"/>
          <w:b/>
          <w:iCs/>
          <w:highlight w:val="green"/>
          <w:u w:val="single"/>
          <w:bdr w:val="single" w:sz="8" w:space="0" w:color="auto"/>
        </w:rPr>
        <w:t>popularity</w:t>
      </w:r>
      <w:r w:rsidRPr="00587CE7">
        <w:rPr>
          <w:rFonts w:eastAsia="Calibri"/>
          <w:highlight w:val="green"/>
          <w:u w:val="single"/>
        </w:rPr>
        <w:t>, looking down at</w:t>
      </w:r>
      <w:r w:rsidRPr="00587CE7">
        <w:rPr>
          <w:rFonts w:eastAsia="Calibri"/>
          <w:u w:val="single"/>
        </w:rPr>
        <w:t xml:space="preserve"> some </w:t>
      </w:r>
      <w:r w:rsidRPr="00587CE7">
        <w:rPr>
          <w:rFonts w:eastAsia="Calibri"/>
          <w:b/>
          <w:iCs/>
          <w:highlight w:val="green"/>
          <w:u w:val="single"/>
          <w:bdr w:val="single" w:sz="8" w:space="0" w:color="auto"/>
        </w:rPr>
        <w:t>steep cliffs</w:t>
      </w:r>
      <w:r w:rsidRPr="00587CE7">
        <w:rPr>
          <w:rFonts w:eastAsia="Calibri"/>
          <w:sz w:val="16"/>
        </w:rPr>
        <w:t xml:space="preserve">. As Ross Barkan recently argued </w:t>
      </w:r>
      <w:proofErr w:type="gramStart"/>
      <w:r w:rsidRPr="00587CE7">
        <w:rPr>
          <w:rFonts w:eastAsia="Calibri"/>
          <w:sz w:val="16"/>
        </w:rPr>
        <w:t>at</w:t>
      </w:r>
      <w:proofErr w:type="gramEnd"/>
      <w:r w:rsidRPr="00587CE7">
        <w:rPr>
          <w:rFonts w:eastAsia="Calibri"/>
          <w:sz w:val="16"/>
        </w:rPr>
        <w:t xml:space="preserve"> New York, </w:t>
      </w:r>
      <w:r w:rsidRPr="00587CE7">
        <w:rPr>
          <w:rFonts w:eastAsia="Calibri"/>
          <w:highlight w:val="green"/>
          <w:u w:val="single"/>
        </w:rPr>
        <w:t xml:space="preserve">there may be </w:t>
      </w:r>
      <w:r w:rsidRPr="00587CE7">
        <w:rPr>
          <w:rFonts w:eastAsia="Calibri"/>
          <w:b/>
          <w:iCs/>
          <w:highlight w:val="green"/>
          <w:u w:val="single"/>
          <w:bdr w:val="single" w:sz="8" w:space="0" w:color="auto"/>
        </w:rPr>
        <w:t>nowhere</w:t>
      </w:r>
      <w:r w:rsidRPr="00587CE7">
        <w:rPr>
          <w:rFonts w:eastAsia="Calibri"/>
          <w:b/>
          <w:iCs/>
          <w:u w:val="single"/>
          <w:bdr w:val="single" w:sz="8" w:space="0" w:color="auto"/>
        </w:rPr>
        <w:t xml:space="preserve"> to go </w:t>
      </w:r>
      <w:r w:rsidRPr="00587CE7">
        <w:rPr>
          <w:rFonts w:eastAsia="Calibri"/>
          <w:b/>
          <w:iCs/>
          <w:highlight w:val="green"/>
          <w:u w:val="single"/>
          <w:bdr w:val="single" w:sz="8" w:space="0" w:color="auto"/>
        </w:rPr>
        <w:t>but down</w:t>
      </w:r>
      <w:r w:rsidRPr="00587CE7">
        <w:rPr>
          <w:rFonts w:eastAsia="Calibri"/>
          <w:sz w:val="16"/>
        </w:rPr>
        <w:t>:</w:t>
      </w:r>
    </w:p>
    <w:p w14:paraId="5ADFF40F" w14:textId="77777777" w:rsidR="002F5088" w:rsidRPr="00587CE7" w:rsidRDefault="002F5088" w:rsidP="002F5088">
      <w:pPr>
        <w:rPr>
          <w:rFonts w:eastAsia="Calibri"/>
        </w:rPr>
      </w:pPr>
      <w:r w:rsidRPr="00587CE7">
        <w:rPr>
          <w:rFonts w:eastAsia="Calibri"/>
          <w:sz w:val="16"/>
        </w:rPr>
        <w:t xml:space="preserve">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w:t>
      </w:r>
      <w:proofErr w:type="gramStart"/>
      <w:r w:rsidRPr="00587CE7">
        <w:rPr>
          <w:rFonts w:eastAsia="Calibri"/>
          <w:sz w:val="16"/>
        </w:rPr>
        <w:t>actually dominated</w:t>
      </w:r>
      <w:proofErr w:type="gramEnd"/>
      <w:r w:rsidRPr="00587CE7">
        <w:rPr>
          <w:rFonts w:eastAsia="Calibri"/>
          <w:sz w:val="16"/>
        </w:rPr>
        <w:t xml:space="preserve"> all policymaking at home and abroad.</w:t>
      </w:r>
    </w:p>
    <w:p w14:paraId="5CA2C454" w14:textId="77777777" w:rsidR="002F5088" w:rsidRPr="00587CE7" w:rsidRDefault="002F5088" w:rsidP="002F5088">
      <w:pPr>
        <w:rPr>
          <w:rFonts w:eastAsia="Calibri"/>
        </w:rPr>
      </w:pPr>
      <w:r w:rsidRPr="00587CE7">
        <w:rPr>
          <w:rFonts w:eastAsia="Calibri"/>
          <w:highlight w:val="green"/>
          <w:u w:val="single"/>
        </w:rPr>
        <w:t>Trump does</w:t>
      </w:r>
      <w:r w:rsidRPr="00587CE7">
        <w:rPr>
          <w:rFonts w:eastAsia="Calibri"/>
          <w:sz w:val="16"/>
        </w:rPr>
        <w:t xml:space="preserve">, however, </w:t>
      </w:r>
      <w:r w:rsidRPr="00587CE7">
        <w:rPr>
          <w:rFonts w:eastAsia="Calibri"/>
          <w:highlight w:val="green"/>
          <w:u w:val="single"/>
        </w:rPr>
        <w:t>have</w:t>
      </w:r>
      <w:r w:rsidRPr="00587CE7">
        <w:rPr>
          <w:rFonts w:eastAsia="Calibri"/>
          <w:u w:val="single"/>
        </w:rPr>
        <w:t xml:space="preserve"> </w:t>
      </w:r>
      <w:r w:rsidRPr="00587CE7">
        <w:rPr>
          <w:rFonts w:eastAsia="Calibri"/>
          <w:b/>
          <w:iCs/>
          <w:u w:val="single"/>
          <w:bdr w:val="single" w:sz="8" w:space="0" w:color="auto"/>
        </w:rPr>
        <w:t xml:space="preserve">some </w:t>
      </w:r>
      <w:r w:rsidRPr="00587CE7">
        <w:rPr>
          <w:rFonts w:eastAsia="Calibri"/>
          <w:b/>
          <w:iCs/>
          <w:highlight w:val="green"/>
          <w:u w:val="single"/>
          <w:bdr w:val="single" w:sz="8" w:space="0" w:color="auto"/>
        </w:rPr>
        <w:t>control</w:t>
      </w:r>
      <w:r w:rsidRPr="00587CE7">
        <w:rPr>
          <w:rFonts w:eastAsia="Calibri"/>
          <w:highlight w:val="green"/>
          <w:u w:val="single"/>
        </w:rPr>
        <w:t xml:space="preserve"> over how much popularity he</w:t>
      </w:r>
      <w:r w:rsidRPr="00587CE7">
        <w:rPr>
          <w:rFonts w:eastAsia="Calibri"/>
          <w:u w:val="single"/>
        </w:rPr>
        <w:t xml:space="preserve"> is willing to </w:t>
      </w:r>
      <w:r w:rsidRPr="00587CE7">
        <w:rPr>
          <w:rFonts w:eastAsia="Calibri"/>
          <w:highlight w:val="green"/>
          <w:u w:val="single"/>
        </w:rPr>
        <w:t>lose. Like anyone who becomes president with</w:t>
      </w:r>
      <w:r w:rsidRPr="00587CE7">
        <w:rPr>
          <w:rFonts w:eastAsia="Calibri"/>
          <w:u w:val="single"/>
        </w:rPr>
        <w:t xml:space="preserve"> some </w:t>
      </w:r>
      <w:r w:rsidRPr="00587CE7">
        <w:rPr>
          <w:rFonts w:eastAsia="Calibri"/>
          <w:b/>
          <w:iCs/>
          <w:highlight w:val="green"/>
          <w:u w:val="single"/>
          <w:bdr w:val="single" w:sz="8" w:space="0" w:color="auto"/>
        </w:rPr>
        <w:t>p</w:t>
      </w:r>
      <w:r w:rsidRPr="00587CE7">
        <w:rPr>
          <w:rFonts w:eastAsia="Calibri"/>
          <w:b/>
          <w:iCs/>
          <w:u w:val="single"/>
          <w:bdr w:val="single" w:sz="8" w:space="0" w:color="auto"/>
        </w:rPr>
        <w:t xml:space="preserve">olitical </w:t>
      </w:r>
      <w:r w:rsidRPr="00587CE7">
        <w:rPr>
          <w:rFonts w:eastAsia="Calibri"/>
          <w:b/>
          <w:iCs/>
          <w:highlight w:val="green"/>
          <w:u w:val="single"/>
          <w:bdr w:val="single" w:sz="8" w:space="0" w:color="auto"/>
        </w:rPr>
        <w:t>c</w:t>
      </w:r>
      <w:r w:rsidRPr="00587CE7">
        <w:rPr>
          <w:rFonts w:eastAsia="Calibri"/>
          <w:b/>
          <w:iCs/>
          <w:u w:val="single"/>
          <w:bdr w:val="single" w:sz="8" w:space="0" w:color="auto"/>
        </w:rPr>
        <w:t>apital</w:t>
      </w:r>
      <w:r w:rsidRPr="00587CE7">
        <w:rPr>
          <w:rFonts w:eastAsia="Calibri"/>
          <w:u w:val="single"/>
        </w:rPr>
        <w:t xml:space="preserve"> and the </w:t>
      </w:r>
      <w:r w:rsidRPr="00587CE7">
        <w:rPr>
          <w:rFonts w:eastAsia="Calibri"/>
          <w:b/>
          <w:iCs/>
          <w:u w:val="single"/>
          <w:bdr w:val="single" w:sz="8" w:space="0" w:color="auto"/>
        </w:rPr>
        <w:t>ready means to use it</w:t>
      </w:r>
      <w:r w:rsidRPr="00587CE7">
        <w:rPr>
          <w:rFonts w:eastAsia="Calibri"/>
          <w:sz w:val="16"/>
        </w:rPr>
        <w:t xml:space="preserve"> (i.e., controlling Congress as well as the White House, and having a lot of friends on the U.S. Supreme Court too), </w:t>
      </w:r>
      <w:r w:rsidRPr="00587CE7">
        <w:rPr>
          <w:rFonts w:eastAsia="Calibri"/>
          <w:u w:val="single"/>
        </w:rPr>
        <w:t xml:space="preserve">the 47th president will have to </w:t>
      </w:r>
      <w:r w:rsidRPr="00587CE7">
        <w:rPr>
          <w:rFonts w:eastAsia="Calibri"/>
          <w:b/>
          <w:iCs/>
          <w:u w:val="single"/>
          <w:bdr w:val="single" w:sz="8" w:space="0" w:color="auto"/>
        </w:rPr>
        <w:t>decide</w:t>
      </w:r>
      <w:r w:rsidRPr="00587CE7">
        <w:rPr>
          <w:rFonts w:eastAsia="Calibri"/>
          <w:u w:val="single"/>
        </w:rPr>
        <w:t xml:space="preserve"> whether to </w:t>
      </w:r>
      <w:r w:rsidRPr="00587CE7">
        <w:rPr>
          <w:rFonts w:eastAsia="Calibri"/>
          <w:b/>
          <w:iCs/>
          <w:u w:val="single"/>
          <w:bdr w:val="single" w:sz="8" w:space="0" w:color="auto"/>
        </w:rPr>
        <w:t>take some risks</w:t>
      </w:r>
      <w:r w:rsidRPr="00587CE7">
        <w:rPr>
          <w:rFonts w:eastAsia="Calibri"/>
          <w:u w:val="single"/>
        </w:rPr>
        <w:t xml:space="preserve"> on policies that are </w:t>
      </w:r>
      <w:r w:rsidRPr="00587CE7">
        <w:rPr>
          <w:rFonts w:eastAsia="Calibri"/>
          <w:b/>
          <w:iCs/>
          <w:u w:val="single"/>
          <w:bdr w:val="single" w:sz="8" w:space="0" w:color="auto"/>
        </w:rPr>
        <w:t>very likely to reduce his popularity</w:t>
      </w:r>
      <w:r w:rsidRPr="00587CE7">
        <w:rPr>
          <w:rFonts w:eastAsia="Calibri"/>
          <w:u w:val="single"/>
        </w:rPr>
        <w:t xml:space="preserve"> or, instead, </w:t>
      </w:r>
      <w:r w:rsidRPr="00587CE7">
        <w:rPr>
          <w:rFonts w:eastAsia="Calibri"/>
          <w:b/>
          <w:iCs/>
          <w:u w:val="single"/>
          <w:bdr w:val="single" w:sz="8" w:space="0" w:color="auto"/>
        </w:rPr>
        <w:t>play to the galleries</w:t>
      </w:r>
      <w:r w:rsidRPr="00587CE7">
        <w:rPr>
          <w:rFonts w:eastAsia="Calibri"/>
          <w:sz w:val="16"/>
        </w:rPr>
        <w:t xml:space="preserve">. To put it even more simply, </w:t>
      </w:r>
      <w:r w:rsidRPr="00587CE7">
        <w:rPr>
          <w:rFonts w:eastAsia="Calibri"/>
          <w:highlight w:val="green"/>
          <w:u w:val="single"/>
        </w:rPr>
        <w:t xml:space="preserve">he can </w:t>
      </w:r>
      <w:r w:rsidRPr="00587CE7">
        <w:rPr>
          <w:rFonts w:eastAsia="Calibri"/>
          <w:b/>
          <w:iCs/>
          <w:highlight w:val="green"/>
          <w:u w:val="single"/>
          <w:bdr w:val="single" w:sz="8" w:space="0" w:color="auto"/>
        </w:rPr>
        <w:t>cash in</w:t>
      </w:r>
      <w:r w:rsidRPr="00587CE7">
        <w:rPr>
          <w:rFonts w:eastAsia="Calibri"/>
          <w:b/>
          <w:iCs/>
          <w:u w:val="single"/>
          <w:bdr w:val="single" w:sz="8" w:space="0" w:color="auto"/>
        </w:rPr>
        <w:t xml:space="preserve"> some </w:t>
      </w:r>
      <w:r w:rsidRPr="00587CE7">
        <w:rPr>
          <w:rFonts w:eastAsia="Calibri"/>
          <w:b/>
          <w:iCs/>
          <w:highlight w:val="green"/>
          <w:u w:val="single"/>
          <w:bdr w:val="single" w:sz="8" w:space="0" w:color="auto"/>
        </w:rPr>
        <w:t>chips</w:t>
      </w:r>
      <w:r w:rsidRPr="00587CE7">
        <w:rPr>
          <w:rFonts w:eastAsia="Calibri"/>
          <w:highlight w:val="green"/>
          <w:u w:val="single"/>
        </w:rPr>
        <w:t xml:space="preserve"> on </w:t>
      </w:r>
      <w:r w:rsidRPr="00587CE7">
        <w:rPr>
          <w:rFonts w:eastAsia="Calibri"/>
          <w:b/>
          <w:iCs/>
          <w:highlight w:val="green"/>
          <w:u w:val="single"/>
          <w:bdr w:val="single" w:sz="8" w:space="0" w:color="auto"/>
        </w:rPr>
        <w:t>stuff he wants</w:t>
      </w:r>
      <w:r w:rsidRPr="00587CE7">
        <w:rPr>
          <w:rFonts w:eastAsia="Calibri"/>
          <w:b/>
          <w:iCs/>
          <w:u w:val="single"/>
          <w:bdr w:val="single" w:sz="8" w:space="0" w:color="auto"/>
        </w:rPr>
        <w:t xml:space="preserve"> to do</w:t>
      </w:r>
      <w:r w:rsidRPr="00587CE7">
        <w:rPr>
          <w:rFonts w:eastAsia="Calibri"/>
          <w:u w:val="single"/>
        </w:rPr>
        <w:t xml:space="preserve"> </w:t>
      </w:r>
      <w:r w:rsidRPr="00587CE7">
        <w:rPr>
          <w:rFonts w:eastAsia="Calibri"/>
          <w:highlight w:val="green"/>
          <w:u w:val="single"/>
        </w:rPr>
        <w:t xml:space="preserve">that could </w:t>
      </w:r>
      <w:r w:rsidRPr="00587CE7">
        <w:rPr>
          <w:rFonts w:eastAsia="Calibri"/>
          <w:b/>
          <w:iCs/>
          <w:highlight w:val="green"/>
          <w:u w:val="single"/>
          <w:bdr w:val="single" w:sz="8" w:space="0" w:color="auto"/>
        </w:rPr>
        <w:t>offend</w:t>
      </w:r>
      <w:r w:rsidRPr="00587CE7">
        <w:rPr>
          <w:rFonts w:eastAsia="Calibri"/>
          <w:b/>
          <w:iCs/>
          <w:u w:val="single"/>
          <w:bdr w:val="single" w:sz="8" w:space="0" w:color="auto"/>
        </w:rPr>
        <w:t xml:space="preserve"> or even shock</w:t>
      </w:r>
      <w:r w:rsidRPr="00587CE7">
        <w:rPr>
          <w:rFonts w:eastAsia="Calibri"/>
          <w:u w:val="single"/>
        </w:rPr>
        <w:t xml:space="preserve"> some of the </w:t>
      </w:r>
      <w:r w:rsidRPr="00587CE7">
        <w:rPr>
          <w:rFonts w:eastAsia="Calibri"/>
          <w:highlight w:val="green"/>
          <w:u w:val="single"/>
        </w:rPr>
        <w:t>people who voted for him or</w:t>
      </w:r>
      <w:r w:rsidRPr="00587CE7">
        <w:rPr>
          <w:rFonts w:eastAsia="Calibri"/>
          <w:u w:val="single"/>
        </w:rPr>
        <w:t xml:space="preserve"> </w:t>
      </w:r>
      <w:r w:rsidRPr="00587CE7">
        <w:rPr>
          <w:rFonts w:eastAsia="Calibri"/>
          <w:b/>
          <w:iCs/>
          <w:u w:val="single"/>
          <w:bdr w:val="single" w:sz="8" w:space="0" w:color="auto"/>
        </w:rPr>
        <w:t xml:space="preserve">keep </w:t>
      </w:r>
      <w:r w:rsidRPr="00587CE7">
        <w:rPr>
          <w:rFonts w:eastAsia="Calibri"/>
          <w:b/>
          <w:iCs/>
          <w:highlight w:val="green"/>
          <w:u w:val="single"/>
          <w:bdr w:val="single" w:sz="8" w:space="0" w:color="auto"/>
        </w:rPr>
        <w:t>build</w:t>
      </w:r>
      <w:r w:rsidRPr="00587CE7">
        <w:rPr>
          <w:rFonts w:eastAsia="Calibri"/>
          <w:b/>
          <w:iCs/>
          <w:u w:val="single"/>
          <w:bdr w:val="single" w:sz="8" w:space="0" w:color="auto"/>
        </w:rPr>
        <w:t>ing his stash</w:t>
      </w:r>
      <w:r w:rsidRPr="00587CE7">
        <w:rPr>
          <w:rFonts w:eastAsia="Calibri"/>
          <w:u w:val="single"/>
        </w:rPr>
        <w:t xml:space="preserve"> </w:t>
      </w:r>
      <w:r w:rsidRPr="00587CE7">
        <w:rPr>
          <w:rFonts w:eastAsia="Calibri"/>
          <w:highlight w:val="green"/>
          <w:u w:val="single"/>
        </w:rPr>
        <w:t>for the future</w:t>
      </w:r>
      <w:r w:rsidRPr="00587CE7">
        <w:rPr>
          <w:rFonts w:eastAsia="Calibri"/>
          <w:u w:val="single"/>
        </w:rPr>
        <w:t xml:space="preserve">. Given Trump’s almost </w:t>
      </w:r>
      <w:r w:rsidRPr="00587CE7">
        <w:rPr>
          <w:rFonts w:eastAsia="Calibri"/>
          <w:b/>
          <w:iCs/>
          <w:u w:val="single"/>
          <w:bdr w:val="single" w:sz="8" w:space="0" w:color="auto"/>
        </w:rPr>
        <w:t>unlimited control</w:t>
      </w:r>
      <w:r w:rsidRPr="00587CE7">
        <w:rPr>
          <w:rFonts w:eastAsia="Calibri"/>
          <w:u w:val="single"/>
        </w:rPr>
        <w:t xml:space="preserve"> over his troops in Washington, he can probably go in </w:t>
      </w:r>
      <w:r w:rsidRPr="00587CE7">
        <w:rPr>
          <w:rFonts w:eastAsia="Calibri"/>
          <w:b/>
          <w:iCs/>
          <w:u w:val="single"/>
          <w:bdr w:val="single" w:sz="8" w:space="0" w:color="auto"/>
        </w:rPr>
        <w:t>either direction</w:t>
      </w:r>
      <w:r w:rsidRPr="00587CE7">
        <w:rPr>
          <w:rFonts w:eastAsia="Calibri"/>
          <w:sz w:val="16"/>
        </w:rPr>
        <w:t>, but that choice of direction could have an enormous impact on those of us who would greatly prefer a less ambitious MAGA agenda.</w:t>
      </w:r>
    </w:p>
    <w:p w14:paraId="6B52C565" w14:textId="77777777" w:rsidR="002F5088" w:rsidRPr="007F6F28" w:rsidRDefault="002F5088" w:rsidP="002F5088"/>
    <w:p w14:paraId="4ADF57DC" w14:textId="2E2A3FC3" w:rsidR="002F5088" w:rsidRDefault="002F5088" w:rsidP="002F5088"/>
    <w:p w14:paraId="5CFC3B27" w14:textId="77777777" w:rsidR="002F5088" w:rsidRPr="002F5088" w:rsidRDefault="002F5088" w:rsidP="002F5088"/>
    <w:p w14:paraId="4769E867" w14:textId="77777777" w:rsidR="00007BC1" w:rsidRPr="00007BC1" w:rsidRDefault="00007BC1" w:rsidP="00007BC1"/>
    <w:sectPr w:rsidR="00007BC1" w:rsidRPr="00007B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B802" w14:textId="77777777" w:rsidR="00063E2A" w:rsidRDefault="00063E2A" w:rsidP="00066D2C">
      <w:pPr>
        <w:spacing w:after="0" w:line="240" w:lineRule="auto"/>
      </w:pPr>
      <w:r>
        <w:separator/>
      </w:r>
    </w:p>
  </w:endnote>
  <w:endnote w:type="continuationSeparator" w:id="0">
    <w:p w14:paraId="1C267B46" w14:textId="77777777" w:rsidR="00063E2A" w:rsidRDefault="00063E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392C" w14:textId="77777777" w:rsidR="00063E2A" w:rsidRDefault="00063E2A" w:rsidP="00066D2C">
      <w:pPr>
        <w:spacing w:after="0" w:line="240" w:lineRule="auto"/>
      </w:pPr>
      <w:r>
        <w:separator/>
      </w:r>
    </w:p>
  </w:footnote>
  <w:footnote w:type="continuationSeparator" w:id="0">
    <w:p w14:paraId="73A64FDA" w14:textId="77777777" w:rsidR="00063E2A" w:rsidRDefault="00063E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B71D5"/>
    <w:multiLevelType w:val="hybridMultilevel"/>
    <w:tmpl w:val="DAE4D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5644B"/>
    <w:multiLevelType w:val="hybridMultilevel"/>
    <w:tmpl w:val="36027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B3568"/>
    <w:multiLevelType w:val="hybridMultilevel"/>
    <w:tmpl w:val="3B30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F43773"/>
    <w:multiLevelType w:val="hybridMultilevel"/>
    <w:tmpl w:val="8444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D1CB8"/>
    <w:multiLevelType w:val="hybridMultilevel"/>
    <w:tmpl w:val="0C022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A40B3"/>
    <w:multiLevelType w:val="hybridMultilevel"/>
    <w:tmpl w:val="C4FEE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CB4744"/>
    <w:multiLevelType w:val="hybridMultilevel"/>
    <w:tmpl w:val="DC30D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1D1C4C"/>
    <w:multiLevelType w:val="hybridMultilevel"/>
    <w:tmpl w:val="EEBC5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A244D6"/>
    <w:multiLevelType w:val="hybridMultilevel"/>
    <w:tmpl w:val="D42A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B601F0"/>
    <w:multiLevelType w:val="hybridMultilevel"/>
    <w:tmpl w:val="A35C9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866DD"/>
    <w:multiLevelType w:val="hybridMultilevel"/>
    <w:tmpl w:val="CE4E2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C03D53"/>
    <w:multiLevelType w:val="hybridMultilevel"/>
    <w:tmpl w:val="887C6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6A61E9"/>
    <w:multiLevelType w:val="hybridMultilevel"/>
    <w:tmpl w:val="DF96F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0"/>
  </w:num>
  <w:num w:numId="45" w16cid:durableId="275841770">
    <w:abstractNumId w:val="28"/>
  </w:num>
  <w:num w:numId="46" w16cid:durableId="333001143">
    <w:abstractNumId w:val="19"/>
  </w:num>
  <w:num w:numId="47" w16cid:durableId="352417783">
    <w:abstractNumId w:val="14"/>
  </w:num>
  <w:num w:numId="48" w16cid:durableId="1675956359">
    <w:abstractNumId w:val="21"/>
  </w:num>
  <w:num w:numId="49" w16cid:durableId="302665589">
    <w:abstractNumId w:val="24"/>
  </w:num>
  <w:num w:numId="50" w16cid:durableId="535773284">
    <w:abstractNumId w:val="18"/>
  </w:num>
  <w:num w:numId="51" w16cid:durableId="1331450580">
    <w:abstractNumId w:val="26"/>
  </w:num>
  <w:num w:numId="52" w16cid:durableId="227619995">
    <w:abstractNumId w:val="22"/>
  </w:num>
  <w:num w:numId="53" w16cid:durableId="1888177672">
    <w:abstractNumId w:val="32"/>
  </w:num>
  <w:num w:numId="54" w16cid:durableId="316148508">
    <w:abstractNumId w:val="33"/>
  </w:num>
  <w:num w:numId="55" w16cid:durableId="682241306">
    <w:abstractNumId w:val="25"/>
  </w:num>
  <w:num w:numId="56" w16cid:durableId="732314072">
    <w:abstractNumId w:val="16"/>
  </w:num>
  <w:num w:numId="57" w16cid:durableId="1427846820">
    <w:abstractNumId w:val="11"/>
  </w:num>
  <w:num w:numId="58" w16cid:durableId="997226647">
    <w:abstractNumId w:val="12"/>
  </w:num>
  <w:num w:numId="59" w16cid:durableId="848637960">
    <w:abstractNumId w:val="20"/>
  </w:num>
  <w:num w:numId="60" w16cid:durableId="487985562">
    <w:abstractNumId w:val="27"/>
  </w:num>
  <w:num w:numId="61" w16cid:durableId="395709752">
    <w:abstractNumId w:val="17"/>
  </w:num>
  <w:num w:numId="62" w16cid:durableId="38168347">
    <w:abstractNumId w:val="29"/>
  </w:num>
  <w:num w:numId="63" w16cid:durableId="1189293967">
    <w:abstractNumId w:val="30"/>
  </w:num>
  <w:num w:numId="64" w16cid:durableId="19048730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3255"/>
    <w:rsid w:val="00001C7E"/>
    <w:rsid w:val="0000487C"/>
    <w:rsid w:val="00007BC1"/>
    <w:rsid w:val="00011FEF"/>
    <w:rsid w:val="00013C8B"/>
    <w:rsid w:val="00017F04"/>
    <w:rsid w:val="00023AEF"/>
    <w:rsid w:val="000250CA"/>
    <w:rsid w:val="00032119"/>
    <w:rsid w:val="00033BBF"/>
    <w:rsid w:val="000427BD"/>
    <w:rsid w:val="00043C82"/>
    <w:rsid w:val="00050713"/>
    <w:rsid w:val="00053D0F"/>
    <w:rsid w:val="00056966"/>
    <w:rsid w:val="000615B0"/>
    <w:rsid w:val="00063921"/>
    <w:rsid w:val="00063E2A"/>
    <w:rsid w:val="000657E9"/>
    <w:rsid w:val="00066D2C"/>
    <w:rsid w:val="00071A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13E"/>
    <w:rsid w:val="00131B53"/>
    <w:rsid w:val="001327C1"/>
    <w:rsid w:val="001329A3"/>
    <w:rsid w:val="00134120"/>
    <w:rsid w:val="001356C8"/>
    <w:rsid w:val="001378C8"/>
    <w:rsid w:val="00140A6B"/>
    <w:rsid w:val="00144AD4"/>
    <w:rsid w:val="00146731"/>
    <w:rsid w:val="00146F2E"/>
    <w:rsid w:val="001479D6"/>
    <w:rsid w:val="00150A2E"/>
    <w:rsid w:val="00152BF7"/>
    <w:rsid w:val="00163574"/>
    <w:rsid w:val="001645D4"/>
    <w:rsid w:val="0016567B"/>
    <w:rsid w:val="0016568A"/>
    <w:rsid w:val="00170A72"/>
    <w:rsid w:val="001712D9"/>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89C"/>
    <w:rsid w:val="002005AF"/>
    <w:rsid w:val="00200C1A"/>
    <w:rsid w:val="002052E3"/>
    <w:rsid w:val="00210DC2"/>
    <w:rsid w:val="002110D6"/>
    <w:rsid w:val="002152F9"/>
    <w:rsid w:val="0021530A"/>
    <w:rsid w:val="002212A9"/>
    <w:rsid w:val="002234FB"/>
    <w:rsid w:val="00225437"/>
    <w:rsid w:val="002263A1"/>
    <w:rsid w:val="00227FDE"/>
    <w:rsid w:val="00232746"/>
    <w:rsid w:val="00236707"/>
    <w:rsid w:val="00241116"/>
    <w:rsid w:val="0024328E"/>
    <w:rsid w:val="00246019"/>
    <w:rsid w:val="0024646E"/>
    <w:rsid w:val="002508CB"/>
    <w:rsid w:val="002514A7"/>
    <w:rsid w:val="00253733"/>
    <w:rsid w:val="00255A14"/>
    <w:rsid w:val="00256AC0"/>
    <w:rsid w:val="002573AF"/>
    <w:rsid w:val="00263729"/>
    <w:rsid w:val="00263CC5"/>
    <w:rsid w:val="00271866"/>
    <w:rsid w:val="00276E12"/>
    <w:rsid w:val="00277BB1"/>
    <w:rsid w:val="00281B05"/>
    <w:rsid w:val="00282932"/>
    <w:rsid w:val="00282FFC"/>
    <w:rsid w:val="002878D0"/>
    <w:rsid w:val="00290F1B"/>
    <w:rsid w:val="00291C09"/>
    <w:rsid w:val="002978F2"/>
    <w:rsid w:val="002A22C6"/>
    <w:rsid w:val="002A3018"/>
    <w:rsid w:val="002A4DA5"/>
    <w:rsid w:val="002A57B1"/>
    <w:rsid w:val="002B129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088"/>
    <w:rsid w:val="002F5A47"/>
    <w:rsid w:val="002F636E"/>
    <w:rsid w:val="00300F2F"/>
    <w:rsid w:val="00304257"/>
    <w:rsid w:val="00304A78"/>
    <w:rsid w:val="00306FDE"/>
    <w:rsid w:val="00307FBA"/>
    <w:rsid w:val="003106D9"/>
    <w:rsid w:val="00311112"/>
    <w:rsid w:val="00311C1F"/>
    <w:rsid w:val="0031266A"/>
    <w:rsid w:val="00312BF9"/>
    <w:rsid w:val="00316785"/>
    <w:rsid w:val="0031761F"/>
    <w:rsid w:val="00323E50"/>
    <w:rsid w:val="003264E7"/>
    <w:rsid w:val="00333A69"/>
    <w:rsid w:val="003352D6"/>
    <w:rsid w:val="003441ED"/>
    <w:rsid w:val="00345BF2"/>
    <w:rsid w:val="00347131"/>
    <w:rsid w:val="003479B5"/>
    <w:rsid w:val="003500B6"/>
    <w:rsid w:val="00352622"/>
    <w:rsid w:val="00355B45"/>
    <w:rsid w:val="0035673A"/>
    <w:rsid w:val="00361FA0"/>
    <w:rsid w:val="00364784"/>
    <w:rsid w:val="003662DB"/>
    <w:rsid w:val="00367D96"/>
    <w:rsid w:val="003706D8"/>
    <w:rsid w:val="00373B7F"/>
    <w:rsid w:val="003753F6"/>
    <w:rsid w:val="003779C8"/>
    <w:rsid w:val="00382DF7"/>
    <w:rsid w:val="0039157C"/>
    <w:rsid w:val="00392D93"/>
    <w:rsid w:val="00393EF2"/>
    <w:rsid w:val="00394F71"/>
    <w:rsid w:val="00396D4F"/>
    <w:rsid w:val="00396D52"/>
    <w:rsid w:val="003A46B4"/>
    <w:rsid w:val="003A5CE8"/>
    <w:rsid w:val="003A698D"/>
    <w:rsid w:val="003B17B3"/>
    <w:rsid w:val="003B4705"/>
    <w:rsid w:val="003B4F86"/>
    <w:rsid w:val="003B734D"/>
    <w:rsid w:val="003C177C"/>
    <w:rsid w:val="003C251E"/>
    <w:rsid w:val="003C28FC"/>
    <w:rsid w:val="003C3CCA"/>
    <w:rsid w:val="003C6CA9"/>
    <w:rsid w:val="003D3B44"/>
    <w:rsid w:val="003D4150"/>
    <w:rsid w:val="003D4AC7"/>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2F4"/>
    <w:rsid w:val="00435588"/>
    <w:rsid w:val="004433A0"/>
    <w:rsid w:val="004436F8"/>
    <w:rsid w:val="00447BAE"/>
    <w:rsid w:val="00450DA4"/>
    <w:rsid w:val="0045781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255"/>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AA"/>
    <w:rsid w:val="0053626E"/>
    <w:rsid w:val="00536C6F"/>
    <w:rsid w:val="00544936"/>
    <w:rsid w:val="005449A8"/>
    <w:rsid w:val="0055242A"/>
    <w:rsid w:val="005525AE"/>
    <w:rsid w:val="005546C5"/>
    <w:rsid w:val="005558FC"/>
    <w:rsid w:val="00557B59"/>
    <w:rsid w:val="00565142"/>
    <w:rsid w:val="00565687"/>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A28"/>
    <w:rsid w:val="005C1630"/>
    <w:rsid w:val="005C2AEB"/>
    <w:rsid w:val="005C5B70"/>
    <w:rsid w:val="005D027B"/>
    <w:rsid w:val="005D11AF"/>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0DE"/>
    <w:rsid w:val="00673C22"/>
    <w:rsid w:val="0067482D"/>
    <w:rsid w:val="0067606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E1"/>
    <w:rsid w:val="006C5872"/>
    <w:rsid w:val="006C60E0"/>
    <w:rsid w:val="006C676D"/>
    <w:rsid w:val="006C69E2"/>
    <w:rsid w:val="006C7825"/>
    <w:rsid w:val="006D7579"/>
    <w:rsid w:val="006D767A"/>
    <w:rsid w:val="006D7C3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91B"/>
    <w:rsid w:val="00735B1F"/>
    <w:rsid w:val="00737502"/>
    <w:rsid w:val="00740B3A"/>
    <w:rsid w:val="00740C8B"/>
    <w:rsid w:val="00743263"/>
    <w:rsid w:val="007454B6"/>
    <w:rsid w:val="0074789B"/>
    <w:rsid w:val="00754ABD"/>
    <w:rsid w:val="00754D3B"/>
    <w:rsid w:val="00757BC5"/>
    <w:rsid w:val="00760D6A"/>
    <w:rsid w:val="0076343C"/>
    <w:rsid w:val="00764C12"/>
    <w:rsid w:val="00765798"/>
    <w:rsid w:val="00774A01"/>
    <w:rsid w:val="007750DF"/>
    <w:rsid w:val="00777C19"/>
    <w:rsid w:val="00782487"/>
    <w:rsid w:val="00784C8D"/>
    <w:rsid w:val="00785E47"/>
    <w:rsid w:val="007873F5"/>
    <w:rsid w:val="0078760F"/>
    <w:rsid w:val="0079136A"/>
    <w:rsid w:val="00792AD8"/>
    <w:rsid w:val="00792D84"/>
    <w:rsid w:val="00795030"/>
    <w:rsid w:val="00795A26"/>
    <w:rsid w:val="007A00CB"/>
    <w:rsid w:val="007A27D9"/>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40"/>
    <w:rsid w:val="007F7C5E"/>
    <w:rsid w:val="00800BF1"/>
    <w:rsid w:val="0080210A"/>
    <w:rsid w:val="0080587F"/>
    <w:rsid w:val="00806B14"/>
    <w:rsid w:val="008114D4"/>
    <w:rsid w:val="0081234D"/>
    <w:rsid w:val="00812D2D"/>
    <w:rsid w:val="00817A64"/>
    <w:rsid w:val="0082012F"/>
    <w:rsid w:val="008202F7"/>
    <w:rsid w:val="008247A4"/>
    <w:rsid w:val="00825D47"/>
    <w:rsid w:val="0082672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D97"/>
    <w:rsid w:val="0089108B"/>
    <w:rsid w:val="00892EE6"/>
    <w:rsid w:val="008931B4"/>
    <w:rsid w:val="00896AB4"/>
    <w:rsid w:val="008973A2"/>
    <w:rsid w:val="008A0E76"/>
    <w:rsid w:val="008A42FE"/>
    <w:rsid w:val="008A4F23"/>
    <w:rsid w:val="008A713B"/>
    <w:rsid w:val="008B4FBE"/>
    <w:rsid w:val="008B513C"/>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C19"/>
    <w:rsid w:val="00901285"/>
    <w:rsid w:val="00901E9C"/>
    <w:rsid w:val="00906F79"/>
    <w:rsid w:val="00907369"/>
    <w:rsid w:val="00910B12"/>
    <w:rsid w:val="00912404"/>
    <w:rsid w:val="0091608B"/>
    <w:rsid w:val="009208B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6AB"/>
    <w:rsid w:val="00973D8A"/>
    <w:rsid w:val="009804B4"/>
    <w:rsid w:val="00980709"/>
    <w:rsid w:val="0098278C"/>
    <w:rsid w:val="00991819"/>
    <w:rsid w:val="00992BBB"/>
    <w:rsid w:val="00996B34"/>
    <w:rsid w:val="009974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DC"/>
    <w:rsid w:val="009D4A50"/>
    <w:rsid w:val="009D5FD0"/>
    <w:rsid w:val="009D66BC"/>
    <w:rsid w:val="009E53AF"/>
    <w:rsid w:val="009E6D4B"/>
    <w:rsid w:val="009E6DF5"/>
    <w:rsid w:val="009F02C5"/>
    <w:rsid w:val="009F076C"/>
    <w:rsid w:val="009F34CC"/>
    <w:rsid w:val="009F3C4D"/>
    <w:rsid w:val="009F479E"/>
    <w:rsid w:val="009F66D9"/>
    <w:rsid w:val="00A035A3"/>
    <w:rsid w:val="00A06C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42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59"/>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BE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848"/>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B67"/>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02"/>
    <w:rsid w:val="00E4676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B8"/>
    <w:rsid w:val="00EA5878"/>
    <w:rsid w:val="00EA7F55"/>
    <w:rsid w:val="00EB1CE6"/>
    <w:rsid w:val="00EB1F19"/>
    <w:rsid w:val="00EB7375"/>
    <w:rsid w:val="00EC06EA"/>
    <w:rsid w:val="00EC2660"/>
    <w:rsid w:val="00EC3057"/>
    <w:rsid w:val="00EC4722"/>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33C"/>
    <w:rsid w:val="00F00A14"/>
    <w:rsid w:val="00F0685D"/>
    <w:rsid w:val="00F06A5D"/>
    <w:rsid w:val="00F0700E"/>
    <w:rsid w:val="00F14A61"/>
    <w:rsid w:val="00F17B58"/>
    <w:rsid w:val="00F24B23"/>
    <w:rsid w:val="00F25A3F"/>
    <w:rsid w:val="00F27353"/>
    <w:rsid w:val="00F27BE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4D"/>
    <w:rsid w:val="00F849FF"/>
    <w:rsid w:val="00F86F58"/>
    <w:rsid w:val="00F936BB"/>
    <w:rsid w:val="00F93BAD"/>
    <w:rsid w:val="00F941DD"/>
    <w:rsid w:val="00F95311"/>
    <w:rsid w:val="00F95F8F"/>
    <w:rsid w:val="00FA0A18"/>
    <w:rsid w:val="00FA1BBD"/>
    <w:rsid w:val="00FA70EC"/>
    <w:rsid w:val="00FA78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5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744BD"/>
  <w15:chartTrackingRefBased/>
  <w15:docId w15:val="{8F6742E8-E8CB-4B1B-B442-6A0D7A6C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5088"/>
    <w:rPr>
      <w:rFonts w:ascii="Calibri" w:hAnsi="Calibri" w:cs="Calibri"/>
      <w:sz w:val="26"/>
    </w:rPr>
  </w:style>
  <w:style w:type="paragraph" w:styleId="Heading1">
    <w:name w:val="heading 1"/>
    <w:aliases w:val="Pocket"/>
    <w:basedOn w:val="Normal"/>
    <w:next w:val="Normal"/>
    <w:link w:val="Heading1Char"/>
    <w:qFormat/>
    <w:rsid w:val="002F50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50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F50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2F508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F508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50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5088"/>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
    <w:basedOn w:val="DefaultParagraphFont"/>
    <w:link w:val="textbold"/>
    <w:uiPriority w:val="8"/>
    <w:qFormat/>
    <w:rsid w:val="002F508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F5088"/>
    <w:rPr>
      <w:color w:val="auto"/>
      <w:u w:val="none"/>
    </w:rPr>
  </w:style>
  <w:style w:type="character" w:customStyle="1" w:styleId="Heading1Char">
    <w:name w:val="Heading 1 Char"/>
    <w:aliases w:val="Pocket Char"/>
    <w:basedOn w:val="DefaultParagraphFont"/>
    <w:link w:val="Heading1"/>
    <w:rsid w:val="002F50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508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F5088"/>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2F508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F5088"/>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2F5088"/>
    <w:rPr>
      <w:b w:val="0"/>
      <w:sz w:val="26"/>
      <w:u w:val="single"/>
    </w:rPr>
  </w:style>
  <w:style w:type="character" w:styleId="Strong">
    <w:name w:val="Strong"/>
    <w:basedOn w:val="DefaultParagraphFont"/>
    <w:uiPriority w:val="22"/>
    <w:semiHidden/>
    <w:qFormat/>
    <w:rsid w:val="002F5088"/>
    <w:rPr>
      <w:b/>
      <w:bCs/>
    </w:rPr>
  </w:style>
  <w:style w:type="character" w:styleId="BookTitle">
    <w:name w:val="Book Title"/>
    <w:basedOn w:val="DefaultParagraphFont"/>
    <w:uiPriority w:val="33"/>
    <w:semiHidden/>
    <w:qFormat/>
    <w:rsid w:val="002F5088"/>
    <w:rPr>
      <w:b/>
      <w:bCs/>
      <w:i/>
      <w:iCs/>
      <w:spacing w:val="5"/>
    </w:rPr>
  </w:style>
  <w:style w:type="character" w:customStyle="1" w:styleId="Heading5Char">
    <w:name w:val="Heading 5 Char"/>
    <w:basedOn w:val="DefaultParagraphFont"/>
    <w:link w:val="Heading5"/>
    <w:uiPriority w:val="9"/>
    <w:semiHidden/>
    <w:rsid w:val="002F5088"/>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2F5088"/>
  </w:style>
  <w:style w:type="paragraph" w:styleId="Header">
    <w:name w:val="header"/>
    <w:basedOn w:val="Normal"/>
    <w:link w:val="HeaderChar"/>
    <w:uiPriority w:val="99"/>
    <w:semiHidden/>
    <w:rsid w:val="002F50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5088"/>
    <w:rPr>
      <w:rFonts w:ascii="Calibri" w:hAnsi="Calibri" w:cs="Calibri"/>
      <w:sz w:val="26"/>
    </w:rPr>
  </w:style>
  <w:style w:type="paragraph" w:styleId="Footer">
    <w:name w:val="footer"/>
    <w:basedOn w:val="Normal"/>
    <w:link w:val="FooterChar"/>
    <w:uiPriority w:val="99"/>
    <w:semiHidden/>
    <w:rsid w:val="002F50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5088"/>
    <w:rPr>
      <w:rFonts w:ascii="Calibri" w:hAnsi="Calibri" w:cs="Calibri"/>
      <w:sz w:val="26"/>
    </w:rPr>
  </w:style>
  <w:style w:type="paragraph" w:styleId="BodyText">
    <w:name w:val="Body Text"/>
    <w:basedOn w:val="Normal"/>
    <w:link w:val="BodyTextChar"/>
    <w:uiPriority w:val="99"/>
    <w:semiHidden/>
    <w:unhideWhenUsed/>
    <w:rsid w:val="002F5088"/>
    <w:pPr>
      <w:spacing w:after="120"/>
    </w:pPr>
  </w:style>
  <w:style w:type="character" w:customStyle="1" w:styleId="BodyTextChar">
    <w:name w:val="Body Text Char"/>
    <w:basedOn w:val="DefaultParagraphFont"/>
    <w:link w:val="BodyText"/>
    <w:uiPriority w:val="99"/>
    <w:semiHidden/>
    <w:rsid w:val="002F5088"/>
    <w:rPr>
      <w:rFonts w:ascii="Calibri" w:hAnsi="Calibri" w:cs="Calibri"/>
      <w:sz w:val="26"/>
    </w:rPr>
  </w:style>
  <w:style w:type="paragraph" w:styleId="NoSpacing">
    <w:name w:val="No Spacing"/>
    <w:link w:val="NoSpacingChar"/>
    <w:uiPriority w:val="99"/>
    <w:semiHidden/>
    <w:unhideWhenUsed/>
    <w:qFormat/>
    <w:rsid w:val="002F508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508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F5088"/>
    <w:rPr>
      <w:color w:val="0563C1" w:themeColor="hyperlink"/>
      <w:u w:val="single"/>
    </w:rPr>
  </w:style>
  <w:style w:type="character" w:styleId="UnresolvedMention">
    <w:name w:val="Unresolved Mention"/>
    <w:basedOn w:val="DefaultParagraphFont"/>
    <w:uiPriority w:val="99"/>
    <w:semiHidden/>
    <w:unhideWhenUsed/>
    <w:rsid w:val="002F5088"/>
    <w:rPr>
      <w:color w:val="605E5C"/>
      <w:shd w:val="clear" w:color="auto" w:fill="E1DFDD"/>
    </w:rPr>
  </w:style>
  <w:style w:type="paragraph" w:customStyle="1" w:styleId="textbold">
    <w:name w:val="text bold"/>
    <w:basedOn w:val="Normal"/>
    <w:link w:val="Emphasis"/>
    <w:uiPriority w:val="8"/>
    <w:qFormat/>
    <w:rsid w:val="00901285"/>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441ED"/>
    <w:pPr>
      <w:spacing w:after="0" w:line="240" w:lineRule="auto"/>
    </w:pPr>
    <w:rPr>
      <w:u w:val="single"/>
    </w:rPr>
  </w:style>
  <w:style w:type="paragraph" w:customStyle="1" w:styleId="Heading411">
    <w:name w:val="Heading 411"/>
    <w:basedOn w:val="Heading1"/>
    <w:next w:val="NoSpacing"/>
    <w:link w:val="Hyperlink"/>
    <w:autoRedefine/>
    <w:uiPriority w:val="99"/>
    <w:qFormat/>
    <w:rsid w:val="003441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4646E"/>
    <w:pPr>
      <w:ind w:left="720"/>
      <w:contextualSpacing/>
    </w:pPr>
  </w:style>
  <w:style w:type="paragraph" w:customStyle="1" w:styleId="Emphasis1">
    <w:name w:val="Emphasis1"/>
    <w:basedOn w:val="Normal"/>
    <w:autoRedefine/>
    <w:uiPriority w:val="8"/>
    <w:qFormat/>
    <w:rsid w:val="003567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F5088"/>
    <w:pPr>
      <w:widowControl w:val="0"/>
      <w:suppressAutoHyphens/>
      <w:spacing w:after="200"/>
      <w:contextualSpacing/>
    </w:pPr>
    <w:rPr>
      <w:rFonts w:asciiTheme="minorHAnsi" w:hAnsiTheme="minorHAnsi" w:cstheme="minorBidi"/>
      <w:u w:val="single"/>
    </w:rPr>
  </w:style>
  <w:style w:type="character" w:customStyle="1" w:styleId="TitleChar">
    <w:name w:val="Title Char"/>
    <w:aliases w:val="title Char,UNDERLINE Char,Bold Underlined Char,Cites and Cards Char,Block Heading Char,Read This Char,Non Read Text Char,Debate Normal Char,Warrants Char"/>
    <w:basedOn w:val="DefaultParagraphFont"/>
    <w:link w:val="Title"/>
    <w:uiPriority w:val="6"/>
    <w:qFormat/>
    <w:rsid w:val="002F5088"/>
    <w:rPr>
      <w:u w:val="single"/>
    </w:rPr>
  </w:style>
  <w:style w:type="paragraph" w:styleId="Title">
    <w:name w:val="Title"/>
    <w:aliases w:val="title,UNDERLINE,Bold Underlined,Cites and Cards,Block Heading,Read This,Non Read Text,Debate Normal,Warrants"/>
    <w:basedOn w:val="Normal"/>
    <w:next w:val="Normal"/>
    <w:link w:val="TitleChar"/>
    <w:uiPriority w:val="6"/>
    <w:qFormat/>
    <w:rsid w:val="002F5088"/>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2F50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www.federalregister.gov/agencies/national-labor-relations-board" TargetMode="External"/><Relationship Id="rId18" Type="http://schemas.openxmlformats.org/officeDocument/2006/relationships/hyperlink" Target="https://www.yahoo.com/news/politics/article/a-government-shutdown-is-looming-heres-what-democrats-and-republicans-need-to-sort-out-to-prevent-it-21310387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rontherocks.com/2020/06/corona-and-bioterrorism-how-serious-is-the-threat/" TargetMode="External"/><Relationship Id="rId17" Type="http://schemas.openxmlformats.org/officeDocument/2006/relationships/hyperlink" Target="https://thehill.com/people/eric-burlison/" TargetMode="External"/><Relationship Id="rId2" Type="http://schemas.openxmlformats.org/officeDocument/2006/relationships/numbering" Target="numbering.xml"/><Relationship Id="rId16" Type="http://schemas.openxmlformats.org/officeDocument/2006/relationships/hyperlink" Target="https://www.washingtonpost.com/national/2025/09/04/trump-foreign-aid-freeze-congress/24590002-89b9-11f0-895c-97bd39cbdc59_story.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je.law.harvard.edu/publication/building-worker-power-in-cities-states/workers-excluded-from-the-nlra/" TargetMode="External"/><Relationship Id="rId5" Type="http://schemas.openxmlformats.org/officeDocument/2006/relationships/webSettings" Target="webSettings.xml"/><Relationship Id="rId15" Type="http://schemas.openxmlformats.org/officeDocument/2006/relationships/hyperlink" Target="https://news.climate.columbia.edu/2023/02/20/the-ohio-toxic-train-wreck-and-governments-failure-of-regulation-and-response/" TargetMode="External"/><Relationship Id="rId10" Type="http://schemas.openxmlformats.org/officeDocument/2006/relationships/hyperlink" Target="https://news.climate.columbia.edu/2022/06/21/the-supreme-court-and-radical-environmental-deregul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5129926" TargetMode="External"/><Relationship Id="rId14" Type="http://schemas.openxmlformats.org/officeDocument/2006/relationships/hyperlink" Target="https://www.ucl.ac.uk/global-governance/sites/global-governance/files/governing_complex_global_catastrophic_risks_ggi_policy_brief_nov201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37574</Words>
  <Characters>214177</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21</cp:revision>
  <dcterms:created xsi:type="dcterms:W3CDTF">2025-09-07T16:25:00Z</dcterms:created>
  <dcterms:modified xsi:type="dcterms:W3CDTF">2025-09-07T18:53:00Z</dcterms:modified>
</cp:coreProperties>
</file>