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59C7" w14:textId="350AE140" w:rsidR="008D3F7D" w:rsidRDefault="008D3F7D" w:rsidP="00794B36">
      <w:pPr>
        <w:pStyle w:val="Heading1"/>
      </w:pPr>
      <w:r>
        <w:t>Opencaselist---Round 7---Texas---AFF WKU NF vs. NEG GMU RT---Trufanov</w:t>
      </w:r>
    </w:p>
    <w:p w14:paraId="47A1B013" w14:textId="77777777" w:rsidR="008D3F7D" w:rsidRDefault="008D3F7D" w:rsidP="008D3F7D">
      <w:pPr>
        <w:pStyle w:val="Heading1"/>
      </w:pPr>
      <w:r>
        <w:t>1NC---Round 7---Texas</w:t>
      </w:r>
    </w:p>
    <w:p w14:paraId="20ECAE0F" w14:textId="77777777" w:rsidR="008D3F7D" w:rsidRDefault="008D3F7D" w:rsidP="008D3F7D">
      <w:pPr>
        <w:pStyle w:val="Heading2"/>
      </w:pPr>
      <w:r>
        <w:t>OFF</w:t>
      </w:r>
    </w:p>
    <w:p w14:paraId="32DE312B" w14:textId="77777777" w:rsidR="008D3F7D" w:rsidRPr="00153087" w:rsidRDefault="008D3F7D" w:rsidP="008D3F7D">
      <w:pPr>
        <w:pStyle w:val="Heading3"/>
      </w:pPr>
      <w:r>
        <w:t>P---1NC</w:t>
      </w:r>
    </w:p>
    <w:p w14:paraId="11110F8C" w14:textId="77777777" w:rsidR="008D3F7D" w:rsidRPr="00846B16" w:rsidRDefault="008D3F7D" w:rsidP="008D3F7D">
      <w:pPr>
        <w:pStyle w:val="Heading4"/>
        <w:rPr>
          <w:u w:val="single"/>
        </w:rPr>
      </w:pPr>
      <w:r>
        <w:rPr>
          <w:u w:val="single"/>
        </w:rPr>
        <w:t>Vagueness</w:t>
      </w:r>
    </w:p>
    <w:p w14:paraId="568E27EE" w14:textId="77777777" w:rsidR="008D3F7D" w:rsidRPr="00452825" w:rsidRDefault="008D3F7D" w:rsidP="008D3F7D">
      <w:pPr>
        <w:rPr>
          <w:szCs w:val="20"/>
        </w:rPr>
      </w:pPr>
    </w:p>
    <w:p w14:paraId="269EA689" w14:textId="77777777" w:rsidR="008D3F7D" w:rsidRPr="00452825" w:rsidRDefault="008D3F7D" w:rsidP="008D3F7D">
      <w:pPr>
        <w:pStyle w:val="Heading4"/>
        <w:rPr>
          <w:szCs w:val="20"/>
        </w:rPr>
      </w:pPr>
      <w:r w:rsidRPr="00452825">
        <w:rPr>
          <w:szCs w:val="20"/>
        </w:rPr>
        <w:t xml:space="preserve">Interpretation: </w:t>
      </w:r>
      <w:r>
        <w:rPr>
          <w:szCs w:val="20"/>
        </w:rPr>
        <w:t>The affirmative must define terms of art used in the plan text in the 1AC.</w:t>
      </w:r>
    </w:p>
    <w:p w14:paraId="2F679DC7" w14:textId="77777777" w:rsidR="008D3F7D" w:rsidRDefault="008D3F7D" w:rsidP="008D3F7D">
      <w:pPr>
        <w:pStyle w:val="Heading4"/>
        <w:rPr>
          <w:szCs w:val="20"/>
        </w:rPr>
      </w:pPr>
      <w:r w:rsidRPr="00452825">
        <w:rPr>
          <w:szCs w:val="20"/>
        </w:rPr>
        <w:t>Violation: they didn’t – the plan just restates the resolution with minor modifications.</w:t>
      </w:r>
    </w:p>
    <w:p w14:paraId="351CA420" w14:textId="77777777" w:rsidR="008D3F7D" w:rsidRDefault="008D3F7D" w:rsidP="008D3F7D">
      <w:pPr>
        <w:pStyle w:val="Heading4"/>
      </w:pPr>
      <w:r>
        <w:t>“Collective bargaining” is a term of art – they didn’t define it.</w:t>
      </w:r>
    </w:p>
    <w:p w14:paraId="26D12862" w14:textId="77777777" w:rsidR="008D3F7D" w:rsidRPr="00155998" w:rsidRDefault="008D3F7D" w:rsidP="008D3F7D">
      <w:r w:rsidRPr="00155998">
        <w:rPr>
          <w:rStyle w:val="Style13ptBold"/>
        </w:rPr>
        <w:t>Mac</w:t>
      </w:r>
      <w:r>
        <w:rPr>
          <w:rStyle w:val="Style13ptBold"/>
        </w:rPr>
        <w:t>D</w:t>
      </w:r>
      <w:r w:rsidRPr="00155998">
        <w:rPr>
          <w:rStyle w:val="Style13ptBold"/>
        </w:rPr>
        <w:t>onald 22</w:t>
      </w:r>
      <w:r w:rsidRPr="00155998">
        <w:t>, Alexander T. Mac</w:t>
      </w:r>
      <w:r>
        <w:t>D</w:t>
      </w:r>
      <w:r w:rsidRPr="00155998">
        <w:t xml:space="preserve">onald, </w:t>
      </w:r>
      <w:r>
        <w:t xml:space="preserve">Shareholder &amp; Co-Chair of the Workplace Policy Institute, Littler Mendelson P.C., </w:t>
      </w:r>
      <w:r w:rsidRPr="00155998">
        <w:t>Federalist Society, 4-11-2022 ["Bargaining Rights Gone Wrong: How State Courts Invented a Constitutional Duty to Bargain and How It Harms Individual Workers," available on:  https://fedsoc.org/fedsoc-review/bargaining-rights-gone-wrong-how-state-courts-invented-a-constitutional-duty-to-bargain-and-how-it-harms-individual-workers, accessed:  10-31-2025]rrf</w:t>
      </w:r>
    </w:p>
    <w:p w14:paraId="4106F964" w14:textId="77777777" w:rsidR="008D3F7D" w:rsidRPr="00155998" w:rsidRDefault="008D3F7D" w:rsidP="008D3F7D">
      <w:pPr>
        <w:rPr>
          <w:sz w:val="16"/>
        </w:rPr>
      </w:pPr>
      <w:r w:rsidRPr="00155998">
        <w:rPr>
          <w:sz w:val="16"/>
        </w:rPr>
        <w:t xml:space="preserve">To bolster that conclusion, </w:t>
      </w:r>
      <w:r w:rsidRPr="00155998">
        <w:rPr>
          <w:u w:val="single"/>
        </w:rPr>
        <w:t xml:space="preserve">the court looked to </w:t>
      </w:r>
      <w:r w:rsidRPr="00155998">
        <w:rPr>
          <w:rStyle w:val="Emphasis"/>
        </w:rPr>
        <w:t>federal law</w:t>
      </w:r>
      <w:r w:rsidRPr="00155998">
        <w:rPr>
          <w:sz w:val="16"/>
        </w:rPr>
        <w:t xml:space="preserve">.[162] It argued that while nothing in the constitutional debate records showed that the drafters meant to create an affirmative duty, contemporary federal authorities suggested that they may have assumed they were creating one anyway.[163] In the early 20th century, the War Labor Board,[164] the Railway Labor Board,[165] and </w:t>
      </w:r>
      <w:r w:rsidRPr="00155998">
        <w:rPr>
          <w:highlight w:val="green"/>
          <w:u w:val="single"/>
        </w:rPr>
        <w:t>the</w:t>
      </w:r>
      <w:r w:rsidRPr="00155998">
        <w:rPr>
          <w:u w:val="single"/>
        </w:rPr>
        <w:t xml:space="preserve"> National Labor </w:t>
      </w:r>
      <w:r w:rsidRPr="00155998">
        <w:rPr>
          <w:highlight w:val="green"/>
          <w:u w:val="single"/>
        </w:rPr>
        <w:t>Board</w:t>
      </w:r>
      <w:r w:rsidRPr="00155998">
        <w:rPr>
          <w:sz w:val="16"/>
        </w:rPr>
        <w:t xml:space="preserve">[166] </w:t>
      </w:r>
      <w:r w:rsidRPr="00155998">
        <w:rPr>
          <w:u w:val="single"/>
        </w:rPr>
        <w:t xml:space="preserve">had each </w:t>
      </w:r>
      <w:r w:rsidRPr="00155998">
        <w:rPr>
          <w:highlight w:val="green"/>
          <w:u w:val="single"/>
        </w:rPr>
        <w:t xml:space="preserve">concluded that the </w:t>
      </w:r>
      <w:r w:rsidRPr="00155998">
        <w:rPr>
          <w:rStyle w:val="Emphasis"/>
          <w:highlight w:val="green"/>
        </w:rPr>
        <w:t>right</w:t>
      </w:r>
      <w:r w:rsidRPr="00155998">
        <w:rPr>
          <w:highlight w:val="green"/>
          <w:u w:val="single"/>
        </w:rPr>
        <w:t xml:space="preserve"> to </w:t>
      </w:r>
      <w:r w:rsidRPr="00155998">
        <w:rPr>
          <w:rStyle w:val="Emphasis"/>
          <w:highlight w:val="green"/>
        </w:rPr>
        <w:t>bargain collectively</w:t>
      </w:r>
      <w:r w:rsidRPr="00155998">
        <w:rPr>
          <w:highlight w:val="green"/>
          <w:u w:val="single"/>
        </w:rPr>
        <w:t xml:space="preserve"> implied a</w:t>
      </w:r>
      <w:r w:rsidRPr="00155998">
        <w:rPr>
          <w:u w:val="single"/>
        </w:rPr>
        <w:t xml:space="preserve"> </w:t>
      </w:r>
      <w:r w:rsidRPr="00155998">
        <w:rPr>
          <w:rStyle w:val="Emphasis"/>
        </w:rPr>
        <w:t xml:space="preserve">reciprocal </w:t>
      </w:r>
      <w:r w:rsidRPr="00155998">
        <w:rPr>
          <w:rStyle w:val="Emphasis"/>
          <w:highlight w:val="green"/>
        </w:rPr>
        <w:t>duty</w:t>
      </w:r>
      <w:r w:rsidRPr="00155998">
        <w:rPr>
          <w:sz w:val="16"/>
        </w:rPr>
        <w:t xml:space="preserve">.[167] </w:t>
      </w:r>
      <w:r w:rsidRPr="00155998">
        <w:rPr>
          <w:highlight w:val="green"/>
          <w:u w:val="single"/>
        </w:rPr>
        <w:t>Section 29’s drafters must have</w:t>
      </w:r>
      <w:r w:rsidRPr="00155998">
        <w:rPr>
          <w:u w:val="single"/>
        </w:rPr>
        <w:t xml:space="preserve"> been aware of those decisions and would have </w:t>
      </w:r>
      <w:r w:rsidRPr="00155998">
        <w:rPr>
          <w:highlight w:val="green"/>
          <w:u w:val="single"/>
        </w:rPr>
        <w:t>known that “</w:t>
      </w:r>
      <w:r w:rsidRPr="00155998">
        <w:rPr>
          <w:rStyle w:val="Emphasis"/>
          <w:highlight w:val="green"/>
        </w:rPr>
        <w:t>collective bargaining</w:t>
      </w:r>
      <w:r w:rsidRPr="00155998">
        <w:rPr>
          <w:highlight w:val="green"/>
          <w:u w:val="single"/>
        </w:rPr>
        <w:t xml:space="preserve">” had become a </w:t>
      </w:r>
      <w:r w:rsidRPr="00155998">
        <w:rPr>
          <w:rStyle w:val="Emphasis"/>
          <w:highlight w:val="green"/>
        </w:rPr>
        <w:t>term of art</w:t>
      </w:r>
      <w:r w:rsidRPr="00155998">
        <w:rPr>
          <w:u w:val="single"/>
        </w:rPr>
        <w:t>.</w:t>
      </w:r>
      <w:r w:rsidRPr="00155998">
        <w:rPr>
          <w:sz w:val="16"/>
        </w:rPr>
        <w:t>[168] So they likely knew they were creating a duty to bargain, even if they never acknowledged it.[169]</w:t>
      </w:r>
    </w:p>
    <w:p w14:paraId="439A373D" w14:textId="77777777" w:rsidR="008D3F7D" w:rsidRPr="00452825" w:rsidRDefault="008D3F7D" w:rsidP="008D3F7D">
      <w:pPr>
        <w:pStyle w:val="Heading4"/>
        <w:rPr>
          <w:szCs w:val="20"/>
        </w:rPr>
      </w:pPr>
      <w:r w:rsidRPr="00452825">
        <w:rPr>
          <w:szCs w:val="20"/>
        </w:rPr>
        <w:t xml:space="preserve">2 – ENFORCEMENT.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aff solvency.</w:t>
      </w:r>
    </w:p>
    <w:p w14:paraId="0E45E4B2" w14:textId="77777777" w:rsidR="008D3F7D" w:rsidRPr="00452825" w:rsidRDefault="008D3F7D" w:rsidP="008D3F7D">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10-30-2025]rrf</w:t>
      </w:r>
    </w:p>
    <w:p w14:paraId="2A6349B9" w14:textId="77777777" w:rsidR="008D3F7D" w:rsidRPr="00153087" w:rsidRDefault="008D3F7D" w:rsidP="008D3F7D">
      <w:pPr>
        <w:rPr>
          <w:sz w:val="16"/>
          <w:szCs w:val="20"/>
        </w:rPr>
      </w:pPr>
      <w:r w:rsidRPr="00452825">
        <w:rPr>
          <w:szCs w:val="20"/>
          <w:u w:val="single"/>
        </w:rPr>
        <w:t xml:space="preserve">Last July, a federal </w:t>
      </w:r>
      <w:r w:rsidRPr="00452825">
        <w:rPr>
          <w:szCs w:val="20"/>
          <w:highlight w:val="green"/>
          <w:u w:val="single"/>
        </w:rPr>
        <w:t>judge</w:t>
      </w:r>
      <w:r w:rsidRPr="00452825">
        <w:rPr>
          <w:szCs w:val="20"/>
          <w:u w:val="single"/>
        </w:rPr>
        <w:t xml:space="preserve"> named William G. </w:t>
      </w:r>
      <w:r w:rsidRPr="00452825">
        <w:rPr>
          <w:szCs w:val="20"/>
          <w:highlight w:val="green"/>
          <w:u w:val="single"/>
        </w:rPr>
        <w:t>Young</w:t>
      </w:r>
      <w:r w:rsidRPr="00452825">
        <w:rPr>
          <w:szCs w:val="20"/>
          <w:u w:val="single"/>
        </w:rPr>
        <w:t xml:space="preserve"> issued a searing 103-page opinion that examined the rush to carry out President Trump’s executive orders in the early months of the administration</w:t>
      </w:r>
      <w:r w:rsidRPr="00452825">
        <w:rPr>
          <w:sz w:val="16"/>
          <w:szCs w:val="20"/>
        </w:rPr>
        <w:t>.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gender.</w:t>
      </w:r>
      <w:r w:rsidRPr="00C16F25">
        <w:rPr>
          <w:sz w:val="12"/>
          <w:szCs w:val="20"/>
        </w:rPr>
        <w:t>¶</w:t>
      </w:r>
      <w:r w:rsidRPr="00452825">
        <w:rPr>
          <w:sz w:val="16"/>
          <w:szCs w:val="20"/>
        </w:rPr>
        <w:t xml:space="preserve"> </w:t>
      </w:r>
      <w:r w:rsidRPr="00452825">
        <w:rPr>
          <w:szCs w:val="20"/>
          <w:u w:val="single"/>
        </w:rPr>
        <w:t xml:space="preserve">He </w:t>
      </w:r>
      <w:r w:rsidRPr="00452825">
        <w:rPr>
          <w:szCs w:val="20"/>
          <w:highlight w:val="green"/>
          <w:u w:val="single"/>
        </w:rPr>
        <w:t>said</w:t>
      </w:r>
      <w:r w:rsidRPr="00452825">
        <w:rPr>
          <w:szCs w:val="20"/>
          <w:u w:val="single"/>
        </w:rPr>
        <w:t xml:space="preserve"> </w:t>
      </w:r>
      <w:r w:rsidRPr="00452825">
        <w:rPr>
          <w:szCs w:val="20"/>
          <w:highlight w:val="green"/>
          <w:u w:val="single"/>
        </w:rPr>
        <w:t>d</w:t>
      </w:r>
      <w:r w:rsidRPr="00452825">
        <w:rPr>
          <w:szCs w:val="20"/>
          <w:u w:val="single"/>
        </w:rPr>
        <w:t xml:space="preserve">iversity, </w:t>
      </w:r>
      <w:r w:rsidRPr="00452825">
        <w:rPr>
          <w:szCs w:val="20"/>
          <w:highlight w:val="green"/>
          <w:u w:val="single"/>
        </w:rPr>
        <w:t>e</w:t>
      </w:r>
      <w:r w:rsidRPr="00452825">
        <w:rPr>
          <w:szCs w:val="20"/>
          <w:u w:val="single"/>
        </w:rPr>
        <w:t xml:space="preserve">quity and </w:t>
      </w:r>
      <w:r w:rsidRPr="00452825">
        <w:rPr>
          <w:szCs w:val="20"/>
          <w:highlight w:val="green"/>
          <w:u w:val="single"/>
        </w:rPr>
        <w:t>i</w:t>
      </w:r>
      <w:r w:rsidRPr="00452825">
        <w:rPr>
          <w:szCs w:val="20"/>
          <w:u w:val="single"/>
        </w:rPr>
        <w:t xml:space="preserve">nclusion </w:t>
      </w:r>
      <w:r w:rsidRPr="00452825">
        <w:rPr>
          <w:szCs w:val="20"/>
          <w:highlight w:val="green"/>
          <w:u w:val="single"/>
        </w:rPr>
        <w:t>efforts</w:t>
      </w:r>
      <w:r w:rsidRPr="00452825">
        <w:rPr>
          <w:szCs w:val="20"/>
          <w:u w:val="single"/>
        </w:rPr>
        <w:t xml:space="preserve"> in particular </w:t>
      </w:r>
      <w:r w:rsidRPr="00452825">
        <w:rPr>
          <w:szCs w:val="20"/>
          <w:highlight w:val="green"/>
          <w:u w:val="single"/>
        </w:rPr>
        <w:t>were</w:t>
      </w:r>
      <w:r w:rsidRPr="00452825">
        <w:rPr>
          <w:szCs w:val="20"/>
          <w:u w:val="single"/>
        </w:rPr>
        <w:t xml:space="preserve"> set up </w:t>
      </w:r>
      <w:r w:rsidRPr="00452825">
        <w:rPr>
          <w:szCs w:val="20"/>
          <w:highlight w:val="green"/>
          <w:u w:val="single"/>
        </w:rPr>
        <w:t>a</w:t>
      </w:r>
      <w:r w:rsidRPr="00452825">
        <w:rPr>
          <w:szCs w:val="20"/>
          <w:u w:val="single"/>
        </w:rPr>
        <w:t xml:space="preserve">s “some sort of </w:t>
      </w:r>
      <w:r w:rsidRPr="00452825">
        <w:rPr>
          <w:szCs w:val="20"/>
          <w:highlight w:val="green"/>
          <w:u w:val="single"/>
        </w:rPr>
        <w:t>boogeyman</w:t>
      </w:r>
      <w:r w:rsidRPr="00452825">
        <w:rPr>
          <w:szCs w:val="20"/>
          <w:u w:val="single"/>
        </w:rPr>
        <w:t xml:space="preserve">” in Trump’s executive orders, </w:t>
      </w:r>
      <w:r w:rsidRPr="00452825">
        <w:rPr>
          <w:szCs w:val="20"/>
          <w:highlight w:val="green"/>
          <w:u w:val="single"/>
        </w:rPr>
        <w:t>with “no</w:t>
      </w:r>
      <w:r w:rsidRPr="00452825">
        <w:rPr>
          <w:szCs w:val="20"/>
          <w:u w:val="single"/>
        </w:rPr>
        <w:t xml:space="preserve"> </w:t>
      </w:r>
      <w:r w:rsidRPr="00452825">
        <w:rPr>
          <w:rStyle w:val="Emphasis"/>
        </w:rPr>
        <w:t xml:space="preserve">operative </w:t>
      </w:r>
      <w:r w:rsidRPr="00452825">
        <w:rPr>
          <w:rStyle w:val="Emphasis"/>
          <w:highlight w:val="green"/>
        </w:rPr>
        <w:t>definition</w:t>
      </w:r>
      <w:r w:rsidRPr="00452825">
        <w:rPr>
          <w:szCs w:val="20"/>
          <w:u w:val="single"/>
        </w:rPr>
        <w:t>.”</w:t>
      </w:r>
      <w:r w:rsidRPr="00452825">
        <w:rPr>
          <w:sz w:val="16"/>
          <w:szCs w:val="20"/>
        </w:rPr>
        <w:t xml:space="preserve"> </w:t>
      </w:r>
      <w:r w:rsidRPr="00452825">
        <w:rPr>
          <w:szCs w:val="20"/>
          <w:u w:val="single"/>
        </w:rPr>
        <w:t>Administration officials, he concluded,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broadly 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leading American administrations of both parties to routinely criticize foreign governments for using vague laws to suppress unwanted speech and behavior.</w:t>
      </w:r>
      <w:r w:rsidRPr="00C16F25">
        <w:rPr>
          <w:sz w:val="12"/>
          <w:szCs w:val="20"/>
        </w:rPr>
        <w:t>¶</w:t>
      </w:r>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fundamental</w:t>
      </w:r>
      <w:r w:rsidRPr="00452825">
        <w:rPr>
          <w:szCs w:val="20"/>
          <w:highlight w:val="green"/>
          <w:u w:val="single"/>
        </w:rPr>
        <w:t xml:space="preserve"> to the way Trump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sidRPr="00C16F25">
        <w:rPr>
          <w:sz w:val="12"/>
          <w:szCs w:val="20"/>
        </w:rPr>
        <w:t>¶</w:t>
      </w:r>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3E0FF581" w14:textId="77777777" w:rsidR="008D3F7D" w:rsidRPr="00687C33" w:rsidRDefault="008D3F7D" w:rsidP="008D3F7D"/>
    <w:p w14:paraId="054A31A8" w14:textId="77777777" w:rsidR="008D3F7D" w:rsidRPr="004D1A9F" w:rsidRDefault="008D3F7D" w:rsidP="008D3F7D">
      <w:pPr>
        <w:pStyle w:val="Heading3"/>
      </w:pPr>
      <w:bookmarkStart w:id="0" w:name="_Hlk207796658"/>
      <w:r w:rsidRPr="004D1A9F">
        <w:t>T---1NC</w:t>
      </w:r>
    </w:p>
    <w:p w14:paraId="0A5F9AB4" w14:textId="77777777" w:rsidR="008D3F7D" w:rsidRPr="004D1A9F" w:rsidRDefault="008D3F7D" w:rsidP="008D3F7D">
      <w:pPr>
        <w:pStyle w:val="Heading4"/>
      </w:pPr>
      <w:r w:rsidRPr="004D1A9F">
        <w:rPr>
          <w:u w:val="single"/>
        </w:rPr>
        <w:t>T-CBR</w:t>
      </w:r>
      <w:r w:rsidRPr="004D1A9F">
        <w:t>.</w:t>
      </w:r>
    </w:p>
    <w:p w14:paraId="10BEA65D" w14:textId="77777777" w:rsidR="008D3F7D" w:rsidRPr="00077BC3" w:rsidRDefault="008D3F7D" w:rsidP="008D3F7D">
      <w:pPr>
        <w:pStyle w:val="Heading4"/>
      </w:pPr>
      <w:r>
        <w:t>Collective bargaining rights pertain to statutory mandatory subjects.</w:t>
      </w:r>
    </w:p>
    <w:p w14:paraId="7D00EF62" w14:textId="77777777" w:rsidR="008D3F7D" w:rsidRPr="00077BC3" w:rsidRDefault="008D3F7D" w:rsidP="008D3F7D">
      <w:r w:rsidRPr="00077BC3">
        <w:rPr>
          <w:rStyle w:val="Style13ptBold"/>
        </w:rPr>
        <w:t>Schnitzer 25</w:t>
      </w:r>
      <w:r>
        <w:t>, Attorney Justin Schnitzer, Law Office of Justin Schnitzer, 5-5-2025 ["Collective Bargaining Agreements for Federal Employees, available on:  https://www.fedelaw.com/collective-bargaining-federal-employees/, accessed:  8-26-2025]cdm</w:t>
      </w:r>
    </w:p>
    <w:p w14:paraId="27EC8C3F" w14:textId="77777777" w:rsidR="008D3F7D" w:rsidRDefault="008D3F7D" w:rsidP="008D3F7D">
      <w:r>
        <w:t xml:space="preserve">Your </w:t>
      </w:r>
      <w:r w:rsidRPr="00077BC3">
        <w:rPr>
          <w:rStyle w:val="StyleUnderline"/>
          <w:highlight w:val="green"/>
        </w:rPr>
        <w:t>collective bargaining rights exist within</w:t>
      </w:r>
      <w:r>
        <w:t xml:space="preserve"> </w:t>
      </w:r>
      <w:r w:rsidRPr="00077BC3">
        <w:rPr>
          <w:rStyle w:val="StyleUnderline"/>
          <w:highlight w:val="green"/>
        </w:rPr>
        <w:t>carefully drawn boundaries</w:t>
      </w:r>
      <w:r>
        <w:t xml:space="preserve">. </w:t>
      </w:r>
      <w:r w:rsidRPr="00077BC3">
        <w:rPr>
          <w:rStyle w:val="StyleUnderline"/>
          <w:highlight w:val="green"/>
        </w:rPr>
        <w:t>The mandatory subjects</w:t>
      </w:r>
      <w:r>
        <w:t xml:space="preserve"> you can negotiate </w:t>
      </w:r>
      <w:r w:rsidRPr="00077BC3">
        <w:rPr>
          <w:rStyle w:val="StyleUnderline"/>
          <w:highlight w:val="green"/>
        </w:rPr>
        <w:t>include</w:t>
      </w:r>
      <w:r>
        <w:t xml:space="preserve"> </w:t>
      </w:r>
      <w:r w:rsidRPr="00077BC3">
        <w:rPr>
          <w:rStyle w:val="StyleUnderline"/>
          <w:highlight w:val="green"/>
        </w:rPr>
        <w:t>working conditions</w:t>
      </w:r>
      <w:r>
        <w:t xml:space="preserve">, </w:t>
      </w:r>
      <w:r w:rsidRPr="00077BC3">
        <w:rPr>
          <w:rStyle w:val="StyleUnderline"/>
          <w:highlight w:val="green"/>
        </w:rPr>
        <w:t>grievance procedures</w:t>
      </w:r>
      <w:r>
        <w:t xml:space="preserve">, and certain </w:t>
      </w:r>
      <w:r w:rsidRPr="00077BC3">
        <w:rPr>
          <w:rStyle w:val="StyleUnderline"/>
          <w:highlight w:val="green"/>
        </w:rPr>
        <w:t>personnel policies</w:t>
      </w:r>
      <w:r>
        <w:t xml:space="preserve"> </w:t>
      </w:r>
      <w:r w:rsidRPr="00077BC3">
        <w:rPr>
          <w:rStyle w:val="StyleUnderline"/>
          <w:highlight w:val="green"/>
        </w:rPr>
        <w:t>that directly affect</w:t>
      </w:r>
      <w:r>
        <w:t xml:space="preserve"> your </w:t>
      </w:r>
      <w:r w:rsidRPr="00077BC3">
        <w:rPr>
          <w:rStyle w:val="StyleUnderline"/>
          <w:highlight w:val="green"/>
        </w:rPr>
        <w:t>daily</w:t>
      </w:r>
      <w:r>
        <w:t xml:space="preserve"> work </w:t>
      </w:r>
      <w:r w:rsidRPr="00077BC3">
        <w:rPr>
          <w:rStyle w:val="StyleUnderline"/>
          <w:highlight w:val="green"/>
        </w:rPr>
        <w:t>life</w:t>
      </w:r>
      <w:r>
        <w:t>.</w:t>
      </w:r>
    </w:p>
    <w:p w14:paraId="38CD1A4A" w14:textId="77777777" w:rsidR="008D3F7D" w:rsidRPr="0095028A" w:rsidRDefault="008D3F7D" w:rsidP="008D3F7D">
      <w:pPr>
        <w:pStyle w:val="Heading4"/>
        <w:rPr>
          <w:u w:val="single"/>
        </w:rPr>
      </w:pPr>
      <w:r>
        <w:t xml:space="preserve">Bargaining unit definition is a </w:t>
      </w:r>
      <w:r>
        <w:rPr>
          <w:u w:val="single"/>
        </w:rPr>
        <w:t>permissive subject</w:t>
      </w:r>
    </w:p>
    <w:p w14:paraId="2F7654B6" w14:textId="77777777" w:rsidR="008D3F7D" w:rsidRDefault="008D3F7D" w:rsidP="008D3F7D">
      <w:r w:rsidRPr="00077BC3">
        <w:rPr>
          <w:rStyle w:val="Style13ptBold"/>
        </w:rPr>
        <w:t>FCA 25</w:t>
      </w:r>
      <w:r>
        <w:t xml:space="preserve"> International, March 28th, 2025 ["Understanding and Operationalizing Mandatory, Permissive and Illegal Subjects of Bargaining, available on:  https://finishingcontractors.org/do-we-have-to-negotiate-that-understanding-and-operationalizing-mandatory-permissive-and-illegal-subjects-of-bargaining/, accessed:  8-26-2025]cdm</w:t>
      </w:r>
    </w:p>
    <w:p w14:paraId="699C9D10" w14:textId="77777777" w:rsidR="008D3F7D" w:rsidRDefault="008D3F7D" w:rsidP="008D3F7D">
      <w:r>
        <w:t>The National Labor Relations Act (</w:t>
      </w:r>
      <w:r w:rsidRPr="006C6873">
        <w:rPr>
          <w:rStyle w:val="StyleUnderline"/>
          <w:highlight w:val="green"/>
        </w:rPr>
        <w:t>NLRA</w:t>
      </w:r>
      <w:r>
        <w:t xml:space="preserve">) </w:t>
      </w:r>
      <w:r w:rsidRPr="006C6873">
        <w:rPr>
          <w:rStyle w:val="StyleUnderline"/>
          <w:highlight w:val="green"/>
        </w:rPr>
        <w:t>divides</w:t>
      </w:r>
      <w:r>
        <w:t xml:space="preserve"> the </w:t>
      </w:r>
      <w:r w:rsidRPr="006C6873">
        <w:rPr>
          <w:rStyle w:val="StyleUnderline"/>
          <w:highlight w:val="green"/>
        </w:rPr>
        <w:t xml:space="preserve">subjects of bargaining </w:t>
      </w:r>
      <w:r w:rsidRPr="006C6873">
        <w:rPr>
          <w:rStyle w:val="StyleUnderline"/>
        </w:rPr>
        <w:t>into three categories</w:t>
      </w:r>
      <w:r w:rsidRPr="006C6873">
        <w:t>:</w:t>
      </w:r>
    </w:p>
    <w:p w14:paraId="38424B93" w14:textId="77777777" w:rsidR="008D3F7D" w:rsidRPr="006C6873" w:rsidRDefault="008D3F7D" w:rsidP="008D3F7D">
      <w:r w:rsidRPr="006C6873">
        <w:t>Mandatory – both parties (management and labor) have a statutory obligation to bargain these subjects.</w:t>
      </w:r>
    </w:p>
    <w:p w14:paraId="625A1B4B" w14:textId="77777777" w:rsidR="008D3F7D" w:rsidRDefault="008D3F7D" w:rsidP="008D3F7D">
      <w:r w:rsidRPr="006C6873">
        <w:t>Permissive</w:t>
      </w:r>
      <w:r>
        <w:t>– both parties may choose to (or refuse to) bargain these subjects.</w:t>
      </w:r>
    </w:p>
    <w:p w14:paraId="35D604BB" w14:textId="77777777" w:rsidR="008D3F7D" w:rsidRDefault="008D3F7D" w:rsidP="008D3F7D">
      <w:r w:rsidRPr="006C6873">
        <w:t>Illegal</w:t>
      </w:r>
      <w:r>
        <w:t>– both parties must refrain from bargaining these subjects.</w:t>
      </w:r>
    </w:p>
    <w:p w14:paraId="6E8056C4" w14:textId="77777777" w:rsidR="008D3F7D" w:rsidRDefault="008D3F7D" w:rsidP="008D3F7D">
      <w:r>
        <w:t>Generally, the test for determining whether a bargaining subject is mandatory or permissive is whether the subject “vitally affects” the relations between the employer and its employees. Provided below is a summary of common examples of each.</w:t>
      </w:r>
    </w:p>
    <w:p w14:paraId="4C8D9F6E" w14:textId="77777777" w:rsidR="008D3F7D" w:rsidRDefault="008D3F7D" w:rsidP="008D3F7D">
      <w:r>
        <w:t>Mandatory Subjects</w:t>
      </w:r>
    </w:p>
    <w:p w14:paraId="702A0D1C" w14:textId="77777777" w:rsidR="008D3F7D" w:rsidRDefault="008D3F7D" w:rsidP="008D3F7D">
      <w:r w:rsidRPr="006C6873">
        <w:rPr>
          <w:rStyle w:val="StyleUnderline"/>
          <w:highlight w:val="green"/>
        </w:rPr>
        <w:t>Mandatory</w:t>
      </w:r>
      <w:r>
        <w:t xml:space="preserve"> </w:t>
      </w:r>
      <w:r w:rsidRPr="006C6873">
        <w:rPr>
          <w:rStyle w:val="StyleUnderline"/>
          <w:highlight w:val="green"/>
        </w:rPr>
        <w:t>subjects</w:t>
      </w:r>
      <w:r>
        <w:t xml:space="preserve"> of bargaining </w:t>
      </w:r>
      <w:r w:rsidRPr="006C6873">
        <w:rPr>
          <w:rStyle w:val="StyleUnderline"/>
          <w:highlight w:val="green"/>
        </w:rPr>
        <w:t>include</w:t>
      </w:r>
      <w:r>
        <w:t>:</w:t>
      </w:r>
    </w:p>
    <w:p w14:paraId="1845D652" w14:textId="77777777" w:rsidR="008D3F7D" w:rsidRDefault="008D3F7D" w:rsidP="008D3F7D">
      <w:r>
        <w:t xml:space="preserve">Rates of </w:t>
      </w:r>
      <w:r w:rsidRPr="006C6873">
        <w:rPr>
          <w:rStyle w:val="StyleUnderline"/>
          <w:highlight w:val="green"/>
        </w:rPr>
        <w:t>pay</w:t>
      </w:r>
      <w:r>
        <w:t xml:space="preserve"> and wages (e.g., shift differentials, bonuses, pensions, health and welfare plans, meals and discounts, profit sharing, etc.)</w:t>
      </w:r>
    </w:p>
    <w:p w14:paraId="4A3BD809" w14:textId="77777777" w:rsidR="008D3F7D" w:rsidRDefault="008D3F7D" w:rsidP="008D3F7D">
      <w:r w:rsidRPr="006C6873">
        <w:rPr>
          <w:rStyle w:val="StyleUnderline"/>
          <w:highlight w:val="green"/>
        </w:rPr>
        <w:t>Hours</w:t>
      </w:r>
      <w:r>
        <w:t xml:space="preserve"> of work (e.g., daily overtime, weekly overtime, etc.)</w:t>
      </w:r>
    </w:p>
    <w:p w14:paraId="74DBBFB6" w14:textId="77777777" w:rsidR="008D3F7D" w:rsidRDefault="008D3F7D" w:rsidP="008D3F7D">
      <w:r>
        <w:t xml:space="preserve">Other terms and </w:t>
      </w:r>
      <w:r w:rsidRPr="006C6873">
        <w:rPr>
          <w:rStyle w:val="StyleUnderline"/>
          <w:highlight w:val="green"/>
        </w:rPr>
        <w:t>conditions</w:t>
      </w:r>
      <w:r>
        <w:t xml:space="preserve"> of employment (e.g., seniority, plant rules, work assignments, health testing, drug testing, union security, no strike/no lockout language, non-discrimination, etc.).</w:t>
      </w:r>
    </w:p>
    <w:p w14:paraId="2D569F48" w14:textId="77777777" w:rsidR="008D3F7D" w:rsidRDefault="008D3F7D" w:rsidP="008D3F7D">
      <w:r>
        <w:t xml:space="preserve">Again, </w:t>
      </w:r>
      <w:r w:rsidRPr="006C6873">
        <w:rPr>
          <w:rStyle w:val="StyleUnderline"/>
          <w:highlight w:val="green"/>
        </w:rPr>
        <w:t>parties have a statutory obligation to bargain over mandatory subjects</w:t>
      </w:r>
      <w:r>
        <w:t xml:space="preserve"> of bargaining. The NLRA does not require agreement, of course, but the contractor must engage in bargaining over mandatory subjects of bargaining. </w:t>
      </w:r>
    </w:p>
    <w:p w14:paraId="6F2951DD" w14:textId="77777777" w:rsidR="008D3F7D" w:rsidRDefault="008D3F7D" w:rsidP="008D3F7D">
      <w:r>
        <w:t>Permissive Subjects</w:t>
      </w:r>
    </w:p>
    <w:p w14:paraId="1F367AC8" w14:textId="77777777" w:rsidR="008D3F7D" w:rsidRPr="00442CF9" w:rsidRDefault="008D3F7D" w:rsidP="008D3F7D">
      <w:r w:rsidRPr="00442CF9">
        <w:rPr>
          <w:rStyle w:val="StyleUnderline"/>
        </w:rPr>
        <w:t>Permissive subjects</w:t>
      </w:r>
      <w:r w:rsidRPr="00442CF9">
        <w:t xml:space="preserve"> are matters that the </w:t>
      </w:r>
      <w:r w:rsidRPr="00442CF9">
        <w:rPr>
          <w:rStyle w:val="StyleUnderline"/>
        </w:rPr>
        <w:t>parties are free to bargain over</w:t>
      </w:r>
      <w:r w:rsidRPr="00442CF9">
        <w:t xml:space="preserve">, </w:t>
      </w:r>
      <w:r w:rsidRPr="00442CF9">
        <w:rPr>
          <w:rStyle w:val="StyleUnderline"/>
        </w:rPr>
        <w:t>but have no obligation to do so</w:t>
      </w:r>
      <w:r w:rsidRPr="00442CF9">
        <w:t xml:space="preserve">. Permissive </w:t>
      </w:r>
      <w:r w:rsidRPr="00442CF9">
        <w:rPr>
          <w:rStyle w:val="StyleUnderline"/>
        </w:rPr>
        <w:t>subjects</w:t>
      </w:r>
      <w:r w:rsidRPr="00442CF9">
        <w:t xml:space="preserve"> of bargaining </w:t>
      </w:r>
      <w:r w:rsidRPr="00442CF9">
        <w:rPr>
          <w:rStyle w:val="StyleUnderline"/>
        </w:rPr>
        <w:t>include</w:t>
      </w:r>
      <w:r w:rsidRPr="00442CF9">
        <w:t xml:space="preserve"> the following:</w:t>
      </w:r>
    </w:p>
    <w:p w14:paraId="081108ED" w14:textId="77777777" w:rsidR="008D3F7D" w:rsidRPr="006C6873" w:rsidRDefault="008D3F7D" w:rsidP="008D3F7D">
      <w:pPr>
        <w:rPr>
          <w:rStyle w:val="StyleUnderline"/>
        </w:rPr>
      </w:pPr>
      <w:r w:rsidRPr="00442CF9">
        <w:rPr>
          <w:rStyle w:val="StyleUnderline"/>
        </w:rPr>
        <w:t>Definition of the bargaining unit</w:t>
      </w:r>
    </w:p>
    <w:p w14:paraId="10901D67" w14:textId="77777777" w:rsidR="008D3F7D" w:rsidRDefault="008D3F7D" w:rsidP="008D3F7D">
      <w:r>
        <w:t>Union recognition clauses converting a Section 8(f) relationship to a Section 9(a) relationship</w:t>
      </w:r>
    </w:p>
    <w:p w14:paraId="03C4BFD4" w14:textId="77777777" w:rsidR="008D3F7D" w:rsidRDefault="008D3F7D" w:rsidP="008D3F7D">
      <w:r>
        <w:t>The inclusion of supervisors in the bargaining unit</w:t>
      </w:r>
    </w:p>
    <w:p w14:paraId="2DFFDF77" w14:textId="77777777" w:rsidR="008D3F7D" w:rsidRPr="00442CF9" w:rsidRDefault="008D3F7D" w:rsidP="008D3F7D">
      <w:pPr>
        <w:rPr>
          <w:rStyle w:val="StyleUnderline"/>
        </w:rPr>
      </w:pPr>
      <w:r w:rsidRPr="00442CF9">
        <w:rPr>
          <w:rStyle w:val="StyleUnderline"/>
          <w:highlight w:val="green"/>
        </w:rPr>
        <w:t>Internal union affairs</w:t>
      </w:r>
    </w:p>
    <w:p w14:paraId="4C2C9B97" w14:textId="77777777" w:rsidR="008D3F7D" w:rsidRDefault="008D3F7D" w:rsidP="008D3F7D">
      <w:r>
        <w:t>Legal liability clauses (e.g., a provision fixing liability for violation of a no-strike clause)</w:t>
      </w:r>
    </w:p>
    <w:p w14:paraId="6659D502" w14:textId="77777777" w:rsidR="008D3F7D" w:rsidRDefault="008D3F7D" w:rsidP="008D3F7D">
      <w:r>
        <w:t>Industry promotion funds</w:t>
      </w:r>
    </w:p>
    <w:p w14:paraId="1F4D8FCF" w14:textId="77777777" w:rsidR="008D3F7D" w:rsidRDefault="008D3F7D" w:rsidP="008D3F7D">
      <w:r>
        <w:t>Interest arbitration (such as Article X, Section 8)</w:t>
      </w:r>
    </w:p>
    <w:p w14:paraId="7D92C91E" w14:textId="77777777" w:rsidR="008D3F7D" w:rsidRDefault="008D3F7D" w:rsidP="008D3F7D">
      <w:r>
        <w:t>Settlement of unfair labor practice charges</w:t>
      </w:r>
    </w:p>
    <w:p w14:paraId="033A8AB3" w14:textId="77777777" w:rsidR="008D3F7D" w:rsidRDefault="008D3F7D" w:rsidP="008D3F7D">
      <w:r>
        <w:t>Deductions for political action leagues</w:t>
      </w:r>
    </w:p>
    <w:p w14:paraId="77E79FCF" w14:textId="77777777" w:rsidR="008D3F7D" w:rsidRDefault="008D3F7D" w:rsidP="008D3F7D">
      <w:r>
        <w:t>Union label clauses</w:t>
      </w:r>
    </w:p>
    <w:p w14:paraId="0BEABD8B" w14:textId="77777777" w:rsidR="008D3F7D" w:rsidRDefault="008D3F7D" w:rsidP="008D3F7D">
      <w:r>
        <w:t>Clauses prohibiting the arbitration of a dispute in the event the union has filed charges over the same issue with any state or federal agency</w:t>
      </w:r>
    </w:p>
    <w:p w14:paraId="477632EB" w14:textId="77777777" w:rsidR="008D3F7D" w:rsidRPr="003844B5" w:rsidRDefault="008D3F7D" w:rsidP="008D3F7D">
      <w:pPr>
        <w:pStyle w:val="Heading4"/>
      </w:pPr>
      <w:r>
        <w:t>Vote neg for Limits and Ground – deviating from mandatory statutory topics of discussion opens the floodgates to unrelated employee rights that aren’t rejoined by core topic generics.</w:t>
      </w:r>
    </w:p>
    <w:bookmarkEnd w:id="0"/>
    <w:p w14:paraId="1C8C4EC5" w14:textId="77777777" w:rsidR="008D3F7D" w:rsidRDefault="008D3F7D" w:rsidP="008D3F7D">
      <w:pPr>
        <w:pStyle w:val="Heading4"/>
      </w:pPr>
      <w:r>
        <w:t xml:space="preserve">Competing interpretations is the only nonarbitrary way to determine topicality. </w:t>
      </w:r>
    </w:p>
    <w:p w14:paraId="4DB69689" w14:textId="77777777" w:rsidR="008D3F7D" w:rsidRDefault="008D3F7D" w:rsidP="008D3F7D">
      <w:pPr>
        <w:pStyle w:val="Heading3"/>
      </w:pPr>
      <w:r>
        <w:t>CP---1NC</w:t>
      </w:r>
    </w:p>
    <w:p w14:paraId="70B9DDBC" w14:textId="77777777" w:rsidR="008D3F7D" w:rsidRDefault="008D3F7D" w:rsidP="008D3F7D">
      <w:pPr>
        <w:pStyle w:val="Heading4"/>
      </w:pPr>
      <w:r w:rsidRPr="008671DD">
        <w:rPr>
          <w:u w:val="single"/>
        </w:rPr>
        <w:t>Worker Control CP</w:t>
      </w:r>
      <w:r>
        <w:t>.</w:t>
      </w:r>
    </w:p>
    <w:p w14:paraId="257C5894" w14:textId="77777777" w:rsidR="008D3F7D" w:rsidRDefault="008D3F7D" w:rsidP="008D3F7D">
      <w:pPr>
        <w:pStyle w:val="Heading4"/>
      </w:pPr>
      <w:r>
        <w:t>The United States federal government should</w:t>
      </w:r>
    </w:p>
    <w:p w14:paraId="2E5EF32B" w14:textId="77777777" w:rsidR="008D3F7D" w:rsidRDefault="008D3F7D" w:rsidP="008D3F7D">
      <w:pPr>
        <w:pStyle w:val="Heading4"/>
      </w:pPr>
      <w:r>
        <w:t>---abolish collective bargaining rights;</w:t>
      </w:r>
    </w:p>
    <w:p w14:paraId="0BA38474" w14:textId="77777777" w:rsidR="008D3F7D" w:rsidRDefault="008D3F7D" w:rsidP="008D3F7D">
      <w:pPr>
        <w:pStyle w:val="Heading4"/>
      </w:pPr>
      <w:r>
        <w:t>---and mandate a transition to a worker-controlled economy.</w:t>
      </w:r>
    </w:p>
    <w:p w14:paraId="1B1D02BA" w14:textId="77777777" w:rsidR="008D3F7D" w:rsidRDefault="008D3F7D" w:rsidP="008D3F7D">
      <w:pPr>
        <w:pStyle w:val="Heading4"/>
      </w:pPr>
      <w:r>
        <w:t>That competes and solves, collective bargaining restricts worker control.</w:t>
      </w:r>
    </w:p>
    <w:p w14:paraId="42FE4FF8" w14:textId="77777777" w:rsidR="008D3F7D" w:rsidRDefault="008D3F7D" w:rsidP="008D3F7D">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8" w:history="1">
        <w:r w:rsidRPr="00EB07B8">
          <w:rPr>
            <w:rStyle w:val="Hyperlink"/>
          </w:rPr>
          <w:t>https://www.jstor.org/stable/24049604</w:t>
        </w:r>
      </w:hyperlink>
      <w:r>
        <w:t>, accessed: 1-22-2026]rrf</w:t>
      </w:r>
    </w:p>
    <w:p w14:paraId="314EB1FD" w14:textId="77777777" w:rsidR="008D3F7D" w:rsidRPr="00C309E3" w:rsidRDefault="008D3F7D" w:rsidP="008D3F7D">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330F0908" w14:textId="77777777" w:rsidR="008D3F7D" w:rsidRPr="00AF0C37" w:rsidRDefault="008D3F7D" w:rsidP="008D3F7D">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62DA54BE" w14:textId="77777777" w:rsidR="008D3F7D" w:rsidRDefault="008D3F7D" w:rsidP="008D3F7D">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1-27-2026]rrf</w:t>
      </w:r>
    </w:p>
    <w:p w14:paraId="6CF1D8E2" w14:textId="77777777" w:rsidR="008D3F7D" w:rsidRDefault="008D3F7D" w:rsidP="008D3F7D">
      <w:pPr>
        <w:rPr>
          <w:sz w:val="16"/>
        </w:rPr>
      </w:pPr>
      <w:r w:rsidRPr="0017176B">
        <w:rPr>
          <w:sz w:val="16"/>
        </w:rPr>
        <w:t>Garbage in, Garbage Out</w:t>
      </w:r>
      <w:r w:rsidRPr="00454EC0">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as the IT saying goes.</w:t>
      </w:r>
      <w:r w:rsidRPr="00454EC0">
        <w:rPr>
          <w:sz w:val="12"/>
        </w:rPr>
        <w:t>¶</w:t>
      </w:r>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r w:rsidRPr="0017176B">
        <w:rPr>
          <w:rStyle w:val="Emphasis"/>
        </w:rPr>
        <w:t>AI</w:t>
      </w:r>
      <w:r w:rsidRPr="0017176B">
        <w:rPr>
          <w:u w:val="single"/>
        </w:rPr>
        <w:t>.</w:t>
      </w:r>
      <w:r w:rsidRPr="00454EC0">
        <w:rPr>
          <w:sz w:val="12"/>
        </w:rPr>
        <w:t>¶</w:t>
      </w:r>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(8/26/24)</w:t>
      </w:r>
      <w:r w:rsidRPr="00454EC0">
        <w:rPr>
          <w:sz w:val="12"/>
        </w:rPr>
        <w:t>¶</w:t>
      </w:r>
      <w:r w:rsidRPr="0017176B">
        <w:rPr>
          <w:sz w:val="16"/>
        </w:rPr>
        <w:t xml:space="preserve"> </w:t>
      </w:r>
    </w:p>
    <w:p w14:paraId="151A4A78" w14:textId="77777777" w:rsidR="008D3F7D" w:rsidRDefault="008D3F7D" w:rsidP="008D3F7D">
      <w:pPr>
        <w:rPr>
          <w:sz w:val="16"/>
        </w:rPr>
      </w:pPr>
      <w:r>
        <w:rPr>
          <w:sz w:val="16"/>
        </w:rPr>
        <w:t>[TEXT SHRUNK, NOTHING OMITTED]</w:t>
      </w:r>
    </w:p>
    <w:p w14:paraId="2CA79485" w14:textId="77777777" w:rsidR="008D3F7D" w:rsidRPr="0017176B" w:rsidRDefault="008D3F7D" w:rsidP="008D3F7D">
      <w:pPr>
        <w:rPr>
          <w:sz w:val="8"/>
          <w:szCs w:val="8"/>
        </w:rPr>
      </w:pPr>
      <w:r w:rsidRPr="0017176B">
        <w:rPr>
          <w:sz w:val="8"/>
          <w:szCs w:val="8"/>
        </w:rPr>
        <w:t>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process.</w:t>
      </w:r>
      <w:r w:rsidRPr="00454EC0">
        <w:rPr>
          <w:sz w:val="12"/>
          <w:szCs w:val="8"/>
        </w:rPr>
        <w:t>¶</w:t>
      </w:r>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results.</w:t>
      </w:r>
      <w:r w:rsidRPr="00454EC0">
        <w:rPr>
          <w:sz w:val="12"/>
          <w:szCs w:val="8"/>
        </w:rPr>
        <w:t>¶</w:t>
      </w:r>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latter.</w:t>
      </w:r>
      <w:r w:rsidRPr="00454EC0">
        <w:rPr>
          <w:sz w:val="12"/>
          <w:szCs w:val="8"/>
        </w:rPr>
        <w:t>¶</w:t>
      </w:r>
      <w:r w:rsidRPr="0017176B">
        <w:rPr>
          <w:sz w:val="8"/>
          <w:szCs w:val="8"/>
        </w:rPr>
        <w:t xml:space="preserve"> The trial-and-error method is very expensive in terms of computers and energy to run them. As a New York Times article What will power the A.I. revolution?” by David Gelles notes:</w:t>
      </w:r>
      <w:r w:rsidRPr="00454EC0">
        <w:rPr>
          <w:sz w:val="12"/>
          <w:szCs w:val="8"/>
        </w:rPr>
        <w:t>¶</w:t>
      </w:r>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(1/7/25)</w:t>
      </w:r>
      <w:r w:rsidRPr="00454EC0">
        <w:rPr>
          <w:sz w:val="12"/>
          <w:szCs w:val="8"/>
        </w:rPr>
        <w:t>¶</w:t>
      </w:r>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(1/28/25)</w:t>
      </w:r>
      <w:r w:rsidRPr="00454EC0">
        <w:rPr>
          <w:sz w:val="12"/>
          <w:szCs w:val="8"/>
        </w:rPr>
        <w:t>¶</w:t>
      </w:r>
      <w:r w:rsidRPr="0017176B">
        <w:rPr>
          <w:sz w:val="8"/>
          <w:szCs w:val="8"/>
        </w:rPr>
        <w:t xml:space="preserve"> Basically, by combining thinking ahead and swarming, DeepSeek was able to use less sophisticated computer chips, much less computing time, less energy, and smaller datasets to train its model.</w:t>
      </w:r>
      <w:r w:rsidRPr="00454EC0">
        <w:rPr>
          <w:sz w:val="12"/>
          <w:szCs w:val="8"/>
        </w:rPr>
        <w:t>¶</w:t>
      </w:r>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translation.</w:t>
      </w:r>
      <w:r w:rsidRPr="00454EC0">
        <w:rPr>
          <w:sz w:val="12"/>
          <w:szCs w:val="8"/>
        </w:rPr>
        <w:t>¶</w:t>
      </w:r>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want.</w:t>
      </w:r>
      <w:r w:rsidRPr="00454EC0">
        <w:rPr>
          <w:sz w:val="12"/>
          <w:szCs w:val="8"/>
        </w:rPr>
        <w:t>¶</w:t>
      </w:r>
      <w:r w:rsidRPr="0017176B">
        <w:rPr>
          <w:sz w:val="8"/>
          <w:szCs w:val="8"/>
        </w:rPr>
        <w:t xml:space="preserve"> Origin of AI</w:t>
      </w:r>
      <w:r w:rsidRPr="00454EC0">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data.</w:t>
      </w:r>
      <w:r w:rsidRPr="00454EC0">
        <w:rPr>
          <w:sz w:val="12"/>
          <w:szCs w:val="8"/>
        </w:rPr>
        <w:t>¶</w:t>
      </w:r>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round.</w:t>
      </w:r>
      <w:r w:rsidRPr="00454EC0">
        <w:rPr>
          <w:sz w:val="12"/>
          <w:szCs w:val="8"/>
        </w:rPr>
        <w:t>¶</w:t>
      </w:r>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products.</w:t>
      </w:r>
      <w:r w:rsidRPr="00454EC0">
        <w:rPr>
          <w:sz w:val="12"/>
          <w:szCs w:val="8"/>
        </w:rPr>
        <w:t>¶</w:t>
      </w:r>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Pr="00454EC0">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Pr="00454EC0">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alone.</w:t>
      </w:r>
      <w:r w:rsidRPr="00454EC0">
        <w:rPr>
          <w:sz w:val="12"/>
          <w:szCs w:val="8"/>
        </w:rPr>
        <w:t>¶</w:t>
      </w:r>
      <w:r w:rsidRPr="0017176B">
        <w:rPr>
          <w:sz w:val="8"/>
          <w:szCs w:val="8"/>
        </w:rPr>
        <w:t xml:space="preserve"> Until the last few years, the capacity of corporations and governments to collect data far exceeded their capacity to analyze it. With AI, data analysis began to catch up.</w:t>
      </w:r>
      <w:r w:rsidRPr="00454EC0">
        <w:rPr>
          <w:sz w:val="12"/>
          <w:szCs w:val="8"/>
        </w:rPr>
        <w:t>¶</w:t>
      </w:r>
      <w:r w:rsidRPr="0017176B">
        <w:rPr>
          <w:sz w:val="8"/>
          <w:szCs w:val="8"/>
        </w:rPr>
        <w:t xml:space="preserve"> Uses of AI…</w:t>
      </w:r>
      <w:r w:rsidRPr="00454EC0">
        <w:rPr>
          <w:sz w:val="12"/>
          <w:szCs w:val="8"/>
        </w:rPr>
        <w:t>¶</w:t>
      </w:r>
      <w:r w:rsidRPr="0017176B">
        <w:rPr>
          <w:sz w:val="8"/>
          <w:szCs w:val="8"/>
        </w:rPr>
        <w:t xml:space="preserve"> </w:t>
      </w:r>
    </w:p>
    <w:p w14:paraId="33F96B43" w14:textId="77777777" w:rsidR="008D3F7D" w:rsidRPr="007D1CF5" w:rsidRDefault="008D3F7D" w:rsidP="008D3F7D">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r w:rsidRPr="0017176B">
        <w:rPr>
          <w:rStyle w:val="Emphasis"/>
        </w:rPr>
        <w:t>wealth</w:t>
      </w:r>
      <w:r w:rsidRPr="0017176B">
        <w:rPr>
          <w:u w:val="single"/>
        </w:rPr>
        <w:t>.</w:t>
      </w:r>
      <w:r w:rsidRPr="00454EC0">
        <w:rPr>
          <w:sz w:val="12"/>
        </w:rPr>
        <w:t>¶</w:t>
      </w:r>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as machines run themselves, maintained and supervised by people.</w:t>
      </w:r>
      <w:r w:rsidRPr="00454EC0">
        <w:rPr>
          <w:sz w:val="12"/>
        </w:rPr>
        <w:t>¶</w:t>
      </w:r>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Pr="00454EC0">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had.</w:t>
      </w:r>
      <w:r w:rsidRPr="00454EC0">
        <w:rPr>
          <w:sz w:val="12"/>
        </w:rPr>
        <w:t>¶</w:t>
      </w:r>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daydreaming.</w:t>
      </w:r>
      <w:r w:rsidRPr="00454EC0">
        <w:rPr>
          <w:sz w:val="12"/>
        </w:rPr>
        <w:t>¶</w:t>
      </w:r>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dining.</w:t>
      </w:r>
      <w:r w:rsidRPr="00454EC0">
        <w:rPr>
          <w:sz w:val="12"/>
        </w:rPr>
        <w:t>¶</w:t>
      </w:r>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that.</w:t>
      </w:r>
      <w:r w:rsidRPr="00454EC0">
        <w:rPr>
          <w:sz w:val="12"/>
        </w:rPr>
        <w:t>¶</w:t>
      </w:r>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innovate.</w:t>
      </w:r>
      <w:r w:rsidRPr="00454EC0">
        <w:rPr>
          <w:sz w:val="12"/>
        </w:rPr>
        <w:t>¶</w:t>
      </w:r>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Pr="00454EC0">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and they modify the information enough so that copyright infringement is difficult to prove.</w:t>
      </w:r>
      <w:r w:rsidRPr="00454EC0">
        <w:rPr>
          <w:sz w:val="12"/>
        </w:rPr>
        <w:t>¶</w:t>
      </w:r>
      <w:r w:rsidRPr="0017176B">
        <w:rPr>
          <w:sz w:val="16"/>
        </w:rPr>
        <w:t xml:space="preserve"> The New York Times is currently suing OpenAI for stealing its content without permission or payment. Musicians, artists, and writers find themselves competing with AI ripoffs.</w:t>
      </w:r>
      <w:r w:rsidRPr="00454EC0">
        <w:rPr>
          <w:sz w:val="12"/>
        </w:rPr>
        <w:t>¶</w:t>
      </w:r>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Robots are already used extensively in manufacturing, since assembly lines lend themselves to replacing human with mechanical motion.</w:t>
      </w:r>
      <w:r w:rsidRPr="00454EC0">
        <w:rPr>
          <w:sz w:val="12"/>
        </w:rPr>
        <w:t>¶</w:t>
      </w:r>
      <w:r w:rsidRPr="0017176B">
        <w:rPr>
          <w:sz w:val="16"/>
        </w:rPr>
        <w:t xml:space="preserve"> AI allows robots to respond more flexibly and to be used for more tasks, such as retrieving items in warehouses and at some point delivering them, although the problem of sharing the road with humans is far from solved.</w:t>
      </w:r>
      <w:r w:rsidRPr="00454EC0">
        <w:rPr>
          <w:sz w:val="12"/>
        </w:rPr>
        <w:t>¶</w:t>
      </w:r>
      <w:r w:rsidRPr="0017176B">
        <w:rPr>
          <w:sz w:val="16"/>
        </w:rPr>
        <w:t xml:space="preserve"> Under socialism, this could lead to a welcome reduction in working hours. Under capitalism, it will lead to layoffs.</w:t>
      </w:r>
      <w:r w:rsidRPr="00454EC0">
        <w:rPr>
          <w:sz w:val="12"/>
        </w:rPr>
        <w:t>¶</w:t>
      </w:r>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used to further reduce the possibility of speaking with a knowledgeable human being.</w:t>
      </w:r>
      <w:r w:rsidRPr="00454EC0">
        <w:rPr>
          <w:sz w:val="12"/>
        </w:rPr>
        <w:t>¶</w:t>
      </w:r>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later.</w:t>
      </w:r>
      <w:r w:rsidRPr="00454EC0">
        <w:rPr>
          <w:sz w:val="12"/>
        </w:rPr>
        <w:t>¶</w:t>
      </w:r>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screens.</w:t>
      </w:r>
      <w:r w:rsidRPr="00454EC0">
        <w:rPr>
          <w:sz w:val="12"/>
        </w:rPr>
        <w:t>¶</w:t>
      </w:r>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worse.</w:t>
      </w:r>
      <w:r w:rsidRPr="00454EC0">
        <w:rPr>
          <w:sz w:val="12"/>
        </w:rPr>
        <w:t>¶</w:t>
      </w:r>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vehicles.</w:t>
      </w:r>
      <w:r w:rsidRPr="00454EC0">
        <w:rPr>
          <w:sz w:val="12"/>
        </w:rPr>
        <w:t>¶</w:t>
      </w:r>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years.</w:t>
      </w:r>
      <w:r w:rsidRPr="00454EC0">
        <w:rPr>
          <w:sz w:val="12"/>
        </w:rPr>
        <w:t>¶</w:t>
      </w:r>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AI would allow surveillance of that kind to be extended to all electronic communication and, via listening devices, to much non-electronic communication too.</w:t>
      </w:r>
      <w:r w:rsidRPr="00454EC0">
        <w:rPr>
          <w:sz w:val="12"/>
        </w:rPr>
        <w:t>¶</w:t>
      </w:r>
      <w:r w:rsidRPr="0017176B">
        <w:rPr>
          <w:sz w:val="16"/>
        </w:rPr>
        <w:t xml:space="preserve"> And it’s not just Trump. Palestine activists rightly fear surveillance and repression by liberal university administrations.</w:t>
      </w:r>
      <w:r w:rsidRPr="00454EC0">
        <w:rPr>
          <w:sz w:val="12"/>
        </w:rPr>
        <w:t>¶</w:t>
      </w:r>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AI’s black box</w:t>
      </w:r>
      <w:r w:rsidRPr="0017176B">
        <w:rPr>
          <w:u w:val="single"/>
        </w:rPr>
        <w:t>.</w:t>
      </w:r>
      <w:r w:rsidRPr="00454EC0">
        <w:rPr>
          <w:sz w:val="12"/>
        </w:rPr>
        <w:t>¶</w:t>
      </w:r>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The 1964 film Dr. Strangelove or: How I Learned to Stop Worrying and Love the Bomb satirically depicts where this could lead.</w:t>
      </w:r>
      <w:r w:rsidRPr="00454EC0">
        <w:rPr>
          <w:sz w:val="12"/>
        </w:rPr>
        <w:t>¶</w:t>
      </w:r>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Pr="00454EC0">
        <w:rPr>
          <w:sz w:val="12"/>
        </w:rPr>
        <w:t>¶</w:t>
      </w:r>
      <w:r w:rsidRPr="0017176B">
        <w:rPr>
          <w:sz w:val="16"/>
        </w:rPr>
        <w:t xml:space="preserve"> A </w:t>
      </w:r>
      <w:r w:rsidRPr="0017176B">
        <w:rPr>
          <w:rStyle w:val="Emphasis"/>
        </w:rPr>
        <w:t>Working-Class Response</w:t>
      </w:r>
      <w:r w:rsidRPr="00454EC0">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Pr="00454EC0">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Pr="00454EC0">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0294C4FB" w14:textId="77777777" w:rsidR="008D3F7D" w:rsidRPr="004D1A9F" w:rsidRDefault="008D3F7D" w:rsidP="008D3F7D">
      <w:pPr>
        <w:pStyle w:val="Heading3"/>
      </w:pPr>
      <w:r w:rsidRPr="004D1A9F">
        <w:t>DA---1NC</w:t>
      </w:r>
    </w:p>
    <w:p w14:paraId="20558A48" w14:textId="77777777" w:rsidR="008D3F7D" w:rsidRPr="004D1A9F" w:rsidRDefault="008D3F7D" w:rsidP="008D3F7D">
      <w:pPr>
        <w:pStyle w:val="Heading4"/>
      </w:pPr>
      <w:r w:rsidRPr="004D1A9F">
        <w:rPr>
          <w:u w:val="single"/>
        </w:rPr>
        <w:t>Rates DA</w:t>
      </w:r>
      <w:r w:rsidRPr="004D1A9F">
        <w:t>.</w:t>
      </w:r>
    </w:p>
    <w:p w14:paraId="0CA6AF5F" w14:textId="77777777" w:rsidR="008D3F7D" w:rsidRPr="002C4B9A" w:rsidRDefault="008D3F7D" w:rsidP="008D3F7D">
      <w:pPr>
        <w:pStyle w:val="Heading4"/>
      </w:pPr>
      <w:r w:rsidRPr="002C4B9A">
        <w:t>The United States federal government should:</w:t>
      </w:r>
    </w:p>
    <w:p w14:paraId="71A2975E" w14:textId="77777777" w:rsidR="008D3F7D" w:rsidRPr="002C4B9A" w:rsidRDefault="008D3F7D" w:rsidP="008D3F7D">
      <w:pPr>
        <w:pStyle w:val="Heading4"/>
      </w:pPr>
      <w:r w:rsidRPr="002C4B9A">
        <w:t>---end mass deportations;</w:t>
      </w:r>
    </w:p>
    <w:p w14:paraId="0595D269" w14:textId="77777777" w:rsidR="008D3F7D" w:rsidRPr="002C4B9A" w:rsidRDefault="008D3F7D" w:rsidP="008D3F7D">
      <w:pPr>
        <w:pStyle w:val="Heading4"/>
      </w:pPr>
      <w:r w:rsidRPr="002C4B9A">
        <w:t>---reverse any tax cuts imposed since 2025;</w:t>
      </w:r>
    </w:p>
    <w:p w14:paraId="5FB5B0ED" w14:textId="77777777" w:rsidR="008D3F7D" w:rsidRPr="002C4B9A" w:rsidRDefault="008D3F7D" w:rsidP="008D3F7D">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5851696F" w14:textId="77777777" w:rsidR="008D3F7D" w:rsidRPr="002C4B9A" w:rsidRDefault="008D3F7D" w:rsidP="008D3F7D">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4646B266" w14:textId="77777777" w:rsidR="008D3F7D" w:rsidRPr="002C4B9A" w:rsidRDefault="008D3F7D" w:rsidP="008D3F7D">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12-11-2025]rrf</w:t>
      </w:r>
    </w:p>
    <w:p w14:paraId="2136BC30" w14:textId="77777777" w:rsidR="008D3F7D" w:rsidRPr="002C4B9A" w:rsidRDefault="008D3F7D" w:rsidP="008D3F7D">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while silver surged to a fresh record high.</w:t>
      </w:r>
      <w:r w:rsidRPr="008F565B">
        <w:rPr>
          <w:sz w:val="12"/>
        </w:rPr>
        <w:t>¶</w:t>
      </w:r>
      <w:r w:rsidRPr="002C4B9A">
        <w:rPr>
          <w:sz w:val="16"/>
        </w:rPr>
        <w:t xml:space="preserve"> Spot gold was up 1.2% at $4,275.39 per ounce, as of 11:49 a.m. ET (16:49 GMT), reaching its highest level since October 21. U.S. gold futures for February delivery gained 1.9% to $4,303.90 per ounce.</w:t>
      </w:r>
      <w:r w:rsidRPr="008F565B">
        <w:rPr>
          <w:sz w:val="12"/>
        </w:rPr>
        <w:t>¶</w:t>
      </w:r>
      <w:r w:rsidRPr="002C4B9A">
        <w:rPr>
          <w:sz w:val="16"/>
        </w:rPr>
        <w:t xml:space="preserve"> Spot silver added 3.2% to $63.77 per ounce, hovering near the session’s record high of $63.93.</w:t>
      </w:r>
      <w:r w:rsidRPr="008F565B">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8F565B">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8F565B">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8F565B">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8F565B">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8F565B">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White House economic adviser Kevin Hassett is currently viewed as the leading candidate for the position.</w:t>
      </w:r>
      <w:r w:rsidRPr="008F565B">
        <w:rPr>
          <w:sz w:val="12"/>
        </w:rPr>
        <w:t>¶</w:t>
      </w:r>
      <w:r w:rsidRPr="002C4B9A">
        <w:rPr>
          <w:sz w:val="16"/>
        </w:rPr>
        <w:t xml:space="preserve"> Investors now await the monthly U.S. non-farm payrolls report, set to be released on December 16, for fresh cues on the Fed's policy path.</w:t>
      </w:r>
      <w:r w:rsidRPr="008F565B">
        <w:rPr>
          <w:sz w:val="12"/>
        </w:rPr>
        <w:t>¶</w:t>
      </w:r>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4BDE3BB4" w14:textId="77777777" w:rsidR="008D3F7D" w:rsidRPr="002C4B9A" w:rsidRDefault="008D3F7D" w:rsidP="008D3F7D">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27A5400F" w14:textId="77777777" w:rsidR="008D3F7D" w:rsidRPr="002C4B9A" w:rsidRDefault="008D3F7D" w:rsidP="008D3F7D">
      <w:r w:rsidRPr="002C4B9A">
        <w:rPr>
          <w:rStyle w:val="Style13ptBold"/>
        </w:rPr>
        <w:t>Fuest 22</w:t>
      </w:r>
      <w:r w:rsidRPr="002C4B9A">
        <w:t xml:space="preserve">, Clemens Fuest, Professor of Public Economics and Finance, President of the ifo Institute, </w:t>
      </w:r>
      <w:r w:rsidRPr="002C4B9A">
        <w:rPr>
          <w:i/>
          <w:iCs/>
        </w:rPr>
        <w:t>IFO Viewpoints</w:t>
      </w:r>
      <w:r w:rsidRPr="002C4B9A">
        <w:t xml:space="preserve">, 08-09-2022, [“The Government Should Stay out of Wage Policy — Supply-Side Reforms Make More Sense in the Fight against Inflation,” available on: </w:t>
      </w:r>
      <w:hyperlink r:id="rId9" w:history="1">
        <w:r w:rsidRPr="002C4B9A">
          <w:rPr>
            <w:rStyle w:val="Hyperlink"/>
          </w:rPr>
          <w:t>https://www.ifo.de/DocDL/ifo_Viewpoint_2022_239_wage_policy.pdf</w:t>
        </w:r>
      </w:hyperlink>
      <w:r w:rsidRPr="002C4B9A">
        <w:t>, accessed: 12-11-2025]rrf</w:t>
      </w:r>
    </w:p>
    <w:p w14:paraId="099746DC" w14:textId="77777777" w:rsidR="008D3F7D" w:rsidRPr="002C4B9A" w:rsidRDefault="008D3F7D" w:rsidP="008D3F7D">
      <w:pPr>
        <w:rPr>
          <w:u w:val="single"/>
        </w:rPr>
      </w:pPr>
      <w:r w:rsidRPr="002C4B9A">
        <w:rPr>
          <w:sz w:val="16"/>
        </w:rPr>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Therefore, they should take care not to overreach regarding their demands.</w:t>
      </w:r>
      <w:r w:rsidRPr="008F565B">
        <w:rPr>
          <w:sz w:val="12"/>
        </w:rPr>
        <w:t>¶</w:t>
      </w:r>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8F565B">
        <w:rPr>
          <w:sz w:val="12"/>
        </w:rPr>
        <w:t>¶</w:t>
      </w:r>
      <w:r w:rsidRPr="002C4B9A">
        <w:rPr>
          <w:sz w:val="12"/>
          <w:u w:val="single"/>
        </w:rPr>
        <w:t xml:space="preserve"> </w:t>
      </w:r>
      <w:r w:rsidRPr="002C4B9A">
        <w:rPr>
          <w:sz w:val="16"/>
        </w:rPr>
        <w:t>Employers, on the other hand, want to reduce wage costs in order to increase their profits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r w:rsidRPr="008F565B">
        <w:rPr>
          <w:sz w:val="12"/>
        </w:rPr>
        <w:t>¶</w:t>
      </w:r>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0B861D5F" w14:textId="77777777" w:rsidR="008D3F7D" w:rsidRPr="002C4B9A" w:rsidRDefault="008D3F7D" w:rsidP="008D3F7D">
      <w:pPr>
        <w:pStyle w:val="Heading4"/>
      </w:pPr>
      <w:r w:rsidRPr="002C4B9A">
        <w:t xml:space="preserve">Sustained gold demand </w:t>
      </w:r>
      <w:r w:rsidRPr="002C4B9A">
        <w:rPr>
          <w:u w:val="single"/>
        </w:rPr>
        <w:t>drives</w:t>
      </w:r>
      <w:r w:rsidRPr="002C4B9A">
        <w:t xml:space="preserve"> Indian economic growth.</w:t>
      </w:r>
    </w:p>
    <w:p w14:paraId="332188E0" w14:textId="77777777" w:rsidR="008D3F7D" w:rsidRPr="002C4B9A" w:rsidRDefault="008D3F7D" w:rsidP="008D3F7D">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288CB82B" w14:textId="77777777" w:rsidR="008D3F7D" w:rsidRPr="002C4B9A" w:rsidRDefault="008D3F7D" w:rsidP="008D3F7D">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Vendant,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39820557" w14:textId="77777777" w:rsidR="008D3F7D" w:rsidRPr="002C4B9A" w:rsidRDefault="008D3F7D" w:rsidP="008D3F7D">
      <w:pPr>
        <w:rPr>
          <w:sz w:val="16"/>
        </w:rPr>
      </w:pPr>
      <w:r w:rsidRPr="002C4B9A">
        <w:rPr>
          <w:sz w:val="16"/>
        </w:rPr>
        <w:t>Fool’s gold or hitting the jackpot?</w:t>
      </w:r>
    </w:p>
    <w:p w14:paraId="4C13AB87" w14:textId="77777777" w:rsidR="008D3F7D" w:rsidRPr="002C4B9A" w:rsidRDefault="008D3F7D" w:rsidP="008D3F7D">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tonnes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29A83A7A" w14:textId="77777777" w:rsidR="008D3F7D" w:rsidRPr="002C4B9A" w:rsidRDefault="008D3F7D" w:rsidP="008D3F7D">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35D82B65" w14:textId="77777777" w:rsidR="008D3F7D" w:rsidRPr="002C4B9A" w:rsidRDefault="008D3F7D" w:rsidP="008D3F7D">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410589B3" w14:textId="77777777" w:rsidR="008D3F7D" w:rsidRPr="002C4B9A" w:rsidRDefault="008D3F7D" w:rsidP="008D3F7D">
      <w:pPr>
        <w:rPr>
          <w:sz w:val="16"/>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0C8060DC" w14:textId="77777777" w:rsidR="008D3F7D" w:rsidRPr="002C4B9A" w:rsidRDefault="008D3F7D" w:rsidP="008D3F7D">
      <w:pPr>
        <w:pStyle w:val="Heading4"/>
      </w:pPr>
      <w:r w:rsidRPr="002C4B9A">
        <w:t xml:space="preserve">Indian economic instability causes diversionary </w:t>
      </w:r>
      <w:r w:rsidRPr="002C4B9A">
        <w:rPr>
          <w:u w:val="single"/>
        </w:rPr>
        <w:t>Indo-Pak war</w:t>
      </w:r>
      <w:r w:rsidRPr="002C4B9A">
        <w:t xml:space="preserve">---goes </w:t>
      </w:r>
      <w:r w:rsidRPr="002C4B9A">
        <w:rPr>
          <w:u w:val="single"/>
        </w:rPr>
        <w:t>nuclear</w:t>
      </w:r>
      <w:r w:rsidRPr="002C4B9A">
        <w:t xml:space="preserve"> over Kashmir. </w:t>
      </w:r>
    </w:p>
    <w:p w14:paraId="3410A0AE" w14:textId="77777777" w:rsidR="008D3F7D" w:rsidRPr="002C4B9A" w:rsidRDefault="008D3F7D" w:rsidP="008D3F7D">
      <w:r w:rsidRPr="002C4B9A">
        <w:rPr>
          <w:sz w:val="16"/>
        </w:rPr>
        <w:t xml:space="preserve">Maha </w:t>
      </w:r>
      <w:r w:rsidRPr="002C4B9A">
        <w:rPr>
          <w:rStyle w:val="Style13ptBold"/>
        </w:rPr>
        <w:t>Butt 22</w:t>
      </w:r>
      <w:r w:rsidRPr="002C4B9A">
        <w:rPr>
          <w:sz w:val="16"/>
        </w:rPr>
        <w:t>. Honors Thesis in Political Science, University of North Carolina at Chapel Hill. “The Ultimate Deflection: Violence in Kashmir as Diversionary Politics.” https://cdr.lib.unc.edu/downloads/8049gg139.</w:t>
      </w:r>
    </w:p>
    <w:p w14:paraId="7CF0F4FF" w14:textId="77777777" w:rsidR="008D3F7D" w:rsidRDefault="008D3F7D" w:rsidP="008D3F7D">
      <w:r w:rsidRPr="002C4B9A">
        <w:rPr>
          <w:sz w:val="14"/>
        </w:rPr>
        <w:t xml:space="preserve">While </w:t>
      </w:r>
      <w:r w:rsidRPr="002C4B9A">
        <w:rPr>
          <w:rStyle w:val="Emphasis"/>
          <w:highlight w:val="green"/>
        </w:rPr>
        <w:t>Kashmir</w:t>
      </w:r>
      <w:r w:rsidRPr="002C4B9A">
        <w:rPr>
          <w:sz w:val="14"/>
        </w:rPr>
        <w:t xml:space="preserve"> continues to bleed, it </w:t>
      </w:r>
      <w:r w:rsidRPr="002C4B9A">
        <w:rPr>
          <w:rStyle w:val="StyleUnderline"/>
        </w:rPr>
        <w:t xml:space="preserve">has </w:t>
      </w:r>
      <w:r w:rsidRPr="002C4B9A">
        <w:rPr>
          <w:rStyle w:val="StyleUnderline"/>
          <w:highlight w:val="green"/>
        </w:rPr>
        <w:t xml:space="preserve">locked </w:t>
      </w:r>
      <w:r w:rsidRPr="002C4B9A">
        <w:rPr>
          <w:rStyle w:val="Emphasis"/>
          <w:highlight w:val="green"/>
        </w:rPr>
        <w:t>India</w:t>
      </w:r>
      <w:r w:rsidRPr="002C4B9A">
        <w:rPr>
          <w:rStyle w:val="StyleUnderline"/>
          <w:highlight w:val="green"/>
        </w:rPr>
        <w:t xml:space="preserve"> and </w:t>
      </w:r>
      <w:r w:rsidRPr="002C4B9A">
        <w:rPr>
          <w:rStyle w:val="Emphasis"/>
          <w:highlight w:val="green"/>
        </w:rPr>
        <w:t>Pakistan</w:t>
      </w:r>
      <w:r w:rsidRPr="002C4B9A">
        <w:rPr>
          <w:rStyle w:val="StyleUnderline"/>
          <w:highlight w:val="green"/>
        </w:rPr>
        <w:t xml:space="preserve"> into a </w:t>
      </w:r>
      <w:r w:rsidRPr="002C4B9A">
        <w:rPr>
          <w:rStyle w:val="Emphasis"/>
          <w:highlight w:val="green"/>
        </w:rPr>
        <w:t>prolonged conflict</w:t>
      </w:r>
      <w:r w:rsidRPr="002C4B9A">
        <w:rPr>
          <w:rStyle w:val="StyleUnderline"/>
          <w:highlight w:val="green"/>
        </w:rPr>
        <w:t xml:space="preserve"> </w:t>
      </w:r>
      <w:r w:rsidRPr="002C4B9A">
        <w:rPr>
          <w:rStyle w:val="StyleUnderline"/>
        </w:rPr>
        <w:t xml:space="preserve">comprised of cease-fires, peaceful negotiations, violent uprisings, and crises with a </w:t>
      </w:r>
      <w:r w:rsidRPr="002C4B9A">
        <w:rPr>
          <w:rStyle w:val="Emphasis"/>
        </w:rPr>
        <w:t>nuclear dimension</w:t>
      </w:r>
      <w:r w:rsidRPr="002C4B9A">
        <w:rPr>
          <w:sz w:val="14"/>
        </w:rPr>
        <w:t xml:space="preserve">. In this paper, I used </w:t>
      </w:r>
      <w:r w:rsidRPr="002C4B9A">
        <w:rPr>
          <w:rStyle w:val="StyleUnderline"/>
        </w:rPr>
        <w:t>several variables that most broadly encompass domestic instability i.e. various tests ran against all the independent variables separately and then together in the final model support</w:t>
      </w:r>
      <w:r w:rsidRPr="002C4B9A">
        <w:rPr>
          <w:sz w:val="14"/>
        </w:rPr>
        <w:t xml:space="preserve"> my </w:t>
      </w:r>
      <w:r w:rsidRPr="002C4B9A">
        <w:rPr>
          <w:rStyle w:val="StyleUnderline"/>
        </w:rPr>
        <w:t xml:space="preserve">hypothesis that </w:t>
      </w:r>
      <w:r w:rsidRPr="002C4B9A">
        <w:rPr>
          <w:sz w:val="14"/>
        </w:rPr>
        <w:t xml:space="preserve">domestic and </w:t>
      </w:r>
      <w:r w:rsidRPr="002C4B9A">
        <w:rPr>
          <w:rStyle w:val="Emphasis"/>
          <w:highlight w:val="green"/>
        </w:rPr>
        <w:t>economic instability</w:t>
      </w:r>
      <w:r w:rsidRPr="002C4B9A">
        <w:rPr>
          <w:rStyle w:val="StyleUnderline"/>
          <w:highlight w:val="green"/>
        </w:rPr>
        <w:t xml:space="preserve"> influence </w:t>
      </w:r>
      <w:r w:rsidRPr="002C4B9A">
        <w:rPr>
          <w:rStyle w:val="StyleUnderline"/>
        </w:rPr>
        <w:t xml:space="preserve">the </w:t>
      </w:r>
      <w:r w:rsidRPr="002C4B9A">
        <w:rPr>
          <w:rStyle w:val="StyleUnderline"/>
          <w:highlight w:val="green"/>
        </w:rPr>
        <w:t xml:space="preserve">crises in Kashmir </w:t>
      </w:r>
      <w:r w:rsidRPr="002C4B9A">
        <w:rPr>
          <w:rStyle w:val="StyleUnderline"/>
        </w:rPr>
        <w:t xml:space="preserve">because </w:t>
      </w:r>
      <w:r w:rsidRPr="002C4B9A">
        <w:rPr>
          <w:rStyle w:val="StyleUnderline"/>
          <w:highlight w:val="green"/>
        </w:rPr>
        <w:t>when</w:t>
      </w:r>
      <w:r w:rsidRPr="002C4B9A">
        <w:rPr>
          <w:sz w:val="14"/>
        </w:rPr>
        <w:t xml:space="preserve"> </w:t>
      </w:r>
      <w:r w:rsidRPr="002C4B9A">
        <w:rPr>
          <w:rStyle w:val="StyleUnderline"/>
          <w:highlight w:val="green"/>
        </w:rPr>
        <w:t xml:space="preserve">political leaders feel </w:t>
      </w:r>
      <w:r w:rsidRPr="002C4B9A">
        <w:rPr>
          <w:rStyle w:val="Emphasis"/>
          <w:highlight w:val="green"/>
        </w:rPr>
        <w:t>threatened</w:t>
      </w:r>
      <w:r w:rsidRPr="002C4B9A">
        <w:rPr>
          <w:sz w:val="14"/>
          <w:highlight w:val="green"/>
        </w:rPr>
        <w:t xml:space="preserve">, </w:t>
      </w:r>
      <w:r w:rsidRPr="002C4B9A">
        <w:rPr>
          <w:rStyle w:val="StyleUnderline"/>
          <w:highlight w:val="green"/>
        </w:rPr>
        <w:t xml:space="preserve">they use </w:t>
      </w:r>
      <w:r w:rsidRPr="002C4B9A">
        <w:rPr>
          <w:rStyle w:val="Emphasis"/>
          <w:highlight w:val="green"/>
        </w:rPr>
        <w:t>Kashmir as a territorial diversion</w:t>
      </w:r>
      <w:r w:rsidRPr="002C4B9A">
        <w:rPr>
          <w:sz w:val="14"/>
        </w:rPr>
        <w:t xml:space="preserve"> </w:t>
      </w:r>
      <w:r w:rsidRPr="002C4B9A">
        <w:rPr>
          <w:rStyle w:val="StyleUnderline"/>
        </w:rPr>
        <w:t>as an effort to remain in power</w:t>
      </w:r>
      <w:r w:rsidRPr="002C4B9A">
        <w:rPr>
          <w:sz w:val="14"/>
        </w:rPr>
        <w:t xml:space="preserve">. </w:t>
      </w:r>
      <w:r w:rsidRPr="002C4B9A">
        <w:rPr>
          <w:rStyle w:val="StyleUnderline"/>
          <w:highlight w:val="green"/>
        </w:rPr>
        <w:t>When there is</w:t>
      </w:r>
      <w:r w:rsidRPr="002C4B9A">
        <w:rPr>
          <w:sz w:val="14"/>
        </w:rPr>
        <w:t xml:space="preserve"> </w:t>
      </w:r>
      <w:r w:rsidRPr="002C4B9A">
        <w:rPr>
          <w:rStyle w:val="StyleUnderline"/>
          <w:highlight w:val="green"/>
        </w:rPr>
        <w:t>higher</w:t>
      </w:r>
      <w:r w:rsidRPr="002C4B9A">
        <w:rPr>
          <w:sz w:val="14"/>
        </w:rPr>
        <w:t xml:space="preserve"> political </w:t>
      </w:r>
      <w:r w:rsidRPr="002C4B9A">
        <w:rPr>
          <w:rStyle w:val="Emphasis"/>
          <w:highlight w:val="green"/>
        </w:rPr>
        <w:t>unrest</w:t>
      </w:r>
      <w:r w:rsidRPr="002C4B9A">
        <w:rPr>
          <w:sz w:val="14"/>
        </w:rPr>
        <w:t xml:space="preserve"> </w:t>
      </w:r>
      <w:r w:rsidRPr="002C4B9A">
        <w:rPr>
          <w:rStyle w:val="StyleUnderline"/>
        </w:rPr>
        <w:t>in</w:t>
      </w:r>
      <w:r w:rsidRPr="002C4B9A">
        <w:rPr>
          <w:sz w:val="14"/>
        </w:rPr>
        <w:t xml:space="preserve"> both </w:t>
      </w:r>
      <w:r w:rsidRPr="002C4B9A">
        <w:rPr>
          <w:rStyle w:val="StyleUnderline"/>
        </w:rPr>
        <w:t>India</w:t>
      </w:r>
      <w:r w:rsidRPr="002C4B9A">
        <w:rPr>
          <w:sz w:val="14"/>
        </w:rPr>
        <w:t xml:space="preserve"> and Pakistan, especially during election years, </w:t>
      </w:r>
      <w:r w:rsidRPr="002C4B9A">
        <w:rPr>
          <w:rStyle w:val="StyleUnderline"/>
          <w:highlight w:val="green"/>
        </w:rPr>
        <w:t>the number of crises</w:t>
      </w:r>
      <w:r w:rsidRPr="002C4B9A">
        <w:rPr>
          <w:rStyle w:val="StyleUnderline"/>
        </w:rPr>
        <w:t xml:space="preserve"> in Kashmir </w:t>
      </w:r>
      <w:r w:rsidRPr="002C4B9A">
        <w:rPr>
          <w:rStyle w:val="Emphasis"/>
          <w:highlight w:val="green"/>
        </w:rPr>
        <w:t>increase significantly</w:t>
      </w:r>
      <w:r w:rsidRPr="002C4B9A">
        <w:rPr>
          <w:rStyle w:val="StyleUnderline"/>
        </w:rPr>
        <w:t xml:space="preserve">. </w:t>
      </w:r>
      <w:r w:rsidRPr="002C4B9A">
        <w:rPr>
          <w:sz w:val="14"/>
        </w:rPr>
        <w:t xml:space="preserve">The </w:t>
      </w:r>
      <w:r w:rsidRPr="002C4B9A">
        <w:rPr>
          <w:rStyle w:val="StyleUnderline"/>
        </w:rPr>
        <w:t>results of</w:t>
      </w:r>
      <w:r w:rsidRPr="002C4B9A">
        <w:rPr>
          <w:sz w:val="14"/>
        </w:rPr>
        <w:t xml:space="preserve"> my </w:t>
      </w:r>
      <w:r w:rsidRPr="002C4B9A">
        <w:rPr>
          <w:rStyle w:val="StyleUnderline"/>
        </w:rPr>
        <w:t xml:space="preserve">research </w:t>
      </w:r>
      <w:r w:rsidRPr="002C4B9A">
        <w:rPr>
          <w:rStyle w:val="Emphasis"/>
        </w:rPr>
        <w:t>emphasize</w:t>
      </w:r>
      <w:r w:rsidRPr="002C4B9A">
        <w:rPr>
          <w:rStyle w:val="StyleUnderline"/>
        </w:rPr>
        <w:t xml:space="preserve"> the importance of </w:t>
      </w:r>
      <w:r w:rsidRPr="002C4B9A">
        <w:rPr>
          <w:rStyle w:val="StyleUnderline"/>
          <w:highlight w:val="green"/>
        </w:rPr>
        <w:t xml:space="preserve">domestic stability </w:t>
      </w:r>
      <w:r w:rsidRPr="002C4B9A">
        <w:rPr>
          <w:rStyle w:val="StyleUnderline"/>
        </w:rPr>
        <w:t xml:space="preserve">to </w:t>
      </w:r>
      <w:r w:rsidRPr="002C4B9A">
        <w:rPr>
          <w:rStyle w:val="StyleUnderline"/>
          <w:highlight w:val="green"/>
        </w:rPr>
        <w:t xml:space="preserve">prevent what can </w:t>
      </w:r>
      <w:r w:rsidRPr="002C4B9A">
        <w:rPr>
          <w:rStyle w:val="Emphasis"/>
          <w:highlight w:val="green"/>
        </w:rPr>
        <w:t>easily lead to a nuclear war</w:t>
      </w:r>
      <w:r w:rsidRPr="002C4B9A">
        <w:rPr>
          <w:sz w:val="14"/>
        </w:rPr>
        <w:t xml:space="preserve">. For key international mediators such as the U.S and UN, </w:t>
      </w:r>
      <w:r w:rsidRPr="002C4B9A">
        <w:rPr>
          <w:rStyle w:val="StyleUnderline"/>
          <w:highlight w:val="green"/>
        </w:rPr>
        <w:t xml:space="preserve">it is </w:t>
      </w:r>
      <w:r w:rsidRPr="002C4B9A">
        <w:rPr>
          <w:rStyle w:val="Emphasis"/>
          <w:highlight w:val="green"/>
        </w:rPr>
        <w:t>essential</w:t>
      </w:r>
      <w:r w:rsidRPr="002C4B9A">
        <w:rPr>
          <w:sz w:val="14"/>
          <w:highlight w:val="green"/>
        </w:rPr>
        <w:t xml:space="preserve"> </w:t>
      </w:r>
      <w:r w:rsidRPr="002C4B9A">
        <w:rPr>
          <w:rStyle w:val="StyleUnderline"/>
          <w:highlight w:val="green"/>
        </w:rPr>
        <w:t>to make efforts in stabilizing</w:t>
      </w:r>
      <w:r w:rsidRPr="002C4B9A">
        <w:rPr>
          <w:sz w:val="14"/>
        </w:rPr>
        <w:t xml:space="preserve"> the democracy in both </w:t>
      </w:r>
      <w:r w:rsidRPr="002C4B9A">
        <w:rPr>
          <w:rStyle w:val="Emphasis"/>
          <w:highlight w:val="green"/>
        </w:rPr>
        <w:t>India</w:t>
      </w:r>
      <w:r w:rsidRPr="002C4B9A">
        <w:rPr>
          <w:sz w:val="14"/>
        </w:rPr>
        <w:t xml:space="preserve"> and Pakistan if they truly wish </w:t>
      </w:r>
      <w:r w:rsidRPr="002C4B9A">
        <w:rPr>
          <w:rStyle w:val="StyleUnderline"/>
          <w:highlight w:val="green"/>
        </w:rPr>
        <w:t xml:space="preserve">to </w:t>
      </w:r>
      <w:r w:rsidRPr="002C4B9A">
        <w:rPr>
          <w:rStyle w:val="Emphasis"/>
          <w:highlight w:val="green"/>
        </w:rPr>
        <w:t>curb</w:t>
      </w:r>
      <w:r w:rsidRPr="002C4B9A">
        <w:rPr>
          <w:sz w:val="14"/>
          <w:highlight w:val="green"/>
        </w:rPr>
        <w:t xml:space="preserve"> </w:t>
      </w:r>
      <w:r w:rsidRPr="002C4B9A">
        <w:rPr>
          <w:rStyle w:val="StyleUnderline"/>
          <w:highlight w:val="green"/>
        </w:rPr>
        <w:t xml:space="preserve">another </w:t>
      </w:r>
      <w:r w:rsidRPr="002C4B9A">
        <w:rPr>
          <w:rStyle w:val="Emphasis"/>
          <w:highlight w:val="green"/>
        </w:rPr>
        <w:t>Indo-Pak war</w:t>
      </w:r>
      <w:r w:rsidRPr="002C4B9A">
        <w:rPr>
          <w:sz w:val="14"/>
        </w:rPr>
        <w:t xml:space="preserve"> </w:t>
      </w:r>
      <w:r w:rsidRPr="002C4B9A">
        <w:rPr>
          <w:rStyle w:val="StyleUnderline"/>
        </w:rPr>
        <w:t>over Kash</w:t>
      </w:r>
      <w:r w:rsidRPr="002C4B9A">
        <w:rPr>
          <w:sz w:val="14"/>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42F3C6E9" w14:textId="77777777" w:rsidR="008D3F7D" w:rsidRPr="00651AF7" w:rsidRDefault="008D3F7D" w:rsidP="008D3F7D"/>
    <w:p w14:paraId="1D229E41" w14:textId="77777777" w:rsidR="008D3F7D" w:rsidRDefault="008D3F7D" w:rsidP="008D3F7D">
      <w:pPr>
        <w:pStyle w:val="Heading3"/>
      </w:pPr>
      <w:bookmarkStart w:id="1" w:name="_Hlk209950655"/>
      <w:r>
        <w:t>CP---1NC</w:t>
      </w:r>
    </w:p>
    <w:p w14:paraId="541DF3A3" w14:textId="77777777" w:rsidR="008D3F7D" w:rsidRPr="00AD4594" w:rsidRDefault="008D3F7D" w:rsidP="008D3F7D">
      <w:pPr>
        <w:pStyle w:val="Heading4"/>
      </w:pPr>
      <w:r w:rsidRPr="00651AF7">
        <w:rPr>
          <w:u w:val="single"/>
        </w:rPr>
        <w:t>Parker CP</w:t>
      </w:r>
      <w:r>
        <w:t>.</w:t>
      </w:r>
    </w:p>
    <w:p w14:paraId="1C188DC2" w14:textId="77777777" w:rsidR="008D3F7D" w:rsidRDefault="008D3F7D" w:rsidP="008D3F7D">
      <w:pPr>
        <w:pStyle w:val="Heading4"/>
      </w:pPr>
      <w:r>
        <w:t>1 - The 50 states and relevant territories should enact sectoral bargaining laws, citing Parker Immunity as a justification.</w:t>
      </w:r>
    </w:p>
    <w:p w14:paraId="75030146" w14:textId="77777777" w:rsidR="008D3F7D" w:rsidRDefault="008D3F7D" w:rsidP="008D3F7D">
      <w:pPr>
        <w:pStyle w:val="Heading4"/>
      </w:pPr>
      <w:r>
        <w:t>2 - The Supreme Court should hold that those states’ sectoral bargaining laws are not in violation of federal antitrust laws.</w:t>
      </w:r>
    </w:p>
    <w:p w14:paraId="0F54C44F" w14:textId="77777777" w:rsidR="008D3F7D" w:rsidRPr="00AD4594" w:rsidRDefault="008D3F7D" w:rsidP="008D3F7D">
      <w:pPr>
        <w:pStyle w:val="Heading4"/>
      </w:pPr>
      <w:r>
        <w:t xml:space="preserve">That </w:t>
      </w:r>
      <w:r>
        <w:rPr>
          <w:u w:val="single"/>
        </w:rPr>
        <w:t>solves</w:t>
      </w:r>
      <w:r>
        <w:t xml:space="preserve">, </w:t>
      </w:r>
      <w:r>
        <w:rPr>
          <w:u w:val="single"/>
        </w:rPr>
        <w:t>competes</w:t>
      </w:r>
      <w:r>
        <w:t xml:space="preserve">, and </w:t>
      </w:r>
      <w:r>
        <w:rPr>
          <w:u w:val="single"/>
        </w:rPr>
        <w:t>revitalizes</w:t>
      </w:r>
      <w:r>
        <w:t xml:space="preserve"> Parker Immunity. </w:t>
      </w:r>
    </w:p>
    <w:p w14:paraId="41FBB123" w14:textId="77777777" w:rsidR="008D3F7D" w:rsidRDefault="008D3F7D" w:rsidP="008D3F7D">
      <w:r w:rsidRPr="001C5385">
        <w:rPr>
          <w:rStyle w:val="Style13ptBold"/>
        </w:rPr>
        <w:t>Callaci and Hanley 25</w:t>
      </w:r>
      <w:r>
        <w:t>, Brian Callaci is the Chief Economist at the Open Markets Institute. Daniel A. Hanley is a senior legal analyst at the Open Markets Institute. Open Markets Institute, 04-16-2025, [“</w:t>
      </w:r>
      <w:r w:rsidRPr="001C5385">
        <w:t>A Roadmap to Sectoral Bargaining Through Parker Immunity</w:t>
      </w:r>
      <w:r>
        <w:t>,” accessed via WKU Libraries, 8-13-2025]rrf</w:t>
      </w:r>
    </w:p>
    <w:p w14:paraId="6FC76C85" w14:textId="77777777" w:rsidR="008D3F7D" w:rsidRDefault="008D3F7D" w:rsidP="008D3F7D">
      <w:pPr>
        <w:rPr>
          <w:u w:val="single"/>
        </w:rPr>
      </w:pPr>
      <w:r w:rsidRPr="00C75583">
        <w:rPr>
          <w:u w:val="single"/>
        </w:rPr>
        <w:t>Workers</w:t>
      </w:r>
      <w:r w:rsidRPr="00C75583">
        <w:rPr>
          <w:sz w:val="16"/>
        </w:rPr>
        <w:t xml:space="preserve">, sometimes in partnership with high-road employers, </w:t>
      </w:r>
      <w:r w:rsidRPr="00C75583">
        <w:rPr>
          <w:u w:val="single"/>
        </w:rPr>
        <w:t>have long sought to govern labor markets</w:t>
      </w:r>
      <w:r w:rsidRPr="0068511A">
        <w:rPr>
          <w:u w:val="single"/>
        </w:rPr>
        <w:t xml:space="preserve"> in the interests of fairness, setting out rules of permissible market </w:t>
      </w:r>
      <w:r w:rsidRPr="00314A1F">
        <w:rPr>
          <w:szCs w:val="26"/>
          <w:u w:val="single"/>
        </w:rPr>
        <w:t>conduct</w:t>
      </w:r>
      <w:r w:rsidRPr="0068511A">
        <w:rPr>
          <w:u w:val="single"/>
        </w:rPr>
        <w:t xml:space="preserve">. </w:t>
      </w:r>
      <w:r w:rsidRPr="00314A1F">
        <w:rPr>
          <w:highlight w:val="green"/>
          <w:u w:val="single"/>
        </w:rPr>
        <w:t>Agreements</w:t>
      </w:r>
      <w:r w:rsidRPr="0068511A">
        <w:rPr>
          <w:u w:val="single"/>
        </w:rPr>
        <w:t xml:space="preserve"> establishing codes of fair competition </w:t>
      </w:r>
      <w:r w:rsidRPr="00314A1F">
        <w:rPr>
          <w:highlight w:val="green"/>
          <w:u w:val="single"/>
        </w:rPr>
        <w:t>have won the widest public support when they have been overseen by democratically accountable</w:t>
      </w:r>
      <w:r w:rsidRPr="0068511A">
        <w:rPr>
          <w:u w:val="single"/>
        </w:rPr>
        <w:t xml:space="preserve"> official </w:t>
      </w:r>
      <w:r w:rsidRPr="00314A1F">
        <w:rPr>
          <w:highlight w:val="green"/>
          <w:u w:val="single"/>
        </w:rPr>
        <w:t>bodies</w:t>
      </w:r>
      <w:r w:rsidRPr="0068511A">
        <w:rPr>
          <w:u w:val="single"/>
        </w:rPr>
        <w:t xml:space="preserve"> ensuring the rules are in the public’s interest, not just those of market participants</w:t>
      </w:r>
      <w:r w:rsidRPr="0068511A">
        <w:rPr>
          <w:sz w:val="16"/>
        </w:rPr>
        <w:t xml:space="preserve">. </w:t>
      </w:r>
      <w:r w:rsidRPr="00314A1F">
        <w:rPr>
          <w:highlight w:val="green"/>
          <w:u w:val="single"/>
        </w:rPr>
        <w:t>This</w:t>
      </w:r>
      <w:r w:rsidRPr="0068511A">
        <w:rPr>
          <w:u w:val="single"/>
        </w:rPr>
        <w:t xml:space="preserve"> basic principle </w:t>
      </w:r>
      <w:r w:rsidRPr="00314A1F">
        <w:rPr>
          <w:highlight w:val="green"/>
          <w:u w:val="single"/>
        </w:rPr>
        <w:t>underlies the judicial doctrine that allows states to allow market participants to engage in conduct otherwise contrary to antitrust laws</w:t>
      </w:r>
      <w:r w:rsidRPr="0068511A">
        <w:rPr>
          <w:sz w:val="16"/>
        </w:rPr>
        <w:t>. Legislation that contradicts federal antitrust laws is permissible, provided the intent to do so is clearly articulated by the state, and the state plays an active role in supervising the conduct.</w:t>
      </w:r>
      <w:r w:rsidRPr="00DF5FB1">
        <w:rPr>
          <w:sz w:val="12"/>
        </w:rPr>
        <w:t>¶</w:t>
      </w:r>
      <w:r w:rsidRPr="0068511A">
        <w:rPr>
          <w:sz w:val="16"/>
        </w:rPr>
        <w:t xml:space="preserve"> </w:t>
      </w:r>
      <w:r w:rsidRPr="0068511A">
        <w:rPr>
          <w:u w:val="single"/>
        </w:rPr>
        <w:t xml:space="preserve">While </w:t>
      </w:r>
      <w:r w:rsidRPr="00314A1F">
        <w:rPr>
          <w:highlight w:val="green"/>
          <w:u w:val="single"/>
        </w:rPr>
        <w:t>the Supreme Court has</w:t>
      </w:r>
      <w:r w:rsidRPr="0068511A">
        <w:rPr>
          <w:u w:val="single"/>
        </w:rPr>
        <w:t xml:space="preserve"> </w:t>
      </w:r>
      <w:r w:rsidRPr="00314A1F">
        <w:rPr>
          <w:highlight w:val="green"/>
          <w:u w:val="single"/>
        </w:rPr>
        <w:t>grown</w:t>
      </w:r>
      <w:r w:rsidRPr="0068511A">
        <w:rPr>
          <w:u w:val="single"/>
        </w:rPr>
        <w:t xml:space="preserve"> increasingly </w:t>
      </w:r>
      <w:r w:rsidRPr="00C75583">
        <w:rPr>
          <w:rStyle w:val="Emphasis"/>
          <w:highlight w:val="green"/>
        </w:rPr>
        <w:t>skeptical</w:t>
      </w:r>
      <w:r w:rsidRPr="00314A1F">
        <w:rPr>
          <w:highlight w:val="green"/>
          <w:u w:val="single"/>
        </w:rPr>
        <w:t xml:space="preserve"> of Parker Immunity</w:t>
      </w:r>
      <w:r w:rsidRPr="0068511A">
        <w:rPr>
          <w:u w:val="single"/>
        </w:rPr>
        <w:t>, particularly since the 1990s</w:t>
      </w:r>
      <w:r w:rsidRPr="0068511A">
        <w:rPr>
          <w:sz w:val="16"/>
        </w:rPr>
        <w:t xml:space="preserve">,105 </w:t>
      </w:r>
      <w:r w:rsidRPr="00314A1F">
        <w:rPr>
          <w:highlight w:val="green"/>
          <w:u w:val="single"/>
        </w:rPr>
        <w:t xml:space="preserve">it remains a </w:t>
      </w:r>
      <w:r w:rsidRPr="00A10D08">
        <w:rPr>
          <w:rStyle w:val="Emphasis"/>
          <w:highlight w:val="green"/>
        </w:rPr>
        <w:t>viable</w:t>
      </w:r>
      <w:r w:rsidRPr="0068511A">
        <w:rPr>
          <w:u w:val="single"/>
        </w:rPr>
        <w:t xml:space="preserve">, though narrow, </w:t>
      </w:r>
      <w:r w:rsidRPr="00314A1F">
        <w:rPr>
          <w:highlight w:val="green"/>
          <w:u w:val="single"/>
        </w:rPr>
        <w:t>pathway for states to shield their regulatory schemes from antitrust scrutiny</w:t>
      </w:r>
      <w:r w:rsidRPr="0068511A">
        <w:rPr>
          <w:u w:val="single"/>
        </w:rPr>
        <w:t>, and its requirements for robust state authorization and oversight seek to remedy many of the pitfalls that doomed the NIRA and ensure market conduct is in the public interest</w:t>
      </w:r>
      <w:r w:rsidRPr="0068511A">
        <w:rPr>
          <w:sz w:val="16"/>
        </w:rPr>
        <w:t xml:space="preserve">. </w:t>
      </w:r>
      <w:r w:rsidRPr="00C75583">
        <w:rPr>
          <w:highlight w:val="green"/>
          <w:u w:val="single"/>
        </w:rPr>
        <w:t>State lawmakers</w:t>
      </w:r>
      <w:r w:rsidRPr="0068511A">
        <w:rPr>
          <w:u w:val="single"/>
        </w:rPr>
        <w:t xml:space="preserve">, unions, and other worker organizations </w:t>
      </w:r>
      <w:r w:rsidRPr="00C75583">
        <w:rPr>
          <w:highlight w:val="green"/>
          <w:u w:val="single"/>
        </w:rPr>
        <w:t>would be wise to pursue and implement policies dependent on Parker Immunity</w:t>
      </w:r>
      <w:r w:rsidRPr="0068511A">
        <w:rPr>
          <w:sz w:val="16"/>
        </w:rPr>
        <w:t xml:space="preserve">. </w:t>
      </w:r>
      <w:r w:rsidRPr="00E51250">
        <w:rPr>
          <w:highlight w:val="green"/>
          <w:u w:val="single"/>
        </w:rPr>
        <w:t>Such policies can</w:t>
      </w:r>
      <w:r w:rsidRPr="0068511A">
        <w:rPr>
          <w:sz w:val="16"/>
        </w:rPr>
        <w:t xml:space="preserve">, just as the NIRA did, alleviate the chaotic and sweatshop market conditions present in so many industries and </w:t>
      </w:r>
      <w:r w:rsidRPr="00E51250">
        <w:rPr>
          <w:highlight w:val="green"/>
          <w:u w:val="single"/>
        </w:rPr>
        <w:t xml:space="preserve">expand </w:t>
      </w:r>
      <w:r w:rsidRPr="00E51250">
        <w:rPr>
          <w:rStyle w:val="Emphasis"/>
          <w:highlight w:val="green"/>
        </w:rPr>
        <w:t>labor rights</w:t>
      </w:r>
      <w:r w:rsidRPr="0068511A">
        <w:rPr>
          <w:u w:val="single"/>
        </w:rPr>
        <w:t xml:space="preserve"> and protections </w:t>
      </w:r>
      <w:r w:rsidRPr="00E51250">
        <w:rPr>
          <w:highlight w:val="green"/>
          <w:u w:val="single"/>
        </w:rPr>
        <w:t xml:space="preserve">to </w:t>
      </w:r>
      <w:r w:rsidRPr="00E51250">
        <w:rPr>
          <w:rStyle w:val="Emphasis"/>
          <w:highlight w:val="green"/>
        </w:rPr>
        <w:t>workers</w:t>
      </w:r>
      <w:r w:rsidRPr="0068511A">
        <w:rPr>
          <w:u w:val="single"/>
        </w:rPr>
        <w:t xml:space="preserve"> outside the boundaries of the NLRA.</w:t>
      </w:r>
    </w:p>
    <w:p w14:paraId="509B1E3B" w14:textId="77777777" w:rsidR="008D3F7D" w:rsidRDefault="008D3F7D" w:rsidP="008D3F7D">
      <w:pPr>
        <w:pStyle w:val="Heading4"/>
      </w:pPr>
      <w:r>
        <w:t xml:space="preserve">That’s key to </w:t>
      </w:r>
      <w:r w:rsidRPr="00957EC5">
        <w:rPr>
          <w:u w:val="single"/>
        </w:rPr>
        <w:t>protecting</w:t>
      </w:r>
      <w:r>
        <w:t xml:space="preserve"> dual sovereignty. </w:t>
      </w:r>
    </w:p>
    <w:p w14:paraId="69E39745" w14:textId="77777777" w:rsidR="008D3F7D" w:rsidRPr="00957EC5" w:rsidRDefault="008D3F7D" w:rsidP="008D3F7D">
      <w:r w:rsidRPr="00CA7CDF">
        <w:rPr>
          <w:rStyle w:val="Style13ptBold"/>
        </w:rPr>
        <w:t>Fitch 21</w:t>
      </w:r>
      <w:r>
        <w:t xml:space="preserve">, Lynn Fitch, Attorney General State of Mississippi, Fifth Circuit Court of Appeals Docket No. 20-1018, 03-01-2021, [“BRIEF FOR THE STATES OF MISSISSIPPI, ALABAMA, ARIZONA, ARKANSAS, CONNECTICUT, FLORIDA, GEORGIA, IDAHO, INDIANA, IOWA, KENTUCKY, LOUISIANA, MAINE, MICHIGAN, MINNESOTA, MONTANA, NEW JERSEY, OREGON, SOUTH CAROLINA, TEXAS, UTAH, VIRGINIA, AND WEST VIRGINIA AS AMICI CURIAE IN SUPPORT OF PETITIONER,” available on: </w:t>
      </w:r>
      <w:hyperlink r:id="rId10" w:history="1">
        <w:r w:rsidRPr="004E114F">
          <w:rPr>
            <w:rStyle w:val="Hyperlink"/>
          </w:rPr>
          <w:t>https://www.supremecourt.gov/DocketPDF/20/20-1018/170601/20210301174920932_pdf%20use%20-%20final%20-%20LREAB%20-%20state%20action%20immunity%203-1-21.pdf</w:t>
        </w:r>
      </w:hyperlink>
      <w:r>
        <w:t>, accessed: 8-15-2024]rrf</w:t>
      </w:r>
    </w:p>
    <w:p w14:paraId="5B2F2A1A" w14:textId="77777777" w:rsidR="008D3F7D" w:rsidRPr="00A4066B" w:rsidRDefault="008D3F7D" w:rsidP="008D3F7D">
      <w:pPr>
        <w:rPr>
          <w:sz w:val="16"/>
        </w:rPr>
      </w:pPr>
      <w:r w:rsidRPr="00A4066B">
        <w:rPr>
          <w:sz w:val="16"/>
        </w:rPr>
        <w:t xml:space="preserve">I. </w:t>
      </w:r>
      <w:r w:rsidRPr="00A4066B">
        <w:rPr>
          <w:u w:val="single"/>
        </w:rPr>
        <w:t xml:space="preserve">Parker Immunity is Rooted in </w:t>
      </w:r>
      <w:r w:rsidRPr="00A4066B">
        <w:rPr>
          <w:rStyle w:val="Emphasis"/>
        </w:rPr>
        <w:t>State Sovereignty</w:t>
      </w:r>
      <w:r w:rsidRPr="00A4066B">
        <w:rPr>
          <w:u w:val="single"/>
        </w:rPr>
        <w:t xml:space="preserve"> and </w:t>
      </w:r>
      <w:r w:rsidRPr="00A4066B">
        <w:rPr>
          <w:rStyle w:val="Emphasis"/>
        </w:rPr>
        <w:t>Federalism</w:t>
      </w:r>
      <w:r w:rsidRPr="00A4066B">
        <w:rPr>
          <w:u w:val="single"/>
        </w:rPr>
        <w:t>, and a Denial of that Immunity is Immediately Appealable.</w:t>
      </w:r>
      <w:r w:rsidRPr="00DF5FB1">
        <w:rPr>
          <w:sz w:val="12"/>
        </w:rPr>
        <w:t>¶</w:t>
      </w:r>
      <w:r w:rsidRPr="00A4066B">
        <w:rPr>
          <w:sz w:val="16"/>
        </w:rPr>
        <w:t xml:space="preserve"> </w:t>
      </w:r>
      <w:r w:rsidRPr="00F918FD">
        <w:rPr>
          <w:highlight w:val="green"/>
          <w:u w:val="single"/>
        </w:rPr>
        <w:t>The purpose of state-action immunity is to protect the States’ sovereign interests</w:t>
      </w:r>
      <w:r w:rsidRPr="00A4066B">
        <w:rPr>
          <w:sz w:val="16"/>
        </w:rPr>
        <w:t xml:space="preserve">. </w:t>
      </w:r>
      <w:r w:rsidRPr="00A4066B">
        <w:rPr>
          <w:u w:val="single"/>
        </w:rPr>
        <w:t xml:space="preserve">In Parker, this Court recognized that </w:t>
      </w:r>
      <w:r w:rsidRPr="00F918FD">
        <w:rPr>
          <w:highlight w:val="green"/>
          <w:u w:val="single"/>
        </w:rPr>
        <w:t xml:space="preserve">subjecting state action to antitrust suits would be an </w:t>
      </w:r>
      <w:r w:rsidRPr="00F918FD">
        <w:rPr>
          <w:rStyle w:val="Emphasis"/>
          <w:highlight w:val="green"/>
        </w:rPr>
        <w:t>affront</w:t>
      </w:r>
      <w:r w:rsidRPr="00F918FD">
        <w:rPr>
          <w:highlight w:val="green"/>
          <w:u w:val="single"/>
        </w:rPr>
        <w:t xml:space="preserve"> to Federalism and</w:t>
      </w:r>
      <w:r w:rsidRPr="00A4066B">
        <w:rPr>
          <w:u w:val="single"/>
        </w:rPr>
        <w:t xml:space="preserve"> the notion of </w:t>
      </w:r>
      <w:r w:rsidRPr="00F918FD">
        <w:rPr>
          <w:rStyle w:val="Emphasis"/>
          <w:highlight w:val="green"/>
        </w:rPr>
        <w:t>dual sovereignty</w:t>
      </w:r>
      <w:r w:rsidRPr="00A4066B">
        <w:rPr>
          <w:u w:val="single"/>
        </w:rPr>
        <w:t xml:space="preserve"> embedded in the Constitution</w:t>
      </w:r>
      <w:r w:rsidRPr="00A4066B">
        <w:rPr>
          <w:sz w:val="16"/>
        </w:rPr>
        <w:t xml:space="preserve">. See Parker, 317 U.S. at 350-52; N.C. Dental, 574 U.S. at 503. Parker refused to hold that Congress had acted to interfere with state sovereignty in that way without an express indication it had intended to do so. Parker, 317 U.S. at 350-52. </w:t>
      </w:r>
      <w:r w:rsidRPr="00A4066B">
        <w:rPr>
          <w:u w:val="single"/>
        </w:rPr>
        <w:t xml:space="preserve">That reasoning rightly rests on the premise that state sovereignty is an </w:t>
      </w:r>
      <w:r w:rsidRPr="00A4066B">
        <w:rPr>
          <w:rStyle w:val="Emphasis"/>
        </w:rPr>
        <w:t>integral</w:t>
      </w:r>
      <w:r w:rsidRPr="00A4066B">
        <w:rPr>
          <w:u w:val="single"/>
        </w:rPr>
        <w:t xml:space="preserve"> part of the federal structure created by the Constitution</w:t>
      </w:r>
      <w:r w:rsidRPr="00A4066B">
        <w:rPr>
          <w:sz w:val="16"/>
        </w:rPr>
        <w:t xml:space="preserve">. See id. at 351 (“[U]nder the Constitution, the states are sovereign, save only as Congress may constitutionally subtract from their authority[.]”); N.C. Dental, 574 U.S. at 503 </w:t>
      </w:r>
      <w:r w:rsidRPr="00A4066B">
        <w:rPr>
          <w:u w:val="single"/>
        </w:rPr>
        <w:t>(“[</w:t>
      </w:r>
      <w:r w:rsidRPr="00F918FD">
        <w:rPr>
          <w:highlight w:val="green"/>
          <w:u w:val="single"/>
        </w:rPr>
        <w:t>Parker</w:t>
      </w:r>
      <w:r w:rsidRPr="00A4066B">
        <w:rPr>
          <w:u w:val="single"/>
        </w:rPr>
        <w:t xml:space="preserve">] </w:t>
      </w:r>
      <w:r w:rsidRPr="00F918FD">
        <w:rPr>
          <w:highlight w:val="green"/>
          <w:u w:val="single"/>
        </w:rPr>
        <w:t>recognized Congress’ purpose to respect the</w:t>
      </w:r>
      <w:r w:rsidRPr="00A4066B">
        <w:rPr>
          <w:u w:val="single"/>
        </w:rPr>
        <w:t xml:space="preserve"> federal </w:t>
      </w:r>
      <w:r w:rsidRPr="00F918FD">
        <w:rPr>
          <w:highlight w:val="green"/>
          <w:u w:val="single"/>
        </w:rPr>
        <w:t>balance and to ‘embody in the Sherman Act</w:t>
      </w:r>
      <w:r w:rsidRPr="00A4066B">
        <w:rPr>
          <w:u w:val="single"/>
        </w:rPr>
        <w:t xml:space="preserve"> the </w:t>
      </w:r>
      <w:r w:rsidRPr="00F918FD">
        <w:rPr>
          <w:highlight w:val="green"/>
          <w:u w:val="single"/>
        </w:rPr>
        <w:t>federalism</w:t>
      </w:r>
      <w:r w:rsidRPr="00A4066B">
        <w:rPr>
          <w:u w:val="single"/>
        </w:rPr>
        <w:t xml:space="preserve"> principle that the States possess a significant measure of sovereignty under our Constitution.</w:t>
      </w:r>
      <w:r w:rsidRPr="00A4066B">
        <w:rPr>
          <w:sz w:val="16"/>
        </w:rPr>
        <w:t>’” (quoting Cmty. Commc’ns Co. v. Boulder, 455 U.S. 40, 53 (1982))).</w:t>
      </w:r>
      <w:r w:rsidRPr="00DF5FB1">
        <w:rPr>
          <w:sz w:val="12"/>
        </w:rPr>
        <w:t>¶</w:t>
      </w:r>
      <w:r w:rsidRPr="00A4066B">
        <w:rPr>
          <w:sz w:val="16"/>
        </w:rPr>
        <w:t xml:space="preserve"> Since Parker, this Court’s decisions only reinforce that </w:t>
      </w:r>
      <w:r w:rsidRPr="00A4066B">
        <w:rPr>
          <w:u w:val="single"/>
        </w:rPr>
        <w:t>state-action immunity</w:t>
      </w:r>
      <w:r w:rsidRPr="00A4066B">
        <w:rPr>
          <w:sz w:val="16"/>
        </w:rPr>
        <w:t xml:space="preserve"> is “premised on an understanding that respect for the States’ coordinate role in government counsels against reading the federal antitrust laws to restrict the States’ sovereign capacity to regulate their economies and provide services to their citizens,” F.T.C. v. Phoebe Putney Health Sys., 568 U.S. 216, 236 (2013), and “</w:t>
      </w:r>
      <w:r w:rsidRPr="00A4066B">
        <w:rPr>
          <w:u w:val="single"/>
        </w:rPr>
        <w:t>exists to avoid conflicts between state sovereignty and the Nation’s commitment to a policy of robust competitio</w:t>
      </w:r>
      <w:r w:rsidRPr="00A4066B">
        <w:rPr>
          <w:sz w:val="16"/>
        </w:rPr>
        <w:t>n,” N.C. Dental, 574 U.S. at 504. Affording immunity to States and their delegates “preserves to the States their freedom under our dual system of federalism” to “administer state regulatory policies free of the inhibitions of the federal antitrust laws.” Lafayette v. Louisiana Power &amp; Light Co., 435 U.S. 389, 415 (1978) (plurality opinion).</w:t>
      </w:r>
      <w:r w:rsidRPr="00DF5FB1">
        <w:rPr>
          <w:sz w:val="12"/>
        </w:rPr>
        <w:t>¶</w:t>
      </w:r>
      <w:r w:rsidRPr="00A4066B">
        <w:rPr>
          <w:sz w:val="16"/>
        </w:rPr>
        <w:t xml:space="preserve"> Parker also affirmed that state-action immunity is obtainable not only by a State directly, but also through its officers and agents. As this Court explained, We find nothing in the language of the Sherman Act or in its history which suggests that its purpose was to restrain a state or its officers or agents from activities directed by its legislature. In a dual system of government in which, under the Constitution, the states are sovereign, save only as Congress may constitutionally subtract from their authority, an unexpressed purpose to nullify a state’s control over its officers and agents is not lightly to be attributed to Congress. Parker, 317 U.S. at 350–351 (emphasis supplied).</w:t>
      </w:r>
      <w:r w:rsidRPr="00DF5FB1">
        <w:rPr>
          <w:sz w:val="12"/>
        </w:rPr>
        <w:t>¶</w:t>
      </w:r>
      <w:r w:rsidRPr="00A4066B">
        <w:rPr>
          <w:sz w:val="16"/>
        </w:rPr>
        <w:t xml:space="preserve"> While this Court acknowledges that “closer analysis is required when the activity at issue is not directly that of the legislature or supreme court, but is carried out by others pursuant to state authorization,” it also recognizes that it has never departed from the basic reasoning in Parker when determining the scope of stateaction immunity. Hoover v. Ronwin, 466 U.S. 558, 568 (1984). </w:t>
      </w:r>
      <w:r w:rsidRPr="00DF5FB1">
        <w:rPr>
          <w:sz w:val="12"/>
        </w:rPr>
        <w:t>¶</w:t>
      </w:r>
      <w:r w:rsidRPr="00A4066B">
        <w:rPr>
          <w:sz w:val="16"/>
        </w:rPr>
        <w:t xml:space="preserve"> The two-part analysis ultimately articulated for the conduct of actors who are not ipso facto exempt under Parker is (1) whether the conduct is the result of a clearly articulated and affirmatively expressed State policy, and (2) the degree to which the State supervises its representative actors. California Retail Liquor Dealers Ass’n v. Midcal Aluminum, Inc., 445 U.S. 97, 105-106 (1980) (“Midcal”).</w:t>
      </w:r>
      <w:r w:rsidRPr="00DF5FB1">
        <w:rPr>
          <w:sz w:val="12"/>
        </w:rPr>
        <w:t>¶</w:t>
      </w:r>
      <w:r w:rsidRPr="00A4066B">
        <w:rPr>
          <w:sz w:val="16"/>
        </w:rPr>
        <w:t xml:space="preserve"> This analysis is unchanged, regardless of the status or label of the actor as a State agency. Instead, the analysis is necessarily focused on the relationship of the State to the conduct itself—i.e., whether the conduct is informed by a Statearticulated policy, and whether the State supervises the conduct—rather than on the specific actor who carries it out. In other words, Although Parker involved an action against a state official, the Court’s reasoning extends to suits against private parties. The Parker decision was premised on the assumption that Congress, in enacting the Sherman Act, did not intend to compromise the States’ ability to regulate their domestic commerce. If Parker immunity were limited to the actions of public officials, this assumed congressional purpose would be frustrated…[a] plaintiff could frustrate any such program merely by filing suit against the regulated private parties, rather than the state officials who implement the plan. We decline to reduce Parker’s holding to a formalism that would stand for little more than the proposition that Porter Brown sued the wrong parties. Southern Motor Carriers Rate Conference, Inc. v. U.S., 471 U.S. 48, 56-57 (1985).</w:t>
      </w:r>
      <w:r w:rsidRPr="00DF5FB1">
        <w:rPr>
          <w:sz w:val="12"/>
        </w:rPr>
        <w:t>¶</w:t>
      </w:r>
      <w:r w:rsidRPr="00A4066B">
        <w:rPr>
          <w:sz w:val="16"/>
        </w:rPr>
        <w:t xml:space="preserve"> The nature of Parker immunity thus does not change with the actor. It remains permanently based upon the principles of Federalism and separation of powers as articulated in Parker, utilizing the Midcal inquiry to detect the bounds of a State’s sovereign action under each factual circumstance. </w:t>
      </w:r>
      <w:r w:rsidRPr="00DF5FB1">
        <w:rPr>
          <w:sz w:val="12"/>
        </w:rPr>
        <w:t>¶</w:t>
      </w:r>
      <w:r w:rsidRPr="00A4066B">
        <w:rPr>
          <w:sz w:val="16"/>
        </w:rPr>
        <w:t xml:space="preserve"> B. The “decisive consideration” in whether an order should be immediately appealable “is whether delaying review until the entry of final judgment ‘would imperil a substantial public interest’ or ‘some particular value of a high order.’” Mohawk Indus., Inc. v. Carpenter, 558 U.S. 100, 107 (2009) (quoting Will v. Hallock, 546 U.S. 345, 352-53 (2006)). And “when asking whether an order is ‘effectively’ unreviewable” absent interlocutory review, “it is not mere avoidance of trial, but avoidance of a trial that would imperil a substantial public interest, that counts.” Will 546 U.S. at 353</w:t>
      </w:r>
      <w:r w:rsidRPr="00DF5FB1">
        <w:rPr>
          <w:sz w:val="12"/>
        </w:rPr>
        <w:t>¶</w:t>
      </w:r>
      <w:r w:rsidRPr="00A4066B">
        <w:rPr>
          <w:sz w:val="16"/>
        </w:rPr>
        <w:t xml:space="preserve"> </w:t>
      </w:r>
      <w:r w:rsidRPr="00A4066B">
        <w:rPr>
          <w:u w:val="single"/>
        </w:rPr>
        <w:t xml:space="preserve">A </w:t>
      </w:r>
      <w:r w:rsidRPr="00F918FD">
        <w:rPr>
          <w:highlight w:val="green"/>
          <w:u w:val="single"/>
        </w:rPr>
        <w:t xml:space="preserve">denial of state-action immunity is a denial of the </w:t>
      </w:r>
      <w:r w:rsidRPr="00F918FD">
        <w:rPr>
          <w:rStyle w:val="Emphasis"/>
          <w:highlight w:val="green"/>
        </w:rPr>
        <w:t>sovereignty</w:t>
      </w:r>
      <w:r w:rsidRPr="00F918FD">
        <w:rPr>
          <w:highlight w:val="green"/>
          <w:u w:val="single"/>
        </w:rPr>
        <w:t xml:space="preserve"> of state action</w:t>
      </w:r>
      <w:r w:rsidRPr="00A4066B">
        <w:rPr>
          <w:sz w:val="16"/>
        </w:rPr>
        <w:t xml:space="preserve">. </w:t>
      </w:r>
      <w:r w:rsidRPr="00F918FD">
        <w:rPr>
          <w:szCs w:val="26"/>
          <w:u w:val="single"/>
        </w:rPr>
        <w:t>In denying</w:t>
      </w:r>
      <w:r w:rsidRPr="00A4066B">
        <w:rPr>
          <w:u w:val="single"/>
        </w:rPr>
        <w:t xml:space="preserve"> state-action immunity, a court necessarily determines that the “actions in question” are not “an exercise of the State’s </w:t>
      </w:r>
      <w:r w:rsidRPr="00A4066B">
        <w:rPr>
          <w:rStyle w:val="Emphasis"/>
        </w:rPr>
        <w:t>sovereign power</w:t>
      </w:r>
      <w:r w:rsidRPr="00A4066B">
        <w:rPr>
          <w:u w:val="single"/>
        </w:rPr>
        <w:t>.”</w:t>
      </w:r>
      <w:r w:rsidRPr="00A4066B">
        <w:rPr>
          <w:sz w:val="16"/>
        </w:rPr>
        <w:t xml:space="preserve"> N.C. Dental, 574 U.S. at 504. Unquestionably, state sovereignty is a “value of a high order” that would be imperiled by delaying appellate review. See Will, 546 U.S. at 352 (one of the “particular value[s] of a high order [that has been successfully] marshaled in support of the interest in avoiding trial” is “respecting a State’s dignitary interests”).</w:t>
      </w:r>
      <w:r w:rsidRPr="00DF5FB1">
        <w:rPr>
          <w:sz w:val="12"/>
        </w:rPr>
        <w:t>¶</w:t>
      </w:r>
      <w:r w:rsidRPr="00A4066B">
        <w:rPr>
          <w:sz w:val="16"/>
        </w:rPr>
        <w:t xml:space="preserve"> </w:t>
      </w:r>
      <w:r w:rsidRPr="00A4066B">
        <w:rPr>
          <w:u w:val="single"/>
        </w:rPr>
        <w:t xml:space="preserve">And balancing the interest in state sovereignty against ordinary final judgment principles is not a close call. </w:t>
      </w:r>
      <w:r w:rsidRPr="00F918FD">
        <w:rPr>
          <w:highlight w:val="green"/>
          <w:u w:val="single"/>
        </w:rPr>
        <w:t>State sovereignty is “</w:t>
      </w:r>
      <w:r w:rsidRPr="00F918FD">
        <w:rPr>
          <w:rStyle w:val="Emphasis"/>
          <w:highlight w:val="green"/>
        </w:rPr>
        <w:t>weightier</w:t>
      </w:r>
      <w:r w:rsidRPr="00F918FD">
        <w:rPr>
          <w:highlight w:val="green"/>
          <w:u w:val="single"/>
        </w:rPr>
        <w:t xml:space="preserve"> than the </w:t>
      </w:r>
      <w:r w:rsidRPr="00F918FD">
        <w:rPr>
          <w:rStyle w:val="Emphasis"/>
          <w:highlight w:val="green"/>
        </w:rPr>
        <w:t>societal interests</w:t>
      </w:r>
      <w:r w:rsidRPr="00F918FD">
        <w:rPr>
          <w:highlight w:val="green"/>
          <w:u w:val="single"/>
        </w:rPr>
        <w:t xml:space="preserve"> advanced by</w:t>
      </w:r>
      <w:r w:rsidRPr="00A4066B">
        <w:rPr>
          <w:u w:val="single"/>
        </w:rPr>
        <w:t xml:space="preserve"> the ordinary </w:t>
      </w:r>
      <w:r w:rsidRPr="00F918FD">
        <w:rPr>
          <w:highlight w:val="green"/>
          <w:u w:val="single"/>
        </w:rPr>
        <w:t>operation of final judgment principles</w:t>
      </w:r>
      <w:r w:rsidRPr="00A4066B">
        <w:rPr>
          <w:u w:val="single"/>
        </w:rPr>
        <w:t>.”</w:t>
      </w:r>
      <w:r w:rsidRPr="00A4066B">
        <w:rPr>
          <w:sz w:val="16"/>
        </w:rPr>
        <w:t xml:space="preserve"> Digital Equipment Corp. v. Desktop Direct Inc., 511 U.S. 863, 878-79 (1994). This Court holds in high esteem the sovereignty and dignity the States retain under our Constitution, see, e.g., Bond v. United States, 564 U.S. 211, 220-22 (2011); Alden v. Maine, 527 U.S. 706, 713-14 1999), and </w:t>
      </w:r>
      <w:r w:rsidRPr="00A4066B">
        <w:rPr>
          <w:u w:val="single"/>
        </w:rPr>
        <w:t xml:space="preserve">a refusal to recognize sovereign action as immune from the operation of the Sherman Act is an </w:t>
      </w:r>
      <w:r w:rsidRPr="00A4066B">
        <w:rPr>
          <w:rStyle w:val="Emphasis"/>
        </w:rPr>
        <w:t>affront</w:t>
      </w:r>
      <w:r w:rsidRPr="00A4066B">
        <w:rPr>
          <w:u w:val="single"/>
        </w:rPr>
        <w:t xml:space="preserve"> to that sovereignty.</w:t>
      </w:r>
      <w:r w:rsidRPr="00DF5FB1">
        <w:rPr>
          <w:sz w:val="12"/>
        </w:rPr>
        <w:t>¶</w:t>
      </w:r>
      <w:r w:rsidRPr="00A4066B">
        <w:rPr>
          <w:sz w:val="16"/>
        </w:rPr>
        <w:t xml:space="preserve"> Like other immunity doctrines, state-action immunity isn’t a free pass to evade antitrust liability. But States and their subdivisions are entitled to have a denial of state-action immunity reviewed by a court of appeals promptly, rather than being forced to endure months or years of burdensome and intrusive litigation as a result of an erroneous lower court ruling. Indeed, the “ultimate justification” for allowing an immediate appeal “is the importance of ensuring that the States’ dignitary interests can be fully vindicated.” Puerto Rico Aqueduct &amp; Sewer Auth. v. Metcalf &amp; Eddy Inc., 506 U.S. 139, 146 (1993).</w:t>
      </w:r>
      <w:r w:rsidRPr="00DF5FB1">
        <w:rPr>
          <w:sz w:val="12"/>
        </w:rPr>
        <w:t>¶</w:t>
      </w:r>
      <w:r w:rsidRPr="00A4066B">
        <w:rPr>
          <w:sz w:val="16"/>
        </w:rPr>
        <w:t xml:space="preserve"> </w:t>
      </w:r>
      <w:r w:rsidRPr="00F918FD">
        <w:rPr>
          <w:u w:val="single"/>
        </w:rPr>
        <w:t>State-action immunity</w:t>
      </w:r>
      <w:r w:rsidRPr="00A4066B">
        <w:rPr>
          <w:sz w:val="16"/>
        </w:rPr>
        <w:t xml:space="preserve"> is not primarily concerned with protecting States and their delegates from liability or from injunctive relief; </w:t>
      </w:r>
      <w:r w:rsidRPr="00A4066B">
        <w:rPr>
          <w:u w:val="single"/>
        </w:rPr>
        <w:t>it is concerned with preserving States’ “</w:t>
      </w:r>
      <w:r w:rsidRPr="00A4066B">
        <w:rPr>
          <w:rStyle w:val="Emphasis"/>
        </w:rPr>
        <w:t>privilege</w:t>
      </w:r>
      <w:r w:rsidRPr="00A4066B">
        <w:rPr>
          <w:u w:val="single"/>
        </w:rPr>
        <w:t>” to regulate their economies without interference from federal antitrust laws</w:t>
      </w:r>
      <w:r w:rsidRPr="00A4066B">
        <w:rPr>
          <w:sz w:val="16"/>
        </w:rPr>
        <w:t xml:space="preserve">. Id. at 146-47 &amp; n.5. Delaying an immediate appeal from a denial of state-action immunity until after final judgment imperils that privilege. </w:t>
      </w:r>
    </w:p>
    <w:p w14:paraId="3B6F00D6" w14:textId="77777777" w:rsidR="008D3F7D" w:rsidRPr="00FF7E2E" w:rsidRDefault="008D3F7D" w:rsidP="008D3F7D">
      <w:pPr>
        <w:pStyle w:val="Heading4"/>
        <w:rPr>
          <w:rStyle w:val="StyleUnderline"/>
          <w:highlight w:val="green"/>
        </w:rPr>
      </w:pPr>
      <w:bookmarkStart w:id="2" w:name="_Hlk206937212"/>
      <w:r w:rsidRPr="00E42838">
        <w:rPr>
          <w:u w:val="single"/>
        </w:rPr>
        <w:t>Dual sovereignty</w:t>
      </w:r>
      <w:r w:rsidRPr="00E42838">
        <w:t xml:space="preserve"> ensures a </w:t>
      </w:r>
      <w:r w:rsidRPr="00E42838">
        <w:rPr>
          <w:u w:val="single"/>
        </w:rPr>
        <w:t>flexible</w:t>
      </w:r>
      <w:r w:rsidRPr="00E42838">
        <w:t xml:space="preserve"> regulatory ecosystem necessary to check countless </w:t>
      </w:r>
      <w:r w:rsidRPr="00E42838">
        <w:rPr>
          <w:u w:val="single"/>
        </w:rPr>
        <w:t>existential threats</w:t>
      </w:r>
      <w:r w:rsidRPr="00E42838">
        <w:t xml:space="preserve">. Else, Trump locks in </w:t>
      </w:r>
      <w:r w:rsidRPr="00E42838">
        <w:rPr>
          <w:u w:val="single"/>
        </w:rPr>
        <w:t>disease</w:t>
      </w:r>
      <w:r w:rsidRPr="00E42838">
        <w:t xml:space="preserve">, </w:t>
      </w:r>
      <w:r w:rsidRPr="00E42838">
        <w:rPr>
          <w:u w:val="single"/>
        </w:rPr>
        <w:t>nuclear war</w:t>
      </w:r>
      <w:r w:rsidRPr="00E42838">
        <w:t xml:space="preserve">, and existential </w:t>
      </w:r>
      <w:r w:rsidRPr="00E42838">
        <w:rPr>
          <w:u w:val="single"/>
        </w:rPr>
        <w:t>emerging tech</w:t>
      </w:r>
      <w:r w:rsidRPr="00E42838">
        <w:t>.</w:t>
      </w:r>
    </w:p>
    <w:p w14:paraId="2C7FDFF8" w14:textId="77777777" w:rsidR="008D3F7D" w:rsidRPr="00FF7E2E" w:rsidRDefault="008D3F7D" w:rsidP="008D3F7D">
      <w:pPr>
        <w:rPr>
          <w:rStyle w:val="StyleUnderline"/>
          <w:highlight w:val="green"/>
        </w:rPr>
      </w:pPr>
      <w:r w:rsidRPr="00E42838">
        <w:t xml:space="preserve">Charles </w:t>
      </w:r>
      <w:r w:rsidRPr="00E42838">
        <w:rPr>
          <w:rStyle w:val="Style13ptBold"/>
        </w:rPr>
        <w:t>Weiss 22</w:t>
      </w:r>
      <w:r w:rsidRPr="00E42838">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40BFF8D9" w14:textId="77777777" w:rsidR="008D3F7D" w:rsidRPr="00FF7E2E" w:rsidRDefault="008D3F7D" w:rsidP="008D3F7D">
      <w:pPr>
        <w:rPr>
          <w:rStyle w:val="StyleUnderline"/>
          <w:highlight w:val="green"/>
        </w:rPr>
      </w:pPr>
      <w:r w:rsidRPr="00E42838">
        <w:rPr>
          <w:rStyle w:val="StyleUnderline"/>
        </w:rPr>
        <w:t>We are</w:t>
      </w:r>
      <w:r w:rsidRPr="00E42838">
        <w:rPr>
          <w:sz w:val="16"/>
        </w:rPr>
        <w:t xml:space="preserve"> needlessly </w:t>
      </w:r>
      <w:r w:rsidRPr="00E42838">
        <w:rPr>
          <w:rStyle w:val="StyleUnderline"/>
        </w:rPr>
        <w:t xml:space="preserve">allowing </w:t>
      </w:r>
      <w:r w:rsidRPr="00FF7E2E">
        <w:rPr>
          <w:rStyle w:val="Emphasis"/>
          <w:highlight w:val="green"/>
        </w:rPr>
        <w:t>tech</w:t>
      </w:r>
      <w:r w:rsidRPr="00E42838">
        <w:rPr>
          <w:sz w:val="16"/>
        </w:rPr>
        <w:t xml:space="preserve">nology </w:t>
      </w:r>
      <w:r w:rsidRPr="00E42838">
        <w:rPr>
          <w:rStyle w:val="StyleUnderline"/>
        </w:rPr>
        <w:t xml:space="preserve">to </w:t>
      </w:r>
      <w:r w:rsidRPr="00FF7E2E">
        <w:rPr>
          <w:rStyle w:val="StyleUnderline"/>
          <w:highlight w:val="green"/>
        </w:rPr>
        <w:t>take the world to</w:t>
      </w:r>
      <w:r w:rsidRPr="00E42838">
        <w:rPr>
          <w:rStyle w:val="StyleUnderline"/>
        </w:rPr>
        <w:t xml:space="preserve"> the </w:t>
      </w:r>
      <w:r w:rsidRPr="00E42838">
        <w:rPr>
          <w:rStyle w:val="Emphasis"/>
        </w:rPr>
        <w:t xml:space="preserve">brink of </w:t>
      </w:r>
      <w:r w:rsidRPr="00FF7E2E">
        <w:rPr>
          <w:rStyle w:val="Emphasis"/>
          <w:highlight w:val="green"/>
        </w:rPr>
        <w:t>disasters</w:t>
      </w:r>
      <w:r w:rsidRPr="00FF7E2E">
        <w:rPr>
          <w:rStyle w:val="StyleUnderline"/>
          <w:highlight w:val="green"/>
        </w:rPr>
        <w:t xml:space="preserve"> from</w:t>
      </w:r>
      <w:r w:rsidRPr="00E42838">
        <w:rPr>
          <w:sz w:val="16"/>
        </w:rPr>
        <w:t xml:space="preserve"> accidental </w:t>
      </w:r>
      <w:r w:rsidRPr="00FF7E2E">
        <w:rPr>
          <w:rStyle w:val="Emphasis"/>
          <w:highlight w:val="green"/>
        </w:rPr>
        <w:t>climate</w:t>
      </w:r>
      <w:r w:rsidRPr="00E42838">
        <w:rPr>
          <w:sz w:val="16"/>
        </w:rPr>
        <w:t xml:space="preserve"> disruption, </w:t>
      </w:r>
      <w:r w:rsidRPr="00FF7E2E">
        <w:rPr>
          <w:rStyle w:val="Emphasis"/>
          <w:highlight w:val="green"/>
        </w:rPr>
        <w:t>nuclear war</w:t>
      </w:r>
      <w:r w:rsidRPr="00FF7E2E">
        <w:rPr>
          <w:rStyle w:val="StyleUnderline"/>
          <w:highlight w:val="green"/>
        </w:rPr>
        <w:t xml:space="preserve">, and </w:t>
      </w:r>
      <w:r w:rsidRPr="00FF7E2E">
        <w:rPr>
          <w:rStyle w:val="Emphasis"/>
          <w:highlight w:val="green"/>
        </w:rPr>
        <w:t>pandemics</w:t>
      </w:r>
      <w:r w:rsidRPr="00E42838">
        <w:rPr>
          <w:rStyle w:val="StyleUnderline"/>
        </w:rPr>
        <w:t>— at the same time that we are</w:t>
      </w:r>
      <w:r w:rsidRPr="00E42838">
        <w:rPr>
          <w:sz w:val="16"/>
        </w:rPr>
        <w:t xml:space="preserve"> </w:t>
      </w:r>
      <w:r w:rsidRPr="00E42838">
        <w:rPr>
          <w:rStyle w:val="StyleUnderline"/>
        </w:rPr>
        <w:t xml:space="preserve">allowing </w:t>
      </w:r>
      <w:r w:rsidRPr="00FF7E2E">
        <w:rPr>
          <w:rStyle w:val="StyleUnderline"/>
          <w:highlight w:val="green"/>
        </w:rPr>
        <w:t xml:space="preserve">the </w:t>
      </w:r>
      <w:r w:rsidRPr="00FF7E2E">
        <w:rPr>
          <w:rStyle w:val="Emphasis"/>
          <w:highlight w:val="green"/>
        </w:rPr>
        <w:t>means</w:t>
      </w:r>
      <w:r w:rsidRPr="00FF7E2E">
        <w:rPr>
          <w:rStyle w:val="StyleUnderline"/>
          <w:highlight w:val="green"/>
        </w:rPr>
        <w:t xml:space="preserve"> for </w:t>
      </w:r>
      <w:r w:rsidRPr="00FF7E2E">
        <w:rPr>
          <w:rStyle w:val="Emphasis"/>
          <w:highlight w:val="green"/>
        </w:rPr>
        <w:t>controlling</w:t>
      </w:r>
      <w:r w:rsidRPr="00FF7E2E">
        <w:rPr>
          <w:rStyle w:val="StyleUnderline"/>
          <w:highlight w:val="green"/>
        </w:rPr>
        <w:t xml:space="preserve"> these</w:t>
      </w:r>
      <w:r w:rsidRPr="00E42838">
        <w:rPr>
          <w:sz w:val="16"/>
        </w:rPr>
        <w:t xml:space="preserve"> technologies </w:t>
      </w:r>
      <w:r w:rsidRPr="00E42838">
        <w:rPr>
          <w:rStyle w:val="StyleUnderline"/>
        </w:rPr>
        <w:t>to</w:t>
      </w:r>
      <w:r w:rsidRPr="00E42838">
        <w:rPr>
          <w:sz w:val="16"/>
        </w:rPr>
        <w:t xml:space="preserve"> </w:t>
      </w:r>
      <w:r w:rsidRPr="00FF7E2E">
        <w:rPr>
          <w:rStyle w:val="Emphasis"/>
          <w:highlight w:val="green"/>
        </w:rPr>
        <w:t>erode</w:t>
      </w:r>
      <w:r w:rsidRPr="00E42838">
        <w:rPr>
          <w:sz w:val="16"/>
        </w:rPr>
        <w:t xml:space="preserve">. In effect, </w:t>
      </w:r>
      <w:r w:rsidRPr="00E42838">
        <w:rPr>
          <w:rStyle w:val="StyleUnderline"/>
        </w:rPr>
        <w:t>we are edging</w:t>
      </w:r>
      <w:r w:rsidRPr="00E42838">
        <w:rPr>
          <w:sz w:val="16"/>
        </w:rPr>
        <w:t xml:space="preserve"> </w:t>
      </w:r>
      <w:r w:rsidRPr="00E42838">
        <w:rPr>
          <w:rStyle w:val="Emphasis"/>
        </w:rPr>
        <w:t>closer and closer</w:t>
      </w:r>
      <w:r w:rsidRPr="00E42838">
        <w:rPr>
          <w:sz w:val="16"/>
        </w:rPr>
        <w:t xml:space="preserve"> </w:t>
      </w:r>
      <w:r w:rsidRPr="00E42838">
        <w:rPr>
          <w:rStyle w:val="StyleUnderline"/>
        </w:rPr>
        <w:t xml:space="preserve">to </w:t>
      </w:r>
      <w:r w:rsidRPr="00E42838">
        <w:rPr>
          <w:rStyle w:val="Emphasis"/>
        </w:rPr>
        <w:t>cliffs</w:t>
      </w:r>
      <w:r w:rsidRPr="00E42838">
        <w:rPr>
          <w:rStyle w:val="StyleUnderline"/>
        </w:rPr>
        <w:t xml:space="preserve"> from which </w:t>
      </w:r>
      <w:r w:rsidRPr="00FF7E2E">
        <w:rPr>
          <w:rStyle w:val="StyleUnderline"/>
          <w:highlight w:val="green"/>
        </w:rPr>
        <w:t>we have</w:t>
      </w:r>
      <w:r w:rsidRPr="00FF7E2E">
        <w:rPr>
          <w:sz w:val="16"/>
          <w:highlight w:val="green"/>
        </w:rPr>
        <w:t xml:space="preserve"> </w:t>
      </w:r>
      <w:r w:rsidRPr="00FF7E2E">
        <w:rPr>
          <w:rStyle w:val="Emphasis"/>
          <w:highlight w:val="green"/>
        </w:rPr>
        <w:t>removed</w:t>
      </w:r>
      <w:r w:rsidRPr="00E42838">
        <w:rPr>
          <w:sz w:val="16"/>
        </w:rPr>
        <w:t xml:space="preserve"> the </w:t>
      </w:r>
      <w:r w:rsidRPr="00FF7E2E">
        <w:rPr>
          <w:rStyle w:val="Emphasis"/>
          <w:highlight w:val="green"/>
        </w:rPr>
        <w:t>guardrails</w:t>
      </w:r>
      <w:r w:rsidRPr="00FF7E2E">
        <w:rPr>
          <w:rStyle w:val="StyleUnderline"/>
          <w:highlight w:val="green"/>
        </w:rPr>
        <w:t>. Fortunately, people</w:t>
      </w:r>
      <w:r w:rsidRPr="00E42838">
        <w:rPr>
          <w:rStyle w:val="StyleUnderline"/>
        </w:rPr>
        <w:t xml:space="preserve"> are beginning to</w:t>
      </w:r>
      <w:r w:rsidRPr="00E42838">
        <w:rPr>
          <w:sz w:val="16"/>
        </w:rPr>
        <w:t xml:space="preserve"> develop— or at least to </w:t>
      </w:r>
      <w:r w:rsidRPr="00FF7E2E">
        <w:rPr>
          <w:rStyle w:val="Emphasis"/>
          <w:highlight w:val="green"/>
        </w:rPr>
        <w:t>think about</w:t>
      </w:r>
      <w:r w:rsidRPr="00FF7E2E">
        <w:rPr>
          <w:rStyle w:val="StyleUnderline"/>
          <w:highlight w:val="green"/>
        </w:rPr>
        <w:t xml:space="preserve">— </w:t>
      </w:r>
      <w:r w:rsidRPr="00FF7E2E">
        <w:rPr>
          <w:rStyle w:val="Emphasis"/>
          <w:highlight w:val="green"/>
        </w:rPr>
        <w:t>protections</w:t>
      </w:r>
      <w:r w:rsidRPr="00E42838">
        <w:rPr>
          <w:sz w:val="16"/>
        </w:rPr>
        <w:t xml:space="preserve"> </w:t>
      </w:r>
      <w:r w:rsidRPr="00E42838">
        <w:rPr>
          <w:rStyle w:val="StyleUnderline"/>
        </w:rPr>
        <w:t>against some of these dangers</w:t>
      </w:r>
      <w:r w:rsidRPr="00E42838">
        <w:rPr>
          <w:sz w:val="16"/>
        </w:rPr>
        <w:t>.</w:t>
      </w:r>
    </w:p>
    <w:p w14:paraId="1FBA68D0" w14:textId="77777777" w:rsidR="008D3F7D" w:rsidRPr="00FF7E2E" w:rsidRDefault="008D3F7D" w:rsidP="008D3F7D">
      <w:pPr>
        <w:rPr>
          <w:rStyle w:val="StyleUnderline"/>
          <w:highlight w:val="green"/>
        </w:rPr>
      </w:pPr>
      <w:r w:rsidRPr="00E42838">
        <w:rPr>
          <w:sz w:val="16"/>
        </w:rPr>
        <w:t xml:space="preserve">A technology-based model of </w:t>
      </w:r>
      <w:r w:rsidRPr="00FF7E2E">
        <w:rPr>
          <w:rStyle w:val="Emphasis"/>
          <w:highlight w:val="green"/>
        </w:rPr>
        <w:t>authoritarian</w:t>
      </w:r>
      <w:r w:rsidRPr="00FF7E2E">
        <w:rPr>
          <w:rStyle w:val="StyleUnderline"/>
          <w:highlight w:val="green"/>
        </w:rPr>
        <w:t xml:space="preserve"> government</w:t>
      </w:r>
      <w:r w:rsidRPr="00E42838">
        <w:rPr>
          <w:sz w:val="16"/>
        </w:rPr>
        <w:t xml:space="preserve"> is being promoted and exported as a technological, economic, and </w:t>
      </w:r>
      <w:r w:rsidRPr="00E42838">
        <w:rPr>
          <w:rStyle w:val="StyleUnderline"/>
        </w:rPr>
        <w:t xml:space="preserve">political </w:t>
      </w:r>
      <w:r w:rsidRPr="00FF7E2E">
        <w:rPr>
          <w:rStyle w:val="StyleUnderline"/>
          <w:highlight w:val="green"/>
        </w:rPr>
        <w:t>challenge to</w:t>
      </w:r>
      <w:r w:rsidRPr="00E42838">
        <w:rPr>
          <w:rStyle w:val="StyleUnderline"/>
        </w:rPr>
        <w:t xml:space="preserve"> Western </w:t>
      </w:r>
      <w:r w:rsidRPr="00FF7E2E">
        <w:rPr>
          <w:rStyle w:val="Emphasis"/>
          <w:highlight w:val="green"/>
        </w:rPr>
        <w:t>liberal democracies</w:t>
      </w:r>
      <w:r w:rsidRPr="00E42838">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4D53AE15" w14:textId="77777777" w:rsidR="008D3F7D" w:rsidRPr="00FF7E2E" w:rsidRDefault="008D3F7D" w:rsidP="008D3F7D">
      <w:pPr>
        <w:rPr>
          <w:rStyle w:val="StyleUnderline"/>
          <w:highlight w:val="green"/>
        </w:rPr>
      </w:pPr>
      <w:r w:rsidRPr="00E42838">
        <w:rPr>
          <w:sz w:val="16"/>
        </w:rPr>
        <w:t>Stimulating and Guiding Technological Change</w:t>
      </w:r>
    </w:p>
    <w:p w14:paraId="1E4A3027" w14:textId="77777777" w:rsidR="008D3F7D" w:rsidRPr="00FF7E2E" w:rsidRDefault="008D3F7D" w:rsidP="008D3F7D">
      <w:pPr>
        <w:rPr>
          <w:rStyle w:val="StyleUnderline"/>
          <w:highlight w:val="green"/>
        </w:rPr>
      </w:pPr>
      <w:r w:rsidRPr="00E42838">
        <w:rPr>
          <w:rStyle w:val="Emphasis"/>
        </w:rPr>
        <w:t>Science</w:t>
      </w:r>
      <w:r w:rsidRPr="00E42838">
        <w:rPr>
          <w:rStyle w:val="StyleUnderline"/>
        </w:rPr>
        <w:t xml:space="preserve"> and</w:t>
      </w:r>
      <w:r w:rsidRPr="00E42838">
        <w:rPr>
          <w:sz w:val="16"/>
        </w:rPr>
        <w:t xml:space="preserve"> </w:t>
      </w:r>
      <w:r w:rsidRPr="00E42838">
        <w:rPr>
          <w:rStyle w:val="Emphasis"/>
        </w:rPr>
        <w:t>tech</w:t>
      </w:r>
      <w:r w:rsidRPr="00E42838">
        <w:rPr>
          <w:sz w:val="16"/>
        </w:rPr>
        <w:t xml:space="preserve">nology </w:t>
      </w:r>
      <w:r w:rsidRPr="00E42838">
        <w:rPr>
          <w:rStyle w:val="StyleUnderline"/>
        </w:rPr>
        <w:t>have</w:t>
      </w:r>
      <w:r w:rsidRPr="00E42838">
        <w:rPr>
          <w:sz w:val="16"/>
        </w:rPr>
        <w:t xml:space="preserve"> </w:t>
      </w:r>
      <w:r w:rsidRPr="00E42838">
        <w:rPr>
          <w:rStyle w:val="Emphasis"/>
        </w:rPr>
        <w:t>much to contribute</w:t>
      </w:r>
      <w:r w:rsidRPr="00E42838">
        <w:rPr>
          <w:sz w:val="16"/>
        </w:rPr>
        <w:t xml:space="preserve"> </w:t>
      </w:r>
      <w:r w:rsidRPr="00E42838">
        <w:rPr>
          <w:rStyle w:val="StyleUnderline"/>
        </w:rPr>
        <w:t>to the resolution of all these issues. We need better scientific understanding</w:t>
      </w:r>
      <w:r w:rsidRPr="00E42838">
        <w:rPr>
          <w:sz w:val="16"/>
        </w:rPr>
        <w:t xml:space="preserve"> of the climate, of the ways in which diseases spread, and of the likely impact of gene drivers and geoengineering. </w:t>
      </w:r>
      <w:r w:rsidRPr="00FF7E2E">
        <w:rPr>
          <w:rStyle w:val="StyleUnderline"/>
          <w:highlight w:val="green"/>
        </w:rPr>
        <w:t xml:space="preserve">We </w:t>
      </w:r>
      <w:r w:rsidRPr="00FF7E2E">
        <w:rPr>
          <w:rStyle w:val="Emphasis"/>
          <w:highlight w:val="green"/>
        </w:rPr>
        <w:t>need</w:t>
      </w:r>
      <w:r w:rsidRPr="00E42838">
        <w:rPr>
          <w:sz w:val="16"/>
        </w:rPr>
        <w:t xml:space="preserve"> technological </w:t>
      </w:r>
      <w:r w:rsidRPr="00FF7E2E">
        <w:rPr>
          <w:rStyle w:val="StyleUnderline"/>
          <w:highlight w:val="green"/>
        </w:rPr>
        <w:t>innovations</w:t>
      </w:r>
      <w:r w:rsidRPr="00E42838">
        <w:rPr>
          <w:sz w:val="16"/>
        </w:rPr>
        <w:t xml:space="preserve"> to prevent or cure non- communicable diseases, alleviate malnutrition, conserve resources, defend against cyberattack, and restructure our economies along more sustainable and equitable lines.</w:t>
      </w:r>
    </w:p>
    <w:p w14:paraId="1F25F773" w14:textId="77777777" w:rsidR="008D3F7D" w:rsidRPr="00FF7E2E" w:rsidRDefault="008D3F7D" w:rsidP="008D3F7D">
      <w:pPr>
        <w:rPr>
          <w:rStyle w:val="StyleUnderline"/>
          <w:highlight w:val="green"/>
        </w:rPr>
      </w:pPr>
      <w:r w:rsidRPr="00FF7E2E">
        <w:rPr>
          <w:rStyle w:val="StyleUnderline"/>
          <w:highlight w:val="green"/>
        </w:rPr>
        <w:t>But</w:t>
      </w:r>
      <w:r w:rsidRPr="00E42838">
        <w:rPr>
          <w:rStyle w:val="StyleUnderline"/>
        </w:rPr>
        <w:t xml:space="preserve"> we can</w:t>
      </w:r>
      <w:r w:rsidRPr="00FF7E2E">
        <w:rPr>
          <w:rStyle w:val="Emphasis"/>
          <w:highlight w:val="green"/>
        </w:rPr>
        <w:t>not</w:t>
      </w:r>
      <w:r w:rsidRPr="00E42838">
        <w:rPr>
          <w:rStyle w:val="StyleUnderline"/>
        </w:rPr>
        <w:t xml:space="preserve"> depend on</w:t>
      </w:r>
      <w:r w:rsidRPr="00E42838">
        <w:rPr>
          <w:sz w:val="16"/>
        </w:rPr>
        <w:t xml:space="preserve"> science and </w:t>
      </w:r>
      <w:r w:rsidRPr="00E42838">
        <w:rPr>
          <w:rStyle w:val="Emphasis"/>
        </w:rPr>
        <w:t>tech</w:t>
      </w:r>
      <w:r w:rsidRPr="00E42838">
        <w:rPr>
          <w:sz w:val="16"/>
        </w:rPr>
        <w:t xml:space="preserve">nology to address these issues </w:t>
      </w:r>
      <w:r w:rsidRPr="00FF7E2E">
        <w:rPr>
          <w:rStyle w:val="StyleUnderline"/>
          <w:highlight w:val="green"/>
        </w:rPr>
        <w:t>on their</w:t>
      </w:r>
      <w:r w:rsidRPr="00FF7E2E">
        <w:rPr>
          <w:sz w:val="16"/>
          <w:highlight w:val="green"/>
        </w:rPr>
        <w:t xml:space="preserve"> </w:t>
      </w:r>
      <w:r w:rsidRPr="00FF7E2E">
        <w:rPr>
          <w:rStyle w:val="Emphasis"/>
          <w:highlight w:val="green"/>
        </w:rPr>
        <w:t>own</w:t>
      </w:r>
      <w:r w:rsidRPr="00E42838">
        <w:rPr>
          <w:rStyle w:val="StyleUnderline"/>
        </w:rPr>
        <w:t xml:space="preserve">. We </w:t>
      </w:r>
      <w:r w:rsidRPr="00FF7E2E">
        <w:rPr>
          <w:rStyle w:val="StyleUnderline"/>
          <w:highlight w:val="green"/>
        </w:rPr>
        <w:t>also need</w:t>
      </w:r>
      <w:r w:rsidRPr="00E42838">
        <w:rPr>
          <w:sz w:val="16"/>
        </w:rPr>
        <w:t xml:space="preserve"> policies and </w:t>
      </w:r>
      <w:r w:rsidRPr="00FF7E2E">
        <w:rPr>
          <w:rStyle w:val="Emphasis"/>
          <w:highlight w:val="green"/>
        </w:rPr>
        <w:t>institutions</w:t>
      </w:r>
      <w:r w:rsidRPr="00E42838">
        <w:rPr>
          <w:sz w:val="16"/>
        </w:rPr>
        <w:t xml:space="preserve"> </w:t>
      </w:r>
      <w:r w:rsidRPr="00E42838">
        <w:rPr>
          <w:rStyle w:val="StyleUnderline"/>
        </w:rPr>
        <w:t>that not only support research and encourage</w:t>
      </w:r>
      <w:r w:rsidRPr="00E42838">
        <w:rPr>
          <w:sz w:val="16"/>
        </w:rPr>
        <w:t xml:space="preserve"> technological </w:t>
      </w:r>
      <w:r w:rsidRPr="00E42838">
        <w:rPr>
          <w:rStyle w:val="StyleUnderline"/>
        </w:rPr>
        <w:t>innovation but also</w:t>
      </w:r>
      <w:r w:rsidRPr="00E42838">
        <w:rPr>
          <w:sz w:val="16"/>
        </w:rPr>
        <w:t xml:space="preserve"> </w:t>
      </w:r>
      <w:r w:rsidRPr="00E42838">
        <w:rPr>
          <w:rStyle w:val="Emphasis"/>
        </w:rPr>
        <w:t>guide</w:t>
      </w:r>
      <w:r w:rsidRPr="00E42838">
        <w:rPr>
          <w:sz w:val="16"/>
        </w:rPr>
        <w:t xml:space="preserve"> scientific research and technological </w:t>
      </w:r>
      <w:r w:rsidRPr="00E42838">
        <w:rPr>
          <w:rStyle w:val="StyleUnderline"/>
        </w:rPr>
        <w:t>change in</w:t>
      </w:r>
      <w:r w:rsidRPr="00E42838">
        <w:rPr>
          <w:sz w:val="16"/>
        </w:rPr>
        <w:t xml:space="preserve"> </w:t>
      </w:r>
      <w:r w:rsidRPr="00E42838">
        <w:rPr>
          <w:rStyle w:val="Emphasis"/>
        </w:rPr>
        <w:t>responsible directions</w:t>
      </w:r>
      <w:r w:rsidRPr="00E42838">
        <w:rPr>
          <w:rStyle w:val="StyleUnderline"/>
        </w:rPr>
        <w:t xml:space="preserve">. This will require </w:t>
      </w:r>
      <w:r w:rsidRPr="00FF7E2E">
        <w:rPr>
          <w:rStyle w:val="StyleUnderline"/>
          <w:highlight w:val="green"/>
        </w:rPr>
        <w:t>both</w:t>
      </w:r>
      <w:r w:rsidRPr="00FF7E2E">
        <w:rPr>
          <w:sz w:val="16"/>
          <w:highlight w:val="green"/>
        </w:rPr>
        <w:t xml:space="preserve"> </w:t>
      </w:r>
      <w:r w:rsidRPr="00FF7E2E">
        <w:rPr>
          <w:rStyle w:val="Emphasis"/>
          <w:highlight w:val="green"/>
        </w:rPr>
        <w:t>“top-down”</w:t>
      </w:r>
      <w:r w:rsidRPr="00E42838">
        <w:rPr>
          <w:sz w:val="16"/>
        </w:rPr>
        <w:t xml:space="preserve"> </w:t>
      </w:r>
      <w:r w:rsidRPr="00E42838">
        <w:rPr>
          <w:rStyle w:val="StyleUnderline"/>
        </w:rPr>
        <w:t>measures</w:t>
      </w:r>
      <w:r w:rsidRPr="00E42838">
        <w:rPr>
          <w:sz w:val="16"/>
        </w:rPr>
        <w:t xml:space="preserve"> by national governments </w:t>
      </w:r>
      <w:r w:rsidRPr="00FF7E2E">
        <w:rPr>
          <w:rStyle w:val="Emphasis"/>
          <w:highlight w:val="green"/>
        </w:rPr>
        <w:t>and “bottom-up”</w:t>
      </w:r>
      <w:r w:rsidRPr="00E42838">
        <w:rPr>
          <w:rStyle w:val="Emphasis"/>
        </w:rPr>
        <w:t xml:space="preserve"> pressures </w:t>
      </w:r>
      <w:r w:rsidRPr="00FF7E2E">
        <w:rPr>
          <w:rStyle w:val="Emphasis"/>
          <w:highlight w:val="green"/>
        </w:rPr>
        <w:t>from</w:t>
      </w:r>
      <w:r w:rsidRPr="00E42838">
        <w:rPr>
          <w:sz w:val="16"/>
        </w:rPr>
        <w:t xml:space="preserve"> public opinion, from nongovernmental organizations (NGOs) and from </w:t>
      </w:r>
      <w:r w:rsidRPr="00FF7E2E">
        <w:rPr>
          <w:rStyle w:val="Emphasis"/>
          <w:highlight w:val="green"/>
        </w:rPr>
        <w:t>state and local governments</w:t>
      </w:r>
      <w:r w:rsidRPr="00E42838">
        <w:rPr>
          <w:rStyle w:val="Emphasis"/>
        </w:rPr>
        <w:t xml:space="preserve"> that are</w:t>
      </w:r>
      <w:r w:rsidRPr="00E42838">
        <w:rPr>
          <w:sz w:val="16"/>
        </w:rPr>
        <w:t xml:space="preserve"> often more </w:t>
      </w:r>
      <w:r w:rsidRPr="00FF7E2E">
        <w:rPr>
          <w:rStyle w:val="Emphasis"/>
          <w:highlight w:val="green"/>
        </w:rPr>
        <w:t>directly responsive to public pressure</w:t>
      </w:r>
      <w:r w:rsidRPr="00E42838">
        <w:rPr>
          <w:sz w:val="16"/>
        </w:rPr>
        <w:t xml:space="preserve">. It will need </w:t>
      </w:r>
      <w:r w:rsidRPr="00FF7E2E">
        <w:rPr>
          <w:rStyle w:val="Emphasis"/>
          <w:highlight w:val="green"/>
        </w:rPr>
        <w:t>ideas</w:t>
      </w:r>
      <w:r w:rsidRPr="00FF7E2E">
        <w:rPr>
          <w:sz w:val="16"/>
          <w:highlight w:val="green"/>
        </w:rPr>
        <w:t xml:space="preserve"> </w:t>
      </w:r>
      <w:r w:rsidRPr="00FF7E2E">
        <w:rPr>
          <w:rStyle w:val="StyleUnderline"/>
          <w:highlight w:val="green"/>
        </w:rPr>
        <w:t>and</w:t>
      </w:r>
      <w:r w:rsidRPr="00FF7E2E">
        <w:rPr>
          <w:sz w:val="16"/>
          <w:highlight w:val="green"/>
        </w:rPr>
        <w:t xml:space="preserve"> </w:t>
      </w:r>
      <w:r w:rsidRPr="00FF7E2E">
        <w:rPr>
          <w:rStyle w:val="Emphasis"/>
          <w:highlight w:val="green"/>
        </w:rPr>
        <w:t>inspiration</w:t>
      </w:r>
      <w:r w:rsidRPr="00E42838">
        <w:rPr>
          <w:sz w:val="16"/>
        </w:rPr>
        <w:t xml:space="preserve"> from businesses, universities, research institutes, individual inventors, and ordinary citizens, and support </w:t>
      </w:r>
      <w:r w:rsidRPr="00FF7E2E">
        <w:rPr>
          <w:rStyle w:val="StyleUnderline"/>
          <w:highlight w:val="green"/>
        </w:rPr>
        <w:t>from</w:t>
      </w:r>
      <w:r w:rsidRPr="00FF7E2E">
        <w:rPr>
          <w:sz w:val="16"/>
          <w:highlight w:val="green"/>
        </w:rPr>
        <w:t xml:space="preserve"> </w:t>
      </w:r>
      <w:r w:rsidRPr="00FF7E2E">
        <w:rPr>
          <w:rStyle w:val="Emphasis"/>
          <w:highlight w:val="green"/>
        </w:rPr>
        <w:t>public opinion</w:t>
      </w:r>
      <w:r w:rsidRPr="00FF7E2E">
        <w:rPr>
          <w:sz w:val="16"/>
          <w:highlight w:val="green"/>
        </w:rPr>
        <w:t xml:space="preserve"> </w:t>
      </w:r>
      <w:r w:rsidRPr="00FF7E2E">
        <w:rPr>
          <w:rStyle w:val="StyleUnderline"/>
          <w:highlight w:val="green"/>
        </w:rPr>
        <w:t>and</w:t>
      </w:r>
      <w:r w:rsidRPr="00E42838">
        <w:rPr>
          <w:rStyle w:val="StyleUnderline"/>
        </w:rPr>
        <w:t xml:space="preserve"> from the</w:t>
      </w:r>
      <w:r w:rsidRPr="00E42838">
        <w:rPr>
          <w:sz w:val="16"/>
        </w:rPr>
        <w:t xml:space="preserve"> actions and </w:t>
      </w:r>
      <w:r w:rsidRPr="00FF7E2E">
        <w:rPr>
          <w:rStyle w:val="Emphasis"/>
          <w:highlight w:val="green"/>
        </w:rPr>
        <w:t>advocacy</w:t>
      </w:r>
      <w:r w:rsidRPr="00FF7E2E">
        <w:rPr>
          <w:sz w:val="16"/>
          <w:highlight w:val="green"/>
        </w:rPr>
        <w:t xml:space="preserve"> </w:t>
      </w:r>
      <w:r w:rsidRPr="00FF7E2E">
        <w:rPr>
          <w:rStyle w:val="StyleUnderline"/>
          <w:highlight w:val="green"/>
        </w:rPr>
        <w:t>of</w:t>
      </w:r>
      <w:r w:rsidRPr="00FF7E2E">
        <w:rPr>
          <w:sz w:val="16"/>
          <w:highlight w:val="green"/>
        </w:rPr>
        <w:t xml:space="preserve"> </w:t>
      </w:r>
      <w:r w:rsidRPr="00FF7E2E">
        <w:rPr>
          <w:rStyle w:val="Emphasis"/>
          <w:highlight w:val="green"/>
        </w:rPr>
        <w:t>individuals</w:t>
      </w:r>
      <w:r w:rsidRPr="00E42838">
        <w:rPr>
          <w:sz w:val="16"/>
        </w:rPr>
        <w:t xml:space="preserve"> </w:t>
      </w:r>
      <w:r w:rsidRPr="00E42838">
        <w:rPr>
          <w:rStyle w:val="StyleUnderline"/>
        </w:rPr>
        <w:t>and</w:t>
      </w:r>
      <w:r w:rsidRPr="00E42838">
        <w:rPr>
          <w:sz w:val="16"/>
        </w:rPr>
        <w:t xml:space="preserve"> </w:t>
      </w:r>
      <w:r w:rsidRPr="00E42838">
        <w:rPr>
          <w:rStyle w:val="Emphasis"/>
        </w:rPr>
        <w:t>communities</w:t>
      </w:r>
      <w:r w:rsidRPr="00E42838">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0E92C1DC" w14:textId="77777777" w:rsidR="008D3F7D" w:rsidRPr="00FF7E2E" w:rsidRDefault="008D3F7D" w:rsidP="008D3F7D">
      <w:pPr>
        <w:rPr>
          <w:rStyle w:val="StyleUnderline"/>
          <w:highlight w:val="green"/>
        </w:rPr>
      </w:pPr>
      <w:r w:rsidRPr="00FF7E2E">
        <w:rPr>
          <w:rStyle w:val="StyleUnderline"/>
          <w:highlight w:val="green"/>
        </w:rPr>
        <w:t>We need</w:t>
      </w:r>
      <w:r w:rsidRPr="00E42838">
        <w:rPr>
          <w:rStyle w:val="StyleUnderline"/>
        </w:rPr>
        <w:t xml:space="preserve"> to</w:t>
      </w:r>
      <w:r w:rsidRPr="00E42838">
        <w:rPr>
          <w:sz w:val="16"/>
        </w:rPr>
        <w:t xml:space="preserve"> </w:t>
      </w:r>
      <w:r w:rsidRPr="00E42838">
        <w:rPr>
          <w:rStyle w:val="Emphasis"/>
        </w:rPr>
        <w:t xml:space="preserve">devise </w:t>
      </w:r>
      <w:r w:rsidRPr="00FF7E2E">
        <w:rPr>
          <w:rStyle w:val="Emphasis"/>
          <w:highlight w:val="green"/>
        </w:rPr>
        <w:t>limits</w:t>
      </w:r>
      <w:r w:rsidRPr="00FF7E2E">
        <w:rPr>
          <w:sz w:val="16"/>
          <w:highlight w:val="green"/>
        </w:rPr>
        <w:t xml:space="preserve"> </w:t>
      </w:r>
      <w:r w:rsidRPr="00FF7E2E">
        <w:rPr>
          <w:rStyle w:val="StyleUnderline"/>
          <w:highlight w:val="green"/>
        </w:rPr>
        <w:t>on</w:t>
      </w:r>
      <w:r w:rsidRPr="00E42838">
        <w:rPr>
          <w:sz w:val="16"/>
        </w:rPr>
        <w:t xml:space="preserve"> technological </w:t>
      </w:r>
      <w:r w:rsidRPr="00FF7E2E">
        <w:rPr>
          <w:rStyle w:val="Emphasis"/>
          <w:highlight w:val="green"/>
        </w:rPr>
        <w:t>innovations</w:t>
      </w:r>
      <w:r w:rsidRPr="00E42838">
        <w:rPr>
          <w:sz w:val="16"/>
        </w:rPr>
        <w:t xml:space="preserve"> like autonomous weapons and hypersonic missiles </w:t>
      </w:r>
      <w:r w:rsidRPr="00FF7E2E">
        <w:rPr>
          <w:rStyle w:val="StyleUnderline"/>
          <w:highlight w:val="green"/>
        </w:rPr>
        <w:t>that</w:t>
      </w:r>
      <w:r w:rsidRPr="00E42838">
        <w:rPr>
          <w:sz w:val="16"/>
        </w:rPr>
        <w:t xml:space="preserve"> can </w:t>
      </w:r>
      <w:r w:rsidRPr="00FF7E2E">
        <w:rPr>
          <w:rStyle w:val="StyleUnderline"/>
          <w:highlight w:val="green"/>
        </w:rPr>
        <w:t>lead to</w:t>
      </w:r>
      <w:r w:rsidRPr="00E42838">
        <w:rPr>
          <w:sz w:val="16"/>
        </w:rPr>
        <w:t xml:space="preserve"> </w:t>
      </w:r>
      <w:r w:rsidRPr="00E42838">
        <w:rPr>
          <w:rStyle w:val="Emphasis"/>
        </w:rPr>
        <w:t xml:space="preserve">unintended </w:t>
      </w:r>
      <w:r w:rsidRPr="00FF7E2E">
        <w:rPr>
          <w:rStyle w:val="Emphasis"/>
          <w:highlight w:val="green"/>
        </w:rPr>
        <w:t>nuclear war</w:t>
      </w:r>
      <w:r w:rsidRPr="00E42838">
        <w:rPr>
          <w:rStyle w:val="StyleUnderline"/>
        </w:rPr>
        <w:t xml:space="preserve">. We need </w:t>
      </w:r>
      <w:r w:rsidRPr="00FF7E2E">
        <w:rPr>
          <w:rStyle w:val="StyleUnderline"/>
          <w:highlight w:val="green"/>
        </w:rPr>
        <w:t>to</w:t>
      </w:r>
      <w:r w:rsidRPr="00E42838">
        <w:rPr>
          <w:sz w:val="16"/>
        </w:rPr>
        <w:t xml:space="preserve"> restructure our economy and redesign our cities to end, or at least to limit the use of fossil fuels and to increase the efficiency of our use of energy and materials. We need </w:t>
      </w:r>
      <w:r w:rsidRPr="00FF7E2E">
        <w:rPr>
          <w:rStyle w:val="Emphasis"/>
          <w:highlight w:val="green"/>
        </w:rPr>
        <w:t>control</w:t>
      </w:r>
      <w:r w:rsidRPr="00E42838">
        <w:rPr>
          <w:sz w:val="16"/>
        </w:rPr>
        <w:t xml:space="preserve">s on </w:t>
      </w:r>
      <w:r w:rsidRPr="00E42838">
        <w:rPr>
          <w:rStyle w:val="StyleUnderline"/>
        </w:rPr>
        <w:t>technologies like</w:t>
      </w:r>
      <w:r w:rsidRPr="00E42838">
        <w:rPr>
          <w:sz w:val="16"/>
        </w:rPr>
        <w:t xml:space="preserve"> </w:t>
      </w:r>
      <w:r w:rsidRPr="00FF7E2E">
        <w:rPr>
          <w:rStyle w:val="Emphasis"/>
          <w:highlight w:val="green"/>
        </w:rPr>
        <w:t>a</w:t>
      </w:r>
      <w:r w:rsidRPr="00E42838">
        <w:rPr>
          <w:sz w:val="16"/>
        </w:rPr>
        <w:t xml:space="preserve">rtificial </w:t>
      </w:r>
      <w:r w:rsidRPr="00FF7E2E">
        <w:rPr>
          <w:rStyle w:val="Emphasis"/>
          <w:highlight w:val="green"/>
        </w:rPr>
        <w:t>i</w:t>
      </w:r>
      <w:r w:rsidRPr="00E42838">
        <w:rPr>
          <w:sz w:val="16"/>
        </w:rPr>
        <w:t xml:space="preserve">ntelligence, </w:t>
      </w:r>
      <w:r w:rsidRPr="00FF7E2E">
        <w:rPr>
          <w:rStyle w:val="Emphasis"/>
          <w:highlight w:val="green"/>
        </w:rPr>
        <w:t>gene drivers</w:t>
      </w:r>
      <w:r w:rsidRPr="00FF7E2E">
        <w:rPr>
          <w:rStyle w:val="StyleUnderline"/>
          <w:highlight w:val="green"/>
        </w:rPr>
        <w:t xml:space="preserve">, and </w:t>
      </w:r>
      <w:r w:rsidRPr="00FF7E2E">
        <w:rPr>
          <w:rStyle w:val="Emphasis"/>
          <w:highlight w:val="green"/>
        </w:rPr>
        <w:t>geoengineering</w:t>
      </w:r>
      <w:r w:rsidRPr="00E42838">
        <w:rPr>
          <w:sz w:val="16"/>
        </w:rPr>
        <w:t xml:space="preserve">, </w:t>
      </w:r>
      <w:r w:rsidRPr="00E42838">
        <w:rPr>
          <w:rStyle w:val="StyleUnderline"/>
        </w:rPr>
        <w:t xml:space="preserve">all of </w:t>
      </w:r>
      <w:r w:rsidRPr="00FF7E2E">
        <w:rPr>
          <w:rStyle w:val="StyleUnderline"/>
          <w:highlight w:val="green"/>
        </w:rPr>
        <w:t>which</w:t>
      </w:r>
      <w:r w:rsidRPr="00E42838">
        <w:rPr>
          <w:sz w:val="16"/>
        </w:rPr>
        <w:t xml:space="preserve"> both promise major benefits and </w:t>
      </w:r>
      <w:r w:rsidRPr="00FF7E2E">
        <w:rPr>
          <w:rStyle w:val="StyleUnderline"/>
          <w:highlight w:val="green"/>
        </w:rPr>
        <w:t>involve</w:t>
      </w:r>
      <w:r w:rsidRPr="00FF7E2E">
        <w:rPr>
          <w:sz w:val="16"/>
          <w:highlight w:val="green"/>
        </w:rPr>
        <w:t xml:space="preserve"> </w:t>
      </w:r>
      <w:r w:rsidRPr="00FF7E2E">
        <w:rPr>
          <w:rStyle w:val="Emphasis"/>
          <w:highlight w:val="green"/>
        </w:rPr>
        <w:t>great risks</w:t>
      </w:r>
      <w:r w:rsidRPr="00E42838">
        <w:rPr>
          <w:rStyle w:val="StyleUnderline"/>
        </w:rPr>
        <w:t>. We need to defend ourselves</w:t>
      </w:r>
      <w:r w:rsidRPr="00E42838">
        <w:rPr>
          <w:sz w:val="16"/>
        </w:rPr>
        <w:t xml:space="preserve"> against </w:t>
      </w:r>
      <w:r w:rsidRPr="00E42838">
        <w:rPr>
          <w:rStyle w:val="Emphasis"/>
        </w:rPr>
        <w:t>tech</w:t>
      </w:r>
      <w:r w:rsidRPr="00E42838">
        <w:rPr>
          <w:sz w:val="16"/>
        </w:rPr>
        <w:t>nology</w:t>
      </w:r>
      <w:r w:rsidRPr="00E42838">
        <w:rPr>
          <w:rStyle w:val="Emphasis"/>
        </w:rPr>
        <w:t>-based attacks</w:t>
      </w:r>
      <w:r w:rsidRPr="00E42838">
        <w:rPr>
          <w:sz w:val="16"/>
        </w:rPr>
        <w:t xml:space="preserve"> </w:t>
      </w:r>
      <w:r w:rsidRPr="00E42838">
        <w:rPr>
          <w:rStyle w:val="StyleUnderline"/>
        </w:rPr>
        <w:t>on</w:t>
      </w:r>
      <w:r w:rsidRPr="00E42838">
        <w:rPr>
          <w:sz w:val="16"/>
        </w:rPr>
        <w:t xml:space="preserve"> the </w:t>
      </w:r>
      <w:r w:rsidRPr="00E42838">
        <w:rPr>
          <w:rStyle w:val="Emphasis"/>
        </w:rPr>
        <w:t>values</w:t>
      </w:r>
      <w:r w:rsidRPr="00E42838">
        <w:rPr>
          <w:sz w:val="16"/>
        </w:rPr>
        <w:t xml:space="preserve"> of freedom of thought, communication, innovation, and access to information that were embodied in the original design of the Internet and social media but are now under attack.</w:t>
      </w:r>
    </w:p>
    <w:p w14:paraId="2F23C88C" w14:textId="77777777" w:rsidR="008D3F7D" w:rsidRPr="00FF7E2E" w:rsidRDefault="008D3F7D" w:rsidP="008D3F7D">
      <w:pPr>
        <w:rPr>
          <w:rStyle w:val="StyleUnderline"/>
          <w:highlight w:val="green"/>
        </w:rPr>
      </w:pPr>
      <w:r w:rsidRPr="00E42838">
        <w:rPr>
          <w:rStyle w:val="StyleUnderline"/>
        </w:rPr>
        <w:t xml:space="preserve">At the same time, we need </w:t>
      </w:r>
      <w:r w:rsidRPr="00E42838">
        <w:rPr>
          <w:rStyle w:val="Emphasis"/>
        </w:rPr>
        <w:t>new</w:t>
      </w:r>
      <w:r w:rsidRPr="00E42838">
        <w:rPr>
          <w:sz w:val="16"/>
        </w:rPr>
        <w:t xml:space="preserve"> science and </w:t>
      </w:r>
      <w:r w:rsidRPr="00E42838">
        <w:rPr>
          <w:rStyle w:val="Emphasis"/>
        </w:rPr>
        <w:t>tech</w:t>
      </w:r>
      <w:r w:rsidRPr="00E42838">
        <w:rPr>
          <w:sz w:val="16"/>
        </w:rPr>
        <w:t xml:space="preserve">nology </w:t>
      </w:r>
      <w:r w:rsidRPr="00E42838">
        <w:rPr>
          <w:rStyle w:val="StyleUnderline"/>
        </w:rPr>
        <w:t>to develop novel approaches to</w:t>
      </w:r>
      <w:r w:rsidRPr="00E42838">
        <w:rPr>
          <w:sz w:val="16"/>
        </w:rPr>
        <w:t xml:space="preserve"> environmental </w:t>
      </w:r>
      <w:r w:rsidRPr="00E42838">
        <w:rPr>
          <w:rStyle w:val="Emphasis"/>
        </w:rPr>
        <w:t>sustainability</w:t>
      </w:r>
      <w:r w:rsidRPr="00E42838">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0AD18279" w14:textId="77777777" w:rsidR="008D3F7D" w:rsidRPr="00FF7E2E" w:rsidRDefault="008D3F7D" w:rsidP="008D3F7D">
      <w:pPr>
        <w:rPr>
          <w:rStyle w:val="StyleUnderline"/>
          <w:highlight w:val="green"/>
        </w:rPr>
      </w:pPr>
      <w:r w:rsidRPr="00E42838">
        <w:rPr>
          <w:sz w:val="16"/>
        </w:rPr>
        <w:t xml:space="preserve">Some of these </w:t>
      </w:r>
      <w:r w:rsidRPr="00E42838">
        <w:rPr>
          <w:rStyle w:val="StyleUnderline"/>
        </w:rPr>
        <w:t>issues, like</w:t>
      </w:r>
      <w:r w:rsidRPr="00E42838">
        <w:rPr>
          <w:sz w:val="16"/>
        </w:rPr>
        <w:t xml:space="preserve"> </w:t>
      </w:r>
      <w:r w:rsidRPr="00E42838">
        <w:rPr>
          <w:rStyle w:val="Emphasis"/>
        </w:rPr>
        <w:t>climate change</w:t>
      </w:r>
      <w:r w:rsidRPr="00E42838">
        <w:rPr>
          <w:rStyle w:val="StyleUnderline"/>
        </w:rPr>
        <w:t xml:space="preserve">, </w:t>
      </w:r>
      <w:r w:rsidRPr="00E42838">
        <w:rPr>
          <w:rStyle w:val="Emphasis"/>
        </w:rPr>
        <w:t>nuclear weapons</w:t>
      </w:r>
      <w:r w:rsidRPr="00E42838">
        <w:rPr>
          <w:rStyle w:val="StyleUnderline"/>
        </w:rPr>
        <w:t>, and</w:t>
      </w:r>
      <w:r w:rsidRPr="00E42838">
        <w:rPr>
          <w:sz w:val="16"/>
        </w:rPr>
        <w:t xml:space="preserve"> global </w:t>
      </w:r>
      <w:r w:rsidRPr="00E42838">
        <w:rPr>
          <w:rStyle w:val="Emphasis"/>
        </w:rPr>
        <w:t>health</w:t>
      </w:r>
      <w:r w:rsidRPr="00E42838">
        <w:rPr>
          <w:rStyle w:val="StyleUnderline"/>
        </w:rPr>
        <w:t>, are governed by</w:t>
      </w:r>
      <w:r w:rsidRPr="00E42838">
        <w:rPr>
          <w:sz w:val="16"/>
        </w:rPr>
        <w:t xml:space="preserve"> </w:t>
      </w:r>
      <w:r w:rsidRPr="00E42838">
        <w:rPr>
          <w:rStyle w:val="Emphasis"/>
        </w:rPr>
        <w:t>long-standing</w:t>
      </w:r>
      <w:r w:rsidRPr="00E42838">
        <w:rPr>
          <w:sz w:val="16"/>
        </w:rPr>
        <w:t xml:space="preserve"> regimes, </w:t>
      </w:r>
      <w:r w:rsidRPr="00E42838">
        <w:rPr>
          <w:rStyle w:val="Emphasis"/>
        </w:rPr>
        <w:t>norms</w:t>
      </w:r>
      <w:r w:rsidRPr="00E42838">
        <w:rPr>
          <w:rStyle w:val="StyleUnderline"/>
        </w:rPr>
        <w:t>, and</w:t>
      </w:r>
      <w:r w:rsidRPr="00E42838">
        <w:rPr>
          <w:sz w:val="16"/>
        </w:rPr>
        <w:t xml:space="preserve"> </w:t>
      </w:r>
      <w:r w:rsidRPr="00FF7E2E">
        <w:rPr>
          <w:rStyle w:val="Emphasis"/>
          <w:highlight w:val="green"/>
        </w:rPr>
        <w:t>institutions</w:t>
      </w:r>
      <w:r w:rsidRPr="00E42838">
        <w:rPr>
          <w:sz w:val="16"/>
        </w:rPr>
        <w:t xml:space="preserve"> </w:t>
      </w:r>
      <w:r w:rsidRPr="00E42838">
        <w:rPr>
          <w:rStyle w:val="StyleUnderline"/>
        </w:rPr>
        <w:t>that</w:t>
      </w:r>
      <w:r w:rsidRPr="00E42838">
        <w:rPr>
          <w:sz w:val="16"/>
        </w:rPr>
        <w:t xml:space="preserve"> </w:t>
      </w:r>
      <w:r w:rsidRPr="00E42838">
        <w:rPr>
          <w:rStyle w:val="Emphasis"/>
        </w:rPr>
        <w:t xml:space="preserve">now </w:t>
      </w:r>
      <w:r w:rsidRPr="00FF7E2E">
        <w:rPr>
          <w:rStyle w:val="Emphasis"/>
          <w:highlight w:val="green"/>
        </w:rPr>
        <w:t>need strengthening</w:t>
      </w:r>
      <w:r w:rsidRPr="00E42838">
        <w:rPr>
          <w:sz w:val="16"/>
        </w:rPr>
        <w:t xml:space="preserve"> </w:t>
      </w:r>
      <w:r w:rsidRPr="00E42838">
        <w:rPr>
          <w:rStyle w:val="StyleUnderline"/>
        </w:rPr>
        <w:t>and</w:t>
      </w:r>
      <w:r w:rsidRPr="00E42838">
        <w:rPr>
          <w:sz w:val="16"/>
        </w:rPr>
        <w:t xml:space="preserve"> </w:t>
      </w:r>
      <w:r w:rsidRPr="00E42838">
        <w:rPr>
          <w:rStyle w:val="Emphasis"/>
        </w:rPr>
        <w:t>refurbishing</w:t>
      </w:r>
      <w:r w:rsidRPr="00E42838">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228706BE" w14:textId="77777777" w:rsidR="008D3F7D" w:rsidRPr="00FF7E2E" w:rsidRDefault="008D3F7D" w:rsidP="008D3F7D">
      <w:pPr>
        <w:rPr>
          <w:rStyle w:val="StyleUnderline"/>
          <w:highlight w:val="green"/>
        </w:rPr>
      </w:pPr>
      <w:r w:rsidRPr="00E42838">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311A7600" w14:textId="77777777" w:rsidR="008D3F7D" w:rsidRPr="00FF7E2E" w:rsidRDefault="008D3F7D" w:rsidP="008D3F7D">
      <w:pPr>
        <w:rPr>
          <w:rStyle w:val="StyleUnderline"/>
          <w:highlight w:val="green"/>
        </w:rPr>
      </w:pPr>
      <w:r w:rsidRPr="00E42838">
        <w:rPr>
          <w:sz w:val="16"/>
        </w:rPr>
        <w:t xml:space="preserve">Geoengineering and gene drivers also take the world into uncharted terri­ tory. Their </w:t>
      </w:r>
      <w:r w:rsidRPr="00E42838">
        <w:rPr>
          <w:rStyle w:val="StyleUnderline"/>
        </w:rPr>
        <w:t xml:space="preserve">governance is </w:t>
      </w:r>
      <w:r w:rsidRPr="00E42838">
        <w:rPr>
          <w:rStyle w:val="Emphasis"/>
        </w:rPr>
        <w:t>complicated</w:t>
      </w:r>
      <w:r w:rsidRPr="00E42838">
        <w:rPr>
          <w:rStyle w:val="StyleUnderline"/>
        </w:rPr>
        <w:t xml:space="preserve"> by</w:t>
      </w:r>
      <w:r w:rsidRPr="00E42838">
        <w:rPr>
          <w:sz w:val="16"/>
        </w:rPr>
        <w:t xml:space="preserve"> the fact that they are accessible not only to governments, but also to </w:t>
      </w:r>
      <w:r w:rsidRPr="00E42838">
        <w:rPr>
          <w:rStyle w:val="Emphasis"/>
        </w:rPr>
        <w:t>private businesses</w:t>
      </w:r>
      <w:r w:rsidRPr="00E42838">
        <w:rPr>
          <w:rStyle w:val="StyleUnderline"/>
        </w:rPr>
        <w:t xml:space="preserve">, </w:t>
      </w:r>
      <w:r w:rsidRPr="00E42838">
        <w:rPr>
          <w:rStyle w:val="Emphasis"/>
        </w:rPr>
        <w:t>NGOs</w:t>
      </w:r>
      <w:r w:rsidRPr="00E42838">
        <w:rPr>
          <w:rStyle w:val="StyleUnderline"/>
        </w:rPr>
        <w:t xml:space="preserve">, and </w:t>
      </w:r>
      <w:r w:rsidRPr="00E42838">
        <w:rPr>
          <w:rStyle w:val="Emphasis"/>
        </w:rPr>
        <w:t>individuals</w:t>
      </w:r>
      <w:r w:rsidRPr="00E42838">
        <w:rPr>
          <w:rStyle w:val="StyleUnderline"/>
        </w:rPr>
        <w:t xml:space="preserve">. It is </w:t>
      </w:r>
      <w:r w:rsidRPr="00E42838">
        <w:rPr>
          <w:rStyle w:val="Emphasis"/>
        </w:rPr>
        <w:t>far from clear</w:t>
      </w:r>
      <w:r w:rsidRPr="00E42838">
        <w:rPr>
          <w:sz w:val="16"/>
        </w:rPr>
        <w:t xml:space="preserve"> </w:t>
      </w:r>
      <w:r w:rsidRPr="00E42838">
        <w:rPr>
          <w:rStyle w:val="StyleUnderline"/>
        </w:rPr>
        <w:t>how decisions should be made</w:t>
      </w:r>
      <w:r w:rsidRPr="00E42838">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5F2DA2B5" w14:textId="77777777" w:rsidR="008D3F7D" w:rsidRPr="00FF7E2E" w:rsidRDefault="008D3F7D" w:rsidP="008D3F7D">
      <w:pPr>
        <w:rPr>
          <w:rStyle w:val="StyleUnderline"/>
          <w:highlight w:val="green"/>
        </w:rPr>
      </w:pPr>
      <w:r w:rsidRPr="00E42838">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74C7E93F" w14:textId="77777777" w:rsidR="008D3F7D" w:rsidRPr="00FF7E2E" w:rsidRDefault="008D3F7D" w:rsidP="008D3F7D">
      <w:pPr>
        <w:rPr>
          <w:rStyle w:val="StyleUnderline"/>
          <w:highlight w:val="green"/>
        </w:rPr>
      </w:pPr>
      <w:r w:rsidRPr="00E42838">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344BFA84" w14:textId="77777777" w:rsidR="008D3F7D" w:rsidRPr="00FF7E2E" w:rsidRDefault="008D3F7D" w:rsidP="008D3F7D">
      <w:pPr>
        <w:rPr>
          <w:rStyle w:val="StyleUnderline"/>
          <w:highlight w:val="green"/>
        </w:rPr>
      </w:pPr>
      <w:r w:rsidRPr="00E42838">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61D671B1" w14:textId="77777777" w:rsidR="008D3F7D" w:rsidRPr="00FF7E2E" w:rsidRDefault="008D3F7D" w:rsidP="008D3F7D">
      <w:pPr>
        <w:rPr>
          <w:rStyle w:val="StyleUnderline"/>
          <w:highlight w:val="green"/>
        </w:rPr>
      </w:pPr>
      <w:r w:rsidRPr="00E42838">
        <w:rPr>
          <w:rStyle w:val="StyleUnderline"/>
        </w:rPr>
        <w:t xml:space="preserve">Dealing with complex global, technology-intensive issues like these is </w:t>
      </w:r>
      <w:r w:rsidRPr="00FF7E2E">
        <w:rPr>
          <w:rStyle w:val="StyleUnderline"/>
          <w:highlight w:val="green"/>
        </w:rPr>
        <w:t xml:space="preserve">a </w:t>
      </w:r>
      <w:r w:rsidRPr="00FF7E2E">
        <w:rPr>
          <w:rStyle w:val="Emphasis"/>
          <w:highlight w:val="green"/>
        </w:rPr>
        <w:t>tall order</w:t>
      </w:r>
      <w:r w:rsidRPr="00E42838">
        <w:rPr>
          <w:sz w:val="16"/>
        </w:rPr>
        <w:t>, especially when they require democratic countries to find</w:t>
      </w:r>
      <w:r w:rsidRPr="00E42838">
        <w:rPr>
          <w:rStyle w:val="StyleUnderline"/>
        </w:rPr>
        <w:t xml:space="preserve"> </w:t>
      </w:r>
      <w:r w:rsidRPr="00E42838">
        <w:rPr>
          <w:sz w:val="16"/>
        </w:rPr>
        <w:t xml:space="preserve">common in­ terest with countries with whose governments they are otherwise deeply at odds. </w:t>
      </w:r>
      <w:r w:rsidRPr="00E42838">
        <w:rPr>
          <w:rStyle w:val="StyleUnderline"/>
        </w:rPr>
        <w:t xml:space="preserve">Nevertheless, the world has faced such issues successfully </w:t>
      </w:r>
      <w:r w:rsidRPr="00E42838">
        <w:rPr>
          <w:rStyle w:val="Emphasis"/>
        </w:rPr>
        <w:t>before</w:t>
      </w:r>
      <w:r w:rsidRPr="00E42838">
        <w:rPr>
          <w:rStyle w:val="StyleUnderline"/>
        </w:rPr>
        <w:t xml:space="preserve"> under</w:t>
      </w:r>
      <w:r w:rsidRPr="00E42838">
        <w:rPr>
          <w:sz w:val="16"/>
        </w:rPr>
        <w:t xml:space="preserve"> </w:t>
      </w:r>
      <w:r w:rsidRPr="00E42838">
        <w:rPr>
          <w:rStyle w:val="StyleUnderline"/>
        </w:rPr>
        <w:t>the</w:t>
      </w:r>
      <w:r w:rsidRPr="00E42838">
        <w:rPr>
          <w:sz w:val="16"/>
        </w:rPr>
        <w:t xml:space="preserve"> arguably </w:t>
      </w:r>
      <w:r w:rsidRPr="00E42838">
        <w:rPr>
          <w:rStyle w:val="StyleUnderline"/>
        </w:rPr>
        <w:t>more difficult conditions</w:t>
      </w:r>
      <w:r w:rsidRPr="00E42838">
        <w:rPr>
          <w:sz w:val="16"/>
        </w:rPr>
        <w:t xml:space="preserve"> </w:t>
      </w:r>
      <w:r w:rsidRPr="00E42838">
        <w:rPr>
          <w:rStyle w:val="StyleUnderline"/>
        </w:rPr>
        <w:t xml:space="preserve">of the </w:t>
      </w:r>
      <w:r w:rsidRPr="00E42838">
        <w:rPr>
          <w:rStyle w:val="Emphasis"/>
        </w:rPr>
        <w:t>Cold War</w:t>
      </w:r>
      <w:r w:rsidRPr="00E42838">
        <w:rPr>
          <w:rStyle w:val="StyleUnderline"/>
        </w:rPr>
        <w:t xml:space="preserve">, which pitted two </w:t>
      </w:r>
      <w:r w:rsidRPr="00E42838">
        <w:rPr>
          <w:rStyle w:val="Emphasis"/>
        </w:rPr>
        <w:t>ideologically opposed superpowers</w:t>
      </w:r>
      <w:r w:rsidRPr="00E42838">
        <w:rPr>
          <w:rStyle w:val="StyleUnderline"/>
        </w:rPr>
        <w:t xml:space="preserve"> against each other that nevertheless managed to </w:t>
      </w:r>
      <w:r w:rsidRPr="00E42838">
        <w:rPr>
          <w:rStyle w:val="Emphasis"/>
        </w:rPr>
        <w:t>agree</w:t>
      </w:r>
      <w:r w:rsidRPr="00E42838">
        <w:rPr>
          <w:rStyle w:val="StyleUnderline"/>
        </w:rPr>
        <w:t xml:space="preserve"> </w:t>
      </w:r>
      <w:r w:rsidRPr="00E42838">
        <w:rPr>
          <w:sz w:val="16"/>
        </w:rPr>
        <w:t xml:space="preserve">on elaborate and technically demanding measures </w:t>
      </w:r>
      <w:r w:rsidRPr="00E42838">
        <w:rPr>
          <w:rStyle w:val="StyleUnderline"/>
        </w:rPr>
        <w:t xml:space="preserve">to avoid </w:t>
      </w:r>
      <w:r w:rsidRPr="00E42838">
        <w:rPr>
          <w:rStyle w:val="Emphasis"/>
        </w:rPr>
        <w:t>nuclear holocaust</w:t>
      </w:r>
      <w:r w:rsidRPr="00E42838">
        <w:rPr>
          <w:sz w:val="16"/>
        </w:rPr>
        <w:t>.</w:t>
      </w:r>
    </w:p>
    <w:p w14:paraId="7AD48809" w14:textId="77777777" w:rsidR="008D3F7D" w:rsidRPr="004D1A9F" w:rsidRDefault="008D3F7D" w:rsidP="008D3F7D">
      <w:pPr>
        <w:rPr>
          <w:highlight w:val="green"/>
          <w:u w:val="single"/>
        </w:rPr>
      </w:pPr>
      <w:r w:rsidRPr="00E42838">
        <w:rPr>
          <w:sz w:val="16"/>
        </w:rPr>
        <w:t xml:space="preserve">There have </w:t>
      </w:r>
      <w:r w:rsidRPr="00BD4623">
        <w:rPr>
          <w:sz w:val="16"/>
        </w:rPr>
        <w:t xml:space="preserve">been </w:t>
      </w:r>
      <w:r w:rsidRPr="00BD4623">
        <w:rPr>
          <w:rStyle w:val="StyleUnderline"/>
        </w:rPr>
        <w:t>major innovations</w:t>
      </w:r>
      <w:r w:rsidRPr="00BD4623">
        <w:rPr>
          <w:sz w:val="16"/>
        </w:rPr>
        <w:t xml:space="preserve"> </w:t>
      </w:r>
      <w:r w:rsidRPr="00BD4623">
        <w:rPr>
          <w:rStyle w:val="Emphasis"/>
        </w:rPr>
        <w:t>since the</w:t>
      </w:r>
      <w:r w:rsidRPr="00BD4623">
        <w:rPr>
          <w:sz w:val="16"/>
        </w:rPr>
        <w:t xml:space="preserve"> days of the </w:t>
      </w:r>
      <w:r w:rsidRPr="00BD4623">
        <w:rPr>
          <w:rStyle w:val="Emphasis"/>
        </w:rPr>
        <w:t>Cold War</w:t>
      </w:r>
      <w:r w:rsidRPr="00BD4623">
        <w:rPr>
          <w:sz w:val="16"/>
        </w:rPr>
        <w:t xml:space="preserve"> that </w:t>
      </w:r>
      <w:r w:rsidRPr="00BD4623">
        <w:rPr>
          <w:rStyle w:val="StyleUnderline"/>
        </w:rPr>
        <w:t xml:space="preserve">will </w:t>
      </w:r>
      <w:r w:rsidRPr="00BD4623">
        <w:rPr>
          <w:rStyle w:val="Emphasis"/>
        </w:rPr>
        <w:t>help</w:t>
      </w:r>
      <w:r w:rsidRPr="00BD4623">
        <w:rPr>
          <w:rStyle w:val="StyleUnderline"/>
        </w:rPr>
        <w:t xml:space="preserve"> with these </w:t>
      </w:r>
      <w:r w:rsidRPr="00BD4623">
        <w:rPr>
          <w:rStyle w:val="Emphasis"/>
        </w:rPr>
        <w:t>new challenges</w:t>
      </w:r>
      <w:r w:rsidRPr="00BD4623">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BD4623">
        <w:rPr>
          <w:rStyle w:val="StyleUnderline"/>
        </w:rPr>
        <w:t>“</w:t>
      </w:r>
      <w:r w:rsidRPr="00BD4623">
        <w:rPr>
          <w:rStyle w:val="Emphasis"/>
        </w:rPr>
        <w:t>bottom-up</w:t>
      </w:r>
      <w:r w:rsidRPr="00BD4623">
        <w:rPr>
          <w:rStyle w:val="StyleUnderline"/>
        </w:rPr>
        <w:t>”</w:t>
      </w:r>
      <w:r w:rsidRPr="00BD4623">
        <w:rPr>
          <w:sz w:val="16"/>
        </w:rPr>
        <w:t xml:space="preserve"> </w:t>
      </w:r>
      <w:r w:rsidRPr="00BD4623">
        <w:rPr>
          <w:rStyle w:val="Emphasis"/>
        </w:rPr>
        <w:t>codes</w:t>
      </w:r>
      <w:r w:rsidRPr="00BD4623">
        <w:rPr>
          <w:sz w:val="16"/>
        </w:rPr>
        <w:t xml:space="preserve"> of conduct, </w:t>
      </w:r>
      <w:r w:rsidRPr="00BD4623">
        <w:rPr>
          <w:rStyle w:val="Emphasis"/>
        </w:rPr>
        <w:t>norms</w:t>
      </w:r>
      <w:r w:rsidRPr="00BD4623">
        <w:rPr>
          <w:sz w:val="16"/>
        </w:rPr>
        <w:t xml:space="preserve">, </w:t>
      </w:r>
      <w:r w:rsidRPr="00BD4623">
        <w:rPr>
          <w:rStyle w:val="StyleUnderline"/>
        </w:rPr>
        <w:t>and</w:t>
      </w:r>
      <w:r w:rsidRPr="00BD4623">
        <w:rPr>
          <w:sz w:val="16"/>
        </w:rPr>
        <w:t xml:space="preserve"> </w:t>
      </w:r>
      <w:r w:rsidRPr="00BD4623">
        <w:rPr>
          <w:rStyle w:val="Emphasis"/>
        </w:rPr>
        <w:t>standards</w:t>
      </w:r>
      <w:r w:rsidRPr="00BD4623">
        <w:rPr>
          <w:sz w:val="16"/>
        </w:rPr>
        <w:t xml:space="preserve"> that sometimes </w:t>
      </w:r>
      <w:r w:rsidRPr="00BD4623">
        <w:rPr>
          <w:rStyle w:val="StyleUnderline"/>
        </w:rPr>
        <w:t xml:space="preserve">make their way </w:t>
      </w:r>
      <w:r w:rsidRPr="00BD4623">
        <w:rPr>
          <w:rStyle w:val="Emphasis"/>
        </w:rPr>
        <w:t>into</w:t>
      </w:r>
      <w:r w:rsidRPr="00BD4623">
        <w:rPr>
          <w:rStyle w:val="StyleUnderline"/>
        </w:rPr>
        <w:t xml:space="preserve"> more</w:t>
      </w:r>
      <w:r w:rsidRPr="00BD4623">
        <w:rPr>
          <w:sz w:val="16"/>
        </w:rPr>
        <w:t xml:space="preserve"> </w:t>
      </w:r>
      <w:r w:rsidRPr="00BD4623">
        <w:rPr>
          <w:rStyle w:val="Emphasis"/>
        </w:rPr>
        <w:t>formal</w:t>
      </w:r>
      <w:r w:rsidRPr="00BD4623">
        <w:rPr>
          <w:sz w:val="16"/>
        </w:rPr>
        <w:t xml:space="preserve"> </w:t>
      </w:r>
      <w:r w:rsidRPr="00BD4623">
        <w:rPr>
          <w:rStyle w:val="StyleUnderline"/>
        </w:rPr>
        <w:t xml:space="preserve">government and international declarations and eventually into </w:t>
      </w:r>
      <w:r w:rsidRPr="00BD4623">
        <w:rPr>
          <w:rStyle w:val="Emphasis"/>
        </w:rPr>
        <w:t>national legislation</w:t>
      </w:r>
      <w:r w:rsidRPr="00BD4623">
        <w:rPr>
          <w:sz w:val="16"/>
        </w:rPr>
        <w:t xml:space="preserve"> </w:t>
      </w:r>
      <w:r w:rsidRPr="00BD4623">
        <w:rPr>
          <w:rStyle w:val="StyleUnderline"/>
        </w:rPr>
        <w:t>and</w:t>
      </w:r>
      <w:r w:rsidRPr="00BD4623">
        <w:rPr>
          <w:sz w:val="16"/>
        </w:rPr>
        <w:t xml:space="preserve"> international </w:t>
      </w:r>
      <w:r w:rsidRPr="00BD4623">
        <w:rPr>
          <w:rStyle w:val="Emphasis"/>
        </w:rPr>
        <w:t>agreements</w:t>
      </w:r>
      <w:r w:rsidRPr="00E42838">
        <w:rPr>
          <w:rStyle w:val="StyleUnderline"/>
        </w:rPr>
        <w:t xml:space="preserve">. </w:t>
      </w:r>
      <w:r w:rsidRPr="00FF7E2E">
        <w:rPr>
          <w:rStyle w:val="Emphasis"/>
          <w:highlight w:val="green"/>
        </w:rPr>
        <w:t>State</w:t>
      </w:r>
      <w:r w:rsidRPr="00FF7E2E">
        <w:rPr>
          <w:sz w:val="16"/>
          <w:highlight w:val="green"/>
        </w:rPr>
        <w:t xml:space="preserve"> </w:t>
      </w:r>
      <w:r w:rsidRPr="00FF7E2E">
        <w:rPr>
          <w:rStyle w:val="StyleUnderline"/>
          <w:highlight w:val="green"/>
        </w:rPr>
        <w:t>and</w:t>
      </w:r>
      <w:r w:rsidRPr="00FF7E2E">
        <w:rPr>
          <w:sz w:val="16"/>
          <w:highlight w:val="green"/>
        </w:rPr>
        <w:t xml:space="preserve"> </w:t>
      </w:r>
      <w:r w:rsidRPr="00FF7E2E">
        <w:rPr>
          <w:rStyle w:val="Emphasis"/>
          <w:highlight w:val="green"/>
        </w:rPr>
        <w:t>city governments</w:t>
      </w:r>
      <w:r w:rsidRPr="00FF7E2E">
        <w:rPr>
          <w:sz w:val="16"/>
          <w:highlight w:val="green"/>
        </w:rPr>
        <w:t xml:space="preserve"> </w:t>
      </w:r>
      <w:r w:rsidRPr="00FF7E2E">
        <w:rPr>
          <w:rStyle w:val="StyleUnderline"/>
          <w:highlight w:val="green"/>
        </w:rPr>
        <w:t xml:space="preserve">combine forces </w:t>
      </w:r>
      <w:r w:rsidRPr="00FF7E2E">
        <w:rPr>
          <w:rStyle w:val="Emphasis"/>
          <w:highlight w:val="green"/>
        </w:rPr>
        <w:t>across borders</w:t>
      </w:r>
      <w:r w:rsidRPr="00FF7E2E">
        <w:rPr>
          <w:rStyle w:val="StyleUnderline"/>
          <w:highlight w:val="green"/>
        </w:rPr>
        <w:t xml:space="preserve"> to </w:t>
      </w:r>
      <w:r w:rsidRPr="00FF7E2E">
        <w:rPr>
          <w:rStyle w:val="Emphasis"/>
          <w:highlight w:val="green"/>
        </w:rPr>
        <w:t>deal with issues</w:t>
      </w:r>
      <w:r w:rsidRPr="00FF7E2E">
        <w:rPr>
          <w:sz w:val="16"/>
          <w:highlight w:val="green"/>
        </w:rPr>
        <w:t xml:space="preserve"> </w:t>
      </w:r>
      <w:r w:rsidRPr="00FF7E2E">
        <w:rPr>
          <w:rStyle w:val="StyleUnderline"/>
          <w:highlight w:val="green"/>
        </w:rPr>
        <w:t>when</w:t>
      </w:r>
      <w:r w:rsidRPr="00E42838">
        <w:rPr>
          <w:sz w:val="16"/>
        </w:rPr>
        <w:t xml:space="preserve"> their </w:t>
      </w:r>
      <w:r w:rsidRPr="00FF7E2E">
        <w:rPr>
          <w:rStyle w:val="Emphasis"/>
          <w:highlight w:val="green"/>
        </w:rPr>
        <w:t>national</w:t>
      </w:r>
      <w:r w:rsidRPr="00FF7E2E">
        <w:rPr>
          <w:sz w:val="16"/>
          <w:highlight w:val="green"/>
        </w:rPr>
        <w:t xml:space="preserve"> </w:t>
      </w:r>
      <w:r w:rsidRPr="00FF7E2E">
        <w:rPr>
          <w:rStyle w:val="StyleUnderline"/>
          <w:highlight w:val="green"/>
        </w:rPr>
        <w:t>governments</w:t>
      </w:r>
      <w:r w:rsidRPr="00FF7E2E">
        <w:rPr>
          <w:sz w:val="16"/>
          <w:highlight w:val="green"/>
        </w:rPr>
        <w:t xml:space="preserve"> </w:t>
      </w:r>
      <w:r w:rsidRPr="00FF7E2E">
        <w:rPr>
          <w:rStyle w:val="Emphasis"/>
          <w:highlight w:val="green"/>
        </w:rPr>
        <w:t>shrink</w:t>
      </w:r>
      <w:r w:rsidRPr="00E42838">
        <w:rPr>
          <w:sz w:val="16"/>
        </w:rPr>
        <w:t xml:space="preserve"> from action. Flexible, informal, or voluntary </w:t>
      </w:r>
      <w:r w:rsidRPr="00E42838">
        <w:rPr>
          <w:rStyle w:val="StyleUnderline"/>
        </w:rPr>
        <w:t>arrangements</w:t>
      </w:r>
      <w:r w:rsidRPr="00E42838">
        <w:rPr>
          <w:sz w:val="16"/>
        </w:rPr>
        <w:t xml:space="preserve"> </w:t>
      </w:r>
      <w:r w:rsidRPr="00E42838">
        <w:rPr>
          <w:rStyle w:val="Emphasis"/>
        </w:rPr>
        <w:t>facilitate</w:t>
      </w:r>
      <w:r w:rsidRPr="00E42838">
        <w:rPr>
          <w:sz w:val="16"/>
        </w:rPr>
        <w:t xml:space="preserve"> international </w:t>
      </w:r>
      <w:r w:rsidRPr="00E42838">
        <w:rPr>
          <w:rStyle w:val="Emphasis"/>
        </w:rPr>
        <w:t>coop</w:t>
      </w:r>
      <w:r w:rsidRPr="00E42838">
        <w:rPr>
          <w:sz w:val="16"/>
        </w:rPr>
        <w:t xml:space="preserve">eration </w:t>
      </w:r>
      <w:r w:rsidRPr="00E42838">
        <w:rPr>
          <w:rStyle w:val="StyleUnderline"/>
        </w:rPr>
        <w:t xml:space="preserve">in situations where </w:t>
      </w:r>
      <w:r w:rsidRPr="00E42838">
        <w:rPr>
          <w:rStyle w:val="Emphasis"/>
        </w:rPr>
        <w:t>binding</w:t>
      </w:r>
      <w:r w:rsidRPr="00E42838">
        <w:rPr>
          <w:rStyle w:val="StyleUnderline"/>
        </w:rPr>
        <w:t xml:space="preserve"> obligations and formal agreements would be </w:t>
      </w:r>
      <w:r w:rsidRPr="00E42838">
        <w:rPr>
          <w:rStyle w:val="Emphasis"/>
        </w:rPr>
        <w:t>cumbersome</w:t>
      </w:r>
      <w:r w:rsidRPr="00E42838">
        <w:rPr>
          <w:rStyle w:val="StyleUnderline"/>
        </w:rPr>
        <w:t xml:space="preserve"> or </w:t>
      </w:r>
      <w:r w:rsidRPr="00E42838">
        <w:rPr>
          <w:rStyle w:val="Emphasis"/>
        </w:rPr>
        <w:t>slow</w:t>
      </w:r>
      <w:r w:rsidRPr="00E42838">
        <w:rPr>
          <w:rStyle w:val="StyleUnderline"/>
        </w:rPr>
        <w:t xml:space="preserve"> moving. Pragmatic, informal institutional arrangements arise to </w:t>
      </w:r>
      <w:r w:rsidRPr="00E42838">
        <w:rPr>
          <w:rStyle w:val="Emphasis"/>
        </w:rPr>
        <w:t>manage international resources</w:t>
      </w:r>
      <w:r w:rsidRPr="00E42838">
        <w:rPr>
          <w:rStyle w:val="StyleUnderline"/>
        </w:rPr>
        <w:t xml:space="preserve"> when more formal institutions or agreements would be </w:t>
      </w:r>
      <w:r w:rsidRPr="00E42838">
        <w:rPr>
          <w:rStyle w:val="Emphasis"/>
        </w:rPr>
        <w:t>cumbersome</w:t>
      </w:r>
      <w:r w:rsidRPr="00E42838">
        <w:rPr>
          <w:rStyle w:val="StyleUnderline"/>
        </w:rPr>
        <w:t xml:space="preserve"> or </w:t>
      </w:r>
      <w:r w:rsidRPr="00E42838">
        <w:rPr>
          <w:rStyle w:val="Emphasis"/>
        </w:rPr>
        <w:t>impractical</w:t>
      </w:r>
      <w:r w:rsidRPr="00E42838">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bookmarkEnd w:id="1"/>
      <w:bookmarkEnd w:id="2"/>
    </w:p>
    <w:p w14:paraId="4673C152" w14:textId="77777777" w:rsidR="008D3F7D" w:rsidRPr="004D1A9F" w:rsidRDefault="008D3F7D" w:rsidP="008D3F7D">
      <w:pPr>
        <w:pStyle w:val="Heading3"/>
      </w:pPr>
      <w:r w:rsidRPr="004D1A9F">
        <w:t>DA---1NC</w:t>
      </w:r>
    </w:p>
    <w:p w14:paraId="61CC50F6" w14:textId="77777777" w:rsidR="008D3F7D" w:rsidRPr="009D36D0" w:rsidRDefault="008D3F7D" w:rsidP="008D3F7D">
      <w:pPr>
        <w:pStyle w:val="Heading4"/>
        <w:rPr>
          <w:u w:val="single"/>
        </w:rPr>
      </w:pPr>
      <w:r w:rsidRPr="009D36D0">
        <w:rPr>
          <w:u w:val="single"/>
        </w:rPr>
        <w:t>Midterms DA</w:t>
      </w:r>
    </w:p>
    <w:p w14:paraId="764AD5F7" w14:textId="77777777" w:rsidR="008D3F7D" w:rsidRDefault="008D3F7D" w:rsidP="008D3F7D">
      <w:pPr>
        <w:pStyle w:val="Heading4"/>
      </w:pPr>
      <w:r>
        <w:t>The United States federal government should:</w:t>
      </w:r>
    </w:p>
    <w:p w14:paraId="2FFF5473" w14:textId="77777777" w:rsidR="008D3F7D" w:rsidRDefault="008D3F7D" w:rsidP="008D3F7D">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71579305" w14:textId="77777777" w:rsidR="008D3F7D" w:rsidRDefault="008D3F7D" w:rsidP="008D3F7D">
      <w:pPr>
        <w:pStyle w:val="Heading4"/>
      </w:pPr>
      <w:r>
        <w:t xml:space="preserve">---impeach and remove Donald John Trump upon his failure to abide by the memorandum. </w:t>
      </w:r>
    </w:p>
    <w:p w14:paraId="47B01F73" w14:textId="77777777" w:rsidR="008D3F7D" w:rsidRDefault="008D3F7D" w:rsidP="008D3F7D">
      <w:pPr>
        <w:pStyle w:val="Heading4"/>
      </w:pPr>
      <w:r>
        <w:t>The 120</w:t>
      </w:r>
      <w:r w:rsidRPr="00662783">
        <w:rPr>
          <w:vertAlign w:val="superscript"/>
        </w:rPr>
        <w:t>th</w:t>
      </w:r>
      <w:r>
        <w:t xml:space="preserve"> United States Congress should implement sectoral bargaining.</w:t>
      </w:r>
    </w:p>
    <w:p w14:paraId="4AB369B3" w14:textId="77777777" w:rsidR="008D3F7D" w:rsidRDefault="008D3F7D" w:rsidP="008D3F7D">
      <w:pPr>
        <w:pStyle w:val="Heading4"/>
      </w:pPr>
      <w:r>
        <w:t>Democrats will win but it’s close.</w:t>
      </w:r>
    </w:p>
    <w:p w14:paraId="5FEAD995" w14:textId="77777777" w:rsidR="008D3F7D" w:rsidRDefault="008D3F7D" w:rsidP="008D3F7D">
      <w:r w:rsidRPr="00BA573E">
        <w:rPr>
          <w:rStyle w:val="Style13ptBold"/>
        </w:rPr>
        <w:t>Abataleb 1-5</w:t>
      </w:r>
      <w:r>
        <w:t xml:space="preserve">, Yasmeen Abutaleb, White House reporter with The Washington Post, The Washington Post, 1-5-2026, [“Democrats look primed to win the House, but a wave might be harder,” available on: </w:t>
      </w:r>
      <w:hyperlink r:id="rId11" w:history="1">
        <w:r w:rsidRPr="00E7480A">
          <w:rPr>
            <w:rStyle w:val="Hyperlink"/>
          </w:rPr>
          <w:t>https://www.washingtonpost.com/politics/2026/01/05/democrats-gerrymandering-house-trump-midterms/</w:t>
        </w:r>
      </w:hyperlink>
      <w:r>
        <w:t>, accessed: 1-16-2025]rrf</w:t>
      </w:r>
    </w:p>
    <w:p w14:paraId="4FAA1600" w14:textId="77777777" w:rsidR="008D3F7D" w:rsidRPr="00D407F3" w:rsidRDefault="008D3F7D" w:rsidP="008D3F7D">
      <w:pPr>
        <w:rPr>
          <w:u w:val="single"/>
        </w:rPr>
      </w:pPr>
      <w:r w:rsidRPr="00C53D9A">
        <w:rPr>
          <w:u w:val="single"/>
        </w:rPr>
        <w:t xml:space="preserve">Democrats are </w:t>
      </w:r>
      <w:r w:rsidRPr="00C53D9A">
        <w:rPr>
          <w:rStyle w:val="Emphasis"/>
        </w:rPr>
        <w:t>celebrating</w:t>
      </w:r>
      <w:r w:rsidRPr="00C53D9A">
        <w:rPr>
          <w:u w:val="single"/>
        </w:rPr>
        <w:t xml:space="preserve"> signs that the </w:t>
      </w:r>
      <w:r w:rsidRPr="00C53D9A">
        <w:rPr>
          <w:rStyle w:val="Emphasis"/>
        </w:rPr>
        <w:t>tide is turning</w:t>
      </w:r>
      <w:r w:rsidRPr="00C53D9A">
        <w:rPr>
          <w:u w:val="single"/>
        </w:rPr>
        <w:t xml:space="preserve"> their way for the </w:t>
      </w:r>
      <w:r w:rsidRPr="00C53D9A">
        <w:rPr>
          <w:rStyle w:val="Emphasis"/>
        </w:rPr>
        <w:t>2026 midterms</w:t>
      </w:r>
      <w:r w:rsidRPr="00555B70">
        <w:rPr>
          <w:sz w:val="16"/>
        </w:rPr>
        <w:t>. But translating dissatisfaction with President Donald Trump into an electoral tsunami, or even a wave election, will be much harder to achieve than in years past.</w:t>
      </w:r>
      <w:r w:rsidRPr="009B1594">
        <w:rPr>
          <w:sz w:val="12"/>
        </w:rPr>
        <w:t>¶</w:t>
      </w:r>
      <w:r w:rsidRPr="00555B70">
        <w:rPr>
          <w:sz w:val="16"/>
        </w:rPr>
        <w:t xml:space="preserve"> </w:t>
      </w:r>
      <w:r w:rsidRPr="00555B70">
        <w:rPr>
          <w:rStyle w:val="Emphasis"/>
          <w:highlight w:val="green"/>
        </w:rPr>
        <w:t>History</w:t>
      </w:r>
      <w:r w:rsidRPr="00C53D9A">
        <w:rPr>
          <w:u w:val="single"/>
        </w:rPr>
        <w:t xml:space="preserve">, </w:t>
      </w:r>
      <w:r w:rsidRPr="00555B70">
        <w:rPr>
          <w:rStyle w:val="Emphasis"/>
          <w:highlight w:val="green"/>
        </w:rPr>
        <w:t>polling</w:t>
      </w:r>
      <w:r w:rsidRPr="00C53D9A">
        <w:rPr>
          <w:u w:val="single"/>
        </w:rPr>
        <w:t xml:space="preserve">, </w:t>
      </w:r>
      <w:r w:rsidRPr="00555B70">
        <w:rPr>
          <w:highlight w:val="green"/>
          <w:u w:val="single"/>
        </w:rPr>
        <w:t xml:space="preserve">a </w:t>
      </w:r>
      <w:r w:rsidRPr="00555B70">
        <w:rPr>
          <w:rStyle w:val="Emphasis"/>
          <w:highlight w:val="green"/>
        </w:rPr>
        <w:t>narrow Republican majority</w:t>
      </w:r>
      <w:r w:rsidRPr="00C53D9A">
        <w:rPr>
          <w:u w:val="single"/>
        </w:rPr>
        <w:t xml:space="preserve">, a string of </w:t>
      </w:r>
      <w:r w:rsidRPr="00555B70">
        <w:rPr>
          <w:rStyle w:val="Emphasis"/>
          <w:highlight w:val="green"/>
        </w:rPr>
        <w:t>off-year victories</w:t>
      </w:r>
      <w:r w:rsidRPr="00555B70">
        <w:rPr>
          <w:highlight w:val="green"/>
          <w:u w:val="single"/>
        </w:rPr>
        <w:t xml:space="preserve"> and</w:t>
      </w:r>
      <w:r w:rsidRPr="00C53D9A">
        <w:rPr>
          <w:u w:val="single"/>
        </w:rPr>
        <w:t xml:space="preserve"> voter </w:t>
      </w:r>
      <w:r w:rsidRPr="00555B70">
        <w:rPr>
          <w:highlight w:val="green"/>
          <w:u w:val="single"/>
        </w:rPr>
        <w:t xml:space="preserve">anxiety over the </w:t>
      </w:r>
      <w:r w:rsidRPr="00555B70">
        <w:rPr>
          <w:rStyle w:val="Emphasis"/>
          <w:highlight w:val="green"/>
        </w:rPr>
        <w:t>economy</w:t>
      </w:r>
      <w:r w:rsidRPr="00555B70">
        <w:rPr>
          <w:highlight w:val="green"/>
          <w:u w:val="single"/>
        </w:rPr>
        <w:t xml:space="preserve"> favor the Democrats</w:t>
      </w:r>
      <w:r w:rsidRPr="00C53D9A">
        <w:rPr>
          <w:u w:val="single"/>
        </w:rPr>
        <w:t xml:space="preserve">, </w:t>
      </w:r>
      <w:r w:rsidRPr="00555B70">
        <w:rPr>
          <w:highlight w:val="green"/>
          <w:u w:val="single"/>
        </w:rPr>
        <w:t>who</w:t>
      </w:r>
      <w:r w:rsidRPr="00C53D9A">
        <w:rPr>
          <w:u w:val="single"/>
        </w:rPr>
        <w:t xml:space="preserve"> </w:t>
      </w:r>
      <w:r w:rsidRPr="00555B70">
        <w:rPr>
          <w:highlight w:val="green"/>
          <w:u w:val="single"/>
        </w:rPr>
        <w:t>lead</w:t>
      </w:r>
      <w:r w:rsidRPr="00C53D9A">
        <w:rPr>
          <w:u w:val="single"/>
        </w:rPr>
        <w:t xml:space="preserve"> in support for control of Congress </w:t>
      </w:r>
      <w:r w:rsidRPr="00555B70">
        <w:rPr>
          <w:highlight w:val="green"/>
          <w:u w:val="single"/>
        </w:rPr>
        <w:t xml:space="preserve">by </w:t>
      </w:r>
      <w:r w:rsidRPr="00555B70">
        <w:rPr>
          <w:rStyle w:val="Emphasis"/>
          <w:highlight w:val="green"/>
        </w:rPr>
        <w:t>five</w:t>
      </w:r>
      <w:r w:rsidRPr="00C53D9A">
        <w:rPr>
          <w:rStyle w:val="Emphasis"/>
        </w:rPr>
        <w:t xml:space="preserve"> percentage </w:t>
      </w:r>
      <w:r w:rsidRPr="00555B70">
        <w:rPr>
          <w:rStyle w:val="Emphasis"/>
          <w:highlight w:val="green"/>
        </w:rPr>
        <w:t>points</w:t>
      </w:r>
      <w:r w:rsidRPr="00555B70">
        <w:rPr>
          <w:sz w:val="16"/>
        </w:rPr>
        <w:t xml:space="preserve"> in a Post average of November and December national polls.</w:t>
      </w:r>
      <w:r w:rsidRPr="009B1594">
        <w:rPr>
          <w:sz w:val="12"/>
        </w:rPr>
        <w:t>¶</w:t>
      </w:r>
      <w:r w:rsidRPr="00555B70">
        <w:rPr>
          <w:sz w:val="16"/>
        </w:rPr>
        <w:t xml:space="preserve"> It’s unclear what effect the Trump administration’s recent intervention in Venezuela will have, if any, and it will probably depend on how deeply the U.S. involves itself in running that country’s affairs. Democrats hope it further splits Trump’s MAGA coalition.</w:t>
      </w:r>
      <w:r w:rsidRPr="009B1594">
        <w:rPr>
          <w:sz w:val="12"/>
        </w:rPr>
        <w:t>¶</w:t>
      </w:r>
      <w:r w:rsidRPr="00555B70">
        <w:rPr>
          <w:sz w:val="16"/>
        </w:rPr>
        <w:t xml:space="preserve"> But </w:t>
      </w:r>
      <w:r w:rsidRPr="00555B70">
        <w:rPr>
          <w:highlight w:val="green"/>
          <w:u w:val="single"/>
        </w:rPr>
        <w:t>the battlefield</w:t>
      </w:r>
      <w:r w:rsidRPr="00C53D9A">
        <w:rPr>
          <w:u w:val="single"/>
        </w:rPr>
        <w:t xml:space="preserve"> in the House </w:t>
      </w:r>
      <w:r w:rsidRPr="00555B70">
        <w:rPr>
          <w:highlight w:val="green"/>
          <w:u w:val="single"/>
        </w:rPr>
        <w:t xml:space="preserve">is </w:t>
      </w:r>
      <w:r w:rsidRPr="00555B70">
        <w:rPr>
          <w:rStyle w:val="Emphasis"/>
          <w:highlight w:val="green"/>
        </w:rPr>
        <w:t>smaller than ever</w:t>
      </w:r>
      <w:r w:rsidRPr="00C53D9A">
        <w:rPr>
          <w:u w:val="single"/>
        </w:rPr>
        <w:t xml:space="preserve">, according to political analysts, </w:t>
      </w:r>
      <w:r w:rsidRPr="00C53D9A">
        <w:rPr>
          <w:rStyle w:val="Emphasis"/>
        </w:rPr>
        <w:t>experts</w:t>
      </w:r>
      <w:r w:rsidRPr="00C53D9A">
        <w:rPr>
          <w:u w:val="single"/>
        </w:rPr>
        <w:t xml:space="preserve"> and operatives</w:t>
      </w:r>
      <w:r w:rsidRPr="00555B70">
        <w:rPr>
          <w:sz w:val="16"/>
        </w:rPr>
        <w:t xml:space="preserve">, meaning </w:t>
      </w:r>
      <w:r w:rsidRPr="00555B70">
        <w:rPr>
          <w:highlight w:val="green"/>
          <w:u w:val="single"/>
        </w:rPr>
        <w:t xml:space="preserve">Democrats will need to </w:t>
      </w:r>
      <w:r w:rsidRPr="00555B70">
        <w:rPr>
          <w:rStyle w:val="Emphasis"/>
          <w:highlight w:val="green"/>
        </w:rPr>
        <w:t>compete</w:t>
      </w:r>
      <w:r w:rsidRPr="00555B70">
        <w:rPr>
          <w:highlight w:val="green"/>
          <w:u w:val="single"/>
        </w:rPr>
        <w:t xml:space="preserve"> in districts</w:t>
      </w:r>
      <w:r w:rsidRPr="00C53D9A">
        <w:rPr>
          <w:u w:val="single"/>
        </w:rPr>
        <w:t xml:space="preserve"> that </w:t>
      </w:r>
      <w:r w:rsidRPr="00555B70">
        <w:rPr>
          <w:highlight w:val="green"/>
          <w:u w:val="single"/>
        </w:rPr>
        <w:t xml:space="preserve">Trump won by </w:t>
      </w:r>
      <w:r w:rsidRPr="00555B70">
        <w:rPr>
          <w:rStyle w:val="Emphasis"/>
          <w:highlight w:val="green"/>
        </w:rPr>
        <w:t>large margins</w:t>
      </w:r>
      <w:r w:rsidRPr="00C53D9A">
        <w:rPr>
          <w:u w:val="single"/>
        </w:rPr>
        <w:t xml:space="preserve"> to pick up a </w:t>
      </w:r>
      <w:r w:rsidRPr="00C53D9A">
        <w:rPr>
          <w:rStyle w:val="Emphasis"/>
        </w:rPr>
        <w:t>significant number</w:t>
      </w:r>
      <w:r w:rsidRPr="00C53D9A">
        <w:rPr>
          <w:u w:val="single"/>
        </w:rPr>
        <w:t xml:space="preserve"> of seats.</w:t>
      </w:r>
    </w:p>
    <w:p w14:paraId="4B1AD4EB" w14:textId="77777777" w:rsidR="008D3F7D" w:rsidRDefault="008D3F7D" w:rsidP="008D3F7D">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F6709D2" w14:textId="77777777" w:rsidR="008D3F7D" w:rsidRPr="00E33D16" w:rsidRDefault="008D3F7D" w:rsidP="008D3F7D">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EF09DF3" w14:textId="77777777" w:rsidR="008D3F7D" w:rsidRPr="00211071" w:rsidRDefault="008D3F7D" w:rsidP="008D3F7D">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FE832E4" w14:textId="77777777" w:rsidR="008D3F7D" w:rsidRPr="00211071" w:rsidRDefault="008D3F7D" w:rsidP="008D3F7D">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49F536D6" w14:textId="77777777" w:rsidR="008D3F7D" w:rsidRPr="00B415DF" w:rsidRDefault="008D3F7D" w:rsidP="008D3F7D">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F4579B2" w14:textId="77777777" w:rsidR="008D3F7D" w:rsidRPr="001A7D3E" w:rsidRDefault="008D3F7D" w:rsidP="008D3F7D">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confidence </w:t>
      </w:r>
    </w:p>
    <w:p w14:paraId="075A8639" w14:textId="77777777" w:rsidR="008D3F7D" w:rsidRPr="001A7D3E" w:rsidRDefault="008D3F7D" w:rsidP="008D3F7D">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36DBE30B" w14:textId="77777777" w:rsidR="008D3F7D" w:rsidRPr="001A7D3E" w:rsidRDefault="008D3F7D" w:rsidP="008D3F7D">
      <w:pPr>
        <w:spacing w:line="256" w:lineRule="auto"/>
        <w:rPr>
          <w:rFonts w:eastAsia="Calibri"/>
          <w:color w:val="EE0000"/>
          <w:sz w:val="26"/>
        </w:rPr>
      </w:pPr>
      <w:r w:rsidRPr="001A7D3E">
        <w:rPr>
          <w:rFonts w:eastAsia="Calibri"/>
          <w:sz w:val="26"/>
        </w:rPr>
        <w:t>*Republished*</w:t>
      </w:r>
    </w:p>
    <w:p w14:paraId="2CA1E886" w14:textId="77777777" w:rsidR="008D3F7D" w:rsidRPr="001A7D3E" w:rsidRDefault="008D3F7D" w:rsidP="008D3F7D">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5A623A1D" w14:textId="77777777" w:rsidR="008D3F7D" w:rsidRPr="001A7D3E" w:rsidRDefault="008D3F7D" w:rsidP="008D3F7D">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055C57C9" w14:textId="77777777" w:rsidR="008D3F7D" w:rsidRPr="001A7D3E" w:rsidRDefault="008D3F7D" w:rsidP="008D3F7D">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42A0670D" w14:textId="77777777" w:rsidR="008D3F7D" w:rsidRPr="001A7D3E" w:rsidRDefault="008D3F7D" w:rsidP="008D3F7D">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1E9E3DEF" w14:textId="77777777" w:rsidR="008D3F7D" w:rsidRPr="001A7D3E" w:rsidRDefault="008D3F7D" w:rsidP="008D3F7D">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37BAB5FE" w14:textId="77777777" w:rsidR="008D3F7D" w:rsidRPr="001A7D3E" w:rsidRDefault="008D3F7D" w:rsidP="008D3F7D">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10E4A5A5" w14:textId="77777777" w:rsidR="008D3F7D" w:rsidRPr="001A7D3E" w:rsidRDefault="008D3F7D" w:rsidP="008D3F7D">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2EB372A6" w14:textId="77777777" w:rsidR="008D3F7D" w:rsidRDefault="008D3F7D" w:rsidP="008D3F7D">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35421DA0" w14:textId="77777777" w:rsidR="008D3F7D" w:rsidRDefault="008D3F7D" w:rsidP="008D3F7D">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44775C5D" w14:textId="77777777" w:rsidR="008D3F7D" w:rsidRPr="00325467" w:rsidRDefault="008D3F7D" w:rsidP="008D3F7D">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321F4270" w14:textId="77777777" w:rsidR="008D3F7D" w:rsidRPr="005656A0" w:rsidRDefault="008D3F7D" w:rsidP="008D3F7D">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744496AE" w14:textId="77777777" w:rsidR="008D3F7D" w:rsidRPr="005656A0" w:rsidRDefault="008D3F7D" w:rsidP="008D3F7D">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065582CE" w14:textId="77777777" w:rsidR="008D3F7D" w:rsidRPr="005656A0" w:rsidRDefault="008D3F7D" w:rsidP="008D3F7D">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1987DA67" w14:textId="77777777" w:rsidR="008D3F7D" w:rsidRPr="005656A0" w:rsidRDefault="008D3F7D" w:rsidP="008D3F7D">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0BD2526D" w14:textId="77777777" w:rsidR="008D3F7D" w:rsidRPr="005656A0" w:rsidRDefault="008D3F7D" w:rsidP="008D3F7D">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1EB0CB22" w14:textId="77777777" w:rsidR="008D3F7D" w:rsidRPr="005656A0" w:rsidRDefault="008D3F7D" w:rsidP="008D3F7D">
      <w:pPr>
        <w:rPr>
          <w:sz w:val="12"/>
        </w:rPr>
      </w:pPr>
      <w:r w:rsidRPr="005656A0">
        <w:rPr>
          <w:sz w:val="12"/>
        </w:rPr>
        <w:t>FLATTERY GETS YOU NOWHERE</w:t>
      </w:r>
    </w:p>
    <w:p w14:paraId="7F6D9F47" w14:textId="77777777" w:rsidR="008D3F7D" w:rsidRPr="005656A0" w:rsidRDefault="008D3F7D" w:rsidP="008D3F7D">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2B847562" w14:textId="77777777" w:rsidR="008D3F7D" w:rsidRPr="005656A0" w:rsidRDefault="008D3F7D" w:rsidP="008D3F7D">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1397FD8E" w14:textId="77777777" w:rsidR="008D3F7D" w:rsidRPr="005656A0" w:rsidRDefault="008D3F7D" w:rsidP="008D3F7D">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48E6F8F7" w14:textId="77777777" w:rsidR="008D3F7D" w:rsidRPr="005656A0" w:rsidRDefault="008D3F7D" w:rsidP="008D3F7D">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5FEA0767" w14:textId="77777777" w:rsidR="008D3F7D" w:rsidRPr="005656A0" w:rsidRDefault="008D3F7D" w:rsidP="008D3F7D">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302AD4EF" w14:textId="77777777" w:rsidR="008D3F7D" w:rsidRPr="005656A0" w:rsidRDefault="008D3F7D" w:rsidP="008D3F7D">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7637987B" w14:textId="77777777" w:rsidR="008D3F7D" w:rsidRPr="005656A0" w:rsidRDefault="008D3F7D" w:rsidP="008D3F7D">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4DE1A7B6" w14:textId="77777777" w:rsidR="008D3F7D" w:rsidRPr="005656A0" w:rsidRDefault="008D3F7D" w:rsidP="008D3F7D">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64EBC2DD" w14:textId="77777777" w:rsidR="008D3F7D" w:rsidRPr="005656A0" w:rsidRDefault="008D3F7D" w:rsidP="008D3F7D">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439F78A5" w14:textId="77777777" w:rsidR="008D3F7D" w:rsidRPr="005656A0" w:rsidRDefault="008D3F7D" w:rsidP="008D3F7D">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57E41C0B" w14:textId="77777777" w:rsidR="008D3F7D" w:rsidRDefault="008D3F7D" w:rsidP="008D3F7D">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6514C47C" w14:textId="77777777" w:rsidR="008D3F7D" w:rsidRDefault="008D3F7D" w:rsidP="008D3F7D">
      <w:pPr>
        <w:pStyle w:val="Heading3"/>
      </w:pPr>
      <w:r>
        <w:t>CP---1NC</w:t>
      </w:r>
    </w:p>
    <w:p w14:paraId="68C2B7DD" w14:textId="77777777" w:rsidR="008D3F7D" w:rsidRDefault="008D3F7D" w:rsidP="008D3F7D">
      <w:pPr>
        <w:pStyle w:val="Heading4"/>
      </w:pPr>
      <w:r w:rsidRPr="005F4DE2">
        <w:rPr>
          <w:u w:val="single"/>
        </w:rPr>
        <w:t>Advantage Counterplan</w:t>
      </w:r>
      <w:r>
        <w:t>.</w:t>
      </w:r>
    </w:p>
    <w:p w14:paraId="11148BEE" w14:textId="77777777" w:rsidR="008D3F7D" w:rsidRDefault="008D3F7D" w:rsidP="008D3F7D">
      <w:pPr>
        <w:pStyle w:val="Heading4"/>
      </w:pPr>
      <w:r>
        <w:t>The United States federal government should:</w:t>
      </w:r>
    </w:p>
    <w:p w14:paraId="5C48D97D" w14:textId="77777777" w:rsidR="008D3F7D" w:rsidRDefault="008D3F7D" w:rsidP="008D3F7D">
      <w:pPr>
        <w:pStyle w:val="Heading4"/>
      </w:pPr>
      <w:r>
        <w:t>--establish a carbon tax.</w:t>
      </w:r>
    </w:p>
    <w:p w14:paraId="71CC7ACE" w14:textId="77777777" w:rsidR="008D3F7D" w:rsidRDefault="008D3F7D" w:rsidP="008D3F7D">
      <w:pPr>
        <w:pStyle w:val="Heading4"/>
      </w:pPr>
      <w:r>
        <w:t>--invest in carbon capture technologies.</w:t>
      </w:r>
    </w:p>
    <w:p w14:paraId="4C902E57" w14:textId="77777777" w:rsidR="008D3F7D" w:rsidRDefault="008D3F7D" w:rsidP="008D3F7D">
      <w:pPr>
        <w:pStyle w:val="Heading4"/>
      </w:pPr>
      <w:r>
        <w:t>--give subsidies to rectify overproduction.</w:t>
      </w:r>
    </w:p>
    <w:p w14:paraId="524EA309" w14:textId="77777777" w:rsidR="008D3F7D" w:rsidRDefault="008D3F7D" w:rsidP="008D3F7D">
      <w:pPr>
        <w:pStyle w:val="Heading4"/>
      </w:pPr>
      <w:r>
        <w:t>--invest heavily in disease tracking systems.</w:t>
      </w:r>
    </w:p>
    <w:p w14:paraId="2DD16B89" w14:textId="77777777" w:rsidR="008D3F7D" w:rsidRDefault="008D3F7D" w:rsidP="008D3F7D">
      <w:pPr>
        <w:pStyle w:val="Heading4"/>
      </w:pPr>
      <w:r>
        <w:t>--fire Robert F Kennedy as the head of the HHS.</w:t>
      </w:r>
    </w:p>
    <w:p w14:paraId="56172363" w14:textId="77777777" w:rsidR="008D3F7D" w:rsidRDefault="008D3F7D" w:rsidP="008D3F7D">
      <w:pPr>
        <w:pStyle w:val="Heading4"/>
      </w:pPr>
      <w:r>
        <w:t>--ban artificial intelligence.</w:t>
      </w:r>
    </w:p>
    <w:p w14:paraId="50B564C8" w14:textId="77777777" w:rsidR="008D3F7D" w:rsidRDefault="008D3F7D" w:rsidP="008D3F7D">
      <w:pPr>
        <w:pStyle w:val="Heading4"/>
      </w:pPr>
      <w:r>
        <w:t>--establish a universal basic income.</w:t>
      </w:r>
    </w:p>
    <w:p w14:paraId="59E82200" w14:textId="77777777" w:rsidR="008D3F7D" w:rsidRDefault="008D3F7D" w:rsidP="008D3F7D">
      <w:pPr>
        <w:pStyle w:val="Heading4"/>
      </w:pPr>
      <w:r>
        <w:t>--establish a progressive income tax.</w:t>
      </w:r>
    </w:p>
    <w:p w14:paraId="396D2F92" w14:textId="77777777" w:rsidR="008D3F7D" w:rsidRDefault="008D3F7D" w:rsidP="008D3F7D">
      <w:pPr>
        <w:pStyle w:val="Heading4"/>
      </w:pPr>
      <w:r>
        <w:t>--limit sand overconsumption.</w:t>
      </w:r>
    </w:p>
    <w:p w14:paraId="2CC6B826" w14:textId="77777777" w:rsidR="008D3F7D" w:rsidRDefault="008D3F7D" w:rsidP="008D3F7D">
      <w:pPr>
        <w:pStyle w:val="Heading4"/>
      </w:pPr>
      <w:r>
        <w:t>--establish a No First Use Policy.</w:t>
      </w:r>
    </w:p>
    <w:p w14:paraId="5E9367EA" w14:textId="77777777" w:rsidR="008D3F7D" w:rsidRPr="005F4DE2" w:rsidRDefault="008D3F7D" w:rsidP="008D3F7D">
      <w:pPr>
        <w:pStyle w:val="Heading4"/>
      </w:pPr>
      <w:r>
        <w:t>The solvency advocates are either us, obviously logical, or supported by their 1AC evidence.</w:t>
      </w:r>
    </w:p>
    <w:p w14:paraId="58065B3E" w14:textId="77777777" w:rsidR="008D3F7D" w:rsidRDefault="008D3F7D" w:rsidP="008D3F7D">
      <w:pPr>
        <w:pStyle w:val="Heading2"/>
      </w:pPr>
      <w:r>
        <w:t>Adv---Unions</w:t>
      </w:r>
    </w:p>
    <w:p w14:paraId="06E72E32" w14:textId="77777777" w:rsidR="008D3F7D" w:rsidRPr="00DC771E" w:rsidRDefault="008D3F7D" w:rsidP="008D3F7D">
      <w:pPr>
        <w:pStyle w:val="Heading3"/>
      </w:pPr>
      <w:r>
        <w:t>Democracy---1NC</w:t>
      </w:r>
    </w:p>
    <w:p w14:paraId="6DE3F161" w14:textId="77777777" w:rsidR="008D3F7D" w:rsidRPr="003E4462" w:rsidRDefault="008D3F7D" w:rsidP="008D3F7D">
      <w:pPr>
        <w:pStyle w:val="Heading4"/>
        <w:rPr>
          <w:rStyle w:val="Style13ptBold"/>
          <w:b/>
          <w:bCs w:val="0"/>
        </w:rPr>
      </w:pPr>
      <w:bookmarkStart w:id="3" w:name="_Hlk209951440"/>
      <w:r w:rsidRPr="003E4462">
        <w:rPr>
          <w:rStyle w:val="Style13ptBold"/>
          <w:b/>
          <w:bCs w:val="0"/>
        </w:rPr>
        <w:t xml:space="preserve">Union’s don’t </w:t>
      </w:r>
      <w:r w:rsidRPr="003E4462">
        <w:rPr>
          <w:rStyle w:val="Style13ptBold"/>
          <w:b/>
          <w:bCs w:val="0"/>
          <w:u w:val="single"/>
        </w:rPr>
        <w:t>portend</w:t>
      </w:r>
      <w:r w:rsidRPr="003E4462">
        <w:rPr>
          <w:rStyle w:val="Style13ptBold"/>
          <w:b/>
          <w:bCs w:val="0"/>
        </w:rPr>
        <w:t xml:space="preserve"> or </w:t>
      </w:r>
      <w:r w:rsidRPr="003E4462">
        <w:rPr>
          <w:rStyle w:val="Style13ptBold"/>
          <w:b/>
          <w:bCs w:val="0"/>
          <w:u w:val="single"/>
        </w:rPr>
        <w:t>increase</w:t>
      </w:r>
      <w:r w:rsidRPr="003E4462">
        <w:rPr>
          <w:rStyle w:val="Style13ptBold"/>
          <w:b/>
          <w:bCs w:val="0"/>
        </w:rPr>
        <w:t xml:space="preserve"> democracy.</w:t>
      </w:r>
    </w:p>
    <w:p w14:paraId="5CAFFF70" w14:textId="77777777" w:rsidR="008D3F7D" w:rsidRPr="00DD7E78" w:rsidRDefault="008D3F7D" w:rsidP="008D3F7D">
      <w:r w:rsidRPr="00DD7E78">
        <w:rPr>
          <w:rStyle w:val="Style13ptBold"/>
        </w:rPr>
        <w:t>Kroncke 18</w:t>
      </w:r>
      <w:r>
        <w:t xml:space="preserve">, Jedidiah J. Kroncke, Associate Professor of Law, The University of Hong Kong; J.D. Yale; Ph.D. U.C. Berkeley, University of Pennsylvania Journal of International Law 39(3): 615-706, 2018, [“THE FALSE HOPE OF UNION DEMOCRACY,” available on: </w:t>
      </w:r>
      <w:hyperlink r:id="rId12" w:history="1">
        <w:r w:rsidRPr="00EE40F5">
          <w:rPr>
            <w:rStyle w:val="Hyperlink"/>
          </w:rPr>
          <w:t>https://scholarship.law.upenn.edu/cgi/viewcontent.cgi?article=1962&amp;context=jil</w:t>
        </w:r>
      </w:hyperlink>
      <w:r>
        <w:t>, accessed: 09-11-2025]rrf</w:t>
      </w:r>
    </w:p>
    <w:p w14:paraId="66E7466C" w14:textId="77777777" w:rsidR="008D3F7D" w:rsidRPr="00327455" w:rsidRDefault="008D3F7D" w:rsidP="008D3F7D">
      <w:pPr>
        <w:rPr>
          <w:u w:val="single"/>
        </w:rPr>
      </w:pPr>
      <w:r w:rsidRPr="00EB5584">
        <w:rPr>
          <w:sz w:val="16"/>
        </w:rPr>
        <w:t>The national labor law traditions of the 20th century are almost universally beset by the need to re-institutionalize the outcome of acute political struggles, a process that invariably leaves them with substantial gaps between ideal and real functions.415 The collective bargaining inherent in most such systems has also been essentially reactive to other social and economic pre-conditions—it requires constant energetic inputs and is subject to intense feedback from labor market dynamics and ongoing political contests.</w:t>
      </w:r>
      <w:r w:rsidRPr="00DF5FB1">
        <w:rPr>
          <w:sz w:val="12"/>
        </w:rPr>
        <w:t>¶</w:t>
      </w:r>
      <w:r w:rsidRPr="00EB5584">
        <w:rPr>
          <w:sz w:val="16"/>
        </w:rPr>
        <w:t xml:space="preserve"> </w:t>
      </w:r>
      <w:r w:rsidRPr="00327455">
        <w:rPr>
          <w:u w:val="single"/>
        </w:rPr>
        <w:t xml:space="preserve">The aspiration for economic justice that gives rise to calls for strong and active labor unions recurrently confronts how, in the context of labor commodification, there will always be </w:t>
      </w:r>
      <w:r w:rsidRPr="00327455">
        <w:rPr>
          <w:rStyle w:val="Emphasis"/>
        </w:rPr>
        <w:t>mismatches</w:t>
      </w:r>
      <w:r w:rsidRPr="00327455">
        <w:rPr>
          <w:u w:val="single"/>
        </w:rPr>
        <w:t xml:space="preserve"> between the present and any </w:t>
      </w:r>
      <w:r w:rsidRPr="00327455">
        <w:rPr>
          <w:rStyle w:val="Emphasis"/>
        </w:rPr>
        <w:t>desired future</w:t>
      </w:r>
      <w:r w:rsidRPr="00EB5584">
        <w:rPr>
          <w:sz w:val="16"/>
        </w:rPr>
        <w:t xml:space="preserve">. </w:t>
      </w:r>
      <w:r w:rsidRPr="00EB5584">
        <w:rPr>
          <w:highlight w:val="green"/>
          <w:u w:val="single"/>
        </w:rPr>
        <w:t>The preoccupation with union democracy</w:t>
      </w:r>
      <w:r w:rsidRPr="00327455">
        <w:rPr>
          <w:u w:val="single"/>
        </w:rPr>
        <w:t xml:space="preserve"> under the decentralized and privately ordered form of U.S. unionization</w:t>
      </w:r>
      <w:r w:rsidRPr="00EB5584">
        <w:rPr>
          <w:sz w:val="16"/>
        </w:rPr>
        <w:t xml:space="preserve"> may, at first blush, serve as an ideal platform for better facilitating the emergence of a more radical economic change. </w:t>
      </w:r>
      <w:r w:rsidRPr="00327455">
        <w:rPr>
          <w:u w:val="single"/>
        </w:rPr>
        <w:t xml:space="preserve">Yet, in practice it </w:t>
      </w:r>
      <w:r w:rsidRPr="00EB5584">
        <w:rPr>
          <w:highlight w:val="green"/>
          <w:u w:val="single"/>
        </w:rPr>
        <w:t>only exacerbates</w:t>
      </w:r>
      <w:r w:rsidRPr="00327455">
        <w:rPr>
          <w:u w:val="single"/>
        </w:rPr>
        <w:t xml:space="preserve"> this underlying </w:t>
      </w:r>
      <w:r w:rsidRPr="00EB5584">
        <w:rPr>
          <w:highlight w:val="green"/>
          <w:u w:val="single"/>
        </w:rPr>
        <w:t xml:space="preserve">mismatch by engaging with capital through its ideological </w:t>
      </w:r>
      <w:r w:rsidRPr="00EB5584">
        <w:rPr>
          <w:rStyle w:val="Emphasis"/>
          <w:highlight w:val="green"/>
        </w:rPr>
        <w:t>presumptions</w:t>
      </w:r>
      <w:r w:rsidRPr="00EB5584">
        <w:rPr>
          <w:highlight w:val="green"/>
          <w:u w:val="single"/>
        </w:rPr>
        <w:t xml:space="preserve"> of free individual contracting</w:t>
      </w:r>
      <w:r w:rsidRPr="00327455">
        <w:rPr>
          <w:u w:val="single"/>
        </w:rPr>
        <w:t xml:space="preserve"> than by engaging its practical tactics of </w:t>
      </w:r>
      <w:r w:rsidRPr="00327455">
        <w:rPr>
          <w:rStyle w:val="Emphasis"/>
        </w:rPr>
        <w:t>agglomeration</w:t>
      </w:r>
      <w:r w:rsidRPr="00327455">
        <w:rPr>
          <w:u w:val="single"/>
        </w:rPr>
        <w:t xml:space="preserve"> and </w:t>
      </w:r>
      <w:r w:rsidRPr="00327455">
        <w:rPr>
          <w:rStyle w:val="Emphasis"/>
        </w:rPr>
        <w:t>delocalization</w:t>
      </w:r>
      <w:r w:rsidRPr="00327455">
        <w:rPr>
          <w:u w:val="single"/>
        </w:rPr>
        <w:t>.</w:t>
      </w:r>
      <w:r w:rsidRPr="00EB5584">
        <w:rPr>
          <w:sz w:val="16"/>
        </w:rPr>
        <w:t xml:space="preserve"> </w:t>
      </w:r>
      <w:r w:rsidRPr="00327455">
        <w:rPr>
          <w:u w:val="single"/>
        </w:rPr>
        <w:t xml:space="preserve">The relative success of the Brazilian system and regulatory tactics of China’s authoritarian regime posit the hard-to-swallow possibility that embracing, rather than fleeing from, Michels’ </w:t>
      </w:r>
      <w:r w:rsidRPr="00327455">
        <w:rPr>
          <w:rStyle w:val="Emphasis"/>
        </w:rPr>
        <w:t>iron law</w:t>
      </w:r>
      <w:r w:rsidRPr="00327455">
        <w:rPr>
          <w:u w:val="single"/>
        </w:rPr>
        <w:t xml:space="preserve"> of oligarchy may be the better strategy</w:t>
      </w:r>
      <w:r w:rsidRPr="00EB5584">
        <w:rPr>
          <w:sz w:val="16"/>
        </w:rPr>
        <w:t xml:space="preserve">. </w:t>
      </w:r>
      <w:r w:rsidRPr="00327455">
        <w:rPr>
          <w:u w:val="single"/>
        </w:rPr>
        <w:t>This is in essence a claim about institutional ecology—</w:t>
      </w:r>
      <w:r w:rsidRPr="00EB5584">
        <w:rPr>
          <w:highlight w:val="green"/>
          <w:u w:val="single"/>
        </w:rPr>
        <w:t xml:space="preserve">truly </w:t>
      </w:r>
      <w:r w:rsidRPr="00EB5584">
        <w:rPr>
          <w:rStyle w:val="Emphasis"/>
          <w:highlight w:val="green"/>
        </w:rPr>
        <w:t>democratically</w:t>
      </w:r>
      <w:r w:rsidRPr="00EB5584">
        <w:rPr>
          <w:highlight w:val="green"/>
          <w:u w:val="single"/>
        </w:rPr>
        <w:t xml:space="preserve"> organized workplaces struggle to </w:t>
      </w:r>
      <w:r w:rsidRPr="00EB5584">
        <w:rPr>
          <w:rStyle w:val="Emphasis"/>
          <w:highlight w:val="green"/>
        </w:rPr>
        <w:t>thrive</w:t>
      </w:r>
      <w:r w:rsidRPr="00EB5584">
        <w:rPr>
          <w:highlight w:val="green"/>
          <w:u w:val="single"/>
        </w:rPr>
        <w:t xml:space="preserve"> in a</w:t>
      </w:r>
      <w:r w:rsidRPr="00327455">
        <w:rPr>
          <w:u w:val="single"/>
        </w:rPr>
        <w:t xml:space="preserve">n </w:t>
      </w:r>
      <w:r w:rsidRPr="00327455">
        <w:rPr>
          <w:rStyle w:val="Emphasis"/>
        </w:rPr>
        <w:t xml:space="preserve">economic </w:t>
      </w:r>
      <w:r w:rsidRPr="00EB5584">
        <w:rPr>
          <w:rStyle w:val="Emphasis"/>
          <w:highlight w:val="green"/>
        </w:rPr>
        <w:t>system</w:t>
      </w:r>
      <w:r w:rsidRPr="00EB5584">
        <w:rPr>
          <w:highlight w:val="green"/>
          <w:u w:val="single"/>
        </w:rPr>
        <w:t xml:space="preserve"> that otherwise operates on authoritarian governance norms</w:t>
      </w:r>
      <w:r w:rsidRPr="00327455">
        <w:rPr>
          <w:u w:val="single"/>
        </w:rPr>
        <w:t>,416 or will only form to the limited extent they can find specific occupational niches</w:t>
      </w:r>
      <w:r w:rsidRPr="00EB5584">
        <w:rPr>
          <w:sz w:val="16"/>
        </w:rPr>
        <w:t>.417</w:t>
      </w:r>
      <w:r w:rsidRPr="00DF5FB1">
        <w:rPr>
          <w:sz w:val="12"/>
        </w:rPr>
        <w:t>¶</w:t>
      </w:r>
      <w:r w:rsidRPr="00EB5584">
        <w:rPr>
          <w:sz w:val="16"/>
        </w:rPr>
        <w:t xml:space="preserve"> This dynamic may seem dismal to those that hold to more aspirational functions for labor unions, but it is quite understandable how the social unionism underlying the most successful labor movements has been invariably tied to moments when labor unions, whatever their formal structures, could produce high-levels of social capital needed to overwhelm the operational logics of wage-labor markets.418 The production of this social capital is not centered in workplaces as microcosms of political democracies, or produced through variations of liberal electoral proceduralism. It is built through the work of social engagement, performance and internal discipline necessary for any political agent and at the heart of any non-utopian social movement.</w:t>
      </w:r>
      <w:r w:rsidRPr="00DF5FB1">
        <w:rPr>
          <w:sz w:val="12"/>
        </w:rPr>
        <w:t>¶</w:t>
      </w:r>
      <w:r w:rsidRPr="00EB5584">
        <w:rPr>
          <w:sz w:val="16"/>
        </w:rPr>
        <w:t xml:space="preserve"> </w:t>
      </w:r>
      <w:r w:rsidRPr="00327455">
        <w:rPr>
          <w:u w:val="single"/>
        </w:rPr>
        <w:t xml:space="preserve">Especially for labor law scholars, </w:t>
      </w:r>
      <w:r w:rsidRPr="00EB5584">
        <w:rPr>
          <w:highlight w:val="green"/>
          <w:u w:val="single"/>
        </w:rPr>
        <w:t>the</w:t>
      </w:r>
      <w:r w:rsidRPr="00327455">
        <w:rPr>
          <w:u w:val="single"/>
        </w:rPr>
        <w:t xml:space="preserve"> creative </w:t>
      </w:r>
      <w:r w:rsidRPr="00EB5584">
        <w:rPr>
          <w:highlight w:val="green"/>
          <w:u w:val="single"/>
        </w:rPr>
        <w:t>use of legal strategies</w:t>
      </w:r>
      <w:r w:rsidRPr="00327455">
        <w:rPr>
          <w:u w:val="single"/>
        </w:rPr>
        <w:t xml:space="preserve"> within an existing legal framework </w:t>
      </w:r>
      <w:r w:rsidRPr="00EB5584">
        <w:rPr>
          <w:highlight w:val="green"/>
          <w:u w:val="single"/>
        </w:rPr>
        <w:t>is always attractive</w:t>
      </w:r>
      <w:r w:rsidRPr="00327455">
        <w:rPr>
          <w:u w:val="single"/>
        </w:rPr>
        <w:t xml:space="preserve">—it is inherent in the nature of legal intellectual work. </w:t>
      </w:r>
      <w:r w:rsidRPr="00EB5584">
        <w:rPr>
          <w:highlight w:val="green"/>
          <w:u w:val="single"/>
        </w:rPr>
        <w:t>But such</w:t>
      </w:r>
      <w:r w:rsidRPr="00327455">
        <w:rPr>
          <w:u w:val="single"/>
        </w:rPr>
        <w:t xml:space="preserve"> tactical </w:t>
      </w:r>
      <w:r w:rsidRPr="00EB5584">
        <w:rPr>
          <w:highlight w:val="green"/>
          <w:u w:val="single"/>
        </w:rPr>
        <w:t>constraints risk continuing the</w:t>
      </w:r>
      <w:r w:rsidRPr="00327455">
        <w:rPr>
          <w:u w:val="single"/>
        </w:rPr>
        <w:t xml:space="preserve"> reality Harry Arthurs noted for labor intellectuals, where the “</w:t>
      </w:r>
      <w:r w:rsidRPr="00EB5584">
        <w:rPr>
          <w:highlight w:val="green"/>
          <w:u w:val="single"/>
        </w:rPr>
        <w:t xml:space="preserve">disjuncture between </w:t>
      </w:r>
      <w:r w:rsidRPr="00EB5584">
        <w:rPr>
          <w:rStyle w:val="Emphasis"/>
          <w:highlight w:val="green"/>
        </w:rPr>
        <w:t>good ideas</w:t>
      </w:r>
      <w:r w:rsidRPr="00EB5584">
        <w:rPr>
          <w:highlight w:val="green"/>
          <w:u w:val="single"/>
        </w:rPr>
        <w:t xml:space="preserve"> and </w:t>
      </w:r>
      <w:r w:rsidRPr="00EB5584">
        <w:rPr>
          <w:rStyle w:val="Emphasis"/>
          <w:highlight w:val="green"/>
        </w:rPr>
        <w:t>bad outcomes</w:t>
      </w:r>
      <w:r w:rsidRPr="00327455">
        <w:rPr>
          <w:u w:val="single"/>
        </w:rPr>
        <w:t xml:space="preserve"> is deeply </w:t>
      </w:r>
      <w:r w:rsidRPr="00327455">
        <w:rPr>
          <w:rStyle w:val="Emphasis"/>
        </w:rPr>
        <w:t>disturbing</w:t>
      </w:r>
      <w:r w:rsidRPr="00327455">
        <w:rPr>
          <w:u w:val="single"/>
        </w:rPr>
        <w:t>.”</w:t>
      </w:r>
      <w:r w:rsidRPr="00EB5584">
        <w:rPr>
          <w:sz w:val="16"/>
        </w:rPr>
        <w:t>419 It may seem that at points in this paper, comparative examples have been used only to implicitly critique U.S. labor law and scholarship. But the recent and growing challenges to Brazilian labor unions signal that no system, however comparatively successful to date, is safe. Certainly, even the most lucid analysis of Chinese labor unrest yields no clear answers, and points to dark future possibilities. While the more genuinely corporatist legacy of many European labor systems has gained a great deal for their workers, even the historically strongest unions have begun to buckle under decades of pressure from globalization.420 The cultural and occupational diversification of Europe has made convincing workers of their common cause more difficult,421 and many systems have already been seriously weakened by efforts to decentralize bargaining structures.422 Some see labor unions as a bridge to a re-democratized European Union,423 but even the recognition of a right to collective bargaining by the European Court of Human Rights has not staved off the growth of nativist movements which seek to cleave the class solidarities built by earlier labor movement.</w:t>
      </w:r>
      <w:r w:rsidRPr="00DF5FB1">
        <w:rPr>
          <w:sz w:val="12"/>
        </w:rPr>
        <w:t>¶</w:t>
      </w:r>
      <w:r w:rsidRPr="00EB5584">
        <w:rPr>
          <w:sz w:val="16"/>
        </w:rPr>
        <w:t xml:space="preserve"> The discussion over labor union design thus cannot be a simple retelling of the victories of the past, but must delve into how to recreate and most durably re-entrench them. As Herbert Hoovencamp noted in his study of labor conspiracies, once the assumption that combinations of labor and capital are functionally equivalent is accepted in legal doctrine or social analysis, labor will always face devising compensatory and defensive strategies.424 The fight for labor power and social democracy will thus always be a combination of cultural messaging and legal tactics—as with any social movement.425 And it also involves centralization, hierarchy and internal self-discipline in order to achieve political change-not satisfy idealisms.</w:t>
      </w:r>
      <w:r w:rsidRPr="00DF5FB1">
        <w:rPr>
          <w:sz w:val="12"/>
        </w:rPr>
        <w:t>¶</w:t>
      </w:r>
      <w:r w:rsidRPr="00EB5584">
        <w:rPr>
          <w:sz w:val="16"/>
        </w:rPr>
        <w:t xml:space="preserve"> There is no shortage of reforms possible to improve the lives of workers that do not involve unions.426 There has been a drive in the past decade to more aggressively imagine possibility for social reform beyond that deemed immediately feasible. Erik Olin Wright has coined the term “real utopias” to capture the fusion between intelligent institutional design and social aspiration.427 Some such reforms can still fall into the old category of legal transplant, such as attacks on at-will employment.428 But today, the sense of ongoing crisis in economic organization has made the common contemplation of ideas that were considered irresponsibly unrealistic just a few years ago, most notably renewed calls for job guarantees or basic minimum incomes.429</w:t>
      </w:r>
      <w:r w:rsidRPr="00DF5FB1">
        <w:rPr>
          <w:sz w:val="12"/>
        </w:rPr>
        <w:t>¶</w:t>
      </w:r>
      <w:r w:rsidRPr="00EB5584">
        <w:rPr>
          <w:sz w:val="16"/>
        </w:rPr>
        <w:t xml:space="preserve"> Various corporate governance reforms continue to try to reconcile worker empowerment with owner self-interest, from modes of direct representation430 to private governance reforms aimed at maximizing Dau-Schmidt’s cooperative surplus.431 Just as with collective bargaining, these are compensatory measures whose ambition starts from the assumption that labor commodification is an inevitability. Whatever their individual capacity to improve the lives of workers, it is notable that most of these reforms no longer argue in the language of class conflict, but do so increasingly in a non-conflictual language of productive efficiency or technological utopianism.</w:t>
      </w:r>
      <w:r w:rsidRPr="00DF5FB1">
        <w:rPr>
          <w:sz w:val="12"/>
        </w:rPr>
        <w:t>¶</w:t>
      </w:r>
      <w:r w:rsidRPr="00EB5584">
        <w:rPr>
          <w:sz w:val="16"/>
        </w:rPr>
        <w:t xml:space="preserve"> </w:t>
      </w:r>
      <w:r w:rsidRPr="00327455">
        <w:rPr>
          <w:u w:val="single"/>
        </w:rPr>
        <w:t xml:space="preserve">The diagnosis of the </w:t>
      </w:r>
      <w:r w:rsidRPr="00327455">
        <w:rPr>
          <w:rStyle w:val="Emphasis"/>
        </w:rPr>
        <w:t>counterproductive aspiration</w:t>
      </w:r>
      <w:r w:rsidRPr="00327455">
        <w:rPr>
          <w:u w:val="single"/>
        </w:rPr>
        <w:t xml:space="preserve"> of </w:t>
      </w:r>
      <w:r w:rsidRPr="00327455">
        <w:rPr>
          <w:rStyle w:val="Emphasis"/>
        </w:rPr>
        <w:t>union democracy</w:t>
      </w:r>
      <w:r w:rsidRPr="00327455">
        <w:rPr>
          <w:u w:val="single"/>
        </w:rPr>
        <w:t xml:space="preserve"> presented in this article casts overlapping doubts on the power of these reforms</w:t>
      </w:r>
      <w:r w:rsidRPr="00EB5584">
        <w:rPr>
          <w:sz w:val="16"/>
        </w:rPr>
        <w:t>.432 Such doubts do not return us to communist visions of labor that degenerated on their own terms, but to the radical republican visions which embrace cooperative or employee ownership.433 The ideal of either expanding the extensivity and intensivity of capital ownership to allow for widespread employee ownership or promoting various forms of mandatory profitsharing have always garnered formal, if superficial, endorsement by often antagonistic political interests. But whatever episodic support has been given to such efforts, attempts to systemically promote such alternative configurations have remained quite weak.434</w:t>
      </w:r>
      <w:r w:rsidRPr="00DF5FB1">
        <w:rPr>
          <w:sz w:val="12"/>
        </w:rPr>
        <w:t>¶</w:t>
      </w:r>
      <w:r w:rsidRPr="00EB5584">
        <w:rPr>
          <w:sz w:val="16"/>
        </w:rPr>
        <w:t xml:space="preserve"> Some of this weakness reflects a variation of the ecological problem—developing truly different forms of economic organization from within logically antagonistic systems leads to unpredictable mutations435 and often incredibly high interface costs with existing legal and economic institutions.436 The non-replication of even successfully run employee-owned business and the less-than-stellar global track-record of employee stock ownership plans (ESOPs) speaks to this difficulty.437 </w:t>
      </w:r>
      <w:r w:rsidRPr="00327455">
        <w:rPr>
          <w:u w:val="single"/>
        </w:rPr>
        <w:t>At their core, conceptions of labor are about the basic distribution of power in any society, and systemic changes, as with Meidner’s wage-fund proposal, cannot be expected to be met without enduring resistance</w:t>
      </w:r>
      <w:r w:rsidRPr="00EB5584">
        <w:rPr>
          <w:sz w:val="16"/>
        </w:rPr>
        <w:t>.438</w:t>
      </w:r>
      <w:r w:rsidRPr="00DF5FB1">
        <w:rPr>
          <w:sz w:val="12"/>
        </w:rPr>
        <w:t>¶</w:t>
      </w:r>
      <w:r w:rsidRPr="00EB5584">
        <w:rPr>
          <w:sz w:val="16"/>
        </w:rPr>
        <w:t xml:space="preserve"> Following their function as corporatist bargainers, </w:t>
      </w:r>
      <w:r w:rsidRPr="00EB5584">
        <w:rPr>
          <w:highlight w:val="green"/>
          <w:u w:val="single"/>
        </w:rPr>
        <w:t xml:space="preserve">unions have historically devoted </w:t>
      </w:r>
      <w:r w:rsidRPr="00EB5584">
        <w:rPr>
          <w:rStyle w:val="Emphasis"/>
          <w:highlight w:val="green"/>
        </w:rPr>
        <w:t>little effort</w:t>
      </w:r>
      <w:r w:rsidRPr="00EB5584">
        <w:rPr>
          <w:highlight w:val="green"/>
          <w:u w:val="single"/>
        </w:rPr>
        <w:t xml:space="preserve"> to expanding capital ownership</w:t>
      </w:r>
      <w:r w:rsidRPr="00327455">
        <w:rPr>
          <w:u w:val="single"/>
        </w:rPr>
        <w:t xml:space="preserve"> as a long-term solution</w:t>
      </w:r>
      <w:r w:rsidRPr="00EB5584">
        <w:rPr>
          <w:sz w:val="16"/>
        </w:rPr>
        <w:t xml:space="preserve">,439 </w:t>
      </w:r>
      <w:r w:rsidRPr="00327455">
        <w:rPr>
          <w:u w:val="single"/>
        </w:rPr>
        <w:t>and leading ownership advocate Robert Hockett does not even mention unions in his review of possible “ownership spreading” mechanisms</w:t>
      </w:r>
      <w:r w:rsidRPr="00EB5584">
        <w:rPr>
          <w:sz w:val="16"/>
        </w:rPr>
        <w:t xml:space="preserve">.440 </w:t>
      </w:r>
      <w:r w:rsidRPr="00327455">
        <w:rPr>
          <w:u w:val="single"/>
        </w:rPr>
        <w:t>Even pro-union advocates across the globe who seek to constitutionalize more radical anti-subordination principles stop short of the historical radical republican arguments about wage-labor,441 in what James Pope would call full “constitutional insurgency.”</w:t>
      </w:r>
      <w:r w:rsidRPr="00EB5584">
        <w:rPr>
          <w:sz w:val="16"/>
        </w:rPr>
        <w:t>442</w:t>
      </w:r>
      <w:r w:rsidRPr="00DF5FB1">
        <w:rPr>
          <w:sz w:val="12"/>
        </w:rPr>
        <w:t>¶</w:t>
      </w:r>
      <w:r w:rsidRPr="00EB5584">
        <w:rPr>
          <w:sz w:val="16"/>
        </w:rPr>
        <w:t xml:space="preserve"> </w:t>
      </w:r>
      <w:r w:rsidRPr="00327455">
        <w:rPr>
          <w:u w:val="single"/>
        </w:rPr>
        <w:t xml:space="preserve">Perhaps </w:t>
      </w:r>
      <w:r w:rsidRPr="00EB5584">
        <w:rPr>
          <w:highlight w:val="green"/>
          <w:u w:val="single"/>
        </w:rPr>
        <w:t>any proposal that conceptualizes the workplace as</w:t>
      </w:r>
      <w:r w:rsidRPr="00327455">
        <w:rPr>
          <w:u w:val="single"/>
        </w:rPr>
        <w:t xml:space="preserve"> an instance of </w:t>
      </w:r>
      <w:r w:rsidRPr="00EB5584">
        <w:rPr>
          <w:highlight w:val="green"/>
          <w:u w:val="single"/>
        </w:rPr>
        <w:t>shared property</w:t>
      </w:r>
      <w:r w:rsidRPr="00327455">
        <w:rPr>
          <w:u w:val="single"/>
        </w:rPr>
        <w:t xml:space="preserve"> or argues that labor can gain property rights in the workplace by accretion </w:t>
      </w:r>
      <w:r w:rsidRPr="00EB5584">
        <w:rPr>
          <w:highlight w:val="green"/>
          <w:u w:val="single"/>
        </w:rPr>
        <w:t>are</w:t>
      </w:r>
      <w:r w:rsidRPr="00327455">
        <w:rPr>
          <w:u w:val="single"/>
        </w:rPr>
        <w:t xml:space="preserve"> considered </w:t>
      </w:r>
      <w:r w:rsidRPr="00EB5584">
        <w:rPr>
          <w:rStyle w:val="Emphasis"/>
          <w:highlight w:val="green"/>
        </w:rPr>
        <w:t>unworkable</w:t>
      </w:r>
      <w:r w:rsidRPr="00327455">
        <w:rPr>
          <w:u w:val="single"/>
        </w:rPr>
        <w:t xml:space="preserve"> as much as they may be consonant with populist sentiments</w:t>
      </w:r>
      <w:r w:rsidRPr="00EB5584">
        <w:rPr>
          <w:sz w:val="16"/>
        </w:rPr>
        <w:t xml:space="preserve">.443 </w:t>
      </w:r>
      <w:r w:rsidRPr="00327455">
        <w:rPr>
          <w:u w:val="single"/>
        </w:rPr>
        <w:t xml:space="preserve">Yet, even if more radical reforms regarding the property/commodity divide are deemed unrealistic or unattainable, </w:t>
      </w:r>
      <w:r w:rsidRPr="00EB5584">
        <w:rPr>
          <w:highlight w:val="green"/>
          <w:u w:val="single"/>
        </w:rPr>
        <w:t xml:space="preserve">union democracy is not a </w:t>
      </w:r>
      <w:r w:rsidRPr="00EB5584">
        <w:rPr>
          <w:rStyle w:val="Emphasis"/>
          <w:highlight w:val="green"/>
        </w:rPr>
        <w:t>productive</w:t>
      </w:r>
      <w:r w:rsidRPr="00327455">
        <w:rPr>
          <w:u w:val="single"/>
        </w:rPr>
        <w:t xml:space="preserve"> long-term </w:t>
      </w:r>
      <w:r w:rsidRPr="00EB5584">
        <w:rPr>
          <w:rStyle w:val="Emphasis"/>
          <w:highlight w:val="green"/>
        </w:rPr>
        <w:t>solution</w:t>
      </w:r>
      <w:r w:rsidRPr="00EB5584">
        <w:rPr>
          <w:highlight w:val="green"/>
          <w:u w:val="single"/>
        </w:rPr>
        <w:t xml:space="preserve"> to achieving any future desired state.</w:t>
      </w:r>
    </w:p>
    <w:bookmarkEnd w:id="3"/>
    <w:p w14:paraId="51859C2A" w14:textId="77777777" w:rsidR="008D3F7D" w:rsidRDefault="008D3F7D" w:rsidP="008D3F7D">
      <w:pPr>
        <w:pStyle w:val="Heading4"/>
      </w:pPr>
      <w:r>
        <w:t>Sectoral bargaining makes unions undemocratic.</w:t>
      </w:r>
    </w:p>
    <w:p w14:paraId="0DC4C590" w14:textId="77777777" w:rsidR="008D3F7D" w:rsidRDefault="008D3F7D" w:rsidP="008D3F7D">
      <w:r w:rsidRPr="000A5F81">
        <w:rPr>
          <w:rStyle w:val="Style13ptBold"/>
        </w:rPr>
        <w:t>Loustaunau 23</w:t>
      </w:r>
      <w:r>
        <w:t>, Lola Loustaunau, is an Assistant Professor at the School for Workers at the University of Wisconsin-Madison. Dr. Loustaunau research focuses on job quality, public policy, and collective organizing, particularly looking at the experiences of women migrant workers. Labor Studies Journal 48(4), 2023, [“</w:t>
      </w:r>
      <w:r w:rsidRPr="000A5F81">
        <w:t>The Urgency and Limits of U.S. Labor Law Reform</w:t>
      </w:r>
      <w:r>
        <w:t xml:space="preserve">,” available on: </w:t>
      </w:r>
      <w:hyperlink r:id="rId13" w:history="1">
        <w:r w:rsidRPr="00D700B2">
          <w:rPr>
            <w:rStyle w:val="Hyperlink"/>
          </w:rPr>
          <w:t>https://journals.sagepub.com/doi/10.1177/0160449X231201252</w:t>
        </w:r>
      </w:hyperlink>
      <w:r>
        <w:t>, accessed: 09-16-2025]rrf</w:t>
      </w:r>
    </w:p>
    <w:p w14:paraId="50DBD1AB" w14:textId="77777777" w:rsidR="008D3F7D" w:rsidRDefault="008D3F7D" w:rsidP="008D3F7D">
      <w:pPr>
        <w:rPr>
          <w:sz w:val="16"/>
        </w:rPr>
      </w:pPr>
      <w:r w:rsidRPr="00DB123E">
        <w:rPr>
          <w:sz w:val="16"/>
        </w:rPr>
        <w:t xml:space="preserve">However, the authors fail to more carefully consider how </w:t>
      </w:r>
      <w:r w:rsidRPr="00DB123E">
        <w:rPr>
          <w:highlight w:val="green"/>
          <w:u w:val="single"/>
        </w:rPr>
        <w:t>moving toward broad</w:t>
      </w:r>
      <w:r w:rsidRPr="00DB123E">
        <w:rPr>
          <w:u w:val="single"/>
        </w:rPr>
        <w:t xml:space="preserve">er forms of </w:t>
      </w:r>
      <w:r w:rsidRPr="00DB123E">
        <w:rPr>
          <w:highlight w:val="green"/>
          <w:u w:val="single"/>
        </w:rPr>
        <w:t>bargaining</w:t>
      </w:r>
      <w:r w:rsidRPr="00DB123E">
        <w:rPr>
          <w:u w:val="single"/>
        </w:rPr>
        <w:t xml:space="preserve"> carries the risk of distancing the rank-and-file members from the most critical moments of decision-making</w:t>
      </w:r>
      <w:r w:rsidRPr="00DB123E">
        <w:rPr>
          <w:sz w:val="16"/>
        </w:rPr>
        <w:t xml:space="preserve">. </w:t>
      </w:r>
      <w:r w:rsidRPr="00DB123E">
        <w:rPr>
          <w:u w:val="single"/>
        </w:rPr>
        <w:t xml:space="preserve">It also </w:t>
      </w:r>
      <w:r w:rsidRPr="00DB123E">
        <w:rPr>
          <w:highlight w:val="green"/>
          <w:u w:val="single"/>
        </w:rPr>
        <w:t>has</w:t>
      </w:r>
      <w:r w:rsidRPr="00DB123E">
        <w:rPr>
          <w:u w:val="single"/>
        </w:rPr>
        <w:t xml:space="preserve"> consequential </w:t>
      </w:r>
      <w:r w:rsidRPr="00DB123E">
        <w:rPr>
          <w:highlight w:val="green"/>
          <w:u w:val="single"/>
        </w:rPr>
        <w:t xml:space="preserve">risks of </w:t>
      </w:r>
      <w:r w:rsidRPr="00DB123E">
        <w:rPr>
          <w:rStyle w:val="Emphasis"/>
          <w:highlight w:val="green"/>
        </w:rPr>
        <w:t>verticalization</w:t>
      </w:r>
      <w:r w:rsidRPr="00DB123E">
        <w:rPr>
          <w:highlight w:val="green"/>
          <w:u w:val="single"/>
        </w:rPr>
        <w:t xml:space="preserve"> and </w:t>
      </w:r>
      <w:r w:rsidRPr="00DB123E">
        <w:rPr>
          <w:rStyle w:val="Emphasis"/>
          <w:highlight w:val="green"/>
        </w:rPr>
        <w:t>bureaucratization</w:t>
      </w:r>
      <w:r w:rsidRPr="00DB123E">
        <w:rPr>
          <w:u w:val="single"/>
        </w:rPr>
        <w:t xml:space="preserve"> of large unions</w:t>
      </w:r>
      <w:r w:rsidRPr="00DB123E">
        <w:rPr>
          <w:sz w:val="16"/>
        </w:rPr>
        <w:t xml:space="preserve">. </w:t>
      </w:r>
      <w:r w:rsidRPr="00DB123E">
        <w:rPr>
          <w:highlight w:val="green"/>
          <w:u w:val="single"/>
        </w:rPr>
        <w:t>In a country as</w:t>
      </w:r>
      <w:r w:rsidRPr="00DB123E">
        <w:rPr>
          <w:u w:val="single"/>
        </w:rPr>
        <w:t xml:space="preserve"> vast and </w:t>
      </w:r>
      <w:r w:rsidRPr="00DB123E">
        <w:rPr>
          <w:rStyle w:val="Emphasis"/>
          <w:highlight w:val="green"/>
        </w:rPr>
        <w:t>heterogenous</w:t>
      </w:r>
      <w:r w:rsidRPr="00DB123E">
        <w:rPr>
          <w:highlight w:val="green"/>
          <w:u w:val="single"/>
        </w:rPr>
        <w:t xml:space="preserve"> as the U.S.,</w:t>
      </w:r>
      <w:r w:rsidRPr="00DB123E">
        <w:rPr>
          <w:u w:val="single"/>
        </w:rPr>
        <w:t xml:space="preserve"> concrete workplace experiences and </w:t>
      </w:r>
      <w:r w:rsidRPr="00DB123E">
        <w:rPr>
          <w:highlight w:val="green"/>
          <w:u w:val="single"/>
        </w:rPr>
        <w:t>workers’ needs</w:t>
      </w:r>
      <w:r w:rsidRPr="00DB123E">
        <w:rPr>
          <w:u w:val="single"/>
        </w:rPr>
        <w:t xml:space="preserve"> might </w:t>
      </w:r>
      <w:r w:rsidRPr="00DB123E">
        <w:rPr>
          <w:highlight w:val="green"/>
          <w:u w:val="single"/>
        </w:rPr>
        <w:t>differ substantially</w:t>
      </w:r>
      <w:r w:rsidRPr="00DB123E">
        <w:rPr>
          <w:u w:val="single"/>
        </w:rPr>
        <w:t xml:space="preserve">, and </w:t>
      </w:r>
      <w:r w:rsidRPr="00DB123E">
        <w:rPr>
          <w:highlight w:val="green"/>
          <w:u w:val="single"/>
        </w:rPr>
        <w:t xml:space="preserve">sectoral bargaining's tendency to </w:t>
      </w:r>
      <w:r w:rsidRPr="00DB123E">
        <w:rPr>
          <w:rStyle w:val="Emphasis"/>
          <w:highlight w:val="green"/>
        </w:rPr>
        <w:t>homogenize</w:t>
      </w:r>
      <w:r w:rsidRPr="00DB123E">
        <w:rPr>
          <w:highlight w:val="green"/>
          <w:u w:val="single"/>
        </w:rPr>
        <w:t xml:space="preserve"> might not</w:t>
      </w:r>
      <w:r w:rsidRPr="00DB123E">
        <w:rPr>
          <w:u w:val="single"/>
        </w:rPr>
        <w:t xml:space="preserve"> always </w:t>
      </w:r>
      <w:r w:rsidRPr="00DB123E">
        <w:rPr>
          <w:highlight w:val="green"/>
          <w:u w:val="single"/>
        </w:rPr>
        <w:t>result in the best results for workers</w:t>
      </w:r>
      <w:r w:rsidRPr="00DB123E">
        <w:rPr>
          <w:u w:val="single"/>
        </w:rPr>
        <w:t xml:space="preserve"> across the board</w:t>
      </w:r>
      <w:r w:rsidRPr="00DB123E">
        <w:rPr>
          <w:sz w:val="16"/>
        </w:rPr>
        <w:t xml:space="preserve">. This is when creating structures for workplace democracy is key, and plenty of historical experiences can attest to the importance of this (e.g., see the discussion about Argentina's sectoral bargaining outcomes in Marticorena 2017). For sectoral bargaining to work equitably, it is important to strive for a bottom-up building of sectoral representation; one that is done by the most democratic means possible and that gives rank-and-file members multiple spaces of intervention over the direction of their union. These mechanisms are needed in order to ensure that workers’ organizations’ gaining institutional power does not come at the expense of workplace democracy. </w:t>
      </w:r>
      <w:r w:rsidRPr="00DB123E">
        <w:rPr>
          <w:u w:val="single"/>
        </w:rPr>
        <w:t xml:space="preserve">Still, </w:t>
      </w:r>
      <w:r w:rsidRPr="00DB123E">
        <w:rPr>
          <w:highlight w:val="green"/>
          <w:u w:val="single"/>
        </w:rPr>
        <w:t>this is not something that can be achieved</w:t>
      </w:r>
      <w:r w:rsidRPr="00DB123E">
        <w:rPr>
          <w:u w:val="single"/>
        </w:rPr>
        <w:t xml:space="preserve"> merely </w:t>
      </w:r>
      <w:r w:rsidRPr="00DB123E">
        <w:rPr>
          <w:highlight w:val="green"/>
          <w:u w:val="single"/>
        </w:rPr>
        <w:t xml:space="preserve">by changing </w:t>
      </w:r>
      <w:r w:rsidRPr="00DB123E">
        <w:rPr>
          <w:rStyle w:val="Emphasis"/>
          <w:highlight w:val="green"/>
        </w:rPr>
        <w:t>labor law</w:t>
      </w:r>
      <w:r w:rsidRPr="00DB123E">
        <w:rPr>
          <w:u w:val="single"/>
        </w:rPr>
        <w:t xml:space="preserve"> but requires a deep commitment from existing unions to preserve workplace democracy and truly understand intersectional equity.</w:t>
      </w:r>
      <w:r w:rsidRPr="00DF5FB1">
        <w:rPr>
          <w:sz w:val="12"/>
        </w:rPr>
        <w:t>¶</w:t>
      </w:r>
      <w:r w:rsidRPr="00DB123E">
        <w:rPr>
          <w:sz w:val="12"/>
          <w:u w:val="single"/>
        </w:rPr>
        <w:t xml:space="preserve"> </w:t>
      </w:r>
      <w:r w:rsidRPr="00DB123E">
        <w:rPr>
          <w:sz w:val="16"/>
        </w:rPr>
        <w:t xml:space="preserve">While </w:t>
      </w:r>
      <w:r w:rsidRPr="00DB123E">
        <w:rPr>
          <w:highlight w:val="green"/>
          <w:u w:val="single"/>
        </w:rPr>
        <w:t>sectoral bargaining</w:t>
      </w:r>
      <w:r w:rsidRPr="00DB123E">
        <w:rPr>
          <w:sz w:val="16"/>
        </w:rPr>
        <w:t xml:space="preserve"> can provide an effective organizing strategy, </w:t>
      </w:r>
      <w:r w:rsidRPr="00DB123E">
        <w:rPr>
          <w:u w:val="single"/>
        </w:rPr>
        <w:t xml:space="preserve">it </w:t>
      </w:r>
      <w:r w:rsidRPr="00DB123E">
        <w:rPr>
          <w:highlight w:val="green"/>
          <w:u w:val="single"/>
        </w:rPr>
        <w:t>may</w:t>
      </w:r>
      <w:r w:rsidRPr="00DB123E">
        <w:rPr>
          <w:u w:val="single"/>
        </w:rPr>
        <w:t xml:space="preserve"> also pose a </w:t>
      </w:r>
      <w:r w:rsidRPr="00DB123E">
        <w:rPr>
          <w:highlight w:val="green"/>
          <w:u w:val="single"/>
        </w:rPr>
        <w:t>risk of undermining the autonomy of local organizations</w:t>
      </w:r>
      <w:r w:rsidRPr="00DB123E">
        <w:rPr>
          <w:u w:val="single"/>
        </w:rPr>
        <w:t xml:space="preserve"> that can advocate for workers on a broader range of issues</w:t>
      </w:r>
      <w:r w:rsidRPr="00DB123E">
        <w:rPr>
          <w:sz w:val="16"/>
        </w:rPr>
        <w:t xml:space="preserve">. </w:t>
      </w:r>
      <w:r w:rsidRPr="00DB123E">
        <w:rPr>
          <w:u w:val="single"/>
        </w:rPr>
        <w:t>It is crucial to recognize the importance of establishing institutional channels that enable workers to voice their demands about their unique workplace experiences and working conditions</w:t>
      </w:r>
      <w:r w:rsidRPr="00DB123E">
        <w:rPr>
          <w:sz w:val="16"/>
        </w:rPr>
        <w:t>. Block and Sach's proposal of a “gradient of representation” offers a promising approach that does not restrict workers to one form of representation or the other and emphasizes the value of democratic decision-making. As Parker and Gruelle (1999) argue, “democracy is power.” By incorporating such elements into sectoral bargaining models, we can ensure that workers have a meaningful say in shaping their work environments and shaping the policies that affect their lives.</w:t>
      </w:r>
    </w:p>
    <w:p w14:paraId="1C077B58" w14:textId="77777777" w:rsidR="008D3F7D" w:rsidRDefault="008D3F7D" w:rsidP="008D3F7D">
      <w:pPr>
        <w:pStyle w:val="Heading4"/>
      </w:pPr>
      <w:r>
        <w:t xml:space="preserve">Democracy delivers </w:t>
      </w:r>
      <w:r>
        <w:rPr>
          <w:u w:val="single"/>
        </w:rPr>
        <w:t>nothing</w:t>
      </w:r>
      <w:r>
        <w:t xml:space="preserve"> of value</w:t>
      </w:r>
    </w:p>
    <w:p w14:paraId="661399DC" w14:textId="77777777" w:rsidR="008D3F7D" w:rsidRDefault="008D3F7D" w:rsidP="008D3F7D">
      <w:r>
        <w:t xml:space="preserve">Marcello Di </w:t>
      </w:r>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19028449" w14:textId="77777777" w:rsidR="008D3F7D" w:rsidRPr="00F04496" w:rsidRDefault="008D3F7D" w:rsidP="008D3F7D">
      <w:pPr>
        <w:rPr>
          <w:sz w:val="16"/>
        </w:rPr>
      </w:pPr>
      <w:r w:rsidRPr="00F04496">
        <w:rPr>
          <w:sz w:val="16"/>
        </w:rPr>
        <w:t>B. Democracy and Representation</w:t>
      </w:r>
    </w:p>
    <w:p w14:paraId="1099A58F" w14:textId="77777777" w:rsidR="008D3F7D" w:rsidRPr="00F04496" w:rsidRDefault="008D3F7D" w:rsidP="008D3F7D">
      <w:pPr>
        <w:rPr>
          <w:sz w:val="16"/>
        </w:rPr>
      </w:pPr>
      <w:r w:rsidRPr="006B1257">
        <w:rPr>
          <w:rStyle w:val="Emphasis"/>
          <w:highlight w:val="green"/>
        </w:rPr>
        <w:t>Dem</w:t>
      </w:r>
      <w:r w:rsidRPr="00F04496">
        <w:rPr>
          <w:rStyle w:val="StyleUnderline"/>
        </w:rPr>
        <w:t xml:space="preserve">ocratically elected </w:t>
      </w:r>
      <w:r w:rsidRPr="006B1257">
        <w:rPr>
          <w:rStyle w:val="StyleUnderline"/>
          <w:highlight w:val="green"/>
        </w:rPr>
        <w:t>governments have been</w:t>
      </w:r>
      <w:r w:rsidRPr="00F04496">
        <w:rPr>
          <w:rStyle w:val="StyleUnderline"/>
        </w:rPr>
        <w:t xml:space="preserve"> </w:t>
      </w:r>
      <w:r w:rsidRPr="00F04496">
        <w:rPr>
          <w:rStyle w:val="Emphasis"/>
        </w:rPr>
        <w:t xml:space="preserve">largely </w:t>
      </w:r>
      <w:r w:rsidRPr="006B1257">
        <w:rPr>
          <w:rStyle w:val="Emphasis"/>
          <w:highlight w:val="green"/>
        </w:rPr>
        <w:t>ineffective</w:t>
      </w:r>
      <w:r w:rsidRPr="00F04496">
        <w:rPr>
          <w:rStyle w:val="StyleUnderline"/>
        </w:rPr>
        <w:t xml:space="preserve"> in </w:t>
      </w:r>
      <w:r w:rsidRPr="006B1257">
        <w:rPr>
          <w:rStyle w:val="StyleUnderline"/>
          <w:highlight w:val="green"/>
        </w:rPr>
        <w:t xml:space="preserve">addressing </w:t>
      </w:r>
      <w:r w:rsidRPr="006B1257">
        <w:rPr>
          <w:rStyle w:val="Emphasis"/>
          <w:highlight w:val="green"/>
        </w:rPr>
        <w:t>climate</w:t>
      </w:r>
      <w:r w:rsidRPr="00F04496">
        <w:rPr>
          <w:rStyle w:val="StyleUnderline"/>
        </w:rPr>
        <w:t xml:space="preserve"> change, </w:t>
      </w:r>
      <w:r w:rsidRPr="006B1257">
        <w:rPr>
          <w:rStyle w:val="StyleUnderline"/>
          <w:highlight w:val="gree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6B1257">
        <w:rPr>
          <w:rStyle w:val="Emphasis"/>
          <w:highlight w:val="green"/>
        </w:rPr>
        <w:t>pollution</w:t>
      </w:r>
      <w:r w:rsidRPr="00F04496">
        <w:rPr>
          <w:rStyle w:val="StyleUnderline"/>
        </w:rPr>
        <w:t xml:space="preserve"> and </w:t>
      </w:r>
      <w:r w:rsidRPr="006B1257">
        <w:rPr>
          <w:rStyle w:val="Emphasis"/>
          <w:highlight w:val="green"/>
        </w:rPr>
        <w:t>biod</w:t>
      </w:r>
      <w:r w:rsidRPr="00F04496">
        <w:rPr>
          <w:rStyle w:val="Emphasis"/>
        </w:rPr>
        <w:t>iversity loss</w:t>
      </w:r>
      <w:r w:rsidRPr="00F04496">
        <w:rPr>
          <w:rStyle w:val="StyleUnderline"/>
        </w:rPr>
        <w:t xml:space="preserve">, </w:t>
      </w:r>
      <w:r w:rsidRPr="006B1257">
        <w:rPr>
          <w:rStyle w:val="Emphasis"/>
          <w:highlight w:val="green"/>
        </w:rPr>
        <w:t>nuclear waste</w:t>
      </w:r>
      <w:r w:rsidRPr="00F04496">
        <w:rPr>
          <w:rStyle w:val="StyleUnderline"/>
        </w:rPr>
        <w:t xml:space="preserve"> management, nuclear </w:t>
      </w:r>
      <w:r w:rsidRPr="006B1257">
        <w:rPr>
          <w:rStyle w:val="Emphasis"/>
          <w:highlight w:val="green"/>
        </w:rPr>
        <w:t>prolif</w:t>
      </w:r>
      <w:r w:rsidRPr="00F04496">
        <w:rPr>
          <w:rStyle w:val="StyleUnderline"/>
        </w:rPr>
        <w:t xml:space="preserve">eration, </w:t>
      </w:r>
      <w:r w:rsidRPr="006B1257">
        <w:rPr>
          <w:rStyle w:val="Emphasis"/>
          <w:highlight w:val="green"/>
        </w:rPr>
        <w:t>cyber</w:t>
      </w:r>
      <w:r w:rsidRPr="00F04496">
        <w:rPr>
          <w:rStyle w:val="Emphasis"/>
        </w:rPr>
        <w:t>-(in)security</w:t>
      </w:r>
      <w:r w:rsidRPr="00F04496">
        <w:rPr>
          <w:rStyle w:val="StyleUnderline"/>
        </w:rPr>
        <w:t xml:space="preserve">, </w:t>
      </w:r>
      <w:r w:rsidRPr="006B1257">
        <w:rPr>
          <w:rStyle w:val="Emphasis"/>
          <w:highlight w:val="gree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6B1257">
        <w:rPr>
          <w:rStyle w:val="Emphasis"/>
          <w:highlight w:val="green"/>
        </w:rPr>
        <w:t>inequality</w:t>
      </w:r>
      <w:r w:rsidRPr="00F04496">
        <w:rPr>
          <w:rStyle w:val="StyleUnderline"/>
        </w:rPr>
        <w:t xml:space="preserve">, public </w:t>
      </w:r>
      <w:r w:rsidRPr="006B1257">
        <w:rPr>
          <w:rStyle w:val="Emphasis"/>
          <w:highlight w:val="green"/>
        </w:rPr>
        <w:t>debt</w:t>
      </w:r>
      <w:r w:rsidRPr="00F04496">
        <w:rPr>
          <w:rStyle w:val="Emphasis"/>
        </w:rPr>
        <w:t xml:space="preserve"> management</w:t>
      </w:r>
      <w:r w:rsidRPr="00F04496">
        <w:rPr>
          <w:rStyle w:val="StyleUnderline"/>
        </w:rPr>
        <w:t xml:space="preserve">, </w:t>
      </w:r>
      <w:r w:rsidRPr="006B1257">
        <w:rPr>
          <w:rStyle w:val="Emphasis"/>
          <w:highlight w:val="green"/>
        </w:rPr>
        <w:t>migration</w:t>
      </w:r>
      <w:r w:rsidRPr="00F04496">
        <w:rPr>
          <w:rStyle w:val="StyleUnderline"/>
        </w:rPr>
        <w:t xml:space="preserve">, </w:t>
      </w:r>
      <w:r w:rsidRPr="00F04496">
        <w:rPr>
          <w:rStyle w:val="Emphasis"/>
        </w:rPr>
        <w:t xml:space="preserve">intercultural </w:t>
      </w:r>
      <w:r w:rsidRPr="006B1257">
        <w:rPr>
          <w:rStyle w:val="Emphasis"/>
          <w:highlight w:val="green"/>
        </w:rPr>
        <w:t>integration</w:t>
      </w:r>
      <w:r w:rsidRPr="006B1257">
        <w:rPr>
          <w:rStyle w:val="StyleUnderline"/>
          <w:highlight w:val="green"/>
        </w:rPr>
        <w:t xml:space="preserve">, and </w:t>
      </w:r>
      <w:r w:rsidRPr="006B1257">
        <w:rPr>
          <w:rStyle w:val="Emphasis"/>
          <w:highlight w:val="gree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71712BE6" w14:textId="77777777" w:rsidR="008D3F7D" w:rsidRPr="00F04496" w:rsidRDefault="008D3F7D" w:rsidP="008D3F7D">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6B1257">
        <w:rPr>
          <w:rStyle w:val="StyleUnderline"/>
          <w:highlight w:val="green"/>
        </w:rPr>
        <w:t>citizens are</w:t>
      </w:r>
      <w:r w:rsidRPr="00F04496">
        <w:rPr>
          <w:sz w:val="16"/>
        </w:rPr>
        <w:t xml:space="preserve"> not only </w:t>
      </w:r>
      <w:r w:rsidRPr="006B1257">
        <w:rPr>
          <w:rStyle w:val="StyleUnderline"/>
          <w:highlight w:val="green"/>
        </w:rPr>
        <w:t>frustrated with</w:t>
      </w:r>
      <w:r w:rsidRPr="00F04496">
        <w:rPr>
          <w:rStyle w:val="StyleUnderline"/>
        </w:rPr>
        <w:t xml:space="preserve"> the</w:t>
      </w:r>
      <w:r w:rsidRPr="00F04496">
        <w:rPr>
          <w:sz w:val="16"/>
        </w:rPr>
        <w:t xml:space="preserve"> relatively </w:t>
      </w:r>
      <w:r w:rsidRPr="006B1257">
        <w:rPr>
          <w:rStyle w:val="Emphasis"/>
          <w:highlight w:val="gree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6B1257">
        <w:rPr>
          <w:rStyle w:val="Emphasis"/>
          <w:highlight w:val="green"/>
        </w:rPr>
        <w:t>dominated</w:t>
      </w:r>
      <w:r w:rsidRPr="006B1257">
        <w:rPr>
          <w:rStyle w:val="StyleUnderline"/>
          <w:highlight w:val="green"/>
        </w:rPr>
        <w:t xml:space="preserve"> by </w:t>
      </w:r>
      <w:r w:rsidRPr="006B1257">
        <w:rPr>
          <w:rStyle w:val="Emphasis"/>
          <w:highlight w:val="green"/>
        </w:rPr>
        <w:t>partisan interests</w:t>
      </w:r>
      <w:r w:rsidRPr="006B1257">
        <w:rPr>
          <w:rStyle w:val="StyleUnderline"/>
          <w:highlight w:val="green"/>
        </w:rPr>
        <w:t xml:space="preserve">, crowded with </w:t>
      </w:r>
      <w:r w:rsidRPr="006B1257">
        <w:rPr>
          <w:rStyle w:val="Emphasis"/>
          <w:highlight w:val="green"/>
        </w:rPr>
        <w:t>rent-seekers</w:t>
      </w:r>
      <w:r w:rsidRPr="00F04496">
        <w:rPr>
          <w:rStyle w:val="StyleUnderline"/>
        </w:rPr>
        <w:t>, and</w:t>
      </w:r>
      <w:r w:rsidRPr="00F04496">
        <w:rPr>
          <w:sz w:val="16"/>
        </w:rPr>
        <w:t xml:space="preserve"> generally </w:t>
      </w:r>
      <w:r w:rsidRPr="006B1257">
        <w:rPr>
          <w:rStyle w:val="Emphasis"/>
          <w:highlight w:val="green"/>
        </w:rPr>
        <w:t>detached</w:t>
      </w:r>
      <w:r w:rsidRPr="006B1257">
        <w:rPr>
          <w:rStyle w:val="StyleUnderline"/>
          <w:highlight w:val="green"/>
        </w:rPr>
        <w:t xml:space="preserve"> and </w:t>
      </w:r>
      <w:r w:rsidRPr="006B1257">
        <w:rPr>
          <w:rStyle w:val="Emphasis"/>
          <w:highlight w:val="gree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1DAE054D" w14:textId="77777777" w:rsidR="008D3F7D" w:rsidRPr="00EF5216" w:rsidRDefault="008D3F7D" w:rsidP="008D3F7D">
      <w:pPr>
        <w:rPr>
          <w:sz w:val="16"/>
        </w:rPr>
      </w:pPr>
      <w:r w:rsidRPr="00F04496">
        <w:rPr>
          <w:sz w:val="16"/>
        </w:rPr>
        <w:t xml:space="preserve">[*378]  A democratic deficit in many self-declared democracies has vividly been put on display in cases in which </w:t>
      </w:r>
      <w:r w:rsidRPr="00F04496">
        <w:rPr>
          <w:rStyle w:val="Emphasis"/>
        </w:rPr>
        <w:t xml:space="preserve">majority </w:t>
      </w:r>
      <w:r w:rsidRPr="006B1257">
        <w:rPr>
          <w:rStyle w:val="Emphasis"/>
          <w:highlight w:val="green"/>
        </w:rPr>
        <w:t>preferences</w:t>
      </w:r>
      <w:r w:rsidRPr="00F04496">
        <w:rPr>
          <w:rStyle w:val="StyleUnderline"/>
        </w:rPr>
        <w:t xml:space="preserve"> have </w:t>
      </w:r>
      <w:r w:rsidRPr="006B1257">
        <w:rPr>
          <w:rStyle w:val="Emphasis"/>
          <w:highlight w:val="green"/>
        </w:rPr>
        <w:t>failed</w:t>
      </w:r>
      <w:r w:rsidRPr="006B1257">
        <w:rPr>
          <w:rStyle w:val="StyleUnderline"/>
          <w:highlight w:val="green"/>
        </w:rPr>
        <w:t xml:space="preserve"> to</w:t>
      </w:r>
      <w:r w:rsidRPr="00F04496">
        <w:rPr>
          <w:rStyle w:val="StyleUnderline"/>
        </w:rPr>
        <w:t xml:space="preserve"> be </w:t>
      </w:r>
      <w:r w:rsidRPr="006B1257">
        <w:rPr>
          <w:rStyle w:val="Emphasis"/>
          <w:highlight w:val="green"/>
        </w:rPr>
        <w:t>translate</w:t>
      </w:r>
      <w:r w:rsidRPr="009A506F">
        <w:rPr>
          <w:rStyle w:val="StyleUnderline"/>
        </w:rPr>
        <w:t>d</w:t>
      </w:r>
      <w:r w:rsidRPr="00F04496">
        <w:rPr>
          <w:rStyle w:val="StyleUnderline"/>
        </w:rPr>
        <w:t xml:space="preserve"> in</w:t>
      </w:r>
      <w:r w:rsidRPr="006B1257">
        <w:rPr>
          <w:rStyle w:val="Emphasis"/>
          <w:highlight w:val="green"/>
        </w:rPr>
        <w:t>to</w:t>
      </w:r>
      <w:r w:rsidRPr="006B1257">
        <w:rPr>
          <w:rStyle w:val="StyleUnderline"/>
          <w:highlight w:val="gree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6B1257">
        <w:rPr>
          <w:rStyle w:val="Emphasis"/>
          <w:highlight w:val="gree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380E206F" w14:textId="77777777" w:rsidR="008D3F7D" w:rsidRPr="002F7AF5" w:rsidRDefault="008D3F7D" w:rsidP="008D3F7D">
      <w:pPr>
        <w:pStyle w:val="Heading3"/>
      </w:pPr>
      <w:r>
        <w:t>Inequality---1NC</w:t>
      </w:r>
    </w:p>
    <w:p w14:paraId="10FF046A" w14:textId="77777777" w:rsidR="008D3F7D" w:rsidRDefault="008D3F7D" w:rsidP="008D3F7D">
      <w:pPr>
        <w:pStyle w:val="Heading4"/>
      </w:pPr>
      <w:bookmarkStart w:id="4" w:name="_Hlk209951382"/>
      <w:r>
        <w:t xml:space="preserve">Inequality is </w:t>
      </w:r>
      <w:r w:rsidRPr="005016DE">
        <w:rPr>
          <w:u w:val="single"/>
        </w:rPr>
        <w:t>dipping</w:t>
      </w:r>
      <w:r>
        <w:t xml:space="preserve"> nationwide.</w:t>
      </w:r>
    </w:p>
    <w:p w14:paraId="225911EE" w14:textId="77777777" w:rsidR="008D3F7D" w:rsidRDefault="008D3F7D" w:rsidP="008D3F7D">
      <w:r w:rsidRPr="00DC771E">
        <w:rPr>
          <w:rStyle w:val="Style13ptBold"/>
        </w:rPr>
        <w:t>Schneider 25</w:t>
      </w:r>
      <w:r w:rsidRPr="00DC771E">
        <w:t xml:space="preserve">, Mike Schneider, covers census, demographics and Florida for The Associated Press. Author of 2023 book, “Mickey and the Teamsters.”, AP News, </w:t>
      </w:r>
      <w:r>
        <w:t>9-10</w:t>
      </w:r>
      <w:r w:rsidRPr="00DC771E">
        <w:t>-2025 ["Income inequality dipped and fewer people moved, according to largest survey of US life," available on:  https://apnews.com/article/census-bureau-american-community-survey-858066994b90e1d94a982acc274eb862, accessed:  9-11-2025]rrf</w:t>
      </w:r>
    </w:p>
    <w:p w14:paraId="4E118C82" w14:textId="77777777" w:rsidR="008D3F7D" w:rsidRDefault="008D3F7D" w:rsidP="008D3F7D">
      <w:pPr>
        <w:rPr>
          <w:sz w:val="16"/>
        </w:rPr>
      </w:pPr>
      <w:r w:rsidRPr="005016DE">
        <w:rPr>
          <w:u w:val="single"/>
        </w:rPr>
        <w:t>Income inequality dips</w:t>
      </w:r>
      <w:r w:rsidRPr="00DF5FB1">
        <w:rPr>
          <w:sz w:val="12"/>
        </w:rPr>
        <w:t>¶</w:t>
      </w:r>
      <w:r w:rsidRPr="005016DE">
        <w:rPr>
          <w:sz w:val="12"/>
          <w:u w:val="single"/>
        </w:rPr>
        <w:t xml:space="preserve"> </w:t>
      </w:r>
      <w:r w:rsidRPr="005016DE">
        <w:rPr>
          <w:highlight w:val="green"/>
          <w:u w:val="single"/>
        </w:rPr>
        <w:t>Income inequality</w:t>
      </w:r>
      <w:r w:rsidRPr="005016DE">
        <w:rPr>
          <w:sz w:val="16"/>
        </w:rPr>
        <w:t xml:space="preserve"> — or the gap between the highest and lowest earners </w:t>
      </w:r>
      <w:r w:rsidRPr="005016DE">
        <w:rPr>
          <w:u w:val="single"/>
        </w:rPr>
        <w:t xml:space="preserve">— in the United States </w:t>
      </w:r>
      <w:r w:rsidRPr="005016DE">
        <w:rPr>
          <w:highlight w:val="green"/>
          <w:u w:val="single"/>
        </w:rPr>
        <w:t xml:space="preserve">fell </w:t>
      </w:r>
      <w:r w:rsidRPr="005016DE">
        <w:rPr>
          <w:rStyle w:val="Emphasis"/>
          <w:highlight w:val="green"/>
        </w:rPr>
        <w:t>nationwide</w:t>
      </w:r>
      <w:r w:rsidRPr="005016DE">
        <w:rPr>
          <w:highlight w:val="green"/>
          <w:u w:val="single"/>
        </w:rPr>
        <w:t xml:space="preserve"> by</w:t>
      </w:r>
      <w:r w:rsidRPr="005016DE">
        <w:rPr>
          <w:u w:val="single"/>
        </w:rPr>
        <w:t xml:space="preserve"> nearly </w:t>
      </w:r>
      <w:r w:rsidRPr="005016DE">
        <w:rPr>
          <w:highlight w:val="green"/>
          <w:u w:val="single"/>
        </w:rPr>
        <w:t xml:space="preserve">a </w:t>
      </w:r>
      <w:r w:rsidRPr="005016DE">
        <w:rPr>
          <w:rStyle w:val="Emphasis"/>
          <w:highlight w:val="green"/>
        </w:rPr>
        <w:t>half percent</w:t>
      </w:r>
      <w:r w:rsidRPr="005016DE">
        <w:rPr>
          <w:u w:val="single"/>
        </w:rPr>
        <w:t xml:space="preserve"> from 2023 to 2024, </w:t>
      </w:r>
      <w:r w:rsidRPr="005016DE">
        <w:rPr>
          <w:highlight w:val="green"/>
          <w:u w:val="single"/>
        </w:rPr>
        <w:t>as median</w:t>
      </w:r>
      <w:r w:rsidRPr="005016DE">
        <w:rPr>
          <w:u w:val="single"/>
        </w:rPr>
        <w:t xml:space="preserve"> household </w:t>
      </w:r>
      <w:r w:rsidRPr="005016DE">
        <w:rPr>
          <w:highlight w:val="green"/>
          <w:u w:val="single"/>
        </w:rPr>
        <w:t xml:space="preserve">income </w:t>
      </w:r>
      <w:r w:rsidRPr="005016DE">
        <w:rPr>
          <w:rStyle w:val="Emphasis"/>
          <w:highlight w:val="green"/>
        </w:rPr>
        <w:t>rose</w:t>
      </w:r>
      <w:r w:rsidRPr="005016DE">
        <w:rPr>
          <w:u w:val="single"/>
        </w:rPr>
        <w:t xml:space="preserve"> slightly, from $80,002 to $81,604.</w:t>
      </w:r>
      <w:r w:rsidRPr="00DF5FB1">
        <w:rPr>
          <w:sz w:val="12"/>
        </w:rPr>
        <w:t>¶</w:t>
      </w:r>
      <w:r w:rsidRPr="005016DE">
        <w:rPr>
          <w:sz w:val="16"/>
        </w:rPr>
        <w:t xml:space="preserve"> </w:t>
      </w:r>
      <w:r w:rsidRPr="005016DE">
        <w:rPr>
          <w:highlight w:val="green"/>
          <w:u w:val="single"/>
        </w:rPr>
        <w:t>Five Midwestern states</w:t>
      </w:r>
      <w:r w:rsidRPr="005016DE">
        <w:rPr>
          <w:u w:val="single"/>
        </w:rPr>
        <w:t xml:space="preserve"> — </w:t>
      </w:r>
      <w:r w:rsidRPr="005016DE">
        <w:rPr>
          <w:rStyle w:val="Emphasis"/>
        </w:rPr>
        <w:t>Iowa</w:t>
      </w:r>
      <w:r w:rsidRPr="005016DE">
        <w:rPr>
          <w:u w:val="single"/>
        </w:rPr>
        <w:t xml:space="preserve">, </w:t>
      </w:r>
      <w:r w:rsidRPr="005016DE">
        <w:rPr>
          <w:rStyle w:val="Emphasis"/>
        </w:rPr>
        <w:t>Nebraska</w:t>
      </w:r>
      <w:r w:rsidRPr="005016DE">
        <w:rPr>
          <w:u w:val="single"/>
        </w:rPr>
        <w:t xml:space="preserve">, </w:t>
      </w:r>
      <w:r w:rsidRPr="005016DE">
        <w:rPr>
          <w:rStyle w:val="Emphasis"/>
        </w:rPr>
        <w:t>Ohio</w:t>
      </w:r>
      <w:r w:rsidRPr="005016DE">
        <w:rPr>
          <w:u w:val="single"/>
        </w:rPr>
        <w:t xml:space="preserve">, </w:t>
      </w:r>
      <w:r w:rsidRPr="005016DE">
        <w:rPr>
          <w:rStyle w:val="Emphasis"/>
        </w:rPr>
        <w:t>South Dakota</w:t>
      </w:r>
      <w:r w:rsidRPr="005016DE">
        <w:rPr>
          <w:u w:val="single"/>
        </w:rPr>
        <w:t xml:space="preserve"> and </w:t>
      </w:r>
      <w:r w:rsidRPr="005016DE">
        <w:rPr>
          <w:rStyle w:val="Emphasis"/>
        </w:rPr>
        <w:t>Wisconsin</w:t>
      </w:r>
      <w:r w:rsidRPr="005016DE">
        <w:rPr>
          <w:u w:val="single"/>
        </w:rPr>
        <w:t xml:space="preserve"> — </w:t>
      </w:r>
      <w:r w:rsidRPr="005016DE">
        <w:rPr>
          <w:highlight w:val="green"/>
          <w:u w:val="single"/>
        </w:rPr>
        <w:t xml:space="preserve">had </w:t>
      </w:r>
      <w:r w:rsidRPr="005016DE">
        <w:rPr>
          <w:rStyle w:val="Emphasis"/>
          <w:highlight w:val="green"/>
        </w:rPr>
        <w:t>statistically significant</w:t>
      </w:r>
      <w:r w:rsidRPr="005016DE">
        <w:rPr>
          <w:highlight w:val="green"/>
          <w:u w:val="single"/>
        </w:rPr>
        <w:t xml:space="preserve"> dips</w:t>
      </w:r>
      <w:r w:rsidRPr="005016DE">
        <w:rPr>
          <w:u w:val="single"/>
        </w:rPr>
        <w:t>,</w:t>
      </w:r>
      <w:r w:rsidRPr="005016DE">
        <w:rPr>
          <w:sz w:val="16"/>
        </w:rPr>
        <w:t xml:space="preserve"> along with Georgia, Massachusetts, New Jersey, Oregon and Puerto Rico.</w:t>
      </w:r>
      <w:r w:rsidRPr="00DF5FB1">
        <w:rPr>
          <w:sz w:val="12"/>
        </w:rPr>
        <w:t>¶</w:t>
      </w:r>
      <w:r w:rsidRPr="005016DE">
        <w:rPr>
          <w:sz w:val="16"/>
        </w:rPr>
        <w:t xml:space="preserve"> North Carolina was the only state to see a statistically significant rise in inequality. North Carolina State economist Michael Walden said it reflected the state generating high-paying jobs in tech and other professional sectors, while the post-pandemic labor shortage which raised wages in lower-paying service jobs had ended.</w:t>
      </w:r>
      <w:r w:rsidRPr="00DF5FB1">
        <w:rPr>
          <w:sz w:val="12"/>
        </w:rPr>
        <w:t>¶</w:t>
      </w:r>
      <w:r w:rsidRPr="005016DE">
        <w:rPr>
          <w:sz w:val="16"/>
        </w:rPr>
        <w:t xml:space="preserve"> </w:t>
      </w:r>
      <w:r w:rsidRPr="005016DE">
        <w:rPr>
          <w:u w:val="single"/>
        </w:rPr>
        <w:t>In South Dakota, which had a leading 4% drop, the inequality dip “</w:t>
      </w:r>
      <w:r w:rsidRPr="005016DE">
        <w:rPr>
          <w:highlight w:val="green"/>
          <w:u w:val="single"/>
        </w:rPr>
        <w:t>could reflect stronger growth in the household income</w:t>
      </w:r>
      <w:r w:rsidRPr="005016DE">
        <w:rPr>
          <w:u w:val="single"/>
        </w:rPr>
        <w:t xml:space="preserve"> among lower and middle income households (or smaller growth in the income of the highest brackets),”</w:t>
      </w:r>
      <w:r w:rsidRPr="005016DE">
        <w:rPr>
          <w:sz w:val="16"/>
        </w:rPr>
        <w:t xml:space="preserve"> state demographer Weiwei Zhang said Wednesday in an email.</w:t>
      </w:r>
      <w:r w:rsidRPr="00DF5FB1">
        <w:rPr>
          <w:sz w:val="12"/>
        </w:rPr>
        <w:t>¶</w:t>
      </w:r>
      <w:r w:rsidRPr="005016DE">
        <w:rPr>
          <w:sz w:val="16"/>
        </w:rPr>
        <w:t xml:space="preserve"> </w:t>
      </w:r>
      <w:r w:rsidRPr="005016DE">
        <w:rPr>
          <w:u w:val="single"/>
        </w:rPr>
        <w:t xml:space="preserve">In Nebraska, </w:t>
      </w:r>
      <w:r w:rsidRPr="005016DE">
        <w:rPr>
          <w:highlight w:val="green"/>
          <w:u w:val="single"/>
        </w:rPr>
        <w:t>it could be high employment rates across all demographic groups</w:t>
      </w:r>
      <w:r w:rsidRPr="005016DE">
        <w:rPr>
          <w:u w:val="single"/>
        </w:rPr>
        <w:t xml:space="preserve"> since “high employment leads to income, thus less income inequality,”</w:t>
      </w:r>
      <w:r w:rsidRPr="005016DE">
        <w:rPr>
          <w:sz w:val="16"/>
        </w:rPr>
        <w:t xml:space="preserve"> said Josie Schafer, director of the Center for Public Affairs Research at the University of Nebraska Omaha.</w:t>
      </w:r>
      <w:r w:rsidRPr="00DF5FB1">
        <w:rPr>
          <w:sz w:val="12"/>
        </w:rPr>
        <w:t>¶</w:t>
      </w:r>
      <w:r w:rsidRPr="005016DE">
        <w:rPr>
          <w:sz w:val="16"/>
        </w:rPr>
        <w:t xml:space="preserve"> In Massachusetts, one of the traditional strengths of the state’s economy — high-paying jobs in life science, high tech and research — has been sluggish in the past two years, said Mark Melnik, director of economic and public policy research at a University of Massachusetts Amherst institute.</w:t>
      </w:r>
      <w:r w:rsidRPr="00DF5FB1">
        <w:rPr>
          <w:sz w:val="12"/>
        </w:rPr>
        <w:t>¶</w:t>
      </w:r>
      <w:r w:rsidRPr="005016DE">
        <w:rPr>
          <w:sz w:val="16"/>
        </w:rPr>
        <w:t xml:space="preserve"> “The typical jobs in this industry are the kind of thing that helps Massachusetts have the highest per capita (income) in the country but also exacerbates some elements of income inequality,” Melnik said.</w:t>
      </w:r>
    </w:p>
    <w:p w14:paraId="12484826" w14:textId="77777777" w:rsidR="008D3F7D" w:rsidRDefault="008D3F7D" w:rsidP="008D3F7D">
      <w:pPr>
        <w:pStyle w:val="Heading4"/>
      </w:pPr>
      <w:r>
        <w:t xml:space="preserve">There’s </w:t>
      </w:r>
      <w:r>
        <w:rPr>
          <w:u w:val="single"/>
        </w:rPr>
        <w:t>minimal correlation</w:t>
      </w:r>
      <w:r>
        <w:t xml:space="preserve"> between inequality and institutional trust, with the inverse being equally likely—there’s </w:t>
      </w:r>
      <w:r w:rsidRPr="00AE50D6">
        <w:rPr>
          <w:u w:val="single"/>
        </w:rPr>
        <w:t>stronger alt causes</w:t>
      </w:r>
      <w:r>
        <w:t>.</w:t>
      </w:r>
    </w:p>
    <w:p w14:paraId="7A048303" w14:textId="77777777" w:rsidR="008D3F7D" w:rsidRPr="00B63C60" w:rsidRDefault="008D3F7D" w:rsidP="008D3F7D">
      <w:pPr>
        <w:rPr>
          <w:sz w:val="16"/>
          <w:szCs w:val="16"/>
        </w:rPr>
      </w:pPr>
      <w:r w:rsidRPr="00B63C60">
        <w:rPr>
          <w:rStyle w:val="Style13ptBold"/>
        </w:rPr>
        <w:t>Uddin 25</w:t>
      </w:r>
      <w:r>
        <w:t xml:space="preserve"> </w:t>
      </w:r>
      <w:r w:rsidRPr="00B63C60">
        <w:rPr>
          <w:sz w:val="16"/>
          <w:szCs w:val="16"/>
        </w:rPr>
        <w:t>Nassir. Professor of Anthropology at the University of Chittagong, Visiting Scholar at the University of Oxford. "Exploring the effects of inequality on social trust in the United States". Discover Psychology Volume 5, number 18. https://link.springer.com/article/10.1007/s44202-025-00344-5 3-30-2025 tiktokbussin15</w:t>
      </w:r>
    </w:p>
    <w:p w14:paraId="1A23068C" w14:textId="77777777" w:rsidR="008D3F7D" w:rsidRPr="0005143F" w:rsidRDefault="008D3F7D" w:rsidP="008D3F7D">
      <w:pPr>
        <w:rPr>
          <w:sz w:val="12"/>
        </w:rPr>
      </w:pPr>
      <w:r w:rsidRPr="00205991">
        <w:rPr>
          <w:rStyle w:val="StyleUnderline"/>
          <w:highlight w:val="green"/>
        </w:rPr>
        <w:t>Five</w:t>
      </w:r>
      <w:r w:rsidRPr="00F54A9A">
        <w:rPr>
          <w:rStyle w:val="StyleUnderline"/>
        </w:rPr>
        <w:t xml:space="preserve"> ordinal </w:t>
      </w:r>
      <w:r w:rsidRPr="00205991">
        <w:rPr>
          <w:rStyle w:val="StyleUnderline"/>
          <w:highlight w:val="green"/>
        </w:rPr>
        <w:t>regression models were produced to test</w:t>
      </w:r>
      <w:r w:rsidRPr="00F54A9A">
        <w:rPr>
          <w:rStyle w:val="StyleUnderline"/>
        </w:rPr>
        <w:t xml:space="preserve"> the effects of various </w:t>
      </w:r>
      <w:r w:rsidRPr="0005143F">
        <w:rPr>
          <w:rStyle w:val="StyleUnderline"/>
        </w:rPr>
        <w:t>predictors</w:t>
      </w:r>
      <w:r w:rsidRPr="00F54A9A">
        <w:rPr>
          <w:rStyle w:val="StyleUnderline"/>
        </w:rPr>
        <w:t xml:space="preserve"> and factors </w:t>
      </w:r>
      <w:r w:rsidRPr="0005143F">
        <w:rPr>
          <w:rStyle w:val="StyleUnderline"/>
        </w:rPr>
        <w:t>on our trust measure</w:t>
      </w:r>
      <w:r w:rsidRPr="0005143F">
        <w:rPr>
          <w:sz w:val="12"/>
        </w:rPr>
        <w:t xml:space="preserve">. A </w:t>
      </w:r>
      <w:r w:rsidRPr="0005143F">
        <w:rPr>
          <w:rStyle w:val="StyleUnderline"/>
        </w:rPr>
        <w:t>positive coefficient denotes a higher likelihood of trust compared to</w:t>
      </w:r>
      <w:r w:rsidRPr="00F54A9A">
        <w:rPr>
          <w:rStyle w:val="StyleUnderline"/>
        </w:rPr>
        <w:t xml:space="preserve"> the reference group</w:t>
      </w:r>
      <w:r w:rsidRPr="0005143F">
        <w:rPr>
          <w:sz w:val="12"/>
        </w:rPr>
        <w:t xml:space="preserve">, whereas </w:t>
      </w:r>
      <w:r w:rsidRPr="00F54A9A">
        <w:rPr>
          <w:rStyle w:val="StyleUnderline"/>
        </w:rPr>
        <w:t>a negative coefficient denotes a lower likelihood of trustworthiness than the reference group.</w:t>
      </w:r>
      <w:r w:rsidRPr="0005143F">
        <w:rPr>
          <w:sz w:val="12"/>
        </w:rPr>
        <w:t xml:space="preserve"> The first three models explore the independent effect of each predictor and model 4 estimates the compositional effects of the inequality on social trust while model 5 explores whether socio-demographic characteristics have a considerable influence on social trust. To test hypothesis 1, </w:t>
      </w:r>
      <w:r w:rsidRPr="00F54A9A">
        <w:rPr>
          <w:rStyle w:val="StyleUnderline"/>
        </w:rPr>
        <w:t xml:space="preserve">a generalized ordinal linear regression was performed to predict the independent </w:t>
      </w:r>
      <w:r w:rsidRPr="00205991">
        <w:rPr>
          <w:rStyle w:val="StyleUnderline"/>
          <w:highlight w:val="green"/>
        </w:rPr>
        <w:t>effect of</w:t>
      </w:r>
      <w:r w:rsidRPr="00F54A9A">
        <w:rPr>
          <w:rStyle w:val="StyleUnderline"/>
        </w:rPr>
        <w:t xml:space="preserve"> market </w:t>
      </w:r>
      <w:r w:rsidRPr="00205991">
        <w:rPr>
          <w:rStyle w:val="StyleUnderline"/>
          <w:highlight w:val="green"/>
        </w:rPr>
        <w:t>inequality on</w:t>
      </w:r>
      <w:r w:rsidRPr="00F54A9A">
        <w:rPr>
          <w:rStyle w:val="StyleUnderline"/>
        </w:rPr>
        <w:t xml:space="preserve"> social </w:t>
      </w:r>
      <w:r w:rsidRPr="00205991">
        <w:rPr>
          <w:rStyle w:val="StyleUnderline"/>
          <w:highlight w:val="green"/>
        </w:rPr>
        <w:t>trust</w:t>
      </w:r>
      <w:r w:rsidRPr="0005143F">
        <w:rPr>
          <w:sz w:val="12"/>
        </w:rPr>
        <w:t xml:space="preserve"> (Table 3). </w:t>
      </w:r>
      <w:r w:rsidRPr="00F54A9A">
        <w:rPr>
          <w:rStyle w:val="Emphasis"/>
        </w:rPr>
        <w:t xml:space="preserve">The </w:t>
      </w:r>
      <w:r w:rsidRPr="00205991">
        <w:rPr>
          <w:rStyle w:val="Emphasis"/>
          <w:highlight w:val="green"/>
        </w:rPr>
        <w:t>model 1 was</w:t>
      </w:r>
      <w:r w:rsidRPr="00F54A9A">
        <w:rPr>
          <w:rStyle w:val="Emphasis"/>
        </w:rPr>
        <w:t xml:space="preserve"> </w:t>
      </w:r>
      <w:r w:rsidRPr="00205991">
        <w:rPr>
          <w:rStyle w:val="Emphasis"/>
          <w:highlight w:val="green"/>
        </w:rPr>
        <w:t>not statistically significant</w:t>
      </w:r>
      <w:r w:rsidRPr="0005143F">
        <w:rPr>
          <w:sz w:val="12"/>
        </w:rPr>
        <w:t xml:space="preserve">, B = 0.036, SE = 0483, Wald = 0.561, p ≤ 0.454. </w:t>
      </w:r>
      <w:r w:rsidRPr="00F54A9A">
        <w:rPr>
          <w:rStyle w:val="StyleUnderline"/>
        </w:rPr>
        <w:t>The estimated odds ratio favored a positive relationship of nearly 1.037 times</w:t>
      </w:r>
      <w:r w:rsidRPr="0005143F">
        <w:rPr>
          <w:sz w:val="12"/>
        </w:rPr>
        <w:t xml:space="preserve">, Exp. (B) 1.037 = , CI  0.943, 1.140, </w:t>
      </w:r>
      <w:r w:rsidRPr="00F54A9A">
        <w:rPr>
          <w:rStyle w:val="StyleUnderline"/>
        </w:rPr>
        <w:t>for every one unit increase of market inequality</w:t>
      </w:r>
      <w:r w:rsidRPr="0005143F">
        <w:rPr>
          <w:sz w:val="12"/>
        </w:rPr>
        <w:t>.</w:t>
      </w:r>
    </w:p>
    <w:p w14:paraId="4CBEF775" w14:textId="77777777" w:rsidR="008D3F7D" w:rsidRPr="0005143F" w:rsidRDefault="008D3F7D" w:rsidP="008D3F7D">
      <w:pPr>
        <w:rPr>
          <w:sz w:val="12"/>
        </w:rPr>
      </w:pPr>
      <w:r w:rsidRPr="00F54A9A">
        <w:rPr>
          <w:rStyle w:val="StyleUnderline"/>
        </w:rPr>
        <w:t xml:space="preserve">The result of regression </w:t>
      </w:r>
      <w:r w:rsidRPr="00205991">
        <w:rPr>
          <w:rStyle w:val="StyleUnderline"/>
          <w:highlight w:val="green"/>
        </w:rPr>
        <w:t>model 2</w:t>
      </w:r>
      <w:r w:rsidRPr="00F54A9A">
        <w:rPr>
          <w:rStyle w:val="StyleUnderline"/>
        </w:rPr>
        <w:t xml:space="preserve"> to predict and test if they lived experience with inequality influences social trust independently</w:t>
      </w:r>
      <w:r w:rsidRPr="0005143F">
        <w:rPr>
          <w:sz w:val="12"/>
        </w:rPr>
        <w:t xml:space="preserve"> (Table 3) </w:t>
      </w:r>
      <w:r w:rsidRPr="00205991">
        <w:rPr>
          <w:rStyle w:val="Emphasis"/>
          <w:highlight w:val="green"/>
        </w:rPr>
        <w:t>also produced a</w:t>
      </w:r>
      <w:r w:rsidRPr="00F54A9A">
        <w:rPr>
          <w:rStyle w:val="Emphasis"/>
        </w:rPr>
        <w:t xml:space="preserve"> statistically </w:t>
      </w:r>
      <w:r w:rsidRPr="00205991">
        <w:rPr>
          <w:rStyle w:val="Emphasis"/>
          <w:highlight w:val="green"/>
        </w:rPr>
        <w:t>non-significant relationship</w:t>
      </w:r>
      <w:r w:rsidRPr="0005143F">
        <w:rPr>
          <w:sz w:val="12"/>
        </w:rPr>
        <w:t xml:space="preserve">, B = − 0.116, SE = 0607, Wald = 3.626, p = 0.057 </w:t>
      </w:r>
      <w:r w:rsidRPr="00205991">
        <w:rPr>
          <w:rStyle w:val="Emphasis"/>
          <w:highlight w:val="green"/>
        </w:rPr>
        <w:t xml:space="preserve">with </w:t>
      </w:r>
      <w:r w:rsidRPr="0005143F">
        <w:rPr>
          <w:rStyle w:val="Emphasis"/>
        </w:rPr>
        <w:t xml:space="preserve">close to </w:t>
      </w:r>
      <w:r w:rsidRPr="00205991">
        <w:rPr>
          <w:rStyle w:val="Emphasis"/>
          <w:highlight w:val="green"/>
        </w:rPr>
        <w:t>insignificance p-value</w:t>
      </w:r>
      <w:r w:rsidRPr="0005143F">
        <w:rPr>
          <w:sz w:val="12"/>
        </w:rPr>
        <w:t>. However, the estimated odds ratio favored an inverse relationship of nearly 0.89 times, Exp. (B) = 0.891, CI  0.791, 1.003, for every one unit increase of economic inequality. Although lived experience with inequality seems to be a statistically non-significant predictor for social trust, we can predict the economic inequality may negatively contribute to the social trust measure, considering the significant p-value and odds ratio. This indicates that an increase in lived experience with inequality is more likely to contribute to a decrease higher social trust and vice versa.</w:t>
      </w:r>
    </w:p>
    <w:p w14:paraId="55283219" w14:textId="77777777" w:rsidR="008D3F7D" w:rsidRPr="0005143F" w:rsidRDefault="008D3F7D" w:rsidP="008D3F7D">
      <w:pPr>
        <w:rPr>
          <w:sz w:val="12"/>
        </w:rPr>
      </w:pPr>
      <w:r w:rsidRPr="0005143F">
        <w:rPr>
          <w:sz w:val="12"/>
        </w:rPr>
        <w:t xml:space="preserve">Moreover, </w:t>
      </w:r>
      <w:r w:rsidRPr="00F54A9A">
        <w:rPr>
          <w:rStyle w:val="StyleUnderline"/>
        </w:rPr>
        <w:t xml:space="preserve">the independent effect of income inequality on social trust in </w:t>
      </w:r>
      <w:r w:rsidRPr="00205991">
        <w:rPr>
          <w:rStyle w:val="StyleUnderline"/>
          <w:highlight w:val="green"/>
        </w:rPr>
        <w:t>model 3</w:t>
      </w:r>
      <w:r w:rsidRPr="0005143F">
        <w:rPr>
          <w:sz w:val="12"/>
        </w:rPr>
        <w:t xml:space="preserve"> (Table 3) </w:t>
      </w:r>
      <w:r w:rsidRPr="00F54A9A">
        <w:rPr>
          <w:rStyle w:val="StyleUnderline"/>
        </w:rPr>
        <w:t>was also found to be a non-significant model</w:t>
      </w:r>
      <w:r w:rsidRPr="0005143F">
        <w:rPr>
          <w:sz w:val="12"/>
        </w:rPr>
        <w:t xml:space="preserve"> (B = 0.033, SE = 0.0550, Wald = 0.349, p = 0.554). The result indicates that </w:t>
      </w:r>
      <w:r w:rsidRPr="00F54A9A">
        <w:rPr>
          <w:rStyle w:val="Emphasis"/>
        </w:rPr>
        <w:t xml:space="preserve">the </w:t>
      </w:r>
      <w:r w:rsidRPr="00205991">
        <w:rPr>
          <w:rStyle w:val="Emphasis"/>
          <w:highlight w:val="green"/>
        </w:rPr>
        <w:t>relationship</w:t>
      </w:r>
      <w:r w:rsidRPr="00F54A9A">
        <w:rPr>
          <w:rStyle w:val="Emphasis"/>
        </w:rPr>
        <w:t xml:space="preserve"> between unfairness in income and social trust </w:t>
      </w:r>
      <w:r w:rsidRPr="00205991">
        <w:rPr>
          <w:rStyle w:val="Emphasis"/>
          <w:highlight w:val="green"/>
        </w:rPr>
        <w:t>is not strong</w:t>
      </w:r>
      <w:r w:rsidRPr="00F54A9A">
        <w:rPr>
          <w:rStyle w:val="Emphasis"/>
        </w:rPr>
        <w:t xml:space="preserve"> enough to reach conventional levels of statistical significance</w:t>
      </w:r>
      <w:r w:rsidRPr="0005143F">
        <w:rPr>
          <w:sz w:val="12"/>
        </w:rPr>
        <w:t xml:space="preserve">. The estimated odds ratio </w:t>
      </w:r>
      <w:r w:rsidRPr="00F54A9A">
        <w:rPr>
          <w:rStyle w:val="StyleUnderline"/>
        </w:rPr>
        <w:t>favored a positive relationship at 1.03 times</w:t>
      </w:r>
      <w:r w:rsidRPr="0005143F">
        <w:rPr>
          <w:sz w:val="12"/>
        </w:rPr>
        <w:t xml:space="preserve">, Exp. (B) = 1.003, CI  0.927, 1.151, </w:t>
      </w:r>
      <w:r w:rsidRPr="00F54A9A">
        <w:rPr>
          <w:rStyle w:val="StyleUnderline"/>
        </w:rPr>
        <w:t xml:space="preserve">for every one unit increase in income inequality. The odds ratio, although slightly favoring a positive relationship, is close to 1, </w:t>
      </w:r>
      <w:r w:rsidRPr="00205991">
        <w:rPr>
          <w:rStyle w:val="Emphasis"/>
          <w:highlight w:val="green"/>
        </w:rPr>
        <w:t>suggesting a marginal effect</w:t>
      </w:r>
      <w:r w:rsidRPr="00F54A9A">
        <w:rPr>
          <w:rStyle w:val="Emphasis"/>
        </w:rPr>
        <w:t>,</w:t>
      </w:r>
      <w:r w:rsidRPr="0005143F">
        <w:rPr>
          <w:sz w:val="12"/>
        </w:rPr>
        <w:t xml:space="preserve"> indicating that </w:t>
      </w:r>
      <w:r w:rsidRPr="00F54A9A">
        <w:rPr>
          <w:rStyle w:val="StyleUnderline"/>
        </w:rPr>
        <w:t>increasing unfairness in income does have a minimum effect on social trust</w:t>
      </w:r>
      <w:r w:rsidRPr="0005143F">
        <w:rPr>
          <w:sz w:val="12"/>
        </w:rPr>
        <w:t xml:space="preserve">. While economic inequality may produce a negative effect on social trust measures independently, based on the above three independent models for hypotheses 1, 2, and 3, we can conclude that </w:t>
      </w:r>
      <w:r w:rsidRPr="00205991">
        <w:rPr>
          <w:rStyle w:val="Emphasis"/>
          <w:highlight w:val="green"/>
        </w:rPr>
        <w:t>none</w:t>
      </w:r>
      <w:r w:rsidRPr="00F54A9A">
        <w:rPr>
          <w:rStyle w:val="Emphasis"/>
        </w:rPr>
        <w:t xml:space="preserve"> of the models </w:t>
      </w:r>
      <w:r w:rsidRPr="00205991">
        <w:rPr>
          <w:rStyle w:val="Emphasis"/>
          <w:highlight w:val="green"/>
        </w:rPr>
        <w:t>has a significant and independent effect</w:t>
      </w:r>
      <w:r w:rsidRPr="00F54A9A">
        <w:rPr>
          <w:rStyle w:val="Emphasis"/>
        </w:rPr>
        <w:t xml:space="preserve"> on social trust measure</w:t>
      </w:r>
      <w:r w:rsidRPr="0005143F">
        <w:rPr>
          <w:sz w:val="12"/>
        </w:rPr>
        <w:t>. Therefore, we can reject our research hypotheses 1, 2, and 3.</w:t>
      </w:r>
    </w:p>
    <w:p w14:paraId="0216C6D2" w14:textId="77777777" w:rsidR="008D3F7D" w:rsidRPr="00F54A9A" w:rsidRDefault="008D3F7D" w:rsidP="008D3F7D">
      <w:pPr>
        <w:rPr>
          <w:rStyle w:val="StyleUnderline"/>
        </w:rPr>
      </w:pPr>
      <w:r w:rsidRPr="00F54A9A">
        <w:rPr>
          <w:rStyle w:val="StyleUnderline"/>
        </w:rPr>
        <w:t>The compositional effects consisting of three inequality variables on social trust were also predicted using another regression model</w:t>
      </w:r>
      <w:r w:rsidRPr="0005143F">
        <w:rPr>
          <w:sz w:val="12"/>
        </w:rPr>
        <w:t xml:space="preserve"> (Table 4). Overall, the regression equation produced a slightly different result than model 1, model 2, and model 3. </w:t>
      </w:r>
      <w:r w:rsidRPr="00205991">
        <w:rPr>
          <w:rStyle w:val="StyleUnderline"/>
          <w:highlight w:val="green"/>
        </w:rPr>
        <w:t>In model 4,</w:t>
      </w:r>
      <w:r w:rsidRPr="00F54A9A">
        <w:rPr>
          <w:rStyle w:val="StyleUnderline"/>
        </w:rPr>
        <w:t xml:space="preserve"> </w:t>
      </w:r>
      <w:r w:rsidRPr="00F54A9A">
        <w:rPr>
          <w:rStyle w:val="Emphasis"/>
        </w:rPr>
        <w:t xml:space="preserve">the individual predictor of market </w:t>
      </w:r>
      <w:r w:rsidRPr="00205991">
        <w:rPr>
          <w:rStyle w:val="Emphasis"/>
          <w:highlight w:val="green"/>
        </w:rPr>
        <w:t>inequality was not a</w:t>
      </w:r>
      <w:r w:rsidRPr="00F54A9A">
        <w:rPr>
          <w:rStyle w:val="Emphasis"/>
        </w:rPr>
        <w:t xml:space="preserve"> statistically </w:t>
      </w:r>
      <w:r w:rsidRPr="00205991">
        <w:rPr>
          <w:rStyle w:val="Emphasis"/>
          <w:highlight w:val="green"/>
        </w:rPr>
        <w:t>significant predictor</w:t>
      </w:r>
      <w:r w:rsidRPr="00F54A9A">
        <w:rPr>
          <w:rStyle w:val="Emphasis"/>
        </w:rPr>
        <w:t xml:space="preserve"> for social trust</w:t>
      </w:r>
      <w:r w:rsidRPr="0005143F">
        <w:rPr>
          <w:sz w:val="12"/>
        </w:rPr>
        <w:t xml:space="preserve">, B = − 0.026, SE = 0.0534, Wald = 0.243, p = 0.622. The estimated odds ratio </w:t>
      </w:r>
      <w:r w:rsidRPr="00F54A9A">
        <w:rPr>
          <w:rStyle w:val="StyleUnderline"/>
        </w:rPr>
        <w:t>favored a positive relationship of 1.03 times</w:t>
      </w:r>
      <w:r w:rsidRPr="0005143F">
        <w:rPr>
          <w:sz w:val="12"/>
        </w:rPr>
        <w:t xml:space="preserve">, Exp. (B) = 1.027, 95% CI  0.925, 1.140, </w:t>
      </w:r>
      <w:r w:rsidRPr="00F54A9A">
        <w:rPr>
          <w:rStyle w:val="StyleUnderline"/>
        </w:rPr>
        <w:t>for every one-unit increase of market inequality. The odds ratio of market inequality suggests that the odds of higher social trust are more likely similar for every increase in market inequality.</w:t>
      </w:r>
    </w:p>
    <w:p w14:paraId="3ED622AF" w14:textId="77777777" w:rsidR="008D3F7D" w:rsidRPr="0005143F" w:rsidRDefault="008D3F7D" w:rsidP="008D3F7D">
      <w:pPr>
        <w:rPr>
          <w:sz w:val="12"/>
        </w:rPr>
      </w:pPr>
      <w:r w:rsidRPr="0005143F">
        <w:rPr>
          <w:sz w:val="12"/>
        </w:rPr>
        <w:t xml:space="preserve">Economic inequality was a statistically significant predictor of social trust, (B) = − 0.198, SE = 0.0757, Wald = 6.827, p = 0.009. The odds ratio suggests that for the one-unit increase in economic inequality, the odds of the event are about 0.82 times as high, Exp.(B) = 0.821, 95% CI [0.707, 0.852]. The probability of increasing social trust will decrease if there are few inequalities in lived experience. Similarly, income inequality was close to statistically significant in the model, B = − 0.139, SE = 0.0727, Wald = 3.639, p = 0.056. The odds ratio suggests that </w:t>
      </w:r>
      <w:r w:rsidRPr="00205991">
        <w:rPr>
          <w:rStyle w:val="StyleUnderline"/>
          <w:highlight w:val="green"/>
        </w:rPr>
        <w:t>every increase</w:t>
      </w:r>
      <w:r w:rsidRPr="00F54A9A">
        <w:rPr>
          <w:rStyle w:val="StyleUnderline"/>
        </w:rPr>
        <w:t xml:space="preserve"> in economic inequality </w:t>
      </w:r>
      <w:r w:rsidRPr="00205991">
        <w:rPr>
          <w:rStyle w:val="StyleUnderline"/>
          <w:highlight w:val="green"/>
        </w:rPr>
        <w:t>was</w:t>
      </w:r>
      <w:r w:rsidRPr="00F54A9A">
        <w:rPr>
          <w:rStyle w:val="StyleUnderline"/>
        </w:rPr>
        <w:t xml:space="preserve"> </w:t>
      </w:r>
      <w:r w:rsidRPr="00B63C60">
        <w:rPr>
          <w:rStyle w:val="StyleUnderline"/>
        </w:rPr>
        <w:t xml:space="preserve">about 1.15 times </w:t>
      </w:r>
      <w:r w:rsidRPr="00205991">
        <w:rPr>
          <w:rStyle w:val="StyleUnderline"/>
          <w:highlight w:val="green"/>
        </w:rPr>
        <w:t>more likely to have</w:t>
      </w:r>
      <w:r w:rsidRPr="00F54A9A">
        <w:rPr>
          <w:rStyle w:val="StyleUnderline"/>
        </w:rPr>
        <w:t xml:space="preserve"> social </w:t>
      </w:r>
      <w:r w:rsidRPr="00205991">
        <w:rPr>
          <w:rStyle w:val="StyleUnderline"/>
          <w:highlight w:val="green"/>
        </w:rPr>
        <w:t>trust</w:t>
      </w:r>
      <w:r w:rsidRPr="0005143F">
        <w:rPr>
          <w:sz w:val="12"/>
        </w:rPr>
        <w:t xml:space="preserve">, Exp.(B) = 0.1.149, 95% CI [0.996, 0.1325]. In this case, an </w:t>
      </w:r>
      <w:r w:rsidRPr="0005143F">
        <w:rPr>
          <w:rStyle w:val="Emphasis"/>
        </w:rPr>
        <w:t xml:space="preserve">odds ratio </w:t>
      </w:r>
      <w:r w:rsidRPr="00205991">
        <w:rPr>
          <w:rStyle w:val="Emphasis"/>
          <w:highlight w:val="green"/>
        </w:rPr>
        <w:t xml:space="preserve">suggests an increase in </w:t>
      </w:r>
      <w:r w:rsidRPr="0005143F">
        <w:rPr>
          <w:rStyle w:val="Emphasis"/>
        </w:rPr>
        <w:t xml:space="preserve">the odds of social </w:t>
      </w:r>
      <w:r w:rsidRPr="00205991">
        <w:rPr>
          <w:rStyle w:val="Emphasis"/>
          <w:highlight w:val="green"/>
        </w:rPr>
        <w:t>trust as</w:t>
      </w:r>
      <w:r w:rsidRPr="0005143F">
        <w:rPr>
          <w:rStyle w:val="Emphasis"/>
        </w:rPr>
        <w:t xml:space="preserve"> income </w:t>
      </w:r>
      <w:r w:rsidRPr="00205991">
        <w:rPr>
          <w:rStyle w:val="Emphasis"/>
          <w:highlight w:val="green"/>
        </w:rPr>
        <w:t>inequality increases</w:t>
      </w:r>
      <w:r w:rsidRPr="0005143F">
        <w:rPr>
          <w:rStyle w:val="Emphasis"/>
        </w:rPr>
        <w:t>.</w:t>
      </w:r>
      <w:r w:rsidRPr="0005143F">
        <w:rPr>
          <w:sz w:val="12"/>
        </w:rPr>
        <w:t xml:space="preserve"> However, the individual predictor of market inequality was found to be positive but statistically non-significant association with social trust, B = − 0.026, SE = 0.0534, Wald = 0.243, p = 0.622.</w:t>
      </w:r>
    </w:p>
    <w:p w14:paraId="37FD567D" w14:textId="77777777" w:rsidR="008D3F7D" w:rsidRPr="0005143F" w:rsidRDefault="008D3F7D" w:rsidP="008D3F7D">
      <w:pPr>
        <w:rPr>
          <w:sz w:val="12"/>
        </w:rPr>
      </w:pPr>
      <w:r w:rsidRPr="0005143F">
        <w:rPr>
          <w:sz w:val="12"/>
        </w:rPr>
        <w:t>Finally, model 5 also added demographic predictors to estimate if there is any effect of demographic factors on social trust in addition to inequality dimensions (Table 5). The regression equation shows that the model has many predictors that were statistically significant, except market inequality and education. While market inequality was not found to be a significant predictor in the model, B = 0.042, SE = 0560, Wald = 0.568, p ≤ 0.451, the individual predictor of economic inequality/exposure to inequality was a significant predictor in the model, B = − 0.206, SE = 0.0798, Wald = 6.662, p = 0.010. The estimated odds ratio favored an inverse relationship of 0.814 times as high, Exp.(B) = 0.814, 95% CI [0.696, 0.952], for every one-unit increase in economic inequality. A value less than 1 suggests a decrease in the odds. Moreover, income inequality was found to be a significant predictor in the model, B = 0.253, SE = 0.0763, Wald = 11.022, p≤ 0.001. The estimated odds ratio favored a positive relationship of about 1.29% higher, Exp.(B) = 1.288, 95%CI [0.1.109, 1.496], for every one-unit increase of income inequality.</w:t>
      </w:r>
    </w:p>
    <w:p w14:paraId="0CEBCBC3" w14:textId="77777777" w:rsidR="008D3F7D" w:rsidRPr="0005143F" w:rsidRDefault="008D3F7D" w:rsidP="008D3F7D">
      <w:pPr>
        <w:rPr>
          <w:sz w:val="12"/>
        </w:rPr>
      </w:pPr>
      <w:r w:rsidRPr="0005143F">
        <w:rPr>
          <w:sz w:val="12"/>
        </w:rPr>
        <w:t xml:space="preserve">In our demographic predictors, </w:t>
      </w:r>
      <w:r w:rsidRPr="00205991">
        <w:rPr>
          <w:rStyle w:val="Emphasis"/>
          <w:highlight w:val="green"/>
        </w:rPr>
        <w:t>sex, work status</w:t>
      </w:r>
      <w:r w:rsidRPr="0005143F">
        <w:rPr>
          <w:rStyle w:val="Emphasis"/>
        </w:rPr>
        <w:t xml:space="preserve">, steady </w:t>
      </w:r>
      <w:r w:rsidRPr="00205991">
        <w:rPr>
          <w:rStyle w:val="Emphasis"/>
          <w:highlight w:val="green"/>
        </w:rPr>
        <w:t>relationship</w:t>
      </w:r>
      <w:r w:rsidRPr="0005143F">
        <w:rPr>
          <w:rStyle w:val="Emphasis"/>
        </w:rPr>
        <w:t xml:space="preserve"> with spouse or partner, </w:t>
      </w:r>
      <w:r w:rsidRPr="00205991">
        <w:rPr>
          <w:rStyle w:val="Emphasis"/>
          <w:highlight w:val="green"/>
        </w:rPr>
        <w:t>and age were</w:t>
      </w:r>
      <w:r w:rsidRPr="0005143F">
        <w:rPr>
          <w:rStyle w:val="Emphasis"/>
        </w:rPr>
        <w:t xml:space="preserve"> found </w:t>
      </w:r>
      <w:r w:rsidRPr="00205991">
        <w:rPr>
          <w:rStyle w:val="Emphasis"/>
          <w:highlight w:val="green"/>
        </w:rPr>
        <w:t>significant predictors</w:t>
      </w:r>
      <w:r w:rsidRPr="0005143F">
        <w:rPr>
          <w:sz w:val="12"/>
        </w:rPr>
        <w:t xml:space="preserve">. There was a statistically significant relationship in sex in the model, B = 0.330, SE = 0995, Wald = 10.982, p ≤ 0.001. The estimated male odds ratio favored a positive relationship of more likely 1.39 times as high, Exp.(B) = 1.391, 95% CI [1.144, 1.690], compared to female. This indicates that the probability of having high social trust among male is higher than female. Age was also found to be a significant predictor for social trust in this model, B = 0.030, SE = 0.0031, Wald = 93.604, p ≤ 0.001. The </w:t>
      </w:r>
      <w:r w:rsidRPr="0005143F">
        <w:rPr>
          <w:rStyle w:val="StyleUnderline"/>
        </w:rPr>
        <w:t>estimated odds ratio favored a positive relationship of 1.03 times higher</w:t>
      </w:r>
      <w:r w:rsidRPr="0005143F">
        <w:rPr>
          <w:sz w:val="12"/>
        </w:rPr>
        <w:t>, Exp.(B) = 1.031, 95% CI [0.1.025, 1.37], indicates that for every one-unit increase of age is associated with higher level of social trust.</w:t>
      </w:r>
    </w:p>
    <w:p w14:paraId="4CF49CDB" w14:textId="77777777" w:rsidR="008D3F7D" w:rsidRPr="0005143F" w:rsidRDefault="008D3F7D" w:rsidP="008D3F7D">
      <w:pPr>
        <w:rPr>
          <w:sz w:val="12"/>
        </w:rPr>
      </w:pPr>
      <w:r w:rsidRPr="0005143F">
        <w:rPr>
          <w:rStyle w:val="StyleUnderline"/>
        </w:rPr>
        <w:t>Individuals' work status was found to be a significant predictor for social trust</w:t>
      </w:r>
      <w:r w:rsidRPr="0005143F">
        <w:rPr>
          <w:sz w:val="12"/>
        </w:rPr>
        <w:t xml:space="preserve">, B = − 256, SE = 0.1063, Wald = 5.789, p = 0.016. </w:t>
      </w:r>
      <w:r w:rsidRPr="0005143F">
        <w:rPr>
          <w:rStyle w:val="StyleUnderline"/>
        </w:rPr>
        <w:t>The estimated odds ratio of employment favored a positive relationship of 1.291 times as high</w:t>
      </w:r>
      <w:r w:rsidRPr="0005143F">
        <w:rPr>
          <w:sz w:val="12"/>
        </w:rPr>
        <w:t xml:space="preserve">, Exp.(B) = 1.291, 95% CI [1.049, 1.591], compared to unemployment. </w:t>
      </w:r>
      <w:r w:rsidRPr="0005143F">
        <w:rPr>
          <w:rStyle w:val="StyleUnderline"/>
        </w:rPr>
        <w:t>This indicates that having employment status is likely to have higher social trust. Finally, the steady relationship with partners and spouse was also found to be a significant predictor for social trust</w:t>
      </w:r>
      <w:r w:rsidRPr="0005143F">
        <w:rPr>
          <w:sz w:val="12"/>
        </w:rPr>
        <w:t xml:space="preserve">, B = 0.432, SE = 0.0989, Wald = 19.136, p ≤ 0.001. The estimated odds ratio of a steady relationship with a partner or spouse favored a positive relationship of 1.541 times as high, Exp.(B) = 1.541, 95% CI [1.270, 1.870], compared to unsteady relationship. </w:t>
      </w:r>
      <w:r w:rsidRPr="0005143F">
        <w:rPr>
          <w:rStyle w:val="StyleUnderline"/>
        </w:rPr>
        <w:t>This suggests a meaningful effect of having a steady relationship on social trust.</w:t>
      </w:r>
      <w:r w:rsidRPr="0005143F">
        <w:rPr>
          <w:sz w:val="12"/>
        </w:rPr>
        <w:t xml:space="preserve"> Surprisingly, however, education was found to be a positive but non-significant predictor to social trust (B = 2.192, SE = 1.3877, Wald = 2.494, p = 0.114), indicating no effect on social trust.</w:t>
      </w:r>
    </w:p>
    <w:p w14:paraId="5F324D0E" w14:textId="77777777" w:rsidR="008D3F7D" w:rsidRPr="0005143F" w:rsidRDefault="008D3F7D" w:rsidP="008D3F7D">
      <w:pPr>
        <w:rPr>
          <w:sz w:val="12"/>
        </w:rPr>
      </w:pPr>
      <w:r w:rsidRPr="0005143F">
        <w:rPr>
          <w:sz w:val="12"/>
        </w:rPr>
        <w:t>5 Discussion</w:t>
      </w:r>
    </w:p>
    <w:p w14:paraId="27C30793" w14:textId="77777777" w:rsidR="008D3F7D" w:rsidRPr="0005143F" w:rsidRDefault="008D3F7D" w:rsidP="008D3F7D">
      <w:pPr>
        <w:rPr>
          <w:sz w:val="12"/>
        </w:rPr>
      </w:pPr>
      <w:r w:rsidRPr="0005143F">
        <w:rPr>
          <w:sz w:val="12"/>
        </w:rPr>
        <w:t xml:space="preserve">Our models on independent effects show that </w:t>
      </w:r>
      <w:r w:rsidRPr="00205991">
        <w:rPr>
          <w:rStyle w:val="Emphasis"/>
          <w:highlight w:val="green"/>
        </w:rPr>
        <w:t>perceived</w:t>
      </w:r>
      <w:r w:rsidRPr="0005143F">
        <w:rPr>
          <w:rStyle w:val="Emphasis"/>
        </w:rPr>
        <w:t xml:space="preserve"> market, economic, and income </w:t>
      </w:r>
      <w:r w:rsidRPr="00205991">
        <w:rPr>
          <w:rStyle w:val="Emphasis"/>
          <w:highlight w:val="green"/>
        </w:rPr>
        <w:t>inequality</w:t>
      </w:r>
      <w:r w:rsidRPr="0005143F">
        <w:rPr>
          <w:rStyle w:val="Emphasis"/>
        </w:rPr>
        <w:t xml:space="preserve"> and injustice </w:t>
      </w:r>
      <w:r w:rsidRPr="00205991">
        <w:rPr>
          <w:rStyle w:val="Emphasis"/>
          <w:highlight w:val="green"/>
        </w:rPr>
        <w:t>are non-linear on levels of</w:t>
      </w:r>
      <w:r w:rsidRPr="0005143F">
        <w:rPr>
          <w:rStyle w:val="Emphasis"/>
        </w:rPr>
        <w:t xml:space="preserve"> social </w:t>
      </w:r>
      <w:r w:rsidRPr="00205991">
        <w:rPr>
          <w:rStyle w:val="Emphasis"/>
          <w:highlight w:val="green"/>
        </w:rPr>
        <w:t>trust</w:t>
      </w:r>
      <w:r w:rsidRPr="0005143F">
        <w:rPr>
          <w:rStyle w:val="Emphasis"/>
        </w:rPr>
        <w:t xml:space="preserve"> measures</w:t>
      </w:r>
      <w:r w:rsidRPr="0005143F">
        <w:rPr>
          <w:sz w:val="12"/>
        </w:rPr>
        <w:t xml:space="preserve">. However, previous studies have shown that our perceptions of the unequal distribution and deployment of financial resources influence the degree of trust [5]. Moreover, our findings on the independent effect of unjust income and lived experience with inequality, however, </w:t>
      </w:r>
      <w:r w:rsidRPr="00205991">
        <w:rPr>
          <w:rStyle w:val="Emphasis"/>
          <w:highlight w:val="green"/>
        </w:rPr>
        <w:t>contradict</w:t>
      </w:r>
      <w:r w:rsidRPr="0005143F">
        <w:rPr>
          <w:rStyle w:val="Emphasis"/>
        </w:rPr>
        <w:t xml:space="preserve"> the statements of many </w:t>
      </w:r>
      <w:r w:rsidRPr="00205991">
        <w:rPr>
          <w:rStyle w:val="Emphasis"/>
          <w:highlight w:val="green"/>
        </w:rPr>
        <w:t>academics who argue</w:t>
      </w:r>
      <w:r w:rsidRPr="0005143F">
        <w:rPr>
          <w:rStyle w:val="Emphasis"/>
        </w:rPr>
        <w:t xml:space="preserve"> that the growing </w:t>
      </w:r>
      <w:r w:rsidRPr="00205991">
        <w:rPr>
          <w:rStyle w:val="Emphasis"/>
          <w:highlight w:val="green"/>
        </w:rPr>
        <w:t>inequality</w:t>
      </w:r>
      <w:r w:rsidRPr="0005143F">
        <w:rPr>
          <w:rStyle w:val="Emphasis"/>
        </w:rPr>
        <w:t xml:space="preserve"> in neighborhoods and income </w:t>
      </w:r>
      <w:r w:rsidRPr="00205991">
        <w:rPr>
          <w:rStyle w:val="Emphasis"/>
          <w:highlight w:val="green"/>
        </w:rPr>
        <w:t>is to blame</w:t>
      </w:r>
      <w:r w:rsidRPr="0005143F">
        <w:rPr>
          <w:rStyle w:val="Emphasis"/>
        </w:rPr>
        <w:t xml:space="preserve"> for a decline in social trust</w:t>
      </w:r>
      <w:r w:rsidRPr="0005143F">
        <w:rPr>
          <w:sz w:val="12"/>
        </w:rPr>
        <w:t>. For example, several studies have shown that income inequality significantly reduces social trust [14, 29, 92]. According to Stephany high-income disparity has a negative correlation with higher trust levels [29]. Individual relative economic status has a causal effect on social trust [93]. Oishi and colleagues discovered that there was a decrease in social trust in the United States during periods of increased national economic disparity [94]. The study conducted by García-Sánchez et al. revealed a negative correlation between social trust and both within-country and inter-country economic inequality trends over time [81].</w:t>
      </w:r>
    </w:p>
    <w:p w14:paraId="0006650D" w14:textId="77777777" w:rsidR="008D3F7D" w:rsidRDefault="008D3F7D" w:rsidP="008D3F7D">
      <w:pPr>
        <w:rPr>
          <w:sz w:val="12"/>
          <w:szCs w:val="12"/>
        </w:rPr>
      </w:pPr>
      <w:r w:rsidRPr="00205991">
        <w:rPr>
          <w:rStyle w:val="StyleUnderline"/>
          <w:highlight w:val="green"/>
        </w:rPr>
        <w:t>Our findings</w:t>
      </w:r>
      <w:r w:rsidRPr="0005143F">
        <w:rPr>
          <w:rStyle w:val="StyleUnderline"/>
        </w:rPr>
        <w:t xml:space="preserve"> on economic inequality </w:t>
      </w:r>
      <w:r w:rsidRPr="00205991">
        <w:rPr>
          <w:rStyle w:val="StyleUnderline"/>
          <w:highlight w:val="green"/>
        </w:rPr>
        <w:t>are</w:t>
      </w:r>
      <w:r w:rsidRPr="0005143F">
        <w:rPr>
          <w:rStyle w:val="StyleUnderline"/>
        </w:rPr>
        <w:t xml:space="preserve"> also </w:t>
      </w:r>
      <w:r w:rsidRPr="00205991">
        <w:rPr>
          <w:rStyle w:val="StyleUnderline"/>
          <w:highlight w:val="green"/>
        </w:rPr>
        <w:t>supported by previous studies</w:t>
      </w:r>
      <w:r w:rsidRPr="0005143F">
        <w:rPr>
          <w:sz w:val="12"/>
        </w:rPr>
        <w:t xml:space="preserve">. Paxton contends that individuals who grow up in impoverished conditions or spend a prolonged period in such circumstances may be more likely to have a diminished sense of trustworthiness or kindness toward others because they have been exposed to the "darker side" of society more frequently [33]. Furthermore, social trust and fairness assessments of inequality were strongly correlated [81]. Moreover, unequal access to social services also appears to be a key contributor to social trust, as Carter and Reardon’s research found that there is a clear association between inequality in access to social services and social trust [95]. However, our independent estimation demonstrates that </w:t>
      </w:r>
      <w:r w:rsidRPr="0005143F">
        <w:rPr>
          <w:rStyle w:val="StyleUnderline"/>
        </w:rPr>
        <w:t xml:space="preserve">market </w:t>
      </w:r>
      <w:r w:rsidRPr="00205991">
        <w:rPr>
          <w:rStyle w:val="StyleUnderline"/>
          <w:highlight w:val="green"/>
        </w:rPr>
        <w:t>inequality has no considerable influence</w:t>
      </w:r>
      <w:r w:rsidRPr="0005143F">
        <w:rPr>
          <w:rStyle w:val="StyleUnderline"/>
        </w:rPr>
        <w:t xml:space="preserve">, suggesting that unequal access to public services </w:t>
      </w:r>
      <w:r w:rsidRPr="00205991">
        <w:rPr>
          <w:rStyle w:val="Emphasis"/>
          <w:highlight w:val="green"/>
        </w:rPr>
        <w:t>does not</w:t>
      </w:r>
      <w:r w:rsidRPr="0005143F">
        <w:rPr>
          <w:rStyle w:val="Emphasis"/>
        </w:rPr>
        <w:t xml:space="preserve"> necessarily </w:t>
      </w:r>
      <w:r w:rsidRPr="00205991">
        <w:rPr>
          <w:rStyle w:val="Emphasis"/>
          <w:highlight w:val="green"/>
        </w:rPr>
        <w:t>lead to distrust</w:t>
      </w:r>
      <w:r w:rsidRPr="0005143F">
        <w:rPr>
          <w:rStyle w:val="StyleUnderline"/>
        </w:rPr>
        <w:t xml:space="preserve"> </w:t>
      </w:r>
      <w:r w:rsidRPr="00B63C60">
        <w:rPr>
          <w:sz w:val="12"/>
          <w:szCs w:val="12"/>
        </w:rPr>
        <w:t>in others.</w:t>
      </w:r>
    </w:p>
    <w:p w14:paraId="105F649D" w14:textId="77777777" w:rsidR="008D3F7D" w:rsidRPr="005A22BE" w:rsidRDefault="008D3F7D" w:rsidP="008D3F7D">
      <w:pPr>
        <w:pStyle w:val="Heading4"/>
      </w:pPr>
      <w:r>
        <w:t xml:space="preserve">Civil war impacts are </w:t>
      </w:r>
      <w:r>
        <w:rPr>
          <w:u w:val="single"/>
        </w:rPr>
        <w:t>hype</w:t>
      </w:r>
      <w:r>
        <w:t>.</w:t>
      </w:r>
    </w:p>
    <w:p w14:paraId="36A39A0D" w14:textId="77777777" w:rsidR="008D3F7D" w:rsidRDefault="008D3F7D" w:rsidP="008D3F7D">
      <w:r w:rsidRPr="005A22BE">
        <w:rPr>
          <w:rStyle w:val="Style13ptBold"/>
        </w:rPr>
        <w:t>Pogue 22</w:t>
      </w:r>
      <w:r w:rsidRPr="005A22BE">
        <w:t>, James Pogue,</w:t>
      </w:r>
      <w:r>
        <w:t xml:space="preserve"> journalist and essayist, </w:t>
      </w:r>
      <w:r w:rsidRPr="005A22BE">
        <w:t>UnHerd, 1-14-20</w:t>
      </w:r>
      <w:r>
        <w:t>22,</w:t>
      </w:r>
      <w:r w:rsidRPr="005A22BE">
        <w:t xml:space="preserve"> ["This is not how civil wars start," available on:  https://unherd.com/2022/01/this-is-not-how-civil-wars-start/, accessed:  10-1-2025]rrf</w:t>
      </w:r>
    </w:p>
    <w:p w14:paraId="3D59C300" w14:textId="77777777" w:rsidR="008D3F7D" w:rsidRPr="005016DE" w:rsidRDefault="008D3F7D" w:rsidP="008D3F7D">
      <w:pPr>
        <w:rPr>
          <w:sz w:val="16"/>
        </w:rPr>
      </w:pPr>
      <w:r w:rsidRPr="00C86B78">
        <w:rPr>
          <w:sz w:val="16"/>
        </w:rPr>
        <w:t xml:space="preserve">It’s probably pointless to wonder whether saying Republican politicians act “exactly” like génocidaires is a meaningful way of looking at what’s happening in this country. </w:t>
      </w:r>
      <w:r w:rsidRPr="00C86B78">
        <w:rPr>
          <w:u w:val="single"/>
        </w:rPr>
        <w:t xml:space="preserve">Because this is how </w:t>
      </w:r>
      <w:r w:rsidRPr="00C86B78">
        <w:rPr>
          <w:highlight w:val="green"/>
          <w:u w:val="single"/>
        </w:rPr>
        <w:t>the extremism micro-industry’s incentive structure</w:t>
      </w:r>
      <w:r w:rsidRPr="00C86B78">
        <w:rPr>
          <w:u w:val="single"/>
        </w:rPr>
        <w:t xml:space="preserve"> works: it would have been impossible for her to get a book deal, get reviewed, go on talk shows, get paid, and build a career had the situation not been dire and, to some degree, radically simplified.</w:t>
      </w:r>
      <w:r w:rsidRPr="00EB73EA">
        <w:rPr>
          <w:sz w:val="12"/>
        </w:rPr>
        <w:t>¶</w:t>
      </w:r>
      <w:r w:rsidRPr="00C86B78">
        <w:rPr>
          <w:sz w:val="16"/>
        </w:rPr>
        <w:t xml:space="preserve"> </w:t>
      </w:r>
      <w:r w:rsidRPr="00C86B78">
        <w:rPr>
          <w:u w:val="single"/>
        </w:rPr>
        <w:t xml:space="preserve">But this simplification </w:t>
      </w:r>
      <w:r w:rsidRPr="00C86B78">
        <w:rPr>
          <w:highlight w:val="green"/>
          <w:u w:val="single"/>
        </w:rPr>
        <w:t xml:space="preserve">creates an </w:t>
      </w:r>
      <w:r w:rsidRPr="00C86B78">
        <w:rPr>
          <w:rStyle w:val="Emphasis"/>
          <w:highlight w:val="green"/>
        </w:rPr>
        <w:t>epistemological problem</w:t>
      </w:r>
      <w:r w:rsidRPr="00C86B78">
        <w:rPr>
          <w:u w:val="single"/>
        </w:rPr>
        <w:t xml:space="preserve">. </w:t>
      </w:r>
      <w:r w:rsidRPr="00C86B78">
        <w:rPr>
          <w:highlight w:val="green"/>
          <w:u w:val="single"/>
        </w:rPr>
        <w:t>There is no incentive</w:t>
      </w:r>
      <w:r w:rsidRPr="00C86B78">
        <w:rPr>
          <w:u w:val="single"/>
        </w:rPr>
        <w:t xml:space="preserve"> at all </w:t>
      </w:r>
      <w:r w:rsidRPr="00C86B78">
        <w:rPr>
          <w:highlight w:val="green"/>
          <w:u w:val="single"/>
        </w:rPr>
        <w:t>to feed</w:t>
      </w:r>
      <w:r w:rsidRPr="00C86B78">
        <w:rPr>
          <w:u w:val="single"/>
        </w:rPr>
        <w:t xml:space="preserve"> America’s policymakers and media narrative-shapers information that doesn’t alarm them, or that would give them </w:t>
      </w:r>
      <w:r w:rsidRPr="00C86B78">
        <w:rPr>
          <w:highlight w:val="green"/>
          <w:u w:val="single"/>
        </w:rPr>
        <w:t>a complex moral picture of America’s radical fringe</w:t>
      </w:r>
      <w:r w:rsidRPr="00C86B78">
        <w:rPr>
          <w:u w:val="single"/>
        </w:rPr>
        <w:t>, which is overwhelmingly a rural phenomenon</w:t>
      </w:r>
      <w:r w:rsidRPr="00C86B78">
        <w:rPr>
          <w:sz w:val="16"/>
        </w:rPr>
        <w:t>. Even if our urban thought leaders wanted to get a fair sense of what was going on in their restive hinterland, how could they get good information?</w:t>
      </w:r>
      <w:r w:rsidRPr="00EB73EA">
        <w:rPr>
          <w:sz w:val="12"/>
        </w:rPr>
        <w:t>¶</w:t>
      </w:r>
      <w:r w:rsidRPr="00C86B78">
        <w:rPr>
          <w:sz w:val="16"/>
        </w:rPr>
        <w:t xml:space="preserve"> Walter’s suggestion is that they hire researchers and intelligence professionals who will approach the radical Right as if it were Isis or the Taliban. “If we are to avert civil war,” she writes, “we must devote the same resources to finding and neutralising homegrown combatants as we do to foreign ones.”</w:t>
      </w:r>
      <w:r w:rsidRPr="00EB73EA">
        <w:rPr>
          <w:sz w:val="12"/>
        </w:rPr>
        <w:t>¶</w:t>
      </w:r>
      <w:r w:rsidRPr="00C86B78">
        <w:rPr>
          <w:sz w:val="16"/>
        </w:rPr>
        <w:t xml:space="preserve"> </w:t>
      </w:r>
      <w:r w:rsidRPr="00C86B78">
        <w:rPr>
          <w:highlight w:val="green"/>
          <w:u w:val="single"/>
        </w:rPr>
        <w:t>This</w:t>
      </w:r>
      <w:r w:rsidRPr="00C86B78">
        <w:rPr>
          <w:u w:val="single"/>
        </w:rPr>
        <w:t xml:space="preserve"> sort of suggestion </w:t>
      </w:r>
      <w:r w:rsidRPr="00C86B78">
        <w:rPr>
          <w:highlight w:val="green"/>
          <w:u w:val="single"/>
        </w:rPr>
        <w:t>feeds</w:t>
      </w:r>
      <w:r w:rsidRPr="00C86B78">
        <w:rPr>
          <w:u w:val="single"/>
        </w:rPr>
        <w:t xml:space="preserve"> what leftist critics call </w:t>
      </w:r>
      <w:r w:rsidRPr="00C86B78">
        <w:rPr>
          <w:highlight w:val="green"/>
          <w:u w:val="single"/>
        </w:rPr>
        <w:t>the “carceral” approach to counter-extremism</w:t>
      </w:r>
      <w:r w:rsidRPr="00C86B78">
        <w:rPr>
          <w:u w:val="single"/>
        </w:rPr>
        <w:t xml:space="preserve"> research. Many </w:t>
      </w:r>
      <w:r w:rsidRPr="00C86B78">
        <w:rPr>
          <w:highlight w:val="green"/>
          <w:u w:val="single"/>
        </w:rPr>
        <w:t>Right-wingers</w:t>
      </w:r>
      <w:r w:rsidRPr="00C86B78">
        <w:rPr>
          <w:u w:val="single"/>
        </w:rPr>
        <w:t xml:space="preserve"> now openly </w:t>
      </w:r>
      <w:r w:rsidRPr="00C86B78">
        <w:rPr>
          <w:highlight w:val="green"/>
          <w:u w:val="single"/>
        </w:rPr>
        <w:t>regard</w:t>
      </w:r>
      <w:r w:rsidRPr="00C86B78">
        <w:rPr>
          <w:u w:val="single"/>
        </w:rPr>
        <w:t xml:space="preserve"> reporters and </w:t>
      </w:r>
      <w:r w:rsidRPr="00C86B78">
        <w:rPr>
          <w:highlight w:val="green"/>
          <w:u w:val="single"/>
        </w:rPr>
        <w:t>academics as</w:t>
      </w:r>
      <w:r w:rsidRPr="00C86B78">
        <w:rPr>
          <w:u w:val="single"/>
        </w:rPr>
        <w:t xml:space="preserve"> out-of-uniform members of the intelligence apparatus, tasked with narrative creation and </w:t>
      </w:r>
      <w:r w:rsidRPr="00C86B78">
        <w:rPr>
          <w:highlight w:val="green"/>
          <w:u w:val="single"/>
        </w:rPr>
        <w:t>developing justifications for state repression.</w:t>
      </w:r>
      <w:r w:rsidRPr="00C86B78">
        <w:rPr>
          <w:u w:val="single"/>
        </w:rPr>
        <w:t xml:space="preserve"> </w:t>
      </w:r>
      <w:r w:rsidRPr="00C86B78">
        <w:rPr>
          <w:highlight w:val="green"/>
          <w:u w:val="single"/>
        </w:rPr>
        <w:t>This means</w:t>
      </w:r>
      <w:r w:rsidRPr="00C86B78">
        <w:rPr>
          <w:u w:val="single"/>
        </w:rPr>
        <w:t xml:space="preserve"> that </w:t>
      </w:r>
      <w:r w:rsidRPr="00C86B78">
        <w:rPr>
          <w:highlight w:val="green"/>
          <w:u w:val="single"/>
        </w:rPr>
        <w:t>researchers</w:t>
      </w:r>
      <w:r w:rsidRPr="00C86B78">
        <w:rPr>
          <w:u w:val="single"/>
        </w:rPr>
        <w:t xml:space="preserve"> and journalists can often </w:t>
      </w:r>
      <w:r w:rsidRPr="00C86B78">
        <w:rPr>
          <w:highlight w:val="green"/>
          <w:u w:val="single"/>
        </w:rPr>
        <w:t>give up</w:t>
      </w:r>
      <w:r w:rsidRPr="00C86B78">
        <w:rPr>
          <w:u w:val="single"/>
        </w:rPr>
        <w:t xml:space="preserve"> entirely </w:t>
      </w:r>
      <w:r w:rsidRPr="00C86B78">
        <w:rPr>
          <w:highlight w:val="green"/>
          <w:u w:val="single"/>
        </w:rPr>
        <w:t>on</w:t>
      </w:r>
      <w:r w:rsidRPr="00C86B78">
        <w:rPr>
          <w:u w:val="single"/>
        </w:rPr>
        <w:t xml:space="preserve"> the project of </w:t>
      </w:r>
      <w:r w:rsidRPr="00C86B78">
        <w:rPr>
          <w:highlight w:val="green"/>
          <w:u w:val="single"/>
        </w:rPr>
        <w:t>trying to gain in-person access to these groups</w:t>
      </w:r>
      <w:r w:rsidRPr="00C86B78">
        <w:rPr>
          <w:sz w:val="16"/>
        </w:rPr>
        <w:t>. As a result, we’re left with Walter’s data, leveraged to confirm her readers’ preconceptions. And so the cycle continues.</w:t>
      </w:r>
      <w:r w:rsidRPr="00EB73EA">
        <w:rPr>
          <w:sz w:val="12"/>
        </w:rPr>
        <w:t>¶</w:t>
      </w:r>
      <w:r w:rsidRPr="00C86B78">
        <w:rPr>
          <w:sz w:val="16"/>
        </w:rPr>
        <w:t xml:space="preserve"> I happen to think that there’s a lot of white identity involved in the fringe politics of the county that I live in. But it’s not the organising force, and it would be dangerously naive to think that it was. Here there is a very totalising war of worldviews, touched off by the pandemic and resistance to expert advice and state action, led by a militia-aligned faction that thinks the local government betrayed the county’s free-living values by participating in California’s Covid protocols. Their liberal opponents often say that the “rugged individualism” driving the radicals is really just a cover for white supremacy.</w:t>
      </w:r>
      <w:r w:rsidRPr="00EB73EA">
        <w:rPr>
          <w:sz w:val="12"/>
        </w:rPr>
        <w:t>¶</w:t>
      </w:r>
      <w:r w:rsidRPr="00C86B78">
        <w:rPr>
          <w:sz w:val="16"/>
        </w:rPr>
        <w:t xml:space="preserve"> There haven’t been any bombings or shootings, but there have been fights, and much of the local police force is more or less openly sympathetic to the radical faction. The Right in the county is now almost entirely alienated from the other structures of government, and it is hard to see how this situation could change, because many of the people involved in state and county government don’t actually see their concerns or worldview as democratically valid.</w:t>
      </w:r>
      <w:r w:rsidRPr="00EB73EA">
        <w:rPr>
          <w:sz w:val="12"/>
        </w:rPr>
        <w:t>¶</w:t>
      </w:r>
      <w:r w:rsidRPr="00C86B78">
        <w:rPr>
          <w:sz w:val="16"/>
        </w:rPr>
        <w:t xml:space="preserve"> This is a good illustration of how </w:t>
      </w:r>
      <w:r w:rsidRPr="00C86B78">
        <w:rPr>
          <w:highlight w:val="green"/>
          <w:u w:val="single"/>
        </w:rPr>
        <w:t>analyses</w:t>
      </w:r>
      <w:r w:rsidRPr="00C86B78">
        <w:rPr>
          <w:u w:val="single"/>
        </w:rPr>
        <w:t xml:space="preserve"> like Walter’s can </w:t>
      </w:r>
      <w:r w:rsidRPr="00C86B78">
        <w:rPr>
          <w:highlight w:val="green"/>
          <w:u w:val="single"/>
        </w:rPr>
        <w:t>become self-fulfilling.</w:t>
      </w:r>
      <w:r w:rsidRPr="00C86B78">
        <w:rPr>
          <w:u w:val="single"/>
        </w:rPr>
        <w:t xml:space="preserve"> The paper here has mostly stopped reporting local news, and so many experts and officials have no way of knowing what’s going on — all they have are national narratives about Trump and demographic change that don’t actually explain the particular circumstances of the county</w:t>
      </w:r>
      <w:r w:rsidRPr="00C86B78">
        <w:rPr>
          <w:sz w:val="16"/>
        </w:rPr>
        <w:t>. So the reactionary alienation grows deeper, the online threats get more serious, and the FBI has been showing up frequently to trailers and houses around the county. And, as the studies show, police crackdowns can often end up sparking insurgencies.</w:t>
      </w:r>
    </w:p>
    <w:p w14:paraId="379ABC4E" w14:textId="77777777" w:rsidR="008D3F7D" w:rsidRDefault="008D3F7D" w:rsidP="008D3F7D">
      <w:pPr>
        <w:pStyle w:val="Heading3"/>
      </w:pPr>
      <w:bookmarkStart w:id="5" w:name="_Hlk209951409"/>
      <w:bookmarkEnd w:id="4"/>
      <w:r>
        <w:t>Automation---1NC</w:t>
      </w:r>
    </w:p>
    <w:p w14:paraId="4636C5FE" w14:textId="77777777" w:rsidR="008D3F7D" w:rsidRPr="00001F64" w:rsidRDefault="008D3F7D" w:rsidP="008D3F7D">
      <w:pPr>
        <w:pStyle w:val="Heading4"/>
      </w:pPr>
      <w:r w:rsidRPr="00001F64">
        <w:t xml:space="preserve">AI will </w:t>
      </w:r>
      <w:r w:rsidRPr="00001F64">
        <w:rPr>
          <w:u w:val="single"/>
        </w:rPr>
        <w:t>create more</w:t>
      </w:r>
      <w:r w:rsidRPr="00001F64">
        <w:t xml:space="preserve"> jobs than it destroys or its </w:t>
      </w:r>
      <w:r w:rsidRPr="00001F64">
        <w:rPr>
          <w:u w:val="single"/>
        </w:rPr>
        <w:t>overhyped</w:t>
      </w:r>
      <w:r w:rsidRPr="00001F64">
        <w:t>.</w:t>
      </w:r>
    </w:p>
    <w:p w14:paraId="3E5669F4" w14:textId="77777777" w:rsidR="008D3F7D" w:rsidRPr="00001F64" w:rsidRDefault="008D3F7D" w:rsidP="008D3F7D">
      <w:r w:rsidRPr="00001F64">
        <w:t xml:space="preserve">Sean </w:t>
      </w:r>
      <w:r w:rsidRPr="00001F64">
        <w:rPr>
          <w:rStyle w:val="Style13ptBold"/>
        </w:rPr>
        <w:t>Higgins 25</w:t>
      </w:r>
      <w:r w:rsidRPr="00001F64">
        <w:t>. Research fellow at the Competitive Enterprise Institute specializing in labor and employment issues. “Point: AI Won’t Take Our Jobs Away.” Competitive Enterprise Institute. 8-28-2025. https://cei.org/opeds_articles/point-ai-wont-take-our-jobs-away/</w:t>
      </w:r>
    </w:p>
    <w:p w14:paraId="142B96D3" w14:textId="77777777" w:rsidR="008D3F7D" w:rsidRPr="00001F64" w:rsidRDefault="008D3F7D" w:rsidP="008D3F7D">
      <w:pPr>
        <w:rPr>
          <w:sz w:val="16"/>
        </w:rPr>
      </w:pPr>
      <w:r w:rsidRPr="00001F64">
        <w:rPr>
          <w:sz w:val="16"/>
        </w:rPr>
        <w:t xml:space="preserve">Read enough headlines about artificial intelligence and you can be excused for thinking that we’re headed for a dystopian future ruled by AI-powered robot overlords. </w:t>
      </w:r>
      <w:r w:rsidRPr="001B7308">
        <w:rPr>
          <w:rStyle w:val="Emphasis"/>
          <w:highlight w:val="green"/>
        </w:rPr>
        <w:t>Mass unemployment</w:t>
      </w:r>
      <w:r w:rsidRPr="00001F64">
        <w:rPr>
          <w:sz w:val="16"/>
        </w:rPr>
        <w:t xml:space="preserve">, </w:t>
      </w:r>
      <w:r w:rsidRPr="00001F64">
        <w:rPr>
          <w:rStyle w:val="StyleUnderline"/>
        </w:rPr>
        <w:t xml:space="preserve">including people being forced to train their robot replacements to get that last paycheck, seems to be a </w:t>
      </w:r>
      <w:r w:rsidRPr="001B7308">
        <w:rPr>
          <w:rStyle w:val="StyleUnderline"/>
          <w:highlight w:val="green"/>
        </w:rPr>
        <w:t>common theme in</w:t>
      </w:r>
      <w:r w:rsidRPr="00001F64">
        <w:rPr>
          <w:sz w:val="16"/>
        </w:rPr>
        <w:t xml:space="preserve"> the latest </w:t>
      </w:r>
      <w:r w:rsidRPr="001B7308">
        <w:rPr>
          <w:rStyle w:val="Emphasis"/>
          <w:highlight w:val="green"/>
        </w:rPr>
        <w:t>dire forecasts</w:t>
      </w:r>
      <w:r w:rsidRPr="00001F64">
        <w:rPr>
          <w:sz w:val="16"/>
        </w:rPr>
        <w:t>.</w:t>
      </w:r>
    </w:p>
    <w:p w14:paraId="6745E6AE" w14:textId="77777777" w:rsidR="008D3F7D" w:rsidRPr="00001F64" w:rsidRDefault="008D3F7D" w:rsidP="008D3F7D">
      <w:pPr>
        <w:rPr>
          <w:sz w:val="16"/>
        </w:rPr>
      </w:pPr>
      <w:r w:rsidRPr="001B7308">
        <w:rPr>
          <w:rStyle w:val="Emphasis"/>
          <w:highlight w:val="green"/>
        </w:rPr>
        <w:t>Don’t panic</w:t>
      </w:r>
      <w:r w:rsidRPr="00001F64">
        <w:rPr>
          <w:sz w:val="16"/>
        </w:rPr>
        <w:t xml:space="preserve">. It is helpful to look to history because </w:t>
      </w:r>
      <w:r w:rsidRPr="00001F64">
        <w:rPr>
          <w:rStyle w:val="StyleUnderline"/>
        </w:rPr>
        <w:t>we’ve gone through</w:t>
      </w:r>
      <w:r w:rsidRPr="00001F64">
        <w:rPr>
          <w:sz w:val="16"/>
        </w:rPr>
        <w:t xml:space="preserve"> these </w:t>
      </w:r>
      <w:r w:rsidRPr="00001F64">
        <w:rPr>
          <w:rStyle w:val="Emphasis"/>
        </w:rPr>
        <w:t>technology-will-destroy-jobs</w:t>
      </w:r>
      <w:r w:rsidRPr="00001F64">
        <w:rPr>
          <w:rStyle w:val="StyleUnderline"/>
        </w:rPr>
        <w:t xml:space="preserve"> cycles before</w:t>
      </w:r>
      <w:r w:rsidRPr="00001F64">
        <w:rPr>
          <w:sz w:val="16"/>
        </w:rPr>
        <w:t>, and we can see familiar patterns.</w:t>
      </w:r>
    </w:p>
    <w:p w14:paraId="7FAF8CBB" w14:textId="77777777" w:rsidR="008D3F7D" w:rsidRPr="00001F64" w:rsidRDefault="008D3F7D" w:rsidP="008D3F7D">
      <w:pPr>
        <w:rPr>
          <w:sz w:val="16"/>
        </w:rPr>
      </w:pPr>
      <w:r w:rsidRPr="00001F64">
        <w:rPr>
          <w:sz w:val="16"/>
        </w:rPr>
        <w:t xml:space="preserve">Historically, </w:t>
      </w:r>
      <w:r w:rsidRPr="001B7308">
        <w:rPr>
          <w:rStyle w:val="StyleUnderline"/>
          <w:highlight w:val="green"/>
        </w:rPr>
        <w:t>new tech</w:t>
      </w:r>
      <w:r w:rsidRPr="00001F64">
        <w:rPr>
          <w:rStyle w:val="StyleUnderline"/>
        </w:rPr>
        <w:t xml:space="preserve">nologies have </w:t>
      </w:r>
      <w:r w:rsidRPr="001B7308">
        <w:rPr>
          <w:rStyle w:val="StyleUnderline"/>
          <w:highlight w:val="green"/>
        </w:rPr>
        <w:t>transformed</w:t>
      </w:r>
      <w:r w:rsidRPr="00001F64">
        <w:rPr>
          <w:rStyle w:val="StyleUnderline"/>
        </w:rPr>
        <w:t xml:space="preserve"> the </w:t>
      </w:r>
      <w:r w:rsidRPr="001B7308">
        <w:rPr>
          <w:rStyle w:val="StyleUnderline"/>
          <w:highlight w:val="green"/>
        </w:rPr>
        <w:t>econ</w:t>
      </w:r>
      <w:r w:rsidRPr="00001F64">
        <w:rPr>
          <w:rStyle w:val="StyleUnderline"/>
        </w:rPr>
        <w:t xml:space="preserve">omy </w:t>
      </w:r>
      <w:r w:rsidRPr="001B7308">
        <w:rPr>
          <w:rStyle w:val="StyleUnderline"/>
          <w:highlight w:val="green"/>
        </w:rPr>
        <w:t>in</w:t>
      </w:r>
      <w:r w:rsidRPr="00001F64">
        <w:rPr>
          <w:rStyle w:val="StyleUnderline"/>
        </w:rPr>
        <w:t xml:space="preserve"> disruptive but </w:t>
      </w:r>
      <w:r w:rsidRPr="001B7308">
        <w:rPr>
          <w:rStyle w:val="Emphasis"/>
          <w:highlight w:val="green"/>
        </w:rPr>
        <w:t>positive ways</w:t>
      </w:r>
      <w:r w:rsidRPr="00001F64">
        <w:rPr>
          <w:sz w:val="16"/>
        </w:rPr>
        <w:t xml:space="preserve">. While </w:t>
      </w:r>
      <w:r w:rsidRPr="00001F64">
        <w:rPr>
          <w:rStyle w:val="StyleUnderline"/>
        </w:rPr>
        <w:t>some jobs do go away, they tend to be the ones involving manual labor and drudgery.</w:t>
      </w:r>
      <w:r w:rsidRPr="00001F64">
        <w:rPr>
          <w:sz w:val="16"/>
        </w:rPr>
        <w:t xml:space="preserve"> What’s more, </w:t>
      </w:r>
      <w:r w:rsidRPr="001B7308">
        <w:rPr>
          <w:rStyle w:val="Emphasis"/>
          <w:highlight w:val="green"/>
        </w:rPr>
        <w:t>new tech</w:t>
      </w:r>
      <w:r w:rsidRPr="00001F64">
        <w:rPr>
          <w:rStyle w:val="Emphasis"/>
        </w:rPr>
        <w:t xml:space="preserve">nology </w:t>
      </w:r>
      <w:r w:rsidRPr="001B7308">
        <w:rPr>
          <w:rStyle w:val="Emphasis"/>
          <w:highlight w:val="green"/>
        </w:rPr>
        <w:t>creates</w:t>
      </w:r>
      <w:r w:rsidRPr="00001F64">
        <w:rPr>
          <w:rStyle w:val="Emphasis"/>
        </w:rPr>
        <w:t xml:space="preserve"> new opportunities</w:t>
      </w:r>
      <w:r w:rsidRPr="00001F64">
        <w:rPr>
          <w:rStyle w:val="StyleUnderline"/>
        </w:rPr>
        <w:t xml:space="preserve">, even whole </w:t>
      </w:r>
      <w:r w:rsidRPr="001B7308">
        <w:rPr>
          <w:rStyle w:val="Emphasis"/>
          <w:highlight w:val="green"/>
        </w:rPr>
        <w:t>new industries</w:t>
      </w:r>
      <w:r w:rsidRPr="00001F64">
        <w:rPr>
          <w:rStyle w:val="Emphasis"/>
        </w:rPr>
        <w:t>.</w:t>
      </w:r>
    </w:p>
    <w:p w14:paraId="0CB6D4E1" w14:textId="77777777" w:rsidR="008D3F7D" w:rsidRPr="00001F64" w:rsidRDefault="008D3F7D" w:rsidP="008D3F7D">
      <w:pPr>
        <w:rPr>
          <w:sz w:val="16"/>
        </w:rPr>
      </w:pPr>
      <w:r w:rsidRPr="00001F64">
        <w:rPr>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001F64">
        <w:rPr>
          <w:rStyle w:val="StyleUnderline"/>
        </w:rPr>
        <w:t>AI can be a valuable tool to automate tedious, repetitive tasks</w:t>
      </w:r>
      <w:r w:rsidRPr="00001F64">
        <w:rPr>
          <w:sz w:val="16"/>
        </w:rPr>
        <w:t>.</w:t>
      </w:r>
    </w:p>
    <w:p w14:paraId="5D11616D" w14:textId="77777777" w:rsidR="008D3F7D" w:rsidRPr="00001F64" w:rsidRDefault="008D3F7D" w:rsidP="008D3F7D">
      <w:pPr>
        <w:rPr>
          <w:sz w:val="16"/>
        </w:rPr>
      </w:pPr>
      <w:r w:rsidRPr="00001F64">
        <w:rPr>
          <w:rStyle w:val="StyleUnderline"/>
        </w:rPr>
        <w:t xml:space="preserve">Advances have led to fear that AI will do to more intellectual professions what earlier automation did to factory production: </w:t>
      </w:r>
      <w:r w:rsidRPr="00001F64">
        <w:rPr>
          <w:rStyle w:val="Emphasis"/>
        </w:rPr>
        <w:t>eliminate jobs</w:t>
      </w:r>
      <w:r w:rsidRPr="00001F64">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7ED37A72" w14:textId="77777777" w:rsidR="008D3F7D" w:rsidRPr="00001F64" w:rsidRDefault="008D3F7D" w:rsidP="008D3F7D">
      <w:pPr>
        <w:rPr>
          <w:sz w:val="16"/>
        </w:rPr>
      </w:pPr>
      <w:r w:rsidRPr="00001F64">
        <w:rPr>
          <w:rStyle w:val="StyleUnderline"/>
        </w:rPr>
        <w:t xml:space="preserve">Manufacturing is a good case study in how new technology </w:t>
      </w:r>
      <w:r w:rsidRPr="00001F64">
        <w:rPr>
          <w:rStyle w:val="Emphasis"/>
        </w:rPr>
        <w:t>transforms work</w:t>
      </w:r>
      <w:r w:rsidRPr="00001F64">
        <w:rPr>
          <w:sz w:val="16"/>
        </w:rPr>
        <w:t xml:space="preserve">. About </w:t>
      </w:r>
      <w:r w:rsidRPr="00001F64">
        <w:rPr>
          <w:rStyle w:val="StyleUnderline"/>
        </w:rPr>
        <w:t>18 million people worked in manufacturing jobs in</w:t>
      </w:r>
      <w:r w:rsidRPr="00001F64">
        <w:rPr>
          <w:sz w:val="16"/>
        </w:rPr>
        <w:t xml:space="preserve"> the United States in January </w:t>
      </w:r>
      <w:r w:rsidRPr="00001F64">
        <w:rPr>
          <w:rStyle w:val="StyleUnderline"/>
        </w:rPr>
        <w:t>1980</w:t>
      </w:r>
      <w:r w:rsidRPr="00001F64">
        <w:rPr>
          <w:sz w:val="16"/>
        </w:rPr>
        <w:t xml:space="preserve">, according to the Labor Department. Since then, </w:t>
      </w:r>
      <w:r w:rsidRPr="001B7308">
        <w:rPr>
          <w:rStyle w:val="StyleUnderline"/>
          <w:highlight w:val="green"/>
        </w:rPr>
        <w:t xml:space="preserve">factories became </w:t>
      </w:r>
      <w:r w:rsidRPr="001B7308">
        <w:rPr>
          <w:rStyle w:val="Emphasis"/>
          <w:highlight w:val="green"/>
        </w:rPr>
        <w:t>heavily automated</w:t>
      </w:r>
      <w:r w:rsidRPr="00001F64">
        <w:rPr>
          <w:rStyle w:val="StyleUnderline"/>
        </w:rPr>
        <w:t xml:space="preserve">, and today the number of manufacturing jobs </w:t>
      </w:r>
      <w:r w:rsidRPr="00001F64">
        <w:rPr>
          <w:rStyle w:val="Emphasis"/>
        </w:rPr>
        <w:t>is 12.7 million</w:t>
      </w:r>
      <w:r w:rsidRPr="00001F64">
        <w:rPr>
          <w:sz w:val="16"/>
        </w:rPr>
        <w:t xml:space="preserve">. </w:t>
      </w:r>
      <w:r w:rsidRPr="001B7308">
        <w:rPr>
          <w:rStyle w:val="StyleUnderline"/>
          <w:highlight w:val="green"/>
        </w:rPr>
        <w:t>Despite</w:t>
      </w:r>
      <w:r w:rsidRPr="00001F64">
        <w:rPr>
          <w:sz w:val="16"/>
        </w:rPr>
        <w:t xml:space="preserve"> this </w:t>
      </w:r>
      <w:r w:rsidRPr="001B7308">
        <w:rPr>
          <w:rStyle w:val="Emphasis"/>
          <w:highlight w:val="green"/>
        </w:rPr>
        <w:t>transition</w:t>
      </w:r>
      <w:r w:rsidRPr="00001F64">
        <w:rPr>
          <w:sz w:val="16"/>
        </w:rPr>
        <w:t xml:space="preserve">, the </w:t>
      </w:r>
      <w:r w:rsidRPr="001B7308">
        <w:rPr>
          <w:rStyle w:val="StyleUnderline"/>
          <w:highlight w:val="green"/>
        </w:rPr>
        <w:t>unemployment rate is</w:t>
      </w:r>
      <w:r w:rsidRPr="00001F64">
        <w:rPr>
          <w:rStyle w:val="StyleUnderline"/>
        </w:rPr>
        <w:t xml:space="preserve"> 4.2 percent</w:t>
      </w:r>
      <w:r w:rsidRPr="00001F64">
        <w:rPr>
          <w:sz w:val="16"/>
        </w:rPr>
        <w:t xml:space="preserve">, </w:t>
      </w:r>
      <w:r w:rsidRPr="00001F64">
        <w:rPr>
          <w:rStyle w:val="StyleUnderline"/>
        </w:rPr>
        <w:t xml:space="preserve">two full points </w:t>
      </w:r>
      <w:r w:rsidRPr="001B7308">
        <w:rPr>
          <w:rStyle w:val="StyleUnderline"/>
          <w:highlight w:val="green"/>
        </w:rPr>
        <w:t>below</w:t>
      </w:r>
      <w:r w:rsidRPr="00001F64">
        <w:rPr>
          <w:rStyle w:val="StyleUnderline"/>
        </w:rPr>
        <w:t xml:space="preserve"> the January </w:t>
      </w:r>
      <w:r w:rsidRPr="001B7308">
        <w:rPr>
          <w:rStyle w:val="StyleUnderline"/>
          <w:highlight w:val="green"/>
        </w:rPr>
        <w:t>1980</w:t>
      </w:r>
      <w:r w:rsidRPr="00001F64">
        <w:rPr>
          <w:rStyle w:val="StyleUnderline"/>
        </w:rPr>
        <w:t xml:space="preserve"> rate of 6.5 percent</w:t>
      </w:r>
      <w:r w:rsidRPr="00001F64">
        <w:rPr>
          <w:sz w:val="16"/>
        </w:rPr>
        <w:t xml:space="preserve">, </w:t>
      </w:r>
      <w:r w:rsidRPr="00001F64">
        <w:rPr>
          <w:rStyle w:val="StyleUnderline"/>
        </w:rPr>
        <w:t>and</w:t>
      </w:r>
      <w:r w:rsidRPr="00001F64">
        <w:rPr>
          <w:sz w:val="16"/>
        </w:rPr>
        <w:t xml:space="preserve"> the </w:t>
      </w:r>
      <w:r w:rsidRPr="001B7308">
        <w:rPr>
          <w:rStyle w:val="StyleUnderline"/>
          <w:highlight w:val="green"/>
        </w:rPr>
        <w:t>U.S</w:t>
      </w:r>
      <w:r w:rsidRPr="00001F64">
        <w:rPr>
          <w:rStyle w:val="StyleUnderline"/>
        </w:rPr>
        <w:t xml:space="preserve">. economy </w:t>
      </w:r>
      <w:r w:rsidRPr="001B7308">
        <w:rPr>
          <w:rStyle w:val="StyleUnderline"/>
          <w:highlight w:val="green"/>
        </w:rPr>
        <w:t xml:space="preserve">produces </w:t>
      </w:r>
      <w:r w:rsidRPr="001B7308">
        <w:rPr>
          <w:rStyle w:val="Emphasis"/>
          <w:highlight w:val="green"/>
        </w:rPr>
        <w:t>more than ever</w:t>
      </w:r>
      <w:r w:rsidRPr="00001F64">
        <w:rPr>
          <w:sz w:val="16"/>
        </w:rPr>
        <w:t xml:space="preserve">. </w:t>
      </w:r>
    </w:p>
    <w:p w14:paraId="120D5E2E" w14:textId="77777777" w:rsidR="008D3F7D" w:rsidRPr="00001F64" w:rsidRDefault="008D3F7D" w:rsidP="008D3F7D">
      <w:pPr>
        <w:rPr>
          <w:sz w:val="16"/>
        </w:rPr>
      </w:pPr>
      <w:r w:rsidRPr="00001F64">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25E2BA71" w14:textId="77777777" w:rsidR="008D3F7D" w:rsidRPr="00001F64" w:rsidRDefault="008D3F7D" w:rsidP="008D3F7D">
      <w:pPr>
        <w:rPr>
          <w:sz w:val="16"/>
        </w:rPr>
      </w:pPr>
      <w:r w:rsidRPr="00001F64">
        <w:rPr>
          <w:sz w:val="16"/>
        </w:rPr>
        <w:t>The transition was hard for some people, but we came through it with more jobs overall.</w:t>
      </w:r>
    </w:p>
    <w:p w14:paraId="06174F94" w14:textId="77777777" w:rsidR="008D3F7D" w:rsidRPr="00001F64" w:rsidRDefault="008D3F7D" w:rsidP="008D3F7D">
      <w:pPr>
        <w:rPr>
          <w:sz w:val="16"/>
        </w:rPr>
      </w:pPr>
      <w:r w:rsidRPr="00001F64">
        <w:rPr>
          <w:sz w:val="16"/>
        </w:rPr>
        <w:t xml:space="preserve">That </w:t>
      </w:r>
      <w:r w:rsidRPr="001B7308">
        <w:rPr>
          <w:rStyle w:val="StyleUnderline"/>
          <w:highlight w:val="green"/>
        </w:rPr>
        <w:t>scenario</w:t>
      </w:r>
      <w:r w:rsidRPr="00001F64">
        <w:rPr>
          <w:sz w:val="16"/>
        </w:rPr>
        <w:t xml:space="preserve"> likely </w:t>
      </w:r>
      <w:r w:rsidRPr="001B7308">
        <w:rPr>
          <w:rStyle w:val="Emphasis"/>
          <w:highlight w:val="green"/>
        </w:rPr>
        <w:t>holds for</w:t>
      </w:r>
      <w:r w:rsidRPr="00001F64">
        <w:rPr>
          <w:rStyle w:val="Emphasis"/>
        </w:rPr>
        <w:t xml:space="preserve"> 21st-century </w:t>
      </w:r>
      <w:r w:rsidRPr="001B7308">
        <w:rPr>
          <w:rStyle w:val="Emphasis"/>
          <w:highlight w:val="green"/>
        </w:rPr>
        <w:t>AI</w:t>
      </w:r>
      <w:r w:rsidRPr="00001F64">
        <w:rPr>
          <w:sz w:val="16"/>
        </w:rPr>
        <w:t xml:space="preserve">. A </w:t>
      </w:r>
      <w:r w:rsidRPr="001B7308">
        <w:rPr>
          <w:rStyle w:val="StyleUnderline"/>
          <w:highlight w:val="green"/>
        </w:rPr>
        <w:t>W</w:t>
      </w:r>
      <w:r w:rsidRPr="00001F64">
        <w:rPr>
          <w:sz w:val="16"/>
        </w:rPr>
        <w:t xml:space="preserve">orld </w:t>
      </w:r>
      <w:r w:rsidRPr="001B7308">
        <w:rPr>
          <w:rStyle w:val="StyleUnderline"/>
          <w:highlight w:val="green"/>
        </w:rPr>
        <w:t>E</w:t>
      </w:r>
      <w:r w:rsidRPr="00001F64">
        <w:rPr>
          <w:sz w:val="16"/>
        </w:rPr>
        <w:t xml:space="preserve">conomic </w:t>
      </w:r>
      <w:r w:rsidRPr="001B7308">
        <w:rPr>
          <w:rStyle w:val="StyleUnderline"/>
          <w:highlight w:val="green"/>
        </w:rPr>
        <w:t>F</w:t>
      </w:r>
      <w:r w:rsidRPr="00001F64">
        <w:rPr>
          <w:sz w:val="16"/>
        </w:rPr>
        <w:t xml:space="preserve">orum </w:t>
      </w:r>
      <w:r w:rsidRPr="00001F64">
        <w:rPr>
          <w:rStyle w:val="StyleUnderline"/>
        </w:rPr>
        <w:t xml:space="preserve">study </w:t>
      </w:r>
      <w:r w:rsidRPr="001B7308">
        <w:rPr>
          <w:rStyle w:val="StyleUnderline"/>
          <w:highlight w:val="green"/>
        </w:rPr>
        <w:t>found</w:t>
      </w:r>
      <w:r w:rsidRPr="00001F64">
        <w:rPr>
          <w:rStyle w:val="StyleUnderline"/>
        </w:rPr>
        <w:t xml:space="preserve"> that </w:t>
      </w:r>
      <w:r w:rsidRPr="001B7308">
        <w:rPr>
          <w:rStyle w:val="StyleUnderline"/>
          <w:highlight w:val="green"/>
        </w:rPr>
        <w:t>AI</w:t>
      </w:r>
      <w:r w:rsidRPr="00001F64">
        <w:rPr>
          <w:rStyle w:val="StyleUnderline"/>
        </w:rPr>
        <w:t xml:space="preserve"> and related technology </w:t>
      </w:r>
      <w:r w:rsidRPr="001B7308">
        <w:rPr>
          <w:rStyle w:val="StyleUnderline"/>
          <w:highlight w:val="green"/>
        </w:rPr>
        <w:t>will create</w:t>
      </w:r>
      <w:r w:rsidRPr="00001F64">
        <w:rPr>
          <w:rStyle w:val="StyleUnderline"/>
        </w:rPr>
        <w:t xml:space="preserve"> </w:t>
      </w:r>
      <w:r w:rsidRPr="00001F64">
        <w:rPr>
          <w:rStyle w:val="Emphasis"/>
        </w:rPr>
        <w:t xml:space="preserve">11 million </w:t>
      </w:r>
      <w:r w:rsidRPr="001B7308">
        <w:rPr>
          <w:rStyle w:val="Emphasis"/>
          <w:highlight w:val="green"/>
        </w:rPr>
        <w:t>jobs</w:t>
      </w:r>
      <w:r w:rsidRPr="00001F64">
        <w:rPr>
          <w:sz w:val="16"/>
        </w:rPr>
        <w:t xml:space="preserve"> </w:t>
      </w:r>
      <w:r w:rsidRPr="00001F64">
        <w:rPr>
          <w:rStyle w:val="StyleUnderline"/>
        </w:rPr>
        <w:t xml:space="preserve">while </w:t>
      </w:r>
      <w:r w:rsidRPr="00001F64">
        <w:rPr>
          <w:rStyle w:val="Emphasis"/>
        </w:rPr>
        <w:t>displacing 9 million</w:t>
      </w:r>
      <w:r w:rsidRPr="00001F64">
        <w:rPr>
          <w:sz w:val="16"/>
        </w:rPr>
        <w:t xml:space="preserve">, </w:t>
      </w:r>
      <w:r w:rsidRPr="00001F64">
        <w:rPr>
          <w:rStyle w:val="StyleUnderline"/>
        </w:rPr>
        <w:t xml:space="preserve">for a </w:t>
      </w:r>
      <w:r w:rsidRPr="001B7308">
        <w:rPr>
          <w:rStyle w:val="Emphasis"/>
          <w:highlight w:val="green"/>
        </w:rPr>
        <w:t>net gain of 2 million</w:t>
      </w:r>
      <w:r w:rsidRPr="00001F64">
        <w:rPr>
          <w:sz w:val="16"/>
        </w:rPr>
        <w:t xml:space="preserve">. </w:t>
      </w:r>
      <w:r w:rsidRPr="00001F64">
        <w:rPr>
          <w:rStyle w:val="StyleUnderline"/>
        </w:rPr>
        <w:t>It will</w:t>
      </w:r>
      <w:r w:rsidRPr="00001F64">
        <w:rPr>
          <w:sz w:val="16"/>
        </w:rPr>
        <w:t xml:space="preserve"> also </w:t>
      </w:r>
      <w:r w:rsidRPr="00001F64">
        <w:rPr>
          <w:rStyle w:val="StyleUnderline"/>
        </w:rPr>
        <w:t>open up new opportunities</w:t>
      </w:r>
      <w:r w:rsidRPr="00001F64">
        <w:rPr>
          <w:sz w:val="16"/>
        </w:rPr>
        <w:t>. Small-business owners who create those awkward homemade ads you see on TV will have new tools to develop fancier, more professional-looking awkward ads.</w:t>
      </w:r>
    </w:p>
    <w:p w14:paraId="4754A207" w14:textId="77777777" w:rsidR="008D3F7D" w:rsidRPr="00001F64" w:rsidRDefault="008D3F7D" w:rsidP="008D3F7D">
      <w:pPr>
        <w:rPr>
          <w:sz w:val="16"/>
        </w:rPr>
      </w:pPr>
      <w:r w:rsidRPr="00001F64">
        <w:rPr>
          <w:sz w:val="16"/>
        </w:rPr>
        <w:t xml:space="preserve">Another historical point to remember is that </w:t>
      </w:r>
      <w:r w:rsidRPr="001B7308">
        <w:rPr>
          <w:rStyle w:val="StyleUnderline"/>
          <w:highlight w:val="green"/>
        </w:rPr>
        <w:t>new tech</w:t>
      </w:r>
      <w:r w:rsidRPr="00001F64">
        <w:rPr>
          <w:sz w:val="16"/>
        </w:rPr>
        <w:t xml:space="preserve">nology </w:t>
      </w:r>
      <w:r w:rsidRPr="001B7308">
        <w:rPr>
          <w:rStyle w:val="Emphasis"/>
          <w:highlight w:val="green"/>
        </w:rPr>
        <w:t>rarely lives up to</w:t>
      </w:r>
      <w:r w:rsidRPr="00001F64">
        <w:rPr>
          <w:rStyle w:val="Emphasis"/>
        </w:rPr>
        <w:t xml:space="preserve"> its early </w:t>
      </w:r>
      <w:r w:rsidRPr="001B7308">
        <w:rPr>
          <w:rStyle w:val="Emphasis"/>
          <w:highlight w:val="green"/>
        </w:rPr>
        <w:t>hype</w:t>
      </w:r>
      <w:r w:rsidRPr="00001F64">
        <w:rPr>
          <w:sz w:val="16"/>
        </w:rPr>
        <w:t xml:space="preserve">. AI is in a gold-rush stage, with corporations racing to invest in it based on extravagant promises about AI’s potential capabilities. </w:t>
      </w:r>
      <w:r w:rsidRPr="001B7308">
        <w:rPr>
          <w:rStyle w:val="StyleUnderline"/>
          <w:highlight w:val="green"/>
        </w:rPr>
        <w:t>New waves</w:t>
      </w:r>
      <w:r w:rsidRPr="00001F64">
        <w:rPr>
          <w:rStyle w:val="StyleUnderline"/>
        </w:rPr>
        <w:t xml:space="preserve"> of technology often come with promises that they will be able to perform miracles, promises that </w:t>
      </w:r>
      <w:r w:rsidRPr="001B7308">
        <w:rPr>
          <w:rStyle w:val="StyleUnderline"/>
          <w:highlight w:val="green"/>
        </w:rPr>
        <w:t xml:space="preserve">should be </w:t>
      </w:r>
      <w:r w:rsidRPr="001B7308">
        <w:rPr>
          <w:rStyle w:val="Emphasis"/>
          <w:highlight w:val="green"/>
        </w:rPr>
        <w:t>viewed skeptically</w:t>
      </w:r>
      <w:r w:rsidRPr="00001F64">
        <w:rPr>
          <w:rStyle w:val="Emphasis"/>
        </w:rPr>
        <w:t>.</w:t>
      </w:r>
    </w:p>
    <w:p w14:paraId="14D8C867" w14:textId="77777777" w:rsidR="008D3F7D" w:rsidRPr="00001F64" w:rsidRDefault="008D3F7D" w:rsidP="008D3F7D">
      <w:pPr>
        <w:rPr>
          <w:sz w:val="16"/>
        </w:rPr>
      </w:pPr>
      <w:r w:rsidRPr="00001F64">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5B8CD36F" w14:textId="77777777" w:rsidR="008D3F7D" w:rsidRPr="00001F64" w:rsidRDefault="008D3F7D" w:rsidP="008D3F7D">
      <w:pPr>
        <w:rPr>
          <w:sz w:val="16"/>
        </w:rPr>
      </w:pPr>
      <w:r w:rsidRPr="00001F64">
        <w:rPr>
          <w:rStyle w:val="StyleUnderline"/>
        </w:rPr>
        <w:t>Even transformative technology</w:t>
      </w:r>
      <w:r w:rsidRPr="00001F64">
        <w:rPr>
          <w:sz w:val="16"/>
        </w:rPr>
        <w:t xml:space="preserve">, </w:t>
      </w:r>
      <w:r w:rsidRPr="00001F64">
        <w:rPr>
          <w:rStyle w:val="StyleUnderline"/>
        </w:rPr>
        <w:t>like</w:t>
      </w:r>
      <w:r w:rsidRPr="00001F64">
        <w:rPr>
          <w:sz w:val="16"/>
        </w:rPr>
        <w:t xml:space="preserve"> the </w:t>
      </w:r>
      <w:r w:rsidRPr="00001F64">
        <w:rPr>
          <w:rStyle w:val="Emphasis"/>
        </w:rPr>
        <w:t>internet</w:t>
      </w:r>
      <w:r w:rsidRPr="00001F64">
        <w:rPr>
          <w:sz w:val="16"/>
        </w:rPr>
        <w:t xml:space="preserve">, </w:t>
      </w:r>
      <w:r w:rsidRPr="00001F64">
        <w:rPr>
          <w:rStyle w:val="StyleUnderline"/>
        </w:rPr>
        <w:t>changes things in unexpected ways</w:t>
      </w:r>
      <w:r w:rsidRPr="00001F64">
        <w:rPr>
          <w:sz w:val="16"/>
        </w:rPr>
        <w:t>. Remember when the internet was supposed to make it easier to preserve and access reliable information, rather than drowning us in a sea of trivial and often unreliable data?</w:t>
      </w:r>
    </w:p>
    <w:p w14:paraId="4498361F" w14:textId="77777777" w:rsidR="008D3F7D" w:rsidRPr="00AC2DD4" w:rsidRDefault="008D3F7D" w:rsidP="008D3F7D"/>
    <w:p w14:paraId="1E611336" w14:textId="77777777" w:rsidR="008D3F7D" w:rsidRDefault="008D3F7D" w:rsidP="008D3F7D">
      <w:pPr>
        <w:pStyle w:val="Heading3"/>
      </w:pPr>
      <w:r>
        <w:t>Misinformation---1NC</w:t>
      </w:r>
    </w:p>
    <w:p w14:paraId="0D2AD131" w14:textId="77777777" w:rsidR="008D3F7D" w:rsidRPr="00865A2C" w:rsidRDefault="008D3F7D" w:rsidP="008D3F7D">
      <w:pPr>
        <w:pStyle w:val="Heading4"/>
        <w:rPr>
          <w:rFonts w:cs="Helvetica"/>
        </w:rPr>
      </w:pPr>
      <w:r w:rsidRPr="00865A2C">
        <w:rPr>
          <w:rFonts w:cs="Helvetica"/>
        </w:rPr>
        <w:t xml:space="preserve">No impact to </w:t>
      </w:r>
      <w:r w:rsidRPr="00865A2C">
        <w:rPr>
          <w:rFonts w:cs="Helvetica"/>
          <w:u w:val="single"/>
        </w:rPr>
        <w:t>fake news</w:t>
      </w:r>
      <w:r w:rsidRPr="00865A2C">
        <w:rPr>
          <w:rFonts w:cs="Helvetica"/>
        </w:rPr>
        <w:t xml:space="preserve"> </w:t>
      </w:r>
    </w:p>
    <w:p w14:paraId="3EA7FEB9" w14:textId="77777777" w:rsidR="008D3F7D" w:rsidRPr="00865A2C" w:rsidRDefault="008D3F7D" w:rsidP="008D3F7D">
      <w:r w:rsidRPr="00865A2C">
        <w:rPr>
          <w:rStyle w:val="Style13ptBold"/>
        </w:rPr>
        <w:t xml:space="preserve">Nyhan 19 </w:t>
      </w:r>
      <w:r w:rsidRPr="00865A2C">
        <w:t>(Brendan Nyhan-Professor of Public Policy, University of Michigan “</w:t>
      </w:r>
      <w:r w:rsidRPr="00865A2C">
        <w:rPr>
          <w:rStyle w:val="Emphasis"/>
        </w:rPr>
        <w:t xml:space="preserve">Why </w:t>
      </w:r>
      <w:r w:rsidRPr="00865A2C">
        <w:rPr>
          <w:rStyle w:val="Emphasis"/>
          <w:highlight w:val="green"/>
        </w:rPr>
        <w:t>Fears of Fake News Are Overhyped</w:t>
      </w:r>
      <w:r w:rsidRPr="00865A2C">
        <w:t xml:space="preserve">” </w:t>
      </w:r>
      <w:hyperlink r:id="rId14" w:history="1">
        <w:r w:rsidRPr="00865A2C">
          <w:rPr>
            <w:rStyle w:val="Hyperlink"/>
          </w:rPr>
          <w:t>https://gen.medium.com/why-fears-of-fake-news-are-overhyped-2ed9ca0a52c9</w:t>
        </w:r>
      </w:hyperlink>
      <w:r w:rsidRPr="00865A2C">
        <w:t xml:space="preserve"> , Feb 4 2019, Date Accessed 9/30/20)</w:t>
      </w:r>
    </w:p>
    <w:p w14:paraId="4DE3C258" w14:textId="77777777" w:rsidR="008D3F7D" w:rsidRPr="00865A2C" w:rsidRDefault="008D3F7D" w:rsidP="008D3F7D">
      <w:pPr>
        <w:rPr>
          <w:rStyle w:val="StyleUnderline"/>
        </w:rPr>
      </w:pPr>
      <w:r w:rsidRPr="00865A2C">
        <w:rPr>
          <w:rStyle w:val="StyleUnderline"/>
          <w:highlight w:val="green"/>
        </w:rPr>
        <w:t>After the shock of</w:t>
      </w:r>
      <w:r w:rsidRPr="00865A2C">
        <w:rPr>
          <w:rStyle w:val="StyleUnderline"/>
        </w:rPr>
        <w:t xml:space="preserve"> the </w:t>
      </w:r>
      <w:r w:rsidRPr="00865A2C">
        <w:rPr>
          <w:rStyle w:val="StyleUnderline"/>
          <w:highlight w:val="green"/>
        </w:rPr>
        <w:t>2016</w:t>
      </w:r>
      <w:r w:rsidRPr="00865A2C">
        <w:rPr>
          <w:rStyle w:val="StyleUnderline"/>
        </w:rPr>
        <w:t xml:space="preserve"> presidential election, </w:t>
      </w:r>
      <w:r w:rsidRPr="00865A2C">
        <w:rPr>
          <w:rStyle w:val="StyleUnderline"/>
          <w:highlight w:val="green"/>
        </w:rPr>
        <w:t>many</w:t>
      </w:r>
      <w:r w:rsidRPr="00865A2C">
        <w:rPr>
          <w:rStyle w:val="StyleUnderline"/>
        </w:rPr>
        <w:t xml:space="preserve"> Americans </w:t>
      </w:r>
      <w:r w:rsidRPr="00865A2C">
        <w:rPr>
          <w:rStyle w:val="StyleUnderline"/>
          <w:highlight w:val="green"/>
        </w:rPr>
        <w:t>found</w:t>
      </w:r>
      <w:r w:rsidRPr="00865A2C">
        <w:rPr>
          <w:rStyle w:val="StyleUnderline"/>
        </w:rPr>
        <w:t xml:space="preserve"> psychological </w:t>
      </w:r>
      <w:r w:rsidRPr="00865A2C">
        <w:rPr>
          <w:rStyle w:val="StyleUnderline"/>
          <w:highlight w:val="green"/>
        </w:rPr>
        <w:t>refuge in a simple explanation</w:t>
      </w:r>
      <w:r w:rsidRPr="00865A2C">
        <w:rPr>
          <w:rStyle w:val="StyleUnderline"/>
        </w:rPr>
        <w:t xml:space="preserve"> for why Donald Trump won: “</w:t>
      </w:r>
      <w:r w:rsidRPr="00865A2C">
        <w:rPr>
          <w:rStyle w:val="StyleUnderline"/>
          <w:highlight w:val="green"/>
        </w:rPr>
        <w:t>fake news</w:t>
      </w:r>
      <w:r w:rsidRPr="00865A2C">
        <w:rPr>
          <w:rStyle w:val="StyleUnderline"/>
        </w:rPr>
        <w:t xml:space="preserve">.” </w:t>
      </w:r>
      <w:r w:rsidRPr="00865A2C">
        <w:rPr>
          <w:sz w:val="14"/>
        </w:rPr>
        <w:t xml:space="preserve">False or misleading information published by dubious for-profit websites had spread widely on Facebook, reaching millions of people in the final months of the campaign. </w:t>
      </w:r>
      <w:r w:rsidRPr="00865A2C">
        <w:rPr>
          <w:rStyle w:val="StyleUnderline"/>
          <w:highlight w:val="green"/>
        </w:rPr>
        <w:t>This</w:t>
      </w:r>
      <w:r w:rsidRPr="00865A2C">
        <w:rPr>
          <w:rStyle w:val="StyleUnderline"/>
        </w:rPr>
        <w:t xml:space="preserve"> development </w:t>
      </w:r>
      <w:r w:rsidRPr="00865A2C">
        <w:rPr>
          <w:rStyle w:val="StyleUnderline"/>
          <w:highlight w:val="green"/>
        </w:rPr>
        <w:t xml:space="preserve">provided </w:t>
      </w:r>
      <w:r w:rsidRPr="00865A2C">
        <w:rPr>
          <w:rStyle w:val="Emphasis"/>
          <w:highlight w:val="green"/>
        </w:rPr>
        <w:t>a tidy narrative</w:t>
      </w:r>
      <w:r w:rsidRPr="00865A2C">
        <w:rPr>
          <w:rStyle w:val="StyleUnderline"/>
        </w:rPr>
        <w:t xml:space="preserve"> that resonated with concerns about potential online echo chambers.</w:t>
      </w:r>
    </w:p>
    <w:p w14:paraId="35A37A38" w14:textId="77777777" w:rsidR="008D3F7D" w:rsidRPr="00865A2C" w:rsidRDefault="008D3F7D" w:rsidP="008D3F7D">
      <w:pPr>
        <w:rPr>
          <w:sz w:val="14"/>
          <w:szCs w:val="16"/>
        </w:rPr>
      </w:pPr>
      <w:r w:rsidRPr="00865A2C">
        <w:rPr>
          <w:sz w:val="14"/>
          <w:szCs w:val="16"/>
        </w:rPr>
        <w:t>More than two years later, we can now evaluate these claims. And it turns out that many of the initial conclusions that observers reached about the scope of fake news consumption, and its effects on our politics, were exaggerated or incorrect. Relatively few people consumed this form of content directly during the 2016 campaign, and even fewer did so before the 2018 election. Fake news consumption is concentrated among a narrow subset of Americans with the most conservative news diets. And, most notably, no credible evidence exists that exposure to fake news changed the outcome of the 2016 election.</w:t>
      </w:r>
    </w:p>
    <w:p w14:paraId="5B947E6C" w14:textId="77777777" w:rsidR="008D3F7D" w:rsidRPr="00865A2C" w:rsidRDefault="008D3F7D" w:rsidP="008D3F7D">
      <w:pPr>
        <w:rPr>
          <w:sz w:val="14"/>
          <w:szCs w:val="16"/>
        </w:rPr>
      </w:pPr>
      <w:r w:rsidRPr="00865A2C">
        <w:rPr>
          <w:sz w:val="14"/>
          <w:szCs w:val="16"/>
        </w:rPr>
        <w:t>The fake news panic echoes fears that prior forms of communication would brainwash the public. Just as exaggerated accounts of hysteria over Orson Welles’ War of the Worlds broadcast took advantage of doubts about radio, claims about the reach and influence of fake news express people’s broader concerns about social media and the internet.</w:t>
      </w:r>
    </w:p>
    <w:p w14:paraId="6AC2EB65" w14:textId="77777777" w:rsidR="008D3F7D" w:rsidRPr="00865A2C" w:rsidRDefault="008D3F7D" w:rsidP="008D3F7D">
      <w:pPr>
        <w:rPr>
          <w:sz w:val="14"/>
          <w:szCs w:val="16"/>
        </w:rPr>
      </w:pPr>
      <w:r w:rsidRPr="00865A2C">
        <w:rPr>
          <w:sz w:val="14"/>
          <w:szCs w:val="16"/>
        </w:rPr>
        <w:t>Many important concerns about online misinformation still remain, including the influence of the fake news audience, the difficulty of countering fake news at scale, the dangers of Facebook’s size, and the threat of YouTube-based radicalization. But none of these questions can be adequately addressed without creating a reality-based debate that puts fake news in context as just one of the many sources of misinformation in our politics.</w:t>
      </w:r>
    </w:p>
    <w:p w14:paraId="52CD6CB0" w14:textId="77777777" w:rsidR="008D3F7D" w:rsidRPr="00865A2C" w:rsidRDefault="008D3F7D" w:rsidP="008D3F7D">
      <w:pPr>
        <w:rPr>
          <w:sz w:val="14"/>
          <w:szCs w:val="16"/>
        </w:rPr>
      </w:pPr>
      <w:r w:rsidRPr="00865A2C">
        <w:rPr>
          <w:sz w:val="14"/>
          <w:szCs w:val="16"/>
        </w:rPr>
        <w:t>Real data about fake news</w:t>
      </w:r>
    </w:p>
    <w:p w14:paraId="2DCF8477" w14:textId="77777777" w:rsidR="008D3F7D" w:rsidRPr="00865A2C" w:rsidRDefault="008D3F7D" w:rsidP="008D3F7D">
      <w:pPr>
        <w:rPr>
          <w:rStyle w:val="StyleUnderline"/>
        </w:rPr>
      </w:pPr>
      <w:r w:rsidRPr="00865A2C">
        <w:rPr>
          <w:rStyle w:val="StyleUnderline"/>
        </w:rPr>
        <w:t xml:space="preserve">Any conversation about fake news has to start with hard data on the extent of the problem. Unfortunately, </w:t>
      </w:r>
      <w:r w:rsidRPr="00865A2C">
        <w:rPr>
          <w:rStyle w:val="Emphasis"/>
          <w:highlight w:val="green"/>
        </w:rPr>
        <w:t>these data are lacking</w:t>
      </w:r>
      <w:r w:rsidRPr="00865A2C">
        <w:rPr>
          <w:sz w:val="14"/>
        </w:rPr>
        <w:t xml:space="preserve">. Most discussions of fake news exposure rely on simple counts of views or readers that lack essential context on who was exposed to the content and how frequently and what other information they also consume. By contrast, </w:t>
      </w:r>
      <w:r w:rsidRPr="00865A2C">
        <w:rPr>
          <w:rStyle w:val="StyleUnderline"/>
        </w:rPr>
        <w:t>a study I conducted with political scientists Andrew Guess and Jason Reifler drew on nationally representative laptop/desktop web traffic data from an online panel, allowing us to measure who visited fake news sites before the 2016 election with unprecedented precision.</w:t>
      </w:r>
    </w:p>
    <w:p w14:paraId="0D198B9F" w14:textId="77777777" w:rsidR="008D3F7D" w:rsidRPr="00865A2C" w:rsidRDefault="008D3F7D" w:rsidP="008D3F7D">
      <w:pPr>
        <w:rPr>
          <w:sz w:val="14"/>
        </w:rPr>
      </w:pPr>
      <w:r w:rsidRPr="00865A2C">
        <w:rPr>
          <w:sz w:val="14"/>
        </w:rPr>
        <w:t xml:space="preserve">We found that the reach of </w:t>
      </w:r>
      <w:r w:rsidRPr="00865A2C">
        <w:rPr>
          <w:rStyle w:val="StyleUnderline"/>
          <w:highlight w:val="green"/>
        </w:rPr>
        <w:t>fake news declined dramatically</w:t>
      </w:r>
      <w:r w:rsidRPr="00865A2C">
        <w:rPr>
          <w:sz w:val="14"/>
        </w:rPr>
        <w:t xml:space="preserve"> in the period </w:t>
      </w:r>
      <w:r w:rsidRPr="00865A2C">
        <w:rPr>
          <w:rStyle w:val="StyleUnderline"/>
        </w:rPr>
        <w:t>before the 2018 midterm elections</w:t>
      </w:r>
      <w:r w:rsidRPr="00865A2C">
        <w:rPr>
          <w:sz w:val="14"/>
        </w:rPr>
        <w:t>.</w:t>
      </w:r>
    </w:p>
    <w:p w14:paraId="280E03B1" w14:textId="77777777" w:rsidR="008D3F7D" w:rsidRPr="00865A2C" w:rsidRDefault="008D3F7D" w:rsidP="008D3F7D">
      <w:pPr>
        <w:rPr>
          <w:rStyle w:val="StyleUnderline"/>
        </w:rPr>
      </w:pPr>
      <w:r w:rsidRPr="00865A2C">
        <w:rPr>
          <w:rStyle w:val="StyleUnderline"/>
        </w:rPr>
        <w:t xml:space="preserve">We find that </w:t>
      </w:r>
      <w:r w:rsidRPr="00865A2C">
        <w:rPr>
          <w:rStyle w:val="StyleUnderline"/>
          <w:highlight w:val="green"/>
        </w:rPr>
        <w:t>only 27 percent</w:t>
      </w:r>
      <w:r w:rsidRPr="00865A2C">
        <w:rPr>
          <w:rStyle w:val="StyleUnderline"/>
        </w:rPr>
        <w:t xml:space="preserve"> of Americans </w:t>
      </w:r>
      <w:r w:rsidRPr="00865A2C">
        <w:rPr>
          <w:rStyle w:val="StyleUnderline"/>
          <w:highlight w:val="green"/>
        </w:rPr>
        <w:t>visited fake news websites</w:t>
      </w:r>
      <w:r w:rsidRPr="00865A2C">
        <w:rPr>
          <w:rStyle w:val="StyleUnderline"/>
        </w:rPr>
        <w:t xml:space="preserve">, which we define as recently created sites that frequently published false or misleading claims that overwhelmingly favor one of the presidential candidates, in the weeks before the 2016 election. </w:t>
      </w:r>
      <w:r w:rsidRPr="00865A2C">
        <w:rPr>
          <w:rStyle w:val="StyleUnderline"/>
          <w:highlight w:val="green"/>
        </w:rPr>
        <w:t>These visits show</w:t>
      </w:r>
      <w:r w:rsidRPr="00865A2C">
        <w:rPr>
          <w:rStyle w:val="StyleUnderline"/>
        </w:rPr>
        <w:t xml:space="preserve"> the expected </w:t>
      </w:r>
      <w:r w:rsidRPr="00865A2C">
        <w:rPr>
          <w:rStyle w:val="StyleUnderline"/>
          <w:highlight w:val="green"/>
        </w:rPr>
        <w:t>political skew</w:t>
      </w:r>
      <w:r w:rsidRPr="00865A2C">
        <w:rPr>
          <w:rStyle w:val="StyleUnderline"/>
        </w:rPr>
        <w:t xml:space="preserve"> — Clinton and Trump supporters tended to prefer pro-Clinton and pro-Trump sites, respectively — </w:t>
      </w:r>
      <w:r w:rsidRPr="00865A2C">
        <w:rPr>
          <w:rStyle w:val="StyleUnderline"/>
          <w:highlight w:val="green"/>
        </w:rPr>
        <w:t>but made up only</w:t>
      </w:r>
      <w:r w:rsidRPr="00865A2C">
        <w:rPr>
          <w:rStyle w:val="StyleUnderline"/>
        </w:rPr>
        <w:t xml:space="preserve"> about </w:t>
      </w:r>
      <w:r w:rsidRPr="00865A2C">
        <w:rPr>
          <w:rStyle w:val="StyleUnderline"/>
          <w:highlight w:val="green"/>
        </w:rPr>
        <w:t>2 percent</w:t>
      </w:r>
      <w:r w:rsidRPr="00865A2C">
        <w:rPr>
          <w:rStyle w:val="StyleUnderline"/>
        </w:rPr>
        <w:t xml:space="preserve"> of the information people consumed </w:t>
      </w:r>
      <w:r w:rsidRPr="00865A2C">
        <w:rPr>
          <w:rStyle w:val="StyleUnderline"/>
          <w:highlight w:val="green"/>
        </w:rPr>
        <w:t>from websites focusing on hard news</w:t>
      </w:r>
      <w:r w:rsidRPr="00865A2C">
        <w:rPr>
          <w:rStyle w:val="StyleUnderline"/>
        </w:rPr>
        <w:t xml:space="preserve"> topics. Consistent with behavioral evidence showing that online echo chambers are relatively rare, </w:t>
      </w:r>
      <w:r w:rsidRPr="00865A2C">
        <w:rPr>
          <w:rStyle w:val="StyleUnderline"/>
          <w:highlight w:val="green"/>
        </w:rPr>
        <w:t>fake news consumption was concentrated among</w:t>
      </w:r>
      <w:r w:rsidRPr="00865A2C">
        <w:rPr>
          <w:rStyle w:val="StyleUnderline"/>
        </w:rPr>
        <w:t xml:space="preserve"> the </w:t>
      </w:r>
      <w:r w:rsidRPr="00865A2C">
        <w:rPr>
          <w:rStyle w:val="StyleUnderline"/>
          <w:highlight w:val="green"/>
        </w:rPr>
        <w:t>10 percent of Americans</w:t>
      </w:r>
      <w:r w:rsidRPr="00865A2C">
        <w:rPr>
          <w:rStyle w:val="StyleUnderline"/>
        </w:rPr>
        <w:t xml:space="preserve"> </w:t>
      </w:r>
      <w:r w:rsidRPr="00865A2C">
        <w:rPr>
          <w:sz w:val="14"/>
        </w:rPr>
        <w:t>with the most conservative news diets, who were responsible for approximately six in 10 visits to fake news websites during this period. Even in that group, however, fake news made up less than 8 percent of their total news diet</w:t>
      </w:r>
      <w:r w:rsidRPr="00865A2C">
        <w:rPr>
          <w:rStyle w:val="StyleUnderline"/>
        </w:rPr>
        <w:t xml:space="preserve">. Finally, </w:t>
      </w:r>
      <w:r w:rsidRPr="00865A2C">
        <w:rPr>
          <w:rStyle w:val="StyleUnderline"/>
          <w:highlight w:val="green"/>
        </w:rPr>
        <w:t>people ages 60 and over consumed more fake news</w:t>
      </w:r>
      <w:r w:rsidRPr="00865A2C">
        <w:rPr>
          <w:rStyle w:val="StyleUnderline"/>
        </w:rPr>
        <w:t xml:space="preserve"> than other cohorts, </w:t>
      </w:r>
      <w:r w:rsidRPr="00865A2C">
        <w:rPr>
          <w:rStyle w:val="StyleUnderline"/>
          <w:highlight w:val="green"/>
        </w:rPr>
        <w:t>which may reflect a lack of digital literacy</w:t>
      </w:r>
      <w:r w:rsidRPr="00865A2C">
        <w:rPr>
          <w:rStyle w:val="StyleUnderline"/>
        </w:rPr>
        <w:t xml:space="preserve"> or simply having more time to read news. (Other scholars have found similar patterns in Facebook sharing and Twitter sharing and consumption of fake news.)</w:t>
      </w:r>
    </w:p>
    <w:p w14:paraId="3CB0683B" w14:textId="77777777" w:rsidR="008D3F7D" w:rsidRPr="00865A2C" w:rsidRDefault="008D3F7D" w:rsidP="008D3F7D">
      <w:pPr>
        <w:rPr>
          <w:sz w:val="14"/>
          <w:szCs w:val="16"/>
        </w:rPr>
      </w:pPr>
      <w:r w:rsidRPr="00865A2C">
        <w:rPr>
          <w:sz w:val="14"/>
          <w:szCs w:val="16"/>
        </w:rPr>
        <w:t>Moreover, the reach of fake news declined dramatically in the period before the 2018 midterm elections. In a new report co-authored with Benjamin Lyons and Jacob Montgomery, Guess, Reifler, and I found that just 7 percent of Americans visited one of the fake news sites that we previously identified in 2018 — a decline of approximately 75 percent in relative terms. (Consumption differences between groups by age, partisanship, and news diets remained similar to 2016.)</w:t>
      </w:r>
    </w:p>
    <w:p w14:paraId="569B6B7C" w14:textId="77777777" w:rsidR="008D3F7D" w:rsidRPr="00865A2C" w:rsidRDefault="008D3F7D" w:rsidP="008D3F7D">
      <w:pPr>
        <w:rPr>
          <w:sz w:val="14"/>
          <w:szCs w:val="16"/>
        </w:rPr>
      </w:pPr>
      <w:r w:rsidRPr="00865A2C">
        <w:rPr>
          <w:sz w:val="14"/>
          <w:szCs w:val="16"/>
        </w:rPr>
        <w:t>Moreover, the role of Facebook in the spread of fake news appears to have changed. In 2016, the site differentially appeared in web traffic just before visits to fake news sites, suggesting it played a key role in enabling the spread of fake news. No such pattern is apparent in the 2018 data. This result, which echoes findings from other studies and holds with an updated set of websites we compiled before the 2018 study, suggests that the platform’s efforts to limit the reach of fake news are having some impact. (Such inferences are necessarily indirect because Facebook remains largely closed to outside research for now.)</w:t>
      </w:r>
    </w:p>
    <w:p w14:paraId="23775BE6" w14:textId="77777777" w:rsidR="008D3F7D" w:rsidRPr="00865A2C" w:rsidRDefault="008D3F7D" w:rsidP="008D3F7D">
      <w:pPr>
        <w:rPr>
          <w:sz w:val="14"/>
          <w:szCs w:val="16"/>
        </w:rPr>
      </w:pPr>
      <w:r w:rsidRPr="00865A2C">
        <w:rPr>
          <w:sz w:val="14"/>
          <w:szCs w:val="16"/>
        </w:rPr>
        <w:t>Research is also providing new insights into another limitation on the effects of fake news: who believes it. One key factor is directionally motivated reasoning — people’s increased willingness to accept dubious claims that are consistent with their partisan or candidate preferences. When my co-authors and I tested the perceived accuracy of a number of fake news headlines, belief in the accuracy of headlines that favored respondents’ preferred party (17 to 48 percent) was much higher than headlines that favored the opposition party (10 to 22 percent). Another important element, as psychologists Gordon Pennycook and David Rand emphasize, is analytical thinking ability. People who score low on this measure are especially prone to endorse false headlines. By contrast, those who score high are more likely to reject fake news even when it supports their political viewpoint.</w:t>
      </w:r>
    </w:p>
    <w:p w14:paraId="350D56F4" w14:textId="77777777" w:rsidR="008D3F7D" w:rsidRPr="00B07BC5" w:rsidRDefault="008D3F7D" w:rsidP="008D3F7D">
      <w:pPr>
        <w:rPr>
          <w:u w:val="single"/>
        </w:rPr>
      </w:pPr>
      <w:r w:rsidRPr="00865A2C">
        <w:rPr>
          <w:sz w:val="14"/>
        </w:rPr>
        <w:t xml:space="preserve">Finally, </w:t>
      </w:r>
      <w:r w:rsidRPr="00865A2C">
        <w:rPr>
          <w:rStyle w:val="StyleUnderline"/>
          <w:highlight w:val="green"/>
        </w:rPr>
        <w:t>there remains no evidence</w:t>
      </w:r>
      <w:r w:rsidRPr="00865A2C">
        <w:rPr>
          <w:rStyle w:val="StyleUnderline"/>
        </w:rPr>
        <w:t xml:space="preserve"> that </w:t>
      </w:r>
      <w:r w:rsidRPr="00865A2C">
        <w:rPr>
          <w:rStyle w:val="StyleUnderline"/>
          <w:highlight w:val="green"/>
        </w:rPr>
        <w:t>fake news changed</w:t>
      </w:r>
      <w:r w:rsidRPr="00865A2C">
        <w:rPr>
          <w:rStyle w:val="StyleUnderline"/>
        </w:rPr>
        <w:t xml:space="preserve"> the result of the </w:t>
      </w:r>
      <w:r w:rsidRPr="00865A2C">
        <w:rPr>
          <w:rStyle w:val="StyleUnderline"/>
          <w:highlight w:val="green"/>
        </w:rPr>
        <w:t>2016</w:t>
      </w:r>
      <w:r w:rsidRPr="00865A2C">
        <w:rPr>
          <w:rStyle w:val="StyleUnderline"/>
        </w:rPr>
        <w:t xml:space="preserve"> election</w:t>
      </w:r>
      <w:r w:rsidRPr="00865A2C">
        <w:rPr>
          <w:sz w:val="14"/>
        </w:rPr>
        <w:t xml:space="preserve">. </w:t>
      </w:r>
      <w:r w:rsidRPr="00865A2C">
        <w:rPr>
          <w:rStyle w:val="StyleUnderline"/>
        </w:rPr>
        <w:t>Any such claim must take into account not just the reach of fake news but also the proportion of those exposed to it whose behavior could be changed.</w:t>
      </w:r>
      <w:r w:rsidRPr="00865A2C">
        <w:rPr>
          <w:sz w:val="14"/>
        </w:rPr>
        <w:t xml:space="preserve"> As noted above, </w:t>
      </w:r>
      <w:r w:rsidRPr="00865A2C">
        <w:rPr>
          <w:rStyle w:val="StyleUnderline"/>
        </w:rPr>
        <w:t xml:space="preserve">approximately </w:t>
      </w:r>
      <w:r w:rsidRPr="00865A2C">
        <w:rPr>
          <w:rStyle w:val="StyleUnderline"/>
          <w:highlight w:val="green"/>
        </w:rPr>
        <w:t>six in 10 visits</w:t>
      </w:r>
      <w:r w:rsidRPr="00865A2C">
        <w:rPr>
          <w:rStyle w:val="StyleUnderline"/>
        </w:rPr>
        <w:t xml:space="preserve"> to fake news websites </w:t>
      </w:r>
      <w:r w:rsidRPr="00865A2C">
        <w:rPr>
          <w:rStyle w:val="StyleUnderline"/>
          <w:highlight w:val="green"/>
        </w:rPr>
        <w:t>came from</w:t>
      </w:r>
      <w:r w:rsidRPr="00865A2C">
        <w:rPr>
          <w:rStyle w:val="StyleUnderline"/>
        </w:rPr>
        <w:t xml:space="preserve"> the 10 percent of Americans with </w:t>
      </w:r>
      <w:r w:rsidRPr="00865A2C">
        <w:rPr>
          <w:rStyle w:val="StyleUnderline"/>
          <w:highlight w:val="green"/>
        </w:rPr>
        <w:t>the most conservative news diets</w:t>
      </w:r>
      <w:r w:rsidRPr="00865A2C">
        <w:rPr>
          <w:rStyle w:val="StyleUnderline"/>
        </w:rPr>
        <w:t xml:space="preserve"> — a group </w:t>
      </w:r>
      <w:r w:rsidRPr="00865A2C">
        <w:rPr>
          <w:rStyle w:val="StyleUnderline"/>
          <w:highlight w:val="green"/>
        </w:rPr>
        <w:t>that was already</w:t>
      </w:r>
      <w:r w:rsidRPr="00865A2C">
        <w:rPr>
          <w:rStyle w:val="StyleUnderline"/>
        </w:rPr>
        <w:t xml:space="preserve"> especially </w:t>
      </w:r>
      <w:r w:rsidRPr="00865A2C">
        <w:rPr>
          <w:rStyle w:val="StyleUnderline"/>
          <w:highlight w:val="green"/>
        </w:rPr>
        <w:t>likely to vote</w:t>
      </w:r>
      <w:r w:rsidRPr="00865A2C">
        <w:rPr>
          <w:rStyle w:val="StyleUnderline"/>
        </w:rPr>
        <w:t xml:space="preserve"> and to support Donald </w:t>
      </w:r>
      <w:r w:rsidRPr="00865A2C">
        <w:rPr>
          <w:rStyle w:val="StyleUnderline"/>
          <w:highlight w:val="green"/>
        </w:rPr>
        <w:t>Trump</w:t>
      </w:r>
      <w:r w:rsidRPr="00865A2C">
        <w:rPr>
          <w:rStyle w:val="StyleUnderline"/>
        </w:rPr>
        <w:t>. Accordingly, my colleagues and I find no association between pro-Trump fake news exposure and differential shifts in candidate support or voter turnout.</w:t>
      </w:r>
    </w:p>
    <w:bookmarkEnd w:id="5"/>
    <w:p w14:paraId="5BCDA4A8" w14:textId="77777777" w:rsidR="008D3F7D" w:rsidRDefault="008D3F7D" w:rsidP="008D3F7D">
      <w:pPr>
        <w:pStyle w:val="Heading3"/>
      </w:pPr>
      <w:r>
        <w:t>Healthcare---1NC</w:t>
      </w:r>
    </w:p>
    <w:p w14:paraId="7B32AEF3" w14:textId="77777777" w:rsidR="008D3F7D" w:rsidRPr="00FF1EA6" w:rsidRDefault="008D3F7D" w:rsidP="008D3F7D">
      <w:pPr>
        <w:pStyle w:val="Heading4"/>
        <w:rPr>
          <w:rFonts w:cs="Arial"/>
        </w:rPr>
      </w:pPr>
      <w:r w:rsidRPr="00FF1EA6">
        <w:rPr>
          <w:rFonts w:cs="Arial"/>
        </w:rPr>
        <w:t>No existential disease.</w:t>
      </w:r>
    </w:p>
    <w:p w14:paraId="626E8C06" w14:textId="77777777" w:rsidR="008D3F7D" w:rsidRPr="00FF1EA6" w:rsidRDefault="008D3F7D" w:rsidP="008D3F7D">
      <w:r w:rsidRPr="00FF1EA6">
        <w:t xml:space="preserve">Noah B.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45FEA3D0" w14:textId="77777777" w:rsidR="008D3F7D" w:rsidRPr="00FF1EA6" w:rsidRDefault="008D3F7D" w:rsidP="008D3F7D">
      <w:pPr>
        <w:rPr>
          <w:sz w:val="16"/>
        </w:rPr>
      </w:pPr>
      <w:r w:rsidRPr="00FF1EA6">
        <w:rPr>
          <w:sz w:val="16"/>
        </w:rPr>
        <w:t xml:space="preserve">Pandemics alone may not be an actual existential risk. </w:t>
      </w:r>
      <w:r w:rsidRPr="00205991">
        <w:rPr>
          <w:rStyle w:val="StyleUnderline"/>
          <w:highlight w:val="green"/>
        </w:rPr>
        <w:t>A pandemic</w:t>
      </w:r>
      <w:r w:rsidRPr="00FF1EA6">
        <w:rPr>
          <w:sz w:val="16"/>
        </w:rPr>
        <w:t xml:space="preserve"> alone </w:t>
      </w:r>
      <w:r w:rsidRPr="00205991">
        <w:rPr>
          <w:rStyle w:val="StyleUnderline"/>
          <w:highlight w:val="green"/>
        </w:rPr>
        <w:t xml:space="preserve">is </w:t>
      </w:r>
      <w:r w:rsidRPr="00205991">
        <w:rPr>
          <w:rStyle w:val="Emphasis"/>
          <w:highlight w:val="green"/>
        </w:rPr>
        <w:t>unlikely</w:t>
      </w:r>
      <w:r w:rsidRPr="00205991">
        <w:rPr>
          <w:rStyle w:val="StyleUnderline"/>
          <w:highlight w:val="green"/>
        </w:rPr>
        <w:t xml:space="preserve"> to </w:t>
      </w:r>
      <w:r w:rsidRPr="00FF1EA6">
        <w:rPr>
          <w:rStyle w:val="StyleUnderline"/>
        </w:rPr>
        <w:t xml:space="preserve">bring about the </w:t>
      </w:r>
      <w:r w:rsidRPr="00205991">
        <w:rPr>
          <w:rStyle w:val="Emphasis"/>
          <w:highlight w:val="green"/>
        </w:rPr>
        <w:t>extinct</w:t>
      </w:r>
      <w:r w:rsidRPr="00FF1EA6">
        <w:rPr>
          <w:rStyle w:val="StyleUnderline"/>
        </w:rPr>
        <w:t xml:space="preserve">ion of </w:t>
      </w:r>
      <w:r w:rsidRPr="00205991">
        <w:rPr>
          <w:rStyle w:val="StyleUnderline"/>
          <w:highlight w:val="green"/>
        </w:rPr>
        <w:t>the human species. Humanity</w:t>
      </w:r>
      <w:r w:rsidRPr="00FF1EA6">
        <w:rPr>
          <w:sz w:val="16"/>
        </w:rPr>
        <w:t xml:space="preserve"> has </w:t>
      </w:r>
      <w:r w:rsidRPr="00205991">
        <w:rPr>
          <w:rStyle w:val="StyleUnderline"/>
          <w:highlight w:val="gree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205991">
        <w:rPr>
          <w:rStyle w:val="StyleUnderline"/>
          <w:highlight w:val="green"/>
        </w:rPr>
        <w:t>with</w:t>
      </w:r>
      <w:r w:rsidRPr="00FF1EA6">
        <w:rPr>
          <w:rStyle w:val="StyleUnderline"/>
        </w:rPr>
        <w:t xml:space="preserve"> some </w:t>
      </w:r>
      <w:r w:rsidRPr="00205991">
        <w:rPr>
          <w:rStyle w:val="StyleUnderline"/>
          <w:highlight w:val="green"/>
        </w:rPr>
        <w:t>groups</w:t>
      </w:r>
      <w:r w:rsidRPr="00FF1EA6">
        <w:rPr>
          <w:sz w:val="16"/>
        </w:rPr>
        <w:t xml:space="preserve"> primarily </w:t>
      </w:r>
      <w:r w:rsidRPr="00205991">
        <w:rPr>
          <w:rStyle w:val="Emphasis"/>
          <w:highlight w:val="green"/>
        </w:rPr>
        <w:t>isolated</w:t>
      </w:r>
      <w:r w:rsidRPr="00FF1EA6">
        <w:rPr>
          <w:sz w:val="16"/>
        </w:rPr>
        <w:t xml:space="preserve"> from the rest of the world, </w:t>
      </w:r>
      <w:r w:rsidRPr="00205991">
        <w:rPr>
          <w:rStyle w:val="StyleUnderline"/>
          <w:highlight w:val="green"/>
        </w:rPr>
        <w:t>making it possible</w:t>
      </w:r>
      <w:r w:rsidRPr="00FF1EA6">
        <w:rPr>
          <w:sz w:val="16"/>
        </w:rPr>
        <w:t xml:space="preserve"> that </w:t>
      </w:r>
      <w:r w:rsidRPr="00205991">
        <w:rPr>
          <w:rStyle w:val="StyleUnderline"/>
          <w:highlight w:val="green"/>
        </w:rPr>
        <w:t>some</w:t>
      </w:r>
      <w:r w:rsidRPr="00FF1EA6">
        <w:rPr>
          <w:sz w:val="16"/>
        </w:rPr>
        <w:t xml:space="preserve"> groups would </w:t>
      </w:r>
      <w:r w:rsidRPr="00205991">
        <w:rPr>
          <w:rStyle w:val="StyleUnderline"/>
          <w:highlight w:val="green"/>
        </w:rPr>
        <w:t>remain unaffected. Given the scale of the</w:t>
      </w:r>
      <w:r w:rsidRPr="00FF1EA6">
        <w:rPr>
          <w:rStyle w:val="StyleUnderline"/>
        </w:rPr>
        <w:t xml:space="preserve"> global </w:t>
      </w:r>
      <w:r w:rsidRPr="00205991">
        <w:rPr>
          <w:rStyle w:val="StyleUnderline"/>
          <w:highlight w:val="green"/>
        </w:rPr>
        <w:t>population</w:t>
      </w:r>
      <w:r w:rsidRPr="00FF1EA6">
        <w:rPr>
          <w:sz w:val="16"/>
        </w:rPr>
        <w:t xml:space="preserve">, it is likely that </w:t>
      </w:r>
      <w:r w:rsidRPr="00205991">
        <w:rPr>
          <w:rStyle w:val="StyleUnderline"/>
          <w:highlight w:val="green"/>
        </w:rPr>
        <w:t>some</w:t>
      </w:r>
      <w:r w:rsidRPr="00FF1EA6">
        <w:rPr>
          <w:sz w:val="16"/>
        </w:rPr>
        <w:t xml:space="preserve"> groups of </w:t>
      </w:r>
      <w:r w:rsidRPr="00205991">
        <w:rPr>
          <w:rStyle w:val="StyleUnderline"/>
          <w:highlight w:val="green"/>
        </w:rPr>
        <w:t xml:space="preserve">people will have </w:t>
      </w:r>
      <w:r w:rsidRPr="00205991">
        <w:rPr>
          <w:rStyle w:val="Emphasis"/>
          <w:highlight w:val="green"/>
        </w:rPr>
        <w:t>greater resistance</w:t>
      </w:r>
      <w:r w:rsidRPr="00FF1EA6">
        <w:rPr>
          <w:sz w:val="16"/>
        </w:rPr>
        <w:t xml:space="preserve"> to a particular disease than others. </w:t>
      </w:r>
      <w:r w:rsidRPr="00205991">
        <w:rPr>
          <w:rStyle w:val="StyleUnderline"/>
          <w:highlight w:val="green"/>
        </w:rPr>
        <w:t>Modern sanitation</w:t>
      </w:r>
      <w:r w:rsidRPr="00FF1EA6">
        <w:rPr>
          <w:sz w:val="16"/>
        </w:rPr>
        <w:t xml:space="preserve"> practices </w:t>
      </w:r>
      <w:r w:rsidRPr="00FF1EA6">
        <w:rPr>
          <w:rStyle w:val="StyleUnderline"/>
        </w:rPr>
        <w:t xml:space="preserve">and advancements in </w:t>
      </w:r>
      <w:r w:rsidRPr="00205991">
        <w:rPr>
          <w:rStyle w:val="StyleUnderline"/>
          <w:highlight w:val="green"/>
        </w:rPr>
        <w:t>preventative and curative medicine</w:t>
      </w:r>
      <w:r w:rsidRPr="00FF1EA6">
        <w:rPr>
          <w:sz w:val="16"/>
        </w:rPr>
        <w:t xml:space="preserve"> have </w:t>
      </w:r>
      <w:r w:rsidRPr="00205991">
        <w:rPr>
          <w:rStyle w:val="Emphasis"/>
          <w:highlight w:val="green"/>
        </w:rPr>
        <w:t>significantly reduced</w:t>
      </w:r>
      <w:r w:rsidRPr="00FF1EA6">
        <w:rPr>
          <w:sz w:val="16"/>
        </w:rPr>
        <w:t xml:space="preserve"> the </w:t>
      </w:r>
      <w:r w:rsidRPr="00205991">
        <w:rPr>
          <w:rStyle w:val="Emphasis"/>
          <w:highlight w:val="green"/>
        </w:rPr>
        <w:t>transmission</w:t>
      </w:r>
      <w:r w:rsidRPr="00FF1EA6">
        <w:rPr>
          <w:sz w:val="16"/>
        </w:rPr>
        <w:t xml:space="preserve"> of communicable diseases in many parts of the world. Though sometimes not operated in the most efficient manner, </w:t>
      </w:r>
      <w:r w:rsidRPr="00205991">
        <w:rPr>
          <w:rStyle w:val="StyleUnderline"/>
          <w:highlight w:val="green"/>
        </w:rPr>
        <w:t>medical systems</w:t>
      </w:r>
      <w:r w:rsidRPr="00FF1EA6">
        <w:rPr>
          <w:sz w:val="16"/>
        </w:rPr>
        <w:t xml:space="preserve"> worldwide </w:t>
      </w:r>
      <w:r w:rsidRPr="00205991">
        <w:rPr>
          <w:rStyle w:val="StyleUnderline"/>
          <w:highlight w:val="green"/>
        </w:rPr>
        <w:t>have</w:t>
      </w:r>
      <w:r w:rsidRPr="00FF1EA6">
        <w:rPr>
          <w:rStyle w:val="StyleUnderline"/>
        </w:rPr>
        <w:t xml:space="preserve"> </w:t>
      </w:r>
      <w:r w:rsidRPr="00205991">
        <w:rPr>
          <w:rStyle w:val="StyleUnderline"/>
          <w:highlight w:val="green"/>
        </w:rPr>
        <w:t xml:space="preserve">significant capacity to </w:t>
      </w:r>
      <w:r w:rsidRPr="00205991">
        <w:rPr>
          <w:rStyle w:val="Emphasis"/>
          <w:highlight w:val="green"/>
        </w:rPr>
        <w:t>mitigate</w:t>
      </w:r>
      <w:r w:rsidRPr="00FF1EA6">
        <w:rPr>
          <w:rStyle w:val="StyleUnderline"/>
        </w:rPr>
        <w:t xml:space="preserve"> the </w:t>
      </w:r>
      <w:r w:rsidRPr="00205991">
        <w:rPr>
          <w:rStyle w:val="Emphasis"/>
          <w:highlight w:val="green"/>
        </w:rPr>
        <w:t>terminal spread</w:t>
      </w:r>
      <w:r w:rsidRPr="00FF1EA6">
        <w:rPr>
          <w:rStyle w:val="StyleUnderline"/>
        </w:rPr>
        <w:t xml:space="preserve"> of a pandemic disease</w:t>
      </w:r>
      <w:r w:rsidRPr="00FF1EA6">
        <w:rPr>
          <w:sz w:val="16"/>
        </w:rPr>
        <w:t>.</w:t>
      </w:r>
    </w:p>
    <w:p w14:paraId="54DF300A" w14:textId="77777777" w:rsidR="008D3F7D" w:rsidRPr="008B0F01" w:rsidRDefault="008D3F7D" w:rsidP="008D3F7D"/>
    <w:p w14:paraId="1142C26F" w14:textId="77777777" w:rsidR="008D3F7D" w:rsidRDefault="008D3F7D" w:rsidP="008D3F7D"/>
    <w:p w14:paraId="4929C4C9" w14:textId="77777777" w:rsidR="008D3F7D" w:rsidRDefault="008D3F7D" w:rsidP="008D3F7D">
      <w:pPr>
        <w:pStyle w:val="Heading3"/>
      </w:pPr>
      <w:r>
        <w:t>Supply Chains---1NC</w:t>
      </w:r>
    </w:p>
    <w:p w14:paraId="626F3027" w14:textId="77777777" w:rsidR="008D3F7D" w:rsidRPr="00E952A4" w:rsidRDefault="008D3F7D" w:rsidP="008D3F7D">
      <w:pPr>
        <w:pStyle w:val="Heading4"/>
      </w:pPr>
      <w:r>
        <w:t>Unions cause supply chain disruptions.</w:t>
      </w:r>
    </w:p>
    <w:p w14:paraId="5E973FE7" w14:textId="77777777" w:rsidR="008D3F7D" w:rsidRDefault="008D3F7D" w:rsidP="008D3F7D">
      <w:r w:rsidRPr="00E952A4">
        <w:rPr>
          <w:rStyle w:val="Style13ptBold"/>
        </w:rPr>
        <w:t>Anderson 24</w:t>
      </w:r>
      <w:r w:rsidRPr="00E952A4">
        <w:t>, Lisa Anderson, founder and president of LMA Consulting Group Inc., a consulting firm that specializes in manufacturing strategy and end-to-end supply chain transformation that maximizes the customer experience and enables profitable, scalable, dramatic business growth. She recently released SIOP (Sales Inventory Operations Planning): Creating Predictable Revenue &amp; EBITDA Growth that can be found at https://www.lma-consultinggroup.com/siop-book/., Supply Chain Xchange, 10-31-2024 ["Strikes and labor negotiations highlight need for resilient supply chains," available on:  https://www.thescxchange.com/blog/supply-chain-resiliency-strikes, accessed:  9-15-2025]rrf</w:t>
      </w:r>
    </w:p>
    <w:p w14:paraId="6B7B64CC" w14:textId="77777777" w:rsidR="008D3F7D" w:rsidRDefault="008D3F7D" w:rsidP="008D3F7D">
      <w:pPr>
        <w:rPr>
          <w:sz w:val="16"/>
        </w:rPr>
      </w:pPr>
      <w:r w:rsidRPr="003E23B1">
        <w:rPr>
          <w:highlight w:val="green"/>
          <w:u w:val="single"/>
        </w:rPr>
        <w:t>Strikes</w:t>
      </w:r>
      <w:r w:rsidRPr="003E23B1">
        <w:rPr>
          <w:u w:val="single"/>
        </w:rPr>
        <w:t xml:space="preserve"> and potential strikes </w:t>
      </w:r>
      <w:r w:rsidRPr="003E23B1">
        <w:rPr>
          <w:highlight w:val="green"/>
          <w:u w:val="single"/>
        </w:rPr>
        <w:t xml:space="preserve">have </w:t>
      </w:r>
      <w:r w:rsidRPr="003E23B1">
        <w:rPr>
          <w:rStyle w:val="Emphasis"/>
          <w:highlight w:val="green"/>
        </w:rPr>
        <w:t>plagued</w:t>
      </w:r>
      <w:r w:rsidRPr="003E23B1">
        <w:rPr>
          <w:highlight w:val="green"/>
          <w:u w:val="single"/>
        </w:rPr>
        <w:t xml:space="preserve"> the supply chain</w:t>
      </w:r>
      <w:r w:rsidRPr="003E23B1">
        <w:rPr>
          <w:u w:val="single"/>
        </w:rPr>
        <w:t xml:space="preserve"> over the last few years</w:t>
      </w:r>
      <w:r w:rsidRPr="003E23B1">
        <w:rPr>
          <w:sz w:val="16"/>
        </w:rPr>
        <w:t xml:space="preserve">. An analysis of data from the Bureau of Labor Statistics by the Economics Policy Institute concluded that the number of workers involved in major strike activity increased by 280% in 2023 from 2022. </w:t>
      </w:r>
      <w:r w:rsidRPr="003E23B1">
        <w:rPr>
          <w:u w:val="single"/>
        </w:rPr>
        <w:t xml:space="preserve">Currently, </w:t>
      </w:r>
      <w:r w:rsidRPr="003E23B1">
        <w:rPr>
          <w:highlight w:val="green"/>
          <w:u w:val="single"/>
        </w:rPr>
        <w:t>the</w:t>
      </w:r>
      <w:r w:rsidRPr="003E23B1">
        <w:rPr>
          <w:u w:val="single"/>
        </w:rPr>
        <w:t xml:space="preserve"> U.S. </w:t>
      </w:r>
      <w:r w:rsidRPr="003E23B1">
        <w:rPr>
          <w:highlight w:val="green"/>
          <w:u w:val="single"/>
        </w:rPr>
        <w:t>East Coast and Gulf Coast ports are facing the threat of another dockworker strike</w:t>
      </w:r>
      <w:r w:rsidRPr="003E23B1">
        <w:rPr>
          <w:u w:val="single"/>
        </w:rPr>
        <w:t xml:space="preserve"> after they return to the negotiating table in January to attempt to resolve the remaining wage and automation issues. Similarly, Boeing is continuing to contend with a machinists strike.</w:t>
      </w:r>
      <w:r w:rsidRPr="00DF5FB1">
        <w:rPr>
          <w:sz w:val="12"/>
        </w:rPr>
        <w:t>¶</w:t>
      </w:r>
      <w:r w:rsidRPr="003E23B1">
        <w:rPr>
          <w:sz w:val="12"/>
          <w:u w:val="single"/>
        </w:rPr>
        <w:t xml:space="preserve"> </w:t>
      </w:r>
      <w:r w:rsidRPr="003E23B1">
        <w:rPr>
          <w:sz w:val="16"/>
        </w:rPr>
        <w:t>Strikes, or even the threat of a strike, can cause significant disruptions across the global supply chain and have a massive economic impact. For example, when U.S. railroads were facing the threat of a strike in 2022, many companies redirected their cargo to avoid work stoppages and unhappy customers. If the strike had occurred, the Association of American Railroads (AAR) estimated that the economic impact of a railroad strike could have been $2 billion per day.</w:t>
      </w:r>
      <w:r w:rsidRPr="00DF5FB1">
        <w:rPr>
          <w:sz w:val="12"/>
        </w:rPr>
        <w:t>¶</w:t>
      </w:r>
      <w:r w:rsidRPr="003E23B1">
        <w:rPr>
          <w:sz w:val="16"/>
        </w:rPr>
        <w:t xml:space="preserve"> Similarly, although the U.S. West Coast ports avoided a strike in 2023, the labor negotiations caused companies to reroute freight. For example, companies with locations on the East Coast went through the Panama Canal instead of having their cargo land at West Coast ports. As a result, West Coast ports’ market share dipped during this timeframe. Now as the East Coast and Gulf Coast ports try to finalize negotiations to seal the deal with the International Longshoremen’s Association (ILA), companies are searching for alternative routes and transferring their shipments back to West Coast ports. The economic impact of the strike is estimated at $3.8 to $4.5 billion per day by J.P Morgan.</w:t>
      </w:r>
      <w:r w:rsidRPr="00DF5FB1">
        <w:rPr>
          <w:sz w:val="12"/>
        </w:rPr>
        <w:t>¶</w:t>
      </w:r>
      <w:r w:rsidRPr="003E23B1">
        <w:rPr>
          <w:sz w:val="16"/>
        </w:rPr>
        <w:t xml:space="preserve"> </w:t>
      </w:r>
      <w:r w:rsidRPr="002E5844">
        <w:rPr>
          <w:highlight w:val="green"/>
          <w:u w:val="single"/>
        </w:rPr>
        <w:t>Labor negotiations</w:t>
      </w:r>
      <w:r w:rsidRPr="003E23B1">
        <w:rPr>
          <w:u w:val="single"/>
        </w:rPr>
        <w:t xml:space="preserve"> also </w:t>
      </w:r>
      <w:r w:rsidRPr="002E5844">
        <w:rPr>
          <w:highlight w:val="green"/>
          <w:u w:val="single"/>
        </w:rPr>
        <w:t>threaten to</w:t>
      </w:r>
      <w:r w:rsidRPr="003E23B1">
        <w:rPr>
          <w:u w:val="single"/>
        </w:rPr>
        <w:t xml:space="preserve"> further </w:t>
      </w:r>
      <w:r w:rsidRPr="002E5844">
        <w:rPr>
          <w:highlight w:val="green"/>
          <w:u w:val="single"/>
        </w:rPr>
        <w:t xml:space="preserve">exacerbate </w:t>
      </w:r>
      <w:r w:rsidRPr="002E5844">
        <w:rPr>
          <w:rStyle w:val="Emphasis"/>
          <w:highlight w:val="green"/>
        </w:rPr>
        <w:t>inflationary</w:t>
      </w:r>
      <w:r w:rsidRPr="002E5844">
        <w:rPr>
          <w:highlight w:val="green"/>
          <w:u w:val="single"/>
        </w:rPr>
        <w:t xml:space="preserve"> trends</w:t>
      </w:r>
      <w:r w:rsidRPr="003E23B1">
        <w:rPr>
          <w:u w:val="single"/>
        </w:rPr>
        <w:t xml:space="preserve">, </w:t>
      </w:r>
      <w:r w:rsidRPr="002E5844">
        <w:rPr>
          <w:highlight w:val="green"/>
          <w:u w:val="single"/>
        </w:rPr>
        <w:t xml:space="preserve">which have been a </w:t>
      </w:r>
      <w:r w:rsidRPr="002E5844">
        <w:rPr>
          <w:rStyle w:val="Emphasis"/>
          <w:highlight w:val="green"/>
        </w:rPr>
        <w:t>key concern</w:t>
      </w:r>
      <w:r w:rsidRPr="002E5844">
        <w:rPr>
          <w:highlight w:val="green"/>
          <w:u w:val="single"/>
        </w:rPr>
        <w:t xml:space="preserve"> across the supply chain</w:t>
      </w:r>
      <w:r w:rsidRPr="003E23B1">
        <w:rPr>
          <w:sz w:val="16"/>
        </w:rPr>
        <w:t xml:space="preserve">. </w:t>
      </w:r>
      <w:r w:rsidRPr="003E23B1">
        <w:rPr>
          <w:u w:val="single"/>
        </w:rPr>
        <w:t xml:space="preserve">The ILA and port operators reportedly reached a tentative agreement to </w:t>
      </w:r>
      <w:r w:rsidRPr="003E23B1">
        <w:rPr>
          <w:rStyle w:val="Emphasis"/>
        </w:rPr>
        <w:t>increase wages</w:t>
      </w:r>
      <w:r w:rsidRPr="003E23B1">
        <w:rPr>
          <w:u w:val="single"/>
        </w:rPr>
        <w:t xml:space="preserve"> by 62% over the next six years</w:t>
      </w:r>
      <w:r w:rsidRPr="003E23B1">
        <w:rPr>
          <w:sz w:val="16"/>
        </w:rPr>
        <w:t xml:space="preserve">. Similarly, the Boeing machinist strike, which lasted seven weeks, was finally resolved when union members voted to accept a 38% pay raise over the next four years. </w:t>
      </w:r>
      <w:r w:rsidRPr="003E23B1">
        <w:rPr>
          <w:u w:val="single"/>
        </w:rPr>
        <w:t>These wage increases come as companies and consumers across the spectrum are resisting increased costs.</w:t>
      </w:r>
      <w:r w:rsidRPr="00DF5FB1">
        <w:rPr>
          <w:sz w:val="12"/>
        </w:rPr>
        <w:t>¶</w:t>
      </w:r>
      <w:r w:rsidRPr="003E23B1">
        <w:rPr>
          <w:sz w:val="12"/>
          <w:u w:val="single"/>
        </w:rPr>
        <w:t xml:space="preserve"> </w:t>
      </w:r>
      <w:r w:rsidRPr="003E23B1">
        <w:rPr>
          <w:sz w:val="16"/>
        </w:rPr>
        <w:t xml:space="preserve">Nor are these strikes completely focused on pay increases. </w:t>
      </w:r>
      <w:r w:rsidRPr="002E5844">
        <w:rPr>
          <w:highlight w:val="green"/>
          <w:u w:val="single"/>
        </w:rPr>
        <w:t>The ILA is also demanding a total ban on</w:t>
      </w:r>
      <w:r w:rsidRPr="003E23B1">
        <w:rPr>
          <w:u w:val="single"/>
        </w:rPr>
        <w:t xml:space="preserve"> the further </w:t>
      </w:r>
      <w:r w:rsidRPr="002E5844">
        <w:rPr>
          <w:highlight w:val="green"/>
          <w:u w:val="single"/>
        </w:rPr>
        <w:t>automation</w:t>
      </w:r>
      <w:r w:rsidRPr="003E23B1">
        <w:rPr>
          <w:u w:val="single"/>
        </w:rPr>
        <w:t xml:space="preserve"> of cranes, gates, and container movements that are used in the loading or loading of freight. This issue still remains unresolved. </w:t>
      </w:r>
      <w:r w:rsidRPr="002E5844">
        <w:rPr>
          <w:highlight w:val="green"/>
          <w:u w:val="single"/>
        </w:rPr>
        <w:t>Such a ban would</w:t>
      </w:r>
      <w:r w:rsidRPr="003E23B1">
        <w:rPr>
          <w:u w:val="single"/>
        </w:rPr>
        <w:t xml:space="preserve"> not only </w:t>
      </w:r>
      <w:r w:rsidRPr="002E5844">
        <w:rPr>
          <w:u w:val="single"/>
        </w:rPr>
        <w:t>increase costs,</w:t>
      </w:r>
      <w:r w:rsidRPr="003E23B1">
        <w:rPr>
          <w:u w:val="single"/>
        </w:rPr>
        <w:t xml:space="preserve"> it would also </w:t>
      </w:r>
      <w:r w:rsidRPr="002E5844">
        <w:rPr>
          <w:highlight w:val="green"/>
          <w:u w:val="single"/>
        </w:rPr>
        <w:t xml:space="preserve">threaten </w:t>
      </w:r>
      <w:r w:rsidRPr="002E5844">
        <w:rPr>
          <w:u w:val="single"/>
        </w:rPr>
        <w:t xml:space="preserve">the </w:t>
      </w:r>
      <w:r w:rsidRPr="002E5844">
        <w:rPr>
          <w:highlight w:val="green"/>
          <w:u w:val="single"/>
        </w:rPr>
        <w:t>competitiveness</w:t>
      </w:r>
      <w:r w:rsidRPr="003E23B1">
        <w:rPr>
          <w:u w:val="single"/>
        </w:rPr>
        <w:t xml:space="preserve"> as the U.S. ports, which are already some of the least competitive in the world</w:t>
      </w:r>
      <w:r w:rsidRPr="003E23B1">
        <w:rPr>
          <w:sz w:val="16"/>
        </w:rPr>
        <w:t>. According to the Wall Street Journal, L.A. and Long Beach ports are about half as productive as China’s best port in terms of average container moves per hour.</w:t>
      </w:r>
    </w:p>
    <w:p w14:paraId="77D6C4D1" w14:textId="77777777" w:rsidR="008D3F7D" w:rsidRPr="00865A2C" w:rsidRDefault="008D3F7D" w:rsidP="008D3F7D">
      <w:pPr>
        <w:pStyle w:val="Heading4"/>
        <w:rPr>
          <w:rFonts w:cs="Helvetica"/>
        </w:rPr>
      </w:pPr>
      <w:r w:rsidRPr="00865A2C">
        <w:rPr>
          <w:rFonts w:cs="Helvetica"/>
        </w:rPr>
        <w:t xml:space="preserve">Supply shocks are </w:t>
      </w:r>
      <w:r w:rsidRPr="00865A2C">
        <w:rPr>
          <w:rFonts w:cs="Helvetica"/>
          <w:u w:val="single"/>
        </w:rPr>
        <w:t>empirically disproven</w:t>
      </w:r>
      <w:r w:rsidRPr="00865A2C">
        <w:rPr>
          <w:rFonts w:cs="Helvetica"/>
        </w:rPr>
        <w:t xml:space="preserve"> BUT would be </w:t>
      </w:r>
      <w:r w:rsidRPr="00865A2C">
        <w:rPr>
          <w:rFonts w:cs="Helvetica"/>
          <w:u w:val="single"/>
        </w:rPr>
        <w:t>weathered</w:t>
      </w:r>
      <w:r w:rsidRPr="00865A2C">
        <w:rPr>
          <w:rFonts w:cs="Helvetica"/>
        </w:rPr>
        <w:t>.</w:t>
      </w:r>
    </w:p>
    <w:p w14:paraId="0549768C" w14:textId="77777777" w:rsidR="008D3F7D" w:rsidRPr="00865A2C" w:rsidRDefault="008D3F7D" w:rsidP="008D3F7D">
      <w:r w:rsidRPr="00865A2C">
        <w:rPr>
          <w:rStyle w:val="Style13ptBold"/>
        </w:rPr>
        <w:t xml:space="preserve">Drezner ’22 </w:t>
      </w:r>
      <w:r w:rsidRPr="00865A2C">
        <w:t xml:space="preserve">[Daniel; January 2022; Professor of International Politics in The Fletcher School at Tufts University, Ph.D. in Political Science from Stanford University; Reason, “Where’s My Stuff?” </w:t>
      </w:r>
      <w:hyperlink r:id="rId15" w:history="1">
        <w:r w:rsidRPr="00865A2C">
          <w:rPr>
            <w:rStyle w:val="Hyperlink"/>
          </w:rPr>
          <w:t>https://reason.com/2021/12/05/wheres-my-stuff/</w:t>
        </w:r>
      </w:hyperlink>
      <w:r w:rsidRPr="00865A2C">
        <w:t>]</w:t>
      </w:r>
    </w:p>
    <w:p w14:paraId="6E558CA2" w14:textId="77777777" w:rsidR="008D3F7D" w:rsidRPr="00865A2C" w:rsidRDefault="008D3F7D" w:rsidP="008D3F7D">
      <w:pPr>
        <w:rPr>
          <w:sz w:val="10"/>
        </w:rPr>
      </w:pPr>
      <w:r w:rsidRPr="00865A2C">
        <w:rPr>
          <w:sz w:val="10"/>
        </w:rPr>
        <w:t xml:space="preserve">Americans can be forgiven for thinking that every critical system we rely on is breaking down. </w:t>
      </w:r>
      <w:r w:rsidRPr="00865A2C">
        <w:rPr>
          <w:rStyle w:val="StyleUnderline"/>
          <w:highlight w:val="green"/>
        </w:rPr>
        <w:t>The country</w:t>
      </w:r>
      <w:r w:rsidRPr="00865A2C">
        <w:rPr>
          <w:sz w:val="10"/>
        </w:rPr>
        <w:t>—nay, the globe—</w:t>
      </w:r>
      <w:r w:rsidRPr="00865A2C">
        <w:rPr>
          <w:rStyle w:val="StyleUnderline"/>
        </w:rPr>
        <w:t xml:space="preserve">has </w:t>
      </w:r>
      <w:r w:rsidRPr="00865A2C">
        <w:rPr>
          <w:rStyle w:val="Emphasis"/>
          <w:highlight w:val="green"/>
        </w:rPr>
        <w:t>endured</w:t>
      </w:r>
      <w:r w:rsidRPr="00865A2C">
        <w:rPr>
          <w:rStyle w:val="StyleUnderline"/>
        </w:rPr>
        <w:t xml:space="preserve"> years of</w:t>
      </w:r>
      <w:r w:rsidRPr="00865A2C">
        <w:rPr>
          <w:sz w:val="10"/>
        </w:rPr>
        <w:t xml:space="preserve"> social, political, environmental, and epidemiological </w:t>
      </w:r>
      <w:r w:rsidRPr="00865A2C">
        <w:rPr>
          <w:rStyle w:val="StyleUnderline"/>
          <w:highlight w:val="green"/>
        </w:rPr>
        <w:t>upheaval</w:t>
      </w:r>
      <w:r w:rsidRPr="00865A2C">
        <w:rPr>
          <w:sz w:val="10"/>
        </w:rPr>
        <w:t>. Pick your shock: COVID-19, wildfires, George Floyd protests, climate change, January 6. They all seem like harbingers of a chaotic future.</w:t>
      </w:r>
    </w:p>
    <w:p w14:paraId="63011065" w14:textId="77777777" w:rsidR="008D3F7D" w:rsidRPr="00865A2C" w:rsidRDefault="008D3F7D" w:rsidP="008D3F7D">
      <w:pPr>
        <w:rPr>
          <w:sz w:val="10"/>
          <w:szCs w:val="12"/>
        </w:rPr>
      </w:pPr>
      <w:r w:rsidRPr="00865A2C">
        <w:rPr>
          <w:sz w:val="10"/>
          <w:szCs w:val="12"/>
        </w:rPr>
        <w:t>But backlogs in Pottery Barn orders are when shit gets real.</w:t>
      </w:r>
    </w:p>
    <w:p w14:paraId="3ADEE21C" w14:textId="77777777" w:rsidR="008D3F7D" w:rsidRPr="00865A2C" w:rsidRDefault="008D3F7D" w:rsidP="008D3F7D">
      <w:pPr>
        <w:rPr>
          <w:sz w:val="10"/>
          <w:szCs w:val="12"/>
        </w:rPr>
      </w:pPr>
      <w:r w:rsidRPr="00865A2C">
        <w:rPr>
          <w:sz w:val="10"/>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139529D6" w14:textId="77777777" w:rsidR="008D3F7D" w:rsidRPr="00865A2C" w:rsidRDefault="008D3F7D" w:rsidP="008D3F7D">
      <w:pPr>
        <w:rPr>
          <w:sz w:val="10"/>
          <w:szCs w:val="12"/>
        </w:rPr>
      </w:pPr>
      <w:r w:rsidRPr="00865A2C">
        <w:rPr>
          <w:sz w:val="10"/>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5C72AC2A" w14:textId="77777777" w:rsidR="008D3F7D" w:rsidRPr="00865A2C" w:rsidRDefault="008D3F7D" w:rsidP="008D3F7D">
      <w:pPr>
        <w:rPr>
          <w:sz w:val="10"/>
          <w:szCs w:val="12"/>
        </w:rPr>
      </w:pPr>
      <w:r w:rsidRPr="00865A2C">
        <w:rPr>
          <w:sz w:val="10"/>
          <w:szCs w:val="12"/>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3643B4A7" w14:textId="77777777" w:rsidR="008D3F7D" w:rsidRPr="00865A2C" w:rsidRDefault="008D3F7D" w:rsidP="008D3F7D">
      <w:pPr>
        <w:rPr>
          <w:sz w:val="10"/>
          <w:szCs w:val="12"/>
        </w:rPr>
      </w:pPr>
      <w:r w:rsidRPr="00865A2C">
        <w:rPr>
          <w:sz w:val="10"/>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5E764C00" w14:textId="77777777" w:rsidR="008D3F7D" w:rsidRPr="00865A2C" w:rsidRDefault="008D3F7D" w:rsidP="008D3F7D">
      <w:pPr>
        <w:rPr>
          <w:sz w:val="10"/>
        </w:rPr>
      </w:pPr>
      <w:r w:rsidRPr="00865A2C">
        <w:rPr>
          <w:rStyle w:val="StyleUnderline"/>
          <w:highlight w:val="green"/>
        </w:rPr>
        <w:t>A</w:t>
      </w:r>
      <w:r w:rsidRPr="00865A2C">
        <w:rPr>
          <w:rStyle w:val="StyleUnderline"/>
        </w:rPr>
        <w:t xml:space="preserve"> closer </w:t>
      </w:r>
      <w:r w:rsidRPr="00865A2C">
        <w:rPr>
          <w:rStyle w:val="StyleUnderline"/>
          <w:highlight w:val="green"/>
        </w:rPr>
        <w:t>look at global</w:t>
      </w:r>
      <w:r w:rsidRPr="00865A2C">
        <w:rPr>
          <w:rStyle w:val="StyleUnderline"/>
        </w:rPr>
        <w:t xml:space="preserve"> </w:t>
      </w:r>
      <w:r w:rsidRPr="00865A2C">
        <w:rPr>
          <w:rStyle w:val="Emphasis"/>
        </w:rPr>
        <w:t xml:space="preserve">value </w:t>
      </w:r>
      <w:r w:rsidRPr="00865A2C">
        <w:rPr>
          <w:rStyle w:val="Emphasis"/>
          <w:highlight w:val="green"/>
        </w:rPr>
        <w:t>chains</w:t>
      </w:r>
      <w:r w:rsidRPr="00865A2C">
        <w:rPr>
          <w:sz w:val="10"/>
        </w:rPr>
        <w:t xml:space="preserve"> reveals ways that both public-sector and private-sector actors have prioritized short-term efficiency at the expense of long-term resilience. But it also </w:t>
      </w:r>
      <w:r w:rsidRPr="00865A2C">
        <w:rPr>
          <w:rStyle w:val="StyleUnderline"/>
          <w:highlight w:val="green"/>
        </w:rPr>
        <w:t xml:space="preserve">reveals a </w:t>
      </w:r>
      <w:r w:rsidRPr="00865A2C">
        <w:rPr>
          <w:rStyle w:val="Emphasis"/>
          <w:highlight w:val="green"/>
        </w:rPr>
        <w:t>mismatch</w:t>
      </w:r>
      <w:r w:rsidRPr="00865A2C">
        <w:rPr>
          <w:rStyle w:val="StyleUnderline"/>
          <w:highlight w:val="green"/>
        </w:rPr>
        <w:t xml:space="preserve"> between</w:t>
      </w:r>
      <w:r w:rsidRPr="00865A2C">
        <w:rPr>
          <w:rStyle w:val="StyleUnderline"/>
        </w:rPr>
        <w:t xml:space="preserve"> a lot of </w:t>
      </w:r>
      <w:r w:rsidRPr="00865A2C">
        <w:rPr>
          <w:rStyle w:val="Emphasis"/>
          <w:highlight w:val="green"/>
        </w:rPr>
        <w:t>overheated</w:t>
      </w:r>
      <w:r w:rsidRPr="00865A2C">
        <w:rPr>
          <w:rStyle w:val="Emphasis"/>
        </w:rPr>
        <w:t xml:space="preserve"> political </w:t>
      </w:r>
      <w:r w:rsidRPr="00865A2C">
        <w:rPr>
          <w:rStyle w:val="Emphasis"/>
          <w:highlight w:val="green"/>
        </w:rPr>
        <w:t>rhetoric</w:t>
      </w:r>
      <w:r w:rsidRPr="00865A2C">
        <w:rPr>
          <w:rStyle w:val="StyleUnderline"/>
          <w:highlight w:val="green"/>
        </w:rPr>
        <w:t xml:space="preserve"> and</w:t>
      </w:r>
      <w:r w:rsidRPr="00865A2C">
        <w:rPr>
          <w:rStyle w:val="StyleUnderline"/>
        </w:rPr>
        <w:t xml:space="preserve"> an </w:t>
      </w:r>
      <w:r w:rsidRPr="00865A2C">
        <w:rPr>
          <w:rStyle w:val="Emphasis"/>
          <w:highlight w:val="green"/>
        </w:rPr>
        <w:t>actual</w:t>
      </w:r>
      <w:r w:rsidRPr="00865A2C">
        <w:rPr>
          <w:rStyle w:val="StyleUnderline"/>
        </w:rPr>
        <w:t xml:space="preserve"> understanding of how the </w:t>
      </w:r>
      <w:r w:rsidRPr="00865A2C">
        <w:rPr>
          <w:rStyle w:val="Emphasis"/>
        </w:rPr>
        <w:t xml:space="preserve">global </w:t>
      </w:r>
      <w:r w:rsidRPr="00865A2C">
        <w:rPr>
          <w:rStyle w:val="Emphasis"/>
          <w:highlight w:val="green"/>
        </w:rPr>
        <w:t>economy</w:t>
      </w:r>
      <w:r w:rsidRPr="00865A2C">
        <w:rPr>
          <w:rStyle w:val="StyleUnderline"/>
        </w:rPr>
        <w:t xml:space="preserve"> works. Many of the past year's </w:t>
      </w:r>
      <w:r w:rsidRPr="00865A2C">
        <w:rPr>
          <w:rStyle w:val="StyleUnderline"/>
          <w:highlight w:val="green"/>
        </w:rPr>
        <w:t xml:space="preserve">issues are </w:t>
      </w:r>
      <w:r w:rsidRPr="00865A2C">
        <w:rPr>
          <w:rStyle w:val="Emphasis"/>
          <w:highlight w:val="green"/>
        </w:rPr>
        <w:t>temporary</w:t>
      </w:r>
      <w:r w:rsidRPr="00865A2C">
        <w:rPr>
          <w:sz w:val="10"/>
        </w:rPr>
        <w:t>—and when it comes to strained global supply chains, globalization is more often the solution than the problem.</w:t>
      </w:r>
    </w:p>
    <w:p w14:paraId="7B4E73F6" w14:textId="77777777" w:rsidR="008D3F7D" w:rsidRPr="00865A2C" w:rsidRDefault="008D3F7D" w:rsidP="008D3F7D">
      <w:pPr>
        <w:rPr>
          <w:sz w:val="10"/>
          <w:szCs w:val="12"/>
        </w:rPr>
      </w:pPr>
      <w:r w:rsidRPr="00865A2C">
        <w:rPr>
          <w:sz w:val="10"/>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0BC3AE04" w14:textId="77777777" w:rsidR="008D3F7D" w:rsidRPr="00865A2C" w:rsidRDefault="008D3F7D" w:rsidP="008D3F7D">
      <w:pPr>
        <w:rPr>
          <w:sz w:val="10"/>
          <w:szCs w:val="12"/>
        </w:rPr>
      </w:pPr>
      <w:r w:rsidRPr="00865A2C">
        <w:rPr>
          <w:sz w:val="10"/>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6CF7767D" w14:textId="77777777" w:rsidR="008D3F7D" w:rsidRPr="00865A2C" w:rsidRDefault="008D3F7D" w:rsidP="008D3F7D">
      <w:pPr>
        <w:rPr>
          <w:sz w:val="10"/>
          <w:szCs w:val="12"/>
        </w:rPr>
      </w:pPr>
      <w:r w:rsidRPr="00865A2C">
        <w:rPr>
          <w:sz w:val="10"/>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6C898B99" w14:textId="77777777" w:rsidR="008D3F7D" w:rsidRPr="00865A2C" w:rsidRDefault="008D3F7D" w:rsidP="008D3F7D">
      <w:pPr>
        <w:rPr>
          <w:sz w:val="10"/>
          <w:szCs w:val="12"/>
        </w:rPr>
      </w:pPr>
      <w:r w:rsidRPr="00865A2C">
        <w:rPr>
          <w:sz w:val="10"/>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73BD65E3" w14:textId="77777777" w:rsidR="008D3F7D" w:rsidRPr="00865A2C" w:rsidRDefault="008D3F7D" w:rsidP="008D3F7D">
      <w:pPr>
        <w:rPr>
          <w:sz w:val="10"/>
          <w:szCs w:val="12"/>
        </w:rPr>
      </w:pPr>
      <w:r w:rsidRPr="00865A2C">
        <w:rPr>
          <w:sz w:val="10"/>
          <w:szCs w:val="12"/>
        </w:rPr>
        <w:t>The management consultants were right about the efficiency. While productivity in the service sector stagnated after the turn of the century, manufacturing productivity continued to soar.</w:t>
      </w:r>
    </w:p>
    <w:p w14:paraId="43FAB8AA" w14:textId="77777777" w:rsidR="008D3F7D" w:rsidRPr="00865A2C" w:rsidRDefault="008D3F7D" w:rsidP="008D3F7D">
      <w:pPr>
        <w:rPr>
          <w:sz w:val="10"/>
        </w:rPr>
      </w:pPr>
      <w:r w:rsidRPr="00865A2C">
        <w:rPr>
          <w:sz w:val="10"/>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865A2C">
        <w:rPr>
          <w:rStyle w:val="StyleUnderline"/>
          <w:highlight w:val="green"/>
        </w:rPr>
        <w:t>The more</w:t>
      </w:r>
      <w:r w:rsidRPr="00865A2C">
        <w:rPr>
          <w:rStyle w:val="StyleUnderline"/>
        </w:rPr>
        <w:t xml:space="preserve"> a country's economy was </w:t>
      </w:r>
      <w:r w:rsidRPr="00865A2C">
        <w:rPr>
          <w:rStyle w:val="Emphasis"/>
          <w:highlight w:val="green"/>
        </w:rPr>
        <w:t>enmeshed</w:t>
      </w:r>
      <w:r w:rsidRPr="00865A2C">
        <w:rPr>
          <w:rStyle w:val="StyleUnderline"/>
          <w:highlight w:val="green"/>
        </w:rPr>
        <w:t xml:space="preserve"> in</w:t>
      </w:r>
      <w:r w:rsidRPr="00865A2C">
        <w:rPr>
          <w:rStyle w:val="StyleUnderline"/>
        </w:rPr>
        <w:t xml:space="preserve"> global </w:t>
      </w:r>
      <w:r w:rsidRPr="00865A2C">
        <w:rPr>
          <w:rStyle w:val="Emphasis"/>
          <w:highlight w:val="green"/>
        </w:rPr>
        <w:t>supply chains</w:t>
      </w:r>
      <w:r w:rsidRPr="00865A2C">
        <w:rPr>
          <w:rStyle w:val="StyleUnderline"/>
          <w:highlight w:val="green"/>
        </w:rPr>
        <w:t xml:space="preserve">, the </w:t>
      </w:r>
      <w:r w:rsidRPr="00865A2C">
        <w:rPr>
          <w:rStyle w:val="Emphasis"/>
          <w:highlight w:val="green"/>
        </w:rPr>
        <w:t>less likely</w:t>
      </w:r>
      <w:r w:rsidRPr="00865A2C">
        <w:rPr>
          <w:rStyle w:val="StyleUnderline"/>
        </w:rPr>
        <w:t xml:space="preserve"> it was </w:t>
      </w:r>
      <w:r w:rsidRPr="00865A2C">
        <w:rPr>
          <w:rStyle w:val="StyleUnderline"/>
          <w:highlight w:val="green"/>
        </w:rPr>
        <w:t xml:space="preserve">to raise </w:t>
      </w:r>
      <w:r w:rsidRPr="00865A2C">
        <w:rPr>
          <w:rStyle w:val="Emphasis"/>
          <w:highlight w:val="green"/>
        </w:rPr>
        <w:t>barriers</w:t>
      </w:r>
      <w:r w:rsidRPr="00865A2C">
        <w:rPr>
          <w:rStyle w:val="StyleUnderline"/>
        </w:rPr>
        <w:t xml:space="preserve"> to trade. </w:t>
      </w:r>
      <w:r w:rsidRPr="00865A2C">
        <w:rPr>
          <w:rStyle w:val="StyleUnderline"/>
          <w:highlight w:val="green"/>
        </w:rPr>
        <w:t>Global supply</w:t>
      </w:r>
      <w:r w:rsidRPr="00865A2C">
        <w:rPr>
          <w:rStyle w:val="StyleUnderline"/>
        </w:rPr>
        <w:t xml:space="preserve"> chains help </w:t>
      </w:r>
      <w:r w:rsidRPr="00865A2C">
        <w:rPr>
          <w:rStyle w:val="Emphasis"/>
          <w:highlight w:val="green"/>
        </w:rPr>
        <w:t>explain</w:t>
      </w:r>
      <w:r w:rsidRPr="00865A2C">
        <w:rPr>
          <w:rStyle w:val="StyleUnderline"/>
          <w:highlight w:val="green"/>
        </w:rPr>
        <w:t xml:space="preserve"> why</w:t>
      </w:r>
      <w:r w:rsidRPr="00865A2C">
        <w:rPr>
          <w:rStyle w:val="StyleUnderline"/>
        </w:rPr>
        <w:t xml:space="preserve"> the </w:t>
      </w:r>
      <w:r w:rsidRPr="00865A2C">
        <w:rPr>
          <w:rStyle w:val="Emphasis"/>
        </w:rPr>
        <w:t xml:space="preserve">Great </w:t>
      </w:r>
      <w:r w:rsidRPr="00865A2C">
        <w:rPr>
          <w:rStyle w:val="Emphasis"/>
          <w:highlight w:val="green"/>
        </w:rPr>
        <w:t>Recession</w:t>
      </w:r>
      <w:r w:rsidRPr="00865A2C">
        <w:rPr>
          <w:rStyle w:val="StyleUnderline"/>
          <w:highlight w:val="green"/>
        </w:rPr>
        <w:t xml:space="preserve"> did not lead to</w:t>
      </w:r>
      <w:r w:rsidRPr="00865A2C">
        <w:rPr>
          <w:rStyle w:val="StyleUnderline"/>
        </w:rPr>
        <w:t xml:space="preserve"> </w:t>
      </w:r>
      <w:r w:rsidRPr="00865A2C">
        <w:rPr>
          <w:rStyle w:val="Emphasis"/>
        </w:rPr>
        <w:t xml:space="preserve">trade </w:t>
      </w:r>
      <w:r w:rsidRPr="00865A2C">
        <w:rPr>
          <w:rStyle w:val="Emphasis"/>
          <w:highlight w:val="green"/>
        </w:rPr>
        <w:t>wars</w:t>
      </w:r>
      <w:r w:rsidRPr="00865A2C">
        <w:rPr>
          <w:sz w:val="10"/>
        </w:rPr>
        <w:t xml:space="preserve"> like those of the Great Depression.</w:t>
      </w:r>
    </w:p>
    <w:p w14:paraId="048B2DB3" w14:textId="77777777" w:rsidR="008D3F7D" w:rsidRPr="00865A2C" w:rsidRDefault="008D3F7D" w:rsidP="008D3F7D">
      <w:pPr>
        <w:rPr>
          <w:sz w:val="10"/>
          <w:szCs w:val="12"/>
        </w:rPr>
      </w:pPr>
      <w:r w:rsidRPr="00865A2C">
        <w:rPr>
          <w:sz w:val="10"/>
          <w:szCs w:val="12"/>
        </w:rPr>
        <w:t>So these global value chains seemed like an unalloyed good. And then the 2010s happened.</w:t>
      </w:r>
    </w:p>
    <w:p w14:paraId="6A64DAA1" w14:textId="77777777" w:rsidR="008D3F7D" w:rsidRPr="00865A2C" w:rsidRDefault="008D3F7D" w:rsidP="008D3F7D">
      <w:pPr>
        <w:rPr>
          <w:sz w:val="10"/>
          <w:szCs w:val="12"/>
        </w:rPr>
      </w:pPr>
      <w:r w:rsidRPr="00865A2C">
        <w:rPr>
          <w:sz w:val="10"/>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3A2451F1" w14:textId="77777777" w:rsidR="008D3F7D" w:rsidRPr="00865A2C" w:rsidRDefault="008D3F7D" w:rsidP="008D3F7D">
      <w:pPr>
        <w:rPr>
          <w:sz w:val="10"/>
          <w:szCs w:val="12"/>
        </w:rPr>
      </w:pPr>
      <w:r w:rsidRPr="00865A2C">
        <w:rPr>
          <w:sz w:val="10"/>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1E686345" w14:textId="77777777" w:rsidR="008D3F7D" w:rsidRPr="00865A2C" w:rsidRDefault="008D3F7D" w:rsidP="008D3F7D">
      <w:pPr>
        <w:rPr>
          <w:sz w:val="10"/>
          <w:szCs w:val="12"/>
        </w:rPr>
      </w:pPr>
      <w:r w:rsidRPr="00865A2C">
        <w:rPr>
          <w:sz w:val="10"/>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25B503F1" w14:textId="77777777" w:rsidR="008D3F7D" w:rsidRPr="00865A2C" w:rsidRDefault="008D3F7D" w:rsidP="008D3F7D">
      <w:pPr>
        <w:rPr>
          <w:sz w:val="10"/>
          <w:szCs w:val="12"/>
        </w:rPr>
      </w:pPr>
      <w:r w:rsidRPr="00865A2C">
        <w:rPr>
          <w:sz w:val="10"/>
          <w:szCs w:val="12"/>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2C64FF08" w14:textId="77777777" w:rsidR="008D3F7D" w:rsidRPr="00865A2C" w:rsidRDefault="008D3F7D" w:rsidP="008D3F7D">
      <w:pPr>
        <w:rPr>
          <w:sz w:val="10"/>
          <w:szCs w:val="12"/>
        </w:rPr>
      </w:pPr>
      <w:r w:rsidRPr="00865A2C">
        <w:rPr>
          <w:sz w:val="10"/>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39989E83" w14:textId="77777777" w:rsidR="008D3F7D" w:rsidRPr="00865A2C" w:rsidRDefault="008D3F7D" w:rsidP="008D3F7D">
      <w:pPr>
        <w:rPr>
          <w:sz w:val="10"/>
          <w:szCs w:val="12"/>
        </w:rPr>
      </w:pPr>
      <w:r w:rsidRPr="00865A2C">
        <w:rPr>
          <w:sz w:val="10"/>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2F05E1CE" w14:textId="77777777" w:rsidR="008D3F7D" w:rsidRPr="00865A2C" w:rsidRDefault="008D3F7D" w:rsidP="008D3F7D">
      <w:pPr>
        <w:rPr>
          <w:sz w:val="10"/>
          <w:szCs w:val="12"/>
        </w:rPr>
      </w:pPr>
      <w:r w:rsidRPr="00865A2C">
        <w:rPr>
          <w:sz w:val="10"/>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0FB469FD" w14:textId="77777777" w:rsidR="008D3F7D" w:rsidRPr="00865A2C" w:rsidRDefault="008D3F7D" w:rsidP="008D3F7D">
      <w:pPr>
        <w:rPr>
          <w:sz w:val="10"/>
          <w:szCs w:val="12"/>
        </w:rPr>
      </w:pPr>
      <w:r w:rsidRPr="00865A2C">
        <w:rPr>
          <w:sz w:val="10"/>
          <w:szCs w:val="12"/>
        </w:rPr>
        <w:t>A world in which the distribution of goods is held up due to constant supply chain disruptions seems less than ideal. What can be done about it?</w:t>
      </w:r>
    </w:p>
    <w:p w14:paraId="1752D3B2" w14:textId="77777777" w:rsidR="008D3F7D" w:rsidRPr="00865A2C" w:rsidRDefault="008D3F7D" w:rsidP="008D3F7D">
      <w:pPr>
        <w:rPr>
          <w:sz w:val="10"/>
          <w:szCs w:val="12"/>
        </w:rPr>
      </w:pPr>
      <w:r w:rsidRPr="00865A2C">
        <w:rPr>
          <w:sz w:val="10"/>
          <w:szCs w:val="12"/>
        </w:rPr>
        <w:t>One thing that would be great is if everyone would acknowledge that a lot of the issues with global value chains right now have to do with demand more than supply.</w:t>
      </w:r>
    </w:p>
    <w:p w14:paraId="5F9023C3" w14:textId="77777777" w:rsidR="008D3F7D" w:rsidRPr="00865A2C" w:rsidRDefault="008D3F7D" w:rsidP="008D3F7D">
      <w:pPr>
        <w:rPr>
          <w:sz w:val="10"/>
          <w:szCs w:val="12"/>
        </w:rPr>
      </w:pPr>
      <w:r w:rsidRPr="00865A2C">
        <w:rPr>
          <w:sz w:val="10"/>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37B8D059" w14:textId="77777777" w:rsidR="008D3F7D" w:rsidRPr="00D55AA8" w:rsidRDefault="008D3F7D" w:rsidP="008D3F7D">
      <w:pPr>
        <w:rPr>
          <w:sz w:val="10"/>
        </w:rPr>
      </w:pPr>
      <w:r w:rsidRPr="00865A2C">
        <w:rPr>
          <w:rStyle w:val="StyleUnderline"/>
        </w:rPr>
        <w:t xml:space="preserve">While demand has been </w:t>
      </w:r>
      <w:r w:rsidRPr="00865A2C">
        <w:rPr>
          <w:rStyle w:val="Emphasis"/>
        </w:rPr>
        <w:t>stronger</w:t>
      </w:r>
      <w:r w:rsidRPr="00865A2C">
        <w:rPr>
          <w:rStyle w:val="StyleUnderline"/>
        </w:rPr>
        <w:t xml:space="preserve"> than expected, </w:t>
      </w:r>
      <w:r w:rsidRPr="00865A2C">
        <w:rPr>
          <w:rStyle w:val="Emphasis"/>
          <w:highlight w:val="green"/>
        </w:rPr>
        <w:t>supply</w:t>
      </w:r>
      <w:r w:rsidRPr="00865A2C">
        <w:rPr>
          <w:rStyle w:val="StyleUnderline"/>
          <w:highlight w:val="green"/>
        </w:rPr>
        <w:t xml:space="preserve"> in</w:t>
      </w:r>
      <w:r w:rsidRPr="00865A2C">
        <w:rPr>
          <w:rStyle w:val="StyleUnderline"/>
        </w:rPr>
        <w:t xml:space="preserve"> critical </w:t>
      </w:r>
      <w:r w:rsidRPr="00865A2C">
        <w:rPr>
          <w:rStyle w:val="StyleUnderline"/>
          <w:highlight w:val="green"/>
        </w:rPr>
        <w:t xml:space="preserve">sectors </w:t>
      </w:r>
      <w:r w:rsidRPr="00865A2C">
        <w:rPr>
          <w:rStyle w:val="Emphasis"/>
          <w:highlight w:val="green"/>
        </w:rPr>
        <w:t>coped better</w:t>
      </w:r>
      <w:r w:rsidRPr="00865A2C">
        <w:rPr>
          <w:rStyle w:val="StyleUnderline"/>
        </w:rPr>
        <w:t xml:space="preserve"> than expected. </w:t>
      </w:r>
      <w:r w:rsidRPr="00865A2C">
        <w:rPr>
          <w:rStyle w:val="StyleUnderline"/>
          <w:highlight w:val="green"/>
        </w:rPr>
        <w:t>The predicted</w:t>
      </w:r>
      <w:r w:rsidRPr="00865A2C">
        <w:rPr>
          <w:rStyle w:val="StyleUnderline"/>
        </w:rPr>
        <w:t xml:space="preserve"> pandemic </w:t>
      </w:r>
      <w:r w:rsidRPr="00865A2C">
        <w:rPr>
          <w:rStyle w:val="Emphasis"/>
          <w:highlight w:val="green"/>
        </w:rPr>
        <w:t>breakdowns</w:t>
      </w:r>
      <w:r w:rsidRPr="00865A2C">
        <w:rPr>
          <w:rStyle w:val="StyleUnderline"/>
        </w:rPr>
        <w:t xml:space="preserve"> in supply chains</w:t>
      </w:r>
      <w:r w:rsidRPr="00865A2C">
        <w:rPr>
          <w:sz w:val="10"/>
        </w:rPr>
        <w:t xml:space="preserve"> for food and medical supplies </w:t>
      </w:r>
      <w:r w:rsidRPr="00865A2C">
        <w:rPr>
          <w:rStyle w:val="StyleUnderline"/>
          <w:highlight w:val="green"/>
        </w:rPr>
        <w:t>proved</w:t>
      </w:r>
      <w:r w:rsidRPr="00865A2C">
        <w:rPr>
          <w:rStyle w:val="StyleUnderline"/>
        </w:rPr>
        <w:t xml:space="preserve"> to be </w:t>
      </w:r>
      <w:r w:rsidRPr="00865A2C">
        <w:rPr>
          <w:rStyle w:val="Emphasis"/>
          <w:highlight w:val="green"/>
        </w:rPr>
        <w:t>overstated</w:t>
      </w:r>
      <w:r w:rsidRPr="00865A2C">
        <w:rPr>
          <w:rStyle w:val="StyleUnderline"/>
          <w:highlight w:val="green"/>
        </w:rPr>
        <w:t>. Surveys</w:t>
      </w:r>
      <w:r w:rsidRPr="00865A2C">
        <w:rPr>
          <w:sz w:val="10"/>
        </w:rPr>
        <w:t xml:space="preserve"> of logistical firms last year </w:t>
      </w:r>
      <w:r w:rsidRPr="00865A2C">
        <w:rPr>
          <w:rStyle w:val="StyleUnderline"/>
          <w:highlight w:val="green"/>
        </w:rPr>
        <w:t>revealed</w:t>
      </w:r>
      <w:r w:rsidRPr="00865A2C">
        <w:rPr>
          <w:rStyle w:val="StyleUnderline"/>
        </w:rPr>
        <w:t xml:space="preserve"> that the pandemic had </w:t>
      </w:r>
      <w:r w:rsidRPr="00865A2C">
        <w:rPr>
          <w:rStyle w:val="Emphasis"/>
          <w:highlight w:val="green"/>
        </w:rPr>
        <w:t>minimal effects</w:t>
      </w:r>
      <w:r w:rsidRPr="00865A2C">
        <w:rPr>
          <w:rStyle w:val="StyleUnderline"/>
          <w:highlight w:val="green"/>
        </w:rPr>
        <w:t xml:space="preserve"> on</w:t>
      </w:r>
      <w:r w:rsidRPr="00865A2C">
        <w:rPr>
          <w:rStyle w:val="StyleUnderline"/>
        </w:rPr>
        <w:t xml:space="preserve"> their </w:t>
      </w:r>
      <w:r w:rsidRPr="00865A2C">
        <w:rPr>
          <w:rStyle w:val="Emphasis"/>
        </w:rPr>
        <w:t xml:space="preserve">operational </w:t>
      </w:r>
      <w:r w:rsidRPr="00865A2C">
        <w:rPr>
          <w:rStyle w:val="Emphasis"/>
          <w:highlight w:val="green"/>
        </w:rPr>
        <w:t>capabilities</w:t>
      </w:r>
      <w:r w:rsidRPr="00865A2C">
        <w:rPr>
          <w:sz w:val="10"/>
        </w:rPr>
        <w:t xml:space="preserve">. Even when it came to medicines and personal protective equipment, there were only minor disruptions after the initial shock in March 2020. </w:t>
      </w:r>
      <w:r w:rsidRPr="00865A2C">
        <w:rPr>
          <w:rStyle w:val="StyleUnderline"/>
          <w:highlight w:val="green"/>
        </w:rPr>
        <w:t>Claims that</w:t>
      </w:r>
      <w:r w:rsidRPr="00865A2C">
        <w:rPr>
          <w:rStyle w:val="StyleUnderline"/>
        </w:rPr>
        <w:t xml:space="preserve"> the global </w:t>
      </w:r>
      <w:r w:rsidRPr="00865A2C">
        <w:rPr>
          <w:rStyle w:val="StyleUnderline"/>
          <w:highlight w:val="green"/>
        </w:rPr>
        <w:t>supply</w:t>
      </w:r>
      <w:r w:rsidRPr="00865A2C">
        <w:rPr>
          <w:rStyle w:val="StyleUnderline"/>
        </w:rPr>
        <w:t xml:space="preserve"> chain</w:t>
      </w:r>
      <w:r w:rsidRPr="00865A2C">
        <w:rPr>
          <w:sz w:val="10"/>
        </w:rPr>
        <w:t xml:space="preserve"> in medical products </w:t>
      </w:r>
      <w:r w:rsidRPr="00865A2C">
        <w:rPr>
          <w:rStyle w:val="StyleUnderline"/>
        </w:rPr>
        <w:t xml:space="preserve">rendered states vulnerable to </w:t>
      </w:r>
      <w:r w:rsidRPr="00865A2C">
        <w:rPr>
          <w:rStyle w:val="Emphasis"/>
          <w:highlight w:val="green"/>
        </w:rPr>
        <w:t>weaponized</w:t>
      </w:r>
      <w:r w:rsidRPr="00865A2C">
        <w:rPr>
          <w:rStyle w:val="StyleUnderline"/>
        </w:rPr>
        <w:t xml:space="preserve"> interdependence </w:t>
      </w:r>
      <w:r w:rsidRPr="00865A2C">
        <w:rPr>
          <w:rStyle w:val="StyleUnderline"/>
          <w:highlight w:val="green"/>
        </w:rPr>
        <w:t>proved</w:t>
      </w:r>
      <w:r w:rsidRPr="00865A2C">
        <w:rPr>
          <w:rStyle w:val="StyleUnderline"/>
        </w:rPr>
        <w:t xml:space="preserve"> to be </w:t>
      </w:r>
      <w:r w:rsidRPr="00865A2C">
        <w:rPr>
          <w:rStyle w:val="Emphasis"/>
        </w:rPr>
        <w:t xml:space="preserve">wildly </w:t>
      </w:r>
      <w:r w:rsidRPr="00865A2C">
        <w:rPr>
          <w:rStyle w:val="Emphasis"/>
          <w:highlight w:val="green"/>
        </w:rPr>
        <w:t>exaggerated</w:t>
      </w:r>
      <w:r w:rsidRPr="00865A2C">
        <w:rPr>
          <w:sz w:val="10"/>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481DBE5F" w14:textId="77777777" w:rsidR="008D3F7D" w:rsidRDefault="008D3F7D" w:rsidP="008D3F7D">
      <w:pPr>
        <w:pStyle w:val="Heading2"/>
      </w:pPr>
      <w:r>
        <w:t>Solvency</w:t>
      </w:r>
    </w:p>
    <w:p w14:paraId="381D2CC3" w14:textId="77777777" w:rsidR="008D3F7D" w:rsidRDefault="008D3F7D" w:rsidP="008D3F7D">
      <w:pPr>
        <w:pStyle w:val="Heading3"/>
      </w:pPr>
      <w:r>
        <w:t>Solvency---1NC</w:t>
      </w:r>
    </w:p>
    <w:p w14:paraId="524AFE0B" w14:textId="77777777" w:rsidR="008D3F7D" w:rsidRPr="0047252D" w:rsidRDefault="008D3F7D" w:rsidP="008D3F7D">
      <w:pPr>
        <w:pStyle w:val="Heading4"/>
        <w:jc w:val="both"/>
      </w:pPr>
      <w:bookmarkStart w:id="6" w:name="_Hlk209951123"/>
      <w:r>
        <w:t xml:space="preserve">Sectoral bargaining </w:t>
      </w:r>
      <w:r w:rsidRPr="0047252D">
        <w:rPr>
          <w:u w:val="single"/>
        </w:rPr>
        <w:t>fails</w:t>
      </w:r>
      <w:r>
        <w:t xml:space="preserve"> – that’s why German companies are </w:t>
      </w:r>
      <w:r>
        <w:rPr>
          <w:u w:val="single"/>
        </w:rPr>
        <w:t>jumping ship</w:t>
      </w:r>
      <w:r>
        <w:t>.</w:t>
      </w:r>
    </w:p>
    <w:p w14:paraId="2200D798" w14:textId="77777777" w:rsidR="008D3F7D" w:rsidRDefault="008D3F7D" w:rsidP="008D3F7D">
      <w:r w:rsidRPr="00B27450">
        <w:rPr>
          <w:rStyle w:val="Style13ptBold"/>
        </w:rPr>
        <w:t>MacDonald 24</w:t>
      </w:r>
      <w:r>
        <w:t>, Alexander T. MacDonald, Shareholder &amp; Co-Chair of the Workplace Policy Institute, Littler Mendelson P.C.</w:t>
      </w:r>
      <w:r w:rsidRPr="00B27450">
        <w:t xml:space="preserve">, Federalist Society, </w:t>
      </w:r>
      <w:r>
        <w:t>09-23-2024,</w:t>
      </w:r>
      <w:r w:rsidRPr="00B27450">
        <w:t xml:space="preserve"> ["Conservative Populism and the Future of the Right’s Relationship with Organized Labor," available on:  https://fedsoc.org/events/conservative-populism-and-the-future-of-the-right-s-relationship-with-organized-labor, accessed:  8-22-2025]rrf</w:t>
      </w:r>
    </w:p>
    <w:p w14:paraId="155BB5C4" w14:textId="77777777" w:rsidR="008D3F7D" w:rsidRPr="0047252D" w:rsidRDefault="008D3F7D" w:rsidP="008D3F7D">
      <w:pPr>
        <w:rPr>
          <w:sz w:val="16"/>
        </w:rPr>
      </w:pPr>
      <w:r w:rsidRPr="0047252D">
        <w:rPr>
          <w:sz w:val="16"/>
        </w:rPr>
        <w:t xml:space="preserve">What are we going to replace that with? </w:t>
      </w:r>
      <w:r w:rsidRPr="0047252D">
        <w:rPr>
          <w:u w:val="single"/>
        </w:rPr>
        <w:t xml:space="preserve">And we're seeing on some of the replacements, the more popular replacements that have been bandied about in certain circles are things like labor standards boards or </w:t>
      </w:r>
      <w:r w:rsidRPr="0047252D">
        <w:rPr>
          <w:rStyle w:val="Emphasis"/>
        </w:rPr>
        <w:t>sectoral bargaining</w:t>
      </w:r>
      <w:r w:rsidRPr="0047252D">
        <w:rPr>
          <w:u w:val="single"/>
        </w:rPr>
        <w:t>.</w:t>
      </w:r>
      <w:r w:rsidRPr="0047252D">
        <w:rPr>
          <w:sz w:val="16"/>
        </w:rPr>
        <w:t xml:space="preserve"> A labor standards board for those who are not familiar, is essentially a what's called a tripartite group. We bring in people who ostensibly represent workers and people who ostensibly represent the industry, and then some representatives of the government. We all sit down and we hammer out standards that apply to a whole industry. That sounds a lot like collective bargaining, but in fact, it operates more like a regulation. It applies to everyone, not just people who had any say or participation in the process, but to anyone who's in the industry. And it's much less responsive to the workers themselves. The workers don't get to choose their representatives on a labor standards board.</w:t>
      </w:r>
      <w:r w:rsidRPr="00DF5FB1">
        <w:rPr>
          <w:sz w:val="12"/>
        </w:rPr>
        <w:t>¶</w:t>
      </w:r>
      <w:r w:rsidRPr="0047252D">
        <w:rPr>
          <w:sz w:val="16"/>
        </w:rPr>
        <w:t xml:space="preserve"> </w:t>
      </w:r>
      <w:r w:rsidRPr="0047252D">
        <w:rPr>
          <w:u w:val="single"/>
        </w:rPr>
        <w:t>Th</w:t>
      </w:r>
      <w:r w:rsidRPr="0047252D">
        <w:rPr>
          <w:sz w:val="16"/>
        </w:rPr>
        <w:t xml:space="preserve">ese people are promoted, or excuse me, they're appointed by some government official. They're essentially representatives of the government. Everybody is. This is top down policymaking as opposed to bottom up. So to the extent we think workers' voices are important in this process and they ought to have a say in what their working standards and conditions look like, that's not the kind of policy that would align with that traditional view. And we can talk about sectoral bargaining too, which is another one that gets thrown out a lot. And </w:t>
      </w:r>
      <w:r w:rsidRPr="0047252D">
        <w:rPr>
          <w:highlight w:val="green"/>
          <w:u w:val="single"/>
        </w:rPr>
        <w:t>the paradigm for sectorial bargaining</w:t>
      </w:r>
      <w:r w:rsidRPr="0047252D">
        <w:rPr>
          <w:u w:val="single"/>
        </w:rPr>
        <w:t xml:space="preserve"> usually from a policy standpoint </w:t>
      </w:r>
      <w:r w:rsidRPr="0047252D">
        <w:rPr>
          <w:highlight w:val="green"/>
          <w:u w:val="single"/>
        </w:rPr>
        <w:t>is Germany</w:t>
      </w:r>
      <w:r w:rsidRPr="0047252D">
        <w:rPr>
          <w:sz w:val="16"/>
        </w:rPr>
        <w:t xml:space="preserve">. And I'm not going to represent to be an expert on German labor relations, but what I can tell you is there's been a lot of studies about this recently, and </w:t>
      </w:r>
      <w:r w:rsidRPr="0047252D">
        <w:rPr>
          <w:u w:val="single"/>
        </w:rPr>
        <w:t xml:space="preserve">the German sectoral bargaining system is </w:t>
      </w:r>
      <w:r w:rsidRPr="0047252D">
        <w:rPr>
          <w:rStyle w:val="Emphasis"/>
        </w:rPr>
        <w:t>no panacea</w:t>
      </w:r>
      <w:r w:rsidRPr="0047252D">
        <w:rPr>
          <w:sz w:val="16"/>
        </w:rPr>
        <w:t xml:space="preserve">. </w:t>
      </w:r>
      <w:r w:rsidRPr="0047252D">
        <w:rPr>
          <w:u w:val="single"/>
        </w:rPr>
        <w:t xml:space="preserve">Today, </w:t>
      </w:r>
      <w:r w:rsidRPr="0047252D">
        <w:rPr>
          <w:highlight w:val="green"/>
          <w:u w:val="single"/>
        </w:rPr>
        <w:t>your average American worker is</w:t>
      </w:r>
      <w:r w:rsidRPr="0047252D">
        <w:rPr>
          <w:u w:val="single"/>
        </w:rPr>
        <w:t xml:space="preserve"> about </w:t>
      </w:r>
      <w:r w:rsidRPr="0047252D">
        <w:rPr>
          <w:rStyle w:val="Emphasis"/>
          <w:highlight w:val="green"/>
        </w:rPr>
        <w:t>$10,000</w:t>
      </w:r>
      <w:r w:rsidRPr="0047252D">
        <w:rPr>
          <w:highlight w:val="green"/>
          <w:u w:val="single"/>
        </w:rPr>
        <w:t xml:space="preserve"> more productive than your average German </w:t>
      </w:r>
      <w:r w:rsidRPr="0089564D">
        <w:rPr>
          <w:highlight w:val="green"/>
          <w:u w:val="single"/>
        </w:rPr>
        <w:t>worker</w:t>
      </w:r>
      <w:r w:rsidRPr="0047252D">
        <w:rPr>
          <w:u w:val="single"/>
        </w:rPr>
        <w:t>.</w:t>
      </w:r>
      <w:r w:rsidRPr="00DF5FB1">
        <w:rPr>
          <w:sz w:val="12"/>
        </w:rPr>
        <w:t>¶</w:t>
      </w:r>
      <w:r w:rsidRPr="0047252D">
        <w:rPr>
          <w:sz w:val="12"/>
          <w:u w:val="single"/>
        </w:rPr>
        <w:t xml:space="preserve"> </w:t>
      </w:r>
      <w:r w:rsidRPr="0047252D">
        <w:rPr>
          <w:u w:val="single"/>
        </w:rPr>
        <w:t xml:space="preserve">And </w:t>
      </w:r>
      <w:r w:rsidRPr="0047252D">
        <w:rPr>
          <w:highlight w:val="green"/>
          <w:u w:val="single"/>
        </w:rPr>
        <w:t xml:space="preserve">that gap has been </w:t>
      </w:r>
      <w:r w:rsidRPr="0047252D">
        <w:rPr>
          <w:rStyle w:val="Emphasis"/>
          <w:highlight w:val="green"/>
        </w:rPr>
        <w:t>growing</w:t>
      </w:r>
      <w:r w:rsidRPr="0047252D">
        <w:rPr>
          <w:highlight w:val="green"/>
          <w:u w:val="single"/>
        </w:rPr>
        <w:t xml:space="preserve"> for </w:t>
      </w:r>
      <w:r w:rsidRPr="0047252D">
        <w:rPr>
          <w:rStyle w:val="Emphasis"/>
          <w:highlight w:val="green"/>
        </w:rPr>
        <w:t>decades</w:t>
      </w:r>
      <w:r w:rsidRPr="0047252D">
        <w:rPr>
          <w:sz w:val="16"/>
        </w:rPr>
        <w:t xml:space="preserve">. Now, whether that's caused by sectoral bargaining, it's very difficult to disentangle one given policy from an entire economy wide symptom. </w:t>
      </w:r>
      <w:r w:rsidRPr="0047252D">
        <w:rPr>
          <w:u w:val="single"/>
        </w:rPr>
        <w:t xml:space="preserve">But what we do know is that </w:t>
      </w:r>
      <w:r w:rsidRPr="0047252D">
        <w:rPr>
          <w:highlight w:val="green"/>
          <w:u w:val="single"/>
        </w:rPr>
        <w:t>German firms</w:t>
      </w:r>
      <w:r w:rsidRPr="0047252D">
        <w:rPr>
          <w:u w:val="single"/>
        </w:rPr>
        <w:t xml:space="preserve"> in the last few decades </w:t>
      </w:r>
      <w:r w:rsidRPr="0047252D">
        <w:rPr>
          <w:highlight w:val="green"/>
          <w:u w:val="single"/>
        </w:rPr>
        <w:t>are</w:t>
      </w:r>
      <w:r w:rsidRPr="0047252D">
        <w:rPr>
          <w:u w:val="single"/>
        </w:rPr>
        <w:t xml:space="preserve"> increasingly </w:t>
      </w:r>
      <w:r w:rsidRPr="0047252D">
        <w:rPr>
          <w:rStyle w:val="Emphasis"/>
          <w:highlight w:val="green"/>
        </w:rPr>
        <w:t>opting out</w:t>
      </w:r>
      <w:r w:rsidRPr="0047252D">
        <w:rPr>
          <w:highlight w:val="green"/>
          <w:u w:val="single"/>
        </w:rPr>
        <w:t xml:space="preserve"> of sectoral bargaining</w:t>
      </w:r>
      <w:r w:rsidRPr="0047252D">
        <w:rPr>
          <w:u w:val="single"/>
        </w:rPr>
        <w:t>. In 1996, you had 70% of Western German firms who participated in some kind of sectoral bargaining, and by 2020, that fell to 45%.</w:t>
      </w:r>
      <w:r w:rsidRPr="0047252D">
        <w:rPr>
          <w:sz w:val="16"/>
        </w:rPr>
        <w:t xml:space="preserve"> So you just saw a drop of 35% just over that period. And why are they leaving? </w:t>
      </w:r>
      <w:r w:rsidRPr="0047252D">
        <w:rPr>
          <w:u w:val="single"/>
        </w:rPr>
        <w:t xml:space="preserve">They're leaving because </w:t>
      </w:r>
      <w:r w:rsidRPr="0047252D">
        <w:rPr>
          <w:highlight w:val="green"/>
          <w:u w:val="single"/>
        </w:rPr>
        <w:t>when you have a sectoral bargaining system</w:t>
      </w:r>
      <w:r w:rsidRPr="0047252D">
        <w:rPr>
          <w:u w:val="single"/>
        </w:rPr>
        <w:t xml:space="preserve">, a group of employers and association bargains with one union for one contract that covers everybody in the sector, </w:t>
      </w:r>
      <w:r w:rsidRPr="0047252D">
        <w:rPr>
          <w:highlight w:val="green"/>
          <w:u w:val="single"/>
        </w:rPr>
        <w:t>that may be efficient from a bargaining standpoint,</w:t>
      </w:r>
      <w:r w:rsidRPr="0047252D">
        <w:rPr>
          <w:u w:val="single"/>
        </w:rPr>
        <w:t xml:space="preserve"> we're all using the same bargaining representatives, and so we can just bargain for one contract that's cheaper, </w:t>
      </w:r>
      <w:r w:rsidRPr="0047252D">
        <w:rPr>
          <w:highlight w:val="green"/>
          <w:u w:val="single"/>
        </w:rPr>
        <w:t xml:space="preserve">but it's also much </w:t>
      </w:r>
      <w:r w:rsidRPr="0047252D">
        <w:rPr>
          <w:rStyle w:val="Emphasis"/>
          <w:highlight w:val="green"/>
        </w:rPr>
        <w:t>less flexible</w:t>
      </w:r>
      <w:r w:rsidRPr="0047252D">
        <w:rPr>
          <w:u w:val="single"/>
        </w:rPr>
        <w:t>.</w:t>
      </w:r>
      <w:r w:rsidRPr="00DF5FB1">
        <w:rPr>
          <w:sz w:val="12"/>
        </w:rPr>
        <w:t>¶</w:t>
      </w:r>
      <w:r w:rsidRPr="0047252D">
        <w:rPr>
          <w:sz w:val="16"/>
        </w:rPr>
        <w:t xml:space="preserve"> </w:t>
      </w:r>
      <w:r w:rsidRPr="0047252D">
        <w:rPr>
          <w:u w:val="single"/>
        </w:rPr>
        <w:t xml:space="preserve">You're setting one set of standards for an entire industry. There's no differentiation for local conditions or workplace priorities. What you're getting is a one size fits all system. And </w:t>
      </w:r>
      <w:r w:rsidRPr="0047252D">
        <w:rPr>
          <w:highlight w:val="green"/>
          <w:u w:val="single"/>
        </w:rPr>
        <w:t>German firms are increasingly saying</w:t>
      </w:r>
      <w:r w:rsidRPr="0047252D">
        <w:rPr>
          <w:u w:val="single"/>
        </w:rPr>
        <w:t xml:space="preserve">, this doesn't work for us. </w:t>
      </w:r>
      <w:r w:rsidRPr="0047252D">
        <w:rPr>
          <w:highlight w:val="green"/>
          <w:u w:val="single"/>
        </w:rPr>
        <w:t>We don't have enough flexibility</w:t>
      </w:r>
      <w:r w:rsidRPr="0047252D">
        <w:rPr>
          <w:sz w:val="16"/>
        </w:rPr>
        <w:t>.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7A58E7FB" w14:textId="77777777" w:rsidR="008D3F7D" w:rsidRPr="00B8069D" w:rsidRDefault="008D3F7D" w:rsidP="008D3F7D">
      <w:pPr>
        <w:pStyle w:val="Heading4"/>
        <w:rPr>
          <w:b w:val="0"/>
          <w:bCs/>
        </w:rPr>
      </w:pPr>
      <w:bookmarkStart w:id="7" w:name="_Hlk209951147"/>
      <w:bookmarkEnd w:id="6"/>
      <w:r>
        <w:t xml:space="preserve">Alt causes to low union density. </w:t>
      </w:r>
    </w:p>
    <w:p w14:paraId="3FC888D6" w14:textId="77777777" w:rsidR="008D3F7D" w:rsidRDefault="008D3F7D" w:rsidP="008D3F7D">
      <w:r w:rsidRPr="007F4DC9">
        <w:rPr>
          <w:rStyle w:val="Style13ptBold"/>
        </w:rPr>
        <w:t>Naidu 22</w:t>
      </w:r>
      <w:r>
        <w:t xml:space="preserve">, Suresh Naidu is Professor of Economics and International and Public Affairs, Columbia University, New York City, New York, Journal of Economic Perspectives 36(4): 3-28, Fall 2022, [“Is There Any Future for a US Labor Movement?, available on: </w:t>
      </w:r>
      <w:hyperlink r:id="rId16" w:history="1">
        <w:r w:rsidRPr="00EE40F5">
          <w:rPr>
            <w:rStyle w:val="Hyperlink"/>
          </w:rPr>
          <w:t>https://pubs.aeaweb.org/doi/pdf/10.1257/jep.36.4.3</w:t>
        </w:r>
      </w:hyperlink>
      <w:r>
        <w:t>, accessed: 09-11-2025]rrf</w:t>
      </w:r>
    </w:p>
    <w:p w14:paraId="0B364EF0" w14:textId="77777777" w:rsidR="008D3F7D" w:rsidRPr="00B8069D" w:rsidRDefault="008D3F7D" w:rsidP="008D3F7D">
      <w:pPr>
        <w:pStyle w:val="ListParagraph"/>
        <w:numPr>
          <w:ilvl w:val="0"/>
          <w:numId w:val="50"/>
        </w:numPr>
        <w:rPr>
          <w:sz w:val="16"/>
          <w:szCs w:val="16"/>
        </w:rPr>
      </w:pPr>
      <w:r w:rsidRPr="00B8069D">
        <w:rPr>
          <w:sz w:val="16"/>
          <w:szCs w:val="16"/>
        </w:rPr>
        <w:t>Answers Madland</w:t>
      </w:r>
    </w:p>
    <w:p w14:paraId="3D7F14D2" w14:textId="77777777" w:rsidR="008D3F7D" w:rsidRDefault="008D3F7D" w:rsidP="008D3F7D">
      <w:pPr>
        <w:rPr>
          <w:u w:val="single"/>
        </w:rPr>
      </w:pPr>
      <w:r w:rsidRPr="00B8069D">
        <w:rPr>
          <w:sz w:val="16"/>
        </w:rPr>
        <w:t xml:space="preserve">Figure 2 shows patterns of union density across different institutional arrangements in the advanced democracies. Union density has remained highest in countries that have maintained both sectoral coverage of union contracts, where union contracts are extended to all employers in a sector, as well as Ghent-style selective benefits. </w:t>
      </w:r>
      <w:r w:rsidRPr="007F4DC9">
        <w:rPr>
          <w:u w:val="single"/>
        </w:rPr>
        <w:t xml:space="preserve">While </w:t>
      </w:r>
      <w:r w:rsidRPr="00B8069D">
        <w:rPr>
          <w:u w:val="single"/>
        </w:rPr>
        <w:t>some claim</w:t>
      </w:r>
      <w:r w:rsidRPr="007F4DC9">
        <w:rPr>
          <w:u w:val="single"/>
        </w:rPr>
        <w:t xml:space="preserve"> that </w:t>
      </w:r>
      <w:r w:rsidRPr="00B8069D">
        <w:rPr>
          <w:u w:val="single"/>
        </w:rPr>
        <w:t xml:space="preserve">sectoral coverage would make organizing </w:t>
      </w:r>
      <w:r w:rsidRPr="00B8069D">
        <w:rPr>
          <w:rStyle w:val="Emphasis"/>
        </w:rPr>
        <w:t>new members</w:t>
      </w:r>
      <w:r w:rsidRPr="00B8069D">
        <w:rPr>
          <w:u w:val="single"/>
        </w:rPr>
        <w:t xml:space="preserve"> easier</w:t>
      </w:r>
      <w:r w:rsidRPr="00B8069D">
        <w:rPr>
          <w:sz w:val="16"/>
        </w:rPr>
        <w:t xml:space="preserve"> (for example, </w:t>
      </w:r>
      <w:r w:rsidRPr="007F4DC9">
        <w:rPr>
          <w:rStyle w:val="Emphasis"/>
        </w:rPr>
        <w:t>Madland 2021</w:t>
      </w:r>
      <w:r w:rsidRPr="00B8069D">
        <w:rPr>
          <w:sz w:val="16"/>
        </w:rPr>
        <w:t xml:space="preserve">), </w:t>
      </w:r>
      <w:r w:rsidRPr="00B8069D">
        <w:rPr>
          <w:highlight w:val="green"/>
          <w:u w:val="single"/>
        </w:rPr>
        <w:t>sectoral coverage alone has only preserved union density a little bit more across countries:</w:t>
      </w:r>
      <w:r w:rsidRPr="007F4DC9">
        <w:rPr>
          <w:u w:val="single"/>
        </w:rPr>
        <w:t xml:space="preserve"> </w:t>
      </w:r>
      <w:r w:rsidRPr="00B8069D">
        <w:rPr>
          <w:highlight w:val="green"/>
          <w:u w:val="single"/>
        </w:rPr>
        <w:t xml:space="preserve">there is </w:t>
      </w:r>
      <w:r w:rsidRPr="00B8069D">
        <w:rPr>
          <w:rStyle w:val="Emphasis"/>
          <w:highlight w:val="green"/>
        </w:rPr>
        <w:t>little incentive</w:t>
      </w:r>
      <w:r w:rsidRPr="00B8069D">
        <w:rPr>
          <w:highlight w:val="green"/>
          <w:u w:val="single"/>
        </w:rPr>
        <w:t xml:space="preserve"> for nonunion workers not to </w:t>
      </w:r>
      <w:r w:rsidRPr="00B8069D">
        <w:rPr>
          <w:rStyle w:val="Emphasis"/>
          <w:highlight w:val="green"/>
        </w:rPr>
        <w:t>free-ride</w:t>
      </w:r>
      <w:r w:rsidRPr="00B8069D">
        <w:rPr>
          <w:highlight w:val="green"/>
          <w:u w:val="single"/>
        </w:rPr>
        <w:t xml:space="preserve"> on the contract</w:t>
      </w:r>
      <w:r w:rsidRPr="007F4DC9">
        <w:rPr>
          <w:u w:val="single"/>
        </w:rPr>
        <w:t xml:space="preserve"> negotiated by the union</w:t>
      </w:r>
      <w:r w:rsidRPr="00B8069D">
        <w:rPr>
          <w:sz w:val="16"/>
        </w:rPr>
        <w:t xml:space="preserve">. </w:t>
      </w:r>
      <w:r w:rsidRPr="007F4DC9">
        <w:rPr>
          <w:u w:val="single"/>
        </w:rPr>
        <w:t xml:space="preserve">But </w:t>
      </w:r>
      <w:r w:rsidRPr="00B8069D">
        <w:rPr>
          <w:highlight w:val="green"/>
          <w:u w:val="single"/>
        </w:rPr>
        <w:t xml:space="preserve">even compared to other countries without </w:t>
      </w:r>
      <w:r w:rsidRPr="00B8069D">
        <w:rPr>
          <w:rStyle w:val="Emphasis"/>
          <w:highlight w:val="green"/>
        </w:rPr>
        <w:t>sectoral bargaining</w:t>
      </w:r>
      <w:r w:rsidRPr="007F4DC9">
        <w:rPr>
          <w:u w:val="single"/>
        </w:rPr>
        <w:t xml:space="preserve"> or any selective benefits, </w:t>
      </w:r>
      <w:r w:rsidRPr="00B8069D">
        <w:rPr>
          <w:highlight w:val="green"/>
          <w:u w:val="single"/>
        </w:rPr>
        <w:t xml:space="preserve">US union density is </w:t>
      </w:r>
      <w:r w:rsidRPr="00B8069D">
        <w:rPr>
          <w:rStyle w:val="Emphasis"/>
          <w:highlight w:val="green"/>
        </w:rPr>
        <w:t>low</w:t>
      </w:r>
      <w:r w:rsidRPr="00B8069D">
        <w:rPr>
          <w:highlight w:val="green"/>
          <w:u w:val="single"/>
        </w:rPr>
        <w:t xml:space="preserve">, and declining </w:t>
      </w:r>
      <w:r w:rsidRPr="00B8069D">
        <w:rPr>
          <w:rStyle w:val="Emphasis"/>
          <w:highlight w:val="green"/>
        </w:rPr>
        <w:t>more quickly</w:t>
      </w:r>
      <w:r w:rsidRPr="007F4DC9">
        <w:rPr>
          <w:u w:val="single"/>
        </w:rPr>
        <w:t xml:space="preserve"> over the past few decades.</w:t>
      </w:r>
    </w:p>
    <w:bookmarkEnd w:id="7"/>
    <w:p w14:paraId="4F4E88A4" w14:textId="77777777" w:rsidR="008D3F7D" w:rsidRPr="00DB123E" w:rsidRDefault="008D3F7D" w:rsidP="008D3F7D">
      <w:pPr>
        <w:pStyle w:val="Heading4"/>
        <w:rPr>
          <w:b w:val="0"/>
          <w:bCs/>
        </w:rPr>
      </w:pPr>
      <w:r>
        <w:t xml:space="preserve">Unions don’t solve inequality </w:t>
      </w:r>
      <w:r w:rsidRPr="00DB123E">
        <w:rPr>
          <w:b w:val="0"/>
          <w:bCs/>
        </w:rPr>
        <w:t>–</w:t>
      </w:r>
      <w:r>
        <w:t xml:space="preserve"> </w:t>
      </w:r>
      <w:r>
        <w:rPr>
          <w:b w:val="0"/>
          <w:bCs/>
        </w:rPr>
        <w:t xml:space="preserve">it’s </w:t>
      </w:r>
      <w:r w:rsidRPr="00DB123E">
        <w:rPr>
          <w:b w:val="0"/>
          <w:bCs/>
          <w:u w:val="single"/>
        </w:rPr>
        <w:t>impossible</w:t>
      </w:r>
      <w:r>
        <w:rPr>
          <w:b w:val="0"/>
          <w:bCs/>
        </w:rPr>
        <w:t xml:space="preserve"> to measure and is </w:t>
      </w:r>
      <w:r>
        <w:rPr>
          <w:b w:val="0"/>
          <w:bCs/>
          <w:u w:val="single"/>
        </w:rPr>
        <w:t>swamped</w:t>
      </w:r>
      <w:r>
        <w:rPr>
          <w:b w:val="0"/>
          <w:bCs/>
        </w:rPr>
        <w:t xml:space="preserve"> by alt causes.</w:t>
      </w:r>
    </w:p>
    <w:p w14:paraId="12DCD8F1" w14:textId="77777777" w:rsidR="008D3F7D" w:rsidRPr="00311ADC" w:rsidRDefault="008D3F7D" w:rsidP="008D3F7D">
      <w:r w:rsidRPr="00311ADC">
        <w:rPr>
          <w:rStyle w:val="Style13ptBold"/>
        </w:rPr>
        <w:t>Palagashvili and Sharfuddin 25</w:t>
      </w:r>
      <w:r w:rsidRPr="00311ADC">
        <w:t>, Liya Palagashvili</w:t>
      </w:r>
      <w:r>
        <w:t xml:space="preserve">, </w:t>
      </w:r>
      <w:r w:rsidRPr="00311ADC">
        <w:t>senior research fellow and director of the Labor Policy Project at the Mercatus Center at George Mason University</w:t>
      </w:r>
      <w:r>
        <w:t>, R</w:t>
      </w:r>
      <w:r w:rsidRPr="00311ADC">
        <w:t>evana Sharfuddin, predoctoral researcher at the Labor Policy Project at the Mercatus Center at George Mason University</w:t>
      </w:r>
      <w:r>
        <w:t xml:space="preserve">, </w:t>
      </w:r>
      <w:r w:rsidRPr="00311ADC">
        <w:t>Mercatus Center, 5-7-2025 ["Do More Powerful Unions Generate Better Pro-Worker Outcomes?," available on:  https://www.mercatus.org/research/working-papers/do-more-powerful-unions-generate-better-pro-worker-outcomes, accessed:  9-16-2025]rrf</w:t>
      </w:r>
    </w:p>
    <w:p w14:paraId="3D7B5577" w14:textId="77777777" w:rsidR="008D3F7D" w:rsidRDefault="008D3F7D" w:rsidP="008D3F7D">
      <w:pPr>
        <w:rPr>
          <w:sz w:val="16"/>
        </w:rPr>
      </w:pPr>
      <w:r w:rsidRPr="00DB123E">
        <w:rPr>
          <w:u w:val="single"/>
        </w:rPr>
        <w:t xml:space="preserve">The second reason for the ambiguity of the income inequality narrative is </w:t>
      </w:r>
      <w:r w:rsidRPr="00DB123E">
        <w:rPr>
          <w:highlight w:val="green"/>
          <w:u w:val="single"/>
        </w:rPr>
        <w:t xml:space="preserve">the </w:t>
      </w:r>
      <w:r w:rsidRPr="00DB123E">
        <w:rPr>
          <w:rStyle w:val="Emphasis"/>
          <w:highlight w:val="green"/>
        </w:rPr>
        <w:t>lack</w:t>
      </w:r>
      <w:r w:rsidRPr="00DB123E">
        <w:rPr>
          <w:highlight w:val="green"/>
          <w:u w:val="single"/>
        </w:rPr>
        <w:t xml:space="preserve"> of </w:t>
      </w:r>
      <w:r w:rsidRPr="00DB123E">
        <w:rPr>
          <w:rStyle w:val="Emphasis"/>
          <w:highlight w:val="green"/>
        </w:rPr>
        <w:t>consensus</w:t>
      </w:r>
      <w:r w:rsidRPr="00DB123E">
        <w:rPr>
          <w:u w:val="single"/>
        </w:rPr>
        <w:t xml:space="preserve">, particularly in the United States, </w:t>
      </w:r>
      <w:r w:rsidRPr="00DB123E">
        <w:rPr>
          <w:highlight w:val="green"/>
          <w:u w:val="single"/>
        </w:rPr>
        <w:t xml:space="preserve">on how to </w:t>
      </w:r>
      <w:r w:rsidRPr="00DB123E">
        <w:rPr>
          <w:rStyle w:val="Emphasis"/>
          <w:highlight w:val="green"/>
        </w:rPr>
        <w:t>measure</w:t>
      </w:r>
      <w:r w:rsidRPr="00DB123E">
        <w:rPr>
          <w:u w:val="single"/>
        </w:rPr>
        <w:t xml:space="preserve"> the </w:t>
      </w:r>
      <w:r w:rsidRPr="00DB123E">
        <w:rPr>
          <w:highlight w:val="green"/>
          <w:u w:val="single"/>
        </w:rPr>
        <w:t>income equality</w:t>
      </w:r>
      <w:r w:rsidRPr="00DB123E">
        <w:rPr>
          <w:sz w:val="16"/>
        </w:rPr>
        <w:t xml:space="preserve">.[43] When economists first began to study income inequality, it gained significant political attention.[44] Later research by the same scholars has produced lower estimates of income inequality.[45] </w:t>
      </w:r>
      <w:r w:rsidRPr="00DB123E">
        <w:rPr>
          <w:highlight w:val="green"/>
          <w:u w:val="single"/>
        </w:rPr>
        <w:t>A common method</w:t>
      </w:r>
      <w:r w:rsidRPr="00DB123E">
        <w:rPr>
          <w:u w:val="single"/>
        </w:rPr>
        <w:t xml:space="preserve"> for assessing income inequality trends is to </w:t>
      </w:r>
      <w:r w:rsidRPr="00DB123E">
        <w:rPr>
          <w:highlight w:val="green"/>
          <w:u w:val="single"/>
        </w:rPr>
        <w:t>track changes in median income</w:t>
      </w:r>
      <w:r w:rsidRPr="00DB123E">
        <w:rPr>
          <w:u w:val="single"/>
        </w:rPr>
        <w:t xml:space="preserve">, </w:t>
      </w:r>
      <w:r w:rsidRPr="00DB123E">
        <w:rPr>
          <w:highlight w:val="green"/>
          <w:u w:val="single"/>
        </w:rPr>
        <w:t>but</w:t>
      </w:r>
      <w:r w:rsidRPr="00DB123E">
        <w:rPr>
          <w:u w:val="single"/>
        </w:rPr>
        <w:t xml:space="preserve"> the </w:t>
      </w:r>
      <w:r w:rsidRPr="00DB123E">
        <w:rPr>
          <w:highlight w:val="green"/>
          <w:u w:val="single"/>
        </w:rPr>
        <w:t>outcomes</w:t>
      </w:r>
      <w:r w:rsidRPr="00DB123E">
        <w:rPr>
          <w:u w:val="single"/>
        </w:rPr>
        <w:t xml:space="preserve"> can </w:t>
      </w:r>
      <w:r w:rsidRPr="00DB123E">
        <w:rPr>
          <w:rStyle w:val="Emphasis"/>
          <w:highlight w:val="green"/>
        </w:rPr>
        <w:t>differ dramatically</w:t>
      </w:r>
      <w:r w:rsidRPr="00DB123E">
        <w:rPr>
          <w:sz w:val="16"/>
        </w:rPr>
        <w:t xml:space="preserve">. </w:t>
      </w:r>
      <w:r w:rsidRPr="00DB123E">
        <w:rPr>
          <w:u w:val="single"/>
        </w:rPr>
        <w:t xml:space="preserve">Depending on what is considered income and the type of price deflator used, </w:t>
      </w:r>
      <w:r w:rsidRPr="00DB123E">
        <w:rPr>
          <w:highlight w:val="green"/>
          <w:u w:val="single"/>
        </w:rPr>
        <w:t>median-income changes</w:t>
      </w:r>
      <w:r w:rsidRPr="00DB123E">
        <w:rPr>
          <w:u w:val="single"/>
        </w:rPr>
        <w:t xml:space="preserve"> in the United States </w:t>
      </w:r>
      <w:r w:rsidRPr="00DB123E">
        <w:rPr>
          <w:highlight w:val="green"/>
          <w:u w:val="single"/>
        </w:rPr>
        <w:t>have been reported to range from an 8 percent decline to a 51 percent increase</w:t>
      </w:r>
      <w:r w:rsidRPr="00DB123E">
        <w:rPr>
          <w:u w:val="single"/>
        </w:rPr>
        <w:t xml:space="preserve">—a </w:t>
      </w:r>
      <w:r w:rsidRPr="00DB123E">
        <w:rPr>
          <w:rStyle w:val="Emphasis"/>
        </w:rPr>
        <w:t>striking</w:t>
      </w:r>
      <w:r w:rsidRPr="00DB123E">
        <w:rPr>
          <w:u w:val="single"/>
        </w:rPr>
        <w:t xml:space="preserve"> variation</w:t>
      </w:r>
      <w:r w:rsidRPr="00DB123E">
        <w:rPr>
          <w:sz w:val="16"/>
        </w:rPr>
        <w:t>.[46] Some analyses also selectively omit fringe benefits, which have historically risen as a share of US compensation packages, as well as government transfers from income data.</w:t>
      </w:r>
      <w:r w:rsidRPr="00DF5FB1">
        <w:rPr>
          <w:sz w:val="12"/>
        </w:rPr>
        <w:t>¶</w:t>
      </w:r>
      <w:r w:rsidRPr="00DB123E">
        <w:rPr>
          <w:sz w:val="16"/>
        </w:rPr>
        <w:t xml:space="preserve"> </w:t>
      </w:r>
      <w:r w:rsidRPr="00DB123E">
        <w:rPr>
          <w:u w:val="single"/>
        </w:rPr>
        <w:t xml:space="preserve">Therefore, </w:t>
      </w:r>
      <w:r w:rsidRPr="00DB123E">
        <w:rPr>
          <w:highlight w:val="green"/>
          <w:u w:val="single"/>
        </w:rPr>
        <w:t>while labor unions may have</w:t>
      </w:r>
      <w:r w:rsidRPr="00DB123E">
        <w:rPr>
          <w:u w:val="single"/>
        </w:rPr>
        <w:t xml:space="preserve"> historically </w:t>
      </w:r>
      <w:r w:rsidRPr="00DB123E">
        <w:rPr>
          <w:highlight w:val="green"/>
          <w:u w:val="single"/>
        </w:rPr>
        <w:t>played a role in reducing</w:t>
      </w:r>
      <w:r w:rsidRPr="00DB123E">
        <w:rPr>
          <w:u w:val="single"/>
        </w:rPr>
        <w:t xml:space="preserve"> wage </w:t>
      </w:r>
      <w:r w:rsidRPr="00DB123E">
        <w:rPr>
          <w:highlight w:val="green"/>
          <w:u w:val="single"/>
        </w:rPr>
        <w:t>inequality</w:t>
      </w:r>
      <w:r w:rsidRPr="00DB123E">
        <w:rPr>
          <w:u w:val="single"/>
        </w:rPr>
        <w:t xml:space="preserve">, recent </w:t>
      </w:r>
      <w:r w:rsidRPr="00DB123E">
        <w:rPr>
          <w:highlight w:val="green"/>
          <w:u w:val="single"/>
        </w:rPr>
        <w:t>trends suggest</w:t>
      </w:r>
      <w:r w:rsidRPr="00DB123E">
        <w:rPr>
          <w:u w:val="single"/>
        </w:rPr>
        <w:t xml:space="preserve"> that </w:t>
      </w:r>
      <w:r w:rsidRPr="00DB123E">
        <w:rPr>
          <w:highlight w:val="green"/>
          <w:u w:val="single"/>
        </w:rPr>
        <w:t>broader economic forces</w:t>
      </w:r>
      <w:r w:rsidRPr="00DB123E">
        <w:rPr>
          <w:u w:val="single"/>
        </w:rPr>
        <w:t xml:space="preserve">—such as </w:t>
      </w:r>
      <w:r w:rsidRPr="00DB123E">
        <w:rPr>
          <w:highlight w:val="green"/>
          <w:u w:val="single"/>
        </w:rPr>
        <w:t>tech</w:t>
      </w:r>
      <w:r w:rsidRPr="00DB123E">
        <w:rPr>
          <w:u w:val="single"/>
        </w:rPr>
        <w:t xml:space="preserve">nological </w:t>
      </w:r>
      <w:r w:rsidRPr="00DB123E">
        <w:rPr>
          <w:highlight w:val="green"/>
          <w:u w:val="single"/>
        </w:rPr>
        <w:t>change and shifting labor market demands</w:t>
      </w:r>
      <w:r w:rsidRPr="00DB123E">
        <w:rPr>
          <w:u w:val="single"/>
        </w:rPr>
        <w:t>—</w:t>
      </w:r>
      <w:r w:rsidRPr="00DB123E">
        <w:rPr>
          <w:highlight w:val="green"/>
          <w:u w:val="single"/>
        </w:rPr>
        <w:t xml:space="preserve">have been </w:t>
      </w:r>
      <w:r w:rsidRPr="00DB123E">
        <w:rPr>
          <w:rStyle w:val="Emphasis"/>
          <w:highlight w:val="green"/>
        </w:rPr>
        <w:t>more significant</w:t>
      </w:r>
      <w:r w:rsidRPr="00DB123E">
        <w:rPr>
          <w:highlight w:val="green"/>
          <w:u w:val="single"/>
        </w:rPr>
        <w:t xml:space="preserve"> drivers</w:t>
      </w:r>
      <w:r w:rsidRPr="00DB123E">
        <w:rPr>
          <w:sz w:val="16"/>
        </w:rPr>
        <w:t>. The ongoing debate over how to measure income inequality further complicates efforts to pinpoint the exact impact of declining union power on wage disparities.</w:t>
      </w:r>
    </w:p>
    <w:p w14:paraId="3F8A8DBF" w14:textId="77777777" w:rsidR="008D3F7D" w:rsidRPr="009D36D0" w:rsidRDefault="008D3F7D" w:rsidP="008D3F7D"/>
    <w:p w14:paraId="416CB838" w14:textId="77777777" w:rsidR="008D3F7D" w:rsidRPr="009D36D0" w:rsidRDefault="008D3F7D" w:rsidP="008D3F7D"/>
    <w:p w14:paraId="1CB78623" w14:textId="77777777" w:rsidR="008D3F7D" w:rsidRPr="008D3F7D" w:rsidRDefault="008D3F7D" w:rsidP="008D3F7D"/>
    <w:p w14:paraId="0E38EB4A" w14:textId="728CEEE2" w:rsidR="005D388F" w:rsidRDefault="00794B36" w:rsidP="00794B36">
      <w:pPr>
        <w:pStyle w:val="Heading1"/>
      </w:pPr>
      <w:r>
        <w:t>2NC---GMU RT---Texas R7</w:t>
      </w:r>
    </w:p>
    <w:p w14:paraId="31CB91D4" w14:textId="4E1ECF79" w:rsidR="0031044E" w:rsidRDefault="00D44823" w:rsidP="0031044E">
      <w:pPr>
        <w:pStyle w:val="Heading2"/>
      </w:pPr>
      <w:r>
        <w:t>T</w:t>
      </w:r>
    </w:p>
    <w:p w14:paraId="3B28DEAC" w14:textId="71A7D2A9" w:rsidR="007D6438" w:rsidRDefault="007D6438" w:rsidP="007D6438">
      <w:pPr>
        <w:pStyle w:val="Heading3"/>
      </w:pPr>
      <w:r>
        <w:t>We Meet---2NC</w:t>
      </w:r>
    </w:p>
    <w:p w14:paraId="7AA10DCF" w14:textId="77777777" w:rsidR="007D6438" w:rsidRDefault="007D6438" w:rsidP="007D6438">
      <w:pPr>
        <w:pStyle w:val="Heading4"/>
      </w:pPr>
      <w:r>
        <w:t xml:space="preserve">Determining </w:t>
      </w:r>
      <w:r>
        <w:rPr>
          <w:u w:val="single"/>
        </w:rPr>
        <w:t>who</w:t>
      </w:r>
      <w:r>
        <w:t xml:space="preserve"> is in a bargaining unit is a permissive subject.</w:t>
      </w:r>
    </w:p>
    <w:p w14:paraId="0F9BA647" w14:textId="77777777" w:rsidR="007D6438" w:rsidRPr="002A6104" w:rsidRDefault="007D6438" w:rsidP="007D6438">
      <w:r w:rsidRPr="002A6104">
        <w:rPr>
          <w:rStyle w:val="Style13ptBold"/>
        </w:rPr>
        <w:t>UFCWIU 13</w:t>
      </w:r>
      <w:r>
        <w:t xml:space="preserve">, United Food and Commercial Workers International Union, CLC, Summer 2013, [“HOW TO USE THE LAW TO ORGANIZE, MOBILIZE, REPRESENT WORKERS, AND BARGAIN BETTER: THE ABCS OF LABOR AND EMPLOYMENT LAW,” available on: </w:t>
      </w:r>
      <w:hyperlink r:id="rId17" w:history="1">
        <w:r w:rsidRPr="00F07CB1">
          <w:rPr>
            <w:rStyle w:val="Hyperlink"/>
          </w:rPr>
          <w:t>https://www.ufcw.org/wp-content/uploads/2013/09/ABCs_English-Version.pdf</w:t>
        </w:r>
      </w:hyperlink>
      <w:r>
        <w:t>, accessed: 09-22-2025]rrf</w:t>
      </w:r>
    </w:p>
    <w:p w14:paraId="6146B0CE" w14:textId="77777777" w:rsidR="007D6438" w:rsidRPr="0010282F" w:rsidRDefault="007D6438" w:rsidP="007D6438">
      <w:pPr>
        <w:rPr>
          <w:u w:val="single"/>
        </w:rPr>
      </w:pPr>
      <w:r w:rsidRPr="002A6104">
        <w:rPr>
          <w:highlight w:val="green"/>
          <w:u w:val="single"/>
        </w:rPr>
        <w:t xml:space="preserve">Bargaining unit </w:t>
      </w:r>
      <w:r w:rsidRPr="002A6104">
        <w:rPr>
          <w:rStyle w:val="Emphasis"/>
          <w:highlight w:val="green"/>
        </w:rPr>
        <w:t>descriptions</w:t>
      </w:r>
      <w:r w:rsidRPr="002A6104">
        <w:rPr>
          <w:highlight w:val="green"/>
          <w:u w:val="single"/>
        </w:rPr>
        <w:t xml:space="preserve"> are</w:t>
      </w:r>
      <w:r w:rsidRPr="002A6104">
        <w:rPr>
          <w:u w:val="single"/>
        </w:rPr>
        <w:t xml:space="preserve"> also </w:t>
      </w:r>
      <w:r w:rsidRPr="002A6104">
        <w:rPr>
          <w:rStyle w:val="Emphasis"/>
          <w:highlight w:val="green"/>
        </w:rPr>
        <w:t>permissive subjects</w:t>
      </w:r>
      <w:r>
        <w:t xml:space="preserve">. </w:t>
      </w:r>
      <w:r w:rsidRPr="002A6104">
        <w:rPr>
          <w:u w:val="single"/>
        </w:rPr>
        <w:t xml:space="preserve">To promote stability of bargaining </w:t>
      </w:r>
      <w:r w:rsidRPr="002A6104">
        <w:rPr>
          <w:highlight w:val="green"/>
          <w:u w:val="single"/>
        </w:rPr>
        <w:t>by ensuring that the parties</w:t>
      </w:r>
      <w:r w:rsidRPr="002A6104">
        <w:rPr>
          <w:u w:val="single"/>
        </w:rPr>
        <w:t xml:space="preserve"> confidently </w:t>
      </w:r>
      <w:r w:rsidRPr="002A6104">
        <w:rPr>
          <w:highlight w:val="green"/>
          <w:u w:val="single"/>
        </w:rPr>
        <w:t xml:space="preserve">know </w:t>
      </w:r>
      <w:r w:rsidRPr="002A6104">
        <w:rPr>
          <w:rStyle w:val="Emphasis"/>
          <w:highlight w:val="green"/>
        </w:rPr>
        <w:t>which workers</w:t>
      </w:r>
      <w:r w:rsidRPr="002A6104">
        <w:rPr>
          <w:highlight w:val="green"/>
          <w:u w:val="single"/>
        </w:rPr>
        <w:t xml:space="preserve"> they are bargaining over</w:t>
      </w:r>
      <w:r w:rsidRPr="002A6104">
        <w:rPr>
          <w:u w:val="single"/>
        </w:rPr>
        <w:t xml:space="preserve">, bargaining unit </w:t>
      </w:r>
      <w:r w:rsidRPr="002A6104">
        <w:rPr>
          <w:highlight w:val="green"/>
          <w:u w:val="single"/>
        </w:rPr>
        <w:t>definitions</w:t>
      </w:r>
      <w:r w:rsidRPr="002A6104">
        <w:rPr>
          <w:u w:val="single"/>
        </w:rPr>
        <w:t xml:space="preserve"> and descriptions </w:t>
      </w:r>
      <w:r w:rsidRPr="002A6104">
        <w:rPr>
          <w:highlight w:val="green"/>
          <w:u w:val="single"/>
        </w:rPr>
        <w:t xml:space="preserve">may only be </w:t>
      </w:r>
      <w:r w:rsidRPr="002A6104">
        <w:rPr>
          <w:rStyle w:val="Emphasis"/>
          <w:highlight w:val="green"/>
        </w:rPr>
        <w:t>changed</w:t>
      </w:r>
      <w:r w:rsidRPr="002A6104">
        <w:rPr>
          <w:highlight w:val="green"/>
          <w:u w:val="single"/>
        </w:rPr>
        <w:t xml:space="preserve"> by agreement of </w:t>
      </w:r>
      <w:r w:rsidRPr="002A6104">
        <w:rPr>
          <w:rStyle w:val="Emphasis"/>
          <w:highlight w:val="green"/>
        </w:rPr>
        <w:t>both parties</w:t>
      </w:r>
      <w:r w:rsidRPr="002A6104">
        <w:rPr>
          <w:u w:val="single"/>
        </w:rPr>
        <w:t>.</w:t>
      </w:r>
    </w:p>
    <w:p w14:paraId="6FF9C5D2" w14:textId="77777777" w:rsidR="007D6438" w:rsidRDefault="007D6438" w:rsidP="007D6438">
      <w:pPr>
        <w:pStyle w:val="Heading4"/>
      </w:pPr>
      <w:r>
        <w:t>Independently, the plan mandates an outcome for unions which violates the purpose of CBRs.</w:t>
      </w:r>
    </w:p>
    <w:p w14:paraId="5C26F436" w14:textId="77777777" w:rsidR="007D6438" w:rsidRPr="00AB642C" w:rsidRDefault="007D6438" w:rsidP="007D6438">
      <w:r w:rsidRPr="00AB642C">
        <w:rPr>
          <w:rStyle w:val="Style13ptBold"/>
        </w:rPr>
        <w:t>Moore 11</w:t>
      </w:r>
      <w:r w:rsidRPr="00AB642C">
        <w:t>, Edgar Moore, community associate of the William Brennan Institute for Labor Studies at the University of Nebraska at Omaha, College of Public Affairs and Community Service, 5-6-2011 ["Collective Bargaining Is A Human Right," available on:  https://www.unomaha.edu/college-of-public-affairs-and-community-service/william-brennan-institute-for-labor-studies/engagement/comment-2011-collective-bargaining.php, accessed:  9-22-2025]rrf</w:t>
      </w:r>
    </w:p>
    <w:p w14:paraId="5D739D3F" w14:textId="77777777" w:rsidR="007D6438" w:rsidRPr="0010282F" w:rsidRDefault="007D6438" w:rsidP="007D6438">
      <w:pPr>
        <w:rPr>
          <w:sz w:val="16"/>
        </w:rPr>
      </w:pPr>
      <w:r w:rsidRPr="00AB642C">
        <w:rPr>
          <w:u w:val="single"/>
        </w:rPr>
        <w:t xml:space="preserve">Contrary to the allegations of those opposing </w:t>
      </w:r>
      <w:r w:rsidRPr="00AB642C">
        <w:rPr>
          <w:rStyle w:val="Emphasis"/>
        </w:rPr>
        <w:t>collective bargaining</w:t>
      </w:r>
      <w:r w:rsidRPr="00AB642C">
        <w:rPr>
          <w:u w:val="single"/>
        </w:rPr>
        <w:t xml:space="preserve"> for public employees, </w:t>
      </w:r>
      <w:r w:rsidRPr="00AB642C">
        <w:rPr>
          <w:highlight w:val="green"/>
          <w:u w:val="single"/>
        </w:rPr>
        <w:t xml:space="preserve">having the </w:t>
      </w:r>
      <w:r w:rsidRPr="00AB642C">
        <w:rPr>
          <w:rStyle w:val="Emphasis"/>
          <w:highlight w:val="green"/>
        </w:rPr>
        <w:t>right</w:t>
      </w:r>
      <w:r w:rsidRPr="00AB642C">
        <w:rPr>
          <w:highlight w:val="green"/>
          <w:u w:val="single"/>
        </w:rPr>
        <w:t xml:space="preserve"> to </w:t>
      </w:r>
      <w:r w:rsidRPr="00AB642C">
        <w:rPr>
          <w:rStyle w:val="Emphasis"/>
          <w:highlight w:val="green"/>
        </w:rPr>
        <w:t>bargain collectively</w:t>
      </w:r>
      <w:r w:rsidRPr="00AB642C">
        <w:rPr>
          <w:highlight w:val="green"/>
          <w:u w:val="single"/>
        </w:rPr>
        <w:t xml:space="preserve"> does not </w:t>
      </w:r>
      <w:r w:rsidRPr="00AB642C">
        <w:rPr>
          <w:rStyle w:val="Emphasis"/>
          <w:highlight w:val="green"/>
        </w:rPr>
        <w:t>guarantee</w:t>
      </w:r>
      <w:r w:rsidRPr="00AB642C">
        <w:rPr>
          <w:highlight w:val="green"/>
          <w:u w:val="single"/>
        </w:rPr>
        <w:t xml:space="preserve"> outcomes sought by</w:t>
      </w:r>
      <w:r w:rsidRPr="00AB642C">
        <w:rPr>
          <w:u w:val="single"/>
        </w:rPr>
        <w:t xml:space="preserve"> </w:t>
      </w:r>
      <w:r w:rsidRPr="00AB642C">
        <w:rPr>
          <w:rStyle w:val="Emphasis"/>
        </w:rPr>
        <w:t>workers</w:t>
      </w:r>
      <w:r w:rsidRPr="00AB642C">
        <w:rPr>
          <w:u w:val="single"/>
        </w:rPr>
        <w:t xml:space="preserve"> and their </w:t>
      </w:r>
      <w:r w:rsidRPr="00AB642C">
        <w:rPr>
          <w:rStyle w:val="Emphasis"/>
          <w:highlight w:val="green"/>
        </w:rPr>
        <w:t>unions</w:t>
      </w:r>
      <w:r w:rsidRPr="00AB642C">
        <w:rPr>
          <w:sz w:val="16"/>
        </w:rPr>
        <w:t>. Nor does it mean that cost savings cannot be achieved. Workers' representatives and representatives of employers, whether public or private, have a right to bargain hard for their interests. The reason why collective bargaining is recognized as an international human right is that the compromises resulting from a process in which workers have an autonomous voice reflect principles of dignity, equality, and democracy consistent with human rights principles.</w:t>
      </w:r>
    </w:p>
    <w:p w14:paraId="3C5368F3" w14:textId="316C1453" w:rsidR="007D6438" w:rsidRDefault="007D6438" w:rsidP="007D6438">
      <w:pPr>
        <w:pStyle w:val="Heading3"/>
      </w:pPr>
      <w:r>
        <w:t>Limits DA---OV---2NC</w:t>
      </w:r>
    </w:p>
    <w:p w14:paraId="52B8CA93" w14:textId="77777777" w:rsidR="007D6438" w:rsidRDefault="007D6438" w:rsidP="007D6438">
      <w:pPr>
        <w:pStyle w:val="Heading4"/>
      </w:pPr>
      <w:r>
        <w:t xml:space="preserve">They can choose to affect a host of </w:t>
      </w:r>
      <w:r w:rsidRPr="003C094F">
        <w:rPr>
          <w:u w:val="single"/>
        </w:rPr>
        <w:t>discreet</w:t>
      </w:r>
      <w:r>
        <w:t xml:space="preserve">, </w:t>
      </w:r>
      <w:r w:rsidRPr="003C094F">
        <w:rPr>
          <w:u w:val="single"/>
        </w:rPr>
        <w:t>minor</w:t>
      </w:r>
      <w:r>
        <w:t xml:space="preserve"> changes to labor law. </w:t>
      </w:r>
    </w:p>
    <w:p w14:paraId="16403FCC" w14:textId="77777777" w:rsidR="007D6438" w:rsidRPr="002A6104" w:rsidRDefault="007D6438" w:rsidP="007D6438">
      <w:r w:rsidRPr="002A6104">
        <w:rPr>
          <w:rStyle w:val="Style13ptBold"/>
        </w:rPr>
        <w:t>UFCWIU 13</w:t>
      </w:r>
      <w:r>
        <w:t xml:space="preserve">, United Food and Commercial Workers International Union, CLC, Summer 2013, [“HOW TO USE THE LAW TO ORGANIZE, MOBILIZE, REPRESENT WORKERS, AND BARGAIN BETTER: THE ABCS OF LABOR AND EMPLOYMENT LAW,” available on: </w:t>
      </w:r>
      <w:hyperlink r:id="rId18" w:history="1">
        <w:r w:rsidRPr="00F07CB1">
          <w:rPr>
            <w:rStyle w:val="Hyperlink"/>
          </w:rPr>
          <w:t>https://www.ufcw.org/wp-content/uploads/2013/09/ABCs_English-Version.pdf</w:t>
        </w:r>
      </w:hyperlink>
      <w:r>
        <w:t>, accessed: 09-22-2025]rrf</w:t>
      </w:r>
    </w:p>
    <w:p w14:paraId="39DC3925" w14:textId="77777777" w:rsidR="007D6438" w:rsidRPr="00B40BEE" w:rsidRDefault="007D6438" w:rsidP="007D6438">
      <w:pPr>
        <w:rPr>
          <w:u w:val="single"/>
        </w:rPr>
      </w:pPr>
      <w:r w:rsidRPr="00B40BEE">
        <w:rPr>
          <w:u w:val="single"/>
        </w:rPr>
        <w:t xml:space="preserve">Other examples of </w:t>
      </w:r>
      <w:r w:rsidRPr="00B40BEE">
        <w:rPr>
          <w:rStyle w:val="Emphasis"/>
          <w:highlight w:val="green"/>
        </w:rPr>
        <w:t>permissive subjects</w:t>
      </w:r>
      <w:r w:rsidRPr="00B40BEE">
        <w:rPr>
          <w:u w:val="single"/>
        </w:rPr>
        <w:t>:</w:t>
      </w:r>
    </w:p>
    <w:p w14:paraId="50891795" w14:textId="77777777" w:rsidR="007D6438" w:rsidRPr="00B40BEE" w:rsidRDefault="007D6438" w:rsidP="007D6438">
      <w:pPr>
        <w:rPr>
          <w:u w:val="single"/>
        </w:rPr>
      </w:pPr>
      <w:r w:rsidRPr="00B40BEE">
        <w:rPr>
          <w:u w:val="single"/>
        </w:rPr>
        <w:t xml:space="preserve">unions Beck </w:t>
      </w:r>
      <w:r w:rsidRPr="00B40BEE">
        <w:rPr>
          <w:rStyle w:val="Emphasis"/>
          <w:highlight w:val="green"/>
        </w:rPr>
        <w:t>fee calculations</w:t>
      </w:r>
    </w:p>
    <w:p w14:paraId="365A927C" w14:textId="77777777" w:rsidR="007D6438" w:rsidRPr="00B40BEE" w:rsidRDefault="007D6438" w:rsidP="007D6438">
      <w:pPr>
        <w:rPr>
          <w:u w:val="single"/>
        </w:rPr>
      </w:pPr>
      <w:r w:rsidRPr="00B40BEE">
        <w:rPr>
          <w:u w:val="single"/>
        </w:rPr>
        <w:t xml:space="preserve">unions internal contract </w:t>
      </w:r>
      <w:r w:rsidRPr="00B40BEE">
        <w:rPr>
          <w:highlight w:val="green"/>
          <w:u w:val="single"/>
        </w:rPr>
        <w:t>ratification procedures</w:t>
      </w:r>
    </w:p>
    <w:p w14:paraId="4BB27357" w14:textId="77777777" w:rsidR="007D6438" w:rsidRDefault="007D6438" w:rsidP="007D6438">
      <w:r>
        <w:t>other internal union affairs</w:t>
      </w:r>
    </w:p>
    <w:p w14:paraId="17FFB7B6" w14:textId="77777777" w:rsidR="007D6438" w:rsidRPr="00B40BEE" w:rsidRDefault="007D6438" w:rsidP="007D6438">
      <w:pPr>
        <w:rPr>
          <w:u w:val="single"/>
        </w:rPr>
      </w:pPr>
      <w:r w:rsidRPr="00B40BEE">
        <w:rPr>
          <w:highlight w:val="green"/>
          <w:u w:val="single"/>
        </w:rPr>
        <w:t>interest arbitration</w:t>
      </w:r>
      <w:r w:rsidRPr="00B40BEE">
        <w:rPr>
          <w:u w:val="single"/>
        </w:rPr>
        <w:t xml:space="preserve"> (that is, arbitrations to set contract terms rather than decide whether companies violated contracts)</w:t>
      </w:r>
    </w:p>
    <w:p w14:paraId="48377232" w14:textId="77777777" w:rsidR="007D6438" w:rsidRPr="00B40BEE" w:rsidRDefault="007D6438" w:rsidP="007D6438">
      <w:pPr>
        <w:rPr>
          <w:u w:val="single"/>
        </w:rPr>
      </w:pPr>
      <w:r w:rsidRPr="00B40BEE">
        <w:rPr>
          <w:highlight w:val="green"/>
          <w:u w:val="single"/>
        </w:rPr>
        <w:t xml:space="preserve">loyalty oaths that </w:t>
      </w:r>
      <w:r w:rsidRPr="00B40BEE">
        <w:rPr>
          <w:rStyle w:val="Emphasis"/>
          <w:highlight w:val="green"/>
        </w:rPr>
        <w:t>workers</w:t>
      </w:r>
      <w:r w:rsidRPr="00B40BEE">
        <w:rPr>
          <w:u w:val="single"/>
        </w:rPr>
        <w:t xml:space="preserve"> will </w:t>
      </w:r>
      <w:r w:rsidRPr="00B40BEE">
        <w:rPr>
          <w:highlight w:val="green"/>
          <w:u w:val="single"/>
        </w:rPr>
        <w:t>use</w:t>
      </w:r>
      <w:r w:rsidRPr="00B40BEE">
        <w:rPr>
          <w:u w:val="single"/>
        </w:rPr>
        <w:t xml:space="preserve"> best efforts to promote companies business settlements of ULP cases</w:t>
      </w:r>
    </w:p>
    <w:p w14:paraId="1224C108" w14:textId="77777777" w:rsidR="007D6438" w:rsidRPr="00B40BEE" w:rsidRDefault="007D6438" w:rsidP="007D6438">
      <w:pPr>
        <w:rPr>
          <w:u w:val="single"/>
        </w:rPr>
      </w:pPr>
      <w:r w:rsidRPr="00B40BEE">
        <w:rPr>
          <w:rStyle w:val="Emphasis"/>
          <w:highlight w:val="green"/>
        </w:rPr>
        <w:t>taping</w:t>
      </w:r>
      <w:r w:rsidRPr="00B40BEE">
        <w:rPr>
          <w:u w:val="single"/>
        </w:rPr>
        <w:t xml:space="preserve"> or transcribing </w:t>
      </w:r>
      <w:r w:rsidRPr="00B40BEE">
        <w:rPr>
          <w:rStyle w:val="Emphasis"/>
          <w:highlight w:val="green"/>
        </w:rPr>
        <w:t>bargaining sessions</w:t>
      </w:r>
      <w:r w:rsidRPr="00B40BEE">
        <w:rPr>
          <w:highlight w:val="green"/>
          <w:u w:val="single"/>
        </w:rPr>
        <w:t xml:space="preserve"> or</w:t>
      </w:r>
      <w:r w:rsidRPr="00B40BEE">
        <w:rPr>
          <w:u w:val="single"/>
        </w:rPr>
        <w:t xml:space="preserve"> grievance meetings</w:t>
      </w:r>
    </w:p>
    <w:p w14:paraId="270E13B8" w14:textId="77777777" w:rsidR="007D6438" w:rsidRDefault="007D6438" w:rsidP="007D6438">
      <w:pPr>
        <w:rPr>
          <w:u w:val="single"/>
        </w:rPr>
      </w:pPr>
      <w:r w:rsidRPr="00B40BEE">
        <w:rPr>
          <w:highlight w:val="green"/>
          <w:u w:val="single"/>
        </w:rPr>
        <w:t>union labels on</w:t>
      </w:r>
      <w:r w:rsidRPr="00B40BEE">
        <w:rPr>
          <w:u w:val="single"/>
        </w:rPr>
        <w:t xml:space="preserve"> company </w:t>
      </w:r>
      <w:r w:rsidRPr="00B40BEE">
        <w:rPr>
          <w:highlight w:val="green"/>
          <w:u w:val="single"/>
        </w:rPr>
        <w:t>products</w:t>
      </w:r>
    </w:p>
    <w:p w14:paraId="62173C14" w14:textId="77777777" w:rsidR="007D6438" w:rsidRDefault="007D6438" w:rsidP="007D6438">
      <w:pPr>
        <w:pStyle w:val="Heading4"/>
      </w:pPr>
      <w:r>
        <w:t xml:space="preserve">Our 1nc </w:t>
      </w:r>
      <w:r w:rsidRPr="003A2789">
        <w:rPr>
          <w:u w:val="single"/>
        </w:rPr>
        <w:t>violation</w:t>
      </w:r>
      <w:r>
        <w:t xml:space="preserve"> evidence lists </w:t>
      </w:r>
      <w:r w:rsidRPr="003A2789">
        <w:rPr>
          <w:u w:val="single"/>
        </w:rPr>
        <w:t>even more</w:t>
      </w:r>
      <w:r>
        <w:t xml:space="preserve"> examples.</w:t>
      </w:r>
    </w:p>
    <w:p w14:paraId="3068BAFC" w14:textId="77777777" w:rsidR="007D6438" w:rsidRDefault="007D6438" w:rsidP="007D6438">
      <w:r w:rsidRPr="00077BC3">
        <w:rPr>
          <w:rStyle w:val="Style13ptBold"/>
        </w:rPr>
        <w:t>FCA 25</w:t>
      </w:r>
      <w:r>
        <w:t xml:space="preserve"> International, March 28th, 2025 ["Understanding and Operationalizing Mandatory, Permissive and Illegal Subjects of Bargaining, available on:  https://finishingcontractors.org/do-we-have-to-negotiate-that-understanding-and-operationalizing-mandatory-permissive-and-illegal-subjects-of-bargaining/, accessed:  8-26-2025]cdm</w:t>
      </w:r>
    </w:p>
    <w:p w14:paraId="3CDA28B8" w14:textId="77777777" w:rsidR="007D6438" w:rsidRDefault="007D6438" w:rsidP="007D6438">
      <w:pPr>
        <w:pStyle w:val="ListParagraph"/>
        <w:numPr>
          <w:ilvl w:val="0"/>
          <w:numId w:val="45"/>
        </w:numPr>
      </w:pPr>
      <w:r w:rsidRPr="003A2789">
        <w:rPr>
          <w:highlight w:val="green"/>
        </w:rPr>
        <w:t>___</w:t>
      </w:r>
      <w:r>
        <w:t xml:space="preserve"> = 1nc, </w:t>
      </w:r>
      <w:r w:rsidRPr="003A2789">
        <w:rPr>
          <w:highlight w:val="red"/>
        </w:rPr>
        <w:t>___</w:t>
      </w:r>
      <w:r>
        <w:t xml:space="preserve"> = block</w:t>
      </w:r>
    </w:p>
    <w:p w14:paraId="1858E626" w14:textId="77777777" w:rsidR="007D6438" w:rsidRDefault="007D6438" w:rsidP="007D6438">
      <w:r>
        <w:t>The National Labor Relations Act (</w:t>
      </w:r>
      <w:r w:rsidRPr="006C6873">
        <w:rPr>
          <w:rStyle w:val="StyleUnderline"/>
          <w:highlight w:val="green"/>
        </w:rPr>
        <w:t>NLRA</w:t>
      </w:r>
      <w:r>
        <w:t xml:space="preserve">) </w:t>
      </w:r>
      <w:r w:rsidRPr="006C6873">
        <w:rPr>
          <w:rStyle w:val="StyleUnderline"/>
          <w:highlight w:val="green"/>
        </w:rPr>
        <w:t>divides</w:t>
      </w:r>
      <w:r>
        <w:t xml:space="preserve"> the </w:t>
      </w:r>
      <w:r w:rsidRPr="006C6873">
        <w:rPr>
          <w:rStyle w:val="StyleUnderline"/>
          <w:highlight w:val="green"/>
        </w:rPr>
        <w:t xml:space="preserve">subjects of bargaining </w:t>
      </w:r>
      <w:r w:rsidRPr="006C6873">
        <w:rPr>
          <w:rStyle w:val="StyleUnderline"/>
        </w:rPr>
        <w:t>into three categories</w:t>
      </w:r>
      <w:r w:rsidRPr="006C6873">
        <w:t>:</w:t>
      </w:r>
    </w:p>
    <w:p w14:paraId="25820856" w14:textId="77777777" w:rsidR="007D6438" w:rsidRPr="006C6873" w:rsidRDefault="007D6438" w:rsidP="007D6438">
      <w:r w:rsidRPr="006C6873">
        <w:t>Mandatory – both parties (management and labor) have a statutory obligation to bargain these subjects.</w:t>
      </w:r>
    </w:p>
    <w:p w14:paraId="08869E7E" w14:textId="77777777" w:rsidR="007D6438" w:rsidRDefault="007D6438" w:rsidP="007D6438">
      <w:r w:rsidRPr="006C6873">
        <w:t>Permissive</w:t>
      </w:r>
      <w:r>
        <w:t>– both parties may choose to (or refuse to) bargain these subjects.</w:t>
      </w:r>
    </w:p>
    <w:p w14:paraId="2F7AF3AF" w14:textId="77777777" w:rsidR="007D6438" w:rsidRDefault="007D6438" w:rsidP="007D6438">
      <w:r w:rsidRPr="006C6873">
        <w:t>Illegal</w:t>
      </w:r>
      <w:r>
        <w:t>– both parties must refrain from bargaining these subjects.</w:t>
      </w:r>
    </w:p>
    <w:p w14:paraId="1AE344FD" w14:textId="77777777" w:rsidR="007D6438" w:rsidRDefault="007D6438" w:rsidP="007D6438">
      <w:r>
        <w:t>Generally, the test for determining whether a bargaining subject is mandatory or permissive is whether the subject “vitally affects” the relations between the employer and its employees. Provided below is a summary of common examples of each.</w:t>
      </w:r>
    </w:p>
    <w:p w14:paraId="1BDA4B2B" w14:textId="77777777" w:rsidR="007D6438" w:rsidRDefault="007D6438" w:rsidP="007D6438">
      <w:r>
        <w:t>Mandatory Subjects</w:t>
      </w:r>
    </w:p>
    <w:p w14:paraId="20827F5F" w14:textId="77777777" w:rsidR="007D6438" w:rsidRDefault="007D6438" w:rsidP="007D6438">
      <w:r w:rsidRPr="006C6873">
        <w:rPr>
          <w:rStyle w:val="StyleUnderline"/>
          <w:highlight w:val="green"/>
        </w:rPr>
        <w:t>Mandatory</w:t>
      </w:r>
      <w:r>
        <w:t xml:space="preserve"> </w:t>
      </w:r>
      <w:r w:rsidRPr="006C6873">
        <w:rPr>
          <w:rStyle w:val="StyleUnderline"/>
          <w:highlight w:val="green"/>
        </w:rPr>
        <w:t>subjects</w:t>
      </w:r>
      <w:r>
        <w:t xml:space="preserve"> of bargaining </w:t>
      </w:r>
      <w:r w:rsidRPr="006C6873">
        <w:rPr>
          <w:rStyle w:val="StyleUnderline"/>
          <w:highlight w:val="green"/>
        </w:rPr>
        <w:t>include</w:t>
      </w:r>
      <w:r>
        <w:t>:</w:t>
      </w:r>
    </w:p>
    <w:p w14:paraId="495D35AE" w14:textId="77777777" w:rsidR="007D6438" w:rsidRDefault="007D6438" w:rsidP="007D6438">
      <w:r>
        <w:t xml:space="preserve">Rates of </w:t>
      </w:r>
      <w:r w:rsidRPr="006C6873">
        <w:rPr>
          <w:rStyle w:val="StyleUnderline"/>
          <w:highlight w:val="green"/>
        </w:rPr>
        <w:t>pay</w:t>
      </w:r>
      <w:r>
        <w:t xml:space="preserve"> and wages (e.g., shift differentials, bonuses, pensions, health and welfare plans, meals and discounts, profit sharing, etc.)</w:t>
      </w:r>
    </w:p>
    <w:p w14:paraId="17E129B5" w14:textId="77777777" w:rsidR="007D6438" w:rsidRDefault="007D6438" w:rsidP="007D6438">
      <w:r w:rsidRPr="006C6873">
        <w:rPr>
          <w:rStyle w:val="StyleUnderline"/>
          <w:highlight w:val="green"/>
        </w:rPr>
        <w:t>Hours</w:t>
      </w:r>
      <w:r>
        <w:t xml:space="preserve"> of work (e.g., daily overtime, weekly overtime, etc.)</w:t>
      </w:r>
    </w:p>
    <w:p w14:paraId="3409C1E5" w14:textId="77777777" w:rsidR="007D6438" w:rsidRDefault="007D6438" w:rsidP="007D6438">
      <w:r>
        <w:t xml:space="preserve">Other terms and </w:t>
      </w:r>
      <w:r w:rsidRPr="006C6873">
        <w:rPr>
          <w:rStyle w:val="StyleUnderline"/>
          <w:highlight w:val="green"/>
        </w:rPr>
        <w:t>conditions</w:t>
      </w:r>
      <w:r>
        <w:t xml:space="preserve"> of employment (e.g., seniority, plant rules, work assignments, health testing, drug testing, union security, no strike/no lockout language, non-discrimination, etc.).</w:t>
      </w:r>
    </w:p>
    <w:p w14:paraId="7560506B" w14:textId="77777777" w:rsidR="007D6438" w:rsidRDefault="007D6438" w:rsidP="007D6438">
      <w:r>
        <w:t xml:space="preserve">Again, </w:t>
      </w:r>
      <w:r w:rsidRPr="006C6873">
        <w:rPr>
          <w:rStyle w:val="StyleUnderline"/>
          <w:highlight w:val="green"/>
        </w:rPr>
        <w:t>parties have a statutory obligation to bargain over mandatory subjects</w:t>
      </w:r>
      <w:r>
        <w:t xml:space="preserve"> of bargaining. The NLRA does not require agreement, of course, but the contractor must engage in bargaining over mandatory subjects of bargaining. </w:t>
      </w:r>
    </w:p>
    <w:p w14:paraId="0AFA1E19" w14:textId="77777777" w:rsidR="007D6438" w:rsidRDefault="007D6438" w:rsidP="007D6438">
      <w:r>
        <w:t>Permissive Subjects</w:t>
      </w:r>
    </w:p>
    <w:p w14:paraId="3861570F" w14:textId="77777777" w:rsidR="007D6438" w:rsidRPr="00442CF9" w:rsidRDefault="007D6438" w:rsidP="007D6438">
      <w:r w:rsidRPr="00442CF9">
        <w:rPr>
          <w:rStyle w:val="StyleUnderline"/>
        </w:rPr>
        <w:t>Permissive subjects</w:t>
      </w:r>
      <w:r w:rsidRPr="00442CF9">
        <w:t xml:space="preserve"> are matters that the </w:t>
      </w:r>
      <w:r w:rsidRPr="00442CF9">
        <w:rPr>
          <w:rStyle w:val="StyleUnderline"/>
        </w:rPr>
        <w:t>parties are free to bargain over</w:t>
      </w:r>
      <w:r w:rsidRPr="00442CF9">
        <w:t xml:space="preserve">, </w:t>
      </w:r>
      <w:r w:rsidRPr="00442CF9">
        <w:rPr>
          <w:rStyle w:val="StyleUnderline"/>
        </w:rPr>
        <w:t>but have no obligation to do so</w:t>
      </w:r>
      <w:r w:rsidRPr="00442CF9">
        <w:t xml:space="preserve">. Permissive </w:t>
      </w:r>
      <w:r w:rsidRPr="00442CF9">
        <w:rPr>
          <w:rStyle w:val="StyleUnderline"/>
        </w:rPr>
        <w:t>subjects</w:t>
      </w:r>
      <w:r w:rsidRPr="00442CF9">
        <w:t xml:space="preserve"> of bargaining </w:t>
      </w:r>
      <w:r w:rsidRPr="00442CF9">
        <w:rPr>
          <w:rStyle w:val="StyleUnderline"/>
        </w:rPr>
        <w:t>include</w:t>
      </w:r>
      <w:r w:rsidRPr="00442CF9">
        <w:t xml:space="preserve"> the following:</w:t>
      </w:r>
    </w:p>
    <w:p w14:paraId="0955BA36" w14:textId="77777777" w:rsidR="007D6438" w:rsidRPr="006C6873" w:rsidRDefault="007D6438" w:rsidP="007D6438">
      <w:pPr>
        <w:rPr>
          <w:rStyle w:val="StyleUnderline"/>
        </w:rPr>
      </w:pPr>
      <w:r w:rsidRPr="00442CF9">
        <w:rPr>
          <w:rStyle w:val="StyleUnderline"/>
        </w:rPr>
        <w:t>Definition of the bargaining unit</w:t>
      </w:r>
    </w:p>
    <w:p w14:paraId="38D56257" w14:textId="77777777" w:rsidR="007D6438" w:rsidRPr="003A2789" w:rsidRDefault="007D6438" w:rsidP="007D6438">
      <w:pPr>
        <w:rPr>
          <w:u w:val="single"/>
        </w:rPr>
      </w:pPr>
      <w:r w:rsidRPr="003A2789">
        <w:rPr>
          <w:highlight w:val="red"/>
          <w:u w:val="single"/>
        </w:rPr>
        <w:t>Union recognition clauses converting a Section 8(f) relationship to a Section 9(a) relationship</w:t>
      </w:r>
    </w:p>
    <w:p w14:paraId="6D2A6A56" w14:textId="77777777" w:rsidR="007D6438" w:rsidRPr="003A2789" w:rsidRDefault="007D6438" w:rsidP="007D6438">
      <w:pPr>
        <w:rPr>
          <w:u w:val="single"/>
        </w:rPr>
      </w:pPr>
      <w:r w:rsidRPr="003A2789">
        <w:rPr>
          <w:u w:val="single"/>
        </w:rPr>
        <w:t xml:space="preserve">The </w:t>
      </w:r>
      <w:r w:rsidRPr="003A2789">
        <w:rPr>
          <w:highlight w:val="red"/>
          <w:u w:val="single"/>
        </w:rPr>
        <w:t>inclusion of supervisors</w:t>
      </w:r>
      <w:r w:rsidRPr="003A2789">
        <w:rPr>
          <w:u w:val="single"/>
        </w:rPr>
        <w:t xml:space="preserve"> in the bargaining unit</w:t>
      </w:r>
    </w:p>
    <w:p w14:paraId="0F3E5111" w14:textId="77777777" w:rsidR="007D6438" w:rsidRPr="00442CF9" w:rsidRDefault="007D6438" w:rsidP="007D6438">
      <w:pPr>
        <w:rPr>
          <w:rStyle w:val="StyleUnderline"/>
        </w:rPr>
      </w:pPr>
      <w:r w:rsidRPr="00442CF9">
        <w:rPr>
          <w:rStyle w:val="StyleUnderline"/>
          <w:highlight w:val="green"/>
        </w:rPr>
        <w:t>Internal union affairs</w:t>
      </w:r>
    </w:p>
    <w:p w14:paraId="64B8BB56" w14:textId="77777777" w:rsidR="007D6438" w:rsidRPr="003A2789" w:rsidRDefault="007D6438" w:rsidP="007D6438">
      <w:pPr>
        <w:rPr>
          <w:u w:val="single"/>
        </w:rPr>
      </w:pPr>
      <w:r w:rsidRPr="003A2789">
        <w:rPr>
          <w:highlight w:val="red"/>
          <w:u w:val="single"/>
        </w:rPr>
        <w:t>Legal liability</w:t>
      </w:r>
      <w:r w:rsidRPr="003A2789">
        <w:rPr>
          <w:u w:val="single"/>
        </w:rPr>
        <w:t xml:space="preserve"> clauses (e.g., a provision fixing liability for violation of a no-strike clause)</w:t>
      </w:r>
    </w:p>
    <w:p w14:paraId="1DF7BAFF" w14:textId="77777777" w:rsidR="007D6438" w:rsidRPr="003A2789" w:rsidRDefault="007D6438" w:rsidP="007D6438">
      <w:pPr>
        <w:rPr>
          <w:u w:val="single"/>
        </w:rPr>
      </w:pPr>
      <w:r w:rsidRPr="003A2789">
        <w:rPr>
          <w:highlight w:val="red"/>
          <w:u w:val="single"/>
        </w:rPr>
        <w:t>Industry promotion funds</w:t>
      </w:r>
    </w:p>
    <w:p w14:paraId="43CD7991" w14:textId="77777777" w:rsidR="007D6438" w:rsidRPr="003A2789" w:rsidRDefault="007D6438" w:rsidP="007D6438">
      <w:pPr>
        <w:rPr>
          <w:u w:val="single"/>
        </w:rPr>
      </w:pPr>
      <w:r w:rsidRPr="003A2789">
        <w:rPr>
          <w:highlight w:val="red"/>
          <w:u w:val="single"/>
        </w:rPr>
        <w:t>Interest arbitration</w:t>
      </w:r>
      <w:r w:rsidRPr="003A2789">
        <w:rPr>
          <w:u w:val="single"/>
        </w:rPr>
        <w:t xml:space="preserve"> (such as Article X, Section 8)</w:t>
      </w:r>
    </w:p>
    <w:p w14:paraId="3CBD7A9B" w14:textId="77777777" w:rsidR="007D6438" w:rsidRPr="003A2789" w:rsidRDefault="007D6438" w:rsidP="007D6438">
      <w:pPr>
        <w:rPr>
          <w:u w:val="single"/>
        </w:rPr>
      </w:pPr>
      <w:r w:rsidRPr="003A2789">
        <w:rPr>
          <w:highlight w:val="red"/>
          <w:u w:val="single"/>
        </w:rPr>
        <w:t>Settlement</w:t>
      </w:r>
      <w:r w:rsidRPr="003A2789">
        <w:rPr>
          <w:u w:val="single"/>
        </w:rPr>
        <w:t xml:space="preserve"> of unfair labor practice charges</w:t>
      </w:r>
    </w:p>
    <w:p w14:paraId="4C15585C" w14:textId="77777777" w:rsidR="007D6438" w:rsidRPr="003A2789" w:rsidRDefault="007D6438" w:rsidP="007D6438">
      <w:pPr>
        <w:rPr>
          <w:u w:val="single"/>
        </w:rPr>
      </w:pPr>
      <w:r w:rsidRPr="003A2789">
        <w:rPr>
          <w:highlight w:val="red"/>
          <w:u w:val="single"/>
        </w:rPr>
        <w:t>Deductions for political action leagues</w:t>
      </w:r>
    </w:p>
    <w:p w14:paraId="69EBA945" w14:textId="77777777" w:rsidR="007D6438" w:rsidRDefault="007D6438" w:rsidP="007D6438">
      <w:r>
        <w:t>Union label clauses</w:t>
      </w:r>
    </w:p>
    <w:p w14:paraId="10C9B2D5" w14:textId="77777777" w:rsidR="007D6438" w:rsidRDefault="007D6438" w:rsidP="007D6438">
      <w:pPr>
        <w:rPr>
          <w:u w:val="single"/>
        </w:rPr>
      </w:pPr>
      <w:r w:rsidRPr="003A2789">
        <w:rPr>
          <w:highlight w:val="red"/>
          <w:u w:val="single"/>
        </w:rPr>
        <w:t>Clauses prohibiting</w:t>
      </w:r>
      <w:r w:rsidRPr="003A2789">
        <w:rPr>
          <w:u w:val="single"/>
        </w:rPr>
        <w:t xml:space="preserve"> the </w:t>
      </w:r>
      <w:r w:rsidRPr="003A2789">
        <w:rPr>
          <w:highlight w:val="red"/>
          <w:u w:val="single"/>
        </w:rPr>
        <w:t>arbitration of a dispute</w:t>
      </w:r>
      <w:r w:rsidRPr="003A2789">
        <w:rPr>
          <w:u w:val="single"/>
        </w:rPr>
        <w:t xml:space="preserve"> in the event the union has filed charges over the same issue with any state or federal agency</w:t>
      </w:r>
    </w:p>
    <w:p w14:paraId="021DC53A" w14:textId="77777777" w:rsidR="009607A5" w:rsidRDefault="009607A5" w:rsidP="009607A5">
      <w:pPr>
        <w:pStyle w:val="Heading3"/>
      </w:pPr>
      <w:bookmarkStart w:id="8" w:name="_Hlk220231540"/>
      <w:r>
        <w:t>Intent to define</w:t>
      </w:r>
    </w:p>
    <w:p w14:paraId="4B23FC5D" w14:textId="77777777" w:rsidR="009607A5" w:rsidRDefault="009607A5" w:rsidP="009607A5">
      <w:pPr>
        <w:pStyle w:val="Heading4"/>
      </w:pPr>
      <w:r>
        <w:t>The NLRB defines CBR via mandatory subjects</w:t>
      </w:r>
    </w:p>
    <w:p w14:paraId="3E9561C4" w14:textId="77777777" w:rsidR="009607A5" w:rsidRDefault="009607A5" w:rsidP="009607A5">
      <w:r w:rsidRPr="007B471E">
        <w:rPr>
          <w:rStyle w:val="Style13ptBold"/>
        </w:rPr>
        <w:t>NLRB No Date</w:t>
      </w:r>
      <w:r>
        <w:t xml:space="preserve"> [“Collective bargaining rights” available online at:  </w:t>
      </w:r>
      <w:hyperlink r:id="rId19" w:history="1">
        <w:r w:rsidRPr="0095686A">
          <w:rPr>
            <w:rStyle w:val="Hyperlink"/>
          </w:rPr>
          <w:t>https://www.nlrb.gov/about-nlrb/rights-we-protect/the-law/employees/collective-bargaining-rights</w:t>
        </w:r>
      </w:hyperlink>
      <w:r>
        <w:t>, accessed 8-12-25]cdm</w:t>
      </w:r>
    </w:p>
    <w:p w14:paraId="03D46EDA" w14:textId="77777777" w:rsidR="009607A5" w:rsidRPr="007B471E" w:rsidRDefault="009607A5" w:rsidP="009607A5">
      <w:pPr>
        <w:rPr>
          <w:rStyle w:val="StyleUnderline"/>
        </w:rPr>
      </w:pPr>
      <w:r w:rsidRPr="007B471E">
        <w:rPr>
          <w:rStyle w:val="StyleUnderline"/>
          <w:highlight w:val="green"/>
        </w:rPr>
        <w:t>Collective bargaining rights</w:t>
      </w:r>
    </w:p>
    <w:p w14:paraId="07AD6216" w14:textId="77777777" w:rsidR="009607A5" w:rsidRDefault="009607A5" w:rsidP="009607A5">
      <w:r>
        <w:t xml:space="preserve">The National Labor Relations Act </w:t>
      </w:r>
      <w:r w:rsidRPr="007B471E">
        <w:rPr>
          <w:rStyle w:val="StyleUnderline"/>
          <w:highlight w:val="green"/>
        </w:rPr>
        <w:t>gives</w:t>
      </w:r>
      <w:r>
        <w:t xml:space="preserve"> </w:t>
      </w:r>
      <w:r w:rsidRPr="007B471E">
        <w:rPr>
          <w:rStyle w:val="StyleUnderline"/>
          <w:highlight w:val="green"/>
        </w:rPr>
        <w:t>you</w:t>
      </w:r>
      <w:r>
        <w:t xml:space="preserve"> </w:t>
      </w:r>
      <w:r w:rsidRPr="007B471E">
        <w:rPr>
          <w:rStyle w:val="StyleUnderline"/>
          <w:highlight w:val="green"/>
        </w:rPr>
        <w:t>the right to bargain collectively with your employer</w:t>
      </w:r>
      <w:r>
        <w:t xml:space="preserve"> </w:t>
      </w:r>
      <w:r w:rsidRPr="007B471E">
        <w:rPr>
          <w:rStyle w:val="StyleUnderline"/>
          <w:highlight w:val="green"/>
        </w:rPr>
        <w:t>through a representative that you and your coworkers choose</w:t>
      </w:r>
      <w:r>
        <w:t>. What does that mean?</w:t>
      </w:r>
    </w:p>
    <w:p w14:paraId="2198A502" w14:textId="77777777" w:rsidR="009607A5" w:rsidRPr="00F02EA2" w:rsidRDefault="009607A5" w:rsidP="009607A5">
      <w:r w:rsidRPr="00B57608">
        <w:rPr>
          <w:highlight w:val="green"/>
          <w:u w:val="single"/>
        </w:rPr>
        <w:t>Your union and employer must bargain</w:t>
      </w:r>
      <w:r w:rsidRPr="00B57608">
        <w:rPr>
          <w:u w:val="single"/>
        </w:rPr>
        <w:t xml:space="preserve"> in good faith </w:t>
      </w:r>
      <w:r w:rsidRPr="00B57608">
        <w:rPr>
          <w:highlight w:val="green"/>
          <w:u w:val="single"/>
        </w:rPr>
        <w:t>about wages, hours, and other terms and conditions of employment</w:t>
      </w:r>
      <w:r w:rsidRPr="00B57608">
        <w:rPr>
          <w:u w:val="single"/>
        </w:rPr>
        <w:t xml:space="preserve"> until they agree on a labor contract or reach a stand-off or “impasse.”</w:t>
      </w:r>
      <w: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77FF0E59" w14:textId="77777777" w:rsidR="009607A5" w:rsidRPr="00A624CE" w:rsidRDefault="009607A5" w:rsidP="009607A5">
      <w:pPr>
        <w:pStyle w:val="Heading4"/>
      </w:pPr>
      <w:r>
        <w:t xml:space="preserve">Permissive subjects might be </w:t>
      </w:r>
      <w:r w:rsidRPr="00A624CE">
        <w:rPr>
          <w:u w:val="single"/>
        </w:rPr>
        <w:t>germane</w:t>
      </w:r>
      <w:r>
        <w:t xml:space="preserve"> to </w:t>
      </w:r>
      <w:r w:rsidRPr="00A624CE">
        <w:rPr>
          <w:u w:val="single"/>
        </w:rPr>
        <w:t>collective bargaining</w:t>
      </w:r>
      <w:r>
        <w:t xml:space="preserve">, but they aren’t </w:t>
      </w:r>
      <w:r>
        <w:rPr>
          <w:u w:val="single"/>
        </w:rPr>
        <w:t>rights</w:t>
      </w:r>
      <w:r>
        <w:t>.</w:t>
      </w:r>
    </w:p>
    <w:p w14:paraId="0ED65742" w14:textId="77777777" w:rsidR="009607A5" w:rsidRDefault="009607A5" w:rsidP="009607A5">
      <w:r w:rsidRPr="004C511C">
        <w:rPr>
          <w:rStyle w:val="Style13ptBold"/>
        </w:rPr>
        <w:t>Kenton 25,</w:t>
      </w:r>
      <w:r w:rsidRPr="004C511C">
        <w:t xml:space="preserve"> Will Kenton, an expert on the economy and investing laws and regulations. He previously held senior editorial roles at Investopedia and Kapitall Wire and holds a MA in Economics from The New School for Social Research and Doctor of Philosophy in English literature from NYU, Investopedia, 3-4-2025 ["Collective Bargaining," available on:  https://www.investopedia.com/terms/c/collective-bargaining.asp, accessed:  9-22-2025]rrf</w:t>
      </w:r>
    </w:p>
    <w:p w14:paraId="4FDE3A3F" w14:textId="77777777" w:rsidR="009607A5" w:rsidRPr="00226050" w:rsidRDefault="009607A5" w:rsidP="009607A5">
      <w:pPr>
        <w:pStyle w:val="ListParagraph"/>
        <w:numPr>
          <w:ilvl w:val="0"/>
          <w:numId w:val="45"/>
        </w:numPr>
        <w:rPr>
          <w:sz w:val="16"/>
          <w:szCs w:val="16"/>
        </w:rPr>
      </w:pPr>
      <w:r w:rsidRPr="00226050">
        <w:rPr>
          <w:sz w:val="16"/>
          <w:szCs w:val="16"/>
        </w:rPr>
        <w:t>Here, “voluntary” is being used as a synonym for “permissive”</w:t>
      </w:r>
    </w:p>
    <w:p w14:paraId="1B6D505D" w14:textId="77777777" w:rsidR="009607A5" w:rsidRDefault="009607A5" w:rsidP="009607A5">
      <w:r w:rsidRPr="00F16AF1">
        <w:rPr>
          <w:highlight w:val="green"/>
          <w:u w:val="single"/>
        </w:rPr>
        <w:t>These issues fall into three</w:t>
      </w:r>
      <w:r w:rsidRPr="004C511C">
        <w:rPr>
          <w:u w:val="single"/>
        </w:rPr>
        <w:t xml:space="preserve"> different </w:t>
      </w:r>
      <w:r w:rsidRPr="00F16AF1">
        <w:rPr>
          <w:highlight w:val="green"/>
          <w:u w:val="single"/>
        </w:rPr>
        <w:t>categories</w:t>
      </w:r>
      <w:r w:rsidRPr="004C511C">
        <w:rPr>
          <w:u w:val="single"/>
        </w:rPr>
        <w:t xml:space="preserve">, which are </w:t>
      </w:r>
      <w:r w:rsidRPr="00F16AF1">
        <w:rPr>
          <w:highlight w:val="green"/>
          <w:u w:val="single"/>
        </w:rPr>
        <w:t xml:space="preserve">referred to as </w:t>
      </w:r>
      <w:r w:rsidRPr="00F16AF1">
        <w:rPr>
          <w:rStyle w:val="Emphasis"/>
          <w:highlight w:val="green"/>
        </w:rPr>
        <w:t>mandatory</w:t>
      </w:r>
      <w:r w:rsidRPr="004C511C">
        <w:rPr>
          <w:u w:val="single"/>
        </w:rPr>
        <w:t xml:space="preserve"> subjects, </w:t>
      </w:r>
      <w:r w:rsidRPr="00F16AF1">
        <w:rPr>
          <w:rStyle w:val="Emphasis"/>
          <w:highlight w:val="green"/>
        </w:rPr>
        <w:t>voluntary</w:t>
      </w:r>
      <w:r w:rsidRPr="004C511C">
        <w:rPr>
          <w:u w:val="single"/>
        </w:rPr>
        <w:t xml:space="preserve"> subjects, </w:t>
      </w:r>
      <w:r w:rsidRPr="00F16AF1">
        <w:rPr>
          <w:highlight w:val="green"/>
          <w:u w:val="single"/>
        </w:rPr>
        <w:t xml:space="preserve">and </w:t>
      </w:r>
      <w:r w:rsidRPr="00F16AF1">
        <w:rPr>
          <w:rStyle w:val="Emphasis"/>
          <w:highlight w:val="green"/>
        </w:rPr>
        <w:t>illegal</w:t>
      </w:r>
      <w:r w:rsidRPr="00F16AF1">
        <w:rPr>
          <w:highlight w:val="green"/>
          <w:u w:val="single"/>
        </w:rPr>
        <w:t xml:space="preserve"> subjects</w:t>
      </w:r>
      <w:r w:rsidRPr="00F16AF1">
        <w:rPr>
          <w:sz w:val="16"/>
        </w:rPr>
        <w:t xml:space="preserve">. </w:t>
      </w:r>
      <w:r w:rsidRPr="00F16AF1">
        <w:rPr>
          <w:highlight w:val="green"/>
          <w:u w:val="single"/>
        </w:rPr>
        <w:t xml:space="preserve">Mandatory subjects include anything that the law </w:t>
      </w:r>
      <w:r w:rsidRPr="00F16AF1">
        <w:rPr>
          <w:rStyle w:val="Emphasis"/>
          <w:highlight w:val="green"/>
        </w:rPr>
        <w:t>requires</w:t>
      </w:r>
      <w:r w:rsidRPr="00F16AF1">
        <w:rPr>
          <w:highlight w:val="green"/>
          <w:u w:val="single"/>
        </w:rPr>
        <w:t xml:space="preserve"> of the employer</w:t>
      </w:r>
      <w:r w:rsidRPr="004C511C">
        <w:rPr>
          <w:u w:val="single"/>
        </w:rPr>
        <w:t>, such as salary, overtime, and workplace safety</w:t>
      </w:r>
      <w:r w:rsidRPr="00F16AF1">
        <w:rPr>
          <w:sz w:val="16"/>
        </w:rPr>
        <w:t xml:space="preserve">. </w:t>
      </w:r>
      <w:r w:rsidRPr="00F16AF1">
        <w:rPr>
          <w:highlight w:val="green"/>
          <w:u w:val="single"/>
        </w:rPr>
        <w:t>Voluntary subjects include</w:t>
      </w:r>
      <w:r w:rsidRPr="004C511C">
        <w:rPr>
          <w:u w:val="single"/>
        </w:rPr>
        <w:t xml:space="preserve"> negotiable </w:t>
      </w:r>
      <w:r w:rsidRPr="00F16AF1">
        <w:rPr>
          <w:highlight w:val="green"/>
          <w:u w:val="single"/>
        </w:rPr>
        <w:t>things</w:t>
      </w:r>
      <w:r w:rsidRPr="004C511C">
        <w:rPr>
          <w:u w:val="single"/>
        </w:rPr>
        <w:t xml:space="preserve"> that </w:t>
      </w:r>
      <w:r w:rsidRPr="00F16AF1">
        <w:rPr>
          <w:highlight w:val="green"/>
          <w:u w:val="single"/>
        </w:rPr>
        <w:t>the law doesn’t require</w:t>
      </w:r>
      <w:r w:rsidRPr="00F16AF1">
        <w:rPr>
          <w:sz w:val="16"/>
        </w:rPr>
        <w:t xml:space="preserve">, such as union issues and decisions about employer board members. </w:t>
      </w:r>
      <w:r w:rsidRPr="004C511C">
        <w:rPr>
          <w:u w:val="single"/>
        </w:rPr>
        <w:t>Illegal subjects involve anything that violates laws, such as workplace discrimination.</w:t>
      </w:r>
      <w:r w:rsidRPr="004B7925">
        <w:rPr>
          <w:sz w:val="12"/>
        </w:rPr>
        <w:t>¶</w:t>
      </w:r>
      <w:r w:rsidRPr="00F16AF1">
        <w:rPr>
          <w:sz w:val="16"/>
        </w:rPr>
        <w:t xml:space="preserve"> The goal of collective bargaining is called a collective bargaining agreement. </w:t>
      </w:r>
      <w:r w:rsidRPr="00F16AF1">
        <w:rPr>
          <w:u w:val="single"/>
        </w:rPr>
        <w:t>This agreement is meant to establish rules of employment for a set number of years</w:t>
      </w:r>
      <w:r>
        <w:t xml:space="preserve">. </w:t>
      </w:r>
      <w:r w:rsidRPr="00F16AF1">
        <w:rPr>
          <w:sz w:val="16"/>
          <w:szCs w:val="16"/>
        </w:rPr>
        <w:t>Union members pay for the cost of this representation in the form of union dues. The collective bargaining process may involve antagonistic labor strikes or employee lockouts if the two sides have trouble reaching an agreement.</w:t>
      </w:r>
    </w:p>
    <w:p w14:paraId="4BB0D295" w14:textId="77777777" w:rsidR="009607A5" w:rsidRDefault="009607A5" w:rsidP="009607A5">
      <w:pPr>
        <w:pStyle w:val="Heading4"/>
      </w:pPr>
      <w:r>
        <w:t xml:space="preserve">That </w:t>
      </w:r>
      <w:r w:rsidRPr="00A624CE">
        <w:rPr>
          <w:u w:val="single"/>
        </w:rPr>
        <w:t>jurisdictionally</w:t>
      </w:r>
      <w:r>
        <w:t xml:space="preserve"> violates “</w:t>
      </w:r>
      <w:r w:rsidRPr="00A624CE">
        <w:rPr>
          <w:u w:val="single"/>
        </w:rPr>
        <w:t>strengthen</w:t>
      </w:r>
      <w:r>
        <w:t xml:space="preserve">.” </w:t>
      </w:r>
    </w:p>
    <w:p w14:paraId="598B6CF4" w14:textId="77777777" w:rsidR="009607A5" w:rsidRPr="00396B9D" w:rsidRDefault="009607A5" w:rsidP="009607A5">
      <w:r w:rsidRPr="00396B9D">
        <w:rPr>
          <w:rStyle w:val="Style13ptBold"/>
        </w:rPr>
        <w:t>Schauer 82</w:t>
      </w:r>
      <w:r w:rsidRPr="00396B9D">
        <w:t xml:space="preserve">, Cutler Professor of Law at William and Mary College of Law, JD from Harvard University, MBA from Dartmouth College (Frederick Schauer, 1982, </w:t>
      </w:r>
      <w:r w:rsidRPr="00396B9D">
        <w:rPr>
          <w:i/>
          <w:iCs/>
        </w:rPr>
        <w:t>Free Speech: A Philosophical Enquiry</w:t>
      </w:r>
      <w:r w:rsidRPr="00396B9D">
        <w:t>, Cambridge University Press, pp. 134-5, University of Kansas Libraries, Watson) *Italics in original.</w:t>
      </w:r>
    </w:p>
    <w:p w14:paraId="54DFA9C7" w14:textId="77777777" w:rsidR="009607A5" w:rsidRPr="0010282F" w:rsidRDefault="009607A5" w:rsidP="009607A5">
      <w:pPr>
        <w:rPr>
          <w:sz w:val="16"/>
        </w:rPr>
      </w:pPr>
      <w:r w:rsidRPr="00396B9D">
        <w:rPr>
          <w:sz w:val="16"/>
        </w:rPr>
        <w:t xml:space="preserve">It would seem therefore relatively uncontroversial to assert that freedom of speech is not and cannot be an absolute tight. This broad statement, however, must be tempered by two highly pertinent qualifications. First, </w:t>
      </w:r>
      <w:r w:rsidRPr="00995C62">
        <w:rPr>
          <w:rStyle w:val="StyleUnderline"/>
          <w:highlight w:val="green"/>
        </w:rPr>
        <w:t xml:space="preserve">it is </w:t>
      </w:r>
      <w:r w:rsidRPr="00995C62">
        <w:rPr>
          <w:rStyle w:val="Emphasis"/>
          <w:highlight w:val="green"/>
        </w:rPr>
        <w:t>important</w:t>
      </w:r>
      <w:r w:rsidRPr="00995C62">
        <w:rPr>
          <w:rStyle w:val="StyleUnderline"/>
          <w:highlight w:val="green"/>
        </w:rPr>
        <w:t xml:space="preserve"> to recognize</w:t>
      </w:r>
      <w:r w:rsidRPr="00396B9D">
        <w:rPr>
          <w:sz w:val="16"/>
        </w:rPr>
        <w:t xml:space="preserve"> not only </w:t>
      </w:r>
      <w:r w:rsidRPr="00995C62">
        <w:rPr>
          <w:rStyle w:val="StyleUnderline"/>
          <w:highlight w:val="green"/>
        </w:rPr>
        <w:t xml:space="preserve">the </w:t>
      </w:r>
      <w:r w:rsidRPr="00995C62">
        <w:rPr>
          <w:rStyle w:val="Emphasis"/>
          <w:highlight w:val="green"/>
        </w:rPr>
        <w:t>distinction</w:t>
      </w:r>
      <w:r w:rsidRPr="00396B9D">
        <w:rPr>
          <w:sz w:val="16"/>
        </w:rPr>
        <w:t xml:space="preserve"> but also the relationship </w:t>
      </w:r>
      <w:r w:rsidRPr="00995C62">
        <w:rPr>
          <w:rStyle w:val="StyleUnderline"/>
          <w:highlight w:val="green"/>
        </w:rPr>
        <w:t xml:space="preserve">between the </w:t>
      </w:r>
      <w:r w:rsidRPr="00995C62">
        <w:rPr>
          <w:rStyle w:val="Emphasis"/>
          <w:highlight w:val="green"/>
        </w:rPr>
        <w:t>strength</w:t>
      </w:r>
      <w:r w:rsidRPr="00396B9D">
        <w:rPr>
          <w:rStyle w:val="StyleUnderline"/>
        </w:rPr>
        <w:t xml:space="preserve"> of a right </w:t>
      </w:r>
      <w:r w:rsidRPr="00995C62">
        <w:rPr>
          <w:rStyle w:val="StyleUnderline"/>
          <w:highlight w:val="green"/>
        </w:rPr>
        <w:t xml:space="preserve">and the </w:t>
      </w:r>
      <w:r w:rsidRPr="00995C62">
        <w:rPr>
          <w:rStyle w:val="Emphasis"/>
          <w:highlight w:val="green"/>
        </w:rPr>
        <w:t>scope</w:t>
      </w:r>
      <w:r w:rsidRPr="00995C62">
        <w:rPr>
          <w:rStyle w:val="StyleUnderline"/>
          <w:highlight w:val="green"/>
        </w:rPr>
        <w:t xml:space="preserve"> of a right. This</w:t>
      </w:r>
      <w:r w:rsidRPr="00396B9D">
        <w:rPr>
          <w:rStyle w:val="StyleUnderline"/>
        </w:rPr>
        <w:t xml:space="preserve"> terminology </w:t>
      </w:r>
      <w:r w:rsidRPr="00995C62">
        <w:rPr>
          <w:rStyle w:val="StyleUnderline"/>
          <w:highlight w:val="green"/>
        </w:rPr>
        <w:t>is</w:t>
      </w:r>
      <w:r w:rsidRPr="00396B9D">
        <w:rPr>
          <w:sz w:val="16"/>
        </w:rPr>
        <w:t xml:space="preserve"> but </w:t>
      </w:r>
      <w:r w:rsidRPr="00995C62">
        <w:rPr>
          <w:rStyle w:val="Emphasis"/>
          <w:highlight w:val="green"/>
        </w:rPr>
        <w:t>another way</w:t>
      </w:r>
      <w:r w:rsidRPr="00995C62">
        <w:rPr>
          <w:rStyle w:val="StyleUnderline"/>
          <w:highlight w:val="green"/>
        </w:rPr>
        <w:t xml:space="preserve"> of expressing</w:t>
      </w:r>
      <w:r w:rsidRPr="00396B9D">
        <w:rPr>
          <w:rStyle w:val="StyleUnderline"/>
        </w:rPr>
        <w:t xml:space="preserve"> the </w:t>
      </w:r>
      <w:r w:rsidRPr="00995C62">
        <w:rPr>
          <w:rStyle w:val="StyleUnderline"/>
          <w:highlight w:val="green"/>
        </w:rPr>
        <w:t xml:space="preserve">distinction between </w:t>
      </w:r>
      <w:r w:rsidRPr="00995C62">
        <w:rPr>
          <w:rStyle w:val="Emphasis"/>
          <w:highlight w:val="green"/>
        </w:rPr>
        <w:t>coverage</w:t>
      </w:r>
      <w:r w:rsidRPr="00995C62">
        <w:rPr>
          <w:rStyle w:val="StyleUnderline"/>
          <w:highlight w:val="green"/>
        </w:rPr>
        <w:t xml:space="preserve"> and </w:t>
      </w:r>
      <w:r w:rsidRPr="00995C62">
        <w:rPr>
          <w:rStyle w:val="Emphasis"/>
          <w:highlight w:val="green"/>
        </w:rPr>
        <w:t>protection</w:t>
      </w:r>
      <w:r w:rsidRPr="00396B9D">
        <w:rPr>
          <w:sz w:val="16"/>
        </w:rPr>
        <w:t xml:space="preserve"> that I discussed earlier, but </w:t>
      </w:r>
      <w:r w:rsidRPr="00396B9D">
        <w:rPr>
          <w:rStyle w:val="StyleUnderline"/>
        </w:rPr>
        <w:t xml:space="preserve">the terms </w:t>
      </w:r>
      <w:r w:rsidRPr="00396B9D">
        <w:rPr>
          <w:rStyle w:val="Emphasis"/>
        </w:rPr>
        <w:t>‘strength’</w:t>
      </w:r>
      <w:r w:rsidRPr="00396B9D">
        <w:rPr>
          <w:rStyle w:val="StyleUnderline"/>
        </w:rPr>
        <w:t xml:space="preserve"> and </w:t>
      </w:r>
      <w:r w:rsidRPr="00396B9D">
        <w:rPr>
          <w:rStyle w:val="Emphasis"/>
        </w:rPr>
        <w:t>‘scope’</w:t>
      </w:r>
      <w:r w:rsidRPr="00396B9D">
        <w:rPr>
          <w:rStyle w:val="StyleUnderline"/>
        </w:rPr>
        <w:t xml:space="preserve"> are</w:t>
      </w:r>
      <w:r w:rsidRPr="00396B9D">
        <w:rPr>
          <w:sz w:val="16"/>
        </w:rPr>
        <w:t xml:space="preserve"> particularly </w:t>
      </w:r>
      <w:r w:rsidRPr="00396B9D">
        <w:rPr>
          <w:rStyle w:val="StyleUnderline"/>
        </w:rPr>
        <w:t>illuminating</w:t>
      </w:r>
      <w:r w:rsidRPr="00396B9D">
        <w:rPr>
          <w:sz w:val="16"/>
        </w:rPr>
        <w:t xml:space="preserve"> here. </w:t>
      </w:r>
      <w:r w:rsidRPr="00396B9D">
        <w:rPr>
          <w:rStyle w:val="StyleUnderline"/>
        </w:rPr>
        <w:t xml:space="preserve">The </w:t>
      </w:r>
      <w:r w:rsidRPr="00995C62">
        <w:rPr>
          <w:rStyle w:val="Emphasis"/>
          <w:highlight w:val="green"/>
        </w:rPr>
        <w:t>scope</w:t>
      </w:r>
      <w:r w:rsidRPr="00396B9D">
        <w:rPr>
          <w:rStyle w:val="StyleUnderline"/>
        </w:rPr>
        <w:t xml:space="preserve"> of a right </w:t>
      </w:r>
      <w:r w:rsidRPr="00995C62">
        <w:rPr>
          <w:rStyle w:val="StyleUnderline"/>
          <w:highlight w:val="green"/>
        </w:rPr>
        <w:t>is</w:t>
      </w:r>
      <w:r w:rsidRPr="00396B9D">
        <w:rPr>
          <w:rStyle w:val="StyleUnderline"/>
        </w:rPr>
        <w:t xml:space="preserve"> </w:t>
      </w:r>
      <w:r w:rsidRPr="00396B9D">
        <w:rPr>
          <w:rStyle w:val="Emphasis"/>
        </w:rPr>
        <w:t xml:space="preserve">its </w:t>
      </w:r>
      <w:r w:rsidRPr="00995C62">
        <w:rPr>
          <w:rStyle w:val="Emphasis"/>
          <w:highlight w:val="green"/>
        </w:rPr>
        <w:t>range</w:t>
      </w:r>
      <w:r w:rsidRPr="00995C62">
        <w:rPr>
          <w:rStyle w:val="StyleUnderline"/>
          <w:highlight w:val="green"/>
        </w:rPr>
        <w:t>, the activities it reaches</w:t>
      </w:r>
      <w:r w:rsidRPr="00396B9D">
        <w:rPr>
          <w:rStyle w:val="StyleUnderline"/>
        </w:rPr>
        <w:t>.</w:t>
      </w:r>
      <w:r w:rsidRPr="00396B9D">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396B9D">
        <w:rPr>
          <w:rStyle w:val="StyleUnderline"/>
        </w:rPr>
        <w:t xml:space="preserve">The </w:t>
      </w:r>
      <w:r w:rsidRPr="00995C62">
        <w:rPr>
          <w:rStyle w:val="Emphasis"/>
          <w:highlight w:val="green"/>
        </w:rPr>
        <w:t>strength</w:t>
      </w:r>
      <w:r w:rsidRPr="00396B9D">
        <w:rPr>
          <w:rStyle w:val="StyleUnderline"/>
        </w:rPr>
        <w:t xml:space="preserve"> of a right </w:t>
      </w:r>
      <w:r w:rsidRPr="00995C62">
        <w:rPr>
          <w:rStyle w:val="StyleUnderline"/>
          <w:highlight w:val="green"/>
        </w:rPr>
        <w:t>is</w:t>
      </w:r>
      <w:r w:rsidRPr="00396B9D">
        <w:rPr>
          <w:rStyle w:val="StyleUnderline"/>
        </w:rPr>
        <w:t xml:space="preserve"> its </w:t>
      </w:r>
      <w:r w:rsidRPr="00995C62">
        <w:rPr>
          <w:rStyle w:val="StyleUnderline"/>
          <w:highlight w:val="green"/>
        </w:rPr>
        <w:t xml:space="preserve">ability to overcome </w:t>
      </w:r>
      <w:r w:rsidRPr="00995C62">
        <w:rPr>
          <w:rStyle w:val="Emphasis"/>
          <w:highlight w:val="green"/>
        </w:rPr>
        <w:t>opposing interests</w:t>
      </w:r>
      <w:r w:rsidRPr="00396B9D">
        <w:rPr>
          <w:rStyle w:val="StyleUnderline"/>
        </w:rPr>
        <w:t xml:space="preserve"> (or values, or other rights) </w:t>
      </w:r>
      <w:r w:rsidRPr="00995C62">
        <w:rPr>
          <w:rStyle w:val="Emphasis"/>
          <w:i/>
          <w:highlight w:val="green"/>
        </w:rPr>
        <w:t>within</w:t>
      </w:r>
      <w:r w:rsidRPr="00995C62">
        <w:rPr>
          <w:rStyle w:val="Emphasis"/>
          <w:highlight w:val="green"/>
        </w:rPr>
        <w:t xml:space="preserve"> its scope</w:t>
      </w:r>
      <w:r w:rsidRPr="00396B9D">
        <w:rPr>
          <w:rStyle w:val="StyleUnderline"/>
        </w:rPr>
        <w:t xml:space="preserve">. This distinction is </w:t>
      </w:r>
      <w:r w:rsidRPr="00396B9D">
        <w:rPr>
          <w:rStyle w:val="Emphasis"/>
        </w:rPr>
        <w:t>nothing new</w:t>
      </w:r>
      <w:r w:rsidRPr="00396B9D">
        <w:rPr>
          <w:rStyle w:val="StyleUnderline"/>
        </w:rPr>
        <w:t xml:space="preserve">, although it is </w:t>
      </w:r>
      <w:r w:rsidRPr="00396B9D">
        <w:rPr>
          <w:rStyle w:val="Emphasis"/>
        </w:rPr>
        <w:t>often ignored</w:t>
      </w:r>
      <w:r w:rsidRPr="00396B9D">
        <w:rPr>
          <w:rStyle w:val="StyleUnderline"/>
        </w:rPr>
        <w:t xml:space="preserve"> in popular dialogue</w:t>
      </w:r>
      <w:r w:rsidRPr="00396B9D">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8"/>
    <w:p w14:paraId="3C7DB133" w14:textId="55EA35FF" w:rsidR="007D6438" w:rsidRDefault="007D6438" w:rsidP="007D6438">
      <w:pPr>
        <w:pStyle w:val="Heading3"/>
      </w:pPr>
      <w:r>
        <w:t>Aff Ground</w:t>
      </w:r>
      <w:r w:rsidR="009607A5">
        <w:t>/Overlimiting</w:t>
      </w:r>
      <w:r>
        <w:t>---2NC</w:t>
      </w:r>
    </w:p>
    <w:p w14:paraId="5A8F8309" w14:textId="77777777" w:rsidR="00C84078" w:rsidRDefault="00C84078" w:rsidP="00C84078">
      <w:pPr>
        <w:pStyle w:val="Heading3"/>
      </w:pPr>
      <w:r>
        <w:t>Ground---2NC</w:t>
      </w:r>
    </w:p>
    <w:p w14:paraId="69F84A41" w14:textId="7C2ABC0B" w:rsidR="007D6438" w:rsidRDefault="007D6438" w:rsidP="007D6438">
      <w:pPr>
        <w:pStyle w:val="Heading3"/>
      </w:pPr>
      <w:r>
        <w:t>Reasonability---2NC</w:t>
      </w:r>
    </w:p>
    <w:p w14:paraId="6491611C" w14:textId="19D4A459" w:rsidR="00E51D2B" w:rsidRDefault="00B21A5A" w:rsidP="0031044E">
      <w:pPr>
        <w:pStyle w:val="Heading2"/>
      </w:pPr>
      <w:r>
        <w:t>Adv CP</w:t>
      </w:r>
    </w:p>
    <w:p w14:paraId="2D6BDFCE" w14:textId="55126F93" w:rsidR="00AA7779" w:rsidRDefault="00AA7779" w:rsidP="00AA7779">
      <w:pPr>
        <w:pStyle w:val="Heading3"/>
      </w:pPr>
      <w:r>
        <w:t>Condo---2NC</w:t>
      </w:r>
    </w:p>
    <w:p w14:paraId="3A4DBFE0" w14:textId="17E26D8C" w:rsidR="00794B36" w:rsidRDefault="0031044E" w:rsidP="0031044E">
      <w:pPr>
        <w:pStyle w:val="Heading2"/>
      </w:pPr>
      <w:r>
        <w:t>Unions Advantage</w:t>
      </w:r>
    </w:p>
    <w:p w14:paraId="0C7D4A2F" w14:textId="65E21279" w:rsidR="00794B36" w:rsidRDefault="0031044E" w:rsidP="00794B36">
      <w:pPr>
        <w:pStyle w:val="Heading3"/>
      </w:pPr>
      <w:r>
        <w:t>Democracy---2NC</w:t>
      </w:r>
    </w:p>
    <w:p w14:paraId="3E0B2B22" w14:textId="77777777" w:rsidR="009607A5" w:rsidRPr="00865A2C" w:rsidRDefault="009607A5" w:rsidP="009607A5">
      <w:pPr>
        <w:pStyle w:val="Heading4"/>
        <w:rPr>
          <w:rFonts w:cs="Helvetica"/>
        </w:rPr>
      </w:pPr>
      <w:r w:rsidRPr="00865A2C">
        <w:rPr>
          <w:rFonts w:cs="Helvetica"/>
        </w:rPr>
        <w:t xml:space="preserve">It's an </w:t>
      </w:r>
      <w:r w:rsidRPr="00865A2C">
        <w:rPr>
          <w:rFonts w:cs="Helvetica"/>
          <w:u w:val="single"/>
        </w:rPr>
        <w:t>empirical</w:t>
      </w:r>
      <w:r w:rsidRPr="00865A2C">
        <w:rPr>
          <w:rFonts w:cs="Helvetica"/>
        </w:rPr>
        <w:t xml:space="preserve"> question, </w:t>
      </w:r>
      <w:r w:rsidRPr="00865A2C">
        <w:rPr>
          <w:rFonts w:cs="Helvetica"/>
          <w:u w:val="single"/>
        </w:rPr>
        <w:t>answered</w:t>
      </w:r>
      <w:r w:rsidRPr="00865A2C">
        <w:rPr>
          <w:rFonts w:cs="Helvetica"/>
        </w:rPr>
        <w:t xml:space="preserve"> by statistical methods --- Failing to code based on </w:t>
      </w:r>
      <w:r w:rsidRPr="00865A2C">
        <w:rPr>
          <w:rFonts w:cs="Helvetica"/>
          <w:u w:val="single"/>
        </w:rPr>
        <w:t>exogenous</w:t>
      </w:r>
      <w:r w:rsidRPr="00865A2C">
        <w:rPr>
          <w:rFonts w:cs="Helvetica"/>
        </w:rPr>
        <w:t xml:space="preserve"> variables </w:t>
      </w:r>
      <w:r w:rsidRPr="00865A2C">
        <w:rPr>
          <w:rFonts w:cs="Helvetica"/>
          <w:u w:val="single"/>
        </w:rPr>
        <w:t>corrupts</w:t>
      </w:r>
      <w:r w:rsidRPr="00865A2C">
        <w:rPr>
          <w:rFonts w:cs="Helvetica"/>
        </w:rPr>
        <w:t xml:space="preserve"> their evidence</w:t>
      </w:r>
    </w:p>
    <w:p w14:paraId="4D829E3A" w14:textId="77777777" w:rsidR="009607A5" w:rsidRPr="00865A2C" w:rsidRDefault="009607A5" w:rsidP="009607A5">
      <w:r w:rsidRPr="00865A2C">
        <w:t xml:space="preserve">Dr. Daina </w:t>
      </w:r>
      <w:r w:rsidRPr="00865A2C">
        <w:rPr>
          <w:rStyle w:val="Style13ptBold"/>
        </w:rPr>
        <w:t>Chiba 21</w:t>
      </w:r>
      <w:r w:rsidRPr="00865A2C">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84223AD" w14:textId="7EDF0FE8" w:rsidR="009607A5" w:rsidRPr="00C933A2" w:rsidRDefault="009607A5" w:rsidP="009607A5">
      <w:pPr>
        <w:rPr>
          <w:sz w:val="16"/>
        </w:rPr>
      </w:pPr>
      <w:r w:rsidRPr="00865A2C">
        <w:rPr>
          <w:sz w:val="16"/>
        </w:rPr>
        <w:t xml:space="preserve">Before we review our approach in detail, it may be useful to explain why </w:t>
      </w:r>
      <w:r w:rsidRPr="00865A2C">
        <w:rPr>
          <w:rStyle w:val="StyleUnderline"/>
          <w:highlight w:val="green"/>
        </w:rPr>
        <w:t>this</w:t>
      </w:r>
      <w:r w:rsidRPr="00865A2C">
        <w:rPr>
          <w:rStyle w:val="StyleUnderline"/>
        </w:rPr>
        <w:t xml:space="preserve"> type of analysis </w:t>
      </w:r>
      <w:r w:rsidRPr="00865A2C">
        <w:rPr>
          <w:rStyle w:val="StyleUnderline"/>
          <w:highlight w:val="green"/>
        </w:rPr>
        <w:t xml:space="preserve">has </w:t>
      </w:r>
      <w:r w:rsidRPr="00865A2C">
        <w:rPr>
          <w:rStyle w:val="Emphasis"/>
          <w:highlight w:val="green"/>
        </w:rPr>
        <w:t>not</w:t>
      </w:r>
      <w:r w:rsidRPr="00865A2C">
        <w:rPr>
          <w:rStyle w:val="StyleUnderline"/>
          <w:highlight w:val="green"/>
        </w:rPr>
        <w:t xml:space="preserve"> been pursued</w:t>
      </w:r>
      <w:r w:rsidRPr="00865A2C">
        <w:rPr>
          <w:rStyle w:val="StyleUnderline"/>
        </w:rPr>
        <w:t xml:space="preserve"> </w:t>
      </w:r>
      <w:r w:rsidRPr="00865A2C">
        <w:rPr>
          <w:rStyle w:val="Emphasis"/>
        </w:rPr>
        <w:t>successfully</w:t>
      </w:r>
      <w:r w:rsidRPr="00865A2C">
        <w:rPr>
          <w:rStyle w:val="StyleUnderline"/>
        </w:rPr>
        <w:t xml:space="preserve"> </w:t>
      </w:r>
      <w:r w:rsidRPr="00865A2C">
        <w:rPr>
          <w:rStyle w:val="StyleUnderline"/>
          <w:highlight w:val="green"/>
        </w:rPr>
        <w:t>in the past</w:t>
      </w:r>
      <w:r w:rsidRPr="00865A2C">
        <w:rPr>
          <w:sz w:val="16"/>
        </w:rPr>
        <w:t xml:space="preserve"> and </w:t>
      </w:r>
      <w:r w:rsidRPr="00865A2C">
        <w:rPr>
          <w:rStyle w:val="StyleUnderline"/>
        </w:rPr>
        <w:t xml:space="preserve">what makes our effort </w:t>
      </w:r>
      <w:r w:rsidRPr="00865A2C">
        <w:rPr>
          <w:rStyle w:val="Emphasis"/>
        </w:rPr>
        <w:t>different</w:t>
      </w:r>
      <w:r w:rsidRPr="00865A2C">
        <w:rPr>
          <w:rStyle w:val="StyleUnderline"/>
        </w:rPr>
        <w:t xml:space="preserve"> from other</w:t>
      </w:r>
      <w:r w:rsidRPr="00865A2C">
        <w:rPr>
          <w:sz w:val="16"/>
        </w:rPr>
        <w:t xml:space="preserve">, broadly related </w:t>
      </w:r>
      <w:r w:rsidRPr="00865A2C">
        <w:rPr>
          <w:rStyle w:val="StyleUnderline"/>
        </w:rPr>
        <w:t>projects. We are not the first to apply an IV framework</w:t>
      </w:r>
      <w:r w:rsidRPr="00865A2C">
        <w:rPr>
          <w:sz w:val="16"/>
        </w:rPr>
        <w:t xml:space="preserve"> (more specifically) </w:t>
      </w:r>
      <w:r w:rsidRPr="00865A2C">
        <w:rPr>
          <w:rStyle w:val="StyleUnderline"/>
        </w:rPr>
        <w:t>or multi-equation models</w:t>
      </w:r>
      <w:r w:rsidRPr="00865A2C">
        <w:rPr>
          <w:sz w:val="16"/>
        </w:rPr>
        <w:t xml:space="preserve"> (more broadly) </w:t>
      </w:r>
      <w:r w:rsidRPr="00865A2C">
        <w:rPr>
          <w:rStyle w:val="StyleUnderline"/>
        </w:rPr>
        <w:t xml:space="preserve">to the democratic peace. However, </w:t>
      </w:r>
      <w:r w:rsidRPr="00865A2C">
        <w:rPr>
          <w:rStyle w:val="Emphasis"/>
        </w:rPr>
        <w:t>previous attempts</w:t>
      </w:r>
      <w:r w:rsidRPr="00865A2C">
        <w:rPr>
          <w:rStyle w:val="StyleUnderline"/>
        </w:rPr>
        <w:t xml:space="preserve"> suffer from two </w:t>
      </w:r>
      <w:r w:rsidRPr="00865A2C">
        <w:rPr>
          <w:rStyle w:val="Emphasis"/>
        </w:rPr>
        <w:t>major problems</w:t>
      </w:r>
      <w:r w:rsidRPr="00865A2C">
        <w:rPr>
          <w:rStyle w:val="StyleUnderline"/>
        </w:rPr>
        <w:t xml:space="preserve">. First, previous studies have typically used a </w:t>
      </w:r>
      <w:r w:rsidRPr="00865A2C">
        <w:rPr>
          <w:rStyle w:val="Emphasis"/>
        </w:rPr>
        <w:t>dyad</w:t>
      </w:r>
      <w:r w:rsidRPr="00865A2C">
        <w:rPr>
          <w:sz w:val="16"/>
        </w:rPr>
        <w:t xml:space="preserve"> (country pair) </w:t>
      </w:r>
      <w:r w:rsidRPr="00865A2C">
        <w:rPr>
          <w:rStyle w:val="StyleUnderline"/>
        </w:rPr>
        <w:t xml:space="preserve">as the </w:t>
      </w:r>
      <w:r w:rsidRPr="00865A2C">
        <w:rPr>
          <w:rStyle w:val="Emphasis"/>
        </w:rPr>
        <w:t>unit</w:t>
      </w:r>
      <w:r w:rsidRPr="00865A2C">
        <w:rPr>
          <w:sz w:val="16"/>
        </w:rPr>
        <w:t xml:space="preserve"> of observation in analyzing conflict, </w:t>
      </w:r>
      <w:r w:rsidRPr="00865A2C">
        <w:rPr>
          <w:rStyle w:val="StyleUnderline"/>
        </w:rPr>
        <w:t>which requires</w:t>
      </w:r>
      <w:r w:rsidRPr="00865A2C">
        <w:rPr>
          <w:sz w:val="16"/>
        </w:rPr>
        <w:t xml:space="preserve"> some </w:t>
      </w:r>
      <w:r w:rsidRPr="00865A2C">
        <w:rPr>
          <w:rStyle w:val="Emphasis"/>
        </w:rPr>
        <w:t>summary measure(s)</w:t>
      </w:r>
      <w:r w:rsidRPr="00865A2C">
        <w:rPr>
          <w:sz w:val="16"/>
        </w:rPr>
        <w:t xml:space="preserve"> of democracy </w:t>
      </w:r>
      <w:r w:rsidRPr="00865A2C">
        <w:rPr>
          <w:rStyle w:val="StyleUnderline"/>
        </w:rPr>
        <w:t>for a pair</w:t>
      </w:r>
      <w:r w:rsidRPr="00865A2C">
        <w:rPr>
          <w:sz w:val="16"/>
        </w:rPr>
        <w:t xml:space="preserve"> of countries </w:t>
      </w:r>
      <w:r w:rsidRPr="00865A2C">
        <w:rPr>
          <w:rStyle w:val="StyleUnderline"/>
        </w:rPr>
        <w:t>rather than the</w:t>
      </w:r>
      <w:r w:rsidRPr="00865A2C">
        <w:rPr>
          <w:sz w:val="16"/>
        </w:rPr>
        <w:t xml:space="preserve"> state-level </w:t>
      </w:r>
      <w:r w:rsidRPr="00865A2C">
        <w:rPr>
          <w:rStyle w:val="Emphasis"/>
        </w:rPr>
        <w:t>(monadic)</w:t>
      </w:r>
      <w:r w:rsidRPr="00865A2C">
        <w:rPr>
          <w:rStyle w:val="StyleUnderline"/>
        </w:rPr>
        <w:t xml:space="preserve"> democracy measure</w:t>
      </w:r>
      <w:r w:rsidRPr="00865A2C">
        <w:rPr>
          <w:sz w:val="16"/>
        </w:rPr>
        <w:t xml:space="preserve">. 6 </w:t>
      </w:r>
      <w:r w:rsidRPr="00865A2C">
        <w:rPr>
          <w:rStyle w:val="StyleUnderline"/>
        </w:rPr>
        <w:t xml:space="preserve">Use of a dyadic aggregate to represent regime type creates a </w:t>
      </w:r>
      <w:r w:rsidRPr="00865A2C">
        <w:rPr>
          <w:rStyle w:val="Emphasis"/>
        </w:rPr>
        <w:t>discrepancy</w:t>
      </w:r>
      <w:r w:rsidRPr="00865A2C">
        <w:rPr>
          <w:rStyle w:val="StyleUnderline"/>
        </w:rPr>
        <w:t xml:space="preserve"> between the </w:t>
      </w:r>
      <w:r w:rsidRPr="00865A2C">
        <w:rPr>
          <w:rStyle w:val="Emphasis"/>
        </w:rPr>
        <w:t>first stage regression</w:t>
      </w:r>
      <w:r w:rsidRPr="00865A2C">
        <w:rPr>
          <w:rStyle w:val="StyleUnderline"/>
        </w:rPr>
        <w:t xml:space="preserve"> (predicting democracy at the country level) and the </w:t>
      </w:r>
      <w:r w:rsidRPr="00865A2C">
        <w:rPr>
          <w:rStyle w:val="Emphasis"/>
        </w:rPr>
        <w:t>outcome stage regression</w:t>
      </w:r>
      <w:r w:rsidRPr="00865A2C">
        <w:rPr>
          <w:rStyle w:val="StyleUnderline"/>
        </w:rPr>
        <w:t xml:space="preserve"> (predicting conflict at the dyad level).</w:t>
      </w:r>
      <w:r w:rsidRPr="00865A2C">
        <w:rPr>
          <w:sz w:val="16"/>
        </w:rPr>
        <w:t xml:space="preserve"> 7 </w:t>
      </w:r>
      <w:r w:rsidRPr="00865A2C">
        <w:rPr>
          <w:rStyle w:val="StyleUnderline"/>
        </w:rPr>
        <w:t xml:space="preserve">We </w:t>
      </w:r>
      <w:r w:rsidRPr="00865A2C">
        <w:rPr>
          <w:rStyle w:val="Emphasis"/>
        </w:rPr>
        <w:t>avoid this</w:t>
      </w:r>
      <w:r w:rsidRPr="00865A2C">
        <w:rPr>
          <w:rStyle w:val="StyleUnderline"/>
        </w:rPr>
        <w:t xml:space="preserve"> problem by using the </w:t>
      </w:r>
      <w:r w:rsidRPr="00865A2C">
        <w:rPr>
          <w:rStyle w:val="Emphasis"/>
        </w:rPr>
        <w:t>directed dyad</w:t>
      </w:r>
      <w:r w:rsidRPr="00865A2C">
        <w:rPr>
          <w:rStyle w:val="StyleUnderline"/>
        </w:rPr>
        <w:t xml:space="preserve"> as the </w:t>
      </w:r>
      <w:r w:rsidRPr="00865A2C">
        <w:rPr>
          <w:rStyle w:val="Emphasis"/>
        </w:rPr>
        <w:t>unit</w:t>
      </w:r>
      <w:r w:rsidRPr="00865A2C">
        <w:rPr>
          <w:rStyle w:val="StyleUnderline"/>
        </w:rPr>
        <w:t xml:space="preserve"> of observation in predicting conflict, </w:t>
      </w:r>
      <w:r w:rsidRPr="00865A2C">
        <w:rPr>
          <w:rStyle w:val="Emphasis"/>
        </w:rPr>
        <w:t>distinguishing</w:t>
      </w:r>
      <w:r w:rsidRPr="00865A2C">
        <w:rPr>
          <w:rStyle w:val="StyleUnderline"/>
        </w:rPr>
        <w:t xml:space="preserve"> between the potential challenger and target in a dispute. This allows us to connect the first stage equations</w:t>
      </w:r>
      <w:r w:rsidRPr="00865A2C">
        <w:rPr>
          <w:sz w:val="16"/>
        </w:rPr>
        <w:t xml:space="preserve"> (predicting the challenger’s and target’s regime types) </w:t>
      </w:r>
      <w:r w:rsidRPr="00865A2C">
        <w:rPr>
          <w:rStyle w:val="StyleUnderline"/>
        </w:rPr>
        <w:t xml:space="preserve">and the outcome stage equation </w:t>
      </w:r>
      <w:r w:rsidRPr="00865A2C">
        <w:rPr>
          <w:rStyle w:val="Emphasis"/>
        </w:rPr>
        <w:t>seamlessly</w:t>
      </w:r>
      <w:r w:rsidRPr="00865A2C">
        <w:rPr>
          <w:sz w:val="16"/>
        </w:rPr>
        <w:t xml:space="preserve">. Doing so has several benefits: the outcome stage model could directly include country-level covariates (such as challenger’s and target’s democracy) without having to convert them to a dyadic summary. </w:t>
      </w:r>
      <w:r w:rsidRPr="00865A2C">
        <w:rPr>
          <w:rStyle w:val="StyleUnderline"/>
        </w:rPr>
        <w:t>This</w:t>
      </w:r>
      <w:r w:rsidRPr="00865A2C">
        <w:rPr>
          <w:sz w:val="16"/>
        </w:rPr>
        <w:t xml:space="preserve"> also </w:t>
      </w:r>
      <w:r w:rsidRPr="00865A2C">
        <w:rPr>
          <w:rStyle w:val="StyleUnderline"/>
        </w:rPr>
        <w:t xml:space="preserve">allows us to estimate the system of equations jointly rather than relying on the </w:t>
      </w:r>
      <w:r w:rsidRPr="00865A2C">
        <w:rPr>
          <w:rStyle w:val="Emphasis"/>
        </w:rPr>
        <w:t>“forbidden regression.”</w:t>
      </w:r>
      <w:r w:rsidRPr="00865A2C">
        <w:rPr>
          <w:sz w:val="16"/>
        </w:rPr>
        <w:t xml:space="preserve"> 8 </w:t>
      </w:r>
      <w:r w:rsidRPr="00865A2C">
        <w:rPr>
          <w:rStyle w:val="StyleUnderline"/>
        </w:rPr>
        <w:t xml:space="preserve">Second, </w:t>
      </w:r>
      <w:r w:rsidRPr="00865A2C">
        <w:rPr>
          <w:rStyle w:val="StyleUnderline"/>
          <w:highlight w:val="green"/>
        </w:rPr>
        <w:t>a</w:t>
      </w:r>
      <w:r w:rsidRPr="00865A2C">
        <w:rPr>
          <w:rStyle w:val="StyleUnderline"/>
        </w:rPr>
        <w:t xml:space="preserve"> more </w:t>
      </w:r>
      <w:r w:rsidRPr="00865A2C">
        <w:rPr>
          <w:rStyle w:val="StyleUnderline"/>
          <w:highlight w:val="green"/>
        </w:rPr>
        <w:t>daunting challenge</w:t>
      </w:r>
      <w:r w:rsidRPr="00865A2C">
        <w:rPr>
          <w:sz w:val="16"/>
        </w:rPr>
        <w:t xml:space="preserve"> in applying an IV approach to democratic peace research </w:t>
      </w:r>
      <w:r w:rsidRPr="00865A2C">
        <w:rPr>
          <w:rStyle w:val="StyleUnderline"/>
          <w:highlight w:val="green"/>
        </w:rPr>
        <w:t>is</w:t>
      </w:r>
      <w:r w:rsidRPr="00865A2C">
        <w:rPr>
          <w:rStyle w:val="StyleUnderline"/>
        </w:rPr>
        <w:t xml:space="preserve"> the difficulty of </w:t>
      </w:r>
      <w:r w:rsidRPr="00865A2C">
        <w:rPr>
          <w:rStyle w:val="StyleUnderline"/>
          <w:highlight w:val="green"/>
        </w:rPr>
        <w:t>finding a</w:t>
      </w:r>
      <w:r w:rsidRPr="00865A2C">
        <w:rPr>
          <w:rStyle w:val="StyleUnderline"/>
        </w:rPr>
        <w:t xml:space="preserve"> </w:t>
      </w:r>
      <w:r w:rsidRPr="00865A2C">
        <w:rPr>
          <w:rStyle w:val="Emphasis"/>
        </w:rPr>
        <w:t xml:space="preserve">plausible </w:t>
      </w:r>
      <w:r w:rsidRPr="00865A2C">
        <w:rPr>
          <w:rStyle w:val="Emphasis"/>
          <w:highlight w:val="green"/>
        </w:rPr>
        <w:t>instrument</w:t>
      </w:r>
      <w:r w:rsidRPr="00865A2C">
        <w:rPr>
          <w:rStyle w:val="StyleUnderline"/>
          <w:highlight w:val="green"/>
        </w:rPr>
        <w:t xml:space="preserve"> for </w:t>
      </w:r>
      <w:r w:rsidRPr="00865A2C">
        <w:rPr>
          <w:rStyle w:val="Emphasis"/>
          <w:highlight w:val="green"/>
        </w:rPr>
        <w:t>regime type</w:t>
      </w:r>
      <w:r w:rsidRPr="00865A2C">
        <w:rPr>
          <w:sz w:val="16"/>
        </w:rPr>
        <w:t xml:space="preserve"> </w:t>
      </w:r>
      <w:r w:rsidRPr="00865A2C">
        <w:rPr>
          <w:rStyle w:val="StyleUnderline"/>
        </w:rPr>
        <w:t xml:space="preserve">— a variable that is </w:t>
      </w:r>
      <w:r w:rsidRPr="00865A2C">
        <w:rPr>
          <w:rStyle w:val="Emphasis"/>
        </w:rPr>
        <w:t xml:space="preserve">strongly </w:t>
      </w:r>
      <w:r w:rsidRPr="00865A2C">
        <w:rPr>
          <w:rStyle w:val="Emphasis"/>
          <w:highlight w:val="green"/>
        </w:rPr>
        <w:t>correlated</w:t>
      </w:r>
      <w:r w:rsidRPr="00865A2C">
        <w:rPr>
          <w:rStyle w:val="StyleUnderline"/>
          <w:highlight w:val="green"/>
        </w:rPr>
        <w:t xml:space="preserve"> with </w:t>
      </w:r>
      <w:r w:rsidRPr="00865A2C">
        <w:rPr>
          <w:rStyle w:val="Emphasis"/>
          <w:highlight w:val="green"/>
        </w:rPr>
        <w:t>regime type</w:t>
      </w:r>
      <w:r w:rsidRPr="00865A2C">
        <w:rPr>
          <w:rStyle w:val="StyleUnderline"/>
          <w:highlight w:val="green"/>
        </w:rPr>
        <w:t xml:space="preserve"> but</w:t>
      </w:r>
      <w:r w:rsidRPr="00865A2C">
        <w:rPr>
          <w:rStyle w:val="StyleUnderline"/>
        </w:rPr>
        <w:t xml:space="preserve"> is </w:t>
      </w:r>
      <w:r w:rsidRPr="00865A2C">
        <w:rPr>
          <w:rStyle w:val="Emphasis"/>
          <w:highlight w:val="green"/>
        </w:rPr>
        <w:t>unrelated to war</w:t>
      </w:r>
      <w:r w:rsidRPr="00865A2C">
        <w:rPr>
          <w:rStyle w:val="StyleUnderline"/>
          <w:highlight w:val="green"/>
        </w:rPr>
        <w:t>. This</w:t>
      </w:r>
      <w:r w:rsidRPr="00865A2C">
        <w:rPr>
          <w:rStyle w:val="StyleUnderline"/>
        </w:rPr>
        <w:t xml:space="preserve"> is the challenge that has </w:t>
      </w:r>
      <w:r w:rsidRPr="00865A2C">
        <w:rPr>
          <w:rStyle w:val="Emphasis"/>
          <w:highlight w:val="green"/>
        </w:rPr>
        <w:t>plagued</w:t>
      </w:r>
      <w:r w:rsidRPr="00865A2C">
        <w:rPr>
          <w:rStyle w:val="StyleUnderline"/>
        </w:rPr>
        <w:t xml:space="preserve"> empirical </w:t>
      </w:r>
      <w:r w:rsidRPr="00865A2C">
        <w:rPr>
          <w:rStyle w:val="StyleUnderline"/>
          <w:highlight w:val="green"/>
        </w:rPr>
        <w:t>researchers</w:t>
      </w:r>
      <w:r w:rsidRPr="00865A2C">
        <w:rPr>
          <w:rStyle w:val="StyleUnderline"/>
        </w:rPr>
        <w:t xml:space="preserve"> in many fields. For example, a recent study</w:t>
      </w:r>
      <w:r w:rsidRPr="00865A2C">
        <w:rPr>
          <w:sz w:val="16"/>
        </w:rPr>
        <w:t xml:space="preserve"> of the effect of regime type on economic growth </w:t>
      </w:r>
      <w:r w:rsidRPr="00865A2C">
        <w:rPr>
          <w:rStyle w:val="StyleUnderline"/>
        </w:rPr>
        <w:t xml:space="preserve">uses a </w:t>
      </w:r>
      <w:r w:rsidRPr="00865A2C">
        <w:rPr>
          <w:rStyle w:val="Emphasis"/>
        </w:rPr>
        <w:t>diffusion-based</w:t>
      </w:r>
      <w:r w:rsidRPr="00865A2C">
        <w:rPr>
          <w:rStyle w:val="StyleUnderline"/>
        </w:rPr>
        <w:t xml:space="preserve"> measure</w:t>
      </w:r>
      <w:r w:rsidRPr="00865A2C">
        <w:rPr>
          <w:sz w:val="16"/>
        </w:rPr>
        <w:t xml:space="preserve"> of democracy (i.e., average value of democracies in a given region) as an instrument for democracy (Acemoglu et al. 2019). </w:t>
      </w:r>
      <w:r w:rsidRPr="00865A2C">
        <w:rPr>
          <w:rStyle w:val="StyleUnderline"/>
        </w:rPr>
        <w:t>However</w:t>
      </w:r>
      <w:r w:rsidRPr="00865A2C">
        <w:rPr>
          <w:sz w:val="16"/>
        </w:rPr>
        <w:t xml:space="preserve">, diffusion-based </w:t>
      </w:r>
      <w:r w:rsidRPr="00865A2C">
        <w:rPr>
          <w:rStyle w:val="StyleUnderline"/>
          <w:highlight w:val="green"/>
        </w:rPr>
        <w:t>instruments</w:t>
      </w:r>
      <w:r w:rsidRPr="00865A2C">
        <w:rPr>
          <w:sz w:val="16"/>
        </w:rPr>
        <w:t xml:space="preserve"> such as this </w:t>
      </w:r>
      <w:r w:rsidRPr="00865A2C">
        <w:rPr>
          <w:rStyle w:val="StyleUnderline"/>
          <w:highlight w:val="green"/>
        </w:rPr>
        <w:t>are unlikely</w:t>
      </w:r>
      <w:r w:rsidRPr="00865A2C">
        <w:rPr>
          <w:rStyle w:val="StyleUnderline"/>
        </w:rPr>
        <w:t xml:space="preserve"> to be</w:t>
      </w:r>
      <w:r w:rsidRPr="00865A2C">
        <w:rPr>
          <w:sz w:val="16"/>
        </w:rPr>
        <w:t xml:space="preserve"> a </w:t>
      </w:r>
      <w:r w:rsidRPr="00865A2C">
        <w:rPr>
          <w:rStyle w:val="Emphasis"/>
          <w:highlight w:val="green"/>
        </w:rPr>
        <w:t>valid</w:t>
      </w:r>
      <w:r w:rsidRPr="00865A2C">
        <w:rPr>
          <w:sz w:val="16"/>
        </w:rPr>
        <w:t xml:space="preserve"> instrument, </w:t>
      </w:r>
      <w:r w:rsidRPr="00865A2C">
        <w:rPr>
          <w:rStyle w:val="StyleUnderline"/>
          <w:highlight w:val="green"/>
        </w:rPr>
        <w:t>due to</w:t>
      </w:r>
      <w:r w:rsidRPr="00865A2C">
        <w:rPr>
          <w:rStyle w:val="StyleUnderline"/>
        </w:rPr>
        <w:t xml:space="preserve"> </w:t>
      </w:r>
      <w:r w:rsidRPr="00865A2C">
        <w:rPr>
          <w:rStyle w:val="Emphasis"/>
        </w:rPr>
        <w:t xml:space="preserve">spatial </w:t>
      </w:r>
      <w:r w:rsidRPr="00865A2C">
        <w:rPr>
          <w:rStyle w:val="Emphasis"/>
          <w:highlight w:val="green"/>
        </w:rPr>
        <w:t>spill-over</w:t>
      </w:r>
      <w:r w:rsidRPr="00865A2C">
        <w:rPr>
          <w:rStyle w:val="StyleUnderline"/>
          <w:highlight w:val="green"/>
        </w:rPr>
        <w:t xml:space="preserve">, </w:t>
      </w:r>
      <w:r w:rsidRPr="00865A2C">
        <w:rPr>
          <w:rStyle w:val="Emphasis"/>
          <w:highlight w:val="green"/>
        </w:rPr>
        <w:t>interdependence</w:t>
      </w:r>
      <w:r w:rsidRPr="00865A2C">
        <w:rPr>
          <w:rStyle w:val="StyleUnderline"/>
          <w:highlight w:val="green"/>
        </w:rPr>
        <w:t>, and</w:t>
      </w:r>
      <w:r w:rsidRPr="00865A2C">
        <w:rPr>
          <w:sz w:val="16"/>
        </w:rPr>
        <w:t xml:space="preserve">, most importantly, </w:t>
      </w:r>
      <w:r w:rsidRPr="00865A2C">
        <w:rPr>
          <w:rStyle w:val="Emphasis"/>
          <w:highlight w:val="green"/>
        </w:rPr>
        <w:t>simultaneity</w:t>
      </w:r>
      <w:r w:rsidRPr="00865A2C">
        <w:rPr>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 </w:t>
      </w:r>
      <w:r w:rsidRPr="00865A2C">
        <w:rPr>
          <w:rStyle w:val="StyleUnderline"/>
        </w:rPr>
        <w:t xml:space="preserve">We turn to </w:t>
      </w:r>
      <w:r w:rsidRPr="00865A2C">
        <w:rPr>
          <w:rStyle w:val="StyleUnderline"/>
          <w:highlight w:val="green"/>
        </w:rPr>
        <w:t xml:space="preserve">a </w:t>
      </w:r>
      <w:r w:rsidRPr="00865A2C">
        <w:rPr>
          <w:rStyle w:val="Emphasis"/>
          <w:highlight w:val="green"/>
        </w:rPr>
        <w:t>demographic</w:t>
      </w:r>
      <w:r w:rsidRPr="00865A2C">
        <w:rPr>
          <w:rStyle w:val="StyleUnderline"/>
          <w:highlight w:val="green"/>
        </w:rPr>
        <w:t xml:space="preserve"> variable</w:t>
      </w:r>
      <w:r w:rsidRPr="00865A2C">
        <w:rPr>
          <w:sz w:val="16"/>
        </w:rPr>
        <w:t xml:space="preserve"> — average female </w:t>
      </w:r>
      <w:r w:rsidRPr="00865A2C">
        <w:rPr>
          <w:rStyle w:val="Emphasis"/>
          <w:highlight w:val="green"/>
        </w:rPr>
        <w:t>fertility</w:t>
      </w:r>
      <w:r w:rsidRPr="00865A2C">
        <w:rPr>
          <w:rStyle w:val="Emphasis"/>
        </w:rPr>
        <w:t xml:space="preserve"> rate</w:t>
      </w:r>
      <w:r w:rsidRPr="00865A2C">
        <w:rPr>
          <w:sz w:val="16"/>
        </w:rPr>
        <w:t xml:space="preserve"> in a given country — </w:t>
      </w:r>
      <w:r w:rsidRPr="00865A2C">
        <w:rPr>
          <w:rStyle w:val="StyleUnderline"/>
          <w:highlight w:val="green"/>
        </w:rPr>
        <w:t>as</w:t>
      </w:r>
      <w:r w:rsidRPr="00865A2C">
        <w:rPr>
          <w:rStyle w:val="StyleUnderline"/>
        </w:rPr>
        <w:t xml:space="preserve"> a source of </w:t>
      </w:r>
      <w:r w:rsidRPr="00865A2C">
        <w:rPr>
          <w:rStyle w:val="Emphasis"/>
          <w:highlight w:val="green"/>
        </w:rPr>
        <w:t>variation</w:t>
      </w:r>
      <w:r w:rsidRPr="00865A2C">
        <w:rPr>
          <w:rStyle w:val="Emphasis"/>
        </w:rPr>
        <w:t xml:space="preserve"> in regime type</w:t>
      </w:r>
      <w:r w:rsidRPr="00865A2C">
        <w:rPr>
          <w:rStyle w:val="StyleUnderline"/>
        </w:rPr>
        <w:t xml:space="preserve"> that </w:t>
      </w:r>
      <w:r w:rsidRPr="00865A2C">
        <w:rPr>
          <w:rStyle w:val="StyleUnderline"/>
          <w:highlight w:val="green"/>
        </w:rPr>
        <w:t xml:space="preserve">is </w:t>
      </w:r>
      <w:r w:rsidRPr="00865A2C">
        <w:rPr>
          <w:rStyle w:val="Emphasis"/>
          <w:highlight w:val="green"/>
        </w:rPr>
        <w:t>exogenous</w:t>
      </w:r>
      <w:r w:rsidRPr="00865A2C">
        <w:rPr>
          <w:rStyle w:val="StyleUnderline"/>
        </w:rPr>
        <w:t xml:space="preserve"> to international conflict</w:t>
      </w:r>
      <w:r w:rsidRPr="00865A2C">
        <w:rPr>
          <w:sz w:val="16"/>
        </w:rPr>
        <w:t xml:space="preserve">. As we will argue below, </w:t>
      </w:r>
      <w:r w:rsidRPr="00865A2C">
        <w:rPr>
          <w:rStyle w:val="StyleUnderline"/>
        </w:rPr>
        <w:t xml:space="preserve">a lower fertility rate is a </w:t>
      </w:r>
      <w:r w:rsidRPr="00865A2C">
        <w:rPr>
          <w:rStyle w:val="Emphasis"/>
        </w:rPr>
        <w:t>strong driver</w:t>
      </w:r>
      <w:r w:rsidRPr="00865A2C">
        <w:rPr>
          <w:rStyle w:val="StyleUnderline"/>
        </w:rPr>
        <w:t xml:space="preserve"> of democratization</w:t>
      </w:r>
      <w:r w:rsidRPr="00865A2C">
        <w:rPr>
          <w:sz w:val="16"/>
        </w:rPr>
        <w:t xml:space="preserve">. We will </w:t>
      </w:r>
      <w:r w:rsidRPr="00865A2C">
        <w:rPr>
          <w:rStyle w:val="StyleUnderline"/>
        </w:rPr>
        <w:t>also</w:t>
      </w:r>
      <w:r w:rsidRPr="00865A2C">
        <w:rPr>
          <w:sz w:val="16"/>
        </w:rPr>
        <w:t xml:space="preserve"> present theoretical arguments and a series of falsification tests that support the claim that average national </w:t>
      </w:r>
      <w:r w:rsidRPr="00865A2C">
        <w:rPr>
          <w:rStyle w:val="Emphasis"/>
        </w:rPr>
        <w:t>fertility</w:t>
      </w:r>
      <w:r w:rsidRPr="00865A2C">
        <w:rPr>
          <w:sz w:val="16"/>
        </w:rPr>
        <w:t xml:space="preserve"> rate </w:t>
      </w:r>
      <w:r w:rsidRPr="00865A2C">
        <w:rPr>
          <w:rStyle w:val="StyleUnderline"/>
        </w:rPr>
        <w:t xml:space="preserve">does </w:t>
      </w:r>
      <w:r w:rsidRPr="00865A2C">
        <w:rPr>
          <w:rStyle w:val="Emphasis"/>
        </w:rPr>
        <w:t>not</w:t>
      </w:r>
      <w:r w:rsidRPr="00865A2C">
        <w:rPr>
          <w:sz w:val="16"/>
        </w:rPr>
        <w:t xml:space="preserve"> directly </w:t>
      </w:r>
      <w:r w:rsidRPr="00865A2C">
        <w:rPr>
          <w:rStyle w:val="StyleUnderline"/>
        </w:rPr>
        <w:t xml:space="preserve">influence international </w:t>
      </w:r>
      <w:r w:rsidRPr="00865A2C">
        <w:rPr>
          <w:rStyle w:val="Emphasis"/>
        </w:rPr>
        <w:t>conflict</w:t>
      </w:r>
      <w:r w:rsidRPr="00865A2C">
        <w:rPr>
          <w:sz w:val="16"/>
        </w:rPr>
        <w:t>.</w:t>
      </w:r>
    </w:p>
    <w:p w14:paraId="69D602D8" w14:textId="7B681AE0" w:rsidR="0031044E" w:rsidRDefault="0031044E" w:rsidP="0031044E">
      <w:pPr>
        <w:pStyle w:val="Heading3"/>
      </w:pPr>
      <w:r>
        <w:t>Democracy---S---2NC</w:t>
      </w:r>
    </w:p>
    <w:p w14:paraId="146DFD4D" w14:textId="77777777" w:rsidR="005B6EC3" w:rsidRPr="00A2198D" w:rsidRDefault="005B6EC3" w:rsidP="005B6EC3">
      <w:pPr>
        <w:pStyle w:val="Heading4"/>
      </w:pPr>
      <w:r>
        <w:t xml:space="preserve">Unions get </w:t>
      </w:r>
      <w:r>
        <w:rPr>
          <w:u w:val="single"/>
        </w:rPr>
        <w:t>stunlocked</w:t>
      </w:r>
      <w:r>
        <w:t xml:space="preserve"> by internal divisions.</w:t>
      </w:r>
    </w:p>
    <w:p w14:paraId="5A9B233A" w14:textId="77777777" w:rsidR="005B6EC3" w:rsidRDefault="005B6EC3" w:rsidP="005B6EC3">
      <w:r w:rsidRPr="00A2198D">
        <w:rPr>
          <w:rStyle w:val="Style13ptBold"/>
        </w:rPr>
        <w:t>Nolan 23</w:t>
      </w:r>
      <w:r w:rsidRPr="00A2198D">
        <w:t>, Hamilton Nolan, A journalist who writes about labor and politics.</w:t>
      </w:r>
      <w:r>
        <w:t>, How Things Work</w:t>
      </w:r>
      <w:r w:rsidRPr="00A2198D">
        <w:t>, 11-19-2023 ["The Agony of Union Democracy," available on:  https://www.hamiltonnolan.com/p/the-agony-of-union-democracy, accessed:  9-15-2025]rrf</w:t>
      </w:r>
    </w:p>
    <w:p w14:paraId="0CA34103" w14:textId="77777777" w:rsidR="005B6EC3" w:rsidRPr="00A2198D" w:rsidRDefault="005B6EC3" w:rsidP="005B6EC3">
      <w:pPr>
        <w:rPr>
          <w:sz w:val="16"/>
        </w:rPr>
      </w:pPr>
      <w:r w:rsidRPr="00A2198D">
        <w:rPr>
          <w:sz w:val="16"/>
        </w:rPr>
        <w:t xml:space="preserve">Rather than just sitting here and gaping in awe at how big of a prick you would have to be to file such a lawsuit, though, let’s instead sit here and muse for a moment about the nature of unions. </w:t>
      </w:r>
      <w:r w:rsidRPr="00A2198D">
        <w:rPr>
          <w:u w:val="single"/>
        </w:rPr>
        <w:t xml:space="preserve">Many or most people’s frame for enacting political power is: electoral politics. That frame does not quite map onto unions. </w:t>
      </w:r>
      <w:r w:rsidRPr="00A2198D">
        <w:rPr>
          <w:highlight w:val="green"/>
          <w:u w:val="single"/>
        </w:rPr>
        <w:t xml:space="preserve">The best and worst feature of a union is that it </w:t>
      </w:r>
      <w:r w:rsidRPr="00A2198D">
        <w:rPr>
          <w:rStyle w:val="Emphasis"/>
          <w:highlight w:val="green"/>
        </w:rPr>
        <w:t>includes everyone</w:t>
      </w:r>
      <w:r w:rsidRPr="00A2198D">
        <w:rPr>
          <w:sz w:val="16"/>
        </w:rPr>
        <w:t xml:space="preserve">. Whereas a political party is self-selecting group of people who ostensibly agree on at least a very general set of principles, </w:t>
      </w:r>
      <w:r w:rsidRPr="00A2198D">
        <w:rPr>
          <w:u w:val="single"/>
        </w:rPr>
        <w:t>a union is a fully inclusive group of everyone in a workplace. The members of a single union may have wildly different opinions on politics and everything else</w:t>
      </w:r>
      <w:r w:rsidRPr="00A2198D">
        <w:rPr>
          <w:sz w:val="16"/>
        </w:rPr>
        <w:t xml:space="preserve">. This is a great thing, because unions are one of the only institutions in America that pull in genuinely diverse groups like this and make them work together for common cause—this is what make unions little schools of true democracy, wonderful mechanisms for teaching people what democracy in action can look like. </w:t>
      </w:r>
      <w:r w:rsidRPr="00A2198D">
        <w:rPr>
          <w:u w:val="single"/>
        </w:rPr>
        <w:t xml:space="preserve">On the downside, </w:t>
      </w:r>
      <w:r w:rsidRPr="00A2198D">
        <w:rPr>
          <w:highlight w:val="green"/>
          <w:u w:val="single"/>
        </w:rPr>
        <w:t xml:space="preserve">it can make it </w:t>
      </w:r>
      <w:r w:rsidRPr="00A2198D">
        <w:rPr>
          <w:rStyle w:val="Emphasis"/>
          <w:highlight w:val="green"/>
        </w:rPr>
        <w:t>very hard</w:t>
      </w:r>
      <w:r w:rsidRPr="00A2198D">
        <w:rPr>
          <w:highlight w:val="green"/>
          <w:u w:val="single"/>
        </w:rPr>
        <w:t>,</w:t>
      </w:r>
      <w:r w:rsidRPr="00A2198D">
        <w:rPr>
          <w:u w:val="single"/>
        </w:rPr>
        <w:t xml:space="preserve"> at times, </w:t>
      </w:r>
      <w:r w:rsidRPr="00A2198D">
        <w:rPr>
          <w:highlight w:val="green"/>
          <w:u w:val="single"/>
        </w:rPr>
        <w:t>to wield power</w:t>
      </w:r>
      <w:r w:rsidRPr="00A2198D">
        <w:rPr>
          <w:sz w:val="16"/>
        </w:rPr>
        <w:t xml:space="preserve">. </w:t>
      </w:r>
      <w:r w:rsidRPr="00A2198D">
        <w:rPr>
          <w:u w:val="single"/>
        </w:rPr>
        <w:t xml:space="preserve">If you have a 51% majority in the United States Congress, you can pass laws and implement your entire agenda and allocate billions of dollars and shape the entire nation in your image. </w:t>
      </w:r>
      <w:r w:rsidRPr="00A2198D">
        <w:rPr>
          <w:highlight w:val="green"/>
          <w:u w:val="single"/>
        </w:rPr>
        <w:t>If you have a 51% majority</w:t>
      </w:r>
      <w:r w:rsidRPr="00A2198D">
        <w:rPr>
          <w:u w:val="single"/>
        </w:rPr>
        <w:t xml:space="preserve"> in a union, </w:t>
      </w:r>
      <w:r w:rsidRPr="00A2198D">
        <w:rPr>
          <w:highlight w:val="green"/>
          <w:u w:val="single"/>
        </w:rPr>
        <w:t xml:space="preserve">you just have: a </w:t>
      </w:r>
      <w:r w:rsidRPr="00A2198D">
        <w:rPr>
          <w:rStyle w:val="Emphasis"/>
          <w:highlight w:val="green"/>
        </w:rPr>
        <w:t>divided union</w:t>
      </w:r>
      <w:r w:rsidRPr="00A2198D">
        <w:rPr>
          <w:u w:val="single"/>
        </w:rPr>
        <w:t>.</w:t>
      </w:r>
      <w:r w:rsidRPr="00DF5FB1">
        <w:rPr>
          <w:sz w:val="12"/>
        </w:rPr>
        <w:t>¶</w:t>
      </w:r>
      <w:r w:rsidRPr="00A2198D">
        <w:rPr>
          <w:sz w:val="16"/>
        </w:rPr>
        <w:t xml:space="preserve"> Unions can be run as pure bare-knuckled cutthroat winner-take-all power grab operations, like electoral politics are, but that is not the way that we want unions to be run. We want unions to be democratic. Of course you must always strike some wise functional balance between “every member voting on everything” and “a dictatorship,” but in general you want the actions of unions to reflect the will of the membership. This is why, for example, one of the baseline fights that union reformers often wage is to win “one member, one vote” structures that allow members to democratically elect their leaders, rather than having weird little closed Electoral College-style “delegate” systems that allow insiders to tightly control everything. We believe that is not fair because unions should be democracies run according to the will of the membership. </w:t>
      </w:r>
      <w:r w:rsidRPr="00A2198D">
        <w:rPr>
          <w:u w:val="single"/>
        </w:rPr>
        <w:t xml:space="preserve">Furthermore, </w:t>
      </w:r>
      <w:r w:rsidRPr="00A2198D">
        <w:rPr>
          <w:highlight w:val="green"/>
          <w:u w:val="single"/>
        </w:rPr>
        <w:t>the legitimacy and the power of unions</w:t>
      </w:r>
      <w:r w:rsidRPr="00A2198D">
        <w:rPr>
          <w:u w:val="single"/>
        </w:rPr>
        <w:t xml:space="preserve"> both </w:t>
      </w:r>
      <w:r w:rsidRPr="00A2198D">
        <w:rPr>
          <w:highlight w:val="green"/>
          <w:u w:val="single"/>
        </w:rPr>
        <w:t>depend on</w:t>
      </w:r>
      <w:r w:rsidRPr="00A2198D">
        <w:rPr>
          <w:u w:val="single"/>
        </w:rPr>
        <w:t xml:space="preserve"> this </w:t>
      </w:r>
      <w:r w:rsidRPr="00A2198D">
        <w:rPr>
          <w:highlight w:val="green"/>
          <w:u w:val="single"/>
        </w:rPr>
        <w:t>buy-in from the members</w:t>
      </w:r>
      <w:r w:rsidRPr="00A2198D">
        <w:rPr>
          <w:u w:val="single"/>
        </w:rPr>
        <w:t>. It is why, when unions take strike authorization votes, unions are not looking for 51% approval; they are looking for more like 90%+ approval. Such powerful actions only work if they are propelled by the true will of the membership</w:t>
      </w:r>
      <w:r w:rsidRPr="00A2198D">
        <w:rPr>
          <w:sz w:val="16"/>
        </w:rPr>
        <w:t>. That is what makes them strong. (This is also why I always roll my eyes at political endorsements from unions that do not come from any sort of member vote. They try to steal the weight of saying “this million-</w:t>
      </w:r>
      <w:r w:rsidRPr="00A2198D">
        <w:rPr>
          <w:sz w:val="16"/>
          <w:szCs w:val="16"/>
        </w:rPr>
        <w:t>member union endorses X” without any real input from the million members in question. You can’t have it both ways.)</w:t>
      </w:r>
      <w:r w:rsidRPr="00DF5FB1">
        <w:rPr>
          <w:sz w:val="12"/>
          <w:szCs w:val="16"/>
        </w:rPr>
        <w:t>¶</w:t>
      </w:r>
      <w:r w:rsidRPr="00A2198D">
        <w:rPr>
          <w:sz w:val="16"/>
          <w:szCs w:val="16"/>
        </w:rPr>
        <w:t xml:space="preserve"> In electoral politics, “I will destroy my opponents and fertilize the earth with their bones” is a fine approach. In internal union politics, though, it doesn’t work. Why? Because your opponents are your fellow union members. Damn. For one thing, if you destroy them all, you have probably weakened the union as a whole. And for another thing, the asshole union members who are opposing you on whatever internal battle you’re waging are, in the big picture, the same union members that your union is obligated to serve.</w:t>
      </w:r>
      <w:r w:rsidRPr="00A2198D">
        <w:rPr>
          <w:sz w:val="16"/>
        </w:rPr>
        <w:t xml:space="preserve"> It’s so annoying!!! But it’s a fact. No matter how much you may want to crush and obliterate your opponents in the union, doing so is not, strictly speaking, in line with the ideals of unionism that we are trying to promote out here.</w:t>
      </w:r>
      <w:r w:rsidRPr="00DF5FB1">
        <w:rPr>
          <w:sz w:val="12"/>
        </w:rPr>
        <w:t>¶</w:t>
      </w:r>
      <w:r w:rsidRPr="00A2198D">
        <w:rPr>
          <w:sz w:val="16"/>
        </w:rPr>
        <w:t xml:space="preserve"> This why many issues in electoral politics that would be dealt with simply by applying power require a different approach inside unions. They require organizing—talking with and listening to and negotiating with and painstakingly trying to convince your idiot opponents, rather than trying to bulldoze them. Organizing is a very distinct skill, and great organizers are very valuable people. I am not one of them. But being involved in unions has at least made me consider the virtues of taking the organizing approach to problems rather than defaulting to the “try to smash you” approach to problems. This is another reason why the growth of unions could change American society as a whole for the better, though I admit that it can be incredibly annoying in practice if you are not a very patient person.</w:t>
      </w:r>
      <w:r w:rsidRPr="00DF5FB1">
        <w:rPr>
          <w:sz w:val="12"/>
        </w:rPr>
        <w:t>¶</w:t>
      </w:r>
      <w:r w:rsidRPr="00A2198D">
        <w:rPr>
          <w:sz w:val="16"/>
        </w:rPr>
        <w:t xml:space="preserve"> All this is to say: </w:t>
      </w:r>
      <w:r w:rsidRPr="00A2198D">
        <w:rPr>
          <w:highlight w:val="green"/>
          <w:u w:val="single"/>
        </w:rPr>
        <w:t>Sometimes you can’t get your union to take a stance on something because your union is not united</w:t>
      </w:r>
      <w:r w:rsidRPr="00A2198D">
        <w:rPr>
          <w:u w:val="single"/>
        </w:rPr>
        <w:t xml:space="preserve"> on it. And that’s the price of being a democratic union</w:t>
      </w:r>
      <w:r w:rsidRPr="00A2198D">
        <w:rPr>
          <w:sz w:val="16"/>
        </w:rPr>
        <w:t xml:space="preserve">. I have been, sometimes, on the winning side of fierce disputes inside a union, and, more often, on the losing side. What can you do? You just keep going. You keep trying to get your beloved fellow union members that you sometimes want to scream at to see the wisdom of your own position. </w:t>
      </w:r>
      <w:r w:rsidRPr="00A2198D">
        <w:rPr>
          <w:highlight w:val="green"/>
          <w:u w:val="single"/>
        </w:rPr>
        <w:t>You have to reach</w:t>
      </w:r>
      <w:r w:rsidRPr="00A2198D">
        <w:rPr>
          <w:u w:val="single"/>
        </w:rPr>
        <w:t xml:space="preserve"> some level of </w:t>
      </w:r>
      <w:r w:rsidRPr="00A2198D">
        <w:rPr>
          <w:rStyle w:val="Emphasis"/>
          <w:highlight w:val="green"/>
        </w:rPr>
        <w:t>supermajority support</w:t>
      </w:r>
      <w:r w:rsidRPr="00A2198D">
        <w:rPr>
          <w:u w:val="single"/>
        </w:rPr>
        <w:t xml:space="preserve"> (either from the membership or from a legtimately democratic elected representative body) </w:t>
      </w:r>
      <w:r w:rsidRPr="00A2198D">
        <w:rPr>
          <w:highlight w:val="green"/>
          <w:u w:val="single"/>
        </w:rPr>
        <w:t>for a statement</w:t>
      </w:r>
      <w:r w:rsidRPr="00A2198D">
        <w:rPr>
          <w:u w:val="single"/>
        </w:rPr>
        <w:t xml:space="preserve"> of a union </w:t>
      </w:r>
      <w:r w:rsidRPr="00A2198D">
        <w:rPr>
          <w:highlight w:val="green"/>
          <w:u w:val="single"/>
        </w:rPr>
        <w:t xml:space="preserve">to really </w:t>
      </w:r>
      <w:r w:rsidRPr="00A2198D">
        <w:rPr>
          <w:rStyle w:val="Emphasis"/>
          <w:highlight w:val="green"/>
        </w:rPr>
        <w:t>mean anything</w:t>
      </w:r>
      <w:r w:rsidRPr="00A2198D">
        <w:rPr>
          <w:u w:val="single"/>
        </w:rPr>
        <w:t>.</w:t>
      </w:r>
      <w:r w:rsidRPr="00A2198D">
        <w:rPr>
          <w:sz w:val="16"/>
        </w:rPr>
        <w:t xml:space="preserve"> Then, when the union speaks, people know that they must listen, because the voice of the union carries the weight of the many members it represents. It’s not some sleazy Congressman’s little political trick. It is the true voice of the people, and it is powerful.</w:t>
      </w:r>
    </w:p>
    <w:p w14:paraId="6E01DADE" w14:textId="77777777" w:rsidR="005B6EC3" w:rsidRDefault="005B6EC3" w:rsidP="005B6EC3">
      <w:pPr>
        <w:pStyle w:val="Heading4"/>
      </w:pPr>
      <w:r>
        <w:t>Unions don’t solve democracy.</w:t>
      </w:r>
    </w:p>
    <w:p w14:paraId="58365B20" w14:textId="77777777" w:rsidR="005B6EC3" w:rsidRDefault="005B6EC3" w:rsidP="005B6EC3">
      <w:r w:rsidRPr="000A5F81">
        <w:rPr>
          <w:rStyle w:val="Style13ptBold"/>
        </w:rPr>
        <w:t>Nolan 24</w:t>
      </w:r>
      <w:r w:rsidRPr="000A5F81">
        <w:t>, Hamilton Nolan, a labor writer for In These Times. He has spent the past decade writing about labor and politics for Gawker, Splinter, The Guardian, and elsewhere, In These Times, 10-21-2024 ["Believe It Or Not, Unions Have Even Bigger Problems than the 2024 Election," available on:  https://inthesetimes.com/article/union-election-trump-harris-2024-labor-pro-act-election, accessed:  9-16-2025]rrf</w:t>
      </w:r>
    </w:p>
    <w:p w14:paraId="3852CACB" w14:textId="77777777" w:rsidR="005B6EC3" w:rsidRPr="00DB123E" w:rsidRDefault="005B6EC3" w:rsidP="005B6EC3">
      <w:pPr>
        <w:rPr>
          <w:sz w:val="16"/>
        </w:rPr>
      </w:pPr>
      <w:r w:rsidRPr="00DB123E">
        <w:rPr>
          <w:u w:val="single"/>
        </w:rPr>
        <w:t>Here is one thing we can say for sure about union members who vote for Trump: The fact that they are union members is not the most important part of their own identity</w:t>
      </w:r>
      <w:r w:rsidRPr="00DB123E">
        <w:rPr>
          <w:sz w:val="16"/>
        </w:rPr>
        <w:t xml:space="preserve">.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w:t>
      </w:r>
      <w:r w:rsidRPr="00DB123E">
        <w:rPr>
          <w:u w:val="single"/>
        </w:rPr>
        <w:t xml:space="preserve">the interesting question is why many </w:t>
      </w:r>
      <w:r w:rsidRPr="00DB123E">
        <w:rPr>
          <w:highlight w:val="green"/>
          <w:u w:val="single"/>
        </w:rPr>
        <w:t>union members</w:t>
      </w:r>
      <w:r w:rsidRPr="00DB123E">
        <w:rPr>
          <w:u w:val="single"/>
        </w:rPr>
        <w:t xml:space="preserve"> care so little about being union members that they allow themselves to be tempted into the Republican camp. Their competing </w:t>
      </w:r>
      <w:r w:rsidRPr="00DB123E">
        <w:rPr>
          <w:highlight w:val="green"/>
          <w:u w:val="single"/>
        </w:rPr>
        <w:t>identities</w:t>
      </w:r>
      <w:r w:rsidRPr="00DB123E">
        <w:rPr>
          <w:u w:val="single"/>
        </w:rPr>
        <w:t> — as macho guys, or as racists, or as anti-elites, or as Christians, or whatever — </w:t>
      </w:r>
      <w:r w:rsidRPr="00DB123E">
        <w:rPr>
          <w:highlight w:val="green"/>
          <w:u w:val="single"/>
        </w:rPr>
        <w:t>have overtaken any hold that their identity as a union member may have had</w:t>
      </w:r>
      <w:r w:rsidRPr="00DB123E">
        <w:rPr>
          <w:u w:val="single"/>
        </w:rPr>
        <w:t xml:space="preserve"> on their hearts and minds</w:t>
      </w:r>
      <w:r w:rsidRPr="00DB123E">
        <w:rPr>
          <w:sz w:val="16"/>
        </w:rPr>
        <w:t>. That is a problem that cannot be solved by any politicians. It can only be solved by the labor movement itself.</w:t>
      </w:r>
      <w:r w:rsidRPr="00DF5FB1">
        <w:rPr>
          <w:sz w:val="12"/>
        </w:rPr>
        <w:t>¶</w:t>
      </w:r>
      <w:r w:rsidRPr="00DB123E">
        <w:rPr>
          <w:sz w:val="16"/>
        </w:rPr>
        <w:t xml:space="preserve"> This trend, which has the potential to decimate the already tenuous toehold that organized labor has in Washington, is a blaring siren alerting unions that they must drastically improve on two fronts. The first is in the political education of their members. </w:t>
      </w:r>
      <w:r w:rsidRPr="00DB123E">
        <w:rPr>
          <w:u w:val="single"/>
        </w:rPr>
        <w:t xml:space="preserve">Clearly, </w:t>
      </w:r>
      <w:r w:rsidRPr="00DB123E">
        <w:rPr>
          <w:highlight w:val="green"/>
          <w:u w:val="single"/>
        </w:rPr>
        <w:t>endorsements</w:t>
      </w:r>
      <w:r w:rsidRPr="00DB123E">
        <w:rPr>
          <w:u w:val="single"/>
        </w:rPr>
        <w:t xml:space="preserve"> by almost every union president </w:t>
      </w:r>
      <w:r w:rsidRPr="00DB123E">
        <w:rPr>
          <w:highlight w:val="green"/>
          <w:u w:val="single"/>
        </w:rPr>
        <w:t>are not</w:t>
      </w:r>
      <w:r w:rsidRPr="00DB123E">
        <w:rPr>
          <w:u w:val="single"/>
        </w:rPr>
        <w:t xml:space="preserve"> that </w:t>
      </w:r>
      <w:r w:rsidRPr="00DB123E">
        <w:rPr>
          <w:highlight w:val="green"/>
          <w:u w:val="single"/>
        </w:rPr>
        <w:t>convincing</w:t>
      </w:r>
      <w:r w:rsidRPr="00DB123E">
        <w:rPr>
          <w:u w:val="single"/>
        </w:rPr>
        <w:t xml:space="preserve"> to a significant portion of union members</w:t>
      </w:r>
      <w:r w:rsidRPr="00DB123E">
        <w:rPr>
          <w:sz w:val="16"/>
        </w:rPr>
        <w:t xml:space="preserve">. Why? Well, in many cases, </w:t>
      </w:r>
      <w:r w:rsidRPr="00DB123E">
        <w:rPr>
          <w:highlight w:val="green"/>
          <w:u w:val="single"/>
        </w:rPr>
        <w:t>the unions are not democratically run</w:t>
      </w:r>
      <w:r w:rsidRPr="00DB123E">
        <w:rPr>
          <w:u w:val="single"/>
        </w:rPr>
        <w:t xml:space="preserve">, they do not frequently meet with and solicit the political input of members, </w:t>
      </w:r>
      <w:r w:rsidRPr="00DB123E">
        <w:rPr>
          <w:highlight w:val="green"/>
          <w:u w:val="single"/>
        </w:rPr>
        <w:t>and</w:t>
      </w:r>
      <w:r w:rsidRPr="00DB123E">
        <w:rPr>
          <w:u w:val="single"/>
        </w:rPr>
        <w:t xml:space="preserve"> the </w:t>
      </w:r>
      <w:r w:rsidRPr="00DB123E">
        <w:rPr>
          <w:highlight w:val="green"/>
          <w:u w:val="single"/>
        </w:rPr>
        <w:t>members feel alienated from the decisions of leadership</w:t>
      </w:r>
      <w:r w:rsidRPr="00DB123E">
        <w:rPr>
          <w:u w:val="single"/>
        </w:rPr>
        <w:t xml:space="preserve">, causing them to care little for who their union president wants them to vote for. </w:t>
      </w:r>
      <w:r w:rsidRPr="00DF5FB1">
        <w:rPr>
          <w:sz w:val="12"/>
        </w:rPr>
        <w:t>¶</w:t>
      </w:r>
      <w:r w:rsidRPr="00DB123E">
        <w:rPr>
          <w:sz w:val="12"/>
          <w:u w:val="single"/>
        </w:rPr>
        <w:t xml:space="preserve"> </w:t>
      </w:r>
      <w:r w:rsidRPr="00DB123E">
        <w:rPr>
          <w:sz w:val="16"/>
        </w:rPr>
        <w:t xml:space="preserve">The process of democratizing the endorsement process, though, carries with it the need for unions to act not just as workplace negotiators, but as schools—for unions to take seriously the task of saying to members, ​“We have studied these issues, we have met with politicians, we have lobbied in Washington, and here is our power analysis, and here are our friends and enemies, and here is why, and here is the path forward.” Unions need political discussion groups. Unions need book clubs. Unions need labor colleges. Unions need to embody the practice of small-d democracy, to become the natural place that their members turn to when it is time to study politics and debate politics and participate in politics. Unions need to, in essence, become their own form of civil society. </w:t>
      </w:r>
      <w:r w:rsidRPr="00DB123E">
        <w:rPr>
          <w:u w:val="single"/>
        </w:rPr>
        <w:t xml:space="preserve">Lazy, institutional, </w:t>
      </w:r>
      <w:r w:rsidRPr="00DB123E">
        <w:rPr>
          <w:highlight w:val="green"/>
          <w:u w:val="single"/>
        </w:rPr>
        <w:t>top-down unions</w:t>
      </w:r>
      <w:r w:rsidRPr="00DB123E">
        <w:rPr>
          <w:u w:val="single"/>
        </w:rPr>
        <w:t xml:space="preserve"> that do not constantly work to engage members </w:t>
      </w:r>
      <w:r w:rsidRPr="00DB123E">
        <w:rPr>
          <w:highlight w:val="green"/>
          <w:u w:val="single"/>
        </w:rPr>
        <w:t xml:space="preserve">will see their members </w:t>
      </w:r>
      <w:r w:rsidRPr="00DB123E">
        <w:rPr>
          <w:u w:val="single"/>
        </w:rPr>
        <w:t xml:space="preserve">drift away and, sometimes, </w:t>
      </w:r>
      <w:r w:rsidRPr="00DB123E">
        <w:rPr>
          <w:highlight w:val="green"/>
          <w:u w:val="single"/>
        </w:rPr>
        <w:t>drift into the</w:t>
      </w:r>
      <w:r w:rsidRPr="00DB123E">
        <w:rPr>
          <w:u w:val="single"/>
        </w:rPr>
        <w:t xml:space="preserve"> welcoming </w:t>
      </w:r>
      <w:r w:rsidRPr="00DB123E">
        <w:rPr>
          <w:highlight w:val="green"/>
          <w:u w:val="single"/>
        </w:rPr>
        <w:t>arms of</w:t>
      </w:r>
      <w:r w:rsidRPr="00DB123E">
        <w:rPr>
          <w:u w:val="single"/>
        </w:rPr>
        <w:t xml:space="preserve"> Donald </w:t>
      </w:r>
      <w:r w:rsidRPr="00DB123E">
        <w:rPr>
          <w:highlight w:val="green"/>
          <w:u w:val="single"/>
        </w:rPr>
        <w:t>Trump</w:t>
      </w:r>
      <w:r w:rsidRPr="00DB123E">
        <w:rPr>
          <w:u w:val="single"/>
        </w:rPr>
        <w:t xml:space="preserve"> (or another bullshit artist like him).</w:t>
      </w:r>
      <w:r w:rsidRPr="00DF5FB1">
        <w:rPr>
          <w:sz w:val="12"/>
        </w:rPr>
        <w:t>¶</w:t>
      </w:r>
      <w:r w:rsidRPr="00DB123E">
        <w:rPr>
          <w:sz w:val="16"/>
        </w:rPr>
        <w:t xml:space="preserve"> Second, and even more importantly, unions need to organize many, many new union members. </w:t>
      </w:r>
      <w:r w:rsidRPr="00DB123E">
        <w:rPr>
          <w:u w:val="single"/>
        </w:rPr>
        <w:t>Organized labor has wasted the presidential term of a friendly, pro-union president by allowing union density to decline during the time that Biden has been in office</w:t>
      </w:r>
      <w:r w:rsidRPr="00DB123E">
        <w:rPr>
          <w:sz w:val="16"/>
        </w:rPr>
        <w:t>. You often hear unions bragging about the fact that public opinion polls say that their popularity is at a 60-year high. What you do not hear them bragging about is the fact that union density has dropped from 10.8% in 2020 to 10.0% today. What use is popularity if nine out of ten working people don’t even have a union? Nothing is as important to the American labor movement as turning around the decline of union density. By that metric, the past four years have been squandered. And there is no reason to think that the political landscape of the next four years will be as friendly as the years that just slipped by.</w:t>
      </w:r>
    </w:p>
    <w:p w14:paraId="1A75B21B" w14:textId="77777777" w:rsidR="005B6EC3" w:rsidRPr="00F03C20" w:rsidRDefault="005B6EC3" w:rsidP="005B6EC3">
      <w:pPr>
        <w:pStyle w:val="Heading4"/>
      </w:pPr>
      <w:r>
        <w:t xml:space="preserve">Normal means is </w:t>
      </w:r>
      <w:r>
        <w:rPr>
          <w:u w:val="single"/>
        </w:rPr>
        <w:t>anti-democratic</w:t>
      </w:r>
      <w:r>
        <w:t>.</w:t>
      </w:r>
    </w:p>
    <w:p w14:paraId="303E87EE" w14:textId="77777777" w:rsidR="005B6EC3" w:rsidRPr="00F03C20" w:rsidRDefault="005B6EC3" w:rsidP="005B6EC3">
      <w:pPr>
        <w:rPr>
          <w:rStyle w:val="Style13ptBold"/>
        </w:rPr>
      </w:pPr>
      <w:r>
        <w:rPr>
          <w:rStyle w:val="Style13ptBold"/>
        </w:rPr>
        <w:t xml:space="preserve">LaborPains 21, </w:t>
      </w:r>
      <w:r>
        <w:rPr>
          <w:rStyle w:val="Style13ptBold"/>
          <w:b w:val="0"/>
          <w:bCs w:val="0"/>
        </w:rPr>
        <w:t>Joint Blog of the</w:t>
      </w:r>
      <w:r>
        <w:rPr>
          <w:rStyle w:val="Style13ptBold"/>
        </w:rPr>
        <w:t xml:space="preserve"> </w:t>
      </w:r>
      <w:r>
        <w:rPr>
          <w:rStyle w:val="Style13ptBold"/>
          <w:b w:val="0"/>
          <w:bCs w:val="0"/>
        </w:rPr>
        <w:t xml:space="preserve">Center for Union Facts and the Enterprise Freedom Action Committee. 03-23-2021, [“Should Sectoral Bargaining Come to the U.S.? New Report Says "No." available on: </w:t>
      </w:r>
      <w:hyperlink r:id="rId20" w:history="1">
        <w:r w:rsidRPr="00CA2CEA">
          <w:rPr>
            <w:rStyle w:val="Hyperlink"/>
          </w:rPr>
          <w:t>https://laborpains.org/2021/03/23/should-sectoral-bargaining-come-to-the-u-s-new-report-says-no/</w:t>
        </w:r>
      </w:hyperlink>
      <w:r>
        <w:rPr>
          <w:rStyle w:val="Style13ptBold"/>
          <w:b w:val="0"/>
          <w:bCs w:val="0"/>
        </w:rPr>
        <w:t>, accessed: 09-21-2025]rrf</w:t>
      </w:r>
    </w:p>
    <w:p w14:paraId="2F4D9EEB" w14:textId="2EDE3DA7" w:rsidR="005B6EC3" w:rsidRPr="005B6EC3" w:rsidRDefault="005B6EC3" w:rsidP="005B6EC3">
      <w:pPr>
        <w:rPr>
          <w:sz w:val="16"/>
        </w:rPr>
      </w:pPr>
      <w:r w:rsidRPr="00F03C20">
        <w:rPr>
          <w:rStyle w:val="Emphasis"/>
          <w:highlight w:val="green"/>
        </w:rPr>
        <w:t>Sectoral bargaining</w:t>
      </w:r>
      <w:r w:rsidRPr="00F03C20">
        <w:rPr>
          <w:highlight w:val="green"/>
          <w:u w:val="single"/>
        </w:rPr>
        <w:t xml:space="preserve"> would</w:t>
      </w:r>
      <w:r w:rsidRPr="00F03C20">
        <w:rPr>
          <w:u w:val="single"/>
        </w:rPr>
        <w:t xml:space="preserve"> also </w:t>
      </w:r>
      <w:r w:rsidRPr="00F03C20">
        <w:rPr>
          <w:highlight w:val="green"/>
          <w:u w:val="single"/>
        </w:rPr>
        <w:t xml:space="preserve">lead to </w:t>
      </w:r>
      <w:r w:rsidRPr="00F03C20">
        <w:rPr>
          <w:rStyle w:val="Emphasis"/>
          <w:highlight w:val="green"/>
        </w:rPr>
        <w:t>less choice</w:t>
      </w:r>
      <w:r w:rsidRPr="00F03C20">
        <w:rPr>
          <w:u w:val="single"/>
        </w:rPr>
        <w:t xml:space="preserve"> for workers</w:t>
      </w:r>
      <w:r w:rsidRPr="00F03C20">
        <w:rPr>
          <w:sz w:val="16"/>
        </w:rPr>
        <w:t xml:space="preserve">. </w:t>
      </w:r>
      <w:r w:rsidRPr="00F03C20">
        <w:rPr>
          <w:u w:val="single"/>
        </w:rPr>
        <w:t xml:space="preserve">Many of the </w:t>
      </w:r>
      <w:r w:rsidRPr="00F03C20">
        <w:rPr>
          <w:highlight w:val="green"/>
          <w:u w:val="single"/>
        </w:rPr>
        <w:t xml:space="preserve">existing plans for sectoral bargaining call for unions representing just </w:t>
      </w:r>
      <w:r w:rsidRPr="00F03C20">
        <w:rPr>
          <w:rStyle w:val="Emphasis"/>
          <w:highlight w:val="green"/>
        </w:rPr>
        <w:t>10 percent</w:t>
      </w:r>
      <w:r w:rsidRPr="00F03C20">
        <w:rPr>
          <w:highlight w:val="green"/>
          <w:u w:val="single"/>
        </w:rPr>
        <w:t xml:space="preserve"> of an industry</w:t>
      </w:r>
      <w:r w:rsidRPr="00F03C20">
        <w:rPr>
          <w:sz w:val="16"/>
        </w:rPr>
        <w:t xml:space="preserve">. </w:t>
      </w:r>
      <w:r w:rsidRPr="00F03C20">
        <w:rPr>
          <w:u w:val="single"/>
        </w:rPr>
        <w:t xml:space="preserve">As a result, </w:t>
      </w:r>
      <w:r w:rsidRPr="00F03C20">
        <w:rPr>
          <w:highlight w:val="green"/>
          <w:u w:val="single"/>
        </w:rPr>
        <w:t>a minority of workers could select representation for everyone else.</w:t>
      </w:r>
      <w:r w:rsidRPr="00F03C20">
        <w:rPr>
          <w:sz w:val="16"/>
        </w:rPr>
        <w:t xml:space="preserve"> Sectoral bargaining could also hurt small businesses, since market share might determine how much of a say a company gets in negotiations with unions. This means larger companies would be calling the shots, while smaller businesses and their employees would have little say in negotiations.</w:t>
      </w:r>
    </w:p>
    <w:p w14:paraId="4D75DF31" w14:textId="77777777" w:rsidR="006D38DC" w:rsidRDefault="006D38DC" w:rsidP="006D38DC">
      <w:pPr>
        <w:pStyle w:val="Heading3"/>
      </w:pPr>
      <w:r>
        <w:t>Inequality Low---2NC</w:t>
      </w:r>
    </w:p>
    <w:p w14:paraId="2BDBA7A0" w14:textId="77777777" w:rsidR="006D38DC" w:rsidRDefault="006D38DC" w:rsidP="006D38DC">
      <w:pPr>
        <w:pStyle w:val="Heading4"/>
      </w:pPr>
      <w:r>
        <w:t xml:space="preserve">Aff studies use poor </w:t>
      </w:r>
      <w:r w:rsidRPr="00AD1D1D">
        <w:rPr>
          <w:u w:val="single"/>
        </w:rPr>
        <w:t>metrics</w:t>
      </w:r>
      <w:r>
        <w:t xml:space="preserve"> and </w:t>
      </w:r>
      <w:r w:rsidRPr="00AD1D1D">
        <w:rPr>
          <w:u w:val="single"/>
        </w:rPr>
        <w:t>fails</w:t>
      </w:r>
      <w:r>
        <w:t xml:space="preserve"> to account for </w:t>
      </w:r>
      <w:r w:rsidRPr="00AD1D1D">
        <w:rPr>
          <w:u w:val="single"/>
        </w:rPr>
        <w:t>social mobility</w:t>
      </w:r>
      <w:r>
        <w:t>.</w:t>
      </w:r>
    </w:p>
    <w:p w14:paraId="24BA8137" w14:textId="77777777" w:rsidR="006D38DC" w:rsidRDefault="006D38DC" w:rsidP="006D38DC">
      <w:r w:rsidRPr="0027397D">
        <w:rPr>
          <w:rStyle w:val="Style13ptBold"/>
        </w:rPr>
        <w:t>Waldenstrom 25,</w:t>
      </w:r>
      <w:r>
        <w:t xml:space="preserve"> Daniel Waldenstrom, Professor of Economics at IFN Stockholm and the author of Richer and More Equal: A New History of Wealth in the West. Foreign Affairs, 05-19-2025, [“The Inequality Myth,” available on: </w:t>
      </w:r>
      <w:hyperlink r:id="rId21" w:history="1">
        <w:r w:rsidRPr="00817107">
          <w:rPr>
            <w:rStyle w:val="Hyperlink"/>
          </w:rPr>
          <w:t>https://www.foreignaffairs.com/united-states/inequality-myth-western-societies-more-equal-waldenstrom#</w:t>
        </w:r>
      </w:hyperlink>
      <w:r>
        <w:t>, accessed: 09-13-2025]rrf</w:t>
      </w:r>
    </w:p>
    <w:p w14:paraId="21FBD786" w14:textId="77777777" w:rsidR="006D38DC" w:rsidRPr="0027397D" w:rsidRDefault="006D38DC" w:rsidP="006D38DC">
      <w:pPr>
        <w:rPr>
          <w:u w:val="single"/>
        </w:rPr>
      </w:pPr>
      <w:r w:rsidRPr="0027397D">
        <w:rPr>
          <w:u w:val="single"/>
        </w:rPr>
        <w:t>Spend a few minutes browsing political commentary or scrolling social media and you will discover a seemingly settled truth: inequality in the West is soaring, the middle class is being hollowed out, and democracies stand on the brink of oligarchy</w:t>
      </w:r>
      <w:r w:rsidRPr="0027397D">
        <w:rPr>
          <w:sz w:val="16"/>
        </w:rPr>
        <w:t xml:space="preserve">. </w:t>
      </w:r>
      <w:r w:rsidRPr="0027397D">
        <w:rPr>
          <w:u w:val="single"/>
        </w:rPr>
        <w:t xml:space="preserve">The idea is seductive because it fits everyday anxieties in many Western countries—housing has grown increasingly unaffordable, billionaire wealth mushrooms unfathomably, and the pandemic exposed yawning gaps in social safety nets. Yet the most </w:t>
      </w:r>
      <w:r w:rsidRPr="00AF76CF">
        <w:rPr>
          <w:highlight w:val="green"/>
          <w:u w:val="single"/>
        </w:rPr>
        <w:t xml:space="preserve">influential claims about inequality rest on </w:t>
      </w:r>
      <w:r w:rsidRPr="00AF76CF">
        <w:rPr>
          <w:rStyle w:val="Emphasis"/>
          <w:highlight w:val="green"/>
        </w:rPr>
        <w:t>selective readings</w:t>
      </w:r>
      <w:r w:rsidRPr="0027397D">
        <w:rPr>
          <w:u w:val="single"/>
        </w:rPr>
        <w:t xml:space="preserve"> of history </w:t>
      </w:r>
      <w:r w:rsidRPr="00AF76CF">
        <w:rPr>
          <w:highlight w:val="green"/>
          <w:u w:val="single"/>
        </w:rPr>
        <w:t xml:space="preserve">and </w:t>
      </w:r>
      <w:r w:rsidRPr="00AF76CF">
        <w:rPr>
          <w:rStyle w:val="Emphasis"/>
          <w:highlight w:val="green"/>
        </w:rPr>
        <w:t>partial measurements</w:t>
      </w:r>
      <w:r w:rsidRPr="0027397D">
        <w:rPr>
          <w:u w:val="single"/>
        </w:rPr>
        <w:t xml:space="preserve"> of living standards</w:t>
      </w:r>
      <w:r w:rsidRPr="0027397D">
        <w:rPr>
          <w:sz w:val="16"/>
        </w:rPr>
        <w:t xml:space="preserve">. </w:t>
      </w:r>
      <w:r w:rsidRPr="0027397D">
        <w:rPr>
          <w:u w:val="single"/>
        </w:rPr>
        <w:t xml:space="preserve">When the full balance sheet of modern economies is tallied—including taxes, transfers, pension entitlements, homeownership, and the fact that people move through income brackets across their lives—the story looks </w:t>
      </w:r>
      <w:r w:rsidRPr="0027397D">
        <w:rPr>
          <w:rStyle w:val="Emphasis"/>
        </w:rPr>
        <w:t>markedly</w:t>
      </w:r>
      <w:r w:rsidRPr="0027397D">
        <w:rPr>
          <w:u w:val="single"/>
        </w:rPr>
        <w:t xml:space="preserve"> different</w:t>
      </w:r>
      <w:r w:rsidRPr="0027397D">
        <w:rPr>
          <w:sz w:val="16"/>
        </w:rPr>
        <w:t>. Western societies are not nearly as unequal as many believe them to be.</w:t>
      </w:r>
      <w:r w:rsidRPr="00EB73EA">
        <w:rPr>
          <w:sz w:val="12"/>
        </w:rPr>
        <w:t>¶</w:t>
      </w:r>
      <w:r w:rsidRPr="0027397D">
        <w:rPr>
          <w:sz w:val="16"/>
        </w:rPr>
        <w:t xml:space="preserve"> 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w:t>
      </w:r>
      <w:r w:rsidRPr="00AF76CF">
        <w:rPr>
          <w:highlight w:val="green"/>
          <w:u w:val="single"/>
        </w:rPr>
        <w:t xml:space="preserve">basic measures of </w:t>
      </w:r>
      <w:r w:rsidRPr="00AF76CF">
        <w:rPr>
          <w:rStyle w:val="Emphasis"/>
          <w:highlight w:val="green"/>
        </w:rPr>
        <w:t>well-being</w:t>
      </w:r>
      <w:r w:rsidRPr="0027397D">
        <w:rPr>
          <w:u w:val="single"/>
        </w:rPr>
        <w:t xml:space="preserve"> in Western societies—including life expectancy, educational attainment, and consumption possibilities—</w:t>
      </w:r>
      <w:r w:rsidRPr="00AF76CF">
        <w:rPr>
          <w:highlight w:val="green"/>
          <w:u w:val="single"/>
        </w:rPr>
        <w:t xml:space="preserve">have </w:t>
      </w:r>
      <w:r w:rsidRPr="00AF76CF">
        <w:rPr>
          <w:rStyle w:val="Emphasis"/>
          <w:highlight w:val="green"/>
        </w:rPr>
        <w:t>improved</w:t>
      </w:r>
      <w:r w:rsidRPr="00AF76CF">
        <w:rPr>
          <w:highlight w:val="green"/>
          <w:u w:val="single"/>
        </w:rPr>
        <w:t xml:space="preserve"> for nearly everyone</w:t>
      </w:r>
      <w:r w:rsidRPr="0027397D">
        <w:rPr>
          <w:u w:val="single"/>
        </w:rPr>
        <w:t>.</w:t>
      </w:r>
      <w:r w:rsidRPr="00EB73EA">
        <w:rPr>
          <w:sz w:val="12"/>
        </w:rPr>
        <w:t>¶</w:t>
      </w:r>
      <w:r w:rsidRPr="0027397D">
        <w:rPr>
          <w:sz w:val="12"/>
          <w:u w:val="single"/>
        </w:rPr>
        <w:t xml:space="preserve"> </w:t>
      </w:r>
      <w:r w:rsidRPr="0027397D">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before treating inequality as an existential crisis, it is worth double-checking the thermometer.</w:t>
      </w:r>
      <w:r w:rsidRPr="00EB73EA">
        <w:rPr>
          <w:sz w:val="12"/>
        </w:rPr>
        <w:t>¶</w:t>
      </w:r>
      <w:r w:rsidRPr="0027397D">
        <w:rPr>
          <w:sz w:val="16"/>
        </w:rPr>
        <w:t xml:space="preserve"> THE TALE OF RUNAWAY INEQUALITY</w:t>
      </w:r>
      <w:r w:rsidRPr="00EB73EA">
        <w:rPr>
          <w:sz w:val="12"/>
        </w:rPr>
        <w:t>¶</w:t>
      </w:r>
      <w:r w:rsidRPr="0027397D">
        <w:rPr>
          <w:sz w:val="16"/>
        </w:rPr>
        <w:t xml:space="preserve"> </w:t>
      </w:r>
      <w:r w:rsidRPr="0027397D">
        <w:rPr>
          <w:u w:val="single"/>
        </w:rPr>
        <w:t>The prevailing narrative about inequality</w:t>
      </w:r>
      <w:r w:rsidRPr="0027397D">
        <w:rPr>
          <w:sz w:val="16"/>
        </w:rPr>
        <w:t>—popularized by the economist Thomas Piketty in his bestselling 2014 book, Capital in the Twenty-First Century—</w:t>
      </w:r>
      <w:r w:rsidRPr="0027397D">
        <w:rPr>
          <w:u w:val="single"/>
        </w:rPr>
        <w:t>depicts a U-shaped curve. In this view, the extreme concentration of income and wealth among a narrow elite in the early twentieth century was broken only by the world wars and taxes on capital</w:t>
      </w:r>
      <w:r w:rsidRPr="0027397D">
        <w:rPr>
          <w:sz w:val="16"/>
        </w:rPr>
        <w:t>.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r w:rsidRPr="00EB73EA">
        <w:rPr>
          <w:sz w:val="12"/>
        </w:rPr>
        <w:t>¶</w:t>
      </w:r>
      <w:r w:rsidRPr="0027397D">
        <w:rPr>
          <w:sz w:val="16"/>
        </w:rPr>
        <w:t xml:space="preserve"> 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r w:rsidRPr="00EB73EA">
        <w:rPr>
          <w:sz w:val="12"/>
        </w:rPr>
        <w:t>¶</w:t>
      </w:r>
      <w:r w:rsidRPr="0027397D">
        <w:rPr>
          <w:sz w:val="16"/>
        </w:rPr>
        <w:t xml:space="preserve"> But such evidence has limits. </w:t>
      </w:r>
      <w:r w:rsidRPr="00AF76CF">
        <w:rPr>
          <w:highlight w:val="green"/>
          <w:u w:val="single"/>
        </w:rPr>
        <w:t>Starting the clock in 1980 is</w:t>
      </w:r>
      <w:r w:rsidRPr="0027397D">
        <w:rPr>
          <w:u w:val="single"/>
        </w:rPr>
        <w:t xml:space="preserve"> rhetorically </w:t>
      </w:r>
      <w:r w:rsidRPr="00AF76CF">
        <w:rPr>
          <w:highlight w:val="green"/>
          <w:u w:val="single"/>
        </w:rPr>
        <w:t>convenient because inequality was then unusually low,</w:t>
      </w:r>
      <w:r w:rsidRPr="0027397D">
        <w:rPr>
          <w:u w:val="single"/>
        </w:rPr>
        <w:t xml:space="preserve"> following decades of steep taxation and stringent regulation that had dampened entrepreneurship and curtailed many ambitious career paths.</w:t>
      </w:r>
      <w:r w:rsidRPr="0027397D">
        <w:rPr>
          <w:sz w:val="16"/>
        </w:rPr>
        <w:t xml:space="preserve"> </w:t>
      </w:r>
      <w:r w:rsidRPr="00AF76CF">
        <w:rPr>
          <w:highlight w:val="green"/>
          <w:u w:val="single"/>
        </w:rPr>
        <w:t>Today’s levels</w:t>
      </w:r>
      <w:r w:rsidRPr="0027397D">
        <w:rPr>
          <w:u w:val="single"/>
        </w:rPr>
        <w:t xml:space="preserve">, although higher than those of the late 1970s, </w:t>
      </w:r>
      <w:r w:rsidRPr="00AF76CF">
        <w:rPr>
          <w:highlight w:val="green"/>
          <w:u w:val="single"/>
        </w:rPr>
        <w:t xml:space="preserve">are </w:t>
      </w:r>
      <w:r w:rsidRPr="00AF76CF">
        <w:rPr>
          <w:rStyle w:val="Emphasis"/>
          <w:highlight w:val="green"/>
        </w:rPr>
        <w:t>far below</w:t>
      </w:r>
      <w:r w:rsidRPr="00AF76CF">
        <w:rPr>
          <w:highlight w:val="green"/>
          <w:u w:val="single"/>
        </w:rPr>
        <w:t xml:space="preserve"> those of the pre–World War II era</w:t>
      </w:r>
      <w:r w:rsidRPr="0027397D">
        <w:rPr>
          <w:u w:val="single"/>
        </w:rPr>
        <w:t xml:space="preserve"> when taxes were </w:t>
      </w:r>
      <w:r w:rsidRPr="0027397D">
        <w:rPr>
          <w:rStyle w:val="Emphasis"/>
        </w:rPr>
        <w:t>much lower</w:t>
      </w:r>
      <w:r w:rsidRPr="0027397D">
        <w:rPr>
          <w:u w:val="single"/>
        </w:rPr>
        <w:t xml:space="preserve"> than they are today. In addition, </w:t>
      </w:r>
      <w:r w:rsidRPr="00AF76CF">
        <w:rPr>
          <w:highlight w:val="green"/>
          <w:u w:val="single"/>
        </w:rPr>
        <w:t>most estimates of income inequality have</w:t>
      </w:r>
      <w:r w:rsidRPr="0027397D">
        <w:rPr>
          <w:u w:val="single"/>
        </w:rPr>
        <w:t xml:space="preserve"> actually </w:t>
      </w:r>
      <w:r w:rsidRPr="00AF76CF">
        <w:rPr>
          <w:rStyle w:val="Emphasis"/>
          <w:highlight w:val="green"/>
        </w:rPr>
        <w:t>plateaued</w:t>
      </w:r>
      <w:r w:rsidRPr="00AF76CF">
        <w:rPr>
          <w:highlight w:val="green"/>
          <w:u w:val="single"/>
        </w:rPr>
        <w:t xml:space="preserve"> in the last two decades</w:t>
      </w:r>
      <w:r w:rsidRPr="0027397D">
        <w:rPr>
          <w:u w:val="single"/>
        </w:rPr>
        <w:t>.</w:t>
      </w:r>
      <w:r w:rsidRPr="0027397D">
        <w:rPr>
          <w:sz w:val="16"/>
        </w:rPr>
        <w:t xml:space="preserve"> </w:t>
      </w:r>
      <w:r w:rsidRPr="0027397D">
        <w:rPr>
          <w:u w:val="single"/>
        </w:rPr>
        <w:t xml:space="preserve">Likewise, </w:t>
      </w:r>
      <w:r w:rsidRPr="00AF76CF">
        <w:rPr>
          <w:highlight w:val="green"/>
          <w:u w:val="single"/>
        </w:rPr>
        <w:t xml:space="preserve">focusing on pretax income </w:t>
      </w:r>
      <w:r w:rsidRPr="00AF76CF">
        <w:rPr>
          <w:rStyle w:val="Emphasis"/>
          <w:highlight w:val="green"/>
        </w:rPr>
        <w:t>ignores</w:t>
      </w:r>
      <w:r w:rsidRPr="0027397D">
        <w:rPr>
          <w:u w:val="single"/>
        </w:rPr>
        <w:t xml:space="preserve"> the consequences of progressive taxation and, crucially, the vast </w:t>
      </w:r>
      <w:r w:rsidRPr="00AF76CF">
        <w:rPr>
          <w:highlight w:val="green"/>
          <w:u w:val="single"/>
        </w:rPr>
        <w:t>public spending</w:t>
      </w:r>
      <w:r w:rsidRPr="0027397D">
        <w:rPr>
          <w:u w:val="single"/>
        </w:rPr>
        <w:t xml:space="preserve"> on health care, education, and pensions that disproportionately benefits lower- and middle-income household</w:t>
      </w:r>
      <w:r w:rsidRPr="0027397D">
        <w:rPr>
          <w:sz w:val="16"/>
        </w:rPr>
        <w:t>s. Finally, wealth surveys often exclude mandatory pension assets and undercount owner-occupied housing—the two largest stores of middle-class wealth.</w:t>
      </w:r>
      <w:r w:rsidRPr="00EB73EA">
        <w:rPr>
          <w:sz w:val="12"/>
        </w:rPr>
        <w:t>¶</w:t>
      </w:r>
      <w:r w:rsidRPr="0027397D">
        <w:rPr>
          <w:sz w:val="16"/>
        </w:rPr>
        <w:t xml:space="preserve"> Recent work on U.S. income distribution by the tax economists Gerald Auten and David Splinter shows that </w:t>
      </w:r>
      <w:r w:rsidRPr="0027397D">
        <w:rPr>
          <w:u w:val="single"/>
        </w:rPr>
        <w:t xml:space="preserve">correcting for underreported income at the bottom, income shifted into tax-deferred retirement accounts, and welfare transfers flattens the trend </w:t>
      </w:r>
      <w:r w:rsidRPr="0027397D">
        <w:rPr>
          <w:rStyle w:val="Emphasis"/>
        </w:rPr>
        <w:t>dramatically</w:t>
      </w:r>
      <w:r w:rsidRPr="0027397D">
        <w:rPr>
          <w:u w:val="single"/>
        </w:rPr>
        <w:t xml:space="preserve">: in the United States, the top one percent’s share of after-tax income is only </w:t>
      </w:r>
      <w:r w:rsidRPr="0027397D">
        <w:rPr>
          <w:rStyle w:val="Emphasis"/>
        </w:rPr>
        <w:t>slightly</w:t>
      </w:r>
      <w:r w:rsidRPr="0027397D">
        <w:rPr>
          <w:u w:val="single"/>
        </w:rPr>
        <w:t xml:space="preserve"> higher today than it was in 1960</w:t>
      </w:r>
      <w:r w:rsidRPr="0027397D">
        <w:rPr>
          <w:sz w:val="16"/>
        </w:rPr>
        <w:t>, nowhere near the doubling implied by estimates presented by Piketty and his co-authors. Europe’s picture is flatter still, thanks to heavier redistribution and less winner-take-all compensation at the top of the corporate ladder.</w:t>
      </w:r>
      <w:r w:rsidRPr="00EB73EA">
        <w:rPr>
          <w:sz w:val="12"/>
        </w:rPr>
        <w:t>¶</w:t>
      </w:r>
      <w:r w:rsidRPr="0027397D">
        <w:rPr>
          <w:sz w:val="16"/>
        </w:rPr>
        <w:t xml:space="preserve"> A RISING TIDE</w:t>
      </w:r>
      <w:r w:rsidRPr="00EB73EA">
        <w:rPr>
          <w:sz w:val="12"/>
        </w:rPr>
        <w:t>¶</w:t>
      </w:r>
      <w:r w:rsidRPr="0027397D">
        <w:rPr>
          <w:sz w:val="16"/>
        </w:rPr>
        <w:t xml:space="preserve"> The canonical data tell only part of the story, and the least flattering part at that. A growing body of scholarship reassesses the long-run distribution of wealth by adding what earlier studies neglected. Three findings stand out.</w:t>
      </w:r>
      <w:r w:rsidRPr="00EB73EA">
        <w:rPr>
          <w:sz w:val="12"/>
        </w:rPr>
        <w:t>¶</w:t>
      </w:r>
      <w:r w:rsidRPr="0027397D">
        <w:rPr>
          <w:sz w:val="16"/>
        </w:rPr>
        <w:t xml:space="preserve"> </w:t>
      </w:r>
      <w:r w:rsidRPr="0027397D">
        <w:rPr>
          <w:u w:val="single"/>
        </w:rPr>
        <w:t xml:space="preserve">First, </w:t>
      </w:r>
      <w:r w:rsidRPr="00AF76CF">
        <w:rPr>
          <w:highlight w:val="green"/>
          <w:u w:val="single"/>
        </w:rPr>
        <w:t>private wealth has exploded</w:t>
      </w:r>
      <w:r w:rsidRPr="0027397D">
        <w:rPr>
          <w:u w:val="single"/>
        </w:rPr>
        <w:t>—</w:t>
      </w:r>
      <w:r w:rsidRPr="00AF76CF">
        <w:rPr>
          <w:highlight w:val="green"/>
          <w:u w:val="single"/>
        </w:rPr>
        <w:t xml:space="preserve">but so has </w:t>
      </w:r>
      <w:r w:rsidRPr="00AF76CF">
        <w:rPr>
          <w:rStyle w:val="Emphasis"/>
          <w:highlight w:val="green"/>
        </w:rPr>
        <w:t>broad ownership</w:t>
      </w:r>
      <w:r w:rsidRPr="00AF76CF">
        <w:rPr>
          <w:highlight w:val="green"/>
          <w:u w:val="single"/>
        </w:rPr>
        <w:t xml:space="preserve"> of it</w:t>
      </w:r>
      <w:r w:rsidRPr="0027397D">
        <w:rPr>
          <w:sz w:val="16"/>
        </w:rPr>
        <w:t xml:space="preserve">. Reconstructed national balance sheets for France, Germany, Spain, Sweden, the United Kingdom, and the United States show </w:t>
      </w:r>
      <w:r w:rsidRPr="0027397D">
        <w:rPr>
          <w:u w:val="single"/>
        </w:rPr>
        <w:t xml:space="preserve">real per-adult wealth roughly </w:t>
      </w:r>
      <w:r w:rsidRPr="0027397D">
        <w:rPr>
          <w:rStyle w:val="Emphasis"/>
        </w:rPr>
        <w:t>tripling</w:t>
      </w:r>
      <w:r w:rsidRPr="0027397D">
        <w:rPr>
          <w:u w:val="single"/>
        </w:rPr>
        <w:t xml:space="preserve"> since 1980 and rising more than sevenfold since 1950</w:t>
      </w:r>
      <w:r w:rsidRPr="0027397D">
        <w:rPr>
          <w:sz w:val="16"/>
        </w:rPr>
        <w:t xml:space="preserve">. </w:t>
      </w:r>
      <w:r w:rsidRPr="0027397D">
        <w:rPr>
          <w:u w:val="single"/>
        </w:rPr>
        <w:t xml:space="preserve">Crucially, an increasing share of that capital sits in the homes and pension funds of </w:t>
      </w:r>
      <w:r w:rsidRPr="0027397D">
        <w:rPr>
          <w:rStyle w:val="Emphasis"/>
        </w:rPr>
        <w:t>ordinary households</w:t>
      </w:r>
      <w:r w:rsidRPr="0027397D">
        <w:rPr>
          <w:sz w:val="16"/>
        </w:rPr>
        <w:t xml:space="preserve">. In 1900, assets held by the elite—agricultural domains and shares in industrial or financial corporations—dominated; today, residential property and funded retirement accounts represent the majority of private assets. </w:t>
      </w:r>
      <w:r w:rsidRPr="0027397D">
        <w:rPr>
          <w:u w:val="single"/>
        </w:rPr>
        <w:t xml:space="preserve">That shift parallels mass homeownership: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w:t>
      </w:r>
      <w:r w:rsidRPr="0027397D">
        <w:rPr>
          <w:rStyle w:val="Emphasis"/>
        </w:rPr>
        <w:t>financial democratization</w:t>
      </w:r>
      <w:r w:rsidRPr="0027397D">
        <w:rPr>
          <w:u w:val="single"/>
        </w:rPr>
        <w:t>.</w:t>
      </w:r>
      <w:r w:rsidRPr="00EB73EA">
        <w:rPr>
          <w:sz w:val="12"/>
        </w:rPr>
        <w:t>¶</w:t>
      </w:r>
      <w:r w:rsidRPr="0027397D">
        <w:rPr>
          <w:sz w:val="12"/>
          <w:u w:val="single"/>
        </w:rPr>
        <w:t xml:space="preserve"> </w:t>
      </w:r>
      <w:r w:rsidRPr="0027397D">
        <w:rPr>
          <w:u w:val="single"/>
        </w:rPr>
        <w:t xml:space="preserve">Second, </w:t>
      </w:r>
      <w:r w:rsidRPr="00AF76CF">
        <w:rPr>
          <w:highlight w:val="green"/>
          <w:u w:val="single"/>
        </w:rPr>
        <w:t xml:space="preserve">wealth concentration has </w:t>
      </w:r>
      <w:r w:rsidRPr="00AF76CF">
        <w:rPr>
          <w:rStyle w:val="Emphasis"/>
          <w:highlight w:val="green"/>
        </w:rPr>
        <w:t>fallen</w:t>
      </w:r>
      <w:r w:rsidRPr="0027397D">
        <w:rPr>
          <w:u w:val="single"/>
        </w:rPr>
        <w:t>—not risen—</w:t>
      </w:r>
      <w:r w:rsidRPr="00AF76CF">
        <w:rPr>
          <w:highlight w:val="green"/>
          <w:u w:val="single"/>
        </w:rPr>
        <w:t>over the past century</w:t>
      </w:r>
      <w:r w:rsidRPr="0027397D">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w:t>
      </w:r>
      <w:r w:rsidRPr="0027397D">
        <w:rPr>
          <w:u w:val="single"/>
        </w:rPr>
        <w:t xml:space="preserve">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t>
      </w:r>
      <w:r w:rsidRPr="0027397D">
        <w:rPr>
          <w:rStyle w:val="Emphasis"/>
        </w:rPr>
        <w:t>wealth equalization</w:t>
      </w:r>
      <w:r w:rsidRPr="0027397D">
        <w:rPr>
          <w:u w:val="single"/>
        </w:rPr>
        <w:t xml:space="preserve"> propelled by mass asset ownership.</w:t>
      </w:r>
      <w:r w:rsidRPr="00EB73EA">
        <w:rPr>
          <w:sz w:val="12"/>
        </w:rPr>
        <w:t>¶</w:t>
      </w:r>
      <w:r w:rsidRPr="0027397D">
        <w:rPr>
          <w:sz w:val="12"/>
          <w:u w:val="single"/>
        </w:rPr>
        <w:t xml:space="preserve"> </w:t>
      </w:r>
      <w:r w:rsidRPr="0027397D">
        <w:rPr>
          <w:u w:val="single"/>
        </w:rPr>
        <w:t xml:space="preserve">Third, </w:t>
      </w:r>
      <w:r w:rsidRPr="00AF76CF">
        <w:rPr>
          <w:highlight w:val="green"/>
          <w:u w:val="single"/>
        </w:rPr>
        <w:t>the fact that people move through different income brackets</w:t>
      </w:r>
      <w:r w:rsidRPr="0027397D">
        <w:rPr>
          <w:u w:val="single"/>
        </w:rPr>
        <w:t xml:space="preserve"> over the course of their lives </w:t>
      </w:r>
      <w:r w:rsidRPr="00AF76CF">
        <w:rPr>
          <w:highlight w:val="green"/>
          <w:u w:val="single"/>
        </w:rPr>
        <w:t>should temper typical measures of inequality</w:t>
      </w:r>
      <w:r w:rsidRPr="0027397D">
        <w:rPr>
          <w:u w:val="single"/>
        </w:rPr>
        <w:t>. So, too, should the effects of welfare payments</w:t>
      </w:r>
      <w:r w:rsidRPr="0027397D">
        <w:rPr>
          <w:sz w:val="16"/>
        </w:rPr>
        <w:t xml:space="preserve">. </w:t>
      </w:r>
      <w:r w:rsidRPr="0027397D">
        <w:rPr>
          <w:u w:val="single"/>
        </w:rPr>
        <w:t>Annual snapshots lump graduate students with retirees living off savings, making income and wealth gaps appear wider than lifetime consumption gaps</w:t>
      </w:r>
      <w:r w:rsidRPr="0027397D">
        <w:rPr>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7397D">
        <w:rPr>
          <w:u w:val="single"/>
        </w:rPr>
        <w:t>Government welfare programs further compress differences</w:t>
      </w:r>
      <w:r w:rsidRPr="0027397D">
        <w:rPr>
          <w:sz w:val="16"/>
        </w:rPr>
        <w:t xml:space="preserve">. In Sweden, when public pension entitlements are capitalized and added to assessments of personal wealth, this alone cuts the measured wealth inequality—known as the Gini coefficient—by almost half. </w:t>
      </w:r>
      <w:r w:rsidRPr="0027397D">
        <w:rPr>
          <w:u w:val="single"/>
        </w:rPr>
        <w:t>In the United States, the market’s redistributive role is smaller, but when Social Security, Medicare, and employer-provided health insurance are treated as in-kind income, median households fare far better than raw wage data suggest</w:t>
      </w:r>
      <w:r>
        <w:rPr>
          <w:u w:val="single"/>
        </w:rPr>
        <w:t>.</w:t>
      </w:r>
    </w:p>
    <w:p w14:paraId="55880087" w14:textId="77777777" w:rsidR="006D38DC" w:rsidRDefault="006D38DC" w:rsidP="006D38DC">
      <w:pPr>
        <w:pStyle w:val="Heading4"/>
      </w:pPr>
      <w:r>
        <w:t>Poverty is decreasing – aff impacts are social media hype.</w:t>
      </w:r>
    </w:p>
    <w:p w14:paraId="5D891482" w14:textId="77777777" w:rsidR="006D38DC" w:rsidRDefault="006D38DC" w:rsidP="006D38DC">
      <w:r w:rsidRPr="0032295D">
        <w:rPr>
          <w:rStyle w:val="Style13ptBold"/>
        </w:rPr>
        <w:t>Pethokoukis 24</w:t>
      </w:r>
      <w:r w:rsidRPr="0032295D">
        <w:t>, James Pethokoukis, Senior Fellow DeWitt Wallace Chair Editor, AEIdeas Blog, American Enterprise Institute - AEI, 1-12-2024 ["When It Comes to the State of the American Economy, Let’s Keep It Real," available on:  https://www.aei.org/economics/when-it-comes-to-the-state-of-the-american-economy-lets-keep-it-real/, accessed:  9-13-2025]rrf</w:t>
      </w:r>
    </w:p>
    <w:p w14:paraId="6EE4946B" w14:textId="77777777" w:rsidR="006D38DC" w:rsidRDefault="006D38DC" w:rsidP="006D38DC">
      <w:pPr>
        <w:rPr>
          <w:u w:val="single"/>
        </w:rPr>
      </w:pPr>
      <w:r w:rsidRPr="00110B66">
        <w:rPr>
          <w:u w:val="single"/>
        </w:rPr>
        <w:t xml:space="preserve">Of course, if your goal is merely to spread </w:t>
      </w:r>
      <w:r w:rsidRPr="00110B66">
        <w:rPr>
          <w:rStyle w:val="Emphasis"/>
        </w:rPr>
        <w:t>misinformation</w:t>
      </w:r>
      <w:r w:rsidRPr="00110B66">
        <w:rPr>
          <w:sz w:val="16"/>
        </w:rPr>
        <w:t>—kind of common social media—</w:t>
      </w:r>
      <w:r w:rsidRPr="00110B66">
        <w:rPr>
          <w:u w:val="single"/>
        </w:rPr>
        <w:t>you’re probably not too concerned about getting the facts wrong over and over and over</w:t>
      </w:r>
      <w:r w:rsidRPr="00110B66">
        <w:rPr>
          <w:sz w:val="16"/>
        </w:rPr>
        <w:t xml:space="preserve">. </w:t>
      </w:r>
      <w:r w:rsidRPr="00110B66">
        <w:rPr>
          <w:u w:val="single"/>
        </w:rPr>
        <w:t xml:space="preserve">Such a person is also probably not too interested in info suggesting </w:t>
      </w:r>
      <w:r w:rsidRPr="00110B66">
        <w:rPr>
          <w:highlight w:val="green"/>
          <w:u w:val="single"/>
        </w:rPr>
        <w:t xml:space="preserve">American poverty is </w:t>
      </w:r>
      <w:r w:rsidRPr="00110B66">
        <w:rPr>
          <w:rStyle w:val="Emphasis"/>
          <w:highlight w:val="green"/>
        </w:rPr>
        <w:t>way lower</w:t>
      </w:r>
      <w:r w:rsidRPr="00110B66">
        <w:rPr>
          <w:highlight w:val="green"/>
          <w:u w:val="single"/>
        </w:rPr>
        <w:t xml:space="preserve"> than many</w:t>
      </w:r>
      <w:r w:rsidRPr="00110B66">
        <w:rPr>
          <w:u w:val="single"/>
        </w:rPr>
        <w:t xml:space="preserve"> people </w:t>
      </w:r>
      <w:r w:rsidRPr="00110B66">
        <w:rPr>
          <w:highlight w:val="green"/>
          <w:u w:val="single"/>
        </w:rPr>
        <w:t>think</w:t>
      </w:r>
      <w:r w:rsidRPr="00110B66">
        <w:rPr>
          <w:sz w:val="16"/>
        </w:rPr>
        <w:t xml:space="preserve">. As a group of economists write in the new study “Evaluating the Success of the War on Poverty since 1963 Using an Absolute Full-Income Poverty Measure”: </w:t>
      </w:r>
      <w:r w:rsidRPr="00110B66">
        <w:rPr>
          <w:u w:val="single"/>
        </w:rPr>
        <w:t xml:space="preserve">“While the official poverty rate fell from 19.5% in 1963 to 10.5% in 2019, </w:t>
      </w:r>
      <w:r w:rsidRPr="00BE4871">
        <w:rPr>
          <w:highlight w:val="green"/>
          <w:u w:val="single"/>
        </w:rPr>
        <w:t>our</w:t>
      </w:r>
      <w:r w:rsidRPr="00110B66">
        <w:rPr>
          <w:u w:val="single"/>
        </w:rPr>
        <w:t xml:space="preserve"> absolute </w:t>
      </w:r>
      <w:r w:rsidRPr="00BE4871">
        <w:rPr>
          <w:highlight w:val="green"/>
          <w:u w:val="single"/>
        </w:rPr>
        <w:t>full-income poverty measure</w:t>
      </w:r>
      <w:r w:rsidRPr="00110B66">
        <w:rPr>
          <w:u w:val="single"/>
        </w:rPr>
        <w:t>—</w:t>
      </w:r>
      <w:r w:rsidRPr="00BE4871">
        <w:rPr>
          <w:highlight w:val="green"/>
          <w:u w:val="single"/>
        </w:rPr>
        <w:t xml:space="preserve">which uses a </w:t>
      </w:r>
      <w:r w:rsidRPr="00BE4871">
        <w:rPr>
          <w:rStyle w:val="Emphasis"/>
          <w:highlight w:val="green"/>
        </w:rPr>
        <w:t>fuller income measure</w:t>
      </w:r>
      <w:r w:rsidRPr="00BE4871">
        <w:rPr>
          <w:highlight w:val="green"/>
          <w:u w:val="single"/>
        </w:rPr>
        <w:t xml:space="preserve"> and updates</w:t>
      </w:r>
      <w:r w:rsidRPr="00110B66">
        <w:rPr>
          <w:u w:val="single"/>
        </w:rPr>
        <w:t xml:space="preserve"> thresholds </w:t>
      </w:r>
      <w:r w:rsidRPr="00BE4871">
        <w:rPr>
          <w:highlight w:val="green"/>
          <w:u w:val="single"/>
        </w:rPr>
        <w:t xml:space="preserve">only for </w:t>
      </w:r>
      <w:r w:rsidRPr="00BE4871">
        <w:rPr>
          <w:rStyle w:val="Emphasis"/>
          <w:highlight w:val="green"/>
        </w:rPr>
        <w:t>inflation</w:t>
      </w:r>
      <w:r w:rsidRPr="00110B66">
        <w:rPr>
          <w:u w:val="single"/>
        </w:rPr>
        <w:t>—</w:t>
      </w:r>
      <w:r w:rsidRPr="00BE4871">
        <w:rPr>
          <w:rStyle w:val="Emphasis"/>
          <w:highlight w:val="green"/>
        </w:rPr>
        <w:t>fell</w:t>
      </w:r>
      <w:r w:rsidRPr="00110B66">
        <w:rPr>
          <w:u w:val="single"/>
        </w:rPr>
        <w:t xml:space="preserve"> from 19.5% </w:t>
      </w:r>
      <w:r w:rsidRPr="00BE4871">
        <w:rPr>
          <w:highlight w:val="green"/>
          <w:u w:val="single"/>
        </w:rPr>
        <w:t xml:space="preserve">to </w:t>
      </w:r>
      <w:r w:rsidRPr="00BE4871">
        <w:rPr>
          <w:rStyle w:val="Emphasis"/>
          <w:highlight w:val="green"/>
        </w:rPr>
        <w:t>1.6%</w:t>
      </w:r>
      <w:r w:rsidRPr="00110B66">
        <w:rPr>
          <w:rStyle w:val="Emphasis"/>
        </w:rPr>
        <w:t>.”</w:t>
      </w:r>
      <w:r w:rsidRPr="00110B66">
        <w:rPr>
          <w:u w:val="single"/>
        </w:rPr>
        <w:t xml:space="preserve"> </w:t>
      </w:r>
      <w:r w:rsidRPr="00EB73EA">
        <w:rPr>
          <w:sz w:val="12"/>
        </w:rPr>
        <w:t>¶</w:t>
      </w:r>
      <w:r w:rsidRPr="00110B66">
        <w:rPr>
          <w:sz w:val="16"/>
        </w:rPr>
        <w:t xml:space="preserve"> </w:t>
      </w:r>
      <w:r w:rsidRPr="00110B66">
        <w:rPr>
          <w:u w:val="single"/>
        </w:rPr>
        <w:t xml:space="preserve">Or how about a recent study by Gerald Auten and David Splinter that found that </w:t>
      </w:r>
      <w:r w:rsidRPr="00BE4871">
        <w:rPr>
          <w:highlight w:val="green"/>
          <w:u w:val="single"/>
        </w:rPr>
        <w:t xml:space="preserve">income inequality has </w:t>
      </w:r>
      <w:r w:rsidRPr="00BE4871">
        <w:rPr>
          <w:rStyle w:val="Emphasis"/>
          <w:highlight w:val="green"/>
        </w:rPr>
        <w:t>changed little</w:t>
      </w:r>
      <w:r w:rsidRPr="00110B66">
        <w:rPr>
          <w:u w:val="single"/>
        </w:rPr>
        <w:t xml:space="preserve"> over time, challenging the widespread notion that it has substantially increased</w:t>
      </w:r>
      <w:r w:rsidRPr="00110B66">
        <w:rPr>
          <w:sz w:val="16"/>
        </w:rPr>
        <w:t xml:space="preserve">. </w:t>
      </w:r>
      <w:r w:rsidRPr="00110B66">
        <w:rPr>
          <w:u w:val="single"/>
        </w:rPr>
        <w:t xml:space="preserve">Specifically, they discovered that </w:t>
      </w:r>
      <w:r w:rsidRPr="00BE4871">
        <w:rPr>
          <w:highlight w:val="green"/>
          <w:u w:val="single"/>
        </w:rPr>
        <w:t>the top one percent</w:t>
      </w:r>
      <w:r w:rsidRPr="00110B66">
        <w:rPr>
          <w:u w:val="single"/>
        </w:rPr>
        <w:t xml:space="preserve"> of income earners </w:t>
      </w:r>
      <w:r w:rsidRPr="00BE4871">
        <w:rPr>
          <w:highlight w:val="green"/>
          <w:u w:val="single"/>
        </w:rPr>
        <w:t>received nine percent of</w:t>
      </w:r>
      <w:r w:rsidRPr="00110B66">
        <w:rPr>
          <w:u w:val="single"/>
        </w:rPr>
        <w:t xml:space="preserve"> after-tax </w:t>
      </w:r>
      <w:r w:rsidRPr="00BE4871">
        <w:rPr>
          <w:highlight w:val="green"/>
          <w:u w:val="single"/>
        </w:rPr>
        <w:t>income</w:t>
      </w:r>
      <w:r w:rsidRPr="00110B66">
        <w:rPr>
          <w:u w:val="single"/>
        </w:rPr>
        <w:t xml:space="preserve"> in 2019, only </w:t>
      </w:r>
      <w:r w:rsidRPr="00BE4871">
        <w:rPr>
          <w:highlight w:val="green"/>
          <w:u w:val="single"/>
        </w:rPr>
        <w:t xml:space="preserve">a </w:t>
      </w:r>
      <w:r w:rsidRPr="00BE4871">
        <w:rPr>
          <w:rStyle w:val="Emphasis"/>
          <w:highlight w:val="green"/>
        </w:rPr>
        <w:t>slight increase</w:t>
      </w:r>
      <w:r w:rsidRPr="00BE4871">
        <w:rPr>
          <w:highlight w:val="green"/>
          <w:u w:val="single"/>
        </w:rPr>
        <w:t xml:space="preserve"> from</w:t>
      </w:r>
      <w:r w:rsidRPr="00110B66">
        <w:rPr>
          <w:u w:val="single"/>
        </w:rPr>
        <w:t xml:space="preserve"> eight percent in </w:t>
      </w:r>
      <w:r w:rsidRPr="00BE4871">
        <w:rPr>
          <w:highlight w:val="green"/>
          <w:u w:val="single"/>
        </w:rPr>
        <w:t>1960</w:t>
      </w:r>
      <w:r w:rsidRPr="00110B66">
        <w:rPr>
          <w:sz w:val="16"/>
        </w:rPr>
        <w:t xml:space="preserve">. Then there’s research by my AEI colleague Michael Strain that found </w:t>
      </w:r>
      <w:r w:rsidRPr="00BE4871">
        <w:rPr>
          <w:rStyle w:val="Emphasis"/>
          <w:highlight w:val="green"/>
        </w:rPr>
        <w:t>income inequality</w:t>
      </w:r>
      <w:r w:rsidRPr="00110B66">
        <w:rPr>
          <w:u w:val="single"/>
        </w:rPr>
        <w:t xml:space="preserve"> across all households—after accounting for taxes and government transfers and estimated with a </w:t>
      </w:r>
      <w:r w:rsidRPr="00110B66">
        <w:rPr>
          <w:rStyle w:val="Emphasis"/>
        </w:rPr>
        <w:t>Gini coefficient</w:t>
      </w:r>
      <w:r w:rsidRPr="00110B66">
        <w:rPr>
          <w:u w:val="single"/>
        </w:rPr>
        <w:t>—</w:t>
      </w:r>
      <w:r w:rsidRPr="00BE4871">
        <w:rPr>
          <w:highlight w:val="green"/>
          <w:u w:val="single"/>
        </w:rPr>
        <w:t xml:space="preserve">fell by more than </w:t>
      </w:r>
      <w:r w:rsidRPr="00BE4871">
        <w:rPr>
          <w:rStyle w:val="Emphasis"/>
          <w:highlight w:val="green"/>
        </w:rPr>
        <w:t>five percent</w:t>
      </w:r>
      <w:r w:rsidRPr="00110B66">
        <w:rPr>
          <w:u w:val="single"/>
        </w:rPr>
        <w:t xml:space="preserve"> between 2007 and 2019.</w:t>
      </w:r>
    </w:p>
    <w:p w14:paraId="55BA61B1" w14:textId="77777777" w:rsidR="00066507" w:rsidRPr="00DB123E" w:rsidRDefault="00066507" w:rsidP="00066507">
      <w:pPr>
        <w:pStyle w:val="Heading4"/>
        <w:rPr>
          <w:b w:val="0"/>
          <w:bCs/>
        </w:rPr>
      </w:pPr>
      <w:bookmarkStart w:id="9" w:name="_Hlk209951398"/>
      <w:r>
        <w:t xml:space="preserve">Unions don’t solve inequality </w:t>
      </w:r>
      <w:r w:rsidRPr="00DB123E">
        <w:rPr>
          <w:b w:val="0"/>
          <w:bCs/>
        </w:rPr>
        <w:t>–</w:t>
      </w:r>
      <w:r>
        <w:t xml:space="preserve"> </w:t>
      </w:r>
      <w:r>
        <w:rPr>
          <w:b w:val="0"/>
          <w:bCs/>
        </w:rPr>
        <w:t xml:space="preserve">it’s </w:t>
      </w:r>
      <w:r w:rsidRPr="00DB123E">
        <w:rPr>
          <w:b w:val="0"/>
          <w:bCs/>
          <w:u w:val="single"/>
        </w:rPr>
        <w:t>impossible</w:t>
      </w:r>
      <w:r>
        <w:rPr>
          <w:b w:val="0"/>
          <w:bCs/>
        </w:rPr>
        <w:t xml:space="preserve"> to measure and is </w:t>
      </w:r>
      <w:r>
        <w:rPr>
          <w:b w:val="0"/>
          <w:bCs/>
          <w:u w:val="single"/>
        </w:rPr>
        <w:t>swamped</w:t>
      </w:r>
      <w:r>
        <w:rPr>
          <w:b w:val="0"/>
          <w:bCs/>
        </w:rPr>
        <w:t xml:space="preserve"> by alt causes.</w:t>
      </w:r>
    </w:p>
    <w:p w14:paraId="6A429917" w14:textId="77777777" w:rsidR="00066507" w:rsidRPr="00311ADC" w:rsidRDefault="00066507" w:rsidP="00066507">
      <w:r w:rsidRPr="00311ADC">
        <w:rPr>
          <w:rStyle w:val="Style13ptBold"/>
        </w:rPr>
        <w:t>Palagashvili and Sharfuddin 25</w:t>
      </w:r>
      <w:r w:rsidRPr="00311ADC">
        <w:t>, Liya Palagashvili</w:t>
      </w:r>
      <w:r>
        <w:t xml:space="preserve">, </w:t>
      </w:r>
      <w:r w:rsidRPr="00311ADC">
        <w:t>senior research fellow and director of the Labor Policy Project at the Mercatus Center at George Mason University</w:t>
      </w:r>
      <w:r>
        <w:t>, R</w:t>
      </w:r>
      <w:r w:rsidRPr="00311ADC">
        <w:t>evana Sharfuddin, predoctoral researcher at the Labor Policy Project at the Mercatus Center at George Mason University</w:t>
      </w:r>
      <w:r>
        <w:t xml:space="preserve">, </w:t>
      </w:r>
      <w:r w:rsidRPr="00311ADC">
        <w:t>Mercatus Center, 5-7-2025 ["Do More Powerful Unions Generate Better Pro-Worker Outcomes?," available on:  https://www.mercatus.org/research/working-papers/do-more-powerful-unions-generate-better-pro-worker-outcomes, accessed:  9-16-2025]rrf</w:t>
      </w:r>
    </w:p>
    <w:p w14:paraId="5BBB5CF5" w14:textId="4B35086A" w:rsidR="00066507" w:rsidRPr="00066507" w:rsidRDefault="00066507" w:rsidP="006D38DC">
      <w:pPr>
        <w:rPr>
          <w:sz w:val="16"/>
        </w:rPr>
      </w:pPr>
      <w:r w:rsidRPr="00DB123E">
        <w:rPr>
          <w:u w:val="single"/>
        </w:rPr>
        <w:t xml:space="preserve">The second reason for the ambiguity of the income inequality narrative is </w:t>
      </w:r>
      <w:r w:rsidRPr="00DB123E">
        <w:rPr>
          <w:highlight w:val="green"/>
          <w:u w:val="single"/>
        </w:rPr>
        <w:t xml:space="preserve">the </w:t>
      </w:r>
      <w:r w:rsidRPr="00DB123E">
        <w:rPr>
          <w:rStyle w:val="Emphasis"/>
          <w:highlight w:val="green"/>
        </w:rPr>
        <w:t>lack</w:t>
      </w:r>
      <w:r w:rsidRPr="00DB123E">
        <w:rPr>
          <w:highlight w:val="green"/>
          <w:u w:val="single"/>
        </w:rPr>
        <w:t xml:space="preserve"> of </w:t>
      </w:r>
      <w:r w:rsidRPr="00DB123E">
        <w:rPr>
          <w:rStyle w:val="Emphasis"/>
          <w:highlight w:val="green"/>
        </w:rPr>
        <w:t>consensus</w:t>
      </w:r>
      <w:r w:rsidRPr="00DB123E">
        <w:rPr>
          <w:u w:val="single"/>
        </w:rPr>
        <w:t xml:space="preserve">, particularly in the United States, </w:t>
      </w:r>
      <w:r w:rsidRPr="00DB123E">
        <w:rPr>
          <w:highlight w:val="green"/>
          <w:u w:val="single"/>
        </w:rPr>
        <w:t xml:space="preserve">on how to </w:t>
      </w:r>
      <w:r w:rsidRPr="00DB123E">
        <w:rPr>
          <w:rStyle w:val="Emphasis"/>
          <w:highlight w:val="green"/>
        </w:rPr>
        <w:t>measure</w:t>
      </w:r>
      <w:r w:rsidRPr="00DB123E">
        <w:rPr>
          <w:u w:val="single"/>
        </w:rPr>
        <w:t xml:space="preserve"> the </w:t>
      </w:r>
      <w:r w:rsidRPr="00DB123E">
        <w:rPr>
          <w:highlight w:val="green"/>
          <w:u w:val="single"/>
        </w:rPr>
        <w:t>income equality</w:t>
      </w:r>
      <w:r w:rsidRPr="00DB123E">
        <w:rPr>
          <w:sz w:val="16"/>
        </w:rPr>
        <w:t xml:space="preserve">.[43] When economists first began to study income inequality, it gained significant political attention.[44] Later research by the same scholars has produced lower estimates of income inequality.[45] </w:t>
      </w:r>
      <w:r w:rsidRPr="00DB123E">
        <w:rPr>
          <w:highlight w:val="green"/>
          <w:u w:val="single"/>
        </w:rPr>
        <w:t>A common method</w:t>
      </w:r>
      <w:r w:rsidRPr="00DB123E">
        <w:rPr>
          <w:u w:val="single"/>
        </w:rPr>
        <w:t xml:space="preserve"> for assessing income inequality trends is to </w:t>
      </w:r>
      <w:r w:rsidRPr="00DB123E">
        <w:rPr>
          <w:highlight w:val="green"/>
          <w:u w:val="single"/>
        </w:rPr>
        <w:t>track changes in median income</w:t>
      </w:r>
      <w:r w:rsidRPr="00DB123E">
        <w:rPr>
          <w:u w:val="single"/>
        </w:rPr>
        <w:t xml:space="preserve">, </w:t>
      </w:r>
      <w:r w:rsidRPr="00DB123E">
        <w:rPr>
          <w:highlight w:val="green"/>
          <w:u w:val="single"/>
        </w:rPr>
        <w:t>but</w:t>
      </w:r>
      <w:r w:rsidRPr="00DB123E">
        <w:rPr>
          <w:u w:val="single"/>
        </w:rPr>
        <w:t xml:space="preserve"> the </w:t>
      </w:r>
      <w:r w:rsidRPr="00DB123E">
        <w:rPr>
          <w:highlight w:val="green"/>
          <w:u w:val="single"/>
        </w:rPr>
        <w:t>outcomes</w:t>
      </w:r>
      <w:r w:rsidRPr="00DB123E">
        <w:rPr>
          <w:u w:val="single"/>
        </w:rPr>
        <w:t xml:space="preserve"> can </w:t>
      </w:r>
      <w:r w:rsidRPr="00DB123E">
        <w:rPr>
          <w:rStyle w:val="Emphasis"/>
          <w:highlight w:val="green"/>
        </w:rPr>
        <w:t>differ dramatically</w:t>
      </w:r>
      <w:r w:rsidRPr="00DB123E">
        <w:rPr>
          <w:sz w:val="16"/>
        </w:rPr>
        <w:t xml:space="preserve">. </w:t>
      </w:r>
      <w:r w:rsidRPr="00DB123E">
        <w:rPr>
          <w:u w:val="single"/>
        </w:rPr>
        <w:t xml:space="preserve">Depending on what is considered income and the type of price deflator used, </w:t>
      </w:r>
      <w:r w:rsidRPr="00DB123E">
        <w:rPr>
          <w:highlight w:val="green"/>
          <w:u w:val="single"/>
        </w:rPr>
        <w:t>median-income changes</w:t>
      </w:r>
      <w:r w:rsidRPr="00DB123E">
        <w:rPr>
          <w:u w:val="single"/>
        </w:rPr>
        <w:t xml:space="preserve"> in the United States </w:t>
      </w:r>
      <w:r w:rsidRPr="00DB123E">
        <w:rPr>
          <w:highlight w:val="green"/>
          <w:u w:val="single"/>
        </w:rPr>
        <w:t>have been reported to range from an 8 percent decline to a 51 percent increase</w:t>
      </w:r>
      <w:r w:rsidRPr="00DB123E">
        <w:rPr>
          <w:u w:val="single"/>
        </w:rPr>
        <w:t xml:space="preserve">—a </w:t>
      </w:r>
      <w:r w:rsidRPr="00DB123E">
        <w:rPr>
          <w:rStyle w:val="Emphasis"/>
        </w:rPr>
        <w:t>striking</w:t>
      </w:r>
      <w:r w:rsidRPr="00DB123E">
        <w:rPr>
          <w:u w:val="single"/>
        </w:rPr>
        <w:t xml:space="preserve"> variation</w:t>
      </w:r>
      <w:r w:rsidRPr="00DB123E">
        <w:rPr>
          <w:sz w:val="16"/>
        </w:rPr>
        <w:t>.[46] Some analyses also selectively omit fringe benefits, which have historically risen as a share of US compensation packages, as well as government transfers from income data.</w:t>
      </w:r>
      <w:r w:rsidRPr="00DF5FB1">
        <w:rPr>
          <w:sz w:val="12"/>
        </w:rPr>
        <w:t>¶</w:t>
      </w:r>
      <w:r w:rsidRPr="00DB123E">
        <w:rPr>
          <w:sz w:val="16"/>
        </w:rPr>
        <w:t xml:space="preserve"> </w:t>
      </w:r>
      <w:r w:rsidRPr="00DB123E">
        <w:rPr>
          <w:u w:val="single"/>
        </w:rPr>
        <w:t xml:space="preserve">Therefore, </w:t>
      </w:r>
      <w:r w:rsidRPr="00DB123E">
        <w:rPr>
          <w:highlight w:val="green"/>
          <w:u w:val="single"/>
        </w:rPr>
        <w:t>while labor unions may have</w:t>
      </w:r>
      <w:r w:rsidRPr="00DB123E">
        <w:rPr>
          <w:u w:val="single"/>
        </w:rPr>
        <w:t xml:space="preserve"> historically </w:t>
      </w:r>
      <w:r w:rsidRPr="00DB123E">
        <w:rPr>
          <w:highlight w:val="green"/>
          <w:u w:val="single"/>
        </w:rPr>
        <w:t>played a role in reducing</w:t>
      </w:r>
      <w:r w:rsidRPr="00DB123E">
        <w:rPr>
          <w:u w:val="single"/>
        </w:rPr>
        <w:t xml:space="preserve"> wage </w:t>
      </w:r>
      <w:r w:rsidRPr="00DB123E">
        <w:rPr>
          <w:highlight w:val="green"/>
          <w:u w:val="single"/>
        </w:rPr>
        <w:t>inequality</w:t>
      </w:r>
      <w:r w:rsidRPr="00DB123E">
        <w:rPr>
          <w:u w:val="single"/>
        </w:rPr>
        <w:t xml:space="preserve">, recent </w:t>
      </w:r>
      <w:r w:rsidRPr="00DB123E">
        <w:rPr>
          <w:highlight w:val="green"/>
          <w:u w:val="single"/>
        </w:rPr>
        <w:t>trends suggest</w:t>
      </w:r>
      <w:r w:rsidRPr="00DB123E">
        <w:rPr>
          <w:u w:val="single"/>
        </w:rPr>
        <w:t xml:space="preserve"> that </w:t>
      </w:r>
      <w:r w:rsidRPr="00DB123E">
        <w:rPr>
          <w:highlight w:val="green"/>
          <w:u w:val="single"/>
        </w:rPr>
        <w:t>broader economic forces</w:t>
      </w:r>
      <w:r w:rsidRPr="00DB123E">
        <w:rPr>
          <w:u w:val="single"/>
        </w:rPr>
        <w:t xml:space="preserve">—such as </w:t>
      </w:r>
      <w:r w:rsidRPr="00DB123E">
        <w:rPr>
          <w:highlight w:val="green"/>
          <w:u w:val="single"/>
        </w:rPr>
        <w:t>tech</w:t>
      </w:r>
      <w:r w:rsidRPr="00DB123E">
        <w:rPr>
          <w:u w:val="single"/>
        </w:rPr>
        <w:t xml:space="preserve">nological </w:t>
      </w:r>
      <w:r w:rsidRPr="00DB123E">
        <w:rPr>
          <w:highlight w:val="green"/>
          <w:u w:val="single"/>
        </w:rPr>
        <w:t>change and shifting labor market demands</w:t>
      </w:r>
      <w:r w:rsidRPr="00DB123E">
        <w:rPr>
          <w:u w:val="single"/>
        </w:rPr>
        <w:t>—</w:t>
      </w:r>
      <w:r w:rsidRPr="00DB123E">
        <w:rPr>
          <w:highlight w:val="green"/>
          <w:u w:val="single"/>
        </w:rPr>
        <w:t xml:space="preserve">have been </w:t>
      </w:r>
      <w:r w:rsidRPr="00DB123E">
        <w:rPr>
          <w:rStyle w:val="Emphasis"/>
          <w:highlight w:val="green"/>
        </w:rPr>
        <w:t>more significant</w:t>
      </w:r>
      <w:r w:rsidRPr="00DB123E">
        <w:rPr>
          <w:highlight w:val="green"/>
          <w:u w:val="single"/>
        </w:rPr>
        <w:t xml:space="preserve"> drivers</w:t>
      </w:r>
      <w:r w:rsidRPr="00DB123E">
        <w:rPr>
          <w:sz w:val="16"/>
        </w:rPr>
        <w:t>. The ongoing debate over how to measure income inequality further complicates efforts to pinpoint the exact impact of declining union power on wage disparities.</w:t>
      </w:r>
      <w:bookmarkEnd w:id="9"/>
    </w:p>
    <w:p w14:paraId="3C519B3A" w14:textId="2FA6B2B9" w:rsidR="00794B36" w:rsidRDefault="0031044E" w:rsidP="00794B36">
      <w:pPr>
        <w:pStyle w:val="Heading3"/>
      </w:pPr>
      <w:r>
        <w:t>Inequality---! D---2NC</w:t>
      </w:r>
    </w:p>
    <w:p w14:paraId="218784B3" w14:textId="77777777" w:rsidR="0031044E" w:rsidRPr="00F90285" w:rsidRDefault="0031044E" w:rsidP="0031044E">
      <w:pPr>
        <w:pStyle w:val="Heading4"/>
      </w:pPr>
      <w:r>
        <w:t xml:space="preserve">Their timeframe is </w:t>
      </w:r>
      <w:r>
        <w:rPr>
          <w:u w:val="single"/>
        </w:rPr>
        <w:t>thousands of years</w:t>
      </w:r>
      <w:r>
        <w:t xml:space="preserve"> at minimum.</w:t>
      </w:r>
    </w:p>
    <w:p w14:paraId="66FA89F0" w14:textId="77777777" w:rsidR="0031044E" w:rsidRPr="00442F81" w:rsidRDefault="0031044E" w:rsidP="0031044E">
      <w:r>
        <w:rPr>
          <w:rStyle w:val="Style13ptBold"/>
        </w:rPr>
        <w:t xml:space="preserve">1AC </w:t>
      </w:r>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48A9DE5" w14:textId="77777777" w:rsidR="0031044E" w:rsidRPr="00C94142" w:rsidRDefault="0031044E" w:rsidP="0031044E">
      <w:pPr>
        <w:rPr>
          <w:sz w:val="16"/>
        </w:rPr>
      </w:pPr>
      <w:r w:rsidRPr="00CE2355">
        <w:rPr>
          <w:sz w:val="16"/>
        </w:rPr>
        <w:t xml:space="preserve">So, </w:t>
      </w:r>
      <w:r w:rsidRPr="00205991">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205991">
        <w:rPr>
          <w:rStyle w:val="Emphasis"/>
          <w:highlight w:val="green"/>
          <w:shd w:val="clear" w:color="auto" w:fill="EE0000"/>
        </w:rPr>
        <w:t>income inequality</w:t>
      </w:r>
      <w:r w:rsidRPr="00CE2355">
        <w:rPr>
          <w:sz w:val="16"/>
        </w:rPr>
        <w:t xml:space="preserve"> in three different ways: </w:t>
      </w:r>
      <w:r w:rsidRPr="00205991">
        <w:rPr>
          <w:rStyle w:val="StyleUnderline"/>
          <w:highlight w:val="green"/>
          <w:shd w:val="clear" w:color="auto" w:fill="EE0000"/>
        </w:rPr>
        <w:t xml:space="preserve">we can focus on </w:t>
      </w:r>
      <w:r w:rsidRPr="00205991">
        <w:rPr>
          <w:rStyle w:val="Emphasis"/>
          <w:highlight w:val="green"/>
          <w:shd w:val="clear" w:color="auto" w:fill="EE0000"/>
        </w:rPr>
        <w:t>effects</w:t>
      </w:r>
      <w:r w:rsidRPr="00205991">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205991">
        <w:rPr>
          <w:rStyle w:val="Emphasis"/>
          <w:highlight w:val="green"/>
          <w:shd w:val="clear" w:color="auto" w:fill="EE0000"/>
        </w:rPr>
        <w:t>medium term</w:t>
      </w:r>
      <w:r w:rsidRPr="00205991">
        <w:rPr>
          <w:rStyle w:val="StyleUnderline"/>
          <w:highlight w:val="green"/>
          <w:shd w:val="clear" w:color="auto" w:fill="EE0000"/>
        </w:rPr>
        <w:t xml:space="preserve"> (</w:t>
      </w:r>
      <w:r w:rsidRPr="00205991">
        <w:rPr>
          <w:rStyle w:val="Emphasis"/>
          <w:sz w:val="30"/>
          <w:szCs w:val="30"/>
          <w:highlight w:val="green"/>
          <w:shd w:val="clear" w:color="auto" w:fill="EE0000"/>
        </w:rPr>
        <w:t>hundreds to thousands of years</w:t>
      </w:r>
      <w:r w:rsidRPr="00205991">
        <w:rPr>
          <w:rStyle w:val="StyleUnderline"/>
          <w:highlight w:val="green"/>
          <w:shd w:val="clear" w:color="auto" w:fill="EE0000"/>
        </w:rPr>
        <w:t xml:space="preserve">), or – adopting </w:t>
      </w:r>
      <w:r w:rsidRPr="00205991">
        <w:rPr>
          <w:rStyle w:val="Emphasis"/>
          <w:highlight w:val="green"/>
          <w:shd w:val="clear" w:color="auto" w:fill="EE0000"/>
        </w:rPr>
        <w:t>longtermism</w:t>
      </w:r>
      <w:r w:rsidRPr="00205991">
        <w:rPr>
          <w:rStyle w:val="StyleUnderline"/>
          <w:highlight w:val="green"/>
          <w:shd w:val="clear" w:color="auto" w:fill="EE0000"/>
        </w:rPr>
        <w:t xml:space="preserve"> – all its </w:t>
      </w:r>
      <w:r w:rsidRPr="00205991">
        <w:rPr>
          <w:rStyle w:val="Emphasis"/>
          <w:highlight w:val="gree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w:t>
      </w:r>
      <w:r w:rsidRPr="00C94142">
        <w:rPr>
          <w:sz w:val="16"/>
        </w:rPr>
        <w:t>reducing inequality, regardless of which time-horizon we take.</w:t>
      </w:r>
    </w:p>
    <w:p w14:paraId="6211A906" w14:textId="77777777" w:rsidR="0031044E" w:rsidRDefault="0031044E" w:rsidP="0031044E">
      <w:pPr>
        <w:pStyle w:val="Heading4"/>
      </w:pPr>
      <w:r>
        <w:t xml:space="preserve">Schmidt concedes </w:t>
      </w:r>
      <w:r>
        <w:rPr>
          <w:u w:val="single"/>
        </w:rPr>
        <w:t>global alt causes</w:t>
      </w:r>
      <w:r>
        <w:t>.</w:t>
      </w:r>
    </w:p>
    <w:p w14:paraId="5A8E2CCF" w14:textId="77777777" w:rsidR="0031044E" w:rsidRPr="00442F81" w:rsidRDefault="0031044E" w:rsidP="0031044E">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B59F50A" w14:textId="77777777" w:rsidR="0031044E" w:rsidRPr="00716E14" w:rsidRDefault="0031044E" w:rsidP="0031044E">
      <w:pPr>
        <w:rPr>
          <w:sz w:val="16"/>
        </w:rPr>
      </w:pPr>
      <w:r w:rsidRPr="00716E14">
        <w:rPr>
          <w:sz w:val="16"/>
        </w:rPr>
        <w:t xml:space="preserve">For various reasons, </w:t>
      </w:r>
      <w:r w:rsidRPr="00205991">
        <w:rPr>
          <w:rStyle w:val="StyleUnderline"/>
          <w:highlight w:val="green"/>
        </w:rPr>
        <w:t>we</w:t>
      </w:r>
      <w:r w:rsidRPr="00E45546">
        <w:rPr>
          <w:rStyle w:val="StyleUnderline"/>
        </w:rPr>
        <w:t xml:space="preserve"> only </w:t>
      </w:r>
      <w:r w:rsidRPr="00205991">
        <w:rPr>
          <w:rStyle w:val="StyleUnderline"/>
          <w:highlight w:val="green"/>
        </w:rPr>
        <w:t xml:space="preserve">focussed on </w:t>
      </w:r>
      <w:r w:rsidRPr="00205991">
        <w:rPr>
          <w:rStyle w:val="Emphasis"/>
          <w:highlight w:val="gree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651A536D" w14:textId="77777777" w:rsidR="0031044E" w:rsidRPr="00AA5D57" w:rsidRDefault="0031044E" w:rsidP="0031044E">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205991">
        <w:rPr>
          <w:rStyle w:val="Emphasis"/>
          <w:highlight w:val="green"/>
        </w:rPr>
        <w:t>inequalities globally</w:t>
      </w:r>
      <w:r w:rsidRPr="00716E14">
        <w:rPr>
          <w:rStyle w:val="StyleUnderline"/>
        </w:rPr>
        <w:t xml:space="preserve"> and within regions also </w:t>
      </w:r>
      <w:r w:rsidRPr="00205991">
        <w:rPr>
          <w:rStyle w:val="StyleUnderline"/>
          <w:highlight w:val="green"/>
        </w:rPr>
        <w:t>diminish</w:t>
      </w:r>
      <w:r w:rsidRPr="00716E14">
        <w:rPr>
          <w:rStyle w:val="StyleUnderline"/>
        </w:rPr>
        <w:t xml:space="preserve"> the </w:t>
      </w:r>
      <w:r w:rsidRPr="00205991">
        <w:rPr>
          <w:rStyle w:val="Emphasis"/>
          <w:highlight w:val="gree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205991">
        <w:rPr>
          <w:rStyle w:val="StyleUnderline"/>
          <w:highlight w:val="green"/>
        </w:rPr>
        <w:t>effects</w:t>
      </w:r>
      <w:r w:rsidRPr="00716E14">
        <w:rPr>
          <w:sz w:val="16"/>
        </w:rPr>
        <w:t xml:space="preserve"> might be </w:t>
      </w:r>
      <w:r w:rsidRPr="00205991">
        <w:rPr>
          <w:rStyle w:val="StyleUnderline"/>
          <w:highlight w:val="green"/>
        </w:rPr>
        <w:t xml:space="preserve">specific to the </w:t>
      </w:r>
      <w:r w:rsidRPr="00205991">
        <w:rPr>
          <w:rStyle w:val="Emphasis"/>
          <w:highlight w:val="green"/>
        </w:rPr>
        <w:t>international arena</w:t>
      </w:r>
      <w:r w:rsidRPr="00716E14">
        <w:rPr>
          <w:sz w:val="16"/>
        </w:rPr>
        <w:t xml:space="preserve">. For example, </w:t>
      </w:r>
      <w:r w:rsidRPr="00205991">
        <w:rPr>
          <w:rStyle w:val="StyleUnderline"/>
          <w:highlight w:val="gree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205991">
        <w:rPr>
          <w:rStyle w:val="Emphasis"/>
          <w:highlight w:val="green"/>
        </w:rPr>
        <w:t>existential risk</w:t>
      </w:r>
      <w:r w:rsidRPr="00716E14">
        <w:rPr>
          <w:rStyle w:val="StyleUnderline"/>
        </w:rPr>
        <w:t xml:space="preserve"> will </w:t>
      </w:r>
      <w:r w:rsidRPr="00205991">
        <w:rPr>
          <w:rStyle w:val="StyleUnderline"/>
          <w:highlight w:val="green"/>
        </w:rPr>
        <w:t>require international</w:t>
      </w:r>
      <w:r w:rsidRPr="00716E14">
        <w:rPr>
          <w:rStyle w:val="StyleUnderline"/>
        </w:rPr>
        <w:t xml:space="preserve"> coordination and </w:t>
      </w:r>
      <w:r w:rsidRPr="00205991">
        <w:rPr>
          <w:rStyle w:val="StyleUnderline"/>
          <w:highlight w:val="green"/>
        </w:rPr>
        <w:t>cooperation</w:t>
      </w:r>
      <w:r w:rsidRPr="00716E14">
        <w:rPr>
          <w:sz w:val="16"/>
        </w:rPr>
        <w:t xml:space="preserve">. </w:t>
      </w:r>
      <w:r w:rsidRPr="008535D3">
        <w:rPr>
          <w:rStyle w:val="Emphasis"/>
        </w:rPr>
        <w:t xml:space="preserve">Stark </w:t>
      </w:r>
      <w:r w:rsidRPr="00205991">
        <w:rPr>
          <w:rStyle w:val="Emphasis"/>
          <w:highlight w:val="green"/>
        </w:rPr>
        <w:t>between-country inequalities</w:t>
      </w:r>
      <w:r w:rsidRPr="00716E14">
        <w:rPr>
          <w:rStyle w:val="StyleUnderline"/>
        </w:rPr>
        <w:t xml:space="preserve"> might </w:t>
      </w:r>
      <w:r w:rsidRPr="00205991">
        <w:rPr>
          <w:rStyle w:val="StyleUnderline"/>
          <w:highlight w:val="green"/>
        </w:rPr>
        <w:t xml:space="preserve">make </w:t>
      </w:r>
      <w:r w:rsidRPr="00205991">
        <w:rPr>
          <w:rStyle w:val="Emphasis"/>
          <w:highlight w:val="green"/>
        </w:rPr>
        <w:t>lower- income countries</w:t>
      </w:r>
      <w:r w:rsidRPr="00205991">
        <w:rPr>
          <w:rStyle w:val="StyleUnderline"/>
          <w:highlight w:val="gree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33A286D0" w14:textId="77777777" w:rsidR="00794B36" w:rsidRPr="00AE50D6" w:rsidRDefault="00794B36" w:rsidP="00794B36">
      <w:pPr>
        <w:pStyle w:val="Heading4"/>
        <w:rPr>
          <w:rFonts w:cs="Helvetica"/>
        </w:rPr>
      </w:pPr>
      <w:r>
        <w:rPr>
          <w:rFonts w:cs="Helvetica"/>
        </w:rPr>
        <w:t xml:space="preserve">Their theory’s </w:t>
      </w:r>
      <w:r>
        <w:rPr>
          <w:rFonts w:cs="Helvetica"/>
          <w:u w:val="single"/>
        </w:rPr>
        <w:t>not meaningfully supported.</w:t>
      </w:r>
    </w:p>
    <w:p w14:paraId="7D1A9C2C" w14:textId="77777777" w:rsidR="00794B36" w:rsidRPr="00865A2C" w:rsidRDefault="00794B36" w:rsidP="00794B36">
      <w:r w:rsidRPr="00865A2C">
        <w:rPr>
          <w:rStyle w:val="Style13ptBold"/>
        </w:rPr>
        <w:t>Ariely</w:t>
      </w:r>
      <w:r w:rsidRPr="00865A2C">
        <w:t xml:space="preserve"> </w:t>
      </w:r>
      <w:r w:rsidRPr="00865A2C">
        <w:rPr>
          <w:rStyle w:val="Style13ptBold"/>
        </w:rPr>
        <w:t>’16</w:t>
      </w:r>
      <w:r w:rsidRPr="00865A2C">
        <w:t xml:space="preserve"> [Gal; 2016; Politics and Government Professor at Ben–Gurion University; Globalizations, “Does National Identification Always Lead to Chauvinism? A Cross-national Analysis of Contextual Explanations,” vol. 13]</w:t>
      </w:r>
    </w:p>
    <w:p w14:paraId="00E6302F" w14:textId="77777777" w:rsidR="00794B36" w:rsidRPr="00865A2C" w:rsidRDefault="00794B36" w:rsidP="00794B36">
      <w:pPr>
        <w:rPr>
          <w:sz w:val="14"/>
        </w:rPr>
      </w:pPr>
      <w:r w:rsidRPr="00865A2C">
        <w:rPr>
          <w:sz w:val="14"/>
        </w:rPr>
        <w:t xml:space="preserve">With respect to internal explanations, </w:t>
      </w:r>
      <w:r w:rsidRPr="00865A2C">
        <w:rPr>
          <w:rStyle w:val="StyleUnderline"/>
        </w:rPr>
        <w:t xml:space="preserve">the </w:t>
      </w:r>
      <w:r w:rsidRPr="00205991">
        <w:rPr>
          <w:rStyle w:val="StyleUnderline"/>
          <w:highlight w:val="green"/>
        </w:rPr>
        <w:t>effects of</w:t>
      </w:r>
      <w:r w:rsidRPr="00865A2C">
        <w:rPr>
          <w:sz w:val="14"/>
        </w:rPr>
        <w:t xml:space="preserve"> income </w:t>
      </w:r>
      <w:r w:rsidRPr="00205991">
        <w:rPr>
          <w:rStyle w:val="StyleUnderline"/>
          <w:highlight w:val="green"/>
        </w:rPr>
        <w:t>inequality</w:t>
      </w:r>
      <w:r w:rsidRPr="00865A2C">
        <w:rPr>
          <w:sz w:val="14"/>
        </w:rPr>
        <w:t xml:space="preserve"> and ethnic diversity </w:t>
      </w:r>
      <w:r w:rsidRPr="00205991">
        <w:rPr>
          <w:rStyle w:val="StyleUnderline"/>
          <w:highlight w:val="green"/>
        </w:rPr>
        <w:t>are</w:t>
      </w:r>
      <w:r w:rsidRPr="00865A2C">
        <w:rPr>
          <w:sz w:val="14"/>
        </w:rPr>
        <w:t xml:space="preserve"> presented in Table 3. Models 3.1 and 3.2 indicate that neither directly affects chauvinism. H4 is therefore </w:t>
      </w:r>
      <w:r w:rsidRPr="00205991">
        <w:rPr>
          <w:rStyle w:val="Emphasis"/>
          <w:highlight w:val="green"/>
        </w:rPr>
        <w:t>not supported</w:t>
      </w:r>
      <w:r w:rsidRPr="00865A2C">
        <w:rPr>
          <w:sz w:val="14"/>
        </w:rPr>
        <w:t xml:space="preserve">. The results suggest, however, that both have a negative effect on the national-identification slopes. Contrary to our expectations, </w:t>
      </w:r>
      <w:r w:rsidRPr="00205991">
        <w:rPr>
          <w:rStyle w:val="StyleUnderline"/>
          <w:highlight w:val="green"/>
        </w:rPr>
        <w:t xml:space="preserve">countries with </w:t>
      </w:r>
      <w:r w:rsidRPr="00205991">
        <w:rPr>
          <w:rStyle w:val="Emphasis"/>
          <w:highlight w:val="green"/>
        </w:rPr>
        <w:t>higher</w:t>
      </w:r>
      <w:r w:rsidRPr="00865A2C">
        <w:rPr>
          <w:rStyle w:val="Emphasis"/>
        </w:rPr>
        <w:t xml:space="preserve"> levels of </w:t>
      </w:r>
      <w:r w:rsidRPr="00205991">
        <w:rPr>
          <w:rStyle w:val="Emphasis"/>
          <w:highlight w:val="green"/>
        </w:rPr>
        <w:t>economic</w:t>
      </w:r>
      <w:r w:rsidRPr="00865A2C">
        <w:rPr>
          <w:sz w:val="14"/>
        </w:rPr>
        <w:t xml:space="preserve"> and ethnic </w:t>
      </w:r>
      <w:r w:rsidRPr="00205991">
        <w:rPr>
          <w:rStyle w:val="Emphasis"/>
          <w:highlight w:val="green"/>
        </w:rPr>
        <w:t>division</w:t>
      </w:r>
      <w:r w:rsidRPr="00865A2C">
        <w:rPr>
          <w:sz w:val="14"/>
        </w:rPr>
        <w:t xml:space="preserve"> appear to </w:t>
      </w:r>
      <w:r w:rsidRPr="00205991">
        <w:rPr>
          <w:rStyle w:val="StyleUnderline"/>
          <w:highlight w:val="green"/>
        </w:rPr>
        <w:t>exhibit</w:t>
      </w:r>
      <w:r w:rsidRPr="00865A2C">
        <w:rPr>
          <w:rStyle w:val="StyleUnderline"/>
        </w:rPr>
        <w:t xml:space="preserve"> a </w:t>
      </w:r>
      <w:r w:rsidRPr="00205991">
        <w:rPr>
          <w:rStyle w:val="StyleUnderline"/>
          <w:highlight w:val="green"/>
        </w:rPr>
        <w:t>weaker relation</w:t>
      </w:r>
      <w:r w:rsidRPr="00865A2C">
        <w:rPr>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205991">
        <w:rPr>
          <w:rStyle w:val="Emphasis"/>
          <w:highlight w:val="green"/>
        </w:rPr>
        <w:t>not even of borderline significance</w:t>
      </w:r>
      <w:r w:rsidRPr="00865A2C">
        <w:rPr>
          <w:sz w:val="14"/>
        </w:rPr>
        <w:t>. After excluding Chile—the most unequal country in our sample—</w:t>
      </w:r>
      <w:r w:rsidRPr="00865A2C">
        <w:rPr>
          <w:rStyle w:val="StyleUnderline"/>
        </w:rPr>
        <w:t xml:space="preserve">the </w:t>
      </w:r>
      <w:r w:rsidRPr="00205991">
        <w:rPr>
          <w:rStyle w:val="Emphasis"/>
          <w:highlight w:val="green"/>
        </w:rPr>
        <w:t>interaction effects</w:t>
      </w:r>
      <w:r w:rsidRPr="00205991">
        <w:rPr>
          <w:rStyle w:val="StyleUnderline"/>
          <w:highlight w:val="green"/>
        </w:rPr>
        <w:t xml:space="preserve"> for</w:t>
      </w:r>
      <w:r w:rsidRPr="00865A2C">
        <w:rPr>
          <w:rStyle w:val="StyleUnderline"/>
        </w:rPr>
        <w:t xml:space="preserve"> </w:t>
      </w:r>
      <w:r w:rsidRPr="00865A2C">
        <w:rPr>
          <w:rStyle w:val="Emphasis"/>
        </w:rPr>
        <w:t xml:space="preserve">economic </w:t>
      </w:r>
      <w:r w:rsidRPr="00205991">
        <w:rPr>
          <w:rStyle w:val="Emphasis"/>
          <w:highlight w:val="green"/>
        </w:rPr>
        <w:t>inequality</w:t>
      </w:r>
      <w:r w:rsidRPr="00205991">
        <w:rPr>
          <w:rStyle w:val="StyleUnderline"/>
          <w:highlight w:val="green"/>
        </w:rPr>
        <w:t xml:space="preserve"> were</w:t>
      </w:r>
      <w:r w:rsidRPr="00865A2C">
        <w:rPr>
          <w:sz w:val="14"/>
        </w:rPr>
        <w:t xml:space="preserve"> also </w:t>
      </w:r>
      <w:r w:rsidRPr="00205991">
        <w:rPr>
          <w:rStyle w:val="Emphasis"/>
          <w:highlight w:val="green"/>
        </w:rPr>
        <w:t>far from significant</w:t>
      </w:r>
      <w:r w:rsidRPr="00865A2C">
        <w:rPr>
          <w:sz w:val="14"/>
        </w:rPr>
        <w:t xml:space="preserve">. The results, therefore, do not support H5.21 </w:t>
      </w:r>
    </w:p>
    <w:p w14:paraId="19D339A4" w14:textId="77777777" w:rsidR="00794B36" w:rsidRPr="00865A2C" w:rsidRDefault="00794B36" w:rsidP="00794B36">
      <w:pPr>
        <w:rPr>
          <w:sz w:val="14"/>
        </w:rPr>
      </w:pPr>
      <w:r w:rsidRPr="00865A2C">
        <w:rPr>
          <w:sz w:val="14"/>
        </w:rPr>
        <w:t>&lt;&lt;TABLE 3 OMITTED&gt;&gt;</w:t>
      </w:r>
    </w:p>
    <w:p w14:paraId="575715C1" w14:textId="77777777" w:rsidR="00794B36" w:rsidRPr="00865A2C" w:rsidRDefault="00794B36" w:rsidP="00794B36">
      <w:pPr>
        <w:rPr>
          <w:sz w:val="14"/>
        </w:rPr>
      </w:pPr>
      <w:r w:rsidRPr="00865A2C">
        <w:rPr>
          <w:sz w:val="14"/>
        </w:rPr>
        <w:t>Conclusions</w:t>
      </w:r>
    </w:p>
    <w:p w14:paraId="42EA75E7" w14:textId="77777777" w:rsidR="00794B36" w:rsidRPr="00865A2C" w:rsidRDefault="00794B36" w:rsidP="00794B36">
      <w:pPr>
        <w:rPr>
          <w:sz w:val="14"/>
        </w:rPr>
      </w:pPr>
      <w:r w:rsidRPr="00865A2C">
        <w:rPr>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7B9E68D" w14:textId="77777777" w:rsidR="00794B36" w:rsidRPr="00865A2C" w:rsidRDefault="00794B36" w:rsidP="00794B36">
      <w:pPr>
        <w:rPr>
          <w:sz w:val="14"/>
        </w:rPr>
      </w:pPr>
      <w:r w:rsidRPr="00865A2C">
        <w:rPr>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71CE7B92" w14:textId="77777777" w:rsidR="00794B36" w:rsidRPr="00865A2C" w:rsidRDefault="00794B36" w:rsidP="00794B36">
      <w:pPr>
        <w:rPr>
          <w:sz w:val="14"/>
        </w:rPr>
      </w:pPr>
      <w:r w:rsidRPr="00865A2C">
        <w:rPr>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205991">
        <w:rPr>
          <w:rStyle w:val="StyleUnderline"/>
          <w:highlight w:val="green"/>
        </w:rPr>
        <w:t>Using</w:t>
      </w:r>
      <w:r w:rsidRPr="00865A2C">
        <w:rPr>
          <w:rStyle w:val="StyleUnderline"/>
        </w:rPr>
        <w:t xml:space="preserve"> a </w:t>
      </w:r>
      <w:r w:rsidRPr="00205991">
        <w:rPr>
          <w:rStyle w:val="Emphasis"/>
          <w:highlight w:val="green"/>
        </w:rPr>
        <w:t>multilevel regression</w:t>
      </w:r>
      <w:r w:rsidRPr="00865A2C">
        <w:rPr>
          <w:rStyle w:val="Emphasis"/>
        </w:rPr>
        <w:t xml:space="preserve"> analysis</w:t>
      </w:r>
      <w:r w:rsidRPr="00865A2C">
        <w:rPr>
          <w:rStyle w:val="StyleUnderline"/>
        </w:rPr>
        <w:t xml:space="preserve">, </w:t>
      </w:r>
      <w:r w:rsidRPr="00205991">
        <w:rPr>
          <w:rStyle w:val="StyleUnderline"/>
          <w:highlight w:val="green"/>
        </w:rPr>
        <w:t>we tested</w:t>
      </w:r>
      <w:r w:rsidRPr="00865A2C">
        <w:rPr>
          <w:rStyle w:val="StyleUnderline"/>
        </w:rPr>
        <w:t xml:space="preserve"> to see </w:t>
      </w:r>
      <w:r w:rsidRPr="00205991">
        <w:rPr>
          <w:rStyle w:val="StyleUnderline"/>
          <w:highlight w:val="green"/>
        </w:rPr>
        <w:t>whether</w:t>
      </w:r>
      <w:r w:rsidRPr="00865A2C">
        <w:rPr>
          <w:sz w:val="14"/>
        </w:rPr>
        <w:t xml:space="preserve"> globalization, </w:t>
      </w:r>
      <w:r w:rsidRPr="00205991">
        <w:rPr>
          <w:rStyle w:val="StyleUnderline"/>
          <w:highlight w:val="green"/>
        </w:rPr>
        <w:t>conflict</w:t>
      </w:r>
      <w:r w:rsidRPr="00865A2C">
        <w:rPr>
          <w:rStyle w:val="StyleUnderline"/>
        </w:rPr>
        <w:t xml:space="preserve">, </w:t>
      </w:r>
      <w:r w:rsidRPr="00205991">
        <w:rPr>
          <w:rStyle w:val="StyleUnderline"/>
          <w:highlight w:val="green"/>
        </w:rPr>
        <w:t>and</w:t>
      </w:r>
      <w:r w:rsidRPr="00865A2C">
        <w:rPr>
          <w:rStyle w:val="StyleUnderline"/>
        </w:rPr>
        <w:t xml:space="preserve"> social </w:t>
      </w:r>
      <w:r w:rsidRPr="00205991">
        <w:rPr>
          <w:rStyle w:val="StyleUnderline"/>
          <w:highlight w:val="green"/>
        </w:rPr>
        <w:t xml:space="preserve">division </w:t>
      </w:r>
      <w:r w:rsidRPr="00205991">
        <w:rPr>
          <w:rStyle w:val="Emphasis"/>
          <w:highlight w:val="green"/>
        </w:rPr>
        <w:t>correlate</w:t>
      </w:r>
      <w:r w:rsidRPr="00865A2C">
        <w:rPr>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96793C4" w14:textId="77777777" w:rsidR="00794B36" w:rsidRPr="00865A2C" w:rsidRDefault="00794B36" w:rsidP="00794B36">
      <w:pPr>
        <w:rPr>
          <w:sz w:val="14"/>
        </w:rPr>
      </w:pPr>
      <w:r w:rsidRPr="00865A2C">
        <w:rPr>
          <w:sz w:val="14"/>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59C8645" w14:textId="77777777" w:rsidR="00794B36" w:rsidRPr="00865A2C" w:rsidRDefault="00794B36" w:rsidP="00794B36">
      <w:pPr>
        <w:rPr>
          <w:sz w:val="14"/>
        </w:rPr>
      </w:pPr>
      <w:r w:rsidRPr="00205991">
        <w:rPr>
          <w:rStyle w:val="StyleUnderline"/>
          <w:highlight w:val="green"/>
        </w:rPr>
        <w:t>Contrary to</w:t>
      </w:r>
      <w:r w:rsidRPr="00865A2C">
        <w:rPr>
          <w:rStyle w:val="StyleUnderline"/>
        </w:rPr>
        <w:t xml:space="preserve"> what the </w:t>
      </w:r>
      <w:r w:rsidRPr="00205991">
        <w:rPr>
          <w:rStyle w:val="Emphasis"/>
          <w:highlight w:val="green"/>
        </w:rPr>
        <w:t>divisionary theory</w:t>
      </w:r>
      <w:r w:rsidRPr="00865A2C">
        <w:rPr>
          <w:sz w:val="14"/>
        </w:rPr>
        <w:t xml:space="preserve"> of national mobilization </w:t>
      </w:r>
      <w:r w:rsidRPr="00865A2C">
        <w:rPr>
          <w:rStyle w:val="StyleUnderline"/>
        </w:rPr>
        <w:t>would lead us to expect</w:t>
      </w:r>
      <w:r w:rsidRPr="00865A2C">
        <w:rPr>
          <w:sz w:val="14"/>
        </w:rPr>
        <w:t xml:space="preserve">, </w:t>
      </w:r>
      <w:r w:rsidRPr="00205991">
        <w:rPr>
          <w:rStyle w:val="StyleUnderline"/>
          <w:highlight w:val="green"/>
        </w:rPr>
        <w:t>neither economic inequality nor</w:t>
      </w:r>
      <w:r w:rsidRPr="00865A2C">
        <w:rPr>
          <w:rStyle w:val="StyleUnderline"/>
        </w:rPr>
        <w:t xml:space="preserve"> ethnic </w:t>
      </w:r>
      <w:r w:rsidRPr="00205991">
        <w:rPr>
          <w:rStyle w:val="StyleUnderline"/>
          <w:highlight w:val="green"/>
        </w:rPr>
        <w:t>diversity</w:t>
      </w:r>
      <w:r w:rsidRPr="00865A2C">
        <w:rPr>
          <w:sz w:val="14"/>
        </w:rPr>
        <w:t xml:space="preserve"> were related to chauvinism or </w:t>
      </w:r>
      <w:r w:rsidRPr="00205991">
        <w:rPr>
          <w:rStyle w:val="Emphasis"/>
          <w:highlight w:val="green"/>
        </w:rPr>
        <w:t>affected the relation</w:t>
      </w:r>
      <w:r w:rsidRPr="00865A2C">
        <w:rPr>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0D7C428" w14:textId="77777777" w:rsidR="00794B36" w:rsidRPr="00167AA6" w:rsidRDefault="00794B36" w:rsidP="00794B36">
      <w:pPr>
        <w:pStyle w:val="Heading4"/>
      </w:pPr>
      <w:bookmarkStart w:id="10" w:name="_Hlk212302927"/>
      <w:r w:rsidRPr="00167AA6">
        <w:t xml:space="preserve">No </w:t>
      </w:r>
      <w:r w:rsidRPr="00167AA6">
        <w:rPr>
          <w:u w:val="single"/>
        </w:rPr>
        <w:t>societal collapse</w:t>
      </w:r>
      <w:r w:rsidRPr="00167AA6">
        <w:t xml:space="preserve"> impact.</w:t>
      </w:r>
    </w:p>
    <w:p w14:paraId="008D0A20" w14:textId="77777777" w:rsidR="00794B36" w:rsidRPr="00001F64" w:rsidRDefault="00794B36" w:rsidP="00794B36">
      <w:r w:rsidRPr="00167AA6">
        <w:t xml:space="preserve">Dr. Florian </w:t>
      </w:r>
      <w:r w:rsidRPr="00167AA6">
        <w:rPr>
          <w:rStyle w:val="Style13ptBold"/>
        </w:rPr>
        <w:t>Jehn 25</w:t>
      </w:r>
      <w:r w:rsidRPr="00167AA6">
        <w:t>. PhD, Senior Researcher, Environmental Science,</w:t>
      </w:r>
      <w:r w:rsidRPr="00001F64">
        <w:t xml:space="preserve"> European Leadership Network. "The People's History of Collapse." Effective Altruism Forum. 8-6-2025. https://forum.effectivealtruism.org/posts/2fsu5c7k5MvbE8Dm6/the-people-s-history-of-collapse</w:t>
      </w:r>
    </w:p>
    <w:p w14:paraId="3DCA2E10" w14:textId="77777777" w:rsidR="00794B36" w:rsidRPr="00001F64" w:rsidRDefault="00794B36" w:rsidP="00794B36">
      <w:pPr>
        <w:rPr>
          <w:sz w:val="16"/>
        </w:rPr>
      </w:pPr>
      <w:r w:rsidRPr="00001F64">
        <w:rPr>
          <w:sz w:val="16"/>
        </w:rPr>
        <w:t xml:space="preserve">But resilience is a double-edged sword: a </w:t>
      </w:r>
      <w:r w:rsidRPr="00205991">
        <w:rPr>
          <w:rStyle w:val="StyleUnderline"/>
          <w:highlight w:val="green"/>
        </w:rPr>
        <w:t>system</w:t>
      </w:r>
      <w:r w:rsidRPr="00001F64">
        <w:rPr>
          <w:rStyle w:val="StyleUnderline"/>
        </w:rPr>
        <w:t xml:space="preserve"> can be </w:t>
      </w:r>
      <w:r w:rsidRPr="00205991">
        <w:rPr>
          <w:rStyle w:val="StyleUnderline"/>
          <w:highlight w:val="green"/>
        </w:rPr>
        <w:t>resilient</w:t>
      </w:r>
      <w:r w:rsidRPr="00205991">
        <w:rPr>
          <w:sz w:val="16"/>
          <w:highlight w:val="green"/>
        </w:rPr>
        <w:t xml:space="preserve"> </w:t>
      </w:r>
      <w:r w:rsidRPr="00205991">
        <w:rPr>
          <w:rStyle w:val="Emphasis"/>
          <w:szCs w:val="24"/>
          <w:highlight w:val="green"/>
        </w:rPr>
        <w:t>even when</w:t>
      </w:r>
      <w:r w:rsidRPr="00001F64">
        <w:rPr>
          <w:rStyle w:val="Emphasis"/>
          <w:szCs w:val="24"/>
        </w:rPr>
        <w:t xml:space="preserve"> it’s a </w:t>
      </w:r>
      <w:r w:rsidRPr="00205991">
        <w:rPr>
          <w:rStyle w:val="Emphasis"/>
          <w:szCs w:val="24"/>
          <w:highlight w:val="green"/>
        </w:rPr>
        <w:t>bad</w:t>
      </w:r>
      <w:r w:rsidRPr="00001F64">
        <w:rPr>
          <w:rStyle w:val="Emphasis"/>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205991">
        <w:rPr>
          <w:rStyle w:val="StyleUnderline"/>
          <w:highlight w:val="green"/>
        </w:rPr>
        <w:t>collapse</w:t>
      </w:r>
      <w:r w:rsidRPr="00001F64">
        <w:rPr>
          <w:sz w:val="16"/>
        </w:rPr>
        <w:t xml:space="preserve"> often </w:t>
      </w:r>
      <w:r w:rsidRPr="00001F64">
        <w:rPr>
          <w:rStyle w:val="StyleUnderline"/>
        </w:rPr>
        <w:t xml:space="preserve">was a path to </w:t>
      </w:r>
      <w:r w:rsidRPr="00205991">
        <w:rPr>
          <w:rStyle w:val="StyleUnderline"/>
          <w:highlight w:val="green"/>
        </w:rPr>
        <w:t>enable</w:t>
      </w:r>
      <w:r w:rsidRPr="00001F64">
        <w:rPr>
          <w:sz w:val="16"/>
        </w:rPr>
        <w:t xml:space="preserve"> </w:t>
      </w:r>
      <w:r w:rsidRPr="00001F64">
        <w:rPr>
          <w:rStyle w:val="Emphasis"/>
        </w:rPr>
        <w:t xml:space="preserve">more </w:t>
      </w:r>
      <w:r w:rsidRPr="00205991">
        <w:rPr>
          <w:rStyle w:val="Emphasis"/>
          <w:highlight w:val="green"/>
        </w:rPr>
        <w:t>inclusive</w:t>
      </w:r>
      <w:r w:rsidRPr="00205991">
        <w:rPr>
          <w:sz w:val="16"/>
          <w:highlight w:val="green"/>
        </w:rPr>
        <w:t xml:space="preserve"> </w:t>
      </w:r>
      <w:r w:rsidRPr="00205991">
        <w:rPr>
          <w:rStyle w:val="StyleUnderline"/>
          <w:highlight w:val="gree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205991">
        <w:rPr>
          <w:rStyle w:val="Emphasis"/>
          <w:highlight w:val="green"/>
        </w:rPr>
        <w:t>less</w:t>
      </w:r>
      <w:r w:rsidRPr="00001F64">
        <w:rPr>
          <w:rStyle w:val="Emphasis"/>
        </w:rPr>
        <w:t xml:space="preserve"> dominance </w:t>
      </w:r>
      <w:r w:rsidRPr="00205991">
        <w:rPr>
          <w:rStyle w:val="Emphasis"/>
          <w:highlight w:val="green"/>
        </w:rPr>
        <w:t>hierarchy</w:t>
      </w:r>
      <w:r w:rsidRPr="00205991">
        <w:rPr>
          <w:sz w:val="16"/>
          <w:highlight w:val="green"/>
        </w:rPr>
        <w:t xml:space="preserve"> </w:t>
      </w:r>
      <w:r w:rsidRPr="00205991">
        <w:rPr>
          <w:rStyle w:val="StyleUnderline"/>
          <w:highlight w:val="green"/>
        </w:rPr>
        <w:t>and</w:t>
      </w:r>
      <w:r w:rsidRPr="00205991">
        <w:rPr>
          <w:sz w:val="16"/>
          <w:highlight w:val="green"/>
        </w:rPr>
        <w:t xml:space="preserve"> </w:t>
      </w:r>
      <w:r w:rsidRPr="00205991">
        <w:rPr>
          <w:rStyle w:val="Emphasis"/>
          <w:highlight w:val="green"/>
        </w:rPr>
        <w:t>more egal</w:t>
      </w:r>
      <w:r w:rsidRPr="00001F64">
        <w:rPr>
          <w:rStyle w:val="Emphasis"/>
        </w:rPr>
        <w:t xml:space="preserve">itarian </w:t>
      </w:r>
      <w:r w:rsidRPr="00205991">
        <w:rPr>
          <w:rStyle w:val="Emphasis"/>
          <w:highlight w:val="gree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205991">
        <w:rPr>
          <w:rStyle w:val="StyleUnderline"/>
          <w:highlight w:val="green"/>
        </w:rPr>
        <w:t>seen as a</w:t>
      </w:r>
      <w:r w:rsidRPr="00001F64">
        <w:rPr>
          <w:sz w:val="16"/>
        </w:rPr>
        <w:t xml:space="preserve"> cultural </w:t>
      </w:r>
      <w:r w:rsidRPr="00205991">
        <w:rPr>
          <w:rStyle w:val="Emphasis"/>
          <w:highlight w:val="green"/>
        </w:rPr>
        <w:t>adaptation to</w:t>
      </w:r>
      <w:r w:rsidRPr="00001F64">
        <w:rPr>
          <w:rStyle w:val="Emphasis"/>
        </w:rPr>
        <w:t xml:space="preserve"> too high </w:t>
      </w:r>
      <w:r w:rsidRPr="00205991">
        <w:rPr>
          <w:rStyle w:val="Emphasis"/>
          <w:highlight w:val="green"/>
        </w:rPr>
        <w:t>inequality</w:t>
      </w:r>
      <w:r w:rsidRPr="00001F64">
        <w:rPr>
          <w:sz w:val="16"/>
        </w:rPr>
        <w:t xml:space="preserve"> and too little inclusivity. Also, as we discussed earlier, debt is an important mechanism to enforce dominance hierarchies, but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1055FDC0" w14:textId="77777777" w:rsidR="00794B36" w:rsidRPr="00001F64" w:rsidRDefault="00794B36" w:rsidP="00794B36">
      <w:pPr>
        <w:rPr>
          <w:sz w:val="16"/>
        </w:rPr>
      </w:pPr>
      <w:r w:rsidRPr="00001F64">
        <w:rPr>
          <w:sz w:val="16"/>
        </w:rPr>
        <w:t>Modern day collapse</w:t>
      </w:r>
    </w:p>
    <w:p w14:paraId="4DF456D6" w14:textId="77777777" w:rsidR="00794B36" w:rsidRDefault="00794B36" w:rsidP="00794B36">
      <w:pPr>
        <w:rPr>
          <w:sz w:val="16"/>
        </w:rPr>
      </w:pPr>
      <w:r w:rsidRPr="00001F64">
        <w:rPr>
          <w:sz w:val="16"/>
        </w:rPr>
        <w:t xml:space="preserve">Historically, </w:t>
      </w:r>
      <w:r w:rsidRPr="00001F64">
        <w:rPr>
          <w:rStyle w:val="StyleUnderline"/>
        </w:rPr>
        <w:t xml:space="preserve">it looks </w:t>
      </w:r>
      <w:r w:rsidRPr="00205991">
        <w:rPr>
          <w:rStyle w:val="StyleUnderline"/>
          <w:highlight w:val="green"/>
        </w:rPr>
        <w:t>like</w:t>
      </w:r>
      <w:r w:rsidRPr="00001F64">
        <w:rPr>
          <w:sz w:val="16"/>
        </w:rPr>
        <w:t xml:space="preserve"> </w:t>
      </w:r>
      <w:r w:rsidRPr="00001F64">
        <w:rPr>
          <w:rStyle w:val="Emphasis"/>
          <w:szCs w:val="24"/>
        </w:rPr>
        <w:t xml:space="preserve">societal </w:t>
      </w:r>
      <w:r w:rsidRPr="00205991">
        <w:rPr>
          <w:rStyle w:val="Emphasis"/>
          <w:szCs w:val="24"/>
          <w:highlight w:val="gree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205991">
        <w:rPr>
          <w:rStyle w:val="Emphasis"/>
          <w:highlight w:val="green"/>
        </w:rPr>
        <w:t>history</w:t>
      </w:r>
      <w:r w:rsidRPr="00001F64">
        <w:rPr>
          <w:sz w:val="16"/>
        </w:rPr>
        <w:t xml:space="preserve">, </w:t>
      </w:r>
      <w:r w:rsidRPr="00001F64">
        <w:rPr>
          <w:rStyle w:val="StyleUnderline"/>
        </w:rPr>
        <w:t xml:space="preserve">in societal collapse we </w:t>
      </w:r>
      <w:r w:rsidRPr="00205991">
        <w:rPr>
          <w:rStyle w:val="StyleUnderline"/>
          <w:highlight w:val="green"/>
        </w:rPr>
        <w:t>seldom see</w:t>
      </w:r>
      <w:r w:rsidRPr="00205991">
        <w:rPr>
          <w:sz w:val="16"/>
          <w:highlight w:val="green"/>
        </w:rPr>
        <w:t xml:space="preserve"> </w:t>
      </w:r>
      <w:r w:rsidRPr="00205991">
        <w:rPr>
          <w:rStyle w:val="Emphasis"/>
          <w:highlight w:val="green"/>
        </w:rPr>
        <w:t>brutality at</w:t>
      </w:r>
      <w:r w:rsidRPr="00001F64">
        <w:rPr>
          <w:sz w:val="16"/>
        </w:rPr>
        <w:t xml:space="preserve"> that </w:t>
      </w:r>
      <w:r w:rsidRPr="00205991">
        <w:rPr>
          <w:rStyle w:val="Emphasis"/>
          <w:highlight w:val="green"/>
        </w:rPr>
        <w:t>scale</w:t>
      </w:r>
      <w:r w:rsidRPr="00001F64">
        <w:rPr>
          <w:sz w:val="16"/>
        </w:rPr>
        <w:t xml:space="preserve">. </w:t>
      </w:r>
      <w:r w:rsidRPr="00205991">
        <w:rPr>
          <w:rStyle w:val="StyleUnderline"/>
          <w:highlight w:val="gree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205991">
        <w:rPr>
          <w:rStyle w:val="Emphasis"/>
          <w:highlight w:val="green"/>
        </w:rPr>
        <w:t>erase</w:t>
      </w:r>
      <w:r w:rsidRPr="00001F64">
        <w:rPr>
          <w:sz w:val="16"/>
        </w:rPr>
        <w:t xml:space="preserve"> their </w:t>
      </w:r>
      <w:r w:rsidRPr="00205991">
        <w:rPr>
          <w:rStyle w:val="StyleUnderline"/>
          <w:highlight w:val="green"/>
        </w:rPr>
        <w:t>debts</w:t>
      </w:r>
      <w:r w:rsidRPr="00001F64">
        <w:rPr>
          <w:sz w:val="16"/>
        </w:rPr>
        <w:t xml:space="preserve">, </w:t>
      </w:r>
      <w:r w:rsidRPr="00001F64">
        <w:rPr>
          <w:rStyle w:val="Emphasis"/>
        </w:rPr>
        <w:t>level hierarchies</w:t>
      </w:r>
      <w:r w:rsidRPr="00001F64">
        <w:rPr>
          <w:sz w:val="16"/>
        </w:rPr>
        <w:t xml:space="preserve"> </w:t>
      </w:r>
      <w:r w:rsidRPr="00205991">
        <w:rPr>
          <w:rStyle w:val="StyleUnderline"/>
          <w:highlight w:val="gree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205991">
        <w:rPr>
          <w:rStyle w:val="StyleUnderline"/>
          <w:highlight w:val="green"/>
        </w:rPr>
        <w:t>live</w:t>
      </w:r>
      <w:r w:rsidRPr="00205991">
        <w:rPr>
          <w:sz w:val="16"/>
          <w:highlight w:val="green"/>
        </w:rPr>
        <w:t xml:space="preserve"> </w:t>
      </w:r>
      <w:r w:rsidRPr="00205991">
        <w:rPr>
          <w:rStyle w:val="Emphasis"/>
          <w:highlight w:val="gree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bookmarkEnd w:id="10"/>
    <w:p w14:paraId="31B43067" w14:textId="77777777" w:rsidR="00794B36" w:rsidRPr="00001F64" w:rsidRDefault="00794B36" w:rsidP="00794B36">
      <w:pPr>
        <w:rPr>
          <w:sz w:val="16"/>
        </w:rPr>
      </w:pPr>
    </w:p>
    <w:p w14:paraId="68B19F08" w14:textId="77777777" w:rsidR="00794B36" w:rsidRPr="00AE50D6" w:rsidRDefault="00794B36" w:rsidP="00794B36"/>
    <w:p w14:paraId="311348F4" w14:textId="68B6F09C" w:rsidR="00794B36" w:rsidRDefault="0031044E" w:rsidP="00794B36">
      <w:pPr>
        <w:pStyle w:val="Heading3"/>
      </w:pPr>
      <w:r>
        <w:t>Civil War---2NC</w:t>
      </w:r>
    </w:p>
    <w:p w14:paraId="4DD26D97" w14:textId="77777777" w:rsidR="00794B36" w:rsidRDefault="00794B36" w:rsidP="00794B36">
      <w:pPr>
        <w:pStyle w:val="Heading4"/>
      </w:pPr>
      <w:r>
        <w:t>Data proves – there is no shot of a civil war in America.</w:t>
      </w:r>
    </w:p>
    <w:p w14:paraId="1CC3072F" w14:textId="77777777" w:rsidR="00794B36" w:rsidRPr="000A3AAB" w:rsidRDefault="00794B36" w:rsidP="00794B36">
      <w:r w:rsidRPr="00CA19BB">
        <w:rPr>
          <w:rStyle w:val="Style13ptBold"/>
        </w:rPr>
        <w:t>Blattman 22</w:t>
      </w:r>
      <w:r>
        <w:t xml:space="preserve">, Chris Blattman, Professor at the Harris School of Public Policy at The University of Chicago. I also co-lead the Becker Friedman Institute’s Development Economics Center and Latin America program, as well as the International Policy &amp; Development program at the Harris School, 07-05-2022, [“The United States is not headed for civil war,” available on: </w:t>
      </w:r>
      <w:hyperlink r:id="rId22" w:history="1">
        <w:r w:rsidRPr="003765E0">
          <w:rPr>
            <w:rStyle w:val="Hyperlink"/>
          </w:rPr>
          <w:t>https://chrisblattman.com/blog/2022/07/05/the-united-states-is-not-headed-for-civil-war/</w:t>
        </w:r>
      </w:hyperlink>
      <w:r>
        <w:t>, accessed: 10-03-2025]rrf</w:t>
      </w:r>
    </w:p>
    <w:p w14:paraId="00F75AF0" w14:textId="77777777" w:rsidR="00794B36" w:rsidRPr="002D1CE6" w:rsidRDefault="00794B36" w:rsidP="00794B36">
      <w:pPr>
        <w:rPr>
          <w:sz w:val="16"/>
        </w:rPr>
      </w:pPr>
      <w:r w:rsidRPr="002D1CE6">
        <w:rPr>
          <w:u w:val="single"/>
        </w:rPr>
        <w:t xml:space="preserve">In 2016, democracy rating </w:t>
      </w:r>
      <w:r w:rsidRPr="00FC38DD">
        <w:rPr>
          <w:highlight w:val="green"/>
          <w:u w:val="single"/>
        </w:rPr>
        <w:t>organizations</w:t>
      </w:r>
      <w:r w:rsidRPr="002D1CE6">
        <w:rPr>
          <w:u w:val="single"/>
        </w:rPr>
        <w:t xml:space="preserve"> began downgrading the United States, some scoring American institutions below that of El Salvador, then Nigeria, then Iraq. Then, following the Jan. 6 insurrection last year, articles and books </w:t>
      </w:r>
      <w:r w:rsidRPr="00FC38DD">
        <w:rPr>
          <w:highlight w:val="green"/>
          <w:u w:val="single"/>
        </w:rPr>
        <w:t>began predicting</w:t>
      </w:r>
      <w:r w:rsidRPr="002D1CE6">
        <w:rPr>
          <w:u w:val="single"/>
        </w:rPr>
        <w:t xml:space="preserve"> something scarier: </w:t>
      </w:r>
      <w:r w:rsidRPr="00FC38DD">
        <w:rPr>
          <w:u w:val="single"/>
        </w:rPr>
        <w:t xml:space="preserve">another </w:t>
      </w:r>
      <w:r w:rsidRPr="00FC38DD">
        <w:rPr>
          <w:highlight w:val="green"/>
          <w:u w:val="single"/>
        </w:rPr>
        <w:t>civil war</w:t>
      </w:r>
      <w:r w:rsidRPr="002D1CE6">
        <w:rPr>
          <w:u w:val="single"/>
        </w:rPr>
        <w:t>.</w:t>
      </w:r>
      <w:r w:rsidRPr="00EB73EA">
        <w:rPr>
          <w:sz w:val="12"/>
        </w:rPr>
        <w:t>¶</w:t>
      </w:r>
      <w:r w:rsidRPr="002D1CE6">
        <w:rPr>
          <w:sz w:val="16"/>
        </w:rPr>
        <w:t xml:space="preserve"> 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r w:rsidRPr="00EB73EA">
        <w:rPr>
          <w:sz w:val="12"/>
        </w:rPr>
        <w:t>¶</w:t>
      </w:r>
      <w:r w:rsidRPr="002D1CE6">
        <w:rPr>
          <w:sz w:val="16"/>
        </w:rPr>
        <w:t xml:space="preserve"> </w:t>
      </w:r>
      <w:r w:rsidRPr="00FC38DD">
        <w:rPr>
          <w:highlight w:val="green"/>
          <w:u w:val="single"/>
        </w:rPr>
        <w:t>These worries are</w:t>
      </w:r>
      <w:r w:rsidRPr="002D1CE6">
        <w:rPr>
          <w:u w:val="single"/>
        </w:rPr>
        <w:t xml:space="preserve"> understandable but </w:t>
      </w:r>
      <w:r w:rsidRPr="00FC38DD">
        <w:rPr>
          <w:highlight w:val="green"/>
          <w:u w:val="single"/>
        </w:rPr>
        <w:t>flawed</w:t>
      </w:r>
      <w:r w:rsidRPr="002D1CE6">
        <w:rPr>
          <w:u w:val="single"/>
        </w:rPr>
        <w:t xml:space="preserve">. After a career studying civil wars small and large, </w:t>
      </w:r>
      <w:r w:rsidRPr="00FC38DD">
        <w:rPr>
          <w:highlight w:val="green"/>
          <w:u w:val="single"/>
        </w:rPr>
        <w:t>organized violence</w:t>
      </w:r>
      <w:r w:rsidRPr="002D1CE6">
        <w:rPr>
          <w:u w:val="single"/>
        </w:rPr>
        <w:t xml:space="preserve"> in the United States </w:t>
      </w:r>
      <w:r w:rsidRPr="00FC38DD">
        <w:rPr>
          <w:highlight w:val="green"/>
          <w:u w:val="single"/>
        </w:rPr>
        <w:t xml:space="preserve">strikes me as </w:t>
      </w:r>
      <w:r w:rsidRPr="00FC38DD">
        <w:rPr>
          <w:rStyle w:val="Emphasis"/>
          <w:highlight w:val="green"/>
        </w:rPr>
        <w:t>extraordinarily unlikely</w:t>
      </w:r>
      <w:r w:rsidRPr="002D1CE6">
        <w:rPr>
          <w:sz w:val="16"/>
        </w:rPr>
        <w:t>. Worse, focusing on civil war dangerously distracts Americans from the real risks.</w:t>
      </w:r>
      <w:r w:rsidRPr="00EB73EA">
        <w:rPr>
          <w:sz w:val="12"/>
        </w:rPr>
        <w:t>¶</w:t>
      </w:r>
      <w:r w:rsidRPr="002D1CE6">
        <w:rPr>
          <w:sz w:val="16"/>
        </w:rPr>
        <w:t xml:space="preserve"> That is my op-ed for USATODAY, published Sunday. There was a surge of articles and books this past year. A piece by Karen and Gregory Treverton, a book by Stephen Marche, and Barbara Walter’s bestseller. I see things differently.</w:t>
      </w:r>
      <w:r w:rsidRPr="00EB73EA">
        <w:rPr>
          <w:sz w:val="12"/>
        </w:rPr>
        <w:t>¶</w:t>
      </w:r>
      <w:r w:rsidRPr="002D1CE6">
        <w:rPr>
          <w:sz w:val="16"/>
        </w:rPr>
        <w:t xml:space="preserve"> </w:t>
      </w:r>
      <w:r w:rsidRPr="002D1CE6">
        <w:rPr>
          <w:u w:val="single"/>
        </w:rPr>
        <w:t>Now, those prophesizing war have a point. If you take civil conflict from recent history, you find a chillingly familiar list of initial conditions</w:t>
      </w:r>
      <w:r w:rsidRPr="002D1CE6">
        <w:rPr>
          <w:sz w:val="16"/>
        </w:rPr>
        <w:t>: politics hardening along identity lines; a surge of armed groups; an erosion of institutions. Ethnic polarization and democratic backsliding are especially persistent predictors of state collapse.</w:t>
      </w:r>
      <w:r w:rsidRPr="00EB73EA">
        <w:rPr>
          <w:sz w:val="12"/>
        </w:rPr>
        <w:t>¶</w:t>
      </w:r>
      <w:r w:rsidRPr="002D1CE6">
        <w:rPr>
          <w:sz w:val="16"/>
        </w:rPr>
        <w:t xml:space="preserve"> </w:t>
      </w:r>
      <w:r w:rsidRPr="002D1CE6">
        <w:rPr>
          <w:u w:val="single"/>
        </w:rPr>
        <w:t xml:space="preserve">But apply this to the United States with care. </w:t>
      </w:r>
      <w:r w:rsidRPr="00FC38DD">
        <w:rPr>
          <w:highlight w:val="green"/>
          <w:u w:val="single"/>
        </w:rPr>
        <w:t>The data driving these</w:t>
      </w:r>
      <w:r w:rsidRPr="002D1CE6">
        <w:rPr>
          <w:u w:val="single"/>
        </w:rPr>
        <w:t xml:space="preserve"> </w:t>
      </w:r>
      <w:r w:rsidRPr="00FC38DD">
        <w:rPr>
          <w:highlight w:val="green"/>
          <w:u w:val="single"/>
        </w:rPr>
        <w:t>results comes from</w:t>
      </w:r>
      <w:r w:rsidRPr="002D1CE6">
        <w:rPr>
          <w:u w:val="single"/>
        </w:rPr>
        <w:t xml:space="preserve"> predicting </w:t>
      </w:r>
      <w:r w:rsidRPr="00FC38DD">
        <w:rPr>
          <w:u w:val="single"/>
        </w:rPr>
        <w:t>massive acts of violence</w:t>
      </w:r>
      <w:r w:rsidRPr="002D1CE6">
        <w:rPr>
          <w:u w:val="single"/>
        </w:rPr>
        <w:t xml:space="preserve"> – genocide or revolutionary wars – almost all from </w:t>
      </w:r>
      <w:r w:rsidRPr="00FC38DD">
        <w:rPr>
          <w:highlight w:val="green"/>
          <w:u w:val="single"/>
        </w:rPr>
        <w:t>low- and middle-income countries</w:t>
      </w:r>
      <w:r w:rsidRPr="002D1CE6">
        <w:rPr>
          <w:sz w:val="16"/>
        </w:rPr>
        <w:t xml:space="preserve">. </w:t>
      </w:r>
      <w:r w:rsidRPr="00FC38DD">
        <w:rPr>
          <w:highlight w:val="green"/>
          <w:u w:val="single"/>
        </w:rPr>
        <w:t>It’s dubious to use these models</w:t>
      </w:r>
      <w:r w:rsidRPr="002D1CE6">
        <w:rPr>
          <w:u w:val="single"/>
        </w:rPr>
        <w:t xml:space="preserve"> to predict a different phenomenon – low-scale insurgency – </w:t>
      </w:r>
      <w:r w:rsidRPr="00FC38DD">
        <w:rPr>
          <w:highlight w:val="green"/>
          <w:u w:val="single"/>
        </w:rPr>
        <w:t>in</w:t>
      </w:r>
      <w:r w:rsidRPr="002D1CE6">
        <w:rPr>
          <w:u w:val="single"/>
        </w:rPr>
        <w:t xml:space="preserve"> </w:t>
      </w:r>
      <w:r w:rsidRPr="00FC38DD">
        <w:rPr>
          <w:highlight w:val="green"/>
          <w:u w:val="single"/>
        </w:rPr>
        <w:t>America</w:t>
      </w:r>
      <w:r w:rsidRPr="002D1CE6">
        <w:rPr>
          <w:u w:val="single"/>
        </w:rPr>
        <w:t xml:space="preserve"> or other </w:t>
      </w:r>
      <w:r w:rsidRPr="002D1CE6">
        <w:rPr>
          <w:rStyle w:val="Emphasis"/>
        </w:rPr>
        <w:t>rich</w:t>
      </w:r>
      <w:r w:rsidRPr="002D1CE6">
        <w:rPr>
          <w:u w:val="single"/>
        </w:rPr>
        <w:t xml:space="preserve">, </w:t>
      </w:r>
      <w:r w:rsidRPr="002D1CE6">
        <w:rPr>
          <w:rStyle w:val="Emphasis"/>
        </w:rPr>
        <w:t>advanced democracies</w:t>
      </w:r>
      <w:r w:rsidRPr="002D1CE6">
        <w:rPr>
          <w:sz w:val="16"/>
        </w:rPr>
        <w:t>.</w:t>
      </w:r>
      <w:r w:rsidRPr="00EB73EA">
        <w:rPr>
          <w:sz w:val="12"/>
        </w:rPr>
        <w:t>¶</w:t>
      </w:r>
      <w:r w:rsidRPr="002D1CE6">
        <w:rPr>
          <w:sz w:val="16"/>
        </w:rPr>
        <w:t xml:space="preserve"> America’s democracy numbers also don’t add up. In 2015, raters like the Polity Project gave the United States a perfect score of 10 – one it had enjoyed for decades. Then Donald Trump was elected president, and America’s score fell to 8.</w:t>
      </w:r>
      <w:r w:rsidRPr="00EB73EA">
        <w:rPr>
          <w:sz w:val="12"/>
        </w:rPr>
        <w:t>¶</w:t>
      </w:r>
      <w:r w:rsidRPr="002D1CE6">
        <w:rPr>
          <w:sz w:val="16"/>
        </w:rPr>
        <w:t xml:space="preserve"> In 2019, after the failed impeachment of Trump, Polity’s score fell further to 7. Finally, on Jan. 7, 2021, immediately following the insurrection, Polity announced a drop to a 5, meaning “no longer a democracy.”</w:t>
      </w:r>
      <w:r w:rsidRPr="00EB73EA">
        <w:rPr>
          <w:sz w:val="12"/>
        </w:rPr>
        <w:t>¶</w:t>
      </w:r>
      <w:r w:rsidRPr="002D1CE6">
        <w:rPr>
          <w:sz w:val="16"/>
        </w:rPr>
        <w:t xml:space="preserve"> Political scientists woke up, as rapid plunges to this level are persistently correlated with outbreaks of civil war.</w:t>
      </w:r>
      <w:r w:rsidRPr="00EB73EA">
        <w:rPr>
          <w:sz w:val="12"/>
        </w:rPr>
        <w:t>¶</w:t>
      </w:r>
      <w:r w:rsidRPr="002D1CE6">
        <w:rPr>
          <w:sz w:val="16"/>
        </w:rPr>
        <w:t xml:space="preserve"> </w:t>
      </w:r>
      <w:r w:rsidRPr="002D1CE6">
        <w:rPr>
          <w:u w:val="single"/>
        </w:rPr>
        <w:t xml:space="preserve">But </w:t>
      </w:r>
      <w:r w:rsidRPr="00FC38DD">
        <w:rPr>
          <w:highlight w:val="green"/>
          <w:u w:val="single"/>
        </w:rPr>
        <w:t>this slide</w:t>
      </w:r>
      <w:r w:rsidRPr="002D1CE6">
        <w:rPr>
          <w:u w:val="single"/>
        </w:rPr>
        <w:t xml:space="preserve"> is suspicious. It </w:t>
      </w:r>
      <w:r w:rsidRPr="00FC38DD">
        <w:rPr>
          <w:highlight w:val="green"/>
          <w:u w:val="single"/>
        </w:rPr>
        <w:t>would mean that American democracy</w:t>
      </w:r>
      <w:r w:rsidRPr="002D1CE6">
        <w:rPr>
          <w:u w:val="single"/>
        </w:rPr>
        <w:t xml:space="preserve"> </w:t>
      </w:r>
      <w:r w:rsidRPr="00FC38DD">
        <w:rPr>
          <w:highlight w:val="green"/>
          <w:u w:val="single"/>
        </w:rPr>
        <w:t xml:space="preserve">today is </w:t>
      </w:r>
      <w:r w:rsidRPr="00FC38DD">
        <w:rPr>
          <w:rStyle w:val="Emphasis"/>
          <w:highlight w:val="green"/>
        </w:rPr>
        <w:t>several points</w:t>
      </w:r>
      <w:r w:rsidRPr="00FC38DD">
        <w:rPr>
          <w:highlight w:val="green"/>
          <w:u w:val="single"/>
        </w:rPr>
        <w:t xml:space="preserve"> below</w:t>
      </w:r>
      <w:r w:rsidRPr="002D1CE6">
        <w:rPr>
          <w:u w:val="single"/>
        </w:rPr>
        <w:t xml:space="preserve"> that of </w:t>
      </w:r>
      <w:r w:rsidRPr="00FC38DD">
        <w:rPr>
          <w:highlight w:val="green"/>
          <w:u w:val="single"/>
        </w:rPr>
        <w:t>1859</w:t>
      </w:r>
      <w:r w:rsidRPr="002D1CE6">
        <w:rPr>
          <w:u w:val="single"/>
        </w:rPr>
        <w:t xml:space="preserve">, on the eve of the Civil War, and when a </w:t>
      </w:r>
      <w:r w:rsidRPr="002D1CE6">
        <w:rPr>
          <w:rStyle w:val="Emphasis"/>
        </w:rPr>
        <w:t>majority</w:t>
      </w:r>
      <w:r w:rsidRPr="002D1CE6">
        <w:rPr>
          <w:u w:val="single"/>
        </w:rPr>
        <w:t xml:space="preserve"> of adults were barred from voting</w:t>
      </w:r>
      <w:r w:rsidRPr="002D1CE6">
        <w:rPr>
          <w:sz w:val="16"/>
        </w:rPr>
        <w:t>. It would put present-day U.S. institutions on par with other 5’s, like Haiti and Somalia. Meanwhile, countries like Hungary – the poster nation for democratic backsliding – maintain a perfect 10.</w:t>
      </w:r>
      <w:r w:rsidRPr="00EB73EA">
        <w:rPr>
          <w:sz w:val="12"/>
        </w:rPr>
        <w:t>¶</w:t>
      </w:r>
      <w:r w:rsidRPr="002D1CE6">
        <w:rPr>
          <w:sz w:val="16"/>
        </w:rPr>
        <w:t xml:space="preserve"> </w:t>
      </w:r>
      <w:r w:rsidRPr="00FC38DD">
        <w:rPr>
          <w:highlight w:val="green"/>
          <w:u w:val="single"/>
        </w:rPr>
        <w:t xml:space="preserve">This </w:t>
      </w:r>
      <w:r w:rsidRPr="00FC38DD">
        <w:rPr>
          <w:rStyle w:val="Emphasis"/>
          <w:highlight w:val="green"/>
        </w:rPr>
        <w:t>defies credibility</w:t>
      </w:r>
      <w:r w:rsidRPr="002D1CE6">
        <w:rPr>
          <w:sz w:val="16"/>
        </w:rPr>
        <w:t xml:space="preserve">. </w:t>
      </w:r>
      <w:r w:rsidRPr="002D1CE6">
        <w:rPr>
          <w:u w:val="single"/>
        </w:rPr>
        <w:t xml:space="preserve">One suspects that it’s the </w:t>
      </w:r>
      <w:r w:rsidRPr="002D1CE6">
        <w:rPr>
          <w:rStyle w:val="Emphasis"/>
        </w:rPr>
        <w:t>democracy raters</w:t>
      </w:r>
      <w:r w:rsidRPr="002D1CE6">
        <w:rPr>
          <w:u w:val="single"/>
        </w:rPr>
        <w:t xml:space="preserve"> who have become politicized, not American institutions. </w:t>
      </w:r>
      <w:r w:rsidRPr="00FC38DD">
        <w:rPr>
          <w:highlight w:val="green"/>
          <w:u w:val="single"/>
        </w:rPr>
        <w:t>The backslide is</w:t>
      </w:r>
      <w:r w:rsidRPr="002D1CE6">
        <w:rPr>
          <w:u w:val="single"/>
        </w:rPr>
        <w:t xml:space="preserve"> surely </w:t>
      </w:r>
      <w:r w:rsidRPr="00FC38DD">
        <w:rPr>
          <w:rStyle w:val="Emphasis"/>
          <w:highlight w:val="green"/>
        </w:rPr>
        <w:t>exaggerated</w:t>
      </w:r>
      <w:r w:rsidRPr="002D1CE6">
        <w:rPr>
          <w:u w:val="single"/>
        </w:rPr>
        <w:t xml:space="preserve">. So, then, are predictions of </w:t>
      </w:r>
      <w:r w:rsidRPr="002D1CE6">
        <w:rPr>
          <w:rStyle w:val="Emphasis"/>
        </w:rPr>
        <w:t>civil war</w:t>
      </w:r>
      <w:r w:rsidRPr="002D1CE6">
        <w:rPr>
          <w:u w:val="single"/>
        </w:rPr>
        <w:t>.</w:t>
      </w:r>
      <w:r w:rsidRPr="00EB73EA">
        <w:rPr>
          <w:sz w:val="12"/>
        </w:rPr>
        <w:t>¶</w:t>
      </w:r>
      <w:r w:rsidRPr="002D1CE6">
        <w:rPr>
          <w:sz w:val="16"/>
        </w:rPr>
        <w:t xml:space="preserve"> The fact is, even societies with hardened identities rarely erupt in conflict. </w:t>
      </w:r>
      <w:r w:rsidRPr="00FC38DD">
        <w:rPr>
          <w:highlight w:val="green"/>
          <w:u w:val="single"/>
        </w:rPr>
        <w:t>One study looked at every ethnic pairing</w:t>
      </w:r>
      <w:r w:rsidRPr="002D1CE6">
        <w:rPr>
          <w:u w:val="single"/>
        </w:rPr>
        <w:t xml:space="preserve"> in Africa and Eastern Europe in the late 20th century </w:t>
      </w:r>
      <w:r w:rsidRPr="00FC38DD">
        <w:rPr>
          <w:highlight w:val="green"/>
          <w:u w:val="single"/>
        </w:rPr>
        <w:t xml:space="preserve">and found no more than </w:t>
      </w:r>
      <w:r w:rsidRPr="00FC38DD">
        <w:rPr>
          <w:rStyle w:val="Emphasis"/>
          <w:highlight w:val="green"/>
        </w:rPr>
        <w:t>1 in 1,000</w:t>
      </w:r>
      <w:r w:rsidRPr="00FC38DD">
        <w:rPr>
          <w:highlight w:val="green"/>
          <w:u w:val="single"/>
        </w:rPr>
        <w:t xml:space="preserve"> turned </w:t>
      </w:r>
      <w:r w:rsidRPr="00FC38DD">
        <w:rPr>
          <w:rStyle w:val="Emphasis"/>
          <w:highlight w:val="green"/>
        </w:rPr>
        <w:t>violent</w:t>
      </w:r>
      <w:r w:rsidRPr="002D1CE6">
        <w:rPr>
          <w:u w:val="single"/>
        </w:rPr>
        <w:t xml:space="preserve"> in a given year.</w:t>
      </w:r>
      <w:r w:rsidRPr="00EB73EA">
        <w:rPr>
          <w:sz w:val="12"/>
        </w:rPr>
        <w:t>¶</w:t>
      </w:r>
      <w:r w:rsidRPr="002D1CE6">
        <w:rPr>
          <w:sz w:val="16"/>
        </w:rPr>
        <w:t xml:space="preserve"> So, yes, if you trace back from a civil war you find polarized politics, or a surge of protest and arms. But trace back from periods without war and you will find a lot of the same conditions. These are not automatic forerunners of violence.</w:t>
      </w:r>
      <w:r w:rsidRPr="00EB73EA">
        <w:rPr>
          <w:sz w:val="12"/>
        </w:rPr>
        <w:t>¶</w:t>
      </w:r>
      <w:r w:rsidRPr="002D1CE6">
        <w:rPr>
          <w:sz w:val="16"/>
        </w:rPr>
        <w:t xml:space="preserve"> Here’s why: </w:t>
      </w:r>
      <w:r w:rsidRPr="002D1CE6">
        <w:rPr>
          <w:u w:val="single"/>
        </w:rPr>
        <w:t xml:space="preserve">As a general rule, </w:t>
      </w:r>
      <w:r w:rsidRPr="00FC38DD">
        <w:rPr>
          <w:highlight w:val="green"/>
          <w:u w:val="single"/>
        </w:rPr>
        <w:t xml:space="preserve">enemies prefer to </w:t>
      </w:r>
      <w:r w:rsidRPr="00FC38DD">
        <w:rPr>
          <w:rStyle w:val="Emphasis"/>
          <w:highlight w:val="green"/>
        </w:rPr>
        <w:t>loathe</w:t>
      </w:r>
      <w:r w:rsidRPr="00FC38DD">
        <w:rPr>
          <w:highlight w:val="green"/>
          <w:u w:val="single"/>
        </w:rPr>
        <w:t xml:space="preserve"> one another in peace</w:t>
      </w:r>
      <w:r w:rsidRPr="002D1CE6">
        <w:rPr>
          <w:u w:val="single"/>
        </w:rPr>
        <w:t xml:space="preserve">. That’s </w:t>
      </w:r>
      <w:r w:rsidRPr="00FC38DD">
        <w:rPr>
          <w:highlight w:val="green"/>
          <w:u w:val="single"/>
        </w:rPr>
        <w:t>because war</w:t>
      </w:r>
      <w:r w:rsidRPr="002D1CE6">
        <w:rPr>
          <w:u w:val="single"/>
        </w:rPr>
        <w:t xml:space="preserve"> – especially civil war – </w:t>
      </w:r>
      <w:r w:rsidRPr="00FC38DD">
        <w:rPr>
          <w:highlight w:val="green"/>
          <w:u w:val="single"/>
        </w:rPr>
        <w:t xml:space="preserve">is </w:t>
      </w:r>
      <w:r w:rsidRPr="00FC38DD">
        <w:rPr>
          <w:rStyle w:val="Emphasis"/>
          <w:highlight w:val="green"/>
        </w:rPr>
        <w:t>disastrous</w:t>
      </w:r>
      <w:r w:rsidRPr="002D1CE6">
        <w:rPr>
          <w:u w:val="single"/>
        </w:rPr>
        <w:t>.</w:t>
      </w:r>
      <w:r w:rsidRPr="002D1CE6">
        <w:rPr>
          <w:sz w:val="16"/>
        </w:rPr>
        <w:t xml:space="preserve"> </w:t>
      </w:r>
      <w:r w:rsidRPr="002D1CE6">
        <w:rPr>
          <w:u w:val="single"/>
        </w:rPr>
        <w:t xml:space="preserve">It kills people, destroys </w:t>
      </w:r>
      <w:r w:rsidRPr="002D1CE6">
        <w:rPr>
          <w:rStyle w:val="Emphasis"/>
        </w:rPr>
        <w:t>economies</w:t>
      </w:r>
      <w:r w:rsidRPr="002D1CE6">
        <w:rPr>
          <w:u w:val="single"/>
        </w:rPr>
        <w:t xml:space="preserve"> and weakens the country to </w:t>
      </w:r>
      <w:r w:rsidRPr="002D1CE6">
        <w:rPr>
          <w:rStyle w:val="Emphasis"/>
        </w:rPr>
        <w:t>outside enemies</w:t>
      </w:r>
      <w:r w:rsidRPr="002D1CE6">
        <w:rPr>
          <w:u w:val="single"/>
        </w:rPr>
        <w:t xml:space="preserve">. </w:t>
      </w:r>
      <w:r w:rsidRPr="00FC38DD">
        <w:rPr>
          <w:highlight w:val="green"/>
          <w:u w:val="single"/>
        </w:rPr>
        <w:t xml:space="preserve">This gives all sides </w:t>
      </w:r>
      <w:r w:rsidRPr="00FC38DD">
        <w:rPr>
          <w:rStyle w:val="Emphasis"/>
          <w:highlight w:val="green"/>
        </w:rPr>
        <w:t>huge incentives</w:t>
      </w:r>
      <w:r w:rsidRPr="00FC38DD">
        <w:rPr>
          <w:highlight w:val="green"/>
          <w:u w:val="single"/>
        </w:rPr>
        <w:t xml:space="preserve"> to avoid violence</w:t>
      </w:r>
      <w:r w:rsidRPr="002D1CE6">
        <w:rPr>
          <w:u w:val="single"/>
        </w:rPr>
        <w:t>.</w:t>
      </w:r>
      <w:r w:rsidRPr="00EB73EA">
        <w:rPr>
          <w:sz w:val="12"/>
        </w:rPr>
        <w:t>¶</w:t>
      </w:r>
      <w:r w:rsidRPr="002D1CE6">
        <w:rPr>
          <w:sz w:val="16"/>
        </w:rPr>
        <w:t xml:space="preserve"> For anyone who doubted these horrific consequences, the events of Jan. 6, 2021, offered a painful reminder. This may be why far-right movements and violent political acts have declined since the insurrection.</w:t>
      </w:r>
      <w:r w:rsidRPr="00EB73EA">
        <w:rPr>
          <w:sz w:val="12"/>
        </w:rPr>
        <w:t>¶</w:t>
      </w:r>
      <w:r w:rsidRPr="002D1CE6">
        <w:rPr>
          <w:sz w:val="16"/>
        </w:rPr>
        <w:t xml:space="preserve"> Because of these costs, most political factions don’t fight. An extremist militia in the United States would be no exception. Few things are harder than launching an insurgency against a powerful state. Intelligence services will hunt you down. Justice systems will jail you. You will live clandestinely, full of hardships. This is why even the most disaffected groups are often dissuaded from violence. Better to use politics by normal means.</w:t>
      </w:r>
      <w:r w:rsidRPr="00EB73EA">
        <w:rPr>
          <w:sz w:val="12"/>
        </w:rPr>
        <w:t>¶</w:t>
      </w:r>
      <w:r w:rsidRPr="002D1CE6">
        <w:rPr>
          <w:sz w:val="16"/>
        </w:rPr>
        <w:t xml:space="preserve"> 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r w:rsidRPr="00EB73EA">
        <w:rPr>
          <w:sz w:val="12"/>
        </w:rPr>
        <w:t>¶</w:t>
      </w:r>
      <w:r w:rsidRPr="002D1CE6">
        <w:rPr>
          <w:sz w:val="16"/>
        </w:rPr>
        <w:t xml:space="preserve"> Naturally there are parallels to America today, but the differences in scale and seriousness are vast.</w:t>
      </w:r>
      <w:r w:rsidRPr="00EB73EA">
        <w:rPr>
          <w:sz w:val="12"/>
        </w:rPr>
        <w:t>¶</w:t>
      </w:r>
      <w:r w:rsidRPr="002D1CE6">
        <w:rPr>
          <w:sz w:val="16"/>
        </w:rPr>
        <w:t xml:space="preserve"> 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r w:rsidRPr="00EB73EA">
        <w:rPr>
          <w:sz w:val="12"/>
        </w:rPr>
        <w:t>¶</w:t>
      </w:r>
      <w:r w:rsidRPr="002D1CE6">
        <w:rPr>
          <w:sz w:val="16"/>
        </w:rPr>
        <w:t xml:space="preserve"> </w:t>
      </w:r>
      <w:r w:rsidRPr="00FC38DD">
        <w:rPr>
          <w:highlight w:val="green"/>
          <w:u w:val="single"/>
        </w:rPr>
        <w:t>U.S. security services are less partisan, more targeted and restrained</w:t>
      </w:r>
      <w:r w:rsidRPr="002D1CE6">
        <w:rPr>
          <w:u w:val="single"/>
        </w:rPr>
        <w:t>. The FBI disrupts most militias before they lay their first bomb</w:t>
      </w:r>
      <w:r w:rsidRPr="002D1CE6">
        <w:rPr>
          <w:sz w:val="16"/>
        </w:rPr>
        <w:t>. And if a far-right fundamentalist does demolish a building, federal agents don’t round up all the Proud Boys for 20 miles and beat them up. They mount an investigation and see the perpetrator prosecuted.</w:t>
      </w:r>
      <w:r w:rsidRPr="00EB73EA">
        <w:rPr>
          <w:sz w:val="12"/>
        </w:rPr>
        <w:t>¶</w:t>
      </w:r>
      <w:r w:rsidRPr="002D1CE6">
        <w:rPr>
          <w:sz w:val="16"/>
        </w:rPr>
        <w:t xml:space="preserve"> </w:t>
      </w:r>
      <w:r w:rsidRPr="002D1CE6">
        <w:rPr>
          <w:u w:val="single"/>
        </w:rPr>
        <w:t xml:space="preserve">I would be worried if U.S. military and federal intelligence and </w:t>
      </w:r>
      <w:r w:rsidRPr="00FC38DD">
        <w:rPr>
          <w:u w:val="single"/>
        </w:rPr>
        <w:t>law enforcement agencies</w:t>
      </w:r>
      <w:r w:rsidRPr="002D1CE6">
        <w:rPr>
          <w:u w:val="single"/>
        </w:rPr>
        <w:t xml:space="preserve"> showed more polarization. But they’ve been </w:t>
      </w:r>
      <w:r w:rsidRPr="002D1CE6">
        <w:rPr>
          <w:rStyle w:val="Emphasis"/>
        </w:rPr>
        <w:t>strikingly resilient</w:t>
      </w:r>
      <w:r w:rsidRPr="002D1CE6">
        <w:rPr>
          <w:sz w:val="16"/>
        </w:rPr>
        <w:t xml:space="preserve">. So, in many ways, has America’s electoral system. </w:t>
      </w:r>
      <w:r w:rsidRPr="002D1CE6">
        <w:rPr>
          <w:u w:val="single"/>
        </w:rPr>
        <w:t xml:space="preserve">In 2020, </w:t>
      </w:r>
      <w:r w:rsidRPr="00FC38DD">
        <w:rPr>
          <w:highlight w:val="green"/>
          <w:u w:val="single"/>
        </w:rPr>
        <w:t xml:space="preserve">the </w:t>
      </w:r>
      <w:r w:rsidRPr="00FC38DD">
        <w:rPr>
          <w:rStyle w:val="Emphasis"/>
          <w:highlight w:val="green"/>
        </w:rPr>
        <w:t>vast majority</w:t>
      </w:r>
      <w:r w:rsidRPr="00FC38DD">
        <w:rPr>
          <w:highlight w:val="green"/>
          <w:u w:val="single"/>
        </w:rPr>
        <w:t xml:space="preserve"> of Republican election administrators upheld</w:t>
      </w:r>
      <w:r w:rsidRPr="002D1CE6">
        <w:rPr>
          <w:u w:val="single"/>
        </w:rPr>
        <w:t xml:space="preserve"> Joe </w:t>
      </w:r>
      <w:r w:rsidRPr="00FC38DD">
        <w:rPr>
          <w:highlight w:val="green"/>
          <w:u w:val="single"/>
        </w:rPr>
        <w:t>Biden’s victory</w:t>
      </w:r>
      <w:r w:rsidRPr="002D1CE6">
        <w:rPr>
          <w:u w:val="single"/>
        </w:rPr>
        <w:t>.</w:t>
      </w:r>
    </w:p>
    <w:p w14:paraId="2C6859E4" w14:textId="77777777" w:rsidR="00794B36" w:rsidRPr="00865A2C" w:rsidRDefault="00794B36" w:rsidP="00794B36">
      <w:pPr>
        <w:pStyle w:val="Heading4"/>
        <w:rPr>
          <w:rFonts w:cs="Helvetica"/>
        </w:rPr>
      </w:pPr>
      <w:r w:rsidRPr="00865A2C">
        <w:rPr>
          <w:rFonts w:cs="Helvetica"/>
        </w:rPr>
        <w:t xml:space="preserve">They’ll </w:t>
      </w:r>
      <w:r w:rsidRPr="00865A2C">
        <w:rPr>
          <w:rFonts w:cs="Helvetica"/>
          <w:u w:val="single"/>
        </w:rPr>
        <w:t>get destroyed</w:t>
      </w:r>
    </w:p>
    <w:p w14:paraId="3A4D5C37" w14:textId="77777777" w:rsidR="00794B36" w:rsidRPr="00865A2C" w:rsidRDefault="00794B36" w:rsidP="00794B36">
      <w:r w:rsidRPr="00865A2C">
        <w:t xml:space="preserve">Richard </w:t>
      </w:r>
      <w:r w:rsidRPr="00865A2C">
        <w:rPr>
          <w:rStyle w:val="Style13ptBold"/>
        </w:rPr>
        <w:t>Hanania 20</w:t>
      </w:r>
      <w:r w:rsidRPr="00865A2C">
        <w:t>, research fellow at Defense Priorities, and a postdoctoral research fellow at the Saltzman Institute of War and Peace Studies at Columbia University, “Americans hate each other. But we aren’t headed for civil war,” The Washington Post, https://www.washingtonpost.com/outlook/civil-war-united-states-unlikely-violence/2020/10/29/3a143936-0f0f-11eb-8074-0e943a91bf08_story.html</w:t>
      </w:r>
    </w:p>
    <w:p w14:paraId="1C6B7F88" w14:textId="7B8BAF32" w:rsidR="00794B36" w:rsidRPr="003C2DE0" w:rsidRDefault="00794B36" w:rsidP="00794B36">
      <w:pPr>
        <w:rPr>
          <w:u w:val="single"/>
        </w:rPr>
      </w:pPr>
      <w:r w:rsidRPr="00865A2C">
        <w:rPr>
          <w:rStyle w:val="StyleUnderline"/>
        </w:rPr>
        <w:t xml:space="preserve">Even with the most difficult geographic conditions, however, </w:t>
      </w:r>
      <w:r w:rsidRPr="00865A2C">
        <w:rPr>
          <w:rStyle w:val="Emphasis"/>
          <w:highlight w:val="green"/>
        </w:rPr>
        <w:t>wealth</w:t>
      </w:r>
      <w:r w:rsidRPr="00865A2C">
        <w:rPr>
          <w:rStyle w:val="StyleUnderline"/>
          <w:highlight w:val="green"/>
        </w:rPr>
        <w:t xml:space="preserve"> and </w:t>
      </w:r>
      <w:r w:rsidRPr="00865A2C">
        <w:rPr>
          <w:rStyle w:val="Emphasis"/>
          <w:highlight w:val="green"/>
        </w:rPr>
        <w:t>government power</w:t>
      </w:r>
      <w:r w:rsidRPr="00865A2C">
        <w:rPr>
          <w:rStyle w:val="StyleUnderline"/>
        </w:rPr>
        <w:t xml:space="preserve"> tend to </w:t>
      </w:r>
      <w:r w:rsidRPr="00865A2C">
        <w:rPr>
          <w:rStyle w:val="Emphasis"/>
          <w:highlight w:val="green"/>
        </w:rPr>
        <w:t>erase opportunities for rebellion</w:t>
      </w:r>
      <w:r w:rsidRPr="00865A2C">
        <w:rPr>
          <w:sz w:val="12"/>
        </w:rPr>
        <w:t xml:space="preserve">.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 </w:t>
      </w:r>
      <w:r w:rsidRPr="00865A2C">
        <w:rPr>
          <w:rStyle w:val="Emphasis"/>
        </w:rPr>
        <w:t>Wealth</w:t>
      </w:r>
      <w:r w:rsidRPr="00865A2C">
        <w:rPr>
          <w:sz w:val="12"/>
        </w:rPr>
        <w:t xml:space="preserve"> </w:t>
      </w:r>
      <w:r w:rsidRPr="00865A2C">
        <w:rPr>
          <w:rStyle w:val="StyleUnderline"/>
        </w:rPr>
        <w:t>and</w:t>
      </w:r>
      <w:r w:rsidRPr="00865A2C">
        <w:rPr>
          <w:sz w:val="12"/>
        </w:rPr>
        <w:t xml:space="preserve"> </w:t>
      </w:r>
      <w:r w:rsidRPr="00865A2C">
        <w:rPr>
          <w:rStyle w:val="Emphasis"/>
        </w:rPr>
        <w:t>military power</w:t>
      </w:r>
      <w:r w:rsidRPr="00865A2C">
        <w:rPr>
          <w:sz w:val="12"/>
        </w:rPr>
        <w:t xml:space="preserve"> </w:t>
      </w:r>
      <w:r w:rsidRPr="00865A2C">
        <w:rPr>
          <w:rStyle w:val="StyleUnderline"/>
        </w:rPr>
        <w:t xml:space="preserve">explain why, </w:t>
      </w:r>
      <w:r w:rsidRPr="00865A2C">
        <w:rPr>
          <w:rStyle w:val="StyleUnderline"/>
          <w:highlight w:val="green"/>
        </w:rPr>
        <w:t>in the U</w:t>
      </w:r>
      <w:r w:rsidRPr="00865A2C">
        <w:rPr>
          <w:rStyle w:val="StyleUnderline"/>
        </w:rPr>
        <w:t xml:space="preserve">nited </w:t>
      </w:r>
      <w:r w:rsidRPr="00865A2C">
        <w:rPr>
          <w:rStyle w:val="StyleUnderline"/>
          <w:highlight w:val="green"/>
        </w:rPr>
        <w:t>S</w:t>
      </w:r>
      <w:r w:rsidRPr="00865A2C">
        <w:rPr>
          <w:rStyle w:val="StyleUnderline"/>
        </w:rPr>
        <w:t xml:space="preserve">tates, </w:t>
      </w:r>
      <w:r w:rsidRPr="00865A2C">
        <w:rPr>
          <w:rStyle w:val="Emphasis"/>
          <w:highlight w:val="green"/>
        </w:rPr>
        <w:t>civil war is likely to remain a metaphor</w:t>
      </w:r>
      <w:r w:rsidRPr="00865A2C">
        <w:rPr>
          <w:sz w:val="12"/>
        </w:rPr>
        <w:t xml:space="preserve">. </w:t>
      </w:r>
      <w:r w:rsidRPr="00865A2C">
        <w:rPr>
          <w:rStyle w:val="StyleUnderline"/>
        </w:rPr>
        <w:t xml:space="preserve">Its per capita gross domestic product is about $62,000 a year, among the </w:t>
      </w:r>
      <w:r w:rsidRPr="00865A2C">
        <w:rPr>
          <w:rStyle w:val="Emphasis"/>
        </w:rPr>
        <w:t xml:space="preserve">highest in the world, </w:t>
      </w:r>
      <w:r w:rsidRPr="00865A2C">
        <w:rPr>
          <w:rStyle w:val="StyleUnderline"/>
        </w:rPr>
        <w:t xml:space="preserve">and </w:t>
      </w:r>
      <w:r w:rsidRPr="00865A2C">
        <w:rPr>
          <w:rStyle w:val="StyleUnderline"/>
          <w:highlight w:val="green"/>
        </w:rPr>
        <w:t xml:space="preserve">its </w:t>
      </w:r>
      <w:r w:rsidRPr="00865A2C">
        <w:rPr>
          <w:rStyle w:val="Emphasis"/>
          <w:highlight w:val="green"/>
        </w:rPr>
        <w:t>military</w:t>
      </w:r>
      <w:r w:rsidRPr="00865A2C">
        <w:rPr>
          <w:rStyle w:val="StyleUnderline"/>
          <w:highlight w:val="green"/>
        </w:rPr>
        <w:t xml:space="preserve"> is</w:t>
      </w:r>
      <w:r w:rsidRPr="00865A2C">
        <w:rPr>
          <w:rStyle w:val="StyleUnderline"/>
        </w:rPr>
        <w:t xml:space="preserve"> </w:t>
      </w:r>
      <w:r w:rsidRPr="00865A2C">
        <w:rPr>
          <w:rStyle w:val="Emphasis"/>
        </w:rPr>
        <w:t xml:space="preserve">clearly </w:t>
      </w:r>
      <w:r w:rsidRPr="00865A2C">
        <w:rPr>
          <w:rStyle w:val="Emphasis"/>
          <w:highlight w:val="green"/>
        </w:rPr>
        <w:t>capable</w:t>
      </w:r>
      <w:r w:rsidRPr="00865A2C">
        <w:rPr>
          <w:rStyle w:val="StyleUnderline"/>
          <w:highlight w:val="green"/>
        </w:rPr>
        <w:t xml:space="preserve"> of </w:t>
      </w:r>
      <w:r w:rsidRPr="00865A2C">
        <w:rPr>
          <w:rStyle w:val="Emphasis"/>
          <w:highlight w:val="green"/>
        </w:rPr>
        <w:t>wiping out</w:t>
      </w:r>
      <w:r w:rsidRPr="00865A2C">
        <w:rPr>
          <w:rStyle w:val="StyleUnderline"/>
          <w:highlight w:val="green"/>
        </w:rPr>
        <w:t xml:space="preserve"> any</w:t>
      </w:r>
      <w:r w:rsidRPr="00865A2C">
        <w:rPr>
          <w:sz w:val="12"/>
          <w:highlight w:val="green"/>
        </w:rPr>
        <w:t xml:space="preserve"> </w:t>
      </w:r>
      <w:r w:rsidRPr="00865A2C">
        <w:rPr>
          <w:rStyle w:val="Emphasis"/>
          <w:highlight w:val="green"/>
        </w:rPr>
        <w:t>challenges</w:t>
      </w:r>
      <w:r w:rsidRPr="00865A2C">
        <w:rPr>
          <w:sz w:val="12"/>
        </w:rPr>
        <w:t xml:space="preserve"> </w:t>
      </w:r>
      <w:r w:rsidRPr="00865A2C">
        <w:rPr>
          <w:rStyle w:val="StyleUnderline"/>
        </w:rPr>
        <w:t xml:space="preserve">to </w:t>
      </w:r>
      <w:r w:rsidRPr="00865A2C">
        <w:rPr>
          <w:rStyle w:val="Emphasis"/>
        </w:rPr>
        <w:t>state power</w:t>
      </w:r>
      <w:r w:rsidRPr="00865A2C">
        <w:rPr>
          <w:sz w:val="12"/>
        </w:rPr>
        <w:t>. (</w:t>
      </w:r>
      <w:r w:rsidRPr="00865A2C">
        <w:rPr>
          <w:rStyle w:val="StyleUnderline"/>
        </w:rPr>
        <w:t xml:space="preserve">The U.S. Civil War occurred when the nation had a per capita GDP comparable to that of a </w:t>
      </w:r>
      <w:r w:rsidRPr="00865A2C">
        <w:rPr>
          <w:rStyle w:val="Emphasis"/>
        </w:rPr>
        <w:t>developing nation</w:t>
      </w:r>
      <w:r w:rsidRPr="00865A2C">
        <w:rPr>
          <w:rStyle w:val="StyleUnderline"/>
        </w:rPr>
        <w:t xml:space="preserve"> today, and when </w:t>
      </w:r>
      <w:r w:rsidRPr="00865A2C">
        <w:rPr>
          <w:rStyle w:val="Emphasis"/>
        </w:rPr>
        <w:t>military technology</w:t>
      </w:r>
      <w:r w:rsidRPr="00865A2C">
        <w:rPr>
          <w:rStyle w:val="StyleUnderline"/>
        </w:rPr>
        <w:t xml:space="preserve"> was </w:t>
      </w:r>
      <w:r w:rsidRPr="00865A2C">
        <w:rPr>
          <w:rStyle w:val="Emphasis"/>
        </w:rPr>
        <w:t>limited</w:t>
      </w:r>
      <w:r w:rsidRPr="00865A2C">
        <w:rPr>
          <w:rStyle w:val="StyleUnderline"/>
        </w:rPr>
        <w:t xml:space="preserve"> to </w:t>
      </w:r>
      <w:r w:rsidRPr="00865A2C">
        <w:rPr>
          <w:rStyle w:val="Emphasis"/>
        </w:rPr>
        <w:t>rifles</w:t>
      </w:r>
      <w:r w:rsidRPr="00865A2C">
        <w:rPr>
          <w:sz w:val="12"/>
        </w:rPr>
        <w:t xml:space="preserve"> </w:t>
      </w:r>
      <w:r w:rsidRPr="00865A2C">
        <w:rPr>
          <w:rStyle w:val="StyleUnderline"/>
        </w:rPr>
        <w:t>and</w:t>
      </w:r>
      <w:r w:rsidRPr="00865A2C">
        <w:rPr>
          <w:sz w:val="12"/>
        </w:rPr>
        <w:t xml:space="preserve"> </w:t>
      </w:r>
      <w:r w:rsidRPr="00865A2C">
        <w:rPr>
          <w:rStyle w:val="Emphasis"/>
        </w:rPr>
        <w:t>cannon</w:t>
      </w:r>
      <w:r w:rsidRPr="00865A2C">
        <w:rPr>
          <w:sz w:val="12"/>
        </w:rPr>
        <w:t xml:space="preserve">.) </w:t>
      </w:r>
      <w:r w:rsidRPr="00865A2C">
        <w:rPr>
          <w:rStyle w:val="StyleUnderline"/>
          <w:highlight w:val="green"/>
        </w:rPr>
        <w:t>The Pentagon</w:t>
      </w:r>
      <w:r w:rsidRPr="00865A2C">
        <w:rPr>
          <w:rStyle w:val="StyleUnderline"/>
        </w:rPr>
        <w:t xml:space="preserve"> has </w:t>
      </w:r>
      <w:r w:rsidRPr="00865A2C">
        <w:rPr>
          <w:rStyle w:val="Emphasis"/>
        </w:rPr>
        <w:t>1.3 million active-duty personnel,</w:t>
      </w:r>
      <w:r w:rsidRPr="00865A2C">
        <w:rPr>
          <w:rStyle w:val="StyleUnderline"/>
        </w:rPr>
        <w:t xml:space="preserve"> can </w:t>
      </w:r>
      <w:r w:rsidRPr="00865A2C">
        <w:rPr>
          <w:rStyle w:val="Emphasis"/>
        </w:rPr>
        <w:t>find terrorists</w:t>
      </w:r>
      <w:r w:rsidRPr="00865A2C">
        <w:rPr>
          <w:rStyle w:val="StyleUnderline"/>
        </w:rPr>
        <w:t xml:space="preserve"> on the </w:t>
      </w:r>
      <w:r w:rsidRPr="00865A2C">
        <w:rPr>
          <w:rStyle w:val="Emphasis"/>
        </w:rPr>
        <w:t>other side of the world</w:t>
      </w:r>
      <w:r w:rsidRPr="00865A2C">
        <w:rPr>
          <w:rStyle w:val="StyleUnderline"/>
        </w:rPr>
        <w:t xml:space="preserve"> and </w:t>
      </w:r>
      <w:r w:rsidRPr="00865A2C">
        <w:rPr>
          <w:rStyle w:val="Emphasis"/>
        </w:rPr>
        <w:t>wipe them out</w:t>
      </w:r>
      <w:r w:rsidRPr="00865A2C">
        <w:rPr>
          <w:rStyle w:val="StyleUnderline"/>
        </w:rPr>
        <w:t xml:space="preserve"> with the push of a button, and </w:t>
      </w:r>
      <w:r w:rsidRPr="00865A2C">
        <w:rPr>
          <w:rStyle w:val="StyleUnderline"/>
          <w:highlight w:val="green"/>
        </w:rPr>
        <w:t xml:space="preserve">boasts a </w:t>
      </w:r>
      <w:r w:rsidRPr="00865A2C">
        <w:rPr>
          <w:rStyle w:val="Emphasis"/>
          <w:highlight w:val="green"/>
        </w:rPr>
        <w:t>command-and-control structure</w:t>
      </w:r>
      <w:r w:rsidRPr="00865A2C">
        <w:rPr>
          <w:sz w:val="12"/>
          <w:highlight w:val="green"/>
        </w:rPr>
        <w:t xml:space="preserve"> </w:t>
      </w:r>
      <w:r w:rsidRPr="00865A2C">
        <w:rPr>
          <w:rStyle w:val="StyleUnderline"/>
          <w:highlight w:val="green"/>
        </w:rPr>
        <w:t xml:space="preserve">with </w:t>
      </w:r>
      <w:r w:rsidRPr="00865A2C">
        <w:rPr>
          <w:rStyle w:val="Emphasis"/>
          <w:highlight w:val="green"/>
        </w:rPr>
        <w:t>no recent history</w:t>
      </w:r>
      <w:r w:rsidRPr="00865A2C">
        <w:rPr>
          <w:rStyle w:val="StyleUnderline"/>
          <w:highlight w:val="green"/>
        </w:rPr>
        <w:t xml:space="preserve"> of </w:t>
      </w:r>
      <w:r w:rsidRPr="00865A2C">
        <w:rPr>
          <w:rStyle w:val="Emphasis"/>
          <w:highlight w:val="green"/>
        </w:rPr>
        <w:t>factionalization</w:t>
      </w:r>
      <w:r w:rsidRPr="00865A2C">
        <w:rPr>
          <w:sz w:val="12"/>
        </w:rPr>
        <w:t xml:space="preserve">. </w:t>
      </w:r>
      <w:r w:rsidRPr="00865A2C">
        <w:rPr>
          <w:rStyle w:val="StyleUnderline"/>
        </w:rPr>
        <w:t xml:space="preserve">There is no </w:t>
      </w:r>
      <w:r w:rsidRPr="00865A2C">
        <w:rPr>
          <w:rStyle w:val="Emphasis"/>
        </w:rPr>
        <w:t>swamp</w:t>
      </w:r>
      <w:r w:rsidRPr="00865A2C">
        <w:rPr>
          <w:rStyle w:val="StyleUnderline"/>
        </w:rPr>
        <w:t xml:space="preserve"> or </w:t>
      </w:r>
      <w:r w:rsidRPr="00865A2C">
        <w:rPr>
          <w:rStyle w:val="Emphasis"/>
        </w:rPr>
        <w:t>mountain peak</w:t>
      </w:r>
      <w:r w:rsidRPr="00865A2C">
        <w:rPr>
          <w:rStyle w:val="StyleUnderline"/>
        </w:rPr>
        <w:t xml:space="preserve"> that is </w:t>
      </w:r>
      <w:r w:rsidRPr="00865A2C">
        <w:rPr>
          <w:rStyle w:val="Emphasis"/>
        </w:rPr>
        <w:t>beyond</w:t>
      </w:r>
      <w:r w:rsidRPr="00865A2C">
        <w:rPr>
          <w:rStyle w:val="StyleUnderline"/>
        </w:rPr>
        <w:t xml:space="preserve"> the easy </w:t>
      </w:r>
      <w:r w:rsidRPr="00865A2C">
        <w:rPr>
          <w:rStyle w:val="Emphasis"/>
        </w:rPr>
        <w:t>reach</w:t>
      </w:r>
      <w:r w:rsidRPr="00865A2C">
        <w:rPr>
          <w:rStyle w:val="StyleUnderline"/>
        </w:rPr>
        <w:t xml:space="preserve"> of the </w:t>
      </w:r>
      <w:r w:rsidRPr="00865A2C">
        <w:rPr>
          <w:rStyle w:val="Emphasis"/>
        </w:rPr>
        <w:t>U.S. military.</w:t>
      </w:r>
      <w:r w:rsidRPr="00865A2C">
        <w:rPr>
          <w:b/>
          <w:iCs/>
          <w:u w:val="single"/>
        </w:rPr>
        <w:t xml:space="preserve"> </w:t>
      </w:r>
      <w:r w:rsidRPr="00865A2C">
        <w:rPr>
          <w:sz w:val="12"/>
        </w:rPr>
        <w:t xml:space="preserve">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 </w:t>
      </w:r>
      <w:r w:rsidRPr="00865A2C">
        <w:rPr>
          <w:rStyle w:val="StyleUnderline"/>
        </w:rPr>
        <w:t xml:space="preserve">To be sure, </w:t>
      </w:r>
      <w:r w:rsidRPr="00865A2C">
        <w:rPr>
          <w:rStyle w:val="Emphasis"/>
          <w:highlight w:val="green"/>
        </w:rPr>
        <w:t>riots</w:t>
      </w:r>
      <w:r w:rsidRPr="00865A2C">
        <w:rPr>
          <w:rStyle w:val="StyleUnderline"/>
        </w:rPr>
        <w:t xml:space="preserve"> and </w:t>
      </w:r>
      <w:r w:rsidRPr="00865A2C">
        <w:rPr>
          <w:rStyle w:val="Emphasis"/>
        </w:rPr>
        <w:t>general discord</w:t>
      </w:r>
      <w:r w:rsidRPr="00865A2C">
        <w:rPr>
          <w:rStyle w:val="StyleUnderline"/>
        </w:rPr>
        <w:t xml:space="preserve"> </w:t>
      </w:r>
      <w:r w:rsidRPr="00865A2C">
        <w:rPr>
          <w:rStyle w:val="StyleUnderline"/>
          <w:highlight w:val="green"/>
        </w:rPr>
        <w:t>can happen</w:t>
      </w:r>
      <w:r w:rsidRPr="00865A2C">
        <w:rPr>
          <w:rStyle w:val="StyleUnderline"/>
        </w:rPr>
        <w:t xml:space="preserve"> as long as leaders lack the political will to respond</w:t>
      </w:r>
      <w:r w:rsidRPr="00865A2C">
        <w:rPr>
          <w:sz w:val="12"/>
        </w:rPr>
        <w:t xml:space="preserve"> (or if, as today, leaders disagree about the line dividing peaceful protest from lawlessness). </w:t>
      </w:r>
      <w:r w:rsidRPr="00865A2C">
        <w:rPr>
          <w:rStyle w:val="StyleUnderline"/>
          <w:highlight w:val="green"/>
        </w:rPr>
        <w:t>But</w:t>
      </w:r>
      <w:r w:rsidRPr="00865A2C">
        <w:rPr>
          <w:rStyle w:val="StyleUnderline"/>
        </w:rPr>
        <w:t xml:space="preserve"> </w:t>
      </w:r>
      <w:r w:rsidRPr="00865A2C">
        <w:rPr>
          <w:rStyle w:val="StyleUnderline"/>
          <w:highlight w:val="green"/>
        </w:rPr>
        <w:t>as soon as the</w:t>
      </w:r>
      <w:r w:rsidRPr="00865A2C">
        <w:rPr>
          <w:rStyle w:val="StyleUnderline"/>
        </w:rPr>
        <w:t xml:space="preserve"> </w:t>
      </w:r>
      <w:r w:rsidRPr="00865A2C">
        <w:rPr>
          <w:rStyle w:val="StyleUnderline"/>
          <w:highlight w:val="green"/>
        </w:rPr>
        <w:t xml:space="preserve">authorities perceive a </w:t>
      </w:r>
      <w:r w:rsidRPr="00865A2C">
        <w:rPr>
          <w:rStyle w:val="Emphasis"/>
          <w:highlight w:val="green"/>
        </w:rPr>
        <w:t>serious</w:t>
      </w:r>
      <w:r w:rsidRPr="00865A2C">
        <w:rPr>
          <w:rStyle w:val="Emphasis"/>
        </w:rPr>
        <w:t xml:space="preserve"> enough </w:t>
      </w:r>
      <w:r w:rsidRPr="00865A2C">
        <w:rPr>
          <w:rStyle w:val="Emphasis"/>
          <w:highlight w:val="green"/>
        </w:rPr>
        <w:t>problem</w:t>
      </w:r>
      <w:r w:rsidRPr="00865A2C">
        <w:rPr>
          <w:rStyle w:val="StyleUnderline"/>
        </w:rPr>
        <w:t xml:space="preserve">, </w:t>
      </w:r>
      <w:r w:rsidRPr="00865A2C">
        <w:rPr>
          <w:rStyle w:val="StyleUnderline"/>
          <w:highlight w:val="green"/>
        </w:rPr>
        <w:t xml:space="preserve">they can </w:t>
      </w:r>
      <w:r w:rsidRPr="00865A2C">
        <w:rPr>
          <w:rStyle w:val="Emphasis"/>
          <w:highlight w:val="green"/>
        </w:rPr>
        <w:t>move quickly</w:t>
      </w:r>
      <w:r w:rsidRPr="00865A2C">
        <w:rPr>
          <w:rStyle w:val="StyleUnderline"/>
        </w:rPr>
        <w:t xml:space="preserve"> and </w:t>
      </w:r>
      <w:r w:rsidRPr="00865A2C">
        <w:rPr>
          <w:rStyle w:val="Emphasis"/>
        </w:rPr>
        <w:t>decisively</w:t>
      </w:r>
      <w:r w:rsidRPr="00865A2C">
        <w:rPr>
          <w:rStyle w:val="StyleUnderline"/>
          <w:highlight w:val="green"/>
        </w:rPr>
        <w:t>, a lesson learned</w:t>
      </w:r>
      <w:r w:rsidRPr="00865A2C">
        <w:rPr>
          <w:rStyle w:val="StyleUnderline"/>
        </w:rPr>
        <w:t xml:space="preserve"> </w:t>
      </w:r>
      <w:r w:rsidRPr="00865A2C">
        <w:rPr>
          <w:rStyle w:val="StyleUnderline"/>
          <w:highlight w:val="green"/>
        </w:rPr>
        <w:t xml:space="preserve">by the </w:t>
      </w:r>
      <w:r w:rsidRPr="00865A2C">
        <w:rPr>
          <w:rStyle w:val="Emphasis"/>
          <w:highlight w:val="green"/>
        </w:rPr>
        <w:t>anarchists</w:t>
      </w:r>
      <w:r w:rsidRPr="00865A2C">
        <w:rPr>
          <w:rStyle w:val="StyleUnderline"/>
          <w:highlight w:val="green"/>
        </w:rPr>
        <w:t xml:space="preserve"> who </w:t>
      </w:r>
      <w:r w:rsidRPr="00865A2C">
        <w:rPr>
          <w:rStyle w:val="StyleUnderline"/>
        </w:rPr>
        <w:t xml:space="preserve">recently </w:t>
      </w:r>
      <w:r w:rsidRPr="00865A2C">
        <w:rPr>
          <w:rStyle w:val="Emphasis"/>
          <w:highlight w:val="green"/>
        </w:rPr>
        <w:t>took over part of Seattle</w:t>
      </w:r>
      <w:r w:rsidRPr="00865A2C">
        <w:rPr>
          <w:sz w:val="12"/>
        </w:rPr>
        <w:t xml:space="preserve">, </w:t>
      </w:r>
      <w:r w:rsidRPr="00865A2C">
        <w:rPr>
          <w:rStyle w:val="StyleUnderline"/>
        </w:rPr>
        <w:t>declaring it the Capitol Hill Autonomous Zone</w:t>
      </w:r>
      <w:r w:rsidRPr="00865A2C">
        <w:rPr>
          <w:sz w:val="12"/>
        </w:rPr>
        <w:t xml:space="preserve">. </w:t>
      </w:r>
      <w:r w:rsidRPr="00865A2C">
        <w:rPr>
          <w:rStyle w:val="StyleUnderline"/>
        </w:rPr>
        <w:t xml:space="preserve">They were tolerated for just over three weeks until they were </w:t>
      </w:r>
      <w:r w:rsidRPr="00865A2C">
        <w:rPr>
          <w:rStyle w:val="Emphasis"/>
        </w:rPr>
        <w:t>cleared out by local police</w:t>
      </w:r>
      <w:r w:rsidRPr="00865A2C">
        <w:rPr>
          <w:sz w:val="12"/>
        </w:rPr>
        <w:t xml:space="preserve"> </w:t>
      </w:r>
      <w:r w:rsidRPr="00865A2C">
        <w:rPr>
          <w:rStyle w:val="StyleUnderline"/>
        </w:rPr>
        <w:t>in partnership with the</w:t>
      </w:r>
      <w:r w:rsidRPr="00865A2C">
        <w:rPr>
          <w:sz w:val="12"/>
        </w:rPr>
        <w:t xml:space="preserve"> </w:t>
      </w:r>
      <w:r w:rsidRPr="00865A2C">
        <w:rPr>
          <w:rStyle w:val="Emphasis"/>
        </w:rPr>
        <w:t>FBI</w:t>
      </w:r>
      <w:r w:rsidRPr="00865A2C">
        <w:rPr>
          <w:sz w:val="12"/>
        </w:rPr>
        <w:t xml:space="preserve">. </w:t>
      </w:r>
      <w:r w:rsidRPr="00865A2C">
        <w:rPr>
          <w:rStyle w:val="StyleUnderline"/>
          <w:highlight w:val="green"/>
        </w:rPr>
        <w:t>Law enforcement</w:t>
      </w:r>
      <w:r w:rsidRPr="00865A2C">
        <w:rPr>
          <w:rStyle w:val="StyleUnderline"/>
        </w:rPr>
        <w:t xml:space="preserve"> at the local and national levels, from police to the military, </w:t>
      </w:r>
      <w:r w:rsidRPr="00865A2C">
        <w:rPr>
          <w:rStyle w:val="Emphasis"/>
          <w:highlight w:val="green"/>
        </w:rPr>
        <w:t>remains united</w:t>
      </w:r>
      <w:r w:rsidRPr="00865A2C">
        <w:rPr>
          <w:sz w:val="12"/>
          <w:highlight w:val="green"/>
        </w:rPr>
        <w:t xml:space="preserve"> </w:t>
      </w:r>
      <w:r w:rsidRPr="00865A2C">
        <w:rPr>
          <w:rStyle w:val="StyleUnderline"/>
          <w:highlight w:val="green"/>
        </w:rPr>
        <w:t>and</w:t>
      </w:r>
      <w:r w:rsidRPr="00865A2C">
        <w:rPr>
          <w:sz w:val="12"/>
          <w:highlight w:val="green"/>
        </w:rPr>
        <w:t xml:space="preserve"> </w:t>
      </w:r>
      <w:r w:rsidRPr="00865A2C">
        <w:rPr>
          <w:rStyle w:val="Emphasis"/>
          <w:highlight w:val="green"/>
        </w:rPr>
        <w:t>under civilian control</w:t>
      </w:r>
      <w:r w:rsidRPr="00865A2C">
        <w:rPr>
          <w:rStyle w:val="Emphasis"/>
        </w:rPr>
        <w:t>,</w:t>
      </w:r>
      <w:r w:rsidRPr="00865A2C">
        <w:rPr>
          <w:sz w:val="12"/>
        </w:rPr>
        <w:t xml:space="preserve"> </w:t>
      </w:r>
      <w:r w:rsidRPr="00865A2C">
        <w:rPr>
          <w:rStyle w:val="Emphasis"/>
        </w:rPr>
        <w:t>willing</w:t>
      </w:r>
      <w:r w:rsidRPr="00865A2C">
        <w:rPr>
          <w:rStyle w:val="StyleUnderline"/>
        </w:rPr>
        <w:t xml:space="preserve"> and </w:t>
      </w:r>
      <w:r w:rsidRPr="00865A2C">
        <w:rPr>
          <w:rStyle w:val="Emphasis"/>
        </w:rPr>
        <w:t>able</w:t>
      </w:r>
      <w:r w:rsidRPr="00865A2C">
        <w:rPr>
          <w:rStyle w:val="StyleUnderline"/>
        </w:rPr>
        <w:t xml:space="preserve"> to </w:t>
      </w:r>
      <w:r w:rsidRPr="00865A2C">
        <w:rPr>
          <w:rStyle w:val="Emphasis"/>
        </w:rPr>
        <w:t>put down potential threats</w:t>
      </w:r>
      <w:r w:rsidRPr="00865A2C">
        <w:rPr>
          <w:rStyle w:val="StyleUnderline"/>
        </w:rPr>
        <w:t xml:space="preserve"> to our </w:t>
      </w:r>
      <w:r w:rsidRPr="00865A2C">
        <w:rPr>
          <w:rStyle w:val="Emphasis"/>
        </w:rPr>
        <w:t>governing system</w:t>
      </w:r>
      <w:r w:rsidRPr="00865A2C">
        <w:rPr>
          <w:rStyle w:val="StyleUnderline"/>
        </w:rPr>
        <w:t xml:space="preserve"> or </w:t>
      </w:r>
      <w:r w:rsidRPr="00865A2C">
        <w:rPr>
          <w:rStyle w:val="Emphasis"/>
        </w:rPr>
        <w:t>territorial integrity</w:t>
      </w:r>
      <w:r w:rsidRPr="00865A2C">
        <w:rPr>
          <w:rStyle w:val="StyleUnderline"/>
        </w:rPr>
        <w:t>.</w:t>
      </w:r>
    </w:p>
    <w:p w14:paraId="6308491D" w14:textId="77777777" w:rsidR="00794B36" w:rsidRPr="00865A2C" w:rsidRDefault="00794B36" w:rsidP="00794B36">
      <w:pPr>
        <w:pStyle w:val="Heading4"/>
        <w:rPr>
          <w:rFonts w:cs="Helvetica"/>
          <w:u w:val="single"/>
        </w:rPr>
      </w:pPr>
      <w:r w:rsidRPr="00865A2C">
        <w:rPr>
          <w:rFonts w:cs="Helvetica"/>
        </w:rPr>
        <w:t xml:space="preserve">No </w:t>
      </w:r>
      <w:r w:rsidRPr="00865A2C">
        <w:rPr>
          <w:rFonts w:cs="Helvetica"/>
          <w:u w:val="single"/>
        </w:rPr>
        <w:t>civil war</w:t>
      </w:r>
    </w:p>
    <w:p w14:paraId="4FE9CD07" w14:textId="77777777" w:rsidR="00794B36" w:rsidRPr="00865A2C" w:rsidRDefault="00794B36" w:rsidP="00794B36">
      <w:r w:rsidRPr="00865A2C">
        <w:rPr>
          <w:rStyle w:val="Style13ptBold"/>
        </w:rPr>
        <w:t>Koren, 22</w:t>
      </w:r>
      <w:r w:rsidRPr="00865A2C">
        <w:t xml:space="preserve"> (Ore Koren, Assistant Professor of Political Science, Indiana University, 1-14-2022, accessed 5-5-2023, Conversation, "Civil war in the US is unlikely because grievance doesn't necessarily translate directly into violence", https://theconversation.com/civil-war-in-the-us-is-unlikely-because-grievance-doesnt-necessarily-translate-directly-into-violence-174456)//Babcii</w:t>
      </w:r>
    </w:p>
    <w:p w14:paraId="576B6A2C" w14:textId="77777777" w:rsidR="00794B36" w:rsidRPr="00865A2C" w:rsidRDefault="00794B36" w:rsidP="00794B36">
      <w:pPr>
        <w:rPr>
          <w:sz w:val="14"/>
        </w:rPr>
      </w:pPr>
      <w:r w:rsidRPr="00865A2C">
        <w:rPr>
          <w:sz w:val="14"/>
        </w:rPr>
        <w:t xml:space="preserve">But </w:t>
      </w:r>
      <w:r w:rsidRPr="00865A2C">
        <w:rPr>
          <w:b/>
          <w:bCs/>
          <w:highlight w:val="green"/>
          <w:u w:val="single"/>
        </w:rPr>
        <w:t>civil wars are rare</w:t>
      </w:r>
      <w:r w:rsidRPr="00865A2C">
        <w:rPr>
          <w:b/>
          <w:bCs/>
          <w:u w:val="single"/>
        </w:rPr>
        <w:t xml:space="preserve"> events</w:t>
      </w:r>
      <w:r w:rsidRPr="00865A2C">
        <w:rPr>
          <w:sz w:val="14"/>
        </w:rPr>
        <w:t>.</w:t>
      </w:r>
    </w:p>
    <w:p w14:paraId="4ED4F1A6" w14:textId="77777777" w:rsidR="00794B36" w:rsidRPr="00865A2C" w:rsidRDefault="00794B36" w:rsidP="00794B36">
      <w:pPr>
        <w:rPr>
          <w:sz w:val="14"/>
        </w:rPr>
      </w:pPr>
      <w:r w:rsidRPr="00865A2C">
        <w:rPr>
          <w:sz w:val="14"/>
        </w:rPr>
        <w:t>Before the 2020 election, I </w:t>
      </w:r>
      <w:hyperlink r:id="rId23" w:history="1">
        <w:r w:rsidRPr="00865A2C">
          <w:rPr>
            <w:rStyle w:val="Hyperlink"/>
            <w:sz w:val="14"/>
          </w:rPr>
          <w:t>analyzed the risk</w:t>
        </w:r>
      </w:hyperlink>
      <w:r w:rsidRPr="00865A2C">
        <w:rPr>
          <w:sz w:val="14"/>
        </w:rPr>
        <w:t> of a so-called “Second American Civil War” that some speculated might ignite on or around Election Day. I concluded the risk was very low, while also emphasizing the uncertainty of the times.</w:t>
      </w:r>
    </w:p>
    <w:p w14:paraId="5A475B13" w14:textId="77777777" w:rsidR="00794B36" w:rsidRPr="00865A2C" w:rsidRDefault="00794B36" w:rsidP="00794B36">
      <w:pPr>
        <w:rPr>
          <w:sz w:val="14"/>
        </w:rPr>
      </w:pPr>
      <w:r w:rsidRPr="00865A2C">
        <w:rPr>
          <w:sz w:val="14"/>
        </w:rPr>
        <w:t>Despite the ugly </w:t>
      </w:r>
      <w:hyperlink r:id="rId24" w:history="1">
        <w:r w:rsidRPr="00865A2C">
          <w:rPr>
            <w:rStyle w:val="Hyperlink"/>
            <w:sz w:val="14"/>
          </w:rPr>
          <w:t>Capitol riot</w:t>
        </w:r>
      </w:hyperlink>
      <w:r w:rsidRPr="00865A2C">
        <w:rPr>
          <w:sz w:val="14"/>
        </w:rPr>
        <w:t> of Jan. 6, 2021, and </w:t>
      </w:r>
      <w:hyperlink r:id="rId25" w:history="1">
        <w:r w:rsidRPr="00865A2C">
          <w:rPr>
            <w:rStyle w:val="Hyperlink"/>
            <w:sz w:val="14"/>
          </w:rPr>
          <w:t>anti-racism protests of the past few years</w:t>
        </w:r>
      </w:hyperlink>
      <w:r w:rsidRPr="00865A2C">
        <w:rPr>
          <w:sz w:val="14"/>
        </w:rPr>
        <w:t>, some of which included rioting, violent confrontation, and property destruction, my analysis has held, and I remain unconvinced that America is likely to descend into civil war in the near future.</w:t>
      </w:r>
    </w:p>
    <w:p w14:paraId="7E7DC5B6" w14:textId="77777777" w:rsidR="00794B36" w:rsidRPr="00865A2C" w:rsidRDefault="00794B36" w:rsidP="00794B36">
      <w:pPr>
        <w:rPr>
          <w:sz w:val="14"/>
        </w:rPr>
      </w:pPr>
      <w:r w:rsidRPr="00865A2C">
        <w:rPr>
          <w:sz w:val="14"/>
        </w:rPr>
        <w:t>Before proceeding, I want to stress that, </w:t>
      </w:r>
      <w:hyperlink r:id="rId26" w:history="1">
        <w:r w:rsidRPr="00865A2C">
          <w:rPr>
            <w:rStyle w:val="Hyperlink"/>
            <w:sz w:val="14"/>
          </w:rPr>
          <w:t>as a scholar who studies civil conflict</w:t>
        </w:r>
      </w:hyperlink>
      <w:r w:rsidRPr="00865A2C">
        <w:rPr>
          <w:sz w:val="14"/>
        </w:rPr>
        <w:t>, I discuss the manifestations of violence here not on the basis of their underlying political ideologies but in relation to empirical definitions of different types of political violence.</w:t>
      </w:r>
    </w:p>
    <w:p w14:paraId="3A16C0D7" w14:textId="77777777" w:rsidR="00794B36" w:rsidRPr="00865A2C" w:rsidRDefault="00794B36" w:rsidP="00794B36">
      <w:pPr>
        <w:rPr>
          <w:b/>
          <w:bCs/>
          <w:u w:val="single"/>
        </w:rPr>
      </w:pPr>
      <w:r w:rsidRPr="00865A2C">
        <w:rPr>
          <w:b/>
          <w:bCs/>
          <w:highlight w:val="green"/>
          <w:u w:val="single"/>
        </w:rPr>
        <w:t>Grievance doesn’t translate into violence</w:t>
      </w:r>
    </w:p>
    <w:p w14:paraId="15F0DD56" w14:textId="77777777" w:rsidR="00794B36" w:rsidRPr="00865A2C" w:rsidRDefault="00794B36" w:rsidP="00794B36">
      <w:pPr>
        <w:rPr>
          <w:sz w:val="14"/>
        </w:rPr>
      </w:pPr>
      <w:r w:rsidRPr="00865A2C">
        <w:rPr>
          <w:sz w:val="14"/>
        </w:rPr>
        <w:t xml:space="preserve">Researchers usually define </w:t>
      </w:r>
      <w:r w:rsidRPr="00865A2C">
        <w:rPr>
          <w:b/>
          <w:bCs/>
          <w:u w:val="single"/>
        </w:rPr>
        <w:t xml:space="preserve">civil </w:t>
      </w:r>
      <w:r w:rsidRPr="00865A2C">
        <w:rPr>
          <w:b/>
          <w:bCs/>
          <w:highlight w:val="green"/>
          <w:u w:val="single"/>
        </w:rPr>
        <w:t>wars</w:t>
      </w:r>
      <w:r w:rsidRPr="00865A2C">
        <w:rPr>
          <w:sz w:val="14"/>
        </w:rPr>
        <w:t xml:space="preserve"> based on a certain threshold of combatant deaths, </w:t>
      </w:r>
      <w:hyperlink r:id="rId27" w:history="1">
        <w:r w:rsidRPr="00865A2C">
          <w:rPr>
            <w:rStyle w:val="Hyperlink"/>
            <w:sz w:val="14"/>
          </w:rPr>
          <w:t>often 1,000 or more</w:t>
        </w:r>
      </w:hyperlink>
      <w:r w:rsidRPr="00865A2C">
        <w:rPr>
          <w:sz w:val="14"/>
        </w:rPr>
        <w:t>.</w:t>
      </w:r>
    </w:p>
    <w:p w14:paraId="5467EEED" w14:textId="77777777" w:rsidR="00794B36" w:rsidRPr="00865A2C" w:rsidRDefault="00794B36" w:rsidP="00794B36">
      <w:pPr>
        <w:rPr>
          <w:u w:val="single"/>
        </w:rPr>
      </w:pPr>
      <w:r w:rsidRPr="00865A2C">
        <w:rPr>
          <w:sz w:val="14"/>
        </w:rPr>
        <w:t>In 2020, for example, </w:t>
      </w:r>
      <w:hyperlink r:id="rId28" w:history="1">
        <w:r w:rsidRPr="00865A2C">
          <w:rPr>
            <w:rStyle w:val="Hyperlink"/>
            <w:sz w:val="14"/>
          </w:rPr>
          <w:t>only eight conflicts</w:t>
        </w:r>
      </w:hyperlink>
      <w:r w:rsidRPr="00865A2C">
        <w:rPr>
          <w:sz w:val="14"/>
        </w:rPr>
        <w:t xml:space="preserve"> crossed that threshold worldwide. They </w:t>
      </w:r>
      <w:r w:rsidRPr="00865A2C">
        <w:rPr>
          <w:highlight w:val="green"/>
          <w:u w:val="single"/>
        </w:rPr>
        <w:t>happened in countries</w:t>
      </w:r>
      <w:r w:rsidRPr="00865A2C">
        <w:rPr>
          <w:sz w:val="14"/>
        </w:rPr>
        <w:t xml:space="preserve"> – including Syria, Iraq, Afghanistan, Nigeria, Ethiopia, and Yemen – </w:t>
      </w:r>
      <w:r w:rsidRPr="00865A2C">
        <w:rPr>
          <w:highlight w:val="green"/>
          <w:u w:val="single"/>
        </w:rPr>
        <w:t>experiencing</w:t>
      </w:r>
      <w:r w:rsidRPr="00865A2C">
        <w:rPr>
          <w:u w:val="single"/>
        </w:rPr>
        <w:t xml:space="preserve"> rampant </w:t>
      </w:r>
      <w:r w:rsidRPr="00865A2C">
        <w:rPr>
          <w:b/>
          <w:bCs/>
          <w:highlight w:val="green"/>
          <w:u w:val="single"/>
        </w:rPr>
        <w:t>poverty</w:t>
      </w:r>
      <w:r w:rsidRPr="00865A2C">
        <w:rPr>
          <w:u w:val="single"/>
        </w:rPr>
        <w:t xml:space="preserve"> and </w:t>
      </w:r>
      <w:r w:rsidRPr="00865A2C">
        <w:rPr>
          <w:b/>
          <w:bCs/>
          <w:highlight w:val="green"/>
          <w:u w:val="single"/>
        </w:rPr>
        <w:t>underdevelopment</w:t>
      </w:r>
      <w:r w:rsidRPr="00865A2C">
        <w:rPr>
          <w:u w:val="single"/>
        </w:rPr>
        <w:t xml:space="preserve">, nondemocratic </w:t>
      </w:r>
      <w:r w:rsidRPr="00865A2C">
        <w:rPr>
          <w:b/>
          <w:bCs/>
          <w:highlight w:val="green"/>
          <w:u w:val="single"/>
        </w:rPr>
        <w:t>or dysfunctional</w:t>
      </w:r>
      <w:r w:rsidRPr="00865A2C">
        <w:rPr>
          <w:u w:val="single"/>
        </w:rPr>
        <w:t xml:space="preserve"> political </w:t>
      </w:r>
      <w:r w:rsidRPr="00865A2C">
        <w:rPr>
          <w:b/>
          <w:bCs/>
          <w:highlight w:val="green"/>
          <w:u w:val="single"/>
        </w:rPr>
        <w:t>institutions</w:t>
      </w:r>
      <w:r w:rsidRPr="00865A2C">
        <w:rPr>
          <w:u w:val="single"/>
        </w:rPr>
        <w:t xml:space="preserve">, </w:t>
      </w:r>
      <w:r w:rsidRPr="00865A2C">
        <w:rPr>
          <w:highlight w:val="green"/>
          <w:u w:val="single"/>
        </w:rPr>
        <w:t>and</w:t>
      </w:r>
      <w:r w:rsidRPr="00865A2C">
        <w:rPr>
          <w:u w:val="single"/>
        </w:rPr>
        <w:t xml:space="preserve"> a </w:t>
      </w:r>
      <w:r w:rsidRPr="00865A2C">
        <w:rPr>
          <w:highlight w:val="green"/>
          <w:u w:val="single"/>
        </w:rPr>
        <w:t>long history of conflict</w:t>
      </w:r>
      <w:r w:rsidRPr="00865A2C">
        <w:rPr>
          <w:u w:val="single"/>
        </w:rPr>
        <w:t xml:space="preserve"> along ethnic and religious lines.</w:t>
      </w:r>
    </w:p>
    <w:p w14:paraId="3245ED43" w14:textId="77777777" w:rsidR="00794B36" w:rsidRPr="00865A2C" w:rsidRDefault="00794B36" w:rsidP="00794B36">
      <w:pPr>
        <w:rPr>
          <w:sz w:val="14"/>
        </w:rPr>
      </w:pPr>
      <w:r w:rsidRPr="00865A2C">
        <w:rPr>
          <w:sz w:val="14"/>
        </w:rPr>
        <w:t>When trying to assess the likelihood of civil war, researchers first look at whether people are willing to engage in violence. Willingness is often attributed to anger and grievances over inequality or political marginalization.</w:t>
      </w:r>
    </w:p>
    <w:p w14:paraId="3FAC0426" w14:textId="77777777" w:rsidR="00794B36" w:rsidRPr="00865A2C" w:rsidRDefault="00794B36" w:rsidP="00794B36">
      <w:pPr>
        <w:rPr>
          <w:sz w:val="14"/>
        </w:rPr>
      </w:pPr>
      <w:r w:rsidRPr="00865A2C">
        <w:rPr>
          <w:sz w:val="14"/>
        </w:rPr>
        <w:t>Individuals or groups may have grievances with specific state or national policies, or with other groups. As their anger grows, these people may not only use aggressive and demeaning language, but also become more accepting of the idea of using violence.</w:t>
      </w:r>
    </w:p>
    <w:p w14:paraId="4527F35B" w14:textId="77777777" w:rsidR="00794B36" w:rsidRPr="00865A2C" w:rsidRDefault="00794B36" w:rsidP="00794B36">
      <w:pPr>
        <w:rPr>
          <w:sz w:val="14"/>
        </w:rPr>
      </w:pPr>
      <w:r w:rsidRPr="00865A2C">
        <w:rPr>
          <w:sz w:val="14"/>
        </w:rPr>
        <w:t>Anger and grievances are probably the most frequently highlighted issues in the mainstream media, and especially in social media outlets. Studies of social media outlets have found that their algorithms are </w:t>
      </w:r>
      <w:hyperlink r:id="rId29" w:history="1">
        <w:r w:rsidRPr="00865A2C">
          <w:rPr>
            <w:rStyle w:val="Hyperlink"/>
            <w:sz w:val="14"/>
          </w:rPr>
          <w:t>designed to amplify anger</w:t>
        </w:r>
      </w:hyperlink>
      <w:r w:rsidRPr="00865A2C">
        <w:rPr>
          <w:sz w:val="14"/>
        </w:rPr>
        <w:t> to appeal to wider groups.</w:t>
      </w:r>
    </w:p>
    <w:p w14:paraId="28AFC3D3" w14:textId="77777777" w:rsidR="00794B36" w:rsidRPr="00865A2C" w:rsidRDefault="00794B36" w:rsidP="00794B36">
      <w:pPr>
        <w:rPr>
          <w:u w:val="single"/>
        </w:rPr>
      </w:pPr>
      <w:r w:rsidRPr="00865A2C">
        <w:rPr>
          <w:highlight w:val="green"/>
          <w:u w:val="single"/>
        </w:rPr>
        <w:t>Aggrieved people</w:t>
      </w:r>
      <w:r w:rsidRPr="00865A2C">
        <w:rPr>
          <w:u w:val="single"/>
        </w:rPr>
        <w:t xml:space="preserve">, however, </w:t>
      </w:r>
      <w:r w:rsidRPr="00865A2C">
        <w:rPr>
          <w:highlight w:val="green"/>
          <w:u w:val="single"/>
        </w:rPr>
        <w:t>exist</w:t>
      </w:r>
      <w:r w:rsidRPr="00865A2C">
        <w:rPr>
          <w:u w:val="single"/>
        </w:rPr>
        <w:t xml:space="preserve"> almost </w:t>
      </w:r>
      <w:r w:rsidRPr="00865A2C">
        <w:rPr>
          <w:highlight w:val="green"/>
          <w:u w:val="single"/>
        </w:rPr>
        <w:t>everywhere</w:t>
      </w:r>
      <w:r w:rsidRPr="00865A2C">
        <w:rPr>
          <w:u w:val="single"/>
        </w:rPr>
        <w:t>, even in the world’s </w:t>
      </w:r>
      <w:hyperlink r:id="rId30" w:history="1">
        <w:r w:rsidRPr="00865A2C">
          <w:rPr>
            <w:rStyle w:val="Hyperlink"/>
          </w:rPr>
          <w:t>happiest countries</w:t>
        </w:r>
      </w:hyperlink>
      <w:r w:rsidRPr="00865A2C">
        <w:rPr>
          <w:u w:val="single"/>
        </w:rPr>
        <w:t xml:space="preserve">. </w:t>
      </w:r>
      <w:r w:rsidRPr="00865A2C">
        <w:rPr>
          <w:highlight w:val="green"/>
          <w:u w:val="single"/>
        </w:rPr>
        <w:t>Feeling aggrieved</w:t>
      </w:r>
      <w:r w:rsidRPr="00865A2C">
        <w:rPr>
          <w:u w:val="single"/>
        </w:rPr>
        <w:t xml:space="preserve"> and even using harsh and violent rhetoric </w:t>
      </w:r>
      <w:r w:rsidRPr="00865A2C">
        <w:rPr>
          <w:highlight w:val="green"/>
          <w:u w:val="single"/>
        </w:rPr>
        <w:t>does not mean a person is willing to take up arms</w:t>
      </w:r>
      <w:r w:rsidRPr="00865A2C">
        <w:rPr>
          <w:u w:val="single"/>
        </w:rPr>
        <w:t xml:space="preserve"> against the government or one’s fellow citizens.</w:t>
      </w:r>
    </w:p>
    <w:p w14:paraId="79F8405A" w14:textId="77777777" w:rsidR="00794B36" w:rsidRPr="00865A2C" w:rsidRDefault="00794B36" w:rsidP="00794B36">
      <w:pPr>
        <w:rPr>
          <w:sz w:val="14"/>
        </w:rPr>
      </w:pPr>
      <w:r w:rsidRPr="00865A2C">
        <w:rPr>
          <w:sz w:val="14"/>
        </w:rPr>
        <w:t>Risks to joining a rebellion</w:t>
      </w:r>
    </w:p>
    <w:p w14:paraId="43C9C092" w14:textId="77777777" w:rsidR="00794B36" w:rsidRPr="00865A2C" w:rsidRDefault="00794B36" w:rsidP="00794B36">
      <w:pPr>
        <w:rPr>
          <w:u w:val="single"/>
        </w:rPr>
      </w:pPr>
      <w:r w:rsidRPr="00865A2C">
        <w:rPr>
          <w:sz w:val="14"/>
        </w:rPr>
        <w:t xml:space="preserve">But </w:t>
      </w:r>
      <w:r w:rsidRPr="00865A2C">
        <w:rPr>
          <w:b/>
          <w:bCs/>
          <w:highlight w:val="green"/>
          <w:u w:val="single"/>
        </w:rPr>
        <w:t>even if they are</w:t>
      </w:r>
      <w:r w:rsidRPr="00865A2C">
        <w:rPr>
          <w:b/>
          <w:bCs/>
          <w:u w:val="single"/>
        </w:rPr>
        <w:t xml:space="preserve"> fully willing</w:t>
      </w:r>
      <w:r w:rsidRPr="00865A2C">
        <w:rPr>
          <w:u w:val="single"/>
        </w:rPr>
        <w:t>, in almost every case, civil war will not happen unless these very angry people have </w:t>
      </w:r>
      <w:hyperlink r:id="rId31" w:history="1">
        <w:r w:rsidRPr="00865A2C">
          <w:rPr>
            <w:rStyle w:val="Hyperlink"/>
          </w:rPr>
          <w:t>the opportunity to organize</w:t>
        </w:r>
      </w:hyperlink>
      <w:r w:rsidRPr="00865A2C">
        <w:rPr>
          <w:u w:val="single"/>
        </w:rPr>
        <w:t> and use violence on a large scale.</w:t>
      </w:r>
    </w:p>
    <w:p w14:paraId="2DED6EE4" w14:textId="77777777" w:rsidR="00794B36" w:rsidRPr="00865A2C" w:rsidRDefault="00794B36" w:rsidP="00794B36">
      <w:pPr>
        <w:rPr>
          <w:sz w:val="14"/>
        </w:rPr>
      </w:pPr>
      <w:r w:rsidRPr="00865A2C">
        <w:rPr>
          <w:b/>
          <w:bCs/>
          <w:highlight w:val="green"/>
          <w:u w:val="single"/>
        </w:rPr>
        <w:t>Joining</w:t>
      </w:r>
      <w:r w:rsidRPr="00865A2C">
        <w:rPr>
          <w:b/>
          <w:bCs/>
          <w:u w:val="single"/>
        </w:rPr>
        <w:t xml:space="preserve"> a </w:t>
      </w:r>
      <w:r w:rsidRPr="00865A2C">
        <w:rPr>
          <w:b/>
          <w:bCs/>
          <w:highlight w:val="green"/>
          <w:u w:val="single"/>
        </w:rPr>
        <w:t>rebellion is</w:t>
      </w:r>
      <w:r w:rsidRPr="00865A2C">
        <w:rPr>
          <w:b/>
          <w:bCs/>
          <w:u w:val="single"/>
        </w:rPr>
        <w:t xml:space="preserve"> extremely </w:t>
      </w:r>
      <w:r w:rsidRPr="00865A2C">
        <w:rPr>
          <w:b/>
          <w:bCs/>
          <w:highlight w:val="green"/>
          <w:u w:val="single"/>
        </w:rPr>
        <w:t>risky</w:t>
      </w:r>
      <w:r w:rsidRPr="00865A2C">
        <w:rPr>
          <w:sz w:val="14"/>
        </w:rPr>
        <w:t xml:space="preserve">. </w:t>
      </w:r>
      <w:r w:rsidRPr="00865A2C">
        <w:rPr>
          <w:highlight w:val="green"/>
          <w:u w:val="single"/>
        </w:rPr>
        <w:t xml:space="preserve">You can </w:t>
      </w:r>
      <w:r w:rsidRPr="00865A2C">
        <w:rPr>
          <w:b/>
          <w:bCs/>
          <w:highlight w:val="green"/>
          <w:u w:val="single"/>
        </w:rPr>
        <w:t>die</w:t>
      </w:r>
      <w:r w:rsidRPr="00865A2C">
        <w:rPr>
          <w:u w:val="single"/>
        </w:rPr>
        <w:t xml:space="preserve"> or be severely wounded</w:t>
      </w:r>
      <w:r w:rsidRPr="00865A2C">
        <w:rPr>
          <w:sz w:val="14"/>
        </w:rPr>
        <w:t>. Your </w:t>
      </w:r>
      <w:hyperlink r:id="rId32" w:history="1">
        <w:r w:rsidRPr="00865A2C">
          <w:rPr>
            <w:rStyle w:val="Hyperlink"/>
            <w:b/>
            <w:bCs/>
            <w:highlight w:val="green"/>
          </w:rPr>
          <w:t>chances of winning are low</w:t>
        </w:r>
      </w:hyperlink>
      <w:r w:rsidRPr="00865A2C">
        <w:rPr>
          <w:sz w:val="14"/>
        </w:rPr>
        <w:t xml:space="preserve">. </w:t>
      </w:r>
      <w:r w:rsidRPr="00865A2C">
        <w:rPr>
          <w:u w:val="single"/>
        </w:rPr>
        <w:t xml:space="preserve">If you don’t win, even if you survive unscathed, you still risk </w:t>
      </w:r>
      <w:r w:rsidRPr="00865A2C">
        <w:rPr>
          <w:b/>
          <w:bCs/>
          <w:highlight w:val="green"/>
          <w:u w:val="single"/>
        </w:rPr>
        <w:t>prosecution</w:t>
      </w:r>
      <w:r w:rsidRPr="00865A2C">
        <w:rPr>
          <w:u w:val="single"/>
        </w:rPr>
        <w:t xml:space="preserve"> and </w:t>
      </w:r>
      <w:r w:rsidRPr="00865A2C">
        <w:rPr>
          <w:b/>
          <w:bCs/>
          <w:highlight w:val="green"/>
          <w:u w:val="single"/>
        </w:rPr>
        <w:t>social alienation</w:t>
      </w:r>
      <w:r w:rsidRPr="00865A2C">
        <w:rPr>
          <w:u w:val="single"/>
        </w:rPr>
        <w:t xml:space="preserve">. You may lose your </w:t>
      </w:r>
      <w:r w:rsidRPr="00865A2C">
        <w:rPr>
          <w:b/>
          <w:bCs/>
          <w:highlight w:val="green"/>
          <w:u w:val="single"/>
        </w:rPr>
        <w:t>job</w:t>
      </w:r>
      <w:r w:rsidRPr="00865A2C">
        <w:rPr>
          <w:u w:val="single"/>
        </w:rPr>
        <w:t xml:space="preserve">, your </w:t>
      </w:r>
      <w:r w:rsidRPr="00865A2C">
        <w:rPr>
          <w:b/>
          <w:bCs/>
          <w:highlight w:val="green"/>
          <w:u w:val="single"/>
        </w:rPr>
        <w:t>savings</w:t>
      </w:r>
      <w:r w:rsidRPr="00865A2C">
        <w:rPr>
          <w:u w:val="single"/>
        </w:rPr>
        <w:t xml:space="preserve"> </w:t>
      </w:r>
      <w:r w:rsidRPr="00865A2C">
        <w:rPr>
          <w:highlight w:val="green"/>
          <w:u w:val="single"/>
        </w:rPr>
        <w:t>and</w:t>
      </w:r>
      <w:r w:rsidRPr="00865A2C">
        <w:rPr>
          <w:u w:val="single"/>
        </w:rPr>
        <w:t xml:space="preserve"> even your home and put your </w:t>
      </w:r>
      <w:r w:rsidRPr="00865A2C">
        <w:rPr>
          <w:b/>
          <w:bCs/>
          <w:highlight w:val="green"/>
          <w:u w:val="single"/>
        </w:rPr>
        <w:t>family</w:t>
      </w:r>
      <w:r w:rsidRPr="00865A2C">
        <w:rPr>
          <w:u w:val="single"/>
        </w:rPr>
        <w:t xml:space="preserve"> at risk</w:t>
      </w:r>
      <w:r w:rsidRPr="00865A2C">
        <w:rPr>
          <w:sz w:val="14"/>
        </w:rPr>
        <w:t>.</w:t>
      </w:r>
    </w:p>
    <w:p w14:paraId="08C3F01B" w14:textId="77777777" w:rsidR="00794B36" w:rsidRPr="00865A2C" w:rsidRDefault="00794B36" w:rsidP="00794B36">
      <w:pPr>
        <w:rPr>
          <w:sz w:val="14"/>
        </w:rPr>
      </w:pPr>
      <w:r w:rsidRPr="00865A2C">
        <w:rPr>
          <w:sz w:val="14"/>
        </w:rPr>
        <w:t xml:space="preserve">It </w:t>
      </w:r>
      <w:r w:rsidRPr="00865A2C">
        <w:rPr>
          <w:b/>
          <w:bCs/>
          <w:u w:val="single"/>
        </w:rPr>
        <w:t>doesn’t matter how angry you are,</w:t>
      </w:r>
      <w:r w:rsidRPr="00865A2C">
        <w:rPr>
          <w:sz w:val="14"/>
        </w:rPr>
        <w:t xml:space="preserve"> </w:t>
      </w:r>
      <w:r w:rsidRPr="00865A2C">
        <w:rPr>
          <w:b/>
          <w:bCs/>
          <w:u w:val="single"/>
        </w:rPr>
        <w:t xml:space="preserve">these </w:t>
      </w:r>
      <w:r w:rsidRPr="00865A2C">
        <w:rPr>
          <w:b/>
          <w:bCs/>
          <w:highlight w:val="green"/>
          <w:u w:val="single"/>
        </w:rPr>
        <w:t>considerations are</w:t>
      </w:r>
      <w:r w:rsidRPr="00865A2C">
        <w:rPr>
          <w:b/>
          <w:bCs/>
          <w:u w:val="single"/>
        </w:rPr>
        <w:t xml:space="preserve"> usually </w:t>
      </w:r>
      <w:r w:rsidRPr="00865A2C">
        <w:rPr>
          <w:b/>
          <w:bCs/>
          <w:highlight w:val="green"/>
          <w:u w:val="single"/>
        </w:rPr>
        <w:t>prohibitive</w:t>
      </w:r>
      <w:r w:rsidRPr="00865A2C">
        <w:rPr>
          <w:sz w:val="14"/>
        </w:rPr>
        <w:t>.</w:t>
      </w:r>
    </w:p>
    <w:p w14:paraId="5FDEF607" w14:textId="77777777" w:rsidR="00794B36" w:rsidRPr="00865A2C" w:rsidRDefault="00794B36" w:rsidP="00794B36">
      <w:pPr>
        <w:rPr>
          <w:sz w:val="14"/>
        </w:rPr>
      </w:pPr>
      <w:r w:rsidRPr="00865A2C">
        <w:rPr>
          <w:sz w:val="14"/>
        </w:rPr>
        <w:t>All these calculations are part of what economists call “</w:t>
      </w:r>
      <w:hyperlink r:id="rId33" w:history="1">
        <w:r w:rsidRPr="00865A2C">
          <w:rPr>
            <w:rStyle w:val="Hyperlink"/>
            <w:sz w:val="14"/>
          </w:rPr>
          <w:t>opportunity costs</w:t>
        </w:r>
      </w:hyperlink>
      <w:r w:rsidRPr="00865A2C">
        <w:rPr>
          <w:sz w:val="14"/>
        </w:rPr>
        <w:t>.” Opportunity costs basically measure how much you would have to potentially give up if you were to engage in a given activity, such as rebellion.</w:t>
      </w:r>
    </w:p>
    <w:p w14:paraId="0791498E" w14:textId="77777777" w:rsidR="00794B36" w:rsidRPr="00865A2C" w:rsidRDefault="00794B36" w:rsidP="00794B36">
      <w:pPr>
        <w:rPr>
          <w:sz w:val="14"/>
        </w:rPr>
      </w:pPr>
      <w:r w:rsidRPr="00865A2C">
        <w:rPr>
          <w:sz w:val="14"/>
        </w:rPr>
        <w:t xml:space="preserve">In </w:t>
      </w:r>
      <w:r w:rsidRPr="00865A2C">
        <w:rPr>
          <w:u w:val="single"/>
        </w:rPr>
        <w:t>most countries afflicted by civil war, poverty, economic downturn and even food insecurity mean that these costs are relatively low</w:t>
      </w:r>
      <w:r w:rsidRPr="00865A2C">
        <w:rPr>
          <w:sz w:val="14"/>
        </w:rPr>
        <w:t>. An unemployed farm laborer in rural Mozambique has, from an economic perspective at least, less to lose from joining an extremist insurgency than, say, Robert Scott Palmer, owner of a cleaning and restoration company from Largo, Florida.</w:t>
      </w:r>
    </w:p>
    <w:p w14:paraId="6BBF8C59" w14:textId="77777777" w:rsidR="00794B36" w:rsidRPr="00865A2C" w:rsidRDefault="00794B36" w:rsidP="00794B36">
      <w:pPr>
        <w:rPr>
          <w:u w:val="single"/>
        </w:rPr>
      </w:pPr>
      <w:r w:rsidRPr="00865A2C">
        <w:rPr>
          <w:sz w:val="14"/>
        </w:rPr>
        <w:t>Apparently willing to </w:t>
      </w:r>
      <w:hyperlink r:id="rId34" w:history="1">
        <w:r w:rsidRPr="00865A2C">
          <w:rPr>
            <w:rStyle w:val="Hyperlink"/>
            <w:sz w:val="14"/>
          </w:rPr>
          <w:t>risk his livelihood by using violence against police during the Jan. 6 riot</w:t>
        </w:r>
      </w:hyperlink>
      <w:r w:rsidRPr="00865A2C">
        <w:rPr>
          <w:sz w:val="14"/>
        </w:rPr>
        <w:t xml:space="preserve">, Palmer was thwarted by other factors that are highly relevant in determining the potential for a full-fledged rebellion – </w:t>
      </w:r>
      <w:r w:rsidRPr="00865A2C">
        <w:rPr>
          <w:u w:val="single"/>
        </w:rPr>
        <w:t xml:space="preserve">the </w:t>
      </w:r>
      <w:r w:rsidRPr="00865A2C">
        <w:rPr>
          <w:highlight w:val="green"/>
          <w:u w:val="single"/>
        </w:rPr>
        <w:t>government’s capacity to</w:t>
      </w:r>
      <w:r w:rsidRPr="00865A2C">
        <w:rPr>
          <w:u w:val="single"/>
        </w:rPr>
        <w:t xml:space="preserve"> </w:t>
      </w:r>
      <w:r w:rsidRPr="00865A2C">
        <w:rPr>
          <w:b/>
          <w:bCs/>
          <w:highlight w:val="green"/>
          <w:u w:val="single"/>
        </w:rPr>
        <w:t>punish and deter</w:t>
      </w:r>
      <w:r w:rsidRPr="00865A2C">
        <w:rPr>
          <w:u w:val="single"/>
        </w:rPr>
        <w:t xml:space="preserve"> violence, and the opportunity, or lack of opportunity, for dissidents to organize and mobilize effectively enough to start a war.</w:t>
      </w:r>
    </w:p>
    <w:p w14:paraId="2E782247" w14:textId="77777777" w:rsidR="00794B36" w:rsidRPr="00865A2C" w:rsidRDefault="00794B36" w:rsidP="00794B36">
      <w:pPr>
        <w:rPr>
          <w:sz w:val="14"/>
        </w:rPr>
      </w:pPr>
      <w:r w:rsidRPr="00865A2C">
        <w:rPr>
          <w:sz w:val="14"/>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51C7BFA7" w14:textId="77777777" w:rsidR="00794B36" w:rsidRPr="00865A2C" w:rsidRDefault="00794B36" w:rsidP="00794B36">
      <w:pPr>
        <w:rPr>
          <w:sz w:val="14"/>
        </w:rPr>
      </w:pPr>
      <w:r w:rsidRPr="00865A2C">
        <w:rPr>
          <w:sz w:val="14"/>
        </w:rPr>
        <w:t xml:space="preserve">The </w:t>
      </w:r>
      <w:r w:rsidRPr="00865A2C">
        <w:rPr>
          <w:u w:val="single"/>
        </w:rPr>
        <w:t xml:space="preserve">high levels of American </w:t>
      </w:r>
      <w:r w:rsidRPr="00865A2C">
        <w:rPr>
          <w:b/>
          <w:bCs/>
          <w:highlight w:val="green"/>
          <w:u w:val="single"/>
        </w:rPr>
        <w:t>policing and intelligence capacity</w:t>
      </w:r>
      <w:r w:rsidRPr="00865A2C">
        <w:rPr>
          <w:highlight w:val="green"/>
          <w:u w:val="single"/>
        </w:rPr>
        <w:t xml:space="preserve"> mean</w:t>
      </w:r>
      <w:r w:rsidRPr="00865A2C">
        <w:rPr>
          <w:u w:val="single"/>
        </w:rPr>
        <w:t xml:space="preserve"> that </w:t>
      </w:r>
      <w:r w:rsidRPr="00865A2C">
        <w:rPr>
          <w:highlight w:val="green"/>
          <w:u w:val="single"/>
        </w:rPr>
        <w:t>insurgency</w:t>
      </w:r>
      <w:r w:rsidRPr="00865A2C">
        <w:rPr>
          <w:u w:val="single"/>
        </w:rPr>
        <w:t xml:space="preserve"> opportunities </w:t>
      </w:r>
      <w:r w:rsidRPr="00865A2C">
        <w:rPr>
          <w:b/>
          <w:bCs/>
          <w:u w:val="single"/>
        </w:rPr>
        <w:t xml:space="preserve">are </w:t>
      </w:r>
      <w:r w:rsidRPr="00865A2C">
        <w:rPr>
          <w:b/>
          <w:bCs/>
          <w:highlight w:val="green"/>
          <w:u w:val="single"/>
        </w:rPr>
        <w:t>rare</w:t>
      </w:r>
      <w:r w:rsidRPr="00865A2C">
        <w:rPr>
          <w:u w:val="single"/>
        </w:rPr>
        <w:t xml:space="preserve"> in the U.S. Individuals who organize, arm themselves and decide to act against the government </w:t>
      </w:r>
      <w:hyperlink r:id="rId35" w:history="1">
        <w:r w:rsidRPr="00865A2C">
          <w:rPr>
            <w:rStyle w:val="Hyperlink"/>
          </w:rPr>
          <w:t>risk being detected and thwarted</w:t>
        </w:r>
      </w:hyperlink>
      <w:r w:rsidRPr="00865A2C">
        <w:rPr>
          <w:u w:val="single"/>
        </w:rPr>
        <w:t> before they can become real threats</w:t>
      </w:r>
      <w:r w:rsidRPr="00865A2C">
        <w:rPr>
          <w:sz w:val="14"/>
        </w:rPr>
        <w:t>.</w:t>
      </w:r>
    </w:p>
    <w:p w14:paraId="77105CE8" w14:textId="77777777" w:rsidR="00794B36" w:rsidRPr="00865A2C" w:rsidRDefault="00794B36" w:rsidP="00794B36">
      <w:pPr>
        <w:rPr>
          <w:b/>
          <w:bCs/>
          <w:u w:val="single"/>
        </w:rPr>
      </w:pPr>
      <w:r w:rsidRPr="00865A2C">
        <w:rPr>
          <w:sz w:val="14"/>
        </w:rPr>
        <w:t>Moreover, because of the </w:t>
      </w:r>
      <w:hyperlink r:id="rId36" w:history="1">
        <w:r w:rsidRPr="00865A2C">
          <w:rPr>
            <w:rStyle w:val="Hyperlink"/>
            <w:b/>
            <w:bCs/>
            <w:highlight w:val="green"/>
          </w:rPr>
          <w:t>low urban density</w:t>
        </w:r>
        <w:r w:rsidRPr="00865A2C">
          <w:rPr>
            <w:rStyle w:val="Hyperlink"/>
            <w:b/>
            <w:bCs/>
          </w:rPr>
          <w:t xml:space="preserve"> of the U.S.</w:t>
        </w:r>
      </w:hyperlink>
      <w:r w:rsidRPr="00865A2C">
        <w:rPr>
          <w:sz w:val="14"/>
        </w:rPr>
        <w:t xml:space="preserve">, </w:t>
      </w:r>
      <w:r w:rsidRPr="00865A2C">
        <w:rPr>
          <w:u w:val="single"/>
        </w:rPr>
        <w:t>even if such rebels are successful in organizing</w:t>
      </w:r>
      <w:r w:rsidRPr="00865A2C">
        <w:rPr>
          <w:sz w:val="14"/>
        </w:rPr>
        <w:t xml:space="preserve"> – in rural Alaska, for example – </w:t>
      </w:r>
      <w:r w:rsidRPr="00865A2C">
        <w:rPr>
          <w:b/>
          <w:bCs/>
          <w:u w:val="single"/>
        </w:rPr>
        <w:t xml:space="preserve">they will be </w:t>
      </w:r>
      <w:r w:rsidRPr="00865A2C">
        <w:rPr>
          <w:b/>
          <w:bCs/>
          <w:highlight w:val="green"/>
          <w:u w:val="single"/>
        </w:rPr>
        <w:t>unable to reach</w:t>
      </w:r>
      <w:r w:rsidRPr="00865A2C">
        <w:rPr>
          <w:b/>
          <w:bCs/>
          <w:u w:val="single"/>
        </w:rPr>
        <w:t xml:space="preserve">, </w:t>
      </w:r>
      <w:r w:rsidRPr="00865A2C">
        <w:rPr>
          <w:b/>
          <w:bCs/>
          <w:highlight w:val="green"/>
          <w:u w:val="single"/>
        </w:rPr>
        <w:t>let alone conquer</w:t>
      </w:r>
      <w:r w:rsidRPr="00865A2C">
        <w:rPr>
          <w:b/>
          <w:bCs/>
          <w:u w:val="single"/>
        </w:rPr>
        <w:t xml:space="preserve">, </w:t>
      </w:r>
      <w:r w:rsidRPr="00865A2C">
        <w:rPr>
          <w:b/>
          <w:bCs/>
          <w:highlight w:val="green"/>
          <w:u w:val="single"/>
        </w:rPr>
        <w:t>big cities or threaten</w:t>
      </w:r>
      <w:r w:rsidRPr="00865A2C">
        <w:rPr>
          <w:b/>
          <w:bCs/>
          <w:u w:val="single"/>
        </w:rPr>
        <w:t xml:space="preserve"> American </w:t>
      </w:r>
      <w:r w:rsidRPr="00865A2C">
        <w:rPr>
          <w:b/>
          <w:bCs/>
          <w:highlight w:val="green"/>
          <w:u w:val="single"/>
        </w:rPr>
        <w:t>sovereignty in significant ways</w:t>
      </w:r>
      <w:r w:rsidRPr="00865A2C">
        <w:rPr>
          <w:b/>
          <w:bCs/>
          <w:u w:val="single"/>
        </w:rPr>
        <w:t>.</w:t>
      </w:r>
    </w:p>
    <w:p w14:paraId="7B1A1690" w14:textId="784AEF5D" w:rsidR="00645D9F" w:rsidRDefault="00645D9F" w:rsidP="00645D9F">
      <w:pPr>
        <w:pStyle w:val="Heading3"/>
        <w:rPr>
          <w:rFonts w:cs="Helvetica"/>
        </w:rPr>
      </w:pPr>
      <w:r>
        <w:rPr>
          <w:rFonts w:cs="Helvetica"/>
        </w:rPr>
        <w:t>Misinformation---2NC</w:t>
      </w:r>
    </w:p>
    <w:p w14:paraId="16B8F753" w14:textId="027D2FF0" w:rsidR="00645D9F" w:rsidRPr="00865A2C" w:rsidRDefault="00645D9F" w:rsidP="00645D9F">
      <w:pPr>
        <w:pStyle w:val="Heading4"/>
        <w:rPr>
          <w:rFonts w:cs="Helvetica"/>
        </w:rPr>
      </w:pPr>
      <w:r w:rsidRPr="00865A2C">
        <w:rPr>
          <w:rFonts w:cs="Helvetica"/>
        </w:rPr>
        <w:t xml:space="preserve">No Impact to </w:t>
      </w:r>
      <w:r w:rsidRPr="00865A2C">
        <w:rPr>
          <w:rFonts w:cs="Helvetica"/>
          <w:u w:val="single"/>
        </w:rPr>
        <w:t>fake news</w:t>
      </w:r>
      <w:r w:rsidRPr="00865A2C">
        <w:rPr>
          <w:rFonts w:cs="Helvetica"/>
        </w:rPr>
        <w:t xml:space="preserve"> --- Data is </w:t>
      </w:r>
      <w:r w:rsidRPr="00865A2C">
        <w:rPr>
          <w:rFonts w:cs="Helvetica"/>
          <w:u w:val="single"/>
        </w:rPr>
        <w:t>lacking</w:t>
      </w:r>
      <w:r w:rsidRPr="00865A2C">
        <w:rPr>
          <w:rFonts w:cs="Helvetica"/>
        </w:rPr>
        <w:t xml:space="preserve"> --- Fake news has </w:t>
      </w:r>
      <w:r w:rsidRPr="00865A2C">
        <w:rPr>
          <w:rFonts w:cs="Helvetica"/>
          <w:u w:val="single"/>
        </w:rPr>
        <w:t>declined dramatically</w:t>
      </w:r>
      <w:r w:rsidRPr="00865A2C">
        <w:rPr>
          <w:rFonts w:cs="Helvetica"/>
        </w:rPr>
        <w:t xml:space="preserve"> --- Only </w:t>
      </w:r>
      <w:r w:rsidRPr="00865A2C">
        <w:rPr>
          <w:rFonts w:cs="Helvetica"/>
          <w:u w:val="single"/>
        </w:rPr>
        <w:t>27%</w:t>
      </w:r>
      <w:r w:rsidRPr="00865A2C">
        <w:rPr>
          <w:rFonts w:cs="Helvetica"/>
        </w:rPr>
        <w:t xml:space="preserve"> have visited fakes </w:t>
      </w:r>
      <w:r w:rsidRPr="00865A2C">
        <w:rPr>
          <w:rFonts w:cs="Helvetica"/>
          <w:u w:val="single"/>
        </w:rPr>
        <w:t>news cites</w:t>
      </w:r>
      <w:r w:rsidRPr="00865A2C">
        <w:rPr>
          <w:rFonts w:cs="Helvetica"/>
        </w:rPr>
        <w:t xml:space="preserve">, and its </w:t>
      </w:r>
      <w:r w:rsidRPr="00865A2C">
        <w:rPr>
          <w:rFonts w:cs="Helvetica"/>
          <w:u w:val="single"/>
        </w:rPr>
        <w:t>concentrated</w:t>
      </w:r>
      <w:r w:rsidRPr="00865A2C">
        <w:rPr>
          <w:rFonts w:cs="Helvetica"/>
        </w:rPr>
        <w:t xml:space="preserve"> to mostly </w:t>
      </w:r>
      <w:r w:rsidRPr="00865A2C">
        <w:rPr>
          <w:rFonts w:cs="Helvetica"/>
          <w:u w:val="single"/>
        </w:rPr>
        <w:t>10%</w:t>
      </w:r>
      <w:r w:rsidRPr="00865A2C">
        <w:rPr>
          <w:rFonts w:cs="Helvetica"/>
        </w:rPr>
        <w:t xml:space="preserve">, the </w:t>
      </w:r>
      <w:r w:rsidRPr="00865A2C">
        <w:rPr>
          <w:rFonts w:cs="Helvetica"/>
          <w:u w:val="single"/>
        </w:rPr>
        <w:t>majority</w:t>
      </w:r>
      <w:r w:rsidRPr="00865A2C">
        <w:rPr>
          <w:rFonts w:cs="Helvetica"/>
        </w:rPr>
        <w:t xml:space="preserve"> of which are boomers who </w:t>
      </w:r>
      <w:r w:rsidRPr="00865A2C">
        <w:rPr>
          <w:rFonts w:cs="Helvetica"/>
          <w:u w:val="single"/>
        </w:rPr>
        <w:t>don’t know</w:t>
      </w:r>
      <w:r w:rsidRPr="00865A2C">
        <w:rPr>
          <w:rFonts w:cs="Helvetica"/>
        </w:rPr>
        <w:t xml:space="preserve"> what </w:t>
      </w:r>
      <w:r w:rsidR="00F634BB">
        <w:rPr>
          <w:rFonts w:cs="Helvetica"/>
          <w:u w:val="single"/>
        </w:rPr>
        <w:t>AI</w:t>
      </w:r>
      <w:r w:rsidRPr="00865A2C">
        <w:rPr>
          <w:rFonts w:cs="Helvetica"/>
        </w:rPr>
        <w:t xml:space="preserve"> is --- That’s Nyhan</w:t>
      </w:r>
    </w:p>
    <w:p w14:paraId="50F4E79E" w14:textId="77777777" w:rsidR="00645D9F" w:rsidRPr="00865A2C" w:rsidRDefault="00645D9F" w:rsidP="00645D9F">
      <w:pPr>
        <w:pStyle w:val="Heading4"/>
        <w:rPr>
          <w:rFonts w:cs="Helvetica"/>
        </w:rPr>
      </w:pPr>
      <w:r w:rsidRPr="00865A2C">
        <w:rPr>
          <w:rFonts w:cs="Helvetica"/>
        </w:rPr>
        <w:t xml:space="preserve">It’s </w:t>
      </w:r>
      <w:r w:rsidRPr="00865A2C">
        <w:rPr>
          <w:rFonts w:cs="Helvetica"/>
          <w:u w:val="single"/>
        </w:rPr>
        <w:t>overwhelmed</w:t>
      </w:r>
      <w:r w:rsidRPr="00865A2C">
        <w:rPr>
          <w:rFonts w:cs="Helvetica"/>
        </w:rPr>
        <w:t xml:space="preserve">. </w:t>
      </w:r>
    </w:p>
    <w:p w14:paraId="5E6688A4" w14:textId="77777777" w:rsidR="00645D9F" w:rsidRPr="00865A2C" w:rsidRDefault="00645D9F" w:rsidP="00645D9F">
      <w:pPr>
        <w:rPr>
          <w:rStyle w:val="StyleUnderline"/>
        </w:rPr>
      </w:pPr>
      <w:r w:rsidRPr="00865A2C">
        <w:rPr>
          <w:rStyle w:val="Style13ptBold"/>
        </w:rPr>
        <w:t>Nyhan 19</w:t>
      </w:r>
      <w:r w:rsidRPr="00865A2C">
        <w:t xml:space="preserve"> – Brendan Nyhan, public policy professor at the University of Michigan. [Why fears of fake news are overhyped, 2-12-19, https://www.cnbc.com/2019/02/11/why-fears-of-fake-news-are-overhyped.html]</w:t>
      </w:r>
    </w:p>
    <w:p w14:paraId="1E94D92A" w14:textId="77777777" w:rsidR="00645D9F" w:rsidRPr="00865A2C" w:rsidRDefault="00645D9F" w:rsidP="00645D9F">
      <w:pPr>
        <w:rPr>
          <w:sz w:val="16"/>
        </w:rPr>
      </w:pPr>
      <w:r w:rsidRPr="00865A2C">
        <w:rPr>
          <w:sz w:val="16"/>
        </w:rPr>
        <w:t xml:space="preserve">Whether the people being exposed are persuadable. </w:t>
      </w:r>
      <w:r w:rsidRPr="00865A2C">
        <w:rPr>
          <w:rStyle w:val="Emphasis"/>
          <w:highlight w:val="green"/>
        </w:rPr>
        <w:t>Dubious</w:t>
      </w:r>
      <w:r w:rsidRPr="00865A2C">
        <w:rPr>
          <w:rStyle w:val="Emphasis"/>
        </w:rPr>
        <w:t xml:space="preserve"> political content </w:t>
      </w:r>
      <w:r w:rsidRPr="00865A2C">
        <w:rPr>
          <w:rStyle w:val="Emphasis"/>
          <w:highlight w:val="green"/>
        </w:rPr>
        <w:t>online</w:t>
      </w:r>
      <w:r w:rsidRPr="00865A2C">
        <w:rPr>
          <w:rStyle w:val="StyleUnderline"/>
        </w:rPr>
        <w:t xml:space="preserve"> is </w:t>
      </w:r>
      <w:r w:rsidRPr="00865A2C">
        <w:rPr>
          <w:rStyle w:val="Emphasis"/>
          <w:highlight w:val="green"/>
        </w:rPr>
        <w:t>disproportionately likely</w:t>
      </w:r>
      <w:r w:rsidRPr="00865A2C">
        <w:rPr>
          <w:rStyle w:val="StyleUnderline"/>
          <w:highlight w:val="green"/>
        </w:rPr>
        <w:t xml:space="preserve"> to reach</w:t>
      </w:r>
      <w:r w:rsidRPr="00865A2C">
        <w:rPr>
          <w:sz w:val="16"/>
        </w:rPr>
        <w:t xml:space="preserve"> heavy news </w:t>
      </w:r>
      <w:r w:rsidRPr="00865A2C">
        <w:rPr>
          <w:rStyle w:val="StyleUnderline"/>
          <w:highlight w:val="green"/>
        </w:rPr>
        <w:t xml:space="preserve">consumers who </w:t>
      </w:r>
      <w:r w:rsidRPr="00865A2C">
        <w:rPr>
          <w:rStyle w:val="Emphasis"/>
          <w:sz w:val="30"/>
          <w:szCs w:val="30"/>
          <w:highlight w:val="green"/>
        </w:rPr>
        <w:t>already</w:t>
      </w:r>
      <w:r w:rsidRPr="00865A2C">
        <w:rPr>
          <w:rStyle w:val="StyleUnderline"/>
          <w:highlight w:val="green"/>
        </w:rPr>
        <w:t xml:space="preserve"> have </w:t>
      </w:r>
      <w:r w:rsidRPr="00865A2C">
        <w:rPr>
          <w:rStyle w:val="Emphasis"/>
          <w:highlight w:val="green"/>
        </w:rPr>
        <w:t>strong opinions</w:t>
      </w:r>
      <w:r w:rsidRPr="00865A2C">
        <w:rPr>
          <w:sz w:val="16"/>
        </w:rPr>
        <w:t>. For instance, a study I conducted with Andrew Guess of Princeton and Jason Reifler of the University of Exeter in Britain showed that exposure to fake news websites before the 2016 election was heavily concentrated among the 10 percent of Americans with the most conservative information diets — not exactly swing voters.</w:t>
      </w:r>
    </w:p>
    <w:p w14:paraId="4F5BF513" w14:textId="77777777" w:rsidR="00645D9F" w:rsidRPr="00865A2C" w:rsidRDefault="00645D9F" w:rsidP="00645D9F">
      <w:pPr>
        <w:rPr>
          <w:sz w:val="16"/>
        </w:rPr>
      </w:pPr>
      <w:r w:rsidRPr="00865A2C">
        <w:rPr>
          <w:rStyle w:val="Emphasis"/>
        </w:rPr>
        <w:t xml:space="preserve">The </w:t>
      </w:r>
      <w:r w:rsidRPr="00865A2C">
        <w:rPr>
          <w:rStyle w:val="Emphasis"/>
          <w:highlight w:val="green"/>
        </w:rPr>
        <w:t>proportion of news</w:t>
      </w:r>
      <w:r w:rsidRPr="00865A2C">
        <w:rPr>
          <w:rStyle w:val="StyleUnderline"/>
          <w:highlight w:val="green"/>
        </w:rPr>
        <w:t xml:space="preserve"> people saw that is </w:t>
      </w:r>
      <w:r w:rsidRPr="00865A2C">
        <w:rPr>
          <w:rStyle w:val="Emphasis"/>
          <w:highlight w:val="green"/>
        </w:rPr>
        <w:t>bogus</w:t>
      </w:r>
      <w:r w:rsidRPr="00865A2C">
        <w:rPr>
          <w:rStyle w:val="StyleUnderline"/>
        </w:rPr>
        <w:t xml:space="preserve">. The total number of shares or likes that fake news and bots attract can sound </w:t>
      </w:r>
      <w:r w:rsidRPr="00865A2C">
        <w:rPr>
          <w:rStyle w:val="Emphasis"/>
        </w:rPr>
        <w:t>enormous</w:t>
      </w:r>
      <w:r w:rsidRPr="00865A2C">
        <w:rPr>
          <w:rStyle w:val="StyleUnderline"/>
        </w:rPr>
        <w:t xml:space="preserve"> until you consider </w:t>
      </w:r>
      <w:r w:rsidRPr="00865A2C">
        <w:rPr>
          <w:rStyle w:val="Emphasis"/>
        </w:rPr>
        <w:t>how much</w:t>
      </w:r>
      <w:r w:rsidRPr="00865A2C">
        <w:rPr>
          <w:rStyle w:val="StyleUnderline"/>
        </w:rPr>
        <w:t xml:space="preserve"> information circulates online</w:t>
      </w:r>
      <w:r w:rsidRPr="00865A2C">
        <w:rPr>
          <w:sz w:val="16"/>
        </w:rPr>
        <w:t xml:space="preserve">. Twitter, for instance, reported that </w:t>
      </w:r>
      <w:r w:rsidRPr="00865A2C">
        <w:rPr>
          <w:rStyle w:val="StyleUnderline"/>
          <w:highlight w:val="green"/>
        </w:rPr>
        <w:t>Russian bots</w:t>
      </w:r>
      <w:r w:rsidRPr="00865A2C">
        <w:rPr>
          <w:sz w:val="16"/>
        </w:rPr>
        <w:t xml:space="preserve"> tweeted 2.1 million times before the election — certainly a worrisome number. But these </w:t>
      </w:r>
      <w:r w:rsidRPr="00865A2C">
        <w:rPr>
          <w:rStyle w:val="StyleUnderline"/>
          <w:highlight w:val="green"/>
        </w:rPr>
        <w:t xml:space="preserve">represented </w:t>
      </w:r>
      <w:r w:rsidRPr="00865A2C">
        <w:rPr>
          <w:rStyle w:val="Emphasis"/>
          <w:highlight w:val="green"/>
        </w:rPr>
        <w:t>only 1 percent</w:t>
      </w:r>
      <w:r w:rsidRPr="00865A2C">
        <w:rPr>
          <w:rStyle w:val="StyleUnderline"/>
          <w:highlight w:val="green"/>
        </w:rPr>
        <w:t xml:space="preserve"> of </w:t>
      </w:r>
      <w:r w:rsidRPr="00865A2C">
        <w:rPr>
          <w:rStyle w:val="Emphasis"/>
          <w:highlight w:val="green"/>
        </w:rPr>
        <w:t>all election</w:t>
      </w:r>
      <w:r w:rsidRPr="00865A2C">
        <w:rPr>
          <w:rStyle w:val="Emphasis"/>
        </w:rPr>
        <w:t xml:space="preserve">-related </w:t>
      </w:r>
      <w:r w:rsidRPr="00865A2C">
        <w:rPr>
          <w:rStyle w:val="Emphasis"/>
          <w:highlight w:val="green"/>
        </w:rPr>
        <w:t>tweets</w:t>
      </w:r>
      <w:r w:rsidRPr="00865A2C">
        <w:rPr>
          <w:rStyle w:val="StyleUnderline"/>
          <w:highlight w:val="green"/>
        </w:rPr>
        <w:t xml:space="preserve"> and </w:t>
      </w:r>
      <w:r w:rsidRPr="00865A2C">
        <w:rPr>
          <w:rStyle w:val="Emphasis"/>
          <w:highlight w:val="green"/>
        </w:rPr>
        <w:t>0.5 percent of views</w:t>
      </w:r>
      <w:r w:rsidRPr="00865A2C">
        <w:rPr>
          <w:rStyle w:val="StyleUnderline"/>
        </w:rPr>
        <w:t xml:space="preserve"> of election-related tweets</w:t>
      </w:r>
      <w:r w:rsidRPr="00865A2C">
        <w:rPr>
          <w:sz w:val="16"/>
        </w:rPr>
        <w:t>.</w:t>
      </w:r>
    </w:p>
    <w:p w14:paraId="15D5CB6C" w14:textId="77777777" w:rsidR="00645D9F" w:rsidRPr="00865A2C" w:rsidRDefault="00645D9F" w:rsidP="00645D9F">
      <w:pPr>
        <w:pStyle w:val="Heading4"/>
        <w:rPr>
          <w:rFonts w:cs="Helvetica"/>
        </w:rPr>
      </w:pPr>
      <w:r w:rsidRPr="00865A2C">
        <w:rPr>
          <w:rFonts w:cs="Helvetica"/>
        </w:rPr>
        <w:t xml:space="preserve">No </w:t>
      </w:r>
      <w:r w:rsidRPr="00865A2C">
        <w:rPr>
          <w:rFonts w:cs="Helvetica"/>
          <w:u w:val="single"/>
        </w:rPr>
        <w:t>fake media</w:t>
      </w:r>
      <w:r w:rsidRPr="00865A2C">
        <w:rPr>
          <w:rFonts w:cs="Helvetica"/>
        </w:rPr>
        <w:t xml:space="preserve"> impact. </w:t>
      </w:r>
    </w:p>
    <w:p w14:paraId="45E9A8D4" w14:textId="77777777" w:rsidR="00645D9F" w:rsidRPr="00865A2C" w:rsidRDefault="00645D9F" w:rsidP="00645D9F">
      <w:r w:rsidRPr="00865A2C">
        <w:rPr>
          <w:rStyle w:val="Style13ptBold"/>
        </w:rPr>
        <w:t>Ewing 20</w:t>
      </w:r>
      <w:r w:rsidRPr="00865A2C">
        <w:t xml:space="preserve">, Citing Keir Giles, a Russia specialist with the Conflict Studies Research Centre in the United Kingdom and Tim Hwang, director of the Harvard-MIT Ethics and Governance of AI Initiative. (Philip, 5-7-2020, “Why Fake Video, Audio May Not Be As Powerful In Spreading Disinformation As Feared”, </w:t>
      </w:r>
      <w:r w:rsidRPr="00865A2C">
        <w:rPr>
          <w:i/>
          <w:iCs/>
        </w:rPr>
        <w:t>NPR</w:t>
      </w:r>
      <w:r w:rsidRPr="00865A2C">
        <w:t>, https://www.npr.org/2020/05/07/851689645/why-fake-video-audio-may-not-be-as-powerful-in-spreading-disinformation-as-feare)</w:t>
      </w:r>
    </w:p>
    <w:p w14:paraId="2FFEA881" w14:textId="77777777" w:rsidR="00645D9F" w:rsidRPr="00865A2C" w:rsidRDefault="00645D9F" w:rsidP="00645D9F">
      <w:pPr>
        <w:rPr>
          <w:sz w:val="16"/>
        </w:rPr>
      </w:pPr>
      <w:r w:rsidRPr="00865A2C">
        <w:rPr>
          <w:rStyle w:val="Emphasis"/>
        </w:rPr>
        <w:t xml:space="preserve">Sophisticated </w:t>
      </w:r>
      <w:r w:rsidRPr="00865A2C">
        <w:rPr>
          <w:rStyle w:val="Emphasis"/>
          <w:highlight w:val="green"/>
        </w:rPr>
        <w:t>fake media</w:t>
      </w:r>
      <w:r w:rsidRPr="00865A2C">
        <w:rPr>
          <w:sz w:val="16"/>
        </w:rPr>
        <w:t xml:space="preserve"> </w:t>
      </w:r>
      <w:r w:rsidRPr="00865A2C">
        <w:rPr>
          <w:rStyle w:val="StyleUnderline"/>
        </w:rPr>
        <w:t xml:space="preserve">hasn't emerged as a factor in the </w:t>
      </w:r>
      <w:r w:rsidRPr="00865A2C">
        <w:rPr>
          <w:rStyle w:val="Emphasis"/>
        </w:rPr>
        <w:t>disinformation wars</w:t>
      </w:r>
      <w:r w:rsidRPr="00865A2C">
        <w:rPr>
          <w:rStyle w:val="StyleUnderline"/>
        </w:rPr>
        <w:t xml:space="preserve"> in the ways once feared</w:t>
      </w:r>
      <w:r w:rsidRPr="00865A2C">
        <w:rPr>
          <w:sz w:val="16"/>
        </w:rPr>
        <w:t xml:space="preserve"> — and two specialists say </w:t>
      </w:r>
      <w:r w:rsidRPr="00865A2C">
        <w:rPr>
          <w:rStyle w:val="StyleUnderline"/>
        </w:rPr>
        <w:t xml:space="preserve">it may have </w:t>
      </w:r>
      <w:r w:rsidRPr="00865A2C">
        <w:rPr>
          <w:rStyle w:val="Emphasis"/>
          <w:highlight w:val="green"/>
        </w:rPr>
        <w:t>missed its moment</w:t>
      </w:r>
      <w:r w:rsidRPr="00865A2C">
        <w:rPr>
          <w:rStyle w:val="Emphasis"/>
        </w:rPr>
        <w:t>.</w:t>
      </w:r>
      <w:r w:rsidRPr="00865A2C">
        <w:rPr>
          <w:sz w:val="16"/>
        </w:rPr>
        <w:t xml:space="preserve"> Deceptive video and audio recordings, often nicknamed “</w:t>
      </w:r>
      <w:r w:rsidRPr="00865A2C">
        <w:rPr>
          <w:rStyle w:val="Emphasis"/>
          <w:highlight w:val="green"/>
        </w:rPr>
        <w:t>deepfakes</w:t>
      </w:r>
      <w:r w:rsidRPr="00865A2C">
        <w:rPr>
          <w:sz w:val="16"/>
        </w:rPr>
        <w:t xml:space="preserve">,” have been the subject of sustained attention by legislators and technologists, but </w:t>
      </w:r>
      <w:r w:rsidRPr="00865A2C">
        <w:rPr>
          <w:rStyle w:val="StyleUnderline"/>
        </w:rPr>
        <w:t xml:space="preserve">so far </w:t>
      </w:r>
      <w:r w:rsidRPr="00865A2C">
        <w:rPr>
          <w:rStyle w:val="StyleUnderline"/>
          <w:highlight w:val="green"/>
        </w:rPr>
        <w:t xml:space="preserve">have </w:t>
      </w:r>
      <w:r w:rsidRPr="00865A2C">
        <w:rPr>
          <w:rStyle w:val="Emphasis"/>
          <w:highlight w:val="green"/>
        </w:rPr>
        <w:t>not been employed</w:t>
      </w:r>
      <w:r w:rsidRPr="00865A2C">
        <w:rPr>
          <w:rStyle w:val="StyleUnderline"/>
        </w:rPr>
        <w:t xml:space="preserve"> to </w:t>
      </w:r>
      <w:r w:rsidRPr="00865A2C">
        <w:rPr>
          <w:rStyle w:val="Emphasis"/>
        </w:rPr>
        <w:t>decisive effect</w:t>
      </w:r>
      <w:r w:rsidRPr="00865A2C">
        <w:rPr>
          <w:sz w:val="16"/>
        </w:rPr>
        <w:t>, said two panelists at a video conference convened on Wednesday by NATO. One speaker borrowed Sherlock Holmes' reasoning about the significance of something that didn't happen. “</w:t>
      </w:r>
      <w:r w:rsidRPr="00865A2C">
        <w:rPr>
          <w:rStyle w:val="StyleUnderline"/>
          <w:highlight w:val="green"/>
        </w:rPr>
        <w:t>We've</w:t>
      </w:r>
      <w:r w:rsidRPr="00865A2C">
        <w:rPr>
          <w:rStyle w:val="StyleUnderline"/>
        </w:rPr>
        <w:t xml:space="preserve"> </w:t>
      </w:r>
      <w:r w:rsidRPr="00865A2C">
        <w:rPr>
          <w:rStyle w:val="Emphasis"/>
        </w:rPr>
        <w:t xml:space="preserve">already </w:t>
      </w:r>
      <w:r w:rsidRPr="00865A2C">
        <w:rPr>
          <w:rStyle w:val="Emphasis"/>
          <w:highlight w:val="green"/>
        </w:rPr>
        <w:t>passed</w:t>
      </w:r>
      <w:r w:rsidRPr="00865A2C">
        <w:rPr>
          <w:rStyle w:val="StyleUnderline"/>
          <w:highlight w:val="green"/>
        </w:rPr>
        <w:t xml:space="preserve"> the stage at which they would have been</w:t>
      </w:r>
      <w:r w:rsidRPr="00865A2C">
        <w:rPr>
          <w:rStyle w:val="StyleUnderline"/>
        </w:rPr>
        <w:t xml:space="preserve"> </w:t>
      </w:r>
      <w:r w:rsidRPr="00865A2C">
        <w:rPr>
          <w:rStyle w:val="Emphasis"/>
        </w:rPr>
        <w:t xml:space="preserve">most </w:t>
      </w:r>
      <w:r w:rsidRPr="00865A2C">
        <w:rPr>
          <w:rStyle w:val="Emphasis"/>
          <w:highlight w:val="green"/>
        </w:rPr>
        <w:t>effective</w:t>
      </w:r>
      <w:r w:rsidRPr="00865A2C">
        <w:rPr>
          <w:sz w:val="16"/>
        </w:rPr>
        <w:t xml:space="preserve">,” said Keir Giles, a Russia specialist with the Conflict Studies Research Centre in the United Kingdom. “They're the dog that never barked.” </w:t>
      </w:r>
      <w:r w:rsidRPr="00865A2C">
        <w:rPr>
          <w:rStyle w:val="StyleUnderline"/>
        </w:rPr>
        <w:t xml:space="preserve">The </w:t>
      </w:r>
      <w:r w:rsidRPr="00865A2C">
        <w:rPr>
          <w:rStyle w:val="Emphasis"/>
        </w:rPr>
        <w:t>perils of deepfakes</w:t>
      </w:r>
      <w:r w:rsidRPr="00865A2C">
        <w:rPr>
          <w:rStyle w:val="StyleUnderline"/>
        </w:rPr>
        <w:t xml:space="preserve"> in political interference have been discussed </w:t>
      </w:r>
      <w:r w:rsidRPr="00865A2C">
        <w:rPr>
          <w:rStyle w:val="Emphasis"/>
        </w:rPr>
        <w:t>too often</w:t>
      </w:r>
      <w:r w:rsidRPr="00865A2C">
        <w:rPr>
          <w:rStyle w:val="StyleUnderline"/>
        </w:rPr>
        <w:t xml:space="preserve"> and many </w:t>
      </w:r>
      <w:r w:rsidRPr="00865A2C">
        <w:rPr>
          <w:rStyle w:val="StyleUnderline"/>
          <w:highlight w:val="green"/>
        </w:rPr>
        <w:t xml:space="preserve">people have become </w:t>
      </w:r>
      <w:r w:rsidRPr="00865A2C">
        <w:rPr>
          <w:rStyle w:val="Emphasis"/>
          <w:highlight w:val="green"/>
        </w:rPr>
        <w:t>too familiar with them</w:t>
      </w:r>
      <w:r w:rsidRPr="00865A2C">
        <w:rPr>
          <w:sz w:val="16"/>
        </w:rPr>
        <w:t xml:space="preserve">, Giles said during the online discussion, hosted by NATO's Strategic Communications Centre of Excellence. Following all the reports and revelations about election interference in the West since 2016, </w:t>
      </w:r>
      <w:r w:rsidRPr="00865A2C">
        <w:rPr>
          <w:rStyle w:val="StyleUnderline"/>
        </w:rPr>
        <w:t xml:space="preserve">citizens </w:t>
      </w:r>
      <w:r w:rsidRPr="00865A2C">
        <w:rPr>
          <w:rStyle w:val="Emphasis"/>
        </w:rPr>
        <w:t>know too much</w:t>
      </w:r>
      <w:r w:rsidRPr="00865A2C">
        <w:rPr>
          <w:rStyle w:val="StyleUnderline"/>
        </w:rPr>
        <w:t xml:space="preserve"> to be </w:t>
      </w:r>
      <w:r w:rsidRPr="00865A2C">
        <w:rPr>
          <w:rStyle w:val="Emphasis"/>
        </w:rPr>
        <w:t>hoodwinked</w:t>
      </w:r>
      <w:r w:rsidRPr="00865A2C">
        <w:rPr>
          <w:rStyle w:val="StyleUnderline"/>
        </w:rPr>
        <w:t xml:space="preserve"> </w:t>
      </w:r>
      <w:r w:rsidRPr="00865A2C">
        <w:rPr>
          <w:sz w:val="16"/>
        </w:rPr>
        <w:t>in the way a fake video might once have fooled large numbers of people, he argued: “They no longer have the power to shock.” Tim Hwang, director of the Harvard-MIT Ethics and Governance of AI Initiative, agreed that deepfakes haven't proven as dangerous as once feared, although for different reasons. Hwang argued that users of “</w:t>
      </w:r>
      <w:r w:rsidRPr="00865A2C">
        <w:rPr>
          <w:rStyle w:val="StyleUnderline"/>
        </w:rPr>
        <w:t xml:space="preserve">active </w:t>
      </w:r>
      <w:r w:rsidRPr="00865A2C">
        <w:rPr>
          <w:rStyle w:val="StyleUnderline"/>
          <w:highlight w:val="green"/>
        </w:rPr>
        <w:t>measures</w:t>
      </w:r>
      <w:r w:rsidRPr="00865A2C">
        <w:rPr>
          <w:sz w:val="16"/>
        </w:rPr>
        <w:t xml:space="preserve">” (efforts to sow misinformation and influence public opinion) </w:t>
      </w:r>
      <w:r w:rsidRPr="00865A2C">
        <w:rPr>
          <w:rStyle w:val="StyleUnderline"/>
          <w:highlight w:val="green"/>
        </w:rPr>
        <w:t xml:space="preserve">can be </w:t>
      </w:r>
      <w:r w:rsidRPr="00865A2C">
        <w:rPr>
          <w:rStyle w:val="Emphasis"/>
          <w:highlight w:val="green"/>
        </w:rPr>
        <w:t>much more effective</w:t>
      </w:r>
      <w:r w:rsidRPr="00865A2C">
        <w:rPr>
          <w:rStyle w:val="StyleUnderline"/>
          <w:highlight w:val="green"/>
        </w:rPr>
        <w:t xml:space="preserve"> with </w:t>
      </w:r>
      <w:r w:rsidRPr="00865A2C">
        <w:rPr>
          <w:rStyle w:val="Emphasis"/>
          <w:highlight w:val="green"/>
        </w:rPr>
        <w:t>cheaper</w:t>
      </w:r>
      <w:r w:rsidRPr="00865A2C">
        <w:rPr>
          <w:rStyle w:val="StyleUnderline"/>
        </w:rPr>
        <w:t xml:space="preserve">, </w:t>
      </w:r>
      <w:r w:rsidRPr="00865A2C">
        <w:rPr>
          <w:rStyle w:val="Emphasis"/>
        </w:rPr>
        <w:t>simpler</w:t>
      </w:r>
      <w:r w:rsidRPr="00865A2C">
        <w:rPr>
          <w:sz w:val="16"/>
        </w:rPr>
        <w:t xml:space="preserve"> and just as devious types of </w:t>
      </w:r>
      <w:r w:rsidRPr="00865A2C">
        <w:rPr>
          <w:rStyle w:val="Emphasis"/>
          <w:highlight w:val="green"/>
        </w:rPr>
        <w:t>fakes</w:t>
      </w:r>
      <w:r w:rsidRPr="00865A2C">
        <w:rPr>
          <w:sz w:val="16"/>
        </w:rPr>
        <w:t xml:space="preserve"> — </w:t>
      </w:r>
      <w:r w:rsidRPr="00865A2C">
        <w:rPr>
          <w:rStyle w:val="Emphasis"/>
          <w:highlight w:val="green"/>
        </w:rPr>
        <w:t>mis-captioning a photo</w:t>
      </w:r>
      <w:r w:rsidRPr="00865A2C">
        <w:rPr>
          <w:rStyle w:val="StyleUnderline"/>
        </w:rPr>
        <w:t xml:space="preserve"> or </w:t>
      </w:r>
      <w:r w:rsidRPr="00865A2C">
        <w:rPr>
          <w:rStyle w:val="Emphasis"/>
        </w:rPr>
        <w:t>turning it into a meme</w:t>
      </w:r>
      <w:r w:rsidRPr="00865A2C">
        <w:rPr>
          <w:rStyle w:val="StyleUnderline"/>
        </w:rPr>
        <w:t xml:space="preserve">, for example. </w:t>
      </w:r>
      <w:r w:rsidRPr="00865A2C">
        <w:rPr>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Other researchers have suggested this work continues on social networks and has become more difficult to detect. Defense is stronger than attack Hwang also observed that </w:t>
      </w:r>
      <w:r w:rsidRPr="00865A2C">
        <w:rPr>
          <w:rStyle w:val="StyleUnderline"/>
        </w:rPr>
        <w:t xml:space="preserve">the more deepfakes are made, the </w:t>
      </w:r>
      <w:r w:rsidRPr="00865A2C">
        <w:rPr>
          <w:rStyle w:val="Emphasis"/>
        </w:rPr>
        <w:t>better</w:t>
      </w:r>
      <w:r w:rsidRPr="00865A2C">
        <w:rPr>
          <w:rStyle w:val="StyleUnderline"/>
        </w:rPr>
        <w:t xml:space="preserve"> machine learning becomes at </w:t>
      </w:r>
      <w:r w:rsidRPr="00865A2C">
        <w:rPr>
          <w:rStyle w:val="Emphasis"/>
        </w:rPr>
        <w:t>detecting them.</w:t>
      </w:r>
      <w:r w:rsidRPr="00865A2C">
        <w:rPr>
          <w:sz w:val="16"/>
        </w:rPr>
        <w:t xml:space="preserve"> A very sophisticated, real-looking fake video might still be effective in a political context, he acknowledged — and at a cost to create of around $10,000, it would be easily within the means of a government's active measures specialists. But </w:t>
      </w:r>
      <w:r w:rsidRPr="00865A2C">
        <w:rPr>
          <w:rStyle w:val="StyleUnderline"/>
        </w:rPr>
        <w:t xml:space="preserve">the </w:t>
      </w:r>
      <w:r w:rsidRPr="00865A2C">
        <w:rPr>
          <w:rStyle w:val="Emphasis"/>
        </w:rPr>
        <w:t>risks</w:t>
      </w:r>
      <w:r w:rsidRPr="00865A2C">
        <w:rPr>
          <w:rStyle w:val="StyleUnderline"/>
        </w:rPr>
        <w:t xml:space="preserve"> of attempting a </w:t>
      </w:r>
      <w:r w:rsidRPr="00865A2C">
        <w:rPr>
          <w:rStyle w:val="Emphasis"/>
        </w:rPr>
        <w:t>major disruption</w:t>
      </w:r>
      <w:r w:rsidRPr="00865A2C">
        <w:rPr>
          <w:rStyle w:val="StyleUnderline"/>
        </w:rPr>
        <w:t xml:space="preserve"> with such a video may </w:t>
      </w:r>
      <w:r w:rsidRPr="00865A2C">
        <w:rPr>
          <w:rStyle w:val="Emphasis"/>
        </w:rPr>
        <w:t>outweigh an adversary's desire to use one</w:t>
      </w:r>
      <w:r w:rsidRPr="00865A2C">
        <w:rPr>
          <w:sz w:val="16"/>
        </w:rPr>
        <w:t xml:space="preserve">. </w:t>
      </w:r>
      <w:r w:rsidRPr="00865A2C">
        <w:rPr>
          <w:rStyle w:val="StyleUnderline"/>
        </w:rPr>
        <w:t xml:space="preserve">People may be </w:t>
      </w:r>
      <w:r w:rsidRPr="00865A2C">
        <w:rPr>
          <w:rStyle w:val="Emphasis"/>
        </w:rPr>
        <w:t>too media literate</w:t>
      </w:r>
      <w:r w:rsidRPr="00865A2C">
        <w:rPr>
          <w:sz w:val="16"/>
        </w:rPr>
        <w:t xml:space="preserve">, as Giles argued, and </w:t>
      </w:r>
      <w:r w:rsidRPr="00865A2C">
        <w:rPr>
          <w:rStyle w:val="StyleUnderline"/>
          <w:highlight w:val="green"/>
        </w:rPr>
        <w:t>the tech</w:t>
      </w:r>
      <w:r w:rsidRPr="00865A2C">
        <w:rPr>
          <w:rStyle w:val="StyleUnderline"/>
        </w:rPr>
        <w:t xml:space="preserve">nology </w:t>
      </w:r>
      <w:r w:rsidRPr="00865A2C">
        <w:rPr>
          <w:rStyle w:val="StyleUnderline"/>
          <w:highlight w:val="green"/>
        </w:rPr>
        <w:t xml:space="preserve">to </w:t>
      </w:r>
      <w:r w:rsidRPr="00865A2C">
        <w:rPr>
          <w:rStyle w:val="Emphasis"/>
          <w:highlight w:val="green"/>
        </w:rPr>
        <w:t>detect</w:t>
      </w:r>
      <w:r w:rsidRPr="00865A2C">
        <w:rPr>
          <w:rStyle w:val="StyleUnderline"/>
          <w:highlight w:val="green"/>
        </w:rPr>
        <w:t xml:space="preserve"> a fake may mean it can be deflated </w:t>
      </w:r>
      <w:r w:rsidRPr="00865A2C">
        <w:rPr>
          <w:rStyle w:val="Emphasis"/>
          <w:highlight w:val="green"/>
        </w:rPr>
        <w:t xml:space="preserve">too swiftly </w:t>
      </w:r>
      <w:r w:rsidRPr="00865A2C">
        <w:rPr>
          <w:rStyle w:val="Emphasis"/>
        </w:rPr>
        <w:t>to have an effect</w:t>
      </w:r>
      <w:r w:rsidRPr="00865A2C">
        <w:rPr>
          <w:rStyle w:val="StyleUnderline"/>
        </w:rPr>
        <w:t>,</w:t>
      </w:r>
      <w:r w:rsidRPr="00865A2C">
        <w:rPr>
          <w:sz w:val="16"/>
        </w:rPr>
        <w:t xml:space="preserve"> as Hwang said. “I tend to be skeptical these will have a large-scale impact over time,” he said. One technology boss told NPR in an interview last year that </w:t>
      </w:r>
      <w:r w:rsidRPr="00865A2C">
        <w:rPr>
          <w:rStyle w:val="StyleUnderline"/>
        </w:rPr>
        <w:t xml:space="preserve">years' worth of work on corporate fraud protection systems </w:t>
      </w:r>
      <w:r w:rsidRPr="00865A2C">
        <w:rPr>
          <w:rStyle w:val="Emphasis"/>
        </w:rPr>
        <w:t>has given an edge</w:t>
      </w:r>
      <w:r w:rsidRPr="00865A2C">
        <w:rPr>
          <w:rStyle w:val="StyleUnderline"/>
        </w:rPr>
        <w:t xml:space="preserve"> to detecting fake media.” </w:t>
      </w:r>
      <w:r w:rsidRPr="00865A2C">
        <w:rPr>
          <w:sz w:val="16"/>
        </w:rPr>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Beranek described how systems developed to detect telephone fraudsters could be applied to verify the speech in a fake clip of video or audio. </w:t>
      </w:r>
      <w:r w:rsidRPr="00865A2C">
        <w:rPr>
          <w:rStyle w:val="StyleUnderline"/>
        </w:rPr>
        <w:t xml:space="preserve">Corporate clients that rely on telephone voice systems must be wary about people attempting to pose as others with </w:t>
      </w:r>
      <w:r w:rsidRPr="00865A2C">
        <w:rPr>
          <w:rStyle w:val="Emphasis"/>
        </w:rPr>
        <w:t>artificial</w:t>
      </w:r>
      <w:r w:rsidRPr="00865A2C">
        <w:rPr>
          <w:rStyle w:val="StyleUnderline"/>
        </w:rPr>
        <w:t xml:space="preserve"> or </w:t>
      </w:r>
      <w:r w:rsidRPr="00865A2C">
        <w:rPr>
          <w:rStyle w:val="Emphasis"/>
        </w:rPr>
        <w:t>disguised voices</w:t>
      </w:r>
      <w:r w:rsidRPr="00865A2C">
        <w:rPr>
          <w:sz w:val="16"/>
        </w:rPr>
        <w:t xml:space="preserve">. Beranek's company sells a product that helps to detect them, and </w:t>
      </w:r>
      <w:r w:rsidRPr="00865A2C">
        <w:rPr>
          <w:rStyle w:val="StyleUnderline"/>
        </w:rPr>
        <w:t xml:space="preserve">that countermeasure </w:t>
      </w:r>
      <w:r w:rsidRPr="00865A2C">
        <w:rPr>
          <w:rStyle w:val="Emphasis"/>
        </w:rPr>
        <w:t>also</w:t>
      </w:r>
      <w:r w:rsidRPr="00865A2C">
        <w:rPr>
          <w:rStyle w:val="StyleUnderline"/>
        </w:rPr>
        <w:t xml:space="preserve"> works well in </w:t>
      </w:r>
      <w:r w:rsidRPr="00865A2C">
        <w:rPr>
          <w:rStyle w:val="Emphasis"/>
        </w:rPr>
        <w:t>detecting fake audio</w:t>
      </w:r>
      <w:r w:rsidRPr="00865A2C">
        <w:rPr>
          <w:rStyle w:val="StyleUnderline"/>
        </w:rPr>
        <w:t xml:space="preserve"> or </w:t>
      </w:r>
      <w:r w:rsidRPr="00865A2C">
        <w:rPr>
          <w:rStyle w:val="Emphasis"/>
        </w:rPr>
        <w:t>video</w:t>
      </w:r>
      <w:r w:rsidRPr="00865A2C">
        <w:rPr>
          <w:rStyle w:val="StyleUnderline"/>
        </w:rPr>
        <w:t xml:space="preserve">. </w:t>
      </w:r>
      <w:r w:rsidRPr="00865A2C">
        <w:rPr>
          <w:sz w:val="16"/>
        </w:rPr>
        <w:t xml:space="preserve">Machines using neural networks can detect known types of synthetic voices. Nuance also says </w:t>
      </w:r>
      <w:r w:rsidRPr="00865A2C">
        <w:rPr>
          <w:rStyle w:val="StyleUnderline"/>
        </w:rPr>
        <w:t xml:space="preserve">it can analyze a recording of a real, known voice — say, that of a </w:t>
      </w:r>
      <w:r w:rsidRPr="00865A2C">
        <w:rPr>
          <w:rStyle w:val="Emphasis"/>
        </w:rPr>
        <w:t>politician</w:t>
      </w:r>
      <w:r w:rsidRPr="00865A2C">
        <w:rPr>
          <w:rStyle w:val="StyleUnderline"/>
        </w:rPr>
        <w:t xml:space="preserve"> — and then </w:t>
      </w:r>
      <w:r w:rsidRPr="00865A2C">
        <w:rPr>
          <w:rStyle w:val="Emphasis"/>
        </w:rPr>
        <w:t>contrast its characteristics</w:t>
      </w:r>
      <w:r w:rsidRPr="00865A2C">
        <w:rPr>
          <w:rStyle w:val="StyleUnderline"/>
        </w:rPr>
        <w:t xml:space="preserve"> against a </w:t>
      </w:r>
      <w:r w:rsidRPr="00865A2C">
        <w:rPr>
          <w:rStyle w:val="Emphasis"/>
        </w:rPr>
        <w:t xml:space="preserve">suspicious recording. </w:t>
      </w:r>
      <w:r w:rsidRPr="00865A2C">
        <w:rPr>
          <w:rStyle w:val="StyleUnderline"/>
        </w:rPr>
        <w:t>Although</w:t>
      </w:r>
      <w:r w:rsidRPr="00865A2C">
        <w:rPr>
          <w:sz w:val="16"/>
        </w:rPr>
        <w:t xml:space="preserve"> the world of </w:t>
      </w:r>
      <w:r w:rsidRPr="00865A2C">
        <w:rPr>
          <w:rStyle w:val="StyleUnderline"/>
          <w:highlight w:val="green"/>
        </w:rPr>
        <w:t>cybersecurity is</w:t>
      </w:r>
      <w:r w:rsidRPr="00865A2C">
        <w:rPr>
          <w:rStyle w:val="StyleUnderline"/>
        </w:rPr>
        <w:t xml:space="preserve"> </w:t>
      </w:r>
      <w:r w:rsidRPr="00865A2C">
        <w:rPr>
          <w:rStyle w:val="Emphasis"/>
        </w:rPr>
        <w:t xml:space="preserve">often </w:t>
      </w:r>
      <w:r w:rsidRPr="00865A2C">
        <w:rPr>
          <w:rStyle w:val="Emphasis"/>
          <w:highlight w:val="green"/>
        </w:rPr>
        <w:t>described</w:t>
      </w:r>
      <w:r w:rsidRPr="00865A2C">
        <w:rPr>
          <w:rStyle w:val="StyleUnderline"/>
          <w:highlight w:val="green"/>
        </w:rPr>
        <w:t xml:space="preserve"> as one in which </w:t>
      </w:r>
      <w:r w:rsidRPr="00865A2C">
        <w:rPr>
          <w:rStyle w:val="Emphasis"/>
          <w:highlight w:val="green"/>
        </w:rPr>
        <w:t>attackers</w:t>
      </w:r>
      <w:r w:rsidRPr="00865A2C">
        <w:rPr>
          <w:rStyle w:val="StyleUnderline"/>
        </w:rPr>
        <w:t xml:space="preserve"> generally </w:t>
      </w:r>
      <w:r w:rsidRPr="00865A2C">
        <w:rPr>
          <w:rStyle w:val="StyleUnderline"/>
          <w:highlight w:val="green"/>
        </w:rPr>
        <w:t>have an edge</w:t>
      </w:r>
      <w:r w:rsidRPr="00865A2C">
        <w:rPr>
          <w:rStyle w:val="StyleUnderline"/>
        </w:rPr>
        <w:t xml:space="preserve"> over </w:t>
      </w:r>
      <w:r w:rsidRPr="00865A2C">
        <w:rPr>
          <w:rStyle w:val="Emphasis"/>
        </w:rPr>
        <w:t>defenders</w:t>
      </w:r>
      <w:r w:rsidRPr="00865A2C">
        <w:rPr>
          <w:sz w:val="16"/>
        </w:rPr>
        <w:t xml:space="preserve">, Beranek said he thought </w:t>
      </w:r>
      <w:r w:rsidRPr="00865A2C">
        <w:rPr>
          <w:rStyle w:val="StyleUnderline"/>
          <w:highlight w:val="green"/>
        </w:rPr>
        <w:t xml:space="preserve">the </w:t>
      </w:r>
      <w:r w:rsidRPr="00865A2C">
        <w:rPr>
          <w:rStyle w:val="Emphasis"/>
          <w:highlight w:val="green"/>
        </w:rPr>
        <w:t>inverse</w:t>
      </w:r>
      <w:r w:rsidRPr="00865A2C">
        <w:rPr>
          <w:rStyle w:val="StyleUnderline"/>
        </w:rPr>
        <w:t xml:space="preserve"> </w:t>
      </w:r>
      <w:r w:rsidRPr="00865A2C">
        <w:rPr>
          <w:rStyle w:val="StyleUnderline"/>
          <w:highlight w:val="green"/>
        </w:rPr>
        <w:t>was true</w:t>
      </w:r>
      <w:r w:rsidRPr="00865A2C">
        <w:rPr>
          <w:rStyle w:val="StyleUnderline"/>
        </w:rPr>
        <w:t xml:space="preserve"> </w:t>
      </w:r>
      <w:r w:rsidRPr="00865A2C">
        <w:rPr>
          <w:rStyle w:val="StyleUnderline"/>
          <w:highlight w:val="green"/>
        </w:rPr>
        <w:t>in</w:t>
      </w:r>
      <w:r w:rsidRPr="00865A2C">
        <w:rPr>
          <w:rStyle w:val="StyleUnderline"/>
        </w:rPr>
        <w:t xml:space="preserve"> terms of this kind of </w:t>
      </w:r>
      <w:r w:rsidRPr="00865A2C">
        <w:rPr>
          <w:rStyle w:val="Emphasis"/>
          <w:highlight w:val="green"/>
        </w:rPr>
        <w:t>fraud detection</w:t>
      </w:r>
      <w:r w:rsidRPr="00865A2C">
        <w:rPr>
          <w:rStyle w:val="Emphasis"/>
        </w:rPr>
        <w:t>.</w:t>
      </w:r>
      <w:r w:rsidRPr="00865A2C">
        <w:rPr>
          <w:rStyle w:val="StyleUnderline"/>
        </w:rPr>
        <w:t xml:space="preserve">” </w:t>
      </w:r>
      <w:r w:rsidRPr="00865A2C">
        <w:rPr>
          <w:sz w:val="16"/>
        </w:rPr>
        <w:t xml:space="preserve">For the technology today, </w:t>
      </w:r>
      <w:r w:rsidRPr="00865A2C">
        <w:rPr>
          <w:rStyle w:val="StyleUnderline"/>
        </w:rPr>
        <w:t xml:space="preserve">the defense side is </w:t>
      </w:r>
      <w:r w:rsidRPr="00865A2C">
        <w:rPr>
          <w:rStyle w:val="Emphasis"/>
        </w:rPr>
        <w:t>significantly ahead of the attack side</w:t>
      </w:r>
      <w:r w:rsidRPr="00865A2C">
        <w:rPr>
          <w:sz w:val="16"/>
        </w:rPr>
        <w:t xml:space="preserve">,” he said. Shaping the battlefield Hwang and Giles acknowledged in the NATO video conference that deepfakes likely will proliferate and become lower in cost to create, perhaps becoming simple enough to make with a smartphone app. One prospective response is the creation of more of what Hwang called “radioactive data” — </w:t>
      </w:r>
      <w:r w:rsidRPr="00865A2C">
        <w:rPr>
          <w:rStyle w:val="StyleUnderline"/>
        </w:rPr>
        <w:t xml:space="preserve">material </w:t>
      </w:r>
      <w:r w:rsidRPr="00865A2C">
        <w:rPr>
          <w:rStyle w:val="Emphasis"/>
        </w:rPr>
        <w:t>earmarked</w:t>
      </w:r>
      <w:r w:rsidRPr="00865A2C">
        <w:rPr>
          <w:sz w:val="16"/>
        </w:rPr>
        <w:t xml:space="preserve"> </w:t>
      </w:r>
      <w:r w:rsidRPr="00865A2C">
        <w:rPr>
          <w:rStyle w:val="StyleUnderline"/>
        </w:rPr>
        <w:t>in advance</w:t>
      </w:r>
      <w:r w:rsidRPr="00865A2C">
        <w:rPr>
          <w:sz w:val="16"/>
        </w:rPr>
        <w:t xml:space="preserve"> so that it </w:t>
      </w:r>
      <w:r w:rsidRPr="00865A2C">
        <w:rPr>
          <w:rStyle w:val="StyleUnderline"/>
        </w:rPr>
        <w:t xml:space="preserve">might make a fake </w:t>
      </w:r>
      <w:r w:rsidRPr="00865A2C">
        <w:rPr>
          <w:rStyle w:val="Emphasis"/>
        </w:rPr>
        <w:t xml:space="preserve">easier to detect. </w:t>
      </w:r>
      <w:r w:rsidRPr="00865A2C">
        <w:rPr>
          <w:rStyle w:val="StyleUnderline"/>
        </w:rPr>
        <w:t xml:space="preserve">If images of a political figure were so </w:t>
      </w:r>
      <w:r w:rsidRPr="00865A2C">
        <w:rPr>
          <w:rStyle w:val="Emphasis"/>
        </w:rPr>
        <w:t>tagged</w:t>
      </w:r>
      <w:r w:rsidRPr="00865A2C">
        <w:rPr>
          <w:rStyle w:val="StyleUnderline"/>
        </w:rPr>
        <w:t xml:space="preserve"> beforehand, they could be </w:t>
      </w:r>
      <w:r w:rsidRPr="00865A2C">
        <w:rPr>
          <w:rStyle w:val="Emphasis"/>
        </w:rPr>
        <w:t>spotted quickly</w:t>
      </w:r>
      <w:r w:rsidRPr="00865A2C">
        <w:rPr>
          <w:rStyle w:val="StyleUnderline"/>
        </w:rPr>
        <w:t xml:space="preserve"> if they were </w:t>
      </w:r>
      <w:r w:rsidRPr="00865A2C">
        <w:rPr>
          <w:rStyle w:val="Emphasis"/>
        </w:rPr>
        <w:t xml:space="preserve">incorporated by computers into a deceptive video. </w:t>
      </w:r>
      <w:r w:rsidRPr="00865A2C">
        <w:rPr>
          <w:sz w:val="16"/>
        </w:rPr>
        <w:t xml:space="preserve">Also, </w:t>
      </w:r>
      <w:r w:rsidRPr="00865A2C">
        <w:rPr>
          <w:rStyle w:val="StyleUnderline"/>
          <w:highlight w:val="green"/>
        </w:rPr>
        <w:t xml:space="preserve">the </w:t>
      </w:r>
      <w:r w:rsidRPr="00865A2C">
        <w:rPr>
          <w:rStyle w:val="StyleUnderline"/>
        </w:rPr>
        <w:t xml:space="preserve">sheer </w:t>
      </w:r>
      <w:r w:rsidRPr="00865A2C">
        <w:rPr>
          <w:rStyle w:val="Emphasis"/>
          <w:highlight w:val="green"/>
        </w:rPr>
        <w:t>popularity</w:t>
      </w:r>
      <w:r w:rsidRPr="00865A2C">
        <w:rPr>
          <w:rStyle w:val="StyleUnderline"/>
          <w:highlight w:val="green"/>
        </w:rPr>
        <w:t xml:space="preserve"> of</w:t>
      </w:r>
      <w:r w:rsidRPr="00865A2C">
        <w:rPr>
          <w:rStyle w:val="StyleUnderline"/>
        </w:rPr>
        <w:t xml:space="preserve"> new </w:t>
      </w:r>
      <w:r w:rsidRPr="00865A2C">
        <w:rPr>
          <w:rStyle w:val="StyleUnderline"/>
          <w:highlight w:val="green"/>
        </w:rPr>
        <w:t>fakes</w:t>
      </w:r>
      <w:r w:rsidRPr="00865A2C">
        <w:rPr>
          <w:sz w:val="16"/>
        </w:rPr>
        <w:t xml:space="preserve">, if that is what happens, </w:t>
      </w:r>
      <w:r w:rsidRPr="00865A2C">
        <w:rPr>
          <w:rStyle w:val="StyleUnderline"/>
        </w:rPr>
        <w:t xml:space="preserve">might </w:t>
      </w:r>
      <w:r w:rsidRPr="00865A2C">
        <w:rPr>
          <w:rStyle w:val="StyleUnderline"/>
          <w:highlight w:val="green"/>
        </w:rPr>
        <w:t xml:space="preserve">make them </w:t>
      </w:r>
      <w:r w:rsidRPr="00865A2C">
        <w:rPr>
          <w:rStyle w:val="Emphasis"/>
          <w:highlight w:val="green"/>
        </w:rPr>
        <w:t>less valuable</w:t>
      </w:r>
      <w:r w:rsidRPr="00865A2C">
        <w:rPr>
          <w:rStyle w:val="StyleUnderline"/>
          <w:highlight w:val="green"/>
        </w:rPr>
        <w:t xml:space="preserve"> as a </w:t>
      </w:r>
      <w:r w:rsidRPr="00865A2C">
        <w:rPr>
          <w:rStyle w:val="Emphasis"/>
        </w:rPr>
        <w:t xml:space="preserve">disinformation </w:t>
      </w:r>
      <w:r w:rsidRPr="00865A2C">
        <w:rPr>
          <w:rStyle w:val="Emphasis"/>
          <w:highlight w:val="green"/>
        </w:rPr>
        <w:t>weapon</w:t>
      </w:r>
      <w:r w:rsidRPr="00865A2C">
        <w:rPr>
          <w:sz w:val="16"/>
        </w:rPr>
        <w:t xml:space="preserve">. More people could become more familiar with them, as well as being detectable by automated systems — plus </w:t>
      </w:r>
      <w:r w:rsidRPr="00865A2C">
        <w:rPr>
          <w:rStyle w:val="StyleUnderline"/>
        </w:rPr>
        <w:t xml:space="preserve">they may also have </w:t>
      </w:r>
      <w:r w:rsidRPr="00865A2C">
        <w:rPr>
          <w:rStyle w:val="Emphasis"/>
        </w:rPr>
        <w:t>no popular medium</w:t>
      </w:r>
      <w:r w:rsidRPr="00865A2C">
        <w:rPr>
          <w:rStyle w:val="StyleUnderline"/>
        </w:rPr>
        <w:t xml:space="preserve"> on which to spread. </w:t>
      </w:r>
      <w:r w:rsidRPr="00865A2C">
        <w:rPr>
          <w:rStyle w:val="Emphasis"/>
          <w:highlight w:val="green"/>
        </w:rPr>
        <w:t>Big social media platforms</w:t>
      </w:r>
      <w:r w:rsidRPr="00865A2C">
        <w:rPr>
          <w:sz w:val="16"/>
        </w:rPr>
        <w:t xml:space="preserve"> already </w:t>
      </w:r>
      <w:r w:rsidRPr="00865A2C">
        <w:rPr>
          <w:rStyle w:val="StyleUnderline"/>
        </w:rPr>
        <w:t>have</w:t>
      </w:r>
      <w:r w:rsidRPr="00865A2C">
        <w:rPr>
          <w:sz w:val="16"/>
        </w:rPr>
        <w:t xml:space="preserve"> </w:t>
      </w:r>
      <w:r w:rsidRPr="00865A2C">
        <w:rPr>
          <w:rStyle w:val="StyleUnderline"/>
        </w:rPr>
        <w:t>declared</w:t>
      </w:r>
      <w:r w:rsidRPr="00865A2C">
        <w:rPr>
          <w:sz w:val="16"/>
        </w:rPr>
        <w:t xml:space="preserve"> affirmatively </w:t>
      </w:r>
      <w:r w:rsidRPr="00865A2C">
        <w:rPr>
          <w:rStyle w:val="StyleUnderline"/>
        </w:rPr>
        <w:t xml:space="preserve">that they'll </w:t>
      </w:r>
      <w:r w:rsidRPr="00865A2C">
        <w:rPr>
          <w:rStyle w:val="Emphasis"/>
          <w:highlight w:val="green"/>
        </w:rPr>
        <w:t>take down</w:t>
      </w:r>
      <w:r w:rsidRPr="00865A2C">
        <w:rPr>
          <w:rStyle w:val="StyleUnderline"/>
          <w:highlight w:val="green"/>
        </w:rPr>
        <w:t xml:space="preserve"> deceptive</w:t>
      </w:r>
      <w:r w:rsidRPr="00865A2C">
        <w:rPr>
          <w:rStyle w:val="StyleUnderline"/>
        </w:rPr>
        <w:t xml:space="preserve"> </w:t>
      </w:r>
      <w:r w:rsidRPr="00865A2C">
        <w:rPr>
          <w:rStyle w:val="StyleUnderline"/>
          <w:highlight w:val="green"/>
        </w:rPr>
        <w:t>fakes</w:t>
      </w:r>
      <w:r w:rsidRPr="00865A2C">
        <w:rPr>
          <w:sz w:val="16"/>
        </w:rPr>
        <w:t xml:space="preserve">, Hwang observed. “That might make it more difficult for a scenario in which a politically charged fake video goes viral just before Election Day. “Although it might get easier and easier to create deepfakes, a lot of the places where they might spread most effectively, your </w:t>
      </w:r>
      <w:r w:rsidRPr="00865A2C">
        <w:rPr>
          <w:rStyle w:val="StyleUnderline"/>
        </w:rPr>
        <w:t>Facebooks and Twitters</w:t>
      </w:r>
      <w:r w:rsidRPr="00865A2C">
        <w:rPr>
          <w:sz w:val="16"/>
        </w:rPr>
        <w:t xml:space="preserve"> of the world, </w:t>
      </w:r>
      <w:r w:rsidRPr="00865A2C">
        <w:rPr>
          <w:rStyle w:val="StyleUnderline"/>
        </w:rPr>
        <w:t xml:space="preserve">are getting a </w:t>
      </w:r>
      <w:r w:rsidRPr="00865A2C">
        <w:rPr>
          <w:rStyle w:val="Emphasis"/>
        </w:rPr>
        <w:t>lot more aggressive</w:t>
      </w:r>
      <w:r w:rsidRPr="00865A2C">
        <w:rPr>
          <w:rStyle w:val="StyleUnderline"/>
        </w:rPr>
        <w:t xml:space="preserve"> about </w:t>
      </w:r>
      <w:r w:rsidRPr="00865A2C">
        <w:rPr>
          <w:rStyle w:val="Emphasis"/>
        </w:rPr>
        <w:t>taking them down</w:t>
      </w:r>
      <w:r w:rsidRPr="00865A2C">
        <w:rPr>
          <w:sz w:val="16"/>
        </w:rPr>
        <w:t xml:space="preserve">,” Hwang said. That won't stop them, but it might mean they'll be relegated to sites with too few users to have a major effect, he said. “They'll percolate in these more shady areas. </w:t>
      </w:r>
    </w:p>
    <w:p w14:paraId="57932E62" w14:textId="77777777" w:rsidR="00645D9F" w:rsidRPr="00865A2C" w:rsidRDefault="00645D9F" w:rsidP="00645D9F">
      <w:pPr>
        <w:pStyle w:val="Heading4"/>
        <w:rPr>
          <w:rFonts w:cs="Helvetica"/>
        </w:rPr>
      </w:pPr>
      <w:r w:rsidRPr="00865A2C">
        <w:rPr>
          <w:rFonts w:cs="Helvetica"/>
        </w:rPr>
        <w:t xml:space="preserve">Zero impact – totally exaggerated </w:t>
      </w:r>
    </w:p>
    <w:p w14:paraId="4467576B" w14:textId="77777777" w:rsidR="00645D9F" w:rsidRPr="00865A2C" w:rsidRDefault="00645D9F" w:rsidP="00645D9F">
      <w:r w:rsidRPr="00865A2C">
        <w:rPr>
          <w:rStyle w:val="Style13ptBold"/>
        </w:rPr>
        <w:t>Lim 20</w:t>
      </w:r>
      <w:r w:rsidRPr="00865A2C">
        <w:t xml:space="preserve"> [Gabrielle Lim is a researcher at Harvard Kennedy School’s Shorenstein Center and a fellow with Citizen Lab. "The Risks of Exaggerating Foreign Influence Operations and Disinformation."  https://www.cigionline.org/articles/risks-exaggerating-foreign-influence-operations-and-disinformation]</w:t>
      </w:r>
    </w:p>
    <w:p w14:paraId="0925DC97" w14:textId="5AF474B3" w:rsidR="00645D9F" w:rsidRPr="00645D9F" w:rsidRDefault="00645D9F" w:rsidP="00645D9F">
      <w:pPr>
        <w:rPr>
          <w:u w:val="single"/>
        </w:rPr>
      </w:pPr>
      <w:r w:rsidRPr="00865A2C">
        <w:rPr>
          <w:sz w:val="16"/>
        </w:rPr>
        <w:t xml:space="preserve">In recent years, </w:t>
      </w:r>
      <w:r w:rsidRPr="00865A2C">
        <w:rPr>
          <w:rStyle w:val="StyleUnderline"/>
          <w:highlight w:val="green"/>
        </w:rPr>
        <w:t>concerns over</w:t>
      </w:r>
      <w:r w:rsidRPr="00865A2C">
        <w:rPr>
          <w:sz w:val="16"/>
        </w:rPr>
        <w:t xml:space="preserve"> foreign </w:t>
      </w:r>
      <w:r w:rsidRPr="00865A2C">
        <w:rPr>
          <w:rStyle w:val="Emphasis"/>
          <w:highlight w:val="green"/>
        </w:rPr>
        <w:t>interference</w:t>
      </w:r>
      <w:r w:rsidRPr="00865A2C">
        <w:rPr>
          <w:sz w:val="16"/>
        </w:rPr>
        <w:t xml:space="preserve"> </w:t>
      </w:r>
      <w:r w:rsidRPr="00865A2C">
        <w:rPr>
          <w:rStyle w:val="StyleUnderline"/>
        </w:rPr>
        <w:t xml:space="preserve">from “bad actors” have </w:t>
      </w:r>
      <w:r w:rsidRPr="00865A2C">
        <w:rPr>
          <w:rStyle w:val="Emphasis"/>
          <w:highlight w:val="green"/>
        </w:rPr>
        <w:t>increased</w:t>
      </w:r>
      <w:r w:rsidRPr="00865A2C">
        <w:rPr>
          <w:rStyle w:val="StyleUnderline"/>
        </w:rPr>
        <w:t>,</w:t>
      </w:r>
      <w:r w:rsidRPr="00865A2C">
        <w:rPr>
          <w:sz w:val="16"/>
        </w:rPr>
        <w:t xml:space="preserve"> </w:t>
      </w:r>
      <w:r w:rsidRPr="00865A2C">
        <w:rPr>
          <w:rStyle w:val="StyleUnderline"/>
        </w:rPr>
        <w:t>and in the wake of the</w:t>
      </w:r>
      <w:r w:rsidRPr="00865A2C">
        <w:rPr>
          <w:sz w:val="16"/>
        </w:rPr>
        <w:t xml:space="preserve"> 2016 US presidential </w:t>
      </w:r>
      <w:r w:rsidRPr="00865A2C">
        <w:rPr>
          <w:rStyle w:val="StyleUnderline"/>
        </w:rPr>
        <w:t xml:space="preserve">election, governments </w:t>
      </w:r>
      <w:r w:rsidRPr="00865A2C">
        <w:rPr>
          <w:rStyle w:val="Emphasis"/>
        </w:rPr>
        <w:t>around the world</w:t>
      </w:r>
      <w:r w:rsidRPr="00865A2C">
        <w:rPr>
          <w:sz w:val="16"/>
        </w:rPr>
        <w:t xml:space="preserve">, social media companies and civil society alike </w:t>
      </w:r>
      <w:r w:rsidRPr="00865A2C">
        <w:rPr>
          <w:rStyle w:val="StyleUnderline"/>
        </w:rPr>
        <w:t>have been on the lookout for such attempts to degrade the integrity of our elections</w:t>
      </w:r>
      <w:r w:rsidRPr="00865A2C">
        <w:rPr>
          <w:sz w:val="16"/>
        </w:rPr>
        <w:t xml:space="preserve"> or, more vaguely, to “sow discord.” From pseudonymous trolls and botnets to outrage-inducing, hyper-partisan content, it seems that week after week, there is news that online accounts are pushing narratives in the interest of Russia, Iran or China. The Global Engagement Center (GEC), a division of the US State Department, for example, has alleged that Russia is operating an “ecosystem” of humans and bots to amplify conspiracy theories related to COVID-19 in a bid to “sow discord and undermine U.S. institutions and alliances.” Senator Elizabeth Warren even released a detailed plan to fight disinformation as part of her presidential campaign, citing “foreign actors” as the main threat. Scholars and journalists are also on the hunt. Indeed, plenty of ink has been spilled on the ills of “weaponized social media” and the next generation of “active measures.” However, </w:t>
      </w:r>
      <w:r w:rsidRPr="00865A2C">
        <w:rPr>
          <w:rStyle w:val="StyleUnderline"/>
          <w:highlight w:val="green"/>
        </w:rPr>
        <w:t>despite</w:t>
      </w:r>
      <w:r w:rsidRPr="00865A2C">
        <w:rPr>
          <w:rStyle w:val="StyleUnderline"/>
        </w:rPr>
        <w:t xml:space="preserve"> all the </w:t>
      </w:r>
      <w:r w:rsidRPr="00865A2C">
        <w:rPr>
          <w:rStyle w:val="Emphasis"/>
          <w:highlight w:val="green"/>
        </w:rPr>
        <w:t>fears</w:t>
      </w:r>
      <w:r w:rsidRPr="00865A2C">
        <w:rPr>
          <w:sz w:val="16"/>
        </w:rPr>
        <w:t xml:space="preserve"> </w:t>
      </w:r>
      <w:r w:rsidRPr="00865A2C">
        <w:rPr>
          <w:rStyle w:val="StyleUnderline"/>
        </w:rPr>
        <w:t xml:space="preserve">of mass-targeted influence operations from foreign adversaries, </w:t>
      </w:r>
      <w:r w:rsidRPr="00865A2C">
        <w:rPr>
          <w:rStyle w:val="StyleUnderline"/>
          <w:highlight w:val="green"/>
        </w:rPr>
        <w:t>it remains unclea</w:t>
      </w:r>
      <w:r w:rsidRPr="00865A2C">
        <w:rPr>
          <w:rStyle w:val="StyleUnderline"/>
        </w:rPr>
        <w:t xml:space="preserve">r whether </w:t>
      </w:r>
      <w:r w:rsidRPr="00865A2C">
        <w:rPr>
          <w:rStyle w:val="StyleUnderline"/>
          <w:highlight w:val="green"/>
        </w:rPr>
        <w:t>they</w:t>
      </w:r>
      <w:r w:rsidRPr="00865A2C">
        <w:rPr>
          <w:rStyle w:val="StyleUnderline"/>
        </w:rPr>
        <w:t xml:space="preserve"> </w:t>
      </w:r>
      <w:r w:rsidRPr="00865A2C">
        <w:rPr>
          <w:rStyle w:val="StyleUnderline"/>
          <w:highlight w:val="green"/>
        </w:rPr>
        <w:t xml:space="preserve">have </w:t>
      </w:r>
      <w:r w:rsidRPr="00865A2C">
        <w:rPr>
          <w:rStyle w:val="Emphasis"/>
          <w:highlight w:val="green"/>
        </w:rPr>
        <w:t>much impact</w:t>
      </w:r>
      <w:r w:rsidRPr="00865A2C">
        <w:rPr>
          <w:rStyle w:val="Emphasis"/>
        </w:rPr>
        <w:t xml:space="preserve"> at all</w:t>
      </w:r>
      <w:r w:rsidRPr="00865A2C">
        <w:rPr>
          <w:sz w:val="16"/>
        </w:rPr>
        <w:t xml:space="preserve">. </w:t>
      </w:r>
      <w:r w:rsidRPr="00865A2C">
        <w:rPr>
          <w:rStyle w:val="Emphasis"/>
        </w:rPr>
        <w:t>Evidence and analysis</w:t>
      </w:r>
      <w:r w:rsidRPr="00865A2C">
        <w:rPr>
          <w:sz w:val="16"/>
        </w:rPr>
        <w:t xml:space="preserve"> of activity from the Russian-based Internet Research Agency (IRA) </w:t>
      </w:r>
      <w:r w:rsidRPr="00865A2C">
        <w:rPr>
          <w:rStyle w:val="StyleUnderline"/>
        </w:rPr>
        <w:t>continue to be debated</w:t>
      </w:r>
      <w:r w:rsidRPr="00865A2C">
        <w:rPr>
          <w:sz w:val="16"/>
        </w:rPr>
        <w:t xml:space="preserve">. Although some suggest that it was plausible the IRA influenced public opinion, </w:t>
      </w:r>
      <w:r w:rsidRPr="00865A2C">
        <w:rPr>
          <w:rStyle w:val="StyleUnderline"/>
          <w:highlight w:val="green"/>
        </w:rPr>
        <w:t xml:space="preserve">there is </w:t>
      </w:r>
      <w:r w:rsidRPr="00865A2C">
        <w:rPr>
          <w:rStyle w:val="Emphasis"/>
          <w:highlight w:val="green"/>
        </w:rPr>
        <w:t>very little evidence</w:t>
      </w:r>
      <w:r w:rsidRPr="00865A2C">
        <w:rPr>
          <w:sz w:val="16"/>
          <w:highlight w:val="green"/>
        </w:rPr>
        <w:t xml:space="preserve"> </w:t>
      </w:r>
      <w:r w:rsidRPr="00865A2C">
        <w:rPr>
          <w:rStyle w:val="StyleUnderline"/>
          <w:highlight w:val="green"/>
        </w:rPr>
        <w:t>of</w:t>
      </w:r>
      <w:r w:rsidRPr="00865A2C">
        <w:rPr>
          <w:rStyle w:val="StyleUnderline"/>
        </w:rPr>
        <w:t xml:space="preserve"> direct </w:t>
      </w:r>
      <w:r w:rsidRPr="00865A2C">
        <w:rPr>
          <w:rStyle w:val="StyleUnderline"/>
          <w:highlight w:val="green"/>
        </w:rPr>
        <w:t>impact on the</w:t>
      </w:r>
      <w:r w:rsidRPr="00865A2C">
        <w:rPr>
          <w:sz w:val="16"/>
        </w:rPr>
        <w:t xml:space="preserve"> US 2016 presidential </w:t>
      </w:r>
      <w:r w:rsidRPr="00865A2C">
        <w:rPr>
          <w:rStyle w:val="StyleUnderline"/>
          <w:highlight w:val="green"/>
        </w:rPr>
        <w:t>election</w:t>
      </w:r>
      <w:r w:rsidRPr="00865A2C">
        <w:rPr>
          <w:sz w:val="16"/>
        </w:rPr>
        <w:t xml:space="preserve">. </w:t>
      </w:r>
      <w:r w:rsidRPr="00865A2C">
        <w:rPr>
          <w:rStyle w:val="StyleUnderline"/>
        </w:rPr>
        <w:t xml:space="preserve">The bulk of their activity was engaged in </w:t>
      </w:r>
      <w:r w:rsidRPr="00865A2C">
        <w:rPr>
          <w:rStyle w:val="Emphasis"/>
        </w:rPr>
        <w:t>audience building</w:t>
      </w:r>
      <w:r w:rsidRPr="00865A2C">
        <w:rPr>
          <w:sz w:val="16"/>
        </w:rPr>
        <w:t xml:space="preserve">, and when compared to the massive volumes of media consumed by the average American across mainstream, independent and social media, Russian-sponsored activities would have been but a drop in an otherwise chaotic and constantly churning sea of information. </w:t>
      </w:r>
      <w:r w:rsidRPr="00865A2C">
        <w:rPr>
          <w:rStyle w:val="StyleUnderline"/>
          <w:highlight w:val="green"/>
        </w:rPr>
        <w:t>Attempts by China</w:t>
      </w:r>
      <w:r w:rsidRPr="00865A2C">
        <w:rPr>
          <w:rStyle w:val="StyleUnderline"/>
        </w:rPr>
        <w:t xml:space="preserve"> to influence the Taiwanese election </w:t>
      </w:r>
      <w:r w:rsidRPr="00865A2C">
        <w:rPr>
          <w:rStyle w:val="StyleUnderline"/>
          <w:highlight w:val="green"/>
        </w:rPr>
        <w:t xml:space="preserve">were likewise </w:t>
      </w:r>
      <w:r w:rsidRPr="00865A2C">
        <w:rPr>
          <w:rStyle w:val="Emphasis"/>
          <w:highlight w:val="green"/>
        </w:rPr>
        <w:t>ineffective</w:t>
      </w:r>
      <w:r w:rsidRPr="00865A2C">
        <w:rPr>
          <w:sz w:val="16"/>
        </w:rPr>
        <w:t xml:space="preserve">, as incumbent and pro-democracy leader Tsai Ing-wen won a second term by a wide margin. </w:t>
      </w:r>
      <w:r w:rsidRPr="00865A2C">
        <w:rPr>
          <w:rStyle w:val="StyleUnderline"/>
          <w:highlight w:val="green"/>
        </w:rPr>
        <w:t>Reporting</w:t>
      </w:r>
      <w:r w:rsidRPr="00865A2C">
        <w:rPr>
          <w:rStyle w:val="StyleUnderline"/>
        </w:rPr>
        <w:t xml:space="preserve"> on such influence operations</w:t>
      </w:r>
      <w:r w:rsidRPr="00865A2C">
        <w:rPr>
          <w:sz w:val="16"/>
        </w:rPr>
        <w:t xml:space="preserve">, however, </w:t>
      </w:r>
      <w:r w:rsidRPr="00865A2C">
        <w:rPr>
          <w:rStyle w:val="StyleUnderline"/>
          <w:highlight w:val="green"/>
        </w:rPr>
        <w:t>is</w:t>
      </w:r>
      <w:r w:rsidRPr="00865A2C">
        <w:rPr>
          <w:rStyle w:val="StyleUnderline"/>
        </w:rPr>
        <w:t xml:space="preserve"> often </w:t>
      </w:r>
      <w:r w:rsidRPr="00865A2C">
        <w:rPr>
          <w:rStyle w:val="StyleUnderline"/>
          <w:highlight w:val="green"/>
        </w:rPr>
        <w:t xml:space="preserve">couched in wording that implies </w:t>
      </w:r>
      <w:r w:rsidRPr="00865A2C">
        <w:rPr>
          <w:rStyle w:val="Emphasis"/>
          <w:highlight w:val="green"/>
        </w:rPr>
        <w:t>attribution and effect</w:t>
      </w:r>
      <w:r w:rsidRPr="00865A2C">
        <w:rPr>
          <w:rStyle w:val="StyleUnderline"/>
          <w:highlight w:val="green"/>
        </w:rPr>
        <w:t xml:space="preserve"> without</w:t>
      </w:r>
      <w:r w:rsidRPr="00865A2C">
        <w:rPr>
          <w:rStyle w:val="StyleUnderline"/>
        </w:rPr>
        <w:t xml:space="preserve"> actual verification or convincing </w:t>
      </w:r>
      <w:r w:rsidRPr="00865A2C">
        <w:rPr>
          <w:rStyle w:val="Emphasis"/>
          <w:highlight w:val="green"/>
        </w:rPr>
        <w:t>evidence</w:t>
      </w:r>
      <w:r w:rsidRPr="00865A2C">
        <w:rPr>
          <w:rStyle w:val="StyleUnderline"/>
        </w:rPr>
        <w:t>.</w:t>
      </w:r>
    </w:p>
    <w:p w14:paraId="7226AB03" w14:textId="60A297CB" w:rsidR="007B767B" w:rsidRDefault="007B767B" w:rsidP="00645D9F">
      <w:pPr>
        <w:pStyle w:val="Heading3"/>
        <w:rPr>
          <w:rFonts w:cs="Helvetica"/>
        </w:rPr>
      </w:pPr>
      <w:r>
        <w:rPr>
          <w:rFonts w:cs="Helvetica"/>
        </w:rPr>
        <w:t>Disease---2NC</w:t>
      </w:r>
    </w:p>
    <w:p w14:paraId="250B338C" w14:textId="4FFD779C" w:rsidR="00170637" w:rsidRDefault="00170637" w:rsidP="00170637">
      <w:pPr>
        <w:pStyle w:val="Heading4"/>
      </w:pPr>
      <w:r>
        <w:t>There’s zero basis for extinction.</w:t>
      </w:r>
    </w:p>
    <w:p w14:paraId="39C55063" w14:textId="77777777" w:rsidR="00170637" w:rsidRPr="00041E24" w:rsidRDefault="00170637" w:rsidP="00170637">
      <w:r>
        <w:t>*this cards very convenient to mark at any set point, just make sure it’s at the end of a paragraph.</w:t>
      </w:r>
    </w:p>
    <w:p w14:paraId="61A9A73A" w14:textId="77777777" w:rsidR="00170637" w:rsidRPr="006832CB" w:rsidRDefault="00170637" w:rsidP="00170637">
      <w:pPr>
        <w:rPr>
          <w:sz w:val="16"/>
          <w:szCs w:val="16"/>
        </w:rPr>
      </w:pPr>
      <w:r w:rsidRPr="006832CB">
        <w:rPr>
          <w:rStyle w:val="Style13ptBold"/>
        </w:rPr>
        <w:t>Thorstad 24</w:t>
      </w:r>
      <w:r>
        <w:t xml:space="preserve"> </w:t>
      </w:r>
      <w:r w:rsidRPr="006832CB">
        <w:rPr>
          <w:sz w:val="16"/>
          <w:szCs w:val="16"/>
        </w:rPr>
        <w:t>David. PhD, Assistant Professor of Philosophy at Vanderbilt University “Exaggerating the Risks (Part 17: Biorisk, Taking Stock).” Reflective Altruism, 26 July 2024, https://reflectivealtruism.com/2024/07/26/exaggerating-the-risks-part-17-biorisk-taking-stock/. Tiktokbussin15</w:t>
      </w:r>
    </w:p>
    <w:p w14:paraId="44813DED" w14:textId="77777777" w:rsidR="00170637" w:rsidRPr="00967998" w:rsidRDefault="00170637" w:rsidP="00170637">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2D318F7B" w14:textId="77777777" w:rsidR="00170637" w:rsidRPr="00967998" w:rsidRDefault="00170637" w:rsidP="00170637">
      <w:pPr>
        <w:rPr>
          <w:sz w:val="12"/>
        </w:rPr>
      </w:pPr>
      <w:r w:rsidRPr="00967998">
        <w:rPr>
          <w:sz w:val="12"/>
        </w:rPr>
        <w:t>Amy Orben, “The Sisyphean cycle of technology panics“</w:t>
      </w:r>
    </w:p>
    <w:p w14:paraId="615A281D" w14:textId="77777777" w:rsidR="00170637" w:rsidRPr="00967998" w:rsidRDefault="00170637" w:rsidP="00170637">
      <w:pPr>
        <w:rPr>
          <w:sz w:val="12"/>
        </w:rPr>
      </w:pPr>
      <w:r w:rsidRPr="00967998">
        <w:rPr>
          <w:sz w:val="12"/>
        </w:rPr>
        <w:t>Listen to this post</w:t>
      </w:r>
    </w:p>
    <w:p w14:paraId="5AC1D6D8" w14:textId="77777777" w:rsidR="00170637" w:rsidRPr="00967998" w:rsidRDefault="00170637" w:rsidP="00170637">
      <w:pPr>
        <w:rPr>
          <w:sz w:val="12"/>
        </w:rPr>
      </w:pPr>
      <w:r w:rsidRPr="00967998">
        <w:rPr>
          <w:sz w:val="12"/>
        </w:rPr>
        <w:t>1. Introduction</w:t>
      </w:r>
    </w:p>
    <w:p w14:paraId="595C1567" w14:textId="77777777" w:rsidR="00170637" w:rsidRPr="00967998" w:rsidRDefault="00170637" w:rsidP="00170637">
      <w:pPr>
        <w:rPr>
          <w:sz w:val="12"/>
        </w:rPr>
      </w:pPr>
      <w:r w:rsidRPr="00967998">
        <w:rPr>
          <w:sz w:val="12"/>
        </w:rPr>
        <w:t>This is Part 17 of my series Exaggerating the risks. In this series, I look at some places where leading estimates of existential risk look to have been exaggerated.</w:t>
      </w:r>
    </w:p>
    <w:p w14:paraId="3CADF0B4" w14:textId="77777777" w:rsidR="00170637" w:rsidRPr="00967998" w:rsidRDefault="00170637" w:rsidP="00170637">
      <w:pPr>
        <w:rPr>
          <w:sz w:val="12"/>
        </w:rPr>
      </w:pPr>
      <w:r w:rsidRPr="00967998">
        <w:rPr>
          <w:sz w:val="12"/>
        </w:rPr>
        <w:t>Part 1 introduced the series. Parts 2-5 (sub-series: “Climate risk”) looked at climate risk. Parts 6-8 (sub-series: “AI risk”) looked at the Carlsmith report on power-seeking AI.</w:t>
      </w:r>
    </w:p>
    <w:p w14:paraId="77F7EC86" w14:textId="77777777" w:rsidR="00170637" w:rsidRPr="00967998" w:rsidRDefault="00170637" w:rsidP="00170637">
      <w:pPr>
        <w:rPr>
          <w:rStyle w:val="Emphasis"/>
        </w:rPr>
      </w:pPr>
      <w:r w:rsidRPr="00041E24">
        <w:rPr>
          <w:sz w:val="12"/>
        </w:rPr>
        <w:t xml:space="preserve">Parts 9, 10 and 11 began a new sub-series on biorisk.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7D39C74A" w14:textId="77777777" w:rsidR="00170637" w:rsidRPr="00967998" w:rsidRDefault="00170637" w:rsidP="00170637">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existential biorisk</w:t>
      </w:r>
      <w:r w:rsidRPr="00967998">
        <w:rPr>
          <w:sz w:val="12"/>
        </w:rPr>
        <w:t>. Parts 9, 10 and 11 gave a dozen preliminary reasons for doubt, surveyed at the end of Part 11.</w:t>
      </w:r>
    </w:p>
    <w:p w14:paraId="2C9F5067" w14:textId="77777777" w:rsidR="00170637" w:rsidRPr="00967998" w:rsidRDefault="00170637" w:rsidP="00170637">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biorisk.</w:t>
      </w:r>
    </w:p>
    <w:p w14:paraId="76DC5642" w14:textId="77777777" w:rsidR="00170637" w:rsidRPr="00967998" w:rsidRDefault="00170637" w:rsidP="00170637">
      <w:pPr>
        <w:rPr>
          <w:sz w:val="12"/>
        </w:rPr>
      </w:pPr>
      <w:r w:rsidRPr="00967998">
        <w:rPr>
          <w:sz w:val="12"/>
        </w:rPr>
        <w:t>Today’s post concludes by drawing out some important lessons from this discussion.</w:t>
      </w:r>
    </w:p>
    <w:p w14:paraId="7DE60FD1" w14:textId="77777777" w:rsidR="00170637" w:rsidRPr="00967998" w:rsidRDefault="00170637" w:rsidP="00170637">
      <w:pPr>
        <w:rPr>
          <w:rStyle w:val="Emphasis"/>
        </w:rPr>
      </w:pPr>
      <w:r w:rsidRPr="00041E24">
        <w:rPr>
          <w:rStyle w:val="Emphasis"/>
        </w:rPr>
        <w:t>2. Reasons for doubt</w:t>
      </w:r>
    </w:p>
    <w:p w14:paraId="7DF9D037" w14:textId="77777777" w:rsidR="00170637" w:rsidRPr="00967998" w:rsidRDefault="00170637" w:rsidP="00170637">
      <w:pPr>
        <w:rPr>
          <w:rStyle w:val="StyleUnderline"/>
        </w:rPr>
      </w:pPr>
      <w:r w:rsidRPr="00967998">
        <w:rPr>
          <w:sz w:val="12"/>
        </w:rPr>
        <w:t xml:space="preserve">The first thing to emphasize is that there are good prima facie reasons to doubt high estimates of existential biorisk.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73B5C198" w14:textId="77777777" w:rsidR="00170637" w:rsidRPr="00967998" w:rsidRDefault="00170637" w:rsidP="00170637">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1ED0C88D" w14:textId="77777777" w:rsidR="00170637" w:rsidRPr="00967998" w:rsidRDefault="00170637" w:rsidP="00170637">
      <w:pPr>
        <w:rPr>
          <w:rStyle w:val="Emphasis"/>
        </w:rPr>
      </w:pPr>
      <w:r w:rsidRPr="002616C5">
        <w:rPr>
          <w:rStyle w:val="Emphasis"/>
          <w:sz w:val="28"/>
          <w:szCs w:val="28"/>
        </w:rPr>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4AAA8517" w14:textId="77777777" w:rsidR="00170637" w:rsidRPr="00967998" w:rsidRDefault="00170637" w:rsidP="00170637">
      <w:pPr>
        <w:rPr>
          <w:rStyle w:val="StyleUnderline"/>
        </w:rPr>
      </w:pPr>
      <w:r w:rsidRPr="00205991">
        <w:rPr>
          <w:rStyle w:val="Emphasis"/>
          <w:sz w:val="28"/>
          <w:szCs w:val="28"/>
          <w:highlight w:val="green"/>
        </w:rPr>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0AC0A238" w14:textId="77777777" w:rsidR="00170637" w:rsidRPr="00967998" w:rsidRDefault="00170637" w:rsidP="00170637">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1B1BF02C" w14:textId="77777777" w:rsidR="00170637" w:rsidRPr="00967998" w:rsidRDefault="00170637" w:rsidP="00170637">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distancing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19D999CF" w14:textId="77777777" w:rsidR="00170637" w:rsidRPr="00967998" w:rsidRDefault="00170637" w:rsidP="00170637">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r w:rsidRPr="00205991">
        <w:rPr>
          <w:rStyle w:val="StyleUnderline"/>
          <w:highlight w:val="green"/>
        </w:rPr>
        <w:t>omnicidal</w:t>
      </w:r>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4BEE5B29" w14:textId="77777777" w:rsidR="00170637" w:rsidRPr="00967998" w:rsidRDefault="00170637" w:rsidP="00170637">
      <w:pPr>
        <w:rPr>
          <w:rStyle w:val="Emphasis"/>
        </w:rPr>
      </w:pPr>
      <w:r w:rsidRPr="002616C5">
        <w:rPr>
          <w:rStyle w:val="Emphasis"/>
          <w:sz w:val="28"/>
          <w:szCs w:val="28"/>
        </w:rPr>
        <w:t>Expert skepticism:</w:t>
      </w:r>
      <w:r w:rsidRPr="002616C5">
        <w:rPr>
          <w:rStyle w:val="StyleUnderline"/>
        </w:rPr>
        <w:t xml:space="preserve"> </w:t>
      </w:r>
      <w:r w:rsidRPr="002616C5">
        <w:rPr>
          <w:rStyle w:val="Emphasis"/>
        </w:rPr>
        <w:t>experts are generally skeptical of existential biorisk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122C203E" w14:textId="77777777" w:rsidR="00170637" w:rsidRPr="00967998" w:rsidRDefault="00170637" w:rsidP="00170637">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r w:rsidRPr="00205991">
        <w:rPr>
          <w:rStyle w:val="StyleUnderline"/>
          <w:highlight w:val="green"/>
        </w:rPr>
        <w:t>biorisks</w:t>
      </w:r>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41DDB707" w14:textId="77777777" w:rsidR="00170637" w:rsidRPr="00967998" w:rsidRDefault="00170637" w:rsidP="00170637">
      <w:pPr>
        <w:rPr>
          <w:sz w:val="12"/>
        </w:rPr>
      </w:pPr>
      <w:r w:rsidRPr="002616C5">
        <w:rPr>
          <w:rStyle w:val="Emphasis"/>
          <w:sz w:val="28"/>
          <w:szCs w:val="28"/>
        </w:rPr>
        <w:t>Superforecaster skepticism:</w:t>
      </w:r>
      <w:r w:rsidRPr="002616C5">
        <w:rPr>
          <w:rStyle w:val="StyleUnderline"/>
        </w:rPr>
        <w:t xml:space="preserve"> </w:t>
      </w:r>
      <w:r w:rsidRPr="002616C5">
        <w:rPr>
          <w:rStyle w:val="Emphasis"/>
        </w:rPr>
        <w:t>Superforecasters are uniquely skeptical of existential biorisk claims</w:t>
      </w:r>
      <w:r w:rsidRPr="002616C5">
        <w:rPr>
          <w:sz w:val="12"/>
        </w:rPr>
        <w:t>, and become much more skeptical after taking a careful look at the arguments.</w:t>
      </w:r>
    </w:p>
    <w:p w14:paraId="71C34C79" w14:textId="77777777" w:rsidR="00170637" w:rsidRPr="00967998" w:rsidRDefault="00170637" w:rsidP="00170637">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6C59C25A" w14:textId="77777777" w:rsidR="00170637" w:rsidRPr="00967998" w:rsidRDefault="00170637" w:rsidP="00170637">
      <w:pPr>
        <w:rPr>
          <w:rStyle w:val="Emphasis"/>
        </w:rPr>
      </w:pPr>
      <w:r w:rsidRPr="002616C5">
        <w:rPr>
          <w:rStyle w:val="Emphasis"/>
          <w:sz w:val="28"/>
          <w:szCs w:val="28"/>
        </w:rPr>
        <w:t>Lack of mechanisms</w:t>
      </w:r>
      <w:r w:rsidRPr="002616C5">
        <w:rPr>
          <w:rStyle w:val="StyleUnderline"/>
        </w:rPr>
        <w:t>: Making an effective case for existential biorisk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4A81F566" w14:textId="77777777" w:rsidR="00170637" w:rsidRPr="00967998" w:rsidRDefault="00170637" w:rsidP="00170637">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r w:rsidRPr="00967998">
        <w:rPr>
          <w:rStyle w:val="StyleUnderline"/>
        </w:rPr>
        <w:t>biorisk, and several prominent problem profiles openly contradict published high estimates of existential biorisk.</w:t>
      </w:r>
    </w:p>
    <w:p w14:paraId="76B029E3" w14:textId="77777777" w:rsidR="00170637" w:rsidRPr="00967998" w:rsidRDefault="00170637" w:rsidP="00170637">
      <w:pPr>
        <w:rPr>
          <w:rStyle w:val="Emphasis"/>
        </w:rPr>
      </w:pPr>
      <w:r w:rsidRPr="00967998">
        <w:rPr>
          <w:sz w:val="12"/>
        </w:rPr>
        <w:t xml:space="preserve">While these arguments do not decisively prove that levels of near-term existential biorisk are low, they do </w:t>
      </w:r>
      <w:r w:rsidRPr="002616C5">
        <w:rPr>
          <w:sz w:val="12"/>
        </w:rPr>
        <w:t xml:space="preserve">present </w:t>
      </w:r>
      <w:r w:rsidRPr="002616C5">
        <w:rPr>
          <w:rStyle w:val="StyleUnderline"/>
        </w:rPr>
        <w:t>a high bar</w:t>
      </w:r>
      <w:r w:rsidRPr="00967998">
        <w:rPr>
          <w:rStyle w:val="StyleUnderline"/>
        </w:rPr>
        <w:t xml:space="preserve"> for defenders of high biorisk estimates to clear</w:t>
      </w:r>
      <w:r w:rsidRPr="00967998">
        <w:rPr>
          <w:sz w:val="12"/>
        </w:rPr>
        <w:t xml:space="preserve">. In this series, I have argued that </w:t>
      </w:r>
      <w:r w:rsidRPr="00205991">
        <w:rPr>
          <w:rStyle w:val="Emphasis"/>
          <w:highlight w:val="green"/>
        </w:rPr>
        <w:t>the bar has not been cleared.</w:t>
      </w:r>
    </w:p>
    <w:p w14:paraId="7CDA5702" w14:textId="77777777" w:rsidR="007B767B" w:rsidRPr="007B767B" w:rsidRDefault="007B767B" w:rsidP="007B767B"/>
    <w:p w14:paraId="10BEC508" w14:textId="79FCCBE3" w:rsidR="00645D9F" w:rsidRPr="00865A2C" w:rsidRDefault="00645D9F" w:rsidP="00645D9F">
      <w:pPr>
        <w:pStyle w:val="Heading3"/>
        <w:rPr>
          <w:rFonts w:cs="Helvetica"/>
        </w:rPr>
      </w:pPr>
      <w:r>
        <w:rPr>
          <w:rFonts w:cs="Helvetica"/>
        </w:rPr>
        <w:t>Supply Chains---2NC</w:t>
      </w:r>
    </w:p>
    <w:p w14:paraId="7A123EEA" w14:textId="77777777" w:rsidR="00645D9F" w:rsidRPr="00EA3E21" w:rsidRDefault="00645D9F" w:rsidP="00645D9F">
      <w:pPr>
        <w:pStyle w:val="Heading4"/>
      </w:pPr>
      <w:bookmarkStart w:id="11" w:name="_Hlk144365069"/>
      <w:r w:rsidRPr="00EA3E21">
        <w:t>No impact to supply shocks or supply chains.</w:t>
      </w:r>
    </w:p>
    <w:p w14:paraId="29048801" w14:textId="77777777" w:rsidR="00645D9F" w:rsidRPr="00EA3E21" w:rsidRDefault="00645D9F" w:rsidP="00645D9F">
      <w:pPr>
        <w:rPr>
          <w:sz w:val="14"/>
        </w:rPr>
      </w:pPr>
      <w:r w:rsidRPr="00EA3E21">
        <w:rPr>
          <w:b/>
          <w:bCs/>
          <w:sz w:val="26"/>
        </w:rPr>
        <w:t>Wallace 23</w:t>
      </w:r>
      <w:r w:rsidRPr="00EA3E21">
        <w:rPr>
          <w:sz w:val="14"/>
        </w:rPr>
        <w:t xml:space="preserve"> [–] citing Zac Rogers, Assistant Professor of Operations and Supply Chain Management at Colorado State University; Alicia Wallace, Knight-Bagehot Fellow at Columbia University, Senior Journalist at CNN Business, Degree in Economics from Columbia University *Alicia Wallace citing **Zac Rogers, “Covid broke supply chains. Now on the mend, can they withstand another shock?” CNN Business, 01-16-2023, https://www.cnn.com/2023/01/16/economy/supply-chain-outlook-2023/index.html</w:t>
      </w:r>
    </w:p>
    <w:p w14:paraId="2DE24A15" w14:textId="77777777" w:rsidR="00645D9F" w:rsidRDefault="00645D9F" w:rsidP="00645D9F">
      <w:pPr>
        <w:rPr>
          <w:u w:val="single"/>
        </w:rPr>
      </w:pPr>
      <w:r w:rsidRPr="00EA3E21">
        <w:rPr>
          <w:sz w:val="14"/>
        </w:rPr>
        <w:t xml:space="preserve">Reshoring and smoother flows Helping that along is that </w:t>
      </w:r>
      <w:r w:rsidRPr="00EA3E21">
        <w:rPr>
          <w:highlight w:val="green"/>
          <w:u w:val="single"/>
        </w:rPr>
        <w:t xml:space="preserve">supply chains are </w:t>
      </w:r>
      <w:r w:rsidRPr="00EA3E21">
        <w:rPr>
          <w:b/>
          <w:iCs/>
          <w:highlight w:val="green"/>
          <w:u w:val="single"/>
        </w:rPr>
        <w:t>far more resilient</w:t>
      </w:r>
      <w:r w:rsidRPr="00EA3E21">
        <w:rPr>
          <w:b/>
          <w:iCs/>
          <w:u w:val="single"/>
        </w:rPr>
        <w:t xml:space="preserve"> now</w:t>
      </w:r>
      <w:r w:rsidRPr="00EA3E21">
        <w:rPr>
          <w:sz w:val="14"/>
        </w:rPr>
        <w:t xml:space="preserve"> than they were at the end of 2019, Rogers said. “In 2019, we had basically all of our chips in on one hand, which was, things are built in East Asia, come on a boat through the ports in Southern California, they get on trains that go to Chicago and then on other trains or trucks to distribute to the East Coast,” he said. And while it’s nearly impossible to divorce from China, </w:t>
      </w:r>
      <w:r w:rsidRPr="00EA3E21">
        <w:rPr>
          <w:highlight w:val="green"/>
          <w:u w:val="single"/>
        </w:rPr>
        <w:t xml:space="preserve">companies are </w:t>
      </w:r>
      <w:r w:rsidRPr="00EA3E21">
        <w:rPr>
          <w:b/>
          <w:iCs/>
          <w:highlight w:val="green"/>
          <w:u w:val="single"/>
        </w:rPr>
        <w:t>embracing different paths</w:t>
      </w:r>
      <w:r w:rsidRPr="00EA3E21">
        <w:rPr>
          <w:u w:val="single"/>
        </w:rPr>
        <w:t xml:space="preserve"> for the supply chain, whether it be in Vietnam, Bangladesh, Central America or domestically,</w:t>
      </w:r>
      <w:r w:rsidRPr="00EA3E21">
        <w:rPr>
          <w:sz w:val="14"/>
        </w:rPr>
        <w:t xml:space="preserve"> Rogers said. “Because of that, </w:t>
      </w:r>
      <w:r w:rsidRPr="00EA3E21">
        <w:rPr>
          <w:u w:val="single"/>
        </w:rPr>
        <w:t xml:space="preserve">supply chains </w:t>
      </w:r>
      <w:r w:rsidRPr="00EA3E21">
        <w:rPr>
          <w:highlight w:val="green"/>
          <w:u w:val="single"/>
        </w:rPr>
        <w:t xml:space="preserve">are </w:t>
      </w:r>
      <w:r w:rsidRPr="00EA3E21">
        <w:rPr>
          <w:b/>
          <w:iCs/>
          <w:highlight w:val="green"/>
          <w:u w:val="single"/>
        </w:rPr>
        <w:t>not as brittle as they were</w:t>
      </w:r>
      <w:r w:rsidRPr="00EA3E21">
        <w:rPr>
          <w:u w:val="single"/>
        </w:rPr>
        <w:t xml:space="preserve"> three years ago</w:t>
      </w:r>
      <w:r w:rsidRPr="00EA3E21">
        <w:rPr>
          <w:sz w:val="14"/>
        </w:rPr>
        <w:t>,” he said. “</w:t>
      </w:r>
      <w:r w:rsidRPr="00EA3E21">
        <w:rPr>
          <w:u w:val="single"/>
        </w:rPr>
        <w:t xml:space="preserve">And so </w:t>
      </w:r>
      <w:r w:rsidRPr="00EA3E21">
        <w:rPr>
          <w:highlight w:val="green"/>
          <w:u w:val="single"/>
        </w:rPr>
        <w:t>if there is another shock</w:t>
      </w:r>
      <w:r w:rsidRPr="00EA3E21">
        <w:rPr>
          <w:u w:val="single"/>
        </w:rPr>
        <w:t xml:space="preserve"> — particularly if there’s a China-centric shock — I think </w:t>
      </w:r>
      <w:r w:rsidRPr="00EA3E21">
        <w:rPr>
          <w:highlight w:val="green"/>
          <w:u w:val="single"/>
        </w:rPr>
        <w:t xml:space="preserve">we’ll be able to </w:t>
      </w:r>
      <w:r w:rsidRPr="00EA3E21">
        <w:rPr>
          <w:b/>
          <w:iCs/>
          <w:highlight w:val="green"/>
          <w:u w:val="single"/>
        </w:rPr>
        <w:t>absorb it</w:t>
      </w:r>
      <w:r w:rsidRPr="00EA3E21">
        <w:rPr>
          <w:b/>
          <w:iCs/>
          <w:u w:val="single"/>
        </w:rPr>
        <w:t xml:space="preserve"> a little </w:t>
      </w:r>
      <w:r w:rsidRPr="00EA3E21">
        <w:rPr>
          <w:b/>
          <w:iCs/>
          <w:highlight w:val="green"/>
          <w:u w:val="single"/>
        </w:rPr>
        <w:t>better</w:t>
      </w:r>
      <w:r w:rsidRPr="00EA3E21">
        <w:rPr>
          <w:u w:val="single"/>
        </w:rPr>
        <w:t xml:space="preserve"> than we had. … </w:t>
      </w:r>
      <w:r w:rsidRPr="00EA3E21">
        <w:rPr>
          <w:sz w:val="14"/>
        </w:rPr>
        <w:t xml:space="preserve">But you can’t price in something like the invasion of Ukraine or a viral outbreak that shuts down the world — no systems are built to handle that smoothly.” Rogers is also a researcher and co-author of the Logistics Managers’ Index, a monthly survey of supply chain executives conducted by a team of university researchers and the Council of Supply Chain Management Professionals. </w:t>
      </w:r>
      <w:r w:rsidRPr="00EA3E21">
        <w:rPr>
          <w:u w:val="single"/>
        </w:rPr>
        <w:t xml:space="preserve">The </w:t>
      </w:r>
      <w:r w:rsidRPr="00EA3E21">
        <w:rPr>
          <w:highlight w:val="green"/>
          <w:u w:val="single"/>
        </w:rPr>
        <w:t>index’s</w:t>
      </w:r>
      <w:r w:rsidRPr="00EA3E21">
        <w:rPr>
          <w:u w:val="single"/>
        </w:rPr>
        <w:t xml:space="preserve"> December </w:t>
      </w:r>
      <w:r w:rsidRPr="00EA3E21">
        <w:rPr>
          <w:highlight w:val="green"/>
          <w:u w:val="single"/>
        </w:rPr>
        <w:t>reading</w:t>
      </w:r>
      <w:r w:rsidRPr="00EA3E21">
        <w:rPr>
          <w:u w:val="single"/>
        </w:rPr>
        <w:t xml:space="preserve"> — </w:t>
      </w:r>
      <w:r w:rsidRPr="00EA3E21">
        <w:rPr>
          <w:highlight w:val="green"/>
          <w:u w:val="single"/>
        </w:rPr>
        <w:t>which measures inventory</w:t>
      </w:r>
      <w:r w:rsidRPr="00EA3E21">
        <w:rPr>
          <w:u w:val="single"/>
        </w:rPr>
        <w:t xml:space="preserve"> levels and costs; warehousing capacity; utilization and prices; and transportation capacity, utilization and prices — </w:t>
      </w:r>
      <w:r w:rsidRPr="00EA3E21">
        <w:rPr>
          <w:highlight w:val="green"/>
          <w:u w:val="single"/>
        </w:rPr>
        <w:t>came in at 54.6, a</w:t>
      </w:r>
      <w:r w:rsidRPr="00EA3E21">
        <w:rPr>
          <w:u w:val="single"/>
        </w:rPr>
        <w:t xml:space="preserve"> 1-point </w:t>
      </w:r>
      <w:r w:rsidRPr="00EA3E21">
        <w:rPr>
          <w:b/>
          <w:iCs/>
          <w:highlight w:val="green"/>
          <w:u w:val="single"/>
        </w:rPr>
        <w:t>increase</w:t>
      </w:r>
      <w:r w:rsidRPr="00EA3E21">
        <w:rPr>
          <w:u w:val="single"/>
        </w:rPr>
        <w:t xml:space="preserve"> following eight months of declines. The majority of the LMI metrics were in the range of 40s, 50s and 60s, Rogers said, noting it’s the first time since the onset of the pandemic that </w:t>
      </w:r>
      <w:r w:rsidRPr="00EA3E21">
        <w:rPr>
          <w:highlight w:val="green"/>
          <w:u w:val="single"/>
        </w:rPr>
        <w:t xml:space="preserve">the indices </w:t>
      </w:r>
      <w:r w:rsidRPr="00EA3E21">
        <w:rPr>
          <w:b/>
          <w:iCs/>
          <w:highlight w:val="green"/>
          <w:u w:val="single"/>
        </w:rPr>
        <w:t>haven’t been in the 70s or 80s</w:t>
      </w:r>
      <w:r w:rsidRPr="00EA3E21">
        <w:rPr>
          <w:highlight w:val="green"/>
          <w:u w:val="single"/>
        </w:rPr>
        <w:t>.</w:t>
      </w:r>
      <w:bookmarkEnd w:id="11"/>
    </w:p>
    <w:p w14:paraId="5D40D88D" w14:textId="77777777" w:rsidR="00645D9F" w:rsidRPr="00EA3E21" w:rsidRDefault="00645D9F" w:rsidP="00645D9F">
      <w:pPr>
        <w:pStyle w:val="Heading4"/>
        <w:rPr>
          <w:rFonts w:cs="Times New Roman"/>
        </w:rPr>
      </w:pPr>
      <w:r w:rsidRPr="00EA3E21">
        <w:rPr>
          <w:rFonts w:cs="Times New Roman"/>
        </w:rPr>
        <w:t xml:space="preserve">No supply chains impact. Pandemic shocks, ransomware, and previous blockages disprove, and they’re </w:t>
      </w:r>
      <w:r w:rsidRPr="00EA3E21">
        <w:rPr>
          <w:rFonts w:cs="Times New Roman"/>
          <w:u w:val="single"/>
        </w:rPr>
        <w:t>inevitable</w:t>
      </w:r>
      <w:r w:rsidRPr="00EA3E21">
        <w:rPr>
          <w:rFonts w:cs="Times New Roman"/>
        </w:rPr>
        <w:t>.</w:t>
      </w:r>
    </w:p>
    <w:p w14:paraId="1BC079A8" w14:textId="77777777" w:rsidR="00645D9F" w:rsidRPr="00EA3E21" w:rsidRDefault="00645D9F" w:rsidP="00645D9F">
      <w:r w:rsidRPr="00EA3E21">
        <w:rPr>
          <w:rStyle w:val="Style13ptBold"/>
        </w:rPr>
        <w:t>Welburn 21</w:t>
      </w:r>
      <w:r w:rsidRPr="00EA3E21">
        <w:t xml:space="preserve"> [Jonathan Welburn, Professor at Pardee RAND Graduate School, RAND Operations Researcher; “Stress Tests: The Right Tool for Strengthening Supply Chains,” 08-10-21, The RAND Blog, </w:t>
      </w:r>
      <w:hyperlink r:id="rId37" w:history="1">
        <w:r w:rsidRPr="00EA3E21">
          <w:rPr>
            <w:rStyle w:val="Hyperlink"/>
          </w:rPr>
          <w:t>https://www.rand.org/blog/2021/08/stress-tests-the-right-tool-for-strengthening-supply.html</w:t>
        </w:r>
      </w:hyperlink>
      <w:r w:rsidRPr="00EA3E21">
        <w:t>]</w:t>
      </w:r>
    </w:p>
    <w:p w14:paraId="4207F31B" w14:textId="77777777" w:rsidR="00645D9F" w:rsidRPr="00EA3E21" w:rsidRDefault="00645D9F" w:rsidP="00645D9F">
      <w:pPr>
        <w:rPr>
          <w:sz w:val="16"/>
        </w:rPr>
      </w:pPr>
      <w:r w:rsidRPr="00EA3E21">
        <w:rPr>
          <w:rStyle w:val="StyleUnderline"/>
          <w:highlight w:val="green"/>
        </w:rPr>
        <w:t xml:space="preserve">We're in a </w:t>
      </w:r>
      <w:r w:rsidRPr="00EA3E21">
        <w:rPr>
          <w:rStyle w:val="Emphasis"/>
          <w:highlight w:val="green"/>
        </w:rPr>
        <w:t>disruption economy</w:t>
      </w:r>
      <w:r w:rsidRPr="00EA3E21">
        <w:rPr>
          <w:rStyle w:val="StyleUnderline"/>
        </w:rPr>
        <w:t xml:space="preserve">. </w:t>
      </w:r>
      <w:r w:rsidRPr="00EA3E21">
        <w:rPr>
          <w:rStyle w:val="Emphasis"/>
          <w:highlight w:val="green"/>
        </w:rPr>
        <w:t>Pandemic shortages</w:t>
      </w:r>
      <w:r w:rsidRPr="00EA3E21">
        <w:rPr>
          <w:rStyle w:val="StyleUnderline"/>
        </w:rPr>
        <w:t xml:space="preserve">, a </w:t>
      </w:r>
      <w:r w:rsidRPr="00EA3E21">
        <w:rPr>
          <w:rStyle w:val="Emphasis"/>
        </w:rPr>
        <w:t xml:space="preserve">weeklong </w:t>
      </w:r>
      <w:r w:rsidRPr="00EA3E21">
        <w:rPr>
          <w:rStyle w:val="Emphasis"/>
          <w:highlight w:val="green"/>
        </w:rPr>
        <w:t>blockage</w:t>
      </w:r>
      <w:r w:rsidRPr="00EA3E21">
        <w:rPr>
          <w:rStyle w:val="StyleUnderline"/>
          <w:highlight w:val="green"/>
        </w:rPr>
        <w:t xml:space="preserve"> in</w:t>
      </w:r>
      <w:r w:rsidRPr="00EA3E21">
        <w:rPr>
          <w:rStyle w:val="StyleUnderline"/>
        </w:rPr>
        <w:t xml:space="preserve"> the </w:t>
      </w:r>
      <w:r w:rsidRPr="00EA3E21">
        <w:rPr>
          <w:rStyle w:val="Emphasis"/>
          <w:highlight w:val="green"/>
        </w:rPr>
        <w:t>Suez Canal</w:t>
      </w:r>
      <w:r w:rsidRPr="00EA3E21">
        <w:rPr>
          <w:rStyle w:val="StyleUnderline"/>
        </w:rPr>
        <w:t xml:space="preserve">, the </w:t>
      </w:r>
      <w:r w:rsidRPr="00EA3E21">
        <w:rPr>
          <w:rStyle w:val="Emphasis"/>
          <w:highlight w:val="green"/>
        </w:rPr>
        <w:t>daily</w:t>
      </w:r>
      <w:r w:rsidRPr="00EA3E21">
        <w:rPr>
          <w:rStyle w:val="Emphasis"/>
        </w:rPr>
        <w:t xml:space="preserve"> scourge</w:t>
      </w:r>
      <w:r w:rsidRPr="00EA3E21">
        <w:rPr>
          <w:rStyle w:val="StyleUnderline"/>
        </w:rPr>
        <w:t xml:space="preserve"> of </w:t>
      </w:r>
      <w:r w:rsidRPr="00EA3E21">
        <w:rPr>
          <w:rStyle w:val="Emphasis"/>
          <w:highlight w:val="green"/>
        </w:rPr>
        <w:t>ransomware</w:t>
      </w:r>
      <w:r w:rsidRPr="00EA3E21">
        <w:rPr>
          <w:rStyle w:val="StyleUnderline"/>
        </w:rPr>
        <w:t xml:space="preserve">, all come from a common pain point: </w:t>
      </w:r>
      <w:r w:rsidRPr="00EA3E21">
        <w:rPr>
          <w:rStyle w:val="Emphasis"/>
        </w:rPr>
        <w:t xml:space="preserve">Global </w:t>
      </w:r>
      <w:r w:rsidRPr="00EA3E21">
        <w:rPr>
          <w:rStyle w:val="Emphasis"/>
          <w:highlight w:val="green"/>
        </w:rPr>
        <w:t>supply chains</w:t>
      </w:r>
      <w:r w:rsidRPr="00EA3E21">
        <w:rPr>
          <w:rStyle w:val="StyleUnderline"/>
          <w:highlight w:val="green"/>
        </w:rPr>
        <w:t xml:space="preserve"> </w:t>
      </w:r>
      <w:r w:rsidRPr="00EA3E21">
        <w:t>have</w:t>
      </w:r>
      <w:r w:rsidRPr="00EA3E21">
        <w:rPr>
          <w:rStyle w:val="StyleUnderline"/>
          <w:highlight w:val="green"/>
        </w:rPr>
        <w:t xml:space="preserve"> become </w:t>
      </w:r>
      <w:r w:rsidRPr="00EA3E21">
        <w:rPr>
          <w:rStyle w:val="Emphasis"/>
          <w:highlight w:val="green"/>
        </w:rPr>
        <w:t>fragile</w:t>
      </w:r>
      <w:r w:rsidRPr="00EA3E21">
        <w:rPr>
          <w:sz w:val="16"/>
        </w:rPr>
        <w:t xml:space="preserve">. Isolated interruptions to individual supply chains feel like a thing of the past. Today, the </w:t>
      </w:r>
      <w:r w:rsidRPr="00EA3E21">
        <w:rPr>
          <w:rStyle w:val="StyleUnderline"/>
          <w:highlight w:val="green"/>
        </w:rPr>
        <w:t>risks</w:t>
      </w:r>
      <w:r w:rsidRPr="00EA3E21">
        <w:rPr>
          <w:rStyle w:val="StyleUnderline"/>
        </w:rPr>
        <w:t xml:space="preserve"> are more likely to </w:t>
      </w:r>
      <w:r w:rsidRPr="00EA3E21">
        <w:rPr>
          <w:rStyle w:val="Emphasis"/>
          <w:highlight w:val="green"/>
        </w:rPr>
        <w:t>cut across supply chains</w:t>
      </w:r>
      <w:r w:rsidRPr="00EA3E21">
        <w:rPr>
          <w:rStyle w:val="StyleUnderline"/>
          <w:highlight w:val="green"/>
        </w:rPr>
        <w:t xml:space="preserve"> </w:t>
      </w:r>
      <w:r w:rsidRPr="00EA3E21">
        <w:t>and</w:t>
      </w:r>
      <w:r w:rsidRPr="00EA3E21">
        <w:rPr>
          <w:rStyle w:val="StyleUnderline"/>
          <w:highlight w:val="green"/>
        </w:rPr>
        <w:t xml:space="preserve"> leave companies vulnerable</w:t>
      </w:r>
      <w:r w:rsidRPr="00EA3E21">
        <w:rPr>
          <w:rStyle w:val="StyleUnderline"/>
        </w:rPr>
        <w:t xml:space="preserve"> to shared</w:t>
      </w:r>
      <w:r w:rsidRPr="00EA3E21">
        <w:rPr>
          <w:sz w:val="16"/>
        </w:rPr>
        <w:t xml:space="preserve"> or cascading </w:t>
      </w:r>
      <w:r w:rsidRPr="00EA3E21">
        <w:rPr>
          <w:rStyle w:val="StyleUnderline"/>
        </w:rPr>
        <w:t>threats</w:t>
      </w:r>
      <w:r w:rsidRPr="00EA3E21">
        <w:rPr>
          <w:sz w:val="16"/>
        </w:rPr>
        <w:t>.</w:t>
      </w:r>
    </w:p>
    <w:p w14:paraId="46061AD1" w14:textId="77777777" w:rsidR="00645D9F" w:rsidRPr="00EA3E21" w:rsidRDefault="00645D9F" w:rsidP="00645D9F">
      <w:pPr>
        <w:rPr>
          <w:sz w:val="16"/>
        </w:rPr>
      </w:pPr>
      <w:r w:rsidRPr="00EA3E21">
        <w:rPr>
          <w:sz w:val="16"/>
        </w:rPr>
        <w:t>If we want to make supply chains more resilient, it's time to apply some stress tests.</w:t>
      </w:r>
    </w:p>
    <w:p w14:paraId="733F8CC1" w14:textId="77777777" w:rsidR="00645D9F" w:rsidRPr="00EA3E21" w:rsidRDefault="00645D9F" w:rsidP="00645D9F">
      <w:pPr>
        <w:rPr>
          <w:sz w:val="16"/>
        </w:rPr>
      </w:pPr>
      <w:r w:rsidRPr="00EA3E21">
        <w:rPr>
          <w:sz w:val="16"/>
        </w:rPr>
        <w:t>The Rationale for Stress Tests</w:t>
      </w:r>
    </w:p>
    <w:p w14:paraId="6807B73B" w14:textId="77777777" w:rsidR="00645D9F" w:rsidRPr="00EA3E21" w:rsidRDefault="00645D9F" w:rsidP="00645D9F">
      <w:pPr>
        <w:rPr>
          <w:sz w:val="16"/>
        </w:rPr>
      </w:pPr>
      <w:r w:rsidRPr="00EA3E21">
        <w:rPr>
          <w:sz w:val="16"/>
        </w:rPr>
        <w:t>After 2008 put systemic risks on full display, the banking world turned to stress tests as a tool for hardening financial networks against the next crisis. This might be the right tool for strengthening our supply chains, too.</w:t>
      </w:r>
    </w:p>
    <w:p w14:paraId="0B0D3AAA" w14:textId="77777777" w:rsidR="00645D9F" w:rsidRPr="00EA3E21" w:rsidRDefault="00645D9F" w:rsidP="00645D9F">
      <w:pPr>
        <w:rPr>
          <w:sz w:val="16"/>
        </w:rPr>
      </w:pPr>
      <w:r w:rsidRPr="00EA3E21">
        <w:rPr>
          <w:sz w:val="16"/>
        </w:rPr>
        <w:t xml:space="preserve">The </w:t>
      </w:r>
      <w:r w:rsidRPr="00EA3E21">
        <w:rPr>
          <w:rStyle w:val="StyleUnderline"/>
        </w:rPr>
        <w:t xml:space="preserve">networks behind our </w:t>
      </w:r>
      <w:r w:rsidRPr="00EA3E21">
        <w:rPr>
          <w:rStyle w:val="StyleUnderline"/>
          <w:highlight w:val="green"/>
        </w:rPr>
        <w:t>global economy</w:t>
      </w:r>
      <w:r w:rsidRPr="00EA3E21">
        <w:rPr>
          <w:rStyle w:val="StyleUnderline"/>
        </w:rPr>
        <w:t xml:space="preserve"> are </w:t>
      </w:r>
      <w:r w:rsidRPr="00EA3E21">
        <w:rPr>
          <w:rStyle w:val="StyleUnderline"/>
          <w:highlight w:val="green"/>
        </w:rPr>
        <w:t xml:space="preserve">showing cracks. </w:t>
      </w:r>
      <w:r w:rsidRPr="00EA3E21">
        <w:rPr>
          <w:rStyle w:val="Emphasis"/>
          <w:highlight w:val="green"/>
        </w:rPr>
        <w:t>Automakers</w:t>
      </w:r>
      <w:r w:rsidRPr="00EA3E21">
        <w:rPr>
          <w:rStyle w:val="StyleUnderline"/>
          <w:highlight w:val="green"/>
        </w:rPr>
        <w:t xml:space="preserve"> </w:t>
      </w:r>
      <w:r w:rsidRPr="00EA3E21">
        <w:t>have</w:t>
      </w:r>
      <w:r w:rsidRPr="00EA3E21">
        <w:rPr>
          <w:rStyle w:val="StyleUnderline"/>
          <w:highlight w:val="green"/>
        </w:rPr>
        <w:t xml:space="preserve"> </w:t>
      </w:r>
      <w:r w:rsidRPr="00EA3E21">
        <w:rPr>
          <w:rStyle w:val="Emphasis"/>
          <w:highlight w:val="green"/>
        </w:rPr>
        <w:t>cut production</w:t>
      </w:r>
      <w:r w:rsidRPr="00EA3E21">
        <w:rPr>
          <w:rStyle w:val="StyleUnderline"/>
        </w:rPr>
        <w:t xml:space="preserve"> as they compete for chips in a global semiconductor shortage. </w:t>
      </w:r>
      <w:r w:rsidRPr="00EA3E21">
        <w:rPr>
          <w:rStyle w:val="StyleUnderline"/>
          <w:highlight w:val="green"/>
        </w:rPr>
        <w:t>Home builders</w:t>
      </w:r>
      <w:r w:rsidRPr="00EA3E21">
        <w:rPr>
          <w:rStyle w:val="StyleUnderline"/>
        </w:rPr>
        <w:t xml:space="preserve"> are </w:t>
      </w:r>
      <w:r w:rsidRPr="00EA3E21">
        <w:rPr>
          <w:rStyle w:val="StyleUnderline"/>
          <w:highlight w:val="green"/>
        </w:rPr>
        <w:t>struggling to acquire</w:t>
      </w:r>
      <w:r w:rsidRPr="00EA3E21">
        <w:rPr>
          <w:rStyle w:val="StyleUnderline"/>
        </w:rPr>
        <w:t xml:space="preserve"> enough </w:t>
      </w:r>
      <w:r w:rsidRPr="00EA3E21">
        <w:rPr>
          <w:rStyle w:val="StyleUnderline"/>
          <w:highlight w:val="green"/>
        </w:rPr>
        <w:t>lumber</w:t>
      </w:r>
      <w:r w:rsidRPr="00EA3E21">
        <w:rPr>
          <w:sz w:val="16"/>
        </w:rPr>
        <w:t xml:space="preserve">. And a </w:t>
      </w:r>
      <w:r w:rsidRPr="00EA3E21">
        <w:rPr>
          <w:rStyle w:val="StyleUnderline"/>
          <w:highlight w:val="green"/>
        </w:rPr>
        <w:t>second wave of COVID</w:t>
      </w:r>
      <w:r w:rsidRPr="00EA3E21">
        <w:rPr>
          <w:rStyle w:val="StyleUnderline"/>
        </w:rPr>
        <w:t xml:space="preserve">-19 cases </w:t>
      </w:r>
      <w:r w:rsidRPr="00EA3E21">
        <w:rPr>
          <w:rStyle w:val="StyleUnderline"/>
          <w:highlight w:val="green"/>
        </w:rPr>
        <w:t>in India constrained global vaccine supply</w:t>
      </w:r>
      <w:r w:rsidRPr="00EA3E21">
        <w:rPr>
          <w:sz w:val="16"/>
        </w:rPr>
        <w:t xml:space="preserve">. These </w:t>
      </w:r>
      <w:r w:rsidRPr="00EA3E21">
        <w:rPr>
          <w:rStyle w:val="StyleUnderline"/>
        </w:rPr>
        <w:t>incidents</w:t>
      </w:r>
      <w:r w:rsidRPr="00EA3E21">
        <w:rPr>
          <w:sz w:val="16"/>
        </w:rPr>
        <w:t xml:space="preserve"> stem from misalignments in the pandemic economy, but they </w:t>
      </w:r>
      <w:r w:rsidRPr="00EA3E21">
        <w:rPr>
          <w:rStyle w:val="StyleUnderline"/>
        </w:rPr>
        <w:t>could have just as easily been caused by other forms of supply disruption</w:t>
      </w:r>
      <w:r w:rsidRPr="00EA3E21">
        <w:rPr>
          <w:sz w:val="16"/>
        </w:rPr>
        <w:t>.</w:t>
      </w:r>
    </w:p>
    <w:p w14:paraId="15903246" w14:textId="77777777" w:rsidR="00645D9F" w:rsidRPr="00EA3E21" w:rsidRDefault="00645D9F" w:rsidP="00645D9F">
      <w:pPr>
        <w:rPr>
          <w:sz w:val="16"/>
        </w:rPr>
      </w:pPr>
      <w:r w:rsidRPr="00EA3E21">
        <w:rPr>
          <w:rStyle w:val="StyleUnderline"/>
          <w:highlight w:val="green"/>
        </w:rPr>
        <w:t>Semiconductor production</w:t>
      </w:r>
      <w:r w:rsidRPr="00EA3E21">
        <w:rPr>
          <w:rStyle w:val="StyleUnderline"/>
        </w:rPr>
        <w:t xml:space="preserve">, for instance, </w:t>
      </w:r>
      <w:r w:rsidRPr="00EA3E21">
        <w:rPr>
          <w:rStyle w:val="StyleUnderline"/>
          <w:highlight w:val="green"/>
        </w:rPr>
        <w:t>is</w:t>
      </w:r>
      <w:r w:rsidRPr="00EA3E21">
        <w:rPr>
          <w:rStyle w:val="StyleUnderline"/>
        </w:rPr>
        <w:t xml:space="preserve"> very heavily </w:t>
      </w:r>
      <w:r w:rsidRPr="00EA3E21">
        <w:rPr>
          <w:rStyle w:val="StyleUnderline"/>
          <w:highlight w:val="green"/>
        </w:rPr>
        <w:t>concentrated in Taiwan</w:t>
      </w:r>
      <w:r w:rsidRPr="00EA3E21">
        <w:rPr>
          <w:sz w:val="16"/>
        </w:rPr>
        <w:t xml:space="preserve">; the Taiwan Semiconductor Manufacturing Company alone is responsible for more than half of the global chip supply. The chip shortage has highlighted TSMC as a central risk to supply chains should </w:t>
      </w:r>
      <w:r w:rsidRPr="00EA3E21">
        <w:rPr>
          <w:rStyle w:val="Emphasis"/>
          <w:highlight w:val="green"/>
        </w:rPr>
        <w:t>rising U.S.-China tensions</w:t>
      </w:r>
      <w:r w:rsidRPr="00EA3E21">
        <w:rPr>
          <w:rStyle w:val="StyleUnderline"/>
          <w:highlight w:val="green"/>
        </w:rPr>
        <w:t xml:space="preserve"> threaten </w:t>
      </w:r>
      <w:r w:rsidRPr="00EA3E21">
        <w:rPr>
          <w:rStyle w:val="Emphasis"/>
          <w:highlight w:val="green"/>
        </w:rPr>
        <w:t>access</w:t>
      </w:r>
      <w:r w:rsidRPr="00EA3E21">
        <w:rPr>
          <w:rStyle w:val="StyleUnderline"/>
        </w:rPr>
        <w:t xml:space="preserve"> to Taiwan</w:t>
      </w:r>
      <w:r w:rsidRPr="00EA3E21">
        <w:rPr>
          <w:sz w:val="16"/>
        </w:rPr>
        <w:t xml:space="preserve">. </w:t>
      </w:r>
      <w:r w:rsidRPr="00EA3E21">
        <w:rPr>
          <w:rStyle w:val="StyleUnderline"/>
        </w:rPr>
        <w:t xml:space="preserve">Taiwan </w:t>
      </w:r>
      <w:r w:rsidRPr="00EA3E21">
        <w:rPr>
          <w:rStyle w:val="StyleUnderline"/>
          <w:highlight w:val="green"/>
        </w:rPr>
        <w:t>faces</w:t>
      </w:r>
      <w:r w:rsidRPr="00EA3E21">
        <w:rPr>
          <w:rStyle w:val="StyleUnderline"/>
        </w:rPr>
        <w:t xml:space="preserve"> </w:t>
      </w:r>
      <w:r w:rsidRPr="00EA3E21">
        <w:rPr>
          <w:rStyle w:val="Emphasis"/>
        </w:rPr>
        <w:t xml:space="preserve">severe </w:t>
      </w:r>
      <w:r w:rsidRPr="00EA3E21">
        <w:rPr>
          <w:rStyle w:val="Emphasis"/>
          <w:highlight w:val="green"/>
        </w:rPr>
        <w:t>climate risks</w:t>
      </w:r>
      <w:r w:rsidRPr="00EA3E21">
        <w:rPr>
          <w:rStyle w:val="StyleUnderline"/>
        </w:rPr>
        <w:t xml:space="preserve">, too, as a historic </w:t>
      </w:r>
      <w:r w:rsidRPr="00EA3E21">
        <w:rPr>
          <w:rStyle w:val="Emphasis"/>
        </w:rPr>
        <w:t>drought</w:t>
      </w:r>
      <w:r w:rsidRPr="00EA3E21">
        <w:rPr>
          <w:rStyle w:val="StyleUnderline"/>
        </w:rPr>
        <w:t xml:space="preserve"> is affecting the water-intensive </w:t>
      </w:r>
      <w:r w:rsidRPr="00EA3E21">
        <w:rPr>
          <w:rStyle w:val="Emphasis"/>
        </w:rPr>
        <w:t>fabrication process</w:t>
      </w:r>
      <w:r w:rsidRPr="00EA3E21">
        <w:rPr>
          <w:sz w:val="16"/>
        </w:rPr>
        <w:t>.</w:t>
      </w:r>
    </w:p>
    <w:p w14:paraId="57E568D7" w14:textId="77777777" w:rsidR="00645D9F" w:rsidRPr="00EA3E21" w:rsidRDefault="00645D9F" w:rsidP="00645D9F">
      <w:r w:rsidRPr="00EA3E21">
        <w:rPr>
          <w:rStyle w:val="StyleUnderline"/>
        </w:rPr>
        <w:t>Cyberattacks have become a seemingly endless source of disruption</w:t>
      </w:r>
      <w:r w:rsidRPr="00EA3E21">
        <w:rPr>
          <w:sz w:val="16"/>
        </w:rPr>
        <w:t xml:space="preserve">. The </w:t>
      </w:r>
      <w:r w:rsidRPr="00EA3E21">
        <w:rPr>
          <w:rStyle w:val="StyleUnderline"/>
          <w:highlight w:val="green"/>
        </w:rPr>
        <w:t>Kaseya</w:t>
      </w:r>
      <w:r w:rsidRPr="00EA3E21">
        <w:rPr>
          <w:rStyle w:val="StyleUnderline"/>
        </w:rPr>
        <w:t xml:space="preserve"> ransomware </w:t>
      </w:r>
      <w:r w:rsidRPr="00EA3E21">
        <w:rPr>
          <w:rStyle w:val="StyleUnderline"/>
          <w:highlight w:val="green"/>
        </w:rPr>
        <w:t>attack</w:t>
      </w:r>
      <w:r w:rsidRPr="00EA3E21">
        <w:rPr>
          <w:rStyle w:val="StyleUnderline"/>
        </w:rPr>
        <w:t xml:space="preserve"> recently </w:t>
      </w:r>
      <w:r w:rsidRPr="00EA3E21">
        <w:rPr>
          <w:rStyle w:val="StyleUnderline"/>
          <w:highlight w:val="green"/>
        </w:rPr>
        <w:t xml:space="preserve">interrupted </w:t>
      </w:r>
      <w:r w:rsidRPr="00EA3E21">
        <w:rPr>
          <w:rStyle w:val="Emphasis"/>
          <w:highlight w:val="green"/>
        </w:rPr>
        <w:t>1,500 organizations</w:t>
      </w:r>
      <w:r w:rsidRPr="00EA3E21">
        <w:rPr>
          <w:rStyle w:val="StyleUnderline"/>
        </w:rPr>
        <w:t xml:space="preserve"> across the world</w:t>
      </w:r>
      <w:r w:rsidRPr="00EA3E21">
        <w:rPr>
          <w:sz w:val="16"/>
        </w:rPr>
        <w:t xml:space="preserve">. That came less than a month after an incident against </w:t>
      </w:r>
      <w:r w:rsidRPr="00EA3E21">
        <w:rPr>
          <w:rStyle w:val="StyleUnderline"/>
          <w:highlight w:val="green"/>
        </w:rPr>
        <w:t>JBS</w:t>
      </w:r>
      <w:r w:rsidRPr="00EA3E21">
        <w:rPr>
          <w:rStyle w:val="StyleUnderline"/>
        </w:rPr>
        <w:t xml:space="preserve"> USA </w:t>
      </w:r>
      <w:r w:rsidRPr="00EA3E21">
        <w:rPr>
          <w:rStyle w:val="StyleUnderline"/>
          <w:highlight w:val="green"/>
        </w:rPr>
        <w:t>interrupted</w:t>
      </w:r>
      <w:r w:rsidRPr="00EA3E21">
        <w:rPr>
          <w:sz w:val="16"/>
        </w:rPr>
        <w:t xml:space="preserve"> the </w:t>
      </w:r>
      <w:r w:rsidRPr="00EA3E21">
        <w:rPr>
          <w:rStyle w:val="Emphasis"/>
        </w:rPr>
        <w:t xml:space="preserve">global </w:t>
      </w:r>
      <w:r w:rsidRPr="00EA3E21">
        <w:rPr>
          <w:rStyle w:val="Emphasis"/>
          <w:highlight w:val="green"/>
        </w:rPr>
        <w:t>food supply chain</w:t>
      </w:r>
      <w:r w:rsidRPr="00EA3E21">
        <w:rPr>
          <w:rStyle w:val="StyleUnderline"/>
          <w:highlight w:val="green"/>
        </w:rPr>
        <w:t xml:space="preserve"> and another</w:t>
      </w:r>
      <w:r w:rsidRPr="00EA3E21">
        <w:rPr>
          <w:rStyle w:val="StyleUnderline"/>
        </w:rPr>
        <w:t xml:space="preserve"> cyberattack </w:t>
      </w:r>
      <w:r w:rsidRPr="00EA3E21">
        <w:rPr>
          <w:rStyle w:val="StyleUnderline"/>
          <w:highlight w:val="green"/>
        </w:rPr>
        <w:t xml:space="preserve">disrupted </w:t>
      </w:r>
      <w:r w:rsidRPr="00EA3E21">
        <w:rPr>
          <w:rStyle w:val="Emphasis"/>
          <w:highlight w:val="green"/>
        </w:rPr>
        <w:t>U.S. gas</w:t>
      </w:r>
      <w:r w:rsidRPr="00EA3E21">
        <w:rPr>
          <w:rStyle w:val="Emphasis"/>
        </w:rPr>
        <w:t xml:space="preserve"> supplies</w:t>
      </w:r>
      <w:r w:rsidRPr="00EA3E21">
        <w:rPr>
          <w:sz w:val="16"/>
        </w:rPr>
        <w:t xml:space="preserve">. This wave </w:t>
      </w:r>
      <w:r w:rsidRPr="00EA3E21">
        <w:rPr>
          <w:rStyle w:val="StyleUnderline"/>
        </w:rPr>
        <w:t>of attacks spreading through software supply chains has no end in sight</w:t>
      </w:r>
      <w:r w:rsidRPr="00EA3E21">
        <w:rPr>
          <w:sz w:val="16"/>
        </w:rPr>
        <w:t xml:space="preserve">. And </w:t>
      </w:r>
      <w:r w:rsidRPr="00EA3E21">
        <w:rPr>
          <w:rStyle w:val="StyleUnderline"/>
          <w:highlight w:val="green"/>
        </w:rPr>
        <w:t>global supply chain</w:t>
      </w:r>
      <w:r w:rsidRPr="00EA3E21">
        <w:rPr>
          <w:rStyle w:val="StyleUnderline"/>
        </w:rPr>
        <w:t xml:space="preserve"> network</w:t>
      </w:r>
      <w:r w:rsidRPr="00EA3E21">
        <w:rPr>
          <w:rStyle w:val="StyleUnderline"/>
          <w:highlight w:val="green"/>
        </w:rPr>
        <w:t>s</w:t>
      </w:r>
      <w:r w:rsidRPr="00EA3E21">
        <w:rPr>
          <w:rStyle w:val="StyleUnderline"/>
        </w:rPr>
        <w:t xml:space="preserve"> </w:t>
      </w:r>
      <w:r w:rsidRPr="00EA3E21">
        <w:rPr>
          <w:rStyle w:val="StyleUnderline"/>
          <w:highlight w:val="green"/>
        </w:rPr>
        <w:t>allow</w:t>
      </w:r>
      <w:r w:rsidRPr="00EA3E21">
        <w:rPr>
          <w:rStyle w:val="StyleUnderline"/>
        </w:rPr>
        <w:t xml:space="preserve"> each of these </w:t>
      </w:r>
      <w:r w:rsidRPr="00EA3E21">
        <w:rPr>
          <w:rStyle w:val="StyleUnderline"/>
          <w:highlight w:val="green"/>
        </w:rPr>
        <w:t>isolated shocks to</w:t>
      </w:r>
      <w:r w:rsidRPr="00EA3E21">
        <w:rPr>
          <w:rStyle w:val="StyleUnderline"/>
        </w:rPr>
        <w:t xml:space="preserve"> spread and </w:t>
      </w:r>
      <w:r w:rsidRPr="00EA3E21">
        <w:rPr>
          <w:rStyle w:val="StyleUnderline"/>
          <w:highlight w:val="green"/>
        </w:rPr>
        <w:t>grow</w:t>
      </w:r>
      <w:r w:rsidRPr="00EA3E21">
        <w:rPr>
          <w:sz w:val="16"/>
        </w:rPr>
        <w:t>—a fact that makes them an appealing target for malicious hackers.</w:t>
      </w:r>
    </w:p>
    <w:p w14:paraId="16F3EFE7" w14:textId="77777777" w:rsidR="00645D9F" w:rsidRPr="00EA3E21" w:rsidRDefault="00645D9F" w:rsidP="00645D9F">
      <w:pPr>
        <w:pStyle w:val="Heading4"/>
        <w:rPr>
          <w:rFonts w:cs="Times New Roman"/>
        </w:rPr>
      </w:pPr>
      <w:r w:rsidRPr="00EA3E21">
        <w:rPr>
          <w:rFonts w:cs="Times New Roman"/>
        </w:rPr>
        <w:t>No supply chain ‘</w:t>
      </w:r>
      <w:r w:rsidRPr="00EA3E21">
        <w:rPr>
          <w:rFonts w:cs="Times New Roman"/>
          <w:u w:val="single"/>
        </w:rPr>
        <w:t>shocks</w:t>
      </w:r>
      <w:r w:rsidRPr="00EA3E21">
        <w:rPr>
          <w:rFonts w:cs="Times New Roman"/>
        </w:rPr>
        <w:t xml:space="preserve">’ impact. </w:t>
      </w:r>
    </w:p>
    <w:p w14:paraId="274724B2" w14:textId="77777777" w:rsidR="00645D9F" w:rsidRPr="00EA3E21" w:rsidRDefault="00645D9F" w:rsidP="00645D9F">
      <w:r w:rsidRPr="00EA3E21">
        <w:t xml:space="preserve">Anthea </w:t>
      </w:r>
      <w:r w:rsidRPr="00EA3E21">
        <w:rPr>
          <w:rStyle w:val="Style13ptBold"/>
        </w:rPr>
        <w:t>Roberts 23</w:t>
      </w:r>
      <w:r w:rsidRPr="00EA3E21">
        <w:t>, Professor of Global Governance, Australian National University; Founder, Dragonfly Thinking, “From Risk to Resilience,” https://www.foreignaffairs.com/world/risk-resilience-economics</w:t>
      </w:r>
    </w:p>
    <w:p w14:paraId="6F5787D8" w14:textId="77777777" w:rsidR="00645D9F" w:rsidRPr="00EA3E21" w:rsidRDefault="00645D9F" w:rsidP="00645D9F">
      <w:r w:rsidRPr="00EA3E21">
        <w:t xml:space="preserve">These </w:t>
      </w:r>
      <w:r w:rsidRPr="00EA3E21">
        <w:rPr>
          <w:rStyle w:val="StyleUnderline"/>
          <w:highlight w:val="green"/>
        </w:rPr>
        <w:t>debates</w:t>
      </w:r>
      <w:r w:rsidRPr="00EA3E21">
        <w:t xml:space="preserve"> tend to </w:t>
      </w:r>
      <w:r w:rsidRPr="00EA3E21">
        <w:rPr>
          <w:rStyle w:val="StyleUnderline"/>
          <w:highlight w:val="green"/>
        </w:rPr>
        <w:t>frame</w:t>
      </w:r>
      <w:r w:rsidRPr="00EA3E21">
        <w:rPr>
          <w:rStyle w:val="StyleUnderline"/>
        </w:rPr>
        <w:t xml:space="preserve"> the </w:t>
      </w:r>
      <w:r w:rsidRPr="00EA3E21">
        <w:rPr>
          <w:rStyle w:val="StyleUnderline"/>
          <w:highlight w:val="green"/>
        </w:rPr>
        <w:t xml:space="preserve">tradeoffs in </w:t>
      </w:r>
      <w:r w:rsidRPr="00EA3E21">
        <w:rPr>
          <w:rStyle w:val="Emphasis"/>
          <w:highlight w:val="green"/>
        </w:rPr>
        <w:t>black-and-white</w:t>
      </w:r>
      <w:r w:rsidRPr="00EA3E21">
        <w:rPr>
          <w:rStyle w:val="Emphasis"/>
        </w:rPr>
        <w:t xml:space="preserve"> terms</w:t>
      </w:r>
      <w:r w:rsidRPr="00EA3E21">
        <w:t xml:space="preserve">: </w:t>
      </w:r>
      <w:r w:rsidRPr="00EA3E21">
        <w:rPr>
          <w:rStyle w:val="StyleUnderline"/>
        </w:rPr>
        <w:t>globalization versus deglobalization</w:t>
      </w:r>
      <w:r w:rsidRPr="00EA3E21">
        <w:t xml:space="preserve"> and </w:t>
      </w:r>
      <w:r w:rsidRPr="00EA3E21">
        <w:rPr>
          <w:rStyle w:val="StyleUnderline"/>
          <w:highlight w:val="green"/>
        </w:rPr>
        <w:t>interdependence versus decoupling</w:t>
      </w:r>
      <w:r w:rsidRPr="00EA3E21">
        <w:t xml:space="preserve">. But such </w:t>
      </w:r>
      <w:r w:rsidRPr="00EA3E21">
        <w:rPr>
          <w:rStyle w:val="StyleUnderline"/>
          <w:highlight w:val="green"/>
        </w:rPr>
        <w:t>binaries</w:t>
      </w:r>
      <w:r w:rsidRPr="00EA3E21">
        <w:rPr>
          <w:rStyle w:val="StyleUnderline"/>
        </w:rPr>
        <w:t xml:space="preserve"> have </w:t>
      </w:r>
      <w:r w:rsidRPr="00EA3E21">
        <w:rPr>
          <w:rStyle w:val="Emphasis"/>
          <w:highlight w:val="green"/>
        </w:rPr>
        <w:t>never</w:t>
      </w:r>
      <w:r w:rsidRPr="00EA3E21">
        <w:rPr>
          <w:rStyle w:val="Emphasis"/>
        </w:rPr>
        <w:t xml:space="preserve"> been </w:t>
      </w:r>
      <w:r w:rsidRPr="00EA3E21">
        <w:rPr>
          <w:rStyle w:val="Emphasis"/>
          <w:highlight w:val="green"/>
        </w:rPr>
        <w:t>realistic</w:t>
      </w:r>
      <w:r w:rsidRPr="00EA3E21">
        <w:t xml:space="preserve">. The </w:t>
      </w:r>
      <w:r w:rsidRPr="00EA3E21">
        <w:rPr>
          <w:rStyle w:val="StyleUnderline"/>
        </w:rPr>
        <w:t>COVID-19 pandemic</w:t>
      </w:r>
      <w:r w:rsidRPr="00EA3E21">
        <w:t xml:space="preserve">, </w:t>
      </w:r>
      <w:r w:rsidRPr="00EA3E21">
        <w:rPr>
          <w:rStyle w:val="StyleUnderline"/>
        </w:rPr>
        <w:t>Russia’s invasion of Ukraine</w:t>
      </w:r>
      <w:r w:rsidRPr="00EA3E21">
        <w:t xml:space="preserve">, and </w:t>
      </w:r>
      <w:r w:rsidRPr="00EA3E21">
        <w:rPr>
          <w:rStyle w:val="StyleUnderline"/>
        </w:rPr>
        <w:t xml:space="preserve">rising tensions between the </w:t>
      </w:r>
      <w:r w:rsidRPr="00EA3E21">
        <w:rPr>
          <w:rStyle w:val="Emphasis"/>
        </w:rPr>
        <w:t>U</w:t>
      </w:r>
      <w:r w:rsidRPr="00EA3E21">
        <w:rPr>
          <w:rStyle w:val="StyleUnderline"/>
        </w:rPr>
        <w:t xml:space="preserve">nited </w:t>
      </w:r>
      <w:r w:rsidRPr="00EA3E21">
        <w:rPr>
          <w:rStyle w:val="Emphasis"/>
        </w:rPr>
        <w:t>S</w:t>
      </w:r>
      <w:r w:rsidRPr="00EA3E21">
        <w:rPr>
          <w:rStyle w:val="StyleUnderline"/>
        </w:rPr>
        <w:t>tates and China</w:t>
      </w:r>
      <w:r w:rsidRPr="00EA3E21">
        <w:t xml:space="preserve"> have all made Western companies and countries more wary of the risks associated with economic interdependence. Few, however, are prepared to make the sacrifices that full-scale decoupling would entail.</w:t>
      </w:r>
    </w:p>
    <w:p w14:paraId="0C0358BE" w14:textId="77777777" w:rsidR="00645D9F" w:rsidRPr="00EA3E21" w:rsidRDefault="00645D9F" w:rsidP="00645D9F">
      <w:r w:rsidRPr="00EA3E21">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77701A75" w14:textId="77777777" w:rsidR="00645D9F" w:rsidRPr="00EA3E21" w:rsidRDefault="00645D9F" w:rsidP="00645D9F">
      <w:r w:rsidRPr="00EA3E21">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EA3E21">
        <w:rPr>
          <w:rStyle w:val="Emphasis"/>
          <w:highlight w:val="green"/>
        </w:rPr>
        <w:t>systemic resilience</w:t>
      </w:r>
      <w:r w:rsidRPr="00EA3E21">
        <w:t xml:space="preserve"> — that is, the </w:t>
      </w:r>
      <w:r w:rsidRPr="00EA3E21">
        <w:rPr>
          <w:rStyle w:val="StyleUnderline"/>
        </w:rPr>
        <w:t>characteristics of a system that determine</w:t>
      </w:r>
      <w:r w:rsidRPr="00EA3E21">
        <w:t xml:space="preserve"> its </w:t>
      </w:r>
      <w:r w:rsidRPr="00EA3E21">
        <w:rPr>
          <w:rStyle w:val="StyleUnderline"/>
        </w:rPr>
        <w:t xml:space="preserve">ability to survive and </w:t>
      </w:r>
      <w:r w:rsidRPr="00EA3E21">
        <w:rPr>
          <w:rStyle w:val="Emphasis"/>
        </w:rPr>
        <w:t>thrive over time</w:t>
      </w:r>
      <w:r w:rsidRPr="00EA3E21">
        <w:t xml:space="preserve">. </w:t>
      </w:r>
      <w:r w:rsidRPr="00EA3E21">
        <w:rPr>
          <w:rStyle w:val="StyleUnderline"/>
        </w:rPr>
        <w:t xml:space="preserve">Although resilience is </w:t>
      </w:r>
      <w:r w:rsidRPr="00EA3E21">
        <w:rPr>
          <w:rStyle w:val="Emphasis"/>
        </w:rPr>
        <w:t>commonly understood</w:t>
      </w:r>
      <w:r w:rsidRPr="00EA3E21">
        <w:rPr>
          <w:rStyle w:val="StyleUnderline"/>
        </w:rPr>
        <w:t xml:space="preserve"> as</w:t>
      </w:r>
      <w:r w:rsidRPr="00EA3E21">
        <w:t xml:space="preserve"> the </w:t>
      </w:r>
      <w:r w:rsidRPr="00EA3E21">
        <w:rPr>
          <w:rStyle w:val="StyleUnderline"/>
        </w:rPr>
        <w:t>ability to withstand shocks and stressors</w:t>
      </w:r>
      <w:r w:rsidRPr="00EA3E21">
        <w:t xml:space="preserve">, </w:t>
      </w:r>
      <w:r w:rsidRPr="00EA3E21">
        <w:rPr>
          <w:szCs w:val="16"/>
        </w:rPr>
        <w:t>it is about more than just effectively responding to risks</w:t>
      </w:r>
      <w:r w:rsidRPr="00EA3E21">
        <w:t xml:space="preserve">. </w:t>
      </w:r>
      <w:r w:rsidRPr="00EA3E21">
        <w:rPr>
          <w:rStyle w:val="StyleUnderline"/>
        </w:rPr>
        <w:t xml:space="preserve">It is also about </w:t>
      </w:r>
      <w:r w:rsidRPr="00EA3E21">
        <w:rPr>
          <w:rStyle w:val="Emphasis"/>
          <w:highlight w:val="green"/>
        </w:rPr>
        <w:t>evolving</w:t>
      </w:r>
      <w:r w:rsidRPr="00EA3E21">
        <w:rPr>
          <w:rStyle w:val="StyleUnderline"/>
          <w:highlight w:val="green"/>
        </w:rPr>
        <w:t xml:space="preserve"> to</w:t>
      </w:r>
      <w:r w:rsidRPr="00EA3E21">
        <w:rPr>
          <w:rStyle w:val="StyleUnderline"/>
        </w:rPr>
        <w:t xml:space="preserve"> better </w:t>
      </w:r>
      <w:r w:rsidRPr="00EA3E21">
        <w:rPr>
          <w:rStyle w:val="StyleUnderline"/>
          <w:highlight w:val="green"/>
        </w:rPr>
        <w:t xml:space="preserve">capture </w:t>
      </w:r>
      <w:r w:rsidRPr="00EA3E21">
        <w:rPr>
          <w:rStyle w:val="Emphasis"/>
          <w:highlight w:val="green"/>
        </w:rPr>
        <w:t>future rewards</w:t>
      </w:r>
      <w:r w:rsidRPr="00EA3E21">
        <w:rPr>
          <w:rStyle w:val="StyleUnderline"/>
          <w:highlight w:val="green"/>
        </w:rPr>
        <w:t xml:space="preserve"> and cope with change</w:t>
      </w:r>
      <w:r w:rsidRPr="00EA3E21">
        <w:t>.</w:t>
      </w:r>
    </w:p>
    <w:p w14:paraId="22B3E581" w14:textId="77777777" w:rsidR="00645D9F" w:rsidRPr="00EA3E21" w:rsidRDefault="00645D9F" w:rsidP="00645D9F">
      <w:r w:rsidRPr="00EA3E21">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6A784806" w14:textId="77777777" w:rsidR="00645D9F" w:rsidRPr="00EA3E21" w:rsidRDefault="00645D9F" w:rsidP="00645D9F">
      <w:r w:rsidRPr="00EA3E21">
        <w:t>THE BINARY BIAS</w:t>
      </w:r>
    </w:p>
    <w:p w14:paraId="236FF6EE" w14:textId="77777777" w:rsidR="00645D9F" w:rsidRPr="00EA3E21" w:rsidRDefault="00645D9F" w:rsidP="00645D9F">
      <w:r w:rsidRPr="00EA3E21">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1960DFC1" w14:textId="77777777" w:rsidR="00645D9F" w:rsidRPr="00EA3E21" w:rsidRDefault="00645D9F" w:rsidP="00645D9F">
      <w:r w:rsidRPr="00EA3E21">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3474BA0B" w14:textId="77777777" w:rsidR="00645D9F" w:rsidRPr="00EA3E21" w:rsidRDefault="00645D9F" w:rsidP="00645D9F">
      <w:r w:rsidRPr="00EA3E21">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7D12040B" w14:textId="77777777" w:rsidR="00645D9F" w:rsidRPr="00EA3E21" w:rsidRDefault="00645D9F" w:rsidP="00645D9F">
      <w:r w:rsidRPr="00EA3E21">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37322836" w14:textId="77777777" w:rsidR="00645D9F" w:rsidRPr="00EA3E21" w:rsidRDefault="00645D9F" w:rsidP="00645D9F">
      <w:r w:rsidRPr="00EA3E21">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1A3D702B" w14:textId="77777777" w:rsidR="00645D9F" w:rsidRPr="00EA3E21" w:rsidRDefault="00645D9F" w:rsidP="00645D9F">
      <w:r w:rsidRPr="00EA3E21">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4204DF36" w14:textId="77777777" w:rsidR="00645D9F" w:rsidRPr="00EA3E21" w:rsidRDefault="00645D9F" w:rsidP="00645D9F">
      <w:r w:rsidRPr="00EA3E21">
        <w:t>BOUNCING BACK</w:t>
      </w:r>
    </w:p>
    <w:p w14:paraId="4FF4004B" w14:textId="77777777" w:rsidR="00645D9F" w:rsidRPr="00EA3E21" w:rsidRDefault="00645D9F" w:rsidP="00645D9F">
      <w:r w:rsidRPr="00EA3E21">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5EBC29BE" w14:textId="77777777" w:rsidR="00645D9F" w:rsidRPr="00EA3E21" w:rsidRDefault="00645D9F" w:rsidP="00645D9F">
      <w:r w:rsidRPr="00EA3E21">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739A3876" w14:textId="77777777" w:rsidR="00645D9F" w:rsidRPr="00EA3E21" w:rsidRDefault="00645D9F" w:rsidP="00645D9F">
      <w:r w:rsidRPr="00EA3E21">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7E74E9EB" w14:textId="77777777" w:rsidR="00645D9F" w:rsidRPr="00EA3E21" w:rsidRDefault="00645D9F" w:rsidP="00645D9F">
      <w:r w:rsidRPr="00EA3E21">
        <w:rPr>
          <w:rStyle w:val="StyleUnderline"/>
          <w:highlight w:val="green"/>
        </w:rPr>
        <w:t>Transforming</w:t>
      </w:r>
      <w:r w:rsidRPr="00EA3E21">
        <w:rPr>
          <w:rStyle w:val="StyleUnderline"/>
        </w:rPr>
        <w:t xml:space="preserve"> in the face of shocks</w:t>
      </w:r>
      <w:r w:rsidRPr="00EA3E21">
        <w:t xml:space="preserve"> is even more radical. It </w:t>
      </w:r>
      <w:r w:rsidRPr="00EA3E21">
        <w:rPr>
          <w:rStyle w:val="StyleUnderline"/>
          <w:highlight w:val="green"/>
        </w:rPr>
        <w:t>involves</w:t>
      </w:r>
      <w:r w:rsidRPr="00EA3E21">
        <w:rPr>
          <w:rStyle w:val="StyleUnderline"/>
        </w:rPr>
        <w:t xml:space="preserve"> making more </w:t>
      </w:r>
      <w:r w:rsidRPr="00EA3E21">
        <w:rPr>
          <w:rStyle w:val="Emphasis"/>
          <w:highlight w:val="green"/>
        </w:rPr>
        <w:t>permanent structural changes</w:t>
      </w:r>
      <w:r w:rsidRPr="00EA3E21">
        <w:rPr>
          <w:rStyle w:val="StyleUnderline"/>
        </w:rPr>
        <w:t xml:space="preserve"> that</w:t>
      </w:r>
      <w:r w:rsidRPr="00EA3E21">
        <w:t xml:space="preserve"> either </w:t>
      </w:r>
      <w:r w:rsidRPr="00EA3E21">
        <w:rPr>
          <w:rStyle w:val="StyleUnderline"/>
        </w:rPr>
        <w:t>reduce exposure and vulnerability to risks or increase</w:t>
      </w:r>
      <w:r w:rsidRPr="00EA3E21">
        <w:t xml:space="preserve"> the </w:t>
      </w:r>
      <w:r w:rsidRPr="00EA3E21">
        <w:rPr>
          <w:rStyle w:val="StyleUnderline"/>
        </w:rPr>
        <w:t>ability to capture rewards</w:t>
      </w:r>
      <w:r w:rsidRPr="00EA3E21">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663EE1AB" w14:textId="77777777" w:rsidR="00645D9F" w:rsidRPr="00EA3E21" w:rsidRDefault="00645D9F" w:rsidP="00645D9F">
      <w:r w:rsidRPr="00EA3E21">
        <w:t xml:space="preserve">These three modes of resilience — </w:t>
      </w:r>
      <w:r w:rsidRPr="00EA3E21">
        <w:rPr>
          <w:rStyle w:val="StyleUnderline"/>
          <w:highlight w:val="green"/>
        </w:rPr>
        <w:t>absorption</w:t>
      </w:r>
      <w:r w:rsidRPr="00EA3E21">
        <w:t xml:space="preserve">, </w:t>
      </w:r>
      <w:r w:rsidRPr="00EA3E21">
        <w:rPr>
          <w:rStyle w:val="StyleUnderline"/>
          <w:highlight w:val="green"/>
        </w:rPr>
        <w:t>adaptation</w:t>
      </w:r>
      <w:r w:rsidRPr="00EA3E21">
        <w:t xml:space="preserve">, </w:t>
      </w:r>
      <w:r w:rsidRPr="00EA3E21">
        <w:rPr>
          <w:rStyle w:val="StyleUnderline"/>
        </w:rPr>
        <w:t xml:space="preserve">and </w:t>
      </w:r>
      <w:r w:rsidRPr="00EA3E21">
        <w:rPr>
          <w:rStyle w:val="StyleUnderline"/>
          <w:highlight w:val="green"/>
        </w:rPr>
        <w:t>transformation</w:t>
      </w:r>
      <w:r w:rsidRPr="00EA3E21">
        <w:t xml:space="preserve"> — can </w:t>
      </w:r>
      <w:r w:rsidRPr="00EA3E21">
        <w:rPr>
          <w:rStyle w:val="StyleUnderline"/>
        </w:rPr>
        <w:t>operate alone or in combination</w:t>
      </w:r>
      <w:r w:rsidRPr="00EA3E21">
        <w:t xml:space="preserve">. Often, they work on different timelines. For example, when China abruptly cut off exports of rare-earth elements to Japan in 2010 amid tensions in the East China Sea, </w:t>
      </w:r>
      <w:r w:rsidRPr="00EA3E21">
        <w:rPr>
          <w:rStyle w:val="StyleUnderline"/>
        </w:rPr>
        <w:t xml:space="preserve">Japan used </w:t>
      </w:r>
      <w:r w:rsidRPr="00EA3E21">
        <w:rPr>
          <w:rStyle w:val="Emphasis"/>
        </w:rPr>
        <w:t>all three modes</w:t>
      </w:r>
      <w:r w:rsidRPr="00EA3E21">
        <w:rPr>
          <w:rStyle w:val="StyleUnderline"/>
        </w:rPr>
        <w:t xml:space="preserve"> of resilience to minimize harm</w:t>
      </w:r>
      <w:r w:rsidRPr="00EA3E21">
        <w:t xml:space="preserve">. In the short term, it </w:t>
      </w:r>
      <w:r w:rsidRPr="00EA3E21">
        <w:rPr>
          <w:rStyle w:val="StyleUnderline"/>
        </w:rPr>
        <w:t xml:space="preserve">used </w:t>
      </w:r>
      <w:r w:rsidRPr="00EA3E21">
        <w:rPr>
          <w:rStyle w:val="Emphasis"/>
        </w:rPr>
        <w:t>careful inventory management</w:t>
      </w:r>
      <w:r w:rsidRPr="00EA3E21">
        <w:rPr>
          <w:rStyle w:val="StyleUnderline"/>
        </w:rPr>
        <w:t xml:space="preserve"> to absorb</w:t>
      </w:r>
      <w:r w:rsidRPr="00EA3E21">
        <w:t xml:space="preserve"> the </w:t>
      </w:r>
      <w:r w:rsidRPr="00EA3E21">
        <w:rPr>
          <w:rStyle w:val="StyleUnderline"/>
        </w:rPr>
        <w:t>initial shock of</w:t>
      </w:r>
      <w:r w:rsidRPr="00EA3E21">
        <w:t xml:space="preserve"> the </w:t>
      </w:r>
      <w:r w:rsidRPr="00EA3E21">
        <w:rPr>
          <w:rStyle w:val="StyleUnderline"/>
        </w:rPr>
        <w:t>disruption</w:t>
      </w:r>
      <w:r w:rsidRPr="00EA3E21">
        <w:t xml:space="preserve"> and stretch existing supplies as far as possible. In the medium term, it </w:t>
      </w:r>
      <w:r w:rsidRPr="00EA3E21">
        <w:rPr>
          <w:rStyle w:val="StyleUnderline"/>
        </w:rPr>
        <w:t xml:space="preserve">adapted by </w:t>
      </w:r>
      <w:r w:rsidRPr="00EA3E21">
        <w:rPr>
          <w:rStyle w:val="Emphasis"/>
        </w:rPr>
        <w:t>recycling</w:t>
      </w:r>
      <w:r w:rsidRPr="00EA3E21">
        <w:rPr>
          <w:rStyle w:val="StyleUnderline"/>
        </w:rPr>
        <w:t xml:space="preserve"> old rare-earth elements and </w:t>
      </w:r>
      <w:r w:rsidRPr="00EA3E21">
        <w:rPr>
          <w:rStyle w:val="Emphasis"/>
        </w:rPr>
        <w:t>finding substitutes</w:t>
      </w:r>
      <w:r w:rsidRPr="00EA3E21">
        <w:t xml:space="preserve"> for them. And in the long term, it </w:t>
      </w:r>
      <w:r w:rsidRPr="00EA3E21">
        <w:rPr>
          <w:rStyle w:val="StyleUnderline"/>
        </w:rPr>
        <w:t>took advantage of</w:t>
      </w:r>
      <w:r w:rsidRPr="00EA3E21">
        <w:t xml:space="preserve"> a </w:t>
      </w:r>
      <w:r w:rsidRPr="00EA3E21">
        <w:rPr>
          <w:rStyle w:val="Emphasis"/>
        </w:rPr>
        <w:t>transformation in the market</w:t>
      </w:r>
      <w:r w:rsidRPr="00EA3E21">
        <w:t xml:space="preserve"> for rare-earth minerals </w:t>
      </w:r>
      <w:r w:rsidRPr="00EA3E21">
        <w:rPr>
          <w:rStyle w:val="StyleUnderline"/>
        </w:rPr>
        <w:t>as new mines opened</w:t>
      </w:r>
      <w:r w:rsidRPr="00EA3E21">
        <w:t xml:space="preserve"> outside China.</w:t>
      </w:r>
    </w:p>
    <w:p w14:paraId="15643C5C" w14:textId="77777777" w:rsidR="00645D9F" w:rsidRPr="00EA3E21" w:rsidRDefault="00645D9F" w:rsidP="00645D9F">
      <w:r w:rsidRPr="00EA3E21">
        <w:t>THE RISE OF RESILIENCE</w:t>
      </w:r>
    </w:p>
    <w:p w14:paraId="416C43BA" w14:textId="77777777" w:rsidR="00645D9F" w:rsidRPr="00EA3E21" w:rsidRDefault="00645D9F" w:rsidP="00645D9F">
      <w:r w:rsidRPr="00EA3E21">
        <w:rPr>
          <w:rStyle w:val="StyleUnderline"/>
          <w:highlight w:val="green"/>
        </w:rPr>
        <w:t>In</w:t>
      </w:r>
      <w:r w:rsidRPr="00EA3E21">
        <w:rPr>
          <w:rStyle w:val="StyleUnderline"/>
        </w:rPr>
        <w:t xml:space="preserve"> the </w:t>
      </w:r>
      <w:r w:rsidRPr="00EA3E21">
        <w:rPr>
          <w:rStyle w:val="StyleUnderline"/>
          <w:highlight w:val="green"/>
        </w:rPr>
        <w:t>wake of</w:t>
      </w:r>
      <w:r w:rsidRPr="00EA3E21">
        <w:rPr>
          <w:rStyle w:val="StyleUnderline"/>
        </w:rPr>
        <w:t xml:space="preserve"> the </w:t>
      </w:r>
      <w:r w:rsidRPr="00EA3E21">
        <w:rPr>
          <w:rStyle w:val="Emphasis"/>
          <w:highlight w:val="green"/>
        </w:rPr>
        <w:t>COVID</w:t>
      </w:r>
      <w:r w:rsidRPr="00EA3E21">
        <w:rPr>
          <w:rStyle w:val="Emphasis"/>
        </w:rPr>
        <w:t>-19 pandemic</w:t>
      </w:r>
      <w:r w:rsidRPr="00EA3E21">
        <w:rPr>
          <w:rStyle w:val="StyleUnderline"/>
        </w:rPr>
        <w:t xml:space="preserve"> </w:t>
      </w:r>
      <w:r w:rsidRPr="00EA3E21">
        <w:rPr>
          <w:rStyle w:val="StyleUnderline"/>
          <w:highlight w:val="green"/>
        </w:rPr>
        <w:t>and</w:t>
      </w:r>
      <w:r w:rsidRPr="00EA3E21">
        <w:rPr>
          <w:rStyle w:val="StyleUnderline"/>
        </w:rPr>
        <w:t xml:space="preserve"> Russia’s </w:t>
      </w:r>
      <w:r w:rsidRPr="00EA3E21">
        <w:rPr>
          <w:rStyle w:val="Emphasis"/>
        </w:rPr>
        <w:t xml:space="preserve">invasion of </w:t>
      </w:r>
      <w:r w:rsidRPr="00EA3E21">
        <w:rPr>
          <w:rStyle w:val="Emphasis"/>
          <w:highlight w:val="green"/>
        </w:rPr>
        <w:t>Ukraine</w:t>
      </w:r>
      <w:r w:rsidRPr="00EA3E21">
        <w:t xml:space="preserve">, </w:t>
      </w:r>
      <w:r w:rsidRPr="00EA3E21">
        <w:rPr>
          <w:rStyle w:val="StyleUnderline"/>
        </w:rPr>
        <w:t>policymakers are beginning to appreciate</w:t>
      </w:r>
      <w:r w:rsidRPr="00EA3E21">
        <w:t xml:space="preserve"> the </w:t>
      </w:r>
      <w:r w:rsidRPr="00EA3E21">
        <w:rPr>
          <w:rStyle w:val="Emphasis"/>
        </w:rPr>
        <w:t>importance of resilience</w:t>
      </w:r>
      <w:r w:rsidRPr="00EA3E21">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716F1A26" w14:textId="77777777" w:rsidR="00645D9F" w:rsidRPr="00EA3E21" w:rsidRDefault="00645D9F" w:rsidP="00645D9F">
      <w:r w:rsidRPr="00EA3E21">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4E4B0D01" w14:textId="77777777" w:rsidR="00645D9F" w:rsidRPr="00EA3E21" w:rsidRDefault="00645D9F" w:rsidP="00645D9F">
      <w:r w:rsidRPr="00EA3E21">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EA3E21">
        <w:rPr>
          <w:rStyle w:val="Emphasis"/>
          <w:highlight w:val="green"/>
        </w:rPr>
        <w:t>antifragile</w:t>
      </w:r>
      <w:r w:rsidRPr="00EA3E21">
        <w:t xml:space="preserve">” to </w:t>
      </w:r>
      <w:r w:rsidRPr="00EA3E21">
        <w:rPr>
          <w:rStyle w:val="StyleUnderline"/>
        </w:rPr>
        <w:t xml:space="preserve">refer to </w:t>
      </w:r>
      <w:r w:rsidRPr="00EA3E21">
        <w:rPr>
          <w:rStyle w:val="StyleUnderline"/>
          <w:highlight w:val="green"/>
        </w:rPr>
        <w:t>systems</w:t>
      </w:r>
      <w:r w:rsidRPr="00EA3E21">
        <w:rPr>
          <w:rStyle w:val="StyleUnderline"/>
        </w:rPr>
        <w:t xml:space="preserve"> that </w:t>
      </w:r>
      <w:r w:rsidRPr="00EA3E21">
        <w:rPr>
          <w:rStyle w:val="Emphasis"/>
          <w:highlight w:val="green"/>
        </w:rPr>
        <w:t>grow stronger</w:t>
      </w:r>
      <w:r w:rsidRPr="00EA3E21">
        <w:rPr>
          <w:rStyle w:val="StyleUnderline"/>
          <w:highlight w:val="green"/>
        </w:rPr>
        <w:t xml:space="preserve"> when exposed to</w:t>
      </w:r>
      <w:r w:rsidRPr="00EA3E21">
        <w:rPr>
          <w:rStyle w:val="StyleUnderline"/>
        </w:rPr>
        <w:t xml:space="preserve"> </w:t>
      </w:r>
      <w:r w:rsidRPr="00EA3E21">
        <w:rPr>
          <w:rStyle w:val="Emphasis"/>
        </w:rPr>
        <w:t xml:space="preserve">moderate levels of </w:t>
      </w:r>
      <w:r w:rsidRPr="00EA3E21">
        <w:rPr>
          <w:rStyle w:val="Emphasis"/>
          <w:highlight w:val="green"/>
        </w:rPr>
        <w:t>stress</w:t>
      </w:r>
      <w:r w:rsidRPr="00EA3E21">
        <w:t xml:space="preserve"> as opposed to ones that atrophy when they are shielded from all risks.</w:t>
      </w:r>
    </w:p>
    <w:p w14:paraId="303EBA1A" w14:textId="77777777" w:rsidR="00645D9F" w:rsidRPr="00EA3E21" w:rsidRDefault="00645D9F" w:rsidP="00645D9F">
      <w:r w:rsidRPr="00EA3E21">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71765002" w14:textId="77777777" w:rsidR="00645D9F" w:rsidRPr="00EA3E21" w:rsidRDefault="00645D9F" w:rsidP="00645D9F">
      <w:r w:rsidRPr="00EA3E21">
        <w:t>WALK THE LINE</w:t>
      </w:r>
    </w:p>
    <w:p w14:paraId="62E85163" w14:textId="77777777" w:rsidR="00645D9F" w:rsidRPr="00EA3E21" w:rsidRDefault="00645D9F" w:rsidP="00645D9F">
      <w:r w:rsidRPr="00EA3E21">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05873C21" w14:textId="77777777" w:rsidR="00645D9F" w:rsidRPr="00EA3E21" w:rsidRDefault="00645D9F" w:rsidP="00645D9F">
      <w:r w:rsidRPr="00EA3E21">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301A6673" w14:textId="77777777" w:rsidR="00645D9F" w:rsidRPr="00EA3E21" w:rsidRDefault="00645D9F" w:rsidP="00645D9F">
      <w:r w:rsidRPr="00EA3E21">
        <w:t xml:space="preserve">By contrast, where </w:t>
      </w:r>
      <w:r w:rsidRPr="00EA3E21">
        <w:rPr>
          <w:rStyle w:val="StyleUnderline"/>
        </w:rPr>
        <w:t xml:space="preserve">countries have </w:t>
      </w:r>
      <w:r w:rsidRPr="00EA3E21">
        <w:rPr>
          <w:rStyle w:val="Emphasis"/>
        </w:rPr>
        <w:t>sufficient resilience</w:t>
      </w:r>
      <w:r w:rsidRPr="00EA3E21">
        <w:t xml:space="preserve"> — for instance, </w:t>
      </w:r>
      <w:r w:rsidRPr="00EA3E21">
        <w:rPr>
          <w:rStyle w:val="StyleUnderline"/>
          <w:highlight w:val="green"/>
        </w:rPr>
        <w:t>in</w:t>
      </w:r>
      <w:r w:rsidRPr="00EA3E21">
        <w:t xml:space="preserve"> the </w:t>
      </w:r>
      <w:r w:rsidRPr="00EA3E21">
        <w:rPr>
          <w:rStyle w:val="StyleUnderline"/>
        </w:rPr>
        <w:t xml:space="preserve">trade of </w:t>
      </w:r>
      <w:r w:rsidRPr="00EA3E21">
        <w:rPr>
          <w:rStyle w:val="Emphasis"/>
          <w:highlight w:val="green"/>
        </w:rPr>
        <w:t>basic commodities</w:t>
      </w:r>
      <w:r w:rsidRPr="00EA3E21">
        <w:t xml:space="preserve">, where </w:t>
      </w:r>
      <w:r w:rsidRPr="00EA3E21">
        <w:rPr>
          <w:rStyle w:val="Emphasis"/>
          <w:highlight w:val="green"/>
        </w:rPr>
        <w:t>global markets</w:t>
      </w:r>
      <w:r w:rsidRPr="00EA3E21">
        <w:rPr>
          <w:rStyle w:val="StyleUnderline"/>
          <w:highlight w:val="green"/>
        </w:rPr>
        <w:t xml:space="preserve"> are </w:t>
      </w:r>
      <w:r w:rsidRPr="00EA3E21">
        <w:rPr>
          <w:rStyle w:val="Emphasis"/>
          <w:highlight w:val="green"/>
        </w:rPr>
        <w:t>deep</w:t>
      </w:r>
      <w:r w:rsidRPr="00EA3E21">
        <w:rPr>
          <w:rStyle w:val="StyleUnderline"/>
          <w:highlight w:val="green"/>
        </w:rPr>
        <w:t xml:space="preserve"> and </w:t>
      </w:r>
      <w:r w:rsidRPr="00EA3E21">
        <w:rPr>
          <w:rStyle w:val="Emphasis"/>
          <w:highlight w:val="green"/>
        </w:rPr>
        <w:t>diversified</w:t>
      </w:r>
      <w:r w:rsidRPr="00EA3E21">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EA3E21">
        <w:rPr>
          <w:rStyle w:val="StyleUnderline"/>
          <w:highlight w:val="green"/>
        </w:rPr>
        <w:t>those trading</w:t>
      </w:r>
      <w:r w:rsidRPr="00EA3E21">
        <w:rPr>
          <w:rStyle w:val="StyleUnderline"/>
        </w:rPr>
        <w:t xml:space="preserve"> basic commodities</w:t>
      </w:r>
      <w:r w:rsidRPr="00EA3E21">
        <w:t xml:space="preserve"> such as </w:t>
      </w:r>
      <w:r w:rsidRPr="00EA3E21">
        <w:rPr>
          <w:rStyle w:val="StyleUnderline"/>
        </w:rPr>
        <w:t>coal</w:t>
      </w:r>
      <w:r w:rsidRPr="00EA3E21">
        <w:t xml:space="preserve">, </w:t>
      </w:r>
      <w:r w:rsidRPr="00EA3E21">
        <w:rPr>
          <w:rStyle w:val="StyleUnderline"/>
        </w:rPr>
        <w:t>barley</w:t>
      </w:r>
      <w:r w:rsidRPr="00EA3E21">
        <w:t xml:space="preserve">, and </w:t>
      </w:r>
      <w:r w:rsidRPr="00EA3E21">
        <w:rPr>
          <w:rStyle w:val="StyleUnderline"/>
        </w:rPr>
        <w:t xml:space="preserve">cotton were able to </w:t>
      </w:r>
      <w:r w:rsidRPr="00EA3E21">
        <w:rPr>
          <w:rStyle w:val="StyleUnderline"/>
          <w:highlight w:val="green"/>
        </w:rPr>
        <w:t xml:space="preserve">adapt and </w:t>
      </w:r>
      <w:r w:rsidRPr="00EA3E21">
        <w:rPr>
          <w:rStyle w:val="Emphasis"/>
          <w:highlight w:val="green"/>
        </w:rPr>
        <w:t>redirect</w:t>
      </w:r>
      <w:r w:rsidRPr="00EA3E21">
        <w:rPr>
          <w:rStyle w:val="Emphasis"/>
        </w:rPr>
        <w:t xml:space="preserve"> their </w:t>
      </w:r>
      <w:r w:rsidRPr="00EA3E21">
        <w:rPr>
          <w:rStyle w:val="Emphasis"/>
          <w:highlight w:val="green"/>
        </w:rPr>
        <w:t>inventory</w:t>
      </w:r>
      <w:r w:rsidRPr="00EA3E21">
        <w:rPr>
          <w:rStyle w:val="StyleUnderline"/>
        </w:rPr>
        <w:t xml:space="preserve"> to global markets</w:t>
      </w:r>
      <w:r w:rsidRPr="00EA3E21">
        <w:t>.</w:t>
      </w:r>
    </w:p>
    <w:p w14:paraId="7FD926E9" w14:textId="77777777" w:rsidR="00645D9F" w:rsidRPr="00EA3E21" w:rsidRDefault="00645D9F" w:rsidP="00645D9F">
      <w:r w:rsidRPr="00EA3E21">
        <w:t xml:space="preserve">It is </w:t>
      </w:r>
      <w:r w:rsidRPr="00EA3E21">
        <w:rPr>
          <w:rStyle w:val="StyleUnderline"/>
          <w:highlight w:val="green"/>
        </w:rPr>
        <w:t>telling</w:t>
      </w:r>
      <w:r w:rsidRPr="00EA3E21">
        <w:t xml:space="preserve"> that Australia’s </w:t>
      </w:r>
      <w:r w:rsidRPr="00EA3E21">
        <w:rPr>
          <w:rStyle w:val="StyleUnderline"/>
          <w:highlight w:val="green"/>
        </w:rPr>
        <w:t>response</w:t>
      </w:r>
      <w:r w:rsidRPr="00EA3E21">
        <w:t xml:space="preserve"> to Chinese economic coercion </w:t>
      </w:r>
      <w:r w:rsidRPr="00EA3E21">
        <w:rPr>
          <w:rStyle w:val="StyleUnderline"/>
        </w:rPr>
        <w:t xml:space="preserve">was </w:t>
      </w:r>
      <w:r w:rsidRPr="00EA3E21">
        <w:rPr>
          <w:rStyle w:val="StyleUnderline"/>
          <w:highlight w:val="green"/>
        </w:rPr>
        <w:t xml:space="preserve">not to </w:t>
      </w:r>
      <w:r w:rsidRPr="00EA3E21">
        <w:rPr>
          <w:rStyle w:val="Emphasis"/>
          <w:highlight w:val="green"/>
        </w:rPr>
        <w:t>decouple</w:t>
      </w:r>
      <w:r w:rsidRPr="00EA3E21">
        <w:t xml:space="preserve">. Even after the risks had been laid bare, the </w:t>
      </w:r>
      <w:r w:rsidRPr="00EA3E21">
        <w:rPr>
          <w:rStyle w:val="Emphasis"/>
        </w:rPr>
        <w:t xml:space="preserve">potential </w:t>
      </w:r>
      <w:r w:rsidRPr="00EA3E21">
        <w:rPr>
          <w:rStyle w:val="Emphasis"/>
          <w:highlight w:val="green"/>
        </w:rPr>
        <w:t>rewards</w:t>
      </w:r>
      <w:r w:rsidRPr="00EA3E21">
        <w:rPr>
          <w:rStyle w:val="StyleUnderline"/>
          <w:highlight w:val="green"/>
        </w:rPr>
        <w:t xml:space="preserve"> of </w:t>
      </w:r>
      <w:r w:rsidRPr="00EA3E21">
        <w:rPr>
          <w:rStyle w:val="Emphasis"/>
          <w:highlight w:val="green"/>
        </w:rPr>
        <w:t>continued</w:t>
      </w:r>
      <w:r w:rsidRPr="00EA3E21">
        <w:rPr>
          <w:rStyle w:val="Emphasis"/>
        </w:rPr>
        <w:t xml:space="preserve"> economic </w:t>
      </w:r>
      <w:r w:rsidRPr="00EA3E21">
        <w:rPr>
          <w:rStyle w:val="Emphasis"/>
          <w:highlight w:val="green"/>
        </w:rPr>
        <w:t>engagement</w:t>
      </w:r>
      <w:r w:rsidRPr="00EA3E21">
        <w:rPr>
          <w:rStyle w:val="StyleUnderline"/>
        </w:rPr>
        <w:t xml:space="preserve"> were </w:t>
      </w:r>
      <w:r w:rsidRPr="00EA3E21">
        <w:rPr>
          <w:rStyle w:val="StyleUnderline"/>
          <w:highlight w:val="green"/>
        </w:rPr>
        <w:t>too great</w:t>
      </w:r>
      <w:r w:rsidRPr="00EA3E21">
        <w:t xml:space="preserve">. Australia continued to trade in goods that were unaffected by the bans, such as iron ore, while seeking to reopen export markets with China in the industries that were affected. But the Australian government </w:t>
      </w:r>
      <w:r w:rsidRPr="00EA3E21">
        <w:rPr>
          <w:rStyle w:val="StyleUnderline"/>
        </w:rPr>
        <w:t>also</w:t>
      </w:r>
      <w:r w:rsidRPr="00EA3E21">
        <w:t xml:space="preserve"> advised exporters to </w:t>
      </w:r>
      <w:r w:rsidRPr="00EA3E21">
        <w:rPr>
          <w:rStyle w:val="StyleUnderline"/>
          <w:highlight w:val="green"/>
        </w:rPr>
        <w:t>adopt a</w:t>
      </w:r>
      <w:r w:rsidRPr="00EA3E21">
        <w:rPr>
          <w:rStyle w:val="StyleUnderline"/>
        </w:rPr>
        <w:t xml:space="preserve"> </w:t>
      </w:r>
      <w:r w:rsidRPr="00EA3E21">
        <w:rPr>
          <w:rStyle w:val="Emphasis"/>
        </w:rPr>
        <w:t xml:space="preserve">more </w:t>
      </w:r>
      <w:r w:rsidRPr="00EA3E21">
        <w:rPr>
          <w:rStyle w:val="Emphasis"/>
          <w:highlight w:val="green"/>
        </w:rPr>
        <w:t>diversified</w:t>
      </w:r>
      <w:r w:rsidRPr="00EA3E21">
        <w:t xml:space="preserve"> “China plus” </w:t>
      </w:r>
      <w:r w:rsidRPr="00EA3E21">
        <w:rPr>
          <w:rStyle w:val="StyleUnderline"/>
          <w:highlight w:val="green"/>
        </w:rPr>
        <w:t>strategy</w:t>
      </w:r>
      <w:r w:rsidRPr="00EA3E21">
        <w:rPr>
          <w:rStyle w:val="StyleUnderline"/>
        </w:rPr>
        <w:t xml:space="preserve"> to </w:t>
      </w:r>
      <w:r w:rsidRPr="00EA3E21">
        <w:rPr>
          <w:rStyle w:val="StyleUnderline"/>
          <w:highlight w:val="green"/>
        </w:rPr>
        <w:t xml:space="preserve">make </w:t>
      </w:r>
      <w:r w:rsidRPr="00EA3E21">
        <w:rPr>
          <w:rStyle w:val="Emphasis"/>
          <w:highlight w:val="green"/>
        </w:rPr>
        <w:t>pivoting markets</w:t>
      </w:r>
      <w:r w:rsidRPr="00EA3E21">
        <w:rPr>
          <w:rStyle w:val="StyleUnderline"/>
          <w:highlight w:val="green"/>
        </w:rPr>
        <w:t xml:space="preserve"> easier in</w:t>
      </w:r>
      <w:r w:rsidRPr="00EA3E21">
        <w:rPr>
          <w:rStyle w:val="StyleUnderline"/>
        </w:rPr>
        <w:t xml:space="preserve"> the event of </w:t>
      </w:r>
      <w:r w:rsidRPr="00EA3E21">
        <w:rPr>
          <w:rStyle w:val="StyleUnderline"/>
          <w:highlight w:val="green"/>
        </w:rPr>
        <w:t>future disruptions</w:t>
      </w:r>
      <w:r w:rsidRPr="00EA3E21">
        <w:t xml:space="preserve">. When resilience is high, countries can take greater risks in pursuit of rewards because they have something to fall back on if their fears are realized. </w:t>
      </w:r>
      <w:r w:rsidRPr="00EA3E21">
        <w:rPr>
          <w:rStyle w:val="StyleUnderline"/>
        </w:rPr>
        <w:t>For many traded goods</w:t>
      </w:r>
      <w:r w:rsidRPr="00EA3E21">
        <w:t xml:space="preserve">, including agricultural products and raw resources, </w:t>
      </w:r>
      <w:r w:rsidRPr="00EA3E21">
        <w:rPr>
          <w:rStyle w:val="StyleUnderline"/>
          <w:highlight w:val="green"/>
        </w:rPr>
        <w:t>diversification rather than decoupling is</w:t>
      </w:r>
      <w:r w:rsidRPr="00EA3E21">
        <w:rPr>
          <w:rStyle w:val="StyleUnderline"/>
        </w:rPr>
        <w:t xml:space="preserve"> the </w:t>
      </w:r>
      <w:r w:rsidRPr="00EA3E21">
        <w:rPr>
          <w:rStyle w:val="Emphasis"/>
        </w:rPr>
        <w:t xml:space="preserve">more </w:t>
      </w:r>
      <w:r w:rsidRPr="00EA3E21">
        <w:rPr>
          <w:rStyle w:val="Emphasis"/>
          <w:highlight w:val="green"/>
        </w:rPr>
        <w:t>practical</w:t>
      </w:r>
      <w:r w:rsidRPr="00EA3E21">
        <w:rPr>
          <w:rStyle w:val="Emphasis"/>
        </w:rPr>
        <w:t xml:space="preserve"> and prudent</w:t>
      </w:r>
      <w:r w:rsidRPr="00EA3E21">
        <w:rPr>
          <w:rStyle w:val="StyleUnderline"/>
        </w:rPr>
        <w:t xml:space="preserve"> path</w:t>
      </w:r>
      <w:r w:rsidRPr="00EA3E21">
        <w:t>.</w:t>
      </w:r>
    </w:p>
    <w:p w14:paraId="48B6B061" w14:textId="77777777" w:rsidR="00645D9F" w:rsidRPr="00EA3E21" w:rsidRDefault="00645D9F" w:rsidP="00645D9F">
      <w:r w:rsidRPr="00EA3E21">
        <w:t xml:space="preserve">Another advantage of </w:t>
      </w:r>
      <w:r w:rsidRPr="00EA3E21">
        <w:rPr>
          <w:rStyle w:val="StyleUnderline"/>
        </w:rPr>
        <w:t>systemic resilience</w:t>
      </w:r>
      <w:r w:rsidRPr="00EA3E21">
        <w:t xml:space="preserve"> is that it can </w:t>
      </w:r>
      <w:r w:rsidRPr="00EA3E21">
        <w:rPr>
          <w:rStyle w:val="StyleUnderline"/>
        </w:rPr>
        <w:t xml:space="preserve">help </w:t>
      </w:r>
      <w:r w:rsidRPr="00EA3E21">
        <w:rPr>
          <w:rStyle w:val="StyleUnderline"/>
          <w:highlight w:val="green"/>
        </w:rPr>
        <w:t>governments</w:t>
      </w:r>
      <w:r w:rsidRPr="00EA3E21">
        <w:rPr>
          <w:rStyle w:val="StyleUnderline"/>
        </w:rPr>
        <w:t xml:space="preserve"> and firms </w:t>
      </w:r>
      <w:r w:rsidRPr="00EA3E21">
        <w:rPr>
          <w:rStyle w:val="Emphasis"/>
        </w:rPr>
        <w:t xml:space="preserve">proactively </w:t>
      </w:r>
      <w:r w:rsidRPr="00EA3E21">
        <w:rPr>
          <w:rStyle w:val="Emphasis"/>
          <w:highlight w:val="green"/>
        </w:rPr>
        <w:t>adapt</w:t>
      </w:r>
      <w:r w:rsidRPr="00EA3E21">
        <w:rPr>
          <w:rStyle w:val="StyleUnderline"/>
        </w:rPr>
        <w:t xml:space="preserve"> to changing circumstances</w:t>
      </w:r>
      <w:r w:rsidRPr="00EA3E21">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3E21">
        <w:rPr>
          <w:rStyle w:val="StyleUnderline"/>
        </w:rPr>
        <w:t xml:space="preserve">countries are turning to </w:t>
      </w:r>
      <w:r w:rsidRPr="00EA3E21">
        <w:rPr>
          <w:rStyle w:val="Emphasis"/>
        </w:rPr>
        <w:t>industrial policy</w:t>
      </w:r>
      <w:r w:rsidRPr="00EA3E21">
        <w:t xml:space="preserve"> — official encouragement of specific domestic economic sectors — </w:t>
      </w:r>
      <w:r w:rsidRPr="00EA3E21">
        <w:rPr>
          <w:rStyle w:val="StyleUnderline"/>
          <w:highlight w:val="green"/>
        </w:rPr>
        <w:t>as they</w:t>
      </w:r>
      <w:r w:rsidRPr="00EA3E21">
        <w:t xml:space="preserve"> attempt to </w:t>
      </w:r>
      <w:r w:rsidRPr="00EA3E21">
        <w:rPr>
          <w:rStyle w:val="StyleUnderline"/>
          <w:highlight w:val="green"/>
        </w:rPr>
        <w:t xml:space="preserve">address </w:t>
      </w:r>
      <w:r w:rsidRPr="00EA3E21">
        <w:rPr>
          <w:rStyle w:val="Emphasis"/>
          <w:highlight w:val="green"/>
        </w:rPr>
        <w:t>climate</w:t>
      </w:r>
      <w:r w:rsidRPr="00EA3E21">
        <w:rPr>
          <w:rStyle w:val="Emphasis"/>
        </w:rPr>
        <w:t xml:space="preserve"> change</w:t>
      </w:r>
      <w:r w:rsidRPr="00EA3E21">
        <w:rPr>
          <w:rStyle w:val="StyleUnderline"/>
        </w:rPr>
        <w:t xml:space="preserve"> </w:t>
      </w:r>
      <w:r w:rsidRPr="00EA3E21">
        <w:rPr>
          <w:rStyle w:val="StyleUnderline"/>
          <w:highlight w:val="green"/>
        </w:rPr>
        <w:t>and</w:t>
      </w:r>
      <w:r w:rsidRPr="00EA3E21">
        <w:t xml:space="preserve"> heightened threat perceptions from increased </w:t>
      </w:r>
      <w:r w:rsidRPr="00EA3E21">
        <w:rPr>
          <w:rStyle w:val="Emphasis"/>
        </w:rPr>
        <w:t xml:space="preserve">geopolitical </w:t>
      </w:r>
      <w:r w:rsidRPr="00EA3E21">
        <w:rPr>
          <w:rStyle w:val="Emphasis"/>
          <w:highlight w:val="green"/>
        </w:rPr>
        <w:t>tensions</w:t>
      </w:r>
      <w:r w:rsidRPr="00EA3E21">
        <w:t>.</w:t>
      </w:r>
    </w:p>
    <w:p w14:paraId="23995D45" w14:textId="77777777" w:rsidR="00645D9F" w:rsidRPr="00EA3E21" w:rsidRDefault="00645D9F" w:rsidP="00645D9F">
      <w:r w:rsidRPr="00EA3E21">
        <w:t xml:space="preserve">In some cases, </w:t>
      </w:r>
      <w:r w:rsidRPr="00EA3E21">
        <w:rPr>
          <w:rStyle w:val="StyleUnderline"/>
        </w:rPr>
        <w:t xml:space="preserve">governments are using </w:t>
      </w:r>
      <w:r w:rsidRPr="00EA3E21">
        <w:rPr>
          <w:rStyle w:val="Emphasis"/>
        </w:rPr>
        <w:t xml:space="preserve">industrial </w:t>
      </w:r>
      <w:r w:rsidRPr="00EA3E21">
        <w:rPr>
          <w:rStyle w:val="Emphasis"/>
          <w:highlight w:val="green"/>
        </w:rPr>
        <w:t>policy</w:t>
      </w:r>
      <w:r w:rsidRPr="00EA3E21">
        <w:rPr>
          <w:rStyle w:val="StyleUnderline"/>
        </w:rPr>
        <w:t xml:space="preserve"> to promote </w:t>
      </w:r>
      <w:r w:rsidRPr="00EA3E21">
        <w:rPr>
          <w:rStyle w:val="Emphasis"/>
        </w:rPr>
        <w:t>transformative innovations</w:t>
      </w:r>
      <w:r w:rsidRPr="00EA3E21">
        <w:rPr>
          <w:rStyle w:val="StyleUnderline"/>
        </w:rPr>
        <w:t xml:space="preserve"> that</w:t>
      </w:r>
      <w:r w:rsidRPr="00EA3E21">
        <w:t xml:space="preserve"> will </w:t>
      </w:r>
      <w:r w:rsidRPr="00EA3E21">
        <w:rPr>
          <w:rStyle w:val="StyleUnderline"/>
        </w:rPr>
        <w:t xml:space="preserve">reduce risks and </w:t>
      </w:r>
      <w:r w:rsidRPr="00EA3E21">
        <w:rPr>
          <w:rStyle w:val="StyleUnderline"/>
          <w:highlight w:val="green"/>
        </w:rPr>
        <w:t>build resilience</w:t>
      </w:r>
      <w:r w:rsidRPr="00EA3E21">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4D9BE659" w14:textId="77777777" w:rsidR="00645D9F" w:rsidRPr="00BC4A83" w:rsidRDefault="00645D9F" w:rsidP="00645D9F">
      <w:r w:rsidRPr="00EA3E21">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EA3E21">
        <w:rPr>
          <w:rStyle w:val="Emphasis"/>
          <w:highlight w:val="green"/>
        </w:rPr>
        <w:t>CHIPS</w:t>
      </w:r>
      <w:r w:rsidRPr="00EA3E21">
        <w:rPr>
          <w:rStyle w:val="Emphasis"/>
        </w:rPr>
        <w:t xml:space="preserve"> and Science Act</w:t>
      </w:r>
      <w:r w:rsidRPr="00EA3E21">
        <w:t xml:space="preserve">, which aims to </w:t>
      </w:r>
      <w:r w:rsidRPr="00EA3E21">
        <w:rPr>
          <w:rStyle w:val="StyleUnderline"/>
        </w:rPr>
        <w:t xml:space="preserve">boost the </w:t>
      </w:r>
      <w:r w:rsidRPr="00EA3E21">
        <w:rPr>
          <w:rStyle w:val="Emphasis"/>
        </w:rPr>
        <w:t>domestic semiconductor industry</w:t>
      </w:r>
      <w:r w:rsidRPr="00EA3E21">
        <w:t xml:space="preserve">; </w:t>
      </w:r>
      <w:r w:rsidRPr="00EA3E21">
        <w:rPr>
          <w:rStyle w:val="StyleUnderline"/>
        </w:rPr>
        <w:t xml:space="preserve">the </w:t>
      </w:r>
      <w:r w:rsidRPr="00EA3E21">
        <w:rPr>
          <w:rStyle w:val="Emphasis"/>
          <w:highlight w:val="green"/>
        </w:rPr>
        <w:t>I</w:t>
      </w:r>
      <w:r w:rsidRPr="00EA3E21">
        <w:rPr>
          <w:rStyle w:val="StyleUnderline"/>
        </w:rPr>
        <w:t xml:space="preserve">nflation </w:t>
      </w:r>
      <w:r w:rsidRPr="00EA3E21">
        <w:rPr>
          <w:rStyle w:val="Emphasis"/>
          <w:highlight w:val="green"/>
        </w:rPr>
        <w:t>R</w:t>
      </w:r>
      <w:r w:rsidRPr="00EA3E21">
        <w:rPr>
          <w:rStyle w:val="StyleUnderline"/>
        </w:rPr>
        <w:t xml:space="preserve">eduction </w:t>
      </w:r>
      <w:r w:rsidRPr="00EA3E21">
        <w:rPr>
          <w:rStyle w:val="Emphasis"/>
          <w:highlight w:val="green"/>
        </w:rPr>
        <w:t>A</w:t>
      </w:r>
      <w:r w:rsidRPr="00EA3E21">
        <w:rPr>
          <w:rStyle w:val="StyleUnderline"/>
        </w:rPr>
        <w:t>ct</w:t>
      </w:r>
      <w:r w:rsidRPr="00EA3E21">
        <w:t xml:space="preserve">, which </w:t>
      </w:r>
      <w:r w:rsidRPr="00EA3E21">
        <w:rPr>
          <w:rStyle w:val="StyleUnderline"/>
        </w:rPr>
        <w:t xml:space="preserve">made </w:t>
      </w:r>
      <w:r w:rsidRPr="00EA3E21">
        <w:rPr>
          <w:rStyle w:val="Emphasis"/>
        </w:rPr>
        <w:t>historic investments</w:t>
      </w:r>
      <w:r w:rsidRPr="00EA3E21">
        <w:rPr>
          <w:rStyle w:val="StyleUnderline"/>
        </w:rPr>
        <w:t xml:space="preserve"> in clean energy</w:t>
      </w:r>
      <w:r w:rsidRPr="00EA3E21">
        <w:t xml:space="preserve">; and </w:t>
      </w:r>
      <w:r w:rsidRPr="00EA3E21">
        <w:rPr>
          <w:rStyle w:val="StyleUnderline"/>
        </w:rPr>
        <w:t xml:space="preserve">the </w:t>
      </w:r>
      <w:r w:rsidRPr="00EA3E21">
        <w:rPr>
          <w:rStyle w:val="Emphasis"/>
          <w:highlight w:val="green"/>
        </w:rPr>
        <w:t>Infrastructure</w:t>
      </w:r>
      <w:r w:rsidRPr="00EA3E21">
        <w:rPr>
          <w:rStyle w:val="Emphasis"/>
        </w:rPr>
        <w:t xml:space="preserve"> Investment</w:t>
      </w:r>
      <w:r w:rsidRPr="00EA3E21">
        <w:rPr>
          <w:rStyle w:val="StyleUnderline"/>
        </w:rPr>
        <w:t xml:space="preserve"> </w:t>
      </w:r>
      <w:r w:rsidRPr="00EA3E21">
        <w:rPr>
          <w:rStyle w:val="StyleUnderline"/>
          <w:highlight w:val="green"/>
        </w:rPr>
        <w:t>and Jobs Act</w:t>
      </w:r>
      <w:r w:rsidRPr="00EA3E21">
        <w:t xml:space="preserve">, which has </w:t>
      </w:r>
      <w:r w:rsidRPr="00EA3E21">
        <w:rPr>
          <w:rStyle w:val="StyleUnderline"/>
        </w:rPr>
        <w:t>upgraded infrastructure in</w:t>
      </w:r>
      <w:r w:rsidRPr="00EA3E21">
        <w:t xml:space="preserve"> areas such as </w:t>
      </w:r>
      <w:r w:rsidRPr="00EA3E21">
        <w:rPr>
          <w:rStyle w:val="StyleUnderline"/>
        </w:rPr>
        <w:t>bridges</w:t>
      </w:r>
      <w:r w:rsidRPr="00EA3E21">
        <w:t xml:space="preserve">, </w:t>
      </w:r>
      <w:r w:rsidRPr="00EA3E21">
        <w:rPr>
          <w:rStyle w:val="StyleUnderline"/>
        </w:rPr>
        <w:t>rail</w:t>
      </w:r>
      <w:r w:rsidRPr="00EA3E21">
        <w:t xml:space="preserve">, </w:t>
      </w:r>
      <w:r w:rsidRPr="00EA3E21">
        <w:rPr>
          <w:rStyle w:val="StyleUnderline"/>
        </w:rPr>
        <w:t>and broadband</w:t>
      </w:r>
      <w:r w:rsidRPr="00EA3E21">
        <w:t xml:space="preserve"> are also designed to </w:t>
      </w:r>
      <w:r w:rsidRPr="00EA3E21">
        <w:rPr>
          <w:rStyle w:val="StyleUnderline"/>
        </w:rPr>
        <w:t>transform the U.S. economy and society</w:t>
      </w:r>
      <w:r w:rsidRPr="00EA3E21">
        <w:t xml:space="preserve">. </w:t>
      </w:r>
      <w:r w:rsidRPr="00EA3E21">
        <w:rPr>
          <w:rStyle w:val="StyleUnderline"/>
        </w:rPr>
        <w:t>These laws</w:t>
      </w:r>
      <w:r w:rsidRPr="00EA3E21">
        <w:t xml:space="preserve">, passed in 2021 and 2022, </w:t>
      </w:r>
      <w:r w:rsidRPr="00EA3E21">
        <w:rPr>
          <w:rStyle w:val="StyleUnderline"/>
          <w:highlight w:val="green"/>
        </w:rPr>
        <w:t xml:space="preserve">reduce </w:t>
      </w:r>
      <w:r w:rsidRPr="00EA3E21">
        <w:rPr>
          <w:rStyle w:val="Emphasis"/>
          <w:highlight w:val="green"/>
        </w:rPr>
        <w:t>supply chain vulnerabilities</w:t>
      </w:r>
      <w:r w:rsidRPr="00EA3E21">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206F159D" w14:textId="25AF83EC" w:rsidR="00794B36" w:rsidRDefault="0031044E" w:rsidP="0031044E">
      <w:pPr>
        <w:pStyle w:val="Heading2"/>
      </w:pPr>
      <w:r>
        <w:t>Solvency</w:t>
      </w:r>
    </w:p>
    <w:p w14:paraId="48893F3A" w14:textId="77777777" w:rsidR="005B6EC3" w:rsidRDefault="005B6EC3" w:rsidP="005B6EC3">
      <w:pPr>
        <w:pStyle w:val="Heading3"/>
      </w:pPr>
      <w:bookmarkStart w:id="12" w:name="_Hlk209955146"/>
      <w:r>
        <w:t>Sectoral Bargaining---S---2NC</w:t>
      </w:r>
    </w:p>
    <w:p w14:paraId="0992DEEF" w14:textId="77777777" w:rsidR="005B6EC3" w:rsidRPr="003E5530" w:rsidRDefault="005B6EC3" w:rsidP="005B6EC3">
      <w:pPr>
        <w:pStyle w:val="Heading4"/>
      </w:pPr>
      <w:r>
        <w:t xml:space="preserve">Sectoral bargaining has been </w:t>
      </w:r>
      <w:r>
        <w:rPr>
          <w:u w:val="single"/>
        </w:rPr>
        <w:t>declining</w:t>
      </w:r>
      <w:r>
        <w:t xml:space="preserve"> in Germany.</w:t>
      </w:r>
    </w:p>
    <w:p w14:paraId="627F3FE1" w14:textId="77777777" w:rsidR="005B6EC3" w:rsidRDefault="005B6EC3" w:rsidP="005B6EC3">
      <w:r>
        <w:rPr>
          <w:rStyle w:val="Style13ptBold"/>
        </w:rPr>
        <w:t xml:space="preserve">Addison et al. 14, </w:t>
      </w:r>
      <w:r w:rsidRPr="003E5530">
        <w:rPr>
          <w:rStyle w:val="Style13ptBold"/>
        </w:rPr>
        <w:t>John T Addison</w:t>
      </w:r>
      <w:r>
        <w:t xml:space="preserve"> </w:t>
      </w:r>
      <w:r w:rsidRPr="003E5530">
        <w:t>University of South Carolina, USA; Durham University Business School, UK</w:t>
      </w:r>
      <w:r>
        <w:t xml:space="preserve">, </w:t>
      </w:r>
      <w:r w:rsidRPr="003E5530">
        <w:rPr>
          <w:rStyle w:val="Style13ptBold"/>
        </w:rPr>
        <w:t>Paulino Teixeira</w:t>
      </w:r>
      <w:r>
        <w:t xml:space="preserve"> </w:t>
      </w:r>
      <w:r w:rsidRPr="003E5530">
        <w:t>University of Coimbra, Portugal</w:t>
      </w:r>
      <w:r>
        <w:t xml:space="preserve">, </w:t>
      </w:r>
      <w:r w:rsidRPr="003E5530">
        <w:rPr>
          <w:rStyle w:val="Style13ptBold"/>
        </w:rPr>
        <w:t>André Pahnke</w:t>
      </w:r>
      <w:r>
        <w:t xml:space="preserve"> </w:t>
      </w:r>
      <w:r w:rsidRPr="003E5530">
        <w:t>Institut für Mittelstandsforschung (IfM), Bonn, Germany</w:t>
      </w:r>
      <w:r>
        <w:t xml:space="preserve">, </w:t>
      </w:r>
      <w:r w:rsidRPr="003E5530">
        <w:rPr>
          <w:rStyle w:val="Style13ptBold"/>
        </w:rPr>
        <w:t>Lutz Bellmann</w:t>
      </w:r>
      <w:r>
        <w:t xml:space="preserve"> </w:t>
      </w:r>
      <w:r w:rsidRPr="003E5530">
        <w:t>University of Erlangen-Nuremberg and Institute for Employment Research (IAB), Germany</w:t>
      </w:r>
      <w:r>
        <w:t xml:space="preserve">, Economic and Industrial Economy 1-42, 2014, [“The demise of a model? The state of collective bargaining and worker representation in Germany,” accessed via SciHub: </w:t>
      </w:r>
      <w:hyperlink r:id="rId38" w:history="1">
        <w:r w:rsidRPr="003E5530">
          <w:rPr>
            <w:rStyle w:val="Hyperlink"/>
          </w:rPr>
          <w:t>https://doi.org/10.1177/0143831X14559784</w:t>
        </w:r>
      </w:hyperlink>
      <w:r>
        <w:t>, 8-24-2025]rrf</w:t>
      </w:r>
    </w:p>
    <w:p w14:paraId="46C27866" w14:textId="77777777" w:rsidR="005B6EC3" w:rsidRPr="003E5530" w:rsidRDefault="005B6EC3" w:rsidP="005B6EC3">
      <w:pPr>
        <w:rPr>
          <w:sz w:val="16"/>
        </w:rPr>
      </w:pPr>
      <w:r w:rsidRPr="003E5530">
        <w:rPr>
          <w:highlight w:val="green"/>
          <w:u w:val="single"/>
        </w:rPr>
        <w:t>Collective bargaining</w:t>
      </w:r>
      <w:r w:rsidRPr="003E5530">
        <w:rPr>
          <w:u w:val="single"/>
        </w:rPr>
        <w:t xml:space="preserve"> coverage </w:t>
      </w:r>
      <w:r w:rsidRPr="003E5530">
        <w:rPr>
          <w:highlight w:val="green"/>
          <w:u w:val="single"/>
        </w:rPr>
        <w:t>in Germany has been declining for some considerable time</w:t>
      </w:r>
      <w:r w:rsidRPr="003E5530">
        <w:rPr>
          <w:sz w:val="16"/>
        </w:rPr>
        <w:t xml:space="preserve">. Interestingly, one of the earliest and most influential analyses of this process of erosion was published in English by Hassel (1999). </w:t>
      </w:r>
      <w:r w:rsidRPr="003E5530">
        <w:rPr>
          <w:u w:val="single"/>
        </w:rPr>
        <w:t xml:space="preserve">Hassel documented </w:t>
      </w:r>
      <w:r w:rsidRPr="003E5530">
        <w:rPr>
          <w:highlight w:val="green"/>
          <w:u w:val="single"/>
        </w:rPr>
        <w:t>the falling proportion of employees covered by sectoral agreements</w:t>
      </w:r>
      <w:r w:rsidRPr="003E5530">
        <w:rPr>
          <w:u w:val="single"/>
        </w:rPr>
        <w:t xml:space="preserve"> and the weakening in works council coverage in the two decades of the last century. She also charted a tendency toward increasing decentralization within traditional collective bargaining, </w:t>
      </w:r>
      <w:r w:rsidRPr="003E5530">
        <w:rPr>
          <w:highlight w:val="green"/>
          <w:u w:val="single"/>
        </w:rPr>
        <w:t>on top of</w:t>
      </w:r>
      <w:r w:rsidRPr="003E5530">
        <w:rPr>
          <w:u w:val="single"/>
        </w:rPr>
        <w:t xml:space="preserve"> that more obvious </w:t>
      </w:r>
      <w:r w:rsidRPr="003E5530">
        <w:rPr>
          <w:highlight w:val="green"/>
          <w:u w:val="single"/>
        </w:rPr>
        <w:t>decentralization brought about by</w:t>
      </w:r>
      <w:r w:rsidRPr="003E5530">
        <w:rPr>
          <w:u w:val="single"/>
        </w:rPr>
        <w:t xml:space="preserve"> the growth of </w:t>
      </w:r>
      <w:r w:rsidRPr="003E5530">
        <w:rPr>
          <w:highlight w:val="green"/>
          <w:u w:val="single"/>
        </w:rPr>
        <w:t>firm-level bargaining</w:t>
      </w:r>
      <w:r w:rsidRPr="003E5530">
        <w:rPr>
          <w:u w:val="single"/>
        </w:rPr>
        <w:t xml:space="preserve"> on the Anglo-Saxon pattern </w:t>
      </w:r>
      <w:r w:rsidRPr="003E5530">
        <w:rPr>
          <w:highlight w:val="green"/>
          <w:u w:val="single"/>
        </w:rPr>
        <w:t>and</w:t>
      </w:r>
      <w:r w:rsidRPr="003E5530">
        <w:rPr>
          <w:u w:val="single"/>
        </w:rPr>
        <w:t xml:space="preserve">, indeed, </w:t>
      </w:r>
      <w:r w:rsidRPr="003E5530">
        <w:rPr>
          <w:highlight w:val="green"/>
          <w:u w:val="single"/>
        </w:rPr>
        <w:t>individual bargaining</w:t>
      </w:r>
      <w:r w:rsidRPr="003E5530">
        <w:rPr>
          <w:sz w:val="16"/>
        </w:rPr>
        <w:t xml:space="preserve">. For Hassel, </w:t>
      </w:r>
      <w:r w:rsidRPr="003E5530">
        <w:rPr>
          <w:highlight w:val="green"/>
          <w:u w:val="single"/>
        </w:rPr>
        <w:t>both</w:t>
      </w:r>
      <w:r w:rsidRPr="003E5530">
        <w:rPr>
          <w:u w:val="single"/>
        </w:rPr>
        <w:t xml:space="preserve"> factors had systema</w:t>
      </w:r>
      <w:r w:rsidRPr="003E5530">
        <w:rPr>
          <w:highlight w:val="green"/>
          <w:u w:val="single"/>
        </w:rPr>
        <w:t>tically eroded the German system of industrial relations</w:t>
      </w:r>
      <w:r w:rsidRPr="003E5530">
        <w:rPr>
          <w:u w:val="single"/>
        </w:rPr>
        <w:t xml:space="preserve"> to the point where it threatened the regulative capacity and institutional resilience of the German model</w:t>
      </w:r>
      <w:r w:rsidRPr="003E5530">
        <w:rPr>
          <w:sz w:val="16"/>
        </w:rPr>
        <w:t>.1</w:t>
      </w:r>
      <w:r w:rsidRPr="00DF5FB1">
        <w:rPr>
          <w:sz w:val="12"/>
        </w:rPr>
        <w:t>¶</w:t>
      </w:r>
      <w:r w:rsidRPr="003E5530">
        <w:rPr>
          <w:sz w:val="16"/>
        </w:rPr>
        <w:t xml:space="preserve"> </w:t>
      </w:r>
      <w:r w:rsidRPr="003E5530">
        <w:rPr>
          <w:highlight w:val="green"/>
          <w:u w:val="single"/>
        </w:rPr>
        <w:t>Subsequent information</w:t>
      </w:r>
      <w:r w:rsidRPr="003E5530">
        <w:rPr>
          <w:u w:val="single"/>
        </w:rPr>
        <w:t xml:space="preserve"> on the falling share of sectoral agreements and declining membership density of employer associations and unions </w:t>
      </w:r>
      <w:r w:rsidRPr="003E5530">
        <w:rPr>
          <w:highlight w:val="green"/>
          <w:u w:val="single"/>
        </w:rPr>
        <w:t>is</w:t>
      </w:r>
      <w:r w:rsidRPr="003E5530">
        <w:rPr>
          <w:u w:val="single"/>
        </w:rPr>
        <w:t xml:space="preserve"> generally </w:t>
      </w:r>
      <w:r w:rsidRPr="003E5530">
        <w:rPr>
          <w:highlight w:val="green"/>
          <w:u w:val="single"/>
        </w:rPr>
        <w:t>supportive of continued institutional erosion</w:t>
      </w:r>
      <w:r w:rsidRPr="003E5530">
        <w:rPr>
          <w:sz w:val="16"/>
        </w:rPr>
        <w:t xml:space="preserve"> (see, inter alia, Addison et al., 2007; Hassel, 2002; Silvia and Schroeder, 2007). But while debate over the changing face of German industrial relations and in particular the consequences of that altered state has certainly not abated – to the contrary it has both grown and sharpened – presentation of the facts of the case has been piecemeal and at important points has lagged the debate. This has certainly complicated understanding of the German situation for foreign observers.2</w:t>
      </w:r>
    </w:p>
    <w:bookmarkEnd w:id="12"/>
    <w:p w14:paraId="63125E93" w14:textId="77777777" w:rsidR="00832478" w:rsidRPr="00536C92" w:rsidRDefault="00832478" w:rsidP="00832478">
      <w:pPr>
        <w:pStyle w:val="Heading4"/>
      </w:pPr>
      <w:r>
        <w:t xml:space="preserve">Shifting to sectoral bargaining </w:t>
      </w:r>
      <w:r>
        <w:rPr>
          <w:u w:val="single"/>
        </w:rPr>
        <w:t>plagues</w:t>
      </w:r>
      <w:r>
        <w:t xml:space="preserve"> labor with free riders.</w:t>
      </w:r>
    </w:p>
    <w:p w14:paraId="52C31D1F" w14:textId="77777777" w:rsidR="00832478" w:rsidRDefault="00832478" w:rsidP="00832478">
      <w:r w:rsidRPr="00536C92">
        <w:rPr>
          <w:rStyle w:val="Style13ptBold"/>
        </w:rPr>
        <w:t>Vernuccio 21*,</w:t>
      </w:r>
      <w:r w:rsidRPr="00536C92">
        <w:t xml:space="preserve"> F. Vincent Vernuccio, President and Founder of Institute for the American Worker, Institute for the American Worker, </w:t>
      </w:r>
      <w:r>
        <w:t>03-19-2021,</w:t>
      </w:r>
      <w:r w:rsidRPr="00536C92">
        <w:t xml:space="preserve"> ["Sectoral Bargaining: One-Size-Fits-All Collective Bargaining for Entire Industries," available on:  https://i4aw.org/reports/sectoral-bargaining-one-size-fits-all-collective-bargaining-for-entire-industries/, accessed:  8-19-2025]rrf</w:t>
      </w:r>
      <w:r>
        <w:t xml:space="preserve"> *I accessed the publish date through checking the metadata of the website. This is likely accurate given details and citations in the article.</w:t>
      </w:r>
    </w:p>
    <w:p w14:paraId="2D91BCD8" w14:textId="334F84CE" w:rsidR="005B6EC3" w:rsidRDefault="00832478" w:rsidP="005B6EC3">
      <w:pPr>
        <w:rPr>
          <w:u w:val="single"/>
        </w:rPr>
      </w:pPr>
      <w:r w:rsidRPr="00536C92">
        <w:rPr>
          <w:u w:val="single"/>
        </w:rPr>
        <w:t>American Unions’ Sectoral Bargaining Dilemma – the Free Rider Issue</w:t>
      </w:r>
      <w:r w:rsidRPr="00DF5FB1">
        <w:rPr>
          <w:sz w:val="12"/>
        </w:rPr>
        <w:t>¶</w:t>
      </w:r>
      <w:r w:rsidRPr="00536C92">
        <w:rPr>
          <w:sz w:val="12"/>
          <w:u w:val="single"/>
        </w:rPr>
        <w:t xml:space="preserve"> </w:t>
      </w:r>
      <w:r w:rsidRPr="00536C92">
        <w:rPr>
          <w:highlight w:val="green"/>
          <w:u w:val="single"/>
        </w:rPr>
        <w:t>In America, unions are authorized</w:t>
      </w:r>
      <w:r w:rsidRPr="00536C92">
        <w:rPr>
          <w:u w:val="single"/>
        </w:rPr>
        <w:t xml:space="preserve"> by the NLRA </w:t>
      </w:r>
      <w:r w:rsidRPr="00536C92">
        <w:rPr>
          <w:highlight w:val="green"/>
          <w:u w:val="single"/>
        </w:rPr>
        <w:t>to represent</w:t>
      </w:r>
      <w:r w:rsidRPr="00536C92">
        <w:rPr>
          <w:u w:val="single"/>
        </w:rPr>
        <w:t xml:space="preserve"> most private sector </w:t>
      </w:r>
      <w:r w:rsidRPr="00536C92">
        <w:rPr>
          <w:highlight w:val="green"/>
          <w:u w:val="single"/>
        </w:rPr>
        <w:t>employees</w:t>
      </w:r>
      <w:r w:rsidRPr="00536C92">
        <w:rPr>
          <w:u w:val="single"/>
        </w:rPr>
        <w:t xml:space="preserve"> of an employer </w:t>
      </w:r>
      <w:r w:rsidRPr="00536C92">
        <w:rPr>
          <w:highlight w:val="green"/>
          <w:u w:val="single"/>
        </w:rPr>
        <w:t>at an enterprise-level</w:t>
      </w:r>
      <w:r w:rsidRPr="00536C92">
        <w:rPr>
          <w:u w:val="single"/>
        </w:rPr>
        <w:t xml:space="preserve"> (individual business level) </w:t>
      </w:r>
      <w:r w:rsidRPr="00536C92">
        <w:rPr>
          <w:highlight w:val="green"/>
          <w:u w:val="single"/>
        </w:rPr>
        <w:t>provided the union possesses</w:t>
      </w:r>
      <w:r w:rsidRPr="00536C92">
        <w:rPr>
          <w:u w:val="single"/>
        </w:rPr>
        <w:t xml:space="preserve"> the </w:t>
      </w:r>
      <w:r w:rsidRPr="00536C92">
        <w:rPr>
          <w:highlight w:val="green"/>
          <w:u w:val="single"/>
        </w:rPr>
        <w:t>majority support</w:t>
      </w:r>
      <w:r w:rsidRPr="00536C92">
        <w:rPr>
          <w:u w:val="single"/>
        </w:rPr>
        <w:t xml:space="preserve"> of such employees</w:t>
      </w:r>
      <w:r w:rsidRPr="00536C92">
        <w:rPr>
          <w:sz w:val="16"/>
        </w:rPr>
        <w:t>. This is determined in various ways at the outset of union organizing, but most often through secret ballot representation elections where unions need a majority of those voting to say they want the union, or by cards signed by a majority of workers in a unit and then voluntarily recognized by the employer.</w:t>
      </w:r>
      <w:r w:rsidRPr="00DF5FB1">
        <w:rPr>
          <w:sz w:val="12"/>
        </w:rPr>
        <w:t>¶</w:t>
      </w:r>
      <w:r w:rsidRPr="00536C92">
        <w:rPr>
          <w:sz w:val="16"/>
        </w:rPr>
        <w:t xml:space="preserve"> </w:t>
      </w:r>
      <w:r w:rsidRPr="00536C92">
        <w:rPr>
          <w:highlight w:val="green"/>
          <w:u w:val="single"/>
        </w:rPr>
        <w:t xml:space="preserve">However, many workers </w:t>
      </w:r>
      <w:r w:rsidRPr="00536C92">
        <w:rPr>
          <w:rStyle w:val="Emphasis"/>
          <w:highlight w:val="green"/>
        </w:rPr>
        <w:t>do not</w:t>
      </w:r>
      <w:r w:rsidRPr="00536C92">
        <w:rPr>
          <w:highlight w:val="green"/>
          <w:u w:val="single"/>
        </w:rPr>
        <w:t xml:space="preserve"> want union representation</w:t>
      </w:r>
      <w:r w:rsidRPr="00536C92">
        <w:rPr>
          <w:sz w:val="16"/>
        </w:rPr>
        <w:t xml:space="preserve">. </w:t>
      </w:r>
      <w:r w:rsidRPr="00536C92">
        <w:rPr>
          <w:u w:val="single"/>
        </w:rPr>
        <w:t>Unionization in the private sector has fallen to 6.3 percent,</w:t>
      </w:r>
      <w:r w:rsidRPr="00536C92">
        <w:rPr>
          <w:sz w:val="16"/>
        </w:rPr>
        <w:t xml:space="preserve"> according the Bureau of Labor Statistics. </w:t>
      </w:r>
      <w:r w:rsidRPr="00536C92">
        <w:rPr>
          <w:u w:val="single"/>
        </w:rPr>
        <w:t>If American labor law introduced sectoral bargaining, but still required majority representation before bargaining commenced, this would be a problem for American organized labor.</w:t>
      </w:r>
      <w:r w:rsidRPr="00DF5FB1">
        <w:rPr>
          <w:sz w:val="12"/>
        </w:rPr>
        <w:t>¶</w:t>
      </w:r>
      <w:r w:rsidRPr="00536C92">
        <w:rPr>
          <w:sz w:val="16"/>
        </w:rPr>
        <w:t xml:space="preserve"> In a House Labor Committee hearing, </w:t>
      </w:r>
      <w:r w:rsidRPr="00536C92">
        <w:rPr>
          <w:u w:val="single"/>
        </w:rPr>
        <w:t>Brishen Rogers, a law professor at Temple School of Law and a fellow at the Roosevelt Institute, noted this difficulty</w:t>
      </w:r>
      <w:r w:rsidRPr="00536C92">
        <w:rPr>
          <w:sz w:val="16"/>
        </w:rPr>
        <w:t>. He suggested something similar to a sectoral bargaining model used in France: “</w:t>
      </w:r>
      <w:r w:rsidRPr="00536C92">
        <w:rPr>
          <w:u w:val="single"/>
        </w:rPr>
        <w:t xml:space="preserve">In terms of sectoral bargaining, the challenge is that </w:t>
      </w:r>
      <w:r w:rsidRPr="00536C92">
        <w:rPr>
          <w:highlight w:val="green"/>
          <w:u w:val="single"/>
        </w:rPr>
        <w:t>if we all</w:t>
      </w:r>
      <w:r w:rsidRPr="00536C92">
        <w:rPr>
          <w:u w:val="single"/>
        </w:rPr>
        <w:t xml:space="preserve"> of a sudden </w:t>
      </w:r>
      <w:r w:rsidRPr="00536C92">
        <w:rPr>
          <w:highlight w:val="green"/>
          <w:u w:val="single"/>
        </w:rPr>
        <w:t>convert to</w:t>
      </w:r>
      <w:r w:rsidRPr="00536C92">
        <w:rPr>
          <w:u w:val="single"/>
        </w:rPr>
        <w:t xml:space="preserve"> a </w:t>
      </w:r>
      <w:r w:rsidRPr="00536C92">
        <w:rPr>
          <w:highlight w:val="green"/>
          <w:u w:val="single"/>
        </w:rPr>
        <w:t>sectoral bargaining</w:t>
      </w:r>
      <w:r w:rsidRPr="00536C92">
        <w:rPr>
          <w:u w:val="single"/>
        </w:rPr>
        <w:t xml:space="preserve"> model but still require unions to have majority support before they can bargain, </w:t>
      </w:r>
      <w:r w:rsidRPr="00536C92">
        <w:rPr>
          <w:highlight w:val="green"/>
          <w:u w:val="single"/>
        </w:rPr>
        <w:t>in very few sectors are you going to be able to bargain</w:t>
      </w:r>
      <w:r w:rsidRPr="00536C92">
        <w:rPr>
          <w:u w:val="single"/>
        </w:rPr>
        <w:t>…. If you want to act very quickly, you could say well in any industry in which unions have 5 percent density the union has rights to at least bargain over some topics</w:t>
      </w:r>
      <w:r w:rsidRPr="00536C92">
        <w:rPr>
          <w:sz w:val="16"/>
        </w:rPr>
        <w:t>.”</w:t>
      </w:r>
      <w:r w:rsidRPr="00DF5FB1">
        <w:rPr>
          <w:sz w:val="12"/>
        </w:rPr>
        <w:t>¶</w:t>
      </w:r>
      <w:r w:rsidRPr="00536C92">
        <w:rPr>
          <w:sz w:val="16"/>
        </w:rPr>
        <w:t xml:space="preserve"> </w:t>
      </w:r>
      <w:r w:rsidRPr="00536C92">
        <w:rPr>
          <w:highlight w:val="green"/>
          <w:u w:val="single"/>
        </w:rPr>
        <w:t>Union leaders already complain about the “</w:t>
      </w:r>
      <w:r w:rsidRPr="00536C92">
        <w:rPr>
          <w:rStyle w:val="Emphasis"/>
          <w:highlight w:val="green"/>
        </w:rPr>
        <w:t>free rider</w:t>
      </w:r>
      <w:r w:rsidRPr="00536C92">
        <w:rPr>
          <w:highlight w:val="green"/>
          <w:u w:val="single"/>
        </w:rPr>
        <w:t>” problem</w:t>
      </w:r>
      <w:r w:rsidRPr="00536C92">
        <w:rPr>
          <w:u w:val="single"/>
        </w:rPr>
        <w:t xml:space="preserve"> of having to represent some workers who refuse to join the union or pay dues or the equivalent.</w:t>
      </w:r>
      <w:r w:rsidRPr="00536C92">
        <w:rPr>
          <w:sz w:val="16"/>
        </w:rPr>
        <w:t xml:space="preserve"> </w:t>
      </w:r>
      <w:r w:rsidRPr="00536C92">
        <w:rPr>
          <w:highlight w:val="green"/>
          <w:u w:val="single"/>
        </w:rPr>
        <w:t>They may be reluctant to represent many more workers without getting paid</w:t>
      </w:r>
      <w:r w:rsidRPr="00536C92">
        <w:rPr>
          <w:u w:val="single"/>
        </w:rPr>
        <w:t xml:space="preserve"> by those workers.</w:t>
      </w:r>
      <w:r w:rsidRPr="00DF5FB1">
        <w:rPr>
          <w:sz w:val="12"/>
        </w:rPr>
        <w:t>¶</w:t>
      </w:r>
      <w:r w:rsidRPr="00536C92">
        <w:rPr>
          <w:sz w:val="16"/>
        </w:rPr>
        <w:t xml:space="preserve"> </w:t>
      </w:r>
      <w:r w:rsidRPr="00536C92">
        <w:rPr>
          <w:u w:val="single"/>
        </w:rPr>
        <w:t xml:space="preserve">Currently </w:t>
      </w:r>
      <w:r w:rsidRPr="00536C92">
        <w:rPr>
          <w:highlight w:val="green"/>
          <w:u w:val="single"/>
        </w:rPr>
        <w:t>in a majority of states</w:t>
      </w:r>
      <w:r w:rsidRPr="00536C92">
        <w:rPr>
          <w:u w:val="single"/>
        </w:rPr>
        <w:t xml:space="preserve">, private sector </w:t>
      </w:r>
      <w:r w:rsidRPr="00536C92">
        <w:rPr>
          <w:highlight w:val="green"/>
          <w:u w:val="single"/>
        </w:rPr>
        <w:t xml:space="preserve">workers have </w:t>
      </w:r>
      <w:r w:rsidRPr="00536C92">
        <w:rPr>
          <w:rStyle w:val="Emphasis"/>
          <w:highlight w:val="green"/>
        </w:rPr>
        <w:t>right-to-work</w:t>
      </w:r>
      <w:r w:rsidRPr="00536C92">
        <w:rPr>
          <w:highlight w:val="green"/>
          <w:u w:val="single"/>
        </w:rPr>
        <w:t xml:space="preserve"> protections</w:t>
      </w:r>
      <w:r w:rsidRPr="00536C92">
        <w:rPr>
          <w:sz w:val="16"/>
        </w:rPr>
        <w:t xml:space="preserve">. </w:t>
      </w:r>
      <w:r w:rsidRPr="00536C92">
        <w:rPr>
          <w:szCs w:val="26"/>
          <w:u w:val="single"/>
        </w:rPr>
        <w:t>Right-to</w:t>
      </w:r>
      <w:r w:rsidRPr="00536C92">
        <w:rPr>
          <w:u w:val="single"/>
        </w:rPr>
        <w:t>-work prevents unions from getting workers fired for not paying union fees; it forbids requiring union payment as a condition of employment</w:t>
      </w:r>
      <w:r w:rsidRPr="00536C92">
        <w:rPr>
          <w:sz w:val="16"/>
        </w:rPr>
        <w:t xml:space="preserve">. </w:t>
      </w:r>
      <w:r w:rsidRPr="00536C92">
        <w:rPr>
          <w:u w:val="single"/>
        </w:rPr>
        <w:t>The Supreme Court ruled in the 2018 case Janus v. AFSCME that all public employees have a First Amendment right to not pay union fees, essentially extending right-to-work to all public employees in all states.</w:t>
      </w:r>
    </w:p>
    <w:p w14:paraId="659E492F" w14:textId="77777777" w:rsidR="008D3F7D" w:rsidRDefault="008D3F7D" w:rsidP="008D3F7D">
      <w:pPr>
        <w:pStyle w:val="Heading1"/>
      </w:pPr>
      <w:r>
        <w:t>1NR---Round 7---Texas</w:t>
      </w:r>
    </w:p>
    <w:p w14:paraId="046A6F2A" w14:textId="77777777" w:rsidR="008D3F7D" w:rsidRDefault="008D3F7D" w:rsidP="008D3F7D">
      <w:pPr>
        <w:pStyle w:val="Heading2"/>
      </w:pPr>
      <w:r>
        <w:t>CP---Workers Control</w:t>
      </w:r>
    </w:p>
    <w:p w14:paraId="02373EA2" w14:textId="77777777" w:rsidR="008D3F7D" w:rsidRDefault="008D3F7D" w:rsidP="008D3F7D">
      <w:pPr>
        <w:pStyle w:val="Heading3"/>
      </w:pPr>
      <w:r>
        <w:t>Kick---2NC</w:t>
      </w:r>
    </w:p>
    <w:p w14:paraId="1C6A6BF3" w14:textId="77777777" w:rsidR="008D3F7D" w:rsidRDefault="008D3F7D" w:rsidP="008D3F7D">
      <w:pPr>
        <w:pStyle w:val="Analytic"/>
      </w:pPr>
    </w:p>
    <w:p w14:paraId="39BC0B5E" w14:textId="77777777" w:rsidR="008D3F7D" w:rsidRDefault="008D3F7D" w:rsidP="008D3F7D">
      <w:pPr>
        <w:pStyle w:val="Heading2"/>
      </w:pPr>
      <w:r>
        <w:t>CP---Parker</w:t>
      </w:r>
    </w:p>
    <w:p w14:paraId="7E0CE791" w14:textId="77777777" w:rsidR="008D3F7D" w:rsidRDefault="008D3F7D" w:rsidP="008D3F7D">
      <w:pPr>
        <w:pStyle w:val="Heading2"/>
      </w:pPr>
      <w:r>
        <w:t>DA---Midterms</w:t>
      </w:r>
    </w:p>
    <w:p w14:paraId="501C9E62" w14:textId="77777777" w:rsidR="008D3F7D" w:rsidRDefault="008D3F7D" w:rsidP="008D3F7D">
      <w:pPr>
        <w:pStyle w:val="Heading3"/>
      </w:pPr>
      <w:r>
        <w:t>Kick---2NC</w:t>
      </w:r>
    </w:p>
    <w:p w14:paraId="74F5076A" w14:textId="77777777" w:rsidR="008D3F7D" w:rsidRDefault="008D3F7D" w:rsidP="008D3F7D">
      <w:pPr>
        <w:pStyle w:val="Analytic"/>
      </w:pPr>
    </w:p>
    <w:p w14:paraId="772A6A56" w14:textId="77777777" w:rsidR="008D3F7D" w:rsidRPr="00BD567D" w:rsidRDefault="008D3F7D" w:rsidP="008D3F7D">
      <w:pPr>
        <w:pStyle w:val="Heading2"/>
      </w:pPr>
      <w:r>
        <w:t>DA---Rates</w:t>
      </w:r>
    </w:p>
    <w:p w14:paraId="313E56C3" w14:textId="77777777" w:rsidR="008D3F7D" w:rsidRDefault="008D3F7D" w:rsidP="008D3F7D">
      <w:pPr>
        <w:pStyle w:val="Heading3"/>
      </w:pPr>
      <w:r>
        <w:t>Impact---2NC</w:t>
      </w:r>
    </w:p>
    <w:p w14:paraId="3F933182" w14:textId="77777777" w:rsidR="008D3F7D" w:rsidRDefault="008D3F7D" w:rsidP="008D3F7D">
      <w:pPr>
        <w:pStyle w:val="Analytic"/>
      </w:pPr>
    </w:p>
    <w:p w14:paraId="0CDF2AB0" w14:textId="77777777" w:rsidR="008D3F7D" w:rsidRPr="002C4B9A" w:rsidRDefault="008D3F7D" w:rsidP="008D3F7D">
      <w:pPr>
        <w:pStyle w:val="Heading4"/>
      </w:pPr>
      <w:r w:rsidRPr="002C4B9A">
        <w:t xml:space="preserve">And, hyperinflation </w:t>
      </w:r>
      <w:r w:rsidRPr="002C4B9A">
        <w:rPr>
          <w:u w:val="single"/>
        </w:rPr>
        <w:t>crushes</w:t>
      </w:r>
      <w:r w:rsidRPr="002C4B9A">
        <w:t xml:space="preserve"> the ability for </w:t>
      </w:r>
      <w:r w:rsidRPr="002C4B9A">
        <w:rPr>
          <w:u w:val="single"/>
        </w:rPr>
        <w:t>institutions</w:t>
      </w:r>
      <w:r w:rsidRPr="002C4B9A">
        <w:t xml:space="preserve"> to function – turns case.</w:t>
      </w:r>
    </w:p>
    <w:p w14:paraId="687548F9" w14:textId="77777777" w:rsidR="008D3F7D" w:rsidRDefault="008D3F7D" w:rsidP="008D3F7D">
      <w:pPr>
        <w:rPr>
          <w:u w:val="single"/>
        </w:rPr>
      </w:pPr>
      <w:r w:rsidRPr="002C4B9A">
        <w:rPr>
          <w:rStyle w:val="Style13ptBold"/>
        </w:rPr>
        <w:t>Birnbaum 24</w:t>
      </w:r>
      <w:r w:rsidRPr="002C4B9A">
        <w:t>, Dave Birnbaum, Nashville-based product leader obsessed with creating elegant Bitcoin software that scales, Forbes, 7-12-2024 ["Don’t Think Hyperinflation Can Happen In The U.S.? Not So Fast.," available on:  https://www.forbes.com/sites/davidbirnbaum/2024/07/12/dont-think-hyperinflation-can-happen-in-the-us-not-so-fast/, accessed:  12-14-2025]rrf</w:t>
      </w:r>
      <w:r w:rsidRPr="002C4B9A">
        <w:br/>
      </w:r>
      <w:r w:rsidRPr="002C4B9A">
        <w:rPr>
          <w:u w:val="single"/>
        </w:rPr>
        <w:t xml:space="preserve">When a currency loses </w:t>
      </w:r>
      <w:r w:rsidRPr="002C4B9A">
        <w:rPr>
          <w:rStyle w:val="Emphasis"/>
        </w:rPr>
        <w:t>purchasing power</w:t>
      </w:r>
      <w:r w:rsidRPr="002C4B9A">
        <w:rPr>
          <w:u w:val="single"/>
        </w:rPr>
        <w:t xml:space="preserve"> at a rate greater than </w:t>
      </w:r>
      <w:r w:rsidRPr="002C4B9A">
        <w:rPr>
          <w:rStyle w:val="Emphasis"/>
        </w:rPr>
        <w:t>50% per month</w:t>
      </w:r>
      <w:r w:rsidRPr="002C4B9A">
        <w:rPr>
          <w:u w:val="single"/>
        </w:rPr>
        <w:t xml:space="preserve">, it is said to be experiencing </w:t>
      </w:r>
      <w:r w:rsidRPr="002C4B9A">
        <w:rPr>
          <w:rStyle w:val="Emphasis"/>
        </w:rPr>
        <w:t>hyperinflation</w:t>
      </w:r>
      <w:r w:rsidRPr="002C4B9A">
        <w:rPr>
          <w:sz w:val="16"/>
        </w:rPr>
        <w:t xml:space="preserve">. During such episodes, </w:t>
      </w:r>
      <w:r w:rsidRPr="002C4B9A">
        <w:rPr>
          <w:highlight w:val="green"/>
          <w:u w:val="single"/>
        </w:rPr>
        <w:t xml:space="preserve">the essential role of money in </w:t>
      </w:r>
      <w:r w:rsidRPr="002C4B9A">
        <w:rPr>
          <w:rStyle w:val="Emphasis"/>
          <w:highlight w:val="green"/>
        </w:rPr>
        <w:t>binding</w:t>
      </w:r>
      <w:r w:rsidRPr="002C4B9A">
        <w:rPr>
          <w:highlight w:val="green"/>
          <w:u w:val="single"/>
        </w:rPr>
        <w:t xml:space="preserve"> society together</w:t>
      </w:r>
      <w:r w:rsidRPr="002C4B9A">
        <w:rPr>
          <w:sz w:val="16"/>
        </w:rPr>
        <w:t xml:space="preserve">, often unnoticed in stable times, </w:t>
      </w:r>
      <w:r w:rsidRPr="002C4B9A">
        <w:rPr>
          <w:highlight w:val="green"/>
          <w:u w:val="single"/>
        </w:rPr>
        <w:t xml:space="preserve">becomes </w:t>
      </w:r>
      <w:r w:rsidRPr="002C4B9A">
        <w:rPr>
          <w:rStyle w:val="Emphasis"/>
          <w:highlight w:val="green"/>
        </w:rPr>
        <w:t>strikingly clear</w:t>
      </w:r>
      <w:r w:rsidRPr="002C4B9A">
        <w:rPr>
          <w:highlight w:val="green"/>
          <w:u w:val="single"/>
        </w:rPr>
        <w:t xml:space="preserve"> as </w:t>
      </w:r>
      <w:r w:rsidRPr="002C4B9A">
        <w:rPr>
          <w:rStyle w:val="Emphasis"/>
          <w:highlight w:val="green"/>
        </w:rPr>
        <w:t>civil order</w:t>
      </w:r>
      <w:r w:rsidRPr="002C4B9A">
        <w:rPr>
          <w:highlight w:val="green"/>
          <w:u w:val="single"/>
        </w:rPr>
        <w:t xml:space="preserve"> is</w:t>
      </w:r>
      <w:r w:rsidRPr="002C4B9A">
        <w:rPr>
          <w:u w:val="single"/>
        </w:rPr>
        <w:t xml:space="preserve"> strained or even </w:t>
      </w:r>
      <w:r w:rsidRPr="002C4B9A">
        <w:rPr>
          <w:rStyle w:val="Emphasis"/>
          <w:highlight w:val="green"/>
        </w:rPr>
        <w:t>shattered</w:t>
      </w:r>
      <w:r w:rsidRPr="002C4B9A">
        <w:rPr>
          <w:u w:val="single"/>
        </w:rPr>
        <w:t>.</w:t>
      </w:r>
      <w:r w:rsidRPr="00A6173C">
        <w:rPr>
          <w:sz w:val="12"/>
        </w:rPr>
        <w:t>¶</w:t>
      </w:r>
      <w:r w:rsidRPr="002C4B9A">
        <w:rPr>
          <w:sz w:val="12"/>
          <w:u w:val="single"/>
        </w:rPr>
        <w:t xml:space="preserve"> </w:t>
      </w:r>
      <w:r w:rsidRPr="002C4B9A">
        <w:rPr>
          <w:highlight w:val="green"/>
          <w:u w:val="single"/>
        </w:rPr>
        <w:t xml:space="preserve">The breakdown of the </w:t>
      </w:r>
      <w:r w:rsidRPr="002C4B9A">
        <w:rPr>
          <w:rStyle w:val="Emphasis"/>
          <w:highlight w:val="green"/>
        </w:rPr>
        <w:t>monetary system</w:t>
      </w:r>
      <w:r w:rsidRPr="002C4B9A">
        <w:rPr>
          <w:highlight w:val="green"/>
          <w:u w:val="single"/>
        </w:rPr>
        <w:t xml:space="preserve"> leads to widespread</w:t>
      </w:r>
      <w:r w:rsidRPr="002C4B9A">
        <w:rPr>
          <w:u w:val="single"/>
        </w:rPr>
        <w:t xml:space="preserve"> </w:t>
      </w:r>
      <w:r w:rsidRPr="002C4B9A">
        <w:rPr>
          <w:rStyle w:val="Emphasis"/>
        </w:rPr>
        <w:t xml:space="preserve">economic </w:t>
      </w:r>
      <w:r w:rsidRPr="002C4B9A">
        <w:rPr>
          <w:rStyle w:val="Emphasis"/>
          <w:highlight w:val="green"/>
        </w:rPr>
        <w:t>turmoil</w:t>
      </w:r>
      <w:r w:rsidRPr="002C4B9A">
        <w:rPr>
          <w:u w:val="single"/>
        </w:rPr>
        <w:t xml:space="preserve">, </w:t>
      </w:r>
      <w:r w:rsidRPr="002C4B9A">
        <w:rPr>
          <w:highlight w:val="green"/>
          <w:u w:val="single"/>
        </w:rPr>
        <w:t>affecting</w:t>
      </w:r>
      <w:r w:rsidRPr="002C4B9A">
        <w:rPr>
          <w:u w:val="single"/>
        </w:rPr>
        <w:t xml:space="preserve"> </w:t>
      </w:r>
      <w:r w:rsidRPr="002C4B9A">
        <w:rPr>
          <w:rStyle w:val="Emphasis"/>
        </w:rPr>
        <w:t>every facet</w:t>
      </w:r>
      <w:r w:rsidRPr="002C4B9A">
        <w:rPr>
          <w:u w:val="single"/>
        </w:rPr>
        <w:t xml:space="preserve"> of daily life, from the affordability of basic goods to </w:t>
      </w:r>
      <w:r w:rsidRPr="002C4B9A">
        <w:rPr>
          <w:highlight w:val="green"/>
          <w:u w:val="single"/>
        </w:rPr>
        <w:t xml:space="preserve">the </w:t>
      </w:r>
      <w:r w:rsidRPr="002C4B9A">
        <w:rPr>
          <w:rStyle w:val="Emphasis"/>
          <w:highlight w:val="green"/>
        </w:rPr>
        <w:t>stability</w:t>
      </w:r>
      <w:r w:rsidRPr="002C4B9A">
        <w:rPr>
          <w:highlight w:val="green"/>
          <w:u w:val="single"/>
        </w:rPr>
        <w:t xml:space="preserve"> of </w:t>
      </w:r>
      <w:r w:rsidRPr="002C4B9A">
        <w:rPr>
          <w:rStyle w:val="Emphasis"/>
          <w:highlight w:val="green"/>
        </w:rPr>
        <w:t>institutions</w:t>
      </w:r>
      <w:r w:rsidRPr="002C4B9A">
        <w:rPr>
          <w:sz w:val="16"/>
        </w:rPr>
        <w:t xml:space="preserve">. </w:t>
      </w:r>
      <w:r w:rsidRPr="002C4B9A">
        <w:rPr>
          <w:u w:val="single"/>
        </w:rPr>
        <w:t xml:space="preserve">In the most serious cases of total currency collapse, </w:t>
      </w:r>
      <w:r w:rsidRPr="002C4B9A">
        <w:rPr>
          <w:highlight w:val="green"/>
          <w:u w:val="single"/>
        </w:rPr>
        <w:t>civil unrest and</w:t>
      </w:r>
      <w:r w:rsidRPr="002C4B9A">
        <w:rPr>
          <w:u w:val="single"/>
        </w:rPr>
        <w:t xml:space="preserve"> even </w:t>
      </w:r>
      <w:r w:rsidRPr="002C4B9A">
        <w:rPr>
          <w:highlight w:val="green"/>
          <w:u w:val="single"/>
        </w:rPr>
        <w:t>violence become prevalent among a population desperate to</w:t>
      </w:r>
      <w:r w:rsidRPr="002C4B9A">
        <w:rPr>
          <w:u w:val="single"/>
        </w:rPr>
        <w:t xml:space="preserve"> acquire the necessities to </w:t>
      </w:r>
      <w:r w:rsidRPr="002C4B9A">
        <w:rPr>
          <w:highlight w:val="green"/>
          <w:u w:val="single"/>
        </w:rPr>
        <w:t>survive</w:t>
      </w:r>
      <w:r w:rsidRPr="002C4B9A">
        <w:rPr>
          <w:u w:val="single"/>
        </w:rPr>
        <w:t>.</w:t>
      </w:r>
    </w:p>
    <w:p w14:paraId="767D6AA5" w14:textId="77777777" w:rsidR="008D3F7D" w:rsidRPr="002C4B9A" w:rsidRDefault="008D3F7D" w:rsidP="008D3F7D">
      <w:pPr>
        <w:pStyle w:val="Heading3"/>
      </w:pPr>
      <w:r>
        <w:t>Impact---Soft Power---2NC</w:t>
      </w:r>
    </w:p>
    <w:p w14:paraId="44713540" w14:textId="77777777" w:rsidR="008D3F7D" w:rsidRPr="002C4B9A" w:rsidRDefault="008D3F7D" w:rsidP="008D3F7D">
      <w:pPr>
        <w:pStyle w:val="Heading4"/>
      </w:pPr>
      <w:r>
        <w:t xml:space="preserve">And, </w:t>
      </w:r>
      <w:r w:rsidRPr="002C4B9A">
        <w:t>growth-driven Indian soft power screens out risks from warming, cybersecurity, and rogue AI.</w:t>
      </w:r>
    </w:p>
    <w:p w14:paraId="4614B516" w14:textId="77777777" w:rsidR="008D3F7D" w:rsidRPr="002C4B9A" w:rsidRDefault="008D3F7D" w:rsidP="008D3F7D">
      <w:pPr>
        <w:rPr>
          <w:rStyle w:val="Style13ptBold"/>
          <w:rFonts w:asciiTheme="minorHAnsi" w:hAnsiTheme="minorHAnsi" w:cstheme="minorHAnsi"/>
        </w:rPr>
      </w:pPr>
      <w:r w:rsidRPr="002C4B9A">
        <w:rPr>
          <w:rFonts w:asciiTheme="minorHAnsi" w:hAnsiTheme="minorHAnsi" w:cstheme="minorHAnsi"/>
        </w:rPr>
        <w:t>Shyam</w:t>
      </w:r>
      <w:r w:rsidRPr="002C4B9A">
        <w:rPr>
          <w:rStyle w:val="Style13ptBold"/>
          <w:rFonts w:asciiTheme="minorHAnsi" w:hAnsiTheme="minorHAnsi" w:cstheme="minorHAnsi"/>
        </w:rPr>
        <w:t xml:space="preserve"> Saran 21</w:t>
      </w:r>
      <w:r w:rsidRPr="002C4B9A">
        <w:rPr>
          <w:rFonts w:asciiTheme="minorHAnsi" w:hAnsiTheme="minorHAnsi" w:cstheme="minorHAnsi"/>
        </w:rPr>
        <w:t xml:space="preserve">.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October 7. https://www.tribuneindia.com/news/comment/seize-the-moment-321202 </w:t>
      </w:r>
    </w:p>
    <w:p w14:paraId="2373E8DB" w14:textId="77777777" w:rsidR="008D3F7D" w:rsidRPr="002C4B9A" w:rsidRDefault="008D3F7D" w:rsidP="008D3F7D">
      <w:pPr>
        <w:rPr>
          <w:rFonts w:asciiTheme="minorHAnsi" w:hAnsiTheme="minorHAnsi" w:cstheme="minorHAnsi"/>
          <w:sz w:val="16"/>
        </w:rPr>
      </w:pPr>
      <w:r w:rsidRPr="002C4B9A">
        <w:rPr>
          <w:rStyle w:val="StyleUnderline"/>
          <w:rFonts w:asciiTheme="minorHAnsi" w:hAnsiTheme="minorHAnsi" w:cstheme="minorHAnsi"/>
        </w:rPr>
        <w:t xml:space="preserve">An </w:t>
      </w:r>
      <w:r w:rsidRPr="002C4B9A">
        <w:rPr>
          <w:rStyle w:val="Emphasis"/>
          <w:rFonts w:asciiTheme="minorHAnsi" w:hAnsiTheme="minorHAnsi" w:cstheme="minorHAnsi"/>
        </w:rPr>
        <w:t>indispensable requirement</w:t>
      </w:r>
      <w:r w:rsidRPr="002C4B9A">
        <w:rPr>
          <w:rStyle w:val="StyleUnderline"/>
          <w:rFonts w:asciiTheme="minorHAnsi" w:hAnsiTheme="minorHAnsi" w:cstheme="minorHAnsi"/>
        </w:rPr>
        <w:t xml:space="preserve"> to charting </w:t>
      </w:r>
      <w:r w:rsidRPr="002C4B9A">
        <w:rPr>
          <w:rStyle w:val="Emphasis"/>
          <w:rFonts w:asciiTheme="minorHAnsi" w:hAnsiTheme="minorHAnsi" w:cstheme="minorHAnsi"/>
          <w:highlight w:val="green"/>
        </w:rPr>
        <w:t>India’s path to power</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is getting</w:t>
      </w:r>
      <w:r w:rsidRPr="002C4B9A">
        <w:rPr>
          <w:rStyle w:val="StyleUnderline"/>
          <w:rFonts w:asciiTheme="minorHAnsi" w:hAnsiTheme="minorHAnsi" w:cstheme="minorHAnsi"/>
        </w:rPr>
        <w:t xml:space="preserve"> </w:t>
      </w:r>
      <w:r w:rsidRPr="002C4B9A">
        <w:rPr>
          <w:rFonts w:asciiTheme="minorHAnsi" w:hAnsiTheme="minorHAnsi" w:cstheme="minorHAnsi"/>
          <w:sz w:val="16"/>
        </w:rPr>
        <w:t xml:space="preserve">the </w:t>
      </w:r>
      <w:r w:rsidRPr="002C4B9A">
        <w:rPr>
          <w:rStyle w:val="StyleUnderline"/>
          <w:rFonts w:asciiTheme="minorHAnsi" w:hAnsiTheme="minorHAnsi" w:cstheme="minorHAnsi"/>
        </w:rPr>
        <w:t xml:space="preserve">country back on a </w:t>
      </w:r>
      <w:r w:rsidRPr="002C4B9A">
        <w:rPr>
          <w:rStyle w:val="Emphasis"/>
          <w:rFonts w:asciiTheme="minorHAnsi" w:hAnsiTheme="minorHAnsi" w:cstheme="minorHAnsi"/>
          <w:highlight w:val="green"/>
        </w:rPr>
        <w:t>high growth</w:t>
      </w:r>
      <w:r w:rsidRPr="002C4B9A">
        <w:rPr>
          <w:rFonts w:asciiTheme="minorHAnsi" w:hAnsiTheme="minorHAnsi" w:cstheme="minorHAnsi"/>
          <w:sz w:val="16"/>
        </w:rPr>
        <w:t xml:space="preserve"> trajectory. </w:t>
      </w:r>
      <w:r w:rsidRPr="002C4B9A">
        <w:rPr>
          <w:rStyle w:val="StyleUnderline"/>
          <w:rFonts w:asciiTheme="minorHAnsi" w:hAnsiTheme="minorHAnsi" w:cstheme="minorHAnsi"/>
        </w:rPr>
        <w:t xml:space="preserve">It is the </w:t>
      </w:r>
      <w:r w:rsidRPr="002C4B9A">
        <w:rPr>
          <w:rStyle w:val="Emphasis"/>
          <w:rFonts w:asciiTheme="minorHAnsi" w:hAnsiTheme="minorHAnsi" w:cstheme="minorHAnsi"/>
          <w:highlight w:val="green"/>
        </w:rPr>
        <w:t>substance of economic muscle</w:t>
      </w:r>
      <w:r w:rsidRPr="002C4B9A">
        <w:rPr>
          <w:rStyle w:val="StyleUnderline"/>
          <w:rFonts w:asciiTheme="minorHAnsi" w:hAnsiTheme="minorHAnsi" w:cstheme="minorHAnsi"/>
          <w:highlight w:val="green"/>
        </w:rPr>
        <w:t xml:space="preserve"> rather than</w:t>
      </w:r>
      <w:r w:rsidRPr="002C4B9A">
        <w:rPr>
          <w:rStyle w:val="StyleUnderline"/>
          <w:rFonts w:asciiTheme="minorHAnsi" w:hAnsiTheme="minorHAnsi" w:cstheme="minorHAnsi"/>
        </w:rPr>
        <w:t xml:space="preserve"> </w:t>
      </w:r>
      <w:r w:rsidRPr="002C4B9A">
        <w:rPr>
          <w:rStyle w:val="Emphasis"/>
          <w:rFonts w:asciiTheme="minorHAnsi" w:hAnsiTheme="minorHAnsi" w:cstheme="minorHAnsi"/>
        </w:rPr>
        <w:t xml:space="preserve">mere </w:t>
      </w:r>
      <w:r w:rsidRPr="002C4B9A">
        <w:rPr>
          <w:rStyle w:val="Emphasis"/>
          <w:rFonts w:asciiTheme="minorHAnsi" w:hAnsiTheme="minorHAnsi" w:cstheme="minorHAnsi"/>
          <w:highlight w:val="green"/>
        </w:rPr>
        <w:t>posture</w:t>
      </w:r>
      <w:r w:rsidRPr="002C4B9A">
        <w:rPr>
          <w:rStyle w:val="StyleUnderline"/>
          <w:rFonts w:asciiTheme="minorHAnsi" w:hAnsiTheme="minorHAnsi" w:cstheme="minorHAnsi"/>
        </w:rPr>
        <w:t xml:space="preserve"> of strength which will expand </w:t>
      </w:r>
      <w:r w:rsidRPr="002C4B9A">
        <w:rPr>
          <w:rStyle w:val="Emphasis"/>
          <w:rFonts w:asciiTheme="minorHAnsi" w:hAnsiTheme="minorHAnsi" w:cstheme="minorHAnsi"/>
        </w:rPr>
        <w:t>room for manouevre</w:t>
      </w:r>
      <w:r w:rsidRPr="002C4B9A">
        <w:rPr>
          <w:rStyle w:val="StyleUnderline"/>
          <w:rFonts w:asciiTheme="minorHAnsi" w:hAnsiTheme="minorHAnsi" w:cstheme="minorHAnsi"/>
        </w:rPr>
        <w:t xml:space="preserve"> in an </w:t>
      </w:r>
      <w:r w:rsidRPr="002C4B9A">
        <w:rPr>
          <w:rStyle w:val="Emphasis"/>
          <w:rFonts w:asciiTheme="minorHAnsi" w:hAnsiTheme="minorHAnsi" w:cstheme="minorHAnsi"/>
        </w:rPr>
        <w:t>era of</w:t>
      </w:r>
      <w:r w:rsidRPr="002C4B9A">
        <w:rPr>
          <w:rFonts w:asciiTheme="minorHAnsi" w:hAnsiTheme="minorHAnsi" w:cstheme="minorHAnsi"/>
          <w:sz w:val="16"/>
        </w:rPr>
        <w:t xml:space="preserve"> geopolitical </w:t>
      </w:r>
      <w:r w:rsidRPr="002C4B9A">
        <w:rPr>
          <w:rStyle w:val="Emphasis"/>
          <w:rFonts w:asciiTheme="minorHAnsi" w:hAnsiTheme="minorHAnsi" w:cstheme="minorHAnsi"/>
        </w:rPr>
        <w:t>contestation</w:t>
      </w:r>
      <w:r w:rsidRPr="002C4B9A">
        <w:rPr>
          <w:rFonts w:asciiTheme="minorHAnsi" w:hAnsiTheme="minorHAnsi" w:cstheme="minorHAnsi"/>
          <w:sz w:val="16"/>
        </w:rPr>
        <w:t>. This requires not only sustaining but also expanding the outward orientation of the economy and its becoming part of both regional and global supply chains. Atmanirbhar Bharat must not mean a relapse into a high-cost and low-quality economy which prevailed before the 1990s. India’s future as a great power requires its integration with the regional and global economy and In</w:t>
      </w:r>
      <w:r w:rsidRPr="002C4B9A">
        <w:rPr>
          <w:rFonts w:asciiTheme="minorHAnsi" w:hAnsiTheme="minorHAnsi" w:cstheme="minorHAnsi"/>
          <w:sz w:val="16"/>
        </w:rPr>
        <w:tab/>
        <w:t xml:space="preserve">dia must position itself as the engine of growth for the entire subcontinent.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could </w:t>
      </w:r>
      <w:r w:rsidRPr="002C4B9A">
        <w:rPr>
          <w:rStyle w:val="StyleUnderline"/>
          <w:rFonts w:asciiTheme="minorHAnsi" w:hAnsiTheme="minorHAnsi" w:cstheme="minorHAnsi"/>
          <w:highlight w:val="green"/>
        </w:rPr>
        <w:t>become</w:t>
      </w:r>
      <w:r w:rsidRPr="002C4B9A">
        <w:rPr>
          <w:rStyle w:val="StyleUnderline"/>
          <w:rFonts w:asciiTheme="minorHAnsi" w:hAnsiTheme="minorHAnsi" w:cstheme="minorHAnsi"/>
        </w:rPr>
        <w:t xml:space="preserve"> a </w:t>
      </w:r>
      <w:r w:rsidRPr="002C4B9A">
        <w:rPr>
          <w:rStyle w:val="Emphasis"/>
          <w:rFonts w:asciiTheme="minorHAnsi" w:hAnsiTheme="minorHAnsi" w:cstheme="minorHAnsi"/>
          <w:highlight w:val="green"/>
        </w:rPr>
        <w:t>preferred partner</w:t>
      </w:r>
      <w:r w:rsidRPr="002C4B9A">
        <w:rPr>
          <w:rStyle w:val="StyleUnderline"/>
          <w:rFonts w:asciiTheme="minorHAnsi" w:hAnsiTheme="minorHAnsi" w:cstheme="minorHAnsi"/>
          <w:highlight w:val="green"/>
        </w:rPr>
        <w:t xml:space="preserve"> to</w:t>
      </w:r>
      <w:r w:rsidRPr="002C4B9A">
        <w:rPr>
          <w:rStyle w:val="StyleUnderline"/>
          <w:rFonts w:asciiTheme="minorHAnsi" w:hAnsiTheme="minorHAnsi" w:cstheme="minorHAnsi"/>
        </w:rPr>
        <w:t xml:space="preserve"> its South Asian </w:t>
      </w:r>
      <w:r w:rsidRPr="002C4B9A">
        <w:rPr>
          <w:rStyle w:val="Emphasis"/>
          <w:rFonts w:asciiTheme="minorHAnsi" w:hAnsiTheme="minorHAnsi" w:cstheme="minorHAnsi"/>
          <w:highlight w:val="green"/>
        </w:rPr>
        <w:t>neighbours</w:t>
      </w:r>
      <w:r w:rsidRPr="002C4B9A">
        <w:rPr>
          <w:rStyle w:val="StyleUnderline"/>
          <w:rFonts w:asciiTheme="minorHAnsi" w:hAnsiTheme="minorHAnsi" w:cstheme="minorHAnsi"/>
        </w:rPr>
        <w:t xml:space="preserve"> in</w:t>
      </w:r>
      <w:r w:rsidRPr="002C4B9A">
        <w:rPr>
          <w:rFonts w:asciiTheme="minorHAnsi" w:hAnsiTheme="minorHAnsi" w:cstheme="minorHAnsi"/>
          <w:sz w:val="16"/>
        </w:rPr>
        <w:t xml:space="preserve"> their </w:t>
      </w:r>
      <w:r w:rsidRPr="002C4B9A">
        <w:rPr>
          <w:rStyle w:val="Emphasis"/>
          <w:rFonts w:asciiTheme="minorHAnsi" w:hAnsiTheme="minorHAnsi" w:cstheme="minorHAnsi"/>
        </w:rPr>
        <w:t>pursuit of social and economic development</w:t>
      </w:r>
      <w:r w:rsidRPr="002C4B9A">
        <w:rPr>
          <w:rStyle w:val="StyleUnderline"/>
          <w:rFonts w:asciiTheme="minorHAnsi" w:hAnsiTheme="minorHAnsi" w:cstheme="minorHAnsi"/>
        </w:rPr>
        <w:t xml:space="preserve">, drawing upon the </w:t>
      </w:r>
      <w:r w:rsidRPr="002C4B9A">
        <w:rPr>
          <w:rStyle w:val="Emphasis"/>
          <w:rFonts w:asciiTheme="minorHAnsi" w:hAnsiTheme="minorHAnsi" w:cstheme="minorHAnsi"/>
        </w:rPr>
        <w:t>advantage of proximity</w:t>
      </w:r>
      <w:r w:rsidRPr="002C4B9A">
        <w:rPr>
          <w:rStyle w:val="StyleUnderline"/>
          <w:rFonts w:asciiTheme="minorHAnsi" w:hAnsiTheme="minorHAnsi" w:cstheme="minorHAnsi"/>
        </w:rPr>
        <w:t xml:space="preserve">, the size of the Indian market and the </w:t>
      </w:r>
      <w:r w:rsidRPr="002C4B9A">
        <w:rPr>
          <w:rStyle w:val="Emphasis"/>
          <w:rFonts w:asciiTheme="minorHAnsi" w:hAnsiTheme="minorHAnsi" w:cstheme="minorHAnsi"/>
        </w:rPr>
        <w:t>deep</w:t>
      </w:r>
      <w:r w:rsidRPr="002C4B9A">
        <w:rPr>
          <w:rStyle w:val="StyleUnderline"/>
          <w:rFonts w:asciiTheme="minorHAnsi" w:hAnsiTheme="minorHAnsi" w:cstheme="minorHAnsi"/>
        </w:rPr>
        <w:t xml:space="preserve"> cultural </w:t>
      </w:r>
      <w:r w:rsidRPr="002C4B9A">
        <w:rPr>
          <w:rStyle w:val="Emphasis"/>
          <w:rFonts w:asciiTheme="minorHAnsi" w:hAnsiTheme="minorHAnsi" w:cstheme="minorHAnsi"/>
        </w:rPr>
        <w:t>affinities</w:t>
      </w:r>
      <w:r w:rsidRPr="002C4B9A">
        <w:rPr>
          <w:rStyle w:val="StyleUnderline"/>
          <w:rFonts w:asciiTheme="minorHAnsi" w:hAnsiTheme="minorHAnsi" w:cstheme="minorHAnsi"/>
        </w:rPr>
        <w:t xml:space="preserve"> that bind the </w:t>
      </w:r>
      <w:r w:rsidRPr="002C4B9A">
        <w:rPr>
          <w:rStyle w:val="Emphasis"/>
          <w:rFonts w:asciiTheme="minorHAnsi" w:hAnsiTheme="minorHAnsi" w:cstheme="minorHAnsi"/>
        </w:rPr>
        <w:t>people of the subcontinent together</w:t>
      </w:r>
      <w:r w:rsidRPr="002C4B9A">
        <w:rPr>
          <w:rFonts w:asciiTheme="minorHAnsi" w:hAnsiTheme="minorHAnsi" w:cstheme="minorHAnsi"/>
          <w:sz w:val="16"/>
        </w:rPr>
        <w:t>.</w:t>
      </w:r>
    </w:p>
    <w:p w14:paraId="30B8E78F" w14:textId="77777777" w:rsidR="008D3F7D" w:rsidRPr="002C4B9A" w:rsidRDefault="008D3F7D" w:rsidP="008D3F7D">
      <w:pPr>
        <w:rPr>
          <w:rFonts w:asciiTheme="minorHAnsi" w:hAnsiTheme="minorHAnsi" w:cstheme="minorHAnsi"/>
          <w:sz w:val="16"/>
        </w:rPr>
      </w:pP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is at a </w:t>
      </w:r>
      <w:r w:rsidRPr="002C4B9A">
        <w:rPr>
          <w:rStyle w:val="Emphasis"/>
          <w:rFonts w:asciiTheme="minorHAnsi" w:hAnsiTheme="minorHAnsi" w:cstheme="minorHAnsi"/>
        </w:rPr>
        <w:t>stage</w:t>
      </w:r>
      <w:r w:rsidRPr="002C4B9A">
        <w:rPr>
          <w:rStyle w:val="StyleUnderline"/>
          <w:rFonts w:asciiTheme="minorHAnsi" w:hAnsiTheme="minorHAnsi" w:cstheme="minorHAnsi"/>
        </w:rPr>
        <w:t xml:space="preserve"> of its</w:t>
      </w:r>
      <w:r w:rsidRPr="002C4B9A">
        <w:rPr>
          <w:rFonts w:asciiTheme="minorHAnsi" w:hAnsiTheme="minorHAnsi" w:cstheme="minorHAnsi"/>
          <w:sz w:val="16"/>
        </w:rPr>
        <w:t xml:space="preserve"> development </w:t>
      </w:r>
      <w:r w:rsidRPr="002C4B9A">
        <w:rPr>
          <w:rStyle w:val="StyleUnderline"/>
          <w:rFonts w:asciiTheme="minorHAnsi" w:hAnsiTheme="minorHAnsi" w:cstheme="minorHAnsi"/>
        </w:rPr>
        <w:t xml:space="preserve">cycle when it </w:t>
      </w:r>
      <w:r w:rsidRPr="002C4B9A">
        <w:rPr>
          <w:rStyle w:val="Emphasis"/>
          <w:rFonts w:asciiTheme="minorHAnsi" w:hAnsiTheme="minorHAnsi" w:cstheme="minorHAnsi"/>
        </w:rPr>
        <w:t>needs large infusions</w:t>
      </w:r>
      <w:r w:rsidRPr="002C4B9A">
        <w:rPr>
          <w:rStyle w:val="StyleUnderline"/>
          <w:rFonts w:asciiTheme="minorHAnsi" w:hAnsiTheme="minorHAnsi" w:cstheme="minorHAnsi"/>
        </w:rPr>
        <w:t xml:space="preserve"> of capital</w:t>
      </w:r>
      <w:r w:rsidRPr="002C4B9A">
        <w:rPr>
          <w:rFonts w:asciiTheme="minorHAnsi" w:hAnsiTheme="minorHAnsi" w:cstheme="minorHAnsi"/>
          <w:sz w:val="16"/>
        </w:rPr>
        <w:t xml:space="preserve"> and technology. </w:t>
      </w:r>
      <w:r w:rsidRPr="002C4B9A">
        <w:rPr>
          <w:rStyle w:val="StyleUnderline"/>
          <w:rFonts w:asciiTheme="minorHAnsi" w:hAnsiTheme="minorHAnsi" w:cstheme="minorHAnsi"/>
        </w:rPr>
        <w:t xml:space="preserve">India </w:t>
      </w:r>
      <w:r w:rsidRPr="002C4B9A">
        <w:rPr>
          <w:rStyle w:val="StyleUnderline"/>
          <w:rFonts w:asciiTheme="minorHAnsi" w:hAnsiTheme="minorHAnsi" w:cstheme="minorHAnsi"/>
          <w:highlight w:val="green"/>
        </w:rPr>
        <w:t xml:space="preserve">can </w:t>
      </w:r>
      <w:r w:rsidRPr="002C4B9A">
        <w:rPr>
          <w:rStyle w:val="Emphasis"/>
          <w:rFonts w:asciiTheme="minorHAnsi" w:hAnsiTheme="minorHAnsi" w:cstheme="minorHAnsi"/>
          <w:highlight w:val="green"/>
        </w:rPr>
        <w:t>leverage</w:t>
      </w:r>
      <w:r w:rsidRPr="002C4B9A">
        <w:rPr>
          <w:rStyle w:val="StyleUnderline"/>
          <w:rFonts w:asciiTheme="minorHAnsi" w:hAnsiTheme="minorHAnsi" w:cstheme="minorHAnsi"/>
        </w:rPr>
        <w:t xml:space="preserve"> its</w:t>
      </w:r>
      <w:r w:rsidRPr="002C4B9A">
        <w:rPr>
          <w:rFonts w:asciiTheme="minorHAnsi" w:hAnsiTheme="minorHAnsi" w:cstheme="minorHAnsi"/>
          <w:sz w:val="16"/>
        </w:rPr>
        <w:t xml:space="preserve"> benign </w:t>
      </w:r>
      <w:r w:rsidRPr="002C4B9A">
        <w:rPr>
          <w:rStyle w:val="Emphasis"/>
          <w:rFonts w:asciiTheme="minorHAnsi" w:hAnsiTheme="minorHAnsi" w:cstheme="minorHAnsi"/>
          <w:highlight w:val="green"/>
        </w:rPr>
        <w:t>partnerships</w:t>
      </w:r>
      <w:r w:rsidRPr="002C4B9A">
        <w:rPr>
          <w:rStyle w:val="StyleUnderline"/>
          <w:rFonts w:asciiTheme="minorHAnsi" w:hAnsiTheme="minorHAnsi" w:cstheme="minorHAnsi"/>
          <w:highlight w:val="green"/>
        </w:rPr>
        <w:t xml:space="preserve"> with</w:t>
      </w:r>
      <w:r w:rsidRPr="002C4B9A">
        <w:rPr>
          <w:rFonts w:asciiTheme="minorHAnsi" w:hAnsiTheme="minorHAnsi" w:cstheme="minorHAnsi"/>
          <w:sz w:val="16"/>
        </w:rPr>
        <w:t xml:space="preserve"> the key knowledge and financial centres of the world, in particular, </w:t>
      </w:r>
      <w:r w:rsidRPr="002C4B9A">
        <w:rPr>
          <w:rStyle w:val="StyleUnderline"/>
          <w:rFonts w:asciiTheme="minorHAnsi" w:hAnsiTheme="minorHAnsi" w:cstheme="minorHAnsi"/>
        </w:rPr>
        <w:t xml:space="preserve">the </w:t>
      </w:r>
      <w:r w:rsidRPr="002C4B9A">
        <w:rPr>
          <w:rStyle w:val="Emphasis"/>
          <w:rFonts w:asciiTheme="minorHAnsi" w:hAnsiTheme="minorHAnsi" w:cstheme="minorHAnsi"/>
          <w:highlight w:val="green"/>
        </w:rPr>
        <w:t>US</w:t>
      </w:r>
      <w:r w:rsidRPr="002C4B9A">
        <w:rPr>
          <w:rFonts w:asciiTheme="minorHAnsi" w:hAnsiTheme="minorHAnsi" w:cstheme="minorHAnsi"/>
          <w:sz w:val="16"/>
        </w:rPr>
        <w:t xml:space="preserve">, Europe and Japan, </w:t>
      </w:r>
      <w:r w:rsidRPr="002C4B9A">
        <w:rPr>
          <w:rStyle w:val="StyleUnderline"/>
          <w:rFonts w:asciiTheme="minorHAnsi" w:hAnsiTheme="minorHAnsi" w:cstheme="minorHAnsi"/>
        </w:rPr>
        <w:t>to build a stronger</w:t>
      </w:r>
      <w:r w:rsidRPr="002C4B9A">
        <w:rPr>
          <w:rFonts w:asciiTheme="minorHAnsi" w:hAnsiTheme="minorHAnsi" w:cstheme="minorHAnsi"/>
          <w:sz w:val="16"/>
        </w:rPr>
        <w:t xml:space="preserve"> and modern </w:t>
      </w:r>
      <w:r w:rsidRPr="002C4B9A">
        <w:rPr>
          <w:rStyle w:val="Emphasis"/>
          <w:rFonts w:asciiTheme="minorHAnsi" w:hAnsiTheme="minorHAnsi" w:cstheme="minorHAnsi"/>
        </w:rPr>
        <w:t>economy</w:t>
      </w:r>
      <w:r w:rsidRPr="002C4B9A">
        <w:rPr>
          <w:rFonts w:asciiTheme="minorHAnsi" w:hAnsiTheme="minorHAnsi" w:cstheme="minorHAnsi"/>
          <w:sz w:val="16"/>
        </w:rPr>
        <w:t xml:space="preserve">. </w:t>
      </w:r>
      <w:r w:rsidRPr="002C4B9A">
        <w:rPr>
          <w:rStyle w:val="StyleUnderline"/>
          <w:rFonts w:asciiTheme="minorHAnsi" w:hAnsiTheme="minorHAnsi" w:cstheme="minorHAnsi"/>
        </w:rPr>
        <w:t xml:space="preserve">The </w:t>
      </w:r>
      <w:r w:rsidRPr="002C4B9A">
        <w:rPr>
          <w:rStyle w:val="Emphasis"/>
          <w:rFonts w:asciiTheme="minorHAnsi" w:hAnsiTheme="minorHAnsi" w:cstheme="minorHAnsi"/>
          <w:highlight w:val="green"/>
        </w:rPr>
        <w:t>evolving geopolitical situation</w:t>
      </w:r>
      <w:r w:rsidRPr="002C4B9A">
        <w:rPr>
          <w:rStyle w:val="StyleUnderline"/>
          <w:rFonts w:asciiTheme="minorHAnsi" w:hAnsiTheme="minorHAnsi" w:cstheme="minorHAnsi"/>
          <w:highlight w:val="green"/>
        </w:rPr>
        <w:t xml:space="preserve"> places India in a </w:t>
      </w:r>
      <w:r w:rsidRPr="002C4B9A">
        <w:rPr>
          <w:rStyle w:val="Emphasis"/>
          <w:rFonts w:asciiTheme="minorHAnsi" w:hAnsiTheme="minorHAnsi" w:cstheme="minorHAnsi"/>
          <w:highlight w:val="green"/>
        </w:rPr>
        <w:t>sweet spot</w:t>
      </w:r>
      <w:r w:rsidRPr="002C4B9A">
        <w:rPr>
          <w:rStyle w:val="StyleUnderline"/>
          <w:rFonts w:asciiTheme="minorHAnsi" w:hAnsiTheme="minorHAnsi" w:cstheme="minorHAnsi"/>
        </w:rPr>
        <w:t xml:space="preserve"> because of </w:t>
      </w:r>
      <w:r w:rsidRPr="002C4B9A">
        <w:rPr>
          <w:rStyle w:val="Emphasis"/>
          <w:rFonts w:asciiTheme="minorHAnsi" w:hAnsiTheme="minorHAnsi" w:cstheme="minorHAnsi"/>
        </w:rPr>
        <w:t>concerns about a rising challenge</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 xml:space="preserve">from </w:t>
      </w:r>
      <w:r w:rsidRPr="002C4B9A">
        <w:rPr>
          <w:rStyle w:val="Emphasis"/>
          <w:rFonts w:asciiTheme="minorHAnsi" w:hAnsiTheme="minorHAnsi" w:cstheme="minorHAnsi"/>
          <w:highlight w:val="green"/>
        </w:rPr>
        <w:t>China</w:t>
      </w:r>
      <w:r w:rsidRPr="002C4B9A">
        <w:rPr>
          <w:rFonts w:asciiTheme="minorHAnsi" w:hAnsiTheme="minorHAnsi" w:cstheme="minorHAnsi"/>
          <w:sz w:val="16"/>
        </w:rPr>
        <w:t xml:space="preserve">. Recent domestic developments in China, with growing hostility towards its hitherto vibrant private sector, is raising uncertainties and fears about the safety and viability of western investment in China. </w:t>
      </w:r>
      <w:r w:rsidRPr="002C4B9A">
        <w:rPr>
          <w:rStyle w:val="StyleUnderline"/>
          <w:rFonts w:asciiTheme="minorHAnsi" w:hAnsiTheme="minorHAnsi" w:cstheme="minorHAnsi"/>
        </w:rPr>
        <w:t>India’s economy</w:t>
      </w:r>
      <w:r w:rsidRPr="002C4B9A">
        <w:rPr>
          <w:rFonts w:asciiTheme="minorHAnsi" w:hAnsiTheme="minorHAnsi" w:cstheme="minorHAnsi"/>
          <w:sz w:val="16"/>
        </w:rPr>
        <w:t xml:space="preserve"> alone </w:t>
      </w:r>
      <w:r w:rsidRPr="002C4B9A">
        <w:rPr>
          <w:rStyle w:val="StyleUnderline"/>
          <w:rFonts w:asciiTheme="minorHAnsi" w:hAnsiTheme="minorHAnsi" w:cstheme="minorHAnsi"/>
        </w:rPr>
        <w:t xml:space="preserve">offers a </w:t>
      </w:r>
      <w:r w:rsidRPr="002C4B9A">
        <w:rPr>
          <w:rStyle w:val="Emphasis"/>
          <w:rFonts w:asciiTheme="minorHAnsi" w:hAnsiTheme="minorHAnsi" w:cstheme="minorHAnsi"/>
        </w:rPr>
        <w:t>scale comparable</w:t>
      </w:r>
      <w:r w:rsidRPr="002C4B9A">
        <w:rPr>
          <w:rStyle w:val="StyleUnderline"/>
          <w:rFonts w:asciiTheme="minorHAnsi" w:hAnsiTheme="minorHAnsi" w:cstheme="minorHAnsi"/>
        </w:rPr>
        <w:t xml:space="preserve"> to China</w:t>
      </w:r>
      <w:r w:rsidRPr="002C4B9A">
        <w:rPr>
          <w:rFonts w:asciiTheme="minorHAnsi" w:hAnsiTheme="minorHAnsi" w:cstheme="minorHAnsi"/>
          <w:sz w:val="16"/>
        </w:rPr>
        <w:t>. This would help transform India into one of the most dynamic and modern economies by the end of the current decade. The critical policy decisions to achieve this must be taken now.</w:t>
      </w:r>
    </w:p>
    <w:p w14:paraId="40983629" w14:textId="77777777" w:rsidR="008D3F7D" w:rsidRPr="002C4B9A" w:rsidRDefault="008D3F7D" w:rsidP="008D3F7D">
      <w:pPr>
        <w:rPr>
          <w:rFonts w:asciiTheme="minorHAnsi" w:hAnsiTheme="minorHAnsi" w:cstheme="minorHAnsi"/>
          <w:sz w:val="16"/>
        </w:rPr>
      </w:pPr>
      <w:r w:rsidRPr="002C4B9A">
        <w:rPr>
          <w:rFonts w:asciiTheme="minorHAnsi" w:hAnsiTheme="minorHAnsi" w:cstheme="minorHAnsi"/>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2C4B9A">
        <w:rPr>
          <w:rStyle w:val="StyleUnderline"/>
          <w:rFonts w:asciiTheme="minorHAnsi" w:hAnsiTheme="minorHAnsi" w:cstheme="minorHAnsi"/>
        </w:rPr>
        <w:t xml:space="preserve">There is </w:t>
      </w:r>
      <w:r w:rsidRPr="002C4B9A">
        <w:rPr>
          <w:rStyle w:val="Emphasis"/>
          <w:rFonts w:asciiTheme="minorHAnsi" w:hAnsiTheme="minorHAnsi" w:cstheme="minorHAnsi"/>
        </w:rPr>
        <w:t>no option</w:t>
      </w:r>
      <w:r w:rsidRPr="002C4B9A">
        <w:rPr>
          <w:rStyle w:val="StyleUnderline"/>
          <w:rFonts w:asciiTheme="minorHAnsi" w:hAnsiTheme="minorHAnsi" w:cstheme="minorHAnsi"/>
        </w:rPr>
        <w:t xml:space="preserve"> but to raise</w:t>
      </w:r>
      <w:r w:rsidRPr="002C4B9A">
        <w:rPr>
          <w:rFonts w:asciiTheme="minorHAnsi" w:hAnsiTheme="minorHAnsi" w:cstheme="minorHAnsi"/>
          <w:sz w:val="16"/>
        </w:rPr>
        <w:t xml:space="preserve"> the level of </w:t>
      </w:r>
      <w:r w:rsidRPr="002C4B9A">
        <w:rPr>
          <w:rStyle w:val="Emphasis"/>
          <w:rFonts w:asciiTheme="minorHAnsi" w:hAnsiTheme="minorHAnsi" w:cstheme="minorHAnsi"/>
        </w:rPr>
        <w:t>military preparedness</w:t>
      </w:r>
      <w:r w:rsidRPr="002C4B9A">
        <w:rPr>
          <w:rFonts w:asciiTheme="minorHAnsi" w:hAnsiTheme="minorHAnsi" w:cstheme="minorHAnsi"/>
          <w:sz w:val="16"/>
        </w:rPr>
        <w:t xml:space="preserve"> on our land frontiers but leveraging, </w:t>
      </w:r>
      <w:r w:rsidRPr="002C4B9A">
        <w:rPr>
          <w:rStyle w:val="StyleUnderline"/>
          <w:rFonts w:asciiTheme="minorHAnsi" w:hAnsiTheme="minorHAnsi" w:cstheme="minorHAnsi"/>
        </w:rPr>
        <w:t xml:space="preserve">in parallel, the </w:t>
      </w:r>
      <w:r w:rsidRPr="002C4B9A">
        <w:rPr>
          <w:rStyle w:val="Emphasis"/>
          <w:rFonts w:asciiTheme="minorHAnsi" w:hAnsiTheme="minorHAnsi" w:cstheme="minorHAnsi"/>
        </w:rPr>
        <w:t>country’s maritime assets</w:t>
      </w:r>
      <w:r w:rsidRPr="002C4B9A">
        <w:rPr>
          <w:rStyle w:val="StyleUnderline"/>
          <w:rFonts w:asciiTheme="minorHAnsi" w:hAnsiTheme="minorHAnsi" w:cstheme="minorHAnsi"/>
        </w:rPr>
        <w:t xml:space="preserve"> and its partnerships with </w:t>
      </w:r>
      <w:r w:rsidRPr="002C4B9A">
        <w:rPr>
          <w:rStyle w:val="Emphasis"/>
          <w:rFonts w:asciiTheme="minorHAnsi" w:hAnsiTheme="minorHAnsi" w:cstheme="minorHAnsi"/>
        </w:rPr>
        <w:t>other naval powers</w:t>
      </w:r>
      <w:r w:rsidRPr="002C4B9A">
        <w:rPr>
          <w:rStyle w:val="StyleUnderline"/>
          <w:rFonts w:asciiTheme="minorHAnsi" w:hAnsiTheme="minorHAnsi" w:cstheme="minorHAnsi"/>
        </w:rPr>
        <w:t xml:space="preserve"> in the </w:t>
      </w:r>
      <w:r w:rsidRPr="002C4B9A">
        <w:rPr>
          <w:rStyle w:val="Emphasis"/>
          <w:rFonts w:asciiTheme="minorHAnsi" w:hAnsiTheme="minorHAnsi" w:cstheme="minorHAnsi"/>
        </w:rPr>
        <w:t>Indo-Pacific</w:t>
      </w:r>
      <w:r w:rsidRPr="002C4B9A">
        <w:rPr>
          <w:rFonts w:asciiTheme="minorHAnsi" w:hAnsiTheme="minorHAnsi" w:cstheme="minorHAnsi"/>
          <w:sz w:val="16"/>
        </w:rPr>
        <w:t>, including through Quad.</w:t>
      </w:r>
    </w:p>
    <w:p w14:paraId="2A629B3D" w14:textId="77777777" w:rsidR="008D3F7D" w:rsidRPr="002C4B9A" w:rsidRDefault="008D3F7D" w:rsidP="008D3F7D">
      <w:pPr>
        <w:rPr>
          <w:rFonts w:asciiTheme="minorHAnsi" w:hAnsiTheme="minorHAnsi" w:cstheme="minorHAnsi"/>
          <w:sz w:val="16"/>
        </w:rPr>
      </w:pPr>
      <w:r w:rsidRPr="002C4B9A">
        <w:rPr>
          <w:rStyle w:val="StyleUnderline"/>
          <w:rFonts w:asciiTheme="minorHAnsi" w:hAnsiTheme="minorHAnsi" w:cstheme="minorHAnsi"/>
        </w:rPr>
        <w:t xml:space="preserve">Most of the </w:t>
      </w:r>
      <w:r w:rsidRPr="002C4B9A">
        <w:rPr>
          <w:rStyle w:val="StyleUnderline"/>
          <w:rFonts w:asciiTheme="minorHAnsi" w:hAnsiTheme="minorHAnsi" w:cstheme="minorHAnsi"/>
          <w:highlight w:val="green"/>
        </w:rPr>
        <w:t>challenges</w:t>
      </w:r>
      <w:r w:rsidRPr="002C4B9A">
        <w:rPr>
          <w:rFonts w:asciiTheme="minorHAnsi" w:hAnsiTheme="minorHAnsi" w:cstheme="minorHAnsi"/>
          <w:sz w:val="16"/>
        </w:rPr>
        <w:t xml:space="preserve"> that confront the country </w:t>
      </w:r>
      <w:r w:rsidRPr="002C4B9A">
        <w:rPr>
          <w:rStyle w:val="StyleUnderline"/>
          <w:rFonts w:asciiTheme="minorHAnsi" w:hAnsiTheme="minorHAnsi" w:cstheme="minorHAnsi"/>
        </w:rPr>
        <w:t xml:space="preserve">are </w:t>
      </w:r>
      <w:r w:rsidRPr="002C4B9A">
        <w:rPr>
          <w:rStyle w:val="Emphasis"/>
          <w:rFonts w:asciiTheme="minorHAnsi" w:hAnsiTheme="minorHAnsi" w:cstheme="minorHAnsi"/>
        </w:rPr>
        <w:t>global</w:t>
      </w:r>
      <w:r w:rsidRPr="002C4B9A">
        <w:rPr>
          <w:rFonts w:asciiTheme="minorHAnsi" w:hAnsiTheme="minorHAnsi" w:cstheme="minorHAnsi"/>
          <w:sz w:val="16"/>
        </w:rPr>
        <w:t xml:space="preserve"> in scope and not amenable to national or even regional solutions. These </w:t>
      </w:r>
      <w:r w:rsidRPr="002C4B9A">
        <w:rPr>
          <w:rStyle w:val="StyleUnderline"/>
          <w:rFonts w:asciiTheme="minorHAnsi" w:hAnsiTheme="minorHAnsi" w:cstheme="minorHAnsi"/>
          <w:highlight w:val="green"/>
        </w:rPr>
        <w:t>include</w:t>
      </w:r>
      <w:r w:rsidRPr="002C4B9A">
        <w:rPr>
          <w:rStyle w:val="StyleUnderline"/>
          <w:rFonts w:asciiTheme="minorHAnsi" w:hAnsiTheme="minorHAnsi" w:cstheme="minorHAnsi"/>
        </w:rPr>
        <w:t xml:space="preserve"> </w:t>
      </w:r>
      <w:r w:rsidRPr="002C4B9A">
        <w:rPr>
          <w:rStyle w:val="Emphasis"/>
          <w:rFonts w:asciiTheme="minorHAnsi" w:hAnsiTheme="minorHAnsi" w:cstheme="minorHAnsi"/>
        </w:rPr>
        <w:t>public health</w:t>
      </w:r>
      <w:r w:rsidRPr="002C4B9A">
        <w:rPr>
          <w:rFonts w:asciiTheme="minorHAnsi" w:hAnsiTheme="minorHAnsi" w:cstheme="minorHAnsi"/>
          <w:sz w:val="16"/>
        </w:rPr>
        <w:t xml:space="preserve"> challenges such as the Covid-19 pandemic that is still ongoing and the impending threat of </w:t>
      </w:r>
      <w:r w:rsidRPr="002C4B9A">
        <w:rPr>
          <w:rStyle w:val="StyleUnderline"/>
          <w:rFonts w:asciiTheme="minorHAnsi" w:hAnsiTheme="minorHAnsi" w:cstheme="minorHAnsi"/>
        </w:rPr>
        <w:t xml:space="preserve">global </w:t>
      </w:r>
      <w:r w:rsidRPr="002C4B9A">
        <w:rPr>
          <w:rStyle w:val="Emphasis"/>
          <w:rFonts w:asciiTheme="minorHAnsi" w:hAnsiTheme="minorHAnsi" w:cstheme="minorHAnsi"/>
          <w:highlight w:val="green"/>
        </w:rPr>
        <w:t>climate change</w:t>
      </w:r>
      <w:r w:rsidRPr="002C4B9A">
        <w:rPr>
          <w:rStyle w:val="StyleUnderline"/>
          <w:rFonts w:asciiTheme="minorHAnsi" w:hAnsiTheme="minorHAnsi" w:cstheme="minorHAnsi"/>
        </w:rPr>
        <w:t xml:space="preserve"> which may </w:t>
      </w:r>
      <w:r w:rsidRPr="002C4B9A">
        <w:rPr>
          <w:rStyle w:val="StyleUnderline"/>
          <w:rFonts w:asciiTheme="minorHAnsi" w:hAnsiTheme="minorHAnsi" w:cstheme="minorHAnsi"/>
          <w:highlight w:val="green"/>
        </w:rPr>
        <w:t xml:space="preserve">have </w:t>
      </w:r>
      <w:r w:rsidRPr="002C4B9A">
        <w:rPr>
          <w:rStyle w:val="Emphasis"/>
          <w:rFonts w:asciiTheme="minorHAnsi" w:hAnsiTheme="minorHAnsi" w:cstheme="minorHAnsi"/>
          <w:highlight w:val="green"/>
        </w:rPr>
        <w:t>catastrophic consequences</w:t>
      </w:r>
      <w:r w:rsidRPr="002C4B9A">
        <w:rPr>
          <w:rFonts w:asciiTheme="minorHAnsi" w:hAnsiTheme="minorHAnsi" w:cstheme="minorHAnsi"/>
          <w:sz w:val="16"/>
        </w:rPr>
        <w:t xml:space="preserve">. </w:t>
      </w:r>
      <w:r w:rsidRPr="002C4B9A">
        <w:rPr>
          <w:rStyle w:val="StyleUnderline"/>
          <w:rFonts w:asciiTheme="minorHAnsi" w:hAnsiTheme="minorHAnsi" w:cstheme="minorHAnsi"/>
        </w:rPr>
        <w:t xml:space="preserve">These </w:t>
      </w:r>
      <w:r w:rsidRPr="002C4B9A">
        <w:rPr>
          <w:rStyle w:val="StyleUnderline"/>
          <w:rFonts w:asciiTheme="minorHAnsi" w:hAnsiTheme="minorHAnsi" w:cstheme="minorHAnsi"/>
          <w:highlight w:val="green"/>
        </w:rPr>
        <w:t>demand</w:t>
      </w:r>
      <w:r w:rsidRPr="002C4B9A">
        <w:rPr>
          <w:rFonts w:asciiTheme="minorHAnsi" w:hAnsiTheme="minorHAnsi" w:cstheme="minorHAnsi"/>
          <w:sz w:val="16"/>
        </w:rPr>
        <w:t xml:space="preserve"> global and </w:t>
      </w:r>
      <w:r w:rsidRPr="002C4B9A">
        <w:rPr>
          <w:rStyle w:val="Emphasis"/>
          <w:rFonts w:asciiTheme="minorHAnsi" w:hAnsiTheme="minorHAnsi" w:cstheme="minorHAnsi"/>
          <w:highlight w:val="green"/>
        </w:rPr>
        <w:t>collaborative responses</w:t>
      </w:r>
      <w:r w:rsidRPr="002C4B9A">
        <w:rPr>
          <w:rStyle w:val="StyleUnderline"/>
          <w:rFonts w:asciiTheme="minorHAnsi" w:hAnsiTheme="minorHAnsi" w:cstheme="minorHAnsi"/>
        </w:rPr>
        <w:t xml:space="preserve"> infused </w:t>
      </w:r>
      <w:r w:rsidRPr="002C4B9A">
        <w:rPr>
          <w:rStyle w:val="StyleUnderline"/>
          <w:rFonts w:asciiTheme="minorHAnsi" w:hAnsiTheme="minorHAnsi" w:cstheme="minorHAnsi"/>
          <w:highlight w:val="green"/>
        </w:rPr>
        <w:t>with</w:t>
      </w:r>
      <w:r w:rsidRPr="002C4B9A">
        <w:rPr>
          <w:rStyle w:val="StyleUnderline"/>
          <w:rFonts w:asciiTheme="minorHAnsi" w:hAnsiTheme="minorHAnsi" w:cstheme="minorHAnsi"/>
        </w:rPr>
        <w:t xml:space="preserve"> a </w:t>
      </w:r>
      <w:r w:rsidRPr="002C4B9A">
        <w:rPr>
          <w:rStyle w:val="Emphasis"/>
          <w:rFonts w:asciiTheme="minorHAnsi" w:hAnsiTheme="minorHAnsi" w:cstheme="minorHAnsi"/>
        </w:rPr>
        <w:t xml:space="preserve">spirit of </w:t>
      </w:r>
      <w:r w:rsidRPr="002C4B9A">
        <w:rPr>
          <w:rStyle w:val="Emphasis"/>
          <w:rFonts w:asciiTheme="minorHAnsi" w:hAnsiTheme="minorHAnsi" w:cstheme="minorHAnsi"/>
          <w:highlight w:val="green"/>
        </w:rPr>
        <w:t>internationalism</w:t>
      </w:r>
      <w:r w:rsidRPr="002C4B9A">
        <w:rPr>
          <w:rStyle w:val="StyleUnderline"/>
          <w:rFonts w:asciiTheme="minorHAnsi" w:hAnsiTheme="minorHAnsi" w:cstheme="minorHAnsi"/>
          <w:highlight w:val="green"/>
        </w:rPr>
        <w:t xml:space="preserve">. India has a </w:t>
      </w:r>
      <w:r w:rsidRPr="002C4B9A">
        <w:rPr>
          <w:rStyle w:val="Emphasis"/>
          <w:rFonts w:asciiTheme="minorHAnsi" w:hAnsiTheme="minorHAnsi" w:cstheme="minorHAnsi"/>
          <w:highlight w:val="green"/>
        </w:rPr>
        <w:t>tradition</w:t>
      </w:r>
      <w:r w:rsidRPr="002C4B9A">
        <w:rPr>
          <w:rStyle w:val="Emphasis"/>
          <w:rFonts w:asciiTheme="minorHAnsi" w:hAnsiTheme="minorHAnsi" w:cstheme="minorHAnsi"/>
        </w:rPr>
        <w:t xml:space="preserve"> </w:t>
      </w:r>
      <w:r w:rsidRPr="002C4B9A">
        <w:rPr>
          <w:rStyle w:val="Emphasis"/>
          <w:rFonts w:asciiTheme="minorHAnsi" w:hAnsiTheme="minorHAnsi" w:cstheme="minorHAnsi"/>
          <w:highlight w:val="green"/>
        </w:rPr>
        <w:t>of supporting</w:t>
      </w:r>
      <w:r w:rsidRPr="002C4B9A">
        <w:rPr>
          <w:rFonts w:asciiTheme="minorHAnsi" w:hAnsiTheme="minorHAnsi" w:cstheme="minorHAnsi"/>
          <w:sz w:val="16"/>
        </w:rPr>
        <w:t xml:space="preserve"> multilateral </w:t>
      </w:r>
      <w:r w:rsidRPr="002C4B9A">
        <w:rPr>
          <w:rStyle w:val="Emphasis"/>
          <w:rFonts w:asciiTheme="minorHAnsi" w:hAnsiTheme="minorHAnsi" w:cstheme="minorHAnsi"/>
          <w:highlight w:val="green"/>
        </w:rPr>
        <w:t>institutions</w:t>
      </w:r>
      <w:r w:rsidRPr="002C4B9A">
        <w:rPr>
          <w:rStyle w:val="StyleUnderline"/>
          <w:rFonts w:asciiTheme="minorHAnsi" w:hAnsiTheme="minorHAnsi" w:cstheme="minorHAnsi"/>
        </w:rPr>
        <w:t xml:space="preserve"> and processes </w:t>
      </w:r>
      <w:r w:rsidRPr="002C4B9A">
        <w:rPr>
          <w:rStyle w:val="StyleUnderline"/>
          <w:rFonts w:asciiTheme="minorHAnsi" w:hAnsiTheme="minorHAnsi" w:cstheme="minorHAnsi"/>
          <w:highlight w:val="green"/>
        </w:rPr>
        <w:t xml:space="preserve">and can </w:t>
      </w:r>
      <w:r w:rsidRPr="002C4B9A">
        <w:rPr>
          <w:rStyle w:val="Emphasis"/>
          <w:rFonts w:asciiTheme="minorHAnsi" w:hAnsiTheme="minorHAnsi" w:cstheme="minorHAnsi"/>
          <w:highlight w:val="green"/>
        </w:rPr>
        <w:t>play a leadership role</w:t>
      </w:r>
      <w:r w:rsidRPr="002C4B9A">
        <w:rPr>
          <w:rFonts w:asciiTheme="minorHAnsi" w:hAnsiTheme="minorHAnsi" w:cstheme="minorHAnsi"/>
          <w:sz w:val="16"/>
        </w:rPr>
        <w:t xml:space="preserve"> in </w:t>
      </w:r>
      <w:r w:rsidRPr="002C4B9A">
        <w:rPr>
          <w:rStyle w:val="Emphasis"/>
          <w:rFonts w:asciiTheme="minorHAnsi" w:hAnsiTheme="minorHAnsi" w:cstheme="minorHAnsi"/>
          <w:highlight w:val="green"/>
        </w:rPr>
        <w:t>reviving them</w:t>
      </w:r>
      <w:r w:rsidRPr="002C4B9A">
        <w:rPr>
          <w:rStyle w:val="StyleUnderline"/>
          <w:rFonts w:asciiTheme="minorHAnsi" w:hAnsiTheme="minorHAnsi" w:cstheme="minorHAnsi"/>
        </w:rPr>
        <w:t xml:space="preserve">. This will mean </w:t>
      </w:r>
      <w:r w:rsidRPr="002C4B9A">
        <w:rPr>
          <w:rStyle w:val="Emphasis"/>
          <w:rFonts w:asciiTheme="minorHAnsi" w:hAnsiTheme="minorHAnsi" w:cstheme="minorHAnsi"/>
        </w:rPr>
        <w:t>reorienting India’s</w:t>
      </w:r>
      <w:r w:rsidRPr="002C4B9A">
        <w:rPr>
          <w:rFonts w:asciiTheme="minorHAnsi" w:hAnsiTheme="minorHAnsi" w:cstheme="minorHAnsi"/>
          <w:sz w:val="16"/>
        </w:rPr>
        <w:t xml:space="preserve"> foreign </w:t>
      </w:r>
      <w:r w:rsidRPr="002C4B9A">
        <w:rPr>
          <w:rStyle w:val="Emphasis"/>
          <w:rFonts w:asciiTheme="minorHAnsi" w:hAnsiTheme="minorHAnsi" w:cstheme="minorHAnsi"/>
        </w:rPr>
        <w:t>policy</w:t>
      </w:r>
      <w:r w:rsidRPr="002C4B9A">
        <w:rPr>
          <w:rStyle w:val="StyleUnderline"/>
          <w:rFonts w:asciiTheme="minorHAnsi" w:hAnsiTheme="minorHAnsi" w:cstheme="minorHAnsi"/>
        </w:rPr>
        <w:t xml:space="preserve"> towards mobilising the large</w:t>
      </w:r>
      <w:r w:rsidRPr="002C4B9A">
        <w:rPr>
          <w:rFonts w:asciiTheme="minorHAnsi" w:hAnsiTheme="minorHAnsi" w:cstheme="minorHAnsi"/>
          <w:sz w:val="16"/>
        </w:rPr>
        <w:t xml:space="preserve"> constituency of </w:t>
      </w:r>
      <w:r w:rsidRPr="002C4B9A">
        <w:rPr>
          <w:rStyle w:val="StyleUnderline"/>
          <w:rFonts w:asciiTheme="minorHAnsi" w:hAnsiTheme="minorHAnsi" w:cstheme="minorHAnsi"/>
        </w:rPr>
        <w:t>emerging</w:t>
      </w:r>
      <w:r w:rsidRPr="002C4B9A">
        <w:rPr>
          <w:rFonts w:asciiTheme="minorHAnsi" w:hAnsiTheme="minorHAnsi" w:cstheme="minorHAnsi"/>
          <w:sz w:val="16"/>
        </w:rPr>
        <w:t xml:space="preserve"> and developing </w:t>
      </w:r>
      <w:r w:rsidRPr="002C4B9A">
        <w:rPr>
          <w:rStyle w:val="StyleUnderline"/>
          <w:rFonts w:asciiTheme="minorHAnsi" w:hAnsiTheme="minorHAnsi" w:cstheme="minorHAnsi"/>
        </w:rPr>
        <w:t xml:space="preserve">countries with which </w:t>
      </w:r>
      <w:r w:rsidRPr="002C4B9A">
        <w:rPr>
          <w:rStyle w:val="Emphasis"/>
          <w:rFonts w:asciiTheme="minorHAnsi" w:hAnsiTheme="minorHAnsi" w:cstheme="minorHAnsi"/>
        </w:rPr>
        <w:t>India shares concerns</w:t>
      </w:r>
      <w:r w:rsidRPr="002C4B9A">
        <w:rPr>
          <w:rFonts w:asciiTheme="minorHAnsi" w:hAnsiTheme="minorHAnsi" w:cstheme="minorHAnsi"/>
          <w:sz w:val="16"/>
        </w:rPr>
        <w:t xml:space="preserve"> and interests on a large number of issues. This also points to the importance of India’s traditionally close relations with Russia and Iran. </w:t>
      </w:r>
      <w:r w:rsidRPr="002C4B9A">
        <w:rPr>
          <w:rStyle w:val="StyleUnderline"/>
          <w:rFonts w:asciiTheme="minorHAnsi" w:hAnsiTheme="minorHAnsi" w:cstheme="minorHAnsi"/>
          <w:highlight w:val="green"/>
        </w:rPr>
        <w:t>These include</w:t>
      </w:r>
      <w:r w:rsidRPr="002C4B9A">
        <w:rPr>
          <w:rFonts w:asciiTheme="minorHAnsi" w:hAnsiTheme="minorHAnsi" w:cstheme="minorHAnsi"/>
          <w:sz w:val="16"/>
        </w:rPr>
        <w:t xml:space="preserve"> the </w:t>
      </w:r>
      <w:r w:rsidRPr="002C4B9A">
        <w:rPr>
          <w:rStyle w:val="Emphasis"/>
          <w:rFonts w:asciiTheme="minorHAnsi" w:hAnsiTheme="minorHAnsi" w:cstheme="minorHAnsi"/>
        </w:rPr>
        <w:t>growing salience</w:t>
      </w:r>
      <w:r w:rsidRPr="002C4B9A">
        <w:rPr>
          <w:rStyle w:val="StyleUnderline"/>
          <w:rFonts w:asciiTheme="minorHAnsi" w:hAnsiTheme="minorHAnsi" w:cstheme="minorHAnsi"/>
        </w:rPr>
        <w:t xml:space="preserve"> of cyber </w:t>
      </w:r>
      <w:r w:rsidRPr="002C4B9A">
        <w:rPr>
          <w:rStyle w:val="Emphasis"/>
          <w:rFonts w:asciiTheme="minorHAnsi" w:hAnsiTheme="minorHAnsi" w:cstheme="minorHAnsi"/>
          <w:highlight w:val="green"/>
        </w:rPr>
        <w:t>security</w:t>
      </w:r>
      <w:r w:rsidRPr="002C4B9A">
        <w:rPr>
          <w:rStyle w:val="StyleUnderline"/>
          <w:rFonts w:asciiTheme="minorHAnsi" w:hAnsiTheme="minorHAnsi" w:cstheme="minorHAnsi"/>
        </w:rPr>
        <w:t xml:space="preserve"> and </w:t>
      </w:r>
      <w:r w:rsidRPr="002C4B9A">
        <w:rPr>
          <w:rStyle w:val="Emphasis"/>
          <w:rFonts w:asciiTheme="minorHAnsi" w:hAnsiTheme="minorHAnsi" w:cstheme="minorHAnsi"/>
        </w:rPr>
        <w:t>data privacy</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and</w:t>
      </w:r>
      <w:r w:rsidRPr="002C4B9A">
        <w:rPr>
          <w:rStyle w:val="StyleUnderline"/>
          <w:rFonts w:asciiTheme="minorHAnsi" w:hAnsiTheme="minorHAnsi" w:cstheme="minorHAnsi"/>
        </w:rPr>
        <w:t xml:space="preserve"> the </w:t>
      </w:r>
      <w:r w:rsidRPr="002C4B9A">
        <w:rPr>
          <w:rStyle w:val="Emphasis"/>
          <w:rFonts w:asciiTheme="minorHAnsi" w:hAnsiTheme="minorHAnsi" w:cstheme="minorHAnsi"/>
          <w:highlight w:val="green"/>
        </w:rPr>
        <w:t>regulation of</w:t>
      </w:r>
      <w:r w:rsidRPr="002C4B9A">
        <w:rPr>
          <w:rStyle w:val="Emphasis"/>
          <w:rFonts w:asciiTheme="minorHAnsi" w:hAnsiTheme="minorHAnsi" w:cstheme="minorHAnsi"/>
        </w:rPr>
        <w:t xml:space="preserve"> advanced technologies</w:t>
      </w:r>
      <w:r w:rsidRPr="002C4B9A">
        <w:rPr>
          <w:rStyle w:val="StyleUnderline"/>
          <w:rFonts w:asciiTheme="minorHAnsi" w:hAnsiTheme="minorHAnsi" w:cstheme="minorHAnsi"/>
        </w:rPr>
        <w:t xml:space="preserve"> such as</w:t>
      </w:r>
      <w:r w:rsidRPr="002C4B9A">
        <w:rPr>
          <w:rFonts w:asciiTheme="minorHAnsi" w:hAnsiTheme="minorHAnsi" w:cstheme="minorHAnsi"/>
          <w:sz w:val="16"/>
        </w:rPr>
        <w:t xml:space="preserve"> </w:t>
      </w:r>
      <w:r w:rsidRPr="002C4B9A">
        <w:rPr>
          <w:rStyle w:val="Emphasis"/>
          <w:rFonts w:asciiTheme="minorHAnsi" w:hAnsiTheme="minorHAnsi" w:cstheme="minorHAnsi"/>
          <w:highlight w:val="green"/>
        </w:rPr>
        <w:t>A</w:t>
      </w:r>
      <w:r w:rsidRPr="002C4B9A">
        <w:rPr>
          <w:rFonts w:asciiTheme="minorHAnsi" w:hAnsiTheme="minorHAnsi" w:cstheme="minorHAnsi"/>
          <w:sz w:val="16"/>
        </w:rPr>
        <w:t xml:space="preserve">rtificial </w:t>
      </w:r>
      <w:r w:rsidRPr="002C4B9A">
        <w:rPr>
          <w:rStyle w:val="Emphasis"/>
          <w:rFonts w:asciiTheme="minorHAnsi" w:hAnsiTheme="minorHAnsi" w:cstheme="minorHAnsi"/>
          <w:highlight w:val="green"/>
        </w:rPr>
        <w:t>I</w:t>
      </w:r>
      <w:r w:rsidRPr="002C4B9A">
        <w:rPr>
          <w:rFonts w:asciiTheme="minorHAnsi" w:hAnsiTheme="minorHAnsi" w:cstheme="minorHAnsi"/>
          <w:sz w:val="16"/>
        </w:rPr>
        <w:t>ntelligence.</w:t>
      </w:r>
    </w:p>
    <w:p w14:paraId="23EA2C8F" w14:textId="77777777" w:rsidR="008D3F7D" w:rsidRDefault="008D3F7D" w:rsidP="008D3F7D">
      <w:pPr>
        <w:rPr>
          <w:rFonts w:asciiTheme="minorHAnsi" w:hAnsiTheme="minorHAnsi" w:cstheme="minorHAnsi"/>
          <w:sz w:val="16"/>
        </w:rPr>
      </w:pPr>
      <w:r w:rsidRPr="002C4B9A">
        <w:rPr>
          <w:rFonts w:asciiTheme="minorHAnsi" w:hAnsiTheme="minorHAnsi" w:cstheme="minorHAnsi"/>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is the </w:t>
      </w:r>
      <w:r w:rsidRPr="002C4B9A">
        <w:rPr>
          <w:rStyle w:val="Emphasis"/>
          <w:rFonts w:asciiTheme="minorHAnsi" w:hAnsiTheme="minorHAnsi" w:cstheme="minorHAnsi"/>
          <w:highlight w:val="green"/>
        </w:rPr>
        <w:t>only country</w:t>
      </w:r>
      <w:r w:rsidRPr="002C4B9A">
        <w:rPr>
          <w:rFonts w:asciiTheme="minorHAnsi" w:hAnsiTheme="minorHAnsi" w:cstheme="minorHAnsi"/>
          <w:sz w:val="16"/>
        </w:rPr>
        <w:t xml:space="preserve"> which </w:t>
      </w:r>
      <w:r w:rsidRPr="002C4B9A">
        <w:rPr>
          <w:rStyle w:val="StyleUnderline"/>
          <w:rFonts w:asciiTheme="minorHAnsi" w:hAnsiTheme="minorHAnsi" w:cstheme="minorHAnsi"/>
          <w:highlight w:val="green"/>
        </w:rPr>
        <w:t xml:space="preserve">in terms of area, </w:t>
      </w:r>
      <w:r w:rsidRPr="002C4B9A">
        <w:rPr>
          <w:rStyle w:val="Emphasis"/>
          <w:rFonts w:asciiTheme="minorHAnsi" w:hAnsiTheme="minorHAnsi" w:cstheme="minorHAnsi"/>
          <w:highlight w:val="green"/>
        </w:rPr>
        <w:t>size of population</w:t>
      </w:r>
      <w:r w:rsidRPr="002C4B9A">
        <w:rPr>
          <w:rStyle w:val="StyleUnderline"/>
          <w:rFonts w:asciiTheme="minorHAnsi" w:hAnsiTheme="minorHAnsi" w:cstheme="minorHAnsi"/>
          <w:highlight w:val="green"/>
        </w:rPr>
        <w:t xml:space="preserve"> and </w:t>
      </w:r>
      <w:r w:rsidRPr="002C4B9A">
        <w:rPr>
          <w:rStyle w:val="Emphasis"/>
          <w:rFonts w:asciiTheme="minorHAnsi" w:hAnsiTheme="minorHAnsi" w:cstheme="minorHAnsi"/>
          <w:highlight w:val="green"/>
        </w:rPr>
        <w:t>scientific</w:t>
      </w:r>
      <w:r w:rsidRPr="002C4B9A">
        <w:rPr>
          <w:rFonts w:asciiTheme="minorHAnsi" w:hAnsiTheme="minorHAnsi" w:cstheme="minorHAnsi"/>
          <w:sz w:val="16"/>
        </w:rPr>
        <w:t xml:space="preserve"> and technological </w:t>
      </w:r>
      <w:r w:rsidRPr="002C4B9A">
        <w:rPr>
          <w:rStyle w:val="StyleUnderline"/>
          <w:rFonts w:asciiTheme="minorHAnsi" w:hAnsiTheme="minorHAnsi" w:cstheme="minorHAnsi"/>
          <w:highlight w:val="green"/>
        </w:rPr>
        <w:t>capabilities</w:t>
      </w:r>
      <w:r w:rsidRPr="002C4B9A">
        <w:rPr>
          <w:rFonts w:asciiTheme="minorHAnsi" w:hAnsiTheme="minorHAnsi" w:cstheme="minorHAnsi"/>
          <w:sz w:val="16"/>
        </w:rPr>
        <w:t xml:space="preserve"> can match, </w:t>
      </w:r>
      <w:r w:rsidRPr="002C4B9A">
        <w:rPr>
          <w:rStyle w:val="StyleUnderline"/>
          <w:rFonts w:asciiTheme="minorHAnsi" w:hAnsiTheme="minorHAnsi" w:cstheme="minorHAnsi"/>
        </w:rPr>
        <w:t>and</w:t>
      </w:r>
      <w:r w:rsidRPr="002C4B9A">
        <w:rPr>
          <w:rFonts w:asciiTheme="minorHAnsi" w:hAnsiTheme="minorHAnsi" w:cstheme="minorHAnsi"/>
          <w:sz w:val="16"/>
        </w:rPr>
        <w:t xml:space="preserve"> even surpass, China and </w:t>
      </w:r>
      <w:r w:rsidRPr="002C4B9A">
        <w:rPr>
          <w:rStyle w:val="StyleUnderline"/>
          <w:rFonts w:asciiTheme="minorHAnsi" w:hAnsiTheme="minorHAnsi" w:cstheme="minorHAnsi"/>
        </w:rPr>
        <w:t xml:space="preserve">emerge as a parallel </w:t>
      </w:r>
      <w:r w:rsidRPr="002C4B9A">
        <w:rPr>
          <w:rStyle w:val="Emphasis"/>
          <w:rFonts w:asciiTheme="minorHAnsi" w:hAnsiTheme="minorHAnsi" w:cstheme="minorHAnsi"/>
        </w:rPr>
        <w:t>civilisational state</w:t>
      </w:r>
      <w:r w:rsidRPr="002C4B9A">
        <w:rPr>
          <w:rFonts w:asciiTheme="minorHAnsi" w:hAnsiTheme="minorHAnsi" w:cstheme="minorHAnsi"/>
          <w:sz w:val="16"/>
        </w:rPr>
        <w:t>, as has been the case through most of recorded history.</w:t>
      </w:r>
    </w:p>
    <w:p w14:paraId="69BC22AB" w14:textId="77777777" w:rsidR="008D3F7D" w:rsidRDefault="008D3F7D" w:rsidP="008D3F7D">
      <w:pPr>
        <w:pStyle w:val="Heading3"/>
      </w:pPr>
      <w:r>
        <w:t>2AC 4---Impact---AT: Defense---2NC</w:t>
      </w:r>
    </w:p>
    <w:p w14:paraId="718AE737" w14:textId="77777777" w:rsidR="008D3F7D" w:rsidRDefault="008D3F7D" w:rsidP="008D3F7D">
      <w:pPr>
        <w:pStyle w:val="Analytic"/>
        <w:rPr>
          <w:rFonts w:eastAsia="Times New Roman"/>
        </w:rPr>
      </w:pPr>
    </w:p>
    <w:p w14:paraId="78D514CD" w14:textId="77777777" w:rsidR="008D3F7D" w:rsidRPr="009D1637" w:rsidRDefault="008D3F7D" w:rsidP="008D3F7D"/>
    <w:p w14:paraId="218BE500" w14:textId="77777777" w:rsidR="008D3F7D" w:rsidRPr="00837DD3" w:rsidRDefault="008D3F7D" w:rsidP="008D3F7D">
      <w:pPr>
        <w:spacing w:after="120" w:line="235" w:lineRule="atLeast"/>
        <w:rPr>
          <w:rFonts w:eastAsia="Times New Roman"/>
          <w:color w:val="000000"/>
        </w:rPr>
      </w:pPr>
      <w:r w:rsidRPr="00837DD3">
        <w:rPr>
          <w:rFonts w:eastAsia="Times New Roman"/>
          <w:b/>
          <w:bCs/>
          <w:color w:val="000000"/>
          <w:sz w:val="26"/>
          <w:szCs w:val="26"/>
        </w:rPr>
        <w:t>Tellis</w:t>
      </w:r>
      <w:r w:rsidRPr="00837DD3">
        <w:rPr>
          <w:rFonts w:eastAsia="Times New Roman"/>
          <w:color w:val="000000"/>
        </w:rPr>
        <w:t> </w:t>
      </w:r>
      <w:r w:rsidRPr="00837DD3">
        <w:rPr>
          <w:rFonts w:eastAsia="Times New Roman"/>
          <w:b/>
          <w:bCs/>
          <w:color w:val="000000"/>
          <w:sz w:val="26"/>
          <w:szCs w:val="26"/>
        </w:rPr>
        <w:t>’22</w:t>
      </w:r>
      <w:r>
        <w:rPr>
          <w:rFonts w:eastAsia="Times New Roman"/>
          <w:b/>
          <w:bCs/>
          <w:color w:val="000000"/>
          <w:sz w:val="26"/>
          <w:szCs w:val="26"/>
        </w:rPr>
        <w:t xml:space="preserve"> [</w:t>
      </w:r>
      <w:r w:rsidRPr="009D1637">
        <w:rPr>
          <w:rFonts w:eastAsia="Times New Roman"/>
          <w:b/>
          <w:bCs/>
          <w:color w:val="000000"/>
          <w:sz w:val="26"/>
          <w:szCs w:val="26"/>
          <w:highlight w:val="green"/>
        </w:rPr>
        <w:t>WKU</w:t>
      </w:r>
      <w:r>
        <w:rPr>
          <w:rFonts w:eastAsia="Times New Roman"/>
          <w:b/>
          <w:bCs/>
          <w:color w:val="000000"/>
          <w:sz w:val="26"/>
          <w:szCs w:val="26"/>
        </w:rPr>
        <w:t>]</w:t>
      </w:r>
      <w:r w:rsidRPr="00837DD3">
        <w:rPr>
          <w:rFonts w:eastAsia="Times New Roman"/>
          <w:color w:val="000000"/>
        </w:rPr>
        <w:t> [Ashley J.; July 18; Tata Chair for Strategic Affairs and is a senior fellow at the Carnegie Endowment for International Peace, specializing in international security and U.S. foreign and defense policy with a special focus on Asia and the Indian subcontinent; “Striking Asymmetries: Nuclear Transitions In Southern Asia,” https://carnegieendowment.org/files/202207-Tellis_Striking_Asymmetries-final.pdf]</w:t>
      </w:r>
    </w:p>
    <w:p w14:paraId="0EDCF377" w14:textId="77777777" w:rsidR="008D3F7D" w:rsidRPr="00837DD3" w:rsidRDefault="008D3F7D" w:rsidP="008D3F7D">
      <w:pPr>
        <w:spacing w:line="235" w:lineRule="atLeast"/>
        <w:rPr>
          <w:rFonts w:eastAsia="Times New Roman"/>
          <w:color w:val="000000"/>
        </w:rPr>
      </w:pPr>
      <w:r w:rsidRPr="00837DD3">
        <w:rPr>
          <w:rFonts w:eastAsia="Times New Roman"/>
          <w:color w:val="000000"/>
        </w:rPr>
        <w:t xml:space="preserve">The peculiarities that define arms race stability in the Indo-Pakistani dyad are also reflected in the problems of deterrence stability. As noted earlier, </w:t>
      </w:r>
      <w:r w:rsidRPr="00277F18">
        <w:rPr>
          <w:rFonts w:eastAsia="Times New Roman"/>
          <w:color w:val="000000"/>
          <w:highlight w:val="green"/>
        </w:rPr>
        <w:t>deterrence stability pertains to the incentives of one or both adversaries to use their nuclear weapons</w:t>
      </w:r>
      <w:r w:rsidRPr="00837DD3">
        <w:rPr>
          <w:rFonts w:eastAsia="Times New Roman"/>
          <w:color w:val="000000"/>
        </w:rPr>
        <w:t xml:space="preserve"> to deter nuclear or conventional threats. </w:t>
      </w:r>
      <w:r w:rsidRPr="00277F18">
        <w:rPr>
          <w:rFonts w:eastAsia="Times New Roman"/>
          <w:color w:val="000000"/>
          <w:highlight w:val="green"/>
          <w:u w:val="single"/>
        </w:rPr>
        <w:t>Neither</w:t>
      </w:r>
      <w:r w:rsidRPr="00277F18">
        <w:rPr>
          <w:rFonts w:eastAsia="Times New Roman"/>
          <w:color w:val="000000"/>
          <w:highlight w:val="green"/>
        </w:rPr>
        <w:t> </w:t>
      </w:r>
      <w:r w:rsidRPr="00277F18">
        <w:rPr>
          <w:rFonts w:eastAsia="Times New Roman"/>
          <w:b/>
          <w:bCs/>
          <w:color w:val="000000"/>
          <w:highlight w:val="green"/>
          <w:u w:val="single"/>
        </w:rPr>
        <w:t>India</w:t>
      </w:r>
      <w:r w:rsidRPr="00277F18">
        <w:rPr>
          <w:rFonts w:eastAsia="Times New Roman"/>
          <w:color w:val="000000"/>
          <w:highlight w:val="green"/>
        </w:rPr>
        <w:t> </w:t>
      </w:r>
      <w:r w:rsidRPr="00277F18">
        <w:rPr>
          <w:rFonts w:eastAsia="Times New Roman"/>
          <w:color w:val="000000"/>
          <w:highlight w:val="green"/>
          <w:u w:val="single"/>
        </w:rPr>
        <w:t>nor</w:t>
      </w:r>
      <w:r w:rsidRPr="00277F18">
        <w:rPr>
          <w:rFonts w:eastAsia="Times New Roman"/>
          <w:color w:val="000000"/>
          <w:highlight w:val="green"/>
        </w:rPr>
        <w:t> </w:t>
      </w:r>
      <w:r w:rsidRPr="00277F18">
        <w:rPr>
          <w:rFonts w:eastAsia="Times New Roman"/>
          <w:b/>
          <w:bCs/>
          <w:color w:val="000000"/>
          <w:highlight w:val="green"/>
          <w:u w:val="single"/>
        </w:rPr>
        <w:t>Pakistan</w:t>
      </w:r>
      <w:r w:rsidRPr="00277F18">
        <w:rPr>
          <w:rFonts w:eastAsia="Times New Roman"/>
          <w:color w:val="000000"/>
          <w:highlight w:val="green"/>
        </w:rPr>
        <w:t> </w:t>
      </w:r>
      <w:r w:rsidRPr="00277F18">
        <w:rPr>
          <w:rFonts w:eastAsia="Times New Roman"/>
          <w:color w:val="000000"/>
          <w:highlight w:val="green"/>
          <w:u w:val="single"/>
        </w:rPr>
        <w:t>imagine</w:t>
      </w:r>
      <w:r w:rsidRPr="00277F18">
        <w:rPr>
          <w:rFonts w:eastAsia="Times New Roman"/>
          <w:color w:val="000000"/>
          <w:highlight w:val="green"/>
        </w:rPr>
        <w:t> that </w:t>
      </w:r>
      <w:r w:rsidRPr="00277F18">
        <w:rPr>
          <w:rFonts w:eastAsia="Times New Roman"/>
          <w:color w:val="000000"/>
          <w:highlight w:val="green"/>
          <w:u w:val="single"/>
        </w:rPr>
        <w:t>they would</w:t>
      </w:r>
      <w:r w:rsidRPr="00277F18">
        <w:rPr>
          <w:rFonts w:eastAsia="Times New Roman"/>
          <w:color w:val="000000"/>
          <w:highlight w:val="green"/>
        </w:rPr>
        <w:t> be </w:t>
      </w:r>
      <w:r w:rsidRPr="00277F18">
        <w:rPr>
          <w:rFonts w:eastAsia="Times New Roman"/>
          <w:color w:val="000000"/>
          <w:highlight w:val="green"/>
          <w:u w:val="single"/>
        </w:rPr>
        <w:t>face</w:t>
      </w:r>
      <w:r w:rsidRPr="00277F18">
        <w:rPr>
          <w:rFonts w:eastAsia="Times New Roman"/>
          <w:color w:val="000000"/>
          <w:highlight w:val="green"/>
        </w:rPr>
        <w:t>d with </w:t>
      </w:r>
      <w:r w:rsidRPr="00277F18">
        <w:rPr>
          <w:rFonts w:eastAsia="Times New Roman"/>
          <w:color w:val="000000"/>
          <w:highlight w:val="green"/>
          <w:u w:val="single"/>
        </w:rPr>
        <w:t>nuclear attacks</w:t>
      </w:r>
      <w:r w:rsidRPr="00837DD3">
        <w:rPr>
          <w:rFonts w:eastAsia="Times New Roman"/>
          <w:color w:val="000000"/>
        </w:rPr>
        <w:t> emerging from the other </w:t>
      </w:r>
      <w:r w:rsidRPr="00837DD3">
        <w:rPr>
          <w:rFonts w:eastAsia="Times New Roman"/>
          <w:b/>
          <w:bCs/>
          <w:color w:val="000000"/>
          <w:u w:val="single"/>
        </w:rPr>
        <w:t>without provocation</w:t>
      </w:r>
      <w:r w:rsidRPr="00837DD3">
        <w:rPr>
          <w:rFonts w:eastAsia="Times New Roman"/>
          <w:color w:val="000000"/>
        </w:rPr>
        <w:t>. These contingencies, which preoccupied U.S. and Soviet strategists during the early Cold War, have no parallel in the Indian subcontinent. For all their unresolved disputes, </w:t>
      </w:r>
      <w:r w:rsidRPr="00837DD3">
        <w:rPr>
          <w:rFonts w:eastAsia="Times New Roman"/>
          <w:b/>
          <w:bCs/>
          <w:color w:val="000000"/>
          <w:u w:val="single"/>
          <w:shd w:val="clear" w:color="auto" w:fill="00FFFF"/>
        </w:rPr>
        <w:t>nuc</w:t>
      </w:r>
      <w:r w:rsidRPr="00837DD3">
        <w:rPr>
          <w:rFonts w:eastAsia="Times New Roman"/>
          <w:b/>
          <w:bCs/>
          <w:color w:val="000000"/>
          <w:u w:val="single"/>
        </w:rPr>
        <w:t>lear weapons</w:t>
      </w:r>
      <w:r w:rsidRPr="00837DD3">
        <w:rPr>
          <w:rFonts w:eastAsia="Times New Roman"/>
          <w:color w:val="000000"/>
        </w:rPr>
        <w:t> </w:t>
      </w:r>
      <w:r w:rsidRPr="00837DD3">
        <w:rPr>
          <w:rFonts w:eastAsia="Times New Roman"/>
          <w:color w:val="000000"/>
          <w:u w:val="single"/>
          <w:shd w:val="clear" w:color="auto" w:fill="00FFFF"/>
        </w:rPr>
        <w:t>in</w:t>
      </w:r>
      <w:r w:rsidRPr="00837DD3">
        <w:rPr>
          <w:rFonts w:eastAsia="Times New Roman"/>
          <w:color w:val="000000"/>
        </w:rPr>
        <w:t> </w:t>
      </w:r>
      <w:r w:rsidRPr="00837DD3">
        <w:rPr>
          <w:rFonts w:eastAsia="Times New Roman"/>
          <w:b/>
          <w:bCs/>
          <w:color w:val="000000"/>
          <w:u w:val="single"/>
          <w:shd w:val="clear" w:color="auto" w:fill="00FFFF"/>
        </w:rPr>
        <w:t>India</w:t>
      </w:r>
      <w:r w:rsidRPr="00837DD3">
        <w:rPr>
          <w:rFonts w:eastAsia="Times New Roman"/>
          <w:color w:val="000000"/>
        </w:rPr>
        <w:t> </w:t>
      </w:r>
      <w:r w:rsidRPr="00837DD3">
        <w:rPr>
          <w:rFonts w:eastAsia="Times New Roman"/>
          <w:color w:val="000000"/>
          <w:u w:val="single"/>
        </w:rPr>
        <w:t>and</w:t>
      </w:r>
      <w:r w:rsidRPr="00837DD3">
        <w:rPr>
          <w:rFonts w:eastAsia="Times New Roman"/>
          <w:color w:val="000000"/>
        </w:rPr>
        <w:t> </w:t>
      </w:r>
      <w:r w:rsidRPr="00837DD3">
        <w:rPr>
          <w:rFonts w:eastAsia="Times New Roman"/>
          <w:b/>
          <w:bCs/>
          <w:color w:val="000000"/>
          <w:u w:val="single"/>
          <w:shd w:val="clear" w:color="auto" w:fill="00FFFF"/>
        </w:rPr>
        <w:t>Pakistan</w:t>
      </w:r>
      <w:r w:rsidRPr="00837DD3">
        <w:rPr>
          <w:rFonts w:eastAsia="Times New Roman"/>
          <w:color w:val="000000"/>
        </w:rPr>
        <w:t> </w:t>
      </w:r>
      <w:r w:rsidRPr="00837DD3">
        <w:rPr>
          <w:rFonts w:eastAsia="Times New Roman"/>
          <w:color w:val="000000"/>
          <w:u w:val="single"/>
        </w:rPr>
        <w:t>are</w:t>
      </w:r>
      <w:r w:rsidRPr="00837DD3">
        <w:rPr>
          <w:rFonts w:eastAsia="Times New Roman"/>
          <w:color w:val="000000"/>
        </w:rPr>
        <w:t> </w:t>
      </w:r>
      <w:r w:rsidRPr="00837DD3">
        <w:rPr>
          <w:rFonts w:eastAsia="Times New Roman"/>
          <w:color w:val="000000"/>
          <w:u w:val="single"/>
          <w:shd w:val="clear" w:color="auto" w:fill="00FFFF"/>
        </w:rPr>
        <w:t>viewed</w:t>
      </w:r>
      <w:r w:rsidRPr="00837DD3">
        <w:rPr>
          <w:rFonts w:eastAsia="Times New Roman"/>
          <w:color w:val="000000"/>
        </w:rPr>
        <w:t> fundamentally </w:t>
      </w:r>
      <w:r w:rsidRPr="00837DD3">
        <w:rPr>
          <w:rFonts w:eastAsia="Times New Roman"/>
          <w:color w:val="000000"/>
          <w:u w:val="single"/>
          <w:shd w:val="clear" w:color="auto" w:fill="00FFFF"/>
        </w:rPr>
        <w:t>as</w:t>
      </w:r>
      <w:r w:rsidRPr="00837DD3">
        <w:rPr>
          <w:rFonts w:eastAsia="Times New Roman"/>
          <w:color w:val="000000"/>
        </w:rPr>
        <w:t> </w:t>
      </w:r>
      <w:r w:rsidRPr="00837DD3">
        <w:rPr>
          <w:rFonts w:eastAsia="Times New Roman"/>
          <w:b/>
          <w:bCs/>
          <w:color w:val="000000"/>
          <w:u w:val="single"/>
          <w:shd w:val="clear" w:color="auto" w:fill="00FFFF"/>
        </w:rPr>
        <w:t>instruments</w:t>
      </w:r>
      <w:r w:rsidRPr="00837DD3">
        <w:rPr>
          <w:rFonts w:eastAsia="Times New Roman"/>
          <w:color w:val="000000"/>
        </w:rPr>
        <w:t> </w:t>
      </w:r>
      <w:r w:rsidRPr="00837DD3">
        <w:rPr>
          <w:rFonts w:eastAsia="Times New Roman"/>
          <w:color w:val="000000"/>
          <w:u w:val="single"/>
          <w:shd w:val="clear" w:color="auto" w:fill="00FFFF"/>
        </w:rPr>
        <w:t>of</w:t>
      </w:r>
      <w:r w:rsidRPr="00837DD3">
        <w:rPr>
          <w:rFonts w:eastAsia="Times New Roman"/>
          <w:color w:val="000000"/>
        </w:rPr>
        <w:t> </w:t>
      </w:r>
      <w:r w:rsidRPr="00837DD3">
        <w:rPr>
          <w:rFonts w:eastAsia="Times New Roman"/>
          <w:b/>
          <w:bCs/>
          <w:color w:val="000000"/>
          <w:u w:val="single"/>
          <w:shd w:val="clear" w:color="auto" w:fill="00FFFF"/>
        </w:rPr>
        <w:t>deterrence</w:t>
      </w:r>
      <w:r w:rsidRPr="00837DD3">
        <w:rPr>
          <w:rFonts w:eastAsia="Times New Roman"/>
          <w:color w:val="000000"/>
        </w:rPr>
        <w:t>: they serve by, their very presence, </w:t>
      </w:r>
      <w:r w:rsidRPr="00837DD3">
        <w:rPr>
          <w:rFonts w:eastAsia="Times New Roman"/>
          <w:color w:val="000000"/>
          <w:u w:val="single"/>
        </w:rPr>
        <w:t>to</w:t>
      </w:r>
      <w:r w:rsidRPr="00837DD3">
        <w:rPr>
          <w:rFonts w:eastAsia="Times New Roman"/>
          <w:color w:val="000000"/>
        </w:rPr>
        <w:t> </w:t>
      </w:r>
      <w:r w:rsidRPr="00837DD3">
        <w:rPr>
          <w:rFonts w:eastAsia="Times New Roman"/>
          <w:b/>
          <w:bCs/>
          <w:color w:val="000000"/>
          <w:u w:val="single"/>
          <w:shd w:val="clear" w:color="auto" w:fill="00FFFF"/>
        </w:rPr>
        <w:t>prevent</w:t>
      </w:r>
      <w:r w:rsidRPr="00837DD3">
        <w:rPr>
          <w:rFonts w:eastAsia="Times New Roman"/>
          <w:color w:val="000000"/>
        </w:rPr>
        <w:t> an </w:t>
      </w:r>
      <w:r w:rsidRPr="00837DD3">
        <w:rPr>
          <w:rFonts w:eastAsia="Times New Roman"/>
          <w:color w:val="000000"/>
          <w:u w:val="single"/>
          <w:shd w:val="clear" w:color="auto" w:fill="00FFFF"/>
        </w:rPr>
        <w:t>adversary</w:t>
      </w:r>
      <w:r w:rsidRPr="00837DD3">
        <w:rPr>
          <w:rFonts w:eastAsia="Times New Roman"/>
          <w:color w:val="000000"/>
        </w:rPr>
        <w:t> </w:t>
      </w:r>
      <w:r w:rsidRPr="00837DD3">
        <w:rPr>
          <w:rFonts w:eastAsia="Times New Roman"/>
          <w:color w:val="000000"/>
          <w:u w:val="single"/>
        </w:rPr>
        <w:t>from</w:t>
      </w:r>
      <w:r w:rsidRPr="00837DD3">
        <w:rPr>
          <w:rFonts w:eastAsia="Times New Roman"/>
          <w:color w:val="000000"/>
        </w:rPr>
        <w:t> </w:t>
      </w:r>
      <w:r w:rsidRPr="00837DD3">
        <w:rPr>
          <w:rFonts w:eastAsia="Times New Roman"/>
          <w:color w:val="000000"/>
          <w:u w:val="single"/>
          <w:shd w:val="clear" w:color="auto" w:fill="00FFFF"/>
        </w:rPr>
        <w:t>issuing</w:t>
      </w:r>
      <w:r w:rsidRPr="00837DD3">
        <w:rPr>
          <w:rFonts w:eastAsia="Times New Roman"/>
          <w:color w:val="000000"/>
        </w:rPr>
        <w:t> </w:t>
      </w:r>
      <w:r w:rsidRPr="00837DD3">
        <w:rPr>
          <w:rFonts w:eastAsia="Times New Roman"/>
          <w:b/>
          <w:bCs/>
          <w:color w:val="000000"/>
          <w:u w:val="single"/>
          <w:shd w:val="clear" w:color="auto" w:fill="00FFFF"/>
        </w:rPr>
        <w:t>nuclear</w:t>
      </w:r>
      <w:r w:rsidRPr="00837DD3">
        <w:rPr>
          <w:rFonts w:eastAsia="Times New Roman"/>
          <w:color w:val="000000"/>
        </w:rPr>
        <w:t> </w:t>
      </w:r>
      <w:r w:rsidRPr="00837DD3">
        <w:rPr>
          <w:rFonts w:eastAsia="Times New Roman"/>
          <w:color w:val="000000"/>
          <w:u w:val="single"/>
          <w:shd w:val="clear" w:color="auto" w:fill="00FFFF"/>
        </w:rPr>
        <w:t>threats</w:t>
      </w:r>
      <w:r w:rsidRPr="00837DD3">
        <w:rPr>
          <w:rFonts w:eastAsia="Times New Roman"/>
          <w:color w:val="000000"/>
        </w:rPr>
        <w:t> </w:t>
      </w:r>
      <w:r w:rsidRPr="00837DD3">
        <w:rPr>
          <w:rFonts w:eastAsia="Times New Roman"/>
          <w:color w:val="000000"/>
          <w:u w:val="single"/>
        </w:rPr>
        <w:t>or</w:t>
      </w:r>
      <w:r w:rsidRPr="00837DD3">
        <w:rPr>
          <w:rFonts w:eastAsia="Times New Roman"/>
          <w:color w:val="000000"/>
        </w:rPr>
        <w:t> launching nuclear </w:t>
      </w:r>
      <w:r w:rsidRPr="00837DD3">
        <w:rPr>
          <w:rFonts w:eastAsia="Times New Roman"/>
          <w:color w:val="000000"/>
          <w:u w:val="single"/>
        </w:rPr>
        <w:t>attacks</w:t>
      </w:r>
      <w:r w:rsidRPr="00837DD3">
        <w:rPr>
          <w:rFonts w:eastAsia="Times New Roman"/>
          <w:color w:val="000000"/>
        </w:rPr>
        <w:t>. Moreover, </w:t>
      </w:r>
      <w:r w:rsidRPr="00837DD3">
        <w:rPr>
          <w:rFonts w:eastAsia="Times New Roman"/>
          <w:b/>
          <w:bCs/>
          <w:color w:val="000000"/>
          <w:u w:val="single"/>
          <w:shd w:val="clear" w:color="auto" w:fill="00FFFF"/>
        </w:rPr>
        <w:t>neither</w:t>
      </w:r>
      <w:r w:rsidRPr="00837DD3">
        <w:rPr>
          <w:rFonts w:eastAsia="Times New Roman"/>
          <w:color w:val="000000"/>
        </w:rPr>
        <w:t> </w:t>
      </w:r>
      <w:r w:rsidRPr="00837DD3">
        <w:rPr>
          <w:rFonts w:eastAsia="Times New Roman"/>
          <w:color w:val="000000"/>
          <w:u w:val="single"/>
          <w:shd w:val="clear" w:color="auto" w:fill="00FFFF"/>
        </w:rPr>
        <w:t>state believes</w:t>
      </w:r>
      <w:r w:rsidRPr="00837DD3">
        <w:rPr>
          <w:rFonts w:eastAsia="Times New Roman"/>
          <w:color w:val="000000"/>
        </w:rPr>
        <w:t> that their </w:t>
      </w:r>
      <w:r w:rsidRPr="00837DD3">
        <w:rPr>
          <w:rFonts w:eastAsia="Times New Roman"/>
          <w:color w:val="000000"/>
          <w:u w:val="single"/>
          <w:shd w:val="clear" w:color="auto" w:fill="00FFFF"/>
        </w:rPr>
        <w:t>nuc</w:t>
      </w:r>
      <w:r w:rsidRPr="00837DD3">
        <w:rPr>
          <w:rFonts w:eastAsia="Times New Roman"/>
          <w:color w:val="000000"/>
          <w:u w:val="single"/>
        </w:rPr>
        <w:t>lear weapons can be</w:t>
      </w:r>
      <w:r w:rsidRPr="00837DD3">
        <w:rPr>
          <w:rFonts w:eastAsia="Times New Roman"/>
          <w:color w:val="000000"/>
        </w:rPr>
        <w:t> effectively </w:t>
      </w:r>
      <w:r w:rsidRPr="00837DD3">
        <w:rPr>
          <w:rFonts w:eastAsia="Times New Roman"/>
          <w:b/>
          <w:bCs/>
          <w:color w:val="000000"/>
          <w:u w:val="single"/>
          <w:shd w:val="clear" w:color="auto" w:fill="00FFFF"/>
        </w:rPr>
        <w:t>eliminated</w:t>
      </w:r>
      <w:r w:rsidRPr="00837DD3">
        <w:rPr>
          <w:rFonts w:eastAsia="Times New Roman"/>
          <w:color w:val="000000"/>
        </w:rPr>
        <w:t> </w:t>
      </w:r>
      <w:r w:rsidRPr="00837DD3">
        <w:rPr>
          <w:rFonts w:eastAsia="Times New Roman"/>
          <w:color w:val="000000"/>
          <w:u w:val="single"/>
          <w:shd w:val="clear" w:color="auto" w:fill="00FFFF"/>
        </w:rPr>
        <w:t>by</w:t>
      </w:r>
      <w:r w:rsidRPr="00837DD3">
        <w:rPr>
          <w:rFonts w:eastAsia="Times New Roman"/>
          <w:color w:val="000000"/>
        </w:rPr>
        <w:t> </w:t>
      </w:r>
      <w:r w:rsidRPr="00837DD3">
        <w:rPr>
          <w:rFonts w:eastAsia="Times New Roman"/>
          <w:color w:val="000000"/>
          <w:u w:val="single"/>
        </w:rPr>
        <w:t>the</w:t>
      </w:r>
      <w:r w:rsidRPr="00837DD3">
        <w:rPr>
          <w:rFonts w:eastAsia="Times New Roman"/>
          <w:color w:val="000000"/>
        </w:rPr>
        <w:t> </w:t>
      </w:r>
      <w:r w:rsidRPr="00837DD3">
        <w:rPr>
          <w:rFonts w:eastAsia="Times New Roman"/>
          <w:color w:val="000000"/>
          <w:u w:val="single"/>
          <w:shd w:val="clear" w:color="auto" w:fill="00FFFF"/>
        </w:rPr>
        <w:t>other</w:t>
      </w:r>
      <w:r w:rsidRPr="00837DD3">
        <w:rPr>
          <w:rFonts w:eastAsia="Times New Roman"/>
          <w:color w:val="000000"/>
          <w:u w:val="single"/>
        </w:rPr>
        <w:t>’s</w:t>
      </w:r>
      <w:r w:rsidRPr="00837DD3">
        <w:rPr>
          <w:rFonts w:eastAsia="Times New Roman"/>
          <w:color w:val="000000"/>
        </w:rPr>
        <w:t> nuclear forces. This is partly because—on both sides—the weapon </w:t>
      </w:r>
      <w:r w:rsidRPr="00837DD3">
        <w:rPr>
          <w:rFonts w:eastAsia="Times New Roman"/>
          <w:color w:val="000000"/>
          <w:u w:val="single"/>
          <w:shd w:val="clear" w:color="auto" w:fill="00FFFF"/>
        </w:rPr>
        <w:t>yields</w:t>
      </w:r>
      <w:r w:rsidRPr="00837DD3">
        <w:rPr>
          <w:rFonts w:eastAsia="Times New Roman"/>
          <w:color w:val="000000"/>
        </w:rPr>
        <w:t> </w:t>
      </w:r>
      <w:r w:rsidRPr="00837DD3">
        <w:rPr>
          <w:rFonts w:eastAsia="Times New Roman"/>
          <w:color w:val="000000"/>
          <w:u w:val="single"/>
        </w:rPr>
        <w:t>are</w:t>
      </w:r>
      <w:r w:rsidRPr="00837DD3">
        <w:rPr>
          <w:rFonts w:eastAsia="Times New Roman"/>
          <w:color w:val="000000"/>
        </w:rPr>
        <w:t> </w:t>
      </w:r>
      <w:r w:rsidRPr="00837DD3">
        <w:rPr>
          <w:rFonts w:eastAsia="Times New Roman"/>
          <w:b/>
          <w:bCs/>
          <w:color w:val="000000"/>
          <w:u w:val="single"/>
          <w:shd w:val="clear" w:color="auto" w:fill="00FFFF"/>
        </w:rPr>
        <w:t>small</w:t>
      </w:r>
      <w:r w:rsidRPr="00837DD3">
        <w:rPr>
          <w:rFonts w:eastAsia="Times New Roman"/>
          <w:color w:val="000000"/>
        </w:rPr>
        <w:t>, the delivery </w:t>
      </w:r>
      <w:r w:rsidRPr="00837DD3">
        <w:rPr>
          <w:rFonts w:eastAsia="Times New Roman"/>
          <w:color w:val="000000"/>
          <w:u w:val="single"/>
          <w:shd w:val="clear" w:color="auto" w:fill="00FFFF"/>
        </w:rPr>
        <w:t>systems</w:t>
      </w:r>
      <w:r w:rsidRPr="00837DD3">
        <w:rPr>
          <w:rFonts w:eastAsia="Times New Roman"/>
          <w:color w:val="000000"/>
        </w:rPr>
        <w:t> </w:t>
      </w:r>
      <w:r w:rsidRPr="00837DD3">
        <w:rPr>
          <w:rFonts w:eastAsia="Times New Roman"/>
          <w:color w:val="000000"/>
          <w:u w:val="single"/>
        </w:rPr>
        <w:t>are</w:t>
      </w:r>
      <w:r w:rsidRPr="00837DD3">
        <w:rPr>
          <w:rFonts w:eastAsia="Times New Roman"/>
          <w:color w:val="000000"/>
        </w:rPr>
        <w:t> relatively </w:t>
      </w:r>
      <w:r w:rsidRPr="00837DD3">
        <w:rPr>
          <w:rFonts w:eastAsia="Times New Roman"/>
          <w:b/>
          <w:bCs/>
          <w:color w:val="000000"/>
          <w:u w:val="single"/>
          <w:shd w:val="clear" w:color="auto" w:fill="00FFFF"/>
        </w:rPr>
        <w:t>inaccurate</w:t>
      </w:r>
      <w:r w:rsidRPr="00837DD3">
        <w:rPr>
          <w:rFonts w:eastAsia="Times New Roman"/>
          <w:color w:val="000000"/>
        </w:rPr>
        <w:t>, and the </w:t>
      </w:r>
      <w:r w:rsidRPr="00837DD3">
        <w:rPr>
          <w:rFonts w:eastAsia="Times New Roman"/>
          <w:color w:val="000000"/>
          <w:u w:val="single"/>
          <w:shd w:val="clear" w:color="auto" w:fill="00FFFF"/>
        </w:rPr>
        <w:t>locations</w:t>
      </w:r>
      <w:r w:rsidRPr="00837DD3">
        <w:rPr>
          <w:rFonts w:eastAsia="Times New Roman"/>
          <w:color w:val="000000"/>
        </w:rPr>
        <w:t> of the strategic storage sites are </w:t>
      </w:r>
      <w:r w:rsidRPr="00837DD3">
        <w:rPr>
          <w:rFonts w:eastAsia="Times New Roman"/>
          <w:b/>
          <w:bCs/>
          <w:color w:val="000000"/>
          <w:u w:val="single"/>
          <w:shd w:val="clear" w:color="auto" w:fill="00FFFF"/>
        </w:rPr>
        <w:t>obscure</w:t>
      </w:r>
      <w:r w:rsidRPr="00837DD3">
        <w:rPr>
          <w:rFonts w:eastAsia="Times New Roman"/>
          <w:color w:val="000000"/>
        </w:rPr>
        <w:t>. </w:t>
      </w:r>
      <w:r w:rsidRPr="00837DD3">
        <w:rPr>
          <w:rFonts w:eastAsia="Times New Roman"/>
          <w:color w:val="000000"/>
          <w:u w:val="single"/>
        </w:rPr>
        <w:t>Even if</w:t>
      </w:r>
      <w:r w:rsidRPr="00837DD3">
        <w:rPr>
          <w:rFonts w:eastAsia="Times New Roman"/>
          <w:color w:val="000000"/>
        </w:rPr>
        <w:t> these </w:t>
      </w:r>
      <w:r w:rsidRPr="00837DD3">
        <w:rPr>
          <w:rFonts w:eastAsia="Times New Roman"/>
          <w:color w:val="000000"/>
          <w:u w:val="single"/>
        </w:rPr>
        <w:t>constraints</w:t>
      </w:r>
      <w:r w:rsidRPr="00837DD3">
        <w:rPr>
          <w:rFonts w:eastAsia="Times New Roman"/>
          <w:color w:val="000000"/>
        </w:rPr>
        <w:t> </w:t>
      </w:r>
      <w:r w:rsidRPr="00837DD3">
        <w:rPr>
          <w:rFonts w:eastAsia="Times New Roman"/>
          <w:b/>
          <w:bCs/>
          <w:color w:val="000000"/>
          <w:u w:val="single"/>
        </w:rPr>
        <w:t>did not</w:t>
      </w:r>
      <w:r w:rsidRPr="00837DD3">
        <w:rPr>
          <w:rFonts w:eastAsia="Times New Roman"/>
          <w:color w:val="000000"/>
        </w:rPr>
        <w:t> </w:t>
      </w:r>
      <w:r w:rsidRPr="00837DD3">
        <w:rPr>
          <w:rFonts w:eastAsia="Times New Roman"/>
          <w:color w:val="000000"/>
          <w:u w:val="single"/>
        </w:rPr>
        <w:t>exist</w:t>
      </w:r>
      <w:r w:rsidRPr="00837DD3">
        <w:rPr>
          <w:rFonts w:eastAsia="Times New Roman"/>
          <w:color w:val="000000"/>
        </w:rPr>
        <w:t>, however, the national </w:t>
      </w:r>
      <w:r w:rsidRPr="00837DD3">
        <w:rPr>
          <w:rFonts w:eastAsia="Times New Roman"/>
          <w:color w:val="000000"/>
          <w:u w:val="single"/>
          <w:shd w:val="clear" w:color="auto" w:fill="00FFFF"/>
        </w:rPr>
        <w:t>leaders</w:t>
      </w:r>
      <w:r w:rsidRPr="00837DD3">
        <w:rPr>
          <w:rFonts w:eastAsia="Times New Roman"/>
          <w:color w:val="000000"/>
          <w:u w:val="single"/>
        </w:rPr>
        <w:t>hips</w:t>
      </w:r>
      <w:r w:rsidRPr="00837DD3">
        <w:rPr>
          <w:rFonts w:eastAsia="Times New Roman"/>
          <w:color w:val="000000"/>
        </w:rPr>
        <w:t> </w:t>
      </w:r>
      <w:r w:rsidRPr="00837DD3">
        <w:rPr>
          <w:rFonts w:eastAsia="Times New Roman"/>
          <w:color w:val="000000"/>
          <w:u w:val="single"/>
          <w:shd w:val="clear" w:color="auto" w:fill="00FFFF"/>
        </w:rPr>
        <w:t>in</w:t>
      </w:r>
      <w:r w:rsidRPr="00837DD3">
        <w:rPr>
          <w:rFonts w:eastAsia="Times New Roman"/>
          <w:color w:val="000000"/>
        </w:rPr>
        <w:t> </w:t>
      </w:r>
      <w:r w:rsidRPr="00837DD3">
        <w:rPr>
          <w:rFonts w:eastAsia="Times New Roman"/>
          <w:b/>
          <w:bCs/>
          <w:color w:val="000000"/>
          <w:u w:val="single"/>
          <w:shd w:val="clear" w:color="auto" w:fill="00FFFF"/>
        </w:rPr>
        <w:t>both</w:t>
      </w:r>
      <w:r w:rsidRPr="00837DD3">
        <w:rPr>
          <w:rFonts w:eastAsia="Times New Roman"/>
          <w:color w:val="000000"/>
        </w:rPr>
        <w:t> </w:t>
      </w:r>
      <w:r w:rsidRPr="00837DD3">
        <w:rPr>
          <w:rFonts w:eastAsia="Times New Roman"/>
          <w:color w:val="000000"/>
          <w:u w:val="single"/>
          <w:shd w:val="clear" w:color="auto" w:fill="00FFFF"/>
        </w:rPr>
        <w:t>countries</w:t>
      </w:r>
      <w:r w:rsidRPr="00837DD3">
        <w:rPr>
          <w:rFonts w:eastAsia="Times New Roman"/>
          <w:color w:val="000000"/>
        </w:rPr>
        <w:t> </w:t>
      </w:r>
      <w:r w:rsidRPr="00837DD3">
        <w:rPr>
          <w:rFonts w:eastAsia="Times New Roman"/>
          <w:b/>
          <w:bCs/>
          <w:color w:val="000000"/>
          <w:u w:val="single"/>
          <w:shd w:val="clear" w:color="auto" w:fill="00FFFF"/>
        </w:rPr>
        <w:t>do not</w:t>
      </w:r>
      <w:r w:rsidRPr="00837DD3">
        <w:rPr>
          <w:rFonts w:eastAsia="Times New Roman"/>
          <w:color w:val="000000"/>
        </w:rPr>
        <w:t> </w:t>
      </w:r>
      <w:r w:rsidRPr="00837DD3">
        <w:rPr>
          <w:rFonts w:eastAsia="Times New Roman"/>
          <w:color w:val="000000"/>
          <w:u w:val="single"/>
          <w:shd w:val="clear" w:color="auto" w:fill="00FFFF"/>
        </w:rPr>
        <w:t>believe</w:t>
      </w:r>
      <w:r w:rsidRPr="00837DD3">
        <w:rPr>
          <w:rFonts w:eastAsia="Times New Roman"/>
          <w:color w:val="000000"/>
        </w:rPr>
        <w:t> that the </w:t>
      </w:r>
      <w:r w:rsidRPr="00837DD3">
        <w:rPr>
          <w:rFonts w:eastAsia="Times New Roman"/>
          <w:b/>
          <w:bCs/>
          <w:color w:val="000000"/>
          <w:u w:val="single"/>
          <w:shd w:val="clear" w:color="auto" w:fill="00FFFF"/>
        </w:rPr>
        <w:t>risks</w:t>
      </w:r>
      <w:r w:rsidRPr="00837DD3">
        <w:rPr>
          <w:rFonts w:eastAsia="Times New Roman"/>
          <w:color w:val="000000"/>
        </w:rPr>
        <w:t> </w:t>
      </w:r>
      <w:r w:rsidRPr="00837DD3">
        <w:rPr>
          <w:rFonts w:eastAsia="Times New Roman"/>
          <w:color w:val="000000"/>
          <w:u w:val="single"/>
        </w:rPr>
        <w:t>of</w:t>
      </w:r>
      <w:r w:rsidRPr="00837DD3">
        <w:rPr>
          <w:rFonts w:eastAsia="Times New Roman"/>
          <w:color w:val="000000"/>
        </w:rPr>
        <w:t> a </w:t>
      </w:r>
      <w:r w:rsidRPr="00837DD3">
        <w:rPr>
          <w:rFonts w:eastAsia="Times New Roman"/>
          <w:b/>
          <w:bCs/>
          <w:color w:val="000000"/>
          <w:u w:val="single"/>
        </w:rPr>
        <w:t>successful</w:t>
      </w:r>
      <w:r w:rsidRPr="00837DD3">
        <w:rPr>
          <w:rFonts w:eastAsia="Times New Roman"/>
          <w:color w:val="000000"/>
        </w:rPr>
        <w:t> </w:t>
      </w:r>
      <w:r w:rsidRPr="00837DD3">
        <w:rPr>
          <w:rFonts w:eastAsia="Times New Roman"/>
          <w:color w:val="000000"/>
          <w:u w:val="single"/>
        </w:rPr>
        <w:t>nuclear war</w:t>
      </w:r>
      <w:r w:rsidRPr="00837DD3">
        <w:rPr>
          <w:rFonts w:eastAsia="Times New Roman"/>
          <w:color w:val="000000"/>
        </w:rPr>
        <w:t> </w:t>
      </w:r>
      <w:r w:rsidRPr="00837DD3">
        <w:rPr>
          <w:rFonts w:eastAsia="Times New Roman"/>
          <w:color w:val="000000"/>
          <w:u w:val="single"/>
          <w:shd w:val="clear" w:color="auto" w:fill="00FFFF"/>
        </w:rPr>
        <w:t>are</w:t>
      </w:r>
      <w:r w:rsidRPr="00837DD3">
        <w:rPr>
          <w:rFonts w:eastAsia="Times New Roman"/>
          <w:color w:val="000000"/>
        </w:rPr>
        <w:t> </w:t>
      </w:r>
      <w:r w:rsidRPr="00837DD3">
        <w:rPr>
          <w:rFonts w:eastAsia="Times New Roman"/>
          <w:b/>
          <w:bCs/>
          <w:color w:val="000000"/>
          <w:u w:val="single"/>
          <w:shd w:val="clear" w:color="auto" w:fill="00FFFF"/>
        </w:rPr>
        <w:t>worth</w:t>
      </w:r>
      <w:r w:rsidRPr="00837DD3">
        <w:rPr>
          <w:rFonts w:eastAsia="Times New Roman"/>
          <w:color w:val="000000"/>
        </w:rPr>
        <w:t> their </w:t>
      </w:r>
      <w:r w:rsidRPr="00837DD3">
        <w:rPr>
          <w:rFonts w:eastAsia="Times New Roman"/>
          <w:color w:val="000000"/>
          <w:u w:val="single"/>
        </w:rPr>
        <w:t>benefits</w:t>
      </w:r>
      <w:r w:rsidRPr="00837DD3">
        <w:rPr>
          <w:rFonts w:eastAsia="Times New Roman"/>
          <w:color w:val="000000"/>
        </w:rPr>
        <w:t> and, hence, </w:t>
      </w:r>
      <w:r w:rsidRPr="00837DD3">
        <w:rPr>
          <w:rFonts w:eastAsia="Times New Roman"/>
          <w:color w:val="000000"/>
          <w:u w:val="single"/>
        </w:rPr>
        <w:t>betray</w:t>
      </w:r>
      <w:r w:rsidRPr="00837DD3">
        <w:rPr>
          <w:rFonts w:eastAsia="Times New Roman"/>
          <w:color w:val="000000"/>
        </w:rPr>
        <w:t> </w:t>
      </w:r>
      <w:r w:rsidRPr="00837DD3">
        <w:rPr>
          <w:rFonts w:eastAsia="Times New Roman"/>
          <w:b/>
          <w:bCs/>
          <w:color w:val="000000"/>
          <w:u w:val="single"/>
          <w:shd w:val="clear" w:color="auto" w:fill="00FFFF"/>
        </w:rPr>
        <w:t>no interest</w:t>
      </w:r>
      <w:r w:rsidRPr="00837DD3">
        <w:rPr>
          <w:rFonts w:eastAsia="Times New Roman"/>
          <w:color w:val="000000"/>
        </w:rPr>
        <w:t> </w:t>
      </w:r>
      <w:r w:rsidRPr="00837DD3">
        <w:rPr>
          <w:rFonts w:eastAsia="Times New Roman"/>
          <w:color w:val="000000"/>
          <w:u w:val="single"/>
          <w:shd w:val="clear" w:color="auto" w:fill="00FFFF"/>
        </w:rPr>
        <w:t>in</w:t>
      </w:r>
      <w:r w:rsidRPr="00837DD3">
        <w:rPr>
          <w:rFonts w:eastAsia="Times New Roman"/>
          <w:color w:val="000000"/>
        </w:rPr>
        <w:t> </w:t>
      </w:r>
      <w:r w:rsidRPr="00837DD3">
        <w:rPr>
          <w:rFonts w:eastAsia="Times New Roman"/>
          <w:color w:val="000000"/>
          <w:u w:val="single"/>
        </w:rPr>
        <w:t>looking for</w:t>
      </w:r>
      <w:r w:rsidRPr="00837DD3">
        <w:rPr>
          <w:rFonts w:eastAsia="Times New Roman"/>
          <w:color w:val="000000"/>
        </w:rPr>
        <w:t> opportunities to unleash so-called splendid </w:t>
      </w:r>
      <w:r w:rsidRPr="00837DD3">
        <w:rPr>
          <w:rFonts w:eastAsia="Times New Roman"/>
          <w:b/>
          <w:bCs/>
          <w:color w:val="000000"/>
          <w:u w:val="single"/>
          <w:shd w:val="clear" w:color="auto" w:fill="00FFFF"/>
        </w:rPr>
        <w:t>first strike</w:t>
      </w:r>
      <w:r w:rsidRPr="00837DD3">
        <w:rPr>
          <w:rFonts w:eastAsia="Times New Roman"/>
          <w:b/>
          <w:bCs/>
          <w:color w:val="000000"/>
          <w:u w:val="single"/>
        </w:rPr>
        <w:t>s</w:t>
      </w:r>
      <w:r w:rsidRPr="00837DD3">
        <w:rPr>
          <w:rFonts w:eastAsia="Times New Roman"/>
          <w:color w:val="000000"/>
        </w:rPr>
        <w:t> of the sort that were widely feared during the Cold War. To that degree, the lessons of the nuclear revolution have been absorbed in both India and Pakistan.860</w:t>
      </w:r>
    </w:p>
    <w:p w14:paraId="4D74D420" w14:textId="77777777" w:rsidR="008D3F7D" w:rsidRDefault="008D3F7D" w:rsidP="008D3F7D">
      <w:pPr>
        <w:pStyle w:val="Heading4"/>
      </w:pPr>
      <w:r>
        <w:t xml:space="preserve">Even a limited exchange causes </w:t>
      </w:r>
      <w:r w:rsidRPr="009D1637">
        <w:rPr>
          <w:u w:val="single"/>
        </w:rPr>
        <w:t>cascading</w:t>
      </w:r>
      <w:r>
        <w:t xml:space="preserve"> system failures. </w:t>
      </w:r>
    </w:p>
    <w:p w14:paraId="15FABCCC" w14:textId="77777777" w:rsidR="008D3F7D" w:rsidRDefault="008D3F7D" w:rsidP="008D3F7D">
      <w:r w:rsidRPr="00BB147D">
        <w:rPr>
          <w:rStyle w:val="Style13ptBold"/>
        </w:rPr>
        <w:t>Masters 25</w:t>
      </w:r>
      <w:r w:rsidRPr="00BB147D">
        <w:t>, Jeff Masters,</w:t>
      </w:r>
      <w:r>
        <w:t xml:space="preserve"> Ph.D., worked as a hurricane scientist with the NOAA Hurricane Hunters from 1986-1990,</w:t>
      </w:r>
      <w:r w:rsidRPr="00BB147D">
        <w:t xml:space="preserve"> Yale Climate Connections, 5-7-2025 ["Nuclear winter from a Pakistan-India war could kill 2 billion » Yale Climate Connections," available on:  https://yaleclimateconnections.org/2025/05/nuclear-winter-from-a-pakistan-india-war-could-kill-2-billion/, accessed:  1-30-2026]rrf</w:t>
      </w:r>
    </w:p>
    <w:p w14:paraId="4F29AA89" w14:textId="77777777" w:rsidR="008D3F7D" w:rsidRPr="00A46E9E" w:rsidRDefault="008D3F7D" w:rsidP="008D3F7D">
      <w:pPr>
        <w:rPr>
          <w:u w:val="single"/>
        </w:rPr>
      </w:pPr>
      <w:r w:rsidRPr="00A46E9E">
        <w:rPr>
          <w:u w:val="single"/>
        </w:rPr>
        <w:t xml:space="preserve">Military clashes between nuclear-armed </w:t>
      </w:r>
      <w:r w:rsidRPr="00A46E9E">
        <w:rPr>
          <w:rStyle w:val="Emphasis"/>
        </w:rPr>
        <w:t>India</w:t>
      </w:r>
      <w:r w:rsidRPr="00A46E9E">
        <w:rPr>
          <w:u w:val="single"/>
        </w:rPr>
        <w:t xml:space="preserve"> and </w:t>
      </w:r>
      <w:r w:rsidRPr="00A46E9E">
        <w:rPr>
          <w:rStyle w:val="Emphasis"/>
        </w:rPr>
        <w:t>Pakistan</w:t>
      </w:r>
      <w:r w:rsidRPr="00A46E9E">
        <w:rPr>
          <w:u w:val="single"/>
        </w:rPr>
        <w:t xml:space="preserve"> over the past few weeks have once again raised the sobering question: What would </w:t>
      </w:r>
      <w:r w:rsidRPr="00A46E9E">
        <w:rPr>
          <w:highlight w:val="green"/>
          <w:u w:val="single"/>
        </w:rPr>
        <w:t>a “limited” nuclear war</w:t>
      </w:r>
      <w:r w:rsidRPr="00A46E9E">
        <w:rPr>
          <w:u w:val="single"/>
        </w:rPr>
        <w:t xml:space="preserve"> do to the global climate? The answer is </w:t>
      </w:r>
      <w:r w:rsidRPr="00A46E9E">
        <w:rPr>
          <w:rStyle w:val="Emphasis"/>
        </w:rPr>
        <w:t>not reassuring</w:t>
      </w:r>
      <w:r w:rsidRPr="00A46E9E">
        <w:rPr>
          <w:sz w:val="10"/>
        </w:rPr>
        <w:t xml:space="preserve">. Research over the past decade has found that such a conflict would be capable of causing a catastrophic global nuclear winter, and recent work predicts that </w:t>
      </w:r>
      <w:r w:rsidRPr="00A46E9E">
        <w:rPr>
          <w:highlight w:val="green"/>
          <w:u w:val="single"/>
        </w:rPr>
        <w:t xml:space="preserve">over </w:t>
      </w:r>
      <w:r w:rsidRPr="00A46E9E">
        <w:rPr>
          <w:rStyle w:val="Emphasis"/>
          <w:highlight w:val="green"/>
        </w:rPr>
        <w:t>2 billion</w:t>
      </w:r>
      <w:r w:rsidRPr="00A46E9E">
        <w:rPr>
          <w:rStyle w:val="Emphasis"/>
        </w:rPr>
        <w:t xml:space="preserve"> people</w:t>
      </w:r>
      <w:r w:rsidRPr="00A46E9E">
        <w:rPr>
          <w:u w:val="single"/>
        </w:rPr>
        <w:t xml:space="preserve"> </w:t>
      </w:r>
      <w:r w:rsidRPr="00A46E9E">
        <w:rPr>
          <w:highlight w:val="green"/>
          <w:u w:val="single"/>
        </w:rPr>
        <w:t>could be killed</w:t>
      </w:r>
      <w:r w:rsidRPr="00A46E9E">
        <w:rPr>
          <w:u w:val="single"/>
        </w:rPr>
        <w:t xml:space="preserve"> — </w:t>
      </w:r>
      <w:r w:rsidRPr="00A46E9E">
        <w:rPr>
          <w:highlight w:val="green"/>
          <w:u w:val="single"/>
        </w:rPr>
        <w:t xml:space="preserve">with </w:t>
      </w:r>
      <w:r w:rsidRPr="00A46E9E">
        <w:rPr>
          <w:rStyle w:val="Emphasis"/>
          <w:highlight w:val="green"/>
        </w:rPr>
        <w:t>famines</w:t>
      </w:r>
      <w:r w:rsidRPr="00A46E9E">
        <w:rPr>
          <w:highlight w:val="green"/>
          <w:u w:val="single"/>
        </w:rPr>
        <w:t xml:space="preserve"> and </w:t>
      </w:r>
      <w:r w:rsidRPr="00A46E9E">
        <w:rPr>
          <w:rStyle w:val="Emphasis"/>
          <w:highlight w:val="green"/>
        </w:rPr>
        <w:t>diseases</w:t>
      </w:r>
      <w:r w:rsidRPr="00A46E9E">
        <w:rPr>
          <w:u w:val="single"/>
        </w:rPr>
        <w:t xml:space="preserve"> in the aftermath </w:t>
      </w:r>
      <w:r w:rsidRPr="00A46E9E">
        <w:rPr>
          <w:highlight w:val="green"/>
          <w:u w:val="single"/>
        </w:rPr>
        <w:t>eventually killing</w:t>
      </w:r>
      <w:r w:rsidRPr="00A46E9E">
        <w:rPr>
          <w:u w:val="single"/>
        </w:rPr>
        <w:t xml:space="preserve"> hundreds of millions </w:t>
      </w:r>
      <w:r w:rsidRPr="00A46E9E">
        <w:rPr>
          <w:highlight w:val="green"/>
          <w:u w:val="single"/>
        </w:rPr>
        <w:t>more</w:t>
      </w:r>
      <w:r w:rsidRPr="00A46E9E">
        <w:rPr>
          <w:u w:val="single"/>
        </w:rPr>
        <w:t>.</w:t>
      </w:r>
      <w:r w:rsidRPr="00A6173C">
        <w:rPr>
          <w:sz w:val="12"/>
        </w:rPr>
        <w:t>¶</w:t>
      </w:r>
      <w:r w:rsidRPr="00A46E9E">
        <w:rPr>
          <w:sz w:val="10"/>
        </w:rPr>
        <w:t xml:space="preserve"> The extraordinary dangers of global nuclear war</w:t>
      </w:r>
      <w:r w:rsidRPr="00A6173C">
        <w:rPr>
          <w:sz w:val="12"/>
        </w:rPr>
        <w:t>¶</w:t>
      </w:r>
      <w:r w:rsidRPr="00A46E9E">
        <w:rPr>
          <w:sz w:val="10"/>
        </w:rPr>
        <w:t xml:space="preserve"> In the 1980s and early 1990s, a series of scientific papers published by Soviet and Western scientists (including prominent scientists Carl Sagan, host of the PBS “Cosmos” TV series, and Nobel Prize winner Paul Crutzen) laid out the dire consequences to the global climate of a major nuclear exchange between the U.S. and Soviet Union. The nuclear explosions would send massive clouds of dust high into the stratosphere, blocking so much sunlight that a nuclear winter would result, they said. Global temperatures would plunge 20-40 degrees Celsius for months and remain 2-6 degrees Celsius lower for one to three years. </w:t>
      </w:r>
      <w:r w:rsidRPr="00A46E9E">
        <w:rPr>
          <w:u w:val="single"/>
        </w:rPr>
        <w:t>Up to 70% of the Earth’s protective stratospheric ozone layer would be destroyed, allowing huge doses of ultraviolet, or UV, light to reach the surface</w:t>
      </w:r>
      <w:r w:rsidRPr="00A46E9E">
        <w:rPr>
          <w:sz w:val="10"/>
        </w:rPr>
        <w:t xml:space="preserve">. </w:t>
      </w:r>
      <w:r w:rsidRPr="00A46E9E">
        <w:rPr>
          <w:u w:val="single"/>
        </w:rPr>
        <w:t xml:space="preserve">This </w:t>
      </w:r>
      <w:r w:rsidRPr="00A46E9E">
        <w:rPr>
          <w:rStyle w:val="Emphasis"/>
          <w:highlight w:val="green"/>
        </w:rPr>
        <w:t>UV light</w:t>
      </w:r>
      <w:r w:rsidRPr="00A46E9E">
        <w:rPr>
          <w:highlight w:val="green"/>
          <w:u w:val="single"/>
        </w:rPr>
        <w:t xml:space="preserve"> would kill</w:t>
      </w:r>
      <w:r w:rsidRPr="00A46E9E">
        <w:rPr>
          <w:u w:val="single"/>
        </w:rPr>
        <w:t xml:space="preserve"> much of the </w:t>
      </w:r>
      <w:r w:rsidRPr="00A46E9E">
        <w:rPr>
          <w:rStyle w:val="Emphasis"/>
          <w:highlight w:val="green"/>
        </w:rPr>
        <w:t>marine life</w:t>
      </w:r>
      <w:r w:rsidRPr="00A46E9E">
        <w:rPr>
          <w:highlight w:val="green"/>
          <w:u w:val="single"/>
        </w:rPr>
        <w:t xml:space="preserve"> that forms the basis of the </w:t>
      </w:r>
      <w:r w:rsidRPr="00A46E9E">
        <w:rPr>
          <w:rStyle w:val="Emphasis"/>
          <w:highlight w:val="green"/>
        </w:rPr>
        <w:t>food chain</w:t>
      </w:r>
      <w:r w:rsidRPr="00A46E9E">
        <w:rPr>
          <w:u w:val="single"/>
        </w:rPr>
        <w:t xml:space="preserve">, resulting in the </w:t>
      </w:r>
      <w:r w:rsidRPr="00A46E9E">
        <w:rPr>
          <w:rStyle w:val="Emphasis"/>
        </w:rPr>
        <w:t>collapse</w:t>
      </w:r>
      <w:r w:rsidRPr="00A46E9E">
        <w:rPr>
          <w:u w:val="single"/>
        </w:rPr>
        <w:t xml:space="preserve"> of </w:t>
      </w:r>
      <w:r w:rsidRPr="00A46E9E">
        <w:rPr>
          <w:rStyle w:val="Emphasis"/>
        </w:rPr>
        <w:t>fisheries</w:t>
      </w:r>
      <w:r w:rsidRPr="00A46E9E">
        <w:rPr>
          <w:u w:val="single"/>
        </w:rPr>
        <w:t xml:space="preserve"> and the </w:t>
      </w:r>
      <w:r w:rsidRPr="00A46E9E">
        <w:rPr>
          <w:rStyle w:val="Emphasis"/>
        </w:rPr>
        <w:t>starvation</w:t>
      </w:r>
      <w:r w:rsidRPr="00A46E9E">
        <w:rPr>
          <w:u w:val="single"/>
        </w:rPr>
        <w:t xml:space="preserve"> of the people and animals that depend on it</w:t>
      </w:r>
      <w:r w:rsidRPr="00A46E9E">
        <w:rPr>
          <w:sz w:val="10"/>
        </w:rPr>
        <w:t>. The UV light would also blind huge numbers of animals, who would then wander sightless and starve. The cold and dust would create widespread crop failures and global famine, killing billions of people who did not die in the nuclear explosions.</w:t>
      </w:r>
      <w:r w:rsidRPr="00A6173C">
        <w:rPr>
          <w:sz w:val="12"/>
        </w:rPr>
        <w:t>¶</w:t>
      </w:r>
      <w:r w:rsidRPr="00A46E9E">
        <w:rPr>
          <w:sz w:val="10"/>
        </w:rPr>
        <w:t xml:space="preserve"> The nuclear winter papers were widely credited with helping lead to the nuclear arms reduction treaties of the 1990s, as it was clear that we risked catastrophic global climate change in the event of a full-scale nuclear war.</w:t>
      </w:r>
      <w:r w:rsidRPr="00A6173C">
        <w:rPr>
          <w:sz w:val="12"/>
        </w:rPr>
        <w:t>¶</w:t>
      </w:r>
      <w:r w:rsidRPr="00A46E9E">
        <w:rPr>
          <w:sz w:val="10"/>
        </w:rPr>
        <w:t xml:space="preserve"> Even a ‘limited’ nuclear would kill billions</w:t>
      </w:r>
      <w:r w:rsidRPr="00A6173C">
        <w:rPr>
          <w:sz w:val="12"/>
        </w:rPr>
        <w:t>¶</w:t>
      </w:r>
      <w:r w:rsidRPr="00A46E9E">
        <w:rPr>
          <w:sz w:val="10"/>
        </w:rPr>
        <w:t xml:space="preserve"> </w:t>
      </w:r>
      <w:r w:rsidRPr="00A46E9E">
        <w:rPr>
          <w:u w:val="single"/>
        </w:rPr>
        <w:t xml:space="preserve">But </w:t>
      </w:r>
      <w:r w:rsidRPr="00A46E9E">
        <w:rPr>
          <w:highlight w:val="green"/>
          <w:u w:val="single"/>
        </w:rPr>
        <w:t>even a limited nuclear war</w:t>
      </w:r>
      <w:r w:rsidRPr="00A46E9E">
        <w:rPr>
          <w:u w:val="single"/>
        </w:rPr>
        <w:t xml:space="preserve"> </w:t>
      </w:r>
      <w:r w:rsidRPr="009D1637">
        <w:rPr>
          <w:highlight w:val="green"/>
          <w:u w:val="single"/>
        </w:rPr>
        <w:t>between India and Pakistan</w:t>
      </w:r>
      <w:r w:rsidRPr="00A46E9E">
        <w:rPr>
          <w:u w:val="single"/>
        </w:rPr>
        <w:t xml:space="preserve"> </w:t>
      </w:r>
      <w:r w:rsidRPr="00A46E9E">
        <w:rPr>
          <w:highlight w:val="green"/>
          <w:u w:val="single"/>
        </w:rPr>
        <w:t xml:space="preserve">is a </w:t>
      </w:r>
      <w:r w:rsidRPr="00A46E9E">
        <w:rPr>
          <w:rStyle w:val="Emphasis"/>
          <w:highlight w:val="green"/>
        </w:rPr>
        <w:t>catastrophic threat</w:t>
      </w:r>
      <w:r w:rsidRPr="00A46E9E">
        <w:rPr>
          <w:highlight w:val="green"/>
          <w:u w:val="single"/>
        </w:rPr>
        <w:t xml:space="preserve"> to Earth’s </w:t>
      </w:r>
      <w:r w:rsidRPr="00A46E9E">
        <w:rPr>
          <w:rStyle w:val="Emphasis"/>
          <w:highlight w:val="green"/>
        </w:rPr>
        <w:t>climate</w:t>
      </w:r>
      <w:r w:rsidRPr="00A46E9E">
        <w:rPr>
          <w:sz w:val="10"/>
        </w:rPr>
        <w:t>. A landmark 2008 paper by Brian Toon of the University of Colorado, Alan Robock of Rutgers University, and Rich Turco of UCLA, “Environmental Consequences of Nuclear War,” concluded that a war between India and Pakistan using 50 Hiroshima-sized weapons with a 15-kiloton yield on each country, exploded on cities, would immediately kill or injure about 45 million people.</w:t>
      </w:r>
      <w:r w:rsidRPr="00A6173C">
        <w:rPr>
          <w:sz w:val="12"/>
        </w:rPr>
        <w:t>¶</w:t>
      </w:r>
      <w:r w:rsidRPr="00A46E9E">
        <w:rPr>
          <w:sz w:val="10"/>
        </w:rPr>
        <w:t xml:space="preserve"> And a 2014 paper led by Michael Mills of the National Center for Atmospheric Research, “</w:t>
      </w:r>
      <w:r w:rsidRPr="00A46E9E">
        <w:rPr>
          <w:u w:val="single"/>
        </w:rPr>
        <w:t xml:space="preserve">Multidecadal global cooling and unprecedented ozone loss following a regional nuclear conflict,” found that the </w:t>
      </w:r>
      <w:r w:rsidRPr="00A46E9E">
        <w:rPr>
          <w:rStyle w:val="Emphasis"/>
        </w:rPr>
        <w:t>final toll</w:t>
      </w:r>
      <w:r w:rsidRPr="00A46E9E">
        <w:rPr>
          <w:u w:val="single"/>
        </w:rPr>
        <w:t xml:space="preserve"> would be </w:t>
      </w:r>
      <w:r w:rsidRPr="00A46E9E">
        <w:rPr>
          <w:rStyle w:val="Emphasis"/>
        </w:rPr>
        <w:t>global</w:t>
      </w:r>
      <w:r w:rsidRPr="00A46E9E">
        <w:rPr>
          <w:u w:val="single"/>
        </w:rPr>
        <w:t xml:space="preserve"> — and </w:t>
      </w:r>
      <w:r w:rsidRPr="00A46E9E">
        <w:rPr>
          <w:rStyle w:val="Emphasis"/>
        </w:rPr>
        <w:t>astronomically higher</w:t>
      </w:r>
      <w:r w:rsidRPr="00A46E9E">
        <w:rPr>
          <w:u w:val="single"/>
        </w:rPr>
        <w:t>.</w:t>
      </w:r>
      <w:r w:rsidRPr="00A6173C">
        <w:rPr>
          <w:sz w:val="12"/>
        </w:rPr>
        <w:t>¶</w:t>
      </w:r>
      <w:r w:rsidRPr="00A46E9E">
        <w:rPr>
          <w:sz w:val="10"/>
        </w:rPr>
        <w:t xml:space="preserve"> Mills and his co-authors used an Earth system climate model including atmospheric chemistry, ocean dynamics, and interactive sea ice and land components to investigate a limited nuclear war where each side detonates 50 15-kiloton weapons — just 30% of the existing 340 or more warheads India and Pakistan are estimated to have. These urban explosions were assumed to start 100 firestorms. Firestorms are self-feeding fires that suck air into themselves and generate immense columns of rising smoke that lofts into the stratosphere, where it spreads globally. The model predicted the smoke would block enough of the sun’s energy to reduce the global average temperature by 1.25 degrees Celsius for three to four years and by more than 0.5 degree Celsius for a decade.</w:t>
      </w:r>
      <w:r w:rsidRPr="00A6173C">
        <w:rPr>
          <w:sz w:val="12"/>
        </w:rPr>
        <w:t>¶</w:t>
      </w:r>
      <w:r w:rsidRPr="00A46E9E">
        <w:rPr>
          <w:sz w:val="10"/>
        </w:rPr>
        <w:t xml:space="preserve"> The effects would be similar to what happened after the greatest volcanic eruption in history, the 1815 Tambora eruption in Indonesia. The cooling from this eruption triggered the infamous Year Without a Summer in 1816 in the Northern Hemisphere, when killing frosts disrupted agriculture every month of the summer in New England, creating terrible hardship. Exceptionally cold and wet weather in Europe triggered widespread harvest failures, resulting in famine and economic collapse.</w:t>
      </w:r>
      <w:r w:rsidRPr="00A6173C">
        <w:rPr>
          <w:sz w:val="12"/>
        </w:rPr>
        <w:t>¶</w:t>
      </w:r>
      <w:r w:rsidRPr="00A46E9E">
        <w:rPr>
          <w:sz w:val="10"/>
        </w:rPr>
        <w:t xml:space="preserve"> However, the cooling effect of that eruption only lasted about three years. Cooling from a limited nuclear exchange would cause five to 10 consecutive Years Without a Summer and more than a decade of significantly reduced crop yields. Killing frosts would reduce growing seasons by 10-40 days per year for five years at midlatitudes. Global precipitation would fall 6% during the first five years and be reduced by 4.5% 10 years later, resulting in a crippling increase in regional droughts. Over the Asian monsoon region, including the Middle East, the Indian subcontinent, and Southeast Asia, annual rainfall would fall by 20-80%, so that even the “winner” of the nuclear war between India and Pakistan would experience devastating famine from the failure of the life-giving monsoon rains.</w:t>
      </w:r>
      <w:r w:rsidRPr="00A6173C">
        <w:rPr>
          <w:sz w:val="12"/>
        </w:rPr>
        <w:t>¶</w:t>
      </w:r>
      <w:r w:rsidRPr="00A46E9E">
        <w:rPr>
          <w:sz w:val="10"/>
        </w:rPr>
        <w:t xml:space="preserve"> </w:t>
      </w:r>
      <w:r w:rsidRPr="00A46E9E">
        <w:rPr>
          <w:highlight w:val="green"/>
          <w:u w:val="single"/>
        </w:rPr>
        <w:t xml:space="preserve">Destruction of </w:t>
      </w:r>
      <w:r w:rsidRPr="00A46E9E">
        <w:rPr>
          <w:rStyle w:val="Emphasis"/>
          <w:highlight w:val="green"/>
        </w:rPr>
        <w:t>ozone</w:t>
      </w:r>
      <w:r w:rsidRPr="00A46E9E">
        <w:rPr>
          <w:highlight w:val="green"/>
          <w:u w:val="single"/>
        </w:rPr>
        <w:t xml:space="preserve"> would lead to another</w:t>
      </w:r>
      <w:r w:rsidRPr="00A46E9E">
        <w:rPr>
          <w:u w:val="single"/>
        </w:rPr>
        <w:t xml:space="preserve"> global </w:t>
      </w:r>
      <w:r w:rsidRPr="00A46E9E">
        <w:rPr>
          <w:highlight w:val="green"/>
          <w:u w:val="single"/>
        </w:rPr>
        <w:t>calamity</w:t>
      </w:r>
      <w:r w:rsidRPr="00A46E9E">
        <w:rPr>
          <w:sz w:val="10"/>
        </w:rPr>
        <w:t xml:space="preserve">. As smoke in the stratosphere absorbed sunlight, the stratosphere would heat by 30 degrees Celsius (54°F). In the hot stratosphere, chemical reactions would destroy ozone, causing global ozone losses of 20-50% over populated areas. </w:t>
      </w:r>
      <w:r w:rsidRPr="00A46E9E">
        <w:rPr>
          <w:highlight w:val="green"/>
          <w:u w:val="single"/>
        </w:rPr>
        <w:t>U</w:t>
      </w:r>
      <w:r w:rsidRPr="00A46E9E">
        <w:rPr>
          <w:u w:val="single"/>
        </w:rPr>
        <w:t>ltra</w:t>
      </w:r>
      <w:r w:rsidRPr="00A46E9E">
        <w:rPr>
          <w:highlight w:val="green"/>
          <w:u w:val="single"/>
        </w:rPr>
        <w:t>v</w:t>
      </w:r>
      <w:r w:rsidRPr="00A46E9E">
        <w:rPr>
          <w:u w:val="single"/>
        </w:rPr>
        <w:t xml:space="preserve">iolet </w:t>
      </w:r>
      <w:r w:rsidRPr="00A46E9E">
        <w:rPr>
          <w:highlight w:val="green"/>
          <w:u w:val="single"/>
        </w:rPr>
        <w:t>light</w:t>
      </w:r>
      <w:r w:rsidRPr="00A46E9E">
        <w:rPr>
          <w:u w:val="single"/>
        </w:rPr>
        <w:t xml:space="preserve"> would increase by </w:t>
      </w:r>
      <w:r w:rsidRPr="00A46E9E">
        <w:rPr>
          <w:rStyle w:val="Emphasis"/>
        </w:rPr>
        <w:t>30-80%</w:t>
      </w:r>
      <w:r w:rsidRPr="00A46E9E">
        <w:rPr>
          <w:u w:val="single"/>
        </w:rPr>
        <w:t xml:space="preserve"> over the midlatitudes, likely </w:t>
      </w:r>
      <w:r w:rsidRPr="00A46E9E">
        <w:rPr>
          <w:highlight w:val="green"/>
          <w:u w:val="single"/>
        </w:rPr>
        <w:t xml:space="preserve">causing </w:t>
      </w:r>
      <w:r w:rsidRPr="00A46E9E">
        <w:rPr>
          <w:rStyle w:val="Emphasis"/>
          <w:highlight w:val="green"/>
        </w:rPr>
        <w:t>widespread damage</w:t>
      </w:r>
      <w:r w:rsidRPr="00A46E9E">
        <w:rPr>
          <w:highlight w:val="green"/>
          <w:u w:val="single"/>
        </w:rPr>
        <w:t xml:space="preserve"> to</w:t>
      </w:r>
      <w:r w:rsidRPr="00A46E9E">
        <w:rPr>
          <w:u w:val="single"/>
        </w:rPr>
        <w:t xml:space="preserve"> human </w:t>
      </w:r>
      <w:r w:rsidRPr="00A46E9E">
        <w:rPr>
          <w:rStyle w:val="Emphasis"/>
          <w:highlight w:val="green"/>
        </w:rPr>
        <w:t>health</w:t>
      </w:r>
      <w:r w:rsidRPr="00A46E9E">
        <w:rPr>
          <w:highlight w:val="green"/>
          <w:u w:val="single"/>
        </w:rPr>
        <w:t xml:space="preserve">, </w:t>
      </w:r>
      <w:r w:rsidRPr="00A46E9E">
        <w:rPr>
          <w:rStyle w:val="Emphasis"/>
          <w:highlight w:val="green"/>
        </w:rPr>
        <w:t>ag</w:t>
      </w:r>
      <w:r w:rsidRPr="00A46E9E">
        <w:rPr>
          <w:rStyle w:val="Emphasis"/>
        </w:rPr>
        <w:t>riculture</w:t>
      </w:r>
      <w:r w:rsidRPr="00A46E9E">
        <w:rPr>
          <w:u w:val="single"/>
        </w:rPr>
        <w:t xml:space="preserve">, </w:t>
      </w:r>
      <w:r w:rsidRPr="00A46E9E">
        <w:rPr>
          <w:highlight w:val="green"/>
          <w:u w:val="single"/>
        </w:rPr>
        <w:t>and</w:t>
      </w:r>
      <w:r w:rsidRPr="00A46E9E">
        <w:rPr>
          <w:u w:val="single"/>
        </w:rPr>
        <w:t xml:space="preserve"> terrestrial and aquatic </w:t>
      </w:r>
      <w:r w:rsidRPr="00A46E9E">
        <w:rPr>
          <w:rStyle w:val="Emphasis"/>
          <w:highlight w:val="green"/>
        </w:rPr>
        <w:t>ecosystems</w:t>
      </w:r>
      <w:r w:rsidRPr="00A46E9E">
        <w:rPr>
          <w:u w:val="single"/>
        </w:rPr>
        <w:t>.</w:t>
      </w:r>
      <w:r w:rsidRPr="00A6173C">
        <w:rPr>
          <w:sz w:val="12"/>
        </w:rPr>
        <w:t>¶</w:t>
      </w:r>
      <w:r w:rsidRPr="00A46E9E">
        <w:rPr>
          <w:sz w:val="10"/>
        </w:rPr>
        <w:t xml:space="preserve"> The latest research</w:t>
      </w:r>
      <w:r w:rsidRPr="00A6173C">
        <w:rPr>
          <w:sz w:val="12"/>
        </w:rPr>
        <w:t>¶</w:t>
      </w:r>
      <w:r w:rsidRPr="00A46E9E">
        <w:rPr>
          <w:sz w:val="10"/>
        </w:rPr>
        <w:t xml:space="preserve"> The most recent research has strengthened these conclusions. Catastrophic forest fires in Canada in 2017 and Australia in 2019 and 2020 lofted massive quantities of smoke into the stratosphere. These events have allowed researchers to test their models of what a nuclear war might do.</w:t>
      </w:r>
      <w:r w:rsidRPr="00A6173C">
        <w:rPr>
          <w:sz w:val="12"/>
        </w:rPr>
        <w:t>¶</w:t>
      </w:r>
      <w:r w:rsidRPr="00A46E9E">
        <w:rPr>
          <w:sz w:val="10"/>
        </w:rPr>
        <w:t xml:space="preserve"> A 2022 paper led by Lili Xia of Rutgers University, “Global food insecurity and famine from reduced crop, marine fishery and livestock production due to climate disruption from nuclear war soot injection,” used state-of-the-art climate, crop, and fishery models to determine the impact of a nuclear war on human survival.</w:t>
      </w:r>
      <w:r w:rsidRPr="00A6173C">
        <w:rPr>
          <w:sz w:val="12"/>
        </w:rPr>
        <w:t>¶</w:t>
      </w:r>
      <w:r w:rsidRPr="00A46E9E">
        <w:rPr>
          <w:sz w:val="10"/>
        </w:rPr>
        <w:t xml:space="preserve"> “In a nuclear war, bombs targeted on cities and industrial areas would start firestorms, injecting large amounts of soot into the upper atmosphere, which would spread globally and rapidly cool the planet,” the authors wrote. “Such soot loadings would cause decadal disruptions in Earth’s climate, which would impact food production systems on land and in the oceans.”</w:t>
      </w:r>
      <w:r w:rsidRPr="00A6173C">
        <w:rPr>
          <w:sz w:val="12"/>
        </w:rPr>
        <w:t>¶</w:t>
      </w:r>
      <w:r w:rsidRPr="00A46E9E">
        <w:rPr>
          <w:sz w:val="10"/>
        </w:rPr>
        <w:t xml:space="preserve"> They estimated over 2 billion people would die from a “limited” nuclear war between India and Pakistan. The 100 nuclear weapons used in such a war are only about 0.8% of the world’s total nuclear arsenal of over 12,000 warheads, and the authors estimated that over 5 billion might die from a wide-scale global nuclear war between the U.S. and Russia.</w:t>
      </w:r>
      <w:r w:rsidRPr="00A6173C">
        <w:rPr>
          <w:sz w:val="12"/>
        </w:rPr>
        <w:t>¶</w:t>
      </w:r>
      <w:r w:rsidRPr="00A46E9E">
        <w:rPr>
          <w:sz w:val="10"/>
        </w:rPr>
        <w:t xml:space="preserve"> In a 2023 article for the journal Public Health Policy, Andreas Vilhelmsson and Seth Baum implored experts and institutions in public health to study the potentially cataclysmal health impacts of nuclear winter more thoroughly: “Given the global scope of nuclear winter, there should be participation from public health experts and institutions from around the world.”</w:t>
      </w:r>
      <w:r w:rsidRPr="00A6173C">
        <w:rPr>
          <w:sz w:val="12"/>
        </w:rPr>
        <w:t>¶</w:t>
      </w:r>
      <w:r w:rsidRPr="00A46E9E">
        <w:rPr>
          <w:sz w:val="10"/>
        </w:rPr>
        <w:t xml:space="preserve"> </w:t>
      </w:r>
      <w:r w:rsidRPr="00A46E9E">
        <w:rPr>
          <w:u w:val="single"/>
        </w:rPr>
        <w:t xml:space="preserve">The </w:t>
      </w:r>
      <w:r w:rsidRPr="00A46E9E">
        <w:rPr>
          <w:rStyle w:val="Emphasis"/>
        </w:rPr>
        <w:t>bottom line</w:t>
      </w:r>
      <w:r w:rsidRPr="00A46E9E">
        <w:rPr>
          <w:u w:val="single"/>
        </w:rPr>
        <w:t xml:space="preserve">: </w:t>
      </w:r>
      <w:r w:rsidRPr="00A46E9E">
        <w:rPr>
          <w:highlight w:val="green"/>
          <w:u w:val="single"/>
        </w:rPr>
        <w:t xml:space="preserve">Preventing </w:t>
      </w:r>
      <w:r w:rsidRPr="00A46E9E">
        <w:rPr>
          <w:rStyle w:val="Emphasis"/>
          <w:highlight w:val="green"/>
        </w:rPr>
        <w:t>nuclear war</w:t>
      </w:r>
      <w:r w:rsidRPr="00A46E9E">
        <w:rPr>
          <w:highlight w:val="green"/>
          <w:u w:val="single"/>
        </w:rPr>
        <w:t xml:space="preserve"> is crucial to protecting the </w:t>
      </w:r>
      <w:r w:rsidRPr="00A46E9E">
        <w:rPr>
          <w:rStyle w:val="Emphasis"/>
          <w:highlight w:val="green"/>
        </w:rPr>
        <w:t>future</w:t>
      </w:r>
      <w:r w:rsidRPr="00A46E9E">
        <w:rPr>
          <w:highlight w:val="green"/>
          <w:u w:val="single"/>
        </w:rPr>
        <w:t xml:space="preserve"> of </w:t>
      </w:r>
      <w:r w:rsidRPr="00A46E9E">
        <w:rPr>
          <w:rStyle w:val="Emphasis"/>
          <w:highlight w:val="green"/>
        </w:rPr>
        <w:t>humanity</w:t>
      </w:r>
      <w:r w:rsidRPr="00A46E9E">
        <w:rPr>
          <w:u w:val="single"/>
        </w:rPr>
        <w:t>.</w:t>
      </w:r>
    </w:p>
    <w:p w14:paraId="0C802E1A" w14:textId="77777777" w:rsidR="008D3F7D" w:rsidRPr="002C4B9A" w:rsidRDefault="008D3F7D" w:rsidP="008D3F7D">
      <w:pPr>
        <w:pStyle w:val="Heading3"/>
      </w:pPr>
      <w:r>
        <w:t>---Labor Power---2NC</w:t>
      </w:r>
    </w:p>
    <w:p w14:paraId="2C75573D" w14:textId="77777777" w:rsidR="008D3F7D" w:rsidRPr="002C4B9A" w:rsidRDefault="008D3F7D" w:rsidP="008D3F7D">
      <w:pPr>
        <w:pStyle w:val="Heading4"/>
      </w:pPr>
      <w:r w:rsidRPr="002C4B9A">
        <w:t xml:space="preserve">Hikes </w:t>
      </w:r>
      <w:r w:rsidRPr="002C4B9A">
        <w:rPr>
          <w:u w:val="single"/>
        </w:rPr>
        <w:t>crush</w:t>
      </w:r>
      <w:r w:rsidRPr="002C4B9A">
        <w:t xml:space="preserve"> labor power.</w:t>
      </w:r>
    </w:p>
    <w:p w14:paraId="2CA0970D" w14:textId="77777777" w:rsidR="008D3F7D" w:rsidRPr="002C4B9A" w:rsidRDefault="008D3F7D" w:rsidP="008D3F7D">
      <w:r w:rsidRPr="002C4B9A">
        <w:rPr>
          <w:rStyle w:val="Style13ptBold"/>
        </w:rPr>
        <w:t>McCarthy 16</w:t>
      </w:r>
      <w:r w:rsidRPr="002C4B9A">
        <w:t>, Michael A. McCarthy, an assistant professor of sociology at Marquette University, No Publication, 8-3-2016 ["The Monetary Hawks," available on:  https://jacobin.com/2016/08/paul-volcker-ronald-reagan-fed-shock-inflation-unions/, accessed:  12-18-2025]rrf</w:t>
      </w:r>
    </w:p>
    <w:p w14:paraId="27CFAA09" w14:textId="77777777" w:rsidR="008D3F7D" w:rsidRPr="002C4B9A" w:rsidRDefault="008D3F7D" w:rsidP="008D3F7D">
      <w:pPr>
        <w:rPr>
          <w:sz w:val="16"/>
        </w:rPr>
      </w:pPr>
      <w:r w:rsidRPr="002C4B9A">
        <w:rPr>
          <w:u w:val="single"/>
        </w:rPr>
        <w:t>By embracing a restrictionist monetary policy</w:t>
      </w:r>
      <w:r w:rsidRPr="002C4B9A">
        <w:rPr>
          <w:sz w:val="16"/>
        </w:rPr>
        <w:t xml:space="preserve">, Volcker and </w:t>
      </w:r>
      <w:r w:rsidRPr="002C4B9A">
        <w:rPr>
          <w:highlight w:val="green"/>
          <w:u w:val="single"/>
        </w:rPr>
        <w:t xml:space="preserve">the Fed </w:t>
      </w:r>
      <w:r w:rsidRPr="002C4B9A">
        <w:rPr>
          <w:rStyle w:val="Emphasis"/>
          <w:highlight w:val="green"/>
        </w:rPr>
        <w:t>increased</w:t>
      </w:r>
      <w:r w:rsidRPr="002C4B9A">
        <w:rPr>
          <w:highlight w:val="green"/>
          <w:u w:val="single"/>
        </w:rPr>
        <w:t xml:space="preserve"> interest </w:t>
      </w:r>
      <w:r w:rsidRPr="002C4B9A">
        <w:rPr>
          <w:rStyle w:val="Emphasis"/>
          <w:highlight w:val="green"/>
        </w:rPr>
        <w:t>rates</w:t>
      </w:r>
      <w:r w:rsidRPr="002C4B9A">
        <w:rPr>
          <w:highlight w:val="green"/>
          <w:u w:val="single"/>
        </w:rPr>
        <w:t xml:space="preserve"> and</w:t>
      </w:r>
      <w:r w:rsidRPr="002C4B9A">
        <w:rPr>
          <w:u w:val="single"/>
        </w:rPr>
        <w:t xml:space="preserve"> in turn </w:t>
      </w:r>
      <w:r w:rsidRPr="002C4B9A">
        <w:rPr>
          <w:rStyle w:val="Emphasis"/>
          <w:highlight w:val="green"/>
        </w:rPr>
        <w:t>changed</w:t>
      </w:r>
      <w:r w:rsidRPr="002C4B9A">
        <w:rPr>
          <w:highlight w:val="green"/>
          <w:u w:val="single"/>
        </w:rPr>
        <w:t xml:space="preserve"> how</w:t>
      </w:r>
      <w:r w:rsidRPr="002C4B9A">
        <w:rPr>
          <w:u w:val="single"/>
        </w:rPr>
        <w:t xml:space="preserve"> capitalist </w:t>
      </w:r>
      <w:r w:rsidRPr="002C4B9A">
        <w:rPr>
          <w:rStyle w:val="Emphasis"/>
          <w:highlight w:val="green"/>
        </w:rPr>
        <w:t>markets</w:t>
      </w:r>
      <w:r w:rsidRPr="002C4B9A">
        <w:rPr>
          <w:highlight w:val="green"/>
          <w:u w:val="single"/>
        </w:rPr>
        <w:t xml:space="preserve"> for </w:t>
      </w:r>
      <w:r w:rsidRPr="002C4B9A">
        <w:rPr>
          <w:rStyle w:val="Emphasis"/>
          <w:highlight w:val="green"/>
        </w:rPr>
        <w:t>labor operated</w:t>
      </w:r>
      <w:r w:rsidRPr="002C4B9A">
        <w:rPr>
          <w:u w:val="single"/>
        </w:rPr>
        <w:t>.</w:t>
      </w:r>
      <w:r w:rsidRPr="002C4B9A">
        <w:rPr>
          <w:sz w:val="16"/>
        </w:rPr>
        <w:t xml:space="preserve"> With the support of the state and finance, </w:t>
      </w:r>
      <w:r w:rsidRPr="002C4B9A">
        <w:rPr>
          <w:highlight w:val="green"/>
          <w:u w:val="single"/>
        </w:rPr>
        <w:t>central bankers</w:t>
      </w:r>
      <w:r w:rsidRPr="002C4B9A">
        <w:rPr>
          <w:u w:val="single"/>
        </w:rPr>
        <w:t xml:space="preserve"> intentionally </w:t>
      </w:r>
      <w:r w:rsidRPr="002C4B9A">
        <w:rPr>
          <w:highlight w:val="green"/>
          <w:u w:val="single"/>
        </w:rPr>
        <w:t xml:space="preserve">pressured firms to </w:t>
      </w:r>
      <w:r w:rsidRPr="002C4B9A">
        <w:rPr>
          <w:rStyle w:val="Emphasis"/>
          <w:highlight w:val="green"/>
        </w:rPr>
        <w:t>cut</w:t>
      </w:r>
      <w:r w:rsidRPr="002C4B9A">
        <w:rPr>
          <w:highlight w:val="green"/>
          <w:u w:val="single"/>
        </w:rPr>
        <w:t xml:space="preserve"> their </w:t>
      </w:r>
      <w:r w:rsidRPr="002C4B9A">
        <w:rPr>
          <w:rStyle w:val="Emphasis"/>
          <w:highlight w:val="green"/>
        </w:rPr>
        <w:t>labor costs</w:t>
      </w:r>
      <w:r w:rsidRPr="002C4B9A">
        <w:rPr>
          <w:u w:val="single"/>
        </w:rPr>
        <w:t xml:space="preserve"> by changing market dynamics, </w:t>
      </w:r>
      <w:r w:rsidRPr="002C4B9A">
        <w:rPr>
          <w:rStyle w:val="Emphasis"/>
          <w:highlight w:val="green"/>
        </w:rPr>
        <w:t>weakening</w:t>
      </w:r>
      <w:r w:rsidRPr="002C4B9A">
        <w:rPr>
          <w:highlight w:val="green"/>
          <w:u w:val="single"/>
        </w:rPr>
        <w:t xml:space="preserve"> workers’ capacity to </w:t>
      </w:r>
      <w:r w:rsidRPr="002C4B9A">
        <w:rPr>
          <w:u w:val="single"/>
        </w:rPr>
        <w:t xml:space="preserve">make and </w:t>
      </w:r>
      <w:r w:rsidRPr="002C4B9A">
        <w:rPr>
          <w:rStyle w:val="Emphasis"/>
          <w:highlight w:val="green"/>
        </w:rPr>
        <w:t>win</w:t>
      </w:r>
      <w:r w:rsidRPr="002C4B9A">
        <w:rPr>
          <w:highlight w:val="green"/>
          <w:u w:val="single"/>
        </w:rPr>
        <w:t xml:space="preserve"> demands</w:t>
      </w:r>
      <w:r w:rsidRPr="002C4B9A">
        <w:rPr>
          <w:sz w:val="16"/>
        </w:rPr>
        <w:t>. The history underscores a basic feature of capitalism: class struggle is political, but it is always constrained by political economy.</w:t>
      </w:r>
    </w:p>
    <w:p w14:paraId="64BAECB7" w14:textId="77777777" w:rsidR="008D3F7D" w:rsidRDefault="008D3F7D" w:rsidP="008D3F7D"/>
    <w:p w14:paraId="72181353" w14:textId="77777777" w:rsidR="008D3F7D" w:rsidRDefault="008D3F7D" w:rsidP="008D3F7D">
      <w:pPr>
        <w:pStyle w:val="Heading3"/>
      </w:pPr>
      <w:r>
        <w:t>2AC 1---U---Texas---2NC</w:t>
      </w:r>
    </w:p>
    <w:p w14:paraId="20AA581B" w14:textId="77777777" w:rsidR="008D3F7D" w:rsidRDefault="008D3F7D" w:rsidP="008D3F7D">
      <w:pPr>
        <w:pStyle w:val="Heading4"/>
      </w:pPr>
      <w:r>
        <w:t xml:space="preserve">Aff uniqueness that speaks to </w:t>
      </w:r>
      <w:r w:rsidRPr="00661DC8">
        <w:rPr>
          <w:u w:val="single"/>
        </w:rPr>
        <w:t>mild inflation</w:t>
      </w:r>
      <w:r>
        <w:t xml:space="preserve"> doesn’t answer </w:t>
      </w:r>
      <w:r w:rsidRPr="00661DC8">
        <w:rPr>
          <w:u w:val="single"/>
        </w:rPr>
        <w:t>our uniqueness</w:t>
      </w:r>
      <w:r>
        <w:t xml:space="preserve">, which is that it’s </w:t>
      </w:r>
      <w:r w:rsidRPr="00661DC8">
        <w:rPr>
          <w:u w:val="single"/>
        </w:rPr>
        <w:t>tepid enough</w:t>
      </w:r>
      <w:r>
        <w:t xml:space="preserve"> for the Fed to </w:t>
      </w:r>
      <w:r w:rsidRPr="00661DC8">
        <w:rPr>
          <w:u w:val="single"/>
        </w:rPr>
        <w:t>still</w:t>
      </w:r>
      <w:r>
        <w:t xml:space="preserve"> cut rates.</w:t>
      </w:r>
    </w:p>
    <w:p w14:paraId="4202CE83" w14:textId="77777777" w:rsidR="008D3F7D" w:rsidRPr="00E87542" w:rsidRDefault="008D3F7D" w:rsidP="008D3F7D">
      <w:r w:rsidRPr="00661DC8">
        <w:rPr>
          <w:rStyle w:val="Style13ptBold"/>
        </w:rPr>
        <w:t>Cabanas 1-21</w:t>
      </w:r>
      <w:r>
        <w:t xml:space="preserve">, </w:t>
      </w:r>
      <w:r w:rsidRPr="00661DC8">
        <w:t xml:space="preserve">Leticia Batista Cabanas, </w:t>
      </w:r>
      <w:r>
        <w:t xml:space="preserve">Politics BSc from the University of Edinburgh and MSc in Media, Communication &amp; Development from the London School of Economics, </w:t>
      </w:r>
      <w:r w:rsidRPr="00661DC8">
        <w:t>euronews, ["Has Trump really 'defeated' US inflation, as he claimed in Davos?," available on:  https://www.euronews.com/business/2026/01/21/has-trump-really-defeated-us-inflation-as-he-claimed-in-davos, accessed:  1-21-2026]rrf</w:t>
      </w:r>
    </w:p>
    <w:p w14:paraId="00B9551B" w14:textId="77777777" w:rsidR="008D3F7D" w:rsidRDefault="008D3F7D" w:rsidP="008D3F7D">
      <w:pPr>
        <w:rPr>
          <w:u w:val="single"/>
        </w:rPr>
      </w:pPr>
      <w:r w:rsidRPr="00661DC8">
        <w:rPr>
          <w:sz w:val="16"/>
        </w:rPr>
        <w:t xml:space="preserve">Nevertheless, </w:t>
      </w:r>
      <w:r w:rsidRPr="00661DC8">
        <w:rPr>
          <w:u w:val="single"/>
        </w:rPr>
        <w:t xml:space="preserve">signs of </w:t>
      </w:r>
      <w:r w:rsidRPr="00661DC8">
        <w:rPr>
          <w:rStyle w:val="Emphasis"/>
          <w:highlight w:val="green"/>
        </w:rPr>
        <w:t>cooling inflation</w:t>
      </w:r>
      <w:r w:rsidRPr="00661DC8">
        <w:rPr>
          <w:highlight w:val="green"/>
          <w:u w:val="single"/>
        </w:rPr>
        <w:t xml:space="preserve"> mean</w:t>
      </w:r>
      <w:r w:rsidRPr="00661DC8">
        <w:rPr>
          <w:u w:val="single"/>
        </w:rPr>
        <w:t xml:space="preserve"> that </w:t>
      </w:r>
      <w:r w:rsidRPr="00661DC8">
        <w:rPr>
          <w:highlight w:val="green"/>
          <w:u w:val="single"/>
        </w:rPr>
        <w:t xml:space="preserve">there is a </w:t>
      </w:r>
      <w:r w:rsidRPr="00661DC8">
        <w:rPr>
          <w:rStyle w:val="Emphasis"/>
          <w:highlight w:val="green"/>
        </w:rPr>
        <w:t>higher likelihood</w:t>
      </w:r>
      <w:r w:rsidRPr="00661DC8">
        <w:rPr>
          <w:highlight w:val="green"/>
          <w:u w:val="single"/>
        </w:rPr>
        <w:t xml:space="preserve"> of</w:t>
      </w:r>
      <w:r w:rsidRPr="00661DC8">
        <w:rPr>
          <w:u w:val="single"/>
        </w:rPr>
        <w:t xml:space="preserve"> interest </w:t>
      </w:r>
      <w:r w:rsidRPr="00661DC8">
        <w:rPr>
          <w:highlight w:val="green"/>
          <w:u w:val="single"/>
        </w:rPr>
        <w:t xml:space="preserve">rate </w:t>
      </w:r>
      <w:r w:rsidRPr="00661DC8">
        <w:rPr>
          <w:rStyle w:val="Emphasis"/>
          <w:highlight w:val="green"/>
        </w:rPr>
        <w:t>cuts</w:t>
      </w:r>
      <w:r w:rsidRPr="00661DC8">
        <w:rPr>
          <w:u w:val="single"/>
        </w:rPr>
        <w:t xml:space="preserve"> later this year, even if people do not feel the relief yet.</w:t>
      </w:r>
      <w:r w:rsidRPr="00A6173C">
        <w:rPr>
          <w:sz w:val="12"/>
        </w:rPr>
        <w:t>¶</w:t>
      </w:r>
      <w:r w:rsidRPr="00661DC8">
        <w:rPr>
          <w:sz w:val="16"/>
        </w:rPr>
        <w:t xml:space="preserve"> </w:t>
      </w:r>
      <w:r w:rsidRPr="00661DC8">
        <w:rPr>
          <w:rStyle w:val="Emphasis"/>
          <w:highlight w:val="green"/>
        </w:rPr>
        <w:t>Fed</w:t>
      </w:r>
      <w:r w:rsidRPr="00661DC8">
        <w:rPr>
          <w:rStyle w:val="Emphasis"/>
        </w:rPr>
        <w:t xml:space="preserve">eral Reserve </w:t>
      </w:r>
      <w:r w:rsidRPr="00661DC8">
        <w:rPr>
          <w:rStyle w:val="Emphasis"/>
          <w:highlight w:val="green"/>
        </w:rPr>
        <w:t>officials</w:t>
      </w:r>
      <w:r w:rsidRPr="00661DC8">
        <w:rPr>
          <w:u w:val="single"/>
        </w:rPr>
        <w:t xml:space="preserve"> have indicated they </w:t>
      </w:r>
      <w:r w:rsidRPr="00661DC8">
        <w:rPr>
          <w:highlight w:val="green"/>
          <w:u w:val="single"/>
        </w:rPr>
        <w:t xml:space="preserve">may have </w:t>
      </w:r>
      <w:r w:rsidRPr="00661DC8">
        <w:rPr>
          <w:rStyle w:val="Emphasis"/>
          <w:highlight w:val="green"/>
        </w:rPr>
        <w:t>more room</w:t>
      </w:r>
      <w:r w:rsidRPr="00661DC8">
        <w:rPr>
          <w:highlight w:val="green"/>
          <w:u w:val="single"/>
        </w:rPr>
        <w:t xml:space="preserve"> to ease </w:t>
      </w:r>
      <w:r w:rsidRPr="00661DC8">
        <w:rPr>
          <w:rStyle w:val="Emphasis"/>
          <w:highlight w:val="green"/>
        </w:rPr>
        <w:t>borrowing costs</w:t>
      </w:r>
      <w:r w:rsidRPr="00661DC8">
        <w:rPr>
          <w:highlight w:val="green"/>
          <w:u w:val="single"/>
        </w:rPr>
        <w:t xml:space="preserve"> without </w:t>
      </w:r>
      <w:r w:rsidRPr="00661DC8">
        <w:rPr>
          <w:rStyle w:val="Emphasis"/>
          <w:highlight w:val="green"/>
        </w:rPr>
        <w:t>jeopardising progress</w:t>
      </w:r>
      <w:r w:rsidRPr="00661DC8">
        <w:rPr>
          <w:highlight w:val="green"/>
          <w:u w:val="single"/>
        </w:rPr>
        <w:t xml:space="preserve"> on</w:t>
      </w:r>
      <w:r w:rsidRPr="00661DC8">
        <w:rPr>
          <w:u w:val="single"/>
        </w:rPr>
        <w:t xml:space="preserve"> containing </w:t>
      </w:r>
      <w:r w:rsidRPr="00661DC8">
        <w:rPr>
          <w:rStyle w:val="Emphasis"/>
          <w:highlight w:val="green"/>
        </w:rPr>
        <w:t>price pressures</w:t>
      </w:r>
      <w:r w:rsidRPr="00661DC8">
        <w:rPr>
          <w:rStyle w:val="Emphasis"/>
        </w:rPr>
        <w:t>.</w:t>
      </w:r>
      <w:r w:rsidRPr="00A6173C">
        <w:rPr>
          <w:rStyle w:val="Emphasis"/>
          <w:b w:val="0"/>
          <w:sz w:val="12"/>
          <w:u w:val="none"/>
        </w:rPr>
        <w:t>¶</w:t>
      </w:r>
      <w:r w:rsidRPr="00661DC8">
        <w:rPr>
          <w:sz w:val="16"/>
        </w:rPr>
        <w:t xml:space="preserve"> </w:t>
      </w:r>
      <w:r w:rsidRPr="00661DC8">
        <w:rPr>
          <w:highlight w:val="green"/>
          <w:u w:val="single"/>
        </w:rPr>
        <w:t>The Fed</w:t>
      </w:r>
      <w:r w:rsidRPr="00661DC8">
        <w:rPr>
          <w:u w:val="single"/>
        </w:rPr>
        <w:t xml:space="preserve"> already </w:t>
      </w:r>
      <w:r w:rsidRPr="00661DC8">
        <w:rPr>
          <w:highlight w:val="green"/>
          <w:u w:val="single"/>
        </w:rPr>
        <w:t xml:space="preserve">lowered its </w:t>
      </w:r>
      <w:r w:rsidRPr="00661DC8">
        <w:rPr>
          <w:rStyle w:val="Emphasis"/>
          <w:highlight w:val="green"/>
        </w:rPr>
        <w:t>key rate</w:t>
      </w:r>
      <w:r w:rsidRPr="00661DC8">
        <w:rPr>
          <w:highlight w:val="green"/>
          <w:u w:val="single"/>
        </w:rPr>
        <w:t xml:space="preserve"> by a </w:t>
      </w:r>
      <w:r w:rsidRPr="00661DC8">
        <w:rPr>
          <w:rStyle w:val="Emphasis"/>
          <w:highlight w:val="green"/>
        </w:rPr>
        <w:t>quarter point</w:t>
      </w:r>
      <w:r w:rsidRPr="00661DC8">
        <w:rPr>
          <w:u w:val="single"/>
        </w:rPr>
        <w:t xml:space="preserve"> in December</w:t>
      </w:r>
      <w:r w:rsidRPr="00661DC8">
        <w:rPr>
          <w:sz w:val="16"/>
        </w:rPr>
        <w:t xml:space="preserve">, and while Chair Jerome Powell has not committed to a future policy trajectory, </w:t>
      </w:r>
      <w:r w:rsidRPr="00661DC8">
        <w:rPr>
          <w:highlight w:val="green"/>
          <w:u w:val="single"/>
        </w:rPr>
        <w:t xml:space="preserve">the </w:t>
      </w:r>
      <w:r w:rsidRPr="00661DC8">
        <w:rPr>
          <w:rStyle w:val="Emphasis"/>
          <w:highlight w:val="green"/>
        </w:rPr>
        <w:t>latest data</w:t>
      </w:r>
      <w:r w:rsidRPr="00661DC8">
        <w:rPr>
          <w:highlight w:val="green"/>
          <w:u w:val="single"/>
        </w:rPr>
        <w:t xml:space="preserve"> strengthens the case for </w:t>
      </w:r>
      <w:r w:rsidRPr="00661DC8">
        <w:rPr>
          <w:rStyle w:val="Emphasis"/>
          <w:highlight w:val="green"/>
        </w:rPr>
        <w:t>potential reductions</w:t>
      </w:r>
      <w:r w:rsidRPr="00661DC8">
        <w:rPr>
          <w:u w:val="single"/>
        </w:rPr>
        <w:t xml:space="preserve"> that could eventually translate into lower mortgage, auto loan and credit card rates.</w:t>
      </w:r>
    </w:p>
    <w:p w14:paraId="6102944B" w14:textId="77777777" w:rsidR="008D3F7D" w:rsidRDefault="008D3F7D" w:rsidP="008D3F7D">
      <w:pPr>
        <w:pStyle w:val="Heading4"/>
      </w:pPr>
      <w:r>
        <w:t xml:space="preserve">Warsh is </w:t>
      </w:r>
      <w:r w:rsidRPr="00127EBE">
        <w:rPr>
          <w:u w:val="single"/>
        </w:rPr>
        <w:t>aligned</w:t>
      </w:r>
      <w:r>
        <w:t xml:space="preserve"> with Trump.</w:t>
      </w:r>
    </w:p>
    <w:p w14:paraId="3AFFF6E3" w14:textId="77777777" w:rsidR="008D3F7D" w:rsidRDefault="008D3F7D" w:rsidP="008D3F7D">
      <w:r w:rsidRPr="00127EBE">
        <w:rPr>
          <w:rStyle w:val="Style13ptBold"/>
        </w:rPr>
        <w:t>Stanton 1-30</w:t>
      </w:r>
      <w:r w:rsidRPr="00127EBE">
        <w:t>, Andrew Stanton, Weekend Staff Writer, Newsweek, 1-30-2026 ["What Kevin Warsh has said about interest rates and housing market," available on:  https://www.newsweek.com/what-kevin-warsh-has-said-about-interest-rates-and-housing-market-11444283, accessed:  1-30-2026]rrf</w:t>
      </w:r>
    </w:p>
    <w:p w14:paraId="08AF2827" w14:textId="77777777" w:rsidR="008D3F7D" w:rsidRPr="00127EBE" w:rsidRDefault="008D3F7D" w:rsidP="008D3F7D">
      <w:pPr>
        <w:rPr>
          <w:sz w:val="16"/>
        </w:rPr>
      </w:pPr>
      <w:r w:rsidRPr="00127EBE">
        <w:rPr>
          <w:sz w:val="16"/>
        </w:rPr>
        <w:t>Why It Matters</w:t>
      </w:r>
      <w:r w:rsidRPr="00A6173C">
        <w:rPr>
          <w:sz w:val="12"/>
        </w:rPr>
        <w:t>¶</w:t>
      </w:r>
      <w:r w:rsidRPr="00127EBE">
        <w:rPr>
          <w:sz w:val="16"/>
        </w:rPr>
        <w:t xml:space="preserve"> </w:t>
      </w:r>
      <w:r w:rsidRPr="00127EBE">
        <w:rPr>
          <w:highlight w:val="green"/>
          <w:u w:val="single"/>
        </w:rPr>
        <w:t>Warsh</w:t>
      </w:r>
      <w:r w:rsidRPr="00127EBE">
        <w:rPr>
          <w:sz w:val="16"/>
        </w:rPr>
        <w:t xml:space="preserve">, 55, </w:t>
      </w:r>
      <w:r w:rsidRPr="00127EBE">
        <w:rPr>
          <w:highlight w:val="green"/>
          <w:u w:val="single"/>
        </w:rPr>
        <w:t>is Trump’s nominee to become the chair of the Fed</w:t>
      </w:r>
      <w:r w:rsidRPr="00127EBE">
        <w:rPr>
          <w:u w:val="single"/>
        </w:rPr>
        <w:t>eral Reserve after Jerome Powell’s term ends in May</w:t>
      </w:r>
      <w:r w:rsidRPr="00127EBE">
        <w:rPr>
          <w:sz w:val="16"/>
        </w:rPr>
        <w:t xml:space="preserve">. </w:t>
      </w:r>
      <w:r w:rsidRPr="00127EBE">
        <w:rPr>
          <w:highlight w:val="green"/>
          <w:u w:val="single"/>
        </w:rPr>
        <w:t>Trump has been at odds with the Fed over its reluctance to</w:t>
      </w:r>
      <w:r w:rsidRPr="00127EBE">
        <w:rPr>
          <w:u w:val="single"/>
        </w:rPr>
        <w:t xml:space="preserve"> significantly </w:t>
      </w:r>
      <w:r w:rsidRPr="00127EBE">
        <w:rPr>
          <w:highlight w:val="green"/>
          <w:u w:val="single"/>
        </w:rPr>
        <w:t>lower interest rates</w:t>
      </w:r>
      <w:r w:rsidRPr="00127EBE">
        <w:rPr>
          <w:sz w:val="16"/>
        </w:rPr>
        <w:t>, raising concerns about the Fed’s independence. Trump has argued it is necessary to lower interest rates to make it more affordable for Americans to purchase homes, but critics have warned that cutting rates prematurely could lead to higher inflation.</w:t>
      </w:r>
      <w:r w:rsidRPr="00A6173C">
        <w:rPr>
          <w:sz w:val="12"/>
        </w:rPr>
        <w:t>¶</w:t>
      </w:r>
      <w:r w:rsidRPr="00127EBE">
        <w:rPr>
          <w:sz w:val="16"/>
        </w:rPr>
        <w:t xml:space="preserve"> What to Know</w:t>
      </w:r>
      <w:r w:rsidRPr="00A6173C">
        <w:rPr>
          <w:sz w:val="12"/>
        </w:rPr>
        <w:t>¶</w:t>
      </w:r>
      <w:r w:rsidRPr="00127EBE">
        <w:rPr>
          <w:sz w:val="16"/>
        </w:rPr>
        <w:t xml:space="preserve"> </w:t>
      </w:r>
      <w:r w:rsidRPr="00127EBE">
        <w:rPr>
          <w:highlight w:val="green"/>
          <w:u w:val="single"/>
        </w:rPr>
        <w:t>Warsh has</w:t>
      </w:r>
      <w:r w:rsidRPr="00127EBE">
        <w:rPr>
          <w:u w:val="single"/>
        </w:rPr>
        <w:t xml:space="preserve"> previously mad</w:t>
      </w:r>
      <w:r w:rsidRPr="00127EBE">
        <w:rPr>
          <w:highlight w:val="green"/>
          <w:u w:val="single"/>
        </w:rPr>
        <w:t>e public statements aligning with Trump</w:t>
      </w:r>
      <w:r w:rsidRPr="00127EBE">
        <w:rPr>
          <w:u w:val="single"/>
        </w:rPr>
        <w:t xml:space="preserve"> on interest rates</w:t>
      </w:r>
      <w:r w:rsidRPr="00127EBE">
        <w:rPr>
          <w:sz w:val="16"/>
        </w:rPr>
        <w:t xml:space="preserve">. In July 2025, </w:t>
      </w:r>
      <w:r w:rsidRPr="00127EBE">
        <w:rPr>
          <w:highlight w:val="green"/>
          <w:u w:val="single"/>
        </w:rPr>
        <w:t>he criticized the Fed’s “hesitancy” to cut rates</w:t>
      </w:r>
      <w:r w:rsidRPr="00127EBE">
        <w:rPr>
          <w:sz w:val="16"/>
        </w:rPr>
        <w:t xml:space="preserve"> during an interview with CNBC.</w:t>
      </w:r>
      <w:r w:rsidRPr="00A6173C">
        <w:rPr>
          <w:sz w:val="12"/>
        </w:rPr>
        <w:t>¶</w:t>
      </w:r>
      <w:r w:rsidRPr="00127EBE">
        <w:rPr>
          <w:sz w:val="16"/>
        </w:rPr>
        <w:t xml:space="preserve"> “Their hesitancy to cut rates, I think, is actually ... quite a mark against them,” Warsh told CNBC. “The specter of the miss they made on inflation, it has stuck with them. So one of the reasons why the president, I think, is right to be pushing the Fed publicly is we need regime change in the conduct of policy.”</w:t>
      </w:r>
    </w:p>
    <w:p w14:paraId="42A410CC" w14:textId="77777777" w:rsidR="008D3F7D" w:rsidRDefault="008D3F7D" w:rsidP="008D3F7D">
      <w:pPr>
        <w:pStyle w:val="Heading4"/>
      </w:pPr>
      <w:r>
        <w:t>They’ll cut rates.</w:t>
      </w:r>
    </w:p>
    <w:p w14:paraId="2B253787" w14:textId="77777777" w:rsidR="008D3F7D" w:rsidRPr="008B08FD" w:rsidRDefault="008D3F7D" w:rsidP="008D3F7D">
      <w:r w:rsidRPr="008B08FD">
        <w:rPr>
          <w:rStyle w:val="Style13ptBold"/>
        </w:rPr>
        <w:t>Moore 26</w:t>
      </w:r>
      <w:r>
        <w:t xml:space="preserve">, Simon Moore, Senior Contributor, Forbes, 1-13-2026, [“Interest Rates Likely To Edge Lower In 2026, Fed Signals,” available on: </w:t>
      </w:r>
      <w:r w:rsidRPr="00DC510B">
        <w:t>https://www.forbes.com/sites/simonmoore/2026/01/13/fed-interest-rate-forecast-for-2026/</w:t>
      </w:r>
      <w:r>
        <w:t>, accessed: 1-16-2026]rrf</w:t>
      </w:r>
    </w:p>
    <w:p w14:paraId="4DD01294" w14:textId="77777777" w:rsidR="008D3F7D" w:rsidRDefault="008D3F7D" w:rsidP="008D3F7D">
      <w:pPr>
        <w:rPr>
          <w:sz w:val="16"/>
        </w:rPr>
      </w:pPr>
      <w:r w:rsidRPr="000E4AC7">
        <w:rPr>
          <w:u w:val="single"/>
        </w:rPr>
        <w:t xml:space="preserve">The Federal Open Market Committee is expected to move </w:t>
      </w:r>
      <w:r w:rsidRPr="000E4AC7">
        <w:rPr>
          <w:rStyle w:val="Emphasis"/>
        </w:rPr>
        <w:t>interest rates lower</w:t>
      </w:r>
      <w:r w:rsidRPr="000E4AC7">
        <w:rPr>
          <w:u w:val="single"/>
        </w:rPr>
        <w:t xml:space="preserve"> in 2026, but not substantially</w:t>
      </w:r>
      <w:r w:rsidRPr="000E4AC7">
        <w:rPr>
          <w:sz w:val="16"/>
        </w:rPr>
        <w:t xml:space="preserve">. Currently the federal funds rate stands at 3.5% to 3.75%. Over the course of 2026, fixed-income markets project two interest rate cuts are the most likely outcome. </w:t>
      </w:r>
      <w:r w:rsidRPr="000E4AC7">
        <w:rPr>
          <w:highlight w:val="green"/>
          <w:u w:val="single"/>
        </w:rPr>
        <w:t>FOMC</w:t>
      </w:r>
      <w:r w:rsidRPr="000E4AC7">
        <w:rPr>
          <w:u w:val="single"/>
        </w:rPr>
        <w:t xml:space="preserve"> members’ </w:t>
      </w:r>
      <w:r w:rsidRPr="000E4AC7">
        <w:rPr>
          <w:rStyle w:val="Emphasis"/>
          <w:highlight w:val="green"/>
        </w:rPr>
        <w:t>forecasts</w:t>
      </w:r>
      <w:r w:rsidRPr="000E4AC7">
        <w:rPr>
          <w:u w:val="single"/>
        </w:rPr>
        <w:t xml:space="preserve"> from Dec. 10, 2025 </w:t>
      </w:r>
      <w:r w:rsidRPr="000E4AC7">
        <w:rPr>
          <w:highlight w:val="green"/>
          <w:u w:val="single"/>
        </w:rPr>
        <w:t>similarly suggest</w:t>
      </w:r>
      <w:r w:rsidRPr="000E4AC7">
        <w:rPr>
          <w:u w:val="single"/>
        </w:rPr>
        <w:t xml:space="preserve">ing </w:t>
      </w:r>
      <w:r w:rsidRPr="000E4AC7">
        <w:rPr>
          <w:highlight w:val="green"/>
          <w:u w:val="single"/>
        </w:rPr>
        <w:t>one or two</w:t>
      </w:r>
      <w:r w:rsidRPr="000E4AC7">
        <w:rPr>
          <w:u w:val="single"/>
        </w:rPr>
        <w:t xml:space="preserve"> interest </w:t>
      </w:r>
      <w:r w:rsidRPr="000E4AC7">
        <w:rPr>
          <w:highlight w:val="green"/>
          <w:u w:val="single"/>
        </w:rPr>
        <w:t>rate cuts</w:t>
      </w:r>
      <w:r w:rsidRPr="000E4AC7">
        <w:rPr>
          <w:u w:val="single"/>
        </w:rPr>
        <w:t xml:space="preserve"> are </w:t>
      </w:r>
      <w:r w:rsidRPr="000E4AC7">
        <w:rPr>
          <w:rStyle w:val="Emphasis"/>
        </w:rPr>
        <w:t>expected</w:t>
      </w:r>
      <w:r w:rsidRPr="000E4AC7">
        <w:rPr>
          <w:u w:val="single"/>
        </w:rPr>
        <w:t>.</w:t>
      </w:r>
      <w:r w:rsidRPr="00A6173C">
        <w:rPr>
          <w:sz w:val="12"/>
        </w:rPr>
        <w:t>¶</w:t>
      </w:r>
      <w:r w:rsidRPr="000E4AC7">
        <w:rPr>
          <w:sz w:val="12"/>
          <w:u w:val="single"/>
        </w:rPr>
        <w:t xml:space="preserve"> </w:t>
      </w:r>
      <w:r w:rsidRPr="000E4AC7">
        <w:rPr>
          <w:u w:val="single"/>
        </w:rPr>
        <w:t xml:space="preserve">Both </w:t>
      </w:r>
      <w:r w:rsidRPr="000E4AC7">
        <w:rPr>
          <w:highlight w:val="green"/>
          <w:u w:val="single"/>
        </w:rPr>
        <w:t>forecasts come with</w:t>
      </w:r>
      <w:r w:rsidRPr="000E4AC7">
        <w:rPr>
          <w:u w:val="single"/>
        </w:rPr>
        <w:t xml:space="preserve"> a high level of </w:t>
      </w:r>
      <w:r w:rsidRPr="000E4AC7">
        <w:rPr>
          <w:highlight w:val="green"/>
          <w:u w:val="single"/>
        </w:rPr>
        <w:t>uncertainty</w:t>
      </w:r>
      <w:r w:rsidRPr="000E4AC7">
        <w:rPr>
          <w:u w:val="single"/>
        </w:rPr>
        <w:t xml:space="preserve">, </w:t>
      </w:r>
      <w:r w:rsidRPr="000E4AC7">
        <w:rPr>
          <w:highlight w:val="green"/>
          <w:u w:val="single"/>
        </w:rPr>
        <w:t>though</w:t>
      </w:r>
      <w:r w:rsidRPr="000E4AC7">
        <w:rPr>
          <w:u w:val="single"/>
        </w:rPr>
        <w:t xml:space="preserve"> one or two </w:t>
      </w:r>
      <w:r w:rsidRPr="000E4AC7">
        <w:rPr>
          <w:highlight w:val="green"/>
          <w:u w:val="single"/>
        </w:rPr>
        <w:t>cuts are most likely</w:t>
      </w:r>
      <w:r w:rsidRPr="000E4AC7">
        <w:rPr>
          <w:sz w:val="16"/>
        </w:rPr>
        <w:t xml:space="preserve">. Still, </w:t>
      </w:r>
      <w:r w:rsidRPr="000E4AC7">
        <w:rPr>
          <w:highlight w:val="green"/>
          <w:u w:val="single"/>
        </w:rPr>
        <w:t xml:space="preserve">anything between </w:t>
      </w:r>
      <w:r w:rsidRPr="000E4AC7">
        <w:rPr>
          <w:rStyle w:val="Emphasis"/>
          <w:highlight w:val="green"/>
        </w:rPr>
        <w:t>five cuts</w:t>
      </w:r>
      <w:r w:rsidRPr="000E4AC7">
        <w:rPr>
          <w:highlight w:val="green"/>
          <w:u w:val="single"/>
        </w:rPr>
        <w:t xml:space="preserve"> and </w:t>
      </w:r>
      <w:r w:rsidRPr="000E4AC7">
        <w:rPr>
          <w:rStyle w:val="Emphasis"/>
          <w:highlight w:val="green"/>
        </w:rPr>
        <w:t>holding</w:t>
      </w:r>
      <w:r w:rsidRPr="000E4AC7">
        <w:rPr>
          <w:rStyle w:val="Emphasis"/>
        </w:rPr>
        <w:t xml:space="preserve"> rates</w:t>
      </w:r>
      <w:r w:rsidRPr="000E4AC7">
        <w:rPr>
          <w:u w:val="single"/>
        </w:rPr>
        <w:t xml:space="preserve"> at current levels </w:t>
      </w:r>
      <w:r w:rsidRPr="000E4AC7">
        <w:rPr>
          <w:highlight w:val="green"/>
          <w:u w:val="single"/>
        </w:rPr>
        <w:t>is</w:t>
      </w:r>
      <w:r w:rsidRPr="000E4AC7">
        <w:rPr>
          <w:u w:val="single"/>
        </w:rPr>
        <w:t xml:space="preserve"> viewed as a </w:t>
      </w:r>
      <w:r w:rsidRPr="000E4AC7">
        <w:rPr>
          <w:rStyle w:val="Emphasis"/>
          <w:highlight w:val="green"/>
        </w:rPr>
        <w:t>possible</w:t>
      </w:r>
      <w:r w:rsidRPr="000E4AC7">
        <w:rPr>
          <w:u w:val="single"/>
        </w:rPr>
        <w:t xml:space="preserve"> outcome today</w:t>
      </w:r>
      <w:r w:rsidRPr="000E4AC7">
        <w:rPr>
          <w:sz w:val="16"/>
        </w:rPr>
        <w:t>. Overall, this does suggest that rates are moving lower in 2026, with the question being: how much lower?</w:t>
      </w:r>
    </w:p>
    <w:p w14:paraId="42659E1E" w14:textId="77777777" w:rsidR="008D3F7D" w:rsidRPr="00C44098" w:rsidRDefault="008D3F7D" w:rsidP="008D3F7D">
      <w:pPr>
        <w:pStyle w:val="Heading4"/>
      </w:pPr>
      <w:r>
        <w:t xml:space="preserve">The gold rally is </w:t>
      </w:r>
      <w:r>
        <w:rPr>
          <w:u w:val="single"/>
        </w:rPr>
        <w:t>explicitly</w:t>
      </w:r>
      <w:r>
        <w:t xml:space="preserve"> premised on the belief that the Fed will </w:t>
      </w:r>
      <w:r>
        <w:rPr>
          <w:u w:val="single"/>
        </w:rPr>
        <w:t>continue</w:t>
      </w:r>
      <w:r>
        <w:t xml:space="preserve"> to slash rates.</w:t>
      </w:r>
    </w:p>
    <w:p w14:paraId="4F6FC362" w14:textId="77777777" w:rsidR="008D3F7D" w:rsidRPr="002C4B9A" w:rsidRDefault="008D3F7D" w:rsidP="008D3F7D">
      <w:r w:rsidRPr="00C44098">
        <w:rPr>
          <w:rStyle w:val="Style13ptBold"/>
        </w:rPr>
        <w:t>Burton et al. 25</w:t>
      </w:r>
      <w:r w:rsidRPr="00C44098">
        <w:t xml:space="preserve">, Mark Burton, Robin Paxton and Yvonne Yue Li, </w:t>
      </w:r>
      <w:r>
        <w:t>reporters at Bloomberg, Financial Post</w:t>
      </w:r>
      <w:r w:rsidRPr="00C44098">
        <w:t>, 12-23-2025 ["Gold and silver rise to records on rate-cut bets, global risks," available on:  https://financialpost.com/commodities/gold-and-silver-rise-to-records, accessed:  12-30-2025]rrf</w:t>
      </w:r>
    </w:p>
    <w:p w14:paraId="0DA76251" w14:textId="77777777" w:rsidR="008D3F7D" w:rsidRPr="004F45CC" w:rsidRDefault="008D3F7D" w:rsidP="008D3F7D">
      <w:pPr>
        <w:rPr>
          <w:sz w:val="16"/>
        </w:rPr>
      </w:pPr>
      <w:r w:rsidRPr="00440758">
        <w:rPr>
          <w:highlight w:val="green"/>
          <w:u w:val="single"/>
        </w:rPr>
        <w:t>Gold</w:t>
      </w:r>
      <w:r w:rsidRPr="00C44098">
        <w:rPr>
          <w:u w:val="single"/>
        </w:rPr>
        <w:t xml:space="preserve"> and silver </w:t>
      </w:r>
      <w:r w:rsidRPr="00440758">
        <w:rPr>
          <w:rStyle w:val="Emphasis"/>
          <w:highlight w:val="green"/>
        </w:rPr>
        <w:t>rallied</w:t>
      </w:r>
      <w:r w:rsidRPr="00440758">
        <w:rPr>
          <w:highlight w:val="green"/>
          <w:u w:val="single"/>
        </w:rPr>
        <w:t xml:space="preserve"> to</w:t>
      </w:r>
      <w:r w:rsidRPr="00C44098">
        <w:rPr>
          <w:u w:val="single"/>
        </w:rPr>
        <w:t xml:space="preserve"> fresh </w:t>
      </w:r>
      <w:r w:rsidRPr="00440758">
        <w:rPr>
          <w:rStyle w:val="Emphasis"/>
          <w:highlight w:val="green"/>
        </w:rPr>
        <w:t>all-time highs</w:t>
      </w:r>
      <w:r w:rsidRPr="00440758">
        <w:rPr>
          <w:highlight w:val="green"/>
          <w:u w:val="single"/>
        </w:rPr>
        <w:t xml:space="preserve"> on</w:t>
      </w:r>
      <w:r w:rsidRPr="00C44098">
        <w:rPr>
          <w:sz w:val="16"/>
        </w:rPr>
        <w:t xml:space="preserve"> escalating geopolitical tensions and </w:t>
      </w:r>
      <w:r w:rsidRPr="00440758">
        <w:rPr>
          <w:highlight w:val="green"/>
          <w:u w:val="single"/>
        </w:rPr>
        <w:t xml:space="preserve">prospects for </w:t>
      </w:r>
      <w:r w:rsidRPr="00440758">
        <w:rPr>
          <w:rStyle w:val="Emphasis"/>
          <w:highlight w:val="green"/>
        </w:rPr>
        <w:t>more</w:t>
      </w:r>
      <w:r w:rsidRPr="00C44098">
        <w:rPr>
          <w:u w:val="single"/>
        </w:rPr>
        <w:t xml:space="preserve"> United States </w:t>
      </w:r>
      <w:r w:rsidRPr="00440758">
        <w:rPr>
          <w:rStyle w:val="Emphasis"/>
          <w:highlight w:val="green"/>
        </w:rPr>
        <w:t>rate cuts</w:t>
      </w:r>
      <w:r w:rsidRPr="00C44098">
        <w:rPr>
          <w:rStyle w:val="Emphasis"/>
        </w:rPr>
        <w:t>.</w:t>
      </w:r>
      <w:r w:rsidRPr="00A6173C">
        <w:rPr>
          <w:sz w:val="12"/>
        </w:rPr>
        <w:t>¶</w:t>
      </w:r>
      <w:r w:rsidRPr="00C44098">
        <w:rPr>
          <w:sz w:val="16"/>
        </w:rPr>
        <w:t xml:space="preserve"> Spot silver rose as much as 3.6 per cent to trade above US$70 an ounce for the first time. </w:t>
      </w:r>
      <w:r w:rsidRPr="00440758">
        <w:rPr>
          <w:highlight w:val="green"/>
          <w:u w:val="single"/>
        </w:rPr>
        <w:t>Gold</w:t>
      </w:r>
      <w:r w:rsidRPr="00C44098">
        <w:rPr>
          <w:u w:val="single"/>
        </w:rPr>
        <w:t xml:space="preserve"> was near US$4,500 an ounce, </w:t>
      </w:r>
      <w:r w:rsidRPr="00440758">
        <w:rPr>
          <w:rStyle w:val="Emphasis"/>
          <w:highlight w:val="green"/>
        </w:rPr>
        <w:t>extending gains</w:t>
      </w:r>
      <w:r w:rsidRPr="00440758">
        <w:rPr>
          <w:highlight w:val="green"/>
          <w:u w:val="single"/>
        </w:rPr>
        <w:t xml:space="preserve"> after its biggest one-day jump</w:t>
      </w:r>
      <w:r w:rsidRPr="00C44098">
        <w:rPr>
          <w:u w:val="single"/>
        </w:rPr>
        <w:t xml:space="preserve"> in more than a month.</w:t>
      </w:r>
      <w:r w:rsidRPr="00C44098">
        <w:rPr>
          <w:sz w:val="16"/>
        </w:rPr>
        <w:t xml:space="preserve"> </w:t>
      </w:r>
      <w:r w:rsidRPr="00440758">
        <w:rPr>
          <w:highlight w:val="green"/>
          <w:u w:val="single"/>
        </w:rPr>
        <w:t xml:space="preserve">Traders are </w:t>
      </w:r>
      <w:r w:rsidRPr="00440758">
        <w:rPr>
          <w:rStyle w:val="Emphasis"/>
          <w:highlight w:val="green"/>
        </w:rPr>
        <w:t>betting</w:t>
      </w:r>
      <w:r w:rsidRPr="00440758">
        <w:rPr>
          <w:highlight w:val="green"/>
          <w:u w:val="single"/>
        </w:rPr>
        <w:t xml:space="preserve"> the </w:t>
      </w:r>
      <w:r w:rsidRPr="00440758">
        <w:rPr>
          <w:rStyle w:val="Emphasis"/>
          <w:highlight w:val="green"/>
        </w:rPr>
        <w:t>Fed</w:t>
      </w:r>
      <w:r w:rsidRPr="00C44098">
        <w:rPr>
          <w:rStyle w:val="Emphasis"/>
        </w:rPr>
        <w:t>eral Reserve</w:t>
      </w:r>
      <w:r w:rsidRPr="00C44098">
        <w:rPr>
          <w:u w:val="single"/>
        </w:rPr>
        <w:t xml:space="preserve"> </w:t>
      </w:r>
      <w:r w:rsidRPr="00440758">
        <w:rPr>
          <w:highlight w:val="green"/>
          <w:u w:val="single"/>
        </w:rPr>
        <w:t>will follow</w:t>
      </w:r>
      <w:r w:rsidRPr="00C44098">
        <w:rPr>
          <w:u w:val="single"/>
        </w:rPr>
        <w:t xml:space="preserve"> three straight interest-</w:t>
      </w:r>
      <w:r w:rsidRPr="00440758">
        <w:rPr>
          <w:highlight w:val="green"/>
          <w:u w:val="single"/>
        </w:rPr>
        <w:t xml:space="preserve">rate cuts by </w:t>
      </w:r>
      <w:r w:rsidRPr="00440758">
        <w:rPr>
          <w:rStyle w:val="Emphasis"/>
          <w:highlight w:val="green"/>
        </w:rPr>
        <w:t>lowering</w:t>
      </w:r>
      <w:r w:rsidRPr="00440758">
        <w:rPr>
          <w:highlight w:val="green"/>
          <w:u w:val="single"/>
        </w:rPr>
        <w:t xml:space="preserve"> the </w:t>
      </w:r>
      <w:r w:rsidRPr="00440758">
        <w:rPr>
          <w:rStyle w:val="Emphasis"/>
          <w:highlight w:val="green"/>
        </w:rPr>
        <w:t>cost</w:t>
      </w:r>
      <w:r w:rsidRPr="00440758">
        <w:rPr>
          <w:highlight w:val="green"/>
          <w:u w:val="single"/>
        </w:rPr>
        <w:t xml:space="preserve"> of </w:t>
      </w:r>
      <w:r w:rsidRPr="00440758">
        <w:rPr>
          <w:rStyle w:val="Emphasis"/>
          <w:highlight w:val="green"/>
        </w:rPr>
        <w:t>borrowing</w:t>
      </w:r>
      <w:r w:rsidRPr="00440758">
        <w:rPr>
          <w:highlight w:val="green"/>
          <w:u w:val="single"/>
        </w:rPr>
        <w:t xml:space="preserve"> again</w:t>
      </w:r>
      <w:r w:rsidRPr="00C44098">
        <w:rPr>
          <w:u w:val="single"/>
        </w:rPr>
        <w:t xml:space="preserve"> next year, </w:t>
      </w:r>
      <w:r w:rsidRPr="00440758">
        <w:rPr>
          <w:highlight w:val="green"/>
          <w:u w:val="single"/>
        </w:rPr>
        <w:t xml:space="preserve">which would be a </w:t>
      </w:r>
      <w:r w:rsidRPr="00440758">
        <w:rPr>
          <w:rStyle w:val="Emphasis"/>
          <w:highlight w:val="green"/>
        </w:rPr>
        <w:t>tailwind</w:t>
      </w:r>
      <w:r w:rsidRPr="00440758">
        <w:rPr>
          <w:highlight w:val="green"/>
          <w:u w:val="single"/>
        </w:rPr>
        <w:t xml:space="preserve"> for</w:t>
      </w:r>
      <w:r w:rsidRPr="00C44098">
        <w:rPr>
          <w:u w:val="single"/>
        </w:rPr>
        <w:t xml:space="preserve"> non-yielding </w:t>
      </w:r>
      <w:r w:rsidRPr="00C44098">
        <w:rPr>
          <w:rStyle w:val="Emphasis"/>
        </w:rPr>
        <w:t xml:space="preserve">precious </w:t>
      </w:r>
      <w:r w:rsidRPr="00440758">
        <w:rPr>
          <w:rStyle w:val="Emphasis"/>
          <w:highlight w:val="green"/>
        </w:rPr>
        <w:t>metals</w:t>
      </w:r>
      <w:r w:rsidRPr="00C44098">
        <w:rPr>
          <w:sz w:val="16"/>
        </w:rPr>
        <w:t>.</w:t>
      </w:r>
    </w:p>
    <w:p w14:paraId="69737D7D" w14:textId="77777777" w:rsidR="008D3F7D" w:rsidRDefault="008D3F7D" w:rsidP="008D3F7D">
      <w:pPr>
        <w:pStyle w:val="Heading3"/>
      </w:pPr>
      <w:r>
        <w:t>2AC 1A---AT: Powell Prosecution Thumper---2NC</w:t>
      </w:r>
    </w:p>
    <w:p w14:paraId="0EA209DE" w14:textId="77777777" w:rsidR="008D3F7D" w:rsidRPr="00391E26" w:rsidRDefault="008D3F7D" w:rsidP="008D3F7D">
      <w:pPr>
        <w:pStyle w:val="Heading4"/>
      </w:pPr>
      <w:r>
        <w:t>Turn – it helped gold.</w:t>
      </w:r>
    </w:p>
    <w:p w14:paraId="79613AE0" w14:textId="77777777" w:rsidR="008D3F7D" w:rsidRDefault="008D3F7D" w:rsidP="008D3F7D">
      <w:r w:rsidRPr="0025223E">
        <w:rPr>
          <w:rStyle w:val="Style13ptBold"/>
        </w:rPr>
        <w:t>Wise 26</w:t>
      </w:r>
      <w:r>
        <w:t xml:space="preserve">, Anna Wise, Press Association Business Reporter, PA Media, 1-12-2026, [“Gold price soars to new record as US Federal Reserve faces fresh threats,” available on: </w:t>
      </w:r>
      <w:r w:rsidRPr="00DC510B">
        <w:t>https://uk.finance.yahoo.com/news/gold-price-soars-record-us-112301844.html</w:t>
      </w:r>
      <w:r>
        <w:t>, accessed: 1-16-2025]rrf</w:t>
      </w:r>
    </w:p>
    <w:p w14:paraId="221C8A2E" w14:textId="77777777" w:rsidR="008D3F7D" w:rsidRPr="00391E26" w:rsidRDefault="008D3F7D" w:rsidP="008D3F7D">
      <w:pPr>
        <w:rPr>
          <w:u w:val="single"/>
        </w:rPr>
      </w:pPr>
      <w:r w:rsidRPr="000E4AC7">
        <w:rPr>
          <w:highlight w:val="green"/>
          <w:u w:val="single"/>
        </w:rPr>
        <w:t xml:space="preserve">The price of gold has </w:t>
      </w:r>
      <w:r w:rsidRPr="000E4AC7">
        <w:rPr>
          <w:rStyle w:val="Emphasis"/>
          <w:highlight w:val="green"/>
        </w:rPr>
        <w:t>soared</w:t>
      </w:r>
      <w:r w:rsidRPr="000E4AC7">
        <w:rPr>
          <w:highlight w:val="green"/>
          <w:u w:val="single"/>
        </w:rPr>
        <w:t xml:space="preserve"> to a new </w:t>
      </w:r>
      <w:r w:rsidRPr="000E4AC7">
        <w:rPr>
          <w:rStyle w:val="Emphasis"/>
          <w:highlight w:val="green"/>
        </w:rPr>
        <w:t>record high</w:t>
      </w:r>
      <w:r w:rsidRPr="000E4AC7">
        <w:rPr>
          <w:highlight w:val="green"/>
          <w:u w:val="single"/>
        </w:rPr>
        <w:t xml:space="preserve"> as concerns about</w:t>
      </w:r>
      <w:r w:rsidRPr="000E4AC7">
        <w:rPr>
          <w:u w:val="single"/>
        </w:rPr>
        <w:t xml:space="preserve"> fresh threats to </w:t>
      </w:r>
      <w:r w:rsidRPr="000E4AC7">
        <w:rPr>
          <w:highlight w:val="green"/>
          <w:u w:val="single"/>
        </w:rPr>
        <w:t>the independence of</w:t>
      </w:r>
      <w:r w:rsidRPr="000E4AC7">
        <w:rPr>
          <w:u w:val="single"/>
        </w:rPr>
        <w:t xml:space="preserve"> </w:t>
      </w:r>
      <w:r w:rsidRPr="000E4AC7">
        <w:rPr>
          <w:highlight w:val="green"/>
          <w:u w:val="single"/>
        </w:rPr>
        <w:t>the</w:t>
      </w:r>
      <w:r w:rsidRPr="000E4AC7">
        <w:rPr>
          <w:u w:val="single"/>
        </w:rPr>
        <w:t xml:space="preserve"> US </w:t>
      </w:r>
      <w:r w:rsidRPr="000E4AC7">
        <w:rPr>
          <w:highlight w:val="green"/>
          <w:u w:val="single"/>
        </w:rPr>
        <w:t>central bank fuel demand</w:t>
      </w:r>
      <w:r w:rsidRPr="000E4AC7">
        <w:rPr>
          <w:u w:val="single"/>
        </w:rPr>
        <w:t xml:space="preserve"> for the asset.</w:t>
      </w:r>
      <w:r w:rsidRPr="00A6173C">
        <w:rPr>
          <w:sz w:val="12"/>
        </w:rPr>
        <w:t>¶</w:t>
      </w:r>
      <w:r w:rsidRPr="000E4AC7">
        <w:rPr>
          <w:sz w:val="16"/>
        </w:rPr>
        <w:t xml:space="preserve"> </w:t>
      </w:r>
      <w:r w:rsidRPr="000E4AC7">
        <w:rPr>
          <w:u w:val="single"/>
        </w:rPr>
        <w:t>The metal climbed by around 2%</w:t>
      </w:r>
      <w:r w:rsidRPr="000E4AC7">
        <w:rPr>
          <w:sz w:val="16"/>
        </w:rPr>
        <w:t xml:space="preserve"> on Monday morning </w:t>
      </w:r>
      <w:r w:rsidRPr="000E4AC7">
        <w:rPr>
          <w:u w:val="single"/>
        </w:rPr>
        <w:t xml:space="preserve">to a high of </w:t>
      </w:r>
      <w:r w:rsidRPr="000E4AC7">
        <w:rPr>
          <w:rStyle w:val="Emphasis"/>
        </w:rPr>
        <w:t>4,600 US dollars</w:t>
      </w:r>
      <w:r w:rsidRPr="000E4AC7">
        <w:rPr>
          <w:sz w:val="16"/>
        </w:rPr>
        <w:t xml:space="preserve"> (£3,415) </w:t>
      </w:r>
      <w:r w:rsidRPr="000E4AC7">
        <w:rPr>
          <w:u w:val="single"/>
        </w:rPr>
        <w:t>per ounce</w:t>
      </w:r>
      <w:r w:rsidRPr="000E4AC7">
        <w:rPr>
          <w:sz w:val="16"/>
        </w:rPr>
        <w:t>, beating a previous record set in late December.</w:t>
      </w:r>
      <w:r w:rsidRPr="00A6173C">
        <w:rPr>
          <w:sz w:val="12"/>
        </w:rPr>
        <w:t>¶</w:t>
      </w:r>
      <w:r w:rsidRPr="000E4AC7">
        <w:rPr>
          <w:sz w:val="16"/>
        </w:rPr>
        <w:t xml:space="preserve"> Rising gold prices typically indicate that </w:t>
      </w:r>
      <w:r w:rsidRPr="000E4AC7">
        <w:rPr>
          <w:highlight w:val="green"/>
          <w:u w:val="single"/>
        </w:rPr>
        <w:t>investors are seeking out</w:t>
      </w:r>
      <w:r w:rsidRPr="000E4AC7">
        <w:rPr>
          <w:u w:val="single"/>
        </w:rPr>
        <w:t xml:space="preserve"> so-called </w:t>
      </w:r>
      <w:r w:rsidRPr="000E4AC7">
        <w:rPr>
          <w:rStyle w:val="Emphasis"/>
          <w:highlight w:val="green"/>
        </w:rPr>
        <w:t>safe haven assets</w:t>
      </w:r>
      <w:r w:rsidRPr="000E4AC7">
        <w:rPr>
          <w:sz w:val="16"/>
          <w:highlight w:val="green"/>
        </w:rPr>
        <w:t>.</w:t>
      </w:r>
      <w:r w:rsidRPr="00A6173C">
        <w:rPr>
          <w:sz w:val="12"/>
        </w:rPr>
        <w:t>¶</w:t>
      </w:r>
      <w:r w:rsidRPr="000E4AC7">
        <w:rPr>
          <w:sz w:val="16"/>
        </w:rPr>
        <w:t xml:space="preserve"> </w:t>
      </w:r>
      <w:r w:rsidRPr="000E4AC7">
        <w:rPr>
          <w:u w:val="single"/>
        </w:rPr>
        <w:t>These tend to carry less risk than other investments</w:t>
      </w:r>
      <w:r w:rsidRPr="000E4AC7">
        <w:rPr>
          <w:sz w:val="16"/>
        </w:rPr>
        <w:t>, such as stocks and shares, and often outperform financial markets during periods of turbulence.</w:t>
      </w:r>
      <w:r w:rsidRPr="00A6173C">
        <w:rPr>
          <w:sz w:val="12"/>
        </w:rPr>
        <w:t>¶</w:t>
      </w:r>
      <w:r w:rsidRPr="000E4AC7">
        <w:rPr>
          <w:sz w:val="16"/>
        </w:rPr>
        <w:t xml:space="preserve"> </w:t>
      </w:r>
      <w:r w:rsidRPr="000E4AC7">
        <w:rPr>
          <w:u w:val="single"/>
        </w:rPr>
        <w:t>Gold prices have shot up by about 70% over the past year, strengthening against broader economic and political uncertainty.</w:t>
      </w:r>
      <w:r w:rsidRPr="00A6173C">
        <w:rPr>
          <w:sz w:val="12"/>
        </w:rPr>
        <w:t>¶</w:t>
      </w:r>
      <w:r w:rsidRPr="000E4AC7">
        <w:rPr>
          <w:sz w:val="16"/>
        </w:rPr>
        <w:t xml:space="preserve"> </w:t>
      </w:r>
      <w:r w:rsidRPr="000E4AC7">
        <w:rPr>
          <w:highlight w:val="green"/>
          <w:u w:val="single"/>
        </w:rPr>
        <w:t>The latest rush</w:t>
      </w:r>
      <w:r w:rsidRPr="000E4AC7">
        <w:rPr>
          <w:u w:val="single"/>
        </w:rPr>
        <w:t xml:space="preserve"> to the precious metal </w:t>
      </w:r>
      <w:r w:rsidRPr="000E4AC7">
        <w:rPr>
          <w:highlight w:val="green"/>
          <w:u w:val="single"/>
        </w:rPr>
        <w:t>came after</w:t>
      </w:r>
      <w:r w:rsidRPr="000E4AC7">
        <w:rPr>
          <w:u w:val="single"/>
        </w:rPr>
        <w:t xml:space="preserve"> US central bank chairman Jerome </w:t>
      </w:r>
      <w:r w:rsidRPr="000E4AC7">
        <w:rPr>
          <w:highlight w:val="green"/>
          <w:u w:val="single"/>
        </w:rPr>
        <w:t xml:space="preserve">Powell said it was being threatened with a </w:t>
      </w:r>
      <w:r w:rsidRPr="000E4AC7">
        <w:rPr>
          <w:rStyle w:val="Emphasis"/>
          <w:highlight w:val="green"/>
        </w:rPr>
        <w:t>criminal indictment</w:t>
      </w:r>
      <w:r w:rsidRPr="000E4AC7">
        <w:rPr>
          <w:sz w:val="16"/>
        </w:rPr>
        <w:t xml:space="preserve"> over his testimony about renovations at Federal Reserve office buildings.</w:t>
      </w:r>
      <w:r w:rsidRPr="00A6173C">
        <w:rPr>
          <w:sz w:val="12"/>
        </w:rPr>
        <w:t>¶</w:t>
      </w:r>
      <w:r w:rsidRPr="000E4AC7">
        <w:rPr>
          <w:sz w:val="16"/>
        </w:rPr>
        <w:t xml:space="preserve"> </w:t>
      </w:r>
      <w:r w:rsidRPr="000E4AC7">
        <w:rPr>
          <w:highlight w:val="green"/>
          <w:u w:val="single"/>
        </w:rPr>
        <w:t xml:space="preserve">It represents a </w:t>
      </w:r>
      <w:r w:rsidRPr="000E4AC7">
        <w:rPr>
          <w:rStyle w:val="Emphasis"/>
          <w:highlight w:val="green"/>
        </w:rPr>
        <w:t>significant escalation</w:t>
      </w:r>
      <w:r w:rsidRPr="000E4AC7">
        <w:rPr>
          <w:highlight w:val="green"/>
          <w:u w:val="single"/>
        </w:rPr>
        <w:t xml:space="preserve"> in</w:t>
      </w:r>
      <w:r w:rsidRPr="000E4AC7">
        <w:rPr>
          <w:u w:val="single"/>
        </w:rPr>
        <w:t xml:space="preserve"> President Donald </w:t>
      </w:r>
      <w:r w:rsidRPr="000E4AC7">
        <w:rPr>
          <w:highlight w:val="green"/>
          <w:u w:val="single"/>
        </w:rPr>
        <w:t>Trump’s criticism of the Fed</w:t>
      </w:r>
      <w:r w:rsidRPr="000E4AC7">
        <w:rPr>
          <w:u w:val="single"/>
        </w:rPr>
        <w:t xml:space="preserve">eral Reserve and its decisions not to cut </w:t>
      </w:r>
      <w:r w:rsidRPr="000E4AC7">
        <w:rPr>
          <w:rStyle w:val="Emphasis"/>
        </w:rPr>
        <w:t>interest rates</w:t>
      </w:r>
      <w:r w:rsidRPr="000E4AC7">
        <w:rPr>
          <w:u w:val="single"/>
        </w:rPr>
        <w:t xml:space="preserve"> as quickly as he would prefer.</w:t>
      </w:r>
    </w:p>
    <w:p w14:paraId="3BEDC248" w14:textId="77777777" w:rsidR="008D3F7D" w:rsidRDefault="008D3F7D" w:rsidP="008D3F7D">
      <w:pPr>
        <w:pStyle w:val="Heading3"/>
      </w:pPr>
      <w:r>
        <w:t>2AC 1B---AT: “Wont Cut”---2NC</w:t>
      </w:r>
    </w:p>
    <w:p w14:paraId="2B430725" w14:textId="77777777" w:rsidR="008D3F7D" w:rsidRDefault="008D3F7D" w:rsidP="008D3F7D">
      <w:pPr>
        <w:pStyle w:val="Heading3"/>
      </w:pPr>
      <w:r>
        <w:t>2AC 2A---AT: No Link---2NC</w:t>
      </w:r>
    </w:p>
    <w:p w14:paraId="4575D8C1" w14:textId="77777777" w:rsidR="008D3F7D" w:rsidRPr="00C07E4C" w:rsidRDefault="008D3F7D" w:rsidP="008D3F7D">
      <w:pPr>
        <w:pStyle w:val="Heading4"/>
      </w:pPr>
      <w:r>
        <w:t>The plan links:</w:t>
      </w:r>
    </w:p>
    <w:p w14:paraId="5509346F" w14:textId="77777777" w:rsidR="008D3F7D" w:rsidRDefault="008D3F7D" w:rsidP="008D3F7D">
      <w:pPr>
        <w:pStyle w:val="Heading4"/>
      </w:pPr>
      <w:r>
        <w:t xml:space="preserve">1. </w:t>
      </w:r>
      <w:r w:rsidRPr="00C07E4C">
        <w:rPr>
          <w:u w:val="single"/>
        </w:rPr>
        <w:t>UNION POWER</w:t>
      </w:r>
      <w:r>
        <w:t>.</w:t>
      </w:r>
    </w:p>
    <w:p w14:paraId="5D2D7BBC" w14:textId="77777777" w:rsidR="008D3F7D" w:rsidRPr="002C4B9A" w:rsidRDefault="008D3F7D" w:rsidP="008D3F7D">
      <w:pPr>
        <w:pStyle w:val="Heading4"/>
      </w:pPr>
      <w:r>
        <w:t>It</w:t>
      </w:r>
      <w:r w:rsidRPr="002C4B9A">
        <w:t xml:space="preserve"> </w:t>
      </w:r>
      <w:r w:rsidRPr="002C4B9A">
        <w:rPr>
          <w:u w:val="single"/>
        </w:rPr>
        <w:t>necessarily</w:t>
      </w:r>
      <w:r w:rsidRPr="002C4B9A">
        <w:t xml:space="preserve"> must result in inflation – OR if they win no </w:t>
      </w:r>
      <w:r w:rsidRPr="002C4B9A">
        <w:rPr>
          <w:u w:val="single"/>
        </w:rPr>
        <w:t>internal link</w:t>
      </w:r>
      <w:r w:rsidRPr="002C4B9A">
        <w:t xml:space="preserve"> to </w:t>
      </w:r>
      <w:r w:rsidRPr="002C4B9A">
        <w:rPr>
          <w:u w:val="single"/>
        </w:rPr>
        <w:t>rate hikes</w:t>
      </w:r>
      <w:r w:rsidRPr="002C4B9A">
        <w:t xml:space="preserve">, they </w:t>
      </w:r>
      <w:r w:rsidRPr="002C4B9A">
        <w:rPr>
          <w:u w:val="single"/>
        </w:rPr>
        <w:t>ether</w:t>
      </w:r>
      <w:r w:rsidRPr="002C4B9A">
        <w:t xml:space="preserve"> the economy – **AND there is </w:t>
      </w:r>
      <w:r w:rsidRPr="002C4B9A">
        <w:rPr>
          <w:u w:val="single"/>
        </w:rPr>
        <w:t>zero</w:t>
      </w:r>
      <w:r w:rsidRPr="002C4B9A">
        <w:t xml:space="preserve"> upside to increased wages resulting from union action, since they’re </w:t>
      </w:r>
      <w:r w:rsidRPr="002C4B9A">
        <w:rPr>
          <w:u w:val="single"/>
        </w:rPr>
        <w:t>offset</w:t>
      </w:r>
      <w:r w:rsidRPr="002C4B9A">
        <w:t xml:space="preserve"> by inflation.</w:t>
      </w:r>
    </w:p>
    <w:p w14:paraId="34F0CD57" w14:textId="77777777" w:rsidR="008D3F7D" w:rsidRPr="002C4B9A" w:rsidRDefault="008D3F7D" w:rsidP="008D3F7D">
      <w:r w:rsidRPr="002C4B9A">
        <w:rPr>
          <w:rStyle w:val="Style13ptBold"/>
        </w:rPr>
        <w:t>Den Haag 79</w:t>
      </w:r>
      <w:r w:rsidRPr="002C4B9A">
        <w:t xml:space="preserve">, Ernest Van Den Haag, Professor of Social Philosophy, New York University, </w:t>
      </w:r>
      <w:r w:rsidRPr="002C4B9A">
        <w:rPr>
          <w:i/>
          <w:iCs/>
        </w:rPr>
        <w:t>Imprimis</w:t>
      </w:r>
      <w:r w:rsidRPr="002C4B9A">
        <w:t xml:space="preserve"> 8(3), 3-1-1979 ["Labor Unions in a Free Market," available on:  https://imprimis.hillsdale.edu/labor-unions-in-a-free-market/, accessed:  12-13-2025]rrf</w:t>
      </w:r>
    </w:p>
    <w:p w14:paraId="1502479E" w14:textId="77777777" w:rsidR="008D3F7D" w:rsidRPr="002C4B9A" w:rsidRDefault="008D3F7D" w:rsidP="008D3F7D">
      <w:pPr>
        <w:rPr>
          <w:sz w:val="16"/>
        </w:rPr>
      </w:pPr>
      <w:r w:rsidRPr="002C4B9A">
        <w:rPr>
          <w:sz w:val="16"/>
        </w:rPr>
        <w:t xml:space="preserve">3. </w:t>
      </w:r>
      <w:r w:rsidRPr="002C4B9A">
        <w:rPr>
          <w:highlight w:val="green"/>
          <w:u w:val="single"/>
        </w:rPr>
        <w:t>If</w:t>
      </w:r>
      <w:r w:rsidRPr="002C4B9A">
        <w:rPr>
          <w:u w:val="single"/>
        </w:rPr>
        <w:t xml:space="preserve"> </w:t>
      </w:r>
      <w:r w:rsidRPr="002C4B9A">
        <w:rPr>
          <w:rStyle w:val="Emphasis"/>
          <w:highlight w:val="green"/>
        </w:rPr>
        <w:t>real</w:t>
      </w:r>
      <w:r w:rsidRPr="002C4B9A">
        <w:rPr>
          <w:rStyle w:val="Emphasis"/>
        </w:rPr>
        <w:t xml:space="preserve"> wages</w:t>
      </w:r>
      <w:r w:rsidRPr="002C4B9A">
        <w:rPr>
          <w:u w:val="single"/>
        </w:rPr>
        <w:t xml:space="preserve"> for all workers—their actual purchasing power—could be </w:t>
      </w:r>
      <w:r w:rsidRPr="002C4B9A">
        <w:rPr>
          <w:rStyle w:val="Emphasis"/>
        </w:rPr>
        <w:t>increased</w:t>
      </w:r>
      <w:r w:rsidRPr="002C4B9A">
        <w:rPr>
          <w:u w:val="single"/>
        </w:rPr>
        <w:t xml:space="preserve"> by </w:t>
      </w:r>
      <w:r w:rsidRPr="002C4B9A">
        <w:rPr>
          <w:rStyle w:val="Emphasis"/>
        </w:rPr>
        <w:t>union activity</w:t>
      </w:r>
      <w:r w:rsidRPr="002C4B9A">
        <w:rPr>
          <w:sz w:val="16"/>
        </w:rPr>
        <w:t xml:space="preserve"> (or by government decree), Italian or English wages, or Soviet wages, would be higher than ours. They are not. Or, our government could double all wages by law and get itself reelected forever. This sort of thing often has been tried (minimum wage laws are a remnant of such attempts) but it does not work.’ Actually, </w:t>
      </w:r>
      <w:r w:rsidRPr="002C4B9A">
        <w:rPr>
          <w:highlight w:val="green"/>
          <w:u w:val="single"/>
        </w:rPr>
        <w:t>if</w:t>
      </w:r>
      <w:r w:rsidRPr="002C4B9A">
        <w:rPr>
          <w:u w:val="single"/>
        </w:rPr>
        <w:t xml:space="preserve"> all </w:t>
      </w:r>
      <w:r w:rsidRPr="002C4B9A">
        <w:rPr>
          <w:highlight w:val="green"/>
          <w:u w:val="single"/>
        </w:rPr>
        <w:t>wages</w:t>
      </w:r>
      <w:r w:rsidRPr="002C4B9A">
        <w:rPr>
          <w:u w:val="single"/>
        </w:rPr>
        <w:t xml:space="preserve"> are </w:t>
      </w:r>
      <w:r w:rsidRPr="002C4B9A">
        <w:rPr>
          <w:rStyle w:val="Emphasis"/>
          <w:highlight w:val="green"/>
        </w:rPr>
        <w:t>increase</w:t>
      </w:r>
      <w:r w:rsidRPr="002C4B9A">
        <w:rPr>
          <w:rStyle w:val="Emphasis"/>
        </w:rPr>
        <w:t>d</w:t>
      </w:r>
      <w:r w:rsidRPr="002C4B9A">
        <w:rPr>
          <w:u w:val="single"/>
        </w:rPr>
        <w:t>—</w:t>
      </w:r>
      <w:r w:rsidRPr="002C4B9A">
        <w:rPr>
          <w:highlight w:val="green"/>
          <w:u w:val="single"/>
        </w:rPr>
        <w:t>by</w:t>
      </w:r>
      <w:r w:rsidRPr="002C4B9A">
        <w:rPr>
          <w:u w:val="single"/>
        </w:rPr>
        <w:t xml:space="preserve"> concerted </w:t>
      </w:r>
      <w:r w:rsidRPr="002C4B9A">
        <w:rPr>
          <w:rStyle w:val="Emphasis"/>
          <w:highlight w:val="green"/>
        </w:rPr>
        <w:t>union action</w:t>
      </w:r>
      <w:r w:rsidRPr="002C4B9A">
        <w:rPr>
          <w:u w:val="single"/>
        </w:rPr>
        <w:t xml:space="preserve"> or by governments—</w:t>
      </w:r>
      <w:r w:rsidRPr="002C4B9A">
        <w:rPr>
          <w:rStyle w:val="Emphasis"/>
          <w:highlight w:val="green"/>
        </w:rPr>
        <w:t>one</w:t>
      </w:r>
      <w:r w:rsidRPr="002C4B9A">
        <w:rPr>
          <w:highlight w:val="green"/>
          <w:u w:val="single"/>
        </w:rPr>
        <w:t xml:space="preserve"> of </w:t>
      </w:r>
      <w:r w:rsidRPr="002C4B9A">
        <w:rPr>
          <w:rStyle w:val="Emphasis"/>
          <w:highlight w:val="green"/>
        </w:rPr>
        <w:t>two</w:t>
      </w:r>
      <w:r w:rsidRPr="002C4B9A">
        <w:rPr>
          <w:highlight w:val="green"/>
          <w:u w:val="single"/>
        </w:rPr>
        <w:t xml:space="preserve"> things happens</w:t>
      </w:r>
      <w:r w:rsidRPr="002C4B9A">
        <w:rPr>
          <w:u w:val="single"/>
        </w:rPr>
        <w:t>:</w:t>
      </w:r>
      <w:r w:rsidRPr="00A6173C">
        <w:rPr>
          <w:sz w:val="12"/>
        </w:rPr>
        <w:t>¶</w:t>
      </w:r>
      <w:r w:rsidRPr="002C4B9A">
        <w:rPr>
          <w:sz w:val="16"/>
        </w:rPr>
        <w:t xml:space="preserve"> </w:t>
      </w:r>
      <w:r w:rsidRPr="002C4B9A">
        <w:rPr>
          <w:u w:val="single"/>
        </w:rPr>
        <w:t xml:space="preserve">(a) </w:t>
      </w:r>
      <w:r w:rsidRPr="002C4B9A">
        <w:rPr>
          <w:highlight w:val="green"/>
          <w:u w:val="single"/>
        </w:rPr>
        <w:t>If</w:t>
      </w:r>
      <w:r w:rsidRPr="002C4B9A">
        <w:rPr>
          <w:u w:val="single"/>
        </w:rPr>
        <w:t xml:space="preserve"> the government does not allow the volume of monetary circulation to increase, </w:t>
      </w:r>
      <w:r w:rsidRPr="002C4B9A">
        <w:rPr>
          <w:highlight w:val="green"/>
          <w:u w:val="single"/>
        </w:rPr>
        <w:t>inflation is prevented</w:t>
      </w:r>
      <w:r w:rsidRPr="002C4B9A">
        <w:rPr>
          <w:u w:val="single"/>
        </w:rPr>
        <w:t xml:space="preserve">: prices cannot rise as wages do. </w:t>
      </w:r>
      <w:r w:rsidRPr="002C4B9A">
        <w:rPr>
          <w:highlight w:val="green"/>
          <w:u w:val="single"/>
        </w:rPr>
        <w:t xml:space="preserve">When wages </w:t>
      </w:r>
      <w:r w:rsidRPr="002C4B9A">
        <w:rPr>
          <w:rStyle w:val="Emphasis"/>
          <w:highlight w:val="green"/>
        </w:rPr>
        <w:t>increase</w:t>
      </w:r>
      <w:r w:rsidRPr="002C4B9A">
        <w:rPr>
          <w:highlight w:val="green"/>
          <w:u w:val="single"/>
        </w:rPr>
        <w:t xml:space="preserve"> and </w:t>
      </w:r>
      <w:r w:rsidRPr="002C4B9A">
        <w:rPr>
          <w:rStyle w:val="Emphasis"/>
          <w:highlight w:val="green"/>
        </w:rPr>
        <w:t>prices</w:t>
      </w:r>
      <w:r w:rsidRPr="002C4B9A">
        <w:rPr>
          <w:u w:val="single"/>
        </w:rPr>
        <w:t xml:space="preserve"> (or productivity) </w:t>
      </w:r>
      <w:r w:rsidRPr="002C4B9A">
        <w:rPr>
          <w:highlight w:val="green"/>
          <w:u w:val="single"/>
        </w:rPr>
        <w:t>do not</w:t>
      </w:r>
      <w:r w:rsidRPr="002C4B9A">
        <w:rPr>
          <w:u w:val="single"/>
        </w:rPr>
        <w:t xml:space="preserve"> (or not as much), </w:t>
      </w:r>
      <w:r w:rsidRPr="002C4B9A">
        <w:rPr>
          <w:rStyle w:val="Emphasis"/>
          <w:highlight w:val="green"/>
        </w:rPr>
        <w:t>profits decline</w:t>
      </w:r>
      <w:r w:rsidRPr="002C4B9A">
        <w:rPr>
          <w:highlight w:val="green"/>
          <w:u w:val="single"/>
        </w:rPr>
        <w:t xml:space="preserve"> and become </w:t>
      </w:r>
      <w:r w:rsidRPr="002C4B9A">
        <w:rPr>
          <w:rStyle w:val="Emphasis"/>
          <w:highlight w:val="green"/>
        </w:rPr>
        <w:t>losses</w:t>
      </w:r>
      <w:r w:rsidRPr="002C4B9A">
        <w:rPr>
          <w:u w:val="single"/>
        </w:rPr>
        <w:t xml:space="preserve"> for some; </w:t>
      </w:r>
      <w:r w:rsidRPr="002C4B9A">
        <w:rPr>
          <w:highlight w:val="green"/>
          <w:u w:val="single"/>
        </w:rPr>
        <w:t xml:space="preserve">many firms </w:t>
      </w:r>
      <w:r w:rsidRPr="002C4B9A">
        <w:rPr>
          <w:rStyle w:val="Emphasis"/>
          <w:highlight w:val="green"/>
        </w:rPr>
        <w:t>stop</w:t>
      </w:r>
      <w:r w:rsidRPr="002C4B9A">
        <w:rPr>
          <w:u w:val="single"/>
        </w:rPr>
        <w:t xml:space="preserve">, or reduce </w:t>
      </w:r>
      <w:r w:rsidRPr="002C4B9A">
        <w:rPr>
          <w:rStyle w:val="Emphasis"/>
          <w:highlight w:val="green"/>
        </w:rPr>
        <w:t>production</w:t>
      </w:r>
      <w:r w:rsidRPr="002C4B9A">
        <w:rPr>
          <w:u w:val="single"/>
        </w:rPr>
        <w:t>, and hardly any expand</w:t>
      </w:r>
      <w:r w:rsidRPr="002C4B9A">
        <w:rPr>
          <w:sz w:val="16"/>
        </w:rPr>
        <w:t>. There is unemployment, and the real income of the population as a whole is reduced, although the workers who keep their jobs do well. They are not likely to enjoy it though. They lose overtime. Also they may fear for their jobs as others are fired and production is reduced. And among the fired, they may have relatives and friends.</w:t>
      </w:r>
      <w:r w:rsidRPr="00A6173C">
        <w:rPr>
          <w:sz w:val="12"/>
        </w:rPr>
        <w:t>¶</w:t>
      </w:r>
      <w:r w:rsidRPr="002C4B9A">
        <w:rPr>
          <w:sz w:val="16"/>
        </w:rPr>
        <w:t xml:space="preserve"> </w:t>
      </w:r>
      <w:r w:rsidRPr="002C4B9A">
        <w:rPr>
          <w:u w:val="single"/>
        </w:rPr>
        <w:t xml:space="preserve">(b) </w:t>
      </w:r>
      <w:r w:rsidRPr="002C4B9A">
        <w:rPr>
          <w:highlight w:val="green"/>
          <w:u w:val="single"/>
        </w:rPr>
        <w:t>If the government allows</w:t>
      </w:r>
      <w:r w:rsidRPr="002C4B9A">
        <w:rPr>
          <w:u w:val="single"/>
        </w:rPr>
        <w:t xml:space="preserve"> the volume of monetary circulation to increase as wages do, there is </w:t>
      </w:r>
      <w:r w:rsidRPr="002C4B9A">
        <w:rPr>
          <w:rStyle w:val="Emphasis"/>
          <w:highlight w:val="green"/>
        </w:rPr>
        <w:t>inflation</w:t>
      </w:r>
      <w:r w:rsidRPr="002C4B9A">
        <w:rPr>
          <w:sz w:val="16"/>
        </w:rPr>
        <w:t xml:space="preserve">. </w:t>
      </w:r>
      <w:r w:rsidRPr="002C4B9A">
        <w:rPr>
          <w:highlight w:val="green"/>
          <w:u w:val="single"/>
        </w:rPr>
        <w:t>Prices rise, and real wages</w:t>
      </w:r>
      <w:r w:rsidRPr="002C4B9A">
        <w:rPr>
          <w:u w:val="single"/>
        </w:rPr>
        <w:t xml:space="preserve"> (purchasing power) </w:t>
      </w:r>
      <w:r w:rsidRPr="002C4B9A">
        <w:rPr>
          <w:highlight w:val="green"/>
          <w:u w:val="single"/>
        </w:rPr>
        <w:t>do not go up</w:t>
      </w:r>
      <w:r w:rsidRPr="002C4B9A">
        <w:rPr>
          <w:sz w:val="16"/>
        </w:rPr>
        <w:t xml:space="preserve">. Workers get more and have to pay more. People on fixed incomes suffer, and so do creditors who get the money due them but can buy less for it. </w:t>
      </w:r>
      <w:r w:rsidRPr="002C4B9A">
        <w:rPr>
          <w:u w:val="single"/>
        </w:rPr>
        <w:t xml:space="preserve">All kinds of undesirable things happen, and </w:t>
      </w:r>
      <w:r w:rsidRPr="002C4B9A">
        <w:rPr>
          <w:highlight w:val="green"/>
          <w:u w:val="single"/>
        </w:rPr>
        <w:t xml:space="preserve">there either is </w:t>
      </w:r>
      <w:r w:rsidRPr="002C4B9A">
        <w:rPr>
          <w:rStyle w:val="Emphasis"/>
          <w:highlight w:val="green"/>
        </w:rPr>
        <w:t>hyperinflation</w:t>
      </w:r>
      <w:r w:rsidRPr="002C4B9A">
        <w:rPr>
          <w:u w:val="single"/>
        </w:rPr>
        <w:t>—</w:t>
      </w:r>
      <w:r w:rsidRPr="002C4B9A">
        <w:rPr>
          <w:rStyle w:val="Emphasis"/>
        </w:rPr>
        <w:t>rapid devaluation</w:t>
      </w:r>
      <w:r w:rsidRPr="002C4B9A">
        <w:rPr>
          <w:u w:val="single"/>
        </w:rPr>
        <w:t xml:space="preserve"> of the currency (rapid price level increases) and a return to barter—</w:t>
      </w:r>
      <w:r w:rsidRPr="002C4B9A">
        <w:rPr>
          <w:highlight w:val="green"/>
          <w:u w:val="single"/>
        </w:rPr>
        <w:t xml:space="preserve">or the </w:t>
      </w:r>
      <w:r w:rsidRPr="002C4B9A">
        <w:rPr>
          <w:rStyle w:val="Emphasis"/>
          <w:highlight w:val="green"/>
        </w:rPr>
        <w:t>government deflates</w:t>
      </w:r>
      <w:r w:rsidRPr="002C4B9A">
        <w:rPr>
          <w:u w:val="single"/>
        </w:rPr>
        <w:t xml:space="preserve"> after all, i.e., it finally reduces the volume of monetary circulation</w:t>
      </w:r>
      <w:r w:rsidRPr="002C4B9A">
        <w:rPr>
          <w:sz w:val="16"/>
        </w:rPr>
        <w:t xml:space="preserve">. </w:t>
      </w:r>
      <w:r w:rsidRPr="002C4B9A">
        <w:rPr>
          <w:u w:val="single"/>
        </w:rPr>
        <w:t xml:space="preserve">The government can do so by reducing its own expenditure financed by creating money, </w:t>
      </w:r>
      <w:r w:rsidRPr="002C4B9A">
        <w:rPr>
          <w:highlight w:val="green"/>
          <w:u w:val="single"/>
        </w:rPr>
        <w:t xml:space="preserve">by </w:t>
      </w:r>
      <w:r w:rsidRPr="002C4B9A">
        <w:rPr>
          <w:rStyle w:val="Emphasis"/>
          <w:highlight w:val="green"/>
        </w:rPr>
        <w:t>increasing</w:t>
      </w:r>
      <w:r w:rsidRPr="002C4B9A">
        <w:rPr>
          <w:highlight w:val="green"/>
          <w:u w:val="single"/>
        </w:rPr>
        <w:t xml:space="preserve"> interest </w:t>
      </w:r>
      <w:r w:rsidRPr="002C4B9A">
        <w:rPr>
          <w:rStyle w:val="Emphasis"/>
          <w:highlight w:val="green"/>
        </w:rPr>
        <w:t>rates</w:t>
      </w:r>
      <w:r w:rsidRPr="002C4B9A">
        <w:rPr>
          <w:u w:val="single"/>
        </w:rPr>
        <w:t>,</w:t>
      </w:r>
      <w:r w:rsidRPr="002C4B9A">
        <w:rPr>
          <w:sz w:val="16"/>
        </w:rPr>
        <w:t xml:space="preserve"> and by other means which shrink the volume of money in circulation. In a major deflation prices fall and so do profits, employment and production. This is what Chile had to do after President Allende decreed wage increases financed by inflation, and to some extent we are doing so now (1978-9). In a minor deflation, such as we are bringing about, prices merely stop rising, or rise at a lower rate.</w:t>
      </w:r>
      <w:r w:rsidRPr="00A6173C">
        <w:rPr>
          <w:sz w:val="12"/>
        </w:rPr>
        <w:t>¶</w:t>
      </w:r>
      <w:r w:rsidRPr="002C4B9A">
        <w:rPr>
          <w:sz w:val="16"/>
        </w:rPr>
        <w:t xml:space="preserve"> That much if all wages rise. </w:t>
      </w:r>
      <w:r w:rsidRPr="002C4B9A">
        <w:rPr>
          <w:highlight w:val="green"/>
          <w:u w:val="single"/>
        </w:rPr>
        <w:t xml:space="preserve">The rise </w:t>
      </w:r>
      <w:r w:rsidRPr="002C4B9A">
        <w:rPr>
          <w:rStyle w:val="Emphasis"/>
          <w:highlight w:val="green"/>
        </w:rPr>
        <w:t>does not</w:t>
      </w:r>
      <w:r w:rsidRPr="002C4B9A">
        <w:rPr>
          <w:highlight w:val="green"/>
          <w:u w:val="single"/>
        </w:rPr>
        <w:t xml:space="preserve"> help </w:t>
      </w:r>
      <w:r w:rsidRPr="002C4B9A">
        <w:rPr>
          <w:rStyle w:val="Emphasis"/>
          <w:highlight w:val="green"/>
        </w:rPr>
        <w:t>workers</w:t>
      </w:r>
      <w:r w:rsidRPr="002C4B9A">
        <w:rPr>
          <w:u w:val="single"/>
        </w:rPr>
        <w:t xml:space="preserve">, whether they have unions or not, </w:t>
      </w:r>
      <w:r w:rsidRPr="002C4B9A">
        <w:rPr>
          <w:highlight w:val="green"/>
          <w:u w:val="single"/>
        </w:rPr>
        <w:t>because the real wage level</w:t>
      </w:r>
      <w:r w:rsidRPr="002C4B9A">
        <w:rPr>
          <w:u w:val="single"/>
        </w:rPr>
        <w:t xml:space="preserve"> (the wages of workers as a group, as distinguished from the wages of groups of workers) </w:t>
      </w:r>
      <w:r w:rsidRPr="002C4B9A">
        <w:rPr>
          <w:highlight w:val="green"/>
          <w:u w:val="single"/>
        </w:rPr>
        <w:t>does not depend on unions</w:t>
      </w:r>
      <w:r w:rsidRPr="002C4B9A">
        <w:rPr>
          <w:u w:val="single"/>
        </w:rPr>
        <w:t xml:space="preserve">, or laws, </w:t>
      </w:r>
      <w:r w:rsidRPr="002C4B9A">
        <w:rPr>
          <w:highlight w:val="green"/>
          <w:u w:val="single"/>
        </w:rPr>
        <w:t xml:space="preserve">but on </w:t>
      </w:r>
      <w:r w:rsidRPr="002C4B9A">
        <w:rPr>
          <w:rStyle w:val="Emphasis"/>
          <w:highlight w:val="green"/>
        </w:rPr>
        <w:t>productivity</w:t>
      </w:r>
      <w:r w:rsidRPr="002C4B9A">
        <w:rPr>
          <w:u w:val="single"/>
        </w:rPr>
        <w:t>.</w:t>
      </w:r>
      <w:r w:rsidRPr="002C4B9A">
        <w:rPr>
          <w:sz w:val="16"/>
        </w:rPr>
        <w:t xml:space="preserve"> However, as indicated, unions can benefit their members by increasing not the wage level but the wages of groups of members, or of unionized industries and firms, at the expense of causing unemployment and an oversupply of workers, or depressed wages, in non-unionized industries.</w:t>
      </w:r>
    </w:p>
    <w:p w14:paraId="1382370B" w14:textId="77777777" w:rsidR="008D3F7D" w:rsidRPr="002C4B9A" w:rsidRDefault="008D3F7D" w:rsidP="008D3F7D">
      <w:pPr>
        <w:pStyle w:val="Heading4"/>
        <w:rPr>
          <w:b w:val="0"/>
          <w:bCs/>
        </w:rPr>
      </w:pPr>
      <w:r w:rsidRPr="002C4B9A">
        <w:t xml:space="preserve">It’s an </w:t>
      </w:r>
      <w:r w:rsidRPr="002C4B9A">
        <w:rPr>
          <w:u w:val="single"/>
        </w:rPr>
        <w:t>empirical</w:t>
      </w:r>
      <w:r w:rsidRPr="002C4B9A">
        <w:t xml:space="preserve"> reality that </w:t>
      </w:r>
      <w:r w:rsidRPr="002C4B9A">
        <w:rPr>
          <w:u w:val="single"/>
        </w:rPr>
        <w:t>bolsters</w:t>
      </w:r>
      <w:r w:rsidRPr="002C4B9A">
        <w:t xml:space="preserve"> and </w:t>
      </w:r>
      <w:r w:rsidRPr="002C4B9A">
        <w:rPr>
          <w:u w:val="single"/>
        </w:rPr>
        <w:t>prolongs</w:t>
      </w:r>
      <w:r w:rsidRPr="002C4B9A">
        <w:t xml:space="preserve"> inflation </w:t>
      </w:r>
      <w:r w:rsidRPr="002C4B9A">
        <w:rPr>
          <w:b w:val="0"/>
          <w:bCs/>
        </w:rPr>
        <w:t>– even if the initial shock isn’t caused by unions.</w:t>
      </w:r>
    </w:p>
    <w:p w14:paraId="05864EC8" w14:textId="77777777" w:rsidR="008D3F7D" w:rsidRPr="002C4B9A" w:rsidRDefault="008D3F7D" w:rsidP="008D3F7D">
      <w:r w:rsidRPr="002C4B9A">
        <w:rPr>
          <w:rStyle w:val="Style13ptBold"/>
        </w:rPr>
        <w:t>Lucotte and Pradines-Jobet 23</w:t>
      </w:r>
      <w:r w:rsidRPr="002C4B9A">
        <w:t xml:space="preserve">, Yannick Lucotte, Univ. Orl´eans, CNRS, LEO, FRE 2014, F-45067, Orl´eans, France &amp; PSB Paris School of Business, Department of Economics, 59 rue Nationale, 75013 Paris, France, Florian Pradines-Jobet, PSB Paris School of Business, Department of Economics, 59 rue Nationale, 75013 Paris, France, </w:t>
      </w:r>
      <w:r w:rsidRPr="002C4B9A">
        <w:rPr>
          <w:i/>
          <w:iCs/>
        </w:rPr>
        <w:t>SSRN Electronic Journal,</w:t>
      </w:r>
      <w:r w:rsidRPr="002C4B9A">
        <w:t xml:space="preserve"> 2023, [“The Inflation Loop Is Not a Myth,” available on: </w:t>
      </w:r>
      <w:r w:rsidRPr="00DC510B">
        <w:t>https://hal.science/hal-04355562v1/file/S1544612323003422.pdf</w:t>
      </w:r>
      <w:r w:rsidRPr="002C4B9A">
        <w:t>, accessed: 12-11-2025]rrf</w:t>
      </w:r>
    </w:p>
    <w:p w14:paraId="0C890176" w14:textId="77777777" w:rsidR="008D3F7D" w:rsidRPr="002C4B9A" w:rsidRDefault="008D3F7D" w:rsidP="008D3F7D">
      <w:pPr>
        <w:rPr>
          <w:sz w:val="16"/>
        </w:rPr>
      </w:pPr>
      <w:r w:rsidRPr="002C4B9A">
        <w:rPr>
          <w:u w:val="single"/>
        </w:rPr>
        <w:t xml:space="preserve">The current </w:t>
      </w:r>
      <w:r w:rsidRPr="002C4B9A">
        <w:rPr>
          <w:highlight w:val="green"/>
          <w:u w:val="single"/>
        </w:rPr>
        <w:t>record-high inflation</w:t>
      </w:r>
      <w:r w:rsidRPr="002C4B9A">
        <w:rPr>
          <w:u w:val="single"/>
        </w:rPr>
        <w:t xml:space="preserve"> in advanced economies </w:t>
      </w:r>
      <w:r w:rsidRPr="002C4B9A">
        <w:rPr>
          <w:highlight w:val="green"/>
          <w:u w:val="single"/>
        </w:rPr>
        <w:t>is turning up the heat on central b</w:t>
      </w:r>
      <w:r w:rsidRPr="002C4B9A">
        <w:rPr>
          <w:u w:val="single"/>
        </w:rPr>
        <w:t>anks</w:t>
      </w:r>
      <w:r w:rsidRPr="002C4B9A">
        <w:rPr>
          <w:sz w:val="16"/>
        </w:rPr>
        <w:t xml:space="preserve">. With wage growth expected to be strong in 2023 (Bodn´ar et al., 2022), </w:t>
      </w:r>
      <w:r w:rsidRPr="002C4B9A">
        <w:rPr>
          <w:u w:val="single"/>
        </w:rPr>
        <w:t>they face a difficult tradeoff between ignoring the overshoot to protect the post-COVID economic recovery, and shifting to a hawkish monetary policy stance to fight inflation and avoid a potential wage-price spiral</w:t>
      </w:r>
      <w:r w:rsidRPr="002C4B9A">
        <w:rPr>
          <w:sz w:val="16"/>
        </w:rPr>
        <w:t xml:space="preserve">. As argued by Blanchard (2022) and Boissay et al. (2022), the current price shock could take time to dissipate as higher wage inflation becomes a new cost-push shock, forcing companies to raise their selling prices to preserve their margins, and so leading to a feedback loop between wages and prices. </w:t>
      </w:r>
      <w:r w:rsidRPr="002C4B9A">
        <w:rPr>
          <w:highlight w:val="green"/>
          <w:u w:val="single"/>
        </w:rPr>
        <w:t>The inflation spiral is</w:t>
      </w:r>
      <w:r w:rsidRPr="002C4B9A">
        <w:rPr>
          <w:u w:val="single"/>
        </w:rPr>
        <w:t xml:space="preserve"> one of the principal concerns of the current debate among monetary policy practitioners, and some economists consider it </w:t>
      </w:r>
      <w:r w:rsidRPr="002C4B9A">
        <w:rPr>
          <w:highlight w:val="green"/>
          <w:u w:val="single"/>
        </w:rPr>
        <w:t xml:space="preserve">a </w:t>
      </w:r>
      <w:r w:rsidRPr="002C4B9A">
        <w:rPr>
          <w:rStyle w:val="Emphasis"/>
          <w:highlight w:val="green"/>
        </w:rPr>
        <w:t>time bomb ticking</w:t>
      </w:r>
      <w:r w:rsidRPr="002C4B9A">
        <w:rPr>
          <w:u w:val="single"/>
        </w:rPr>
        <w:t xml:space="preserve"> for central bankers.</w:t>
      </w:r>
      <w:r w:rsidRPr="00A6173C">
        <w:rPr>
          <w:sz w:val="12"/>
        </w:rPr>
        <w:t>¶</w:t>
      </w:r>
      <w:r w:rsidRPr="002C4B9A">
        <w:rPr>
          <w:sz w:val="12"/>
          <w:u w:val="single"/>
        </w:rPr>
        <w:t xml:space="preserve"> </w:t>
      </w:r>
      <w:r w:rsidRPr="002C4B9A">
        <w:rPr>
          <w:sz w:val="16"/>
        </w:rPr>
        <w:t xml:space="preserve">In this context, our paper tries to give a first formal answer on the issue. </w:t>
      </w:r>
      <w:r w:rsidRPr="002C4B9A">
        <w:rPr>
          <w:u w:val="single"/>
        </w:rPr>
        <w:t>Our empirical investigation assesses whether the prevalence of wage indexation arrangements and the balance of bargaining power between workers and firms can explain the cross-country differences in the dynamics of the inflation spiral</w:t>
      </w:r>
      <w:r w:rsidRPr="002C4B9A">
        <w:rPr>
          <w:sz w:val="16"/>
        </w:rPr>
        <w:t xml:space="preserve">. To this end, we estimate an IPVAR model on a sample of 37 OECD and non-OECD economies over the period 1960Q1-2019Q4. </w:t>
      </w:r>
      <w:r w:rsidRPr="002C4B9A">
        <w:rPr>
          <w:highlight w:val="green"/>
          <w:u w:val="single"/>
        </w:rPr>
        <w:t>Our results confirm that</w:t>
      </w:r>
      <w:r w:rsidRPr="002C4B9A">
        <w:rPr>
          <w:u w:val="single"/>
        </w:rPr>
        <w:t xml:space="preserve"> wage indexation, trade </w:t>
      </w:r>
      <w:r w:rsidRPr="002C4B9A">
        <w:rPr>
          <w:highlight w:val="green"/>
          <w:u w:val="single"/>
        </w:rPr>
        <w:t>union density</w:t>
      </w:r>
      <w:r w:rsidRPr="002C4B9A">
        <w:rPr>
          <w:u w:val="single"/>
        </w:rPr>
        <w:t xml:space="preserve">, wage </w:t>
      </w:r>
      <w:r w:rsidRPr="002C4B9A">
        <w:rPr>
          <w:highlight w:val="green"/>
          <w:u w:val="single"/>
        </w:rPr>
        <w:t>bargaining coverage</w:t>
      </w:r>
      <w:r w:rsidRPr="002C4B9A">
        <w:rPr>
          <w:u w:val="single"/>
        </w:rPr>
        <w:t xml:space="preserve"> and a high degree of coordination in the wage-setting process all </w:t>
      </w:r>
      <w:r w:rsidRPr="002C4B9A">
        <w:rPr>
          <w:rStyle w:val="Emphasis"/>
          <w:highlight w:val="green"/>
        </w:rPr>
        <w:t>positively influence</w:t>
      </w:r>
      <w:r w:rsidRPr="002C4B9A">
        <w:rPr>
          <w:highlight w:val="green"/>
          <w:u w:val="single"/>
        </w:rPr>
        <w:t xml:space="preserve"> the persistence of </w:t>
      </w:r>
      <w:r w:rsidRPr="002C4B9A">
        <w:rPr>
          <w:rStyle w:val="Emphasis"/>
          <w:highlight w:val="green"/>
        </w:rPr>
        <w:t>inflation</w:t>
      </w:r>
      <w:r w:rsidRPr="002C4B9A">
        <w:rPr>
          <w:highlight w:val="green"/>
          <w:u w:val="single"/>
        </w:rPr>
        <w:t xml:space="preserve"> following an </w:t>
      </w:r>
      <w:r w:rsidRPr="002C4B9A">
        <w:rPr>
          <w:rStyle w:val="Emphasis"/>
          <w:highlight w:val="green"/>
        </w:rPr>
        <w:t>initial</w:t>
      </w:r>
      <w:r w:rsidRPr="002C4B9A">
        <w:rPr>
          <w:highlight w:val="green"/>
          <w:u w:val="single"/>
        </w:rPr>
        <w:t xml:space="preserve"> price </w:t>
      </w:r>
      <w:r w:rsidRPr="002C4B9A">
        <w:rPr>
          <w:rStyle w:val="Emphasis"/>
          <w:highlight w:val="green"/>
        </w:rPr>
        <w:t>shock</w:t>
      </w:r>
      <w:r w:rsidRPr="002C4B9A">
        <w:rPr>
          <w:u w:val="single"/>
        </w:rPr>
        <w:t>.</w:t>
      </w:r>
      <w:r w:rsidRPr="00A6173C">
        <w:rPr>
          <w:sz w:val="12"/>
        </w:rPr>
        <w:t>¶</w:t>
      </w:r>
      <w:r w:rsidRPr="002C4B9A">
        <w:rPr>
          <w:sz w:val="12"/>
          <w:u w:val="single"/>
        </w:rPr>
        <w:t xml:space="preserve"> </w:t>
      </w:r>
      <w:r w:rsidRPr="002C4B9A">
        <w:rPr>
          <w:sz w:val="16"/>
        </w:rPr>
        <w:t xml:space="preserve">Our findings consequently suggest that </w:t>
      </w:r>
      <w:r w:rsidRPr="002C4B9A">
        <w:rPr>
          <w:u w:val="single"/>
        </w:rPr>
        <w:t xml:space="preserve">the institutional features of </w:t>
      </w:r>
      <w:r w:rsidRPr="002C4B9A">
        <w:rPr>
          <w:highlight w:val="green"/>
          <w:u w:val="single"/>
        </w:rPr>
        <w:t xml:space="preserve">the </w:t>
      </w:r>
      <w:r w:rsidRPr="002C4B9A">
        <w:rPr>
          <w:rStyle w:val="Emphasis"/>
          <w:highlight w:val="green"/>
        </w:rPr>
        <w:t>labour market</w:t>
      </w:r>
      <w:r w:rsidRPr="002C4B9A">
        <w:rPr>
          <w:highlight w:val="green"/>
          <w:u w:val="single"/>
        </w:rPr>
        <w:t xml:space="preserve"> and </w:t>
      </w:r>
      <w:r w:rsidRPr="002C4B9A">
        <w:rPr>
          <w:rStyle w:val="Emphasis"/>
          <w:highlight w:val="green"/>
        </w:rPr>
        <w:t>wage bargaining</w:t>
      </w:r>
      <w:r w:rsidRPr="002C4B9A">
        <w:rPr>
          <w:highlight w:val="green"/>
          <w:u w:val="single"/>
        </w:rPr>
        <w:t xml:space="preserve"> should be taken into consideration by </w:t>
      </w:r>
      <w:r w:rsidRPr="002C4B9A">
        <w:rPr>
          <w:rStyle w:val="Emphasis"/>
          <w:highlight w:val="green"/>
        </w:rPr>
        <w:t>central banks</w:t>
      </w:r>
      <w:r w:rsidRPr="002C4B9A">
        <w:rPr>
          <w:u w:val="single"/>
        </w:rPr>
        <w:t xml:space="preserve"> in the conduct of their </w:t>
      </w:r>
      <w:r w:rsidRPr="002C4B9A">
        <w:rPr>
          <w:rStyle w:val="Emphasis"/>
        </w:rPr>
        <w:t>monetary policy</w:t>
      </w:r>
      <w:r w:rsidRPr="002C4B9A">
        <w:rPr>
          <w:sz w:val="16"/>
        </w:rPr>
        <w:t xml:space="preserve">. </w:t>
      </w:r>
      <w:r w:rsidRPr="002C4B9A">
        <w:rPr>
          <w:highlight w:val="green"/>
          <w:u w:val="single"/>
        </w:rPr>
        <w:t>This argues in favour of tightening policy rates</w:t>
      </w:r>
      <w:r w:rsidRPr="002C4B9A">
        <w:rPr>
          <w:u w:val="single"/>
        </w:rPr>
        <w:t xml:space="preserve"> quickly and firmly </w:t>
      </w:r>
      <w:r w:rsidRPr="002C4B9A">
        <w:rPr>
          <w:highlight w:val="green"/>
          <w:u w:val="single"/>
        </w:rPr>
        <w:t xml:space="preserve">to avoid a </w:t>
      </w:r>
      <w:r w:rsidRPr="002C4B9A">
        <w:rPr>
          <w:rStyle w:val="Emphasis"/>
          <w:highlight w:val="green"/>
        </w:rPr>
        <w:t>wage-price spiral</w:t>
      </w:r>
      <w:r w:rsidRPr="002C4B9A">
        <w:rPr>
          <w:highlight w:val="green"/>
          <w:u w:val="single"/>
        </w:rPr>
        <w:t xml:space="preserve"> emerging that would add </w:t>
      </w:r>
      <w:r w:rsidRPr="002C4B9A">
        <w:rPr>
          <w:rStyle w:val="Emphasis"/>
          <w:highlight w:val="green"/>
        </w:rPr>
        <w:t>fuel</w:t>
      </w:r>
      <w:r w:rsidRPr="002C4B9A">
        <w:rPr>
          <w:highlight w:val="green"/>
          <w:u w:val="single"/>
        </w:rPr>
        <w:t xml:space="preserve"> to the </w:t>
      </w:r>
      <w:r w:rsidRPr="002C4B9A">
        <w:rPr>
          <w:rStyle w:val="Emphasis"/>
          <w:highlight w:val="green"/>
        </w:rPr>
        <w:t>fire</w:t>
      </w:r>
      <w:r w:rsidRPr="002C4B9A">
        <w:rPr>
          <w:highlight w:val="green"/>
          <w:u w:val="single"/>
        </w:rPr>
        <w:t>.</w:t>
      </w:r>
    </w:p>
    <w:p w14:paraId="7F09C52F" w14:textId="77777777" w:rsidR="008D3F7D" w:rsidRPr="00C07E4C" w:rsidRDefault="008D3F7D" w:rsidP="008D3F7D">
      <w:pPr>
        <w:pStyle w:val="Heading4"/>
      </w:pPr>
      <w:r w:rsidRPr="00C07E4C">
        <w:t xml:space="preserve">2. </w:t>
      </w:r>
      <w:r w:rsidRPr="00C07E4C">
        <w:rPr>
          <w:u w:val="single"/>
        </w:rPr>
        <w:t>BIG LABOR</w:t>
      </w:r>
      <w:r w:rsidRPr="00C07E4C">
        <w:t xml:space="preserve"> </w:t>
      </w:r>
    </w:p>
    <w:p w14:paraId="34DE9A8E" w14:textId="77777777" w:rsidR="008D3F7D" w:rsidRPr="002C4B9A" w:rsidRDefault="008D3F7D" w:rsidP="008D3F7D">
      <w:pPr>
        <w:pStyle w:val="Heading4"/>
      </w:pPr>
      <w:r w:rsidRPr="002C4B9A">
        <w:t xml:space="preserve">Strengthened unions </w:t>
      </w:r>
      <w:r w:rsidRPr="002C4B9A">
        <w:rPr>
          <w:u w:val="single"/>
        </w:rPr>
        <w:t>lobby</w:t>
      </w:r>
      <w:r w:rsidRPr="002C4B9A">
        <w:t xml:space="preserve"> for inflationary </w:t>
      </w:r>
      <w:r w:rsidRPr="002C4B9A">
        <w:rPr>
          <w:u w:val="single"/>
        </w:rPr>
        <w:t>disaster policies</w:t>
      </w:r>
      <w:r w:rsidRPr="002C4B9A">
        <w:t>.</w:t>
      </w:r>
    </w:p>
    <w:p w14:paraId="5ADC0470" w14:textId="77777777" w:rsidR="008D3F7D" w:rsidRPr="002C4B9A" w:rsidRDefault="008D3F7D" w:rsidP="008D3F7D">
      <w:r w:rsidRPr="002C4B9A">
        <w:rPr>
          <w:rStyle w:val="Style13ptBold"/>
        </w:rPr>
        <w:t>Mandrusiak 22</w:t>
      </w:r>
      <w:r w:rsidRPr="002C4B9A">
        <w:t xml:space="preserve">, Joe Mandrusiak, alumnus of Drexel University where he earned a degree in Political Science and Economics, Freedom Foundation, 3-1-2022 ["Inflation </w:t>
      </w:r>
      <w:r>
        <w:t xml:space="preserve">[hurt]* </w:t>
      </w:r>
      <w:r w:rsidRPr="00E9127C">
        <w:rPr>
          <w:strike/>
          <w:sz w:val="16"/>
          <w:szCs w:val="16"/>
        </w:rPr>
        <w:t>crippling</w:t>
      </w:r>
      <w:r w:rsidRPr="002C4B9A">
        <w:t xml:space="preserve"> Pennsylvania, and unions are largely to blame," available on:  https://www.freedomfoundation.com/labor/inflation-crippling-pennsylvania-and-unions-are-largely-to-blame/, accessed:  12-13-2025]rrf *[edited language]</w:t>
      </w:r>
    </w:p>
    <w:p w14:paraId="45A32822" w14:textId="77777777" w:rsidR="008D3F7D" w:rsidRPr="002C4B9A" w:rsidRDefault="008D3F7D" w:rsidP="008D3F7D">
      <w:pPr>
        <w:rPr>
          <w:u w:val="single"/>
        </w:rPr>
      </w:pPr>
      <w:r w:rsidRPr="002C4B9A">
        <w:rPr>
          <w:u w:val="single"/>
        </w:rPr>
        <w:t xml:space="preserve">In November 2020, American </w:t>
      </w:r>
      <w:r w:rsidRPr="002C4B9A">
        <w:rPr>
          <w:highlight w:val="green"/>
          <w:u w:val="single"/>
        </w:rPr>
        <w:t>voters elected a</w:t>
      </w:r>
      <w:r w:rsidRPr="002C4B9A">
        <w:rPr>
          <w:u w:val="single"/>
        </w:rPr>
        <w:t xml:space="preserve">s </w:t>
      </w:r>
      <w:r w:rsidRPr="002C4B9A">
        <w:rPr>
          <w:highlight w:val="green"/>
          <w:u w:val="single"/>
        </w:rPr>
        <w:t>president</w:t>
      </w:r>
      <w:r w:rsidRPr="002C4B9A">
        <w:rPr>
          <w:u w:val="single"/>
        </w:rPr>
        <w:t xml:space="preserve"> a man </w:t>
      </w:r>
      <w:r w:rsidRPr="002C4B9A">
        <w:rPr>
          <w:highlight w:val="green"/>
          <w:u w:val="single"/>
        </w:rPr>
        <w:t>who</w:t>
      </w:r>
      <w:r w:rsidRPr="002C4B9A">
        <w:rPr>
          <w:u w:val="single"/>
        </w:rPr>
        <w:t xml:space="preserve">, as a candidate, </w:t>
      </w:r>
      <w:r w:rsidRPr="002C4B9A">
        <w:rPr>
          <w:highlight w:val="green"/>
          <w:u w:val="single"/>
        </w:rPr>
        <w:t xml:space="preserve">promised his would be the most </w:t>
      </w:r>
      <w:r w:rsidRPr="002C4B9A">
        <w:rPr>
          <w:rStyle w:val="Emphasis"/>
          <w:highlight w:val="green"/>
        </w:rPr>
        <w:t>union-friendly</w:t>
      </w:r>
      <w:r w:rsidRPr="002C4B9A">
        <w:rPr>
          <w:u w:val="single"/>
        </w:rPr>
        <w:t xml:space="preserve"> administration in history</w:t>
      </w:r>
      <w:r w:rsidRPr="002C4B9A">
        <w:rPr>
          <w:sz w:val="16"/>
        </w:rPr>
        <w:t xml:space="preserve">. A year later, </w:t>
      </w:r>
      <w:r w:rsidRPr="002C4B9A">
        <w:rPr>
          <w:u w:val="single"/>
        </w:rPr>
        <w:t xml:space="preserve">Joe </w:t>
      </w:r>
      <w:r w:rsidRPr="002C4B9A">
        <w:rPr>
          <w:highlight w:val="green"/>
          <w:u w:val="single"/>
        </w:rPr>
        <w:t>Biden</w:t>
      </w:r>
      <w:r w:rsidRPr="002C4B9A">
        <w:rPr>
          <w:u w:val="single"/>
        </w:rPr>
        <w:t xml:space="preserve"> has </w:t>
      </w:r>
      <w:r w:rsidRPr="002C4B9A">
        <w:rPr>
          <w:rStyle w:val="Emphasis"/>
          <w:highlight w:val="green"/>
        </w:rPr>
        <w:t>over-performed</w:t>
      </w:r>
      <w:r w:rsidRPr="002C4B9A">
        <w:rPr>
          <w:u w:val="single"/>
        </w:rPr>
        <w:t xml:space="preserve"> on that promise, with the result that </w:t>
      </w:r>
      <w:r w:rsidRPr="002C4B9A">
        <w:rPr>
          <w:rStyle w:val="Emphasis"/>
          <w:highlight w:val="green"/>
        </w:rPr>
        <w:t>inflation</w:t>
      </w:r>
      <w:r w:rsidRPr="002C4B9A">
        <w:rPr>
          <w:highlight w:val="green"/>
          <w:u w:val="single"/>
        </w:rPr>
        <w:t xml:space="preserve"> has </w:t>
      </w:r>
      <w:r w:rsidRPr="002C4B9A">
        <w:rPr>
          <w:rStyle w:val="Emphasis"/>
          <w:highlight w:val="green"/>
        </w:rPr>
        <w:t>soared</w:t>
      </w:r>
      <w:r w:rsidRPr="002C4B9A">
        <w:rPr>
          <w:highlight w:val="green"/>
          <w:u w:val="single"/>
        </w:rPr>
        <w:t xml:space="preserve"> to its </w:t>
      </w:r>
      <w:r w:rsidRPr="002C4B9A">
        <w:rPr>
          <w:rStyle w:val="Emphasis"/>
          <w:highlight w:val="green"/>
        </w:rPr>
        <w:t>highest rate</w:t>
      </w:r>
      <w:r w:rsidRPr="002C4B9A">
        <w:rPr>
          <w:u w:val="single"/>
        </w:rPr>
        <w:t xml:space="preserve"> in 40 years.</w:t>
      </w:r>
      <w:r w:rsidRPr="00A6173C">
        <w:rPr>
          <w:sz w:val="12"/>
        </w:rPr>
        <w:t>¶</w:t>
      </w:r>
      <w:r w:rsidRPr="002C4B9A">
        <w:rPr>
          <w:sz w:val="16"/>
        </w:rPr>
        <w:t xml:space="preserve"> </w:t>
      </w:r>
      <w:r w:rsidRPr="002C4B9A">
        <w:rPr>
          <w:rStyle w:val="Emphasis"/>
        </w:rPr>
        <w:t>Coincidence?</w:t>
      </w:r>
      <w:r w:rsidRPr="002C4B9A">
        <w:rPr>
          <w:u w:val="single"/>
        </w:rPr>
        <w:t xml:space="preserve"> Or could it be that </w:t>
      </w:r>
      <w:r w:rsidRPr="002C4B9A">
        <w:rPr>
          <w:highlight w:val="green"/>
          <w:u w:val="single"/>
        </w:rPr>
        <w:t>what’s good for unions is bad for the rest of us</w:t>
      </w:r>
      <w:r w:rsidRPr="002C4B9A">
        <w:rPr>
          <w:u w:val="single"/>
        </w:rPr>
        <w:t xml:space="preserve"> — and the president sided with them anyway?</w:t>
      </w:r>
      <w:r w:rsidRPr="00A6173C">
        <w:rPr>
          <w:sz w:val="12"/>
        </w:rPr>
        <w:t>¶</w:t>
      </w:r>
      <w:r w:rsidRPr="002C4B9A">
        <w:rPr>
          <w:sz w:val="16"/>
        </w:rPr>
        <w:t xml:space="preserve"> The skyrocketing increase for basic goods and services is costing the average American an additional $200 dollars every month and, barring a change in course, economic projections show no end in sight.</w:t>
      </w:r>
      <w:r w:rsidRPr="00A6173C">
        <w:rPr>
          <w:sz w:val="12"/>
        </w:rPr>
        <w:t>¶</w:t>
      </w:r>
      <w:r w:rsidRPr="002C4B9A">
        <w:rPr>
          <w:sz w:val="16"/>
        </w:rPr>
        <w:t xml:space="preserve"> Since Biden settled into the White House:</w:t>
      </w:r>
      <w:r w:rsidRPr="00A6173C">
        <w:rPr>
          <w:sz w:val="12"/>
        </w:rPr>
        <w:t>¶</w:t>
      </w:r>
      <w:r w:rsidRPr="002C4B9A">
        <w:rPr>
          <w:sz w:val="16"/>
        </w:rPr>
        <w:t xml:space="preserve"> gas prices have shot up by 62 percent;</w:t>
      </w:r>
      <w:r w:rsidRPr="00A6173C">
        <w:rPr>
          <w:sz w:val="12"/>
        </w:rPr>
        <w:t>¶</w:t>
      </w:r>
      <w:r w:rsidRPr="002C4B9A">
        <w:rPr>
          <w:sz w:val="16"/>
        </w:rPr>
        <w:t xml:space="preserve"> home heating costs are up 54 percent;</w:t>
      </w:r>
      <w:r w:rsidRPr="00A6173C">
        <w:rPr>
          <w:sz w:val="12"/>
        </w:rPr>
        <w:t>¶</w:t>
      </w:r>
      <w:r w:rsidRPr="002C4B9A">
        <w:rPr>
          <w:sz w:val="16"/>
        </w:rPr>
        <w:t xml:space="preserve"> vehicle prices are up 24 percent;</w:t>
      </w:r>
      <w:r w:rsidRPr="00A6173C">
        <w:rPr>
          <w:sz w:val="12"/>
        </w:rPr>
        <w:t>¶</w:t>
      </w:r>
      <w:r w:rsidRPr="002C4B9A">
        <w:rPr>
          <w:sz w:val="16"/>
        </w:rPr>
        <w:t xml:space="preserve"> beef prices have risen by 18 percent;</w:t>
      </w:r>
      <w:r w:rsidRPr="00A6173C">
        <w:rPr>
          <w:sz w:val="12"/>
        </w:rPr>
        <w:t>¶</w:t>
      </w:r>
      <w:r w:rsidRPr="002C4B9A">
        <w:rPr>
          <w:sz w:val="16"/>
        </w:rPr>
        <w:t xml:space="preserve"> the cost of housing has risen by 7 percent; and,</w:t>
      </w:r>
      <w:r w:rsidRPr="00A6173C">
        <w:rPr>
          <w:sz w:val="12"/>
        </w:rPr>
        <w:t>¶</w:t>
      </w:r>
      <w:r w:rsidRPr="002C4B9A">
        <w:rPr>
          <w:sz w:val="16"/>
        </w:rPr>
        <w:t xml:space="preserve"> even milk is costing 6 percent more.</w:t>
      </w:r>
      <w:r w:rsidRPr="00A6173C">
        <w:rPr>
          <w:sz w:val="12"/>
        </w:rPr>
        <w:t>¶</w:t>
      </w:r>
      <w:r w:rsidRPr="002C4B9A">
        <w:rPr>
          <w:sz w:val="16"/>
        </w:rPr>
        <w:t xml:space="preserve"> For a variety of reasons, Pennsylvania has been among the hardest hit states in the nation. From the price at the pump to the cost of putting food on the table, Biden’s policies have put the cost of just getting by beyond the reach of many of this state’s residents.</w:t>
      </w:r>
      <w:r w:rsidRPr="00A6173C">
        <w:rPr>
          <w:sz w:val="12"/>
        </w:rPr>
        <w:t>¶</w:t>
      </w:r>
      <w:r w:rsidRPr="002C4B9A">
        <w:rPr>
          <w:sz w:val="16"/>
        </w:rPr>
        <w:t xml:space="preserve"> </w:t>
      </w:r>
      <w:r w:rsidRPr="002C4B9A">
        <w:rPr>
          <w:rStyle w:val="Emphasis"/>
          <w:highlight w:val="green"/>
        </w:rPr>
        <w:t>Disastrous</w:t>
      </w:r>
      <w:r w:rsidRPr="002C4B9A">
        <w:rPr>
          <w:u w:val="single"/>
        </w:rPr>
        <w:t xml:space="preserve"> economic, domestic and foreign </w:t>
      </w:r>
      <w:r w:rsidRPr="002C4B9A">
        <w:rPr>
          <w:highlight w:val="green"/>
          <w:u w:val="single"/>
        </w:rPr>
        <w:t>legislation has [hurt]*</w:t>
      </w:r>
      <w:r w:rsidRPr="002C4B9A">
        <w:rPr>
          <w:sz w:val="16"/>
        </w:rPr>
        <w:t xml:space="preserve"> </w:t>
      </w:r>
      <w:r w:rsidRPr="002C4B9A">
        <w:rPr>
          <w:strike/>
          <w:sz w:val="16"/>
        </w:rPr>
        <w:t>crippled</w:t>
      </w:r>
      <w:r w:rsidRPr="002C4B9A">
        <w:rPr>
          <w:sz w:val="16"/>
        </w:rPr>
        <w:t xml:space="preserve"> </w:t>
      </w:r>
      <w:r w:rsidRPr="002C4B9A">
        <w:rPr>
          <w:highlight w:val="green"/>
          <w:u w:val="single"/>
        </w:rPr>
        <w:t xml:space="preserve">the U.S. </w:t>
      </w:r>
      <w:r w:rsidRPr="002C4B9A">
        <w:rPr>
          <w:rStyle w:val="Emphasis"/>
          <w:highlight w:val="green"/>
        </w:rPr>
        <w:t>economy</w:t>
      </w:r>
      <w:r w:rsidRPr="002C4B9A">
        <w:rPr>
          <w:sz w:val="16"/>
        </w:rPr>
        <w:t xml:space="preserve">. Partisan politicians can camouflage their failures, but </w:t>
      </w:r>
      <w:r w:rsidRPr="002C4B9A">
        <w:rPr>
          <w:u w:val="single"/>
        </w:rPr>
        <w:t xml:space="preserve">Americans clearly see through the </w:t>
      </w:r>
      <w:r w:rsidRPr="002C4B9A">
        <w:rPr>
          <w:rStyle w:val="Emphasis"/>
        </w:rPr>
        <w:t>smoke</w:t>
      </w:r>
      <w:r w:rsidRPr="002C4B9A">
        <w:rPr>
          <w:u w:val="single"/>
        </w:rPr>
        <w:t xml:space="preserve"> and </w:t>
      </w:r>
      <w:r w:rsidRPr="002C4B9A">
        <w:rPr>
          <w:rStyle w:val="Emphasis"/>
        </w:rPr>
        <w:t>mirrors</w:t>
      </w:r>
      <w:r w:rsidRPr="002C4B9A">
        <w:rPr>
          <w:sz w:val="16"/>
        </w:rPr>
        <w:t>.</w:t>
      </w:r>
      <w:r w:rsidRPr="00A6173C">
        <w:rPr>
          <w:sz w:val="12"/>
        </w:rPr>
        <w:t>¶</w:t>
      </w:r>
      <w:r w:rsidRPr="002C4B9A">
        <w:rPr>
          <w:sz w:val="16"/>
        </w:rPr>
        <w:t xml:space="preserve"> Meanwhile, </w:t>
      </w:r>
      <w:r w:rsidRPr="002C4B9A">
        <w:rPr>
          <w:rStyle w:val="Emphasis"/>
          <w:highlight w:val="green"/>
        </w:rPr>
        <w:t>Big Labor</w:t>
      </w:r>
      <w:r w:rsidRPr="002C4B9A">
        <w:rPr>
          <w:u w:val="single"/>
        </w:rPr>
        <w:t xml:space="preserve"> continues to </w:t>
      </w:r>
      <w:r w:rsidRPr="002C4B9A">
        <w:rPr>
          <w:rStyle w:val="Emphasis"/>
        </w:rPr>
        <w:t>underwrite</w:t>
      </w:r>
      <w:r w:rsidRPr="002C4B9A">
        <w:rPr>
          <w:u w:val="single"/>
        </w:rPr>
        <w:t xml:space="preserve"> the very politicians who push this </w:t>
      </w:r>
      <w:r w:rsidRPr="002C4B9A">
        <w:rPr>
          <w:rStyle w:val="Emphasis"/>
        </w:rPr>
        <w:t>failed agenda</w:t>
      </w:r>
      <w:r w:rsidRPr="002C4B9A">
        <w:rPr>
          <w:sz w:val="16"/>
        </w:rPr>
        <w:t xml:space="preserve">. The likes of AFSCME, SEIU and the nation’s teachers’ unions </w:t>
      </w:r>
      <w:r w:rsidRPr="002C4B9A">
        <w:rPr>
          <w:highlight w:val="green"/>
          <w:u w:val="single"/>
        </w:rPr>
        <w:t xml:space="preserve">have diverted tens of </w:t>
      </w:r>
      <w:r w:rsidRPr="002C4B9A">
        <w:rPr>
          <w:rStyle w:val="Emphasis"/>
          <w:highlight w:val="green"/>
        </w:rPr>
        <w:t>millions</w:t>
      </w:r>
      <w:r w:rsidRPr="002C4B9A">
        <w:rPr>
          <w:highlight w:val="green"/>
          <w:u w:val="single"/>
        </w:rPr>
        <w:t xml:space="preserve"> of their members’ </w:t>
      </w:r>
      <w:r w:rsidRPr="002C4B9A">
        <w:rPr>
          <w:rStyle w:val="Emphasis"/>
          <w:highlight w:val="green"/>
        </w:rPr>
        <w:t>dues dollars</w:t>
      </w:r>
      <w:r w:rsidRPr="002C4B9A">
        <w:rPr>
          <w:highlight w:val="green"/>
          <w:u w:val="single"/>
        </w:rPr>
        <w:t xml:space="preserve"> into the pockets of the most radical</w:t>
      </w:r>
      <w:r w:rsidRPr="002C4B9A">
        <w:rPr>
          <w:u w:val="single"/>
        </w:rPr>
        <w:t xml:space="preserve">, America-hating, </w:t>
      </w:r>
      <w:r w:rsidRPr="002C4B9A">
        <w:rPr>
          <w:rStyle w:val="Emphasis"/>
          <w:highlight w:val="green"/>
        </w:rPr>
        <w:t>economy-crushing</w:t>
      </w:r>
      <w:r w:rsidRPr="002C4B9A">
        <w:rPr>
          <w:u w:val="single"/>
        </w:rPr>
        <w:t xml:space="preserve"> political </w:t>
      </w:r>
      <w:r w:rsidRPr="002C4B9A">
        <w:rPr>
          <w:rStyle w:val="Emphasis"/>
          <w:highlight w:val="green"/>
        </w:rPr>
        <w:t>figures</w:t>
      </w:r>
      <w:r w:rsidRPr="002C4B9A">
        <w:rPr>
          <w:highlight w:val="green"/>
          <w:u w:val="single"/>
        </w:rPr>
        <w:t xml:space="preserve"> in</w:t>
      </w:r>
      <w:r w:rsidRPr="002C4B9A">
        <w:rPr>
          <w:u w:val="single"/>
        </w:rPr>
        <w:t xml:space="preserve"> this nation’s </w:t>
      </w:r>
      <w:r w:rsidRPr="002C4B9A">
        <w:rPr>
          <w:highlight w:val="green"/>
          <w:u w:val="single"/>
        </w:rPr>
        <w:t>history</w:t>
      </w:r>
      <w:r w:rsidRPr="002C4B9A">
        <w:rPr>
          <w:u w:val="single"/>
        </w:rPr>
        <w:t>.</w:t>
      </w:r>
      <w:r w:rsidRPr="00A6173C">
        <w:rPr>
          <w:sz w:val="12"/>
        </w:rPr>
        <w:t>¶</w:t>
      </w:r>
      <w:r w:rsidRPr="002C4B9A">
        <w:rPr>
          <w:sz w:val="16"/>
        </w:rPr>
        <w:t xml:space="preserve"> </w:t>
      </w:r>
      <w:r w:rsidRPr="002C4B9A">
        <w:rPr>
          <w:u w:val="single"/>
        </w:rPr>
        <w:t xml:space="preserve">Labor </w:t>
      </w:r>
      <w:r w:rsidRPr="002C4B9A">
        <w:rPr>
          <w:highlight w:val="green"/>
          <w:u w:val="single"/>
        </w:rPr>
        <w:t>unions</w:t>
      </w:r>
      <w:r w:rsidRPr="002C4B9A">
        <w:rPr>
          <w:sz w:val="16"/>
        </w:rPr>
        <w:t xml:space="preserve">, particularly those representing government employees, haven’t cared what’s best for their members in years —assuming they ever did. Instead, </w:t>
      </w:r>
      <w:r w:rsidRPr="002C4B9A">
        <w:rPr>
          <w:u w:val="single"/>
        </w:rPr>
        <w:t xml:space="preserve">they’ve </w:t>
      </w:r>
      <w:r w:rsidRPr="002C4B9A">
        <w:rPr>
          <w:highlight w:val="green"/>
          <w:u w:val="single"/>
        </w:rPr>
        <w:t>become</w:t>
      </w:r>
      <w:r w:rsidRPr="002C4B9A">
        <w:rPr>
          <w:u w:val="single"/>
        </w:rPr>
        <w:t xml:space="preserve"> nothing but </w:t>
      </w:r>
      <w:r w:rsidRPr="002C4B9A">
        <w:rPr>
          <w:highlight w:val="green"/>
          <w:u w:val="single"/>
        </w:rPr>
        <w:t xml:space="preserve">a </w:t>
      </w:r>
      <w:r w:rsidRPr="002C4B9A">
        <w:rPr>
          <w:rStyle w:val="Emphasis"/>
          <w:highlight w:val="green"/>
        </w:rPr>
        <w:t>piggy bank</w:t>
      </w:r>
      <w:r w:rsidRPr="002C4B9A">
        <w:rPr>
          <w:highlight w:val="green"/>
          <w:u w:val="single"/>
        </w:rPr>
        <w:t xml:space="preserve"> from which </w:t>
      </w:r>
      <w:r w:rsidRPr="002C4B9A">
        <w:rPr>
          <w:rStyle w:val="Emphasis"/>
          <w:highlight w:val="green"/>
        </w:rPr>
        <w:t>union leaders</w:t>
      </w:r>
      <w:r w:rsidRPr="002C4B9A">
        <w:rPr>
          <w:highlight w:val="green"/>
          <w:u w:val="single"/>
        </w:rPr>
        <w:t xml:space="preserve"> can withdraw</w:t>
      </w:r>
      <w:r w:rsidRPr="002C4B9A">
        <w:rPr>
          <w:u w:val="single"/>
        </w:rPr>
        <w:t xml:space="preserve"> other people’s </w:t>
      </w:r>
      <w:r w:rsidRPr="002C4B9A">
        <w:rPr>
          <w:highlight w:val="green"/>
          <w:u w:val="single"/>
        </w:rPr>
        <w:t>money to fund their</w:t>
      </w:r>
      <w:r w:rsidRPr="002C4B9A">
        <w:rPr>
          <w:u w:val="single"/>
        </w:rPr>
        <w:t xml:space="preserve"> own </w:t>
      </w:r>
      <w:r w:rsidRPr="002C4B9A">
        <w:rPr>
          <w:rStyle w:val="Emphasis"/>
          <w:highlight w:val="green"/>
        </w:rPr>
        <w:t>toxic</w:t>
      </w:r>
      <w:r w:rsidRPr="002C4B9A">
        <w:rPr>
          <w:u w:val="single"/>
        </w:rPr>
        <w:t xml:space="preserve"> socialist </w:t>
      </w:r>
      <w:r w:rsidRPr="002C4B9A">
        <w:rPr>
          <w:rStyle w:val="Emphasis"/>
          <w:highlight w:val="green"/>
        </w:rPr>
        <w:t>political agenda</w:t>
      </w:r>
      <w:r w:rsidRPr="002C4B9A">
        <w:rPr>
          <w:highlight w:val="green"/>
          <w:u w:val="single"/>
        </w:rPr>
        <w:t>.</w:t>
      </w:r>
    </w:p>
    <w:p w14:paraId="1F478C53" w14:textId="77777777" w:rsidR="008D3F7D" w:rsidRDefault="008D3F7D" w:rsidP="008D3F7D">
      <w:pPr>
        <w:pStyle w:val="Heading3"/>
        <w:rPr>
          <w:rFonts w:eastAsia="Times New Roman"/>
        </w:rPr>
      </w:pPr>
      <w:r>
        <w:rPr>
          <w:rFonts w:eastAsia="Times New Roman"/>
        </w:rPr>
        <w:t>---AT: Cova---2NC</w:t>
      </w:r>
    </w:p>
    <w:p w14:paraId="16DF1C2E" w14:textId="77777777" w:rsidR="008D3F7D" w:rsidRPr="001A4397" w:rsidRDefault="008D3F7D" w:rsidP="008D3F7D">
      <w:pPr>
        <w:keepNext/>
        <w:keepLines/>
        <w:spacing w:before="40" w:after="0"/>
        <w:outlineLvl w:val="3"/>
        <w:rPr>
          <w:rFonts w:eastAsia="Times New Roman" w:cs="Times New Roman"/>
          <w:b/>
          <w:iCs/>
          <w:sz w:val="26"/>
        </w:rPr>
      </w:pPr>
      <w:r>
        <w:rPr>
          <w:rFonts w:eastAsia="Times New Roman" w:cs="Times New Roman"/>
          <w:b/>
          <w:iCs/>
          <w:sz w:val="26"/>
        </w:rPr>
        <w:t xml:space="preserve">Their evidence notably does not assume the impact of sectoral level wage bargaining. </w:t>
      </w:r>
    </w:p>
    <w:p w14:paraId="0848C3E4" w14:textId="77777777" w:rsidR="008D3F7D" w:rsidRPr="001A4397" w:rsidRDefault="008D3F7D" w:rsidP="008D3F7D">
      <w:pPr>
        <w:rPr>
          <w:rFonts w:eastAsia="Calibri"/>
          <w:i/>
          <w:iCs/>
        </w:rPr>
      </w:pPr>
      <w:r w:rsidRPr="001A4397">
        <w:rPr>
          <w:rFonts w:eastAsia="Calibri"/>
        </w:rPr>
        <w:t xml:space="preserve">Joshua </w:t>
      </w:r>
      <w:r w:rsidRPr="001A4397">
        <w:rPr>
          <w:rFonts w:eastAsia="Calibri"/>
          <w:b/>
          <w:bCs/>
          <w:sz w:val="26"/>
        </w:rPr>
        <w:t>Cova 24</w:t>
      </w:r>
      <w:r>
        <w:rPr>
          <w:rFonts w:eastAsia="Calibri"/>
          <w:b/>
          <w:bCs/>
          <w:sz w:val="26"/>
        </w:rPr>
        <w:t xml:space="preserve"> [</w:t>
      </w:r>
      <w:r w:rsidRPr="00EE78D8">
        <w:rPr>
          <w:rFonts w:eastAsia="Calibri"/>
          <w:b/>
          <w:bCs/>
          <w:sz w:val="26"/>
          <w:highlight w:val="green"/>
        </w:rPr>
        <w:t>WKU</w:t>
      </w:r>
      <w:r>
        <w:rPr>
          <w:rFonts w:eastAsia="Calibri"/>
          <w:b/>
          <w:bCs/>
          <w:sz w:val="26"/>
        </w:rPr>
        <w:t>]</w:t>
      </w:r>
      <w:r w:rsidRPr="001A4397">
        <w:rPr>
          <w:rFonts w:eastAsia="Calibri"/>
        </w:rPr>
        <w:t xml:space="preserve">. senior researcher at the Max Planck Institute for the Study of Societies. “On industrial relations and inflation: a long-term perspective.” </w:t>
      </w:r>
      <w:r w:rsidRPr="001A4397">
        <w:rPr>
          <w:rFonts w:eastAsia="Calibri"/>
          <w:i/>
          <w:iCs/>
        </w:rPr>
        <w:t xml:space="preserve">European Review of Labour and Research, Volume 30, Issue 3. </w:t>
      </w:r>
      <w:r w:rsidRPr="001A4397">
        <w:rPr>
          <w:rFonts w:eastAsia="Calibri"/>
        </w:rPr>
        <w:t>https://doi.org/10.1177/10242589241295362.</w:t>
      </w:r>
    </w:p>
    <w:p w14:paraId="6A8FB7A0" w14:textId="77777777" w:rsidR="008D3F7D" w:rsidRPr="001A4397" w:rsidRDefault="008D3F7D" w:rsidP="008D3F7D">
      <w:pPr>
        <w:rPr>
          <w:rFonts w:eastAsia="Calibri"/>
          <w:u w:val="single"/>
        </w:rPr>
      </w:pPr>
      <w:r w:rsidRPr="001A4397">
        <w:rPr>
          <w:rFonts w:eastAsia="Calibri"/>
          <w:sz w:val="16"/>
        </w:rPr>
        <w:t xml:space="preserve">Our contribution has sought to critically question the extent to which, in recent decades, industrial relations have been a predictor of inflation growth. The numerous empirical analyses presented in this article show that the institutional context has changed significantly in recent decades. This means that, compared with the 1970s, it is unlikely that social actors currently have the institutional strength needed to entrench inflation. </w:t>
      </w:r>
      <w:r w:rsidRPr="001A4397">
        <w:rPr>
          <w:rFonts w:eastAsia="Calibri"/>
          <w:u w:val="single"/>
        </w:rPr>
        <w:t xml:space="preserve">We contend that </w:t>
      </w:r>
      <w:r w:rsidRPr="001A4397">
        <w:rPr>
          <w:rFonts w:eastAsia="Calibri"/>
          <w:highlight w:val="cyan"/>
          <w:u w:val="single"/>
        </w:rPr>
        <w:t>demand-driven pressures,</w:t>
      </w:r>
      <w:r w:rsidRPr="001A4397">
        <w:rPr>
          <w:rFonts w:eastAsia="Calibri"/>
          <w:u w:val="single"/>
        </w:rPr>
        <w:t xml:space="preserve"> in the form of </w:t>
      </w:r>
      <w:r w:rsidRPr="001A4397">
        <w:rPr>
          <w:rFonts w:eastAsia="Calibri"/>
          <w:highlight w:val="cyan"/>
          <w:u w:val="single"/>
        </w:rPr>
        <w:t>wage resistance from organised labour</w:t>
      </w:r>
      <w:r w:rsidRPr="001A4397">
        <w:rPr>
          <w:rFonts w:eastAsia="Calibri"/>
          <w:u w:val="single"/>
        </w:rPr>
        <w:t xml:space="preserve">, are </w:t>
      </w:r>
      <w:r w:rsidRPr="001A4397">
        <w:rPr>
          <w:rFonts w:eastAsia="Calibri"/>
          <w:b/>
          <w:iCs/>
          <w:highlight w:val="cyan"/>
          <w:u w:val="single"/>
          <w:bdr w:val="single" w:sz="8" w:space="0" w:color="auto"/>
        </w:rPr>
        <w:t>improbable catalysts for</w:t>
      </w:r>
      <w:r w:rsidRPr="001A4397">
        <w:rPr>
          <w:rFonts w:eastAsia="Calibri"/>
          <w:b/>
          <w:iCs/>
          <w:u w:val="single"/>
          <w:bdr w:val="single" w:sz="8" w:space="0" w:color="auto"/>
        </w:rPr>
        <w:t xml:space="preserve"> higher </w:t>
      </w:r>
      <w:r w:rsidRPr="001A4397">
        <w:rPr>
          <w:rFonts w:eastAsia="Calibri"/>
          <w:b/>
          <w:iCs/>
          <w:highlight w:val="cyan"/>
          <w:u w:val="single"/>
          <w:bdr w:val="single" w:sz="8" w:space="0" w:color="auto"/>
        </w:rPr>
        <w:t>inflation</w:t>
      </w:r>
      <w:r w:rsidRPr="001A4397">
        <w:rPr>
          <w:rFonts w:eastAsia="Calibri"/>
          <w:sz w:val="16"/>
        </w:rPr>
        <w:t xml:space="preserve">. </w:t>
      </w:r>
      <w:r w:rsidRPr="001A4397">
        <w:rPr>
          <w:rFonts w:eastAsia="Calibri"/>
          <w:u w:val="single"/>
        </w:rPr>
        <w:t xml:space="preserve">Indeed, as </w:t>
      </w:r>
      <w:r w:rsidRPr="001A4397">
        <w:rPr>
          <w:rFonts w:eastAsia="Calibri"/>
          <w:highlight w:val="cyan"/>
          <w:u w:val="single"/>
        </w:rPr>
        <w:t>found by</w:t>
      </w:r>
      <w:r w:rsidRPr="001A4397">
        <w:rPr>
          <w:rFonts w:eastAsia="Calibri"/>
          <w:u w:val="single"/>
        </w:rPr>
        <w:t xml:space="preserve"> the </w:t>
      </w:r>
      <w:r w:rsidRPr="001A4397">
        <w:rPr>
          <w:rFonts w:eastAsia="Calibri"/>
          <w:highlight w:val="cyan"/>
          <w:u w:val="single"/>
        </w:rPr>
        <w:t>IMF and</w:t>
      </w:r>
      <w:r w:rsidRPr="001A4397">
        <w:rPr>
          <w:rFonts w:eastAsia="Calibri"/>
          <w:u w:val="single"/>
        </w:rPr>
        <w:t xml:space="preserve"> the </w:t>
      </w:r>
      <w:r w:rsidRPr="001A4397">
        <w:rPr>
          <w:rFonts w:eastAsia="Calibri"/>
          <w:highlight w:val="cyan"/>
          <w:u w:val="single"/>
        </w:rPr>
        <w:t>Fed</w:t>
      </w:r>
      <w:r w:rsidRPr="001A4397">
        <w:rPr>
          <w:rFonts w:eastAsia="Calibri"/>
          <w:u w:val="single"/>
        </w:rPr>
        <w:t xml:space="preserve">eral Reserve, empirical </w:t>
      </w:r>
      <w:r w:rsidRPr="001A4397">
        <w:rPr>
          <w:rFonts w:eastAsia="Calibri"/>
          <w:highlight w:val="cyan"/>
          <w:u w:val="single"/>
        </w:rPr>
        <w:t>ev</w:t>
      </w:r>
      <w:r w:rsidRPr="001A4397">
        <w:rPr>
          <w:rFonts w:eastAsia="Calibri"/>
          <w:u w:val="single"/>
        </w:rPr>
        <w:t xml:space="preserve">idence </w:t>
      </w:r>
      <w:r w:rsidRPr="001A4397">
        <w:rPr>
          <w:rFonts w:eastAsia="Calibri"/>
          <w:highlight w:val="cyan"/>
          <w:u w:val="single"/>
        </w:rPr>
        <w:t>of</w:t>
      </w:r>
      <w:r w:rsidRPr="001A4397">
        <w:rPr>
          <w:rFonts w:eastAsia="Calibri"/>
          <w:u w:val="single"/>
        </w:rPr>
        <w:t xml:space="preserve"> the prevalence of </w:t>
      </w:r>
      <w:r w:rsidRPr="001A4397">
        <w:rPr>
          <w:rFonts w:eastAsia="Calibri"/>
          <w:highlight w:val="cyan"/>
          <w:u w:val="single"/>
        </w:rPr>
        <w:t>w</w:t>
      </w:r>
      <w:r w:rsidRPr="001A4397">
        <w:rPr>
          <w:rFonts w:eastAsia="Calibri"/>
          <w:u w:val="single"/>
        </w:rPr>
        <w:t>age-</w:t>
      </w:r>
      <w:r w:rsidRPr="001A4397">
        <w:rPr>
          <w:rFonts w:eastAsia="Calibri"/>
          <w:highlight w:val="cyan"/>
          <w:u w:val="single"/>
        </w:rPr>
        <w:t>p</w:t>
      </w:r>
      <w:r w:rsidRPr="001A4397">
        <w:rPr>
          <w:rFonts w:eastAsia="Calibri"/>
          <w:u w:val="single"/>
        </w:rPr>
        <w:t xml:space="preserve">rice </w:t>
      </w:r>
      <w:r w:rsidRPr="001A4397">
        <w:rPr>
          <w:rFonts w:eastAsia="Calibri"/>
          <w:highlight w:val="cyan"/>
          <w:u w:val="single"/>
        </w:rPr>
        <w:t>s</w:t>
      </w:r>
      <w:r w:rsidRPr="001A4397">
        <w:rPr>
          <w:rFonts w:eastAsia="Calibri"/>
          <w:u w:val="single"/>
        </w:rPr>
        <w:t xml:space="preserve">pirals in recent years remains </w:t>
      </w:r>
      <w:r w:rsidRPr="001A4397">
        <w:rPr>
          <w:rFonts w:eastAsia="Calibri"/>
          <w:b/>
          <w:iCs/>
          <w:highlight w:val="cyan"/>
          <w:u w:val="single"/>
          <w:bdr w:val="single" w:sz="8" w:space="0" w:color="auto"/>
        </w:rPr>
        <w:t>sparse</w:t>
      </w:r>
      <w:r w:rsidRPr="001A4397">
        <w:rPr>
          <w:rFonts w:eastAsia="Calibri"/>
          <w:b/>
          <w:iCs/>
          <w:u w:val="single"/>
          <w:bdr w:val="single" w:sz="8" w:space="0" w:color="auto"/>
        </w:rPr>
        <w:t xml:space="preserve">, if not </w:t>
      </w:r>
      <w:r w:rsidRPr="001A4397">
        <w:rPr>
          <w:rFonts w:eastAsia="Calibri"/>
          <w:b/>
          <w:iCs/>
          <w:highlight w:val="cyan"/>
          <w:u w:val="single"/>
          <w:bdr w:val="single" w:sz="8" w:space="0" w:color="auto"/>
        </w:rPr>
        <w:t>non-existent</w:t>
      </w:r>
      <w:r w:rsidRPr="001A4397">
        <w:rPr>
          <w:rFonts w:eastAsia="Calibri"/>
          <w:u w:val="single"/>
        </w:rPr>
        <w:t>.7</w:t>
      </w:r>
      <w:r w:rsidRPr="001A4397">
        <w:rPr>
          <w:rFonts w:eastAsia="Calibri"/>
          <w:sz w:val="16"/>
        </w:rPr>
        <w:t xml:space="preserve"> This, of course</w:t>
      </w:r>
      <w:r w:rsidRPr="00EE78D8">
        <w:rPr>
          <w:rStyle w:val="Emphasis"/>
          <w:highlight w:val="green"/>
        </w:rPr>
        <w:t>, is not to say that demand-side pressures do not constitute an important determinant of inflation growth</w:t>
      </w:r>
      <w:r w:rsidRPr="001A4397">
        <w:rPr>
          <w:rFonts w:eastAsia="Calibri"/>
          <w:sz w:val="16"/>
        </w:rPr>
        <w:t xml:space="preserve"> in 2021–2023. For instance, Larry Summers and Olivier Blanchard’s analyses of the trajectory of inflation in the United States have shown how COVID-19 relief measures boosted household consumption at a time of supply bottlenecks and how this contributed to upward pressure on prices.8 Similarly, a comparative econometric difference-in-difference analysis between COVID-19 relief efforts and inflation has found evidence of a positive relationship between the generosity of direct transfers and the inflation rate (Jordà and Nechio, 2023). </w:t>
      </w:r>
      <w:r w:rsidRPr="001A4397">
        <w:rPr>
          <w:rFonts w:eastAsia="Calibri"/>
          <w:u w:val="single"/>
        </w:rPr>
        <w:t xml:space="preserve">The point we wish to stress here is that exogenous </w:t>
      </w:r>
      <w:r w:rsidRPr="001A4397">
        <w:rPr>
          <w:rFonts w:eastAsia="Calibri"/>
          <w:highlight w:val="cyan"/>
          <w:u w:val="single"/>
        </w:rPr>
        <w:t>supply-side dynamics</w:t>
      </w:r>
      <w:r w:rsidRPr="001A4397">
        <w:rPr>
          <w:rFonts w:eastAsia="Calibri"/>
          <w:u w:val="single"/>
        </w:rPr>
        <w:t xml:space="preserve"> might be </w:t>
      </w:r>
      <w:r w:rsidRPr="001A4397">
        <w:rPr>
          <w:rFonts w:eastAsia="Calibri"/>
          <w:b/>
          <w:iCs/>
          <w:highlight w:val="cyan"/>
          <w:u w:val="single"/>
          <w:bdr w:val="single" w:sz="8" w:space="0" w:color="auto"/>
        </w:rPr>
        <w:t>more important</w:t>
      </w:r>
      <w:r w:rsidRPr="001A4397">
        <w:rPr>
          <w:rFonts w:eastAsia="Calibri"/>
          <w:highlight w:val="cyan"/>
          <w:u w:val="single"/>
        </w:rPr>
        <w:t xml:space="preserve"> in explaining</w:t>
      </w:r>
      <w:r w:rsidRPr="001A4397">
        <w:rPr>
          <w:rFonts w:eastAsia="Calibri"/>
          <w:u w:val="single"/>
        </w:rPr>
        <w:t xml:space="preserve"> the high </w:t>
      </w:r>
      <w:r w:rsidRPr="001A4397">
        <w:rPr>
          <w:rFonts w:eastAsia="Calibri"/>
          <w:highlight w:val="cyan"/>
          <w:u w:val="single"/>
        </w:rPr>
        <w:t>inflation</w:t>
      </w:r>
      <w:r w:rsidRPr="001A4397">
        <w:rPr>
          <w:rFonts w:eastAsia="Calibri"/>
          <w:u w:val="single"/>
        </w:rPr>
        <w:t xml:space="preserve"> rates witnessed in the recent past. This has also been borne out by a series of inflation decomposition exercises (Pasimeni, 2022; Shapiro et al., 2022). Moreover, analysis of the demand-side components of inflation make it </w:t>
      </w:r>
      <w:r w:rsidRPr="001A4397">
        <w:rPr>
          <w:rFonts w:eastAsia="Calibri"/>
          <w:highlight w:val="cyan"/>
          <w:u w:val="single"/>
        </w:rPr>
        <w:t>doubtful</w:t>
      </w:r>
      <w:r w:rsidRPr="001A4397">
        <w:rPr>
          <w:rFonts w:eastAsia="Calibri"/>
          <w:u w:val="single"/>
        </w:rPr>
        <w:t xml:space="preserve"> that the </w:t>
      </w:r>
      <w:r w:rsidRPr="001A4397">
        <w:rPr>
          <w:rFonts w:eastAsia="Calibri"/>
          <w:highlight w:val="cyan"/>
          <w:u w:val="single"/>
        </w:rPr>
        <w:t>pressures exerted by organised labour</w:t>
      </w:r>
      <w:r w:rsidRPr="001A4397">
        <w:rPr>
          <w:rFonts w:eastAsia="Calibri"/>
          <w:u w:val="single"/>
        </w:rPr>
        <w:t xml:space="preserve"> on wage growth are currently a major </w:t>
      </w:r>
      <w:r w:rsidRPr="001A4397">
        <w:rPr>
          <w:rFonts w:eastAsia="Calibri"/>
          <w:highlight w:val="cyan"/>
          <w:u w:val="single"/>
        </w:rPr>
        <w:t>driver of inflation</w:t>
      </w:r>
      <w:r w:rsidRPr="001A4397">
        <w:rPr>
          <w:rFonts w:eastAsia="Calibri"/>
          <w:u w:val="single"/>
        </w:rPr>
        <w:t xml:space="preserve"> growth.</w:t>
      </w:r>
    </w:p>
    <w:p w14:paraId="26845F00" w14:textId="77777777" w:rsidR="008D3F7D" w:rsidRPr="001A4397" w:rsidRDefault="008D3F7D" w:rsidP="008D3F7D">
      <w:pPr>
        <w:rPr>
          <w:rFonts w:eastAsia="Calibri"/>
          <w:sz w:val="16"/>
        </w:rPr>
      </w:pPr>
      <w:r w:rsidRPr="001A4397">
        <w:rPr>
          <w:rFonts w:eastAsia="Calibri"/>
          <w:sz w:val="16"/>
        </w:rPr>
        <w:t xml:space="preserve">By utilising aggregate historical data, this article has aimed to offer an overview of the relationship between industrial relations and inflation. The analysis has sought to assess social actors’ current ability to entrench wage growth. We leave it to the other contributions in the special issue to examine the extent to which the variations in different countries’ institutional contexts inform current inflation trajectories. In this analysis, we have assumed, rather than empirically tested, that </w:t>
      </w:r>
      <w:r w:rsidRPr="00EE78D8">
        <w:rPr>
          <w:rStyle w:val="Emphasis"/>
          <w:highlight w:val="green"/>
        </w:rPr>
        <w:t>the main mediator through which industrial relations affect inflation performance is wage growth</w:t>
      </w:r>
      <w:r w:rsidRPr="001A4397">
        <w:rPr>
          <w:rFonts w:eastAsia="Calibri"/>
          <w:sz w:val="16"/>
        </w:rPr>
        <w:t xml:space="preserve">. While a more complete analysis would have incorporated wage growth as an additional variable, such an analysis </w:t>
      </w:r>
      <w:r w:rsidRPr="00EE78D8">
        <w:rPr>
          <w:rStyle w:val="Emphasis"/>
          <w:highlight w:val="green"/>
        </w:rPr>
        <w:t xml:space="preserve">would presumably have to control for differences in sectoral wage dynamics </w:t>
      </w:r>
      <w:r w:rsidRPr="00DC510B">
        <w:rPr>
          <w:rStyle w:val="Emphasis"/>
        </w:rPr>
        <w:t>and also to account for the existence of different wage-setting institutions</w:t>
      </w:r>
      <w:r w:rsidRPr="001A4397">
        <w:rPr>
          <w:rFonts w:eastAsia="Calibri"/>
          <w:sz w:val="16"/>
        </w:rPr>
        <w:t xml:space="preserve">, which coordinate and moderate wage demands in different ways. </w:t>
      </w:r>
      <w:r w:rsidRPr="00EE78D8">
        <w:rPr>
          <w:rStyle w:val="Emphasis"/>
          <w:highlight w:val="green"/>
        </w:rPr>
        <w:t>Such an analysis was beyond the scope of this article</w:t>
      </w:r>
      <w:r w:rsidRPr="001A4397">
        <w:rPr>
          <w:rFonts w:eastAsia="Calibri"/>
          <w:sz w:val="16"/>
        </w:rPr>
        <w:t>. Furthermore, while wage growth represents the most immediate and tangible pathway through which industrial relations influence inflation, it is important to recognise that there are other, less direct ways, such as unemployment, productivity or offshoring. Evidently, the chain of causation is complex and multi-faceted. Finally, while we acknowledge that numerous variables have played a role in both the decline of unionisation rates and average inflation rates, the focus of this article has been to show how the relationship between strong industrial relations and inflation has gradually weakened over time. This, we argue, should also inform the thrust of governments and central banks’ policy responses to rising prices.</w:t>
      </w:r>
    </w:p>
    <w:p w14:paraId="3F3D4FBA" w14:textId="77777777" w:rsidR="008D3F7D" w:rsidRPr="001A4397" w:rsidRDefault="008D3F7D" w:rsidP="008D3F7D">
      <w:pPr>
        <w:rPr>
          <w:rFonts w:eastAsia="Calibri"/>
          <w:sz w:val="16"/>
        </w:rPr>
      </w:pPr>
      <w:r w:rsidRPr="001A4397">
        <w:rPr>
          <w:rFonts w:eastAsia="Calibri"/>
          <w:sz w:val="16"/>
        </w:rPr>
        <w:t xml:space="preserve">Finally, we would like to conclude by reflecting on what the findings presented in this article might entail for the current period of increased price pressures and for inflation management policies. </w:t>
      </w:r>
      <w:r w:rsidRPr="001A4397">
        <w:rPr>
          <w:rFonts w:eastAsia="Calibri"/>
          <w:u w:val="single"/>
        </w:rPr>
        <w:t xml:space="preserve">Despite low unemployment, it is important to note that firms’ </w:t>
      </w:r>
      <w:r w:rsidRPr="001A4397">
        <w:rPr>
          <w:rFonts w:eastAsia="Calibri"/>
          <w:highlight w:val="cyan"/>
          <w:u w:val="single"/>
        </w:rPr>
        <w:t>profit margins</w:t>
      </w:r>
      <w:r w:rsidRPr="001A4397">
        <w:rPr>
          <w:rFonts w:eastAsia="Calibri"/>
          <w:u w:val="single"/>
        </w:rPr>
        <w:t xml:space="preserve"> are at their </w:t>
      </w:r>
      <w:r w:rsidRPr="001A4397">
        <w:rPr>
          <w:rFonts w:eastAsia="Calibri"/>
          <w:highlight w:val="cyan"/>
          <w:u w:val="single"/>
        </w:rPr>
        <w:t>highest levels since the financial crisis</w:t>
      </w:r>
      <w:r w:rsidRPr="001A4397">
        <w:rPr>
          <w:rFonts w:eastAsia="Calibri"/>
          <w:u w:val="single"/>
        </w:rPr>
        <w:t xml:space="preserve">, and </w:t>
      </w:r>
      <w:r w:rsidRPr="001A4397">
        <w:rPr>
          <w:rFonts w:eastAsia="Calibri"/>
          <w:highlight w:val="cyan"/>
          <w:u w:val="single"/>
        </w:rPr>
        <w:t>consumer confidence</w:t>
      </w:r>
      <w:r w:rsidRPr="001A4397">
        <w:rPr>
          <w:rFonts w:eastAsia="Calibri"/>
          <w:u w:val="single"/>
        </w:rPr>
        <w:t xml:space="preserve"> is still </w:t>
      </w:r>
      <w:r w:rsidRPr="001A4397">
        <w:rPr>
          <w:rFonts w:eastAsia="Calibri"/>
          <w:highlight w:val="cyan"/>
          <w:u w:val="single"/>
        </w:rPr>
        <w:t>low</w:t>
      </w:r>
      <w:r w:rsidRPr="001A4397">
        <w:rPr>
          <w:rFonts w:eastAsia="Calibri"/>
          <w:u w:val="single"/>
        </w:rPr>
        <w:t xml:space="preserve">. Moreover, although nominal wages have certainly grown, </w:t>
      </w:r>
      <w:r w:rsidRPr="001A4397">
        <w:rPr>
          <w:rFonts w:eastAsia="Calibri"/>
          <w:highlight w:val="cyan"/>
          <w:u w:val="single"/>
        </w:rPr>
        <w:t>real wages</w:t>
      </w:r>
      <w:r w:rsidRPr="001A4397">
        <w:rPr>
          <w:rFonts w:eastAsia="Calibri"/>
          <w:u w:val="single"/>
        </w:rPr>
        <w:t xml:space="preserve"> continue to </w:t>
      </w:r>
      <w:r w:rsidRPr="001A4397">
        <w:rPr>
          <w:rFonts w:eastAsia="Calibri"/>
          <w:highlight w:val="cyan"/>
          <w:u w:val="single"/>
        </w:rPr>
        <w:t>stagnate</w:t>
      </w:r>
      <w:r w:rsidRPr="001A4397">
        <w:rPr>
          <w:rFonts w:eastAsia="Calibri"/>
          <w:u w:val="single"/>
        </w:rPr>
        <w:t xml:space="preserve"> and for some countries and sectors even to decline.</w:t>
      </w:r>
      <w:r w:rsidRPr="001A4397">
        <w:rPr>
          <w:rFonts w:eastAsia="Calibri"/>
          <w:sz w:val="16"/>
        </w:rPr>
        <w:t xml:space="preserve"> The economic heterogeneity of European countries results in very different wage trajectories. While countries such as Italy and Central and Eastern European economies (such as Czechia and Estonia) have experienced an inflection in their real wage trajectories, others, such as Spain and Portugal, have done comparatively well (European Commission, 2023). </w:t>
      </w:r>
      <w:r w:rsidRPr="001A4397">
        <w:rPr>
          <w:rFonts w:eastAsia="Calibri"/>
          <w:u w:val="single"/>
        </w:rPr>
        <w:t xml:space="preserve">As national policy-makers and central bank officials continue to monitor the development of wage growth to inform their fiscal and monetary policies, labour </w:t>
      </w:r>
      <w:r w:rsidRPr="001A4397">
        <w:rPr>
          <w:rFonts w:eastAsia="Calibri"/>
          <w:highlight w:val="cyan"/>
          <w:u w:val="single"/>
        </w:rPr>
        <w:t>unions</w:t>
      </w:r>
      <w:r w:rsidRPr="001A4397">
        <w:rPr>
          <w:rFonts w:eastAsia="Calibri"/>
          <w:u w:val="single"/>
        </w:rPr>
        <w:t xml:space="preserve">, critically, will need to </w:t>
      </w:r>
      <w:r w:rsidRPr="001A4397">
        <w:rPr>
          <w:rFonts w:eastAsia="Calibri"/>
          <w:highlight w:val="cyan"/>
          <w:u w:val="single"/>
        </w:rPr>
        <w:t>safeguard</w:t>
      </w:r>
      <w:r w:rsidRPr="001A4397">
        <w:rPr>
          <w:rFonts w:eastAsia="Calibri"/>
          <w:u w:val="single"/>
        </w:rPr>
        <w:t xml:space="preserve"> workers’ </w:t>
      </w:r>
      <w:r w:rsidRPr="001A4397">
        <w:rPr>
          <w:rFonts w:eastAsia="Calibri"/>
          <w:highlight w:val="cyan"/>
          <w:u w:val="single"/>
        </w:rPr>
        <w:t>purchasing power</w:t>
      </w:r>
      <w:r w:rsidRPr="001A4397">
        <w:rPr>
          <w:rFonts w:eastAsia="Calibri"/>
          <w:u w:val="single"/>
        </w:rPr>
        <w:t xml:space="preserve"> amidst economic pressures.</w:t>
      </w:r>
    </w:p>
    <w:p w14:paraId="2E286C69" w14:textId="77777777" w:rsidR="008D3F7D" w:rsidRDefault="008D3F7D" w:rsidP="008D3F7D"/>
    <w:p w14:paraId="5FD3C9D1" w14:textId="77777777" w:rsidR="008D3F7D" w:rsidRDefault="008D3F7D" w:rsidP="008D3F7D">
      <w:pPr>
        <w:pStyle w:val="Heading3"/>
      </w:pPr>
      <w:r>
        <w:t xml:space="preserve">2AC 2B---AT: </w:t>
      </w:r>
      <w:r w:rsidRPr="002C4B9A">
        <w:t>No Wage-Price Spiral</w:t>
      </w:r>
      <w:r>
        <w:t>---2NC</w:t>
      </w:r>
    </w:p>
    <w:p w14:paraId="5AF23050" w14:textId="77777777" w:rsidR="008D3F7D" w:rsidRDefault="008D3F7D" w:rsidP="008D3F7D">
      <w:pPr>
        <w:pStyle w:val="Heading4"/>
      </w:pPr>
      <w:r>
        <w:t>Even if myth, inflation being persistent is sufficient.</w:t>
      </w:r>
    </w:p>
    <w:p w14:paraId="183461A7" w14:textId="77777777" w:rsidR="008D3F7D" w:rsidRPr="0007222F" w:rsidRDefault="008D3F7D" w:rsidP="008D3F7D">
      <w:r w:rsidRPr="0007222F">
        <w:rPr>
          <w:rStyle w:val="Style13ptBold"/>
        </w:rPr>
        <w:t>Furman et al. 23</w:t>
      </w:r>
      <w:r w:rsidRPr="0007222F">
        <w:t>, Jason Furman, econo</w:t>
      </w:r>
      <w:r>
        <w:t xml:space="preserve">mist at Harvard, being interviewed by Adrian Ma and Darian Woods, hosts of The Indicator from Planet Money, NPR, 02-14-2023, [“Unwinding the wage-price spiral,” available on: </w:t>
      </w:r>
      <w:r w:rsidRPr="00DC510B">
        <w:t>https://www.npr.org/transcripts/1156876594</w:t>
      </w:r>
      <w:r>
        <w:t>, accessed: 1-22-2026]rrf</w:t>
      </w:r>
    </w:p>
    <w:p w14:paraId="2C930F6C" w14:textId="77777777" w:rsidR="008D3F7D" w:rsidRPr="0007222F" w:rsidRDefault="008D3F7D" w:rsidP="008D3F7D">
      <w:pPr>
        <w:rPr>
          <w:sz w:val="16"/>
        </w:rPr>
      </w:pPr>
      <w:r w:rsidRPr="0007222F">
        <w:rPr>
          <w:u w:val="single"/>
        </w:rPr>
        <w:t>MA</w:t>
      </w:r>
      <w:r w:rsidRPr="0007222F">
        <w:rPr>
          <w:sz w:val="16"/>
        </w:rPr>
        <w:t xml:space="preserve">: So does that mean there's nothing to worry about? </w:t>
      </w:r>
      <w:r w:rsidRPr="0007222F">
        <w:rPr>
          <w:u w:val="single"/>
        </w:rPr>
        <w:t xml:space="preserve">Does it mean that </w:t>
      </w:r>
      <w:r w:rsidRPr="0007222F">
        <w:rPr>
          <w:rStyle w:val="Emphasis"/>
        </w:rPr>
        <w:t>wage-price spirals</w:t>
      </w:r>
      <w:r w:rsidRPr="0007222F">
        <w:rPr>
          <w:u w:val="single"/>
        </w:rPr>
        <w:t xml:space="preserve"> are, as some economists would suggest, a </w:t>
      </w:r>
      <w:r w:rsidRPr="0007222F">
        <w:rPr>
          <w:rStyle w:val="Emphasis"/>
        </w:rPr>
        <w:t>myth</w:t>
      </w:r>
      <w:r w:rsidRPr="0007222F">
        <w:rPr>
          <w:sz w:val="16"/>
        </w:rPr>
        <w:t xml:space="preserve">? Well, </w:t>
      </w:r>
      <w:r w:rsidRPr="0007222F">
        <w:rPr>
          <w:u w:val="single"/>
        </w:rPr>
        <w:t xml:space="preserve">Jason </w:t>
      </w:r>
      <w:r w:rsidRPr="0007222F">
        <w:rPr>
          <w:rStyle w:val="Emphasis"/>
          <w:highlight w:val="green"/>
        </w:rPr>
        <w:t>Furman</w:t>
      </w:r>
      <w:r w:rsidRPr="0007222F">
        <w:rPr>
          <w:sz w:val="16"/>
        </w:rPr>
        <w:t xml:space="preserve">, an economist at Harvard, </w:t>
      </w:r>
      <w:r w:rsidRPr="0007222F">
        <w:rPr>
          <w:u w:val="single"/>
        </w:rPr>
        <w:t>wouldn't go that far</w:t>
      </w:r>
      <w:r w:rsidRPr="0007222F">
        <w:rPr>
          <w:sz w:val="16"/>
        </w:rPr>
        <w:t xml:space="preserve">. I mean, he doesn't worry about a wage-price spiral going up and up and up into an, like, infinite doom loop. </w:t>
      </w:r>
      <w:r w:rsidRPr="0007222F">
        <w:rPr>
          <w:u w:val="single"/>
        </w:rPr>
        <w:t xml:space="preserve">Jason says he </w:t>
      </w:r>
      <w:r w:rsidRPr="0007222F">
        <w:rPr>
          <w:highlight w:val="green"/>
          <w:u w:val="single"/>
        </w:rPr>
        <w:t>is worried about</w:t>
      </w:r>
      <w:r w:rsidRPr="0007222F">
        <w:rPr>
          <w:u w:val="single"/>
        </w:rPr>
        <w:t xml:space="preserve"> something he calls </w:t>
      </w:r>
      <w:r w:rsidRPr="0007222F">
        <w:rPr>
          <w:rStyle w:val="Emphasis"/>
          <w:highlight w:val="green"/>
        </w:rPr>
        <w:t>wage-price persistence</w:t>
      </w:r>
      <w:r w:rsidRPr="0007222F">
        <w:rPr>
          <w:sz w:val="16"/>
        </w:rPr>
        <w:t>.</w:t>
      </w:r>
      <w:r w:rsidRPr="00A6173C">
        <w:rPr>
          <w:sz w:val="12"/>
        </w:rPr>
        <w:t>¶</w:t>
      </w:r>
      <w:r w:rsidRPr="0007222F">
        <w:rPr>
          <w:sz w:val="16"/>
        </w:rPr>
        <w:t xml:space="preserve"> </w:t>
      </w:r>
      <w:r w:rsidRPr="0007222F">
        <w:rPr>
          <w:u w:val="single"/>
        </w:rPr>
        <w:t>JASON FURMAN</w:t>
      </w:r>
      <w:r w:rsidRPr="0007222F">
        <w:rPr>
          <w:sz w:val="16"/>
        </w:rPr>
        <w:t xml:space="preserve">: </w:t>
      </w:r>
      <w:r w:rsidRPr="0007222F">
        <w:rPr>
          <w:u w:val="single"/>
        </w:rPr>
        <w:t xml:space="preserve">Which is </w:t>
      </w:r>
      <w:r w:rsidRPr="0007222F">
        <w:rPr>
          <w:highlight w:val="green"/>
          <w:u w:val="single"/>
        </w:rPr>
        <w:t>where once inflation</w:t>
      </w:r>
      <w:r w:rsidRPr="0007222F">
        <w:rPr>
          <w:u w:val="single"/>
        </w:rPr>
        <w:t xml:space="preserve"> gets high </w:t>
      </w:r>
      <w:r w:rsidRPr="0007222F">
        <w:rPr>
          <w:highlight w:val="green"/>
          <w:u w:val="single"/>
        </w:rPr>
        <w:t>and</w:t>
      </w:r>
      <w:r w:rsidRPr="0007222F">
        <w:rPr>
          <w:u w:val="single"/>
        </w:rPr>
        <w:t xml:space="preserve"> once </w:t>
      </w:r>
      <w:r w:rsidRPr="0007222F">
        <w:rPr>
          <w:highlight w:val="green"/>
          <w:u w:val="single"/>
        </w:rPr>
        <w:t>wage growth gets high</w:t>
      </w:r>
      <w:r w:rsidRPr="0007222F">
        <w:rPr>
          <w:u w:val="single"/>
        </w:rPr>
        <w:t xml:space="preserve">, </w:t>
      </w:r>
      <w:r w:rsidRPr="0007222F">
        <w:rPr>
          <w:highlight w:val="green"/>
          <w:u w:val="single"/>
        </w:rPr>
        <w:t>they</w:t>
      </w:r>
      <w:r w:rsidRPr="0007222F">
        <w:rPr>
          <w:u w:val="single"/>
        </w:rPr>
        <w:t xml:space="preserve"> both </w:t>
      </w:r>
      <w:r w:rsidRPr="0007222F">
        <w:rPr>
          <w:rStyle w:val="Emphasis"/>
          <w:highlight w:val="green"/>
        </w:rPr>
        <w:t>stay high</w:t>
      </w:r>
      <w:r w:rsidRPr="0007222F">
        <w:rPr>
          <w:rStyle w:val="Emphasis"/>
        </w:rPr>
        <w:t xml:space="preserve"> for</w:t>
      </w:r>
      <w:r w:rsidRPr="0007222F">
        <w:rPr>
          <w:u w:val="single"/>
        </w:rPr>
        <w:t xml:space="preserve"> a while, </w:t>
      </w:r>
      <w:r w:rsidRPr="0007222F">
        <w:rPr>
          <w:highlight w:val="green"/>
          <w:u w:val="single"/>
        </w:rPr>
        <w:t>and</w:t>
      </w:r>
      <w:r w:rsidRPr="0007222F">
        <w:rPr>
          <w:u w:val="single"/>
        </w:rPr>
        <w:t xml:space="preserve"> they </w:t>
      </w:r>
      <w:r w:rsidRPr="0007222F">
        <w:rPr>
          <w:rStyle w:val="Emphasis"/>
          <w:highlight w:val="green"/>
        </w:rPr>
        <w:t>feed</w:t>
      </w:r>
      <w:r w:rsidRPr="0007222F">
        <w:rPr>
          <w:highlight w:val="green"/>
          <w:u w:val="single"/>
        </w:rPr>
        <w:t xml:space="preserve"> into </w:t>
      </w:r>
      <w:r w:rsidRPr="0007222F">
        <w:rPr>
          <w:rStyle w:val="Emphasis"/>
          <w:highlight w:val="green"/>
        </w:rPr>
        <w:t>each other</w:t>
      </w:r>
      <w:r w:rsidRPr="0007222F">
        <w:rPr>
          <w:u w:val="single"/>
        </w:rPr>
        <w:t xml:space="preserve"> staying high for a while</w:t>
      </w:r>
      <w:r w:rsidRPr="0007222F">
        <w:rPr>
          <w:sz w:val="16"/>
        </w:rPr>
        <w:t>.</w:t>
      </w:r>
      <w:r w:rsidRPr="00A6173C">
        <w:rPr>
          <w:sz w:val="12"/>
        </w:rPr>
        <w:t>¶</w:t>
      </w:r>
      <w:r w:rsidRPr="0007222F">
        <w:rPr>
          <w:sz w:val="16"/>
        </w:rPr>
        <w:t xml:space="preserve"> </w:t>
      </w:r>
      <w:r w:rsidRPr="0007222F">
        <w:rPr>
          <w:u w:val="single"/>
        </w:rPr>
        <w:t>WOODS</w:t>
      </w:r>
      <w:r w:rsidRPr="0007222F">
        <w:rPr>
          <w:sz w:val="16"/>
        </w:rPr>
        <w:t>: Over the past year, wages have not kept up with the pace of inflation, but before inflation, they've been growing faster than usual. In recent years, wage growth hovered around a rate of 3- or 4% a year. And more recent data shows wages growing at a rate of more than 6%, and it's even higher for sectors like leisure and hospitality.</w:t>
      </w:r>
      <w:r w:rsidRPr="00A6173C">
        <w:rPr>
          <w:sz w:val="12"/>
        </w:rPr>
        <w:t>¶</w:t>
      </w:r>
      <w:r w:rsidRPr="0007222F">
        <w:rPr>
          <w:sz w:val="16"/>
        </w:rPr>
        <w:t xml:space="preserve"> </w:t>
      </w:r>
      <w:r w:rsidRPr="0007222F">
        <w:rPr>
          <w:u w:val="single"/>
        </w:rPr>
        <w:t>FURMAN</w:t>
      </w:r>
      <w:r w:rsidRPr="0007222F">
        <w:rPr>
          <w:sz w:val="16"/>
        </w:rPr>
        <w:t xml:space="preserve">: You want to think of inflation as being shock and propagation. </w:t>
      </w:r>
      <w:r w:rsidRPr="0007222F">
        <w:rPr>
          <w:highlight w:val="green"/>
          <w:u w:val="single"/>
        </w:rPr>
        <w:t>Something happens</w:t>
      </w:r>
      <w:r w:rsidRPr="0007222F">
        <w:rPr>
          <w:u w:val="single"/>
        </w:rPr>
        <w:t xml:space="preserve"> - oil prices go up; there's a microchip shortage; there's too big a fiscal stimulus - and </w:t>
      </w:r>
      <w:r w:rsidRPr="0007222F">
        <w:rPr>
          <w:highlight w:val="green"/>
          <w:u w:val="single"/>
        </w:rPr>
        <w:t>that starts</w:t>
      </w:r>
      <w:r w:rsidRPr="0007222F">
        <w:rPr>
          <w:u w:val="single"/>
        </w:rPr>
        <w:t xml:space="preserve"> your </w:t>
      </w:r>
      <w:r w:rsidRPr="0007222F">
        <w:rPr>
          <w:highlight w:val="green"/>
          <w:u w:val="single"/>
        </w:rPr>
        <w:t>inflation</w:t>
      </w:r>
      <w:r w:rsidRPr="0007222F">
        <w:rPr>
          <w:u w:val="single"/>
        </w:rPr>
        <w:t>.</w:t>
      </w:r>
      <w:r w:rsidRPr="0007222F">
        <w:rPr>
          <w:sz w:val="16"/>
        </w:rPr>
        <w:t xml:space="preserve"> </w:t>
      </w:r>
      <w:r w:rsidRPr="0007222F">
        <w:rPr>
          <w:highlight w:val="green"/>
          <w:u w:val="single"/>
        </w:rPr>
        <w:t>Even when that</w:t>
      </w:r>
      <w:r w:rsidRPr="0007222F">
        <w:rPr>
          <w:u w:val="single"/>
        </w:rPr>
        <w:t xml:space="preserve"> cause </w:t>
      </w:r>
      <w:r w:rsidRPr="0007222F">
        <w:rPr>
          <w:highlight w:val="green"/>
          <w:u w:val="single"/>
        </w:rPr>
        <w:t xml:space="preserve">is </w:t>
      </w:r>
      <w:r w:rsidRPr="0007222F">
        <w:rPr>
          <w:rStyle w:val="Emphasis"/>
          <w:highlight w:val="green"/>
        </w:rPr>
        <w:t>behind us</w:t>
      </w:r>
      <w:r w:rsidRPr="0007222F">
        <w:rPr>
          <w:highlight w:val="green"/>
          <w:u w:val="single"/>
        </w:rPr>
        <w:t xml:space="preserve">, you might still have </w:t>
      </w:r>
      <w:r w:rsidRPr="0007222F">
        <w:rPr>
          <w:rStyle w:val="Emphasis"/>
          <w:highlight w:val="green"/>
        </w:rPr>
        <w:t>inflation</w:t>
      </w:r>
      <w:r w:rsidRPr="0007222F">
        <w:rPr>
          <w:u w:val="single"/>
        </w:rPr>
        <w:t xml:space="preserve"> and that </w:t>
      </w:r>
      <w:r w:rsidRPr="0007222F">
        <w:rPr>
          <w:highlight w:val="green"/>
          <w:u w:val="single"/>
        </w:rPr>
        <w:t>the</w:t>
      </w:r>
      <w:r w:rsidRPr="0007222F">
        <w:rPr>
          <w:u w:val="single"/>
        </w:rPr>
        <w:t xml:space="preserve"> inflation </w:t>
      </w:r>
      <w:r w:rsidRPr="0007222F">
        <w:rPr>
          <w:highlight w:val="green"/>
          <w:u w:val="single"/>
        </w:rPr>
        <w:t xml:space="preserve">problem won't </w:t>
      </w:r>
      <w:r w:rsidRPr="0007222F">
        <w:rPr>
          <w:rStyle w:val="Emphasis"/>
          <w:highlight w:val="green"/>
        </w:rPr>
        <w:t>solve itself</w:t>
      </w:r>
      <w:r w:rsidRPr="0007222F">
        <w:rPr>
          <w:u w:val="single"/>
        </w:rPr>
        <w:t>.</w:t>
      </w:r>
      <w:r w:rsidRPr="00A6173C">
        <w:rPr>
          <w:sz w:val="12"/>
        </w:rPr>
        <w:t>¶</w:t>
      </w:r>
      <w:r w:rsidRPr="0007222F">
        <w:rPr>
          <w:sz w:val="16"/>
        </w:rPr>
        <w:t xml:space="preserve"> </w:t>
      </w:r>
      <w:r w:rsidRPr="0007222F">
        <w:rPr>
          <w:u w:val="single"/>
        </w:rPr>
        <w:t>MA</w:t>
      </w:r>
      <w:r w:rsidRPr="0007222F">
        <w:rPr>
          <w:sz w:val="16"/>
        </w:rPr>
        <w:t xml:space="preserve">: Bottom line, </w:t>
      </w:r>
      <w:r w:rsidRPr="0007222F">
        <w:rPr>
          <w:u w:val="single"/>
        </w:rPr>
        <w:t xml:space="preserve">Jason says he's </w:t>
      </w:r>
      <w:r w:rsidRPr="0007222F">
        <w:rPr>
          <w:rStyle w:val="Emphasis"/>
        </w:rPr>
        <w:t>pretty concerned</w:t>
      </w:r>
      <w:r w:rsidRPr="0007222F">
        <w:rPr>
          <w:u w:val="single"/>
        </w:rPr>
        <w:t xml:space="preserve"> about wage-price persistence</w:t>
      </w:r>
      <w:r w:rsidRPr="0007222F">
        <w:rPr>
          <w:sz w:val="16"/>
        </w:rPr>
        <w:t xml:space="preserve">. And </w:t>
      </w:r>
      <w:r w:rsidRPr="0007222F">
        <w:rPr>
          <w:highlight w:val="green"/>
          <w:u w:val="single"/>
        </w:rPr>
        <w:t>if it continues</w:t>
      </w:r>
      <w:r w:rsidRPr="0007222F">
        <w:rPr>
          <w:u w:val="single"/>
        </w:rPr>
        <w:t xml:space="preserve">, he says </w:t>
      </w:r>
      <w:r w:rsidRPr="0007222F">
        <w:rPr>
          <w:highlight w:val="green"/>
          <w:u w:val="single"/>
        </w:rPr>
        <w:t xml:space="preserve">we're probably not going to get that </w:t>
      </w:r>
      <w:r w:rsidRPr="0007222F">
        <w:rPr>
          <w:rStyle w:val="Emphasis"/>
          <w:highlight w:val="green"/>
        </w:rPr>
        <w:t>soft landing</w:t>
      </w:r>
      <w:r w:rsidRPr="0007222F">
        <w:rPr>
          <w:u w:val="single"/>
        </w:rPr>
        <w:t xml:space="preserve"> we're all hoping for</w:t>
      </w:r>
      <w:r w:rsidRPr="0007222F">
        <w:rPr>
          <w:sz w:val="16"/>
        </w:rPr>
        <w:t xml:space="preserve"> - right? - you know, where we whip inflation but avoid a recession? Still, Jason also says, who really knows?</w:t>
      </w:r>
    </w:p>
    <w:p w14:paraId="20C36E37" w14:textId="77777777" w:rsidR="008D3F7D" w:rsidRPr="002C4B9A" w:rsidRDefault="008D3F7D" w:rsidP="008D3F7D">
      <w:pPr>
        <w:pStyle w:val="Heading4"/>
      </w:pPr>
      <w:r w:rsidRPr="002C4B9A">
        <w:t xml:space="preserve">Even if the </w:t>
      </w:r>
      <w:r w:rsidRPr="002C4B9A">
        <w:rPr>
          <w:u w:val="single"/>
        </w:rPr>
        <w:t>wage-price spiral</w:t>
      </w:r>
      <w:r w:rsidRPr="002C4B9A">
        <w:t xml:space="preserve"> is a </w:t>
      </w:r>
      <w:r w:rsidRPr="002C4B9A">
        <w:rPr>
          <w:u w:val="single"/>
        </w:rPr>
        <w:t>myth</w:t>
      </w:r>
      <w:r w:rsidRPr="002C4B9A">
        <w:t xml:space="preserve">, the Fed still </w:t>
      </w:r>
      <w:r w:rsidRPr="002C4B9A">
        <w:rPr>
          <w:u w:val="single"/>
        </w:rPr>
        <w:t>believes</w:t>
      </w:r>
      <w:r w:rsidRPr="002C4B9A">
        <w:t xml:space="preserve"> it, so they’ll </w:t>
      </w:r>
      <w:r w:rsidRPr="002C4B9A">
        <w:rPr>
          <w:u w:val="single"/>
        </w:rPr>
        <w:t>react</w:t>
      </w:r>
      <w:r w:rsidRPr="002C4B9A">
        <w:t xml:space="preserve"> to the </w:t>
      </w:r>
      <w:r w:rsidRPr="002C4B9A">
        <w:rPr>
          <w:u w:val="single"/>
        </w:rPr>
        <w:t>plan</w:t>
      </w:r>
      <w:r w:rsidRPr="002C4B9A">
        <w:t xml:space="preserve"> by </w:t>
      </w:r>
      <w:r w:rsidRPr="002C4B9A">
        <w:rPr>
          <w:u w:val="single"/>
        </w:rPr>
        <w:t>raising rates</w:t>
      </w:r>
      <w:r w:rsidRPr="002C4B9A">
        <w:t>.</w:t>
      </w:r>
    </w:p>
    <w:p w14:paraId="0467EE81" w14:textId="77777777" w:rsidR="008D3F7D" w:rsidRPr="002C4B9A" w:rsidRDefault="008D3F7D" w:rsidP="008D3F7D">
      <w:r w:rsidRPr="002C4B9A">
        <w:rPr>
          <w:rStyle w:val="Style13ptBold"/>
        </w:rPr>
        <w:t>Cova 24</w:t>
      </w:r>
      <w:r w:rsidRPr="002C4B9A">
        <w:t xml:space="preserve">, Joshua Cova, senior researcher at the Max Planck Institute for the Study of Societies. I completed my PhD at the DYNAMICS graduate school, a PhD program jointly run by Humboldt University Berlin and the Hertie School, </w:t>
      </w:r>
      <w:r w:rsidRPr="002C4B9A">
        <w:rPr>
          <w:i/>
          <w:iCs/>
        </w:rPr>
        <w:t>Transfer: European Review of Labour and Research</w:t>
      </w:r>
      <w:r w:rsidRPr="002C4B9A">
        <w:t xml:space="preserve"> 30(3): 277-298, August 2024, [“On industrial relations and inflation: a long-term perspective,” available on: </w:t>
      </w:r>
      <w:r w:rsidRPr="00DC510B">
        <w:t>https://journals.sagepub.com/doi/full/10.1177/10242589241295362</w:t>
      </w:r>
      <w:r w:rsidRPr="002C4B9A">
        <w:t>, accessed: 12-14-2025]rrf</w:t>
      </w:r>
    </w:p>
    <w:p w14:paraId="22357905" w14:textId="77777777" w:rsidR="008D3F7D" w:rsidRPr="002C4B9A" w:rsidRDefault="008D3F7D" w:rsidP="008D3F7D">
      <w:pPr>
        <w:rPr>
          <w:u w:val="single"/>
        </w:rPr>
      </w:pPr>
      <w:r w:rsidRPr="002C4B9A">
        <w:rPr>
          <w:sz w:val="16"/>
        </w:rPr>
        <w:t xml:space="preserve">To contextualise the recent increase in inflation witnessed across many advanced economies, </w:t>
      </w:r>
      <w:r w:rsidRPr="002C4B9A">
        <w:rPr>
          <w:highlight w:val="green"/>
          <w:u w:val="single"/>
        </w:rPr>
        <w:t>policy-makers</w:t>
      </w:r>
      <w:r w:rsidRPr="002C4B9A">
        <w:rPr>
          <w:u w:val="single"/>
        </w:rPr>
        <w:t xml:space="preserve"> and the media have often </w:t>
      </w:r>
      <w:r w:rsidRPr="002C4B9A">
        <w:rPr>
          <w:highlight w:val="green"/>
          <w:u w:val="single"/>
        </w:rPr>
        <w:t>draw</w:t>
      </w:r>
      <w:r w:rsidRPr="002C4B9A">
        <w:rPr>
          <w:u w:val="single"/>
        </w:rPr>
        <w:t xml:space="preserve">n </w:t>
      </w:r>
      <w:r w:rsidRPr="002C4B9A">
        <w:rPr>
          <w:highlight w:val="green"/>
          <w:u w:val="single"/>
        </w:rPr>
        <w:t>parallels with the</w:t>
      </w:r>
      <w:r w:rsidRPr="002C4B9A">
        <w:rPr>
          <w:u w:val="single"/>
        </w:rPr>
        <w:t xml:space="preserve"> 19</w:t>
      </w:r>
      <w:r w:rsidRPr="002C4B9A">
        <w:rPr>
          <w:highlight w:val="green"/>
          <w:u w:val="single"/>
        </w:rPr>
        <w:t>70s</w:t>
      </w:r>
      <w:r w:rsidRPr="002C4B9A">
        <w:rPr>
          <w:u w:val="single"/>
        </w:rPr>
        <w:t xml:space="preserve">, the decade in which in many countries, the breakneck growth of the post-war era sputtered to a halt and </w:t>
      </w:r>
      <w:r w:rsidRPr="002C4B9A">
        <w:rPr>
          <w:highlight w:val="green"/>
          <w:u w:val="single"/>
        </w:rPr>
        <w:t>the compromise between labour and capital came</w:t>
      </w:r>
      <w:r w:rsidRPr="002C4B9A">
        <w:rPr>
          <w:u w:val="single"/>
        </w:rPr>
        <w:t xml:space="preserve"> </w:t>
      </w:r>
      <w:r w:rsidRPr="002C4B9A">
        <w:rPr>
          <w:rStyle w:val="Emphasis"/>
        </w:rPr>
        <w:t xml:space="preserve">alarmingly </w:t>
      </w:r>
      <w:r w:rsidRPr="002C4B9A">
        <w:rPr>
          <w:rStyle w:val="Emphasis"/>
          <w:highlight w:val="green"/>
        </w:rPr>
        <w:t>close</w:t>
      </w:r>
      <w:r w:rsidRPr="002C4B9A">
        <w:rPr>
          <w:highlight w:val="green"/>
          <w:u w:val="single"/>
        </w:rPr>
        <w:t xml:space="preserve"> to </w:t>
      </w:r>
      <w:r w:rsidRPr="002C4B9A">
        <w:rPr>
          <w:rStyle w:val="Emphasis"/>
          <w:highlight w:val="green"/>
        </w:rPr>
        <w:t>breaking down</w:t>
      </w:r>
      <w:r w:rsidRPr="002C4B9A">
        <w:rPr>
          <w:rStyle w:val="Emphasis"/>
        </w:rPr>
        <w:t>.</w:t>
      </w:r>
      <w:r w:rsidRPr="002C4B9A">
        <w:rPr>
          <w:sz w:val="16"/>
        </w:rPr>
        <w:t xml:space="preserve"> Tight labour markets and high inflation have historically created favourable conditions for workers to extract concessions and, indeed, in many countries recent years have witnessed an increase in industrial action. </w:t>
      </w:r>
      <w:r w:rsidRPr="002C4B9A">
        <w:rPr>
          <w:u w:val="single"/>
        </w:rPr>
        <w:t xml:space="preserve">However, as we have noted, not only is the scale of industrial action different from the heyday of organised labour, </w:t>
      </w:r>
      <w:r w:rsidRPr="002C4B9A">
        <w:rPr>
          <w:highlight w:val="green"/>
          <w:u w:val="single"/>
        </w:rPr>
        <w:t xml:space="preserve">but the institutional environment has been </w:t>
      </w:r>
      <w:r w:rsidRPr="002C4B9A">
        <w:rPr>
          <w:rStyle w:val="Emphasis"/>
          <w:highlight w:val="green"/>
        </w:rPr>
        <w:t>fundamentally reconfigured</w:t>
      </w:r>
      <w:r w:rsidRPr="002C4B9A">
        <w:rPr>
          <w:u w:val="single"/>
        </w:rPr>
        <w:t xml:space="preserve">. </w:t>
      </w:r>
      <w:r w:rsidRPr="002C4B9A">
        <w:rPr>
          <w:highlight w:val="green"/>
          <w:u w:val="single"/>
        </w:rPr>
        <w:t>Nevertheless</w:t>
      </w:r>
      <w:r w:rsidRPr="002C4B9A">
        <w:rPr>
          <w:u w:val="single"/>
        </w:rPr>
        <w:t xml:space="preserve">, demand-driven price pressures, in the form of wage growth and </w:t>
      </w:r>
      <w:r w:rsidRPr="002C4B9A">
        <w:rPr>
          <w:highlight w:val="green"/>
          <w:u w:val="single"/>
        </w:rPr>
        <w:t>wage-price spirals</w:t>
      </w:r>
      <w:r w:rsidRPr="002C4B9A">
        <w:rPr>
          <w:u w:val="single"/>
        </w:rPr>
        <w:t>, co</w:t>
      </w:r>
      <w:r w:rsidRPr="002C4B9A">
        <w:rPr>
          <w:highlight w:val="green"/>
          <w:u w:val="single"/>
        </w:rPr>
        <w:t xml:space="preserve">ntinue to </w:t>
      </w:r>
      <w:r w:rsidRPr="002C4B9A">
        <w:rPr>
          <w:rStyle w:val="Emphasis"/>
          <w:highlight w:val="green"/>
        </w:rPr>
        <w:t>permeate</w:t>
      </w:r>
      <w:r w:rsidRPr="002C4B9A">
        <w:rPr>
          <w:u w:val="single"/>
        </w:rPr>
        <w:t xml:space="preserve"> elected </w:t>
      </w:r>
      <w:r w:rsidRPr="002C4B9A">
        <w:rPr>
          <w:highlight w:val="green"/>
          <w:u w:val="single"/>
        </w:rPr>
        <w:t xml:space="preserve">officials’ </w:t>
      </w:r>
      <w:r w:rsidRPr="002C4B9A">
        <w:rPr>
          <w:rStyle w:val="Emphasis"/>
          <w:highlight w:val="green"/>
        </w:rPr>
        <w:t>discourse</w:t>
      </w:r>
      <w:r w:rsidRPr="002C4B9A">
        <w:rPr>
          <w:highlight w:val="green"/>
          <w:u w:val="single"/>
        </w:rPr>
        <w:t xml:space="preserve"> on </w:t>
      </w:r>
      <w:r w:rsidRPr="002C4B9A">
        <w:rPr>
          <w:rStyle w:val="Emphasis"/>
          <w:highlight w:val="green"/>
        </w:rPr>
        <w:t>inflation</w:t>
      </w:r>
      <w:r w:rsidRPr="002C4B9A">
        <w:rPr>
          <w:highlight w:val="green"/>
          <w:u w:val="single"/>
        </w:rPr>
        <w:t xml:space="preserve"> and</w:t>
      </w:r>
      <w:r w:rsidRPr="002C4B9A">
        <w:rPr>
          <w:u w:val="single"/>
        </w:rPr>
        <w:t xml:space="preserve"> also </w:t>
      </w:r>
      <w:r w:rsidRPr="002C4B9A">
        <w:rPr>
          <w:highlight w:val="green"/>
          <w:u w:val="single"/>
        </w:rPr>
        <w:t>motivate central banks’ monetary decisions</w:t>
      </w:r>
      <w:r w:rsidRPr="002C4B9A">
        <w:rPr>
          <w:u w:val="single"/>
        </w:rPr>
        <w:t>.</w:t>
      </w:r>
      <w:r w:rsidRPr="002C4B9A">
        <w:rPr>
          <w:sz w:val="16"/>
        </w:rPr>
        <w:t xml:space="preserve"> </w:t>
      </w:r>
      <w:r w:rsidRPr="002C4B9A">
        <w:rPr>
          <w:u w:val="single"/>
        </w:rPr>
        <w:t xml:space="preserve">It therefore remains important to </w:t>
      </w:r>
      <w:r w:rsidRPr="002C4B9A">
        <w:rPr>
          <w:rStyle w:val="Emphasis"/>
        </w:rPr>
        <w:t>assess</w:t>
      </w:r>
      <w:r w:rsidRPr="002C4B9A">
        <w:rPr>
          <w:u w:val="single"/>
        </w:rPr>
        <w:t xml:space="preserve"> organised </w:t>
      </w:r>
      <w:r w:rsidRPr="002C4B9A">
        <w:rPr>
          <w:rStyle w:val="Emphasis"/>
        </w:rPr>
        <w:t>labour’s capacity</w:t>
      </w:r>
      <w:r w:rsidRPr="002C4B9A">
        <w:rPr>
          <w:u w:val="single"/>
        </w:rPr>
        <w:t xml:space="preserve"> to </w:t>
      </w:r>
      <w:r w:rsidRPr="002C4B9A">
        <w:rPr>
          <w:rStyle w:val="Emphasis"/>
        </w:rPr>
        <w:t>entrench inflation</w:t>
      </w:r>
      <w:r w:rsidRPr="002C4B9A">
        <w:rPr>
          <w:u w:val="single"/>
        </w:rPr>
        <w:t xml:space="preserve"> in the economy.</w:t>
      </w:r>
    </w:p>
    <w:p w14:paraId="78708A75" w14:textId="77777777" w:rsidR="008D3F7D" w:rsidRDefault="008D3F7D" w:rsidP="008D3F7D">
      <w:pPr>
        <w:pStyle w:val="Heading3"/>
      </w:pPr>
      <w:r>
        <w:t>---AT: Economist---2NC</w:t>
      </w:r>
    </w:p>
    <w:p w14:paraId="107C9BF3" w14:textId="77777777" w:rsidR="008D3F7D" w:rsidRDefault="008D3F7D" w:rsidP="008D3F7D"/>
    <w:p w14:paraId="17776D0E" w14:textId="77777777" w:rsidR="008D3F7D" w:rsidRDefault="008D3F7D" w:rsidP="008D3F7D">
      <w:pPr>
        <w:pStyle w:val="Heading4"/>
      </w:pPr>
      <w:r w:rsidRPr="00BD567D">
        <w:rPr>
          <w:u w:val="single"/>
        </w:rPr>
        <w:t>Nope</w:t>
      </w:r>
      <w:r>
        <w:t>.</w:t>
      </w:r>
    </w:p>
    <w:p w14:paraId="5B9F7944" w14:textId="77777777" w:rsidR="008D3F7D" w:rsidRDefault="008D3F7D" w:rsidP="008D3F7D">
      <w:r w:rsidRPr="00BD567D">
        <w:t xml:space="preserve">Kayla </w:t>
      </w:r>
      <w:r w:rsidRPr="00BD567D">
        <w:rPr>
          <w:rStyle w:val="Style13ptBold"/>
        </w:rPr>
        <w:t>Bruun '25</w:t>
      </w:r>
      <w:r w:rsidRPr="00BD567D">
        <w:t>, the lead economist at decision intelligence company Morning Consult. 10-2-2025. "Consumer Demand May be on the Brink of a Slowdown," https://pro.morningconsult.com/analysis/consumer-demand-may-be-on-the-brink-of-a-slowdown, 2-1-2026, RNey</w:t>
      </w:r>
    </w:p>
    <w:p w14:paraId="0FFC14FA" w14:textId="77777777" w:rsidR="008D3F7D" w:rsidRPr="00BD567D" w:rsidRDefault="008D3F7D" w:rsidP="008D3F7D">
      <w:pPr>
        <w:rPr>
          <w:sz w:val="16"/>
        </w:rPr>
      </w:pPr>
      <w:r w:rsidRPr="00BD567D">
        <w:rPr>
          <w:sz w:val="16"/>
        </w:rPr>
        <w:t xml:space="preserve">In September, </w:t>
      </w:r>
      <w:r w:rsidRPr="00BD567D">
        <w:rPr>
          <w:rStyle w:val="Emphasis"/>
          <w:highlight w:val="green"/>
        </w:rPr>
        <w:t>demand</w:t>
      </w:r>
      <w:r w:rsidRPr="00BD567D">
        <w:rPr>
          <w:rStyle w:val="StyleUnderline"/>
        </w:rPr>
        <w:t xml:space="preserve"> appears to have </w:t>
      </w:r>
      <w:r w:rsidRPr="00BD567D">
        <w:rPr>
          <w:rStyle w:val="StyleUnderline"/>
          <w:highlight w:val="green"/>
        </w:rPr>
        <w:t xml:space="preserve">hit an </w:t>
      </w:r>
      <w:r w:rsidRPr="00BD567D">
        <w:rPr>
          <w:rStyle w:val="Emphasis"/>
          <w:highlight w:val="green"/>
        </w:rPr>
        <w:t>inflection point</w:t>
      </w:r>
      <w:r w:rsidRPr="00BD567D">
        <w:rPr>
          <w:sz w:val="16"/>
        </w:rPr>
        <w:t>. The Consumer Health Index (</w:t>
      </w:r>
      <w:r w:rsidRPr="00BD567D">
        <w:rPr>
          <w:rStyle w:val="Emphasis"/>
          <w:highlight w:val="green"/>
        </w:rPr>
        <w:t>CHI</w:t>
      </w:r>
      <w:r w:rsidRPr="00BD567D">
        <w:rPr>
          <w:sz w:val="16"/>
        </w:rPr>
        <w:t xml:space="preserve">) for U.S. adults has </w:t>
      </w:r>
      <w:r w:rsidRPr="00BD567D">
        <w:rPr>
          <w:rStyle w:val="Emphasis"/>
          <w:highlight w:val="green"/>
        </w:rPr>
        <w:t>declined</w:t>
      </w:r>
      <w:r w:rsidRPr="00BD567D">
        <w:rPr>
          <w:rStyle w:val="StyleUnderline"/>
          <w:highlight w:val="green"/>
        </w:rPr>
        <w:t xml:space="preserve"> for </w:t>
      </w:r>
      <w:r w:rsidRPr="00BD567D">
        <w:rPr>
          <w:rStyle w:val="Emphasis"/>
          <w:highlight w:val="green"/>
        </w:rPr>
        <w:t>four</w:t>
      </w:r>
      <w:r w:rsidRPr="00BD567D">
        <w:rPr>
          <w:rStyle w:val="Emphasis"/>
        </w:rPr>
        <w:t xml:space="preserve"> consecutive </w:t>
      </w:r>
      <w:r w:rsidRPr="00BD567D">
        <w:rPr>
          <w:rStyle w:val="Emphasis"/>
          <w:highlight w:val="green"/>
        </w:rPr>
        <w:t>weeks</w:t>
      </w:r>
      <w:r w:rsidRPr="00BD567D">
        <w:rPr>
          <w:sz w:val="16"/>
        </w:rPr>
        <w:t xml:space="preserve">, </w:t>
      </w:r>
      <w:r w:rsidRPr="00BD567D">
        <w:rPr>
          <w:rStyle w:val="StyleUnderline"/>
          <w:highlight w:val="green"/>
        </w:rPr>
        <w:t xml:space="preserve">aligning with a </w:t>
      </w:r>
      <w:r w:rsidRPr="00BD567D">
        <w:rPr>
          <w:rStyle w:val="Emphasis"/>
          <w:highlight w:val="green"/>
        </w:rPr>
        <w:t>downturn</w:t>
      </w:r>
      <w:r w:rsidRPr="00BD567D">
        <w:rPr>
          <w:rStyle w:val="StyleUnderline"/>
          <w:highlight w:val="green"/>
        </w:rPr>
        <w:t xml:space="preserve"> in </w:t>
      </w:r>
      <w:r w:rsidRPr="00BD567D">
        <w:rPr>
          <w:rStyle w:val="Emphasis"/>
          <w:highlight w:val="green"/>
        </w:rPr>
        <w:t>consumer sentiment</w:t>
      </w:r>
      <w:r w:rsidRPr="00BD567D">
        <w:rPr>
          <w:rStyle w:val="StyleUnderline"/>
        </w:rPr>
        <w:t xml:space="preserve"> amid news of </w:t>
      </w:r>
      <w:r w:rsidRPr="00BD567D">
        <w:rPr>
          <w:rStyle w:val="Emphasis"/>
        </w:rPr>
        <w:t>weaker</w:t>
      </w:r>
      <w:r w:rsidRPr="00BD567D">
        <w:rPr>
          <w:rStyle w:val="StyleUnderline"/>
        </w:rPr>
        <w:t xml:space="preserve"> </w:t>
      </w:r>
      <w:r w:rsidRPr="00BD567D">
        <w:rPr>
          <w:rStyle w:val="Emphasis"/>
        </w:rPr>
        <w:t>jobs growth</w:t>
      </w:r>
      <w:r w:rsidRPr="00BD567D">
        <w:rPr>
          <w:sz w:val="16"/>
        </w:rPr>
        <w:t xml:space="preserve">, </w:t>
      </w:r>
      <w:r w:rsidRPr="00BD567D">
        <w:rPr>
          <w:rStyle w:val="StyleUnderline"/>
        </w:rPr>
        <w:t xml:space="preserve">percolating </w:t>
      </w:r>
      <w:r w:rsidRPr="00BD567D">
        <w:rPr>
          <w:rStyle w:val="Emphasis"/>
        </w:rPr>
        <w:t>inflation</w:t>
      </w:r>
      <w:r w:rsidRPr="00BD567D">
        <w:rPr>
          <w:rStyle w:val="StyleUnderline"/>
        </w:rPr>
        <w:t xml:space="preserve">ary </w:t>
      </w:r>
      <w:r w:rsidRPr="00BD567D">
        <w:rPr>
          <w:rStyle w:val="Emphasis"/>
        </w:rPr>
        <w:t>pressures</w:t>
      </w:r>
      <w:r w:rsidRPr="00BD567D">
        <w:rPr>
          <w:rStyle w:val="StyleUnderline"/>
        </w:rPr>
        <w:t xml:space="preserve"> and a </w:t>
      </w:r>
      <w:r w:rsidRPr="00BD567D">
        <w:rPr>
          <w:rStyle w:val="Emphasis"/>
        </w:rPr>
        <w:t>gov</w:t>
      </w:r>
      <w:r w:rsidRPr="00BD567D">
        <w:rPr>
          <w:rStyle w:val="StyleUnderline"/>
        </w:rPr>
        <w:t xml:space="preserve">ernment </w:t>
      </w:r>
      <w:r w:rsidRPr="00BD567D">
        <w:rPr>
          <w:rStyle w:val="Emphasis"/>
        </w:rPr>
        <w:t>shutdown</w:t>
      </w:r>
      <w:r w:rsidRPr="00BD567D">
        <w:rPr>
          <w:sz w:val="16"/>
        </w:rPr>
        <w:t>. Looking ahead, however, it is the labor component that is positioned to exert downward pressure on demand. </w:t>
      </w:r>
    </w:p>
    <w:p w14:paraId="54BD642E" w14:textId="77777777" w:rsidR="008D3F7D" w:rsidRPr="00BD567D" w:rsidRDefault="008D3F7D" w:rsidP="008D3F7D">
      <w:pPr>
        <w:rPr>
          <w:sz w:val="16"/>
        </w:rPr>
      </w:pPr>
      <w:r w:rsidRPr="00BD567D">
        <w:rPr>
          <w:rStyle w:val="Emphasis"/>
        </w:rPr>
        <w:t>Consumer demand</w:t>
      </w:r>
      <w:r w:rsidRPr="00BD567D">
        <w:rPr>
          <w:sz w:val="16"/>
        </w:rPr>
        <w:t xml:space="preserve"> and spending has held up surprisingly well in 2025 despite volatile sentiment throughout periods of policy uncertainty and murmurs of potential stagflation. This </w:t>
      </w:r>
      <w:r w:rsidRPr="00BD567D">
        <w:rPr>
          <w:rStyle w:val="Emphasis"/>
        </w:rPr>
        <w:t>resilience</w:t>
      </w:r>
      <w:r w:rsidRPr="00BD567D">
        <w:rPr>
          <w:rStyle w:val="StyleUnderline"/>
        </w:rPr>
        <w:t xml:space="preserve"> among U.S. households has been </w:t>
      </w:r>
      <w:r w:rsidRPr="00BD567D">
        <w:rPr>
          <w:rStyle w:val="Emphasis"/>
        </w:rPr>
        <w:t>captured by</w:t>
      </w:r>
      <w:r w:rsidRPr="00BD567D">
        <w:rPr>
          <w:rStyle w:val="StyleUnderline"/>
        </w:rPr>
        <w:t xml:space="preserve"> the relatively healthy </w:t>
      </w:r>
      <w:r w:rsidRPr="00BD567D">
        <w:rPr>
          <w:rStyle w:val="Emphasis"/>
        </w:rPr>
        <w:t>CHI levels</w:t>
      </w:r>
      <w:r w:rsidRPr="00BD567D">
        <w:rPr>
          <w:sz w:val="16"/>
        </w:rPr>
        <w:t xml:space="preserve"> this year, with the index remaining in positive territory — indicative of expanding demand — since January of this year. The index, which was designed to relate to real annual spending growth, is calculated based on two variables: the current personal financial conditions component of Morning Consult’s daily Index of Consumer Sentiment (ICS) and Morning Consult’s unemployment index.</w:t>
      </w:r>
    </w:p>
    <w:p w14:paraId="00B91CBF" w14:textId="77777777" w:rsidR="008D3F7D" w:rsidRPr="00BD567D" w:rsidRDefault="008D3F7D" w:rsidP="008D3F7D">
      <w:pPr>
        <w:rPr>
          <w:sz w:val="16"/>
        </w:rPr>
      </w:pPr>
      <w:r w:rsidRPr="00BD567D">
        <w:rPr>
          <w:sz w:val="16"/>
        </w:rPr>
        <w:t>Weaker labor market spells more trouble ahead</w:t>
      </w:r>
    </w:p>
    <w:p w14:paraId="58906B4E" w14:textId="77777777" w:rsidR="008D3F7D" w:rsidRPr="00BD567D" w:rsidRDefault="008D3F7D" w:rsidP="008D3F7D">
      <w:pPr>
        <w:rPr>
          <w:rStyle w:val="StyleUnderline"/>
        </w:rPr>
      </w:pPr>
      <w:r w:rsidRPr="00BD567D">
        <w:rPr>
          <w:rStyle w:val="Emphasis"/>
        </w:rPr>
        <w:t>Sentiment</w:t>
      </w:r>
      <w:r w:rsidRPr="00BD567D">
        <w:rPr>
          <w:rStyle w:val="StyleUnderline"/>
        </w:rPr>
        <w:t xml:space="preserve"> has been the </w:t>
      </w:r>
      <w:r w:rsidRPr="00BD567D">
        <w:rPr>
          <w:rStyle w:val="StyleUnderline"/>
          <w:highlight w:val="green"/>
        </w:rPr>
        <w:t xml:space="preserve">primary </w:t>
      </w:r>
      <w:r w:rsidRPr="00BD567D">
        <w:rPr>
          <w:rStyle w:val="Emphasis"/>
          <w:highlight w:val="green"/>
        </w:rPr>
        <w:t>downward pressure</w:t>
      </w:r>
      <w:r w:rsidRPr="00BD567D">
        <w:rPr>
          <w:rStyle w:val="StyleUnderline"/>
        </w:rPr>
        <w:t xml:space="preserve"> </w:t>
      </w:r>
      <w:r w:rsidRPr="00BD567D">
        <w:rPr>
          <w:rStyle w:val="StyleUnderline"/>
          <w:highlight w:val="green"/>
        </w:rPr>
        <w:t>on</w:t>
      </w:r>
      <w:r w:rsidRPr="00BD567D">
        <w:rPr>
          <w:rStyle w:val="StyleUnderline"/>
        </w:rPr>
        <w:t xml:space="preserve"> the </w:t>
      </w:r>
      <w:r w:rsidRPr="00BD567D">
        <w:rPr>
          <w:rStyle w:val="Emphasis"/>
          <w:highlight w:val="green"/>
        </w:rPr>
        <w:t>topline</w:t>
      </w:r>
      <w:r w:rsidRPr="00BD567D">
        <w:rPr>
          <w:rStyle w:val="StyleUnderline"/>
          <w:highlight w:val="green"/>
        </w:rPr>
        <w:t xml:space="preserve"> </w:t>
      </w:r>
      <w:r w:rsidRPr="00BD567D">
        <w:rPr>
          <w:rStyle w:val="Emphasis"/>
          <w:highlight w:val="green"/>
        </w:rPr>
        <w:t>CHI</w:t>
      </w:r>
      <w:r w:rsidRPr="00BD567D">
        <w:rPr>
          <w:rStyle w:val="Emphasis"/>
        </w:rPr>
        <w:t xml:space="preserve"> decline</w:t>
      </w:r>
      <w:r w:rsidRPr="00BD567D">
        <w:rPr>
          <w:rStyle w:val="StyleUnderline"/>
        </w:rPr>
        <w:t xml:space="preserve"> in recent weeks</w:t>
      </w:r>
      <w:r w:rsidRPr="00BD567D">
        <w:rPr>
          <w:sz w:val="16"/>
        </w:rPr>
        <w:t xml:space="preserve">, but the labor component is poised to undercut spending demand over the next month. While the sentiment-related component’s impact on spending is incorporated into CHI on a real-time concurrent basis, the labor component is made up of lagged changes in Morning Consult’s unemployment rate and therefore takes more time to show up in CHI. </w:t>
      </w:r>
      <w:r w:rsidRPr="00BD567D">
        <w:rPr>
          <w:rStyle w:val="Emphasis"/>
          <w:highlight w:val="green"/>
        </w:rPr>
        <w:t>Changes</w:t>
      </w:r>
      <w:r w:rsidRPr="00BD567D">
        <w:rPr>
          <w:rStyle w:val="StyleUnderline"/>
          <w:highlight w:val="green"/>
        </w:rPr>
        <w:t xml:space="preserve"> in </w:t>
      </w:r>
      <w:r w:rsidRPr="00BD567D">
        <w:rPr>
          <w:rStyle w:val="Emphasis"/>
          <w:highlight w:val="green"/>
        </w:rPr>
        <w:t>employment</w:t>
      </w:r>
      <w:r w:rsidRPr="00BD567D">
        <w:rPr>
          <w:rStyle w:val="Emphasis"/>
        </w:rPr>
        <w:t xml:space="preserve"> outcomes</w:t>
      </w:r>
      <w:r w:rsidRPr="00BD567D">
        <w:rPr>
          <w:rStyle w:val="StyleUnderline"/>
        </w:rPr>
        <w:t xml:space="preserve"> </w:t>
      </w:r>
      <w:r w:rsidRPr="00BD567D">
        <w:rPr>
          <w:rStyle w:val="StyleUnderline"/>
          <w:highlight w:val="green"/>
        </w:rPr>
        <w:t>do not necessarily result</w:t>
      </w:r>
      <w:r w:rsidRPr="00BD567D">
        <w:rPr>
          <w:rStyle w:val="StyleUnderline"/>
        </w:rPr>
        <w:t xml:space="preserve"> in an </w:t>
      </w:r>
      <w:r w:rsidRPr="00BD567D">
        <w:rPr>
          <w:rStyle w:val="Emphasis"/>
          <w:highlight w:val="green"/>
        </w:rPr>
        <w:t>immediate change</w:t>
      </w:r>
      <w:r w:rsidRPr="00BD567D">
        <w:rPr>
          <w:rStyle w:val="StyleUnderline"/>
          <w:highlight w:val="green"/>
        </w:rPr>
        <w:t xml:space="preserve"> in </w:t>
      </w:r>
      <w:r w:rsidRPr="00BD567D">
        <w:rPr>
          <w:rStyle w:val="Emphasis"/>
          <w:highlight w:val="green"/>
        </w:rPr>
        <w:t>spending</w:t>
      </w:r>
      <w:r w:rsidRPr="00BD567D">
        <w:rPr>
          <w:rStyle w:val="Emphasis"/>
        </w:rPr>
        <w:t xml:space="preserve"> habits</w:t>
      </w:r>
      <w:r w:rsidRPr="00BD567D">
        <w:rPr>
          <w:rStyle w:val="StyleUnderline"/>
        </w:rPr>
        <w:t xml:space="preserve">; </w:t>
      </w:r>
      <w:r w:rsidRPr="00BD567D">
        <w:rPr>
          <w:rStyle w:val="StyleUnderline"/>
          <w:highlight w:val="green"/>
        </w:rPr>
        <w:t xml:space="preserve">it </w:t>
      </w:r>
      <w:r w:rsidRPr="00BD567D">
        <w:rPr>
          <w:rStyle w:val="Emphasis"/>
          <w:highlight w:val="green"/>
        </w:rPr>
        <w:t>takes time</w:t>
      </w:r>
      <w:r w:rsidRPr="00BD567D">
        <w:rPr>
          <w:rStyle w:val="StyleUnderline"/>
        </w:rPr>
        <w:t xml:space="preserve"> for consumers to adjust to higher or lower income resulting from job changes. </w:t>
      </w:r>
    </w:p>
    <w:p w14:paraId="377177B7" w14:textId="77777777" w:rsidR="008D3F7D" w:rsidRDefault="008D3F7D" w:rsidP="008D3F7D"/>
    <w:p w14:paraId="170A6766" w14:textId="77777777" w:rsidR="008D3F7D" w:rsidRPr="00BD567D" w:rsidRDefault="008D3F7D" w:rsidP="008D3F7D"/>
    <w:p w14:paraId="052D6536" w14:textId="77777777" w:rsidR="008D3F7D" w:rsidRDefault="008D3F7D" w:rsidP="008D3F7D">
      <w:pPr>
        <w:pStyle w:val="Heading3"/>
      </w:pPr>
      <w:r>
        <w:t>2AC 3A---AT: COVID Thumps---2NC</w:t>
      </w:r>
    </w:p>
    <w:p w14:paraId="39908217" w14:textId="77777777" w:rsidR="008D3F7D" w:rsidRDefault="008D3F7D" w:rsidP="008D3F7D">
      <w:pPr>
        <w:pStyle w:val="Analytic"/>
      </w:pPr>
    </w:p>
    <w:p w14:paraId="77DB6C0B" w14:textId="77777777" w:rsidR="008D3F7D" w:rsidRPr="002C4B9A" w:rsidRDefault="008D3F7D" w:rsidP="008D3F7D">
      <w:pPr>
        <w:pStyle w:val="Heading4"/>
      </w:pPr>
      <w:r w:rsidRPr="002C4B9A">
        <w:t>Scratch their generic “</w:t>
      </w:r>
      <w:r w:rsidRPr="002C4B9A">
        <w:rPr>
          <w:u w:val="single"/>
        </w:rPr>
        <w:t>econ thumper</w:t>
      </w:r>
      <w:r w:rsidRPr="002C4B9A">
        <w:t xml:space="preserve">” 2ac header – they’re </w:t>
      </w:r>
      <w:r w:rsidRPr="002C4B9A">
        <w:rPr>
          <w:u w:val="single"/>
        </w:rPr>
        <w:t>irrelevant</w:t>
      </w:r>
      <w:r w:rsidRPr="002C4B9A">
        <w:t xml:space="preserve"> for </w:t>
      </w:r>
      <w:r w:rsidRPr="002C4B9A">
        <w:rPr>
          <w:u w:val="single"/>
        </w:rPr>
        <w:t>gold</w:t>
      </w:r>
      <w:r w:rsidRPr="002C4B9A">
        <w:t xml:space="preserve">. </w:t>
      </w:r>
    </w:p>
    <w:p w14:paraId="37CCCAF9" w14:textId="77777777" w:rsidR="008D3F7D" w:rsidRPr="002C4B9A" w:rsidRDefault="008D3F7D" w:rsidP="008D3F7D">
      <w:r w:rsidRPr="002C4B9A">
        <w:rPr>
          <w:rStyle w:val="Style13ptBold"/>
        </w:rPr>
        <w:t>Guberti 25</w:t>
      </w:r>
      <w:r w:rsidRPr="002C4B9A">
        <w:t>, Marc Guberti, personal finance writer who hosts Breakthrough Success, a podcast where he teaches listeners how to grow their businesses and achieve personal transformations, Money, 1-27-2025 ["Gold Is Challenging Its Record High. Will Prices Keep Going Higher?," available on:  https://money.com/will-the-price-of-gold-keep-hitting-record-highs/, accessed:  12-13-2025]rrf</w:t>
      </w:r>
    </w:p>
    <w:p w14:paraId="4693785D" w14:textId="77777777" w:rsidR="008D3F7D" w:rsidRPr="002C4B9A" w:rsidRDefault="008D3F7D" w:rsidP="008D3F7D">
      <w:pPr>
        <w:rPr>
          <w:sz w:val="16"/>
        </w:rPr>
      </w:pPr>
      <w:r w:rsidRPr="002C4B9A">
        <w:rPr>
          <w:highlight w:val="green"/>
          <w:u w:val="single"/>
        </w:rPr>
        <w:t>Gold</w:t>
      </w:r>
      <w:r w:rsidRPr="002C4B9A">
        <w:rPr>
          <w:u w:val="single"/>
        </w:rPr>
        <w:t xml:space="preserve"> continues to challenge its all-time high set in October 2024, and many analysts believe that the precious metal can reach $3,000 per troy ounce by the end of 2025</w:t>
      </w:r>
      <w:r w:rsidRPr="002C4B9A">
        <w:rPr>
          <w:sz w:val="16"/>
        </w:rPr>
        <w:t>.</w:t>
      </w:r>
      <w:r w:rsidRPr="00A6173C">
        <w:rPr>
          <w:sz w:val="12"/>
        </w:rPr>
        <w:t>¶</w:t>
      </w:r>
      <w:r w:rsidRPr="002C4B9A">
        <w:rPr>
          <w:sz w:val="16"/>
        </w:rPr>
        <w:t xml:space="preserve"> Gold dipped after reaching its all-time high last fall, but it’s widely expected that the yellow metal will set new records next year. So far in 2025, </w:t>
      </w:r>
      <w:r w:rsidRPr="002C4B9A">
        <w:rPr>
          <w:u w:val="single"/>
        </w:rPr>
        <w:t xml:space="preserve">the precious metal </w:t>
      </w:r>
      <w:r w:rsidRPr="002C4B9A">
        <w:rPr>
          <w:highlight w:val="green"/>
          <w:u w:val="single"/>
        </w:rPr>
        <w:t>is up</w:t>
      </w:r>
      <w:r w:rsidRPr="002C4B9A">
        <w:rPr>
          <w:u w:val="single"/>
        </w:rPr>
        <w:t xml:space="preserve"> nearly </w:t>
      </w:r>
      <w:r w:rsidRPr="002C4B9A">
        <w:rPr>
          <w:highlight w:val="green"/>
          <w:u w:val="single"/>
        </w:rPr>
        <w:t>35%</w:t>
      </w:r>
      <w:r w:rsidRPr="002C4B9A">
        <w:rPr>
          <w:u w:val="single"/>
        </w:rPr>
        <w:t xml:space="preserve">, </w:t>
      </w:r>
      <w:r w:rsidRPr="002C4B9A">
        <w:rPr>
          <w:highlight w:val="green"/>
          <w:u w:val="single"/>
        </w:rPr>
        <w:t>and numerous factors</w:t>
      </w:r>
      <w:r w:rsidRPr="002C4B9A">
        <w:rPr>
          <w:sz w:val="16"/>
        </w:rPr>
        <w:t xml:space="preserve"> — </w:t>
      </w:r>
      <w:r w:rsidRPr="002C4B9A">
        <w:rPr>
          <w:highlight w:val="green"/>
          <w:u w:val="single"/>
        </w:rPr>
        <w:t>including</w:t>
      </w:r>
      <w:r w:rsidRPr="002C4B9A">
        <w:rPr>
          <w:u w:val="single"/>
        </w:rPr>
        <w:t xml:space="preserve"> President Trump pushing for </w:t>
      </w:r>
      <w:r w:rsidRPr="002C4B9A">
        <w:rPr>
          <w:highlight w:val="green"/>
          <w:u w:val="single"/>
        </w:rPr>
        <w:t>lower</w:t>
      </w:r>
      <w:r w:rsidRPr="002C4B9A">
        <w:rPr>
          <w:u w:val="single"/>
        </w:rPr>
        <w:t xml:space="preserve"> interest </w:t>
      </w:r>
      <w:r w:rsidRPr="002C4B9A">
        <w:rPr>
          <w:rStyle w:val="Emphasis"/>
          <w:highlight w:val="green"/>
        </w:rPr>
        <w:t>rates</w:t>
      </w:r>
      <w:r w:rsidRPr="002C4B9A">
        <w:rPr>
          <w:u w:val="single"/>
        </w:rPr>
        <w:t>,</w:t>
      </w:r>
      <w:r w:rsidRPr="002C4B9A">
        <w:rPr>
          <w:sz w:val="16"/>
        </w:rPr>
        <w:t xml:space="preserve"> </w:t>
      </w:r>
      <w:r w:rsidRPr="002C4B9A">
        <w:rPr>
          <w:u w:val="single"/>
        </w:rPr>
        <w:t xml:space="preserve">levying </w:t>
      </w:r>
      <w:r w:rsidRPr="002C4B9A">
        <w:rPr>
          <w:rStyle w:val="Emphasis"/>
          <w:highlight w:val="green"/>
        </w:rPr>
        <w:t>tariffs</w:t>
      </w:r>
      <w:r w:rsidRPr="002C4B9A">
        <w:rPr>
          <w:highlight w:val="green"/>
          <w:u w:val="single"/>
        </w:rPr>
        <w:t xml:space="preserve"> and</w:t>
      </w:r>
      <w:r w:rsidRPr="002C4B9A">
        <w:rPr>
          <w:u w:val="single"/>
        </w:rPr>
        <w:t xml:space="preserve"> contributing to </w:t>
      </w:r>
      <w:r w:rsidRPr="002C4B9A">
        <w:rPr>
          <w:rStyle w:val="Emphasis"/>
          <w:highlight w:val="green"/>
        </w:rPr>
        <w:t>geopolitical uncertainty</w:t>
      </w:r>
      <w:r w:rsidRPr="002C4B9A">
        <w:rPr>
          <w:sz w:val="16"/>
        </w:rPr>
        <w:t xml:space="preserve"> — </w:t>
      </w:r>
      <w:r w:rsidRPr="002C4B9A">
        <w:rPr>
          <w:highlight w:val="green"/>
          <w:u w:val="single"/>
        </w:rPr>
        <w:t xml:space="preserve">could serve as </w:t>
      </w:r>
      <w:r w:rsidRPr="002C4B9A">
        <w:rPr>
          <w:rStyle w:val="Emphasis"/>
          <w:highlight w:val="green"/>
        </w:rPr>
        <w:t>price drivers</w:t>
      </w:r>
      <w:r w:rsidRPr="002C4B9A">
        <w:rPr>
          <w:sz w:val="16"/>
          <w:highlight w:val="green"/>
        </w:rPr>
        <w:t>.</w:t>
      </w:r>
    </w:p>
    <w:p w14:paraId="227D73AF" w14:textId="77777777" w:rsidR="008D3F7D" w:rsidRPr="00DC510B" w:rsidRDefault="008D3F7D" w:rsidP="008D3F7D"/>
    <w:p w14:paraId="41CBC9A1" w14:textId="77777777" w:rsidR="008D3F7D" w:rsidRPr="002C4B9A" w:rsidRDefault="008D3F7D" w:rsidP="008D3F7D">
      <w:pPr>
        <w:pStyle w:val="Heading3"/>
      </w:pPr>
      <w:r>
        <w:t xml:space="preserve">2AC 3B---AT: </w:t>
      </w:r>
      <w:r w:rsidRPr="002C4B9A">
        <w:t>Productivity Turn</w:t>
      </w:r>
      <w:r>
        <w:t>---2NC</w:t>
      </w:r>
    </w:p>
    <w:p w14:paraId="42030326" w14:textId="77777777" w:rsidR="008D3F7D" w:rsidRPr="002C4B9A" w:rsidRDefault="008D3F7D" w:rsidP="008D3F7D">
      <w:pPr>
        <w:pStyle w:val="Heading4"/>
      </w:pPr>
      <w:r w:rsidRPr="002C4B9A">
        <w:t>1</w:t>
      </w:r>
      <w:r>
        <w:t xml:space="preserve">. </w:t>
      </w:r>
      <w:r w:rsidRPr="002C4B9A">
        <w:t>No uniqueness. Productivity is high now.</w:t>
      </w:r>
    </w:p>
    <w:p w14:paraId="089CA498" w14:textId="77777777" w:rsidR="008D3F7D" w:rsidRPr="002C4B9A" w:rsidRDefault="008D3F7D" w:rsidP="008D3F7D">
      <w:r w:rsidRPr="002C4B9A">
        <w:rPr>
          <w:rStyle w:val="Style13ptBold"/>
        </w:rPr>
        <w:t>Ho 25</w:t>
      </w:r>
      <w:r w:rsidRPr="002C4B9A">
        <w:t>, Justin Ho, reporter for Marketplace, Marketplace, 10-21-2025 ["The sluggish labor market is increasing productivity. That could pave the way to a hotter labor market," available on:  https://www.marketplace.org/story/2025/10/21/increased-productivity-could-boost-this-sluggish-labor-market, accessed:  12-11-2025]rrf</w:t>
      </w:r>
    </w:p>
    <w:p w14:paraId="7C63223F" w14:textId="77777777" w:rsidR="008D3F7D" w:rsidRPr="002C4B9A" w:rsidRDefault="008D3F7D" w:rsidP="008D3F7D">
      <w:pPr>
        <w:rPr>
          <w:sz w:val="16"/>
        </w:rPr>
      </w:pPr>
      <w:r w:rsidRPr="002C4B9A">
        <w:rPr>
          <w:sz w:val="16"/>
        </w:rPr>
        <w:t>The last four monthly jobs reports were fairly muted, job openings have been trending lower and job recruiters are seeing a pretty mixed picture, as companies hold off on making new investments.</w:t>
      </w:r>
      <w:r w:rsidRPr="00A6173C">
        <w:rPr>
          <w:sz w:val="12"/>
        </w:rPr>
        <w:t>¶</w:t>
      </w:r>
      <w:r w:rsidRPr="002C4B9A">
        <w:rPr>
          <w:sz w:val="16"/>
        </w:rPr>
        <w:t xml:space="preserve"> But </w:t>
      </w:r>
      <w:r w:rsidRPr="002C4B9A">
        <w:rPr>
          <w:u w:val="single"/>
        </w:rPr>
        <w:t xml:space="preserve">there is a force at work in this sluggish labor economy that could provide the </w:t>
      </w:r>
      <w:r w:rsidRPr="002C4B9A">
        <w:rPr>
          <w:rStyle w:val="Emphasis"/>
        </w:rPr>
        <w:t>juice</w:t>
      </w:r>
      <w:r w:rsidRPr="002C4B9A">
        <w:rPr>
          <w:u w:val="single"/>
        </w:rPr>
        <w:t xml:space="preserve"> it needs to pick up the pace again: </w:t>
      </w:r>
      <w:r w:rsidRPr="002C4B9A">
        <w:rPr>
          <w:rStyle w:val="Emphasis"/>
        </w:rPr>
        <w:t>labor productivity</w:t>
      </w:r>
      <w:r w:rsidRPr="002C4B9A">
        <w:rPr>
          <w:u w:val="single"/>
        </w:rPr>
        <w:t>.</w:t>
      </w:r>
      <w:r w:rsidRPr="00A6173C">
        <w:rPr>
          <w:sz w:val="12"/>
        </w:rPr>
        <w:t>¶</w:t>
      </w:r>
      <w:r w:rsidRPr="002C4B9A">
        <w:rPr>
          <w:sz w:val="16"/>
        </w:rPr>
        <w:t xml:space="preserve"> </w:t>
      </w:r>
      <w:r w:rsidRPr="002C4B9A">
        <w:rPr>
          <w:highlight w:val="green"/>
          <w:u w:val="single"/>
        </w:rPr>
        <w:t>Hiring is</w:t>
      </w:r>
      <w:r w:rsidRPr="002C4B9A">
        <w:rPr>
          <w:u w:val="single"/>
        </w:rPr>
        <w:t xml:space="preserve"> a lot </w:t>
      </w:r>
      <w:r w:rsidRPr="002C4B9A">
        <w:rPr>
          <w:highlight w:val="green"/>
          <w:u w:val="single"/>
        </w:rPr>
        <w:t>weaker than</w:t>
      </w:r>
      <w:r w:rsidRPr="002C4B9A">
        <w:rPr>
          <w:u w:val="single"/>
        </w:rPr>
        <w:t xml:space="preserve"> it was back when companies were </w:t>
      </w:r>
      <w:r w:rsidRPr="002C4B9A">
        <w:rPr>
          <w:rStyle w:val="Emphasis"/>
        </w:rPr>
        <w:t>scrambling</w:t>
      </w:r>
      <w:r w:rsidRPr="002C4B9A">
        <w:rPr>
          <w:u w:val="single"/>
        </w:rPr>
        <w:t xml:space="preserve"> to staff up </w:t>
      </w:r>
      <w:r w:rsidRPr="002C4B9A">
        <w:rPr>
          <w:highlight w:val="green"/>
          <w:u w:val="single"/>
        </w:rPr>
        <w:t>after the pandemic</w:t>
      </w:r>
      <w:r w:rsidRPr="002C4B9A">
        <w:rPr>
          <w:u w:val="single"/>
        </w:rPr>
        <w:t xml:space="preserve">. That means </w:t>
      </w:r>
      <w:r w:rsidRPr="002C4B9A">
        <w:rPr>
          <w:highlight w:val="green"/>
          <w:u w:val="single"/>
        </w:rPr>
        <w:t xml:space="preserve">people are </w:t>
      </w:r>
      <w:r w:rsidRPr="002C4B9A">
        <w:rPr>
          <w:rStyle w:val="Emphasis"/>
          <w:highlight w:val="green"/>
        </w:rPr>
        <w:t>staying</w:t>
      </w:r>
      <w:r w:rsidRPr="002C4B9A">
        <w:rPr>
          <w:highlight w:val="green"/>
          <w:u w:val="single"/>
        </w:rPr>
        <w:t xml:space="preserve"> in their jobs </w:t>
      </w:r>
      <w:r w:rsidRPr="002C4B9A">
        <w:rPr>
          <w:rStyle w:val="Emphasis"/>
          <w:highlight w:val="green"/>
        </w:rPr>
        <w:t>longer</w:t>
      </w:r>
      <w:r w:rsidRPr="002C4B9A">
        <w:rPr>
          <w:u w:val="single"/>
        </w:rPr>
        <w:t>.</w:t>
      </w:r>
      <w:r w:rsidRPr="00A6173C">
        <w:rPr>
          <w:sz w:val="12"/>
        </w:rPr>
        <w:t>¶</w:t>
      </w:r>
      <w:r w:rsidRPr="002C4B9A">
        <w:rPr>
          <w:sz w:val="16"/>
        </w:rPr>
        <w:t xml:space="preserve"> “</w:t>
      </w:r>
      <w:r w:rsidRPr="002C4B9A">
        <w:rPr>
          <w:u w:val="single"/>
        </w:rPr>
        <w:t xml:space="preserve">And </w:t>
      </w:r>
      <w:r w:rsidRPr="002C4B9A">
        <w:rPr>
          <w:highlight w:val="green"/>
          <w:u w:val="single"/>
        </w:rPr>
        <w:t xml:space="preserve">as people have </w:t>
      </w:r>
      <w:r w:rsidRPr="002C4B9A">
        <w:rPr>
          <w:rStyle w:val="Emphasis"/>
          <w:highlight w:val="green"/>
        </w:rPr>
        <w:t>gotten used</w:t>
      </w:r>
      <w:r w:rsidRPr="002C4B9A">
        <w:rPr>
          <w:highlight w:val="green"/>
          <w:u w:val="single"/>
        </w:rPr>
        <w:t xml:space="preserve"> to their new roles</w:t>
      </w:r>
      <w:r w:rsidRPr="002C4B9A">
        <w:rPr>
          <w:u w:val="single"/>
        </w:rPr>
        <w:t xml:space="preserve"> that they got during the pandemic </w:t>
      </w:r>
      <w:r w:rsidRPr="002C4B9A">
        <w:rPr>
          <w:rStyle w:val="Emphasis"/>
        </w:rPr>
        <w:t>high-turnover</w:t>
      </w:r>
      <w:r w:rsidRPr="002C4B9A">
        <w:rPr>
          <w:u w:val="single"/>
        </w:rPr>
        <w:t xml:space="preserve"> period, </w:t>
      </w:r>
      <w:r w:rsidRPr="002C4B9A">
        <w:rPr>
          <w:highlight w:val="green"/>
          <w:u w:val="single"/>
        </w:rPr>
        <w:t xml:space="preserve">they’ve been </w:t>
      </w:r>
      <w:r w:rsidRPr="002C4B9A">
        <w:rPr>
          <w:rStyle w:val="Emphasis"/>
          <w:highlight w:val="green"/>
        </w:rPr>
        <w:t>more productive</w:t>
      </w:r>
      <w:r w:rsidRPr="002C4B9A">
        <w:rPr>
          <w:u w:val="single"/>
        </w:rPr>
        <w:t xml:space="preserve"> in their jobs</w:t>
      </w:r>
      <w:r w:rsidRPr="002C4B9A">
        <w:rPr>
          <w:sz w:val="16"/>
        </w:rPr>
        <w:t>,” said George Pearkes, macro strategist at Bespoke Investment Group.</w:t>
      </w:r>
      <w:r w:rsidRPr="00A6173C">
        <w:rPr>
          <w:sz w:val="12"/>
        </w:rPr>
        <w:t>¶</w:t>
      </w:r>
      <w:r w:rsidRPr="002C4B9A">
        <w:rPr>
          <w:sz w:val="16"/>
        </w:rPr>
        <w:t xml:space="preserve"> He said businesses have made themselves more productive since the pandemic, too.</w:t>
      </w:r>
      <w:r w:rsidRPr="00A6173C">
        <w:rPr>
          <w:sz w:val="12"/>
        </w:rPr>
        <w:t>¶</w:t>
      </w:r>
      <w:r w:rsidRPr="002C4B9A">
        <w:rPr>
          <w:sz w:val="16"/>
        </w:rPr>
        <w:t xml:space="preserve"> Imagine you run a bakery: “Maybe you’ve rearranged the layout of your bakeries, or change your production process somehow, and suddenly, you’re now producing a lot more than you were, per worker, relative to a few years ago,” Pearkes said.</w:t>
      </w:r>
      <w:r w:rsidRPr="00A6173C">
        <w:rPr>
          <w:sz w:val="12"/>
        </w:rPr>
        <w:t>¶</w:t>
      </w:r>
      <w:r w:rsidRPr="002C4B9A">
        <w:rPr>
          <w:sz w:val="16"/>
        </w:rPr>
        <w:t xml:space="preserve"> And producing more bread means generating more profit.</w:t>
      </w:r>
      <w:r w:rsidRPr="00A6173C">
        <w:rPr>
          <w:sz w:val="12"/>
        </w:rPr>
        <w:t>¶</w:t>
      </w:r>
      <w:r w:rsidRPr="002C4B9A">
        <w:rPr>
          <w:sz w:val="16"/>
        </w:rPr>
        <w:t xml:space="preserve"> “Eventually businesses will have to step in and OK, if we want to sell more bread, we need to hire more bakers,” he said.</w:t>
      </w:r>
      <w:r w:rsidRPr="00A6173C">
        <w:rPr>
          <w:sz w:val="12"/>
        </w:rPr>
        <w:t>¶</w:t>
      </w:r>
      <w:r w:rsidRPr="002C4B9A">
        <w:rPr>
          <w:sz w:val="16"/>
        </w:rPr>
        <w:t xml:space="preserve"> </w:t>
      </w:r>
      <w:r w:rsidRPr="002C4B9A">
        <w:rPr>
          <w:u w:val="single"/>
        </w:rPr>
        <w:t xml:space="preserve">In other words, </w:t>
      </w:r>
      <w:r w:rsidRPr="002C4B9A">
        <w:rPr>
          <w:highlight w:val="green"/>
          <w:u w:val="single"/>
        </w:rPr>
        <w:t xml:space="preserve">strong </w:t>
      </w:r>
      <w:r w:rsidRPr="002C4B9A">
        <w:rPr>
          <w:rStyle w:val="Emphasis"/>
          <w:highlight w:val="green"/>
        </w:rPr>
        <w:t>productivity growth</w:t>
      </w:r>
      <w:r w:rsidRPr="002C4B9A">
        <w:rPr>
          <w:highlight w:val="green"/>
          <w:u w:val="single"/>
        </w:rPr>
        <w:t xml:space="preserve"> can send a </w:t>
      </w:r>
      <w:r w:rsidRPr="002C4B9A">
        <w:rPr>
          <w:rStyle w:val="Emphasis"/>
          <w:highlight w:val="green"/>
        </w:rPr>
        <w:t>signal</w:t>
      </w:r>
      <w:r w:rsidRPr="002C4B9A">
        <w:rPr>
          <w:highlight w:val="green"/>
          <w:u w:val="single"/>
        </w:rPr>
        <w:t xml:space="preserve"> to businesses that they could rake in</w:t>
      </w:r>
      <w:r w:rsidRPr="002C4B9A">
        <w:rPr>
          <w:u w:val="single"/>
        </w:rPr>
        <w:t xml:space="preserve"> even </w:t>
      </w:r>
      <w:r w:rsidRPr="002C4B9A">
        <w:rPr>
          <w:rStyle w:val="Emphasis"/>
          <w:highlight w:val="green"/>
        </w:rPr>
        <w:t>more profits</w:t>
      </w:r>
      <w:r w:rsidRPr="002C4B9A">
        <w:rPr>
          <w:highlight w:val="green"/>
          <w:u w:val="single"/>
        </w:rPr>
        <w:t xml:space="preserve"> if they hire </w:t>
      </w:r>
      <w:r w:rsidRPr="002C4B9A">
        <w:rPr>
          <w:rStyle w:val="Emphasis"/>
          <w:highlight w:val="green"/>
        </w:rPr>
        <w:t>more</w:t>
      </w:r>
      <w:r w:rsidRPr="002C4B9A">
        <w:rPr>
          <w:rStyle w:val="Emphasis"/>
        </w:rPr>
        <w:t xml:space="preserve"> workers</w:t>
      </w:r>
      <w:r w:rsidRPr="002C4B9A">
        <w:rPr>
          <w:u w:val="single"/>
        </w:rPr>
        <w:t>.</w:t>
      </w:r>
      <w:r w:rsidRPr="00A6173C">
        <w:rPr>
          <w:sz w:val="12"/>
        </w:rPr>
        <w:t>¶</w:t>
      </w:r>
      <w:r w:rsidRPr="002C4B9A">
        <w:rPr>
          <w:sz w:val="16"/>
        </w:rPr>
        <w:t xml:space="preserve"> That’s why Pearkes expects hiring overall to pick up.</w:t>
      </w:r>
      <w:r w:rsidRPr="00A6173C">
        <w:rPr>
          <w:sz w:val="12"/>
        </w:rPr>
        <w:t>¶</w:t>
      </w:r>
      <w:r w:rsidRPr="002C4B9A">
        <w:rPr>
          <w:sz w:val="16"/>
        </w:rPr>
        <w:t xml:space="preserve"> “Whether that’s in the next couple months or in the next couple quarters, is hard to say. But at some point it’ll be hard for firms to grow without investing more in labor,” he said.</w:t>
      </w:r>
      <w:r w:rsidRPr="00A6173C">
        <w:rPr>
          <w:sz w:val="12"/>
        </w:rPr>
        <w:t>¶</w:t>
      </w:r>
      <w:r w:rsidRPr="002C4B9A">
        <w:rPr>
          <w:sz w:val="16"/>
        </w:rPr>
        <w:t xml:space="preserve"> Right now, many companies are nervous about hiring, said Nicole Cervi, an economist at Wells Fargo.</w:t>
      </w:r>
      <w:r w:rsidRPr="00A6173C">
        <w:rPr>
          <w:sz w:val="12"/>
        </w:rPr>
        <w:t>¶</w:t>
      </w:r>
      <w:r w:rsidRPr="002C4B9A">
        <w:rPr>
          <w:sz w:val="16"/>
        </w:rPr>
        <w:t xml:space="preserve"> “And so even if you are a firm, let’s say, that’s enjoying productivity growth, you haven’t necessarily turned around and tried to act on that because you’re uncertain about how demand for your product is going to evolve in these next few months, or in the next year,” she said.</w:t>
      </w:r>
      <w:r w:rsidRPr="00A6173C">
        <w:rPr>
          <w:sz w:val="12"/>
        </w:rPr>
        <w:t>¶</w:t>
      </w:r>
      <w:r w:rsidRPr="002C4B9A">
        <w:rPr>
          <w:sz w:val="16"/>
        </w:rPr>
        <w:t xml:space="preserve"> But, Cervi said, </w:t>
      </w:r>
      <w:r w:rsidRPr="002C4B9A">
        <w:rPr>
          <w:rStyle w:val="Emphasis"/>
          <w:highlight w:val="green"/>
        </w:rPr>
        <w:t>productivity growth</w:t>
      </w:r>
      <w:r w:rsidRPr="002C4B9A">
        <w:rPr>
          <w:highlight w:val="green"/>
          <w:u w:val="single"/>
        </w:rPr>
        <w:t xml:space="preserve"> can boost </w:t>
      </w:r>
      <w:r w:rsidRPr="002C4B9A">
        <w:rPr>
          <w:rStyle w:val="Emphasis"/>
          <w:highlight w:val="green"/>
        </w:rPr>
        <w:t>consumer demand</w:t>
      </w:r>
      <w:r w:rsidRPr="002C4B9A">
        <w:rPr>
          <w:u w:val="single"/>
        </w:rPr>
        <w:t xml:space="preserve">, because </w:t>
      </w:r>
      <w:r w:rsidRPr="002C4B9A">
        <w:rPr>
          <w:highlight w:val="green"/>
          <w:u w:val="single"/>
        </w:rPr>
        <w:t>more-productive businesses can</w:t>
      </w:r>
      <w:r w:rsidRPr="002C4B9A">
        <w:rPr>
          <w:u w:val="single"/>
        </w:rPr>
        <w:t xml:space="preserve"> afford to </w:t>
      </w:r>
      <w:r w:rsidRPr="002C4B9A">
        <w:rPr>
          <w:rStyle w:val="Emphasis"/>
          <w:highlight w:val="green"/>
        </w:rPr>
        <w:t>raise wages</w:t>
      </w:r>
      <w:r w:rsidRPr="002C4B9A">
        <w:rPr>
          <w:u w:val="single"/>
        </w:rPr>
        <w:t>.</w:t>
      </w:r>
      <w:r w:rsidRPr="00A6173C">
        <w:rPr>
          <w:sz w:val="12"/>
        </w:rPr>
        <w:t>¶</w:t>
      </w:r>
      <w:r w:rsidRPr="002C4B9A">
        <w:rPr>
          <w:sz w:val="16"/>
        </w:rPr>
        <w:t xml:space="preserve"> “</w:t>
      </w:r>
      <w:r w:rsidRPr="002C4B9A">
        <w:rPr>
          <w:highlight w:val="green"/>
          <w:u w:val="single"/>
        </w:rPr>
        <w:t>Wage growth has</w:t>
      </w:r>
      <w:r w:rsidRPr="002C4B9A">
        <w:rPr>
          <w:u w:val="single"/>
        </w:rPr>
        <w:t xml:space="preserve"> actually </w:t>
      </w:r>
      <w:r w:rsidRPr="002C4B9A">
        <w:rPr>
          <w:highlight w:val="green"/>
          <w:u w:val="single"/>
        </w:rPr>
        <w:t>been</w:t>
      </w:r>
      <w:r w:rsidRPr="002C4B9A">
        <w:rPr>
          <w:u w:val="single"/>
        </w:rPr>
        <w:t xml:space="preserve"> pretty </w:t>
      </w:r>
      <w:r w:rsidRPr="002C4B9A">
        <w:rPr>
          <w:highlight w:val="green"/>
          <w:u w:val="single"/>
        </w:rPr>
        <w:t>steady</w:t>
      </w:r>
      <w:r w:rsidRPr="002C4B9A">
        <w:rPr>
          <w:u w:val="single"/>
        </w:rPr>
        <w:t xml:space="preserve">. And so I think </w:t>
      </w:r>
      <w:r w:rsidRPr="002C4B9A">
        <w:rPr>
          <w:highlight w:val="green"/>
          <w:u w:val="single"/>
        </w:rPr>
        <w:t>that’s</w:t>
      </w:r>
      <w:r w:rsidRPr="002C4B9A">
        <w:rPr>
          <w:u w:val="single"/>
        </w:rPr>
        <w:t xml:space="preserve"> the </w:t>
      </w:r>
      <w:r w:rsidRPr="002C4B9A">
        <w:rPr>
          <w:rStyle w:val="Emphasis"/>
          <w:highlight w:val="green"/>
        </w:rPr>
        <w:t>evidence</w:t>
      </w:r>
      <w:r w:rsidRPr="002C4B9A">
        <w:rPr>
          <w:u w:val="single"/>
        </w:rPr>
        <w:t xml:space="preserve"> of where you’re seeing </w:t>
      </w:r>
      <w:r w:rsidRPr="002C4B9A">
        <w:rPr>
          <w:highlight w:val="green"/>
          <w:u w:val="single"/>
        </w:rPr>
        <w:t xml:space="preserve">that firms are </w:t>
      </w:r>
      <w:r w:rsidRPr="002C4B9A">
        <w:rPr>
          <w:rStyle w:val="Emphasis"/>
          <w:highlight w:val="green"/>
        </w:rPr>
        <w:t>passing along</w:t>
      </w:r>
      <w:r w:rsidRPr="002C4B9A">
        <w:rPr>
          <w:u w:val="single"/>
        </w:rPr>
        <w:t xml:space="preserve"> some of those </w:t>
      </w:r>
      <w:r w:rsidRPr="002C4B9A">
        <w:rPr>
          <w:rStyle w:val="Emphasis"/>
          <w:highlight w:val="green"/>
        </w:rPr>
        <w:t>productivity gains</w:t>
      </w:r>
      <w:r w:rsidRPr="002C4B9A">
        <w:rPr>
          <w:u w:val="single"/>
        </w:rPr>
        <w:t xml:space="preserve"> via real income </w:t>
      </w:r>
      <w:r w:rsidRPr="002C4B9A">
        <w:rPr>
          <w:rStyle w:val="Emphasis"/>
        </w:rPr>
        <w:t>growth</w:t>
      </w:r>
      <w:r w:rsidRPr="002C4B9A">
        <w:rPr>
          <w:u w:val="single"/>
        </w:rPr>
        <w:t xml:space="preserve"> </w:t>
      </w:r>
      <w:r w:rsidRPr="002C4B9A">
        <w:rPr>
          <w:highlight w:val="green"/>
          <w:u w:val="single"/>
        </w:rPr>
        <w:t xml:space="preserve">to </w:t>
      </w:r>
      <w:r w:rsidRPr="002C4B9A">
        <w:rPr>
          <w:rStyle w:val="Emphasis"/>
          <w:highlight w:val="green"/>
        </w:rPr>
        <w:t>consumers</w:t>
      </w:r>
      <w:r w:rsidRPr="002C4B9A">
        <w:rPr>
          <w:sz w:val="16"/>
        </w:rPr>
        <w:t>,” she said.</w:t>
      </w:r>
    </w:p>
    <w:p w14:paraId="0225D296" w14:textId="77777777" w:rsidR="008D3F7D" w:rsidRPr="002C4B9A" w:rsidRDefault="008D3F7D" w:rsidP="008D3F7D">
      <w:pPr>
        <w:pStyle w:val="Heading4"/>
      </w:pPr>
      <w:r w:rsidRPr="002C4B9A">
        <w:t>2</w:t>
      </w:r>
      <w:r>
        <w:t xml:space="preserve">. </w:t>
      </w:r>
      <w:r w:rsidRPr="002C4B9A">
        <w:t>Turn. Unions hurt productivity via opposition to automation.</w:t>
      </w:r>
    </w:p>
    <w:p w14:paraId="000C762D" w14:textId="77777777" w:rsidR="008D3F7D" w:rsidRPr="002C4B9A" w:rsidRDefault="008D3F7D" w:rsidP="008D3F7D">
      <w:r w:rsidRPr="002C4B9A">
        <w:rPr>
          <w:rStyle w:val="Style13ptBold"/>
        </w:rPr>
        <w:t>Atkinson 25</w:t>
      </w:r>
      <w:r w:rsidRPr="002C4B9A">
        <w:t>, Robert D. Atkinson, Founder and president of the Information Technology &amp; Innovation Foundation, the leading think tank for science and tech policy. Policy Arena, 11-14-2025 ["Unions and Their Drag on Productivity and Competitiveness," available on:  https://www.policyarena.org/p/unions-and-their-drag-on-productivity, accessed:  12-11-2025]rrf</w:t>
      </w:r>
    </w:p>
    <w:p w14:paraId="791E39DE" w14:textId="77777777" w:rsidR="008D3F7D" w:rsidRPr="002C4B9A" w:rsidRDefault="008D3F7D" w:rsidP="008D3F7D">
      <w:pPr>
        <w:rPr>
          <w:sz w:val="16"/>
        </w:rPr>
      </w:pPr>
      <w:r w:rsidRPr="002C4B9A">
        <w:rPr>
          <w:sz w:val="16"/>
        </w:rPr>
        <w:t xml:space="preserve">First, </w:t>
      </w:r>
      <w:r w:rsidRPr="002C4B9A">
        <w:rPr>
          <w:highlight w:val="green"/>
          <w:u w:val="single"/>
        </w:rPr>
        <w:t>unions</w:t>
      </w:r>
      <w:r w:rsidRPr="002C4B9A">
        <w:rPr>
          <w:u w:val="single"/>
        </w:rPr>
        <w:t xml:space="preserve">’ push for better wages and working conditions </w:t>
      </w:r>
      <w:r w:rsidRPr="002C4B9A">
        <w:rPr>
          <w:highlight w:val="green"/>
          <w:u w:val="single"/>
        </w:rPr>
        <w:t>can be good</w:t>
      </w:r>
      <w:r w:rsidRPr="002C4B9A">
        <w:rPr>
          <w:u w:val="single"/>
        </w:rPr>
        <w:t xml:space="preserve"> not only for individual workers but for society, </w:t>
      </w:r>
      <w:r w:rsidRPr="002C4B9A">
        <w:rPr>
          <w:highlight w:val="green"/>
          <w:u w:val="single"/>
        </w:rPr>
        <w:t>if it leads organizations to boost productivity</w:t>
      </w:r>
      <w:r w:rsidRPr="002C4B9A">
        <w:rPr>
          <w:sz w:val="16"/>
        </w:rPr>
        <w:t xml:space="preserve"> and shift toward so-called “high-road” production systems based on higher skills, more capital equipment, higher quality, and higher productivity.</w:t>
      </w:r>
      <w:r w:rsidRPr="00A6173C">
        <w:rPr>
          <w:sz w:val="12"/>
        </w:rPr>
        <w:t>¶</w:t>
      </w:r>
      <w:r w:rsidRPr="002C4B9A">
        <w:rPr>
          <w:sz w:val="16"/>
        </w:rPr>
        <w:t xml:space="preserve"> </w:t>
      </w:r>
      <w:r w:rsidRPr="002C4B9A">
        <w:rPr>
          <w:u w:val="single"/>
        </w:rPr>
        <w:t xml:space="preserve">But </w:t>
      </w:r>
      <w:r w:rsidRPr="002C4B9A">
        <w:rPr>
          <w:rStyle w:val="Emphasis"/>
          <w:highlight w:val="green"/>
        </w:rPr>
        <w:t>many unions</w:t>
      </w:r>
      <w:r w:rsidRPr="002C4B9A">
        <w:rPr>
          <w:highlight w:val="green"/>
          <w:u w:val="single"/>
        </w:rPr>
        <w:t xml:space="preserve"> go</w:t>
      </w:r>
      <w:r w:rsidRPr="002C4B9A">
        <w:rPr>
          <w:u w:val="single"/>
        </w:rPr>
        <w:t xml:space="preserve"> well </w:t>
      </w:r>
      <w:r w:rsidRPr="002C4B9A">
        <w:rPr>
          <w:rStyle w:val="Emphasis"/>
          <w:highlight w:val="green"/>
        </w:rPr>
        <w:t>beyond that</w:t>
      </w:r>
      <w:r w:rsidRPr="002C4B9A">
        <w:rPr>
          <w:sz w:val="16"/>
        </w:rPr>
        <w:t xml:space="preserve">. Often, </w:t>
      </w:r>
      <w:r w:rsidRPr="002C4B9A">
        <w:rPr>
          <w:highlight w:val="green"/>
          <w:u w:val="single"/>
        </w:rPr>
        <w:t xml:space="preserve">they </w:t>
      </w:r>
      <w:r w:rsidRPr="002C4B9A">
        <w:rPr>
          <w:rStyle w:val="Emphasis"/>
          <w:highlight w:val="green"/>
        </w:rPr>
        <w:t>oppose automation</w:t>
      </w:r>
      <w:r w:rsidRPr="002C4B9A">
        <w:rPr>
          <w:sz w:val="16"/>
        </w:rPr>
        <w:t>:</w:t>
      </w:r>
      <w:r w:rsidRPr="00A6173C">
        <w:rPr>
          <w:sz w:val="12"/>
        </w:rPr>
        <w:t>¶</w:t>
      </w:r>
      <w:r w:rsidRPr="002C4B9A">
        <w:rPr>
          <w:sz w:val="16"/>
        </w:rPr>
        <w:t xml:space="preserve"> The Screen Actors Guild successfully bargained with studios to limit AI and other technologies that might boost productivity.</w:t>
      </w:r>
      <w:r w:rsidRPr="00A6173C">
        <w:rPr>
          <w:sz w:val="12"/>
        </w:rPr>
        <w:t>¶</w:t>
      </w:r>
      <w:r w:rsidRPr="002C4B9A">
        <w:rPr>
          <w:sz w:val="16"/>
        </w:rPr>
        <w:t xml:space="preserve"> </w:t>
      </w:r>
      <w:r w:rsidRPr="002C4B9A">
        <w:rPr>
          <w:highlight w:val="green"/>
          <w:u w:val="single"/>
        </w:rPr>
        <w:t>Dockworkers</w:t>
      </w:r>
      <w:r w:rsidRPr="002C4B9A">
        <w:rPr>
          <w:u w:val="single"/>
        </w:rPr>
        <w:t xml:space="preserve"> unions have </w:t>
      </w:r>
      <w:r w:rsidRPr="002C4B9A">
        <w:rPr>
          <w:highlight w:val="green"/>
          <w:u w:val="single"/>
        </w:rPr>
        <w:t>resisted</w:t>
      </w:r>
      <w:r w:rsidRPr="002C4B9A">
        <w:rPr>
          <w:u w:val="single"/>
        </w:rPr>
        <w:t xml:space="preserve"> port </w:t>
      </w:r>
      <w:r w:rsidRPr="002C4B9A">
        <w:rPr>
          <w:highlight w:val="green"/>
          <w:u w:val="single"/>
        </w:rPr>
        <w:t>automation so effectively that American ports are now backward</w:t>
      </w:r>
      <w:r w:rsidRPr="002C4B9A">
        <w:rPr>
          <w:u w:val="single"/>
        </w:rPr>
        <w:t xml:space="preserve"> and antiquated compared with many in Europe and Asia</w:t>
      </w:r>
      <w:r w:rsidRPr="002C4B9A">
        <w:rPr>
          <w:sz w:val="16"/>
        </w:rPr>
        <w:t>, including China.</w:t>
      </w:r>
      <w:r w:rsidRPr="00A6173C">
        <w:rPr>
          <w:sz w:val="12"/>
        </w:rPr>
        <w:t>¶</w:t>
      </w:r>
      <w:r w:rsidRPr="002C4B9A">
        <w:rPr>
          <w:sz w:val="16"/>
        </w:rPr>
        <w:t xml:space="preserve"> </w:t>
      </w:r>
      <w:r w:rsidRPr="002C4B9A">
        <w:rPr>
          <w:u w:val="single"/>
        </w:rPr>
        <w:t xml:space="preserve">Freight </w:t>
      </w:r>
      <w:r w:rsidRPr="002C4B9A">
        <w:rPr>
          <w:rStyle w:val="Emphasis"/>
        </w:rPr>
        <w:t>railroad unions</w:t>
      </w:r>
      <w:r w:rsidRPr="002C4B9A">
        <w:rPr>
          <w:u w:val="single"/>
        </w:rPr>
        <w:t xml:space="preserve"> have pushed companies and regulators to </w:t>
      </w:r>
      <w:r w:rsidRPr="002C4B9A">
        <w:rPr>
          <w:rStyle w:val="Emphasis"/>
        </w:rPr>
        <w:t>limit automation</w:t>
      </w:r>
      <w:r w:rsidRPr="002C4B9A">
        <w:rPr>
          <w:sz w:val="16"/>
        </w:rPr>
        <w:t>, such as automated inspections and one-person crews, even though technology can safely do the job.</w:t>
      </w:r>
      <w:r w:rsidRPr="00A6173C">
        <w:rPr>
          <w:sz w:val="12"/>
        </w:rPr>
        <w:t>¶</w:t>
      </w:r>
      <w:r w:rsidRPr="002C4B9A">
        <w:rPr>
          <w:sz w:val="16"/>
        </w:rPr>
        <w:t xml:space="preserve"> </w:t>
      </w:r>
      <w:r w:rsidRPr="002C4B9A">
        <w:rPr>
          <w:u w:val="single"/>
        </w:rPr>
        <w:t xml:space="preserve">The </w:t>
      </w:r>
      <w:r w:rsidRPr="002C4B9A">
        <w:rPr>
          <w:highlight w:val="green"/>
          <w:u w:val="single"/>
        </w:rPr>
        <w:t>Teamsters oppose</w:t>
      </w:r>
      <w:r w:rsidRPr="002C4B9A">
        <w:rPr>
          <w:u w:val="single"/>
        </w:rPr>
        <w:t xml:space="preserve"> laws that would enable </w:t>
      </w:r>
      <w:r w:rsidRPr="002C4B9A">
        <w:rPr>
          <w:highlight w:val="green"/>
          <w:u w:val="single"/>
        </w:rPr>
        <w:t>autonomous trucks</w:t>
      </w:r>
      <w:r w:rsidRPr="002C4B9A">
        <w:rPr>
          <w:sz w:val="16"/>
        </w:rPr>
        <w:t xml:space="preserve"> and, in Massachusetts, support a ban on autonomous taxis.</w:t>
      </w:r>
      <w:r w:rsidRPr="00A6173C">
        <w:rPr>
          <w:sz w:val="12"/>
        </w:rPr>
        <w:t>¶</w:t>
      </w:r>
      <w:r w:rsidRPr="002C4B9A">
        <w:rPr>
          <w:sz w:val="16"/>
        </w:rPr>
        <w:t xml:space="preserve"> </w:t>
      </w:r>
      <w:r w:rsidRPr="002C4B9A">
        <w:rPr>
          <w:u w:val="single"/>
        </w:rPr>
        <w:t>The Teamsters’ 2023 agreement with UPS after a nationwide strike curtails</w:t>
      </w:r>
      <w:r w:rsidRPr="002C4B9A">
        <w:rPr>
          <w:sz w:val="16"/>
        </w:rPr>
        <w:t xml:space="preserve"> the use of surveillance in trucks and restricts potential worker replacement with </w:t>
      </w:r>
      <w:r w:rsidRPr="002C4B9A">
        <w:rPr>
          <w:u w:val="single"/>
        </w:rPr>
        <w:t>automated technologies</w:t>
      </w:r>
      <w:r w:rsidRPr="002C4B9A">
        <w:rPr>
          <w:sz w:val="16"/>
        </w:rPr>
        <w:t>, according to the Center for American Progress.</w:t>
      </w:r>
      <w:r w:rsidRPr="00A6173C">
        <w:rPr>
          <w:sz w:val="12"/>
        </w:rPr>
        <w:t>¶</w:t>
      </w:r>
      <w:r w:rsidRPr="002C4B9A">
        <w:rPr>
          <w:sz w:val="16"/>
        </w:rPr>
        <w:t xml:space="preserve"> All of these examples highlight how </w:t>
      </w:r>
      <w:r w:rsidRPr="002C4B9A">
        <w:rPr>
          <w:rStyle w:val="Emphasis"/>
          <w:highlight w:val="green"/>
        </w:rPr>
        <w:t>organized labor</w:t>
      </w:r>
      <w:r w:rsidRPr="002C4B9A">
        <w:rPr>
          <w:highlight w:val="green"/>
          <w:u w:val="single"/>
        </w:rPr>
        <w:t xml:space="preserve"> often </w:t>
      </w:r>
      <w:r w:rsidRPr="002C4B9A">
        <w:rPr>
          <w:rStyle w:val="Emphasis"/>
          <w:highlight w:val="green"/>
        </w:rPr>
        <w:t>lowers productivity</w:t>
      </w:r>
      <w:r w:rsidRPr="002C4B9A">
        <w:rPr>
          <w:highlight w:val="green"/>
          <w:u w:val="single"/>
        </w:rPr>
        <w:t xml:space="preserve"> and </w:t>
      </w:r>
      <w:r w:rsidRPr="002C4B9A">
        <w:rPr>
          <w:rStyle w:val="Emphasis"/>
          <w:highlight w:val="green"/>
        </w:rPr>
        <w:t>raises prices</w:t>
      </w:r>
      <w:r w:rsidRPr="002C4B9A">
        <w:rPr>
          <w:u w:val="single"/>
        </w:rPr>
        <w:t xml:space="preserve"> for consumers</w:t>
      </w:r>
      <w:r w:rsidRPr="002C4B9A">
        <w:rPr>
          <w:sz w:val="16"/>
        </w:rPr>
        <w:t>.</w:t>
      </w:r>
    </w:p>
    <w:p w14:paraId="179F0038" w14:textId="77777777" w:rsidR="008D3F7D" w:rsidRPr="002C4B9A" w:rsidRDefault="008D3F7D" w:rsidP="008D3F7D">
      <w:pPr>
        <w:pStyle w:val="Heading4"/>
      </w:pPr>
      <w:r w:rsidRPr="002C4B9A">
        <w:t>3</w:t>
      </w:r>
      <w:r>
        <w:t xml:space="preserve">. </w:t>
      </w:r>
      <w:r w:rsidRPr="002C4B9A">
        <w:t xml:space="preserve">Productivity will increase in the long term – only our ev accounts for intangible investments that result in </w:t>
      </w:r>
      <w:r w:rsidRPr="002C4B9A">
        <w:rPr>
          <w:u w:val="single"/>
        </w:rPr>
        <w:t>explosive growth</w:t>
      </w:r>
      <w:r w:rsidRPr="002C4B9A">
        <w:t>.</w:t>
      </w:r>
    </w:p>
    <w:p w14:paraId="49D80F94" w14:textId="77777777" w:rsidR="008D3F7D" w:rsidRPr="002C4B9A" w:rsidRDefault="008D3F7D" w:rsidP="008D3F7D">
      <w:r w:rsidRPr="002C4B9A">
        <w:rPr>
          <w:rStyle w:val="Style13ptBold"/>
        </w:rPr>
        <w:t>Weinberg 24</w:t>
      </w:r>
      <w:r w:rsidRPr="002C4B9A">
        <w:t>, Neil Weinberg, senior reporter for ICIJ, University of Chicago Booth School of Business, 12-2-2024 ["Is Productivity About to Skyrocket?," available on:  https://www.chicagobooth.edu/review/is-productivity-about-to-skyrocket, accessed:  12-11-2025]rrf</w:t>
      </w:r>
    </w:p>
    <w:p w14:paraId="00DA7331" w14:textId="77777777" w:rsidR="008D3F7D" w:rsidRDefault="008D3F7D" w:rsidP="008D3F7D">
      <w:pPr>
        <w:rPr>
          <w:u w:val="single"/>
        </w:rPr>
      </w:pPr>
      <w:r w:rsidRPr="002C4B9A">
        <w:rPr>
          <w:u w:val="single"/>
        </w:rPr>
        <w:t xml:space="preserve">Total factor </w:t>
      </w:r>
      <w:r w:rsidRPr="002C4B9A">
        <w:rPr>
          <w:highlight w:val="green"/>
          <w:u w:val="single"/>
        </w:rPr>
        <w:t>productivity growth</w:t>
      </w:r>
      <w:r w:rsidRPr="002C4B9A">
        <w:rPr>
          <w:u w:val="single"/>
        </w:rPr>
        <w:t xml:space="preserve"> in the US </w:t>
      </w:r>
      <w:r w:rsidRPr="002C4B9A">
        <w:rPr>
          <w:highlight w:val="green"/>
          <w:u w:val="single"/>
        </w:rPr>
        <w:t>has been sluggish</w:t>
      </w:r>
      <w:r w:rsidRPr="002C4B9A">
        <w:rPr>
          <w:u w:val="single"/>
        </w:rPr>
        <w:t xml:space="preserve"> since the mid-2000s</w:t>
      </w:r>
      <w:r w:rsidRPr="002C4B9A">
        <w:rPr>
          <w:sz w:val="16"/>
        </w:rPr>
        <w:t xml:space="preserve">, which research attributes to uneven productivity gains across suppliers of large manufacturing industries. Some suppliers have advanced rapidly while others have lagged behind, restraining the manufacturers’ overall TFP growth. </w:t>
      </w:r>
      <w:r w:rsidRPr="00A6173C">
        <w:rPr>
          <w:sz w:val="12"/>
        </w:rPr>
        <w:t>¶</w:t>
      </w:r>
      <w:r w:rsidRPr="002C4B9A">
        <w:rPr>
          <w:sz w:val="16"/>
        </w:rPr>
        <w:t xml:space="preserve"> Investments take time to pay off</w:t>
      </w:r>
      <w:r w:rsidRPr="00A6173C">
        <w:rPr>
          <w:sz w:val="12"/>
        </w:rPr>
        <w:t>¶</w:t>
      </w:r>
      <w:r w:rsidRPr="002C4B9A">
        <w:rPr>
          <w:sz w:val="16"/>
        </w:rPr>
        <w:t xml:space="preserve"> </w:t>
      </w:r>
      <w:r w:rsidRPr="002C4B9A">
        <w:rPr>
          <w:u w:val="single"/>
        </w:rPr>
        <w:t xml:space="preserve">Digging further into the </w:t>
      </w:r>
      <w:r w:rsidRPr="002C4B9A">
        <w:rPr>
          <w:rStyle w:val="Emphasis"/>
        </w:rPr>
        <w:t>statistics</w:t>
      </w:r>
      <w:r w:rsidRPr="002C4B9A">
        <w:rPr>
          <w:u w:val="single"/>
        </w:rPr>
        <w:t xml:space="preserve"> uncovers another cause for </w:t>
      </w:r>
      <w:r w:rsidRPr="002C4B9A">
        <w:rPr>
          <w:rStyle w:val="Emphasis"/>
        </w:rPr>
        <w:t>optimism</w:t>
      </w:r>
      <w:r w:rsidRPr="002C4B9A">
        <w:rPr>
          <w:u w:val="single"/>
        </w:rPr>
        <w:t xml:space="preserve">: </w:t>
      </w:r>
      <w:r w:rsidRPr="002C4B9A">
        <w:rPr>
          <w:highlight w:val="green"/>
          <w:u w:val="single"/>
        </w:rPr>
        <w:t xml:space="preserve">Many companies may be making </w:t>
      </w:r>
      <w:r w:rsidRPr="002C4B9A">
        <w:rPr>
          <w:rStyle w:val="Emphasis"/>
          <w:highlight w:val="green"/>
        </w:rPr>
        <w:t>intangible investments</w:t>
      </w:r>
      <w:r w:rsidRPr="002C4B9A">
        <w:rPr>
          <w:u w:val="single"/>
        </w:rPr>
        <w:t xml:space="preserve"> </w:t>
      </w:r>
      <w:r w:rsidRPr="002C4B9A">
        <w:rPr>
          <w:highlight w:val="green"/>
          <w:u w:val="single"/>
        </w:rPr>
        <w:t>whose payoffs are undercounted in current</w:t>
      </w:r>
      <w:r w:rsidRPr="002C4B9A">
        <w:rPr>
          <w:u w:val="single"/>
        </w:rPr>
        <w:t xml:space="preserve"> productivity </w:t>
      </w:r>
      <w:r w:rsidRPr="002C4B9A">
        <w:rPr>
          <w:highlight w:val="green"/>
          <w:u w:val="single"/>
        </w:rPr>
        <w:t>stat</w:t>
      </w:r>
      <w:r w:rsidRPr="002C4B9A">
        <w:rPr>
          <w:u w:val="single"/>
        </w:rPr>
        <w:t>istic</w:t>
      </w:r>
      <w:r w:rsidRPr="002C4B9A">
        <w:rPr>
          <w:highlight w:val="green"/>
          <w:u w:val="single"/>
        </w:rPr>
        <w:t>s</w:t>
      </w:r>
      <w:r w:rsidRPr="002C4B9A">
        <w:rPr>
          <w:u w:val="single"/>
        </w:rPr>
        <w:t>.</w:t>
      </w:r>
      <w:r w:rsidRPr="00A6173C">
        <w:rPr>
          <w:sz w:val="12"/>
        </w:rPr>
        <w:t>¶</w:t>
      </w:r>
      <w:r w:rsidRPr="002C4B9A">
        <w:rPr>
          <w:sz w:val="16"/>
        </w:rPr>
        <w:t xml:space="preserve"> </w:t>
      </w:r>
      <w:r w:rsidRPr="002C4B9A">
        <w:rPr>
          <w:highlight w:val="green"/>
          <w:u w:val="single"/>
        </w:rPr>
        <w:t>General-purpose tech</w:t>
      </w:r>
      <w:r w:rsidRPr="002C4B9A">
        <w:rPr>
          <w:u w:val="single"/>
        </w:rPr>
        <w:t xml:space="preserve">nologies such as computers and artificial intelligence </w:t>
      </w:r>
      <w:r w:rsidRPr="002C4B9A">
        <w:rPr>
          <w:highlight w:val="green"/>
          <w:u w:val="single"/>
        </w:rPr>
        <w:t>require significant investments</w:t>
      </w:r>
      <w:r w:rsidRPr="002C4B9A">
        <w:rPr>
          <w:u w:val="single"/>
        </w:rPr>
        <w:t xml:space="preserve"> in complementary areas.</w:t>
      </w:r>
      <w:r w:rsidRPr="002C4B9A">
        <w:rPr>
          <w:sz w:val="16"/>
        </w:rPr>
        <w:t xml:space="preserve"> For example, after stores installed self-pay kiosks, their managers had to teach employees and customers to use them before self-checkout lines were widely adopted.</w:t>
      </w:r>
      <w:r w:rsidRPr="00A6173C">
        <w:rPr>
          <w:sz w:val="12"/>
        </w:rPr>
        <w:t>¶</w:t>
      </w:r>
      <w:r w:rsidRPr="002C4B9A">
        <w:rPr>
          <w:sz w:val="16"/>
        </w:rPr>
        <w:t xml:space="preserve"> Brynjolfsson, University of Pennsylvania’s Daniel Rock, and Syverson devised a method to measure differences between a company’s observed investments and its market value. </w:t>
      </w:r>
      <w:r w:rsidRPr="002C4B9A">
        <w:rPr>
          <w:u w:val="single"/>
        </w:rPr>
        <w:t xml:space="preserve">They find that the large investments companies make early on in adopting general-purpose technologies often involve </w:t>
      </w:r>
      <w:r w:rsidRPr="002C4B9A">
        <w:rPr>
          <w:rStyle w:val="Emphasis"/>
        </w:rPr>
        <w:t>intangibles</w:t>
      </w:r>
      <w:r w:rsidRPr="002C4B9A">
        <w:rPr>
          <w:u w:val="single"/>
        </w:rPr>
        <w:t xml:space="preserve">, </w:t>
      </w:r>
      <w:r w:rsidRPr="002C4B9A">
        <w:rPr>
          <w:highlight w:val="green"/>
          <w:u w:val="single"/>
        </w:rPr>
        <w:t>such as</w:t>
      </w:r>
      <w:r w:rsidRPr="002C4B9A">
        <w:rPr>
          <w:u w:val="single"/>
        </w:rPr>
        <w:t xml:space="preserve"> worker </w:t>
      </w:r>
      <w:r w:rsidRPr="002C4B9A">
        <w:rPr>
          <w:rStyle w:val="Emphasis"/>
          <w:highlight w:val="green"/>
        </w:rPr>
        <w:t>training</w:t>
      </w:r>
      <w:r w:rsidRPr="002C4B9A">
        <w:rPr>
          <w:highlight w:val="green"/>
          <w:u w:val="single"/>
        </w:rPr>
        <w:t xml:space="preserve"> and</w:t>
      </w:r>
      <w:r w:rsidRPr="002C4B9A">
        <w:rPr>
          <w:u w:val="single"/>
        </w:rPr>
        <w:t xml:space="preserve"> the </w:t>
      </w:r>
      <w:r w:rsidRPr="002C4B9A">
        <w:rPr>
          <w:rStyle w:val="Emphasis"/>
          <w:highlight w:val="green"/>
        </w:rPr>
        <w:t>retooling</w:t>
      </w:r>
      <w:r w:rsidRPr="002C4B9A">
        <w:rPr>
          <w:u w:val="single"/>
        </w:rPr>
        <w:t xml:space="preserve"> of business processes</w:t>
      </w:r>
      <w:r w:rsidRPr="002C4B9A">
        <w:rPr>
          <w:sz w:val="16"/>
        </w:rPr>
        <w:t>.</w:t>
      </w:r>
      <w:r w:rsidRPr="00A6173C">
        <w:rPr>
          <w:sz w:val="12"/>
        </w:rPr>
        <w:t>¶</w:t>
      </w:r>
      <w:r w:rsidRPr="002C4B9A">
        <w:rPr>
          <w:sz w:val="16"/>
        </w:rPr>
        <w:t xml:space="preserve"> </w:t>
      </w:r>
      <w:r w:rsidRPr="002C4B9A">
        <w:rPr>
          <w:u w:val="single"/>
        </w:rPr>
        <w:t xml:space="preserve">Conventional </w:t>
      </w:r>
      <w:r w:rsidRPr="002C4B9A">
        <w:rPr>
          <w:highlight w:val="green"/>
          <w:u w:val="single"/>
        </w:rPr>
        <w:t>stat</w:t>
      </w:r>
      <w:r w:rsidRPr="002C4B9A">
        <w:rPr>
          <w:u w:val="single"/>
        </w:rPr>
        <w:t>istic</w:t>
      </w:r>
      <w:r w:rsidRPr="002C4B9A">
        <w:rPr>
          <w:highlight w:val="green"/>
          <w:u w:val="single"/>
        </w:rPr>
        <w:t>s</w:t>
      </w:r>
      <w:r w:rsidRPr="002C4B9A">
        <w:rPr>
          <w:u w:val="single"/>
        </w:rPr>
        <w:t xml:space="preserve"> </w:t>
      </w:r>
      <w:r w:rsidRPr="002C4B9A">
        <w:rPr>
          <w:highlight w:val="green"/>
          <w:u w:val="single"/>
        </w:rPr>
        <w:t>account for these</w:t>
      </w:r>
      <w:r w:rsidRPr="002C4B9A">
        <w:rPr>
          <w:u w:val="single"/>
        </w:rPr>
        <w:t xml:space="preserve"> investments </w:t>
      </w:r>
      <w:r w:rsidRPr="002C4B9A">
        <w:rPr>
          <w:highlight w:val="green"/>
          <w:u w:val="single"/>
        </w:rPr>
        <w:t xml:space="preserve">as </w:t>
      </w:r>
      <w:r w:rsidRPr="002C4B9A">
        <w:rPr>
          <w:rStyle w:val="Emphasis"/>
          <w:highlight w:val="green"/>
        </w:rPr>
        <w:t>expenses</w:t>
      </w:r>
      <w:r w:rsidRPr="002C4B9A">
        <w:rPr>
          <w:highlight w:val="green"/>
          <w:u w:val="single"/>
        </w:rPr>
        <w:t xml:space="preserve"> rather than </w:t>
      </w:r>
      <w:r w:rsidRPr="002C4B9A">
        <w:rPr>
          <w:rStyle w:val="Emphasis"/>
          <w:highlight w:val="green"/>
        </w:rPr>
        <w:t>capital creation</w:t>
      </w:r>
      <w:r w:rsidRPr="002C4B9A">
        <w:rPr>
          <w:u w:val="single"/>
        </w:rPr>
        <w:t xml:space="preserve">, which initially </w:t>
      </w:r>
      <w:r w:rsidRPr="002C4B9A">
        <w:rPr>
          <w:rStyle w:val="Emphasis"/>
        </w:rPr>
        <w:t>underestimates</w:t>
      </w:r>
      <w:r w:rsidRPr="002C4B9A">
        <w:rPr>
          <w:u w:val="single"/>
        </w:rPr>
        <w:t xml:space="preserve"> the </w:t>
      </w:r>
      <w:r w:rsidRPr="002C4B9A">
        <w:rPr>
          <w:rStyle w:val="Emphasis"/>
        </w:rPr>
        <w:t>productivity-enhancing</w:t>
      </w:r>
      <w:r w:rsidRPr="002C4B9A">
        <w:rPr>
          <w:u w:val="single"/>
        </w:rPr>
        <w:t xml:space="preserve"> effects</w:t>
      </w:r>
      <w:r w:rsidRPr="002C4B9A">
        <w:rPr>
          <w:sz w:val="16"/>
        </w:rPr>
        <w:t>, the researchers argue. “We count a new factory as output but we don’t count intangible investments as output,” Syverson says. “</w:t>
      </w:r>
      <w:r w:rsidRPr="002C4B9A">
        <w:rPr>
          <w:u w:val="single"/>
        </w:rPr>
        <w:t xml:space="preserve">You’re not just </w:t>
      </w:r>
      <w:r w:rsidRPr="002C4B9A">
        <w:rPr>
          <w:rStyle w:val="Emphasis"/>
        </w:rPr>
        <w:t>burning resources</w:t>
      </w:r>
      <w:r w:rsidRPr="002C4B9A">
        <w:rPr>
          <w:u w:val="single"/>
        </w:rPr>
        <w:t xml:space="preserve">. You’re </w:t>
      </w:r>
      <w:r w:rsidRPr="002C4B9A">
        <w:rPr>
          <w:rStyle w:val="Emphasis"/>
        </w:rPr>
        <w:t>creating</w:t>
      </w:r>
      <w:r w:rsidRPr="002C4B9A">
        <w:rPr>
          <w:u w:val="single"/>
        </w:rPr>
        <w:t xml:space="preserve"> something </w:t>
      </w:r>
      <w:r w:rsidRPr="002C4B9A">
        <w:rPr>
          <w:rStyle w:val="Emphasis"/>
        </w:rPr>
        <w:t>useful</w:t>
      </w:r>
      <w:r w:rsidRPr="002C4B9A">
        <w:rPr>
          <w:u w:val="single"/>
        </w:rPr>
        <w:t xml:space="preserve"> in the future</w:t>
      </w:r>
      <w:r w:rsidRPr="002C4B9A">
        <w:rPr>
          <w:sz w:val="16"/>
        </w:rPr>
        <w:t>.”</w:t>
      </w:r>
      <w:r w:rsidRPr="00A6173C">
        <w:rPr>
          <w:sz w:val="12"/>
        </w:rPr>
        <w:t>¶</w:t>
      </w:r>
      <w:r w:rsidRPr="002C4B9A">
        <w:rPr>
          <w:sz w:val="16"/>
        </w:rPr>
        <w:t xml:space="preserve"> </w:t>
      </w:r>
      <w:r w:rsidRPr="002C4B9A">
        <w:rPr>
          <w:u w:val="single"/>
        </w:rPr>
        <w:t xml:space="preserve">When the benefits of the intangible investments are later harvested, the mismeasurement swings in the </w:t>
      </w:r>
      <w:r w:rsidRPr="002C4B9A">
        <w:rPr>
          <w:rStyle w:val="Emphasis"/>
        </w:rPr>
        <w:t>opposite direction</w:t>
      </w:r>
      <w:r w:rsidRPr="002C4B9A">
        <w:rPr>
          <w:sz w:val="16"/>
        </w:rPr>
        <w:t>, the researchers find. The result is a productivity J-curve that helps explain why the advent of general-purpose technologies is often accompanied by an initial productivity slowdown that’s later followed by a burst in output.</w:t>
      </w:r>
      <w:r w:rsidRPr="00A6173C">
        <w:rPr>
          <w:sz w:val="12"/>
        </w:rPr>
        <w:t>¶</w:t>
      </w:r>
      <w:r w:rsidRPr="002C4B9A">
        <w:rPr>
          <w:sz w:val="16"/>
        </w:rPr>
        <w:t xml:space="preserve"> </w:t>
      </w:r>
      <w:r w:rsidRPr="002C4B9A">
        <w:rPr>
          <w:highlight w:val="green"/>
          <w:u w:val="single"/>
        </w:rPr>
        <w:t xml:space="preserve">Given that society is in the </w:t>
      </w:r>
      <w:r w:rsidRPr="002C4B9A">
        <w:rPr>
          <w:rStyle w:val="Emphasis"/>
          <w:highlight w:val="green"/>
        </w:rPr>
        <w:t>early stages</w:t>
      </w:r>
      <w:r w:rsidRPr="002C4B9A">
        <w:rPr>
          <w:highlight w:val="green"/>
          <w:u w:val="single"/>
        </w:rPr>
        <w:t xml:space="preserve"> of </w:t>
      </w:r>
      <w:r w:rsidRPr="002C4B9A">
        <w:rPr>
          <w:rStyle w:val="Emphasis"/>
          <w:highlight w:val="green"/>
        </w:rPr>
        <w:t>adopting</w:t>
      </w:r>
      <w:r w:rsidRPr="002C4B9A">
        <w:rPr>
          <w:highlight w:val="green"/>
          <w:u w:val="single"/>
        </w:rPr>
        <w:t xml:space="preserve"> AI,</w:t>
      </w:r>
      <w:r w:rsidRPr="002C4B9A">
        <w:rPr>
          <w:u w:val="single"/>
        </w:rPr>
        <w:t xml:space="preserve"> there may be reason to believe </w:t>
      </w:r>
      <w:r w:rsidRPr="002C4B9A">
        <w:rPr>
          <w:highlight w:val="green"/>
          <w:u w:val="single"/>
        </w:rPr>
        <w:t>we are</w:t>
      </w:r>
      <w:r w:rsidRPr="002C4B9A">
        <w:rPr>
          <w:u w:val="single"/>
        </w:rPr>
        <w:t xml:space="preserve"> currently </w:t>
      </w:r>
      <w:r w:rsidRPr="002C4B9A">
        <w:rPr>
          <w:highlight w:val="green"/>
          <w:u w:val="single"/>
        </w:rPr>
        <w:t xml:space="preserve">in the </w:t>
      </w:r>
      <w:r w:rsidRPr="002C4B9A">
        <w:rPr>
          <w:rStyle w:val="Emphasis"/>
          <w:highlight w:val="green"/>
        </w:rPr>
        <w:t>productivity underestimation</w:t>
      </w:r>
      <w:r w:rsidRPr="002C4B9A">
        <w:rPr>
          <w:highlight w:val="green"/>
          <w:u w:val="single"/>
        </w:rPr>
        <w:t xml:space="preserve"> phase</w:t>
      </w:r>
      <w:r w:rsidRPr="002C4B9A">
        <w:rPr>
          <w:sz w:val="16"/>
        </w:rPr>
        <w:t>, Syverson argues. As was the case with earlier technologies that had broad applications, AI can only reach its full potential after companies invest in necessary intangibles, such as training workers, reorganizing workflows, and educating customers in how business will be conducted under the new paradigm.</w:t>
      </w:r>
      <w:r w:rsidRPr="00A6173C">
        <w:rPr>
          <w:sz w:val="12"/>
        </w:rPr>
        <w:t>¶</w:t>
      </w:r>
      <w:r w:rsidRPr="002C4B9A">
        <w:rPr>
          <w:sz w:val="16"/>
        </w:rPr>
        <w:t xml:space="preserve"> A boom in business formation</w:t>
      </w:r>
      <w:r w:rsidRPr="00A6173C">
        <w:rPr>
          <w:sz w:val="12"/>
        </w:rPr>
        <w:t>¶</w:t>
      </w:r>
      <w:r w:rsidRPr="002C4B9A">
        <w:rPr>
          <w:sz w:val="16"/>
        </w:rPr>
        <w:t xml:space="preserve"> There are yet more reasons to anticipate a productivity pickup. As postwar history demonstrates, there’s nothing unusual about economic output advancing in fits and starts, </w:t>
      </w:r>
      <w:r w:rsidRPr="002C4B9A">
        <w:rPr>
          <w:u w:val="single"/>
        </w:rPr>
        <w:t xml:space="preserve">and </w:t>
      </w:r>
      <w:r w:rsidRPr="002C4B9A">
        <w:rPr>
          <w:highlight w:val="green"/>
          <w:u w:val="single"/>
        </w:rPr>
        <w:t xml:space="preserve">a number of </w:t>
      </w:r>
      <w:r w:rsidRPr="002C4B9A">
        <w:rPr>
          <w:rStyle w:val="Emphasis"/>
          <w:highlight w:val="green"/>
        </w:rPr>
        <w:t>precursors</w:t>
      </w:r>
      <w:r w:rsidRPr="002C4B9A">
        <w:rPr>
          <w:highlight w:val="green"/>
          <w:u w:val="single"/>
        </w:rPr>
        <w:t xml:space="preserve"> that preceded periods of </w:t>
      </w:r>
      <w:r w:rsidRPr="002C4B9A">
        <w:rPr>
          <w:rStyle w:val="Emphasis"/>
          <w:highlight w:val="green"/>
        </w:rPr>
        <w:t>robust growth</w:t>
      </w:r>
      <w:r w:rsidRPr="002C4B9A">
        <w:rPr>
          <w:u w:val="single"/>
        </w:rPr>
        <w:t xml:space="preserve"> in the past </w:t>
      </w:r>
      <w:r w:rsidRPr="002C4B9A">
        <w:rPr>
          <w:highlight w:val="green"/>
          <w:u w:val="single"/>
        </w:rPr>
        <w:t>are</w:t>
      </w:r>
      <w:r w:rsidRPr="002C4B9A">
        <w:rPr>
          <w:u w:val="single"/>
        </w:rPr>
        <w:t xml:space="preserve"> now </w:t>
      </w:r>
      <w:r w:rsidRPr="002C4B9A">
        <w:rPr>
          <w:highlight w:val="green"/>
          <w:u w:val="single"/>
        </w:rPr>
        <w:t xml:space="preserve">starting to </w:t>
      </w:r>
      <w:r w:rsidRPr="002C4B9A">
        <w:rPr>
          <w:rStyle w:val="Emphasis"/>
          <w:highlight w:val="green"/>
        </w:rPr>
        <w:t>emerge</w:t>
      </w:r>
      <w:r w:rsidRPr="002C4B9A">
        <w:rPr>
          <w:u w:val="single"/>
        </w:rPr>
        <w:t xml:space="preserve">. Among them: increases in </w:t>
      </w:r>
      <w:r w:rsidRPr="002C4B9A">
        <w:rPr>
          <w:rStyle w:val="Emphasis"/>
        </w:rPr>
        <w:t>business formation</w:t>
      </w:r>
      <w:r w:rsidRPr="002C4B9A">
        <w:rPr>
          <w:u w:val="single"/>
        </w:rPr>
        <w:t>.</w:t>
      </w:r>
      <w:r w:rsidRPr="00A6173C">
        <w:rPr>
          <w:sz w:val="12"/>
        </w:rPr>
        <w:t>¶</w:t>
      </w:r>
      <w:r w:rsidRPr="002C4B9A">
        <w:rPr>
          <w:sz w:val="16"/>
        </w:rPr>
        <w:t xml:space="preserve"> </w:t>
      </w:r>
      <w:r w:rsidRPr="002C4B9A">
        <w:rPr>
          <w:rStyle w:val="Emphasis"/>
          <w:highlight w:val="green"/>
        </w:rPr>
        <w:t>Entrepreneurship</w:t>
      </w:r>
      <w:r w:rsidRPr="002C4B9A">
        <w:rPr>
          <w:highlight w:val="green"/>
          <w:u w:val="single"/>
        </w:rPr>
        <w:t xml:space="preserve"> is an </w:t>
      </w:r>
      <w:r w:rsidRPr="002C4B9A">
        <w:rPr>
          <w:rStyle w:val="Emphasis"/>
          <w:highlight w:val="green"/>
        </w:rPr>
        <w:t>important driver</w:t>
      </w:r>
      <w:r w:rsidRPr="002C4B9A">
        <w:rPr>
          <w:highlight w:val="green"/>
          <w:u w:val="single"/>
        </w:rPr>
        <w:t xml:space="preserve"> of</w:t>
      </w:r>
      <w:r w:rsidRPr="002C4B9A">
        <w:rPr>
          <w:u w:val="single"/>
        </w:rPr>
        <w:t xml:space="preserve"> economic </w:t>
      </w:r>
      <w:r w:rsidRPr="002C4B9A">
        <w:rPr>
          <w:rStyle w:val="Emphasis"/>
          <w:highlight w:val="green"/>
        </w:rPr>
        <w:t>growth</w:t>
      </w:r>
      <w:r w:rsidRPr="002C4B9A">
        <w:rPr>
          <w:u w:val="single"/>
        </w:rPr>
        <w:t xml:space="preserve">, technological advances, and, eventually, </w:t>
      </w:r>
      <w:r w:rsidRPr="002C4B9A">
        <w:rPr>
          <w:rStyle w:val="Emphasis"/>
        </w:rPr>
        <w:t>higher productivity</w:t>
      </w:r>
      <w:r w:rsidRPr="002C4B9A">
        <w:rPr>
          <w:u w:val="single"/>
        </w:rPr>
        <w:t xml:space="preserve">—and </w:t>
      </w:r>
      <w:r w:rsidRPr="002C4B9A">
        <w:rPr>
          <w:highlight w:val="green"/>
          <w:u w:val="single"/>
        </w:rPr>
        <w:t>it was</w:t>
      </w:r>
      <w:r w:rsidRPr="002C4B9A">
        <w:rPr>
          <w:u w:val="single"/>
        </w:rPr>
        <w:t xml:space="preserve"> surprisingly </w:t>
      </w:r>
      <w:r w:rsidRPr="002C4B9A">
        <w:rPr>
          <w:highlight w:val="green"/>
          <w:u w:val="single"/>
        </w:rPr>
        <w:t>hot</w:t>
      </w:r>
      <w:r w:rsidRPr="002C4B9A">
        <w:rPr>
          <w:u w:val="single"/>
        </w:rPr>
        <w:t xml:space="preserve"> </w:t>
      </w:r>
      <w:r w:rsidRPr="002C4B9A">
        <w:rPr>
          <w:highlight w:val="green"/>
          <w:u w:val="single"/>
        </w:rPr>
        <w:t>during</w:t>
      </w:r>
      <w:r w:rsidRPr="002C4B9A">
        <w:rPr>
          <w:u w:val="single"/>
        </w:rPr>
        <w:t xml:space="preserve"> the </w:t>
      </w:r>
      <w:r w:rsidRPr="002C4B9A">
        <w:rPr>
          <w:highlight w:val="green"/>
          <w:u w:val="single"/>
        </w:rPr>
        <w:t>COVID</w:t>
      </w:r>
      <w:r w:rsidRPr="002C4B9A">
        <w:rPr>
          <w:u w:val="single"/>
        </w:rPr>
        <w:t>-19 pandemic</w:t>
      </w:r>
      <w:r w:rsidRPr="002C4B9A">
        <w:rPr>
          <w:sz w:val="16"/>
        </w:rPr>
        <w:t xml:space="preserve">. Many people were stuck at home, temporarily laid off, and had the time and motivation to get creative. In the meantime, Americans started shopping online. Hence, the time was ripe for networking remotely and launching new businesses. </w:t>
      </w:r>
      <w:r w:rsidRPr="002C4B9A">
        <w:rPr>
          <w:u w:val="single"/>
        </w:rPr>
        <w:t xml:space="preserve">This is reflected in the </w:t>
      </w:r>
      <w:r w:rsidRPr="002C4B9A">
        <w:rPr>
          <w:rStyle w:val="Emphasis"/>
        </w:rPr>
        <w:t>data</w:t>
      </w:r>
      <w:r w:rsidRPr="002C4B9A">
        <w:rPr>
          <w:u w:val="single"/>
        </w:rPr>
        <w:t xml:space="preserve">: There were </w:t>
      </w:r>
      <w:r w:rsidRPr="002C4B9A">
        <w:rPr>
          <w:rStyle w:val="Emphasis"/>
        </w:rPr>
        <w:t>surges</w:t>
      </w:r>
      <w:r w:rsidRPr="002C4B9A">
        <w:rPr>
          <w:u w:val="single"/>
        </w:rPr>
        <w:t xml:space="preserve"> in </w:t>
      </w:r>
      <w:r w:rsidRPr="002C4B9A">
        <w:rPr>
          <w:rStyle w:val="Emphasis"/>
        </w:rPr>
        <w:t>business applications</w:t>
      </w:r>
      <w:r w:rsidRPr="002C4B9A">
        <w:rPr>
          <w:u w:val="single"/>
        </w:rPr>
        <w:t xml:space="preserve"> in the US in both 2020 and 2021,</w:t>
      </w:r>
      <w:r w:rsidRPr="002C4B9A">
        <w:rPr>
          <w:sz w:val="16"/>
        </w:rPr>
        <w:t xml:space="preserve"> write the Federal Reserve Board’s Ryan Decker and University of Maryland’s John Haltiwanger, pointing to US Census Bureau statistics. Applications were still high in late 2023 and even into 2024. They’ve since fallen but remain above pre-pandemic levels.</w:t>
      </w:r>
      <w:r w:rsidRPr="00A6173C">
        <w:rPr>
          <w:sz w:val="12"/>
        </w:rPr>
        <w:t>¶</w:t>
      </w:r>
      <w:r w:rsidRPr="002C4B9A">
        <w:rPr>
          <w:sz w:val="16"/>
        </w:rPr>
        <w:t xml:space="preserve"> Some business plans were designed to capitalize on COVID-era changes in how people live and work. </w:t>
      </w:r>
      <w:r w:rsidRPr="002C4B9A">
        <w:rPr>
          <w:u w:val="single"/>
        </w:rPr>
        <w:t>Another notable feature of the surge in applications that the researchers find was the prominence of filings by likely employers, those who are particularly inclined to hire workers and generate growth</w:t>
      </w:r>
      <w:r w:rsidRPr="002C4B9A">
        <w:rPr>
          <w:sz w:val="16"/>
        </w:rPr>
        <w:t xml:space="preserve">. Typically, </w:t>
      </w:r>
      <w:r w:rsidRPr="002C4B9A">
        <w:rPr>
          <w:u w:val="single"/>
        </w:rPr>
        <w:t>it takes a year or two to begin learning if applications result in actual job openings, or if the businesses peter out.</w:t>
      </w:r>
      <w:r w:rsidRPr="002C4B9A">
        <w:rPr>
          <w:sz w:val="16"/>
        </w:rPr>
        <w:t xml:space="preserve"> The pandemic-era surge in new business applications stands in sharp contrast to the economic weakness on display during the Great Recession, and </w:t>
      </w:r>
      <w:r w:rsidRPr="002C4B9A">
        <w:rPr>
          <w:u w:val="single"/>
        </w:rPr>
        <w:t xml:space="preserve">research suggests that </w:t>
      </w:r>
      <w:r w:rsidRPr="002C4B9A">
        <w:rPr>
          <w:highlight w:val="green"/>
          <w:u w:val="single"/>
        </w:rPr>
        <w:t xml:space="preserve">it has translated into genuine </w:t>
      </w:r>
      <w:r w:rsidRPr="002C4B9A">
        <w:rPr>
          <w:rStyle w:val="Emphasis"/>
          <w:highlight w:val="green"/>
        </w:rPr>
        <w:t>entrepreneurial activity</w:t>
      </w:r>
      <w:r w:rsidRPr="002C4B9A">
        <w:rPr>
          <w:highlight w:val="green"/>
          <w:u w:val="single"/>
        </w:rPr>
        <w:t xml:space="preserve"> resulting in jobs</w:t>
      </w:r>
      <w:r w:rsidRPr="002C4B9A">
        <w:rPr>
          <w:u w:val="single"/>
        </w:rPr>
        <w:t xml:space="preserve"> that </w:t>
      </w:r>
      <w:r w:rsidRPr="002C4B9A">
        <w:rPr>
          <w:highlight w:val="green"/>
          <w:u w:val="single"/>
        </w:rPr>
        <w:t>people want</w:t>
      </w:r>
      <w:r w:rsidRPr="002C4B9A">
        <w:rPr>
          <w:u w:val="single"/>
        </w:rPr>
        <w:t>.</w:t>
      </w:r>
    </w:p>
    <w:p w14:paraId="5781CAC8" w14:textId="77777777" w:rsidR="008D3F7D" w:rsidRPr="00DC510B" w:rsidRDefault="008D3F7D" w:rsidP="008D3F7D">
      <w:pPr>
        <w:rPr>
          <w:u w:val="single"/>
        </w:rPr>
      </w:pPr>
    </w:p>
    <w:p w14:paraId="294D4C66" w14:textId="77777777" w:rsidR="008D3F7D" w:rsidRPr="002C4B9A" w:rsidRDefault="008D3F7D" w:rsidP="008D3F7D">
      <w:pPr>
        <w:pStyle w:val="Heading3"/>
      </w:pPr>
      <w:r>
        <w:t>2AC 3B---AT: Aff Solves/Link Turn---2NC</w:t>
      </w:r>
    </w:p>
    <w:p w14:paraId="1578C005" w14:textId="77777777" w:rsidR="008D3F7D" w:rsidRPr="002C4B9A" w:rsidRDefault="008D3F7D" w:rsidP="008D3F7D">
      <w:pPr>
        <w:pStyle w:val="Heading4"/>
      </w:pPr>
      <w:r w:rsidRPr="002C4B9A">
        <w:t xml:space="preserve">The link turn is wrong – sectoral bargaining </w:t>
      </w:r>
      <w:r w:rsidRPr="002C4B9A">
        <w:rPr>
          <w:u w:val="single"/>
        </w:rPr>
        <w:t>belies</w:t>
      </w:r>
      <w:r w:rsidRPr="002C4B9A">
        <w:t xml:space="preserve"> inflation-reducing, </w:t>
      </w:r>
      <w:r w:rsidRPr="002C4B9A">
        <w:rPr>
          <w:u w:val="single"/>
        </w:rPr>
        <w:t>competitive</w:t>
      </w:r>
      <w:r w:rsidRPr="002C4B9A">
        <w:t xml:space="preserve"> bargaining.</w:t>
      </w:r>
    </w:p>
    <w:p w14:paraId="546B46EC" w14:textId="77777777" w:rsidR="008D3F7D" w:rsidRPr="002C4B9A" w:rsidRDefault="008D3F7D" w:rsidP="008D3F7D">
      <w:r w:rsidRPr="002C4B9A">
        <w:rPr>
          <w:rStyle w:val="Style13ptBold"/>
        </w:rPr>
        <w:t>Palagashvili and Sharfuddin 25</w:t>
      </w:r>
      <w:r w:rsidRPr="002C4B9A">
        <w:t>, Liya Palagashvili, senior research fellow and director of the Labor Policy Project at the Mercatus Center at George Mason University, Revana Sharfuddin, predoctoral researcher at the Labor Policy Project at the Mercatus Center at George Mason University, Mercatus Center, 5-7-2025 ["Do More Powerful Unions Generate Better Pro-Worker Outcomes?," available on:  https://www.mercatus.org/research/working-papers/do-more-powerful-unions-generate-better-pro-worker-outcomes, accessed:  9-16-2025]rrf</w:t>
      </w:r>
    </w:p>
    <w:p w14:paraId="328CB409" w14:textId="77777777" w:rsidR="008D3F7D" w:rsidRPr="002C4B9A" w:rsidRDefault="008D3F7D" w:rsidP="008D3F7D">
      <w:pPr>
        <w:rPr>
          <w:sz w:val="16"/>
        </w:rPr>
      </w:pPr>
      <w:r w:rsidRPr="002C4B9A">
        <w:rPr>
          <w:rStyle w:val="Emphasis"/>
          <w:highlight w:val="green"/>
        </w:rPr>
        <w:t>Decentralized</w:t>
      </w:r>
      <w:r w:rsidRPr="002C4B9A">
        <w:rPr>
          <w:u w:val="single"/>
        </w:rPr>
        <w:t xml:space="preserve"> wage </w:t>
      </w:r>
      <w:r w:rsidRPr="002C4B9A">
        <w:rPr>
          <w:rStyle w:val="Emphasis"/>
          <w:highlight w:val="green"/>
        </w:rPr>
        <w:t>bargaining</w:t>
      </w:r>
      <w:r w:rsidRPr="002C4B9A">
        <w:rPr>
          <w:highlight w:val="green"/>
          <w:u w:val="single"/>
        </w:rPr>
        <w:t xml:space="preserve"> occurs where </w:t>
      </w:r>
      <w:r w:rsidRPr="002C4B9A">
        <w:rPr>
          <w:rStyle w:val="Emphasis"/>
          <w:highlight w:val="green"/>
        </w:rPr>
        <w:t>multiple</w:t>
      </w:r>
      <w:r w:rsidRPr="002C4B9A">
        <w:rPr>
          <w:highlight w:val="green"/>
          <w:u w:val="single"/>
        </w:rPr>
        <w:t xml:space="preserve"> smaller unions operate </w:t>
      </w:r>
      <w:r w:rsidRPr="002C4B9A">
        <w:rPr>
          <w:rStyle w:val="Emphasis"/>
          <w:highlight w:val="green"/>
        </w:rPr>
        <w:t>independently</w:t>
      </w:r>
      <w:r w:rsidRPr="002C4B9A">
        <w:rPr>
          <w:u w:val="single"/>
        </w:rPr>
        <w:t xml:space="preserve"> and </w:t>
      </w:r>
      <w:r w:rsidRPr="002C4B9A">
        <w:rPr>
          <w:highlight w:val="green"/>
          <w:u w:val="single"/>
        </w:rPr>
        <w:t>has</w:t>
      </w:r>
      <w:r w:rsidRPr="002C4B9A">
        <w:rPr>
          <w:u w:val="single"/>
        </w:rPr>
        <w:t xml:space="preserve"> been shown to </w:t>
      </w:r>
      <w:r w:rsidRPr="002C4B9A">
        <w:rPr>
          <w:rStyle w:val="Emphasis"/>
        </w:rPr>
        <w:t>increase employment</w:t>
      </w:r>
      <w:r w:rsidRPr="002C4B9A">
        <w:rPr>
          <w:u w:val="single"/>
        </w:rPr>
        <w:t xml:space="preserve"> and </w:t>
      </w:r>
      <w:r w:rsidRPr="002C4B9A">
        <w:rPr>
          <w:rStyle w:val="Emphasis"/>
          <w:highlight w:val="green"/>
        </w:rPr>
        <w:t>reduce inflation</w:t>
      </w:r>
      <w:r w:rsidRPr="002C4B9A">
        <w:rPr>
          <w:sz w:val="16"/>
        </w:rPr>
        <w:t xml:space="preserve">. </w:t>
      </w:r>
      <w:r w:rsidRPr="002C4B9A">
        <w:rPr>
          <w:u w:val="single"/>
        </w:rPr>
        <w:t xml:space="preserve">A </w:t>
      </w:r>
      <w:r w:rsidRPr="002C4B9A">
        <w:rPr>
          <w:rStyle w:val="Emphasis"/>
          <w:highlight w:val="green"/>
        </w:rPr>
        <w:t>decentralized structure</w:t>
      </w:r>
      <w:r w:rsidRPr="002C4B9A">
        <w:rPr>
          <w:highlight w:val="green"/>
          <w:u w:val="single"/>
        </w:rPr>
        <w:t xml:space="preserve"> provides</w:t>
      </w:r>
      <w:r w:rsidRPr="002C4B9A">
        <w:rPr>
          <w:u w:val="single"/>
        </w:rPr>
        <w:t xml:space="preserve"> firms with </w:t>
      </w:r>
      <w:r w:rsidRPr="002C4B9A">
        <w:rPr>
          <w:highlight w:val="green"/>
          <w:u w:val="single"/>
        </w:rPr>
        <w:t xml:space="preserve">more </w:t>
      </w:r>
      <w:r w:rsidRPr="002C4B9A">
        <w:rPr>
          <w:rStyle w:val="Emphasis"/>
          <w:highlight w:val="green"/>
        </w:rPr>
        <w:t>flexibility</w:t>
      </w:r>
      <w:r w:rsidRPr="002C4B9A">
        <w:rPr>
          <w:highlight w:val="green"/>
          <w:u w:val="single"/>
        </w:rPr>
        <w:t xml:space="preserve"> in managing </w:t>
      </w:r>
      <w:r w:rsidRPr="002C4B9A">
        <w:rPr>
          <w:rStyle w:val="Emphasis"/>
          <w:highlight w:val="green"/>
        </w:rPr>
        <w:t>labor costs</w:t>
      </w:r>
      <w:r w:rsidRPr="002C4B9A">
        <w:rPr>
          <w:u w:val="single"/>
        </w:rPr>
        <w:t xml:space="preserve"> </w:t>
      </w:r>
      <w:r w:rsidRPr="002C4B9A">
        <w:rPr>
          <w:highlight w:val="green"/>
          <w:u w:val="single"/>
        </w:rPr>
        <w:t xml:space="preserve">because firms can </w:t>
      </w:r>
      <w:r w:rsidRPr="002C4B9A">
        <w:rPr>
          <w:rStyle w:val="Emphasis"/>
          <w:highlight w:val="green"/>
        </w:rPr>
        <w:t>substitute workers</w:t>
      </w:r>
      <w:r w:rsidRPr="002C4B9A">
        <w:rPr>
          <w:u w:val="single"/>
        </w:rPr>
        <w:t xml:space="preserve"> across unions, thereby </w:t>
      </w:r>
      <w:r w:rsidRPr="002C4B9A">
        <w:rPr>
          <w:rStyle w:val="Emphasis"/>
          <w:highlight w:val="green"/>
        </w:rPr>
        <w:t>weakening</w:t>
      </w:r>
      <w:r w:rsidRPr="002C4B9A">
        <w:rPr>
          <w:u w:val="single"/>
        </w:rPr>
        <w:t xml:space="preserve"> the </w:t>
      </w:r>
      <w:r w:rsidRPr="002C4B9A">
        <w:rPr>
          <w:rStyle w:val="Emphasis"/>
          <w:highlight w:val="green"/>
        </w:rPr>
        <w:t>output-restricting</w:t>
      </w:r>
      <w:r w:rsidRPr="002C4B9A">
        <w:rPr>
          <w:u w:val="single"/>
        </w:rPr>
        <w:t xml:space="preserve"> effects often </w:t>
      </w:r>
      <w:r w:rsidRPr="002C4B9A">
        <w:rPr>
          <w:highlight w:val="green"/>
          <w:u w:val="single"/>
        </w:rPr>
        <w:t>linked with centralized</w:t>
      </w:r>
      <w:r w:rsidRPr="002C4B9A">
        <w:rPr>
          <w:u w:val="single"/>
        </w:rPr>
        <w:t xml:space="preserve"> wage </w:t>
      </w:r>
      <w:r w:rsidRPr="002C4B9A">
        <w:rPr>
          <w:highlight w:val="green"/>
          <w:u w:val="single"/>
        </w:rPr>
        <w:t>negotiations</w:t>
      </w:r>
      <w:r w:rsidRPr="002C4B9A">
        <w:rPr>
          <w:sz w:val="16"/>
        </w:rPr>
        <w:t xml:space="preserve">.[95] The examples of Germany and Portugal illustrate the institutional features that can replace rigid rules that have led to higher unemployment and lower economic growth across the European continent. </w:t>
      </w:r>
    </w:p>
    <w:p w14:paraId="5AE3911D" w14:textId="77777777" w:rsidR="008D3F7D" w:rsidRDefault="008D3F7D" w:rsidP="008D3F7D">
      <w:pPr>
        <w:pStyle w:val="Heading4"/>
      </w:pPr>
      <w:r w:rsidRPr="008E1AE5">
        <w:rPr>
          <w:u w:val="single"/>
        </w:rPr>
        <w:t>RACKETS</w:t>
      </w:r>
      <w:r>
        <w:t>. Even assuming the link turn is true, companies will collude to raise prices under false pretenses.</w:t>
      </w:r>
    </w:p>
    <w:p w14:paraId="6742E930" w14:textId="77777777" w:rsidR="008D3F7D" w:rsidRPr="008E1AE5" w:rsidRDefault="008D3F7D" w:rsidP="008D3F7D">
      <w:r w:rsidRPr="008E1AE5">
        <w:rPr>
          <w:rStyle w:val="Style13ptBold"/>
        </w:rPr>
        <w:t>Weber et al. 25</w:t>
      </w:r>
      <w:r w:rsidRPr="008E1AE5">
        <w:t xml:space="preserve">, </w:t>
      </w:r>
      <w:r w:rsidRPr="00DC510B">
        <w:t>Isabella M. Weber, University of Massachusetts Amherst, United States of America, Evan Wasner, University of Massachusetts Amherst, United States of America, Markus Lang, University of Heidelberg, Germany, Benjamin Braun, London School of Economics and Political Science, United Kingdom, Jens Van’t Klooster,</w:t>
      </w:r>
      <w:r>
        <w:t xml:space="preserve"> University of Amsterdam, Netherlands, </w:t>
      </w:r>
      <w:r>
        <w:rPr>
          <w:i/>
          <w:iCs/>
        </w:rPr>
        <w:t>Structural Change and Economic Dynamics</w:t>
      </w:r>
      <w:r>
        <w:t xml:space="preserve"> 74: 690-712, 2025, [“Implicit coordination in sellers’ inflation: How cost shocks facilitate price Hikes,” available on: </w:t>
      </w:r>
      <w:r w:rsidRPr="00DC510B">
        <w:t>https://www.sciencedirect.com/science/article/pii/S0954349X25000591</w:t>
      </w:r>
      <w:r>
        <w:t>, accessed: 1-22-2025]rrf</w:t>
      </w:r>
    </w:p>
    <w:p w14:paraId="0CF8C69C" w14:textId="77777777" w:rsidR="008D3F7D" w:rsidRPr="008E1AE5" w:rsidRDefault="008D3F7D" w:rsidP="008D3F7D">
      <w:pPr>
        <w:rPr>
          <w:sz w:val="16"/>
        </w:rPr>
      </w:pPr>
      <w:r w:rsidRPr="008E1AE5">
        <w:rPr>
          <w:u w:val="single"/>
        </w:rPr>
        <w:t xml:space="preserve">However, the trade-off between protecting market shares and targeting markups disappears if firms’ price hikes are </w:t>
      </w:r>
      <w:r w:rsidRPr="008E1AE5">
        <w:rPr>
          <w:rStyle w:val="Emphasis"/>
        </w:rPr>
        <w:t>coordinated</w:t>
      </w:r>
      <w:r w:rsidRPr="008E1AE5">
        <w:rPr>
          <w:sz w:val="16"/>
        </w:rPr>
        <w:t xml:space="preserve">. In the heyday of organized labor, </w:t>
      </w:r>
      <w:r w:rsidRPr="008E1AE5">
        <w:rPr>
          <w:highlight w:val="green"/>
          <w:u w:val="single"/>
        </w:rPr>
        <w:t>sectoral bargaining agreements provided corporations a coordinating device to increase prices</w:t>
      </w:r>
      <w:r w:rsidRPr="008E1AE5">
        <w:rPr>
          <w:u w:val="single"/>
        </w:rPr>
        <w:t xml:space="preserve">, </w:t>
      </w:r>
      <w:r w:rsidRPr="008E1AE5">
        <w:rPr>
          <w:highlight w:val="green"/>
          <w:u w:val="single"/>
        </w:rPr>
        <w:t>since it affected all firms at once</w:t>
      </w:r>
      <w:r w:rsidRPr="008E1AE5">
        <w:rPr>
          <w:sz w:val="16"/>
          <w:highlight w:val="green"/>
        </w:rPr>
        <w:t>.</w:t>
      </w:r>
      <w:r w:rsidRPr="008E1AE5">
        <w:rPr>
          <w:sz w:val="16"/>
        </w:rPr>
        <w:t xml:space="preserve"> </w:t>
      </w:r>
      <w:r w:rsidRPr="008E1AE5">
        <w:rPr>
          <w:u w:val="single"/>
        </w:rPr>
        <w:t xml:space="preserve">Such </w:t>
      </w:r>
      <w:r w:rsidRPr="008E1AE5">
        <w:rPr>
          <w:highlight w:val="green"/>
          <w:u w:val="single"/>
        </w:rPr>
        <w:t xml:space="preserve">wage increases were </w:t>
      </w:r>
      <w:r w:rsidRPr="008E1AE5">
        <w:rPr>
          <w:rStyle w:val="Emphasis"/>
          <w:highlight w:val="green"/>
        </w:rPr>
        <w:t>widely publicized</w:t>
      </w:r>
      <w:r w:rsidRPr="008E1AE5">
        <w:rPr>
          <w:highlight w:val="green"/>
          <w:u w:val="single"/>
        </w:rPr>
        <w:t xml:space="preserve"> and</w:t>
      </w:r>
      <w:r w:rsidRPr="008E1AE5">
        <w:rPr>
          <w:sz w:val="16"/>
        </w:rPr>
        <w:t xml:space="preserve">, as such, also </w:t>
      </w:r>
      <w:r w:rsidRPr="008E1AE5">
        <w:rPr>
          <w:highlight w:val="green"/>
          <w:u w:val="single"/>
        </w:rPr>
        <w:t xml:space="preserve">created legitimacy for </w:t>
      </w:r>
      <w:r w:rsidRPr="008E1AE5">
        <w:rPr>
          <w:rStyle w:val="Emphasis"/>
          <w:highlight w:val="green"/>
        </w:rPr>
        <w:t>price increases</w:t>
      </w:r>
      <w:r w:rsidRPr="008E1AE5">
        <w:rPr>
          <w:sz w:val="16"/>
        </w:rPr>
        <w:t xml:space="preserve"> on the part of customers (Galbraith, 1957 p.129). Such sector-wide cost increases are thus different from firm-specific cost hikes. Firms tend to absorb firm-specific cost increases at the expense of short run profitability, since price hikes in response would undermine their market share and hence long-run profitability.</w:t>
      </w:r>
      <w:r w:rsidRPr="00A6173C">
        <w:rPr>
          <w:sz w:val="12"/>
        </w:rPr>
        <w:t>¶</w:t>
      </w:r>
      <w:r w:rsidRPr="008E1AE5">
        <w:rPr>
          <w:sz w:val="16"/>
        </w:rPr>
        <w:t xml:space="preserve"> Among the mechanisms that can coordinate price hikes, outright collusion and norms of price leadership are generally acknowledged. Weber and Wasner (2023) theorize that large spikes in input prices and supply constraints known to everyone in the industry can function as coordinating mechanisms in a similar manner as bargaining agreements once did. Such economy-wide cost shocks can originate from the volatile price dynamics in commodity markets that provide ubiquitous inputs. </w:t>
      </w:r>
      <w:r w:rsidRPr="008E1AE5">
        <w:rPr>
          <w:u w:val="single"/>
        </w:rPr>
        <w:t xml:space="preserve">In response to such economy-wide cost shocks, </w:t>
      </w:r>
      <w:r w:rsidRPr="008E1AE5">
        <w:rPr>
          <w:highlight w:val="green"/>
          <w:u w:val="single"/>
        </w:rPr>
        <w:t>firms raise their prices based on the expectation that their competitors will do the same</w:t>
      </w:r>
      <w:r w:rsidRPr="008E1AE5">
        <w:rPr>
          <w:sz w:val="16"/>
        </w:rPr>
        <w:t>, which means that there is no strict trade-off between protecting market shares and protecting markups over rising costs.</w:t>
      </w:r>
    </w:p>
    <w:p w14:paraId="3EE7FEED" w14:textId="77777777" w:rsidR="008D3F7D" w:rsidRPr="008E1AE5" w:rsidRDefault="008D3F7D" w:rsidP="008D3F7D"/>
    <w:p w14:paraId="64F9FE51" w14:textId="77777777" w:rsidR="008D3F7D" w:rsidRPr="00832478" w:rsidRDefault="008D3F7D" w:rsidP="008D3F7D"/>
    <w:sectPr w:rsidR="008D3F7D" w:rsidRPr="008324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D83E4" w14:textId="77777777" w:rsidR="007C267A" w:rsidRDefault="007C267A" w:rsidP="00066D2C">
      <w:pPr>
        <w:spacing w:after="0" w:line="240" w:lineRule="auto"/>
      </w:pPr>
      <w:r>
        <w:separator/>
      </w:r>
    </w:p>
  </w:endnote>
  <w:endnote w:type="continuationSeparator" w:id="0">
    <w:p w14:paraId="606C3727" w14:textId="77777777" w:rsidR="007C267A" w:rsidRDefault="007C26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9139A" w14:textId="77777777" w:rsidR="007C267A" w:rsidRDefault="007C267A" w:rsidP="00066D2C">
      <w:pPr>
        <w:spacing w:after="0" w:line="240" w:lineRule="auto"/>
      </w:pPr>
      <w:r>
        <w:separator/>
      </w:r>
    </w:p>
  </w:footnote>
  <w:footnote w:type="continuationSeparator" w:id="0">
    <w:p w14:paraId="49DC10BD" w14:textId="77777777" w:rsidR="007C267A" w:rsidRDefault="007C26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05189A"/>
    <w:multiLevelType w:val="hybridMultilevel"/>
    <w:tmpl w:val="E08E5F4E"/>
    <w:lvl w:ilvl="0" w:tplc="218EB1F6">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D9011C"/>
    <w:multiLevelType w:val="hybridMultilevel"/>
    <w:tmpl w:val="B036B5C4"/>
    <w:lvl w:ilvl="0" w:tplc="E4F4F55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2B30B2"/>
    <w:multiLevelType w:val="hybridMultilevel"/>
    <w:tmpl w:val="78503346"/>
    <w:lvl w:ilvl="0" w:tplc="593853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1F5846"/>
    <w:multiLevelType w:val="hybridMultilevel"/>
    <w:tmpl w:val="98D80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347756023">
    <w:abstractNumId w:val="11"/>
  </w:num>
  <w:num w:numId="46" w16cid:durableId="38168347">
    <w:abstractNumId w:val="19"/>
  </w:num>
  <w:num w:numId="47" w16cid:durableId="1206407001">
    <w:abstractNumId w:val="10"/>
  </w:num>
  <w:num w:numId="48" w16cid:durableId="533226894">
    <w:abstractNumId w:val="18"/>
  </w:num>
  <w:num w:numId="49" w16cid:durableId="280429136">
    <w:abstractNumId w:val="15"/>
  </w:num>
  <w:num w:numId="50" w16cid:durableId="15941640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794B36"/>
    <w:rsid w:val="00001C7E"/>
    <w:rsid w:val="0000487C"/>
    <w:rsid w:val="00005B10"/>
    <w:rsid w:val="0000695F"/>
    <w:rsid w:val="00011FEF"/>
    <w:rsid w:val="00013C8B"/>
    <w:rsid w:val="00023AEF"/>
    <w:rsid w:val="000250CA"/>
    <w:rsid w:val="00032119"/>
    <w:rsid w:val="0003580C"/>
    <w:rsid w:val="000427BD"/>
    <w:rsid w:val="00043C82"/>
    <w:rsid w:val="00050713"/>
    <w:rsid w:val="00053D0F"/>
    <w:rsid w:val="00056966"/>
    <w:rsid w:val="000615B0"/>
    <w:rsid w:val="00063921"/>
    <w:rsid w:val="000657E9"/>
    <w:rsid w:val="00066507"/>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4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637"/>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F1"/>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144"/>
    <w:rsid w:val="00276E12"/>
    <w:rsid w:val="00277BB1"/>
    <w:rsid w:val="00281B05"/>
    <w:rsid w:val="00282932"/>
    <w:rsid w:val="00282FFC"/>
    <w:rsid w:val="002878D0"/>
    <w:rsid w:val="00290F1B"/>
    <w:rsid w:val="00291C09"/>
    <w:rsid w:val="002A3018"/>
    <w:rsid w:val="002A4DA5"/>
    <w:rsid w:val="002A57B1"/>
    <w:rsid w:val="002B2116"/>
    <w:rsid w:val="002B3050"/>
    <w:rsid w:val="002B3C2E"/>
    <w:rsid w:val="002B5F0C"/>
    <w:rsid w:val="002C0731"/>
    <w:rsid w:val="002C0B33"/>
    <w:rsid w:val="002C30D9"/>
    <w:rsid w:val="002C530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459"/>
    <w:rsid w:val="00306FDE"/>
    <w:rsid w:val="00307345"/>
    <w:rsid w:val="00307FBA"/>
    <w:rsid w:val="0031044E"/>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4B6"/>
    <w:rsid w:val="00361FA0"/>
    <w:rsid w:val="003662DB"/>
    <w:rsid w:val="00367D96"/>
    <w:rsid w:val="003706D8"/>
    <w:rsid w:val="00373B7F"/>
    <w:rsid w:val="003748F2"/>
    <w:rsid w:val="003753F6"/>
    <w:rsid w:val="003779C8"/>
    <w:rsid w:val="00382DF7"/>
    <w:rsid w:val="0039157C"/>
    <w:rsid w:val="00392D93"/>
    <w:rsid w:val="00393EF2"/>
    <w:rsid w:val="00394F71"/>
    <w:rsid w:val="00396D52"/>
    <w:rsid w:val="003A46B4"/>
    <w:rsid w:val="003A5500"/>
    <w:rsid w:val="003A5CE8"/>
    <w:rsid w:val="003A698D"/>
    <w:rsid w:val="003B17B3"/>
    <w:rsid w:val="003B4705"/>
    <w:rsid w:val="003B4F86"/>
    <w:rsid w:val="003B734D"/>
    <w:rsid w:val="003C177C"/>
    <w:rsid w:val="003C251E"/>
    <w:rsid w:val="003C2DE0"/>
    <w:rsid w:val="003C3CCA"/>
    <w:rsid w:val="003C6CA9"/>
    <w:rsid w:val="003D3B44"/>
    <w:rsid w:val="003D4150"/>
    <w:rsid w:val="003D5367"/>
    <w:rsid w:val="003F3920"/>
    <w:rsid w:val="003F4D5F"/>
    <w:rsid w:val="00405AD7"/>
    <w:rsid w:val="004127EF"/>
    <w:rsid w:val="00414EB4"/>
    <w:rsid w:val="004208C6"/>
    <w:rsid w:val="00425531"/>
    <w:rsid w:val="00425A83"/>
    <w:rsid w:val="00425AB5"/>
    <w:rsid w:val="00426CC6"/>
    <w:rsid w:val="00431905"/>
    <w:rsid w:val="004326E6"/>
    <w:rsid w:val="00432F5F"/>
    <w:rsid w:val="0043419E"/>
    <w:rsid w:val="0043450D"/>
    <w:rsid w:val="004348C6"/>
    <w:rsid w:val="00434BCC"/>
    <w:rsid w:val="004350BF"/>
    <w:rsid w:val="00435588"/>
    <w:rsid w:val="004433A0"/>
    <w:rsid w:val="004436F8"/>
    <w:rsid w:val="004449A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EC3"/>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3B5"/>
    <w:rsid w:val="0063037B"/>
    <w:rsid w:val="00632C54"/>
    <w:rsid w:val="00635616"/>
    <w:rsid w:val="00641E99"/>
    <w:rsid w:val="00645D9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8DC"/>
    <w:rsid w:val="006D767A"/>
    <w:rsid w:val="006E2A45"/>
    <w:rsid w:val="006E37D4"/>
    <w:rsid w:val="006F3768"/>
    <w:rsid w:val="006F71DE"/>
    <w:rsid w:val="00704573"/>
    <w:rsid w:val="007072CC"/>
    <w:rsid w:val="0071254A"/>
    <w:rsid w:val="007131D2"/>
    <w:rsid w:val="00713917"/>
    <w:rsid w:val="0071786C"/>
    <w:rsid w:val="00717AF8"/>
    <w:rsid w:val="00720F86"/>
    <w:rsid w:val="00722E77"/>
    <w:rsid w:val="007245F1"/>
    <w:rsid w:val="007247B8"/>
    <w:rsid w:val="0072731C"/>
    <w:rsid w:val="0073056C"/>
    <w:rsid w:val="00735B1F"/>
    <w:rsid w:val="00737502"/>
    <w:rsid w:val="00740B3A"/>
    <w:rsid w:val="00740C8B"/>
    <w:rsid w:val="0074231A"/>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B36"/>
    <w:rsid w:val="00795030"/>
    <w:rsid w:val="00795A26"/>
    <w:rsid w:val="007A00CB"/>
    <w:rsid w:val="007A312F"/>
    <w:rsid w:val="007A7EAB"/>
    <w:rsid w:val="007B5238"/>
    <w:rsid w:val="007B767B"/>
    <w:rsid w:val="007C0AED"/>
    <w:rsid w:val="007C0BEE"/>
    <w:rsid w:val="007C267A"/>
    <w:rsid w:val="007C42F3"/>
    <w:rsid w:val="007C4FA7"/>
    <w:rsid w:val="007C5531"/>
    <w:rsid w:val="007C63A0"/>
    <w:rsid w:val="007C6D52"/>
    <w:rsid w:val="007C6F91"/>
    <w:rsid w:val="007C72C0"/>
    <w:rsid w:val="007D034D"/>
    <w:rsid w:val="007D12ED"/>
    <w:rsid w:val="007D2F9C"/>
    <w:rsid w:val="007D6438"/>
    <w:rsid w:val="007E1757"/>
    <w:rsid w:val="007E18CC"/>
    <w:rsid w:val="007E1E34"/>
    <w:rsid w:val="007F1998"/>
    <w:rsid w:val="007F2034"/>
    <w:rsid w:val="007F4683"/>
    <w:rsid w:val="007F55A4"/>
    <w:rsid w:val="007F68A8"/>
    <w:rsid w:val="007F7C5E"/>
    <w:rsid w:val="00800BF1"/>
    <w:rsid w:val="0080587F"/>
    <w:rsid w:val="00806B14"/>
    <w:rsid w:val="008114D4"/>
    <w:rsid w:val="0081234D"/>
    <w:rsid w:val="00812D2D"/>
    <w:rsid w:val="00817A64"/>
    <w:rsid w:val="008202F7"/>
    <w:rsid w:val="008247A4"/>
    <w:rsid w:val="00825D47"/>
    <w:rsid w:val="008272A6"/>
    <w:rsid w:val="00832478"/>
    <w:rsid w:val="0083258C"/>
    <w:rsid w:val="00833D6C"/>
    <w:rsid w:val="00841328"/>
    <w:rsid w:val="00841CCC"/>
    <w:rsid w:val="00844377"/>
    <w:rsid w:val="008443EF"/>
    <w:rsid w:val="00846F90"/>
    <w:rsid w:val="00852FB9"/>
    <w:rsid w:val="008536B7"/>
    <w:rsid w:val="00860F34"/>
    <w:rsid w:val="00862AC4"/>
    <w:rsid w:val="0086319B"/>
    <w:rsid w:val="00865743"/>
    <w:rsid w:val="008674A6"/>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3F7D"/>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BD2"/>
    <w:rsid w:val="00936F03"/>
    <w:rsid w:val="0094018B"/>
    <w:rsid w:val="009418E3"/>
    <w:rsid w:val="0094280E"/>
    <w:rsid w:val="009435BB"/>
    <w:rsid w:val="00943B02"/>
    <w:rsid w:val="00953429"/>
    <w:rsid w:val="009539A4"/>
    <w:rsid w:val="009569E3"/>
    <w:rsid w:val="00960035"/>
    <w:rsid w:val="0096040F"/>
    <w:rsid w:val="009607A5"/>
    <w:rsid w:val="0096145A"/>
    <w:rsid w:val="009632EF"/>
    <w:rsid w:val="00973D8A"/>
    <w:rsid w:val="009804B4"/>
    <w:rsid w:val="00980709"/>
    <w:rsid w:val="0098278C"/>
    <w:rsid w:val="00985C50"/>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01B6"/>
    <w:rsid w:val="00A2231D"/>
    <w:rsid w:val="00A2334F"/>
    <w:rsid w:val="00A23CDD"/>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A1AC0"/>
    <w:rsid w:val="00AA3B66"/>
    <w:rsid w:val="00AA5803"/>
    <w:rsid w:val="00AA584F"/>
    <w:rsid w:val="00AA777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835"/>
    <w:rsid w:val="00B17927"/>
    <w:rsid w:val="00B2113E"/>
    <w:rsid w:val="00B2123B"/>
    <w:rsid w:val="00B21A5A"/>
    <w:rsid w:val="00B2410E"/>
    <w:rsid w:val="00B26B59"/>
    <w:rsid w:val="00B2727D"/>
    <w:rsid w:val="00B301A2"/>
    <w:rsid w:val="00B31350"/>
    <w:rsid w:val="00B315A8"/>
    <w:rsid w:val="00B32C3E"/>
    <w:rsid w:val="00B41D37"/>
    <w:rsid w:val="00B45128"/>
    <w:rsid w:val="00B53DB3"/>
    <w:rsid w:val="00B66AF2"/>
    <w:rsid w:val="00B72848"/>
    <w:rsid w:val="00B74544"/>
    <w:rsid w:val="00B77754"/>
    <w:rsid w:val="00B8066D"/>
    <w:rsid w:val="00B81054"/>
    <w:rsid w:val="00B820DB"/>
    <w:rsid w:val="00B83064"/>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68"/>
    <w:rsid w:val="00C432D9"/>
    <w:rsid w:val="00C44166"/>
    <w:rsid w:val="00C45B5B"/>
    <w:rsid w:val="00C46F26"/>
    <w:rsid w:val="00C51687"/>
    <w:rsid w:val="00C5289C"/>
    <w:rsid w:val="00C53970"/>
    <w:rsid w:val="00C56008"/>
    <w:rsid w:val="00C56CBC"/>
    <w:rsid w:val="00C617B0"/>
    <w:rsid w:val="00C62D2B"/>
    <w:rsid w:val="00C6344F"/>
    <w:rsid w:val="00C659E2"/>
    <w:rsid w:val="00C669AD"/>
    <w:rsid w:val="00C72510"/>
    <w:rsid w:val="00C731CA"/>
    <w:rsid w:val="00C77A6B"/>
    <w:rsid w:val="00C816E6"/>
    <w:rsid w:val="00C82587"/>
    <w:rsid w:val="00C84078"/>
    <w:rsid w:val="00C84097"/>
    <w:rsid w:val="00C87FA4"/>
    <w:rsid w:val="00C9181A"/>
    <w:rsid w:val="00C933A2"/>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823"/>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C6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F33"/>
    <w:rsid w:val="00E50C30"/>
    <w:rsid w:val="00E51410"/>
    <w:rsid w:val="00E515E7"/>
    <w:rsid w:val="00E51D2B"/>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F61"/>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D03"/>
    <w:rsid w:val="00F61907"/>
    <w:rsid w:val="00F61AB2"/>
    <w:rsid w:val="00F634BB"/>
    <w:rsid w:val="00F65464"/>
    <w:rsid w:val="00F70E1C"/>
    <w:rsid w:val="00F72FCE"/>
    <w:rsid w:val="00F734F9"/>
    <w:rsid w:val="00F73F90"/>
    <w:rsid w:val="00F74D13"/>
    <w:rsid w:val="00F80FBD"/>
    <w:rsid w:val="00F817AF"/>
    <w:rsid w:val="00F849FF"/>
    <w:rsid w:val="00F86F58"/>
    <w:rsid w:val="00F936BB"/>
    <w:rsid w:val="00F93BAD"/>
    <w:rsid w:val="00F941DD"/>
    <w:rsid w:val="00F95311"/>
    <w:rsid w:val="00F95F8F"/>
    <w:rsid w:val="00FA0A18"/>
    <w:rsid w:val="00FA1BBD"/>
    <w:rsid w:val="00FA70EC"/>
    <w:rsid w:val="00FB2BF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C5E16B"/>
  <w15:chartTrackingRefBased/>
  <w15:docId w15:val="{E29662AB-FEF4-4992-95B1-6467F30B3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3F7D"/>
    <w:rPr>
      <w:rFonts w:ascii="Helvetica" w:hAnsi="Helvetica" w:cs="Helvetica"/>
    </w:rPr>
  </w:style>
  <w:style w:type="paragraph" w:styleId="Heading1">
    <w:name w:val="heading 1"/>
    <w:aliases w:val="Pocket"/>
    <w:basedOn w:val="Normal"/>
    <w:next w:val="Normal"/>
    <w:link w:val="Heading1Char"/>
    <w:qFormat/>
    <w:rsid w:val="008D3F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3F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D3F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7"/>
    <w:qFormat/>
    <w:rsid w:val="008D3F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3F7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3F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3F7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8D3F7D"/>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8D3F7D"/>
    <w:rPr>
      <w:color w:val="auto"/>
      <w:u w:val="none"/>
    </w:rPr>
  </w:style>
  <w:style w:type="character" w:customStyle="1" w:styleId="Heading1Char">
    <w:name w:val="Heading 1 Char"/>
    <w:aliases w:val="Pocket Char"/>
    <w:basedOn w:val="DefaultParagraphFont"/>
    <w:link w:val="Heading1"/>
    <w:rsid w:val="008D3F7D"/>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8D3F7D"/>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D3F7D"/>
    <w:rPr>
      <w:rFonts w:ascii="Helvetica" w:eastAsiaTheme="majorEastAsia" w:hAnsi="Helvetic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8D3F7D"/>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D3F7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8D3F7D"/>
    <w:rPr>
      <w:b w:val="0"/>
      <w:sz w:val="22"/>
      <w:u w:val="single"/>
    </w:rPr>
  </w:style>
  <w:style w:type="character" w:styleId="Strong">
    <w:name w:val="Strong"/>
    <w:basedOn w:val="DefaultParagraphFont"/>
    <w:uiPriority w:val="22"/>
    <w:qFormat/>
    <w:rsid w:val="008D3F7D"/>
    <w:rPr>
      <w:b/>
      <w:bCs/>
    </w:rPr>
  </w:style>
  <w:style w:type="character" w:styleId="BookTitle">
    <w:name w:val="Book Title"/>
    <w:basedOn w:val="DefaultParagraphFont"/>
    <w:uiPriority w:val="33"/>
    <w:qFormat/>
    <w:rsid w:val="008D3F7D"/>
    <w:rPr>
      <w:b/>
      <w:bCs/>
      <w:i/>
      <w:iCs/>
      <w:spacing w:val="5"/>
    </w:rPr>
  </w:style>
  <w:style w:type="character" w:customStyle="1" w:styleId="Heading5Char">
    <w:name w:val="Heading 5 Char"/>
    <w:basedOn w:val="DefaultParagraphFont"/>
    <w:link w:val="Heading5"/>
    <w:uiPriority w:val="9"/>
    <w:semiHidden/>
    <w:rsid w:val="008D3F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3F7D"/>
  </w:style>
  <w:style w:type="paragraph" w:styleId="Header">
    <w:name w:val="header"/>
    <w:basedOn w:val="Normal"/>
    <w:link w:val="HeaderChar"/>
    <w:uiPriority w:val="99"/>
    <w:semiHidden/>
    <w:rsid w:val="008D3F7D"/>
    <w:pPr>
      <w:tabs>
        <w:tab w:val="center" w:pos="4680"/>
        <w:tab w:val="right" w:pos="9360"/>
      </w:tabs>
    </w:pPr>
  </w:style>
  <w:style w:type="character" w:customStyle="1" w:styleId="HeaderChar">
    <w:name w:val="Header Char"/>
    <w:basedOn w:val="DefaultParagraphFont"/>
    <w:link w:val="Header"/>
    <w:uiPriority w:val="99"/>
    <w:semiHidden/>
    <w:rsid w:val="008D3F7D"/>
    <w:rPr>
      <w:rFonts w:ascii="Helvetica" w:hAnsi="Helvetica" w:cs="Helvetica"/>
    </w:rPr>
  </w:style>
  <w:style w:type="paragraph" w:styleId="Footer">
    <w:name w:val="footer"/>
    <w:basedOn w:val="Normal"/>
    <w:link w:val="FooterChar"/>
    <w:uiPriority w:val="99"/>
    <w:semiHidden/>
    <w:rsid w:val="008D3F7D"/>
    <w:pPr>
      <w:tabs>
        <w:tab w:val="center" w:pos="4680"/>
        <w:tab w:val="right" w:pos="9360"/>
      </w:tabs>
    </w:pPr>
  </w:style>
  <w:style w:type="character" w:customStyle="1" w:styleId="FooterChar">
    <w:name w:val="Footer Char"/>
    <w:basedOn w:val="DefaultParagraphFont"/>
    <w:link w:val="Footer"/>
    <w:uiPriority w:val="99"/>
    <w:semiHidden/>
    <w:rsid w:val="008D3F7D"/>
    <w:rPr>
      <w:rFonts w:ascii="Helvetica" w:hAnsi="Helvetica" w:cs="Helvetica"/>
    </w:rPr>
  </w:style>
  <w:style w:type="paragraph" w:styleId="BodyText">
    <w:name w:val="Body Text"/>
    <w:basedOn w:val="Normal"/>
    <w:link w:val="BodyTextChar"/>
    <w:uiPriority w:val="99"/>
    <w:semiHidden/>
    <w:unhideWhenUsed/>
    <w:rsid w:val="008D3F7D"/>
    <w:pPr>
      <w:spacing w:after="120"/>
    </w:pPr>
  </w:style>
  <w:style w:type="character" w:customStyle="1" w:styleId="BodyTextChar">
    <w:name w:val="Body Text Char"/>
    <w:basedOn w:val="DefaultParagraphFont"/>
    <w:link w:val="BodyText"/>
    <w:uiPriority w:val="99"/>
    <w:semiHidden/>
    <w:rsid w:val="008D3F7D"/>
    <w:rPr>
      <w:rFonts w:ascii="Helvetica" w:hAnsi="Helvetica" w:cs="Helvetica"/>
    </w:rPr>
  </w:style>
  <w:style w:type="paragraph" w:styleId="NoSpacing">
    <w:name w:val="No Spacing"/>
    <w:link w:val="NoSpacingChar"/>
    <w:uiPriority w:val="99"/>
    <w:unhideWhenUsed/>
    <w:qFormat/>
    <w:rsid w:val="008D3F7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D3F7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8D3F7D"/>
    <w:rPr>
      <w:color w:val="0563C1" w:themeColor="hyperlink"/>
      <w:u w:val="single"/>
    </w:rPr>
  </w:style>
  <w:style w:type="character" w:styleId="UnresolvedMention">
    <w:name w:val="Unresolved Mention"/>
    <w:basedOn w:val="DefaultParagraphFont"/>
    <w:uiPriority w:val="99"/>
    <w:semiHidden/>
    <w:unhideWhenUsed/>
    <w:rsid w:val="008D3F7D"/>
    <w:rPr>
      <w:color w:val="605E5C"/>
      <w:shd w:val="clear" w:color="auto" w:fill="E1DFDD"/>
    </w:rPr>
  </w:style>
  <w:style w:type="paragraph" w:customStyle="1" w:styleId="textbold">
    <w:name w:val="text bold"/>
    <w:basedOn w:val="Normal"/>
    <w:link w:val="Emphasis"/>
    <w:uiPriority w:val="8"/>
    <w:qFormat/>
    <w:rsid w:val="00794B36"/>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94B3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31044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7D6438"/>
    <w:pPr>
      <w:ind w:left="720"/>
      <w:contextualSpacing/>
    </w:pPr>
  </w:style>
  <w:style w:type="paragraph" w:customStyle="1" w:styleId="Undertag">
    <w:name w:val="Undertag"/>
    <w:link w:val="UndertagChar"/>
    <w:autoRedefine/>
    <w:uiPriority w:val="5"/>
    <w:qFormat/>
    <w:rsid w:val="008D3F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D3F7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D3F7D"/>
    <w:rPr>
      <w:color w:val="833C0B" w:themeColor="accent2" w:themeShade="80"/>
    </w:rPr>
  </w:style>
  <w:style w:type="character" w:customStyle="1" w:styleId="AnalyticChar">
    <w:name w:val="Analytic Char"/>
    <w:basedOn w:val="DefaultParagraphFont"/>
    <w:link w:val="Analytic"/>
    <w:uiPriority w:val="5"/>
    <w:rsid w:val="008D3F7D"/>
    <w:rPr>
      <w:rFonts w:ascii="Helvetica" w:eastAsiaTheme="majorEastAsia" w:hAnsi="Helvetica" w:cstheme="majorBidi"/>
      <w:b/>
      <w:iCs/>
      <w:color w:val="833C0B" w:themeColor="accent2"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D3F7D"/>
    <w:pPr>
      <w:spacing w:after="0" w:line="240" w:lineRule="auto"/>
    </w:pPr>
    <w:rPr>
      <w:u w:val="single"/>
    </w:rPr>
  </w:style>
  <w:style w:type="paragraph" w:customStyle="1" w:styleId="Emphasis1">
    <w:name w:val="Emphasis1"/>
    <w:basedOn w:val="Normal"/>
    <w:autoRedefine/>
    <w:uiPriority w:val="8"/>
    <w:qFormat/>
    <w:rsid w:val="008D3F7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10.1177/0160449X231201252" TargetMode="External"/><Relationship Id="rId18" Type="http://schemas.openxmlformats.org/officeDocument/2006/relationships/hyperlink" Target="https://www.ufcw.org/wp-content/uploads/2013/09/ABCs_English-Version.pdf" TargetMode="External"/><Relationship Id="rId26" Type="http://schemas.openxmlformats.org/officeDocument/2006/relationships/hyperlink" Target="https://polisci.indiana.edu/about/faculty/koren-ore.html" TargetMode="External"/><Relationship Id="rId39" Type="http://schemas.openxmlformats.org/officeDocument/2006/relationships/fontTable" Target="fontTable.xml"/><Relationship Id="rId21" Type="http://schemas.openxmlformats.org/officeDocument/2006/relationships/hyperlink" Target="https://www.foreignaffairs.com/united-states/inequality-myth-western-societies-more-equal-waldenstrom" TargetMode="External"/><Relationship Id="rId34" Type="http://schemas.openxmlformats.org/officeDocument/2006/relationships/hyperlink" Target="https://www.justice.gov/usao-dc/pr/florida-man-sentenced-63-months-prison-assaulting-law-enforcement-during-capitol-breach" TargetMode="External"/><Relationship Id="rId7" Type="http://schemas.openxmlformats.org/officeDocument/2006/relationships/endnotes" Target="endnotes.xml"/><Relationship Id="rId12" Type="http://schemas.openxmlformats.org/officeDocument/2006/relationships/hyperlink" Target="https://scholarship.law.upenn.edu/cgi/viewcontent.cgi?article=1962&amp;context=jil" TargetMode="External"/><Relationship Id="rId17" Type="http://schemas.openxmlformats.org/officeDocument/2006/relationships/hyperlink" Target="https://www.ufcw.org/wp-content/uploads/2013/09/ABCs_English-Version.pdf" TargetMode="External"/><Relationship Id="rId25" Type="http://schemas.openxmlformats.org/officeDocument/2006/relationships/hyperlink" Target="https://theconversation.com/riot-or-resistance-how-media-frames-unrest-in-minneapolis-will-shape-publics-view-of-protest-139713" TargetMode="External"/><Relationship Id="rId33" Type="http://schemas.openxmlformats.org/officeDocument/2006/relationships/hyperlink" Target="https://www.investopedia.com/terms/o/opportunitycost.asp" TargetMode="External"/><Relationship Id="rId38" Type="http://schemas.openxmlformats.org/officeDocument/2006/relationships/hyperlink" Target="https://doi.org/10.1177/0143831X14559784" TargetMode="External"/><Relationship Id="rId2" Type="http://schemas.openxmlformats.org/officeDocument/2006/relationships/numbering" Target="numbering.xml"/><Relationship Id="rId16" Type="http://schemas.openxmlformats.org/officeDocument/2006/relationships/hyperlink" Target="https://pubs.aeaweb.org/doi/pdf/10.1257/jep.36.4.3" TargetMode="External"/><Relationship Id="rId20" Type="http://schemas.openxmlformats.org/officeDocument/2006/relationships/hyperlink" Target="https://laborpains.org/2021/03/23/should-sectoral-bargaining-come-to-the-u-s-new-report-says-no/" TargetMode="External"/><Relationship Id="rId29" Type="http://schemas.openxmlformats.org/officeDocument/2006/relationships/hyperlink" Target="https://www.npr.org/2021/10/04/1042969584/facebook-whistleblower-says-the-social-media-giant-is-putting-profit-over-us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post.com/politics/2026/01/05/democrats-gerrymandering-house-trump-midterms/" TargetMode="External"/><Relationship Id="rId24" Type="http://schemas.openxmlformats.org/officeDocument/2006/relationships/hyperlink" Target="https://theconversation.com/once-you-engage-in-political-violence-it-becomes-easier-to-do-it-again-an-expert-on-political-violence-reflects-on-events-at-the-capitol-152801" TargetMode="External"/><Relationship Id="rId32" Type="http://schemas.openxmlformats.org/officeDocument/2006/relationships/hyperlink" Target="https://doi.org/10.1177/0022002709336458" TargetMode="External"/><Relationship Id="rId37" Type="http://schemas.openxmlformats.org/officeDocument/2006/relationships/hyperlink" Target="https://www.rand.org/blog/2021/08/stress-tests-the-right-tool-for-strengthening-supply.htm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ason.com/2021/12/05/wheres-my-stuff/" TargetMode="External"/><Relationship Id="rId23" Type="http://schemas.openxmlformats.org/officeDocument/2006/relationships/hyperlink" Target="https://theconversation.com/election-violence-in-november-heres-what-the-research-says-146548" TargetMode="External"/><Relationship Id="rId28" Type="http://schemas.openxmlformats.org/officeDocument/2006/relationships/hyperlink" Target="https://doi.org/10.1177/00223433211026126" TargetMode="External"/><Relationship Id="rId36" Type="http://schemas.openxmlformats.org/officeDocument/2006/relationships/hyperlink" Target="https://politicalviolenceataglance.org/2020/09/14/scattered-cities-why-low-urban-concentration-makes-civil-war-a-very-remote-possibility-in-the-us/" TargetMode="External"/><Relationship Id="rId10" Type="http://schemas.openxmlformats.org/officeDocument/2006/relationships/hyperlink" Target="https://www.supremecourt.gov/DocketPDF/20/20-1018/170601/20210301174920932_pdf%20use%20-%20final%20-%20LREAB%20-%20state%20action%20immunity%203-1-21.pdf" TargetMode="External"/><Relationship Id="rId19" Type="http://schemas.openxmlformats.org/officeDocument/2006/relationships/hyperlink" Target="https://www.nlrb.gov/about-nlrb/rights-we-protect/the-law/employees/collective-bargaining-rights" TargetMode="External"/><Relationship Id="rId31" Type="http://schemas.openxmlformats.org/officeDocument/2006/relationships/hyperlink" Target="https://academic.oup.com/isq/article-abstract/62/2/274/4909422" TargetMode="External"/><Relationship Id="rId4" Type="http://schemas.openxmlformats.org/officeDocument/2006/relationships/settings" Target="settings.xml"/><Relationship Id="rId9" Type="http://schemas.openxmlformats.org/officeDocument/2006/relationships/hyperlink" Target="https://www.ifo.de/DocDL/ifo_Viewpoint_2022_239_wage_policy.pdf" TargetMode="External"/><Relationship Id="rId14" Type="http://schemas.openxmlformats.org/officeDocument/2006/relationships/hyperlink" Target="https://gen.medium.com/why-fears-of-fake-news-are-overhyped-2ed9ca0a52c9" TargetMode="External"/><Relationship Id="rId22" Type="http://schemas.openxmlformats.org/officeDocument/2006/relationships/hyperlink" Target="https://chrisblattman.com/blog/2022/07/05/the-united-states-is-not-headed-for-civil-war/" TargetMode="External"/><Relationship Id="rId27" Type="http://schemas.openxmlformats.org/officeDocument/2006/relationships/hyperlink" Target="https://doi.org/10.1017/S0003055403000534" TargetMode="External"/><Relationship Id="rId30" Type="http://schemas.openxmlformats.org/officeDocument/2006/relationships/hyperlink" Target="https://www.cnn.com/travel/article/worlds-happiest-countries-2021/index.html" TargetMode="External"/><Relationship Id="rId35" Type="http://schemas.openxmlformats.org/officeDocument/2006/relationships/hyperlink" Target="https://www.nytimes.com/2020/10/08/us/gretchen-whitmer-michigan-militia.html" TargetMode="External"/><Relationship Id="rId8" Type="http://schemas.openxmlformats.org/officeDocument/2006/relationships/hyperlink" Target="https://www.jstor.org/stable/2404960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46751</Words>
  <Characters>266487</Characters>
  <Application>Microsoft Office Word</Application>
  <DocSecurity>0</DocSecurity>
  <Lines>2220</Lines>
  <Paragraphs>625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2026-02-01T23:02:00Z</dcterms:created>
  <dcterms:modified xsi:type="dcterms:W3CDTF">2026-02-01T23:02:00Z</dcterms:modified>
</cp:coreProperties>
</file>