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C49C" w14:textId="6FA9D846" w:rsidR="00307E94" w:rsidRDefault="00307E94" w:rsidP="00307E94">
      <w:pPr>
        <w:pStyle w:val="Heading1"/>
      </w:pPr>
      <w:r>
        <w:t>Opencaselist R4</w:t>
      </w:r>
    </w:p>
    <w:p w14:paraId="5078FF15" w14:textId="2692734B" w:rsidR="00307E94" w:rsidRDefault="00307E94" w:rsidP="00307E94">
      <w:pPr>
        <w:pStyle w:val="Heading1"/>
      </w:pPr>
      <w:r>
        <w:t>1NC---Round 4---Wake</w:t>
      </w:r>
    </w:p>
    <w:p w14:paraId="4CDE97D4" w14:textId="77777777" w:rsidR="00307E94" w:rsidRDefault="00307E94" w:rsidP="00307E94">
      <w:pPr>
        <w:pStyle w:val="Heading2"/>
      </w:pPr>
      <w:r>
        <w:t>OFF</w:t>
      </w:r>
    </w:p>
    <w:p w14:paraId="127379A2" w14:textId="77777777" w:rsidR="00307E94" w:rsidRDefault="00307E94" w:rsidP="00307E94">
      <w:pPr>
        <w:pStyle w:val="Heading3"/>
      </w:pPr>
      <w:r>
        <w:t>DA---1NC</w:t>
      </w:r>
    </w:p>
    <w:p w14:paraId="730DF89E" w14:textId="77777777" w:rsidR="00307E94" w:rsidRPr="00FC1FDA" w:rsidRDefault="00307E94" w:rsidP="00307E94">
      <w:r>
        <w:t>Midterms DA.</w:t>
      </w:r>
    </w:p>
    <w:p w14:paraId="7A07AB26" w14:textId="77777777" w:rsidR="00307E94" w:rsidRDefault="00307E94" w:rsidP="00307E94">
      <w:pPr>
        <w:pStyle w:val="Heading4"/>
        <w:rPr>
          <w:b w:val="0"/>
          <w:bCs/>
        </w:rPr>
      </w:pPr>
      <w:r>
        <w:t xml:space="preserve">Dems are </w:t>
      </w:r>
      <w:r>
        <w:rPr>
          <w:u w:val="single"/>
        </w:rPr>
        <w:t>narrowly leading now</w:t>
      </w:r>
      <w:r>
        <w:t>—recent elections, history, prop 50, Trump popularity—</w:t>
      </w:r>
      <w:r>
        <w:rPr>
          <w:b w:val="0"/>
          <w:bCs/>
        </w:rPr>
        <w:t xml:space="preserve">jobs polls are a </w:t>
      </w:r>
      <w:r>
        <w:rPr>
          <w:b w:val="0"/>
          <w:bCs/>
          <w:u w:val="single"/>
        </w:rPr>
        <w:t>key factor</w:t>
      </w:r>
      <w:r>
        <w:rPr>
          <w:b w:val="0"/>
          <w:bCs/>
        </w:rPr>
        <w:t>.</w:t>
      </w:r>
    </w:p>
    <w:p w14:paraId="133DC46C" w14:textId="77777777" w:rsidR="00307E94" w:rsidRPr="008F2B9A" w:rsidRDefault="00307E94" w:rsidP="00307E94">
      <w:pPr>
        <w:rPr>
          <w:rStyle w:val="Style13ptBold"/>
        </w:rPr>
      </w:pPr>
      <w:r>
        <w:rPr>
          <w:rStyle w:val="Style13ptBold"/>
        </w:rPr>
        <w:t xml:space="preserve">Gonzales 11/14 </w:t>
      </w:r>
      <w:r w:rsidRPr="008F2B9A">
        <w:rPr>
          <w:sz w:val="16"/>
          <w:szCs w:val="16"/>
        </w:rPr>
        <w:t xml:space="preserve">Nathan. Editor &amp; Publisher of Inside Elections, which provides nonpartisan analysis of campaigns for Senate, House, governor and president. “Analysis: Midterms are looking favorable for Dems”, Austin American-Statesman 11/14/2025. </w:t>
      </w:r>
      <w:hyperlink r:id="rId8" w:history="1">
        <w:r w:rsidRPr="008F2B9A">
          <w:rPr>
            <w:rStyle w:val="Hyperlink"/>
            <w:sz w:val="16"/>
            <w:szCs w:val="16"/>
          </w:rPr>
          <w:t>https://www.pressreader.com/usa/austin-american-statesman/20251114/281582361901487</w:t>
        </w:r>
      </w:hyperlink>
      <w:r w:rsidRPr="008F2B9A">
        <w:rPr>
          <w:sz w:val="16"/>
          <w:szCs w:val="16"/>
        </w:rPr>
        <w:t xml:space="preserve"> tiktokbussin15</w:t>
      </w:r>
      <w:r>
        <w:t>.</w:t>
      </w:r>
    </w:p>
    <w:p w14:paraId="43A52133" w14:textId="77777777" w:rsidR="00307E94" w:rsidRPr="00B3623C" w:rsidRDefault="00307E94" w:rsidP="00307E94">
      <w:pPr>
        <w:rPr>
          <w:rStyle w:val="StyleUnderline"/>
        </w:rPr>
      </w:pPr>
      <w:r w:rsidRPr="00C24599">
        <w:rPr>
          <w:sz w:val="12"/>
        </w:rPr>
        <w:t xml:space="preserve">WASHINGTON — </w:t>
      </w:r>
      <w:r w:rsidRPr="00B3623C">
        <w:rPr>
          <w:rStyle w:val="StyleUnderline"/>
        </w:rPr>
        <w:t xml:space="preserve">Halfway through the </w:t>
      </w:r>
      <w:r w:rsidRPr="00C75C33">
        <w:rPr>
          <w:rStyle w:val="StyleUnderline"/>
          <w:highlight w:val="green"/>
        </w:rPr>
        <w:t>2026 midterm</w:t>
      </w:r>
      <w:r w:rsidRPr="00B3623C">
        <w:rPr>
          <w:rStyle w:val="StyleUnderline"/>
        </w:rPr>
        <w:t xml:space="preserve"> cycle</w:t>
      </w:r>
      <w:r w:rsidRPr="00C24599">
        <w:rPr>
          <w:sz w:val="12"/>
        </w:rPr>
        <w:t xml:space="preserve">, the </w:t>
      </w:r>
      <w:r w:rsidRPr="00C75C33">
        <w:rPr>
          <w:rStyle w:val="StyleUnderline"/>
          <w:highlight w:val="green"/>
        </w:rPr>
        <w:t>fight for the House is</w:t>
      </w:r>
      <w:r w:rsidRPr="00B3623C">
        <w:rPr>
          <w:rStyle w:val="StyleUnderline"/>
        </w:rPr>
        <w:t xml:space="preserve"> </w:t>
      </w:r>
      <w:r w:rsidRPr="00B3623C">
        <w:rPr>
          <w:rStyle w:val="Emphasis"/>
        </w:rPr>
        <w:t xml:space="preserve">remarkably </w:t>
      </w:r>
      <w:r w:rsidRPr="00C75C33">
        <w:rPr>
          <w:rStyle w:val="Emphasis"/>
          <w:highlight w:val="green"/>
        </w:rPr>
        <w:t>stable</w:t>
      </w:r>
      <w:r w:rsidRPr="00C24599">
        <w:rPr>
          <w:sz w:val="12"/>
        </w:rPr>
        <w:t xml:space="preserve">, and </w:t>
      </w:r>
      <w:r w:rsidRPr="00C75C33">
        <w:rPr>
          <w:rStyle w:val="Emphasis"/>
          <w:highlight w:val="green"/>
        </w:rPr>
        <w:t xml:space="preserve">that’s good </w:t>
      </w:r>
      <w:r w:rsidRPr="008F2B9A">
        <w:rPr>
          <w:rStyle w:val="Emphasis"/>
        </w:rPr>
        <w:t xml:space="preserve">news </w:t>
      </w:r>
      <w:r w:rsidRPr="00C75C33">
        <w:rPr>
          <w:rStyle w:val="Emphasis"/>
          <w:highlight w:val="green"/>
        </w:rPr>
        <w:t>for</w:t>
      </w:r>
      <w:r w:rsidRPr="00B3623C">
        <w:rPr>
          <w:rStyle w:val="Emphasis"/>
        </w:rPr>
        <w:t xml:space="preserve"> </w:t>
      </w:r>
      <w:r w:rsidRPr="00C75C33">
        <w:rPr>
          <w:rStyle w:val="Emphasis"/>
          <w:highlight w:val="green"/>
        </w:rPr>
        <w:t>Dem</w:t>
      </w:r>
      <w:r w:rsidRPr="00B3623C">
        <w:rPr>
          <w:rStyle w:val="Emphasis"/>
        </w:rPr>
        <w:t>ocrat</w:t>
      </w:r>
      <w:r w:rsidRPr="00C75C33">
        <w:rPr>
          <w:rStyle w:val="Emphasis"/>
          <w:highlight w:val="green"/>
        </w:rPr>
        <w:t>s</w:t>
      </w:r>
      <w:r w:rsidRPr="00B3623C">
        <w:rPr>
          <w:rStyle w:val="Emphasis"/>
        </w:rPr>
        <w:t>’ chances</w:t>
      </w:r>
      <w:r w:rsidRPr="00B3623C">
        <w:rPr>
          <w:rStyle w:val="StyleUnderline"/>
        </w:rPr>
        <w:t xml:space="preserve"> of winning the majority.</w:t>
      </w:r>
    </w:p>
    <w:p w14:paraId="30F783AF" w14:textId="77777777" w:rsidR="00307E94" w:rsidRPr="00B3623C" w:rsidRDefault="00307E94" w:rsidP="00307E94">
      <w:pPr>
        <w:rPr>
          <w:rStyle w:val="StyleUnderline"/>
        </w:rPr>
      </w:pPr>
      <w:r w:rsidRPr="00C75C33">
        <w:rPr>
          <w:rStyle w:val="Emphasis"/>
          <w:highlight w:val="green"/>
        </w:rPr>
        <w:t xml:space="preserve">Republican </w:t>
      </w:r>
      <w:r w:rsidRPr="008F2B9A">
        <w:rPr>
          <w:rStyle w:val="Emphasis"/>
        </w:rPr>
        <w:t>efforts</w:t>
      </w:r>
      <w:r w:rsidRPr="00B3623C">
        <w:rPr>
          <w:rStyle w:val="Emphasis"/>
        </w:rPr>
        <w:t xml:space="preserve"> to pad their majority through mid-decade </w:t>
      </w:r>
      <w:r w:rsidRPr="00C75C33">
        <w:rPr>
          <w:rStyle w:val="Emphasis"/>
          <w:highlight w:val="green"/>
        </w:rPr>
        <w:t>redistricting haven’t been</w:t>
      </w:r>
      <w:r w:rsidRPr="00B3623C">
        <w:rPr>
          <w:rStyle w:val="Emphasis"/>
        </w:rPr>
        <w:t xml:space="preserve"> as </w:t>
      </w:r>
      <w:r w:rsidRPr="00C75C33">
        <w:rPr>
          <w:rStyle w:val="Emphasis"/>
          <w:highlight w:val="green"/>
        </w:rPr>
        <w:t>successful</w:t>
      </w:r>
      <w:r w:rsidRPr="00B3623C">
        <w:rPr>
          <w:rStyle w:val="Emphasis"/>
        </w:rPr>
        <w:t xml:space="preserve"> as projected</w:t>
      </w:r>
      <w:r w:rsidRPr="00C24599">
        <w:rPr>
          <w:sz w:val="12"/>
        </w:rPr>
        <w:t xml:space="preserve"> thus far, and President Donald </w:t>
      </w:r>
      <w:r w:rsidRPr="00C75C33">
        <w:rPr>
          <w:rStyle w:val="StyleUnderline"/>
          <w:highlight w:val="green"/>
        </w:rPr>
        <w:t>Trump</w:t>
      </w:r>
      <w:r w:rsidRPr="00C75C33">
        <w:rPr>
          <w:rStyle w:val="StyleUnderline"/>
          <w:highlight w:val="green"/>
          <w:shd w:val="clear" w:color="auto" w:fill="00FF00"/>
        </w:rPr>
        <w:t>’s</w:t>
      </w:r>
      <w:r w:rsidRPr="00B3623C">
        <w:rPr>
          <w:rStyle w:val="StyleUnderline"/>
        </w:rPr>
        <w:t xml:space="preserve"> first year of his second term </w:t>
      </w:r>
      <w:r w:rsidRPr="00C75C33">
        <w:rPr>
          <w:rStyle w:val="StyleUnderline"/>
          <w:highlight w:val="green"/>
        </w:rPr>
        <w:t>hasn’t been</w:t>
      </w:r>
      <w:r w:rsidRPr="00B3623C">
        <w:rPr>
          <w:rStyle w:val="StyleUnderline"/>
        </w:rPr>
        <w:t xml:space="preserve"> as </w:t>
      </w:r>
      <w:r w:rsidRPr="00C75C33">
        <w:rPr>
          <w:rStyle w:val="StyleUnderline"/>
          <w:highlight w:val="green"/>
        </w:rPr>
        <w:t>popular</w:t>
      </w:r>
      <w:r w:rsidRPr="00B3623C">
        <w:rPr>
          <w:rStyle w:val="StyleUnderline"/>
        </w:rPr>
        <w:t xml:space="preserve"> as Republicans had expected.</w:t>
      </w:r>
    </w:p>
    <w:p w14:paraId="2283A878" w14:textId="77777777" w:rsidR="00307E94" w:rsidRPr="00B3623C" w:rsidRDefault="00307E94" w:rsidP="00307E94">
      <w:pPr>
        <w:rPr>
          <w:rStyle w:val="Emphasis"/>
        </w:rPr>
      </w:pPr>
      <w:r w:rsidRPr="00B3623C">
        <w:rPr>
          <w:rStyle w:val="Emphasis"/>
        </w:rPr>
        <w:t xml:space="preserve">Nearly </w:t>
      </w:r>
      <w:r w:rsidRPr="00C75C33">
        <w:rPr>
          <w:rStyle w:val="Emphasis"/>
          <w:highlight w:val="green"/>
        </w:rPr>
        <w:t>90 years of history is on</w:t>
      </w:r>
      <w:r w:rsidRPr="00B3623C">
        <w:rPr>
          <w:rStyle w:val="Emphasis"/>
        </w:rPr>
        <w:t xml:space="preserve"> </w:t>
      </w:r>
      <w:r w:rsidRPr="00C75C33">
        <w:rPr>
          <w:rStyle w:val="Emphasis"/>
          <w:highlight w:val="green"/>
        </w:rPr>
        <w:t>Dem</w:t>
      </w:r>
      <w:r w:rsidRPr="00B3623C">
        <w:rPr>
          <w:rStyle w:val="Emphasis"/>
        </w:rPr>
        <w:t>ocrat</w:t>
      </w:r>
      <w:r w:rsidRPr="00C75C33">
        <w:rPr>
          <w:rStyle w:val="Emphasis"/>
          <w:highlight w:val="green"/>
        </w:rPr>
        <w:t>s</w:t>
      </w:r>
      <w:r w:rsidRPr="00B3623C">
        <w:rPr>
          <w:rStyle w:val="Emphasis"/>
        </w:rPr>
        <w:t xml:space="preserve">’ </w:t>
      </w:r>
      <w:r w:rsidRPr="00C75C33">
        <w:rPr>
          <w:rStyle w:val="Emphasis"/>
          <w:highlight w:val="green"/>
        </w:rPr>
        <w:t>side</w:t>
      </w:r>
      <w:r w:rsidRPr="00B3623C">
        <w:rPr>
          <w:rStyle w:val="Emphasis"/>
        </w:rPr>
        <w:t>.</w:t>
      </w:r>
    </w:p>
    <w:p w14:paraId="2FE2B98B" w14:textId="77777777" w:rsidR="00307E94" w:rsidRPr="00C24599" w:rsidRDefault="00307E94" w:rsidP="00307E94">
      <w:pPr>
        <w:rPr>
          <w:sz w:val="12"/>
        </w:rPr>
      </w:pPr>
      <w:r w:rsidRPr="00C24599">
        <w:rPr>
          <w:sz w:val="12"/>
        </w:rPr>
        <w:t xml:space="preserve">The </w:t>
      </w:r>
      <w:r w:rsidRPr="00B3623C">
        <w:rPr>
          <w:rStyle w:val="StyleUnderline"/>
        </w:rPr>
        <w:t>president’s party has lost House seats in 20 of the past 22 midterm</w:t>
      </w:r>
      <w:r w:rsidRPr="00C24599">
        <w:rPr>
          <w:sz w:val="12"/>
        </w:rPr>
        <w:t xml:space="preserve"> elections, and the </w:t>
      </w:r>
      <w:r w:rsidRPr="00B3623C">
        <w:rPr>
          <w:rStyle w:val="StyleUnderline"/>
        </w:rPr>
        <w:t>fewest number of seats lost in those cycles was four</w:t>
      </w:r>
      <w:r w:rsidRPr="00C24599">
        <w:rPr>
          <w:sz w:val="12"/>
        </w:rPr>
        <w:t xml:space="preserve"> (1962) </w:t>
      </w:r>
      <w:r w:rsidRPr="00B3623C">
        <w:rPr>
          <w:rStyle w:val="StyleUnderline"/>
        </w:rPr>
        <w:t>and five</w:t>
      </w:r>
      <w:r w:rsidRPr="00C24599">
        <w:rPr>
          <w:sz w:val="12"/>
        </w:rPr>
        <w:t xml:space="preserve"> (1986).</w:t>
      </w:r>
    </w:p>
    <w:p w14:paraId="27F4DAF2" w14:textId="77777777" w:rsidR="00307E94" w:rsidRPr="00C24599" w:rsidRDefault="00307E94" w:rsidP="00307E94">
      <w:pPr>
        <w:rPr>
          <w:sz w:val="12"/>
        </w:rPr>
      </w:pPr>
      <w:r w:rsidRPr="00B3623C">
        <w:rPr>
          <w:rStyle w:val="StyleUnderline"/>
        </w:rPr>
        <w:t>This cycle, Democrats</w:t>
      </w:r>
      <w:r w:rsidRPr="00C24599">
        <w:rPr>
          <w:sz w:val="12"/>
        </w:rPr>
        <w:t xml:space="preserve">, on paper, </w:t>
      </w:r>
      <w:r w:rsidRPr="00C75C33">
        <w:rPr>
          <w:rStyle w:val="StyleUnderline"/>
          <w:highlight w:val="green"/>
        </w:rPr>
        <w:t>need to flip three seats</w:t>
      </w:r>
      <w:r w:rsidRPr="00B3623C">
        <w:rPr>
          <w:rStyle w:val="StyleUnderline"/>
        </w:rPr>
        <w:t xml:space="preserve"> for the majority</w:t>
      </w:r>
      <w:r w:rsidRPr="00C24599">
        <w:rPr>
          <w:sz w:val="12"/>
        </w:rPr>
        <w:t xml:space="preserve">, but redistricting could push that number higher. </w:t>
      </w:r>
      <w:r w:rsidRPr="00B3623C">
        <w:rPr>
          <w:rStyle w:val="StyleUnderline"/>
        </w:rPr>
        <w:t xml:space="preserve">Sweeping </w:t>
      </w:r>
      <w:r w:rsidRPr="00C75C33">
        <w:rPr>
          <w:rStyle w:val="StyleUnderline"/>
          <w:highlight w:val="green"/>
        </w:rPr>
        <w:t xml:space="preserve">victories </w:t>
      </w:r>
      <w:r w:rsidRPr="008F2B9A">
        <w:rPr>
          <w:rStyle w:val="StyleUnderline"/>
        </w:rPr>
        <w:t>around the country</w:t>
      </w:r>
      <w:r w:rsidRPr="00B3623C">
        <w:rPr>
          <w:rStyle w:val="StyleUnderline"/>
        </w:rPr>
        <w:t xml:space="preserve"> </w:t>
      </w:r>
      <w:r w:rsidRPr="00C75C33">
        <w:rPr>
          <w:rStyle w:val="StyleUnderline"/>
          <w:highlight w:val="green"/>
        </w:rPr>
        <w:t xml:space="preserve">last week </w:t>
      </w:r>
      <w:r w:rsidRPr="008F2B9A">
        <w:rPr>
          <w:rStyle w:val="StyleUnderline"/>
        </w:rPr>
        <w:t>have</w:t>
      </w:r>
      <w:r w:rsidRPr="00B3623C">
        <w:rPr>
          <w:rStyle w:val="StyleUnderline"/>
        </w:rPr>
        <w:t xml:space="preserve"> </w:t>
      </w:r>
      <w:r w:rsidRPr="00C75C33">
        <w:rPr>
          <w:rStyle w:val="StyleUnderline"/>
          <w:highlight w:val="green"/>
        </w:rPr>
        <w:t>emboldened</w:t>
      </w:r>
      <w:r w:rsidRPr="00B3623C">
        <w:rPr>
          <w:rStyle w:val="StyleUnderline"/>
        </w:rPr>
        <w:t xml:space="preserve"> </w:t>
      </w:r>
      <w:r w:rsidRPr="00C75C33">
        <w:rPr>
          <w:rStyle w:val="StyleUnderline"/>
          <w:highlight w:val="green"/>
        </w:rPr>
        <w:t>Dem</w:t>
      </w:r>
      <w:r w:rsidRPr="00B3623C">
        <w:rPr>
          <w:rStyle w:val="StyleUnderline"/>
        </w:rPr>
        <w:t>ocra</w:t>
      </w:r>
      <w:r w:rsidRPr="008F2B9A">
        <w:rPr>
          <w:rStyle w:val="StyleUnderline"/>
        </w:rPr>
        <w:t>t</w:t>
      </w:r>
      <w:r w:rsidRPr="00C75C33">
        <w:rPr>
          <w:rStyle w:val="StyleUnderline"/>
          <w:highlight w:val="green"/>
        </w:rPr>
        <w:t>s</w:t>
      </w:r>
      <w:r w:rsidRPr="00B3623C">
        <w:rPr>
          <w:rStyle w:val="StyleUnderline"/>
        </w:rPr>
        <w:t xml:space="preserve"> and showed that </w:t>
      </w:r>
      <w:r w:rsidRPr="00C24599">
        <w:rPr>
          <w:rStyle w:val="Emphasis"/>
        </w:rPr>
        <w:t xml:space="preserve">the party </w:t>
      </w:r>
      <w:r w:rsidRPr="00C75C33">
        <w:rPr>
          <w:rStyle w:val="Emphasis"/>
          <w:highlight w:val="green"/>
        </w:rPr>
        <w:t>could</w:t>
      </w:r>
      <w:r w:rsidRPr="00C24599">
        <w:rPr>
          <w:rStyle w:val="Emphasis"/>
        </w:rPr>
        <w:t xml:space="preserve"> </w:t>
      </w:r>
      <w:r w:rsidRPr="008F2B9A">
        <w:rPr>
          <w:rStyle w:val="Emphasis"/>
        </w:rPr>
        <w:t>be</w:t>
      </w:r>
      <w:r w:rsidRPr="00C24599">
        <w:rPr>
          <w:rStyle w:val="Emphasis"/>
        </w:rPr>
        <w:t xml:space="preserve"> on the </w:t>
      </w:r>
      <w:r w:rsidRPr="00C75C33">
        <w:rPr>
          <w:rStyle w:val="Emphasis"/>
          <w:highlight w:val="green"/>
        </w:rPr>
        <w:t>march</w:t>
      </w:r>
      <w:r w:rsidRPr="00C24599">
        <w:rPr>
          <w:rStyle w:val="Emphasis"/>
        </w:rPr>
        <w:t xml:space="preserve"> in House </w:t>
      </w:r>
      <w:r w:rsidRPr="00C75C33">
        <w:rPr>
          <w:rStyle w:val="Emphasis"/>
          <w:highlight w:val="green"/>
        </w:rPr>
        <w:t>districts beyond “Toss-up” races</w:t>
      </w:r>
      <w:r w:rsidRPr="00C75C33">
        <w:rPr>
          <w:sz w:val="12"/>
          <w:highlight w:val="green"/>
        </w:rPr>
        <w:t>.</w:t>
      </w:r>
    </w:p>
    <w:p w14:paraId="77803A65" w14:textId="77777777" w:rsidR="00307E94" w:rsidRPr="00C24599" w:rsidRDefault="00307E94" w:rsidP="00307E94">
      <w:pPr>
        <w:rPr>
          <w:sz w:val="12"/>
        </w:rPr>
      </w:pPr>
      <w:r w:rsidRPr="00C24599">
        <w:rPr>
          <w:sz w:val="12"/>
        </w:rPr>
        <w:t>Same size battlefield</w:t>
      </w:r>
    </w:p>
    <w:p w14:paraId="0D4D35A5" w14:textId="77777777" w:rsidR="00307E94" w:rsidRPr="00C24599" w:rsidRDefault="00307E94" w:rsidP="00307E94">
      <w:pPr>
        <w:rPr>
          <w:sz w:val="12"/>
        </w:rPr>
      </w:pPr>
      <w:r w:rsidRPr="00C24599">
        <w:rPr>
          <w:sz w:val="12"/>
        </w:rPr>
        <w:t xml:space="preserve">Over the past year, </w:t>
      </w:r>
      <w:r w:rsidRPr="008F2B9A">
        <w:rPr>
          <w:rStyle w:val="StyleUnderline"/>
        </w:rPr>
        <w:t>neither the size nor the shape of the House battlefield has fundamentally changed</w:t>
      </w:r>
      <w:r w:rsidRPr="008F2B9A">
        <w:rPr>
          <w:sz w:val="12"/>
        </w:rPr>
        <w:t xml:space="preserve">. That’s </w:t>
      </w:r>
      <w:r w:rsidRPr="008F2B9A">
        <w:rPr>
          <w:rStyle w:val="StyleUnderline"/>
        </w:rPr>
        <w:t>sobering news for Republicans, who had hoped to reshape the midterm terrain this year to prepare for a potential storm next year</w:t>
      </w:r>
      <w:r w:rsidRPr="008F2B9A">
        <w:rPr>
          <w:sz w:val="12"/>
        </w:rPr>
        <w:t>.</w:t>
      </w:r>
    </w:p>
    <w:p w14:paraId="660FC5A5" w14:textId="77777777" w:rsidR="00307E94" w:rsidRPr="00C24599" w:rsidRDefault="00307E94" w:rsidP="00307E94">
      <w:pPr>
        <w:rPr>
          <w:sz w:val="12"/>
        </w:rPr>
      </w:pPr>
      <w:r w:rsidRPr="00C24599">
        <w:rPr>
          <w:sz w:val="12"/>
        </w:rPr>
        <w:t>In early March, when Inside Elections released its first set of race ratings, the races rated “solid” for either party were nearly even (180 for Republicans and 179 for Democrats). Sixty-four races were seen as competitive “Likely/Lean/Tilt/Tossup,” with Ohio’s 15 seats unrated as a new map was awaited.</w:t>
      </w:r>
    </w:p>
    <w:p w14:paraId="061E2875" w14:textId="77777777" w:rsidR="00307E94" w:rsidRPr="00C24599" w:rsidRDefault="00307E94" w:rsidP="00307E94">
      <w:pPr>
        <w:rPr>
          <w:rStyle w:val="StyleUnderline"/>
        </w:rPr>
      </w:pPr>
      <w:r w:rsidRPr="008F2B9A">
        <w:rPr>
          <w:sz w:val="12"/>
        </w:rPr>
        <w:t xml:space="preserve">When the Likely/Lean/Tilt races were allotted to each party, </w:t>
      </w:r>
      <w:r w:rsidRPr="008F2B9A">
        <w:rPr>
          <w:rStyle w:val="StyleUnderline"/>
        </w:rPr>
        <w:t>Democrats were favored in 207 seats</w:t>
      </w:r>
      <w:r w:rsidRPr="008F2B9A">
        <w:rPr>
          <w:sz w:val="12"/>
        </w:rPr>
        <w:t xml:space="preserve">, compared with 203 for Republicans. </w:t>
      </w:r>
      <w:r w:rsidRPr="008F2B9A">
        <w:rPr>
          <w:rStyle w:val="StyleUnderline"/>
        </w:rPr>
        <w:t xml:space="preserve">It was a </w:t>
      </w:r>
      <w:r w:rsidRPr="00C75C33">
        <w:rPr>
          <w:rStyle w:val="Emphasis"/>
          <w:highlight w:val="green"/>
        </w:rPr>
        <w:t>remarkably symmetric battlefield</w:t>
      </w:r>
      <w:r w:rsidRPr="008F2B9A">
        <w:rPr>
          <w:rStyle w:val="StyleUnderline"/>
        </w:rPr>
        <w:t>, with both parties short of, but within reach of, the 218 seats necessary for a majority.</w:t>
      </w:r>
    </w:p>
    <w:p w14:paraId="4E02B7FE" w14:textId="77777777" w:rsidR="00307E94" w:rsidRPr="00C24599" w:rsidRDefault="00307E94" w:rsidP="00307E94">
      <w:pPr>
        <w:rPr>
          <w:sz w:val="12"/>
        </w:rPr>
      </w:pPr>
      <w:r w:rsidRPr="00C24599">
        <w:rPr>
          <w:sz w:val="12"/>
        </w:rPr>
        <w:t xml:space="preserve">The </w:t>
      </w:r>
      <w:r w:rsidRPr="00C24599">
        <w:rPr>
          <w:rStyle w:val="StyleUnderline"/>
        </w:rPr>
        <w:t>current House battlefield isn’t dramatically different</w:t>
      </w:r>
      <w:r w:rsidRPr="00C24599">
        <w:rPr>
          <w:sz w:val="12"/>
        </w:rPr>
        <w:t xml:space="preserve">. There are more seats rated as solid for Republicans than Democrats (192 to 180), but </w:t>
      </w:r>
      <w:r w:rsidRPr="00C24599">
        <w:rPr>
          <w:rStyle w:val="StyleUnderline"/>
        </w:rPr>
        <w:t>the seat count is more even when accounting for the 63 competitive races</w:t>
      </w:r>
      <w:r w:rsidRPr="00C24599">
        <w:rPr>
          <w:sz w:val="12"/>
        </w:rPr>
        <w:t>. Republicans have just a 213/210 advantage when allotting the Likely/Lean/Tilt races, with a dozen Tossups left over.</w:t>
      </w:r>
    </w:p>
    <w:p w14:paraId="59595A8C" w14:textId="77777777" w:rsidR="00307E94" w:rsidRPr="00C24599" w:rsidRDefault="00307E94" w:rsidP="00307E94">
      <w:pPr>
        <w:rPr>
          <w:rStyle w:val="StyleUnderline"/>
        </w:rPr>
      </w:pPr>
      <w:r w:rsidRPr="008F2B9A">
        <w:rPr>
          <w:rStyle w:val="StyleUnderline"/>
        </w:rPr>
        <w:t xml:space="preserve">Republicans had hoped to reconfigure the battlefield through an onslaught of mid-decade redistricting, but </w:t>
      </w:r>
      <w:r w:rsidRPr="008F2B9A">
        <w:rPr>
          <w:rStyle w:val="Emphasis"/>
        </w:rPr>
        <w:t>Democrats have held their own thus</w:t>
      </w:r>
      <w:r w:rsidRPr="00C24599">
        <w:rPr>
          <w:rStyle w:val="Emphasis"/>
        </w:rPr>
        <w:t xml:space="preserve"> far</w:t>
      </w:r>
      <w:r w:rsidRPr="00C24599">
        <w:rPr>
          <w:rStyle w:val="StyleUnderline"/>
        </w:rPr>
        <w:t>.</w:t>
      </w:r>
    </w:p>
    <w:p w14:paraId="53F38D71" w14:textId="77777777" w:rsidR="00307E94" w:rsidRPr="00C24599" w:rsidRDefault="00307E94" w:rsidP="00307E94">
      <w:pPr>
        <w:rPr>
          <w:sz w:val="12"/>
        </w:rPr>
      </w:pPr>
      <w:r w:rsidRPr="00C24599">
        <w:rPr>
          <w:sz w:val="12"/>
        </w:rPr>
        <w:t xml:space="preserve">One </w:t>
      </w:r>
      <w:r w:rsidRPr="00C75C33">
        <w:rPr>
          <w:rStyle w:val="StyleUnderline"/>
          <w:highlight w:val="green"/>
        </w:rPr>
        <w:t>thing that</w:t>
      </w:r>
      <w:r w:rsidRPr="00C24599">
        <w:rPr>
          <w:rStyle w:val="StyleUnderline"/>
        </w:rPr>
        <w:t xml:space="preserve"> has </w:t>
      </w:r>
      <w:r w:rsidRPr="00C75C33">
        <w:rPr>
          <w:rStyle w:val="StyleUnderline"/>
          <w:highlight w:val="green"/>
        </w:rPr>
        <w:t>changed is the</w:t>
      </w:r>
      <w:r w:rsidRPr="00C24599">
        <w:rPr>
          <w:rStyle w:val="StyleUnderline"/>
        </w:rPr>
        <w:t xml:space="preserve"> national political </w:t>
      </w:r>
      <w:r w:rsidRPr="00C75C33">
        <w:rPr>
          <w:rStyle w:val="StyleUnderline"/>
          <w:highlight w:val="green"/>
        </w:rPr>
        <w:t>environment</w:t>
      </w:r>
      <w:r w:rsidRPr="00C24599">
        <w:rPr>
          <w:rStyle w:val="StyleUnderline"/>
        </w:rPr>
        <w:t>:</w:t>
      </w:r>
      <w:r w:rsidRPr="00C24599">
        <w:rPr>
          <w:sz w:val="12"/>
        </w:rPr>
        <w:t xml:space="preserve"> Back in early March, </w:t>
      </w:r>
      <w:r w:rsidRPr="00C75C33">
        <w:rPr>
          <w:rStyle w:val="Emphasis"/>
          <w:highlight w:val="green"/>
        </w:rPr>
        <w:t>Trump’s job rating</w:t>
      </w:r>
      <w:r w:rsidRPr="00C24599">
        <w:rPr>
          <w:rStyle w:val="StyleUnderline"/>
        </w:rPr>
        <w:t xml:space="preserve"> was even</w:t>
      </w:r>
      <w:r w:rsidRPr="00C24599">
        <w:rPr>
          <w:sz w:val="12"/>
        </w:rPr>
        <w:t xml:space="preserve"> (48% approve vs. 47% disapprove), according to Nate Silver’s national average.</w:t>
      </w:r>
    </w:p>
    <w:p w14:paraId="4186070F" w14:textId="77777777" w:rsidR="00307E94" w:rsidRPr="00C24599" w:rsidRDefault="00307E94" w:rsidP="00307E94">
      <w:pPr>
        <w:rPr>
          <w:rStyle w:val="StyleUnderline"/>
        </w:rPr>
      </w:pPr>
      <w:r w:rsidRPr="00C24599">
        <w:rPr>
          <w:rStyle w:val="StyleUnderline"/>
        </w:rPr>
        <w:t xml:space="preserve">Eight months later, that </w:t>
      </w:r>
      <w:r w:rsidRPr="00C75C33">
        <w:rPr>
          <w:rStyle w:val="StyleUnderline"/>
          <w:highlight w:val="green"/>
        </w:rPr>
        <w:t>has slipped</w:t>
      </w:r>
      <w:r w:rsidRPr="00C24599">
        <w:rPr>
          <w:rStyle w:val="StyleUnderline"/>
        </w:rPr>
        <w:t xml:space="preserve"> considerably to 54% disapproval compared with 42% approval.</w:t>
      </w:r>
    </w:p>
    <w:p w14:paraId="4DC9B093" w14:textId="77777777" w:rsidR="00307E94" w:rsidRPr="00C24599" w:rsidRDefault="00307E94" w:rsidP="00307E94">
      <w:pPr>
        <w:rPr>
          <w:sz w:val="12"/>
        </w:rPr>
      </w:pPr>
      <w:r w:rsidRPr="00C24599">
        <w:rPr>
          <w:sz w:val="12"/>
        </w:rPr>
        <w:t xml:space="preserve">A deeper dive into the president’s numbers doesn’t get any better for Republicans. </w:t>
      </w:r>
      <w:r w:rsidRPr="00C24599">
        <w:rPr>
          <w:rStyle w:val="StyleUnderline"/>
        </w:rPr>
        <w:t xml:space="preserve">Trump’s job rating is </w:t>
      </w:r>
      <w:r w:rsidRPr="00C75C33">
        <w:rPr>
          <w:rStyle w:val="StyleUnderline"/>
          <w:highlight w:val="green"/>
        </w:rPr>
        <w:t>trending</w:t>
      </w:r>
      <w:r w:rsidRPr="00C24599">
        <w:rPr>
          <w:rStyle w:val="StyleUnderline"/>
        </w:rPr>
        <w:t xml:space="preserve"> the </w:t>
      </w:r>
      <w:r w:rsidRPr="00C75C33">
        <w:rPr>
          <w:rStyle w:val="StyleUnderline"/>
          <w:highlight w:val="green"/>
        </w:rPr>
        <w:t>way it was</w:t>
      </w:r>
      <w:r w:rsidRPr="00C24599">
        <w:rPr>
          <w:rStyle w:val="StyleUnderline"/>
        </w:rPr>
        <w:t xml:space="preserve"> at this point </w:t>
      </w:r>
      <w:r w:rsidRPr="00C75C33">
        <w:rPr>
          <w:rStyle w:val="StyleUnderline"/>
          <w:highlight w:val="green"/>
        </w:rPr>
        <w:t>during his first term</w:t>
      </w:r>
      <w:r w:rsidRPr="00C24599">
        <w:rPr>
          <w:rStyle w:val="StyleUnderline"/>
        </w:rPr>
        <w:t xml:space="preserve">, which eventually </w:t>
      </w:r>
      <w:r w:rsidRPr="00C75C33">
        <w:rPr>
          <w:rStyle w:val="StyleUnderline"/>
          <w:highlight w:val="green"/>
        </w:rPr>
        <w:t>led to</w:t>
      </w:r>
      <w:r w:rsidRPr="00C24599">
        <w:rPr>
          <w:rStyle w:val="StyleUnderline"/>
        </w:rPr>
        <w:t xml:space="preserve"> a Democratic net gain of </w:t>
      </w:r>
      <w:r w:rsidRPr="008F2B9A">
        <w:rPr>
          <w:rStyle w:val="StyleUnderline"/>
        </w:rPr>
        <w:t>41</w:t>
      </w:r>
      <w:r w:rsidRPr="00C24599">
        <w:rPr>
          <w:rStyle w:val="StyleUnderline"/>
        </w:rPr>
        <w:t xml:space="preserve"> House seats in </w:t>
      </w:r>
      <w:r w:rsidRPr="00C75C33">
        <w:rPr>
          <w:rStyle w:val="StyleUnderline"/>
          <w:highlight w:val="green"/>
        </w:rPr>
        <w:t>the 2018 midterms</w:t>
      </w:r>
      <w:r w:rsidRPr="00C75C33">
        <w:rPr>
          <w:sz w:val="12"/>
          <w:highlight w:val="green"/>
        </w:rPr>
        <w:t>.</w:t>
      </w:r>
    </w:p>
    <w:p w14:paraId="4D87E758" w14:textId="77777777" w:rsidR="00307E94" w:rsidRPr="008F2B9A" w:rsidRDefault="00307E94" w:rsidP="00307E94">
      <w:pPr>
        <w:rPr>
          <w:sz w:val="12"/>
          <w:szCs w:val="12"/>
        </w:rPr>
      </w:pPr>
      <w:r w:rsidRPr="008F2B9A">
        <w:rPr>
          <w:sz w:val="12"/>
          <w:szCs w:val="12"/>
        </w:rPr>
        <w:t>Trump also has a negative job rating on every major issue, including immigration (-3 points), jobs and the economy (-15 points), health care (-14 points), trade (-16 points) and inflation/cost of living (-24 points), according to G. Elliott Morris, formerly of FiveThirtyEight.</w:t>
      </w:r>
    </w:p>
    <w:p w14:paraId="71C3030B" w14:textId="77777777" w:rsidR="00307E94" w:rsidRPr="00C24599" w:rsidRDefault="00307E94" w:rsidP="00307E94">
      <w:pPr>
        <w:rPr>
          <w:sz w:val="12"/>
        </w:rPr>
      </w:pPr>
      <w:r w:rsidRPr="00C24599">
        <w:rPr>
          <w:sz w:val="12"/>
        </w:rPr>
        <w:t>Despite confidence</w:t>
      </w:r>
    </w:p>
    <w:p w14:paraId="6158A24C" w14:textId="77777777" w:rsidR="00307E94" w:rsidRPr="00C24599" w:rsidRDefault="00307E94" w:rsidP="00307E94">
      <w:pPr>
        <w:rPr>
          <w:sz w:val="12"/>
        </w:rPr>
      </w:pPr>
      <w:r w:rsidRPr="00C24599">
        <w:rPr>
          <w:sz w:val="12"/>
        </w:rPr>
        <w:t xml:space="preserve">Trump and the dramatic exuded by congressional Republicans in the aftermath of the 2024 elections, the </w:t>
      </w:r>
      <w:r w:rsidRPr="00C75C33">
        <w:rPr>
          <w:rStyle w:val="Emphasis"/>
          <w:highlight w:val="green"/>
        </w:rPr>
        <w:t>ingredients for</w:t>
      </w:r>
      <w:r w:rsidRPr="00C24599">
        <w:rPr>
          <w:rStyle w:val="Emphasis"/>
        </w:rPr>
        <w:t xml:space="preserve"> a </w:t>
      </w:r>
      <w:r w:rsidRPr="00C75C33">
        <w:rPr>
          <w:rStyle w:val="Emphasis"/>
          <w:highlight w:val="green"/>
        </w:rPr>
        <w:t>brutal</w:t>
      </w:r>
      <w:r w:rsidRPr="00C24599">
        <w:rPr>
          <w:rStyle w:val="Emphasis"/>
        </w:rPr>
        <w:t xml:space="preserve"> set of </w:t>
      </w:r>
      <w:r w:rsidRPr="00C75C33">
        <w:rPr>
          <w:rStyle w:val="Emphasis"/>
          <w:highlight w:val="green"/>
        </w:rPr>
        <w:t>midterms for the GOP</w:t>
      </w:r>
      <w:r w:rsidRPr="00C24599">
        <w:rPr>
          <w:rStyle w:val="Emphasis"/>
        </w:rPr>
        <w:t xml:space="preserve"> can already be found</w:t>
      </w:r>
      <w:r w:rsidRPr="00C24599">
        <w:rPr>
          <w:sz w:val="12"/>
        </w:rPr>
        <w:t xml:space="preserve">. We may have even gotten a </w:t>
      </w:r>
      <w:r w:rsidRPr="00C24599">
        <w:rPr>
          <w:rStyle w:val="StyleUnderline"/>
        </w:rPr>
        <w:t>glimpse of that last week</w:t>
      </w:r>
      <w:r w:rsidRPr="00C24599">
        <w:rPr>
          <w:sz w:val="12"/>
        </w:rPr>
        <w:t>.</w:t>
      </w:r>
    </w:p>
    <w:p w14:paraId="20572DA1" w14:textId="77777777" w:rsidR="00307E94" w:rsidRPr="00C24599" w:rsidRDefault="00307E94" w:rsidP="00307E94">
      <w:pPr>
        <w:rPr>
          <w:rStyle w:val="StyleUnderline"/>
        </w:rPr>
      </w:pPr>
      <w:r w:rsidRPr="00C24599">
        <w:rPr>
          <w:sz w:val="12"/>
        </w:rPr>
        <w:t xml:space="preserve">While not a direct referendum, </w:t>
      </w:r>
      <w:r w:rsidRPr="00C24599">
        <w:rPr>
          <w:rStyle w:val="StyleUnderline"/>
        </w:rPr>
        <w:t>Trump’s poor standing contributed to big Democratic victories across the country</w:t>
      </w:r>
      <w:r w:rsidRPr="00C24599">
        <w:rPr>
          <w:sz w:val="12"/>
        </w:rPr>
        <w:t xml:space="preserve">. Yes, </w:t>
      </w:r>
      <w:r w:rsidRPr="00C75C33">
        <w:rPr>
          <w:rStyle w:val="StyleUnderline"/>
          <w:highlight w:val="green"/>
        </w:rPr>
        <w:t>Dem</w:t>
      </w:r>
      <w:r w:rsidRPr="00C24599">
        <w:rPr>
          <w:rStyle w:val="StyleUnderline"/>
        </w:rPr>
        <w:t>ocratic candidate</w:t>
      </w:r>
      <w:r w:rsidRPr="00C75C33">
        <w:rPr>
          <w:rStyle w:val="StyleUnderline"/>
          <w:highlight w:val="green"/>
        </w:rPr>
        <w:t>s</w:t>
      </w:r>
      <w:r w:rsidRPr="00C24599">
        <w:rPr>
          <w:sz w:val="12"/>
        </w:rPr>
        <w:t xml:space="preserve"> won in Democratic areas, but they generally</w:t>
      </w:r>
      <w:r w:rsidRPr="00C24599">
        <w:rPr>
          <w:rStyle w:val="StyleUnderline"/>
        </w:rPr>
        <w:t xml:space="preserve"> </w:t>
      </w:r>
      <w:r w:rsidRPr="00C75C33">
        <w:rPr>
          <w:rStyle w:val="StyleUnderline"/>
          <w:highlight w:val="green"/>
        </w:rPr>
        <w:t>outperformed</w:t>
      </w:r>
      <w:r w:rsidRPr="00C24599">
        <w:rPr>
          <w:rStyle w:val="StyleUnderline"/>
        </w:rPr>
        <w:t xml:space="preserve"> their </w:t>
      </w:r>
      <w:r w:rsidRPr="00C75C33">
        <w:rPr>
          <w:rStyle w:val="StyleUnderline"/>
          <w:highlight w:val="green"/>
        </w:rPr>
        <w:t>2024</w:t>
      </w:r>
      <w:r w:rsidRPr="00C24599">
        <w:rPr>
          <w:rStyle w:val="StyleUnderline"/>
        </w:rPr>
        <w:t xml:space="preserve"> margins </w:t>
      </w:r>
      <w:r w:rsidRPr="00C75C33">
        <w:rPr>
          <w:rStyle w:val="StyleUnderline"/>
          <w:highlight w:val="green"/>
        </w:rPr>
        <w:t xml:space="preserve">by </w:t>
      </w:r>
      <w:r w:rsidRPr="008F2B9A">
        <w:rPr>
          <w:rStyle w:val="StyleUnderline"/>
        </w:rPr>
        <w:t>8</w:t>
      </w:r>
      <w:r w:rsidRPr="00C24599">
        <w:rPr>
          <w:rStyle w:val="StyleUnderline"/>
        </w:rPr>
        <w:t xml:space="preserve"> to </w:t>
      </w:r>
      <w:r w:rsidRPr="00C75C33">
        <w:rPr>
          <w:rStyle w:val="StyleUnderline"/>
          <w:highlight w:val="green"/>
        </w:rPr>
        <w:t>9 points</w:t>
      </w:r>
      <w:r w:rsidRPr="00C24599">
        <w:rPr>
          <w:rStyle w:val="StyleUnderline"/>
        </w:rPr>
        <w:t>, boosted by a combination of high base turnout, support from independent voters and the inability of Republicans to reassemble the Trump coalition when the president isn’t on the ballot.</w:t>
      </w:r>
    </w:p>
    <w:p w14:paraId="4B7E422B" w14:textId="77777777" w:rsidR="00307E94" w:rsidRPr="00C24599" w:rsidRDefault="00307E94" w:rsidP="00307E94">
      <w:pPr>
        <w:rPr>
          <w:sz w:val="12"/>
        </w:rPr>
      </w:pPr>
      <w:r w:rsidRPr="00C24599">
        <w:rPr>
          <w:sz w:val="12"/>
        </w:rPr>
        <w:t>Rating changes</w:t>
      </w:r>
    </w:p>
    <w:p w14:paraId="45BD4CCE" w14:textId="77777777" w:rsidR="00307E94" w:rsidRPr="00C24599" w:rsidRDefault="00307E94" w:rsidP="00307E94">
      <w:pPr>
        <w:rPr>
          <w:sz w:val="12"/>
        </w:rPr>
      </w:pPr>
      <w:r w:rsidRPr="00C24599">
        <w:rPr>
          <w:sz w:val="12"/>
        </w:rPr>
        <w:t xml:space="preserve">The approval of </w:t>
      </w:r>
      <w:r w:rsidRPr="00C75C33">
        <w:rPr>
          <w:rStyle w:val="StyleUnderline"/>
          <w:highlight w:val="green"/>
        </w:rPr>
        <w:t>Prop</w:t>
      </w:r>
      <w:r w:rsidRPr="00C24599">
        <w:rPr>
          <w:rStyle w:val="StyleUnderline"/>
        </w:rPr>
        <w:t xml:space="preserve">osition </w:t>
      </w:r>
      <w:r w:rsidRPr="00C75C33">
        <w:rPr>
          <w:rStyle w:val="StyleUnderline"/>
          <w:highlight w:val="green"/>
        </w:rPr>
        <w:t>50</w:t>
      </w:r>
      <w:r w:rsidRPr="00C24599">
        <w:rPr>
          <w:sz w:val="12"/>
        </w:rPr>
        <w:t xml:space="preserve"> in California </w:t>
      </w:r>
      <w:r w:rsidRPr="00C75C33">
        <w:rPr>
          <w:rStyle w:val="StyleUnderline"/>
          <w:highlight w:val="green"/>
        </w:rPr>
        <w:t>was</w:t>
      </w:r>
      <w:r w:rsidRPr="00C24599">
        <w:rPr>
          <w:rStyle w:val="StyleUnderline"/>
        </w:rPr>
        <w:t xml:space="preserve"> </w:t>
      </w:r>
      <w:r w:rsidRPr="00C24599">
        <w:rPr>
          <w:sz w:val="12"/>
        </w:rPr>
        <w:t xml:space="preserve">not only a shot in the arm for Gov. Gavin Newsom’s presidential ambitions but also </w:t>
      </w:r>
      <w:r w:rsidRPr="00C75C33">
        <w:rPr>
          <w:rStyle w:val="Emphasis"/>
          <w:highlight w:val="green"/>
        </w:rPr>
        <w:t>critical</w:t>
      </w:r>
      <w:r w:rsidRPr="00C24599">
        <w:rPr>
          <w:rStyle w:val="Emphasis"/>
        </w:rPr>
        <w:t xml:space="preserve"> to the fight for the House majority.</w:t>
      </w:r>
    </w:p>
    <w:p w14:paraId="0A3844DE" w14:textId="77777777" w:rsidR="00307E94" w:rsidRPr="00C24599" w:rsidRDefault="00307E94" w:rsidP="00307E94">
      <w:pPr>
        <w:rPr>
          <w:sz w:val="12"/>
        </w:rPr>
      </w:pPr>
      <w:r w:rsidRPr="00C24599">
        <w:rPr>
          <w:sz w:val="12"/>
        </w:rPr>
        <w:t xml:space="preserve">The Democratic-drawn congressional map has </w:t>
      </w:r>
      <w:r w:rsidRPr="00C24599">
        <w:rPr>
          <w:rStyle w:val="StyleUnderline"/>
        </w:rPr>
        <w:t>prompted 13 rating changes</w:t>
      </w:r>
      <w:r w:rsidRPr="00C24599">
        <w:rPr>
          <w:sz w:val="12"/>
        </w:rPr>
        <w:t xml:space="preserve"> by Inside Elections, all but two </w:t>
      </w:r>
      <w:r w:rsidRPr="00C24599">
        <w:rPr>
          <w:rStyle w:val="StyleUnderline"/>
        </w:rPr>
        <w:t>in favor of Democrats. The 1st, 3rd and 41st districts shifted to Solid Democratic from previously favoring Republicans, making reelection extremely difficult for GOP Reps</w:t>
      </w:r>
      <w:r w:rsidRPr="00C24599">
        <w:rPr>
          <w:sz w:val="12"/>
        </w:rPr>
        <w:t>. Doug LaMalfa, Kevin Kiley and Ken Calvert. Calvert has already announced he’ll run for the neighboring 40th District after his Inland Empire seat became unrecognizable under the new lines.</w:t>
      </w:r>
    </w:p>
    <w:p w14:paraId="2BB6BDCF" w14:textId="77777777" w:rsidR="00307E94" w:rsidRPr="00C24599" w:rsidRDefault="00307E94" w:rsidP="00307E94">
      <w:pPr>
        <w:rPr>
          <w:rStyle w:val="StyleUnderline"/>
        </w:rPr>
      </w:pPr>
      <w:r w:rsidRPr="00C24599">
        <w:rPr>
          <w:rStyle w:val="StyleUnderline"/>
        </w:rPr>
        <w:t>Democrats are hoping to add two more California wins to those three pickups, for a net gain of five seats.</w:t>
      </w:r>
    </w:p>
    <w:p w14:paraId="1C9C7AC7" w14:textId="77777777" w:rsidR="00307E94" w:rsidRPr="00C24599" w:rsidRDefault="00307E94" w:rsidP="00307E94">
      <w:pPr>
        <w:rPr>
          <w:sz w:val="12"/>
        </w:rPr>
      </w:pPr>
      <w:r w:rsidRPr="00C24599">
        <w:rPr>
          <w:sz w:val="12"/>
        </w:rPr>
        <w:t>The 22nd District in the Central Valley went from Lean Republican to Tilt Republican, but Democrats still have to prove they can defeat GOP Rep. David Valadao.</w:t>
      </w:r>
    </w:p>
    <w:p w14:paraId="3A1EF032" w14:textId="77777777" w:rsidR="00307E94" w:rsidRPr="00C24599" w:rsidRDefault="00307E94" w:rsidP="00307E94">
      <w:pPr>
        <w:rPr>
          <w:sz w:val="12"/>
        </w:rPr>
      </w:pPr>
      <w:r w:rsidRPr="00C24599">
        <w:rPr>
          <w:sz w:val="12"/>
        </w:rPr>
        <w:t xml:space="preserve">And in the 48th District, Republican Darrell Issa finds his </w:t>
      </w:r>
      <w:r w:rsidRPr="00C24599">
        <w:rPr>
          <w:rStyle w:val="StyleUnderline"/>
        </w:rPr>
        <w:t>Solid Republican race has turned into a Toss-up.</w:t>
      </w:r>
      <w:r w:rsidRPr="00C24599">
        <w:rPr>
          <w:sz w:val="12"/>
        </w:rPr>
        <w:t xml:space="preserve"> The Southern California district is now one of the most evenly divided in the country, with a neareven Inside Elections Baseline score.</w:t>
      </w:r>
    </w:p>
    <w:p w14:paraId="4FF18814" w14:textId="77777777" w:rsidR="00307E94" w:rsidRPr="00C24599" w:rsidRDefault="00307E94" w:rsidP="00307E94">
      <w:pPr>
        <w:rPr>
          <w:sz w:val="12"/>
        </w:rPr>
      </w:pPr>
      <w:r w:rsidRPr="00C24599">
        <w:rPr>
          <w:sz w:val="12"/>
        </w:rPr>
        <w:t>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w:t>
      </w:r>
    </w:p>
    <w:p w14:paraId="7FFE3FE7" w14:textId="77777777" w:rsidR="00307E94" w:rsidRPr="00C24599" w:rsidRDefault="00307E94" w:rsidP="00307E94">
      <w:pPr>
        <w:rPr>
          <w:sz w:val="12"/>
        </w:rPr>
      </w:pPr>
      <w:r w:rsidRPr="00C24599">
        <w:rPr>
          <w:sz w:val="12"/>
        </w:rPr>
        <w:t>Two seats got better for Republicans. Southern California’s 40th District, represented by GOP Rep. Young Kim, shifted to Solid Republican from Lean Republican, and</w:t>
      </w:r>
    </w:p>
    <w:p w14:paraId="57E67C8C" w14:textId="77777777" w:rsidR="00307E94" w:rsidRPr="00C24599" w:rsidRDefault="00307E94" w:rsidP="00307E94">
      <w:pPr>
        <w:rPr>
          <w:sz w:val="12"/>
        </w:rPr>
      </w:pPr>
      <w:r w:rsidRPr="00C24599">
        <w:rPr>
          <w:sz w:val="12"/>
        </w:rPr>
        <w:t>Northern California’s 6th District shifted from Solid Democratic to Likely Democratic as Democrats tailored surrounding seats in their favor. The 6th is now open because Democratic Rep. Ami Bera is running for the redrawn 3rd District.</w:t>
      </w:r>
    </w:p>
    <w:p w14:paraId="4044FBF9" w14:textId="77777777" w:rsidR="00307E94" w:rsidRPr="00C24599" w:rsidRDefault="00307E94" w:rsidP="00307E94">
      <w:pPr>
        <w:rPr>
          <w:sz w:val="12"/>
        </w:rPr>
      </w:pPr>
      <w:r w:rsidRPr="00C24599">
        <w:rPr>
          <w:rStyle w:val="StyleUnderline"/>
        </w:rPr>
        <w:t xml:space="preserve">Democrats got more good redistricting news this week from </w:t>
      </w:r>
      <w:r w:rsidRPr="00C75C33">
        <w:rPr>
          <w:rStyle w:val="StyleUnderline"/>
          <w:highlight w:val="green"/>
        </w:rPr>
        <w:t>Utah</w:t>
      </w:r>
      <w:r w:rsidRPr="00C24599">
        <w:rPr>
          <w:sz w:val="12"/>
        </w:rPr>
        <w:t xml:space="preserve">, when </w:t>
      </w:r>
      <w:r w:rsidRPr="00C24599">
        <w:rPr>
          <w:rStyle w:val="Emphasis"/>
        </w:rPr>
        <w:t xml:space="preserve">a </w:t>
      </w:r>
      <w:r w:rsidRPr="00C75C33">
        <w:rPr>
          <w:rStyle w:val="Emphasis"/>
          <w:highlight w:val="green"/>
        </w:rPr>
        <w:t>judge nixed the map drawn by Repub</w:t>
      </w:r>
      <w:r w:rsidRPr="008F2B9A">
        <w:rPr>
          <w:rStyle w:val="Emphasis"/>
        </w:rPr>
        <w:t>lican</w:t>
      </w:r>
      <w:r w:rsidRPr="00C75C33">
        <w:rPr>
          <w:rStyle w:val="Emphasis"/>
          <w:highlight w:val="green"/>
        </w:rPr>
        <w:t>s</w:t>
      </w:r>
      <w:r w:rsidRPr="00C24599">
        <w:rPr>
          <w:rStyle w:val="Emphasis"/>
        </w:rPr>
        <w:t xml:space="preserve"> in the Legislature </w:t>
      </w:r>
      <w:r w:rsidRPr="00C75C33">
        <w:rPr>
          <w:rStyle w:val="Emphasis"/>
          <w:highlight w:val="green"/>
        </w:rPr>
        <w:t>in favor of a map that</w:t>
      </w:r>
      <w:r w:rsidRPr="00C24599">
        <w:rPr>
          <w:rStyle w:val="Emphasis"/>
        </w:rPr>
        <w:t xml:space="preserve"> practically </w:t>
      </w:r>
      <w:r w:rsidRPr="00C75C33">
        <w:rPr>
          <w:rStyle w:val="Emphasis"/>
          <w:highlight w:val="green"/>
        </w:rPr>
        <w:t>hands</w:t>
      </w:r>
      <w:r w:rsidRPr="00C24599">
        <w:rPr>
          <w:rStyle w:val="Emphasis"/>
        </w:rPr>
        <w:t xml:space="preserve"> </w:t>
      </w:r>
      <w:r w:rsidRPr="00C75C33">
        <w:rPr>
          <w:rStyle w:val="Emphasis"/>
          <w:highlight w:val="green"/>
        </w:rPr>
        <w:t>Dem</w:t>
      </w:r>
      <w:r w:rsidRPr="00C24599">
        <w:rPr>
          <w:rStyle w:val="Emphasis"/>
        </w:rPr>
        <w:t>ocrat</w:t>
      </w:r>
      <w:r w:rsidRPr="00C75C33">
        <w:rPr>
          <w:rStyle w:val="Emphasis"/>
          <w:highlight w:val="green"/>
        </w:rPr>
        <w:t>s</w:t>
      </w:r>
      <w:r w:rsidRPr="00C24599">
        <w:rPr>
          <w:rStyle w:val="Emphasis"/>
        </w:rPr>
        <w:t xml:space="preserve"> a seat</w:t>
      </w:r>
      <w:r w:rsidRPr="00C24599">
        <w:rPr>
          <w:sz w:val="12"/>
        </w:rPr>
        <w:t>.</w:t>
      </w:r>
    </w:p>
    <w:p w14:paraId="318355A0" w14:textId="77777777" w:rsidR="00307E94" w:rsidRDefault="00307E94" w:rsidP="00307E94">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678B09F" w14:textId="77777777" w:rsidR="00307E94" w:rsidRPr="00E33D16" w:rsidRDefault="00307E94" w:rsidP="00307E94">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F1C80E8" w14:textId="77777777" w:rsidR="00307E94" w:rsidRPr="00211071" w:rsidRDefault="00307E94" w:rsidP="00307E94">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38A0025" w14:textId="77777777" w:rsidR="00307E94" w:rsidRPr="00211071" w:rsidRDefault="00307E94" w:rsidP="00307E94">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103490AB" w14:textId="77777777" w:rsidR="00307E94" w:rsidRPr="00B415DF" w:rsidRDefault="00307E94" w:rsidP="00307E94">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B9EA219" w14:textId="77777777" w:rsidR="00307E94" w:rsidRPr="001A7D3E" w:rsidRDefault="00307E94" w:rsidP="00307E94">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1FBD78D8" w14:textId="77777777" w:rsidR="00307E94" w:rsidRPr="001A7D3E" w:rsidRDefault="00307E94" w:rsidP="00307E94">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42D1AF31" w14:textId="77777777" w:rsidR="00307E94" w:rsidRPr="001A7D3E" w:rsidRDefault="00307E94" w:rsidP="00307E94">
      <w:pPr>
        <w:spacing w:line="256" w:lineRule="auto"/>
        <w:rPr>
          <w:rFonts w:eastAsia="Calibri"/>
          <w:color w:val="EE0000"/>
          <w:sz w:val="26"/>
        </w:rPr>
      </w:pPr>
      <w:r w:rsidRPr="001A7D3E">
        <w:rPr>
          <w:rFonts w:eastAsia="Calibri"/>
          <w:sz w:val="26"/>
        </w:rPr>
        <w:t>*Republished*</w:t>
      </w:r>
    </w:p>
    <w:p w14:paraId="013AB18A" w14:textId="77777777" w:rsidR="00307E94" w:rsidRPr="001A7D3E" w:rsidRDefault="00307E94" w:rsidP="00307E94">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43B99A3A" w14:textId="77777777" w:rsidR="00307E94" w:rsidRPr="001A7D3E" w:rsidRDefault="00307E94" w:rsidP="00307E94">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425E8B86" w14:textId="77777777" w:rsidR="00307E94" w:rsidRPr="001A7D3E" w:rsidRDefault="00307E94" w:rsidP="00307E94">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401B5A90" w14:textId="77777777" w:rsidR="00307E94" w:rsidRPr="001A7D3E" w:rsidRDefault="00307E94" w:rsidP="00307E94">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746E19B4" w14:textId="77777777" w:rsidR="00307E94" w:rsidRPr="001A7D3E" w:rsidRDefault="00307E94" w:rsidP="00307E94">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3EDD14F6" w14:textId="77777777" w:rsidR="00307E94" w:rsidRPr="001A7D3E" w:rsidRDefault="00307E94" w:rsidP="00307E94">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427A03E6" w14:textId="77777777" w:rsidR="00307E94" w:rsidRPr="001A7D3E" w:rsidRDefault="00307E94" w:rsidP="00307E94">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5DF462EC" w14:textId="77777777" w:rsidR="00307E94" w:rsidRPr="001A7D3E" w:rsidRDefault="00307E94" w:rsidP="00307E94">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0383E5CF" w14:textId="77777777" w:rsidR="00307E94" w:rsidRPr="001A7D3E" w:rsidRDefault="00307E94" w:rsidP="00307E94">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That causes </w:t>
      </w:r>
      <w:r w:rsidRPr="001A7D3E">
        <w:rPr>
          <w:rFonts w:eastAsia="Times New Roman" w:cs="Times New Roman"/>
          <w:b/>
          <w:iCs/>
          <w:sz w:val="26"/>
          <w:u w:val="single"/>
        </w:rPr>
        <w:t>extinction</w:t>
      </w:r>
      <w:r w:rsidRPr="001A7D3E">
        <w:rPr>
          <w:rFonts w:eastAsia="Times New Roman" w:cs="Times New Roman"/>
          <w:b/>
          <w:iCs/>
          <w:sz w:val="26"/>
        </w:rPr>
        <w:t>.</w:t>
      </w:r>
    </w:p>
    <w:p w14:paraId="7613E327" w14:textId="77777777" w:rsidR="00307E94" w:rsidRPr="001A7D3E" w:rsidRDefault="00307E94" w:rsidP="00307E94">
      <w:pPr>
        <w:spacing w:line="256" w:lineRule="auto"/>
        <w:rPr>
          <w:rFonts w:eastAsia="Calibri"/>
          <w:sz w:val="26"/>
        </w:rPr>
      </w:pPr>
      <w:r w:rsidRPr="001A7D3E">
        <w:rPr>
          <w:rFonts w:eastAsia="Calibri"/>
          <w:b/>
          <w:bCs/>
          <w:sz w:val="26"/>
        </w:rPr>
        <w:t>Sabet 25</w:t>
      </w:r>
      <w:r w:rsidRPr="001A7D3E">
        <w:rPr>
          <w:rFonts w:eastAsia="Calibri"/>
          <w:sz w:val="26"/>
        </w:rPr>
        <w:t xml:space="preserve"> – International Affairs Scholar &amp; Member of the Board of Trustees at Boston College, former U.S. Ambassador to the Czech Republic.</w:t>
      </w:r>
      <w:r>
        <w:rPr>
          <w:rFonts w:eastAsia="Calibri"/>
          <w:sz w:val="26"/>
        </w:rPr>
        <w:t xml:space="preserve">  </w:t>
      </w:r>
      <w:r w:rsidRPr="001A7D3E">
        <w:rPr>
          <w:rFonts w:eastAsia="Calibri"/>
          <w:sz w:val="26"/>
        </w:rPr>
        <w:t>Bijan Sabet, “America Needs Its Allies—Trump Is Pushing Them Away,” Bijan, 02-02-2025, https://bijansabet.com/2025/02/02/america-needs-its-allies-trump-is-pushing-them-away/</w:t>
      </w:r>
    </w:p>
    <w:p w14:paraId="73FE4EC5" w14:textId="77777777" w:rsidR="00307E94" w:rsidRPr="001A7D3E" w:rsidRDefault="00307E94" w:rsidP="00307E94">
      <w:pPr>
        <w:spacing w:line="256" w:lineRule="auto"/>
        <w:rPr>
          <w:rFonts w:eastAsia="Calibri"/>
          <w:sz w:val="8"/>
        </w:rPr>
      </w:pPr>
      <w:r w:rsidRPr="001A7D3E">
        <w:rPr>
          <w:rFonts w:eastAsia="Calibri"/>
          <w:sz w:val="8"/>
        </w:rPr>
        <w:t xml:space="preserve">The truth is that our </w:t>
      </w:r>
      <w:r w:rsidRPr="001A7D3E">
        <w:rPr>
          <w:rFonts w:eastAsia="Calibri"/>
          <w:sz w:val="26"/>
          <w:u w:val="single"/>
        </w:rPr>
        <w:t xml:space="preserve">European </w:t>
      </w:r>
      <w:r w:rsidRPr="001A7D3E">
        <w:rPr>
          <w:rFonts w:eastAsia="Calibri"/>
          <w:sz w:val="26"/>
          <w:highlight w:val="green"/>
          <w:u w:val="single"/>
        </w:rPr>
        <w:t>allies</w:t>
      </w:r>
      <w:r w:rsidRPr="001A7D3E">
        <w:rPr>
          <w:rFonts w:eastAsia="Calibri"/>
          <w:sz w:val="26"/>
          <w:u w:val="single"/>
        </w:rPr>
        <w:t xml:space="preserve"> have </w:t>
      </w:r>
      <w:r w:rsidRPr="001A7D3E">
        <w:rPr>
          <w:rFonts w:eastAsia="Calibri"/>
          <w:sz w:val="26"/>
          <w:highlight w:val="green"/>
          <w:u w:val="single"/>
        </w:rPr>
        <w:t>led the</w:t>
      </w:r>
      <w:r w:rsidRPr="001A7D3E">
        <w:rPr>
          <w:rFonts w:eastAsia="Calibri"/>
          <w:sz w:val="26"/>
          <w:u w:val="single"/>
        </w:rPr>
        <w:t xml:space="preserve"> global </w:t>
      </w:r>
      <w:r w:rsidRPr="001A7D3E">
        <w:rPr>
          <w:rFonts w:eastAsia="Calibri"/>
          <w:sz w:val="26"/>
          <w:highlight w:val="green"/>
          <w:u w:val="single"/>
        </w:rPr>
        <w:t>response to Putin’s war</w:t>
      </w:r>
      <w:r w:rsidRPr="001A7D3E">
        <w:rPr>
          <w:rFonts w:eastAsia="Calibri"/>
          <w:sz w:val="26"/>
          <w:u w:val="single"/>
        </w:rPr>
        <w:t xml:space="preserve"> of aggression against</w:t>
      </w:r>
      <w:r w:rsidRPr="001A7D3E">
        <w:rPr>
          <w:rFonts w:eastAsia="Calibri"/>
          <w:sz w:val="8"/>
        </w:rPr>
        <w:t xml:space="preserve"> Ukraine. The EU has implemented over a dozen rounds of sanctions on Russia, often at great economic sacrifice. </w:t>
      </w:r>
      <w:r w:rsidRPr="001A7D3E">
        <w:rPr>
          <w:rFonts w:eastAsia="Calibri"/>
          <w:sz w:val="26"/>
          <w:u w:val="single"/>
        </w:rPr>
        <w:t>Despite Putin weaponizing energy, European nations have refused to waver.</w:t>
      </w:r>
      <w:r w:rsidRPr="001A7D3E">
        <w:rPr>
          <w:rFonts w:eastAsia="Calibri"/>
          <w:sz w:val="8"/>
        </w:rPr>
        <w:t xml:space="preserve"> </w:t>
      </w:r>
      <w:r w:rsidRPr="001A7D3E">
        <w:rPr>
          <w:rFonts w:eastAsia="Calibri"/>
          <w:sz w:val="26"/>
          <w:u w:val="single"/>
        </w:rPr>
        <w:t>They have</w:t>
      </w:r>
      <w:r w:rsidRPr="001A7D3E">
        <w:rPr>
          <w:rFonts w:eastAsia="Calibri"/>
          <w:sz w:val="8"/>
        </w:rPr>
        <w:t xml:space="preserve"> also </w:t>
      </w:r>
      <w:r w:rsidRPr="001A7D3E">
        <w:rPr>
          <w:rFonts w:eastAsia="Calibri"/>
          <w:sz w:val="26"/>
          <w:u w:val="single"/>
        </w:rPr>
        <w:t>provided</w:t>
      </w:r>
      <w:r w:rsidRPr="001A7D3E">
        <w:rPr>
          <w:rFonts w:eastAsia="Calibri"/>
          <w:sz w:val="8"/>
        </w:rPr>
        <w:t xml:space="preserve"> more </w:t>
      </w:r>
      <w:r w:rsidRPr="001A7D3E">
        <w:rPr>
          <w:rFonts w:eastAsia="Calibri"/>
          <w:sz w:val="26"/>
          <w:u w:val="single"/>
        </w:rPr>
        <w:t>military and humanitarian assistance</w:t>
      </w:r>
      <w:r w:rsidRPr="001A7D3E">
        <w:rPr>
          <w:rFonts w:eastAsia="Calibri"/>
          <w:sz w:val="8"/>
        </w:rPr>
        <w:t xml:space="preserve"> to Ukraine than the United States, </w:t>
      </w:r>
      <w:r w:rsidRPr="001A7D3E">
        <w:rPr>
          <w:rFonts w:eastAsia="Calibri"/>
          <w:sz w:val="26"/>
          <w:u w:val="single"/>
        </w:rPr>
        <w:t>standing firm against Russian expansionism</w:t>
      </w:r>
      <w:r w:rsidRPr="001A7D3E">
        <w:rPr>
          <w:rFonts w:eastAsia="Calibri"/>
          <w:sz w:val="8"/>
        </w:rPr>
        <w:t xml:space="preserve"> when democracy itself is at stake.</w:t>
      </w:r>
    </w:p>
    <w:p w14:paraId="7E20C24A" w14:textId="77777777" w:rsidR="00307E94" w:rsidRPr="001A7D3E" w:rsidRDefault="00307E94" w:rsidP="00307E94">
      <w:pPr>
        <w:spacing w:line="256" w:lineRule="auto"/>
        <w:rPr>
          <w:rFonts w:eastAsia="Calibri"/>
          <w:sz w:val="26"/>
          <w:u w:val="single"/>
        </w:rPr>
      </w:pPr>
      <w:r w:rsidRPr="001A7D3E">
        <w:rPr>
          <w:rFonts w:eastAsia="Calibri"/>
          <w:sz w:val="8"/>
        </w:rPr>
        <w:t xml:space="preserve">I saw this firsthand as U.S. Ambassador to the Czech Republic. Every U.S. bipartisan congressional delegation that visited Prague thanked the Czechs—and by extension, the entire European Union—for their critical role in supporting Ukraine. EU </w:t>
      </w:r>
      <w:r w:rsidRPr="001A7D3E">
        <w:rPr>
          <w:rFonts w:eastAsia="Calibri"/>
          <w:sz w:val="26"/>
          <w:u w:val="single"/>
        </w:rPr>
        <w:t>nations have</w:t>
      </w:r>
      <w:r w:rsidRPr="001A7D3E">
        <w:rPr>
          <w:rFonts w:eastAsia="Calibri"/>
          <w:sz w:val="8"/>
        </w:rPr>
        <w:t xml:space="preserve"> also </w:t>
      </w:r>
      <w:r w:rsidRPr="001A7D3E">
        <w:rPr>
          <w:rFonts w:eastAsia="Calibri"/>
          <w:sz w:val="26"/>
          <w:highlight w:val="green"/>
          <w:u w:val="single"/>
        </w:rPr>
        <w:t>taken</w:t>
      </w:r>
      <w:r w:rsidRPr="001A7D3E">
        <w:rPr>
          <w:rFonts w:eastAsia="Calibri"/>
          <w:sz w:val="26"/>
          <w:u w:val="single"/>
        </w:rPr>
        <w:t xml:space="preserve"> </w:t>
      </w:r>
      <w:r w:rsidRPr="001A7D3E">
        <w:rPr>
          <w:rFonts w:eastAsia="Calibri"/>
          <w:sz w:val="26"/>
          <w:highlight w:val="green"/>
          <w:u w:val="single"/>
        </w:rPr>
        <w:t>tough stands on China</w:t>
      </w:r>
      <w:r w:rsidRPr="001A7D3E">
        <w:rPr>
          <w:rFonts w:eastAsia="Calibri"/>
          <w:sz w:val="26"/>
          <w:u w:val="single"/>
        </w:rPr>
        <w:t>, confronting Beijing on human rights abuses and</w:t>
      </w:r>
      <w:r w:rsidRPr="001A7D3E">
        <w:rPr>
          <w:rFonts w:eastAsia="Calibri"/>
          <w:sz w:val="8"/>
        </w:rPr>
        <w:t xml:space="preserve"> its continued </w:t>
      </w:r>
      <w:r w:rsidRPr="001A7D3E">
        <w:rPr>
          <w:rFonts w:eastAsia="Calibri"/>
          <w:sz w:val="26"/>
          <w:u w:val="single"/>
        </w:rPr>
        <w:t>support of Putin’s war machine.</w:t>
      </w:r>
      <w:r w:rsidRPr="001A7D3E">
        <w:rPr>
          <w:rFonts w:eastAsia="Calibri"/>
          <w:b/>
          <w:iCs/>
          <w:sz w:val="26"/>
          <w:u w:val="single"/>
          <w:bdr w:val="single" w:sz="8" w:space="0" w:color="auto" w:frame="1"/>
        </w:rPr>
        <w:t xml:space="preserve"> These</w:t>
      </w:r>
      <w:r w:rsidRPr="001A7D3E">
        <w:rPr>
          <w:rFonts w:eastAsia="Calibri"/>
          <w:sz w:val="8"/>
        </w:rPr>
        <w:t xml:space="preserve"> aren’t enemies or adversaries—</w:t>
      </w:r>
      <w:r w:rsidRPr="001A7D3E">
        <w:rPr>
          <w:rFonts w:eastAsia="Calibri"/>
          <w:sz w:val="26"/>
          <w:u w:val="single"/>
        </w:rPr>
        <w:t xml:space="preserve">they are partners </w:t>
      </w:r>
      <w:r w:rsidRPr="001A7D3E">
        <w:rPr>
          <w:rFonts w:eastAsia="Calibri"/>
          <w:sz w:val="26"/>
          <w:highlight w:val="green"/>
          <w:u w:val="single"/>
        </w:rPr>
        <w:t>working</w:t>
      </w:r>
      <w:r w:rsidRPr="001A7D3E">
        <w:rPr>
          <w:rFonts w:eastAsia="Calibri"/>
          <w:sz w:val="26"/>
          <w:u w:val="single"/>
        </w:rPr>
        <w:t xml:space="preserve"> in lockstep with us </w:t>
      </w:r>
      <w:r w:rsidRPr="001A7D3E">
        <w:rPr>
          <w:rFonts w:eastAsia="Calibri"/>
          <w:sz w:val="26"/>
          <w:highlight w:val="green"/>
          <w:u w:val="single"/>
        </w:rPr>
        <w:t xml:space="preserve">to </w:t>
      </w:r>
      <w:r w:rsidRPr="001A7D3E">
        <w:rPr>
          <w:rFonts w:eastAsia="Calibri"/>
          <w:b/>
          <w:iCs/>
          <w:sz w:val="26"/>
          <w:highlight w:val="green"/>
          <w:u w:val="single"/>
          <w:bdr w:val="single" w:sz="8" w:space="0" w:color="auto" w:frame="1"/>
        </w:rPr>
        <w:t>defend democracy</w:t>
      </w:r>
      <w:r w:rsidRPr="001A7D3E">
        <w:rPr>
          <w:rFonts w:eastAsia="Calibri"/>
          <w:sz w:val="26"/>
          <w:u w:val="single"/>
        </w:rPr>
        <w:t>.</w:t>
      </w:r>
    </w:p>
    <w:p w14:paraId="49CA9249" w14:textId="77777777" w:rsidR="00307E94" w:rsidRPr="001A7D3E" w:rsidRDefault="00307E94" w:rsidP="00307E94">
      <w:pPr>
        <w:spacing w:line="256" w:lineRule="auto"/>
        <w:rPr>
          <w:rFonts w:eastAsia="Calibri"/>
          <w:sz w:val="8"/>
        </w:rPr>
      </w:pPr>
      <w:r w:rsidRPr="001A7D3E">
        <w:rPr>
          <w:rFonts w:eastAsia="Calibri"/>
          <w:sz w:val="8"/>
        </w:rPr>
        <w:t xml:space="preserve">Yet Trump treats them as punching bags, </w:t>
      </w:r>
      <w:r w:rsidRPr="001A7D3E">
        <w:rPr>
          <w:rFonts w:eastAsia="Calibri"/>
          <w:sz w:val="26"/>
          <w:u w:val="single"/>
        </w:rPr>
        <w:t xml:space="preserve">pushing away </w:t>
      </w:r>
      <w:r w:rsidRPr="001A7D3E">
        <w:rPr>
          <w:rFonts w:eastAsia="Calibri"/>
          <w:sz w:val="26"/>
          <w:highlight w:val="green"/>
          <w:u w:val="single"/>
        </w:rPr>
        <w:t>allies</w:t>
      </w:r>
      <w:r w:rsidRPr="001A7D3E">
        <w:rPr>
          <w:rFonts w:eastAsia="Calibri"/>
          <w:sz w:val="8"/>
        </w:rPr>
        <w:t xml:space="preserve"> who share our values, our security priorities, and our vision for the world. His actions aren’t just reckless; they </w:t>
      </w:r>
      <w:r w:rsidRPr="001A7D3E">
        <w:rPr>
          <w:rFonts w:eastAsia="Calibri"/>
          <w:sz w:val="26"/>
          <w:u w:val="single"/>
        </w:rPr>
        <w:t>make America weaker</w:t>
      </w:r>
      <w:r w:rsidRPr="001A7D3E">
        <w:rPr>
          <w:rFonts w:eastAsia="Calibri"/>
          <w:sz w:val="8"/>
        </w:rPr>
        <w:t>.</w:t>
      </w:r>
    </w:p>
    <w:p w14:paraId="7B5AC8AB" w14:textId="77777777" w:rsidR="00307E94" w:rsidRPr="001A7D3E" w:rsidRDefault="00307E94" w:rsidP="00307E94">
      <w:pPr>
        <w:spacing w:line="256" w:lineRule="auto"/>
        <w:rPr>
          <w:rFonts w:eastAsia="Calibri"/>
          <w:sz w:val="8"/>
        </w:rPr>
      </w:pPr>
      <w:r w:rsidRPr="001A7D3E">
        <w:rPr>
          <w:rFonts w:eastAsia="Calibri"/>
          <w:sz w:val="8"/>
        </w:rPr>
        <w:t xml:space="preserve">One of the things that has always made America great is the deep, enduring people-to-people ties we have with our allies. These </w:t>
      </w:r>
      <w:r w:rsidRPr="001A7D3E">
        <w:rPr>
          <w:rFonts w:eastAsia="Calibri"/>
          <w:sz w:val="26"/>
          <w:u w:val="single"/>
        </w:rPr>
        <w:t>relationships</w:t>
      </w:r>
      <w:r w:rsidRPr="001A7D3E">
        <w:rPr>
          <w:rFonts w:eastAsia="Calibri"/>
          <w:sz w:val="8"/>
        </w:rPr>
        <w:t xml:space="preserve"> are what </w:t>
      </w:r>
      <w:r w:rsidRPr="001A7D3E">
        <w:rPr>
          <w:rFonts w:eastAsia="Calibri"/>
          <w:sz w:val="26"/>
          <w:highlight w:val="green"/>
          <w:u w:val="single"/>
        </w:rPr>
        <w:t>give</w:t>
      </w:r>
      <w:r w:rsidRPr="001A7D3E">
        <w:rPr>
          <w:rFonts w:eastAsia="Calibri"/>
          <w:sz w:val="8"/>
        </w:rPr>
        <w:t xml:space="preserve"> our </w:t>
      </w:r>
      <w:r w:rsidRPr="001A7D3E">
        <w:rPr>
          <w:rFonts w:eastAsia="Calibri"/>
          <w:b/>
          <w:iCs/>
          <w:sz w:val="26"/>
          <w:highlight w:val="green"/>
          <w:u w:val="single"/>
          <w:bdr w:val="single" w:sz="8" w:space="0" w:color="auto" w:frame="1"/>
        </w:rPr>
        <w:t>diplomacy real strength</w:t>
      </w:r>
      <w:r w:rsidRPr="001A7D3E">
        <w:rPr>
          <w:rFonts w:eastAsia="Calibri"/>
          <w:sz w:val="8"/>
        </w:rPr>
        <w:t>. But now, Trump’s hostility has created a new and dangerous dynamic: our allies are beginning to question whether the United States is still a reliable partner.</w:t>
      </w:r>
    </w:p>
    <w:p w14:paraId="64D13344" w14:textId="77777777" w:rsidR="00307E94" w:rsidRPr="001A7D3E" w:rsidRDefault="00307E94" w:rsidP="00307E94">
      <w:pPr>
        <w:spacing w:line="256" w:lineRule="auto"/>
        <w:rPr>
          <w:rFonts w:eastAsia="Calibri"/>
          <w:sz w:val="8"/>
        </w:rPr>
      </w:pPr>
      <w:r w:rsidRPr="001A7D3E">
        <w:rPr>
          <w:rFonts w:eastAsia="Calibri"/>
          <w:sz w:val="8"/>
        </w:rPr>
        <w:t xml:space="preserve">Make no mistake—this </w:t>
      </w:r>
      <w:r w:rsidRPr="001A7D3E">
        <w:rPr>
          <w:rFonts w:eastAsia="Calibri"/>
          <w:sz w:val="26"/>
          <w:u w:val="single"/>
        </w:rPr>
        <w:t>doubt has consequences.</w:t>
      </w:r>
    </w:p>
    <w:p w14:paraId="48A8AE50" w14:textId="77777777" w:rsidR="00307E94" w:rsidRPr="001A7D3E" w:rsidRDefault="00307E94" w:rsidP="00307E94">
      <w:pPr>
        <w:spacing w:line="256" w:lineRule="auto"/>
        <w:rPr>
          <w:rFonts w:eastAsia="Calibri"/>
          <w:sz w:val="8"/>
        </w:rPr>
      </w:pPr>
      <w:r w:rsidRPr="001A7D3E">
        <w:rPr>
          <w:rFonts w:eastAsia="Calibri"/>
          <w:sz w:val="26"/>
          <w:highlight w:val="green"/>
          <w:u w:val="single"/>
        </w:rPr>
        <w:t>We need</w:t>
      </w:r>
      <w:r w:rsidRPr="001A7D3E">
        <w:rPr>
          <w:rFonts w:eastAsia="Calibri"/>
          <w:sz w:val="8"/>
        </w:rPr>
        <w:t xml:space="preserve"> our </w:t>
      </w:r>
      <w:r w:rsidRPr="001A7D3E">
        <w:rPr>
          <w:rFonts w:eastAsia="Calibri"/>
          <w:sz w:val="26"/>
          <w:highlight w:val="green"/>
          <w:u w:val="single"/>
        </w:rPr>
        <w:t>allies to confront</w:t>
      </w:r>
      <w:r w:rsidRPr="001A7D3E">
        <w:rPr>
          <w:rFonts w:eastAsia="Calibri"/>
          <w:sz w:val="26"/>
          <w:u w:val="single"/>
        </w:rPr>
        <w:t xml:space="preserve"> </w:t>
      </w:r>
      <w:r w:rsidRPr="001A7D3E">
        <w:rPr>
          <w:rFonts w:eastAsia="Calibri"/>
          <w:b/>
          <w:iCs/>
          <w:sz w:val="26"/>
          <w:highlight w:val="green"/>
          <w:u w:val="single"/>
          <w:bdr w:val="single" w:sz="8" w:space="0" w:color="auto" w:frame="1"/>
        </w:rPr>
        <w:t>Russia</w:t>
      </w:r>
      <w:r w:rsidRPr="001A7D3E">
        <w:rPr>
          <w:rFonts w:eastAsia="Calibri"/>
          <w:sz w:val="26"/>
          <w:u w:val="single"/>
        </w:rPr>
        <w:t>n aggression</w:t>
      </w:r>
      <w:r w:rsidRPr="001A7D3E">
        <w:rPr>
          <w:rFonts w:eastAsia="Calibri"/>
          <w:sz w:val="8"/>
        </w:rPr>
        <w:t xml:space="preserve">, to </w:t>
      </w:r>
      <w:r w:rsidRPr="001A7D3E">
        <w:rPr>
          <w:rFonts w:eastAsia="Calibri"/>
          <w:sz w:val="26"/>
          <w:u w:val="single"/>
        </w:rPr>
        <w:t xml:space="preserve">fight </w:t>
      </w:r>
      <w:r w:rsidRPr="001A7D3E">
        <w:rPr>
          <w:rFonts w:eastAsia="Calibri"/>
          <w:b/>
          <w:iCs/>
          <w:sz w:val="26"/>
          <w:highlight w:val="green"/>
          <w:u w:val="single"/>
          <w:bdr w:val="single" w:sz="8" w:space="0" w:color="auto" w:frame="1"/>
        </w:rPr>
        <w:t>terrorism</w:t>
      </w:r>
      <w:r w:rsidRPr="001A7D3E">
        <w:rPr>
          <w:rFonts w:eastAsia="Calibri"/>
          <w:sz w:val="8"/>
        </w:rPr>
        <w:t xml:space="preserve">, to </w:t>
      </w:r>
      <w:r w:rsidRPr="001A7D3E">
        <w:rPr>
          <w:rFonts w:eastAsia="Calibri"/>
          <w:sz w:val="26"/>
          <w:highlight w:val="green"/>
          <w:u w:val="single"/>
        </w:rPr>
        <w:t>ensure</w:t>
      </w:r>
      <w:r w:rsidRPr="001A7D3E">
        <w:rPr>
          <w:rFonts w:eastAsia="Calibri"/>
          <w:sz w:val="26"/>
          <w:u w:val="single"/>
        </w:rPr>
        <w:t xml:space="preserve"> secure and </w:t>
      </w:r>
      <w:r w:rsidRPr="001A7D3E">
        <w:rPr>
          <w:rFonts w:eastAsia="Calibri"/>
          <w:b/>
          <w:iCs/>
          <w:sz w:val="26"/>
          <w:highlight w:val="green"/>
          <w:u w:val="single"/>
          <w:bdr w:val="single" w:sz="8" w:space="0" w:color="auto" w:frame="1"/>
        </w:rPr>
        <w:t>resilient supply chains</w:t>
      </w:r>
      <w:r w:rsidRPr="001A7D3E">
        <w:rPr>
          <w:rFonts w:eastAsia="Calibri"/>
          <w:sz w:val="8"/>
        </w:rPr>
        <w:t xml:space="preserve">, to </w:t>
      </w:r>
      <w:r w:rsidRPr="001A7D3E">
        <w:rPr>
          <w:rFonts w:eastAsia="Calibri"/>
          <w:sz w:val="26"/>
          <w:highlight w:val="green"/>
          <w:u w:val="single"/>
        </w:rPr>
        <w:t xml:space="preserve">combat </w:t>
      </w:r>
      <w:r w:rsidRPr="001A7D3E">
        <w:rPr>
          <w:rFonts w:eastAsia="Calibri"/>
          <w:b/>
          <w:iCs/>
          <w:sz w:val="26"/>
          <w:highlight w:val="green"/>
          <w:u w:val="single"/>
          <w:bdr w:val="single" w:sz="8" w:space="0" w:color="auto" w:frame="1"/>
        </w:rPr>
        <w:t>climate</w:t>
      </w:r>
      <w:r w:rsidRPr="001A7D3E">
        <w:rPr>
          <w:rFonts w:eastAsia="Calibri"/>
          <w:b/>
          <w:iCs/>
          <w:sz w:val="26"/>
          <w:u w:val="single"/>
          <w:bdr w:val="single" w:sz="8" w:space="0" w:color="auto" w:frame="1"/>
        </w:rPr>
        <w:t xml:space="preserve"> </w:t>
      </w:r>
      <w:r w:rsidRPr="001A7D3E">
        <w:rPr>
          <w:rFonts w:eastAsia="Calibri"/>
          <w:sz w:val="26"/>
          <w:u w:val="single"/>
        </w:rPr>
        <w:t>change</w:t>
      </w:r>
      <w:r w:rsidRPr="001A7D3E">
        <w:rPr>
          <w:rFonts w:eastAsia="Calibri"/>
          <w:sz w:val="8"/>
        </w:rPr>
        <w:t xml:space="preserve">, to </w:t>
      </w:r>
      <w:r w:rsidRPr="001A7D3E">
        <w:rPr>
          <w:rFonts w:eastAsia="Calibri"/>
          <w:sz w:val="26"/>
          <w:u w:val="single"/>
        </w:rPr>
        <w:t xml:space="preserve">respond to </w:t>
      </w:r>
      <w:r w:rsidRPr="001A7D3E">
        <w:rPr>
          <w:rFonts w:eastAsia="Calibri"/>
          <w:b/>
          <w:iCs/>
          <w:sz w:val="26"/>
          <w:highlight w:val="green"/>
          <w:u w:val="single"/>
          <w:bdr w:val="single" w:sz="8" w:space="0" w:color="auto" w:frame="1"/>
        </w:rPr>
        <w:t>global health</w:t>
      </w:r>
      <w:r w:rsidRPr="001A7D3E">
        <w:rPr>
          <w:rFonts w:eastAsia="Calibri"/>
          <w:b/>
          <w:iCs/>
          <w:sz w:val="26"/>
          <w:u w:val="single"/>
          <w:bdr w:val="single" w:sz="8" w:space="0" w:color="auto" w:frame="1"/>
        </w:rPr>
        <w:t xml:space="preserve"> </w:t>
      </w:r>
      <w:r w:rsidRPr="001A7D3E">
        <w:rPr>
          <w:rFonts w:eastAsia="Calibri"/>
          <w:sz w:val="26"/>
          <w:u w:val="single"/>
        </w:rPr>
        <w:t>crises</w:t>
      </w:r>
      <w:r w:rsidRPr="001A7D3E">
        <w:rPr>
          <w:rFonts w:eastAsia="Calibri"/>
          <w:sz w:val="8"/>
        </w:rPr>
        <w:t xml:space="preserve">, </w:t>
      </w:r>
      <w:r w:rsidRPr="001A7D3E">
        <w:rPr>
          <w:rFonts w:eastAsia="Calibri"/>
          <w:sz w:val="26"/>
          <w:u w:val="single"/>
        </w:rPr>
        <w:t>and</w:t>
      </w:r>
      <w:r w:rsidRPr="001A7D3E">
        <w:rPr>
          <w:rFonts w:eastAsia="Calibri"/>
          <w:sz w:val="8"/>
        </w:rPr>
        <w:t xml:space="preserve"> to </w:t>
      </w:r>
      <w:r w:rsidRPr="001A7D3E">
        <w:rPr>
          <w:rFonts w:eastAsia="Calibri"/>
          <w:sz w:val="26"/>
          <w:u w:val="single"/>
        </w:rPr>
        <w:t>navigate</w:t>
      </w:r>
      <w:r w:rsidRPr="001A7D3E">
        <w:rPr>
          <w:rFonts w:eastAsia="Calibri"/>
          <w:sz w:val="8"/>
        </w:rPr>
        <w:t xml:space="preserve"> the </w:t>
      </w:r>
      <w:r w:rsidRPr="001A7D3E">
        <w:rPr>
          <w:rFonts w:eastAsia="Calibri"/>
          <w:sz w:val="26"/>
          <w:u w:val="single"/>
        </w:rPr>
        <w:t xml:space="preserve">complexities of </w:t>
      </w:r>
      <w:r w:rsidRPr="001A7D3E">
        <w:rPr>
          <w:rFonts w:eastAsia="Calibri"/>
          <w:b/>
          <w:iCs/>
          <w:sz w:val="26"/>
          <w:highlight w:val="green"/>
          <w:u w:val="single"/>
          <w:bdr w:val="single" w:sz="8" w:space="0" w:color="auto" w:frame="1"/>
        </w:rPr>
        <w:t>a</w:t>
      </w:r>
      <w:r w:rsidRPr="001A7D3E">
        <w:rPr>
          <w:rFonts w:eastAsia="Calibri"/>
          <w:sz w:val="26"/>
          <w:u w:val="single"/>
        </w:rPr>
        <w:t xml:space="preserve">rtificial </w:t>
      </w:r>
      <w:r w:rsidRPr="001A7D3E">
        <w:rPr>
          <w:rFonts w:eastAsia="Calibri"/>
          <w:b/>
          <w:iCs/>
          <w:sz w:val="26"/>
          <w:highlight w:val="green"/>
          <w:u w:val="single"/>
          <w:bdr w:val="single" w:sz="8" w:space="0" w:color="auto" w:frame="1"/>
        </w:rPr>
        <w:t>i</w:t>
      </w:r>
      <w:r w:rsidRPr="001A7D3E">
        <w:rPr>
          <w:rFonts w:eastAsia="Calibri"/>
          <w:sz w:val="26"/>
          <w:u w:val="single"/>
        </w:rPr>
        <w:t xml:space="preserve">ntelligence </w:t>
      </w:r>
      <w:r w:rsidRPr="001A7D3E">
        <w:rPr>
          <w:rFonts w:eastAsia="Calibri"/>
          <w:sz w:val="26"/>
          <w:highlight w:val="green"/>
          <w:u w:val="single"/>
        </w:rPr>
        <w:t>and emerging</w:t>
      </w:r>
      <w:r w:rsidRPr="001A7D3E">
        <w:rPr>
          <w:rFonts w:eastAsia="Calibri"/>
          <w:sz w:val="26"/>
          <w:u w:val="single"/>
        </w:rPr>
        <w:t xml:space="preserve"> </w:t>
      </w:r>
      <w:r w:rsidRPr="001A7D3E">
        <w:rPr>
          <w:rFonts w:eastAsia="Calibri"/>
          <w:b/>
          <w:iCs/>
          <w:sz w:val="26"/>
          <w:highlight w:val="green"/>
          <w:u w:val="single"/>
          <w:bdr w:val="single" w:sz="8" w:space="0" w:color="auto" w:frame="1"/>
        </w:rPr>
        <w:t>tech</w:t>
      </w:r>
      <w:r w:rsidRPr="001A7D3E">
        <w:rPr>
          <w:rFonts w:eastAsia="Calibri"/>
          <w:sz w:val="26"/>
          <w:u w:val="single"/>
        </w:rPr>
        <w:t>nologies</w:t>
      </w:r>
      <w:r w:rsidRPr="001A7D3E">
        <w:rPr>
          <w:rFonts w:eastAsia="Calibri"/>
          <w:sz w:val="8"/>
        </w:rPr>
        <w:t>. NATO—under President Biden’s leadership—became bigger, stronger, and more unified than ever. And yet Trump, by signaling disdain for our partners, is unraveling that hard-earned progress.</w:t>
      </w:r>
    </w:p>
    <w:p w14:paraId="0A342183" w14:textId="77777777" w:rsidR="00307E94" w:rsidRPr="001A7D3E" w:rsidRDefault="00307E94" w:rsidP="00307E94">
      <w:pPr>
        <w:spacing w:line="256" w:lineRule="auto"/>
        <w:rPr>
          <w:rFonts w:eastAsia="Calibri"/>
          <w:sz w:val="16"/>
        </w:rPr>
      </w:pPr>
      <w:r w:rsidRPr="001A7D3E">
        <w:rPr>
          <w:rFonts w:eastAsia="Calibri"/>
          <w:sz w:val="16"/>
        </w:rPr>
        <w:t>What’s his endgame? We don’t yet know. But we do know the damage has already begun.</w:t>
      </w:r>
    </w:p>
    <w:p w14:paraId="0CF64807" w14:textId="77777777" w:rsidR="00307E94" w:rsidRPr="001A7D3E" w:rsidRDefault="00307E94" w:rsidP="00307E94">
      <w:pPr>
        <w:spacing w:line="256" w:lineRule="auto"/>
        <w:rPr>
          <w:rFonts w:eastAsia="Calibri"/>
          <w:sz w:val="26"/>
          <w:u w:val="single"/>
        </w:rPr>
      </w:pPr>
      <w:r w:rsidRPr="001A7D3E">
        <w:rPr>
          <w:rFonts w:eastAsia="Calibri"/>
          <w:sz w:val="8"/>
        </w:rPr>
        <w:t>As President Biden has said, “</w:t>
      </w:r>
      <w:r w:rsidRPr="001A7D3E">
        <w:rPr>
          <w:rFonts w:eastAsia="Calibri"/>
          <w:sz w:val="26"/>
          <w:u w:val="single"/>
        </w:rPr>
        <w:t>America’s alliances are our greatest asset.</w:t>
      </w:r>
      <w:r w:rsidRPr="001A7D3E">
        <w:rPr>
          <w:rFonts w:eastAsia="Calibri"/>
          <w:sz w:val="8"/>
        </w:rPr>
        <w:t xml:space="preserve"> And </w:t>
      </w:r>
      <w:r w:rsidRPr="001A7D3E">
        <w:rPr>
          <w:rFonts w:eastAsia="Calibri"/>
          <w:sz w:val="26"/>
          <w:u w:val="single"/>
        </w:rPr>
        <w:t>leading with diplomacy means standing shoulder to shoulder with our allies and key partners once again.”</w:t>
      </w:r>
    </w:p>
    <w:p w14:paraId="5F35F92D" w14:textId="77777777" w:rsidR="00307E94" w:rsidRDefault="00307E94" w:rsidP="00307E94">
      <w:pPr>
        <w:rPr>
          <w:rFonts w:asciiTheme="minorHAnsi" w:hAnsiTheme="minorHAnsi" w:cstheme="minorBidi"/>
        </w:rPr>
      </w:pPr>
    </w:p>
    <w:p w14:paraId="34A51BE0" w14:textId="77777777" w:rsidR="00307E94" w:rsidRPr="007D0B7C" w:rsidRDefault="00307E94" w:rsidP="00307E94"/>
    <w:p w14:paraId="3D2B22C3" w14:textId="77777777" w:rsidR="00307E94" w:rsidRDefault="00307E94" w:rsidP="00307E94">
      <w:pPr>
        <w:pStyle w:val="Heading3"/>
      </w:pPr>
      <w:r>
        <w:t>CP---1NC</w:t>
      </w:r>
    </w:p>
    <w:p w14:paraId="3AE16A22" w14:textId="77777777" w:rsidR="00307E94" w:rsidRDefault="00307E94" w:rsidP="00307E94">
      <w:r>
        <w:t>Collaborative Bargaining CP</w:t>
      </w:r>
    </w:p>
    <w:p w14:paraId="74B16547" w14:textId="77777777" w:rsidR="00307E94" w:rsidRPr="00501563" w:rsidRDefault="00307E94" w:rsidP="00307E94">
      <w:pPr>
        <w:pStyle w:val="Heading4"/>
      </w:pPr>
      <w:r w:rsidRPr="00501563">
        <w:t xml:space="preserve">The United States federal government should </w:t>
      </w:r>
      <w:r>
        <w:t>promote green collaborative bargaining rights for workers in the United States</w:t>
      </w:r>
    </w:p>
    <w:p w14:paraId="54874735" w14:textId="77777777" w:rsidR="00307E94" w:rsidRPr="00501563" w:rsidRDefault="00307E94" w:rsidP="00307E94">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64C3A42D" w14:textId="77777777" w:rsidR="00307E94" w:rsidRPr="00501563" w:rsidRDefault="00307E94" w:rsidP="00307E94">
      <w:r w:rsidRPr="00501563">
        <w:rPr>
          <w:rStyle w:val="Style13ptBold"/>
        </w:rPr>
        <w:t xml:space="preserve">Smemo 9/15 </w:t>
      </w:r>
      <w:r w:rsidRPr="00501563">
        <w:t xml:space="preserve"> </w:t>
      </w:r>
      <w:r w:rsidRPr="00501563">
        <w:rPr>
          <w:sz w:val="16"/>
          <w:szCs w:val="16"/>
        </w:rPr>
        <w:t>Kristoffer.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407E5014" w14:textId="77777777" w:rsidR="00307E94" w:rsidRPr="00501563" w:rsidRDefault="00307E94" w:rsidP="00307E94">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48D2E129" w14:textId="77777777" w:rsidR="00307E94" w:rsidRPr="00501563" w:rsidRDefault="00307E94" w:rsidP="00307E94">
      <w:pPr>
        <w:rPr>
          <w:sz w:val="12"/>
        </w:rPr>
      </w:pPr>
      <w:r w:rsidRPr="00501563">
        <w:rPr>
          <w:sz w:val="12"/>
        </w:rPr>
        <w:t>At this militant conjuncture, American Compass is busy articulating a preemptive policy program to channel and control workers’ self-activity.</w:t>
      </w:r>
    </w:p>
    <w:p w14:paraId="5D14D030" w14:textId="77777777" w:rsidR="00307E94" w:rsidRPr="00501563" w:rsidRDefault="00307E94" w:rsidP="00307E94">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8A4F2A">
        <w:rPr>
          <w:rStyle w:val="StyleUnderline"/>
        </w:rPr>
        <w:t>A 2020 open 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8A4F2A">
        <w:rPr>
          <w:rStyle w:val="Emphasis"/>
          <w:highlight w:val="green"/>
        </w:rPr>
        <w:t>,</w:t>
      </w:r>
      <w:r w:rsidRPr="008A4F2A">
        <w:rPr>
          <w:rStyle w:val="Emphasis"/>
        </w:rPr>
        <w:t xml:space="preserve"> </w:t>
      </w:r>
      <w:r w:rsidRPr="00501563">
        <w:rPr>
          <w:rStyle w:val="Emphasis"/>
          <w:highlight w:val="green"/>
        </w:rPr>
        <w:t>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8A4F2A">
        <w:rPr>
          <w:rStyle w:val="Emphasis"/>
        </w:rPr>
        <w:t>there needs to be pressure applied on capital to ensure that people earn enough to reproduce themselves as diligent and efficient laborers.</w:t>
      </w:r>
    </w:p>
    <w:p w14:paraId="0283A9AB" w14:textId="77777777" w:rsidR="00307E94" w:rsidRPr="00501563" w:rsidRDefault="00307E94" w:rsidP="00307E94">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as unions an</w:t>
      </w:r>
      <w:r w:rsidRPr="008A4F2A">
        <w:rPr>
          <w:sz w:val="12"/>
        </w:rPr>
        <w:t xml:space="preserve">d their partisans have long argued. American Compass urges </w:t>
      </w:r>
      <w:r w:rsidRPr="008A4F2A">
        <w:rPr>
          <w:rStyle w:val="Emphasis"/>
        </w:rPr>
        <w:t>amending the National Labor Relations Act (NLRA) 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8A4F2A">
        <w:rPr>
          <w:rStyle w:val="Emphasis"/>
          <w:highlight w:val="green"/>
        </w:rPr>
        <w:t xml:space="preserve">worker representatives </w:t>
      </w:r>
      <w:r w:rsidRPr="00501563">
        <w:rPr>
          <w:rStyle w:val="Emphasis"/>
          <w:highlight w:val="green"/>
        </w:rPr>
        <w:t xml:space="preserve">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 xml:space="preserve">Allowing for </w:t>
      </w:r>
      <w:r w:rsidRPr="008A4F2A">
        <w:rPr>
          <w:rStyle w:val="Emphasis"/>
        </w:rPr>
        <w:t>more “collaborative” bargaining would</w:t>
      </w:r>
      <w:r w:rsidRPr="00501563">
        <w:rPr>
          <w:rStyle w:val="Emphasis"/>
        </w:rPr>
        <w:t xml:space="preserve">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1010ABA3" w14:textId="77777777" w:rsidR="00307E94" w:rsidRPr="00501563" w:rsidRDefault="00307E94" w:rsidP="00307E94">
      <w:pPr>
        <w:rPr>
          <w:sz w:val="12"/>
        </w:rPr>
      </w:pPr>
      <w:r w:rsidRPr="00501563">
        <w:rPr>
          <w:rStyle w:val="StyleUnderline"/>
        </w:rPr>
        <w:t xml:space="preserve">Much </w:t>
      </w:r>
      <w:r w:rsidRPr="008A4F2A">
        <w:rPr>
          <w:rStyle w:val="StyleUnderline"/>
        </w:rPr>
        <w:t>like the Family Income Supplemental Credit, giving workers a “seat at the table” demands a tense dance between expanding and containing worker</w:t>
      </w:r>
      <w:r w:rsidRPr="00501563">
        <w:rPr>
          <w:rStyle w:val="StyleUnderline"/>
        </w:rPr>
        <w:t xml:space="preserve">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6A954DA1" w14:textId="77777777" w:rsidR="00307E94" w:rsidRPr="00501563" w:rsidRDefault="00307E94" w:rsidP="00307E94">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7CCFF9EB" w14:textId="77777777" w:rsidR="00307E94" w:rsidRPr="00501563" w:rsidRDefault="00307E94" w:rsidP="00307E94">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51B3A3CE" w14:textId="77777777" w:rsidR="00307E94" w:rsidRPr="00501563" w:rsidRDefault="00307E94" w:rsidP="00307E94">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Cass’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73A0045A" w14:textId="77777777" w:rsidR="00307E94" w:rsidRPr="00501563" w:rsidRDefault="00307E94" w:rsidP="00307E94">
      <w:pPr>
        <w:rPr>
          <w:sz w:val="12"/>
        </w:rPr>
      </w:pPr>
      <w:r w:rsidRPr="00501563">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5CD3EDD3" w14:textId="77777777" w:rsidR="00307E94" w:rsidRPr="00501563" w:rsidRDefault="00307E94" w:rsidP="00307E94">
      <w:pPr>
        <w:rPr>
          <w:sz w:val="12"/>
        </w:rPr>
      </w:pPr>
      <w:r w:rsidRPr="00501563">
        <w:rPr>
          <w:sz w:val="12"/>
        </w:rPr>
        <w:t>Targeting Workers, “Tightening” Labor Markets</w:t>
      </w:r>
    </w:p>
    <w:p w14:paraId="49579EAE" w14:textId="77777777" w:rsidR="00307E94" w:rsidRPr="00501563" w:rsidRDefault="00307E94" w:rsidP="00307E94">
      <w:pPr>
        <w:rPr>
          <w:sz w:val="12"/>
        </w:rPr>
      </w:pPr>
      <w:r w:rsidRPr="00501563">
        <w:rPr>
          <w:sz w:val="12"/>
        </w:rPr>
        <w:t xml:space="preserve">To square the circle of how to improve the working conditions and living </w:t>
      </w:r>
      <w:r w:rsidRPr="008A4F2A">
        <w:rPr>
          <w:sz w:val="12"/>
        </w:rPr>
        <w:t xml:space="preserve">standards of workers without wholly alienating employers and investors, American Compass falls back on the “populist nationalism” long championed by Steve Bannon and that still resonates in the broader </w:t>
      </w:r>
      <w:r w:rsidRPr="008A4F2A">
        <w:rPr>
          <w:rStyle w:val="StyleUnderline"/>
        </w:rPr>
        <w:t>Trumpist coalition</w:t>
      </w:r>
      <w:r w:rsidRPr="008A4F2A">
        <w:rPr>
          <w:sz w:val="12"/>
        </w:rPr>
        <w:t xml:space="preserve">. It is that </w:t>
      </w:r>
      <w:r w:rsidRPr="008A4F2A">
        <w:rPr>
          <w:rStyle w:val="StyleUnderline"/>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416F49AF" w14:textId="77777777" w:rsidR="00307E94" w:rsidRPr="00501563" w:rsidRDefault="00307E94" w:rsidP="00307E94">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656A9B8F" w14:textId="77777777" w:rsidR="00307E94" w:rsidRPr="00501563" w:rsidRDefault="00307E94" w:rsidP="00307E94">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45DEA6BF" w14:textId="77777777" w:rsidR="00307E94" w:rsidRPr="00501563" w:rsidRDefault="00307E94" w:rsidP="00307E94">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09AFD983" w14:textId="77777777" w:rsidR="00307E94" w:rsidRPr="00501563" w:rsidRDefault="00307E94" w:rsidP="00307E94">
      <w:pPr>
        <w:rPr>
          <w:sz w:val="12"/>
        </w:rPr>
      </w:pPr>
      <w:r w:rsidRPr="00501563">
        <w:rPr>
          <w:sz w:val="12"/>
        </w:rPr>
        <w:t>Building a Conservative Labor Movement</w:t>
      </w:r>
    </w:p>
    <w:p w14:paraId="3A382E30" w14:textId="77777777" w:rsidR="00307E94" w:rsidRPr="00501563" w:rsidRDefault="00307E94" w:rsidP="00307E94">
      <w:pPr>
        <w:rPr>
          <w:rStyle w:val="Emphasis"/>
        </w:rPr>
      </w:pPr>
      <w:r w:rsidRPr="00501563">
        <w:rPr>
          <w:sz w:val="12"/>
        </w:rPr>
        <w:t xml:space="preserve">American Compass’ vision for building </w:t>
      </w:r>
      <w:r w:rsidRPr="008A4F2A">
        <w:rPr>
          <w:rStyle w:val="StyleUnderline"/>
        </w:rPr>
        <w:t xml:space="preserve">a “conservative labor </w:t>
      </w:r>
      <w:r w:rsidRPr="008A4F2A">
        <w:rPr>
          <w:rStyle w:val="StyleUnderline"/>
          <w:highlight w:val="green"/>
        </w:rPr>
        <w:t>movement</w:t>
      </w:r>
      <w:r w:rsidRPr="008A4F2A">
        <w:rPr>
          <w:rStyle w:val="StyleUnderline"/>
        </w:rPr>
        <w: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8A4F2A">
        <w:rPr>
          <w:rStyle w:val="StyleUnderline"/>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1850B8BD" w14:textId="77777777" w:rsidR="00307E94" w:rsidRDefault="00307E94" w:rsidP="00307E94">
      <w:pPr>
        <w:pStyle w:val="Heading4"/>
      </w:pPr>
      <w:bookmarkStart w:id="0" w:name="_Hlk209889463"/>
      <w:r>
        <w:t xml:space="preserve">Non-adversarial unionism solves a </w:t>
      </w:r>
      <w:r>
        <w:rPr>
          <w:u w:val="single"/>
        </w:rPr>
        <w:t>convergence</w:t>
      </w:r>
      <w:r w:rsidRPr="008A76DE">
        <w:t xml:space="preserve"> </w:t>
      </w:r>
      <w:r>
        <w:t>of crises—warming, nuke war, disease.</w:t>
      </w:r>
    </w:p>
    <w:p w14:paraId="6BCBE135" w14:textId="77777777" w:rsidR="00307E94" w:rsidRPr="008A76DE" w:rsidRDefault="00307E94" w:rsidP="00307E94">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9"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078B9117" w14:textId="77777777" w:rsidR="00307E94" w:rsidRPr="00591020" w:rsidRDefault="00307E94" w:rsidP="00307E94">
      <w:pPr>
        <w:rPr>
          <w:sz w:val="12"/>
        </w:rPr>
      </w:pPr>
      <w:r w:rsidRPr="00591020">
        <w:rPr>
          <w:sz w:val="12"/>
        </w:rPr>
        <w:t xml:space="preserve">The years after 1945, which saw the consolidation of regimes of 'decommodification' in much of the industrialised world, also brought a 'new world order' in which the USA emerged as the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1049C2F3" w14:textId="77777777" w:rsidR="00307E94" w:rsidRPr="001A799A" w:rsidRDefault="00307E94" w:rsidP="00307E94">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 xml:space="preserve">peace </w:t>
      </w:r>
      <w:r w:rsidRPr="008A4F2A">
        <w:rPr>
          <w:rStyle w:val="StyleUnderline"/>
        </w:rPr>
        <w:t>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78C8A277" w14:textId="77777777" w:rsidR="00307E94" w:rsidRPr="00591020" w:rsidRDefault="00307E94" w:rsidP="00307E94">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440DA64B" w14:textId="77777777" w:rsidR="00307E94" w:rsidRPr="001A799A" w:rsidRDefault="00307E94" w:rsidP="00307E94">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5AB156D9" w14:textId="77777777" w:rsidR="00307E94" w:rsidRPr="00591020" w:rsidRDefault="00307E94" w:rsidP="00307E94">
      <w:pPr>
        <w:rPr>
          <w:sz w:val="12"/>
        </w:rPr>
      </w:pPr>
      <w:r w:rsidRPr="00591020">
        <w:rPr>
          <w:sz w:val="12"/>
        </w:rPr>
        <w:t>No jobs on a dead planet?</w:t>
      </w:r>
    </w:p>
    <w:p w14:paraId="605DA73C" w14:textId="77777777" w:rsidR="00307E94" w:rsidRPr="00591020" w:rsidRDefault="00307E94" w:rsidP="00307E94">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r w:rsidRPr="00591020">
        <w:rPr>
          <w:rStyle w:val="StyleUnderline"/>
          <w:highlight w:val="green"/>
        </w:rPr>
        <w:t>labour</w:t>
      </w:r>
      <w:r w:rsidRPr="001A799A">
        <w:rPr>
          <w:rStyle w:val="StyleUnderline"/>
        </w:rPr>
        <w:t>, land and money</w:t>
      </w:r>
      <w:r w:rsidRPr="00591020">
        <w:rPr>
          <w:sz w:val="12"/>
        </w:rPr>
        <w:t>. The previous discussion in this book has considered only labour.</w:t>
      </w:r>
    </w:p>
    <w:p w14:paraId="03E591ED" w14:textId="77777777" w:rsidR="00307E94" w:rsidRPr="00591020" w:rsidRDefault="00307E94" w:rsidP="00307E94">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191BDE82" w14:textId="77777777" w:rsidR="00307E94" w:rsidRPr="00591020" w:rsidRDefault="00307E94" w:rsidP="00307E94">
      <w:pPr>
        <w:rPr>
          <w:sz w:val="12"/>
        </w:rPr>
      </w:pPr>
      <w:r w:rsidRPr="00591020">
        <w:rPr>
          <w:sz w:val="12"/>
        </w:rPr>
        <w:t>A key landmark in public awareness of the threat of climate destruction was the 1987 report of the World Commission on Environment and Development, chaired by Norwegian Prime Minister Gro Harlem Brundtland. It popularised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5D33D78C" w14:textId="77777777" w:rsidR="00307E94" w:rsidRPr="00591020" w:rsidRDefault="00307E94" w:rsidP="00307E94">
      <w:pPr>
        <w:rPr>
          <w:sz w:val="12"/>
        </w:rPr>
      </w:pPr>
      <w:r w:rsidRPr="00591020">
        <w:rPr>
          <w:sz w:val="12"/>
        </w:rPr>
        <w:t xml:space="preserve">Despite growing recognition that humankind is careering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capital and labour</w:t>
      </w:r>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Räthzel (2013: 1) claimed that 'over the past 40 years the relationship between environmentalists on the one hand and labour on the other has largely vacillated between distrust and suspicion at best through to rancour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the need for decarbonisation policies is broadly accepted</w:t>
      </w:r>
      <w:r w:rsidRPr="00591020">
        <w:rPr>
          <w:sz w:val="12"/>
        </w:rPr>
        <w:t>, but the process has been uneven and contested.</w:t>
      </w:r>
    </w:p>
    <w:p w14:paraId="28E10A26" w14:textId="77777777" w:rsidR="00307E94" w:rsidRPr="00591020" w:rsidRDefault="00307E94" w:rsidP="00307E94">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the scientific evidence and hence agreement in principle to decarbonisation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5C4F2A0C" w14:textId="77777777" w:rsidR="00307E94" w:rsidRPr="00591020" w:rsidRDefault="00307E94" w:rsidP="00307E94">
      <w:pPr>
        <w:rPr>
          <w:sz w:val="12"/>
        </w:rPr>
      </w:pPr>
      <w:r w:rsidRPr="00591020">
        <w:rPr>
          <w:sz w:val="12"/>
        </w:rPr>
        <w:t>Increasingly, trade unions, especially at international level, have adopted the position that there can be no simple technological 'fix' to the climate crisis; that de-industrialisation is not the solution, but rather a targeted change in industrial policy; that there is a need for a new growth model which is both socially and ecologically sustainable; and that workers should not be the main victims of restructuring (Clarke and LipsigMummé 2020). Often, this is encapsulated in the demand for a 'just transition', a concept which became popular in the 1990s and had some influence on inter-governmental negotiations (Hampton 2015: 68-79).</w:t>
      </w:r>
    </w:p>
    <w:p w14:paraId="640CEAD2" w14:textId="77777777" w:rsidR="00307E94" w:rsidRPr="00591020" w:rsidRDefault="00307E94" w:rsidP="00307E94">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5E9959AC" w14:textId="77777777" w:rsidR="00307E94" w:rsidRPr="00591020" w:rsidRDefault="00307E94" w:rsidP="00307E94">
      <w:pPr>
        <w:rPr>
          <w:sz w:val="12"/>
        </w:rPr>
      </w:pPr>
      <w:r w:rsidRPr="00591020">
        <w:rPr>
          <w:sz w:val="12"/>
        </w:rPr>
        <w:t>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favour of 'degrowth', since ever-expanding production and consumption cannot be environmentally sustainable. This, however, is to say the least politically challenging and raises major distributional issues, within and even more across countries.</w:t>
      </w:r>
    </w:p>
    <w:p w14:paraId="3C11FE17" w14:textId="77777777" w:rsidR="00307E94" w:rsidRPr="00591020" w:rsidRDefault="00307E94" w:rsidP="00307E94">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194D93B2" w14:textId="77777777" w:rsidR="00307E94" w:rsidRPr="00591020" w:rsidRDefault="00307E94" w:rsidP="00307E94">
      <w:pPr>
        <w:rPr>
          <w:sz w:val="12"/>
        </w:rPr>
      </w:pPr>
      <w:r w:rsidRPr="00591020">
        <w:rPr>
          <w:sz w:val="12"/>
        </w:rPr>
        <w:t>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minimise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5027D740" w14:textId="77777777" w:rsidR="00307E94" w:rsidRPr="00591020" w:rsidRDefault="00307E94" w:rsidP="00307E94">
      <w:pPr>
        <w:rPr>
          <w:sz w:val="12"/>
        </w:rPr>
      </w:pPr>
      <w:r w:rsidRPr="00591020">
        <w:rPr>
          <w:sz w:val="12"/>
        </w:rPr>
        <w:t>The plague years</w:t>
      </w:r>
    </w:p>
    <w:p w14:paraId="237985F2" w14:textId="77777777" w:rsidR="00307E94" w:rsidRPr="00591020" w:rsidRDefault="00307E94" w:rsidP="00307E94">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08146AA3" w14:textId="77777777" w:rsidR="00307E94" w:rsidRPr="00591020" w:rsidRDefault="00307E94" w:rsidP="00307E94">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In turn, globalisation transforms local infections into pandemics. A new coronavirus epidemic had been predicted since 2005, but most governments were totally unprepared. For scientists, the question now is not whether there will be a new pandemic - code-named 'Disease X' — but when. The World Health Organization has been attempting to coordinate contingency planning, but in mid-2024 the negotiations appeared to have stalled.</w:t>
      </w:r>
    </w:p>
    <w:p w14:paraId="124B9AE7" w14:textId="77777777" w:rsidR="00307E94" w:rsidRPr="00591020" w:rsidRDefault="00307E94" w:rsidP="00307E94">
      <w:pPr>
        <w:rPr>
          <w:sz w:val="12"/>
        </w:rPr>
      </w:pPr>
      <w:r w:rsidRPr="00591020">
        <w:rPr>
          <w:rStyle w:val="StyleUnderline"/>
          <w:highlight w:val="green"/>
        </w:rPr>
        <w:t>'Labour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offcial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(Eurofound 2021: 1-2).</w:t>
      </w:r>
    </w:p>
    <w:p w14:paraId="79823F6B" w14:textId="77777777" w:rsidR="00307E94" w:rsidRPr="00591020" w:rsidRDefault="00307E94" w:rsidP="00307E94">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(Eurofound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exacerbated the disadvantages of those groups that were considered marginalised</w:t>
      </w:r>
      <w:r w:rsidRPr="00591020">
        <w:rPr>
          <w:sz w:val="12"/>
        </w:rPr>
        <w:t xml:space="preserve"> before the outbreak of the pandemic' (Kyzlinkovå 2021: 13). As Botey Gaude et al. (2022: 126) report, 'remote working is not an option for the majority of workers, as many occupations include tasks that are not teleworkable. This could increase inequalities between groups of workers'. And indeed, many of those who were already poorest and most precarious suffered dramatically as a result of Covid-19.</w:t>
      </w:r>
    </w:p>
    <w:p w14:paraId="14C7F238" w14:textId="77777777" w:rsidR="00307E94" w:rsidRPr="00591020" w:rsidRDefault="00307E94" w:rsidP="00307E94">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(Eurofound 2021: 16). However, the Eurofound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selfquarantine if confirmed as a close contact of someone with the virus. For those who fell ill with COVID-19, the refusal of platforms to cover sick pay left them reliant on their own resources or forced them to return to work before they had fully recovered'.</w:t>
      </w:r>
    </w:p>
    <w:p w14:paraId="55A41C0B" w14:textId="77777777" w:rsidR="00307E94" w:rsidRPr="00591020" w:rsidRDefault="00307E94" w:rsidP="00307E94">
      <w:pPr>
        <w:rPr>
          <w:sz w:val="12"/>
        </w:rPr>
      </w:pPr>
      <w:r w:rsidRPr="00591020">
        <w:rPr>
          <w:sz w:val="12"/>
        </w:rPr>
        <w:t>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status'.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13D4B9B3" w14:textId="77777777" w:rsidR="00307E94" w:rsidRPr="00591020" w:rsidRDefault="00307E94" w:rsidP="00307E94">
      <w:pPr>
        <w:rPr>
          <w:sz w:val="12"/>
        </w:rPr>
      </w:pPr>
      <w:r w:rsidRPr="00591020">
        <w:rPr>
          <w:sz w:val="12"/>
        </w:rPr>
        <w:t>'Well-being across Europe plummeted during the lockdowns of spring 2020' (Eurofound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(Countouris and De Stefano 2021; McGinnity 2021; Vargas Llave and Weber 2021). Reporting a large-scale survey in Europe, Eurofound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opportunities'.</w:t>
      </w:r>
    </w:p>
    <w:p w14:paraId="62E4CA7D" w14:textId="77777777" w:rsidR="00307E94" w:rsidRPr="001A799A" w:rsidRDefault="00307E94" w:rsidP="00307E94">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7E38FBAB" w14:textId="77777777" w:rsidR="00307E94" w:rsidRPr="00591020" w:rsidRDefault="00307E94" w:rsidP="00307E94">
      <w:pPr>
        <w:rPr>
          <w:sz w:val="12"/>
        </w:rPr>
      </w:pPr>
      <w:r w:rsidRPr="00591020">
        <w:rPr>
          <w:sz w:val="12"/>
        </w:rPr>
        <w:t>Rethinking employment relations: contested futures</w:t>
      </w:r>
    </w:p>
    <w:p w14:paraId="6B1BBC4A" w14:textId="77777777" w:rsidR="00307E94" w:rsidRPr="00591020" w:rsidRDefault="00307E94" w:rsidP="00307E94">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'gain-sharing'</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r w:rsidRPr="00591020">
        <w:rPr>
          <w:rStyle w:val="StyleUnderline"/>
          <w:highlight w:val="green"/>
        </w:rPr>
        <w:t>diffculties</w:t>
      </w:r>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Meardi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8A4F2A">
        <w:rPr>
          <w:rStyle w:val="Emphasis"/>
        </w:rPr>
        <w:t xml:space="preserve">promising </w:t>
      </w:r>
      <w:r w:rsidRPr="00591020">
        <w:rPr>
          <w:rStyle w:val="Emphasis"/>
          <w:highlight w:val="green"/>
        </w:rPr>
        <w:t>prospects if recentred on</w:t>
      </w:r>
      <w:r w:rsidRPr="00591020">
        <w:rPr>
          <w:rStyle w:val="Emphasis"/>
        </w:rPr>
        <w:t xml:space="preserve"> the broad notion of "</w:t>
      </w:r>
      <w:r w:rsidRPr="00591020">
        <w:rPr>
          <w:rStyle w:val="Emphasis"/>
          <w:highlight w:val="green"/>
        </w:rPr>
        <w:t>labour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221355C0" w14:textId="77777777" w:rsidR="00307E94" w:rsidRPr="00591020" w:rsidRDefault="00307E94" w:rsidP="00307E94">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8A4F2A">
        <w:rPr>
          <w:rStyle w:val="Emphasis"/>
        </w:rPr>
        <w:t xml:space="preserve">have </w:t>
      </w:r>
      <w:r w:rsidRPr="00591020">
        <w:rPr>
          <w:rStyle w:val="Emphasis"/>
          <w:highlight w:val="green"/>
        </w:rPr>
        <w:t xml:space="preserve">conflicting </w:t>
      </w:r>
      <w:r w:rsidRPr="008A4F2A">
        <w:rPr>
          <w:rStyle w:val="Emphasis"/>
          <w:highlight w:val="green"/>
        </w:rPr>
        <w:t>interests</w:t>
      </w:r>
      <w:r w:rsidRPr="00591020">
        <w:rPr>
          <w:sz w:val="12"/>
        </w:rPr>
        <w:t xml:space="preserve"> and possess unequal resources. Crucially, </w:t>
      </w:r>
      <w:r w:rsidRPr="00591020">
        <w:rPr>
          <w:rStyle w:val="StyleUnderline"/>
        </w:rPr>
        <w:t xml:space="preserve">employment regimes would </w:t>
      </w:r>
      <w:r w:rsidRPr="00591020">
        <w:rPr>
          <w:rStyle w:val="StyleUnderline"/>
          <w:highlight w:val="green"/>
        </w:rPr>
        <w:t>need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industrialised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Globalised 'neoentrepreneurial' capitalism, as Jenkins and Leicht (1997: 379) term it, 'produces </w:t>
      </w:r>
      <w:r w:rsidRPr="008A4F2A">
        <w:rPr>
          <w:rStyle w:val="Emphasis"/>
        </w:rPr>
        <w:t>a</w:t>
      </w:r>
      <w:r w:rsidRPr="00591020">
        <w:rPr>
          <w:rStyle w:val="Emphasis"/>
        </w:rPr>
        <w:t xml:space="preserve"> more </w:t>
      </w:r>
      <w:r w:rsidRPr="00591020">
        <w:rPr>
          <w:rStyle w:val="Emphasis"/>
          <w:highlight w:val="green"/>
        </w:rPr>
        <w:t xml:space="preserve">fragmented labor </w:t>
      </w:r>
      <w:r w:rsidRPr="008A4F2A">
        <w:rPr>
          <w:rStyle w:val="Emphasis"/>
        </w:rPr>
        <w:t>market</w:t>
      </w:r>
      <w:r w:rsidRPr="00591020">
        <w:rPr>
          <w:sz w:val="12"/>
        </w:rPr>
        <w:t xml:space="preserve"> as it also </w:t>
      </w:r>
      <w:r w:rsidRPr="00591020">
        <w:rPr>
          <w:rStyle w:val="Emphasis"/>
          <w:highlight w:val="green"/>
        </w:rPr>
        <w:t>shrinks</w:t>
      </w:r>
      <w:r w:rsidRPr="00591020">
        <w:rPr>
          <w:rStyle w:val="Emphasis"/>
        </w:rPr>
        <w:t xml:space="preserve"> the number of </w:t>
      </w:r>
      <w:r w:rsidRPr="008A4F2A">
        <w:rPr>
          <w:rStyle w:val="Emphasis"/>
        </w:rPr>
        <w:t xml:space="preserve">established places for </w:t>
      </w:r>
      <w:r w:rsidRPr="00591020">
        <w:rPr>
          <w:rStyle w:val="Emphasis"/>
          <w:highlight w:val="green"/>
        </w:rPr>
        <w:t>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 xml:space="preserve">groups </w:t>
      </w:r>
      <w:r w:rsidRPr="008A4F2A">
        <w:rPr>
          <w:rStyle w:val="StyleUnderline"/>
        </w:rPr>
        <w:t xml:space="preserve">have been </w:t>
      </w:r>
      <w:r w:rsidRPr="008A76DE">
        <w:rPr>
          <w:rStyle w:val="StyleUnderline"/>
          <w:highlight w:val="green"/>
        </w:rPr>
        <w:t>affected</w:t>
      </w:r>
      <w:r w:rsidRPr="00591020">
        <w:rPr>
          <w:rStyle w:val="StyleUnderline"/>
        </w:rPr>
        <w:t xml:space="preserve"> in significantly different ways </w:t>
      </w:r>
      <w:r w:rsidRPr="008A4F2A">
        <w:rPr>
          <w:rStyle w:val="StyleUnderline"/>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4F2A">
        <w:rPr>
          <w:rStyle w:val="Emphasis"/>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5ACD6BC2" w14:textId="77777777" w:rsidR="00307E94" w:rsidRPr="00591020" w:rsidRDefault="00307E94" w:rsidP="00307E94">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8A4F2A">
        <w:rPr>
          <w:rStyle w:val="Emphasis"/>
        </w:rPr>
        <w:t xml:space="preserve">. A sense of </w:t>
      </w:r>
      <w:r w:rsidRPr="008A76DE">
        <w:rPr>
          <w:rStyle w:val="Emphasis"/>
          <w:highlight w:val="green"/>
        </w:rPr>
        <w:t xml:space="preserve">mutuality, </w:t>
      </w:r>
      <w:r w:rsidRPr="008A4F2A">
        <w:rPr>
          <w:rStyle w:val="Emphasis"/>
        </w:rPr>
        <w:t>of a common fate and common interests</w:t>
      </w:r>
      <w:r w:rsidRPr="008A4F2A">
        <w:rPr>
          <w:sz w:val="12"/>
        </w:rPr>
        <w:t>, is not objectively given but is a task requiring</w:t>
      </w:r>
      <w:r w:rsidRPr="00591020">
        <w:rPr>
          <w:sz w:val="12"/>
        </w:rPr>
        <w:t xml:space="preserve"> a diffcult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civilised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15ABD67C" w14:textId="77777777" w:rsidR="00307E94" w:rsidRPr="005D388F" w:rsidRDefault="00307E94" w:rsidP="00307E94"/>
    <w:bookmarkEnd w:id="0"/>
    <w:p w14:paraId="7C5000D3" w14:textId="77777777" w:rsidR="00307E94" w:rsidRPr="00FC1FDA" w:rsidRDefault="00307E94" w:rsidP="00307E94"/>
    <w:p w14:paraId="243C9E2F" w14:textId="77777777" w:rsidR="00307E94" w:rsidRDefault="00307E94" w:rsidP="00307E94">
      <w:pPr>
        <w:pStyle w:val="Heading3"/>
      </w:pPr>
      <w:r>
        <w:t>T---1NC</w:t>
      </w:r>
    </w:p>
    <w:p w14:paraId="448D2A8B" w14:textId="77777777" w:rsidR="00307E94" w:rsidRPr="00FC1FDA" w:rsidRDefault="00307E94" w:rsidP="00307E94">
      <w:r>
        <w:t>T—Collective Bargaining</w:t>
      </w:r>
    </w:p>
    <w:p w14:paraId="76A5FC8C" w14:textId="77777777" w:rsidR="00307E94" w:rsidRDefault="00307E94" w:rsidP="00307E94">
      <w:pPr>
        <w:pStyle w:val="Heading4"/>
        <w:rPr>
          <w:rStyle w:val="StyleUnderline"/>
          <w:highlight w:val="green"/>
        </w:rPr>
      </w:pPr>
      <w:r>
        <w:t xml:space="preserve">“Collective bargaining” is the </w:t>
      </w:r>
      <w:r w:rsidRPr="00630050">
        <w:rPr>
          <w:u w:val="single"/>
        </w:rPr>
        <w:t>process</w:t>
      </w:r>
      <w:r>
        <w:t xml:space="preserve">, not the terminal </w:t>
      </w:r>
      <w:r w:rsidRPr="00630050">
        <w:rPr>
          <w:u w:val="single"/>
        </w:rPr>
        <w:t>agreements</w:t>
      </w:r>
      <w:r>
        <w:t xml:space="preserve">. </w:t>
      </w:r>
    </w:p>
    <w:p w14:paraId="58D66FD5" w14:textId="77777777" w:rsidR="00307E94" w:rsidRDefault="00307E94" w:rsidP="00307E94">
      <w:r w:rsidRPr="0039689C">
        <w:rPr>
          <w:rStyle w:val="Style13ptBold"/>
        </w:rPr>
        <w:t>Hallett 4</w:t>
      </w:r>
      <w:r>
        <w:t>; Alex C. Hallett J.D. expected 2004, The George Washington University Law School. April 2004[NOTE: An Argument for the Denial of Collective-Bargaining Rights of Federal Airport Security Screeners, 72 Geo. Wash. L. Rev. 834, available via NexisUni, accessed 8-12-25]cdm</w:t>
      </w:r>
    </w:p>
    <w:p w14:paraId="358D2AA7" w14:textId="77777777" w:rsidR="00307E94" w:rsidRPr="00610F6B" w:rsidRDefault="00307E94" w:rsidP="00307E94">
      <w:pPr>
        <w:rPr>
          <w:sz w:val="16"/>
        </w:rPr>
      </w:pPr>
      <w:r w:rsidRPr="00610F6B">
        <w:rPr>
          <w:sz w:val="16"/>
        </w:rPr>
        <w:t xml:space="preserve">The </w:t>
      </w:r>
      <w:r w:rsidRPr="0039689C">
        <w:rPr>
          <w:rStyle w:val="StyleUnderline"/>
        </w:rPr>
        <w:t>wording</w:t>
      </w:r>
      <w:r w:rsidRPr="00610F6B">
        <w:rPr>
          <w:sz w:val="16"/>
        </w:rPr>
        <w:t xml:space="preserve"> of the Under Secretary's order </w:t>
      </w:r>
      <w:r w:rsidRPr="0039689C">
        <w:rPr>
          <w:rStyle w:val="StyleUnderline"/>
        </w:rPr>
        <w:t>curiously assumes</w:t>
      </w:r>
      <w:r w:rsidRPr="00610F6B">
        <w:rPr>
          <w:sz w:val="16"/>
        </w:rPr>
        <w:t xml:space="preserve"> that </w:t>
      </w:r>
      <w:r w:rsidRPr="0039689C">
        <w:rPr>
          <w:rStyle w:val="StyleUnderline"/>
        </w:rPr>
        <w:t>collective bargaining</w:t>
      </w:r>
      <w:r w:rsidRPr="00610F6B">
        <w:rPr>
          <w:sz w:val="16"/>
        </w:rPr>
        <w:t xml:space="preserve"> </w:t>
      </w:r>
      <w:r w:rsidRPr="0039689C">
        <w:rPr>
          <w:rStyle w:val="StyleUnderline"/>
        </w:rPr>
        <w:t>is a "term or condition of employment."</w:t>
      </w:r>
      <w:r w:rsidRPr="00610F6B">
        <w:rPr>
          <w:sz w:val="16"/>
        </w:rPr>
        <w:t xml:space="preserve"> 45Link to the text of the note The Under Secretary states that airport security screeners "shall not, as a term or condition of their employment, be entitled to engage in collective bargaining." 46Link to the text of the note But the FSMLRA defines "collective bargaining" as "the mutual obligation … to consult and bargain … with respect to the conditions of employment." 47Link to the text of the note Thus, </w:t>
      </w:r>
      <w:r w:rsidRPr="0039689C">
        <w:rPr>
          <w:rStyle w:val="StyleUnderline"/>
          <w:highlight w:val="green"/>
        </w:rPr>
        <w:t>it is incorrect</w:t>
      </w:r>
      <w:r w:rsidRPr="00610F6B">
        <w:rPr>
          <w:sz w:val="16"/>
        </w:rPr>
        <w:t xml:space="preserve"> for Admiral Loy </w:t>
      </w:r>
      <w:r w:rsidRPr="0039689C">
        <w:rPr>
          <w:rStyle w:val="StyleUnderline"/>
          <w:highlight w:val="green"/>
        </w:rPr>
        <w:t>to call collective bargaining a "term or condition" of employment</w:t>
      </w:r>
      <w:r w:rsidRPr="00610F6B">
        <w:rPr>
          <w:sz w:val="16"/>
        </w:rPr>
        <w:t xml:space="preserve"> </w:t>
      </w:r>
      <w:r w:rsidRPr="0039689C">
        <w:rPr>
          <w:rStyle w:val="StyleUnderline"/>
          <w:highlight w:val="green"/>
        </w:rPr>
        <w:t>when</w:t>
      </w:r>
      <w:r w:rsidRPr="00610F6B">
        <w:rPr>
          <w:sz w:val="16"/>
        </w:rPr>
        <w:t xml:space="preserve"> </w:t>
      </w:r>
      <w:r w:rsidRPr="0039689C">
        <w:rPr>
          <w:rStyle w:val="StyleUnderline"/>
          <w:highlight w:val="green"/>
        </w:rPr>
        <w:t>collective</w:t>
      </w:r>
      <w:r w:rsidRPr="00610F6B">
        <w:rPr>
          <w:sz w:val="16"/>
        </w:rPr>
        <w:t xml:space="preserve"> </w:t>
      </w:r>
      <w:r w:rsidRPr="0039689C">
        <w:rPr>
          <w:rStyle w:val="StyleUnderline"/>
          <w:highlight w:val="green"/>
        </w:rPr>
        <w:t>bargaining, as statutorily defined</w:t>
      </w:r>
      <w:r w:rsidRPr="00610F6B">
        <w:rPr>
          <w:sz w:val="16"/>
        </w:rPr>
        <w:t xml:space="preserve">, </w:t>
      </w:r>
      <w:r w:rsidRPr="0039689C">
        <w:rPr>
          <w:rStyle w:val="StyleUnderline"/>
          <w:highlight w:val="green"/>
        </w:rPr>
        <w:t>is</w:t>
      </w:r>
      <w:r w:rsidRPr="00610F6B">
        <w:rPr>
          <w:sz w:val="16"/>
        </w:rPr>
        <w:t xml:space="preserve"> in fact </w:t>
      </w:r>
      <w:r w:rsidRPr="0039689C">
        <w:rPr>
          <w:rStyle w:val="StyleUnderline"/>
          <w:highlight w:val="green"/>
        </w:rPr>
        <w:t>a process</w:t>
      </w:r>
      <w:r w:rsidRPr="00610F6B">
        <w:rPr>
          <w:sz w:val="16"/>
        </w:rPr>
        <w:t xml:space="preserve"> that is </w:t>
      </w:r>
      <w:r w:rsidRPr="0039689C">
        <w:rPr>
          <w:rStyle w:val="StyleUnderline"/>
          <w:highlight w:val="green"/>
        </w:rPr>
        <w:t>used to determine the terms and conditions of employment</w:t>
      </w:r>
      <w:r w:rsidRPr="00610F6B">
        <w:rPr>
          <w:sz w:val="16"/>
        </w:rPr>
        <w:t>. Accordingly, 44,935 note does not explicitly give the Under Secretary of the TSA the authority to deny the screener's collective-bargaining rights; instead, it gives him exclusive authority over the subjects of collective bargaining, which are the "conditions of employment." Therefore, because the ATSA gives the Under Secretary this authority over screener personnel  [*843]  and also incorporates the FSLMRA in 114(m) and (n) for all TSA personnel, 48Link to the text of the note the anomalous result is that the airport security screeners have the right to engage in collective bargaining over nothing. 49Link to the text of the note Because 114 applies to all TSA employees, whereas 44,935 note applies only to screener personnel, the Under Secretary's directive has no effect on the nonscreener employees of the TSA. 50Link to the text of the note</w:t>
      </w:r>
    </w:p>
    <w:p w14:paraId="03AA0E35" w14:textId="77777777" w:rsidR="00307E94" w:rsidRPr="00FC1FDA" w:rsidRDefault="00307E94" w:rsidP="00307E94"/>
    <w:p w14:paraId="2DEFA9F2" w14:textId="77777777" w:rsidR="00307E94" w:rsidRDefault="00307E94" w:rsidP="00307E94">
      <w:pPr>
        <w:pStyle w:val="Heading3"/>
      </w:pPr>
      <w:r>
        <w:t>CP---1NC</w:t>
      </w:r>
    </w:p>
    <w:p w14:paraId="5E578693" w14:textId="77777777" w:rsidR="00307E94" w:rsidRPr="00FC1FDA" w:rsidRDefault="00307E94" w:rsidP="00307E94">
      <w:r>
        <w:t>States CP</w:t>
      </w:r>
    </w:p>
    <w:p w14:paraId="5ED29130" w14:textId="77777777" w:rsidR="00307E94" w:rsidRDefault="00307E94" w:rsidP="00307E94">
      <w:pPr>
        <w:pStyle w:val="Heading4"/>
      </w:pPr>
      <w:bookmarkStart w:id="1" w:name="_Hlk213320235"/>
      <w:r>
        <w:t>The 50 states and relevant sub-national territories should establish conditional laws to promote green collective bargaining rights for workers which withhold cooperation with all federal initiatives unless Congress voids preempting statutes.</w:t>
      </w:r>
    </w:p>
    <w:p w14:paraId="4F18CBD5" w14:textId="77777777" w:rsidR="00307E94" w:rsidRPr="00C32EB2" w:rsidRDefault="00307E94" w:rsidP="00307E94">
      <w:pPr>
        <w:pStyle w:val="Heading4"/>
      </w:pPr>
      <w:r>
        <w:t>Solves without state belligerence which undermines democracy.</w:t>
      </w:r>
    </w:p>
    <w:p w14:paraId="05508BB7" w14:textId="77777777" w:rsidR="00307E94" w:rsidRDefault="00307E94" w:rsidP="00307E94">
      <w:r w:rsidRPr="00C32EB2">
        <w:rPr>
          <w:rStyle w:val="Style13ptBold"/>
        </w:rPr>
        <w:t>LeClercq 25</w:t>
      </w:r>
      <w:r>
        <w:t>; Desirée LeClercq Assistant Professor, University of Georgia School of Law FORTHCOMING, ALABAMA LAW REVIEW VOL. 77 (2025) [“RESISTING FEDERAL PREEMPTION” available online via SSRN, accessed 10-29-25]cdm</w:t>
      </w:r>
    </w:p>
    <w:p w14:paraId="7E0C9D14" w14:textId="77777777" w:rsidR="00307E94" w:rsidRDefault="00307E94" w:rsidP="00307E94">
      <w:r>
        <w:t xml:space="preserve">One of the most pressing issues in constitutional law is how </w:t>
      </w:r>
      <w:r w:rsidRPr="001513C0">
        <w:rPr>
          <w:rStyle w:val="StyleUnderline"/>
          <w:highlight w:val="green"/>
        </w:rPr>
        <w:t>states</w:t>
      </w:r>
      <w:r>
        <w:t xml:space="preserve"> may—and </w:t>
      </w:r>
      <w:r w:rsidRPr="001513C0">
        <w:rPr>
          <w:highlight w:val="green"/>
        </w:rPr>
        <w:t>should</w:t>
      </w:r>
      <w:r>
        <w:t>—</w:t>
      </w:r>
      <w:r w:rsidRPr="001513C0">
        <w:rPr>
          <w:rStyle w:val="StyleUnderline"/>
          <w:highlight w:val="green"/>
        </w:rPr>
        <w:t>resist</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preempting</w:t>
      </w:r>
      <w:r w:rsidRPr="00C32EB2">
        <w:rPr>
          <w:rStyle w:val="StyleUnderline"/>
        </w:rPr>
        <w:t xml:space="preserve"> laws</w:t>
      </w:r>
      <w:r>
        <w:t xml:space="preserve"> and policies </w:t>
      </w:r>
      <w:r w:rsidRPr="00C32EB2">
        <w:rPr>
          <w:rStyle w:val="StyleUnderline"/>
        </w:rPr>
        <w:t>with which they disagree</w:t>
      </w:r>
      <w:r>
        <w:t xml:space="preserve">. It’s a problem faced by red and blue states alike in an age of extreme political polarization. </w:t>
      </w:r>
      <w:r w:rsidRPr="00C32EB2">
        <w:rPr>
          <w:rStyle w:val="StyleUnderline"/>
        </w:rPr>
        <w:t>Despite</w:t>
      </w:r>
      <w:r>
        <w:t xml:space="preserve"> having </w:t>
      </w:r>
      <w:r w:rsidRPr="00C32EB2">
        <w:rPr>
          <w:rStyle w:val="StyleUnderline"/>
        </w:rPr>
        <w:t>legitimate reasons to resist the federal government</w:t>
      </w:r>
      <w:r>
        <w:t xml:space="preserve"> on matters that affect local citizens and interests, </w:t>
      </w:r>
      <w:r w:rsidRPr="00C32EB2">
        <w:rPr>
          <w:rStyle w:val="StyleUnderline"/>
        </w:rPr>
        <w:t>states</w:t>
      </w:r>
      <w:r>
        <w:t xml:space="preserve"> </w:t>
      </w:r>
      <w:r w:rsidRPr="00C32EB2">
        <w:rPr>
          <w:rStyle w:val="StyleUnderline"/>
        </w:rPr>
        <w:t>seem to have few options</w:t>
      </w:r>
      <w:r>
        <w:t xml:space="preserve">. </w:t>
      </w:r>
      <w:r w:rsidRPr="001513C0">
        <w:rPr>
          <w:rStyle w:val="StyleUnderline"/>
          <w:highlight w:val="green"/>
        </w:rPr>
        <w:t>Conventional</w:t>
      </w:r>
      <w:r w:rsidRPr="00C32EB2">
        <w:rPr>
          <w:rStyle w:val="StyleUnderline"/>
        </w:rPr>
        <w:t xml:space="preserve"> </w:t>
      </w:r>
      <w:r w:rsidRPr="001513C0">
        <w:rPr>
          <w:rStyle w:val="StyleUnderline"/>
          <w:highlight w:val="green"/>
        </w:rPr>
        <w:t>wisdom</w:t>
      </w:r>
      <w:r w:rsidRPr="00C32EB2">
        <w:rPr>
          <w:rStyle w:val="StyleUnderline"/>
        </w:rPr>
        <w:t xml:space="preserve"> </w:t>
      </w:r>
      <w:r w:rsidRPr="001513C0">
        <w:rPr>
          <w:rStyle w:val="StyleUnderline"/>
          <w:highlight w:val="green"/>
        </w:rPr>
        <w:t>is</w:t>
      </w:r>
      <w:r>
        <w:t xml:space="preserve"> that </w:t>
      </w:r>
      <w:r w:rsidRPr="00C32EB2">
        <w:rPr>
          <w:rStyle w:val="StyleUnderline"/>
        </w:rPr>
        <w:t xml:space="preserve">they engage in either direct resistance through </w:t>
      </w:r>
      <w:r w:rsidRPr="001513C0">
        <w:rPr>
          <w:rStyle w:val="StyleUnderline"/>
          <w:highlight w:val="green"/>
        </w:rPr>
        <w:t>litigation</w:t>
      </w:r>
      <w:r>
        <w:t xml:space="preserve"> that challenges the constitutionality of preempting laws, </w:t>
      </w:r>
      <w:r w:rsidRPr="001513C0">
        <w:rPr>
          <w:rStyle w:val="StyleUnderline"/>
          <w:highlight w:val="green"/>
        </w:rPr>
        <w:t>or evasion</w:t>
      </w:r>
      <w:r w:rsidRPr="00C32EB2">
        <w:rPr>
          <w:rStyle w:val="StyleUnderline"/>
        </w:rPr>
        <w:t xml:space="preserve"> by quietly enacting arguably non-compliant laws hoping to avoid enforcement</w:t>
      </w:r>
      <w:r>
        <w:t xml:space="preserve">. </w:t>
      </w:r>
      <w:r w:rsidRPr="001513C0">
        <w:rPr>
          <w:rStyle w:val="StyleUnderline"/>
          <w:highlight w:val="green"/>
        </w:rPr>
        <w:t>Both</w:t>
      </w:r>
      <w:r w:rsidRPr="00C32EB2">
        <w:rPr>
          <w:rStyle w:val="StyleUnderline"/>
        </w:rPr>
        <w:t xml:space="preserve"> strategies </w:t>
      </w:r>
      <w:r w:rsidRPr="001513C0">
        <w:rPr>
          <w:rStyle w:val="StyleUnderline"/>
          <w:highlight w:val="green"/>
        </w:rPr>
        <w:t>adopt a belligerent stance</w:t>
      </w:r>
      <w:r w:rsidRPr="00C32EB2">
        <w:rPr>
          <w:rStyle w:val="StyleUnderline"/>
        </w:rPr>
        <w:t xml:space="preserve"> toward the federal government</w:t>
      </w:r>
      <w:r>
        <w:t xml:space="preserve">, one that is </w:t>
      </w:r>
      <w:r w:rsidRPr="001513C0">
        <w:rPr>
          <w:rStyle w:val="StyleUnderline"/>
          <w:highlight w:val="green"/>
        </w:rPr>
        <w:t>out of step with</w:t>
      </w:r>
      <w:r w:rsidRPr="00C32EB2">
        <w:rPr>
          <w:rStyle w:val="StyleUnderline"/>
        </w:rPr>
        <w:t xml:space="preserve"> a growing literature that praises “</w:t>
      </w:r>
      <w:r w:rsidRPr="001513C0">
        <w:rPr>
          <w:rStyle w:val="StyleUnderline"/>
          <w:highlight w:val="green"/>
        </w:rPr>
        <w:t>cooperative</w:t>
      </w:r>
      <w:r w:rsidRPr="00C32EB2">
        <w:rPr>
          <w:rStyle w:val="StyleUnderline"/>
        </w:rPr>
        <w:t xml:space="preserve"> </w:t>
      </w:r>
      <w:r w:rsidRPr="001513C0">
        <w:rPr>
          <w:rStyle w:val="StyleUnderline"/>
          <w:highlight w:val="green"/>
        </w:rPr>
        <w:t>federalism</w:t>
      </w:r>
      <w:r w:rsidRPr="00C32EB2">
        <w:rPr>
          <w:rStyle w:val="StyleUnderline"/>
        </w:rPr>
        <w:t xml:space="preserve">” as a way </w:t>
      </w:r>
      <w:r w:rsidRPr="001513C0">
        <w:rPr>
          <w:rStyle w:val="StyleUnderline"/>
          <w:highlight w:val="green"/>
        </w:rPr>
        <w:t>to promote</w:t>
      </w:r>
      <w:r w:rsidRPr="00C32EB2">
        <w:rPr>
          <w:rStyle w:val="StyleUnderline"/>
        </w:rPr>
        <w:t xml:space="preserve"> </w:t>
      </w:r>
      <w:r w:rsidRPr="001513C0">
        <w:rPr>
          <w:rStyle w:val="StyleUnderline"/>
          <w:highlight w:val="green"/>
        </w:rPr>
        <w:t>democratic accountability</w:t>
      </w:r>
      <w:r>
        <w:t xml:space="preserve"> and improve national policies. </w:t>
      </w:r>
    </w:p>
    <w:p w14:paraId="44F311E9" w14:textId="77777777" w:rsidR="00307E94" w:rsidRPr="00C32EB2" w:rsidRDefault="00307E94" w:rsidP="00307E94">
      <w:pPr>
        <w:rPr>
          <w:rStyle w:val="StyleUnderline"/>
        </w:rPr>
      </w:pPr>
      <w:r>
        <w:t xml:space="preserve">This Article identifies and analyzes </w:t>
      </w:r>
      <w:r w:rsidRPr="00C32EB2">
        <w:rPr>
          <w:rStyle w:val="StyleUnderline"/>
        </w:rPr>
        <w:t>an overlooked third option</w:t>
      </w:r>
      <w:r>
        <w:t xml:space="preserve">. A growing number of </w:t>
      </w:r>
      <w:r w:rsidRPr="001513C0">
        <w:rPr>
          <w:rStyle w:val="StyleUnderline"/>
          <w:highlight w:val="green"/>
        </w:rPr>
        <w:t>states</w:t>
      </w:r>
      <w:r w:rsidRPr="00C32EB2">
        <w:rPr>
          <w:rStyle w:val="StyleUnderline"/>
        </w:rPr>
        <w:t xml:space="preserve"> are </w:t>
      </w:r>
      <w:r w:rsidRPr="001513C0">
        <w:rPr>
          <w:rStyle w:val="StyleUnderline"/>
          <w:highlight w:val="green"/>
        </w:rPr>
        <w:t>engag</w:t>
      </w:r>
      <w:r w:rsidRPr="00C32EB2">
        <w:rPr>
          <w:rStyle w:val="StyleUnderline"/>
        </w:rPr>
        <w:t xml:space="preserve">ing </w:t>
      </w:r>
      <w:r w:rsidRPr="001513C0">
        <w:rPr>
          <w:rStyle w:val="StyleUnderline"/>
          <w:highlight w:val="green"/>
        </w:rPr>
        <w:t>in</w:t>
      </w:r>
      <w:r w:rsidRPr="00C32EB2">
        <w:rPr>
          <w:rStyle w:val="StyleUnderline"/>
        </w:rPr>
        <w:t xml:space="preserve"> </w:t>
      </w:r>
      <w:r w:rsidRPr="001513C0">
        <w:rPr>
          <w:rStyle w:val="StyleUnderline"/>
          <w:highlight w:val="green"/>
        </w:rPr>
        <w:t>persuasive</w:t>
      </w:r>
      <w:r w:rsidRPr="00C32EB2">
        <w:rPr>
          <w:rStyle w:val="StyleUnderline"/>
        </w:rPr>
        <w:t xml:space="preserve"> </w:t>
      </w:r>
      <w:r w:rsidRPr="001513C0">
        <w:rPr>
          <w:rStyle w:val="StyleUnderline"/>
          <w:highlight w:val="green"/>
        </w:rPr>
        <w:t>resistance</w:t>
      </w:r>
      <w:r w:rsidRPr="00C32EB2">
        <w:rPr>
          <w:rStyle w:val="StyleUnderline"/>
        </w:rPr>
        <w:t xml:space="preserve"> by </w:t>
      </w:r>
      <w:r w:rsidRPr="001513C0">
        <w:rPr>
          <w:rStyle w:val="StyleUnderline"/>
          <w:highlight w:val="green"/>
        </w:rPr>
        <w:t>enacting</w:t>
      </w:r>
      <w:r w:rsidRPr="00C32EB2">
        <w:rPr>
          <w:rStyle w:val="StyleUnderline"/>
        </w:rPr>
        <w:t xml:space="preserve"> </w:t>
      </w:r>
      <w:r w:rsidRPr="001513C0">
        <w:rPr>
          <w:rStyle w:val="StyleUnderline"/>
          <w:highlight w:val="green"/>
        </w:rPr>
        <w:t>a</w:t>
      </w:r>
      <w:r w:rsidRPr="00C32EB2">
        <w:rPr>
          <w:rStyle w:val="StyleUnderline"/>
        </w:rPr>
        <w:t xml:space="preserve"> state </w:t>
      </w:r>
      <w:r w:rsidRPr="001513C0">
        <w:rPr>
          <w:rStyle w:val="StyleUnderline"/>
          <w:highlight w:val="green"/>
        </w:rPr>
        <w:t>bill that</w:t>
      </w:r>
      <w:r>
        <w:t xml:space="preserve"> </w:t>
      </w:r>
      <w:r w:rsidRPr="00C32EB2">
        <w:rPr>
          <w:rStyle w:val="StyleUnderline"/>
        </w:rPr>
        <w:t xml:space="preserve">seeks to </w:t>
      </w:r>
      <w:r w:rsidRPr="001513C0">
        <w:rPr>
          <w:rStyle w:val="StyleUnderline"/>
          <w:highlight w:val="green"/>
        </w:rPr>
        <w:t>recruit</w:t>
      </w:r>
      <w:r w:rsidRPr="00C32EB2">
        <w:rPr>
          <w:rStyle w:val="StyleUnderline"/>
        </w:rPr>
        <w:t xml:space="preserve"> </w:t>
      </w:r>
      <w:r w:rsidRPr="001513C0">
        <w:rPr>
          <w:rStyle w:val="StyleUnderline"/>
          <w:highlight w:val="green"/>
        </w:rPr>
        <w:t>other states and</w:t>
      </w:r>
      <w:r w:rsidRPr="00C32EB2">
        <w:rPr>
          <w:rStyle w:val="StyleUnderline"/>
        </w:rPr>
        <w:t xml:space="preserve"> even </w:t>
      </w:r>
      <w:r w:rsidRPr="001513C0">
        <w:rPr>
          <w:rStyle w:val="StyleUnderline"/>
          <w:highlight w:val="green"/>
        </w:rPr>
        <w:t>Congress to a dissenting policy</w:t>
      </w:r>
      <w:r w:rsidRPr="00C32EB2">
        <w:rPr>
          <w:rStyle w:val="StyleUnderline"/>
        </w:rPr>
        <w:t xml:space="preserve"> view</w:t>
      </w:r>
      <w:r>
        <w:t xml:space="preserve">. </w:t>
      </w:r>
      <w:r w:rsidRPr="001513C0">
        <w:rPr>
          <w:rStyle w:val="StyleUnderline"/>
          <w:highlight w:val="green"/>
        </w:rPr>
        <w:t>The bill’s terms conflict with</w:t>
      </w:r>
      <w:r w:rsidRPr="00C32EB2">
        <w:rPr>
          <w:rStyle w:val="StyleUnderline"/>
        </w:rPr>
        <w:t xml:space="preserve"> </w:t>
      </w:r>
      <w:r w:rsidRPr="001513C0">
        <w:rPr>
          <w:rStyle w:val="StyleUnderline"/>
          <w:highlight w:val="green"/>
        </w:rPr>
        <w:t>fed</w:t>
      </w:r>
      <w:r w:rsidRPr="00C32EB2">
        <w:rPr>
          <w:rStyle w:val="StyleUnderline"/>
        </w:rPr>
        <w:t xml:space="preserve">eral </w:t>
      </w:r>
      <w:r w:rsidRPr="001513C0">
        <w:rPr>
          <w:rStyle w:val="StyleUnderline"/>
          <w:highlight w:val="green"/>
        </w:rPr>
        <w:t>law</w:t>
      </w:r>
      <w:r w:rsidRPr="00C32EB2">
        <w:rPr>
          <w:rStyle w:val="StyleUnderline"/>
        </w:rPr>
        <w:t xml:space="preserve">, </w:t>
      </w:r>
      <w:r w:rsidRPr="001513C0">
        <w:rPr>
          <w:rStyle w:val="StyleUnderline"/>
          <w:highlight w:val="green"/>
        </w:rPr>
        <w:t>but</w:t>
      </w:r>
      <w:r w:rsidRPr="00C32EB2">
        <w:rPr>
          <w:rStyle w:val="StyleUnderline"/>
        </w:rPr>
        <w:t xml:space="preserve"> they </w:t>
      </w:r>
      <w:r w:rsidRPr="001513C0">
        <w:rPr>
          <w:rStyle w:val="StyleUnderline"/>
          <w:highlight w:val="green"/>
        </w:rPr>
        <w:t>only go into force when other</w:t>
      </w:r>
      <w:r w:rsidRPr="00C32EB2">
        <w:rPr>
          <w:rStyle w:val="StyleUnderline"/>
        </w:rPr>
        <w:t xml:space="preserve"> </w:t>
      </w:r>
      <w:r w:rsidRPr="001513C0">
        <w:rPr>
          <w:rStyle w:val="StyleUnderline"/>
          <w:highlight w:val="green"/>
        </w:rPr>
        <w:t>states</w:t>
      </w:r>
      <w:r w:rsidRPr="00C32EB2">
        <w:rPr>
          <w:rStyle w:val="StyleUnderline"/>
        </w:rPr>
        <w:t xml:space="preserve"> enact the same bill</w:t>
      </w:r>
      <w:r>
        <w:t xml:space="preserve">, </w:t>
      </w:r>
      <w:r w:rsidRPr="001513C0">
        <w:rPr>
          <w:rStyle w:val="StyleUnderline"/>
          <w:highlight w:val="green"/>
        </w:rPr>
        <w:t>and Congress amends</w:t>
      </w:r>
      <w:r w:rsidRPr="00C32EB2">
        <w:rPr>
          <w:rStyle w:val="StyleUnderline"/>
        </w:rPr>
        <w:t xml:space="preserve"> the </w:t>
      </w:r>
      <w:r w:rsidRPr="001513C0">
        <w:rPr>
          <w:rStyle w:val="StyleUnderline"/>
          <w:highlight w:val="green"/>
        </w:rPr>
        <w:t>preempting</w:t>
      </w:r>
      <w:r w:rsidRPr="00C32EB2">
        <w:rPr>
          <w:rStyle w:val="StyleUnderline"/>
        </w:rPr>
        <w:t xml:space="preserve"> </w:t>
      </w:r>
      <w:r w:rsidRPr="001513C0">
        <w:rPr>
          <w:rStyle w:val="StyleUnderline"/>
          <w:highlight w:val="green"/>
        </w:rPr>
        <w:t>federal law</w:t>
      </w:r>
      <w:r w:rsidRPr="00C32EB2">
        <w:rPr>
          <w:rStyle w:val="StyleUnderline"/>
        </w:rPr>
        <w:t xml:space="preserve"> to eliminate the conflict</w:t>
      </w:r>
      <w:r>
        <w:t xml:space="preserve">. </w:t>
      </w:r>
      <w:r w:rsidRPr="00C32EB2">
        <w:rPr>
          <w:rStyle w:val="StyleUnderline"/>
        </w:rPr>
        <w:t xml:space="preserve">These bills operate to </w:t>
      </w:r>
      <w:r w:rsidRPr="001513C0">
        <w:rPr>
          <w:rStyle w:val="StyleUnderline"/>
          <w:highlight w:val="green"/>
        </w:rPr>
        <w:t>signal</w:t>
      </w:r>
      <w:r w:rsidRPr="00C32EB2">
        <w:rPr>
          <w:rStyle w:val="StyleUnderline"/>
        </w:rPr>
        <w:t xml:space="preserve"> the </w:t>
      </w:r>
      <w:r w:rsidRPr="001513C0">
        <w:rPr>
          <w:rStyle w:val="StyleUnderline"/>
          <w:highlight w:val="green"/>
        </w:rPr>
        <w:t>state’s resistance</w:t>
      </w:r>
      <w:r w:rsidRPr="00C32EB2">
        <w:rPr>
          <w:rStyle w:val="StyleUnderline"/>
        </w:rPr>
        <w:t xml:space="preserve">, recruit other states to their cause, and </w:t>
      </w:r>
      <w:r w:rsidRPr="001513C0">
        <w:rPr>
          <w:rStyle w:val="StyleUnderline"/>
          <w:highlight w:val="green"/>
        </w:rPr>
        <w:t>present a unified position</w:t>
      </w:r>
      <w:r w:rsidRPr="00C32EB2">
        <w:rPr>
          <w:rStyle w:val="StyleUnderline"/>
        </w:rPr>
        <w:t xml:space="preserve"> to Congress</w:t>
      </w:r>
      <w:r>
        <w:t xml:space="preserve">. Unlike direct resistance and evasion, they are neither legally aggressive nor passive-aggressive. Instead, </w:t>
      </w:r>
      <w:r w:rsidRPr="00C32EB2">
        <w:rPr>
          <w:rStyle w:val="StyleUnderline"/>
        </w:rPr>
        <w:t xml:space="preserve">they are </w:t>
      </w:r>
      <w:r w:rsidRPr="001513C0">
        <w:rPr>
          <w:rStyle w:val="StyleUnderline"/>
          <w:highlight w:val="green"/>
        </w:rPr>
        <w:t>tools</w:t>
      </w:r>
      <w:r w:rsidRPr="00C32EB2">
        <w:rPr>
          <w:rStyle w:val="StyleUnderline"/>
        </w:rPr>
        <w:t xml:space="preserve"> for states </w:t>
      </w:r>
      <w:r w:rsidRPr="001513C0">
        <w:rPr>
          <w:rStyle w:val="StyleUnderline"/>
          <w:highlight w:val="green"/>
        </w:rPr>
        <w:t>to cooperate</w:t>
      </w:r>
      <w:r w:rsidRPr="00C32EB2">
        <w:rPr>
          <w:rStyle w:val="StyleUnderline"/>
        </w:rPr>
        <w:t xml:space="preserve"> with each other and Congress </w:t>
      </w:r>
      <w:r w:rsidRPr="001513C0">
        <w:rPr>
          <w:rStyle w:val="StyleUnderline"/>
          <w:highlight w:val="green"/>
        </w:rPr>
        <w:t>to solve</w:t>
      </w:r>
      <w:r w:rsidRPr="00C32EB2">
        <w:rPr>
          <w:rStyle w:val="StyleUnderline"/>
        </w:rPr>
        <w:t xml:space="preserve"> politically </w:t>
      </w:r>
      <w:r w:rsidRPr="001513C0">
        <w:rPr>
          <w:rStyle w:val="StyleUnderline"/>
          <w:highlight w:val="green"/>
        </w:rPr>
        <w:t>complicated</w:t>
      </w:r>
      <w:r w:rsidRPr="00C32EB2">
        <w:rPr>
          <w:rStyle w:val="StyleUnderline"/>
        </w:rPr>
        <w:t xml:space="preserve"> national </w:t>
      </w:r>
      <w:r w:rsidRPr="001513C0">
        <w:rPr>
          <w:rStyle w:val="StyleUnderline"/>
          <w:highlight w:val="green"/>
        </w:rPr>
        <w:t>problems</w:t>
      </w:r>
      <w:r w:rsidRPr="00C32EB2">
        <w:rPr>
          <w:rStyle w:val="StyleUnderline"/>
        </w:rPr>
        <w:t xml:space="preserve">. </w:t>
      </w:r>
    </w:p>
    <w:bookmarkEnd w:id="1"/>
    <w:p w14:paraId="3C02E50C" w14:textId="77777777" w:rsidR="00307E94" w:rsidRPr="005A3B1D" w:rsidRDefault="00307E94" w:rsidP="00307E94">
      <w:pPr>
        <w:pStyle w:val="Heading4"/>
      </w:pPr>
      <w:r>
        <w:t>NLRB quorum vacuum forces a court ruling that weakens preemption when federal agencies are gridlocked – it’s the only solution to structural deregulation.</w:t>
      </w:r>
    </w:p>
    <w:p w14:paraId="5619C930" w14:textId="77777777" w:rsidR="00307E94" w:rsidRPr="005A3B1D" w:rsidRDefault="00307E94" w:rsidP="00307E94">
      <w:r w:rsidRPr="005A3B1D">
        <w:rPr>
          <w:rStyle w:val="Style13ptBold"/>
        </w:rPr>
        <w:t>Brody Chiota 25</w:t>
      </w:r>
      <w:r>
        <w:t>, Robert G. Brody and Matthew Chiota, Rockland County Business Journal, 11-6-2025 ["The NLRB’s Quorum Crisis and the Growing Constitutional Battle with the States, available on:  https://rcbizjournal.com/2025/11/06/the-nlrbs-quorum-crisis-and-the-growing-constitutional-battle-with-the-states/, accessed:  11-12-2025]cdm</w:t>
      </w:r>
    </w:p>
    <w:p w14:paraId="36480962" w14:textId="77777777" w:rsidR="00307E94" w:rsidRPr="00191AC4" w:rsidRDefault="00307E94" w:rsidP="00307E94">
      <w:pPr>
        <w:rPr>
          <w:sz w:val="14"/>
        </w:rPr>
      </w:pPr>
      <w:r w:rsidRPr="005A3B1D">
        <w:rPr>
          <w:rStyle w:val="StyleUnderline"/>
        </w:rPr>
        <w:t>Since January</w:t>
      </w:r>
      <w:r w:rsidRPr="00191AC4">
        <w:rPr>
          <w:sz w:val="14"/>
        </w:rPr>
        <w:t xml:space="preserve"> 2025, the National Labor Relations Board (</w:t>
      </w:r>
      <w:r w:rsidRPr="005A3B1D">
        <w:rPr>
          <w:rStyle w:val="StyleUnderline"/>
          <w:highlight w:val="green"/>
        </w:rPr>
        <w:t>NLRB</w:t>
      </w:r>
      <w:r w:rsidRPr="00191AC4">
        <w:rPr>
          <w:sz w:val="14"/>
        </w:rPr>
        <w:t xml:space="preserve">) </w:t>
      </w:r>
      <w:r w:rsidRPr="005A3B1D">
        <w:rPr>
          <w:rStyle w:val="StyleUnderline"/>
        </w:rPr>
        <w:t xml:space="preserve">has been </w:t>
      </w:r>
      <w:r w:rsidRPr="00191AC4">
        <w:rPr>
          <w:rStyle w:val="StyleUnderline"/>
          <w:highlight w:val="green"/>
        </w:rPr>
        <w:t>operating</w:t>
      </w:r>
      <w:r w:rsidRPr="005A3B1D">
        <w:rPr>
          <w:rStyle w:val="StyleUnderline"/>
        </w:rPr>
        <w:t xml:space="preserve"> </w:t>
      </w:r>
      <w:r w:rsidRPr="00191AC4">
        <w:rPr>
          <w:rStyle w:val="StyleUnderline"/>
          <w:highlight w:val="green"/>
        </w:rPr>
        <w:t>without</w:t>
      </w:r>
      <w:r w:rsidRPr="005A3B1D">
        <w:rPr>
          <w:rStyle w:val="StyleUnderline"/>
        </w:rPr>
        <w:t xml:space="preserve"> a </w:t>
      </w:r>
      <w:r w:rsidRPr="00191AC4">
        <w:rPr>
          <w:rStyle w:val="StyleUnderline"/>
          <w:highlight w:val="green"/>
        </w:rPr>
        <w:t>quorum</w:t>
      </w:r>
      <w:r w:rsidRPr="00191AC4">
        <w:rPr>
          <w:sz w:val="14"/>
        </w:rPr>
        <w:t xml:space="preserve">. </w:t>
      </w:r>
      <w:r w:rsidRPr="005A3B1D">
        <w:rPr>
          <w:rStyle w:val="StyleUnderline"/>
        </w:rPr>
        <w:t>The result is a growing legal and constitutional crisis</w:t>
      </w:r>
      <w:r w:rsidRPr="00191AC4">
        <w:rPr>
          <w:sz w:val="14"/>
        </w:rPr>
        <w:t xml:space="preserve"> </w:t>
      </w:r>
      <w:r w:rsidRPr="005A3B1D">
        <w:rPr>
          <w:rStyle w:val="StyleUnderline"/>
        </w:rPr>
        <w:t>that is beginning to test</w:t>
      </w:r>
      <w:r w:rsidRPr="00191AC4">
        <w:rPr>
          <w:sz w:val="14"/>
        </w:rPr>
        <w:t xml:space="preserve"> </w:t>
      </w:r>
      <w:r w:rsidRPr="005A3B1D">
        <w:rPr>
          <w:rStyle w:val="StyleUnderline"/>
        </w:rPr>
        <w:t>the limits of federal preemption, state authority, and administrative law</w:t>
      </w:r>
      <w:r w:rsidRPr="00191AC4">
        <w:rPr>
          <w:sz w:val="14"/>
        </w:rPr>
        <w:t xml:space="preserve"> in the United States.</w:t>
      </w:r>
    </w:p>
    <w:p w14:paraId="049CD15E" w14:textId="77777777" w:rsidR="00307E94" w:rsidRPr="00191AC4" w:rsidRDefault="00307E94" w:rsidP="00307E94">
      <w:pPr>
        <w:rPr>
          <w:sz w:val="14"/>
        </w:rPr>
      </w:pPr>
      <w:r w:rsidRPr="00191AC4">
        <w:rPr>
          <w:sz w:val="14"/>
        </w:rPr>
        <w:t>In July, Trump nominated Scott Mayer, chief labor counsel for Boeing, and James Murphy, a former NLRB lawyer to fill two of the vacant seats on the Board. The nominees will be examined by the Senate and will be confirmed if a majority of the Senate approves of the nominations. If both nominees are confirmed, the NLRB will once again have quorum.</w:t>
      </w:r>
    </w:p>
    <w:p w14:paraId="0F18B1AF" w14:textId="77777777" w:rsidR="00307E94" w:rsidRPr="00191AC4" w:rsidRDefault="00307E94" w:rsidP="00307E94">
      <w:pPr>
        <w:rPr>
          <w:sz w:val="14"/>
        </w:rPr>
      </w:pPr>
      <w:r w:rsidRPr="00191AC4">
        <w:rPr>
          <w:sz w:val="14"/>
        </w:rPr>
        <w:t>The Importance of a Quorum at the NLRB</w:t>
      </w:r>
    </w:p>
    <w:p w14:paraId="41653255" w14:textId="77777777" w:rsidR="00307E94" w:rsidRPr="00191AC4" w:rsidRDefault="00307E94" w:rsidP="00307E94">
      <w:pPr>
        <w:rPr>
          <w:sz w:val="14"/>
        </w:rPr>
      </w:pPr>
      <w:r w:rsidRPr="00191AC4">
        <w:rPr>
          <w:sz w:val="14"/>
        </w:rPr>
        <w:t>The National Labor Relations Board is the federal agency charged with enforcing the National Labor Relations Act (NLRA), which governs collective bargaining, collective activity, and labor relations in the private sector. Among its core responsibilities are adjudicating appeals from administrative law judges in unfair labor practice cases, certifying union elections, issuing or revoking labor regulations, and seeking enforcement or dismissal of subpoenas through the federal court system.</w:t>
      </w:r>
    </w:p>
    <w:p w14:paraId="6248C3B7" w14:textId="77777777" w:rsidR="00307E94" w:rsidRPr="00191AC4" w:rsidRDefault="00307E94" w:rsidP="00307E94">
      <w:pPr>
        <w:rPr>
          <w:sz w:val="14"/>
        </w:rPr>
      </w:pPr>
      <w:r w:rsidRPr="00191AC4">
        <w:rPr>
          <w:sz w:val="14"/>
        </w:rPr>
        <w:t>However, the NLRA mandates that the Board must consist of at least three Senate-confirmed members to act. With only one member, the NLRB cannot act in its official adjudicatory or policymaking capacity. This restriction has rendered the Board unable to perform some of its most central functions.</w:t>
      </w:r>
    </w:p>
    <w:p w14:paraId="1C891F58" w14:textId="77777777" w:rsidR="00307E94" w:rsidRPr="00191AC4" w:rsidRDefault="00307E94" w:rsidP="00307E94">
      <w:pPr>
        <w:rPr>
          <w:sz w:val="14"/>
        </w:rPr>
      </w:pPr>
      <w:r w:rsidRPr="00191AC4">
        <w:rPr>
          <w:sz w:val="14"/>
        </w:rPr>
        <w:t>In particular, the NLRB cannot issue binding decisions in labor disputes that reach the national level. It also cannot promulgate or rescind regulations that interpret federal labor law, nor can it take action in federal court to enforce or quash subpoenas. These limitations affect not only employers and unions but also employees whose rights under the NLRA may now be delayed or denied for an indefinite period.</w:t>
      </w:r>
    </w:p>
    <w:p w14:paraId="538440F8" w14:textId="77777777" w:rsidR="00307E94" w:rsidRPr="00191AC4" w:rsidRDefault="00307E94" w:rsidP="00307E94">
      <w:pPr>
        <w:rPr>
          <w:sz w:val="14"/>
        </w:rPr>
      </w:pPr>
      <w:r w:rsidRPr="00191AC4">
        <w:rPr>
          <w:sz w:val="14"/>
        </w:rPr>
        <w:t>Regional Offices Still Functioning</w:t>
      </w:r>
    </w:p>
    <w:p w14:paraId="13BD474F" w14:textId="77777777" w:rsidR="00307E94" w:rsidRPr="00191AC4" w:rsidRDefault="00307E94" w:rsidP="00307E94">
      <w:pPr>
        <w:rPr>
          <w:sz w:val="14"/>
        </w:rPr>
      </w:pPr>
      <w:r w:rsidRPr="00191AC4">
        <w:rPr>
          <w:sz w:val="14"/>
        </w:rPr>
        <w:t>Despite the vacuum at the national level, the NLRB’s regional offices remain operational. These offices are responsible for investigating unfair labor practice charges, processing representation petitions, and conducting union elections. These actions are being carried out as normal because they do not require a decision from the full Board.</w:t>
      </w:r>
    </w:p>
    <w:p w14:paraId="5F6553AD" w14:textId="77777777" w:rsidR="00307E94" w:rsidRPr="00191AC4" w:rsidRDefault="00307E94" w:rsidP="00307E94">
      <w:pPr>
        <w:rPr>
          <w:sz w:val="14"/>
        </w:rPr>
      </w:pPr>
      <w:r w:rsidRPr="00191AC4">
        <w:rPr>
          <w:sz w:val="14"/>
        </w:rPr>
        <w:t xml:space="preserve">However, </w:t>
      </w:r>
      <w:r w:rsidRPr="00185FCF">
        <w:rPr>
          <w:rStyle w:val="StyleUnderline"/>
          <w:highlight w:val="green"/>
        </w:rPr>
        <w:t>unresolved</w:t>
      </w:r>
      <w:r w:rsidRPr="00191AC4">
        <w:rPr>
          <w:sz w:val="14"/>
        </w:rPr>
        <w:t xml:space="preserve"> </w:t>
      </w:r>
      <w:r w:rsidRPr="00185FCF">
        <w:rPr>
          <w:rStyle w:val="StyleUnderline"/>
          <w:highlight w:val="green"/>
        </w:rPr>
        <w:t>legal questions</w:t>
      </w:r>
      <w:r w:rsidRPr="005A3B1D">
        <w:rPr>
          <w:rStyle w:val="StyleUnderline"/>
        </w:rPr>
        <w:t xml:space="preserve"> and appeals </w:t>
      </w:r>
      <w:r w:rsidRPr="00185FCF">
        <w:rPr>
          <w:rStyle w:val="StyleUnderline"/>
          <w:highlight w:val="green"/>
        </w:rPr>
        <w:t>are accumulating</w:t>
      </w:r>
      <w:r w:rsidRPr="005A3B1D">
        <w:rPr>
          <w:rStyle w:val="StyleUnderline"/>
        </w:rPr>
        <w:t xml:space="preserve"> rapidly</w:t>
      </w:r>
      <w:r w:rsidRPr="00191AC4">
        <w:rPr>
          <w:sz w:val="14"/>
        </w:rPr>
        <w:t>. Cases that would normally move through the administrative system and receive a final decision from the Board are now stuck in legal limbo. This accumulation of unresolved disputes is creating a significant backlog that will take months, if not years, to unwind once a quorum is restored.</w:t>
      </w:r>
    </w:p>
    <w:p w14:paraId="4D47F39B" w14:textId="77777777" w:rsidR="00307E94" w:rsidRPr="00191AC4" w:rsidRDefault="00307E94" w:rsidP="00307E94">
      <w:pPr>
        <w:rPr>
          <w:sz w:val="14"/>
        </w:rPr>
      </w:pPr>
      <w:r w:rsidRPr="00191AC4">
        <w:rPr>
          <w:sz w:val="14"/>
        </w:rPr>
        <w:t>More importantly, the inability to issue authoritative interpretations of labor law means uncertainty is growing in the business and labor communities. Employers and unions alike are left to operate in a regulatory environment where new guidance cannot be issued, old rules cannot be clarified or overturned, and precedents cannot be set or revised.</w:t>
      </w:r>
    </w:p>
    <w:p w14:paraId="5C596064" w14:textId="77777777" w:rsidR="00307E94" w:rsidRPr="00191AC4" w:rsidRDefault="00307E94" w:rsidP="00307E94">
      <w:pPr>
        <w:rPr>
          <w:sz w:val="14"/>
        </w:rPr>
      </w:pPr>
      <w:r w:rsidRPr="00191AC4">
        <w:rPr>
          <w:sz w:val="14"/>
        </w:rPr>
        <w:t>State Governments Respond to the NLRB’s Inaction</w:t>
      </w:r>
    </w:p>
    <w:p w14:paraId="6BD3C96C" w14:textId="77777777" w:rsidR="00307E94" w:rsidRPr="00191AC4" w:rsidRDefault="00307E94" w:rsidP="00307E94">
      <w:pPr>
        <w:rPr>
          <w:sz w:val="14"/>
        </w:rPr>
      </w:pPr>
      <w:r w:rsidRPr="00185FCF">
        <w:rPr>
          <w:rStyle w:val="StyleUnderline"/>
          <w:highlight w:val="green"/>
        </w:rPr>
        <w:t>In response</w:t>
      </w:r>
      <w:r w:rsidRPr="005A3B1D">
        <w:rPr>
          <w:rStyle w:val="StyleUnderline"/>
        </w:rPr>
        <w:t xml:space="preserve"> to the federal paralysis, several </w:t>
      </w:r>
      <w:r w:rsidRPr="00185FCF">
        <w:rPr>
          <w:rStyle w:val="StyleUnderline"/>
          <w:highlight w:val="green"/>
        </w:rPr>
        <w:t>state governments</w:t>
      </w:r>
      <w:r w:rsidRPr="005A3B1D">
        <w:rPr>
          <w:rStyle w:val="StyleUnderline"/>
        </w:rPr>
        <w:t xml:space="preserve"> have proposed or </w:t>
      </w:r>
      <w:r w:rsidRPr="00185FCF">
        <w:rPr>
          <w:rStyle w:val="StyleUnderline"/>
          <w:highlight w:val="green"/>
        </w:rPr>
        <w:t>enacted legislation</w:t>
      </w:r>
      <w:r w:rsidRPr="005A3B1D">
        <w:rPr>
          <w:rStyle w:val="StyleUnderline"/>
        </w:rPr>
        <w:t xml:space="preserve"> designed </w:t>
      </w:r>
      <w:r w:rsidRPr="00185FCF">
        <w:rPr>
          <w:rStyle w:val="StyleUnderline"/>
          <w:highlight w:val="green"/>
        </w:rPr>
        <w:t>to expand</w:t>
      </w:r>
      <w:r w:rsidRPr="005A3B1D">
        <w:rPr>
          <w:rStyle w:val="StyleUnderline"/>
        </w:rPr>
        <w:t xml:space="preserve"> the </w:t>
      </w:r>
      <w:r w:rsidRPr="00185FCF">
        <w:rPr>
          <w:rStyle w:val="StyleUnderline"/>
          <w:highlight w:val="green"/>
        </w:rPr>
        <w:t>authority</w:t>
      </w:r>
      <w:r w:rsidRPr="005A3B1D">
        <w:rPr>
          <w:rStyle w:val="StyleUnderline"/>
        </w:rPr>
        <w:t xml:space="preserve"> of their own state labor boards</w:t>
      </w:r>
      <w:r w:rsidRPr="00191AC4">
        <w:rPr>
          <w:sz w:val="14"/>
        </w:rPr>
        <w:t>. States such as California, New York, and Massachusetts are leading the charge. In fact, New York and California have already enacted such laws. Traditionally, state labor boards regulate state public sector labor relations, covering government employees, school districts, and municipal agencies. However, in light of the NLRB’s current dysfunction, some states are seeking to expand their regulatory authority to include private sector labor disputes.</w:t>
      </w:r>
    </w:p>
    <w:p w14:paraId="36E3200F" w14:textId="77777777" w:rsidR="00307E94" w:rsidRPr="00191AC4" w:rsidRDefault="00307E94" w:rsidP="00307E94">
      <w:pPr>
        <w:rPr>
          <w:sz w:val="14"/>
        </w:rPr>
      </w:pPr>
      <w:r w:rsidRPr="00191AC4">
        <w:rPr>
          <w:sz w:val="14"/>
        </w:rPr>
        <w:t>Proponents of these laws argue the states have a duty to protect workers and employers from regulatory uncertainty. They claim that without state intervention, labor disputes could go unresolved, rights could be violated, and economic harm could result from prolonged inaction. These state laws are being framed as temporary measures designed to fill the void until the federal government is able to restore the NLRB to full operational capacity.</w:t>
      </w:r>
    </w:p>
    <w:p w14:paraId="4251A19C" w14:textId="77777777" w:rsidR="00307E94" w:rsidRPr="00191AC4" w:rsidRDefault="00307E94" w:rsidP="00307E94">
      <w:pPr>
        <w:rPr>
          <w:sz w:val="14"/>
        </w:rPr>
      </w:pPr>
      <w:r w:rsidRPr="00185FCF">
        <w:rPr>
          <w:rStyle w:val="StyleUnderline"/>
          <w:highlight w:val="green"/>
        </w:rPr>
        <w:t>However</w:t>
      </w:r>
      <w:r w:rsidRPr="005A3B1D">
        <w:rPr>
          <w:rStyle w:val="StyleUnderline"/>
        </w:rPr>
        <w:t xml:space="preserve">, this </w:t>
      </w:r>
      <w:r w:rsidRPr="00185FCF">
        <w:rPr>
          <w:rStyle w:val="StyleUnderline"/>
          <w:highlight w:val="green"/>
        </w:rPr>
        <w:t>state</w:t>
      </w:r>
      <w:r w:rsidRPr="005A3B1D">
        <w:rPr>
          <w:rStyle w:val="StyleUnderline"/>
        </w:rPr>
        <w:t xml:space="preserve">-level </w:t>
      </w:r>
      <w:r w:rsidRPr="00185FCF">
        <w:rPr>
          <w:rStyle w:val="StyleUnderline"/>
          <w:highlight w:val="green"/>
        </w:rPr>
        <w:t>intervention</w:t>
      </w:r>
      <w:r w:rsidRPr="005A3B1D">
        <w:rPr>
          <w:rStyle w:val="StyleUnderline"/>
        </w:rPr>
        <w:t xml:space="preserve"> has </w:t>
      </w:r>
      <w:r w:rsidRPr="00185FCF">
        <w:rPr>
          <w:rStyle w:val="StyleUnderline"/>
          <w:highlight w:val="green"/>
        </w:rPr>
        <w:t>triggered</w:t>
      </w:r>
      <w:r w:rsidRPr="005A3B1D">
        <w:rPr>
          <w:rStyle w:val="StyleUnderline"/>
        </w:rPr>
        <w:t xml:space="preserve"> a significant </w:t>
      </w:r>
      <w:r w:rsidRPr="00185FCF">
        <w:rPr>
          <w:rStyle w:val="StyleUnderline"/>
          <w:highlight w:val="green"/>
        </w:rPr>
        <w:t>constitutional controversy</w:t>
      </w:r>
      <w:r w:rsidRPr="00191AC4">
        <w:rPr>
          <w:sz w:val="14"/>
        </w:rPr>
        <w:t xml:space="preserve">. </w:t>
      </w:r>
      <w:r w:rsidRPr="005A3B1D">
        <w:rPr>
          <w:rStyle w:val="StyleUnderline"/>
        </w:rPr>
        <w:t xml:space="preserve">Federal </w:t>
      </w:r>
      <w:r w:rsidRPr="00185FCF">
        <w:rPr>
          <w:rStyle w:val="StyleUnderline"/>
          <w:highlight w:val="green"/>
        </w:rPr>
        <w:t>labor law has</w:t>
      </w:r>
      <w:r w:rsidRPr="005A3B1D">
        <w:rPr>
          <w:rStyle w:val="StyleUnderline"/>
        </w:rPr>
        <w:t xml:space="preserve"> long </w:t>
      </w:r>
      <w:r w:rsidRPr="00185FCF">
        <w:rPr>
          <w:rStyle w:val="StyleUnderline"/>
          <w:highlight w:val="green"/>
        </w:rPr>
        <w:t>operated under</w:t>
      </w:r>
      <w:r w:rsidRPr="005A3B1D">
        <w:rPr>
          <w:rStyle w:val="StyleUnderline"/>
        </w:rPr>
        <w:t xml:space="preserve"> the doctrine of federal </w:t>
      </w:r>
      <w:r w:rsidRPr="00185FCF">
        <w:rPr>
          <w:rStyle w:val="StyleUnderline"/>
          <w:highlight w:val="green"/>
        </w:rPr>
        <w:t>preemption</w:t>
      </w:r>
      <w:r w:rsidRPr="00191AC4">
        <w:rPr>
          <w:sz w:val="14"/>
        </w:rPr>
        <w:t>. This principle holds that when Congress delegates exclusive authority over a particular subject to a federal agency, states are preempted from legislating or regulating in that area. In the realm of private sector labor relations, the Supreme Court has consistently held that the NLRB occupies this exclusive space.</w:t>
      </w:r>
    </w:p>
    <w:p w14:paraId="50B1C66C" w14:textId="77777777" w:rsidR="00307E94" w:rsidRPr="00191AC4" w:rsidRDefault="00307E94" w:rsidP="00307E94">
      <w:pPr>
        <w:rPr>
          <w:sz w:val="14"/>
        </w:rPr>
      </w:pPr>
      <w:r w:rsidRPr="00191AC4">
        <w:rPr>
          <w:sz w:val="14"/>
        </w:rPr>
        <w:t>The Doctrine of Federal Preemption in Labor Law</w:t>
      </w:r>
    </w:p>
    <w:p w14:paraId="4F15F486" w14:textId="77777777" w:rsidR="00307E94" w:rsidRPr="00191AC4" w:rsidRDefault="00307E94" w:rsidP="00307E94">
      <w:pPr>
        <w:rPr>
          <w:sz w:val="14"/>
        </w:rPr>
      </w:pPr>
      <w:r w:rsidRPr="00191AC4">
        <w:rPr>
          <w:sz w:val="14"/>
        </w:rPr>
        <w:t>The doctrine of federal preemption is grounded in the Supremacy Clause of the United States Constitution: when federal law conflicts with state law, federal law prevails. In labor law, preemption has been particularly rigid, largely to maintain uniformity in national labor policy. Two landmark Supreme Court decisions have defined the contours of this principle. In Guss v. Utah Labor Relations Board, decided in 1957, the Court held the NLRB retains exclusive jurisdiction over matters assigned to it by Congress, even if the Board does not act on a particular issue. This decision declared states could not step in to resolve labor disputes simply because the federal agency was inactive or overburdened.</w:t>
      </w:r>
    </w:p>
    <w:p w14:paraId="1852A9F9" w14:textId="77777777" w:rsidR="00307E94" w:rsidRPr="00191AC4" w:rsidRDefault="00307E94" w:rsidP="00307E94">
      <w:pPr>
        <w:rPr>
          <w:sz w:val="14"/>
        </w:rPr>
      </w:pPr>
      <w:r w:rsidRPr="00191AC4">
        <w:rPr>
          <w:sz w:val="14"/>
        </w:rPr>
        <w:t>In 1959, the Court expanded on this principle in San Diego Building Trades Council v. Garmon. The Court ruled that if an activity is arguably subject to the NLRA, state courts and agencies must defer to the NLRB. The reasoning behind this rule was to protect the uniform enforcement of national labor policy and to prevent a patchwork of state laws from emerging.</w:t>
      </w:r>
    </w:p>
    <w:p w14:paraId="364F8183" w14:textId="77777777" w:rsidR="00307E94" w:rsidRPr="00191AC4" w:rsidRDefault="00307E94" w:rsidP="00307E94">
      <w:pPr>
        <w:rPr>
          <w:sz w:val="14"/>
        </w:rPr>
      </w:pPr>
      <w:r w:rsidRPr="00191AC4">
        <w:rPr>
          <w:sz w:val="14"/>
        </w:rPr>
        <w:t>Together, these cases form the basis of what is known as Garmon preemption. Under this doctrine, states are generally prohibited from intervening in matters covered by the NLRA, regardless of whether the NLRB is currently capable of acting. This is a high constitutional bar for states to overcome.</w:t>
      </w:r>
    </w:p>
    <w:p w14:paraId="23284014" w14:textId="77777777" w:rsidR="00307E94" w:rsidRPr="00191AC4" w:rsidRDefault="00307E94" w:rsidP="00307E94">
      <w:pPr>
        <w:rPr>
          <w:sz w:val="14"/>
        </w:rPr>
      </w:pPr>
      <w:r w:rsidRPr="00191AC4">
        <w:rPr>
          <w:sz w:val="14"/>
        </w:rPr>
        <w:t>The Legal Battle Begins: NLRB Sues New York</w:t>
      </w:r>
    </w:p>
    <w:p w14:paraId="5A2F0FAA" w14:textId="77777777" w:rsidR="00307E94" w:rsidRPr="00191AC4" w:rsidRDefault="00307E94" w:rsidP="00307E94">
      <w:pPr>
        <w:rPr>
          <w:sz w:val="14"/>
        </w:rPr>
      </w:pPr>
      <w:r w:rsidRPr="00191AC4">
        <w:rPr>
          <w:sz w:val="14"/>
        </w:rPr>
        <w:t>In July 2025, the NLRB filed a federal lawsuit challenging New York’s new labor law. The law establishes a framework for the New York State Labor Relations Board to adjudicate private sector labor disputes within the state. It previously only heard cases involving New York’s public sector unions. The NLRB contends this legislation creates a parallel regulatory system that directly conflicts with the NLRA.</w:t>
      </w:r>
    </w:p>
    <w:p w14:paraId="5A78C2C6" w14:textId="77777777" w:rsidR="00307E94" w:rsidRPr="00191AC4" w:rsidRDefault="00307E94" w:rsidP="00307E94">
      <w:pPr>
        <w:rPr>
          <w:sz w:val="14"/>
        </w:rPr>
      </w:pPr>
      <w:r w:rsidRPr="00191AC4">
        <w:rPr>
          <w:sz w:val="14"/>
        </w:rPr>
        <w:t>The NLRB’s legal argument relies heavily on the Supremacy Clause and the precedent set by Garmon. The agency asserts that even in the absence of a quorum, it retains jurisdiction and states cannot lawfully step into the federal government’s shoes. It further argues that allowing states to take action would lead to conflicting decisions, create confusion for workers and employers, increase litigation costs, and undercut the coherence of national labor policy.</w:t>
      </w:r>
    </w:p>
    <w:p w14:paraId="65D513D9" w14:textId="77777777" w:rsidR="00307E94" w:rsidRPr="00191AC4" w:rsidRDefault="00307E94" w:rsidP="00307E94">
      <w:pPr>
        <w:rPr>
          <w:sz w:val="14"/>
        </w:rPr>
      </w:pPr>
      <w:r w:rsidRPr="00191AC4">
        <w:rPr>
          <w:sz w:val="14"/>
        </w:rPr>
        <w:t>In contrast, supporters of the New York law and similar measures in other states, argue that when a federal agency is nonfunctional, the legal landscape changes. They cite cases such as National Association of Immigration Judges v. Owen, where courts have considered the possibility that states or the judiciary might have a role to play when federal administrative bodies fail to act. These supporters contend regulatory paralysis at the federal level creates a vacuum that the states are not only permitted but required to fill in order to protect their citizens.</w:t>
      </w:r>
    </w:p>
    <w:p w14:paraId="3A675794" w14:textId="77777777" w:rsidR="00307E94" w:rsidRPr="00191AC4" w:rsidRDefault="00307E94" w:rsidP="00307E94">
      <w:pPr>
        <w:rPr>
          <w:sz w:val="14"/>
        </w:rPr>
      </w:pPr>
      <w:r w:rsidRPr="00191AC4">
        <w:rPr>
          <w:sz w:val="14"/>
        </w:rPr>
        <w:t>The Central Constitutional Question</w:t>
      </w:r>
    </w:p>
    <w:p w14:paraId="2997AA40" w14:textId="77777777" w:rsidR="00307E94" w:rsidRPr="005A3B1D" w:rsidRDefault="00307E94" w:rsidP="00307E94">
      <w:pPr>
        <w:rPr>
          <w:rStyle w:val="StyleUnderline"/>
        </w:rPr>
      </w:pPr>
      <w:r w:rsidRPr="005A3B1D">
        <w:rPr>
          <w:rStyle w:val="StyleUnderline"/>
        </w:rPr>
        <w:t xml:space="preserve">At the heart of this debate lies </w:t>
      </w:r>
      <w:r w:rsidRPr="00185FCF">
        <w:rPr>
          <w:rStyle w:val="StyleUnderline"/>
          <w:highlight w:val="green"/>
        </w:rPr>
        <w:t>a critical</w:t>
      </w:r>
      <w:r w:rsidRPr="005A3B1D">
        <w:rPr>
          <w:rStyle w:val="StyleUnderline"/>
        </w:rPr>
        <w:t xml:space="preserve"> constitutional </w:t>
      </w:r>
      <w:r w:rsidRPr="00185FCF">
        <w:rPr>
          <w:rStyle w:val="StyleUnderline"/>
          <w:highlight w:val="green"/>
        </w:rPr>
        <w:t>question</w:t>
      </w:r>
      <w:r w:rsidRPr="005A3B1D">
        <w:rPr>
          <w:rStyle w:val="StyleUnderline"/>
        </w:rPr>
        <w:t xml:space="preserve">. </w:t>
      </w:r>
      <w:r w:rsidRPr="00185FCF">
        <w:rPr>
          <w:rStyle w:val="StyleUnderline"/>
          <w:highlight w:val="green"/>
        </w:rPr>
        <w:t>Does</w:t>
      </w:r>
      <w:r w:rsidRPr="005A3B1D">
        <w:rPr>
          <w:rStyle w:val="StyleUnderline"/>
        </w:rPr>
        <w:t xml:space="preserve"> federal </w:t>
      </w:r>
      <w:r w:rsidRPr="00185FCF">
        <w:rPr>
          <w:rStyle w:val="StyleUnderline"/>
          <w:highlight w:val="green"/>
        </w:rPr>
        <w:t>preemption</w:t>
      </w:r>
      <w:r w:rsidRPr="005A3B1D">
        <w:rPr>
          <w:rStyle w:val="StyleUnderline"/>
        </w:rPr>
        <w:t xml:space="preserve"> under the NLRA continue to </w:t>
      </w:r>
      <w:r w:rsidRPr="00185FCF">
        <w:rPr>
          <w:rStyle w:val="StyleUnderline"/>
          <w:highlight w:val="green"/>
        </w:rPr>
        <w:t>apply</w:t>
      </w:r>
      <w:r w:rsidRPr="005A3B1D">
        <w:rPr>
          <w:rStyle w:val="StyleUnderline"/>
        </w:rPr>
        <w:t xml:space="preserve"> </w:t>
      </w:r>
      <w:r w:rsidRPr="00185FCF">
        <w:rPr>
          <w:rStyle w:val="StyleUnderline"/>
          <w:highlight w:val="green"/>
        </w:rPr>
        <w:t>when</w:t>
      </w:r>
      <w:r w:rsidRPr="005A3B1D">
        <w:rPr>
          <w:rStyle w:val="StyleUnderline"/>
        </w:rPr>
        <w:t xml:space="preserve"> the </w:t>
      </w:r>
      <w:r w:rsidRPr="00185FCF">
        <w:rPr>
          <w:rStyle w:val="StyleUnderline"/>
          <w:highlight w:val="green"/>
        </w:rPr>
        <w:t>NLRB</w:t>
      </w:r>
      <w:r w:rsidRPr="005A3B1D">
        <w:rPr>
          <w:rStyle w:val="StyleUnderline"/>
        </w:rPr>
        <w:t xml:space="preserve"> </w:t>
      </w:r>
      <w:r w:rsidRPr="00185FCF">
        <w:rPr>
          <w:rStyle w:val="StyleUnderline"/>
          <w:highlight w:val="green"/>
        </w:rPr>
        <w:t>is unable to act</w:t>
      </w:r>
      <w:r w:rsidRPr="005A3B1D">
        <w:rPr>
          <w:rStyle w:val="StyleUnderline"/>
        </w:rPr>
        <w:t xml:space="preserve"> due to a lack of quorum? This issue has </w:t>
      </w:r>
      <w:r w:rsidRPr="00185FCF">
        <w:rPr>
          <w:rStyle w:val="StyleUnderline"/>
          <w:highlight w:val="green"/>
        </w:rPr>
        <w:t>never</w:t>
      </w:r>
      <w:r w:rsidRPr="005A3B1D">
        <w:rPr>
          <w:rStyle w:val="StyleUnderline"/>
        </w:rPr>
        <w:t xml:space="preserve"> been squarely </w:t>
      </w:r>
      <w:r w:rsidRPr="00185FCF">
        <w:rPr>
          <w:rStyle w:val="StyleUnderline"/>
          <w:highlight w:val="green"/>
        </w:rPr>
        <w:t>addressed by the</w:t>
      </w:r>
      <w:r w:rsidRPr="005A3B1D">
        <w:rPr>
          <w:rStyle w:val="StyleUnderline"/>
        </w:rPr>
        <w:t xml:space="preserve"> Supreme </w:t>
      </w:r>
      <w:r w:rsidRPr="00185FCF">
        <w:rPr>
          <w:rStyle w:val="StyleUnderline"/>
          <w:highlight w:val="green"/>
        </w:rPr>
        <w:t>Court</w:t>
      </w:r>
      <w:r w:rsidRPr="00191AC4">
        <w:rPr>
          <w:sz w:val="14"/>
        </w:rPr>
        <w:t xml:space="preserve">, </w:t>
      </w:r>
      <w:r w:rsidRPr="005A3B1D">
        <w:rPr>
          <w:rStyle w:val="StyleUnderline"/>
        </w:rPr>
        <w:t xml:space="preserve">and </w:t>
      </w:r>
      <w:r w:rsidRPr="00185FCF">
        <w:rPr>
          <w:rStyle w:val="StyleUnderline"/>
          <w:highlight w:val="green"/>
        </w:rPr>
        <w:t>the answer could</w:t>
      </w:r>
      <w:r w:rsidRPr="005A3B1D">
        <w:rPr>
          <w:rStyle w:val="StyleUnderline"/>
        </w:rPr>
        <w:t xml:space="preserve"> significantly </w:t>
      </w:r>
      <w:r w:rsidRPr="00185FCF">
        <w:rPr>
          <w:rStyle w:val="StyleUnderline"/>
          <w:highlight w:val="green"/>
        </w:rPr>
        <w:t>reshape</w:t>
      </w:r>
      <w:r w:rsidRPr="005A3B1D">
        <w:rPr>
          <w:rStyle w:val="StyleUnderline"/>
        </w:rPr>
        <w:t xml:space="preserve"> the </w:t>
      </w:r>
      <w:r w:rsidRPr="00185FCF">
        <w:rPr>
          <w:rStyle w:val="StyleUnderline"/>
          <w:highlight w:val="green"/>
        </w:rPr>
        <w:t>balance of power</w:t>
      </w:r>
      <w:r w:rsidRPr="005A3B1D">
        <w:rPr>
          <w:rStyle w:val="StyleUnderline"/>
        </w:rPr>
        <w:t xml:space="preserve"> between state and federal governments.</w:t>
      </w:r>
    </w:p>
    <w:p w14:paraId="3A6B18CA" w14:textId="77777777" w:rsidR="00307E94" w:rsidRPr="00191AC4" w:rsidRDefault="00307E94" w:rsidP="00307E94">
      <w:pPr>
        <w:rPr>
          <w:sz w:val="14"/>
        </w:rPr>
      </w:pPr>
      <w:r w:rsidRPr="00191AC4">
        <w:rPr>
          <w:sz w:val="14"/>
        </w:rPr>
        <w:t>Those who argue in favor of continued federal exclusivity claim preemption does not depend on whether a federal agency is currently functioning. The NLRA remains the law of the land, and the NLRB remains the agency tasked with enforcing it. From this perspective, the temporary inability of the Board to issue decisions does not confer authority on the states to legislate in a preempted field.</w:t>
      </w:r>
    </w:p>
    <w:p w14:paraId="39A2D86C" w14:textId="77777777" w:rsidR="00307E94" w:rsidRPr="00191AC4" w:rsidRDefault="00307E94" w:rsidP="00307E94">
      <w:pPr>
        <w:rPr>
          <w:sz w:val="14"/>
        </w:rPr>
      </w:pPr>
      <w:r w:rsidRPr="00191AC4">
        <w:rPr>
          <w:sz w:val="14"/>
        </w:rPr>
        <w:t>On the other hand, those advocating for state intervention argue legal doctrines must evolve in response to practical realities. If the NLRB cannot enforce the law, then someone must. They contend state efforts are not permanent replacements but necessary stopgaps to maintain labor stability and protect rights during a time of federal dysfunction.</w:t>
      </w:r>
    </w:p>
    <w:p w14:paraId="3755754F" w14:textId="77777777" w:rsidR="00307E94" w:rsidRPr="00191AC4" w:rsidRDefault="00307E94" w:rsidP="00307E94">
      <w:pPr>
        <w:rPr>
          <w:sz w:val="14"/>
        </w:rPr>
      </w:pPr>
      <w:r w:rsidRPr="00191AC4">
        <w:rPr>
          <w:sz w:val="14"/>
        </w:rPr>
        <w:t>Implications for the Future of Federalism and Labor Law</w:t>
      </w:r>
    </w:p>
    <w:p w14:paraId="64823BE0" w14:textId="77777777" w:rsidR="00307E94" w:rsidRPr="005A3B1D" w:rsidRDefault="00307E94" w:rsidP="00307E94">
      <w:pPr>
        <w:rPr>
          <w:rStyle w:val="StyleUnderline"/>
        </w:rPr>
      </w:pPr>
      <w:r w:rsidRPr="005A3B1D">
        <w:rPr>
          <w:rStyle w:val="StyleUnderline"/>
        </w:rPr>
        <w:t xml:space="preserve">The outcome of this dispute will have far-reaching consequences </w:t>
      </w:r>
      <w:r w:rsidRPr="00185FCF">
        <w:rPr>
          <w:rStyle w:val="StyleUnderline"/>
          <w:highlight w:val="green"/>
        </w:rPr>
        <w:t>beyond</w:t>
      </w:r>
      <w:r w:rsidRPr="005A3B1D">
        <w:rPr>
          <w:rStyle w:val="StyleUnderline"/>
        </w:rPr>
        <w:t xml:space="preserve"> </w:t>
      </w:r>
      <w:r w:rsidRPr="00185FCF">
        <w:rPr>
          <w:rStyle w:val="StyleUnderline"/>
          <w:highlight w:val="green"/>
        </w:rPr>
        <w:t>the immediate crisis</w:t>
      </w:r>
      <w:r w:rsidRPr="005A3B1D">
        <w:rPr>
          <w:rStyle w:val="StyleUnderline"/>
        </w:rPr>
        <w:t xml:space="preserve"> </w:t>
      </w:r>
      <w:r w:rsidRPr="00185FCF">
        <w:rPr>
          <w:rStyle w:val="StyleUnderline"/>
          <w:highlight w:val="green"/>
        </w:rPr>
        <w:t>at</w:t>
      </w:r>
      <w:r w:rsidRPr="005A3B1D">
        <w:rPr>
          <w:rStyle w:val="StyleUnderline"/>
        </w:rPr>
        <w:t xml:space="preserve"> the </w:t>
      </w:r>
      <w:r w:rsidRPr="00185FCF">
        <w:rPr>
          <w:rStyle w:val="StyleUnderline"/>
          <w:highlight w:val="green"/>
        </w:rPr>
        <w:t>NLRB</w:t>
      </w:r>
      <w:r w:rsidRPr="00191AC4">
        <w:rPr>
          <w:sz w:val="14"/>
        </w:rPr>
        <w:t xml:space="preserve">. </w:t>
      </w:r>
      <w:r w:rsidRPr="00185FCF">
        <w:rPr>
          <w:rStyle w:val="StyleUnderline"/>
          <w:highlight w:val="green"/>
        </w:rPr>
        <w:t>If courts uphold</w:t>
      </w:r>
      <w:r w:rsidRPr="005A3B1D">
        <w:rPr>
          <w:rStyle w:val="StyleUnderline"/>
        </w:rPr>
        <w:t xml:space="preserve"> the states’ actions, it </w:t>
      </w:r>
      <w:r w:rsidRPr="00185FCF">
        <w:rPr>
          <w:rStyle w:val="StyleUnderline"/>
          <w:highlight w:val="green"/>
        </w:rPr>
        <w:t>could signal</w:t>
      </w:r>
      <w:r w:rsidRPr="005A3B1D">
        <w:rPr>
          <w:rStyle w:val="StyleUnderline"/>
        </w:rPr>
        <w:t xml:space="preserve"> a </w:t>
      </w:r>
      <w:r w:rsidRPr="00185FCF">
        <w:rPr>
          <w:rStyle w:val="StyleUnderline"/>
          <w:highlight w:val="green"/>
        </w:rPr>
        <w:t>weakening</w:t>
      </w:r>
      <w:r w:rsidRPr="005A3B1D">
        <w:rPr>
          <w:rStyle w:val="StyleUnderline"/>
        </w:rPr>
        <w:t xml:space="preserve"> </w:t>
      </w:r>
      <w:r w:rsidRPr="00185FCF">
        <w:rPr>
          <w:rStyle w:val="StyleUnderline"/>
          <w:highlight w:val="green"/>
        </w:rPr>
        <w:t>of</w:t>
      </w:r>
      <w:r w:rsidRPr="005A3B1D">
        <w:rPr>
          <w:rStyle w:val="StyleUnderline"/>
        </w:rPr>
        <w:t xml:space="preserve"> federal </w:t>
      </w:r>
      <w:r w:rsidRPr="00185FCF">
        <w:rPr>
          <w:rStyle w:val="StyleUnderline"/>
          <w:highlight w:val="green"/>
        </w:rPr>
        <w:t>preemption doctrines in other areas</w:t>
      </w:r>
      <w:r w:rsidRPr="005A3B1D">
        <w:rPr>
          <w:rStyle w:val="StyleUnderline"/>
        </w:rPr>
        <w:t xml:space="preserve"> of administrative law</w:t>
      </w:r>
      <w:r w:rsidRPr="00191AC4">
        <w:rPr>
          <w:sz w:val="14"/>
        </w:rPr>
        <w:t xml:space="preserve">. </w:t>
      </w:r>
      <w:r w:rsidRPr="005A3B1D">
        <w:rPr>
          <w:rStyle w:val="StyleUnderline"/>
        </w:rPr>
        <w:t xml:space="preserve">Agencies in fields such as </w:t>
      </w:r>
      <w:r w:rsidRPr="00185FCF">
        <w:rPr>
          <w:rStyle w:val="StyleUnderline"/>
          <w:highlight w:val="green"/>
        </w:rPr>
        <w:t>environmental protection</w:t>
      </w:r>
      <w:r w:rsidRPr="005A3B1D">
        <w:rPr>
          <w:rStyle w:val="StyleUnderline"/>
        </w:rPr>
        <w:t xml:space="preserve">, </w:t>
      </w:r>
      <w:r w:rsidRPr="00185FCF">
        <w:rPr>
          <w:rStyle w:val="StyleUnderline"/>
          <w:highlight w:val="green"/>
        </w:rPr>
        <w:t>health care</w:t>
      </w:r>
      <w:r w:rsidRPr="005A3B1D">
        <w:rPr>
          <w:rStyle w:val="StyleUnderline"/>
        </w:rPr>
        <w:t xml:space="preserve">, and </w:t>
      </w:r>
      <w:r w:rsidRPr="00185FCF">
        <w:rPr>
          <w:rStyle w:val="StyleUnderline"/>
          <w:highlight w:val="green"/>
        </w:rPr>
        <w:t>immigration</w:t>
      </w:r>
      <w:r w:rsidRPr="005A3B1D">
        <w:rPr>
          <w:rStyle w:val="StyleUnderline"/>
        </w:rPr>
        <w:t xml:space="preserve"> may </w:t>
      </w:r>
      <w:r w:rsidRPr="00185FCF">
        <w:rPr>
          <w:rStyle w:val="StyleUnderline"/>
          <w:highlight w:val="green"/>
        </w:rPr>
        <w:t>face</w:t>
      </w:r>
      <w:r w:rsidRPr="005A3B1D">
        <w:rPr>
          <w:rStyle w:val="StyleUnderline"/>
        </w:rPr>
        <w:t xml:space="preserve"> </w:t>
      </w:r>
      <w:r w:rsidRPr="00185FCF">
        <w:rPr>
          <w:rStyle w:val="StyleUnderline"/>
          <w:highlight w:val="green"/>
        </w:rPr>
        <w:t>similar challenges</w:t>
      </w:r>
      <w:r w:rsidRPr="005A3B1D">
        <w:rPr>
          <w:rStyle w:val="StyleUnderline"/>
        </w:rPr>
        <w:t xml:space="preserve"> if they become dysfunctional or politically gridlocked.</w:t>
      </w:r>
    </w:p>
    <w:p w14:paraId="733FFAF4" w14:textId="77777777" w:rsidR="00307E94" w:rsidRPr="005A3B1D" w:rsidRDefault="00307E94" w:rsidP="00307E94">
      <w:pPr>
        <w:rPr>
          <w:rStyle w:val="StyleUnderline"/>
        </w:rPr>
      </w:pPr>
      <w:r w:rsidRPr="00191AC4">
        <w:rPr>
          <w:sz w:val="14"/>
        </w:rPr>
        <w:t xml:space="preserve">Conversely, </w:t>
      </w:r>
      <w:r w:rsidRPr="005A3B1D">
        <w:rPr>
          <w:rStyle w:val="StyleUnderline"/>
        </w:rPr>
        <w:t>if the courts strike down the state laws and reaffirm the strength of federal preemption</w:t>
      </w:r>
      <w:r w:rsidRPr="00191AC4">
        <w:rPr>
          <w:sz w:val="14"/>
        </w:rPr>
        <w:t xml:space="preserve">, it may increase the pressure on Congress and the executive branch to ensure that agencies like the NLRB are staffed and operational at all times. </w:t>
      </w:r>
      <w:r w:rsidRPr="005A3B1D">
        <w:rPr>
          <w:rStyle w:val="StyleUnderline"/>
        </w:rPr>
        <w:t>It would also reinforce the idea that constitutional and statutory authority cannot shift to the states merely due to political inaction or institutional failure at the federal level.</w:t>
      </w:r>
    </w:p>
    <w:p w14:paraId="788B6922" w14:textId="77777777" w:rsidR="00307E94" w:rsidRPr="00191AC4" w:rsidRDefault="00307E94" w:rsidP="00307E94">
      <w:pPr>
        <w:rPr>
          <w:sz w:val="14"/>
        </w:rPr>
      </w:pPr>
      <w:r w:rsidRPr="00191AC4">
        <w:rPr>
          <w:sz w:val="14"/>
        </w:rPr>
        <w:t>Conclusion</w:t>
      </w:r>
    </w:p>
    <w:p w14:paraId="174D3F5B" w14:textId="77777777" w:rsidR="00307E94" w:rsidRPr="00191AC4" w:rsidRDefault="00307E94" w:rsidP="00307E94">
      <w:pPr>
        <w:rPr>
          <w:sz w:val="14"/>
        </w:rPr>
      </w:pPr>
      <w:r w:rsidRPr="00191AC4">
        <w:rPr>
          <w:sz w:val="14"/>
        </w:rPr>
        <w:t xml:space="preserve">The NLRB’s current quorum crisis has exposed significant vulnerabilities in the federal administrative system. While regional operations continue, </w:t>
      </w:r>
      <w:r w:rsidRPr="005A3B1D">
        <w:rPr>
          <w:rStyle w:val="StyleUnderline"/>
        </w:rPr>
        <w:t>the Board’s inability to issue decisions or set national policy has created a legal vacuum that states are increasingly eager to fill</w:t>
      </w:r>
      <w:r w:rsidRPr="00191AC4">
        <w:rPr>
          <w:sz w:val="14"/>
        </w:rPr>
        <w:t>. However, longstanding constitutional principles and Supreme Court precedents suggest that such state action may not be lawful.</w:t>
      </w:r>
    </w:p>
    <w:p w14:paraId="09843F3C" w14:textId="77777777" w:rsidR="00307E94" w:rsidRPr="00191AC4" w:rsidRDefault="00307E94" w:rsidP="00307E94">
      <w:pPr>
        <w:rPr>
          <w:sz w:val="14"/>
        </w:rPr>
      </w:pPr>
      <w:r w:rsidRPr="00191AC4">
        <w:rPr>
          <w:rStyle w:val="StyleUnderline"/>
          <w:highlight w:val="green"/>
        </w:rPr>
        <w:t>This</w:t>
      </w:r>
      <w:r w:rsidRPr="005A3B1D">
        <w:rPr>
          <w:rStyle w:val="StyleUnderline"/>
        </w:rPr>
        <w:t xml:space="preserve"> conflict </w:t>
      </w:r>
      <w:r w:rsidRPr="00191AC4">
        <w:rPr>
          <w:rStyle w:val="StyleUnderline"/>
          <w:highlight w:val="green"/>
        </w:rPr>
        <w:t>is not</w:t>
      </w:r>
      <w:r w:rsidRPr="005A3B1D">
        <w:rPr>
          <w:rStyle w:val="StyleUnderline"/>
        </w:rPr>
        <w:t xml:space="preserve"> merely a </w:t>
      </w:r>
      <w:r w:rsidRPr="00191AC4">
        <w:rPr>
          <w:rStyle w:val="StyleUnderline"/>
          <w:highlight w:val="green"/>
        </w:rPr>
        <w:t>bureaucratic</w:t>
      </w:r>
      <w:r w:rsidRPr="005A3B1D">
        <w:rPr>
          <w:rStyle w:val="StyleUnderline"/>
        </w:rPr>
        <w:t xml:space="preserve"> dispute. It is </w:t>
      </w:r>
      <w:r w:rsidRPr="00191AC4">
        <w:rPr>
          <w:rStyle w:val="StyleUnderline"/>
          <w:highlight w:val="green"/>
        </w:rPr>
        <w:t>a</w:t>
      </w:r>
      <w:r w:rsidRPr="005A3B1D">
        <w:rPr>
          <w:rStyle w:val="StyleUnderline"/>
        </w:rPr>
        <w:t xml:space="preserve"> </w:t>
      </w:r>
      <w:r w:rsidRPr="00191AC4">
        <w:rPr>
          <w:rStyle w:val="StyleUnderline"/>
          <w:highlight w:val="green"/>
        </w:rPr>
        <w:t>profound test</w:t>
      </w:r>
      <w:r w:rsidRPr="005A3B1D">
        <w:rPr>
          <w:rStyle w:val="StyleUnderline"/>
        </w:rPr>
        <w:t xml:space="preserve"> </w:t>
      </w:r>
      <w:r w:rsidRPr="00191AC4">
        <w:rPr>
          <w:rStyle w:val="StyleUnderline"/>
          <w:highlight w:val="green"/>
        </w:rPr>
        <w:t>of federalism</w:t>
      </w:r>
      <w:r w:rsidRPr="005A3B1D">
        <w:rPr>
          <w:rStyle w:val="StyleUnderline"/>
        </w:rPr>
        <w:t xml:space="preserve"> in the modern era. As federal </w:t>
      </w:r>
      <w:r w:rsidRPr="00191AC4">
        <w:rPr>
          <w:rStyle w:val="StyleUnderline"/>
          <w:highlight w:val="green"/>
        </w:rPr>
        <w:t>courts</w:t>
      </w:r>
      <w:r w:rsidRPr="005A3B1D">
        <w:rPr>
          <w:rStyle w:val="StyleUnderline"/>
        </w:rPr>
        <w:t xml:space="preserve"> begin to weigh in, their decisions </w:t>
      </w:r>
      <w:r w:rsidRPr="00191AC4">
        <w:rPr>
          <w:rStyle w:val="StyleUnderline"/>
          <w:highlight w:val="green"/>
        </w:rPr>
        <w:t>will shape</w:t>
      </w:r>
      <w:r w:rsidRPr="005A3B1D">
        <w:rPr>
          <w:rStyle w:val="StyleUnderline"/>
        </w:rPr>
        <w:t xml:space="preserve"> not only the future of labor relations in the United States but also </w:t>
      </w:r>
      <w:r w:rsidRPr="00191AC4">
        <w:rPr>
          <w:rStyle w:val="StyleUnderline"/>
          <w:highlight w:val="green"/>
        </w:rPr>
        <w:t>the broader question of how resilient our constitutional structures remain</w:t>
      </w:r>
      <w:r w:rsidRPr="005A3B1D">
        <w:rPr>
          <w:rStyle w:val="StyleUnderline"/>
        </w:rPr>
        <w:t xml:space="preserve"> </w:t>
      </w:r>
      <w:r w:rsidRPr="00191AC4">
        <w:rPr>
          <w:rStyle w:val="StyleUnderline"/>
          <w:highlight w:val="green"/>
        </w:rPr>
        <w:t>when key institutions falter</w:t>
      </w:r>
      <w:r w:rsidRPr="00191AC4">
        <w:rPr>
          <w:sz w:val="14"/>
          <w:highlight w:val="green"/>
        </w:rPr>
        <w:t>.</w:t>
      </w:r>
    </w:p>
    <w:p w14:paraId="317A849D" w14:textId="77777777" w:rsidR="00307E94" w:rsidRDefault="00307E94" w:rsidP="00307E94">
      <w:pPr>
        <w:rPr>
          <w:rStyle w:val="StyleUnderline"/>
        </w:rPr>
      </w:pPr>
      <w:r w:rsidRPr="005A3B1D">
        <w:rPr>
          <w:rStyle w:val="StyleUnderline"/>
        </w:rPr>
        <w:t>The resolution of this battle will determine whether state governments can act in moments of federal paralysis, or whether constitutional boundaries remain fixed regardless of political dysfunction.</w:t>
      </w:r>
    </w:p>
    <w:p w14:paraId="443E4E21" w14:textId="77777777" w:rsidR="00307E94" w:rsidRPr="00CE045D" w:rsidRDefault="00307E94" w:rsidP="00307E94">
      <w:pPr>
        <w:pStyle w:val="Heading4"/>
      </w:pPr>
      <w:r>
        <w:t>Otherwise federal gridlock results in</w:t>
      </w:r>
      <w:r w:rsidRPr="00CE045D">
        <w:t xml:space="preserve"> existential </w:t>
      </w:r>
      <w:r>
        <w:t>crisis</w:t>
      </w:r>
      <w:r w:rsidRPr="00CE045D">
        <w:t>.</w:t>
      </w:r>
    </w:p>
    <w:p w14:paraId="254832B0" w14:textId="77777777" w:rsidR="00307E94" w:rsidRDefault="00307E94" w:rsidP="00307E94">
      <w:r w:rsidRPr="00CE045D">
        <w:rPr>
          <w:rStyle w:val="Style13ptBold"/>
        </w:rPr>
        <w:t>Mihalakas 19</w:t>
      </w:r>
      <w:r w:rsidRPr="00CE045D">
        <w:t>, Nasos Mihalakas, Federalism Project, 5-21-2019 ["The Need for Governance Reform – Symptoms vs. Cause, available on:  https://the-federalism-project.org/2019/05/21/the-need-for-governance-reform-symptoms-vs-cause/, accessed:  11-13-2025]cdm</w:t>
      </w:r>
    </w:p>
    <w:p w14:paraId="5DCD5696" w14:textId="77777777" w:rsidR="00307E94" w:rsidRPr="00CE045D" w:rsidRDefault="00307E94" w:rsidP="00307E94">
      <w:pPr>
        <w:rPr>
          <w:sz w:val="14"/>
        </w:rPr>
      </w:pPr>
      <w:r w:rsidRPr="00CE045D">
        <w:rPr>
          <w:sz w:val="14"/>
        </w:rPr>
        <w:t xml:space="preserve">There is no doubt that we live in “challenging” times.  </w:t>
      </w:r>
      <w:r w:rsidRPr="00CE045D">
        <w:rPr>
          <w:rStyle w:val="StyleUnderline"/>
          <w:highlight w:val="green"/>
        </w:rPr>
        <w:t>We face</w:t>
      </w:r>
      <w:r w:rsidRPr="00CE045D">
        <w:rPr>
          <w:sz w:val="14"/>
        </w:rPr>
        <w:t xml:space="preserv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We also face ‘economic challenges,’ like stagnant salaries and low wages, job insecurity (due to </w:t>
      </w:r>
      <w:r w:rsidRPr="00CE045D">
        <w:rPr>
          <w:rStyle w:val="StyleUnderline"/>
          <w:highlight w:val="green"/>
        </w:rPr>
        <w:t>automation</w:t>
      </w:r>
      <w:r w:rsidRPr="00CE045D">
        <w:rPr>
          <w:sz w:val="14"/>
        </w:rPr>
        <w:t xml:space="preserve"> or outsourcing), taxes that are too high for some and not high enough for others, mounting student debt, and yes massive income inequality. And, of course, we do face ‘external challenges’, from </w:t>
      </w:r>
      <w:r w:rsidRPr="00CE045D">
        <w:rPr>
          <w:rStyle w:val="StyleUnderline"/>
        </w:rPr>
        <w:t xml:space="preserve">nuclear </w:t>
      </w:r>
      <w:r w:rsidRPr="00CE045D">
        <w:rPr>
          <w:rStyle w:val="StyleUnderline"/>
          <w:highlight w:val="green"/>
        </w:rPr>
        <w:t>prolif</w:t>
      </w:r>
      <w:r w:rsidRPr="00CE045D">
        <w:rPr>
          <w:rStyle w:val="StyleUnderline"/>
        </w:rPr>
        <w:t>eration</w:t>
      </w:r>
      <w:r w:rsidRPr="00CE045D">
        <w:rPr>
          <w:sz w:val="14"/>
        </w:rPr>
        <w:t xml:space="preserve"> in the Korean peninsula, to ISIS and religiously motivated global </w:t>
      </w:r>
      <w:r w:rsidRPr="00CE045D">
        <w:rPr>
          <w:rStyle w:val="StyleUnderline"/>
          <w:highlight w:val="green"/>
        </w:rPr>
        <w:t>terrorism</w:t>
      </w:r>
      <w:r w:rsidRPr="00CE045D">
        <w:rPr>
          <w:rStyle w:val="StyleUnderline"/>
        </w:rPr>
        <w:t>,</w:t>
      </w:r>
      <w:r w:rsidRPr="00CE045D">
        <w:rPr>
          <w:sz w:val="14"/>
        </w:rPr>
        <w:t xml:space="preserve"> to global warming and </w:t>
      </w:r>
      <w:r w:rsidRPr="00CE045D">
        <w:rPr>
          <w:rStyle w:val="StyleUnderline"/>
          <w:highlight w:val="green"/>
        </w:rPr>
        <w:t>climate</w:t>
      </w:r>
      <w:r w:rsidRPr="00CE045D">
        <w:rPr>
          <w:sz w:val="14"/>
        </w:rPr>
        <w:t xml:space="preserve"> change!</w:t>
      </w:r>
    </w:p>
    <w:p w14:paraId="297FB1BA" w14:textId="77777777" w:rsidR="00307E94" w:rsidRPr="00CE045D" w:rsidRDefault="00307E94" w:rsidP="00307E94">
      <w:pPr>
        <w:rPr>
          <w:sz w:val="14"/>
        </w:rPr>
      </w:pPr>
      <w:r w:rsidRPr="00CE045D">
        <w:rPr>
          <w:sz w:val="14"/>
        </w:rPr>
        <w:t xml:space="preserve">Yet, most of these issues are but </w:t>
      </w:r>
      <w:r w:rsidRPr="00CE045D">
        <w:rPr>
          <w:rStyle w:val="StyleUnderline"/>
        </w:rPr>
        <w:t>symptoms of a greater cause.</w:t>
      </w:r>
      <w:r w:rsidRPr="00CE045D">
        <w:rPr>
          <w:sz w:val="14"/>
        </w:rPr>
        <w:t xml:space="preserve"> Their existence, or our </w:t>
      </w:r>
      <w:r w:rsidRPr="00CE045D">
        <w:rPr>
          <w:rStyle w:val="StyleUnderline"/>
          <w:highlight w:val="green"/>
        </w:rPr>
        <w:t>inability to overcome</w:t>
      </w:r>
      <w:r w:rsidRPr="00CE045D">
        <w:rPr>
          <w:rStyle w:val="StyleUnderline"/>
        </w:rPr>
        <w:t xml:space="preserve"> them</w:t>
      </w:r>
      <w:r w:rsidRPr="00CE045D">
        <w:rPr>
          <w:sz w:val="14"/>
        </w:rPr>
        <w:t xml:space="preserve">, is being </w:t>
      </w:r>
      <w:r w:rsidRPr="00CE045D">
        <w:rPr>
          <w:rStyle w:val="StyleUnderline"/>
        </w:rPr>
        <w:t xml:space="preserve">caused by </w:t>
      </w:r>
      <w:r w:rsidRPr="00CE045D">
        <w:rPr>
          <w:sz w:val="14"/>
        </w:rPr>
        <w:t xml:space="preserve">a much greater problem in our society that unless we address soon </w:t>
      </w:r>
      <w:r w:rsidRPr="00CE045D">
        <w:rPr>
          <w:rStyle w:val="StyleUnderline"/>
        </w:rPr>
        <w:t xml:space="preserve">we </w:t>
      </w:r>
      <w:r w:rsidRPr="00CE045D">
        <w:rPr>
          <w:rStyle w:val="StyleUnderline"/>
          <w:highlight w:val="green"/>
        </w:rPr>
        <w:t>risk</w:t>
      </w:r>
      <w:r w:rsidRPr="00CE045D">
        <w:rPr>
          <w:sz w:val="14"/>
          <w:highlight w:val="green"/>
        </w:rPr>
        <w:t xml:space="preserve"> </w:t>
      </w:r>
      <w:r w:rsidRPr="00CE045D">
        <w:rPr>
          <w:rStyle w:val="StyleUnderline"/>
          <w:highlight w:val="green"/>
        </w:rPr>
        <w:t>permanent societal failures</w:t>
      </w:r>
      <w:r w:rsidRPr="00CE045D">
        <w:rPr>
          <w:sz w:val="14"/>
        </w:rPr>
        <w:t xml:space="preserve"> within the next 20 to 30 years.</w:t>
      </w:r>
    </w:p>
    <w:p w14:paraId="22D2025E" w14:textId="77777777" w:rsidR="00307E94" w:rsidRPr="00CE045D" w:rsidRDefault="00307E94" w:rsidP="00307E94">
      <w:pPr>
        <w:rPr>
          <w:sz w:val="14"/>
        </w:rPr>
      </w:pPr>
      <w:r w:rsidRPr="00CE045D">
        <w:rPr>
          <w:sz w:val="14"/>
        </w:rPr>
        <w:t>This greater cause is our very own failing system of governance!!!</w:t>
      </w:r>
    </w:p>
    <w:p w14:paraId="6DB182CC" w14:textId="77777777" w:rsidR="00307E94" w:rsidRPr="00CE045D" w:rsidRDefault="00307E94" w:rsidP="00307E94">
      <w:pPr>
        <w:rPr>
          <w:sz w:val="14"/>
        </w:rPr>
      </w:pPr>
      <w:r w:rsidRPr="00CE045D">
        <w:rPr>
          <w:sz w:val="14"/>
        </w:rPr>
        <w:t xml:space="preserve">Though brilliant in its original construction by the founding fathers, our Federal system of governance (separation of powers, check and balances, separate Federal and State governments) is grossly off track and highly unbalanced. </w:t>
      </w:r>
      <w:r w:rsidRPr="00CE045D">
        <w:rPr>
          <w:rStyle w:val="StyleUnderline"/>
        </w:rPr>
        <w:t xml:space="preserve">During the past 200 years, </w:t>
      </w:r>
      <w:r w:rsidRPr="00CE045D">
        <w:rPr>
          <w:rStyle w:val="StyleUnderline"/>
          <w:highlight w:val="green"/>
        </w:rPr>
        <w:t>we</w:t>
      </w:r>
      <w:r w:rsidRPr="00CE045D">
        <w:rPr>
          <w:rStyle w:val="StyleUnderline"/>
        </w:rPr>
        <w:t xml:space="preserve"> </w:t>
      </w:r>
      <w:r w:rsidRPr="00CE045D">
        <w:rPr>
          <w:rStyle w:val="StyleUnderline"/>
          <w:highlight w:val="green"/>
        </w:rPr>
        <w:t>witnessed</w:t>
      </w:r>
      <w:r w:rsidRPr="00CE045D">
        <w:rPr>
          <w:rStyle w:val="StyleUnderline"/>
        </w:rPr>
        <w:t xml:space="preserve"> a steady </w:t>
      </w:r>
      <w:r w:rsidRPr="00CE045D">
        <w:rPr>
          <w:rStyle w:val="StyleUnderline"/>
          <w:highlight w:val="green"/>
        </w:rPr>
        <w:t>transfer of power away from the States</w:t>
      </w:r>
      <w:r w:rsidRPr="00CE045D">
        <w:rPr>
          <w:rStyle w:val="StyleUnderline"/>
        </w:rPr>
        <w:t xml:space="preserve"> and into the Federal government</w:t>
      </w:r>
      <w:r w:rsidRPr="00CE045D">
        <w:rPr>
          <w:sz w:val="14"/>
        </w:rPr>
        <w:t xml:space="preserve">, </w:t>
      </w:r>
      <w:r w:rsidRPr="00CE045D">
        <w:rPr>
          <w:rStyle w:val="StyleUnderline"/>
        </w:rPr>
        <w:t>and within the Federal government we saw a similar steady concentration of power in the hands of the Executive</w:t>
      </w:r>
      <w:r w:rsidRPr="00CE045D">
        <w:rPr>
          <w:sz w:val="14"/>
        </w:rPr>
        <w:t xml:space="preserve"> (the singular President), and to a certain extend the Supreme Court (due to Congressional acquiescence).</w:t>
      </w:r>
    </w:p>
    <w:p w14:paraId="4DF3C438" w14:textId="77777777" w:rsidR="00307E94" w:rsidRPr="00CE045D" w:rsidRDefault="00307E94" w:rsidP="00307E94">
      <w:pPr>
        <w:rPr>
          <w:sz w:val="14"/>
        </w:rPr>
      </w:pPr>
      <w:r w:rsidRPr="00CE045D">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BBB78C7" w14:textId="77777777" w:rsidR="00307E94" w:rsidRPr="00CE045D" w:rsidRDefault="00307E94" w:rsidP="00307E94">
      <w:pPr>
        <w:rPr>
          <w:sz w:val="14"/>
        </w:rPr>
      </w:pPr>
      <w:r w:rsidRPr="00CE045D">
        <w:rPr>
          <w:sz w:val="14"/>
        </w:rPr>
        <w:t xml:space="preserve">Today, power and authority to deal with issues and solve problems is highly concentrated at the Federal level, away from ordinary people and their ability to monitor let alone influence elected politicians. </w:t>
      </w:r>
    </w:p>
    <w:p w14:paraId="02153B5F" w14:textId="77777777" w:rsidR="00307E94" w:rsidRPr="00CE045D" w:rsidRDefault="00307E94" w:rsidP="00307E94">
      <w:pPr>
        <w:rPr>
          <w:sz w:val="14"/>
        </w:rPr>
      </w:pPr>
      <w:r w:rsidRPr="00CE045D">
        <w:rPr>
          <w:sz w:val="14"/>
        </w:rPr>
        <w:t>There is so much power concentrated at the Federal level, and in particular in the hands of one person (the President) that it makes Washington politicians constant targets of special interests and lobbying organizations, makes negotiations for compromise impossible because there is so much at stake, and it has created a highly unbalanced system (where “checks and balances” are not fully implemented and more often can’t work effectively).</w:t>
      </w:r>
    </w:p>
    <w:p w14:paraId="03934D29" w14:textId="77777777" w:rsidR="00307E94" w:rsidRPr="00CE045D" w:rsidRDefault="00307E94" w:rsidP="00307E94">
      <w:pPr>
        <w:rPr>
          <w:rStyle w:val="StyleUnderline"/>
        </w:rPr>
      </w:pPr>
      <w:r w:rsidRPr="00CE045D">
        <w:rPr>
          <w:rStyle w:val="StyleUnderline"/>
        </w:rPr>
        <w:t xml:space="preserve">Washington </w:t>
      </w:r>
      <w:r w:rsidRPr="00CE045D">
        <w:rPr>
          <w:rStyle w:val="StyleUnderline"/>
          <w:highlight w:val="green"/>
        </w:rPr>
        <w:t>gridlock</w:t>
      </w:r>
      <w:r w:rsidRPr="00CE045D">
        <w:rPr>
          <w:sz w:val="14"/>
        </w:rPr>
        <w:t xml:space="preserve">, </w:t>
      </w:r>
      <w:r w:rsidRPr="00CE045D">
        <w:rPr>
          <w:rStyle w:val="StyleUnderline"/>
        </w:rPr>
        <w:t>dysfunction</w:t>
      </w:r>
      <w:r w:rsidRPr="00CE045D">
        <w:rPr>
          <w:sz w:val="14"/>
        </w:rPr>
        <w:t xml:space="preserve">,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CE045D">
        <w:rPr>
          <w:rStyle w:val="StyleUnderline"/>
          <w:highlight w:val="green"/>
        </w:rPr>
        <w:t>unless we address</w:t>
      </w:r>
      <w:r w:rsidRPr="00CE045D">
        <w:rPr>
          <w:rStyle w:val="StyleUnderline"/>
        </w:rPr>
        <w:t xml:space="preserve"> these ‘</w:t>
      </w:r>
      <w:r w:rsidRPr="00CE045D">
        <w:rPr>
          <w:rStyle w:val="StyleUnderline"/>
          <w:highlight w:val="green"/>
        </w:rPr>
        <w:t>systemic’</w:t>
      </w:r>
      <w:r w:rsidRPr="00CE045D">
        <w:rPr>
          <w:rStyle w:val="StyleUnderline"/>
        </w:rPr>
        <w:t xml:space="preserve"> </w:t>
      </w:r>
      <w:r w:rsidRPr="00CE045D">
        <w:rPr>
          <w:rStyle w:val="StyleUnderline"/>
          <w:highlight w:val="green"/>
        </w:rPr>
        <w:t>failures</w:t>
      </w:r>
      <w:r w:rsidRPr="00CE045D">
        <w:rPr>
          <w:rStyle w:val="StyleUnderline"/>
        </w:rPr>
        <w:t xml:space="preserve"> of our system of governance, unless we implement institutional changes and fix the process, we will never get lasting solutions to our current and future societal challenges.</w:t>
      </w:r>
    </w:p>
    <w:p w14:paraId="4503C05D" w14:textId="77777777" w:rsidR="00307E94" w:rsidRPr="00CE045D" w:rsidRDefault="00307E94" w:rsidP="00307E94">
      <w:pPr>
        <w:rPr>
          <w:sz w:val="14"/>
        </w:rPr>
      </w:pPr>
      <w:r w:rsidRPr="00CE045D">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BF78F89" w14:textId="77777777" w:rsidR="00307E94" w:rsidRPr="00CE045D" w:rsidRDefault="00307E94" w:rsidP="00307E94">
      <w:pPr>
        <w:rPr>
          <w:sz w:val="14"/>
        </w:rPr>
      </w:pPr>
      <w:r w:rsidRPr="00CE045D">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34A4A92" w14:textId="77777777" w:rsidR="00307E94" w:rsidRPr="00CE045D" w:rsidRDefault="00307E94" w:rsidP="00307E94">
      <w:pPr>
        <w:rPr>
          <w:sz w:val="14"/>
        </w:rPr>
      </w:pPr>
      <w:r w:rsidRPr="00CE045D">
        <w:rPr>
          <w:rStyle w:val="StyleUnderline"/>
        </w:rPr>
        <w:t>Concentration of power at the Federal level</w:t>
      </w:r>
      <w:r w:rsidRPr="00CE045D">
        <w:rPr>
          <w:sz w:val="14"/>
        </w:rPr>
        <w:t xml:space="preserve">, over the past 200 years, though not inherently evil (downright necessary and proper during some critical periods), has reached a </w:t>
      </w:r>
      <w:r w:rsidRPr="00CE045D">
        <w:rPr>
          <w:rStyle w:val="StyleUnderline"/>
        </w:rPr>
        <w:t>point of pure dysfunction</w:t>
      </w:r>
      <w:r w:rsidRPr="00CE045D">
        <w:rPr>
          <w:sz w:val="14"/>
        </w:rPr>
        <w:t>. The proof of the unsustainable nature of our current system (like rising temperatures are a proof of global warming) is income inequality. During the past 50 years, we have witnessed a steady concentration of wealth at the hands of the top 10% (and primarily the top 1%).</w:t>
      </w:r>
    </w:p>
    <w:p w14:paraId="741B87AC" w14:textId="77777777" w:rsidR="00307E94" w:rsidRPr="00CE045D" w:rsidRDefault="00307E94" w:rsidP="00307E94">
      <w:pPr>
        <w:rPr>
          <w:sz w:val="14"/>
        </w:rPr>
      </w:pPr>
      <w:r w:rsidRPr="00CE045D">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F30BA02" w14:textId="77777777" w:rsidR="00307E94" w:rsidRPr="00CE045D" w:rsidRDefault="00307E94" w:rsidP="00307E94">
      <w:pPr>
        <w:rPr>
          <w:sz w:val="14"/>
        </w:rPr>
      </w:pPr>
      <w:r w:rsidRPr="00CE045D">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B5CC78D" w14:textId="77777777" w:rsidR="00307E94" w:rsidRPr="00CE045D" w:rsidRDefault="00307E94" w:rsidP="00307E94">
      <w:pPr>
        <w:rPr>
          <w:sz w:val="14"/>
        </w:rPr>
      </w:pPr>
      <w:r w:rsidRPr="00CE045D">
        <w:rPr>
          <w:sz w:val="14"/>
        </w:rPr>
        <w:t xml:space="preserve">If we want to address the underlying cause of income inequality (and outsourcing of jobs, health-care failures, racial tensions, education funding, women’s rights, public housing, etc.), then </w:t>
      </w:r>
      <w:r w:rsidRPr="00D12598">
        <w:rPr>
          <w:rStyle w:val="StyleUnderline"/>
          <w:highlight w:val="green"/>
        </w:rPr>
        <w:t>we need</w:t>
      </w:r>
      <w:r w:rsidRPr="00CE045D">
        <w:rPr>
          <w:rStyle w:val="StyleUnderline"/>
        </w:rPr>
        <w:t xml:space="preserve"> to </w:t>
      </w:r>
      <w:r w:rsidRPr="00CE045D">
        <w:rPr>
          <w:rStyle w:val="StyleUnderline"/>
          <w:highlight w:val="green"/>
        </w:rPr>
        <w:t>reform</w:t>
      </w:r>
      <w:r w:rsidRPr="00CE045D">
        <w:rPr>
          <w:rStyle w:val="StyleUnderline"/>
        </w:rPr>
        <w:t xml:space="preserve"> our system of governance</w:t>
      </w:r>
      <w:r w:rsidRPr="00CE045D">
        <w:rPr>
          <w:sz w:val="14"/>
        </w:rPr>
        <w:t xml:space="preserve">, before we can consider specific policy priorities. By fixing the legislative process, restoring proper checks, </w:t>
      </w:r>
      <w:r w:rsidRPr="00CE045D">
        <w:rPr>
          <w:rStyle w:val="StyleUnderline"/>
          <w:highlight w:val="green"/>
        </w:rPr>
        <w:t>correcting the</w:t>
      </w:r>
      <w:r w:rsidRPr="00CE045D">
        <w:rPr>
          <w:rStyle w:val="StyleUnderline"/>
        </w:rPr>
        <w:t xml:space="preserve"> </w:t>
      </w:r>
      <w:r w:rsidRPr="00CE045D">
        <w:rPr>
          <w:rStyle w:val="StyleUnderline"/>
          <w:highlight w:val="green"/>
        </w:rPr>
        <w:t>imbalance</w:t>
      </w:r>
      <w:r w:rsidRPr="00CE045D">
        <w:rPr>
          <w:rStyle w:val="StyleUnderline"/>
        </w:rPr>
        <w:t xml:space="preserve"> within the government branches </w:t>
      </w:r>
      <w:r w:rsidRPr="00D12598">
        <w:rPr>
          <w:rStyle w:val="StyleUnderline"/>
          <w:highlight w:val="green"/>
        </w:rPr>
        <w:t>and</w:t>
      </w:r>
      <w:r w:rsidRPr="00CE045D">
        <w:rPr>
          <w:rStyle w:val="StyleUnderline"/>
        </w:rPr>
        <w:t xml:space="preserve"> </w:t>
      </w:r>
      <w:r w:rsidRPr="00CE045D">
        <w:rPr>
          <w:rStyle w:val="StyleUnderline"/>
          <w:highlight w:val="green"/>
        </w:rPr>
        <w:t>returning powers</w:t>
      </w:r>
      <w:r w:rsidRPr="00CE045D">
        <w:rPr>
          <w:rStyle w:val="StyleUnderline"/>
        </w:rPr>
        <w:t xml:space="preserve"> back </w:t>
      </w:r>
      <w:r w:rsidRPr="00CE045D">
        <w:rPr>
          <w:rStyle w:val="StyleUnderline"/>
          <w:highlight w:val="green"/>
        </w:rPr>
        <w:t>to the States</w:t>
      </w:r>
      <w:r w:rsidRPr="00CE045D">
        <w:rPr>
          <w:sz w:val="14"/>
        </w:rPr>
        <w:t>… we can get on a path where we see real results within the next 20 to 30 years.</w:t>
      </w:r>
    </w:p>
    <w:p w14:paraId="61604A7B" w14:textId="77777777" w:rsidR="00307E94" w:rsidRPr="00CE045D" w:rsidRDefault="00307E94" w:rsidP="00307E94">
      <w:pPr>
        <w:rPr>
          <w:sz w:val="14"/>
        </w:rPr>
      </w:pPr>
      <w:r w:rsidRPr="00CE045D">
        <w:rPr>
          <w:sz w:val="14"/>
        </w:rPr>
        <w:t>Otherwise, gridlock and dysfunction at the Federal level will only get worse!</w:t>
      </w:r>
    </w:p>
    <w:p w14:paraId="46163E01" w14:textId="77777777" w:rsidR="00307E94" w:rsidRDefault="00307E94" w:rsidP="00307E94">
      <w:pPr>
        <w:pStyle w:val="Heading3"/>
      </w:pPr>
      <w:r>
        <w:t>K---1NC</w:t>
      </w:r>
    </w:p>
    <w:p w14:paraId="5E5586BA" w14:textId="77777777" w:rsidR="00307E94" w:rsidRPr="00FD0235" w:rsidRDefault="00307E94" w:rsidP="00307E94">
      <w:r>
        <w:t xml:space="preserve">K – Morton </w:t>
      </w:r>
    </w:p>
    <w:p w14:paraId="121E69A9" w14:textId="77777777" w:rsidR="00307E94" w:rsidRPr="00C8779B" w:rsidRDefault="00307E94" w:rsidP="00307E94">
      <w:pPr>
        <w:pStyle w:val="Heading4"/>
      </w:pPr>
      <w:r>
        <w:t xml:space="preserve">Warming is a </w:t>
      </w:r>
      <w:r w:rsidRPr="00B910AE">
        <w:rPr>
          <w:u w:val="single"/>
        </w:rPr>
        <w:t>Hyperobject</w:t>
      </w:r>
      <w:r>
        <w:t xml:space="preserve"> – the aff’s presumption that it can be solved reifys violence against all </w:t>
      </w:r>
      <w:r w:rsidRPr="00B910AE">
        <w:rPr>
          <w:u w:val="single"/>
        </w:rPr>
        <w:t>entities</w:t>
      </w:r>
      <w:r>
        <w:t xml:space="preserve"> – traditional policymaking can’t assume it</w:t>
      </w:r>
    </w:p>
    <w:p w14:paraId="33C834F0" w14:textId="77777777" w:rsidR="00307E94" w:rsidRPr="00233040" w:rsidRDefault="00307E94" w:rsidP="00307E94">
      <w:r w:rsidRPr="00233040">
        <w:rPr>
          <w:rStyle w:val="Style13ptBold"/>
        </w:rPr>
        <w:t>Daggett 14</w:t>
      </w:r>
      <w:r w:rsidRPr="00233040">
        <w:t xml:space="preserve"> (Cara, Asst. Prof at Virigina Tech, specializes in global political theory, environmental politics and feminist and gender politics. 2014. “Hyperobjects by Timothy Morton.” Www.societyandspace.org. September 5, 2014. </w:t>
      </w:r>
      <w:hyperlink r:id="rId10" w:anchor=":~:text=Morton%20argues%20that%20the%20" w:history="1">
        <w:r w:rsidRPr="00233040">
          <w:rPr>
            <w:rStyle w:val="Hyperlink"/>
          </w:rPr>
          <w:t>https://www.societyandspace.org/articles/hyperobjects-by-timothy-morton#:~:text=Morton%20argues%20that%20the%20</w:t>
        </w:r>
      </w:hyperlink>
      <w:r w:rsidRPr="00233040">
        <w:t>.) // czarcasym</w:t>
      </w:r>
    </w:p>
    <w:p w14:paraId="22A3AC0A" w14:textId="77777777" w:rsidR="00307E94" w:rsidRPr="00233040" w:rsidRDefault="00307E94" w:rsidP="00307E94">
      <w:pPr>
        <w:rPr>
          <w:rStyle w:val="StyleUnderline"/>
        </w:rPr>
      </w:pPr>
      <w:r w:rsidRPr="00233040">
        <w:rPr>
          <w:sz w:val="12"/>
        </w:rPr>
        <w:t xml:space="preserve">Timothy Morton’s Hyperobjects: Philosophy and Ecology after the End of the World is a queasily vertiginous quest to synthesize the still divergent fields of quantum theory (the weirdness of small objects) and relativity (the weirdness of big objects) and insert them into philosophy and art, which he notes are far behind ontologically speaking (page 150). </w:t>
      </w:r>
      <w:r w:rsidRPr="00233040">
        <w:rPr>
          <w:rStyle w:val="StyleUnderline"/>
        </w:rPr>
        <w:t xml:space="preserve">Morton’s wager is that for the first time, </w:t>
      </w:r>
      <w:r w:rsidRPr="00116B84">
        <w:rPr>
          <w:rStyle w:val="StyleUnderline"/>
          <w:highlight w:val="green"/>
        </w:rPr>
        <w:t>we in the Anthropocene are able to see snapshots of hyperobjects</w:t>
      </w:r>
      <w:r w:rsidRPr="00233040">
        <w:rPr>
          <w:rStyle w:val="StyleUnderline"/>
        </w:rPr>
        <w:t xml:space="preserve">, and that these intimations more or less will force us to undergo </w:t>
      </w:r>
      <w:r w:rsidRPr="00116B84">
        <w:rPr>
          <w:rStyle w:val="StyleUnderline"/>
          <w:highlight w:val="green"/>
        </w:rPr>
        <w:t>a radical reboot of our ontological toolkit</w:t>
      </w:r>
      <w:r w:rsidRPr="00233040">
        <w:rPr>
          <w:sz w:val="12"/>
        </w:rPr>
        <w:t xml:space="preserve"> and (finally) incorporate the weirdness of physics. You know that cozy hobbit world where people tend gardens and think stars are beautiful and flush their excrement into the ‘away’? </w:t>
      </w:r>
      <w:r w:rsidRPr="00233040">
        <w:rPr>
          <w:rStyle w:val="StyleUnderline"/>
        </w:rPr>
        <w:t xml:space="preserve">Well, that world is a fantasy, and now that we can see hyperobjects, that world is at an end, hence Morton’s subtitle. Morton encourages us to </w:t>
      </w:r>
      <w:r w:rsidRPr="00116B84">
        <w:rPr>
          <w:rStyle w:val="StyleUnderline"/>
          <w:highlight w:val="green"/>
        </w:rPr>
        <w:t xml:space="preserve">adopt an </w:t>
      </w:r>
      <w:r w:rsidRPr="00116B84">
        <w:rPr>
          <w:rStyle w:val="Emphasis"/>
          <w:highlight w:val="green"/>
        </w:rPr>
        <w:t>object-oriented ontology</w:t>
      </w:r>
      <w:r w:rsidRPr="00233040">
        <w:rPr>
          <w:rStyle w:val="StyleUnderline"/>
        </w:rPr>
        <w:t xml:space="preserve"> (OOO), and OOO tells us that “</w:t>
      </w:r>
      <w:r w:rsidRPr="00116B84">
        <w:rPr>
          <w:rStyle w:val="StyleUnderline"/>
          <w:highlight w:val="green"/>
        </w:rPr>
        <w:t>thinking</w:t>
      </w:r>
      <w:r w:rsidRPr="00233040">
        <w:rPr>
          <w:rStyle w:val="StyleUnderline"/>
        </w:rPr>
        <w:t xml:space="preserve"> </w:t>
      </w:r>
      <w:r w:rsidRPr="00116B84">
        <w:rPr>
          <w:rStyle w:val="StyleUnderline"/>
          <w:highlight w:val="green"/>
        </w:rPr>
        <w:t>and</w:t>
      </w:r>
      <w:r w:rsidRPr="00233040">
        <w:rPr>
          <w:rStyle w:val="StyleUnderline"/>
        </w:rPr>
        <w:t xml:space="preserve"> art and </w:t>
      </w:r>
      <w:r w:rsidRPr="00116B84">
        <w:rPr>
          <w:rStyle w:val="StyleUnderline"/>
          <w:highlight w:val="green"/>
        </w:rPr>
        <w:t>political practice should</w:t>
      </w:r>
      <w:r w:rsidRPr="00233040">
        <w:rPr>
          <w:rStyle w:val="StyleUnderline"/>
        </w:rPr>
        <w:t xml:space="preserve"> simply </w:t>
      </w:r>
      <w:r w:rsidRPr="00116B84">
        <w:rPr>
          <w:rStyle w:val="StyleUnderline"/>
          <w:highlight w:val="green"/>
        </w:rPr>
        <w:t>relate directly to nonhumans</w:t>
      </w:r>
      <w:r w:rsidRPr="00233040">
        <w:rPr>
          <w:rStyle w:val="StyleUnderline"/>
        </w:rPr>
        <w:t>” (page 109), which is actually not so simple. But more on that later.</w:t>
      </w:r>
    </w:p>
    <w:p w14:paraId="7C0BAEBB" w14:textId="77777777" w:rsidR="00307E94" w:rsidRPr="00233040" w:rsidRDefault="00307E94" w:rsidP="00307E94">
      <w:pPr>
        <w:rPr>
          <w:rStyle w:val="StyleUnderline"/>
        </w:rPr>
      </w:pPr>
      <w:r w:rsidRPr="00233040">
        <w:rPr>
          <w:sz w:val="12"/>
        </w:rPr>
        <w:t xml:space="preserve">So what is a hyperobject? Morton acknowledges that big objects have always already been there, nudging those who would listen toward an ontological reboot, but </w:t>
      </w:r>
      <w:r w:rsidRPr="00BA782D">
        <w:rPr>
          <w:rStyle w:val="Emphasis"/>
        </w:rPr>
        <w:t>it has been possible for most people to ignore this</w:t>
      </w:r>
      <w:r w:rsidRPr="00233040">
        <w:rPr>
          <w:sz w:val="12"/>
        </w:rPr>
        <w:t xml:space="preserve">. No longer. Morton argues </w:t>
      </w:r>
      <w:r w:rsidRPr="00233040">
        <w:rPr>
          <w:rStyle w:val="StyleUnderline"/>
        </w:rPr>
        <w:t xml:space="preserve">that </w:t>
      </w:r>
      <w:r w:rsidRPr="00116B84">
        <w:rPr>
          <w:rStyle w:val="Emphasis"/>
          <w:highlight w:val="green"/>
        </w:rPr>
        <w:t>the ‘hyperobjects’ of the Anthropocene</w:t>
      </w:r>
      <w:r w:rsidRPr="00233040">
        <w:rPr>
          <w:rStyle w:val="StyleUnderline"/>
        </w:rPr>
        <w:t xml:space="preserve">, objects </w:t>
      </w:r>
      <w:r w:rsidRPr="00116B84">
        <w:rPr>
          <w:rStyle w:val="Emphasis"/>
          <w:highlight w:val="green"/>
        </w:rPr>
        <w:t>like global warming</w:t>
      </w:r>
      <w:r w:rsidRPr="00233040">
        <w:rPr>
          <w:rStyle w:val="StyleUnderline"/>
        </w:rPr>
        <w:t xml:space="preserve">, climate or oil that </w:t>
      </w:r>
      <w:r w:rsidRPr="00116B84">
        <w:rPr>
          <w:rStyle w:val="StyleUnderline"/>
          <w:highlight w:val="green"/>
        </w:rPr>
        <w:t>are “massively distributed in time and space</w:t>
      </w:r>
      <w:r w:rsidRPr="00233040">
        <w:rPr>
          <w:rStyle w:val="StyleUnderline"/>
        </w:rPr>
        <w:t xml:space="preserve"> relative to humans” (page 1), have </w:t>
      </w:r>
      <w:r w:rsidRPr="00116B84">
        <w:rPr>
          <w:rStyle w:val="StyleUnderline"/>
          <w:highlight w:val="green"/>
        </w:rPr>
        <w:t>become newly visible to humans</w:t>
      </w:r>
      <w:r w:rsidRPr="00233040">
        <w:rPr>
          <w:rStyle w:val="StyleUnderline"/>
        </w:rPr>
        <w:t xml:space="preserve">, largely as a result of the very mathematics and statistics that helped to create these disasters. As we glimpse them through our reams of data, “[h]yperobjects </w:t>
      </w:r>
      <w:r w:rsidRPr="00116B84">
        <w:rPr>
          <w:rStyle w:val="StyleUnderline"/>
          <w:highlight w:val="green"/>
        </w:rPr>
        <w:t xml:space="preserve">compel us to think </w:t>
      </w:r>
      <w:r w:rsidRPr="00116B84">
        <w:rPr>
          <w:rStyle w:val="Emphasis"/>
          <w:highlight w:val="green"/>
        </w:rPr>
        <w:t>ecologically</w:t>
      </w:r>
      <w:r w:rsidRPr="00233040">
        <w:rPr>
          <w:rStyle w:val="StyleUnderline"/>
        </w:rPr>
        <w:t>, and not the other way around” (page 48).</w:t>
      </w:r>
    </w:p>
    <w:p w14:paraId="673B377D" w14:textId="77777777" w:rsidR="00307E94" w:rsidRPr="00233040" w:rsidRDefault="00307E94" w:rsidP="00307E94">
      <w:pPr>
        <w:rPr>
          <w:rStyle w:val="StyleUnderline"/>
        </w:rPr>
      </w:pPr>
      <w:r w:rsidRPr="00233040">
        <w:rPr>
          <w:sz w:val="12"/>
        </w:rPr>
        <w:t>For Morton, this “</w:t>
      </w:r>
      <w:r w:rsidRPr="00233040">
        <w:rPr>
          <w:rStyle w:val="StyleUnderline"/>
        </w:rPr>
        <w:t xml:space="preserve">thinking ecologically” </w:t>
      </w:r>
      <w:r w:rsidRPr="00116B84">
        <w:rPr>
          <w:rStyle w:val="StyleUnderline"/>
          <w:highlight w:val="green"/>
        </w:rPr>
        <w:t>will</w:t>
      </w:r>
      <w:r w:rsidRPr="00233040">
        <w:rPr>
          <w:rStyle w:val="StyleUnderline"/>
        </w:rPr>
        <w:t xml:space="preserve"> first </w:t>
      </w:r>
      <w:r w:rsidRPr="00116B84">
        <w:rPr>
          <w:rStyle w:val="StyleUnderline"/>
          <w:highlight w:val="green"/>
        </w:rPr>
        <w:t>require the “smashing</w:t>
      </w:r>
      <w:r w:rsidRPr="00233040">
        <w:rPr>
          <w:rStyle w:val="StyleUnderline"/>
        </w:rPr>
        <w:t xml:space="preserve">” </w:t>
      </w:r>
      <w:r w:rsidRPr="00116B84">
        <w:rPr>
          <w:rStyle w:val="StyleUnderline"/>
          <w:highlight w:val="green"/>
        </w:rPr>
        <w:t>of the</w:t>
      </w:r>
      <w:r w:rsidRPr="00233040">
        <w:rPr>
          <w:rStyle w:val="StyleUnderline"/>
        </w:rPr>
        <w:t xml:space="preserve"> aesthetic bubble we call a </w:t>
      </w:r>
      <w:r w:rsidRPr="00116B84">
        <w:rPr>
          <w:rStyle w:val="StyleUnderline"/>
          <w:highlight w:val="green"/>
        </w:rPr>
        <w:t>world</w:t>
      </w:r>
      <w:r w:rsidRPr="00233040">
        <w:rPr>
          <w:sz w:val="12"/>
        </w:rPr>
        <w:t xml:space="preserve"> (page 127). The end of the world is like waking up inside something big (pages 118-19), which penetrates you to the cellular level and yet sticks to you and everything you know on Earth and everywhere: it is something like a wasp drowning in a jar of honey—</w:t>
      </w:r>
      <w:r w:rsidRPr="00233040">
        <w:rPr>
          <w:rStyle w:val="StyleUnderline"/>
        </w:rPr>
        <w:t>the more you panic and resist it, the more stuck you become (page 30). And at the same time, you know that there are an endless succession of larger objects in which you are stuck:</w:t>
      </w:r>
    </w:p>
    <w:p w14:paraId="65CCA47A" w14:textId="77777777" w:rsidR="00307E94" w:rsidRPr="00233040" w:rsidRDefault="00307E94" w:rsidP="00307E94">
      <w:pPr>
        <w:rPr>
          <w:sz w:val="12"/>
        </w:rPr>
      </w:pPr>
      <w:r w:rsidRPr="00233040">
        <w:rPr>
          <w:sz w:val="12"/>
        </w:rPr>
        <w:t>“</w:t>
      </w:r>
      <w:r w:rsidRPr="00116B84">
        <w:rPr>
          <w:rStyle w:val="StyleUnderline"/>
          <w:highlight w:val="green"/>
        </w:rPr>
        <w:t>we are always inside an object</w:t>
      </w:r>
      <w:r w:rsidRPr="00233040">
        <w:rPr>
          <w:sz w:val="12"/>
        </w:rPr>
        <w:t>” (page 17).</w:t>
      </w:r>
    </w:p>
    <w:p w14:paraId="76CED600" w14:textId="77777777" w:rsidR="00307E94" w:rsidRPr="00233040" w:rsidRDefault="00307E94" w:rsidP="00307E94">
      <w:pPr>
        <w:rPr>
          <w:rStyle w:val="StyleUnderline"/>
        </w:rPr>
      </w:pPr>
      <w:r w:rsidRPr="00233040">
        <w:rPr>
          <w:rStyle w:val="StyleUnderline"/>
        </w:rPr>
        <w:t>This is humiliating for humans, Morton tells us, and this is a good thing. Hyperobjects show us “</w:t>
      </w:r>
      <w:r w:rsidRPr="00116B84">
        <w:rPr>
          <w:rStyle w:val="StyleUnderline"/>
          <w:highlight w:val="green"/>
        </w:rPr>
        <w:t xml:space="preserve">there is no center and </w:t>
      </w:r>
      <w:r w:rsidRPr="00116B84">
        <w:rPr>
          <w:rStyle w:val="Emphasis"/>
          <w:highlight w:val="green"/>
        </w:rPr>
        <w:t>we don’t inhabit it</w:t>
      </w:r>
      <w:r w:rsidRPr="00233040">
        <w:rPr>
          <w:rStyle w:val="StyleUnderline"/>
        </w:rPr>
        <w:t>. Yet added to this is another twist: there is no edge! We can’t jump out of the universe” (page 17).</w:t>
      </w:r>
    </w:p>
    <w:p w14:paraId="77F4BD9A" w14:textId="77777777" w:rsidR="00307E94" w:rsidRPr="00233040" w:rsidRDefault="00307E94" w:rsidP="00307E94">
      <w:pPr>
        <w:rPr>
          <w:sz w:val="12"/>
        </w:rPr>
      </w:pPr>
      <w:r w:rsidRPr="00233040">
        <w:rPr>
          <w:sz w:val="12"/>
        </w:rPr>
        <w:t>I have digressed a bit down just one pathway that Morton’s book pursues, that of undoing the world and the Earth. What makes this book ‘dizzying’ is that Morton claims that hyperobjects smash almost all of the coordinates by which we think we know a ‘world’ or the ‘Earth’: matter, time and space. This comprises the first part of the book, “What Are Hyperobjects?” By the time I arrived at the precipice of Part II, “The Time of Hyperobjects”, which explores the human reaction to hyperobjects, I felt disoriented and yet excited. Hyperobjects were terrifying, yes, but the notion also seemed to hold a lot of political potential in terms of becoming ‘attuned’ to our ecological emergency.</w:t>
      </w:r>
    </w:p>
    <w:p w14:paraId="031AA3AD" w14:textId="77777777" w:rsidR="00307E94" w:rsidRPr="00233040" w:rsidRDefault="00307E94" w:rsidP="00307E94">
      <w:pPr>
        <w:rPr>
          <w:sz w:val="12"/>
        </w:rPr>
      </w:pPr>
      <w:r w:rsidRPr="00233040">
        <w:rPr>
          <w:sz w:val="12"/>
        </w:rPr>
        <w:t xml:space="preserve">However, my excitement got a bit bogged down in the gloom and, yes, doom of Part II, leaving only an uncomfortable malaise, much like being stuck in honey. </w:t>
      </w:r>
      <w:r w:rsidRPr="00233040">
        <w:rPr>
          <w:rStyle w:val="StyleUnderline"/>
        </w:rPr>
        <w:t>Morton does not soften the blow for us, on purpose. We have no choice but to be uncomfortable, he says: this is what hyperobjects force upon us</w:t>
      </w:r>
      <w:r w:rsidRPr="00C8779B">
        <w:rPr>
          <w:rStyle w:val="StyleUnderline"/>
        </w:rPr>
        <w:t xml:space="preserve">. </w:t>
      </w:r>
      <w:r w:rsidRPr="00C8779B">
        <w:rPr>
          <w:rStyle w:val="Emphasis"/>
        </w:rPr>
        <w:t>Our task is to</w:t>
      </w:r>
      <w:r w:rsidRPr="00C8779B">
        <w:rPr>
          <w:rStyle w:val="StyleUnderline"/>
        </w:rPr>
        <w:t xml:space="preserve"> learn how to ‘tune’ ourselves to objects, to “drop the concepts Nature and world, to cease identifying with them, to </w:t>
      </w:r>
      <w:r w:rsidRPr="00116B84">
        <w:rPr>
          <w:rStyle w:val="StyleUnderline"/>
          <w:highlight w:val="green"/>
        </w:rPr>
        <w:t xml:space="preserve">swear allegiance to </w:t>
      </w:r>
      <w:r w:rsidRPr="00116B84">
        <w:rPr>
          <w:rStyle w:val="Emphasis"/>
          <w:highlight w:val="green"/>
        </w:rPr>
        <w:t>coexistence with nonhumans</w:t>
      </w:r>
      <w:r w:rsidRPr="00233040">
        <w:rPr>
          <w:rStyle w:val="StyleUnderline"/>
        </w:rPr>
        <w:t xml:space="preserve"> without a world, without some nihilistic Noah’s Ark</w:t>
      </w:r>
      <w:r w:rsidRPr="00233040">
        <w:rPr>
          <w:sz w:val="12"/>
        </w:rPr>
        <w:t xml:space="preserve">” (page 100). </w:t>
      </w:r>
      <w:r w:rsidRPr="00116B84">
        <w:rPr>
          <w:rStyle w:val="Emphasis"/>
          <w:highlight w:val="green"/>
        </w:rPr>
        <w:t>This would entail an ethics</w:t>
      </w:r>
      <w:r w:rsidRPr="00116B84">
        <w:rPr>
          <w:rStyle w:val="StyleUnderline"/>
          <w:highlight w:val="green"/>
        </w:rPr>
        <w:t xml:space="preserve"> and politics “</w:t>
      </w:r>
      <w:r w:rsidRPr="00116B84">
        <w:rPr>
          <w:rStyle w:val="Emphasis"/>
          <w:highlight w:val="green"/>
        </w:rPr>
        <w:t>based in attunement</w:t>
      </w:r>
      <w:r w:rsidRPr="00233040">
        <w:rPr>
          <w:rStyle w:val="StyleUnderline"/>
        </w:rPr>
        <w:t xml:space="preserve"> to directives coming from entities”, </w:t>
      </w:r>
      <w:r w:rsidRPr="00116B84">
        <w:rPr>
          <w:rStyle w:val="StyleUnderline"/>
          <w:highlight w:val="green"/>
        </w:rPr>
        <w:t>entities that are objects in their own rights</w:t>
      </w:r>
      <w:r w:rsidRPr="00233040">
        <w:rPr>
          <w:rStyle w:val="StyleUnderline"/>
        </w:rPr>
        <w:t>, which if taken seriously should encourage us to use precaution as our “guiding principle</w:t>
      </w:r>
      <w:r w:rsidRPr="00233040">
        <w:rPr>
          <w:sz w:val="12"/>
        </w:rPr>
        <w:t>” (page 182).</w:t>
      </w:r>
    </w:p>
    <w:p w14:paraId="3005D886" w14:textId="77777777" w:rsidR="00307E94" w:rsidRPr="00233040" w:rsidRDefault="00307E94" w:rsidP="00307E94">
      <w:pPr>
        <w:rPr>
          <w:sz w:val="12"/>
        </w:rPr>
      </w:pPr>
      <w:r w:rsidRPr="00233040">
        <w:rPr>
          <w:rStyle w:val="StyleUnderline"/>
        </w:rPr>
        <w:t xml:space="preserve">In </w:t>
      </w:r>
      <w:r w:rsidRPr="00116B84">
        <w:rPr>
          <w:rStyle w:val="StyleUnderline"/>
          <w:highlight w:val="green"/>
        </w:rPr>
        <w:t>this call for ‘coexistence’</w:t>
      </w:r>
      <w:r w:rsidRPr="00233040">
        <w:rPr>
          <w:rStyle w:val="StyleUnderline"/>
        </w:rPr>
        <w:t xml:space="preserve"> </w:t>
      </w:r>
      <w:r w:rsidRPr="00116B84">
        <w:rPr>
          <w:rStyle w:val="StyleUnderline"/>
          <w:highlight w:val="green"/>
        </w:rPr>
        <w:t>and</w:t>
      </w:r>
      <w:r w:rsidRPr="00233040">
        <w:rPr>
          <w:rStyle w:val="StyleUnderline"/>
        </w:rPr>
        <w:t xml:space="preserve"> indeed, </w:t>
      </w:r>
      <w:r w:rsidRPr="00116B84">
        <w:rPr>
          <w:rStyle w:val="StyleUnderline"/>
          <w:highlight w:val="green"/>
        </w:rPr>
        <w:t>care, for nonhumans</w:t>
      </w:r>
      <w:r w:rsidRPr="00233040">
        <w:rPr>
          <w:rStyle w:val="StyleUnderline"/>
        </w:rPr>
        <w:t xml:space="preserve">, </w:t>
      </w:r>
      <w:r w:rsidRPr="00BA782D">
        <w:rPr>
          <w:rStyle w:val="StyleUnderline"/>
        </w:rPr>
        <w:t>there does seem</w:t>
      </w:r>
      <w:r w:rsidRPr="00233040">
        <w:rPr>
          <w:rStyle w:val="StyleUnderline"/>
        </w:rPr>
        <w:t xml:space="preserve"> to be room for new kinds of love and warmth—something that other speculative realists explore—,but these possibilities are for the most part distantly glimpsed by Morton. The lack of coziness is due to the fact that hyperobjects abolish distance</w:t>
      </w:r>
      <w:r w:rsidRPr="00233040">
        <w:rPr>
          <w:sz w:val="12"/>
        </w:rPr>
        <w:t xml:space="preserve">. We are left with only extreme intimacy; pressed up against and riven through with objects until what is left is the “oppressive claustrophobic horror of actually being inside it [the hyperobject]” (page 132). What is left is what Morton calls a “charnel ground” that is like being in an emergency room, where people are dying and bleeding out all around us, “a place of life and death, of death-in-life and life-in-death, an undead place of zombies, viroids, junk DNA, ghosts, silicates, cyanide, radiation demonic forces, and pollution” (page 126). </w:t>
      </w:r>
      <w:r w:rsidRPr="00116B84">
        <w:rPr>
          <w:rStyle w:val="StyleUnderline"/>
          <w:highlight w:val="green"/>
        </w:rPr>
        <w:t>There is no ‘away’ from our human hypocrisy</w:t>
      </w:r>
      <w:r w:rsidRPr="00233040">
        <w:rPr>
          <w:rStyle w:val="StyleUnderline"/>
        </w:rPr>
        <w:t xml:space="preserve"> and our ‘weakness’ and ‘lameness’ in the face of hyperobjects, no transcendence, no sense in waiting for a future doom (the doom is now), or a final revolution, </w:t>
      </w:r>
      <w:r w:rsidRPr="00116B84">
        <w:rPr>
          <w:rStyle w:val="Emphasis"/>
          <w:highlight w:val="green"/>
        </w:rPr>
        <w:t>no escape chute</w:t>
      </w:r>
      <w:r w:rsidRPr="00233040">
        <w:rPr>
          <w:rStyle w:val="StyleUnderline"/>
        </w:rPr>
        <w:t>.</w:t>
      </w:r>
      <w:r w:rsidRPr="00233040">
        <w:rPr>
          <w:sz w:val="12"/>
        </w:rPr>
        <w:t xml:space="preserve"> It sounds pretty hellish, and it is, but Morton says, drawing on the Buddhist acceptance of suffering, that it can be soothing (page 126). I was not so sure.</w:t>
      </w:r>
    </w:p>
    <w:p w14:paraId="6B505AC1" w14:textId="77777777" w:rsidR="00307E94" w:rsidRDefault="00307E94" w:rsidP="00307E94">
      <w:pPr>
        <w:rPr>
          <w:sz w:val="12"/>
        </w:rPr>
      </w:pPr>
      <w:r w:rsidRPr="00233040">
        <w:rPr>
          <w:sz w:val="12"/>
        </w:rPr>
        <w:t xml:space="preserve">Mired in the human weakness that hyperobjects have forced upon me, I am reminded of another thinker who, like Morton, is informed by Heidegger and yet diverges from him: Hannah Arendt (1906-1975). Actually, given the breadth of Morton’s citations, as well as his acknowledged indebtedness to Heidegger, it is a bit surprising that he does not cite Arendt, because there are passages of his—and concerns of his—that are downright Arendtian. Arendt is an anthropocentric thinker for sure, but objects and the human-made ‘world’ play an integral part throughout her philosophy. </w:t>
      </w:r>
      <w:r w:rsidRPr="00233040">
        <w:rPr>
          <w:rStyle w:val="StyleUnderline"/>
        </w:rPr>
        <w:t xml:space="preserve">Arendt also sees </w:t>
      </w:r>
      <w:r w:rsidRPr="00116B84">
        <w:rPr>
          <w:rStyle w:val="StyleUnderline"/>
          <w:highlight w:val="green"/>
        </w:rPr>
        <w:t>the</w:t>
      </w:r>
      <w:r w:rsidRPr="00233040">
        <w:rPr>
          <w:rStyle w:val="StyleUnderline"/>
        </w:rPr>
        <w:t xml:space="preserve"> frailty and </w:t>
      </w:r>
      <w:r w:rsidRPr="00116B84">
        <w:rPr>
          <w:rStyle w:val="StyleUnderline"/>
          <w:highlight w:val="green"/>
        </w:rPr>
        <w:t>absurdity of humans who</w:t>
      </w:r>
      <w:r w:rsidRPr="00233040">
        <w:rPr>
          <w:rStyle w:val="StyleUnderline"/>
        </w:rPr>
        <w:t xml:space="preserve">, although they have the power to make new beginnings, to ‘act’, </w:t>
      </w:r>
      <w:r w:rsidRPr="00116B84">
        <w:rPr>
          <w:rStyle w:val="StyleUnderline"/>
          <w:highlight w:val="green"/>
        </w:rPr>
        <w:t>are almost immediately impotent once that action enters the complex web of interrelated</w:t>
      </w:r>
      <w:r w:rsidRPr="00233040">
        <w:rPr>
          <w:rStyle w:val="StyleUnderline"/>
        </w:rPr>
        <w:t xml:space="preserve"> people and </w:t>
      </w:r>
      <w:r w:rsidRPr="00116B84">
        <w:rPr>
          <w:rStyle w:val="StyleUnderline"/>
          <w:highlight w:val="green"/>
        </w:rPr>
        <w:t>things</w:t>
      </w:r>
      <w:r w:rsidRPr="00233040">
        <w:rPr>
          <w:sz w:val="12"/>
        </w:rPr>
        <w:t xml:space="preserve">. This sense of a web that lives long after human-kind, and that “seems to entangle its producer [of the action] to such an extent that he appears much more the victim and the sufferer that the author and doer of what he has done” (Arendt, 1958: 234), </w:t>
      </w:r>
      <w:r w:rsidRPr="00233040">
        <w:rPr>
          <w:rStyle w:val="StyleUnderline"/>
        </w:rPr>
        <w:t>resonates with Morton’s observations that “[</w:t>
      </w:r>
      <w:r w:rsidRPr="00116B84">
        <w:rPr>
          <w:rStyle w:val="StyleUnderline"/>
          <w:highlight w:val="green"/>
        </w:rPr>
        <w:t>a] human ethical or political decision is</w:t>
      </w:r>
      <w:r w:rsidRPr="00233040">
        <w:rPr>
          <w:rStyle w:val="StyleUnderline"/>
        </w:rPr>
        <w:t xml:space="preserve"> made </w:t>
      </w:r>
      <w:r w:rsidRPr="00116B84">
        <w:rPr>
          <w:rStyle w:val="StyleUnderline"/>
          <w:highlight w:val="green"/>
        </w:rPr>
        <w:t>caught in the</w:t>
      </w:r>
      <w:r w:rsidRPr="00233040">
        <w:rPr>
          <w:rStyle w:val="StyleUnderline"/>
        </w:rPr>
        <w:t xml:space="preserve"> force </w:t>
      </w:r>
      <w:r w:rsidRPr="00116B84">
        <w:rPr>
          <w:rStyle w:val="StyleUnderline"/>
          <w:highlight w:val="green"/>
        </w:rPr>
        <w:t>fields of intermeshed zones</w:t>
      </w:r>
      <w:r w:rsidRPr="00233040">
        <w:rPr>
          <w:sz w:val="12"/>
        </w:rPr>
        <w:t>” (page 143).</w:t>
      </w:r>
    </w:p>
    <w:p w14:paraId="04B6994D" w14:textId="77777777" w:rsidR="00307E94" w:rsidRDefault="00307E94" w:rsidP="00307E94">
      <w:pPr>
        <w:pStyle w:val="Heading4"/>
      </w:pPr>
      <w:r>
        <w:t xml:space="preserve">The alternative is to embrace </w:t>
      </w:r>
      <w:r w:rsidRPr="00FD0235">
        <w:rPr>
          <w:u w:val="single"/>
        </w:rPr>
        <w:t>ecological coexistence</w:t>
      </w:r>
      <w:r>
        <w:t xml:space="preserve"> – adopting an ethics that upholds the relationship between human and nonhuman entities is key to dissolve the anthropocentric theory of the World – prevents ecological violence</w:t>
      </w:r>
    </w:p>
    <w:p w14:paraId="6C23C3C3" w14:textId="77777777" w:rsidR="00307E94" w:rsidRDefault="00307E94" w:rsidP="00307E94">
      <w:r w:rsidRPr="00307722">
        <w:rPr>
          <w:rStyle w:val="Style13ptBold"/>
        </w:rPr>
        <w:t>Morton 13</w:t>
      </w:r>
      <w:r>
        <w:t xml:space="preserve"> (Timothy, Professor and Rita Shea Guffey Chair of English at Rice University, </w:t>
      </w:r>
      <w:r w:rsidRPr="00946C28">
        <w:t>Hyperobjects:</w:t>
      </w:r>
      <w:r>
        <w:t xml:space="preserve"> </w:t>
      </w:r>
      <w:r w:rsidRPr="00946C28">
        <w:t>Philosophy and Ecology after the End of the World</w:t>
      </w:r>
      <w:r>
        <w:t>, University of Minnesota Press, og. 124-132) // czarcasym</w:t>
      </w:r>
    </w:p>
    <w:p w14:paraId="3319F0CC" w14:textId="77777777" w:rsidR="00307E94" w:rsidRPr="0050658D" w:rsidRDefault="00307E94" w:rsidP="00307E94">
      <w:r w:rsidRPr="00946C28">
        <w:rPr>
          <w:sz w:val="12"/>
        </w:rPr>
        <w:t xml:space="preserve"> </w:t>
      </w:r>
      <w:r w:rsidRPr="00116B84">
        <w:rPr>
          <w:rStyle w:val="StyleUnderline"/>
          <w:highlight w:val="green"/>
        </w:rPr>
        <w:t>Humans must</w:t>
      </w:r>
      <w:r w:rsidRPr="00C478F6">
        <w:rPr>
          <w:rStyle w:val="StyleUnderline"/>
        </w:rPr>
        <w:t xml:space="preserve"> learn to </w:t>
      </w:r>
      <w:r w:rsidRPr="00116B84">
        <w:rPr>
          <w:rStyle w:val="StyleUnderline"/>
          <w:highlight w:val="green"/>
        </w:rPr>
        <w:t>care for</w:t>
      </w:r>
      <w:r w:rsidRPr="00C478F6">
        <w:rPr>
          <w:rStyle w:val="StyleUnderline"/>
        </w:rPr>
        <w:t xml:space="preserve"> fatal </w:t>
      </w:r>
      <w:r w:rsidRPr="00116B84">
        <w:rPr>
          <w:rStyle w:val="StyleUnderline"/>
          <w:highlight w:val="green"/>
        </w:rPr>
        <w:t>substances that will outlast them</w:t>
      </w:r>
      <w:r w:rsidRPr="00C478F6">
        <w:rPr>
          <w:rStyle w:val="StyleUnderline"/>
        </w:rPr>
        <w:t xml:space="preserve"> and their descendants beyond any meaningful limit of self-interest.</w:t>
      </w:r>
      <w:r w:rsidRPr="00946C28">
        <w:rPr>
          <w:sz w:val="12"/>
        </w:rPr>
        <w:t xml:space="preserve"> </w:t>
      </w:r>
      <w:r w:rsidRPr="00C478F6">
        <w:rPr>
          <w:rStyle w:val="StyleUnderline"/>
        </w:rPr>
        <w:t xml:space="preserve">What </w:t>
      </w:r>
      <w:r w:rsidRPr="00116B84">
        <w:rPr>
          <w:rStyle w:val="StyleUnderline"/>
          <w:highlight w:val="green"/>
        </w:rPr>
        <w:t>we need</w:t>
      </w:r>
      <w:r w:rsidRPr="00C478F6">
        <w:rPr>
          <w:rStyle w:val="StyleUnderline"/>
        </w:rPr>
        <w:t xml:space="preserve"> is </w:t>
      </w:r>
      <w:r w:rsidRPr="00116B84">
        <w:rPr>
          <w:rStyle w:val="StyleUnderline"/>
          <w:highlight w:val="green"/>
        </w:rPr>
        <w:t>an ethics of the other</w:t>
      </w:r>
      <w:r w:rsidRPr="00C478F6">
        <w:rPr>
          <w:rStyle w:val="StyleUnderline"/>
        </w:rPr>
        <w:t xml:space="preserve">, an ethics </w:t>
      </w:r>
      <w:r w:rsidRPr="00116B84">
        <w:rPr>
          <w:rStyle w:val="StyleUnderline"/>
          <w:highlight w:val="green"/>
        </w:rPr>
        <w:t>based on the proximity of the stranger</w:t>
      </w:r>
      <w:r w:rsidRPr="00946C28">
        <w:rPr>
          <w:sz w:val="12"/>
        </w:rPr>
        <w:t xml:space="preserve">. The deci- sion in the 1990s, rapidly overturned, to squirrel plutonium away into knives and forks and other domestic objects appears monstrous, and so would any attempt to “work” it into something convenient. Hyperobjects insist that we care for them in the open. “Out of sight, out of mind” is strictly untenable. There is no “away” to throw plutonium in. We are stuck with it, in the same way as we are stuck with our biological bod- ies. Plutonium finds itself in the position of the “neighbor” in Abrahamic religions—that awkward condition of being alien and intimate at the very same time. The enormity of very large finitude hollows out my decisions from the inside. Now every time I so much as change a confounded light bulb, I have to think about global warming. It is the end of the world, because I can see past the lip of the horizon of human worlding. Global warm- ing reaches into “my world” and forces me to use LEDs instead of bulbs with filaments. This aspect of the Heideggerian legacy begins to teeter under the weight of the hyperobject. The normative defense of worlds looks wrongheaded.39 </w:t>
      </w:r>
      <w:r w:rsidRPr="00C478F6">
        <w:rPr>
          <w:rStyle w:val="StyleUnderline"/>
        </w:rPr>
        <w:t xml:space="preserve">The </w:t>
      </w:r>
      <w:r w:rsidRPr="00116B84">
        <w:rPr>
          <w:rStyle w:val="StyleUnderline"/>
          <w:highlight w:val="green"/>
        </w:rPr>
        <w:t>ethical</w:t>
      </w:r>
      <w:r w:rsidRPr="00C478F6">
        <w:rPr>
          <w:rStyle w:val="StyleUnderline"/>
        </w:rPr>
        <w:t xml:space="preserve"> and political </w:t>
      </w:r>
      <w:r w:rsidRPr="00116B84">
        <w:rPr>
          <w:rStyle w:val="StyleUnderline"/>
          <w:highlight w:val="green"/>
        </w:rPr>
        <w:t>choices become much clearer</w:t>
      </w:r>
      <w:r w:rsidRPr="00C478F6">
        <w:rPr>
          <w:rStyle w:val="StyleUnderline"/>
        </w:rPr>
        <w:t xml:space="preserve"> and less divisive </w:t>
      </w:r>
      <w:r w:rsidRPr="00116B84">
        <w:rPr>
          <w:rStyle w:val="StyleUnderline"/>
          <w:highlight w:val="green"/>
        </w:rPr>
        <w:t>if we</w:t>
      </w:r>
      <w:r w:rsidRPr="00C478F6">
        <w:rPr>
          <w:rStyle w:val="StyleUnderline"/>
        </w:rPr>
        <w:t xml:space="preserve"> begin to </w:t>
      </w:r>
      <w:r w:rsidRPr="00116B84">
        <w:rPr>
          <w:rStyle w:val="StyleUnderline"/>
          <w:highlight w:val="green"/>
        </w:rPr>
        <w:t>think of</w:t>
      </w:r>
      <w:r w:rsidRPr="00C478F6">
        <w:rPr>
          <w:rStyle w:val="StyleUnderline"/>
        </w:rPr>
        <w:t xml:space="preserve"> </w:t>
      </w:r>
      <w:r w:rsidRPr="00116B84">
        <w:rPr>
          <w:rStyle w:val="StyleUnderline"/>
          <w:highlight w:val="green"/>
        </w:rPr>
        <w:t>pollution</w:t>
      </w:r>
      <w:r w:rsidRPr="00C478F6">
        <w:rPr>
          <w:rStyle w:val="StyleUnderline"/>
        </w:rPr>
        <w:t xml:space="preserve"> </w:t>
      </w:r>
      <w:r w:rsidRPr="00116B84">
        <w:rPr>
          <w:rStyle w:val="StyleUnderline"/>
          <w:highlight w:val="green"/>
        </w:rPr>
        <w:t>and</w:t>
      </w:r>
      <w:r w:rsidRPr="00C478F6">
        <w:rPr>
          <w:rStyle w:val="StyleUnderline"/>
        </w:rPr>
        <w:t xml:space="preserve"> global </w:t>
      </w:r>
      <w:r w:rsidRPr="00116B84">
        <w:rPr>
          <w:rStyle w:val="StyleUnderline"/>
          <w:highlight w:val="green"/>
        </w:rPr>
        <w:t>warming</w:t>
      </w:r>
      <w:r w:rsidRPr="00C478F6">
        <w:rPr>
          <w:rStyle w:val="StyleUnderline"/>
        </w:rPr>
        <w:t xml:space="preserve"> and radiation </w:t>
      </w:r>
      <w:r w:rsidRPr="00116B84">
        <w:rPr>
          <w:rStyle w:val="StyleUnderline"/>
          <w:highlight w:val="green"/>
        </w:rPr>
        <w:t>as effects of hyperobjects rather than</w:t>
      </w:r>
      <w:r w:rsidRPr="00C478F6">
        <w:rPr>
          <w:rStyle w:val="StyleUnderline"/>
        </w:rPr>
        <w:t xml:space="preserve"> as flows or </w:t>
      </w:r>
      <w:r w:rsidRPr="00116B84">
        <w:rPr>
          <w:rStyle w:val="StyleUnderline"/>
          <w:highlight w:val="green"/>
        </w:rPr>
        <w:t>processes that can be managed</w:t>
      </w:r>
      <w:r w:rsidRPr="00C478F6">
        <w:rPr>
          <w:rStyle w:val="StyleUnderline"/>
        </w:rPr>
        <w:t>. These flows are often eventually shunted into some less powerful group’s backyard. The Native American tribe must deal with the radioactive waste.</w:t>
      </w:r>
      <w:r w:rsidRPr="00946C28">
        <w:rPr>
          <w:sz w:val="12"/>
        </w:rPr>
        <w:t xml:space="preserve"> The African American family must deal with the toxic chemical runoff. The Nigerian village must deal with the oil slick. </w:t>
      </w:r>
      <w:r w:rsidRPr="00C478F6">
        <w:rPr>
          <w:rStyle w:val="StyleUnderline"/>
        </w:rPr>
        <w:t xml:space="preserve">Rob Nixon calls this </w:t>
      </w:r>
      <w:r w:rsidRPr="00116B84">
        <w:rPr>
          <w:rStyle w:val="StyleUnderline"/>
          <w:highlight w:val="green"/>
        </w:rPr>
        <w:t>the slow violence of ecological oppression</w:t>
      </w:r>
      <w:r w:rsidRPr="00C478F6">
        <w:rPr>
          <w:rStyle w:val="StyleUnderline"/>
        </w:rPr>
        <w:t>.40</w:t>
      </w:r>
      <w:r w:rsidRPr="00946C28">
        <w:rPr>
          <w:sz w:val="12"/>
        </w:rPr>
        <w:t xml:space="preserve"> </w:t>
      </w:r>
      <w:r w:rsidRPr="00C478F6">
        <w:rPr>
          <w:rStyle w:val="StyleUnderline"/>
        </w:rPr>
        <w:t xml:space="preserve">It is helpful to think of global warming as something like an ultra slow motion nuclear bomb. </w:t>
      </w:r>
      <w:r w:rsidRPr="00116B84">
        <w:rPr>
          <w:rStyle w:val="StyleUnderline"/>
          <w:highlight w:val="green"/>
        </w:rPr>
        <w:t>The incremental effects</w:t>
      </w:r>
      <w:r w:rsidRPr="00C478F6">
        <w:rPr>
          <w:rStyle w:val="StyleUnderline"/>
        </w:rPr>
        <w:t xml:space="preserve"> </w:t>
      </w:r>
      <w:r w:rsidRPr="00116B84">
        <w:rPr>
          <w:rStyle w:val="StyleUnderline"/>
          <w:highlight w:val="green"/>
        </w:rPr>
        <w:t>are</w:t>
      </w:r>
      <w:r w:rsidRPr="00C478F6">
        <w:rPr>
          <w:rStyle w:val="StyleUnderline"/>
        </w:rPr>
        <w:t xml:space="preserve"> </w:t>
      </w:r>
      <w:r w:rsidRPr="00116B84">
        <w:rPr>
          <w:rStyle w:val="StyleUnderline"/>
          <w:highlight w:val="green"/>
        </w:rPr>
        <w:t>almost invisible</w:t>
      </w:r>
      <w:r w:rsidRPr="00C478F6">
        <w:rPr>
          <w:rStyle w:val="StyleUnderline"/>
        </w:rPr>
        <w:t xml:space="preserve">, until an island disappears underwater. Poor </w:t>
      </w:r>
      <w:r w:rsidRPr="00116B84">
        <w:rPr>
          <w:rStyle w:val="StyleUnderline"/>
          <w:highlight w:val="green"/>
        </w:rPr>
        <w:t>people</w:t>
      </w:r>
      <w:r w:rsidRPr="00C478F6">
        <w:rPr>
          <w:rStyle w:val="StyleUnderline"/>
        </w:rPr>
        <w:t>—who include most of us on Earth at this point—</w:t>
      </w:r>
      <w:r w:rsidRPr="00116B84">
        <w:rPr>
          <w:rStyle w:val="StyleUnderline"/>
          <w:highlight w:val="green"/>
        </w:rPr>
        <w:t>perceive the ecological emergency</w:t>
      </w:r>
      <w:r w:rsidRPr="00C478F6">
        <w:rPr>
          <w:rStyle w:val="StyleUnderline"/>
        </w:rPr>
        <w:t xml:space="preserve"> not as degrading an aesthetic picture such as world but </w:t>
      </w:r>
      <w:r w:rsidRPr="00116B84">
        <w:rPr>
          <w:rStyle w:val="StyleUnderline"/>
          <w:highlight w:val="green"/>
        </w:rPr>
        <w:t>as an accumulation of violence</w:t>
      </w:r>
      <w:r w:rsidRPr="00C478F6">
        <w:rPr>
          <w:rStyle w:val="StyleUnderline"/>
        </w:rPr>
        <w:t xml:space="preserve"> that nibbles at them directly.</w:t>
      </w:r>
      <w:r w:rsidRPr="00946C28">
        <w:rPr>
          <w:sz w:val="12"/>
        </w:rPr>
        <w:t xml:space="preserve"> Without a world, there are simply a number of unique beings (farmers, dogs, irises, pencils, LEDs, and so on) to whom I owe an obligation through the simple fact that existence is coexistence. I don’t have to run through my worlding checklist to ensure that the nonhuman in question counts as something I could care for. “If you answered mostly (A), then you have a world. If you answered mostly (B), then you are poor in world (German, weltarm). If you answered mostly (C), then you have no world whatsoever.” What remains without a world is intimacy. Levinas touches on it in his ethics of alterity, although he is incorrect to make this other- ness as vague as the “rustling” of blank existence, the “there is” (il y a).41 The other is fully here, before I am, as Levinas argues. But the other has paws and sharp surfaces, the other is decorated with leaves, the other shines with starlight. Kafka writes: At first glance it looks like a flat star-shaped spool for thread, and indeed it does seem to have thread wound upon it; to be sure, they are only old, broken-off bits of thread, knotted and tangled together, of the most varied sorts and colors. But it is not only a spool, for a small wooden crossbar sticks out of the middle of the star, and another small rod is joined to that at a right angle. By means of this latter rod on one side and one of the points of the star on the other, the whole thing can stand upright as if on two legs.42 “The idea that he is likely to survive me I find almost painful.”43 Kafka’s Odradek resembles the hyperobject in this respect. Indeed we have let him into our home somehow, like mercury and microwaves, like the ultraviolet rays of the sun. Odradek is what confronts us at the end of the world, not with a shout but with a breathless voice “like the rustling of fallen leaves.”</w:t>
      </w:r>
      <w:r w:rsidRPr="00C478F6">
        <w:rPr>
          <w:rStyle w:val="StyleUnderline"/>
        </w:rPr>
        <w:t>44 Things appear in their disturbing weakness and lameness, technical terms describing the human attunement to hyperobjects that I have begun to elucidate. Without a world, there is no Nature. Without a world, there is no life.</w:t>
      </w:r>
      <w:r w:rsidRPr="00946C28">
        <w:rPr>
          <w:sz w:val="12"/>
        </w:rPr>
        <w:t xml:space="preserve"> What exists outside the charmed circles of Nature and life is a charnel ground, a place of life and death, of death-in-life and life-in-death, an undead place of zombies, viroids, junk DNA, ghosts, silicates, cyanide, radiation, demonic forces, and pollution. </w:t>
      </w:r>
      <w:r w:rsidRPr="00946C28">
        <w:rPr>
          <w:rStyle w:val="StyleUnderline"/>
        </w:rPr>
        <w:t>My resistance to ecological awareness is a resistance to the charnel ground.</w:t>
      </w:r>
      <w:r w:rsidRPr="00946C28">
        <w:rPr>
          <w:sz w:val="12"/>
        </w:rPr>
        <w:t xml:space="preserve"> It is the calling of the shaman to enter the charnel ground and to try to stay there, to pitch a tent there and live there, for as long as possible. Since there are no char- nel grounds to speak of in the West, </w:t>
      </w:r>
      <w:r w:rsidRPr="00C478F6">
        <w:rPr>
          <w:rStyle w:val="StyleUnderline"/>
        </w:rPr>
        <w:t xml:space="preserve">the best analogy, used by some Tibetan Buddhists (from whom the image derives), is the emergency room of a busy hospital. People are dying everywhere. There is blood and noise, equipment rushing around, screams. </w:t>
      </w:r>
      <w:r w:rsidRPr="00116B84">
        <w:rPr>
          <w:rStyle w:val="StyleUnderline"/>
          <w:highlight w:val="green"/>
        </w:rPr>
        <w:t>When the</w:t>
      </w:r>
      <w:r w:rsidRPr="00C478F6">
        <w:rPr>
          <w:rStyle w:val="StyleUnderline"/>
        </w:rPr>
        <w:t xml:space="preserve"> charm of </w:t>
      </w:r>
      <w:r w:rsidRPr="00116B84">
        <w:rPr>
          <w:rStyle w:val="StyleUnderline"/>
          <w:highlight w:val="green"/>
        </w:rPr>
        <w:t>world is dispelled</w:t>
      </w:r>
      <w:r w:rsidRPr="00C478F6">
        <w:rPr>
          <w:rStyle w:val="StyleUnderline"/>
        </w:rPr>
        <w:t xml:space="preserve">, </w:t>
      </w:r>
      <w:r w:rsidRPr="00116B84">
        <w:rPr>
          <w:rStyle w:val="StyleUnderline"/>
          <w:highlight w:val="green"/>
        </w:rPr>
        <w:t>we find ourselves</w:t>
      </w:r>
      <w:r w:rsidRPr="00C478F6">
        <w:rPr>
          <w:rStyle w:val="StyleUnderline"/>
        </w:rPr>
        <w:t xml:space="preserve"> </w:t>
      </w:r>
      <w:r w:rsidRPr="00116B84">
        <w:rPr>
          <w:rStyle w:val="StyleUnderline"/>
          <w:highlight w:val="green"/>
        </w:rPr>
        <w:t>in the emergency</w:t>
      </w:r>
      <w:r w:rsidRPr="00C478F6">
        <w:rPr>
          <w:rStyle w:val="StyleUnderline"/>
        </w:rPr>
        <w:t xml:space="preserve"> room </w:t>
      </w:r>
      <w:r w:rsidRPr="00116B84">
        <w:rPr>
          <w:rStyle w:val="StyleUnderline"/>
          <w:highlight w:val="green"/>
        </w:rPr>
        <w:t>of ecological coexistence</w:t>
      </w:r>
      <w:r w:rsidRPr="00946C28">
        <w:rPr>
          <w:sz w:val="12"/>
        </w:rPr>
        <w:t>. In the charnel ground, worlds can never take root. Charnel grounds are too vivid for that. Any soft focusing begins to look like violence. Haunting a charnel ground is a much better analogy for ecological co- existence than inhabiting a world. There is something immensely sooth- ing about charnel grounds. It is what is soothing about Buddhism’s First Noble Truth, the truth of suffering. Traditionally, Buddhism recognizes three types of suffering. There is the pain of pain, as when you hit your thumb with a hammer, and then you close your whole hand in the door as you rush into the car to get to the doctor’s because of your thumb. Then there is the pain of alteration, in which you experience first plea- sure, then pain when pleasure evaporates. Then there is “all-pervasive pain,” which Chögyam Trungpa beautifully describes as a “fundament al creepy quality” akin to Heidegger’s description of Angst.45 It is this quality that comes close to the notion of world. All-pervasive pain has to do with the fixation and confusion that constitute the Six Realms of Exis- tence (traditionally, animals, humans, gods, jealous gods, hungry ghosts, and hell). In paintings of the Wheel of Life, the Six Realms are held in the jaws of Yama, the Lord of Death. It is this outermost perspective of the jaws of death that provides an entry point into the charnel ground. To a Buddhist, ecophenomenological arguments that base ethics on our embeddedness in a lifeworld begin to look like a perverse aestheticization, celebrations of confusion and suffering for confusion’s and suffering’s sake. It doesn’t really matter what is on the TV (murder, addiction, fear, lust). Each realm of existence is just a TV show taking up “space” in the wider space of the charnel ground of reality, “the desert of the real.”46 Trebbe Johnson and others have established the practice of Global Earth Exchanges, actions of finding, then giving something beautiful in a “wounded place,” such as a toxic dump or a nuclear power facility.47 Or consider Buddhist practi</w:t>
      </w:r>
      <w:r w:rsidRPr="00C478F6">
        <w:rPr>
          <w:rStyle w:val="StyleUnderline"/>
        </w:rPr>
        <w:t>t</w:t>
      </w:r>
      <w:r w:rsidRPr="00946C28">
        <w:rPr>
          <w:sz w:val="12"/>
        </w:rPr>
        <w:t xml:space="preserve">ioners of tonglen: “sending and taking,” a meditation practice in which one breathes out compassion for the other, while breathing in her or his suffering. Tonglen is now used in the context of polluted places. Con- sider Chöd, the esoteric ritual of visualizing cutting oneself up as a feast for the demons, another practice that has been taken on with reference to ecological catastrophes. Or consider the activities of Zen priests at the Rocky Flats nuclear bomb trigger factory, such as walking meditation Our actions build up a karmic pattern that looks from a reified distance like a realm such as hell or heaven. But beyond the violence that we do, it’s the distance that reifies the pattern into a world picture that needs to be shattered. Whether it’s Hobbiton, or the jungles of Avatar, or the National Parks and conservation areas over yonder on the hither side of the screen (though possibly behind the windshield of an SUV), or the fields and irrigation channels on the hither side of the wilderness—it’s all a world picture. </w:t>
      </w:r>
      <w:r w:rsidRPr="00C478F6">
        <w:rPr>
          <w:rStyle w:val="StyleUnderline"/>
        </w:rPr>
        <w:t xml:space="preserve">I’m not saying we need to uproot the trees—I’m saying that </w:t>
      </w:r>
      <w:r w:rsidRPr="00116B84">
        <w:rPr>
          <w:rStyle w:val="StyleUnderline"/>
          <w:highlight w:val="green"/>
        </w:rPr>
        <w:t>we need to smash the aestheticization</w:t>
      </w:r>
      <w:r w:rsidRPr="00C478F6">
        <w:rPr>
          <w:rStyle w:val="StyleUnderline"/>
        </w:rPr>
        <w:t xml:space="preserve">: in case of ecological emer- gency, break glass. </w:t>
      </w:r>
      <w:r w:rsidRPr="00116B84">
        <w:rPr>
          <w:rStyle w:val="StyleUnderline"/>
          <w:highlight w:val="green"/>
        </w:rPr>
        <w:t>Our</w:t>
      </w:r>
      <w:r w:rsidRPr="00C478F6">
        <w:rPr>
          <w:rStyle w:val="StyleUnderline"/>
        </w:rPr>
        <w:t xml:space="preserve"> increasing </w:t>
      </w:r>
      <w:r w:rsidRPr="00116B84">
        <w:rPr>
          <w:rStyle w:val="StyleUnderline"/>
          <w:highlight w:val="green"/>
        </w:rPr>
        <w:t>knowledge</w:t>
      </w:r>
      <w:r w:rsidRPr="00C478F6">
        <w:rPr>
          <w:rStyle w:val="StyleUnderline"/>
        </w:rPr>
        <w:t xml:space="preserve"> </w:t>
      </w:r>
      <w:r w:rsidRPr="00116B84">
        <w:rPr>
          <w:rStyle w:val="StyleUnderline"/>
          <w:highlight w:val="green"/>
        </w:rPr>
        <w:t>of</w:t>
      </w:r>
      <w:r w:rsidRPr="00C478F6">
        <w:rPr>
          <w:rStyle w:val="StyleUnderline"/>
        </w:rPr>
        <w:t xml:space="preserve"> global </w:t>
      </w:r>
      <w:r w:rsidRPr="00116B84">
        <w:rPr>
          <w:rStyle w:val="StyleUnderline"/>
          <w:highlight w:val="green"/>
        </w:rPr>
        <w:t>warming ends all kinds of ideas</w:t>
      </w:r>
      <w:r w:rsidRPr="00C478F6">
        <w:rPr>
          <w:rStyle w:val="StyleUnderline"/>
        </w:rPr>
        <w:t xml:space="preserve">, but it creates other ones. The essence of these new ideas is </w:t>
      </w:r>
      <w:r w:rsidRPr="00116B84">
        <w:rPr>
          <w:rStyle w:val="Emphasis"/>
          <w:highlight w:val="green"/>
        </w:rPr>
        <w:t>the notion of coexistence</w:t>
      </w:r>
      <w:r w:rsidRPr="00C478F6">
        <w:rPr>
          <w:rStyle w:val="StyleUnderline"/>
        </w:rPr>
        <w:t xml:space="preserve">—that is after all what ecology profoundly means. </w:t>
      </w:r>
      <w:r w:rsidRPr="00116B84">
        <w:rPr>
          <w:rStyle w:val="StyleUnderline"/>
          <w:highlight w:val="green"/>
        </w:rPr>
        <w:t>We co- exist with human lifeforms, nonhuman lifeforms, and non-lifeforms, on the insides of a series of gigantic entities with whom we also coexist: the ecosystem, biosphere, climate, planet, Solar System</w:t>
      </w:r>
      <w:r w:rsidRPr="00C478F6">
        <w:rPr>
          <w:rStyle w:val="StyleUnderline"/>
        </w:rPr>
        <w:t>.</w:t>
      </w:r>
      <w:r w:rsidRPr="00946C28">
        <w:rPr>
          <w:sz w:val="12"/>
        </w:rPr>
        <w:t xml:space="preserve"> A multiple series of nested Russian dolls. Whales within whales within whales. Consider the hypothetical planet Tyche, far out in the Oort Cloud beyond Pluto. We can’t see it directly but we can detect evidence of its possible existence. Planets are hyperobjects in most senses. They have Gaussian geometry and measurable spacetime distortion because they are so massive. They affect everything that exists on and in them. They’re “everywhere and nowhere” up close (viscosity). (</w:t>
      </w:r>
      <w:r w:rsidRPr="00C478F6">
        <w:rPr>
          <w:rStyle w:val="StyleUnderline"/>
        </w:rPr>
        <w:t>Point to Earth right now—you have a number of options of where to point.)</w:t>
      </w:r>
      <w:r w:rsidRPr="00946C28">
        <w:rPr>
          <w:sz w:val="12"/>
        </w:rPr>
        <w:t xml:space="preserve"> They are really old and really huge compared with humans. And there’s something disturbing about the existence of a planet that far away, perhaps not even of “our” solar system originally, yet close enough to be uncanny (a very large finitude). And it’s unseen except for its hypothetical influence on objects such as comets: “The awful shadow of some unseen power,” in Shelley’s words. Tyche is a good name. It means contingency in Greek, so it’s the speculative realism planet par excellence. (“Luck” and “chance” are rather tame alternative translations. Tyche is what happens to you in a tragedy if your name is Oedipus.) And for now, what could be more obviously withdrawn? </w:t>
      </w:r>
      <w:r w:rsidRPr="00C478F6">
        <w:rPr>
          <w:rStyle w:val="StyleUnderline"/>
        </w:rPr>
        <w:t xml:space="preserve">The historic moment at which hyperobjects become visible by humans has arrived. This </w:t>
      </w:r>
      <w:r w:rsidRPr="00116B84">
        <w:rPr>
          <w:rStyle w:val="StyleUnderline"/>
          <w:highlight w:val="green"/>
        </w:rPr>
        <w:t>visibility changes everything</w:t>
      </w:r>
      <w:r w:rsidRPr="00C478F6">
        <w:rPr>
          <w:rStyle w:val="StyleUnderline"/>
        </w:rPr>
        <w:t>. Humans enter a new age of sincerity, which contains an intrinsic iro</w:t>
      </w:r>
      <w:r>
        <w:rPr>
          <w:rStyle w:val="StyleUnderline"/>
        </w:rPr>
        <w:t>ny that is beyond the aestheti</w:t>
      </w:r>
      <w:r w:rsidRPr="00C478F6">
        <w:rPr>
          <w:rStyle w:val="StyleUnderline"/>
        </w:rPr>
        <w:t>cized, slightly plastic irony of the postmodern age.</w:t>
      </w:r>
      <w:r w:rsidRPr="00946C28">
        <w:rPr>
          <w:sz w:val="12"/>
        </w:rPr>
        <w:t xml:space="preserve"> What do I mean? This is a momentous era, at which we achieve what has sometimes been called ecological awareness. Ecological awareness is a detailed and increasing sense, in science and outside of it, of the innumerable inter- relationships among lifeforms and between life and non-life. </w:t>
      </w:r>
      <w:r w:rsidRPr="00C478F6">
        <w:rPr>
          <w:rStyle w:val="StyleUnderline"/>
        </w:rPr>
        <w:t>Now this awareness has some very strange properties. First of all, the awareness ends the idea that we are living in an environment!</w:t>
      </w:r>
      <w:r w:rsidRPr="00946C28">
        <w:rPr>
          <w:sz w:val="12"/>
        </w:rPr>
        <w:t xml:space="preserve"> </w:t>
      </w:r>
      <w:r w:rsidRPr="00C478F6">
        <w:rPr>
          <w:rStyle w:val="StyleUnderline"/>
        </w:rPr>
        <w:t>This is so bizarre that we should dwell on it a little. What it means is that the more we know about the interconnection, the more it becomes impossible to posit some entity existing beyond or behind the interrelated beings. When we look for the environment, what we find are discrete lifeforms, non-life, and their relationships. But no matter how hard we look, we won’t find a container in which they all fit; in particular we won’t find an umbrella that unifies them, such as world, environment, ecosystem, or even, astonishingly, Earth</w:t>
      </w:r>
      <w:r w:rsidRPr="00946C28">
        <w:rPr>
          <w:sz w:val="12"/>
        </w:rPr>
        <w:t>. What we discover instead is an open-ended mesh that consists of grass, iron ore, Popsicles, sunlight, the galaxy Sagittarius, and mushroom spores</w:t>
      </w:r>
      <w:r w:rsidRPr="00C478F6">
        <w:rPr>
          <w:rStyle w:val="StyleUnderline"/>
        </w:rPr>
        <w:t>. Earth exists, no doubt, but not as some special enormous bowl that contains all the “ecological” objects. Earth is one object coexisting with mice, sugar, elephants, and Turin. Of course there are many scenarios in which if Earth ceased to exist, Turin and mice would</w:t>
      </w:r>
      <w:r>
        <w:rPr>
          <w:rStyle w:val="StyleUnderline"/>
        </w:rPr>
        <w:t xml:space="preserve"> be in trou</w:t>
      </w:r>
      <w:r w:rsidRPr="00C478F6">
        <w:rPr>
          <w:rStyle w:val="StyleUnderline"/>
        </w:rPr>
        <w:t>ble</w:t>
      </w:r>
      <w:r w:rsidRPr="00946C28">
        <w:rPr>
          <w:sz w:val="12"/>
        </w:rPr>
        <w:t>. But if the mice were shot into space aboard a friendly extraterrestrial freighter, Earth wouldn’t be the cause of their death. Even Turin might be rebuilt, brick by brick, on some other world. Suddenly we discover the second astonishing thing. Mice are surely mice no matter what we call them. But mice remain mice as long as they survive to pass on their genome—it’s what neo-Darwinism calls satisficing. Satisficing is a performative standard for existing. And there is no mouse-flavored DNA. There isn’t even any DNA-flavored DNA—it’s a palimpsest of mutations, viral code insertions, and so on. There isn’t even any life-flavored life. DNA requires ribosomes and ribosomes require DNA, so to break the vicious cycle, there must have been an RNA world of RNA attached to a nonorganic replicator, such as a silicate crystal. So there is a mouse—this is not a nominalist nor is it an idealist argument. But the mouse is a non-mouse, or what I call a strange stranger.48 Even more weirdly: this is why the mouse is real. The fact that wherever we look, we can’t find a mouse, is the very reason why she exists! Now we can say this about everything in the universe. But one of the most obvious things we can say this about is a hyperobject. Hyperobjects are so huge and so long-lasting, compared with humans, that they obviously seem both vivid and slightly unreal, for exactly the same reasons</w:t>
      </w:r>
      <w:r w:rsidRPr="00C478F6">
        <w:rPr>
          <w:rStyle w:val="StyleUnderline"/>
        </w:rPr>
        <w:t xml:space="preserve">. </w:t>
      </w:r>
      <w:r w:rsidRPr="00116B84">
        <w:rPr>
          <w:rStyle w:val="StyleUnderline"/>
          <w:highlight w:val="green"/>
        </w:rPr>
        <w:t>Hyperobjects</w:t>
      </w:r>
      <w:r w:rsidRPr="00C478F6">
        <w:rPr>
          <w:rStyle w:val="StyleUnderline"/>
        </w:rPr>
        <w:t xml:space="preserve"> such as global warming and nuclear radiation </w:t>
      </w:r>
      <w:r w:rsidRPr="00116B84">
        <w:rPr>
          <w:rStyle w:val="StyleUnderline"/>
          <w:highlight w:val="green"/>
        </w:rPr>
        <w:t>surround us</w:t>
      </w:r>
      <w:r w:rsidRPr="00C478F6">
        <w:rPr>
          <w:rStyle w:val="StyleUnderline"/>
        </w:rPr>
        <w:t xml:space="preserve">, not some abstract entity such as Nature or environment or world. </w:t>
      </w:r>
      <w:r w:rsidRPr="00116B84">
        <w:rPr>
          <w:rStyle w:val="StyleUnderline"/>
          <w:highlight w:val="green"/>
        </w:rPr>
        <w:t>Our reality has become more real</w:t>
      </w:r>
      <w:r w:rsidRPr="00C478F6">
        <w:rPr>
          <w:rStyle w:val="StyleUnderline"/>
        </w:rPr>
        <w:t>, in the sense of more vivid and intense, and yet it has also become less knowable as some one-sided, facile thing—again, for exactly the same reasons.</w:t>
      </w:r>
      <w:r w:rsidRPr="00946C28">
        <w:rPr>
          <w:sz w:val="12"/>
        </w:rPr>
        <w:t xml:space="preserve"> In Berkeley, California, in early 2011, radiation levels in water spiked 181 times higher than normal because of the Sendai reactor meltdowns. We know this. We know we are bathed in alpha, beta, and gamma rays emanating from the dust particles that now span the globe. These particles coexist with us. They are not part of some enormous bowl called Nature; they are beings like us, strange strangers. Should we stop drinking water? Should we stop drinking cow’s milk because cows eat grass, which drinks rainwater? </w:t>
      </w:r>
      <w:r w:rsidRPr="00C478F6">
        <w:rPr>
          <w:rStyle w:val="StyleUnderline"/>
        </w:rPr>
        <w:t>The more we know, the harder it is to make a one-sided decision about anything. As we enter the time of hyperobjects, Nature disappe</w:t>
      </w:r>
      <w:r>
        <w:rPr>
          <w:rStyle w:val="StyleUnderline"/>
        </w:rPr>
        <w:t>ars and all the modern certain</w:t>
      </w:r>
      <w:r w:rsidRPr="00C478F6">
        <w:rPr>
          <w:rStyle w:val="StyleUnderline"/>
        </w:rPr>
        <w:t>ties that seemed to accompany it.</w:t>
      </w:r>
      <w:r w:rsidRPr="00946C28">
        <w:rPr>
          <w:sz w:val="12"/>
        </w:rPr>
        <w:t xml:space="preserve"> What remains is a vastly more complex situation that is uncanny and intimate at the same time. There is no exit from this situation. </w:t>
      </w:r>
      <w:r w:rsidRPr="00C478F6">
        <w:rPr>
          <w:rStyle w:val="StyleUnderline"/>
        </w:rPr>
        <w:t xml:space="preserve">Thus </w:t>
      </w:r>
      <w:r w:rsidRPr="00116B84">
        <w:rPr>
          <w:rStyle w:val="StyleUnderline"/>
          <w:highlight w:val="green"/>
        </w:rPr>
        <w:t>the time of hyperobjects is a time of sincerity</w:t>
      </w:r>
      <w:r w:rsidRPr="00C478F6">
        <w:rPr>
          <w:rStyle w:val="StyleUnderline"/>
        </w:rPr>
        <w:t xml:space="preserve">: a time in which it is impossible to achieve a final distance toward the world. But for this very reason, it is also a time of irony. We realize that </w:t>
      </w:r>
      <w:r w:rsidRPr="00116B84">
        <w:rPr>
          <w:rStyle w:val="StyleUnderline"/>
          <w:highlight w:val="green"/>
        </w:rPr>
        <w:t>nonhuman entities exist that are incomparably more vast and powerful than we are</w:t>
      </w:r>
      <w:r w:rsidRPr="00C478F6">
        <w:rPr>
          <w:rStyle w:val="StyleUnderline"/>
        </w:rPr>
        <w:t>, and that our reality is caught in them.</w:t>
      </w:r>
      <w:r w:rsidRPr="00946C28">
        <w:rPr>
          <w:sz w:val="12"/>
        </w:rPr>
        <w:t xml:space="preserve"> What things are and how they seem, and how we know them, is full of gaps, yet vividly real. </w:t>
      </w:r>
      <w:r w:rsidRPr="00C478F6">
        <w:rPr>
          <w:rStyle w:val="StyleUnderline"/>
        </w:rPr>
        <w:t>Real entitie</w:t>
      </w:r>
      <w:r>
        <w:rPr>
          <w:rStyle w:val="StyleUnderline"/>
        </w:rPr>
        <w:t>s contain time and space, exhi</w:t>
      </w:r>
      <w:r w:rsidRPr="00C478F6">
        <w:rPr>
          <w:rStyle w:val="StyleUnderline"/>
        </w:rPr>
        <w:t>biting nonlocal effects and other interobjective phenomena, writing us into their histories</w:t>
      </w:r>
      <w:r>
        <w:rPr>
          <w:rStyle w:val="StyleUnderline"/>
        </w:rPr>
        <w:t>.</w:t>
      </w:r>
      <w:r w:rsidRPr="00946C28">
        <w:rPr>
          <w:sz w:val="12"/>
        </w:rPr>
        <w:t xml:space="preserve"> </w:t>
      </w:r>
    </w:p>
    <w:p w14:paraId="05379DC0" w14:textId="77777777" w:rsidR="00307E94" w:rsidRPr="00233040" w:rsidRDefault="00307E94" w:rsidP="00307E94"/>
    <w:p w14:paraId="41AB87D8" w14:textId="77777777" w:rsidR="00307E94" w:rsidRPr="00FC1FDA" w:rsidRDefault="00307E94" w:rsidP="00307E94"/>
    <w:p w14:paraId="6C87530A" w14:textId="77777777" w:rsidR="00307E94" w:rsidRDefault="00307E94" w:rsidP="00307E94">
      <w:pPr>
        <w:pStyle w:val="Heading2"/>
      </w:pPr>
      <w:r>
        <w:t>ADV---Growth</w:t>
      </w:r>
    </w:p>
    <w:p w14:paraId="1E89A437" w14:textId="77777777" w:rsidR="00307E94" w:rsidRDefault="00307E94" w:rsidP="00307E94">
      <w:pPr>
        <w:pStyle w:val="Heading3"/>
      </w:pPr>
      <w:r>
        <w:t>Circumvention---1NC</w:t>
      </w:r>
    </w:p>
    <w:p w14:paraId="216D95F1" w14:textId="77777777" w:rsidR="00307E94" w:rsidRDefault="00307E94" w:rsidP="00307E94">
      <w:pPr>
        <w:pStyle w:val="Heading3"/>
      </w:pPr>
      <w:r>
        <w:t>Plan Flaw---1NC</w:t>
      </w:r>
    </w:p>
    <w:p w14:paraId="041E0EBA" w14:textId="77777777" w:rsidR="00307E94" w:rsidRDefault="00307E94" w:rsidP="00307E94">
      <w:pPr>
        <w:pStyle w:val="Heading3"/>
      </w:pPr>
      <w:r>
        <w:t>Impact---Growth---1NC</w:t>
      </w:r>
    </w:p>
    <w:p w14:paraId="1027B6B0" w14:textId="77777777" w:rsidR="00307E94" w:rsidRPr="00A4505C" w:rsidRDefault="00307E94" w:rsidP="00307E94">
      <w:pPr>
        <w:keepNext/>
        <w:keepLines/>
        <w:spacing w:before="40" w:after="0"/>
        <w:outlineLvl w:val="3"/>
        <w:rPr>
          <w:rFonts w:eastAsiaTheme="majorEastAsia" w:cstheme="majorBidi"/>
          <w:b/>
          <w:iCs/>
          <w:sz w:val="26"/>
        </w:rPr>
      </w:pPr>
      <w:r w:rsidRPr="00A4505C">
        <w:rPr>
          <w:rFonts w:eastAsiaTheme="majorEastAsia" w:cstheme="majorBidi"/>
          <w:b/>
          <w:iCs/>
          <w:sz w:val="26"/>
        </w:rPr>
        <w:t>Decoupling is possible and growth pessimism isn’t evidential.</w:t>
      </w:r>
    </w:p>
    <w:p w14:paraId="5E982B7E" w14:textId="77777777" w:rsidR="00307E94" w:rsidRPr="001926B0" w:rsidRDefault="00307E94" w:rsidP="00307E94">
      <w:pPr>
        <w:rPr>
          <w:sz w:val="16"/>
          <w:szCs w:val="16"/>
          <w:u w:val="single"/>
        </w:rPr>
      </w:pPr>
      <w:r w:rsidRPr="001926B0">
        <w:rPr>
          <w:b/>
          <w:bCs/>
          <w:sz w:val="26"/>
        </w:rPr>
        <w:t>Warlenius ‘24</w:t>
      </w:r>
      <w:r w:rsidRPr="001926B0">
        <w:t xml:space="preserve"> </w:t>
      </w:r>
      <w:r w:rsidRPr="001926B0">
        <w:rPr>
          <w:sz w:val="16"/>
          <w:szCs w:val="16"/>
        </w:rPr>
        <w:t>Rikard. Senior Lecturer, School of Global Studies @ University of Gothenburg. “The Limits to Degrowth: Economic and Climatic Consequences of Pessimist Assumptions on Decoupling.” Ecological Economics, vol. 213, Elsevier BV, Nov. 2023, pp. 10-13 https://doi.org/10.1016/j.ecolecon.2023.107937. Accessed 7 Sept. 2023. Tiktokbussin15</w:t>
      </w:r>
    </w:p>
    <w:p w14:paraId="0EC96B66" w14:textId="77777777" w:rsidR="00307E94" w:rsidRPr="001926B0" w:rsidRDefault="00307E94" w:rsidP="00307E94">
      <w:pPr>
        <w:rPr>
          <w:sz w:val="12"/>
        </w:rPr>
      </w:pPr>
      <w:r w:rsidRPr="001926B0">
        <w:rPr>
          <w:u w:val="single"/>
        </w:rPr>
        <w:t>If degrowth scholars are right in their pessimistic assumptions about decoupling</w:t>
      </w:r>
      <w:r w:rsidRPr="001926B0">
        <w:rPr>
          <w:sz w:val="12"/>
        </w:rPr>
        <w:t xml:space="preserve">, in their scepticism towards the possibilities of using CDRs, and in their support for stringent emission reduction targets, </w:t>
      </w:r>
      <w:r w:rsidRPr="001926B0">
        <w:rPr>
          <w:u w:val="single"/>
        </w:rPr>
        <w:t>they are right in that the only way to avoid dangerous climate change is through degrowth. They just have not spelled out exactly how much degrowth their assumptions translate into</w:t>
      </w:r>
      <w:r w:rsidRPr="001926B0">
        <w:rPr>
          <w:sz w:val="12"/>
        </w:rPr>
        <w:t>: 86 percent over 30 years (89 if measured per capita) globally, and, if we take fairness seriously, over 95 percent for most developed countries. Even less stringent emission targets, which are probably not compatible with 1,5°C, lead to massive levels of degrowth for most parts of the world.</w:t>
      </w:r>
    </w:p>
    <w:p w14:paraId="6029EDBD" w14:textId="77777777" w:rsidR="00307E94" w:rsidRPr="001926B0" w:rsidRDefault="00307E94" w:rsidP="00307E94">
      <w:pPr>
        <w:rPr>
          <w:u w:val="single"/>
        </w:rPr>
      </w:pPr>
      <w:r w:rsidRPr="001926B0">
        <w:rPr>
          <w:sz w:val="12"/>
        </w:rPr>
        <w:t>If this is the only way to avoid disastrous climate change, it should be done.</w:t>
      </w:r>
      <w:r w:rsidRPr="001926B0">
        <w:rPr>
          <w:u w:val="single"/>
        </w:rPr>
        <w:t xml:space="preserve"> The prospects of runaway climate change are arguably worse than an equalization of global incomes around a level that is low, but still would allow people to survive. The main problem is, however, that these scenarios must be regarded as very unlikely</w:t>
      </w:r>
      <w:r w:rsidRPr="001926B0">
        <w:rPr>
          <w:sz w:val="12"/>
        </w:rPr>
        <w:t xml:space="preserve">. The prospect of countries like the US to voluntarily reduce their per capita income with 98, 94 or 86 percent, or China with 89, 69 or even 21 percent, just not seems very great. These scenarios, if anything, are “out of scope”. </w:t>
      </w:r>
      <w:r w:rsidRPr="001926B0">
        <w:rPr>
          <w:u w:val="single"/>
        </w:rPr>
        <w:t>Does this mean that there is no way to avoid the dilemma of either climate disaster or economic collapse?</w:t>
      </w:r>
      <w:r w:rsidRPr="001926B0">
        <w:rPr>
          <w:sz w:val="12"/>
        </w:rPr>
        <w:t xml:space="preserve"> </w:t>
      </w:r>
      <w:r w:rsidRPr="001926B0">
        <w:rPr>
          <w:b/>
          <w:iCs/>
          <w:u w:val="single"/>
          <w:bdr w:val="single" w:sz="8" w:space="0" w:color="auto"/>
        </w:rPr>
        <w:t xml:space="preserve">Not if </w:t>
      </w:r>
      <w:r w:rsidRPr="001926B0">
        <w:rPr>
          <w:b/>
          <w:iCs/>
          <w:highlight w:val="green"/>
          <w:u w:val="single"/>
          <w:bdr w:val="single" w:sz="8" w:space="0" w:color="auto"/>
        </w:rPr>
        <w:t xml:space="preserve">the </w:t>
      </w:r>
      <w:r w:rsidRPr="001926B0">
        <w:rPr>
          <w:b/>
          <w:iCs/>
          <w:u w:val="single"/>
          <w:bdr w:val="single" w:sz="8" w:space="0" w:color="auto"/>
        </w:rPr>
        <w:t xml:space="preserve">decoupling </w:t>
      </w:r>
      <w:r w:rsidRPr="001926B0">
        <w:rPr>
          <w:b/>
          <w:iCs/>
          <w:highlight w:val="green"/>
          <w:u w:val="single"/>
          <w:bdr w:val="single" w:sz="8" w:space="0" w:color="auto"/>
        </w:rPr>
        <w:t>pessimism of</w:t>
      </w:r>
      <w:r w:rsidRPr="001926B0">
        <w:rPr>
          <w:b/>
          <w:iCs/>
          <w:u w:val="single"/>
          <w:bdr w:val="single" w:sz="8" w:space="0" w:color="auto"/>
        </w:rPr>
        <w:t xml:space="preserve"> the </w:t>
      </w:r>
      <w:r w:rsidRPr="001926B0">
        <w:rPr>
          <w:b/>
          <w:iCs/>
          <w:highlight w:val="green"/>
          <w:u w:val="single"/>
          <w:bdr w:val="single" w:sz="8" w:space="0" w:color="auto"/>
        </w:rPr>
        <w:t>degrowth</w:t>
      </w:r>
      <w:r w:rsidRPr="001926B0">
        <w:rPr>
          <w:b/>
          <w:iCs/>
          <w:u w:val="single"/>
          <w:bdr w:val="single" w:sz="8" w:space="0" w:color="auto"/>
        </w:rPr>
        <w:t xml:space="preserve"> scholars </w:t>
      </w:r>
      <w:r w:rsidRPr="001926B0">
        <w:rPr>
          <w:b/>
          <w:iCs/>
          <w:highlight w:val="green"/>
          <w:u w:val="single"/>
          <w:bdr w:val="single" w:sz="8" w:space="0" w:color="auto"/>
        </w:rPr>
        <w:t>is mistaken</w:t>
      </w:r>
      <w:r w:rsidRPr="001926B0">
        <w:rPr>
          <w:b/>
          <w:iCs/>
          <w:u w:val="single"/>
          <w:bdr w:val="single" w:sz="8" w:space="0" w:color="auto"/>
        </w:rPr>
        <w:t>.</w:t>
      </w:r>
      <w:r w:rsidRPr="001926B0">
        <w:rPr>
          <w:sz w:val="12"/>
        </w:rPr>
        <w:t xml:space="preserve"> In this discussion, I attempt to </w:t>
      </w:r>
      <w:r w:rsidRPr="001926B0">
        <w:rPr>
          <w:u w:val="single"/>
        </w:rPr>
        <w:t>demystify the “myth of decoupling”.</w:t>
      </w:r>
    </w:p>
    <w:p w14:paraId="439242A7" w14:textId="77777777" w:rsidR="00307E94" w:rsidRPr="001926B0" w:rsidRDefault="00307E94" w:rsidP="00307E94">
      <w:pPr>
        <w:rPr>
          <w:sz w:val="12"/>
        </w:rPr>
      </w:pPr>
      <w:r w:rsidRPr="001926B0">
        <w:t>Jackson</w:t>
      </w:r>
      <w:r w:rsidRPr="001926B0">
        <w:rPr>
          <w:sz w:val="12"/>
        </w:rPr>
        <w:t xml:space="preserve"> (2009, 2017) </w:t>
      </w:r>
      <w:r w:rsidRPr="001926B0">
        <w:rPr>
          <w:highlight w:val="green"/>
          <w:u w:val="single"/>
        </w:rPr>
        <w:t>makes no clear</w:t>
      </w:r>
      <w:r w:rsidRPr="001926B0">
        <w:rPr>
          <w:u w:val="single"/>
        </w:rPr>
        <w:t xml:space="preserve"> intellectual </w:t>
      </w:r>
      <w:r w:rsidRPr="001926B0">
        <w:rPr>
          <w:highlight w:val="green"/>
          <w:u w:val="single"/>
        </w:rPr>
        <w:t xml:space="preserve">case for why </w:t>
      </w:r>
      <w:r w:rsidRPr="001926B0">
        <w:rPr>
          <w:u w:val="single"/>
        </w:rPr>
        <w:t xml:space="preserve">high levels of </w:t>
      </w:r>
      <w:r w:rsidRPr="001926B0">
        <w:rPr>
          <w:highlight w:val="green"/>
          <w:u w:val="single"/>
        </w:rPr>
        <w:t xml:space="preserve">decoupling </w:t>
      </w:r>
      <w:r w:rsidRPr="001926B0">
        <w:rPr>
          <w:u w:val="single"/>
        </w:rPr>
        <w:t xml:space="preserve">are </w:t>
      </w:r>
      <w:r w:rsidRPr="001926B0">
        <w:rPr>
          <w:highlight w:val="green"/>
          <w:u w:val="single"/>
        </w:rPr>
        <w:t>impossible</w:t>
      </w:r>
      <w:r w:rsidRPr="001926B0">
        <w:rPr>
          <w:u w:val="single"/>
        </w:rPr>
        <w:t>.</w:t>
      </w:r>
      <w:r w:rsidRPr="001926B0">
        <w:rPr>
          <w:sz w:val="12"/>
        </w:rPr>
        <w:t xml:space="preserve"> His chapter on </w:t>
      </w:r>
      <w:r w:rsidRPr="001926B0">
        <w:rPr>
          <w:u w:val="single"/>
        </w:rPr>
        <w:t xml:space="preserve">the “myth of decoupling” </w:t>
      </w:r>
      <w:r w:rsidRPr="001926B0">
        <w:rPr>
          <w:highlight w:val="green"/>
          <w:u w:val="single"/>
        </w:rPr>
        <w:t>points to</w:t>
      </w:r>
      <w:r w:rsidRPr="001926B0">
        <w:rPr>
          <w:sz w:val="12"/>
        </w:rPr>
        <w:t xml:space="preserve"> the </w:t>
      </w:r>
      <w:r w:rsidRPr="001926B0">
        <w:rPr>
          <w:highlight w:val="green"/>
          <w:u w:val="single"/>
        </w:rPr>
        <w:t>scarce historical evidence</w:t>
      </w:r>
      <w:r w:rsidRPr="001926B0">
        <w:rPr>
          <w:u w:val="single"/>
        </w:rPr>
        <w:t xml:space="preserve"> of absolute decoupling</w:t>
      </w:r>
      <w:r w:rsidRPr="001926B0">
        <w:rPr>
          <w:sz w:val="12"/>
        </w:rPr>
        <w:t xml:space="preserve">, which, </w:t>
      </w:r>
      <w:r w:rsidRPr="001926B0">
        <w:rPr>
          <w:u w:val="single"/>
        </w:rPr>
        <w:t>he admits, does not make it less important nor</w:t>
      </w:r>
      <w:r w:rsidRPr="001926B0">
        <w:rPr>
          <w:sz w:val="12"/>
        </w:rPr>
        <w:t xml:space="preserve"> “does it </w:t>
      </w:r>
      <w:r w:rsidRPr="001926B0">
        <w:rPr>
          <w:u w:val="single"/>
        </w:rPr>
        <w:t>rule out the possibility entirely</w:t>
      </w:r>
      <w:r w:rsidRPr="001926B0">
        <w:rPr>
          <w:sz w:val="12"/>
        </w:rPr>
        <w:t xml:space="preserve">” (2009, p. 75). This is important and logical: </w:t>
      </w:r>
      <w:r w:rsidRPr="001926B0">
        <w:rPr>
          <w:b/>
          <w:iCs/>
          <w:u w:val="single"/>
          <w:bdr w:val="single" w:sz="8" w:space="0" w:color="auto"/>
        </w:rPr>
        <w:t>Just because something has not happened does not imply that it cannot happen.</w:t>
      </w:r>
      <w:r w:rsidRPr="001926B0">
        <w:rPr>
          <w:sz w:val="12"/>
        </w:rPr>
        <w:t xml:space="preserve"> It is important to acknowledge that </w:t>
      </w:r>
      <w:r w:rsidRPr="001926B0">
        <w:rPr>
          <w:b/>
          <w:iCs/>
          <w:u w:val="single"/>
          <w:bdr w:val="single" w:sz="8" w:space="0" w:color="auto"/>
        </w:rPr>
        <w:t xml:space="preserve">sufficient levels of emission </w:t>
      </w:r>
      <w:r w:rsidRPr="001926B0">
        <w:rPr>
          <w:b/>
          <w:iCs/>
          <w:highlight w:val="green"/>
          <w:u w:val="single"/>
          <w:bdr w:val="single" w:sz="8" w:space="0" w:color="auto"/>
        </w:rPr>
        <w:t xml:space="preserve">reductions have </w:t>
      </w:r>
      <w:r w:rsidRPr="001926B0">
        <w:rPr>
          <w:b/>
          <w:iCs/>
          <w:u w:val="single"/>
          <w:bdr w:val="single" w:sz="8" w:space="0" w:color="auto"/>
        </w:rPr>
        <w:t xml:space="preserve">only seldomly </w:t>
      </w:r>
      <w:r w:rsidRPr="001926B0">
        <w:rPr>
          <w:b/>
          <w:iCs/>
          <w:highlight w:val="green"/>
          <w:u w:val="single"/>
          <w:bdr w:val="single" w:sz="8" w:space="0" w:color="auto"/>
        </w:rPr>
        <w:t>taken place during</w:t>
      </w:r>
      <w:r w:rsidRPr="001926B0">
        <w:rPr>
          <w:b/>
          <w:iCs/>
          <w:u w:val="single"/>
          <w:bdr w:val="single" w:sz="8" w:space="0" w:color="auto"/>
        </w:rPr>
        <w:t xml:space="preserve"> economic </w:t>
      </w:r>
      <w:r w:rsidRPr="001926B0">
        <w:rPr>
          <w:b/>
          <w:iCs/>
          <w:highlight w:val="green"/>
          <w:u w:val="single"/>
          <w:bdr w:val="single" w:sz="8" w:space="0" w:color="auto"/>
        </w:rPr>
        <w:t>growth</w:t>
      </w:r>
      <w:r w:rsidRPr="001926B0">
        <w:rPr>
          <w:sz w:val="12"/>
        </w:rPr>
        <w:t xml:space="preserve">. </w:t>
      </w:r>
      <w:r w:rsidRPr="001926B0">
        <w:rPr>
          <w:u w:val="single"/>
        </w:rPr>
        <w:t xml:space="preserve">But there is, on the other hand, </w:t>
      </w:r>
      <w:r w:rsidRPr="001926B0">
        <w:rPr>
          <w:b/>
          <w:iCs/>
          <w:highlight w:val="green"/>
          <w:u w:val="single"/>
          <w:bdr w:val="single" w:sz="8" w:space="0" w:color="auto"/>
        </w:rPr>
        <w:t>not many</w:t>
      </w:r>
      <w:r w:rsidRPr="001926B0">
        <w:rPr>
          <w:b/>
          <w:iCs/>
          <w:u w:val="single"/>
          <w:bdr w:val="single" w:sz="8" w:space="0" w:color="auto"/>
        </w:rPr>
        <w:t xml:space="preserve"> encouraging </w:t>
      </w:r>
      <w:r w:rsidRPr="001926B0">
        <w:rPr>
          <w:b/>
          <w:iCs/>
          <w:highlight w:val="green"/>
          <w:u w:val="single"/>
          <w:bdr w:val="single" w:sz="8" w:space="0" w:color="auto"/>
        </w:rPr>
        <w:t>examples of</w:t>
      </w:r>
      <w:r w:rsidRPr="001926B0">
        <w:rPr>
          <w:b/>
          <w:iCs/>
          <w:u w:val="single"/>
          <w:bdr w:val="single" w:sz="8" w:space="0" w:color="auto"/>
        </w:rPr>
        <w:t xml:space="preserve"> deep </w:t>
      </w:r>
      <w:r w:rsidRPr="001926B0">
        <w:rPr>
          <w:b/>
          <w:iCs/>
          <w:highlight w:val="green"/>
          <w:u w:val="single"/>
          <w:bdr w:val="single" w:sz="8" w:space="0" w:color="auto"/>
        </w:rPr>
        <w:t>decarbonization under</w:t>
      </w:r>
      <w:r w:rsidRPr="001926B0">
        <w:rPr>
          <w:b/>
          <w:iCs/>
          <w:u w:val="single"/>
          <w:bdr w:val="single" w:sz="8" w:space="0" w:color="auto"/>
        </w:rPr>
        <w:t xml:space="preserve"> conditions of no- or </w:t>
      </w:r>
      <w:r w:rsidRPr="001926B0">
        <w:rPr>
          <w:b/>
          <w:iCs/>
          <w:highlight w:val="green"/>
          <w:u w:val="single"/>
          <w:bdr w:val="single" w:sz="8" w:space="0" w:color="auto"/>
        </w:rPr>
        <w:t>degrowth</w:t>
      </w:r>
      <w:r w:rsidRPr="001926B0">
        <w:rPr>
          <w:u w:val="single"/>
        </w:rPr>
        <w:t xml:space="preserve"> either.</w:t>
      </w:r>
    </w:p>
    <w:p w14:paraId="5D13D616" w14:textId="77777777" w:rsidR="00307E94" w:rsidRPr="001926B0" w:rsidRDefault="00307E94" w:rsidP="00307E94">
      <w:pPr>
        <w:rPr>
          <w:u w:val="single"/>
        </w:rPr>
      </w:pPr>
      <w:r w:rsidRPr="001926B0">
        <w:rPr>
          <w:sz w:val="12"/>
        </w:rPr>
        <w:t>Thus, if we are looking at the history for guidance, prospects are bleak</w:t>
      </w:r>
      <w:r w:rsidRPr="001926B0">
        <w:rPr>
          <w:u w:val="single"/>
        </w:rPr>
        <w:t>. If it was not for all the human suffering, the collapse of the Soviet economy could have served as a case for degrowth</w:t>
      </w:r>
      <w:r w:rsidRPr="001926B0">
        <w:rPr>
          <w:sz w:val="12"/>
        </w:rPr>
        <w:t xml:space="preserve">, since Russia’s CO2-emissions were reduced very rapidly, with 42 percent over nine years. </w:t>
      </w:r>
      <w:r w:rsidRPr="001926B0">
        <w:rPr>
          <w:u w:val="single"/>
        </w:rPr>
        <w:t xml:space="preserve">But there are also less discouraging examples of energy transitions where emissions were reduced almost as fast and under conditions of relative social stability. </w:t>
      </w:r>
      <w:r w:rsidRPr="001926B0">
        <w:rPr>
          <w:highlight w:val="green"/>
          <w:u w:val="single"/>
        </w:rPr>
        <w:t>France reduced</w:t>
      </w:r>
      <w:r w:rsidRPr="001926B0">
        <w:rPr>
          <w:u w:val="single"/>
        </w:rPr>
        <w:t xml:space="preserve"> its </w:t>
      </w:r>
      <w:r w:rsidRPr="001926B0">
        <w:rPr>
          <w:highlight w:val="green"/>
          <w:u w:val="single"/>
        </w:rPr>
        <w:t>emissions</w:t>
      </w:r>
      <w:r w:rsidRPr="001926B0">
        <w:rPr>
          <w:u w:val="single"/>
        </w:rPr>
        <w:t xml:space="preserve"> with roughly </w:t>
      </w:r>
      <w:r w:rsidRPr="001926B0">
        <w:rPr>
          <w:highlight w:val="green"/>
          <w:u w:val="single"/>
        </w:rPr>
        <w:t>25 percent</w:t>
      </w:r>
      <w:r w:rsidRPr="001926B0">
        <w:rPr>
          <w:u w:val="single"/>
        </w:rPr>
        <w:t xml:space="preserve"> during the 1980s,</w:t>
      </w:r>
      <w:r w:rsidRPr="001926B0">
        <w:rPr>
          <w:sz w:val="12"/>
        </w:rPr>
        <w:t xml:space="preserve"> and </w:t>
      </w:r>
      <w:r w:rsidRPr="001926B0">
        <w:rPr>
          <w:highlight w:val="green"/>
          <w:u w:val="single"/>
        </w:rPr>
        <w:t>Sweden with 40 percent</w:t>
      </w:r>
      <w:r w:rsidRPr="001926B0">
        <w:rPr>
          <w:u w:val="single"/>
        </w:rPr>
        <w:t xml:space="preserve"> during the 1970s and 80s</w:t>
      </w:r>
      <w:r w:rsidRPr="001926B0">
        <w:rPr>
          <w:sz w:val="12"/>
        </w:rPr>
        <w:t xml:space="preserve">. During the most intense period, 1979 to 1984, </w:t>
      </w:r>
      <w:r w:rsidRPr="001926B0">
        <w:rPr>
          <w:b/>
          <w:iCs/>
          <w:u w:val="single"/>
          <w:bdr w:val="single" w:sz="8" w:space="0" w:color="auto"/>
        </w:rPr>
        <w:t xml:space="preserve">emissions fell with 32 percent </w:t>
      </w:r>
      <w:r w:rsidRPr="001926B0">
        <w:rPr>
          <w:b/>
          <w:iCs/>
          <w:highlight w:val="green"/>
          <w:u w:val="single"/>
          <w:bdr w:val="single" w:sz="8" w:space="0" w:color="auto"/>
        </w:rPr>
        <w:t>under</w:t>
      </w:r>
      <w:r w:rsidRPr="001926B0">
        <w:rPr>
          <w:b/>
          <w:iCs/>
          <w:u w:val="single"/>
          <w:bdr w:val="single" w:sz="8" w:space="0" w:color="auto"/>
        </w:rPr>
        <w:t xml:space="preserve"> a period of (moderate) economic </w:t>
      </w:r>
      <w:r w:rsidRPr="001926B0">
        <w:rPr>
          <w:b/>
          <w:iCs/>
          <w:highlight w:val="green"/>
          <w:u w:val="single"/>
          <w:bdr w:val="single" w:sz="8" w:space="0" w:color="auto"/>
        </w:rPr>
        <w:t>growth</w:t>
      </w:r>
      <w:r w:rsidRPr="001926B0">
        <w:rPr>
          <w:sz w:val="12"/>
        </w:rPr>
        <w:t xml:space="preserve">, which corresponds to an annual, mean decoupling rate of 9 percent.1 </w:t>
      </w:r>
      <w:r w:rsidRPr="001926B0">
        <w:rPr>
          <w:u w:val="single"/>
        </w:rPr>
        <w:t xml:space="preserve">Even stretched out over a longer period, </w:t>
      </w:r>
      <w:r w:rsidRPr="001926B0">
        <w:rPr>
          <w:sz w:val="12"/>
        </w:rPr>
        <w:t xml:space="preserve">the 20 years from 1970 (when Swedish emissions peaked) to 1989, </w:t>
      </w:r>
      <w:r w:rsidRPr="001926B0">
        <w:rPr>
          <w:u w:val="single"/>
        </w:rPr>
        <w:t xml:space="preserve">the mean annual </w:t>
      </w:r>
      <w:r w:rsidRPr="001926B0">
        <w:rPr>
          <w:highlight w:val="green"/>
          <w:u w:val="single"/>
        </w:rPr>
        <w:t>decoupling rate was 4,5 percent</w:t>
      </w:r>
      <w:r w:rsidRPr="001926B0">
        <w:rPr>
          <w:sz w:val="12"/>
          <w:highlight w:val="green"/>
        </w:rPr>
        <w:t>2</w:t>
      </w:r>
      <w:r w:rsidRPr="001926B0">
        <w:rPr>
          <w:sz w:val="12"/>
        </w:rPr>
        <w:t xml:space="preserve"> – more than Hickel and Kallis’ models regard as feasible. In more recent years, from the 1990s until today, </w:t>
      </w:r>
      <w:r w:rsidRPr="001926B0">
        <w:rPr>
          <w:highlight w:val="green"/>
          <w:u w:val="single"/>
        </w:rPr>
        <w:t>Denmark</w:t>
      </w:r>
      <w:r w:rsidRPr="001926B0">
        <w:rPr>
          <w:u w:val="single"/>
        </w:rPr>
        <w:t xml:space="preserve"> has more than halved its fossil CO2 emissions. From Denmark’s peak emission year in 1996 to 2018, the mean annual </w:t>
      </w:r>
      <w:r w:rsidRPr="001926B0">
        <w:rPr>
          <w:highlight w:val="green"/>
          <w:u w:val="single"/>
        </w:rPr>
        <w:t>decoupling rate was 5,1</w:t>
      </w:r>
      <w:r w:rsidRPr="001926B0">
        <w:rPr>
          <w:u w:val="single"/>
        </w:rPr>
        <w:t xml:space="preserve"> percent.3</w:t>
      </w:r>
    </w:p>
    <w:p w14:paraId="5D08E687" w14:textId="77777777" w:rsidR="00307E94" w:rsidRPr="001926B0" w:rsidRDefault="00307E94" w:rsidP="00307E94">
      <w:pPr>
        <w:rPr>
          <w:sz w:val="12"/>
        </w:rPr>
      </w:pPr>
      <w:r w:rsidRPr="001926B0">
        <w:rPr>
          <w:sz w:val="12"/>
        </w:rPr>
        <w:t xml:space="preserve">Figure 4.1. Per capita CO2 emissions 1970-2020 for Russia, Denmark, France, and Sweden. </w:t>
      </w:r>
    </w:p>
    <w:p w14:paraId="3980AF65" w14:textId="77777777" w:rsidR="00307E94" w:rsidRPr="001926B0" w:rsidRDefault="00307E94" w:rsidP="00307E94">
      <w:pPr>
        <w:rPr>
          <w:sz w:val="12"/>
        </w:rPr>
      </w:pPr>
      <w:r w:rsidRPr="001926B0">
        <w:rPr>
          <w:noProof/>
          <w:sz w:val="12"/>
        </w:rPr>
        <w:drawing>
          <wp:inline distT="0" distB="0" distL="0" distR="0" wp14:anchorId="01ED18B5" wp14:editId="7FD99916">
            <wp:extent cx="4451230" cy="3537004"/>
            <wp:effectExtent l="0" t="0" r="6985" b="6350"/>
            <wp:docPr id="2017268206" name="Picture 2017268206" descr="A graph of a graph showing the amount of carbon dioxide emiss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1592" name="Picture 1" descr="A graph of a graph showing the amount of carbon dioxide emissions&#10;&#10;Description automatically generated"/>
                    <pic:cNvPicPr/>
                  </pic:nvPicPr>
                  <pic:blipFill>
                    <a:blip r:embed="rId11"/>
                    <a:stretch>
                      <a:fillRect/>
                    </a:stretch>
                  </pic:blipFill>
                  <pic:spPr>
                    <a:xfrm>
                      <a:off x="0" y="0"/>
                      <a:ext cx="4456634" cy="3541298"/>
                    </a:xfrm>
                    <a:prstGeom prst="rect">
                      <a:avLst/>
                    </a:prstGeom>
                  </pic:spPr>
                </pic:pic>
              </a:graphicData>
            </a:graphic>
          </wp:inline>
        </w:drawing>
      </w:r>
    </w:p>
    <w:p w14:paraId="18D5942E" w14:textId="77777777" w:rsidR="00307E94" w:rsidRPr="001926B0" w:rsidRDefault="00307E94" w:rsidP="00307E94">
      <w:pPr>
        <w:rPr>
          <w:sz w:val="12"/>
        </w:rPr>
      </w:pPr>
      <w:r w:rsidRPr="001926B0">
        <w:rPr>
          <w:sz w:val="12"/>
        </w:rPr>
        <w:t>None of these cases are as far and wide reaching as to serve as raw models for the climate transition necessary, and we should be humble about that. As stated by IPCC 2018 (p. 15), the “systems transitions” needed to limit global warming to 1.5°C with no or limited overshoot “are unprecedented in terms of scale, but not necessarily in terms of speed”. The path we need to take has not been taken before. But that does not mean that it is impossible to walk.</w:t>
      </w:r>
    </w:p>
    <w:p w14:paraId="54A25E0F" w14:textId="77777777" w:rsidR="00307E94" w:rsidRPr="001926B0" w:rsidRDefault="00307E94" w:rsidP="00307E94">
      <w:pPr>
        <w:rPr>
          <w:sz w:val="12"/>
        </w:rPr>
      </w:pPr>
      <w:r w:rsidRPr="001926B0">
        <w:rPr>
          <w:sz w:val="12"/>
        </w:rPr>
        <w:t xml:space="preserve">After the peek at history, </w:t>
      </w:r>
      <w:r w:rsidRPr="001926B0">
        <w:rPr>
          <w:u w:val="single"/>
        </w:rPr>
        <w:t>Jackson turns to the arithmetic argument described above</w:t>
      </w:r>
      <w:r w:rsidRPr="001926B0">
        <w:rPr>
          <w:sz w:val="12"/>
        </w:rPr>
        <w:t xml:space="preserve">: he shows that in order to meet the climate targets, the rate of decoupling needs to increase to levels that seem incredible: from 0,7 % to 7 %, but </w:t>
      </w:r>
      <w:r w:rsidRPr="001926B0">
        <w:rPr>
          <w:u w:val="single"/>
        </w:rPr>
        <w:t>if fairness should be considered and more stringent targets are to be met, to at least 10 %. Such an increase – tenfold or more – is massive and therefore appears as unlikely,</w:t>
      </w:r>
      <w:r w:rsidRPr="001926B0">
        <w:rPr>
          <w:sz w:val="12"/>
        </w:rPr>
        <w:t xml:space="preserve"> but </w:t>
      </w:r>
      <w:r w:rsidRPr="001926B0">
        <w:rPr>
          <w:b/>
          <w:iCs/>
          <w:u w:val="single"/>
          <w:bdr w:val="single" w:sz="8" w:space="0" w:color="auto"/>
        </w:rPr>
        <w:t xml:space="preserve">Jackson </w:t>
      </w:r>
      <w:r w:rsidRPr="001926B0">
        <w:rPr>
          <w:b/>
          <w:iCs/>
          <w:highlight w:val="green"/>
          <w:u w:val="single"/>
          <w:bdr w:val="single" w:sz="8" w:space="0" w:color="auto"/>
        </w:rPr>
        <w:t>provides very few,</w:t>
      </w:r>
      <w:r w:rsidRPr="001926B0">
        <w:rPr>
          <w:b/>
          <w:iCs/>
          <w:u w:val="single"/>
          <w:bdr w:val="single" w:sz="8" w:space="0" w:color="auto"/>
        </w:rPr>
        <w:t xml:space="preserve"> if any, </w:t>
      </w:r>
      <w:r w:rsidRPr="001926B0">
        <w:rPr>
          <w:b/>
          <w:iCs/>
          <w:highlight w:val="green"/>
          <w:u w:val="single"/>
          <w:bdr w:val="single" w:sz="8" w:space="0" w:color="auto"/>
        </w:rPr>
        <w:t>factual arguments for why it should be</w:t>
      </w:r>
      <w:r w:rsidRPr="001926B0">
        <w:rPr>
          <w:b/>
          <w:iCs/>
          <w:u w:val="single"/>
          <w:bdr w:val="single" w:sz="8" w:space="0" w:color="auto"/>
        </w:rPr>
        <w:t xml:space="preserve"> </w:t>
      </w:r>
      <w:r w:rsidRPr="001926B0">
        <w:rPr>
          <w:b/>
          <w:iCs/>
          <w:highlight w:val="green"/>
          <w:u w:val="single"/>
          <w:bdr w:val="single" w:sz="8" w:space="0" w:color="auto"/>
        </w:rPr>
        <w:t>impossible</w:t>
      </w:r>
      <w:r w:rsidRPr="001926B0">
        <w:rPr>
          <w:sz w:val="12"/>
        </w:rPr>
        <w:t xml:space="preserve">. His </w:t>
      </w:r>
      <w:r w:rsidRPr="001926B0">
        <w:rPr>
          <w:u w:val="single"/>
        </w:rPr>
        <w:t>conclusion, that there is “no credible</w:t>
      </w:r>
      <w:r w:rsidRPr="001926B0">
        <w:rPr>
          <w:sz w:val="12"/>
        </w:rPr>
        <w:t xml:space="preserve">” (Ibid., p. 86) </w:t>
      </w:r>
      <w:r w:rsidRPr="001926B0">
        <w:rPr>
          <w:u w:val="single"/>
        </w:rPr>
        <w:t>scenario of continuous growth and ecologically sustainability is</w:t>
      </w:r>
      <w:r w:rsidRPr="001926B0">
        <w:rPr>
          <w:sz w:val="12"/>
        </w:rPr>
        <w:t xml:space="preserve"> mainly </w:t>
      </w:r>
      <w:r w:rsidRPr="001926B0">
        <w:rPr>
          <w:u w:val="single"/>
        </w:rPr>
        <w:t>based on the</w:t>
      </w:r>
      <w:r w:rsidRPr="001926B0">
        <w:rPr>
          <w:sz w:val="12"/>
        </w:rPr>
        <w:t xml:space="preserve"> arithmetic </w:t>
      </w:r>
      <w:r w:rsidRPr="001926B0">
        <w:rPr>
          <w:u w:val="single"/>
        </w:rPr>
        <w:t>argument: that</w:t>
      </w:r>
      <w:r w:rsidRPr="001926B0">
        <w:rPr>
          <w:sz w:val="12"/>
        </w:rPr>
        <w:t xml:space="preserve"> increases of the rate of </w:t>
      </w:r>
      <w:r w:rsidRPr="001926B0">
        <w:rPr>
          <w:u w:val="single"/>
        </w:rPr>
        <w:t>decoupling</w:t>
      </w:r>
      <w:r w:rsidRPr="001926B0">
        <w:rPr>
          <w:sz w:val="12"/>
        </w:rPr>
        <w:t xml:space="preserve"> of factor 10 or more </w:t>
      </w:r>
      <w:r w:rsidRPr="001926B0">
        <w:rPr>
          <w:u w:val="single"/>
        </w:rPr>
        <w:t>just seem unrealistic</w:t>
      </w:r>
      <w:r w:rsidRPr="001926B0">
        <w:rPr>
          <w:sz w:val="12"/>
        </w:rPr>
        <w:t>.</w:t>
      </w:r>
    </w:p>
    <w:p w14:paraId="73FF4BE0" w14:textId="77777777" w:rsidR="00307E94" w:rsidRPr="001926B0" w:rsidRDefault="00307E94" w:rsidP="00307E94">
      <w:pPr>
        <w:rPr>
          <w:sz w:val="12"/>
        </w:rPr>
      </w:pPr>
      <w:r w:rsidRPr="001926B0">
        <w:rPr>
          <w:sz w:val="12"/>
        </w:rPr>
        <w:t xml:space="preserve">But just staring at the numbers is not very convincing. </w:t>
      </w:r>
      <w:r w:rsidRPr="001926B0">
        <w:rPr>
          <w:u w:val="single"/>
        </w:rPr>
        <w:t xml:space="preserve">A tenfold increase in decoupling rate certainly requires large efforts, but </w:t>
      </w:r>
      <w:r w:rsidRPr="001926B0">
        <w:rPr>
          <w:b/>
          <w:iCs/>
          <w:u w:val="single"/>
          <w:bdr w:val="single" w:sz="8" w:space="0" w:color="auto"/>
        </w:rPr>
        <w:t>why should it be impossible</w:t>
      </w:r>
      <w:r w:rsidRPr="001926B0">
        <w:rPr>
          <w:sz w:val="12"/>
        </w:rPr>
        <w:t xml:space="preserve">, as implied in Jackson’s argument? </w:t>
      </w:r>
      <w:r w:rsidRPr="001926B0">
        <w:rPr>
          <w:u w:val="single"/>
        </w:rPr>
        <w:t>Why is 7 or even 10 percent impossible, when there are examples of sustained decoupling of 5 percent?</w:t>
      </w:r>
      <w:r w:rsidRPr="001926B0">
        <w:rPr>
          <w:sz w:val="12"/>
        </w:rPr>
        <w:t xml:space="preserve"> </w:t>
      </w:r>
      <w:r w:rsidRPr="001926B0">
        <w:rPr>
          <w:b/>
          <w:iCs/>
          <w:highlight w:val="green"/>
          <w:u w:val="single"/>
          <w:bdr w:val="single" w:sz="8" w:space="0" w:color="auto"/>
        </w:rPr>
        <w:t>Decoupling</w:t>
      </w:r>
      <w:r w:rsidRPr="001926B0">
        <w:rPr>
          <w:b/>
          <w:iCs/>
          <w:u w:val="single"/>
          <w:bdr w:val="single" w:sz="8" w:space="0" w:color="auto"/>
        </w:rPr>
        <w:t xml:space="preserve"> CO2 from GDP </w:t>
      </w:r>
      <w:r w:rsidRPr="001926B0">
        <w:rPr>
          <w:b/>
          <w:iCs/>
          <w:highlight w:val="green"/>
          <w:u w:val="single"/>
          <w:bdr w:val="single" w:sz="8" w:space="0" w:color="auto"/>
        </w:rPr>
        <w:t>is not</w:t>
      </w:r>
      <w:r w:rsidRPr="001926B0">
        <w:rPr>
          <w:b/>
          <w:iCs/>
          <w:u w:val="single"/>
          <w:bdr w:val="single" w:sz="8" w:space="0" w:color="auto"/>
        </w:rPr>
        <w:t xml:space="preserve"> about </w:t>
      </w:r>
      <w:r w:rsidRPr="001926B0">
        <w:rPr>
          <w:b/>
          <w:iCs/>
          <w:highlight w:val="green"/>
          <w:u w:val="single"/>
          <w:bdr w:val="single" w:sz="8" w:space="0" w:color="auto"/>
        </w:rPr>
        <w:t>numerology</w:t>
      </w:r>
      <w:r w:rsidRPr="001926B0">
        <w:rPr>
          <w:u w:val="single"/>
        </w:rPr>
        <w:t>, it is</w:t>
      </w:r>
      <w:r w:rsidRPr="001926B0">
        <w:rPr>
          <w:sz w:val="12"/>
        </w:rPr>
        <w:t xml:space="preserve">, at its core, </w:t>
      </w:r>
      <w:r w:rsidRPr="001926B0">
        <w:rPr>
          <w:u w:val="single"/>
        </w:rPr>
        <w:t>the result of the efforts that society take to reduce the use of fossil fuels under GDP growth</w:t>
      </w:r>
      <w:r w:rsidRPr="001926B0">
        <w:rPr>
          <w:sz w:val="12"/>
        </w:rPr>
        <w:t xml:space="preserve"> (which is the normal condition under capitalism). And </w:t>
      </w:r>
      <w:r w:rsidRPr="001926B0">
        <w:rPr>
          <w:u w:val="single"/>
        </w:rPr>
        <w:t xml:space="preserve">there are </w:t>
      </w:r>
      <w:r w:rsidRPr="001926B0">
        <w:rPr>
          <w:highlight w:val="green"/>
          <w:u w:val="single"/>
        </w:rPr>
        <w:t>several examples that shows</w:t>
      </w:r>
      <w:r w:rsidRPr="001926B0">
        <w:rPr>
          <w:u w:val="single"/>
        </w:rPr>
        <w:t xml:space="preserve"> that </w:t>
      </w:r>
      <w:r w:rsidRPr="001926B0">
        <w:rPr>
          <w:highlight w:val="green"/>
          <w:u w:val="single"/>
        </w:rPr>
        <w:t>societies can transform</w:t>
      </w:r>
      <w:r w:rsidRPr="001926B0">
        <w:rPr>
          <w:u w:val="single"/>
        </w:rPr>
        <w:t xml:space="preserve"> their </w:t>
      </w:r>
      <w:r w:rsidRPr="001926B0">
        <w:rPr>
          <w:highlight w:val="green"/>
          <w:u w:val="single"/>
        </w:rPr>
        <w:t xml:space="preserve">energy systems </w:t>
      </w:r>
      <w:r w:rsidRPr="001926B0">
        <w:rPr>
          <w:u w:val="single"/>
        </w:rPr>
        <w:t>in very decisive ways</w:t>
      </w:r>
      <w:r w:rsidRPr="001926B0">
        <w:rPr>
          <w:sz w:val="12"/>
        </w:rPr>
        <w:t xml:space="preserve"> (for more examples, see Sovacool 2016).</w:t>
      </w:r>
    </w:p>
    <w:p w14:paraId="240EB5D4" w14:textId="77777777" w:rsidR="00307E94" w:rsidRPr="001926B0" w:rsidRDefault="00307E94" w:rsidP="00307E94">
      <w:pPr>
        <w:rPr>
          <w:sz w:val="12"/>
        </w:rPr>
      </w:pPr>
      <w:r w:rsidRPr="001926B0">
        <w:rPr>
          <w:b/>
          <w:iCs/>
          <w:u w:val="single"/>
          <w:bdr w:val="single" w:sz="8" w:space="0" w:color="auto"/>
        </w:rPr>
        <w:t xml:space="preserve">Hickel and Kallis’s </w:t>
      </w:r>
      <w:r w:rsidRPr="001926B0">
        <w:rPr>
          <w:b/>
          <w:iCs/>
          <w:highlight w:val="green"/>
          <w:u w:val="single"/>
          <w:bdr w:val="single" w:sz="8" w:space="0" w:color="auto"/>
        </w:rPr>
        <w:t>argument for an upper limit</w:t>
      </w:r>
      <w:r w:rsidRPr="001926B0">
        <w:rPr>
          <w:b/>
          <w:iCs/>
          <w:u w:val="single"/>
          <w:bdr w:val="single" w:sz="8" w:space="0" w:color="auto"/>
        </w:rPr>
        <w:t xml:space="preserve"> of four percent of decoupling </w:t>
      </w:r>
      <w:r w:rsidRPr="001926B0">
        <w:rPr>
          <w:b/>
          <w:iCs/>
          <w:highlight w:val="green"/>
          <w:u w:val="single"/>
          <w:bdr w:val="single" w:sz="8" w:space="0" w:color="auto"/>
        </w:rPr>
        <w:t>is another case of</w:t>
      </w:r>
      <w:r w:rsidRPr="001926B0">
        <w:rPr>
          <w:b/>
          <w:iCs/>
          <w:u w:val="single"/>
          <w:bdr w:val="single" w:sz="8" w:space="0" w:color="auto"/>
        </w:rPr>
        <w:t xml:space="preserve"> </w:t>
      </w:r>
      <w:r w:rsidRPr="001926B0">
        <w:rPr>
          <w:b/>
          <w:iCs/>
          <w:highlight w:val="green"/>
          <w:u w:val="single"/>
          <w:bdr w:val="single" w:sz="8" w:space="0" w:color="auto"/>
        </w:rPr>
        <w:t>mystification</w:t>
      </w:r>
      <w:r w:rsidRPr="001926B0">
        <w:rPr>
          <w:u w:val="single"/>
        </w:rPr>
        <w:t xml:space="preserve">. </w:t>
      </w:r>
      <w:r w:rsidRPr="001926B0">
        <w:rPr>
          <w:highlight w:val="green"/>
          <w:u w:val="single"/>
        </w:rPr>
        <w:t>Their</w:t>
      </w:r>
      <w:r w:rsidRPr="001926B0">
        <w:rPr>
          <w:u w:val="single"/>
        </w:rPr>
        <w:t xml:space="preserve"> data are so-called empirical models that allow users to experiment with different scenarios for emissions reductions</w:t>
      </w:r>
      <w:r w:rsidRPr="001926B0">
        <w:rPr>
          <w:sz w:val="12"/>
        </w:rPr>
        <w:t>. The most optimistic scenario of decoupling they find is in a model called C-ROADS (see section 2.4). In C-ROADS, decoupling can be turned up to 4 percent per year during the most “aggressive” policies thinkable: subsidies of renewable energy and nuclear power plus carbon taxes. But, as noted by Hickel and Kallis (2020), four percent is not compatible with the climate goals under conditions of economic growth, and therefore green growth “are beyond what existing empirical models indicate is feasible”.</w:t>
      </w:r>
    </w:p>
    <w:p w14:paraId="63625DC1" w14:textId="77777777" w:rsidR="00307E94" w:rsidRPr="001926B0" w:rsidRDefault="00307E94" w:rsidP="00307E94">
      <w:pPr>
        <w:rPr>
          <w:sz w:val="12"/>
        </w:rPr>
      </w:pPr>
      <w:r w:rsidRPr="001926B0">
        <w:rPr>
          <w:u w:val="single"/>
        </w:rPr>
        <w:t>The question is,</w:t>
      </w:r>
      <w:r w:rsidRPr="001926B0">
        <w:rPr>
          <w:sz w:val="12"/>
        </w:rPr>
        <w:t xml:space="preserve"> however, </w:t>
      </w:r>
      <w:r w:rsidRPr="001926B0">
        <w:rPr>
          <w:u w:val="single"/>
        </w:rPr>
        <w:t>what bearing those models have on our actually existing possibilities for decoupling.</w:t>
      </w:r>
      <w:r w:rsidRPr="001926B0">
        <w:rPr>
          <w:sz w:val="12"/>
        </w:rPr>
        <w:t xml:space="preserve"> </w:t>
      </w:r>
      <w:r w:rsidRPr="001926B0">
        <w:rPr>
          <w:u w:val="single"/>
        </w:rPr>
        <w:t xml:space="preserve">An empirical </w:t>
      </w:r>
      <w:r w:rsidRPr="001926B0">
        <w:rPr>
          <w:highlight w:val="green"/>
          <w:u w:val="single"/>
        </w:rPr>
        <w:t xml:space="preserve">model is </w:t>
      </w:r>
      <w:r w:rsidRPr="001926B0">
        <w:rPr>
          <w:u w:val="single"/>
        </w:rPr>
        <w:t>a model, that is an attempt to reduce the complexity of reality into a manageable number of variables and relate them to each other in predefined ways</w:t>
      </w:r>
      <w:r w:rsidRPr="001926B0">
        <w:rPr>
          <w:sz w:val="12"/>
        </w:rPr>
        <w:t xml:space="preserve">. They are helpful tools for scenario-making but, and this should be selfevident for critical scholars, </w:t>
      </w:r>
      <w:r w:rsidRPr="001926B0">
        <w:rPr>
          <w:b/>
          <w:iCs/>
          <w:u w:val="single"/>
          <w:bdr w:val="single" w:sz="8" w:space="0" w:color="auto"/>
        </w:rPr>
        <w:t xml:space="preserve">they are still </w:t>
      </w:r>
      <w:r w:rsidRPr="001926B0">
        <w:rPr>
          <w:b/>
          <w:iCs/>
          <w:highlight w:val="green"/>
          <w:u w:val="single"/>
          <w:bdr w:val="single" w:sz="8" w:space="0" w:color="auto"/>
        </w:rPr>
        <w:t>reductionist and based on uncertain assumptions</w:t>
      </w:r>
      <w:r w:rsidRPr="001926B0">
        <w:rPr>
          <w:u w:val="single"/>
        </w:rPr>
        <w:t xml:space="preserve"> influenced by hegemonic discourses. Their output should therefore not be conflated with what is humanly possible.</w:t>
      </w:r>
      <w:r w:rsidRPr="001926B0">
        <w:rPr>
          <w:sz w:val="12"/>
        </w:rPr>
        <w:t xml:space="preserve"> Indeed, it would be very surprising if not critical scholars such as Hickel and Kallis could imagine more “aggressive policies” than energy subsidies and carbon taxes. Just consider one policy that they have themselves proposed, resource caps (Mastini et al. 2021). </w:t>
      </w:r>
      <w:r w:rsidRPr="001926B0">
        <w:rPr>
          <w:highlight w:val="green"/>
          <w:u w:val="single"/>
        </w:rPr>
        <w:t>If a resource cap</w:t>
      </w:r>
      <w:r w:rsidRPr="001926B0">
        <w:rPr>
          <w:u w:val="single"/>
        </w:rPr>
        <w:t xml:space="preserve"> for fossil fuels </w:t>
      </w:r>
      <w:r w:rsidRPr="001926B0">
        <w:rPr>
          <w:highlight w:val="green"/>
          <w:u w:val="single"/>
        </w:rPr>
        <w:t>was inserted</w:t>
      </w:r>
      <w:r w:rsidRPr="001926B0">
        <w:rPr>
          <w:u w:val="single"/>
        </w:rPr>
        <w:t xml:space="preserve"> into the model</w:t>
      </w:r>
      <w:r w:rsidRPr="001926B0">
        <w:rPr>
          <w:highlight w:val="green"/>
          <w:u w:val="single"/>
        </w:rPr>
        <w:t>, emissions could be turned down</w:t>
      </w:r>
      <w:r w:rsidRPr="001926B0">
        <w:rPr>
          <w:u w:val="single"/>
        </w:rPr>
        <w:t xml:space="preserve"> at the speed of their wish</w:t>
      </w:r>
      <w:r w:rsidRPr="001926B0">
        <w:rPr>
          <w:sz w:val="12"/>
        </w:rPr>
        <w:t xml:space="preserve"> (it would certainly also influence GDP, but in contingent ways).</w:t>
      </w:r>
    </w:p>
    <w:p w14:paraId="4FB3A9DA" w14:textId="77777777" w:rsidR="00307E94" w:rsidRPr="001926B0" w:rsidRDefault="00307E94" w:rsidP="00307E94">
      <w:pPr>
        <w:rPr>
          <w:sz w:val="12"/>
        </w:rPr>
      </w:pPr>
      <w:r w:rsidRPr="001926B0">
        <w:rPr>
          <w:u w:val="single"/>
        </w:rPr>
        <w:t xml:space="preserve">If we also contemplate that </w:t>
      </w:r>
      <w:r w:rsidRPr="001926B0">
        <w:rPr>
          <w:highlight w:val="green"/>
          <w:u w:val="single"/>
        </w:rPr>
        <w:t xml:space="preserve">there are </w:t>
      </w:r>
      <w:r w:rsidRPr="001926B0">
        <w:rPr>
          <w:u w:val="single"/>
        </w:rPr>
        <w:t xml:space="preserve">historical </w:t>
      </w:r>
      <w:r w:rsidRPr="001926B0">
        <w:rPr>
          <w:highlight w:val="green"/>
          <w:u w:val="single"/>
        </w:rPr>
        <w:t>examples of sustained levels</w:t>
      </w:r>
      <w:r w:rsidRPr="001926B0">
        <w:rPr>
          <w:u w:val="single"/>
        </w:rPr>
        <w:t xml:space="preserve"> of decoupling </w:t>
      </w:r>
      <w:r w:rsidRPr="001926B0">
        <w:rPr>
          <w:highlight w:val="green"/>
          <w:u w:val="single"/>
        </w:rPr>
        <w:t>higher than</w:t>
      </w:r>
      <w:r w:rsidRPr="001926B0">
        <w:rPr>
          <w:u w:val="single"/>
        </w:rPr>
        <w:t xml:space="preserve"> </w:t>
      </w:r>
      <w:r w:rsidRPr="001926B0">
        <w:rPr>
          <w:highlight w:val="green"/>
          <w:u w:val="single"/>
        </w:rPr>
        <w:t>Hickel and Kallis suggest is possible</w:t>
      </w:r>
      <w:r w:rsidRPr="001926B0">
        <w:rPr>
          <w:u w:val="single"/>
        </w:rPr>
        <w:t xml:space="preserve">, their upper limit of four percent appears as </w:t>
      </w:r>
      <w:r w:rsidRPr="001926B0">
        <w:rPr>
          <w:b/>
          <w:iCs/>
          <w:u w:val="single"/>
          <w:bdr w:val="single" w:sz="8" w:space="0" w:color="auto"/>
        </w:rPr>
        <w:t xml:space="preserve">outright strange. </w:t>
      </w:r>
      <w:r w:rsidRPr="001926B0">
        <w:rPr>
          <w:b/>
          <w:iCs/>
          <w:highlight w:val="green"/>
          <w:u w:val="single"/>
          <w:bdr w:val="single" w:sz="8" w:space="0" w:color="auto"/>
        </w:rPr>
        <w:t>The</w:t>
      </w:r>
      <w:r w:rsidRPr="001926B0">
        <w:rPr>
          <w:b/>
          <w:iCs/>
          <w:u w:val="single"/>
          <w:bdr w:val="single" w:sz="8" w:space="0" w:color="auto"/>
        </w:rPr>
        <w:t xml:space="preserve"> very </w:t>
      </w:r>
      <w:r w:rsidRPr="001926B0">
        <w:rPr>
          <w:b/>
          <w:iCs/>
          <w:highlight w:val="green"/>
          <w:u w:val="single"/>
          <w:bdr w:val="single" w:sz="8" w:space="0" w:color="auto"/>
        </w:rPr>
        <w:t>idea</w:t>
      </w:r>
      <w:r w:rsidRPr="001926B0">
        <w:rPr>
          <w:b/>
          <w:iCs/>
          <w:u w:val="single"/>
          <w:bdr w:val="single" w:sz="8" w:space="0" w:color="auto"/>
        </w:rPr>
        <w:t xml:space="preserve"> that </w:t>
      </w:r>
      <w:r w:rsidRPr="001926B0">
        <w:rPr>
          <w:b/>
          <w:iCs/>
          <w:highlight w:val="green"/>
          <w:u w:val="single"/>
          <w:bdr w:val="single" w:sz="8" w:space="0" w:color="auto"/>
        </w:rPr>
        <w:t>such a limit exists is strange</w:t>
      </w:r>
      <w:r w:rsidRPr="001926B0">
        <w:rPr>
          <w:sz w:val="12"/>
        </w:rPr>
        <w:t xml:space="preserve">. While physical laws limit what is physically possible, </w:t>
      </w:r>
      <w:r w:rsidRPr="001926B0">
        <w:rPr>
          <w:u w:val="single"/>
        </w:rPr>
        <w:t>decoupling is clearly a social phenomenon</w:t>
      </w:r>
      <w:r w:rsidRPr="001926B0">
        <w:rPr>
          <w:sz w:val="12"/>
        </w:rPr>
        <w:t>. To a large degree, it is what we make it into.</w:t>
      </w:r>
    </w:p>
    <w:p w14:paraId="3A87E9E3" w14:textId="77777777" w:rsidR="00307E94" w:rsidRPr="001926B0" w:rsidRDefault="00307E94" w:rsidP="00307E94">
      <w:pPr>
        <w:rPr>
          <w:b/>
          <w:iCs/>
          <w:u w:val="single"/>
        </w:rPr>
      </w:pPr>
      <w:r w:rsidRPr="001926B0">
        <w:rPr>
          <w:sz w:val="12"/>
        </w:rPr>
        <w:t xml:space="preserve">It deserves to be repeated, however, that </w:t>
      </w:r>
      <w:r w:rsidRPr="001926B0">
        <w:rPr>
          <w:u w:val="single"/>
        </w:rPr>
        <w:t>impact decoupling</w:t>
      </w:r>
      <w:r w:rsidRPr="001926B0">
        <w:rPr>
          <w:sz w:val="12"/>
        </w:rPr>
        <w:t xml:space="preserve">, such as of CO2, </w:t>
      </w:r>
      <w:r w:rsidRPr="001926B0">
        <w:rPr>
          <w:u w:val="single"/>
        </w:rPr>
        <w:t xml:space="preserve">is generally more easily achievable than resource decoupling. </w:t>
      </w:r>
      <w:r w:rsidRPr="001926B0">
        <w:rPr>
          <w:highlight w:val="green"/>
          <w:u w:val="single"/>
        </w:rPr>
        <w:t>Parrique</w:t>
      </w:r>
      <w:r w:rsidRPr="001926B0">
        <w:rPr>
          <w:sz w:val="12"/>
        </w:rPr>
        <w:t xml:space="preserve"> et al. (2019) </w:t>
      </w:r>
      <w:r w:rsidRPr="001926B0">
        <w:rPr>
          <w:highlight w:val="green"/>
          <w:u w:val="single"/>
        </w:rPr>
        <w:t>constructs</w:t>
      </w:r>
      <w:r w:rsidRPr="001926B0">
        <w:rPr>
          <w:u w:val="single"/>
        </w:rPr>
        <w:t xml:space="preserve"> no less than seven </w:t>
      </w:r>
      <w:r w:rsidRPr="001926B0">
        <w:rPr>
          <w:highlight w:val="green"/>
          <w:u w:val="single"/>
        </w:rPr>
        <w:t xml:space="preserve">arguments against </w:t>
      </w:r>
      <w:r w:rsidRPr="001926B0">
        <w:rPr>
          <w:u w:val="single"/>
        </w:rPr>
        <w:t xml:space="preserve">absolute </w:t>
      </w:r>
      <w:r w:rsidRPr="001926B0">
        <w:rPr>
          <w:highlight w:val="green"/>
          <w:u w:val="single"/>
        </w:rPr>
        <w:t>decoupling,</w:t>
      </w:r>
      <w:r w:rsidRPr="001926B0">
        <w:rPr>
          <w:sz w:val="12"/>
          <w:highlight w:val="green"/>
        </w:rPr>
        <w:t xml:space="preserve"> </w:t>
      </w:r>
      <w:r w:rsidRPr="001926B0">
        <w:rPr>
          <w:b/>
          <w:iCs/>
          <w:highlight w:val="green"/>
          <w:u w:val="single"/>
          <w:bdr w:val="single" w:sz="8" w:space="0" w:color="auto"/>
        </w:rPr>
        <w:t>but many</w:t>
      </w:r>
      <w:r w:rsidRPr="001926B0">
        <w:rPr>
          <w:b/>
          <w:iCs/>
          <w:u w:val="single"/>
          <w:bdr w:val="single" w:sz="8" w:space="0" w:color="auto"/>
        </w:rPr>
        <w:t xml:space="preserve"> of them </w:t>
      </w:r>
      <w:r w:rsidRPr="001926B0">
        <w:rPr>
          <w:b/>
          <w:iCs/>
          <w:highlight w:val="green"/>
          <w:u w:val="single"/>
          <w:bdr w:val="single" w:sz="8" w:space="0" w:color="auto"/>
        </w:rPr>
        <w:t>are not</w:t>
      </w:r>
      <w:r w:rsidRPr="001926B0">
        <w:rPr>
          <w:b/>
          <w:iCs/>
          <w:u w:val="single"/>
          <w:bdr w:val="single" w:sz="8" w:space="0" w:color="auto"/>
        </w:rPr>
        <w:t xml:space="preserve"> directly </w:t>
      </w:r>
      <w:r w:rsidRPr="001926B0">
        <w:rPr>
          <w:b/>
          <w:iCs/>
          <w:highlight w:val="green"/>
          <w:u w:val="single"/>
          <w:bdr w:val="single" w:sz="8" w:space="0" w:color="auto"/>
        </w:rPr>
        <w:t xml:space="preserve">relevant for decoupling GDP and </w:t>
      </w:r>
      <w:r w:rsidRPr="001926B0">
        <w:rPr>
          <w:b/>
          <w:iCs/>
          <w:u w:val="single"/>
          <w:bdr w:val="single" w:sz="8" w:space="0" w:color="auto"/>
        </w:rPr>
        <w:t xml:space="preserve">CO2 </w:t>
      </w:r>
      <w:r w:rsidRPr="001926B0">
        <w:rPr>
          <w:b/>
          <w:iCs/>
          <w:highlight w:val="green"/>
          <w:u w:val="single"/>
          <w:bdr w:val="single" w:sz="8" w:space="0" w:color="auto"/>
        </w:rPr>
        <w:t>emissions</w:t>
      </w:r>
      <w:r w:rsidRPr="001926B0">
        <w:rPr>
          <w:sz w:val="12"/>
        </w:rPr>
        <w:t xml:space="preserve">. Their conclusion is nonetheless stated with utmost clarity (Ibid., p. 10): “green growth, that is economic growth that is sufficiently decoupled from environmental pressures, is not possible”. Also, </w:t>
      </w:r>
      <w:r w:rsidRPr="001926B0">
        <w:rPr>
          <w:u w:val="single"/>
        </w:rPr>
        <w:t>according to</w:t>
      </w:r>
      <w:r w:rsidRPr="001926B0">
        <w:rPr>
          <w:sz w:val="12"/>
        </w:rPr>
        <w:t xml:space="preserve"> other degrowth scholars, such as </w:t>
      </w:r>
      <w:r w:rsidRPr="001926B0">
        <w:rPr>
          <w:highlight w:val="green"/>
          <w:u w:val="single"/>
        </w:rPr>
        <w:t>Victor</w:t>
      </w:r>
      <w:r w:rsidRPr="001926B0">
        <w:rPr>
          <w:sz w:val="12"/>
        </w:rPr>
        <w:t xml:space="preserve"> (2008), </w:t>
      </w:r>
      <w:r w:rsidRPr="001926B0">
        <w:rPr>
          <w:highlight w:val="green"/>
          <w:u w:val="single"/>
        </w:rPr>
        <w:t>Jackson</w:t>
      </w:r>
      <w:r w:rsidRPr="001926B0">
        <w:rPr>
          <w:sz w:val="12"/>
        </w:rPr>
        <w:t xml:space="preserve"> (2009), </w:t>
      </w:r>
      <w:r w:rsidRPr="001926B0">
        <w:rPr>
          <w:highlight w:val="green"/>
          <w:u w:val="single"/>
        </w:rPr>
        <w:t>Kallis</w:t>
      </w:r>
      <w:r w:rsidRPr="001926B0">
        <w:rPr>
          <w:sz w:val="12"/>
        </w:rPr>
        <w:t xml:space="preserve"> (2018) </w:t>
      </w:r>
      <w:r w:rsidRPr="001926B0">
        <w:rPr>
          <w:highlight w:val="green"/>
          <w:u w:val="single"/>
        </w:rPr>
        <w:t>and Hickel</w:t>
      </w:r>
      <w:r w:rsidRPr="001926B0">
        <w:rPr>
          <w:sz w:val="12"/>
        </w:rPr>
        <w:t xml:space="preserve"> (2020), continuous economic </w:t>
      </w:r>
      <w:r w:rsidRPr="001926B0">
        <w:rPr>
          <w:u w:val="single"/>
        </w:rPr>
        <w:t xml:space="preserve">growth is </w:t>
      </w:r>
      <w:r w:rsidRPr="001926B0">
        <w:rPr>
          <w:sz w:val="12"/>
        </w:rPr>
        <w:t xml:space="preserve">most likely </w:t>
      </w:r>
      <w:r w:rsidRPr="001926B0">
        <w:rPr>
          <w:u w:val="single"/>
        </w:rPr>
        <w:t>not compatible with climate stabilization</w:t>
      </w:r>
      <w:r w:rsidRPr="001926B0">
        <w:rPr>
          <w:sz w:val="12"/>
        </w:rPr>
        <w:t xml:space="preserve">. If they are right, the only way to reach the climate goals is by massive degrowth. In practice, at least Hickel therefore rule out the 1.5°C target. </w:t>
      </w:r>
      <w:r w:rsidRPr="001926B0">
        <w:rPr>
          <w:b/>
          <w:iCs/>
          <w:u w:val="single"/>
          <w:bdr w:val="single" w:sz="8" w:space="0" w:color="auto"/>
        </w:rPr>
        <w:t xml:space="preserve">But </w:t>
      </w:r>
      <w:r w:rsidRPr="001926B0">
        <w:rPr>
          <w:b/>
          <w:iCs/>
          <w:highlight w:val="green"/>
          <w:u w:val="single"/>
          <w:bdr w:val="single" w:sz="8" w:space="0" w:color="auto"/>
        </w:rPr>
        <w:t>their defeatism is not based in robust arguments</w:t>
      </w:r>
      <w:r w:rsidRPr="001926B0">
        <w:rPr>
          <w:b/>
          <w:iCs/>
          <w:u w:val="single"/>
          <w:bdr w:val="single" w:sz="8" w:space="0" w:color="auto"/>
        </w:rPr>
        <w:t>.</w:t>
      </w:r>
    </w:p>
    <w:p w14:paraId="0B246D34" w14:textId="77777777" w:rsidR="00307E94" w:rsidRDefault="00307E94" w:rsidP="00307E94"/>
    <w:p w14:paraId="0F7E1F2A" w14:textId="77777777" w:rsidR="00307E94" w:rsidRPr="00A4505C" w:rsidRDefault="00307E94" w:rsidP="00307E94">
      <w:pPr>
        <w:keepNext/>
        <w:keepLines/>
        <w:spacing w:before="40" w:after="0"/>
        <w:jc w:val="both"/>
        <w:outlineLvl w:val="3"/>
        <w:rPr>
          <w:rFonts w:eastAsia="Malgun Gothic" w:cs="Times New Roman"/>
          <w:b/>
          <w:iCs/>
          <w:sz w:val="26"/>
        </w:rPr>
      </w:pPr>
      <w:r w:rsidRPr="00A4505C">
        <w:rPr>
          <w:rFonts w:eastAsia="Malgun Gothic" w:cs="Times New Roman"/>
          <w:b/>
          <w:iCs/>
          <w:sz w:val="26"/>
        </w:rPr>
        <w:t xml:space="preserve">Growth pacifies </w:t>
      </w:r>
      <w:r w:rsidRPr="00A4505C">
        <w:rPr>
          <w:rFonts w:eastAsia="Malgun Gothic" w:cs="Times New Roman"/>
          <w:b/>
          <w:iCs/>
          <w:sz w:val="26"/>
          <w:u w:val="single"/>
        </w:rPr>
        <w:t>great-power tensions</w:t>
      </w:r>
      <w:r w:rsidRPr="00A4505C">
        <w:rPr>
          <w:rFonts w:eastAsia="Malgun Gothic" w:cs="Times New Roman"/>
          <w:b/>
          <w:iCs/>
          <w:sz w:val="26"/>
        </w:rPr>
        <w:t xml:space="preserve">. Downturn is existential. </w:t>
      </w:r>
    </w:p>
    <w:p w14:paraId="747E355E" w14:textId="77777777" w:rsidR="00307E94" w:rsidRPr="00300905" w:rsidRDefault="00307E94" w:rsidP="00307E94">
      <w:pPr>
        <w:rPr>
          <w:rFonts w:eastAsia="Aptos"/>
        </w:rPr>
      </w:pPr>
      <w:r w:rsidRPr="00300905">
        <w:rPr>
          <w:rFonts w:eastAsia="Aptos"/>
          <w:b/>
          <w:bCs/>
          <w:sz w:val="26"/>
        </w:rPr>
        <w:t>Jiang ’25</w:t>
      </w:r>
      <w:r w:rsidRPr="00300905">
        <w:rPr>
          <w:rFonts w:eastAsia="Aptos"/>
        </w:rPr>
        <w:t xml:space="preserve"> [Shuguang; Marie Claire Villeval; Zhengping Zhang;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 https://hal.science/hal-04967990/file/War_and_peace_WP3March25.pdf]</w:t>
      </w:r>
    </w:p>
    <w:p w14:paraId="28D2504F" w14:textId="77777777" w:rsidR="00307E94" w:rsidRPr="00300905" w:rsidRDefault="00307E94" w:rsidP="00307E94">
      <w:pPr>
        <w:rPr>
          <w:rFonts w:eastAsia="Aptos"/>
          <w:sz w:val="16"/>
        </w:rPr>
      </w:pPr>
      <w:r w:rsidRPr="00300905">
        <w:rPr>
          <w:rFonts w:eastAsia="Aptos"/>
          <w:sz w:val="16"/>
        </w:rPr>
        <w:t>1 Introduction</w:t>
      </w:r>
    </w:p>
    <w:p w14:paraId="275FB59A" w14:textId="77777777" w:rsidR="00307E94" w:rsidRPr="00300905" w:rsidRDefault="00307E94" w:rsidP="00307E94">
      <w:pPr>
        <w:rPr>
          <w:rFonts w:eastAsia="Aptos"/>
          <w:sz w:val="16"/>
        </w:rPr>
      </w:pPr>
      <w:r w:rsidRPr="00300905">
        <w:rPr>
          <w:rFonts w:eastAsia="Aptos"/>
          <w:sz w:val="16"/>
        </w:rPr>
        <w:t xml:space="preserve">Although peace and development are central themes of our time, </w:t>
      </w:r>
      <w:r w:rsidRPr="00300905">
        <w:rPr>
          <w:rFonts w:eastAsia="Aptos"/>
          <w:u w:val="single"/>
        </w:rPr>
        <w:t>various forms of conflict</w:t>
      </w:r>
      <w:r w:rsidRPr="00300905">
        <w:rPr>
          <w:rFonts w:eastAsia="Aptos"/>
          <w:sz w:val="16"/>
        </w:rPr>
        <w:t xml:space="preserve"> – between nations, ethnic groups, organizations, and individuals– </w:t>
      </w:r>
      <w:r w:rsidRPr="00300905">
        <w:rPr>
          <w:rFonts w:eastAsia="Aptos"/>
          <w:b/>
          <w:iCs/>
          <w:u w:val="single"/>
          <w:bdr w:val="single" w:sz="8" w:space="0" w:color="auto"/>
        </w:rPr>
        <w:t>remain pervasive</w:t>
      </w:r>
      <w:r w:rsidRPr="00300905">
        <w:rPr>
          <w:rFonts w:eastAsia="Aptos"/>
          <w:sz w:val="16"/>
        </w:rPr>
        <w:t xml:space="preserve">. High-profile </w:t>
      </w:r>
      <w:r w:rsidRPr="00300905">
        <w:rPr>
          <w:rFonts w:eastAsia="Aptos"/>
          <w:b/>
          <w:iCs/>
          <w:u w:val="single"/>
          <w:bdr w:val="single" w:sz="8" w:space="0" w:color="auto"/>
        </w:rPr>
        <w:t>geopolitical tensions</w:t>
      </w:r>
      <w:r w:rsidRPr="00300905">
        <w:rPr>
          <w:rFonts w:eastAsia="Aptos"/>
          <w:sz w:val="16"/>
        </w:rPr>
        <w:t xml:space="preserve">, </w:t>
      </w:r>
      <w:r w:rsidRPr="00300905">
        <w:rPr>
          <w:rFonts w:eastAsia="Aptos"/>
          <w:u w:val="single"/>
        </w:rPr>
        <w:t>such as</w:t>
      </w:r>
      <w:r w:rsidRPr="00300905">
        <w:rPr>
          <w:rFonts w:eastAsia="Aptos"/>
          <w:sz w:val="16"/>
        </w:rPr>
        <w:t xml:space="preserve"> the ongoing conflicts between </w:t>
      </w:r>
      <w:r w:rsidRPr="00300905">
        <w:rPr>
          <w:rFonts w:eastAsia="Aptos"/>
          <w:b/>
          <w:iCs/>
          <w:u w:val="single"/>
          <w:bdr w:val="single" w:sz="8" w:space="0" w:color="auto"/>
        </w:rPr>
        <w:t>Russia</w:t>
      </w:r>
      <w:r w:rsidRPr="00300905">
        <w:rPr>
          <w:rFonts w:eastAsia="Aptos"/>
          <w:u w:val="single"/>
        </w:rPr>
        <w:t xml:space="preserve"> and </w:t>
      </w:r>
      <w:r w:rsidRPr="00300905">
        <w:rPr>
          <w:rFonts w:eastAsia="Aptos"/>
          <w:b/>
          <w:iCs/>
          <w:u w:val="single"/>
          <w:bdr w:val="single" w:sz="8" w:space="0" w:color="auto"/>
        </w:rPr>
        <w:t>Ukraine</w:t>
      </w:r>
      <w:r w:rsidRPr="00300905">
        <w:rPr>
          <w:rFonts w:eastAsia="Aptos"/>
          <w:u w:val="single"/>
        </w:rPr>
        <w:t xml:space="preserve"> and in the </w:t>
      </w:r>
      <w:r w:rsidRPr="00300905">
        <w:rPr>
          <w:rFonts w:eastAsia="Aptos"/>
          <w:b/>
          <w:iCs/>
          <w:u w:val="single"/>
          <w:bdr w:val="single" w:sz="8" w:space="0" w:color="auto"/>
        </w:rPr>
        <w:t>Mid</w:t>
      </w:r>
      <w:r w:rsidRPr="00300905">
        <w:rPr>
          <w:rFonts w:eastAsia="Aptos"/>
          <w:sz w:val="16"/>
        </w:rPr>
        <w:t xml:space="preserve">dle </w:t>
      </w:r>
      <w:r w:rsidRPr="00300905">
        <w:rPr>
          <w:rFonts w:eastAsia="Aptos"/>
          <w:b/>
          <w:iCs/>
          <w:u w:val="single"/>
          <w:bdr w:val="single" w:sz="8" w:space="0" w:color="auto"/>
        </w:rPr>
        <w:t>East</w:t>
      </w:r>
      <w:r w:rsidRPr="00300905">
        <w:rPr>
          <w:rFonts w:eastAsia="Aptos"/>
          <w:sz w:val="16"/>
        </w:rPr>
        <w:t xml:space="preserve">, </w:t>
      </w:r>
      <w:r w:rsidRPr="00300905">
        <w:rPr>
          <w:rFonts w:eastAsia="Aptos"/>
          <w:u w:val="single"/>
        </w:rPr>
        <w:t xml:space="preserve">serve as </w:t>
      </w:r>
      <w:r w:rsidRPr="00300905">
        <w:rPr>
          <w:rFonts w:eastAsia="Aptos"/>
          <w:b/>
          <w:iCs/>
          <w:u w:val="single"/>
          <w:bdr w:val="single" w:sz="8" w:space="0" w:color="auto"/>
        </w:rPr>
        <w:t>stark reminders</w:t>
      </w:r>
      <w:r w:rsidRPr="00300905">
        <w:rPr>
          <w:rFonts w:eastAsia="Aptos"/>
          <w:u w:val="single"/>
        </w:rPr>
        <w:t xml:space="preserve"> of the </w:t>
      </w:r>
      <w:r w:rsidRPr="00300905">
        <w:rPr>
          <w:rFonts w:eastAsia="Aptos"/>
          <w:b/>
          <w:iCs/>
          <w:u w:val="single"/>
          <w:bdr w:val="single" w:sz="8" w:space="0" w:color="auto"/>
        </w:rPr>
        <w:t>preciousness</w:t>
      </w:r>
      <w:r w:rsidRPr="00300905">
        <w:rPr>
          <w:rFonts w:eastAsia="Aptos"/>
          <w:u w:val="single"/>
        </w:rPr>
        <w:t xml:space="preserve"> of </w:t>
      </w:r>
      <w:r w:rsidRPr="00300905">
        <w:rPr>
          <w:rFonts w:eastAsia="Aptos"/>
          <w:b/>
          <w:iCs/>
          <w:u w:val="single"/>
          <w:bdr w:val="single" w:sz="8" w:space="0" w:color="auto"/>
        </w:rPr>
        <w:t>peace</w:t>
      </w:r>
      <w:r w:rsidRPr="00300905">
        <w:rPr>
          <w:rFonts w:eastAsia="Aptos"/>
          <w:sz w:val="16"/>
        </w:rPr>
        <w:t xml:space="preserve">. The shifting global landscape and </w:t>
      </w:r>
      <w:r w:rsidRPr="00300905">
        <w:rPr>
          <w:rFonts w:eastAsia="Aptos"/>
          <w:b/>
          <w:iCs/>
          <w:highlight w:val="green"/>
          <w:u w:val="single"/>
          <w:bdr w:val="single" w:sz="8" w:space="0" w:color="auto"/>
        </w:rPr>
        <w:t>power struggles</w:t>
      </w:r>
      <w:r w:rsidRPr="00300905">
        <w:rPr>
          <w:rFonts w:eastAsia="Aptos"/>
          <w:highlight w:val="green"/>
          <w:u w:val="single"/>
        </w:rPr>
        <w:t xml:space="preserve"> among</w:t>
      </w:r>
      <w:r w:rsidRPr="00300905">
        <w:rPr>
          <w:rFonts w:eastAsia="Aptos"/>
          <w:u w:val="single"/>
        </w:rPr>
        <w:t xml:space="preserve"> major </w:t>
      </w:r>
      <w:r w:rsidRPr="00300905">
        <w:rPr>
          <w:rFonts w:eastAsia="Aptos"/>
          <w:highlight w:val="green"/>
          <w:u w:val="single"/>
        </w:rPr>
        <w:t>nations are</w:t>
      </w:r>
      <w:r w:rsidRPr="00300905">
        <w:rPr>
          <w:rFonts w:eastAsia="Aptos"/>
          <w:u w:val="single"/>
        </w:rPr>
        <w:t xml:space="preserve"> </w:t>
      </w:r>
      <w:r w:rsidRPr="00300905">
        <w:rPr>
          <w:rFonts w:eastAsia="Aptos"/>
          <w:b/>
          <w:iCs/>
          <w:u w:val="single"/>
          <w:bdr w:val="single" w:sz="8" w:space="0" w:color="auto"/>
        </w:rPr>
        <w:t xml:space="preserve">particularly </w:t>
      </w:r>
      <w:r w:rsidRPr="00300905">
        <w:rPr>
          <w:rFonts w:eastAsia="Aptos"/>
          <w:b/>
          <w:iCs/>
          <w:highlight w:val="green"/>
          <w:u w:val="single"/>
          <w:bdr w:val="single" w:sz="8" w:space="0" w:color="auto"/>
        </w:rPr>
        <w:t>concerning</w:t>
      </w:r>
      <w:r w:rsidRPr="00300905">
        <w:rPr>
          <w:rFonts w:eastAsia="Aptos"/>
          <w:sz w:val="16"/>
        </w:rPr>
        <w:t xml:space="preserve">. </w:t>
      </w:r>
      <w:r w:rsidRPr="00300905">
        <w:rPr>
          <w:rFonts w:eastAsia="Aptos"/>
          <w:b/>
          <w:iCs/>
          <w:u w:val="single"/>
          <w:bdr w:val="single" w:sz="8" w:space="0" w:color="auto"/>
        </w:rPr>
        <w:t>Thucydides’s Trap</w:t>
      </w:r>
      <w:r w:rsidRPr="00300905">
        <w:rPr>
          <w:rFonts w:eastAsia="Aptos"/>
          <w:sz w:val="16"/>
        </w:rPr>
        <w:t xml:space="preserve">, a concept popularized by political scientist Graham T. Allison (Allison, 2015, 2017), draws from the ancient Greek historian Thucydides, who </w:t>
      </w:r>
      <w:r w:rsidRPr="00300905">
        <w:rPr>
          <w:rFonts w:eastAsia="Aptos"/>
          <w:u w:val="single"/>
        </w:rPr>
        <w:t>noted</w:t>
      </w:r>
      <w:r w:rsidRPr="00300905">
        <w:rPr>
          <w:rFonts w:eastAsia="Aptos"/>
          <w:sz w:val="16"/>
        </w:rPr>
        <w:t xml:space="preserve"> that </w:t>
      </w:r>
      <w:r w:rsidRPr="00300905">
        <w:rPr>
          <w:rFonts w:eastAsia="Aptos"/>
          <w:u w:val="single"/>
        </w:rPr>
        <w:t xml:space="preserve">the rise of a </w:t>
      </w:r>
      <w:r w:rsidRPr="00300905">
        <w:rPr>
          <w:rFonts w:eastAsia="Aptos"/>
          <w:b/>
          <w:iCs/>
          <w:u w:val="single"/>
          <w:bdr w:val="single" w:sz="8" w:space="0" w:color="auto"/>
        </w:rPr>
        <w:t>new power</w:t>
      </w:r>
      <w:r w:rsidRPr="00300905">
        <w:rPr>
          <w:rFonts w:eastAsia="Aptos"/>
          <w:u w:val="single"/>
        </w:rPr>
        <w:t xml:space="preserve"> often led to conflict with an </w:t>
      </w:r>
      <w:r w:rsidRPr="00300905">
        <w:rPr>
          <w:rFonts w:eastAsia="Aptos"/>
          <w:b/>
          <w:iCs/>
          <w:u w:val="single"/>
          <w:bdr w:val="single" w:sz="8" w:space="0" w:color="auto"/>
        </w:rPr>
        <w:t>established</w:t>
      </w:r>
      <w:r w:rsidRPr="00300905">
        <w:rPr>
          <w:rFonts w:eastAsia="Aptos"/>
          <w:u w:val="single"/>
        </w:rPr>
        <w:t xml:space="preserve"> one</w:t>
      </w:r>
      <w:r w:rsidRPr="00300905">
        <w:rPr>
          <w:rFonts w:eastAsia="Aptos"/>
          <w:sz w:val="16"/>
        </w:rPr>
        <w:t>. The idea has gained significant attention in contemporary international relations, particularly in the context of the perceived rivalry between the United States and China.</w:t>
      </w:r>
    </w:p>
    <w:p w14:paraId="1DC692B0" w14:textId="77777777" w:rsidR="00307E94" w:rsidRPr="00300905" w:rsidRDefault="00307E94" w:rsidP="00307E94">
      <w:pPr>
        <w:rPr>
          <w:rFonts w:eastAsia="Aptos"/>
          <w:sz w:val="16"/>
        </w:rPr>
      </w:pPr>
      <w:r w:rsidRPr="00300905">
        <w:rPr>
          <w:rFonts w:eastAsia="Aptos"/>
          <w:u w:val="single"/>
        </w:rPr>
        <w:t xml:space="preserve">Historical accounts underscore the </w:t>
      </w:r>
      <w:r w:rsidRPr="00300905">
        <w:rPr>
          <w:rFonts w:eastAsia="Aptos"/>
          <w:b/>
          <w:iCs/>
          <w:u w:val="single"/>
          <w:bdr w:val="single" w:sz="8" w:space="0" w:color="auto"/>
        </w:rPr>
        <w:t>recurring nature</w:t>
      </w:r>
      <w:r w:rsidRPr="00300905">
        <w:rPr>
          <w:rFonts w:eastAsia="Aptos"/>
          <w:u w:val="single"/>
        </w:rPr>
        <w:t xml:space="preserve"> of power transitions </w:t>
      </w:r>
      <w:r w:rsidRPr="00300905">
        <w:rPr>
          <w:rFonts w:eastAsia="Aptos"/>
          <w:b/>
          <w:iCs/>
          <w:u w:val="single"/>
          <w:bdr w:val="single" w:sz="8" w:space="0" w:color="auto"/>
        </w:rPr>
        <w:t>leading</w:t>
      </w:r>
      <w:r w:rsidRPr="00300905">
        <w:rPr>
          <w:rFonts w:eastAsia="Aptos"/>
          <w:u w:val="single"/>
        </w:rPr>
        <w:t xml:space="preserve"> to </w:t>
      </w:r>
      <w:r w:rsidRPr="00300905">
        <w:rPr>
          <w:rFonts w:eastAsia="Aptos"/>
          <w:b/>
          <w:iCs/>
          <w:u w:val="single"/>
          <w:bdr w:val="single" w:sz="8" w:space="0" w:color="auto"/>
        </w:rPr>
        <w:t>conflict</w:t>
      </w:r>
      <w:r w:rsidRPr="00300905">
        <w:rPr>
          <w:rFonts w:eastAsia="Aptos"/>
          <w:sz w:val="16"/>
        </w:rPr>
        <w:t xml:space="preserve">. For example, the rise and fall of British naval mastery, as discussed by Kennedy (2017), and broader analyses of war and change in world politics by Gilpin (1981) illustrate the Thucydides Trap.1 Allison (2015) refers to </w:t>
      </w:r>
      <w:r w:rsidRPr="00300905">
        <w:rPr>
          <w:rFonts w:eastAsia="Aptos"/>
          <w:b/>
          <w:iCs/>
          <w:highlight w:val="green"/>
          <w:u w:val="single"/>
          <w:bdr w:val="single" w:sz="8" w:space="0" w:color="auto"/>
        </w:rPr>
        <w:t>16</w:t>
      </w:r>
      <w:r w:rsidRPr="00300905">
        <w:rPr>
          <w:rFonts w:eastAsia="Aptos"/>
          <w:b/>
          <w:iCs/>
          <w:u w:val="single"/>
          <w:bdr w:val="single" w:sz="8" w:space="0" w:color="auto"/>
        </w:rPr>
        <w:t xml:space="preserve"> historical </w:t>
      </w:r>
      <w:r w:rsidRPr="00300905">
        <w:rPr>
          <w:rFonts w:eastAsia="Aptos"/>
          <w:b/>
          <w:iCs/>
          <w:highlight w:val="green"/>
          <w:u w:val="single"/>
          <w:bdr w:val="single" w:sz="8" w:space="0" w:color="auto"/>
        </w:rPr>
        <w:t>cases</w:t>
      </w:r>
      <w:r w:rsidRPr="00300905">
        <w:rPr>
          <w:rFonts w:eastAsia="Aptos"/>
          <w:sz w:val="16"/>
        </w:rPr>
        <w:t xml:space="preserve"> over the past 500 years </w:t>
      </w:r>
      <w:r w:rsidRPr="00300905">
        <w:rPr>
          <w:rFonts w:eastAsia="Aptos"/>
          <w:u w:val="single"/>
        </w:rPr>
        <w:t>where a rising power challenged an established power</w:t>
      </w:r>
      <w:r w:rsidRPr="00300905">
        <w:rPr>
          <w:rFonts w:eastAsia="Aptos"/>
          <w:sz w:val="16"/>
        </w:rPr>
        <w:t xml:space="preserve">, finding that </w:t>
      </w:r>
      <w:r w:rsidRPr="00300905">
        <w:rPr>
          <w:rFonts w:eastAsia="Aptos"/>
          <w:b/>
          <w:iCs/>
          <w:highlight w:val="green"/>
          <w:u w:val="single"/>
          <w:bdr w:val="single" w:sz="8" w:space="0" w:color="auto"/>
        </w:rPr>
        <w:t>12</w:t>
      </w:r>
      <w:r w:rsidRPr="00300905">
        <w:rPr>
          <w:rFonts w:eastAsia="Aptos"/>
          <w:highlight w:val="green"/>
          <w:u w:val="single"/>
        </w:rPr>
        <w:t xml:space="preserve"> resulted in war</w:t>
      </w:r>
      <w:r w:rsidRPr="00300905">
        <w:rPr>
          <w:rFonts w:eastAsia="Aptos"/>
          <w:sz w:val="16"/>
        </w:rPr>
        <w:t xml:space="preserve">. </w:t>
      </w:r>
      <w:r w:rsidRPr="00300905">
        <w:rPr>
          <w:rFonts w:eastAsia="Aptos"/>
          <w:u w:val="single"/>
        </w:rPr>
        <w:t xml:space="preserve">The two World Wars are </w:t>
      </w:r>
      <w:r w:rsidRPr="00300905">
        <w:rPr>
          <w:rFonts w:eastAsia="Aptos"/>
          <w:b/>
          <w:iCs/>
          <w:u w:val="single"/>
          <w:bdr w:val="single" w:sz="8" w:space="0" w:color="auto"/>
        </w:rPr>
        <w:t>also</w:t>
      </w:r>
      <w:r w:rsidRPr="00300905">
        <w:rPr>
          <w:rFonts w:eastAsia="Aptos"/>
          <w:sz w:val="16"/>
        </w:rPr>
        <w:t xml:space="preserve"> prominent historical </w:t>
      </w:r>
      <w:r w:rsidRPr="00300905">
        <w:rPr>
          <w:rFonts w:eastAsia="Aptos"/>
          <w:b/>
          <w:iCs/>
          <w:u w:val="single"/>
          <w:bdr w:val="single" w:sz="8" w:space="0" w:color="auto"/>
        </w:rPr>
        <w:t>cases</w:t>
      </w:r>
      <w:r w:rsidRPr="00300905">
        <w:rPr>
          <w:rFonts w:eastAsia="Aptos"/>
          <w:sz w:val="16"/>
        </w:rPr>
        <w:t>. These historical perspectives highlight the potential for instability and conflict during significant power shifts.</w:t>
      </w:r>
    </w:p>
    <w:p w14:paraId="65F63730" w14:textId="77777777" w:rsidR="00307E94" w:rsidRPr="00300905" w:rsidRDefault="00307E94" w:rsidP="00307E94">
      <w:pPr>
        <w:rPr>
          <w:rFonts w:eastAsia="Aptos"/>
          <w:sz w:val="16"/>
        </w:rPr>
      </w:pPr>
      <w:r w:rsidRPr="00300905">
        <w:rPr>
          <w:rFonts w:eastAsia="Aptos"/>
          <w:sz w:val="16"/>
        </w:rPr>
        <w:t xml:space="preserve">This deterministic view has been challenged by scholars like Lee (2019) and Chan (2020) who argue that </w:t>
      </w:r>
      <w:r w:rsidRPr="00300905">
        <w:rPr>
          <w:rFonts w:eastAsia="Aptos"/>
          <w:u w:val="single"/>
        </w:rPr>
        <w:t xml:space="preserve">conflict is </w:t>
      </w:r>
      <w:r w:rsidRPr="00300905">
        <w:rPr>
          <w:rFonts w:eastAsia="Aptos"/>
          <w:b/>
          <w:iCs/>
          <w:u w:val="single"/>
          <w:bdr w:val="single" w:sz="8" w:space="0" w:color="auto"/>
        </w:rPr>
        <w:t>not inevitable</w:t>
      </w:r>
      <w:r w:rsidRPr="00300905">
        <w:rPr>
          <w:rFonts w:eastAsia="Aptos"/>
          <w:u w:val="single"/>
        </w:rPr>
        <w:t xml:space="preserve"> and</w:t>
      </w:r>
      <w:r w:rsidRPr="00300905">
        <w:rPr>
          <w:rFonts w:eastAsia="Aptos"/>
          <w:sz w:val="16"/>
        </w:rPr>
        <w:t xml:space="preserve"> that other factors, particularly </w:t>
      </w:r>
      <w:r w:rsidRPr="00300905">
        <w:rPr>
          <w:rFonts w:eastAsia="Aptos"/>
          <w:b/>
          <w:iCs/>
          <w:u w:val="single"/>
          <w:bdr w:val="single" w:sz="8" w:space="0" w:color="auto"/>
        </w:rPr>
        <w:t>economic conditions</w:t>
      </w:r>
      <w:r w:rsidRPr="00300905">
        <w:rPr>
          <w:rFonts w:eastAsia="Aptos"/>
          <w:sz w:val="16"/>
        </w:rPr>
        <w:t xml:space="preserve">, can </w:t>
      </w:r>
      <w:r w:rsidRPr="00300905">
        <w:rPr>
          <w:rFonts w:eastAsia="Aptos"/>
          <w:u w:val="single"/>
        </w:rPr>
        <w:t>influence the trajectory</w:t>
      </w:r>
      <w:r w:rsidRPr="00300905">
        <w:rPr>
          <w:rFonts w:eastAsia="Aptos"/>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300905">
        <w:rPr>
          <w:rFonts w:eastAsia="Aptos"/>
          <w:u w:val="single"/>
        </w:rPr>
        <w:t>economic conditions</w:t>
      </w:r>
      <w:r w:rsidRPr="00300905">
        <w:rPr>
          <w:rFonts w:eastAsia="Aptos"/>
          <w:sz w:val="16"/>
        </w:rPr>
        <w:t xml:space="preserve"> can </w:t>
      </w:r>
      <w:r w:rsidRPr="00300905">
        <w:rPr>
          <w:rFonts w:eastAsia="Aptos"/>
          <w:u w:val="single"/>
        </w:rPr>
        <w:t xml:space="preserve">alter the course toward </w:t>
      </w:r>
      <w:r w:rsidRPr="00300905">
        <w:rPr>
          <w:rFonts w:eastAsia="Aptos"/>
          <w:b/>
          <w:iCs/>
          <w:u w:val="single"/>
          <w:bdr w:val="single" w:sz="8" w:space="0" w:color="auto"/>
        </w:rPr>
        <w:t>conflict</w:t>
      </w:r>
      <w:r w:rsidRPr="00300905">
        <w:rPr>
          <w:rFonts w:eastAsia="Aptos"/>
          <w:u w:val="single"/>
        </w:rPr>
        <w:t xml:space="preserve"> or </w:t>
      </w:r>
      <w:r w:rsidRPr="00300905">
        <w:rPr>
          <w:rFonts w:eastAsia="Aptos"/>
          <w:b/>
          <w:iCs/>
          <w:u w:val="single"/>
          <w:bdr w:val="single" w:sz="8" w:space="0" w:color="auto"/>
        </w:rPr>
        <w:t>coop</w:t>
      </w:r>
      <w:r w:rsidRPr="00300905">
        <w:rPr>
          <w:rFonts w:eastAsia="Aptos"/>
          <w:sz w:val="16"/>
        </w:rPr>
        <w:t>eration in power dynamics.</w:t>
      </w:r>
    </w:p>
    <w:p w14:paraId="31B010B1" w14:textId="77777777" w:rsidR="00307E94" w:rsidRPr="00300905" w:rsidRDefault="00307E94" w:rsidP="00307E94">
      <w:pPr>
        <w:rPr>
          <w:rFonts w:eastAsia="Aptos"/>
          <w:sz w:val="16"/>
        </w:rPr>
      </w:pPr>
      <w:r w:rsidRPr="00300905">
        <w:rPr>
          <w:rFonts w:eastAsia="Aptos"/>
          <w:b/>
          <w:iCs/>
          <w:highlight w:val="green"/>
          <w:u w:val="single"/>
          <w:bdr w:val="single" w:sz="8" w:space="0" w:color="auto"/>
        </w:rPr>
        <w:t>Econ</w:t>
      </w:r>
      <w:r w:rsidRPr="00300905">
        <w:rPr>
          <w:rFonts w:eastAsia="Aptos"/>
          <w:b/>
          <w:iCs/>
          <w:u w:val="single"/>
          <w:bdr w:val="single" w:sz="8" w:space="0" w:color="auto"/>
        </w:rPr>
        <w:t xml:space="preserve">omic </w:t>
      </w:r>
      <w:r w:rsidRPr="00300905">
        <w:rPr>
          <w:rFonts w:eastAsia="Aptos"/>
          <w:b/>
          <w:iCs/>
          <w:highlight w:val="green"/>
          <w:u w:val="single"/>
          <w:bdr w:val="single" w:sz="8" w:space="0" w:color="auto"/>
        </w:rPr>
        <w:t>conditions</w:t>
      </w:r>
      <w:r w:rsidRPr="00300905">
        <w:rPr>
          <w:rFonts w:eastAsia="Aptos"/>
          <w:highlight w:val="green"/>
          <w:u w:val="single"/>
        </w:rPr>
        <w:t xml:space="preserve"> are</w:t>
      </w:r>
      <w:r w:rsidRPr="00300905">
        <w:rPr>
          <w:rFonts w:eastAsia="Aptos"/>
          <w:sz w:val="16"/>
        </w:rPr>
        <w:t xml:space="preserve"> undeniably </w:t>
      </w:r>
      <w:r w:rsidRPr="00300905">
        <w:rPr>
          <w:rFonts w:eastAsia="Aptos"/>
          <w:b/>
          <w:iCs/>
          <w:highlight w:val="green"/>
          <w:u w:val="single"/>
          <w:bdr w:val="single" w:sz="8" w:space="0" w:color="auto"/>
        </w:rPr>
        <w:t>crucial</w:t>
      </w:r>
      <w:r w:rsidRPr="00300905">
        <w:rPr>
          <w:rFonts w:eastAsia="Aptos"/>
          <w:u w:val="single"/>
        </w:rPr>
        <w:t xml:space="preserve"> in </w:t>
      </w:r>
      <w:r w:rsidRPr="00300905">
        <w:rPr>
          <w:rFonts w:eastAsia="Aptos"/>
          <w:b/>
          <w:iCs/>
          <w:u w:val="single"/>
          <w:bdr w:val="single" w:sz="8" w:space="0" w:color="auto"/>
        </w:rPr>
        <w:t>determining</w:t>
      </w:r>
      <w:r w:rsidRPr="00300905">
        <w:rPr>
          <w:rFonts w:eastAsia="Aptos"/>
          <w:sz w:val="16"/>
        </w:rPr>
        <w:t xml:space="preserve"> international </w:t>
      </w:r>
      <w:r w:rsidRPr="00300905">
        <w:rPr>
          <w:rFonts w:eastAsia="Aptos"/>
          <w:b/>
          <w:iCs/>
          <w:u w:val="single"/>
          <w:bdr w:val="single" w:sz="8" w:space="0" w:color="auto"/>
        </w:rPr>
        <w:t>conflicts</w:t>
      </w:r>
      <w:r w:rsidRPr="00300905">
        <w:rPr>
          <w:rFonts w:eastAsia="Aptos"/>
          <w:sz w:val="16"/>
        </w:rPr>
        <w:t xml:space="preserve">. </w:t>
      </w:r>
      <w:r w:rsidRPr="00300905">
        <w:rPr>
          <w:rFonts w:eastAsia="Aptos"/>
          <w:b/>
          <w:iCs/>
          <w:highlight w:val="green"/>
          <w:u w:val="single"/>
          <w:bdr w:val="single" w:sz="8" w:space="0" w:color="auto"/>
        </w:rPr>
        <w:t>World War II</w:t>
      </w:r>
      <w:r w:rsidRPr="00300905">
        <w:rPr>
          <w:rFonts w:eastAsia="Aptos"/>
          <w:sz w:val="16"/>
          <w:szCs w:val="16"/>
        </w:rPr>
        <w:t>,</w:t>
      </w:r>
      <w:r w:rsidRPr="00300905">
        <w:rPr>
          <w:rFonts w:eastAsia="Aptos"/>
          <w:sz w:val="16"/>
        </w:rPr>
        <w:t xml:space="preserve"> for example, </w:t>
      </w:r>
      <w:r w:rsidRPr="00300905">
        <w:rPr>
          <w:rFonts w:eastAsia="Aptos"/>
          <w:highlight w:val="green"/>
          <w:u w:val="single"/>
        </w:rPr>
        <w:t>was</w:t>
      </w:r>
      <w:r w:rsidRPr="00300905">
        <w:rPr>
          <w:rFonts w:eastAsia="Aptos"/>
          <w:sz w:val="16"/>
        </w:rPr>
        <w:t xml:space="preserve"> significantly </w:t>
      </w:r>
      <w:r w:rsidRPr="00300905">
        <w:rPr>
          <w:rFonts w:eastAsia="Aptos"/>
          <w:highlight w:val="green"/>
          <w:u w:val="single"/>
        </w:rPr>
        <w:t>influenced by the</w:t>
      </w:r>
      <w:r w:rsidRPr="00300905">
        <w:rPr>
          <w:rFonts w:eastAsia="Aptos"/>
          <w:sz w:val="16"/>
        </w:rPr>
        <w:t xml:space="preserve"> Great </w:t>
      </w:r>
      <w:r w:rsidRPr="00300905">
        <w:rPr>
          <w:rFonts w:eastAsia="Aptos"/>
          <w:b/>
          <w:iCs/>
          <w:highlight w:val="green"/>
          <w:u w:val="single"/>
          <w:bdr w:val="single" w:sz="8" w:space="0" w:color="auto"/>
        </w:rPr>
        <w:t>Depression</w:t>
      </w:r>
      <w:r w:rsidRPr="00300905">
        <w:rPr>
          <w:rFonts w:eastAsia="Aptos"/>
          <w:sz w:val="16"/>
        </w:rPr>
        <w:t xml:space="preserve">. Economic prospects also influence domestic politics and conflicts. Collier and Hoeffler (2004) suggest that </w:t>
      </w:r>
      <w:r w:rsidRPr="00300905">
        <w:rPr>
          <w:rFonts w:eastAsia="Aptos"/>
          <w:highlight w:val="green"/>
          <w:u w:val="single"/>
        </w:rPr>
        <w:t>economic conditions</w:t>
      </w:r>
      <w:r w:rsidRPr="00300905">
        <w:rPr>
          <w:rFonts w:eastAsia="Aptos"/>
          <w:sz w:val="16"/>
        </w:rPr>
        <w:t xml:space="preserve"> largely </w:t>
      </w:r>
      <w:r w:rsidRPr="00300905">
        <w:rPr>
          <w:rFonts w:eastAsia="Aptos"/>
          <w:b/>
          <w:iCs/>
          <w:u w:val="single"/>
          <w:bdr w:val="single" w:sz="8" w:space="0" w:color="auto"/>
        </w:rPr>
        <w:t>determine</w:t>
      </w:r>
      <w:r w:rsidRPr="00300905">
        <w:rPr>
          <w:rFonts w:eastAsia="Aptos"/>
          <w:u w:val="single"/>
        </w:rPr>
        <w:t xml:space="preserve"> the opportunity for </w:t>
      </w:r>
      <w:r w:rsidRPr="00300905">
        <w:rPr>
          <w:rFonts w:eastAsia="Aptos"/>
          <w:b/>
          <w:iCs/>
          <w:u w:val="single"/>
          <w:bdr w:val="single" w:sz="8" w:space="0" w:color="auto"/>
        </w:rPr>
        <w:t>rebellion</w:t>
      </w:r>
      <w:r w:rsidRPr="00300905">
        <w:rPr>
          <w:rFonts w:eastAsia="Aptos"/>
          <w:u w:val="single"/>
        </w:rPr>
        <w:t xml:space="preserve"> in </w:t>
      </w:r>
      <w:r w:rsidRPr="00300905">
        <w:rPr>
          <w:rFonts w:eastAsia="Aptos"/>
          <w:b/>
          <w:iCs/>
          <w:u w:val="single"/>
          <w:bdr w:val="single" w:sz="8" w:space="0" w:color="auto"/>
        </w:rPr>
        <w:t>civil conflicts</w:t>
      </w:r>
      <w:r w:rsidRPr="00300905">
        <w:rPr>
          <w:rFonts w:eastAsia="Aptos"/>
          <w:sz w:val="16"/>
        </w:rPr>
        <w:t xml:space="preserve">, while Blattman and Miguel (2010) and Ray and Esteban (2017) identify lower income levels and weak </w:t>
      </w:r>
      <w:r w:rsidRPr="00300905">
        <w:rPr>
          <w:rFonts w:eastAsia="Aptos"/>
          <w:u w:val="single"/>
        </w:rPr>
        <w:t xml:space="preserve">economic growth </w:t>
      </w:r>
      <w:r w:rsidRPr="00300905">
        <w:rPr>
          <w:rFonts w:eastAsia="Aptos"/>
          <w:highlight w:val="green"/>
          <w:u w:val="single"/>
        </w:rPr>
        <w:t>as</w:t>
      </w:r>
      <w:r w:rsidRPr="00300905">
        <w:rPr>
          <w:rFonts w:eastAsia="Aptos"/>
          <w:u w:val="single"/>
        </w:rPr>
        <w:t xml:space="preserve"> </w:t>
      </w:r>
      <w:r w:rsidRPr="00300905">
        <w:rPr>
          <w:rFonts w:eastAsia="Aptos"/>
          <w:b/>
          <w:iCs/>
          <w:u w:val="single"/>
          <w:bdr w:val="single" w:sz="8" w:space="0" w:color="auto"/>
        </w:rPr>
        <w:t xml:space="preserve">strong </w:t>
      </w:r>
      <w:r w:rsidRPr="00300905">
        <w:rPr>
          <w:rFonts w:eastAsia="Aptos"/>
          <w:b/>
          <w:iCs/>
          <w:highlight w:val="green"/>
          <w:u w:val="single"/>
          <w:bdr w:val="single" w:sz="8" w:space="0" w:color="auto"/>
        </w:rPr>
        <w:t>predictors</w:t>
      </w:r>
      <w:r w:rsidRPr="00300905">
        <w:rPr>
          <w:rFonts w:eastAsia="Aptos"/>
          <w:highlight w:val="green"/>
          <w:u w:val="single"/>
        </w:rPr>
        <w:t xml:space="preserve"> of </w:t>
      </w:r>
      <w:r w:rsidRPr="00300905">
        <w:rPr>
          <w:rFonts w:eastAsia="Aptos"/>
          <w:b/>
          <w:iCs/>
          <w:highlight w:val="green"/>
          <w:u w:val="single"/>
          <w:bdr w:val="single" w:sz="8" w:space="0" w:color="auto"/>
        </w:rPr>
        <w:t>civil wars</w:t>
      </w:r>
      <w:r w:rsidRPr="00300905">
        <w:rPr>
          <w:rFonts w:eastAsia="Aptos"/>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4A7D317D" w14:textId="77777777" w:rsidR="00307E94" w:rsidRPr="00300905" w:rsidRDefault="00307E94" w:rsidP="00307E94">
      <w:pPr>
        <w:rPr>
          <w:rFonts w:eastAsia="Aptos"/>
          <w:sz w:val="16"/>
        </w:rPr>
      </w:pPr>
      <w:r w:rsidRPr="00300905">
        <w:rPr>
          <w:rFonts w:eastAsia="Aptos"/>
          <w:sz w:val="16"/>
        </w:rPr>
        <w:t xml:space="preserve">Building on this, we explore how economic prospects affect the likelihood of cooperation and conflict between rising and established powers. We hypothesize that </w:t>
      </w:r>
      <w:r w:rsidRPr="00300905">
        <w:rPr>
          <w:rFonts w:eastAsia="Aptos"/>
          <w:b/>
          <w:iCs/>
          <w:u w:val="single"/>
          <w:bdr w:val="single" w:sz="8" w:space="0" w:color="auto"/>
        </w:rPr>
        <w:t>growth prospects</w:t>
      </w:r>
      <w:r w:rsidRPr="00300905">
        <w:rPr>
          <w:rFonts w:eastAsia="Aptos"/>
          <w:u w:val="single"/>
        </w:rPr>
        <w:t xml:space="preserve"> encourage </w:t>
      </w:r>
      <w:r w:rsidRPr="00300905">
        <w:rPr>
          <w:rFonts w:eastAsia="Aptos"/>
          <w:b/>
          <w:iCs/>
          <w:u w:val="single"/>
          <w:bdr w:val="single" w:sz="8" w:space="0" w:color="auto"/>
        </w:rPr>
        <w:t>coop</w:t>
      </w:r>
      <w:r w:rsidRPr="00300905">
        <w:rPr>
          <w:rFonts w:eastAsia="Aptos"/>
          <w:sz w:val="16"/>
        </w:rPr>
        <w:t xml:space="preserve">erative strategies, </w:t>
      </w:r>
      <w:r w:rsidRPr="00300905">
        <w:rPr>
          <w:rFonts w:eastAsia="Aptos"/>
          <w:u w:val="single"/>
        </w:rPr>
        <w:t>as both parties</w:t>
      </w:r>
      <w:r w:rsidRPr="00300905">
        <w:rPr>
          <w:rFonts w:eastAsia="Aptos"/>
          <w:sz w:val="16"/>
        </w:rPr>
        <w:t xml:space="preserve"> stand to </w:t>
      </w:r>
      <w:r w:rsidRPr="00300905">
        <w:rPr>
          <w:rFonts w:eastAsia="Aptos"/>
          <w:u w:val="single"/>
        </w:rPr>
        <w:t>benefit from mutual gains</w:t>
      </w:r>
      <w:r w:rsidRPr="00300905">
        <w:rPr>
          <w:rFonts w:eastAsia="Aptos"/>
          <w:sz w:val="16"/>
        </w:rPr>
        <w:t xml:space="preserve">. Economic </w:t>
      </w:r>
      <w:r w:rsidRPr="00300905">
        <w:rPr>
          <w:rFonts w:eastAsia="Aptos"/>
          <w:b/>
          <w:iCs/>
          <w:highlight w:val="green"/>
          <w:u w:val="single"/>
          <w:bdr w:val="single" w:sz="8" w:space="0" w:color="auto"/>
        </w:rPr>
        <w:t>interdependence</w:t>
      </w:r>
      <w:r w:rsidRPr="00300905">
        <w:rPr>
          <w:rFonts w:eastAsia="Aptos"/>
          <w:highlight w:val="green"/>
          <w:u w:val="single"/>
        </w:rPr>
        <w:t xml:space="preserve"> driven by </w:t>
      </w:r>
      <w:r w:rsidRPr="00300905">
        <w:rPr>
          <w:rFonts w:eastAsia="Aptos"/>
          <w:b/>
          <w:iCs/>
          <w:highlight w:val="green"/>
          <w:u w:val="single"/>
          <w:bdr w:val="single" w:sz="8" w:space="0" w:color="auto"/>
        </w:rPr>
        <w:t>positive</w:t>
      </w:r>
      <w:r w:rsidRPr="00300905">
        <w:rPr>
          <w:rFonts w:eastAsia="Aptos"/>
          <w:b/>
          <w:iCs/>
          <w:u w:val="single"/>
          <w:bdr w:val="single" w:sz="8" w:space="0" w:color="auto"/>
        </w:rPr>
        <w:t xml:space="preserve"> economic </w:t>
      </w:r>
      <w:r w:rsidRPr="00300905">
        <w:rPr>
          <w:rFonts w:eastAsia="Aptos"/>
          <w:b/>
          <w:iCs/>
          <w:highlight w:val="green"/>
          <w:u w:val="single"/>
          <w:bdr w:val="single" w:sz="8" w:space="0" w:color="auto"/>
        </w:rPr>
        <w:t>prospects</w:t>
      </w:r>
      <w:r w:rsidRPr="00300905">
        <w:rPr>
          <w:rFonts w:eastAsia="Aptos"/>
          <w:sz w:val="16"/>
        </w:rPr>
        <w:t xml:space="preserve"> </w:t>
      </w:r>
      <w:r w:rsidRPr="00300905">
        <w:rPr>
          <w:rFonts w:eastAsia="Aptos"/>
          <w:u w:val="single"/>
        </w:rPr>
        <w:t xml:space="preserve">can </w:t>
      </w:r>
      <w:r w:rsidRPr="00300905">
        <w:rPr>
          <w:rFonts w:eastAsia="Aptos"/>
          <w:highlight w:val="green"/>
          <w:u w:val="single"/>
        </w:rPr>
        <w:t xml:space="preserve">foster </w:t>
      </w:r>
      <w:r w:rsidRPr="00300905">
        <w:rPr>
          <w:rFonts w:eastAsia="Aptos"/>
          <w:b/>
          <w:iCs/>
          <w:highlight w:val="green"/>
          <w:u w:val="single"/>
          <w:bdr w:val="single" w:sz="8" w:space="0" w:color="auto"/>
        </w:rPr>
        <w:t>stronger trade</w:t>
      </w:r>
      <w:r w:rsidRPr="00300905">
        <w:rPr>
          <w:rFonts w:eastAsia="Aptos"/>
          <w:sz w:val="16"/>
        </w:rPr>
        <w:t xml:space="preserve"> relations, </w:t>
      </w:r>
      <w:r w:rsidRPr="00300905">
        <w:rPr>
          <w:rFonts w:eastAsia="Aptos"/>
          <w:b/>
          <w:iCs/>
          <w:u w:val="single"/>
          <w:bdr w:val="single" w:sz="8" w:space="0" w:color="auto"/>
        </w:rPr>
        <w:t>investment</w:t>
      </w:r>
      <w:r w:rsidRPr="00300905">
        <w:rPr>
          <w:rFonts w:eastAsia="Aptos"/>
          <w:sz w:val="16"/>
        </w:rPr>
        <w:t xml:space="preserve">, </w:t>
      </w:r>
      <w:r w:rsidRPr="00300905">
        <w:rPr>
          <w:rFonts w:eastAsia="Aptos"/>
          <w:u w:val="single"/>
        </w:rPr>
        <w:t xml:space="preserve">and </w:t>
      </w:r>
      <w:r w:rsidRPr="00300905">
        <w:rPr>
          <w:rFonts w:eastAsia="Aptos"/>
          <w:b/>
          <w:iCs/>
          <w:u w:val="single"/>
          <w:bdr w:val="single" w:sz="8" w:space="0" w:color="auto"/>
        </w:rPr>
        <w:t>collaboration</w:t>
      </w:r>
      <w:r w:rsidRPr="00300905">
        <w:rPr>
          <w:rFonts w:eastAsia="Aptos"/>
          <w:sz w:val="16"/>
        </w:rPr>
        <w:t xml:space="preserve"> in technology and infrastructure, </w:t>
      </w:r>
      <w:r w:rsidRPr="00300905">
        <w:rPr>
          <w:rFonts w:eastAsia="Aptos"/>
          <w:highlight w:val="green"/>
          <w:u w:val="single"/>
        </w:rPr>
        <w:t xml:space="preserve">creating a </w:t>
      </w:r>
      <w:r w:rsidRPr="00300905">
        <w:rPr>
          <w:rFonts w:eastAsia="Aptos"/>
          <w:b/>
          <w:iCs/>
          <w:highlight w:val="green"/>
          <w:u w:val="single"/>
          <w:bdr w:val="single" w:sz="8" w:space="0" w:color="auto"/>
        </w:rPr>
        <w:t>stabilizing effect</w:t>
      </w:r>
      <w:r w:rsidRPr="00300905">
        <w:rPr>
          <w:rFonts w:eastAsia="Aptos"/>
          <w:highlight w:val="green"/>
          <w:u w:val="single"/>
        </w:rPr>
        <w:t xml:space="preserve"> where </w:t>
      </w:r>
      <w:r w:rsidRPr="00300905">
        <w:rPr>
          <w:rFonts w:eastAsia="Aptos"/>
          <w:b/>
          <w:iCs/>
          <w:highlight w:val="green"/>
          <w:u w:val="single"/>
          <w:bdr w:val="single" w:sz="8" w:space="0" w:color="auto"/>
        </w:rPr>
        <w:t>both</w:t>
      </w:r>
      <w:r w:rsidRPr="00300905">
        <w:rPr>
          <w:rFonts w:eastAsia="Aptos"/>
          <w:b/>
          <w:iCs/>
          <w:u w:val="single"/>
          <w:bdr w:val="single" w:sz="8" w:space="0" w:color="auto"/>
        </w:rPr>
        <w:t xml:space="preserve"> powers</w:t>
      </w:r>
      <w:r w:rsidRPr="00300905">
        <w:rPr>
          <w:rFonts w:eastAsia="Aptos"/>
          <w:u w:val="single"/>
        </w:rPr>
        <w:t xml:space="preserve"> </w:t>
      </w:r>
      <w:r w:rsidRPr="00300905">
        <w:rPr>
          <w:rFonts w:eastAsia="Aptos"/>
          <w:highlight w:val="green"/>
          <w:u w:val="single"/>
        </w:rPr>
        <w:t>have a</w:t>
      </w:r>
      <w:r w:rsidRPr="00300905">
        <w:rPr>
          <w:rFonts w:eastAsia="Aptos"/>
          <w:u w:val="single"/>
        </w:rPr>
        <w:t xml:space="preserve"> </w:t>
      </w:r>
      <w:r w:rsidRPr="00300905">
        <w:rPr>
          <w:rFonts w:eastAsia="Aptos"/>
          <w:b/>
          <w:iCs/>
          <w:u w:val="single"/>
          <w:bdr w:val="single" w:sz="8" w:space="0" w:color="auto"/>
        </w:rPr>
        <w:t xml:space="preserve">vested </w:t>
      </w:r>
      <w:r w:rsidRPr="00300905">
        <w:rPr>
          <w:rFonts w:eastAsia="Aptos"/>
          <w:b/>
          <w:iCs/>
          <w:highlight w:val="green"/>
          <w:u w:val="single"/>
          <w:bdr w:val="single" w:sz="8" w:space="0" w:color="auto"/>
        </w:rPr>
        <w:t>interest</w:t>
      </w:r>
      <w:r w:rsidRPr="00300905">
        <w:rPr>
          <w:rFonts w:eastAsia="Aptos"/>
          <w:highlight w:val="green"/>
          <w:u w:val="single"/>
        </w:rPr>
        <w:t xml:space="preserve"> in</w:t>
      </w:r>
      <w:r w:rsidRPr="00300905">
        <w:rPr>
          <w:rFonts w:eastAsia="Aptos"/>
          <w:sz w:val="16"/>
        </w:rPr>
        <w:t xml:space="preserve"> maintaining </w:t>
      </w:r>
      <w:r w:rsidRPr="00300905">
        <w:rPr>
          <w:rFonts w:eastAsia="Aptos"/>
          <w:b/>
          <w:iCs/>
          <w:highlight w:val="green"/>
          <w:u w:val="single"/>
          <w:bdr w:val="single" w:sz="8" w:space="0" w:color="auto"/>
        </w:rPr>
        <w:t>peace</w:t>
      </w:r>
      <w:r w:rsidRPr="00300905">
        <w:rPr>
          <w:rFonts w:eastAsia="Aptos"/>
          <w:sz w:val="16"/>
        </w:rPr>
        <w:t xml:space="preserve">. </w:t>
      </w:r>
      <w:r w:rsidRPr="00300905">
        <w:rPr>
          <w:rFonts w:eastAsia="Aptos"/>
          <w:b/>
          <w:iCs/>
          <w:u w:val="single"/>
          <w:bdr w:val="single" w:sz="8" w:space="0" w:color="auto"/>
        </w:rPr>
        <w:t>Conversely</w:t>
      </w:r>
      <w:r w:rsidRPr="00300905">
        <w:rPr>
          <w:rFonts w:eastAsia="Aptos"/>
          <w:sz w:val="16"/>
        </w:rPr>
        <w:t xml:space="preserve">, </w:t>
      </w:r>
      <w:r w:rsidRPr="00300905">
        <w:rPr>
          <w:rFonts w:eastAsia="Aptos"/>
          <w:b/>
          <w:iCs/>
          <w:highlight w:val="green"/>
          <w:u w:val="single"/>
          <w:bdr w:val="single" w:sz="8" w:space="0" w:color="auto"/>
        </w:rPr>
        <w:t>bleak</w:t>
      </w:r>
      <w:r w:rsidRPr="00300905">
        <w:rPr>
          <w:rFonts w:eastAsia="Aptos"/>
          <w:u w:val="single"/>
        </w:rPr>
        <w:t xml:space="preserve"> economic </w:t>
      </w:r>
      <w:r w:rsidRPr="00300905">
        <w:rPr>
          <w:rFonts w:eastAsia="Aptos"/>
          <w:highlight w:val="green"/>
          <w:u w:val="single"/>
        </w:rPr>
        <w:t>prospects</w:t>
      </w:r>
      <w:r w:rsidRPr="00300905">
        <w:rPr>
          <w:rFonts w:eastAsia="Aptos"/>
          <w:sz w:val="16"/>
        </w:rPr>
        <w:t xml:space="preserve"> can </w:t>
      </w:r>
      <w:r w:rsidRPr="00300905">
        <w:rPr>
          <w:rFonts w:eastAsia="Aptos"/>
          <w:b/>
          <w:iCs/>
          <w:highlight w:val="green"/>
          <w:u w:val="single"/>
          <w:bdr w:val="single" w:sz="8" w:space="0" w:color="auto"/>
        </w:rPr>
        <w:t>intensify</w:t>
      </w:r>
      <w:r w:rsidRPr="00300905">
        <w:rPr>
          <w:rFonts w:eastAsia="Aptos"/>
          <w:sz w:val="16"/>
          <w:highlight w:val="green"/>
        </w:rPr>
        <w:t xml:space="preserve"> </w:t>
      </w:r>
      <w:r w:rsidRPr="00300905">
        <w:rPr>
          <w:rFonts w:eastAsia="Aptos"/>
          <w:b/>
          <w:iCs/>
          <w:highlight w:val="green"/>
          <w:u w:val="single"/>
          <w:bdr w:val="single" w:sz="8" w:space="0" w:color="auto"/>
        </w:rPr>
        <w:t>competition</w:t>
      </w:r>
      <w:r w:rsidRPr="00300905">
        <w:rPr>
          <w:rFonts w:eastAsia="Aptos"/>
          <w:u w:val="single"/>
        </w:rPr>
        <w:t xml:space="preserve"> over </w:t>
      </w:r>
      <w:r w:rsidRPr="00300905">
        <w:rPr>
          <w:rFonts w:eastAsia="Aptos"/>
          <w:b/>
          <w:iCs/>
          <w:u w:val="single"/>
          <w:bdr w:val="single" w:sz="8" w:space="0" w:color="auto"/>
        </w:rPr>
        <w:t>limited resources</w:t>
      </w:r>
      <w:r w:rsidRPr="00300905">
        <w:rPr>
          <w:rFonts w:eastAsia="Aptos"/>
          <w:sz w:val="16"/>
        </w:rPr>
        <w:t xml:space="preserve">. </w:t>
      </w:r>
      <w:r w:rsidRPr="00300905">
        <w:rPr>
          <w:rFonts w:eastAsia="Aptos"/>
          <w:u w:val="single"/>
        </w:rPr>
        <w:t xml:space="preserve">An </w:t>
      </w:r>
      <w:r w:rsidRPr="00300905">
        <w:rPr>
          <w:rFonts w:eastAsia="Aptos"/>
          <w:highlight w:val="green"/>
          <w:u w:val="single"/>
        </w:rPr>
        <w:t>established power</w:t>
      </w:r>
      <w:r w:rsidRPr="00300905">
        <w:rPr>
          <w:rFonts w:eastAsia="Aptos"/>
          <w:u w:val="single"/>
        </w:rPr>
        <w:t xml:space="preserve"> may </w:t>
      </w:r>
      <w:r w:rsidRPr="00300905">
        <w:rPr>
          <w:rFonts w:eastAsia="Aptos"/>
          <w:highlight w:val="green"/>
          <w:u w:val="single"/>
        </w:rPr>
        <w:t>perceive the rising power</w:t>
      </w:r>
      <w:r w:rsidRPr="00300905">
        <w:rPr>
          <w:rFonts w:eastAsia="Aptos"/>
          <w:u w:val="single"/>
        </w:rPr>
        <w:t xml:space="preserve">’s growth </w:t>
      </w:r>
      <w:r w:rsidRPr="00300905">
        <w:rPr>
          <w:rFonts w:eastAsia="Aptos"/>
          <w:highlight w:val="green"/>
          <w:u w:val="single"/>
        </w:rPr>
        <w:t xml:space="preserve">as a </w:t>
      </w:r>
      <w:r w:rsidRPr="00300905">
        <w:rPr>
          <w:rFonts w:eastAsia="Aptos"/>
          <w:b/>
          <w:iCs/>
          <w:highlight w:val="green"/>
          <w:u w:val="single"/>
          <w:bdr w:val="single" w:sz="8" w:space="0" w:color="auto"/>
        </w:rPr>
        <w:t>threat</w:t>
      </w:r>
      <w:r w:rsidRPr="00300905">
        <w:rPr>
          <w:rFonts w:eastAsia="Aptos"/>
          <w:sz w:val="16"/>
        </w:rPr>
        <w:t xml:space="preserve"> to its dominance, </w:t>
      </w:r>
      <w:r w:rsidRPr="00300905">
        <w:rPr>
          <w:rFonts w:eastAsia="Aptos"/>
          <w:highlight w:val="green"/>
          <w:u w:val="single"/>
        </w:rPr>
        <w:t xml:space="preserve">prompting </w:t>
      </w:r>
      <w:r w:rsidRPr="00300905">
        <w:rPr>
          <w:rFonts w:eastAsia="Aptos"/>
          <w:b/>
          <w:iCs/>
          <w:highlight w:val="green"/>
          <w:u w:val="single"/>
          <w:bdr w:val="single" w:sz="8" w:space="0" w:color="auto"/>
        </w:rPr>
        <w:t>preemptive actions</w:t>
      </w:r>
      <w:r w:rsidRPr="00300905">
        <w:rPr>
          <w:rFonts w:eastAsia="Aptos"/>
          <w:sz w:val="16"/>
        </w:rPr>
        <w:t>. Similarly</w:t>
      </w:r>
      <w:r w:rsidRPr="00300905">
        <w:rPr>
          <w:rFonts w:eastAsia="Aptos"/>
          <w:sz w:val="16"/>
          <w:szCs w:val="16"/>
        </w:rPr>
        <w:t xml:space="preserve">, </w:t>
      </w:r>
      <w:r w:rsidRPr="00300905">
        <w:rPr>
          <w:rFonts w:eastAsia="Aptos"/>
          <w:u w:val="single"/>
        </w:rPr>
        <w:t xml:space="preserve">a rising power facing </w:t>
      </w:r>
      <w:r w:rsidRPr="00300905">
        <w:rPr>
          <w:rFonts w:eastAsia="Aptos"/>
          <w:b/>
          <w:iCs/>
          <w:u w:val="single"/>
          <w:bdr w:val="single" w:sz="8" w:space="0" w:color="auto"/>
        </w:rPr>
        <w:t>economic difficulties</w:t>
      </w:r>
      <w:r w:rsidRPr="00300905">
        <w:rPr>
          <w:rFonts w:eastAsia="Aptos"/>
          <w:sz w:val="16"/>
        </w:rPr>
        <w:t xml:space="preserve"> </w:t>
      </w:r>
      <w:r w:rsidRPr="00300905">
        <w:rPr>
          <w:rFonts w:eastAsia="Aptos"/>
          <w:u w:val="single"/>
        </w:rPr>
        <w:t xml:space="preserve">may adopt </w:t>
      </w:r>
      <w:r w:rsidRPr="00300905">
        <w:rPr>
          <w:rFonts w:eastAsia="Aptos"/>
          <w:b/>
          <w:iCs/>
          <w:u w:val="single"/>
          <w:bdr w:val="single" w:sz="8" w:space="0" w:color="auto"/>
        </w:rPr>
        <w:t>aggressive strategies</w:t>
      </w:r>
      <w:r w:rsidRPr="00300905">
        <w:rPr>
          <w:rFonts w:eastAsia="Aptos"/>
          <w:u w:val="single"/>
        </w:rPr>
        <w:t xml:space="preserve"> </w:t>
      </w:r>
      <w:r w:rsidRPr="00300905">
        <w:rPr>
          <w:rFonts w:eastAsia="Aptos"/>
          <w:highlight w:val="green"/>
          <w:u w:val="single"/>
        </w:rPr>
        <w:t xml:space="preserve">to </w:t>
      </w:r>
      <w:r w:rsidRPr="00300905">
        <w:rPr>
          <w:rFonts w:eastAsia="Aptos"/>
          <w:b/>
          <w:iCs/>
          <w:highlight w:val="green"/>
          <w:u w:val="single"/>
          <w:bdr w:val="single" w:sz="8" w:space="0" w:color="auto"/>
        </w:rPr>
        <w:t>secure resources</w:t>
      </w:r>
      <w:r w:rsidRPr="00300905">
        <w:rPr>
          <w:rFonts w:eastAsia="Aptos"/>
          <w:u w:val="single"/>
        </w:rPr>
        <w:t xml:space="preserve"> and </w:t>
      </w:r>
      <w:r w:rsidRPr="00300905">
        <w:rPr>
          <w:rFonts w:eastAsia="Aptos"/>
          <w:b/>
          <w:iCs/>
          <w:u w:val="single"/>
          <w:bdr w:val="single" w:sz="8" w:space="0" w:color="auto"/>
        </w:rPr>
        <w:t>markets</w:t>
      </w:r>
      <w:r w:rsidRPr="00300905">
        <w:rPr>
          <w:rFonts w:eastAsia="Aptos"/>
          <w:sz w:val="16"/>
        </w:rPr>
        <w:t xml:space="preserve">, </w:t>
      </w:r>
      <w:r w:rsidRPr="00300905">
        <w:rPr>
          <w:rFonts w:eastAsia="Aptos"/>
          <w:b/>
          <w:iCs/>
          <w:u w:val="single"/>
          <w:bdr w:val="single" w:sz="8" w:space="0" w:color="auto"/>
        </w:rPr>
        <w:t>escalating tensions</w:t>
      </w:r>
      <w:r w:rsidRPr="00300905">
        <w:rPr>
          <w:rFonts w:eastAsia="Aptos"/>
          <w:sz w:val="16"/>
        </w:rPr>
        <w:t>.</w:t>
      </w:r>
    </w:p>
    <w:p w14:paraId="3FE0646C" w14:textId="77777777" w:rsidR="00307E94" w:rsidRPr="00300905" w:rsidRDefault="00307E94" w:rsidP="00307E94">
      <w:pPr>
        <w:rPr>
          <w:rFonts w:eastAsia="Aptos"/>
          <w:sz w:val="16"/>
        </w:rPr>
      </w:pPr>
      <w:r w:rsidRPr="00300905">
        <w:rPr>
          <w:rFonts w:eastAsia="Aptos"/>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E795F2C" w14:textId="77777777" w:rsidR="00307E94" w:rsidRPr="00300905" w:rsidRDefault="00307E94" w:rsidP="00307E94">
      <w:pPr>
        <w:rPr>
          <w:rFonts w:eastAsia="Aptos"/>
          <w:sz w:val="16"/>
        </w:rPr>
      </w:pPr>
      <w:r w:rsidRPr="00300905">
        <w:rPr>
          <w:rFonts w:eastAsia="Aptos"/>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144EFF4" w14:textId="77777777" w:rsidR="00307E94" w:rsidRPr="00300905" w:rsidRDefault="00307E94" w:rsidP="00307E94">
      <w:pPr>
        <w:rPr>
          <w:rFonts w:eastAsia="Aptos"/>
          <w:sz w:val="16"/>
        </w:rPr>
      </w:pPr>
      <w:r w:rsidRPr="00300905">
        <w:rPr>
          <w:rFonts w:eastAsia="Aptos"/>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CB63CBB" w14:textId="77777777" w:rsidR="00307E94" w:rsidRPr="00300905" w:rsidRDefault="00307E94" w:rsidP="00307E94">
      <w:pPr>
        <w:rPr>
          <w:rFonts w:eastAsia="Aptos"/>
          <w:sz w:val="16"/>
        </w:rPr>
      </w:pPr>
      <w:r w:rsidRPr="00300905">
        <w:rPr>
          <w:rFonts w:eastAsia="Aptos"/>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300905">
        <w:rPr>
          <w:rFonts w:eastAsia="Aptos"/>
          <w:u w:val="single"/>
        </w:rPr>
        <w:t xml:space="preserve">the </w:t>
      </w:r>
      <w:r w:rsidRPr="00300905">
        <w:rPr>
          <w:rFonts w:eastAsia="Aptos"/>
          <w:b/>
          <w:iCs/>
          <w:u w:val="single"/>
          <w:bdr w:val="single" w:sz="8" w:space="0" w:color="auto"/>
        </w:rPr>
        <w:t xml:space="preserve">proportion of </w:t>
      </w:r>
      <w:r w:rsidRPr="00300905">
        <w:rPr>
          <w:rFonts w:eastAsia="Aptos"/>
          <w:b/>
          <w:iCs/>
          <w:highlight w:val="green"/>
          <w:u w:val="single"/>
          <w:bdr w:val="single" w:sz="8" w:space="0" w:color="auto"/>
        </w:rPr>
        <w:t>challenges</w:t>
      </w:r>
      <w:r w:rsidRPr="00300905">
        <w:rPr>
          <w:rFonts w:eastAsia="Aptos"/>
          <w:u w:val="single"/>
        </w:rPr>
        <w:t xml:space="preserve"> from both players</w:t>
      </w:r>
      <w:r w:rsidRPr="00300905">
        <w:rPr>
          <w:rFonts w:eastAsia="Aptos"/>
          <w:sz w:val="16"/>
        </w:rPr>
        <w:t xml:space="preserve">, as well as the overall conflict incidence rate, </w:t>
      </w:r>
      <w:r w:rsidRPr="00300905">
        <w:rPr>
          <w:rFonts w:eastAsia="Aptos"/>
          <w:highlight w:val="green"/>
          <w:u w:val="single"/>
        </w:rPr>
        <w:t xml:space="preserve">is </w:t>
      </w:r>
      <w:r w:rsidRPr="00300905">
        <w:rPr>
          <w:rFonts w:eastAsia="Aptos"/>
          <w:b/>
          <w:iCs/>
          <w:highlight w:val="green"/>
          <w:u w:val="single"/>
          <w:bdr w:val="single" w:sz="8" w:space="0" w:color="auto"/>
        </w:rPr>
        <w:t>highest</w:t>
      </w:r>
      <w:r w:rsidRPr="00300905">
        <w:rPr>
          <w:rFonts w:eastAsia="Aptos"/>
          <w:highlight w:val="green"/>
          <w:u w:val="single"/>
        </w:rPr>
        <w:t xml:space="preserve"> in</w:t>
      </w:r>
      <w:r w:rsidRPr="00300905">
        <w:rPr>
          <w:rFonts w:eastAsia="Aptos"/>
          <w:u w:val="single"/>
        </w:rPr>
        <w:t xml:space="preserve"> the </w:t>
      </w:r>
      <w:r w:rsidRPr="00300905">
        <w:rPr>
          <w:rFonts w:eastAsia="Aptos"/>
          <w:b/>
          <w:iCs/>
          <w:highlight w:val="green"/>
          <w:u w:val="single"/>
          <w:bdr w:val="single" w:sz="8" w:space="0" w:color="auto"/>
        </w:rPr>
        <w:t>Decline</w:t>
      </w:r>
      <w:r w:rsidRPr="00300905">
        <w:rPr>
          <w:rFonts w:eastAsia="Aptos"/>
          <w:b/>
          <w:iCs/>
          <w:u w:val="single"/>
          <w:bdr w:val="single" w:sz="8" w:space="0" w:color="auto"/>
        </w:rPr>
        <w:t xml:space="preserve"> treatment</w:t>
      </w:r>
      <w:r w:rsidRPr="00300905">
        <w:rPr>
          <w:rFonts w:eastAsia="Aptos"/>
          <w:u w:val="single"/>
        </w:rPr>
        <w:t xml:space="preserve"> </w:t>
      </w:r>
      <w:r w:rsidRPr="00300905">
        <w:rPr>
          <w:rFonts w:eastAsia="Aptos"/>
          <w:highlight w:val="green"/>
          <w:u w:val="single"/>
        </w:rPr>
        <w:t xml:space="preserve">and </w:t>
      </w:r>
      <w:r w:rsidRPr="00300905">
        <w:rPr>
          <w:rFonts w:eastAsia="Aptos"/>
          <w:b/>
          <w:iCs/>
          <w:highlight w:val="green"/>
          <w:u w:val="single"/>
          <w:bdr w:val="single" w:sz="8" w:space="0" w:color="auto"/>
        </w:rPr>
        <w:t>lowest</w:t>
      </w:r>
      <w:r w:rsidRPr="00300905">
        <w:rPr>
          <w:rFonts w:eastAsia="Aptos"/>
          <w:highlight w:val="green"/>
          <w:u w:val="single"/>
        </w:rPr>
        <w:t xml:space="preserve"> in</w:t>
      </w:r>
      <w:r w:rsidRPr="00300905">
        <w:rPr>
          <w:rFonts w:eastAsia="Aptos"/>
          <w:u w:val="single"/>
        </w:rPr>
        <w:t xml:space="preserve"> the </w:t>
      </w:r>
      <w:r w:rsidRPr="00300905">
        <w:rPr>
          <w:rFonts w:eastAsia="Aptos"/>
          <w:b/>
          <w:iCs/>
          <w:highlight w:val="green"/>
          <w:u w:val="single"/>
          <w:bdr w:val="single" w:sz="8" w:space="0" w:color="auto"/>
        </w:rPr>
        <w:t>Growth</w:t>
      </w:r>
      <w:r w:rsidRPr="00300905">
        <w:rPr>
          <w:rFonts w:eastAsia="Aptos"/>
          <w:b/>
          <w:iCs/>
          <w:u w:val="single"/>
          <w:bdr w:val="single" w:sz="8" w:space="0" w:color="auto"/>
        </w:rPr>
        <w:t xml:space="preserve"> treatment</w:t>
      </w:r>
      <w:r w:rsidRPr="00300905">
        <w:rPr>
          <w:rFonts w:eastAsia="Aptos"/>
          <w:sz w:val="16"/>
        </w:rPr>
        <w:t xml:space="preserve">. The differences between these treatments are significant across various metrics. </w:t>
      </w:r>
      <w:r w:rsidRPr="00300905">
        <w:rPr>
          <w:rFonts w:eastAsia="Aptos"/>
          <w:b/>
          <w:iCs/>
          <w:u w:val="single"/>
          <w:bdr w:val="single" w:sz="8" w:space="0" w:color="auto"/>
        </w:rPr>
        <w:t>Only</w:t>
      </w:r>
      <w:r w:rsidRPr="00300905">
        <w:rPr>
          <w:rFonts w:eastAsia="Aptos"/>
          <w:u w:val="single"/>
        </w:rPr>
        <w:t xml:space="preserve"> the Growth treatment reaches a conflict rate</w:t>
      </w:r>
      <w:r w:rsidRPr="00300905">
        <w:rPr>
          <w:rFonts w:eastAsia="Aptos"/>
          <w:sz w:val="16"/>
        </w:rPr>
        <w:t xml:space="preserve"> significantly </w:t>
      </w:r>
      <w:r w:rsidRPr="00300905">
        <w:rPr>
          <w:rFonts w:eastAsia="Aptos"/>
          <w:u w:val="single"/>
        </w:rPr>
        <w:t>lower than the Nash equilibrium</w:t>
      </w:r>
      <w:r w:rsidRPr="00300905">
        <w:rPr>
          <w:rFonts w:eastAsia="Aptos"/>
          <w:sz w:val="16"/>
        </w:rPr>
        <w:t>. Specifically, Player A (</w:t>
      </w:r>
      <w:r w:rsidRPr="00300905">
        <w:rPr>
          <w:rFonts w:eastAsia="Aptos"/>
          <w:u w:val="single"/>
        </w:rPr>
        <w:t>the rising power</w:t>
      </w:r>
      <w:r w:rsidRPr="00300905">
        <w:rPr>
          <w:rFonts w:eastAsia="Aptos"/>
          <w:sz w:val="16"/>
        </w:rPr>
        <w:t xml:space="preserve">) </w:t>
      </w:r>
      <w:r w:rsidRPr="00300905">
        <w:rPr>
          <w:rFonts w:eastAsia="Aptos"/>
          <w:u w:val="single"/>
        </w:rPr>
        <w:t xml:space="preserve">challenges </w:t>
      </w:r>
      <w:r w:rsidRPr="00300905">
        <w:rPr>
          <w:rFonts w:eastAsia="Aptos"/>
          <w:b/>
          <w:iCs/>
          <w:u w:val="single"/>
          <w:bdr w:val="single" w:sz="8" w:space="0" w:color="auto"/>
        </w:rPr>
        <w:t>significantly more</w:t>
      </w:r>
      <w:r w:rsidRPr="00300905">
        <w:rPr>
          <w:rFonts w:eastAsia="Aptos"/>
          <w:sz w:val="16"/>
        </w:rPr>
        <w:t xml:space="preserve"> than the equilibrium </w:t>
      </w:r>
      <w:r w:rsidRPr="00300905">
        <w:rPr>
          <w:rFonts w:eastAsia="Aptos"/>
          <w:u w:val="single"/>
        </w:rPr>
        <w:t>in</w:t>
      </w:r>
      <w:r w:rsidRPr="00300905">
        <w:rPr>
          <w:rFonts w:eastAsia="Aptos"/>
          <w:sz w:val="16"/>
        </w:rPr>
        <w:t xml:space="preserve"> both </w:t>
      </w:r>
      <w:r w:rsidRPr="00300905">
        <w:rPr>
          <w:rFonts w:eastAsia="Aptos"/>
          <w:u w:val="single"/>
        </w:rPr>
        <w:t xml:space="preserve">the </w:t>
      </w:r>
      <w:r w:rsidRPr="00300905">
        <w:rPr>
          <w:rFonts w:eastAsia="Aptos"/>
          <w:b/>
          <w:iCs/>
          <w:u w:val="single"/>
          <w:bdr w:val="single" w:sz="8" w:space="0" w:color="auto"/>
        </w:rPr>
        <w:t>Decline</w:t>
      </w:r>
      <w:r w:rsidRPr="00300905">
        <w:rPr>
          <w:rFonts w:eastAsia="Aptos"/>
          <w:u w:val="single"/>
        </w:rPr>
        <w:t xml:space="preserve"> and </w:t>
      </w:r>
      <w:r w:rsidRPr="00300905">
        <w:rPr>
          <w:rFonts w:eastAsia="Aptos"/>
          <w:b/>
          <w:iCs/>
          <w:u w:val="single"/>
          <w:bdr w:val="single" w:sz="8" w:space="0" w:color="auto"/>
        </w:rPr>
        <w:t>Constant</w:t>
      </w:r>
      <w:r w:rsidRPr="00300905">
        <w:rPr>
          <w:rFonts w:eastAsia="Aptos"/>
          <w:sz w:val="16"/>
        </w:rPr>
        <w:t xml:space="preserve"> treatments </w:t>
      </w:r>
      <w:r w:rsidRPr="00300905">
        <w:rPr>
          <w:rFonts w:eastAsia="Aptos"/>
          <w:u w:val="single"/>
        </w:rPr>
        <w:t>but challenges</w:t>
      </w:r>
      <w:r w:rsidRPr="00300905">
        <w:rPr>
          <w:rFonts w:eastAsia="Aptos"/>
          <w:sz w:val="16"/>
        </w:rPr>
        <w:t xml:space="preserve"> insignificantly </w:t>
      </w:r>
      <w:r w:rsidRPr="00300905">
        <w:rPr>
          <w:rFonts w:eastAsia="Aptos"/>
          <w:b/>
          <w:iCs/>
          <w:u w:val="single"/>
          <w:bdr w:val="single" w:sz="8" w:space="0" w:color="auto"/>
        </w:rPr>
        <w:t>less</w:t>
      </w:r>
      <w:r w:rsidRPr="00300905">
        <w:rPr>
          <w:rFonts w:eastAsia="Aptos"/>
          <w:sz w:val="16"/>
        </w:rPr>
        <w:t xml:space="preserve"> than the equilibrium </w:t>
      </w:r>
      <w:r w:rsidRPr="00300905">
        <w:rPr>
          <w:rFonts w:eastAsia="Aptos"/>
          <w:u w:val="single"/>
        </w:rPr>
        <w:t>in</w:t>
      </w:r>
      <w:r w:rsidRPr="00300905">
        <w:rPr>
          <w:rFonts w:eastAsia="Aptos"/>
          <w:sz w:val="16"/>
        </w:rPr>
        <w:t xml:space="preserve"> the </w:t>
      </w:r>
      <w:r w:rsidRPr="00300905">
        <w:rPr>
          <w:rFonts w:eastAsia="Aptos"/>
          <w:b/>
          <w:iCs/>
          <w:u w:val="single"/>
          <w:bdr w:val="single" w:sz="8" w:space="0" w:color="auto"/>
        </w:rPr>
        <w:t>Growth</w:t>
      </w:r>
      <w:r w:rsidRPr="00300905">
        <w:rPr>
          <w:rFonts w:eastAsia="Aptos"/>
          <w:sz w:val="16"/>
        </w:rPr>
        <w:t xml:space="preserve"> treatment. Player B (</w:t>
      </w:r>
      <w:r w:rsidRPr="00300905">
        <w:rPr>
          <w:rFonts w:eastAsia="Aptos"/>
          <w:u w:val="single"/>
        </w:rPr>
        <w:t>the established power</w:t>
      </w:r>
      <w:r w:rsidRPr="00300905">
        <w:rPr>
          <w:rFonts w:eastAsia="Aptos"/>
          <w:sz w:val="16"/>
        </w:rPr>
        <w:t xml:space="preserve">) </w:t>
      </w:r>
      <w:r w:rsidRPr="00300905">
        <w:rPr>
          <w:rFonts w:eastAsia="Aptos"/>
          <w:u w:val="single"/>
        </w:rPr>
        <w:t>challenges less</w:t>
      </w:r>
      <w:r w:rsidRPr="00300905">
        <w:rPr>
          <w:rFonts w:eastAsia="Aptos"/>
          <w:sz w:val="16"/>
        </w:rPr>
        <w:t xml:space="preserve"> than the equilibrium in all treatments but only significantly so </w:t>
      </w:r>
      <w:r w:rsidRPr="00300905">
        <w:rPr>
          <w:rFonts w:eastAsia="Aptos"/>
          <w:u w:val="single"/>
        </w:rPr>
        <w:t>in</w:t>
      </w:r>
      <w:r w:rsidRPr="00300905">
        <w:rPr>
          <w:rFonts w:eastAsia="Aptos"/>
          <w:sz w:val="16"/>
        </w:rPr>
        <w:t xml:space="preserve"> the </w:t>
      </w:r>
      <w:r w:rsidRPr="00300905">
        <w:rPr>
          <w:rFonts w:eastAsia="Aptos"/>
          <w:b/>
          <w:iCs/>
          <w:u w:val="single"/>
          <w:bdr w:val="single" w:sz="8" w:space="0" w:color="auto"/>
        </w:rPr>
        <w:t>Growth</w:t>
      </w:r>
      <w:r w:rsidRPr="00300905">
        <w:rPr>
          <w:rFonts w:eastAsia="Aptos"/>
          <w:sz w:val="16"/>
        </w:rPr>
        <w:t xml:space="preserve"> treatment.</w:t>
      </w:r>
    </w:p>
    <w:p w14:paraId="3644AAA6" w14:textId="77777777" w:rsidR="00307E94" w:rsidRPr="00300905" w:rsidRDefault="00307E94" w:rsidP="00307E94">
      <w:pPr>
        <w:rPr>
          <w:rFonts w:eastAsia="Aptos"/>
          <w:sz w:val="16"/>
        </w:rPr>
      </w:pPr>
      <w:r w:rsidRPr="00300905">
        <w:rPr>
          <w:rFonts w:eastAsia="Aptos"/>
          <w:u w:val="single"/>
        </w:rPr>
        <w:t>Further analyses</w:t>
      </w:r>
      <w:r w:rsidRPr="00300905">
        <w:rPr>
          <w:rFonts w:eastAsia="Aptos"/>
          <w:sz w:val="16"/>
        </w:rPr>
        <w:t xml:space="preserve"> of the behavior of different types of players with absolute advantage, characterized notably as “money maximizers” who always challenge or “peace lovers” who never challenge, </w:t>
      </w:r>
      <w:r w:rsidRPr="00300905">
        <w:rPr>
          <w:rFonts w:eastAsia="Aptos"/>
          <w:u w:val="single"/>
        </w:rPr>
        <w:t xml:space="preserve">support the </w:t>
      </w:r>
      <w:r w:rsidRPr="00300905">
        <w:rPr>
          <w:rFonts w:eastAsia="Aptos"/>
          <w:b/>
          <w:iCs/>
          <w:u w:val="single"/>
          <w:bdr w:val="single" w:sz="8" w:space="0" w:color="auto"/>
        </w:rPr>
        <w:t>robust pattern</w:t>
      </w:r>
      <w:r w:rsidRPr="00300905">
        <w:rPr>
          <w:rFonts w:eastAsia="Aptos"/>
          <w:u w:val="single"/>
        </w:rPr>
        <w:t xml:space="preserve"> that </w:t>
      </w:r>
      <w:r w:rsidRPr="00300905">
        <w:rPr>
          <w:rFonts w:eastAsia="Aptos"/>
          <w:b/>
          <w:iCs/>
          <w:u w:val="single"/>
          <w:bdr w:val="single" w:sz="8" w:space="0" w:color="auto"/>
        </w:rPr>
        <w:t>growth</w:t>
      </w:r>
      <w:r w:rsidRPr="00300905">
        <w:rPr>
          <w:rFonts w:eastAsia="Aptos"/>
          <w:u w:val="single"/>
        </w:rPr>
        <w:t xml:space="preserve"> prospects </w:t>
      </w:r>
      <w:r w:rsidRPr="00300905">
        <w:rPr>
          <w:rFonts w:eastAsia="Aptos"/>
          <w:b/>
          <w:iCs/>
          <w:u w:val="single"/>
          <w:bdr w:val="single" w:sz="8" w:space="0" w:color="auto"/>
        </w:rPr>
        <w:t>reduce conflict</w:t>
      </w:r>
      <w:r w:rsidRPr="00300905">
        <w:rPr>
          <w:rFonts w:eastAsia="Aptos"/>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03537E8C" w14:textId="77777777" w:rsidR="00307E94" w:rsidRPr="00300905" w:rsidRDefault="00307E94" w:rsidP="00307E94">
      <w:pPr>
        <w:rPr>
          <w:rFonts w:eastAsia="Aptos"/>
          <w:sz w:val="16"/>
        </w:rPr>
      </w:pPr>
      <w:r w:rsidRPr="00300905">
        <w:rPr>
          <w:rFonts w:eastAsia="Aptos"/>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300905">
        <w:rPr>
          <w:rFonts w:eastAsia="Aptos"/>
          <w:u w:val="single"/>
        </w:rPr>
        <w:t>respondents reported</w:t>
      </w:r>
      <w:r w:rsidRPr="00300905">
        <w:rPr>
          <w:rFonts w:eastAsia="Aptos"/>
          <w:sz w:val="16"/>
        </w:rPr>
        <w:t xml:space="preserve"> their </w:t>
      </w:r>
      <w:r w:rsidRPr="00300905">
        <w:rPr>
          <w:rFonts w:eastAsia="Aptos"/>
          <w:u w:val="single"/>
        </w:rPr>
        <w:t>beliefs about the probability</w:t>
      </w:r>
      <w:r w:rsidRPr="00300905">
        <w:rPr>
          <w:rFonts w:eastAsia="Aptos"/>
          <w:sz w:val="16"/>
        </w:rPr>
        <w:t xml:space="preserve"> that </w:t>
      </w:r>
      <w:r w:rsidRPr="00300905">
        <w:rPr>
          <w:rFonts w:eastAsia="Aptos"/>
          <w:b/>
          <w:iCs/>
          <w:highlight w:val="green"/>
          <w:u w:val="single"/>
          <w:bdr w:val="single" w:sz="8" w:space="0" w:color="auto"/>
        </w:rPr>
        <w:t>tensions</w:t>
      </w:r>
      <w:r w:rsidRPr="00300905">
        <w:rPr>
          <w:rFonts w:eastAsia="Aptos"/>
          <w:u w:val="single"/>
        </w:rPr>
        <w:t xml:space="preserve"> </w:t>
      </w:r>
      <w:r w:rsidRPr="00300905">
        <w:rPr>
          <w:rFonts w:eastAsia="Aptos"/>
          <w:highlight w:val="green"/>
          <w:u w:val="single"/>
        </w:rPr>
        <w:t xml:space="preserve">between China and the </w:t>
      </w:r>
      <w:r w:rsidRPr="00300905">
        <w:rPr>
          <w:rFonts w:eastAsia="Aptos"/>
          <w:b/>
          <w:iCs/>
          <w:highlight w:val="green"/>
          <w:u w:val="single"/>
          <w:bdr w:val="single" w:sz="8" w:space="0" w:color="auto"/>
        </w:rPr>
        <w:t>U</w:t>
      </w:r>
      <w:r w:rsidRPr="00300905">
        <w:rPr>
          <w:rFonts w:eastAsia="Aptos"/>
          <w:sz w:val="16"/>
        </w:rPr>
        <w:t xml:space="preserve">nited </w:t>
      </w:r>
      <w:r w:rsidRPr="00300905">
        <w:rPr>
          <w:rFonts w:eastAsia="Aptos"/>
          <w:b/>
          <w:iCs/>
          <w:highlight w:val="green"/>
          <w:u w:val="single"/>
          <w:bdr w:val="single" w:sz="8" w:space="0" w:color="auto"/>
        </w:rPr>
        <w:t>S</w:t>
      </w:r>
      <w:r w:rsidRPr="00300905">
        <w:rPr>
          <w:rFonts w:eastAsia="Aptos"/>
          <w:sz w:val="16"/>
        </w:rPr>
        <w:t xml:space="preserve">tates </w:t>
      </w:r>
      <w:r w:rsidRPr="00300905">
        <w:rPr>
          <w:rFonts w:eastAsia="Aptos"/>
          <w:u w:val="single"/>
        </w:rPr>
        <w:t xml:space="preserve">would </w:t>
      </w:r>
      <w:r w:rsidRPr="00300905">
        <w:rPr>
          <w:rFonts w:eastAsia="Aptos"/>
          <w:b/>
          <w:iCs/>
          <w:highlight w:val="green"/>
          <w:u w:val="single"/>
          <w:bdr w:val="single" w:sz="8" w:space="0" w:color="auto"/>
        </w:rPr>
        <w:t>escalate</w:t>
      </w:r>
      <w:r w:rsidRPr="00300905">
        <w:rPr>
          <w:rFonts w:eastAsia="Aptos"/>
          <w:sz w:val="16"/>
        </w:rPr>
        <w:t xml:space="preserve"> into conflict over the next decade. </w:t>
      </w:r>
      <w:r w:rsidRPr="00300905">
        <w:rPr>
          <w:rFonts w:eastAsia="Aptos"/>
          <w:u w:val="single"/>
        </w:rPr>
        <w:t>In line with our</w:t>
      </w:r>
      <w:r w:rsidRPr="00300905">
        <w:rPr>
          <w:rFonts w:eastAsia="Aptos"/>
          <w:sz w:val="16"/>
        </w:rPr>
        <w:t xml:space="preserve"> </w:t>
      </w:r>
      <w:r w:rsidRPr="00300905">
        <w:rPr>
          <w:rFonts w:eastAsia="Aptos"/>
          <w:b/>
          <w:iCs/>
          <w:u w:val="single"/>
          <w:bdr w:val="single" w:sz="8" w:space="0" w:color="auto"/>
        </w:rPr>
        <w:t>lab</w:t>
      </w:r>
      <w:r w:rsidRPr="00300905">
        <w:rPr>
          <w:rFonts w:eastAsia="Aptos"/>
          <w:u w:val="single"/>
        </w:rPr>
        <w:t>oratory</w:t>
      </w:r>
      <w:r w:rsidRPr="00300905">
        <w:rPr>
          <w:rFonts w:eastAsia="Aptos"/>
          <w:sz w:val="16"/>
        </w:rPr>
        <w:t xml:space="preserve"> </w:t>
      </w:r>
      <w:r w:rsidRPr="00300905">
        <w:rPr>
          <w:rFonts w:eastAsia="Aptos"/>
          <w:b/>
          <w:iCs/>
          <w:u w:val="single"/>
          <w:bdr w:val="single" w:sz="8" w:space="0" w:color="auto"/>
        </w:rPr>
        <w:t>experiment</w:t>
      </w:r>
      <w:r w:rsidRPr="00300905">
        <w:rPr>
          <w:rFonts w:eastAsia="Aptos"/>
          <w:sz w:val="16"/>
        </w:rPr>
        <w:t xml:space="preserve"> findings, </w:t>
      </w:r>
      <w:r w:rsidRPr="00300905">
        <w:rPr>
          <w:rFonts w:eastAsia="Aptos"/>
          <w:u w:val="single"/>
        </w:rPr>
        <w:t xml:space="preserve">respondents perceived a </w:t>
      </w:r>
      <w:r w:rsidRPr="00300905">
        <w:rPr>
          <w:rFonts w:eastAsia="Aptos"/>
          <w:b/>
          <w:iCs/>
          <w:u w:val="single"/>
          <w:bdr w:val="single" w:sz="8" w:space="0" w:color="auto"/>
        </w:rPr>
        <w:t>significantly higher</w:t>
      </w:r>
      <w:r w:rsidRPr="00300905">
        <w:rPr>
          <w:rFonts w:eastAsia="Aptos"/>
          <w:u w:val="single"/>
        </w:rPr>
        <w:t xml:space="preserve"> likelihood of conflict in </w:t>
      </w:r>
      <w:r w:rsidRPr="00300905">
        <w:rPr>
          <w:rFonts w:eastAsia="Aptos"/>
          <w:highlight w:val="green"/>
          <w:u w:val="single"/>
        </w:rPr>
        <w:t xml:space="preserve">the </w:t>
      </w:r>
      <w:r w:rsidRPr="00300905">
        <w:rPr>
          <w:rFonts w:eastAsia="Aptos"/>
          <w:b/>
          <w:iCs/>
          <w:highlight w:val="green"/>
          <w:u w:val="single"/>
          <w:bdr w:val="single" w:sz="8" w:space="0" w:color="auto"/>
        </w:rPr>
        <w:t>slow-down scenario</w:t>
      </w:r>
      <w:r w:rsidRPr="00300905">
        <w:rPr>
          <w:rFonts w:eastAsia="Aptos"/>
          <w:sz w:val="16"/>
        </w:rPr>
        <w:t xml:space="preserve"> than in the growth scenario. Moreover, most respondents believed that major </w:t>
      </w:r>
      <w:r w:rsidRPr="00300905">
        <w:rPr>
          <w:rFonts w:eastAsia="Aptos"/>
          <w:u w:val="single"/>
        </w:rPr>
        <w:t xml:space="preserve">powers are </w:t>
      </w:r>
      <w:r w:rsidRPr="00300905">
        <w:rPr>
          <w:rFonts w:eastAsia="Aptos"/>
          <w:b/>
          <w:iCs/>
          <w:u w:val="single"/>
          <w:bdr w:val="single" w:sz="8" w:space="0" w:color="auto"/>
        </w:rPr>
        <w:t>most likely</w:t>
      </w:r>
      <w:r w:rsidRPr="00300905">
        <w:rPr>
          <w:rFonts w:eastAsia="Aptos"/>
          <w:u w:val="single"/>
        </w:rPr>
        <w:t xml:space="preserve"> to engage in conflict when</w:t>
      </w:r>
      <w:r w:rsidRPr="00300905">
        <w:rPr>
          <w:rFonts w:eastAsia="Aptos"/>
          <w:sz w:val="16"/>
        </w:rPr>
        <w:t xml:space="preserve"> global </w:t>
      </w:r>
      <w:r w:rsidRPr="00300905">
        <w:rPr>
          <w:rFonts w:eastAsia="Aptos"/>
          <w:u w:val="single"/>
        </w:rPr>
        <w:t xml:space="preserve">economic prospects are </w:t>
      </w:r>
      <w:r w:rsidRPr="00300905">
        <w:rPr>
          <w:rFonts w:eastAsia="Aptos"/>
          <w:b/>
          <w:iCs/>
          <w:u w:val="single"/>
          <w:bdr w:val="single" w:sz="8" w:space="0" w:color="auto"/>
        </w:rPr>
        <w:t>declining</w:t>
      </w:r>
      <w:r w:rsidRPr="00300905">
        <w:rPr>
          <w:rFonts w:eastAsia="Aptos"/>
          <w:sz w:val="16"/>
        </w:rPr>
        <w:t xml:space="preserve"> </w:t>
      </w:r>
      <w:r w:rsidRPr="00300905">
        <w:rPr>
          <w:rFonts w:eastAsia="Aptos"/>
          <w:u w:val="single"/>
        </w:rPr>
        <w:t xml:space="preserve">and </w:t>
      </w:r>
      <w:r w:rsidRPr="00300905">
        <w:rPr>
          <w:rFonts w:eastAsia="Aptos"/>
          <w:b/>
          <w:iCs/>
          <w:u w:val="single"/>
          <w:bdr w:val="single" w:sz="8" w:space="0" w:color="auto"/>
        </w:rPr>
        <w:t>least likely</w:t>
      </w:r>
      <w:r w:rsidRPr="00300905">
        <w:rPr>
          <w:rFonts w:eastAsia="Aptos"/>
          <w:u w:val="single"/>
        </w:rPr>
        <w:t xml:space="preserve"> under</w:t>
      </w:r>
      <w:r w:rsidRPr="00300905">
        <w:rPr>
          <w:rFonts w:eastAsia="Aptos"/>
          <w:sz w:val="16"/>
        </w:rPr>
        <w:t xml:space="preserve"> global economic </w:t>
      </w:r>
      <w:r w:rsidRPr="00300905">
        <w:rPr>
          <w:rFonts w:eastAsia="Aptos"/>
          <w:b/>
          <w:iCs/>
          <w:u w:val="single"/>
          <w:bdr w:val="single" w:sz="8" w:space="0" w:color="auto"/>
        </w:rPr>
        <w:t>prosperity</w:t>
      </w:r>
      <w:r w:rsidRPr="00300905">
        <w:rPr>
          <w:rFonts w:eastAsia="Aptos"/>
          <w:sz w:val="16"/>
        </w:rPr>
        <w:t xml:space="preserve"> and growth trends.</w:t>
      </w:r>
    </w:p>
    <w:p w14:paraId="352A64FA" w14:textId="77777777" w:rsidR="00307E94" w:rsidRPr="00C9574F" w:rsidRDefault="00307E94" w:rsidP="00307E94">
      <w:pPr>
        <w:pStyle w:val="Heading4"/>
      </w:pPr>
      <w:r>
        <w:t xml:space="preserve">Degrowth fails for a laundry list of reasons and causes war – </w:t>
      </w:r>
      <w:r w:rsidRPr="00A850F0">
        <w:rPr>
          <w:b w:val="0"/>
          <w:bCs/>
        </w:rPr>
        <w:t>Confuses correlation for causation, fails to garner enough support, and developing countries will not forgo growth</w:t>
      </w:r>
      <w:r>
        <w:t xml:space="preserve"> </w:t>
      </w:r>
    </w:p>
    <w:p w14:paraId="3670936E" w14:textId="77777777" w:rsidR="00307E94" w:rsidRPr="00C9574F" w:rsidRDefault="00307E94" w:rsidP="00307E94">
      <w:r w:rsidRPr="00C9574F">
        <w:rPr>
          <w:rStyle w:val="Style13ptBold"/>
        </w:rPr>
        <w:t>Driscoll 24</w:t>
      </w:r>
      <w:r>
        <w:t>, Daniel Driscoll is a postdoctoral researcher at Brown University’s Watson Institute for International and Public Affairs. Starting fall 2024, he will be an assistant professor in the department of sociology at the University of Virginia., Jacobin, 2-23-2024 ["Four Problems for the Degrowth Movement," available on:  https://jacobin.com/2024/02/degrowth-movement-problems-climate-change, accessed:  10-28-2025]wku//sc</w:t>
      </w:r>
    </w:p>
    <w:p w14:paraId="17D4ADD1" w14:textId="77777777" w:rsidR="00307E94" w:rsidRPr="00C9574F" w:rsidRDefault="00307E94" w:rsidP="00307E94">
      <w:pPr>
        <w:rPr>
          <w:rStyle w:val="Emphasis"/>
        </w:rPr>
      </w:pPr>
      <w:r w:rsidRPr="0078278B">
        <w:rPr>
          <w:sz w:val="14"/>
        </w:rPr>
        <w:t xml:space="preserve">1. </w:t>
      </w:r>
      <w:r w:rsidRPr="0078278B">
        <w:rPr>
          <w:rStyle w:val="Emphasis"/>
          <w:highlight w:val="green"/>
        </w:rPr>
        <w:t>Degrowth</w:t>
      </w:r>
      <w:r w:rsidRPr="00C9574F">
        <w:rPr>
          <w:rStyle w:val="Emphasis"/>
        </w:rPr>
        <w:t xml:space="preserve"> often </w:t>
      </w:r>
      <w:r w:rsidRPr="0078278B">
        <w:rPr>
          <w:rStyle w:val="Emphasis"/>
          <w:highlight w:val="green"/>
        </w:rPr>
        <w:t>confuses</w:t>
      </w:r>
      <w:r w:rsidRPr="00C9574F">
        <w:rPr>
          <w:rStyle w:val="Emphasis"/>
        </w:rPr>
        <w:t xml:space="preserve"> correlation for causation and overextrapolates from the past.</w:t>
      </w:r>
    </w:p>
    <w:p w14:paraId="551CF002" w14:textId="77777777" w:rsidR="00307E94" w:rsidRPr="0078278B" w:rsidRDefault="00307E94" w:rsidP="00307E94">
      <w:pPr>
        <w:rPr>
          <w:sz w:val="14"/>
        </w:rPr>
      </w:pPr>
      <w:r w:rsidRPr="0078278B">
        <w:rPr>
          <w:sz w:val="14"/>
        </w:rPr>
        <w:t>The strength of the degrowth movement comes from accurately recounting how wealthy countries developed through the use of fossil fuels. Fossil fuels and economies coevolved together: coal powered the earliest factories in the Industrial Revolution. Electricity then lit, connected, and expanded cities around the world. Oil and gas knit the post–World War II  world economy together.</w:t>
      </w:r>
    </w:p>
    <w:p w14:paraId="523068B3" w14:textId="77777777" w:rsidR="00307E94" w:rsidRPr="0078278B" w:rsidRDefault="00307E94" w:rsidP="00307E94">
      <w:pPr>
        <w:rPr>
          <w:sz w:val="14"/>
        </w:rPr>
      </w:pPr>
      <w:r w:rsidRPr="0078278B">
        <w:rPr>
          <w:sz w:val="14"/>
        </w:rPr>
        <w:t>Economic growth, then, went hand in hand with the growth of emissions. The degrowth movement argues that while switching to green growth may be theoretically possible, sufficiently rapid decarbonization requires degrowth.</w:t>
      </w:r>
    </w:p>
    <w:p w14:paraId="262D6B0D" w14:textId="77777777" w:rsidR="00307E94" w:rsidRPr="0078278B" w:rsidRDefault="00307E94" w:rsidP="00307E94">
      <w:pPr>
        <w:rPr>
          <w:sz w:val="14"/>
        </w:rPr>
      </w:pPr>
      <w:r w:rsidRPr="0078278B">
        <w:rPr>
          <w:sz w:val="14"/>
        </w:rPr>
        <w:t xml:space="preserve">The </w:t>
      </w:r>
      <w:r w:rsidRPr="00E72FBA">
        <w:rPr>
          <w:rStyle w:val="StyleUnderline"/>
        </w:rPr>
        <w:t xml:space="preserve">focus on growth, however, may lead to confusing </w:t>
      </w:r>
      <w:r w:rsidRPr="0078278B">
        <w:rPr>
          <w:rStyle w:val="StyleUnderline"/>
          <w:highlight w:val="green"/>
        </w:rPr>
        <w:t>correlation for causation</w:t>
      </w:r>
      <w:r w:rsidRPr="00E72FBA">
        <w:rPr>
          <w:rStyle w:val="StyleUnderline"/>
        </w:rPr>
        <w:t>, and at worst distorting our policy priorities</w:t>
      </w:r>
      <w:r w:rsidRPr="0078278B">
        <w:rPr>
          <w:sz w:val="14"/>
        </w:rPr>
        <w:t xml:space="preserve">. Therefore, an elementary reminder is in order: </w:t>
      </w:r>
      <w:r w:rsidRPr="00E72FBA">
        <w:rPr>
          <w:rStyle w:val="StyleUnderline"/>
        </w:rPr>
        <w:t xml:space="preserve">carbon </w:t>
      </w:r>
      <w:r w:rsidRPr="0078278B">
        <w:rPr>
          <w:rStyle w:val="StyleUnderline"/>
          <w:highlight w:val="green"/>
        </w:rPr>
        <w:t>emissions</w:t>
      </w:r>
      <w:r w:rsidRPr="00E72FBA">
        <w:rPr>
          <w:rStyle w:val="StyleUnderline"/>
        </w:rPr>
        <w:t xml:space="preserve"> come from burning carbon — they are CO2 emissions, </w:t>
      </w:r>
      <w:r w:rsidRPr="0078278B">
        <w:rPr>
          <w:rStyle w:val="StyleUnderline"/>
          <w:highlight w:val="green"/>
        </w:rPr>
        <w:t>not GDP emissions</w:t>
      </w:r>
      <w:r w:rsidRPr="00E72FBA">
        <w:rPr>
          <w:rStyle w:val="StyleUnderline"/>
        </w:rPr>
        <w:t xml:space="preserve">. To decarbonize, </w:t>
      </w:r>
      <w:r w:rsidRPr="0078278B">
        <w:rPr>
          <w:rStyle w:val="Emphasis"/>
        </w:rPr>
        <w:t>we need to replace carbon energy sources</w:t>
      </w:r>
      <w:r w:rsidRPr="00E72FBA">
        <w:rPr>
          <w:rStyle w:val="StyleUnderline"/>
        </w:rPr>
        <w:t xml:space="preserve"> with clean energy, and </w:t>
      </w:r>
      <w:r w:rsidRPr="0078278B">
        <w:rPr>
          <w:rStyle w:val="StyleUnderline"/>
          <w:highlight w:val="green"/>
        </w:rPr>
        <w:t>repressing growth</w:t>
      </w:r>
      <w:r w:rsidRPr="00E72FBA">
        <w:rPr>
          <w:rStyle w:val="StyleUnderline"/>
        </w:rPr>
        <w:t xml:space="preserve"> will </w:t>
      </w:r>
      <w:r w:rsidRPr="0078278B">
        <w:rPr>
          <w:rStyle w:val="StyleUnderline"/>
          <w:highlight w:val="green"/>
        </w:rPr>
        <w:t>not solve</w:t>
      </w:r>
      <w:r w:rsidRPr="00E72FBA">
        <w:rPr>
          <w:rStyle w:val="StyleUnderline"/>
        </w:rPr>
        <w:t xml:space="preserve"> the problem </w:t>
      </w:r>
      <w:r w:rsidRPr="0078278B">
        <w:rPr>
          <w:sz w:val="14"/>
        </w:rPr>
        <w:t>of financing electrification and energy-input replacement.</w:t>
      </w:r>
    </w:p>
    <w:p w14:paraId="3770AB43" w14:textId="77777777" w:rsidR="00307E94" w:rsidRPr="0078278B" w:rsidRDefault="00307E94" w:rsidP="00307E94">
      <w:pPr>
        <w:rPr>
          <w:sz w:val="14"/>
        </w:rPr>
      </w:pPr>
      <w:r w:rsidRPr="0078278B">
        <w:rPr>
          <w:sz w:val="14"/>
        </w:rPr>
        <w:t xml:space="preserve">This point may seem obvious, but many </w:t>
      </w:r>
      <w:r w:rsidRPr="00E72FBA">
        <w:rPr>
          <w:rStyle w:val="StyleUnderline"/>
        </w:rPr>
        <w:t>people</w:t>
      </w:r>
      <w:r w:rsidRPr="0078278B">
        <w:rPr>
          <w:sz w:val="14"/>
        </w:rPr>
        <w:t xml:space="preserve"> seem to forget it and </w:t>
      </w:r>
      <w:r w:rsidRPr="00E72FBA">
        <w:rPr>
          <w:rStyle w:val="StyleUnderline"/>
        </w:rPr>
        <w:t>focus too narrowly on economic growth and GDP</w:t>
      </w:r>
      <w:r w:rsidRPr="0078278B">
        <w:rPr>
          <w:sz w:val="14"/>
        </w:rPr>
        <w:t xml:space="preserve"> (which is of course a controversial indicator of well-being). Growth is contingent upon energy input, but that </w:t>
      </w:r>
      <w:r w:rsidRPr="00E72FBA">
        <w:rPr>
          <w:rStyle w:val="StyleUnderline"/>
        </w:rPr>
        <w:t xml:space="preserve">energy does not need to come from carbon. </w:t>
      </w:r>
      <w:r w:rsidRPr="00A850F0">
        <w:rPr>
          <w:rStyle w:val="Emphasis"/>
        </w:rPr>
        <w:t>Those who argue that decoupling emissions from GDP cannot happen fast enough are extrapolating from the historic association of emissions and growth.</w:t>
      </w:r>
      <w:r w:rsidRPr="00E72FBA">
        <w:rPr>
          <w:rStyle w:val="StyleUnderline"/>
        </w:rPr>
        <w:t xml:space="preserve"> </w:t>
      </w:r>
      <w:r w:rsidRPr="00A850F0">
        <w:rPr>
          <w:rStyle w:val="StyleUnderline"/>
          <w:highlight w:val="green"/>
        </w:rPr>
        <w:t>If historical trends</w:t>
      </w:r>
      <w:r w:rsidRPr="00E72FBA">
        <w:rPr>
          <w:rStyle w:val="StyleUnderline"/>
        </w:rPr>
        <w:t xml:space="preserve"> routinely and straightforwardly </w:t>
      </w:r>
      <w:r w:rsidRPr="00A850F0">
        <w:rPr>
          <w:rStyle w:val="StyleUnderline"/>
          <w:highlight w:val="green"/>
        </w:rPr>
        <w:t>predict</w:t>
      </w:r>
      <w:r w:rsidRPr="00E72FBA">
        <w:rPr>
          <w:rStyle w:val="StyleUnderline"/>
        </w:rPr>
        <w:t xml:space="preserve">ed our economic </w:t>
      </w:r>
      <w:r w:rsidRPr="00A850F0">
        <w:rPr>
          <w:rStyle w:val="StyleUnderline"/>
          <w:highlight w:val="green"/>
        </w:rPr>
        <w:t>future</w:t>
      </w:r>
      <w:r w:rsidRPr="00E72FBA">
        <w:rPr>
          <w:rStyle w:val="StyleUnderline"/>
        </w:rPr>
        <w:t xml:space="preserve">, then much of the </w:t>
      </w:r>
      <w:r w:rsidRPr="00A850F0">
        <w:rPr>
          <w:rStyle w:val="StyleUnderline"/>
          <w:highlight w:val="green"/>
        </w:rPr>
        <w:t>risk</w:t>
      </w:r>
      <w:r w:rsidRPr="00E72FBA">
        <w:rPr>
          <w:rStyle w:val="StyleUnderline"/>
        </w:rPr>
        <w:t xml:space="preserve"> that we know to be </w:t>
      </w:r>
      <w:r w:rsidRPr="00A850F0">
        <w:rPr>
          <w:rStyle w:val="StyleUnderline"/>
          <w:highlight w:val="green"/>
        </w:rPr>
        <w:t>endemic to the</w:t>
      </w:r>
      <w:r w:rsidRPr="00E72FBA">
        <w:rPr>
          <w:rStyle w:val="StyleUnderline"/>
        </w:rPr>
        <w:t xml:space="preserve"> stock </w:t>
      </w:r>
      <w:r w:rsidRPr="00A850F0">
        <w:rPr>
          <w:rStyle w:val="StyleUnderline"/>
          <w:highlight w:val="green"/>
        </w:rPr>
        <w:t>market</w:t>
      </w:r>
      <w:r w:rsidRPr="00E72FBA">
        <w:rPr>
          <w:rStyle w:val="StyleUnderline"/>
        </w:rPr>
        <w:t xml:space="preserve"> and the financial sector </w:t>
      </w:r>
      <w:r w:rsidRPr="00A850F0">
        <w:rPr>
          <w:rStyle w:val="StyleUnderline"/>
          <w:highlight w:val="green"/>
        </w:rPr>
        <w:t>would not exist</w:t>
      </w:r>
      <w:r w:rsidRPr="0078278B">
        <w:rPr>
          <w:sz w:val="14"/>
        </w:rPr>
        <w:t>, as the past would be a sure guide to what’s coming next.</w:t>
      </w:r>
    </w:p>
    <w:p w14:paraId="78670580" w14:textId="77777777" w:rsidR="00307E94" w:rsidRPr="0078278B" w:rsidRDefault="00307E94" w:rsidP="00307E94">
      <w:pPr>
        <w:rPr>
          <w:sz w:val="14"/>
        </w:rPr>
      </w:pPr>
      <w:r w:rsidRPr="0078278B">
        <w:rPr>
          <w:sz w:val="14"/>
        </w:rPr>
        <w:t xml:space="preserve">2. </w:t>
      </w:r>
      <w:r w:rsidRPr="00C9574F">
        <w:rPr>
          <w:rStyle w:val="Emphasis"/>
        </w:rPr>
        <w:t>Degrowth doesn’t acknowledge that redistribution can drive growth.</w:t>
      </w:r>
    </w:p>
    <w:p w14:paraId="234AE960" w14:textId="77777777" w:rsidR="00307E94" w:rsidRPr="00E72FBA" w:rsidRDefault="00307E94" w:rsidP="00307E94">
      <w:pPr>
        <w:rPr>
          <w:rStyle w:val="StyleUnderline"/>
        </w:rPr>
      </w:pPr>
      <w:r w:rsidRPr="00E72FBA">
        <w:rPr>
          <w:rStyle w:val="StyleUnderline"/>
        </w:rPr>
        <w:t>Degrowth requires political suppression of consumption and production</w:t>
      </w:r>
      <w:r w:rsidRPr="0078278B">
        <w:rPr>
          <w:sz w:val="14"/>
        </w:rPr>
        <w:t xml:space="preserve">. To offset the massive income reductions this would entail for poorer populations, many degrowth </w:t>
      </w:r>
      <w:r w:rsidRPr="00E72FBA">
        <w:rPr>
          <w:rStyle w:val="StyleUnderline"/>
        </w:rPr>
        <w:t>experts argue that this decrease in production and consumption should be accompanied by wealth redistribution.</w:t>
      </w:r>
    </w:p>
    <w:p w14:paraId="0BE7D4AE" w14:textId="77777777" w:rsidR="00307E94" w:rsidRPr="00E72FBA" w:rsidRDefault="00307E94" w:rsidP="00307E94">
      <w:pPr>
        <w:rPr>
          <w:rStyle w:val="StyleUnderline"/>
        </w:rPr>
      </w:pPr>
      <w:r w:rsidRPr="0078278B">
        <w:rPr>
          <w:sz w:val="14"/>
        </w:rPr>
        <w:t xml:space="preserve">At first glance, that proposal looks reasonable — we can decrease emissions and inequality at the same time. But </w:t>
      </w:r>
      <w:r w:rsidRPr="00E72FBA">
        <w:rPr>
          <w:rStyle w:val="StyleUnderline"/>
        </w:rPr>
        <w:t>simultaneously reducing growth and redistributing resources is not so simple. Redistribution to lower income groups or populations</w:t>
      </w:r>
      <w:r w:rsidRPr="0078278B">
        <w:rPr>
          <w:sz w:val="14"/>
        </w:rPr>
        <w:t xml:space="preserve"> who have a higher propensity to spend can actually increase household consumption, which all other things equal </w:t>
      </w:r>
      <w:r w:rsidRPr="00E72FBA">
        <w:rPr>
          <w:rStyle w:val="StyleUnderline"/>
        </w:rPr>
        <w:t>may in turn increase emissions.</w:t>
      </w:r>
    </w:p>
    <w:p w14:paraId="57D6D1A7" w14:textId="77777777" w:rsidR="00307E94" w:rsidRPr="0078278B" w:rsidRDefault="00307E94" w:rsidP="00307E94">
      <w:pPr>
        <w:rPr>
          <w:sz w:val="14"/>
        </w:rPr>
      </w:pPr>
      <w:r w:rsidRPr="0078278B">
        <w:rPr>
          <w:sz w:val="14"/>
        </w:rPr>
        <w:t>Redistribution is a worthy goal, but on its own it will not decarbonize the economy. Some nuanced degrowth writing focuses loss prescriptions on wealthier residents within rich countries and rich countries overall. This is sensible, but it ignores the emissions that are likely to come with emerging market economy (EME) development in countries like India. It also ignores the recoil of investment in EMEs that would result from reductions in consumption and growth in wealthy countries, which would tend to bring excess capital back home to the richer countries.</w:t>
      </w:r>
    </w:p>
    <w:p w14:paraId="6735E794" w14:textId="77777777" w:rsidR="00307E94" w:rsidRPr="0078278B" w:rsidRDefault="00307E94" w:rsidP="00307E94">
      <w:pPr>
        <w:rPr>
          <w:sz w:val="14"/>
        </w:rPr>
      </w:pPr>
      <w:r w:rsidRPr="00A850F0">
        <w:rPr>
          <w:rStyle w:val="StyleUnderline"/>
          <w:highlight w:val="green"/>
        </w:rPr>
        <w:t>Degrowth</w:t>
      </w:r>
      <w:r w:rsidRPr="00E72FBA">
        <w:rPr>
          <w:rStyle w:val="StyleUnderline"/>
        </w:rPr>
        <w:t xml:space="preserve"> advocates</w:t>
      </w:r>
      <w:r w:rsidRPr="0078278B">
        <w:rPr>
          <w:sz w:val="14"/>
        </w:rPr>
        <w:t xml:space="preserve"> might </w:t>
      </w:r>
      <w:r w:rsidRPr="00E72FBA">
        <w:rPr>
          <w:rStyle w:val="StyleUnderline"/>
        </w:rPr>
        <w:t xml:space="preserve">argue that these problems could be addressed </w:t>
      </w:r>
      <w:r w:rsidRPr="00A850F0">
        <w:rPr>
          <w:rStyle w:val="StyleUnderline"/>
          <w:highlight w:val="green"/>
        </w:rPr>
        <w:t>through</w:t>
      </w:r>
      <w:r w:rsidRPr="00E72FBA">
        <w:rPr>
          <w:rStyle w:val="StyleUnderline"/>
        </w:rPr>
        <w:t xml:space="preserve"> national and global </w:t>
      </w:r>
      <w:r w:rsidRPr="00A850F0">
        <w:rPr>
          <w:rStyle w:val="StyleUnderline"/>
          <w:highlight w:val="green"/>
        </w:rPr>
        <w:t>planning regimes</w:t>
      </w:r>
      <w:r w:rsidRPr="0078278B">
        <w:rPr>
          <w:sz w:val="14"/>
        </w:rPr>
        <w:t xml:space="preserve">, which could (e.g.) restrain households from increasing consumption too much and force capital to invest more in poorer countries. But the kind of </w:t>
      </w:r>
      <w:r w:rsidRPr="0078278B">
        <w:rPr>
          <w:rStyle w:val="StyleUnderline"/>
        </w:rPr>
        <w:t xml:space="preserve">state planning required to mitigate emissions and regulate behavior while reducing overall production and consumption would need to </w:t>
      </w:r>
      <w:r w:rsidRPr="00A850F0">
        <w:rPr>
          <w:rStyle w:val="StyleUnderline"/>
          <w:highlight w:val="green"/>
        </w:rPr>
        <w:t>be</w:t>
      </w:r>
      <w:r w:rsidRPr="0078278B">
        <w:rPr>
          <w:rStyle w:val="StyleUnderline"/>
        </w:rPr>
        <w:t xml:space="preserve"> a </w:t>
      </w:r>
      <w:r w:rsidRPr="00A850F0">
        <w:rPr>
          <w:rStyle w:val="StyleUnderline"/>
          <w:highlight w:val="green"/>
        </w:rPr>
        <w:t>globally coercive</w:t>
      </w:r>
      <w:r w:rsidRPr="0078278B">
        <w:rPr>
          <w:rStyle w:val="StyleUnderline"/>
        </w:rPr>
        <w:t xml:space="preserve"> regime, with otherworldly institutional capacities and knowledge</w:t>
      </w:r>
      <w:r w:rsidRPr="0078278B">
        <w:rPr>
          <w:sz w:val="14"/>
        </w:rPr>
        <w:t xml:space="preserve">. Imagine the surveillance and punishment apparatuses needed to constantly monitor people around the world to enforce production and consumption quotas. </w:t>
      </w:r>
      <w:r w:rsidRPr="00A850F0">
        <w:rPr>
          <w:rStyle w:val="StyleUnderline"/>
          <w:highlight w:val="green"/>
        </w:rPr>
        <w:t>Few would</w:t>
      </w:r>
      <w:r w:rsidRPr="0078278B">
        <w:rPr>
          <w:rStyle w:val="StyleUnderline"/>
        </w:rPr>
        <w:t xml:space="preserve"> voluntarily </w:t>
      </w:r>
      <w:r w:rsidRPr="00A850F0">
        <w:rPr>
          <w:rStyle w:val="StyleUnderline"/>
          <w:highlight w:val="green"/>
        </w:rPr>
        <w:t>agree</w:t>
      </w:r>
      <w:r w:rsidRPr="0078278B">
        <w:rPr>
          <w:rStyle w:val="StyleUnderline"/>
        </w:rPr>
        <w:t xml:space="preserve"> to this system</w:t>
      </w:r>
      <w:r w:rsidRPr="0078278B">
        <w:rPr>
          <w:sz w:val="14"/>
        </w:rPr>
        <w:t>; governments now are not even following through on relatively modest climate accords. Maybe a sacrifice of democratic governance would be worth it, as some have argued. But even if an authoritarian regime of global planning were justified, what social forces would have the capacity to institute one?</w:t>
      </w:r>
    </w:p>
    <w:p w14:paraId="1A0218E5" w14:textId="77777777" w:rsidR="00307E94" w:rsidRPr="0078278B" w:rsidRDefault="00307E94" w:rsidP="00307E94">
      <w:pPr>
        <w:rPr>
          <w:sz w:val="14"/>
        </w:rPr>
      </w:pPr>
      <w:r w:rsidRPr="0078278B">
        <w:rPr>
          <w:sz w:val="14"/>
        </w:rPr>
        <w:t>To be clear, this isn’t an objection to planning per se. To address the climate crisis, we clearly need a big dose of democratic economic planning that prioritizes ecological goals over profit. But large-scale planning becomes both more technically and morally fraught when it involves forcing most of the world’s population to accept lower living standards.</w:t>
      </w:r>
    </w:p>
    <w:p w14:paraId="5D81D3E5" w14:textId="77777777" w:rsidR="00307E94" w:rsidRPr="0078278B" w:rsidRDefault="00307E94" w:rsidP="00307E94">
      <w:pPr>
        <w:rPr>
          <w:sz w:val="14"/>
        </w:rPr>
      </w:pPr>
      <w:r w:rsidRPr="0078278B">
        <w:rPr>
          <w:sz w:val="14"/>
        </w:rPr>
        <w:t xml:space="preserve">Historically, </w:t>
      </w:r>
      <w:r w:rsidRPr="0078278B">
        <w:rPr>
          <w:rStyle w:val="StyleUnderline"/>
        </w:rPr>
        <w:t xml:space="preserve">industrial </w:t>
      </w:r>
      <w:r w:rsidRPr="00A850F0">
        <w:rPr>
          <w:rStyle w:val="StyleUnderline"/>
          <w:highlight w:val="green"/>
        </w:rPr>
        <w:t>transformations</w:t>
      </w:r>
      <w:r w:rsidRPr="0078278B">
        <w:rPr>
          <w:rStyle w:val="StyleUnderline"/>
        </w:rPr>
        <w:t xml:space="preserve"> have </w:t>
      </w:r>
      <w:r w:rsidRPr="00A850F0">
        <w:rPr>
          <w:rStyle w:val="StyleUnderline"/>
          <w:highlight w:val="green"/>
        </w:rPr>
        <w:t>required growth</w:t>
      </w:r>
      <w:r w:rsidRPr="0078278B">
        <w:rPr>
          <w:rStyle w:val="StyleUnderline"/>
        </w:rPr>
        <w:t>, and relatively lower growth in the context of such transformations has led to horrific casualties</w:t>
      </w:r>
      <w:r w:rsidRPr="0078278B">
        <w:rPr>
          <w:sz w:val="14"/>
        </w:rPr>
        <w:t xml:space="preserve"> (e.g., the Soviet Union’s creation of famine in Ukraine during its industrialization drive in the early 1930s). Lower growth means more trade-offs and losses in a transition, meaning that new capital formation comes at the cost of greater suppression of consumption and thus of living standards.</w:t>
      </w:r>
    </w:p>
    <w:p w14:paraId="58AAD5B3" w14:textId="77777777" w:rsidR="00307E94" w:rsidRPr="0078278B" w:rsidRDefault="00307E94" w:rsidP="00307E94">
      <w:pPr>
        <w:rPr>
          <w:rStyle w:val="StyleUnderline"/>
        </w:rPr>
      </w:pPr>
      <w:r w:rsidRPr="0078278B">
        <w:rPr>
          <w:sz w:val="14"/>
        </w:rPr>
        <w:t xml:space="preserve">This is because </w:t>
      </w:r>
      <w:r w:rsidRPr="0078278B">
        <w:rPr>
          <w:rStyle w:val="StyleUnderline"/>
        </w:rPr>
        <w:t>the new capital needed to transition has to come from somewhere.</w:t>
      </w:r>
      <w:r w:rsidRPr="0078278B">
        <w:rPr>
          <w:sz w:val="14"/>
        </w:rPr>
        <w:t xml:space="preserve"> It can come from reallocating resources from traditional growth sectors (e.g., from agriculture to industry) or from a rising tide of growth that can improve the living standards of the majority. Therefore, </w:t>
      </w:r>
      <w:r w:rsidRPr="0078278B">
        <w:rPr>
          <w:rStyle w:val="StyleUnderline"/>
        </w:rPr>
        <w:t xml:space="preserve">a global </w:t>
      </w:r>
      <w:r w:rsidRPr="00A850F0">
        <w:rPr>
          <w:rStyle w:val="StyleUnderline"/>
          <w:highlight w:val="green"/>
        </w:rPr>
        <w:t>investment boom</w:t>
      </w:r>
      <w:r w:rsidRPr="0078278B">
        <w:rPr>
          <w:rStyle w:val="StyleUnderline"/>
        </w:rPr>
        <w:t xml:space="preserve"> is </w:t>
      </w:r>
      <w:r w:rsidRPr="00A850F0">
        <w:rPr>
          <w:rStyle w:val="StyleUnderline"/>
          <w:highlight w:val="green"/>
        </w:rPr>
        <w:t>necessary</w:t>
      </w:r>
      <w:r w:rsidRPr="0078278B">
        <w:rPr>
          <w:rStyle w:val="StyleUnderline"/>
        </w:rPr>
        <w:t xml:space="preserve"> to pay </w:t>
      </w:r>
      <w:r w:rsidRPr="00A850F0">
        <w:rPr>
          <w:rStyle w:val="StyleUnderline"/>
          <w:highlight w:val="green"/>
        </w:rPr>
        <w:t>for decarbonization</w:t>
      </w:r>
      <w:r w:rsidRPr="0078278B">
        <w:rPr>
          <w:rStyle w:val="StyleUnderline"/>
        </w:rPr>
        <w:t xml:space="preserve"> — not a decline in investment, as many degrowth advocates claim.</w:t>
      </w:r>
    </w:p>
    <w:p w14:paraId="2CD5283E" w14:textId="77777777" w:rsidR="00307E94" w:rsidRPr="0078278B" w:rsidRDefault="00307E94" w:rsidP="00307E94">
      <w:pPr>
        <w:rPr>
          <w:sz w:val="14"/>
        </w:rPr>
      </w:pPr>
      <w:r w:rsidRPr="0078278B">
        <w:rPr>
          <w:sz w:val="14"/>
        </w:rPr>
        <w:t xml:space="preserve">3. </w:t>
      </w:r>
      <w:r w:rsidRPr="00C9574F">
        <w:rPr>
          <w:rStyle w:val="Emphasis"/>
        </w:rPr>
        <w:t>Degrowth adopts unjustified assumptions from orthodox economics.</w:t>
      </w:r>
    </w:p>
    <w:p w14:paraId="0875A1CD" w14:textId="77777777" w:rsidR="00307E94" w:rsidRPr="0078278B" w:rsidRDefault="00307E94" w:rsidP="00307E94">
      <w:pPr>
        <w:rPr>
          <w:sz w:val="14"/>
        </w:rPr>
      </w:pPr>
      <w:r w:rsidRPr="0078278B">
        <w:rPr>
          <w:rStyle w:val="StyleUnderline"/>
        </w:rPr>
        <w:t>Degrowth</w:t>
      </w:r>
      <w:r w:rsidRPr="0078278B">
        <w:rPr>
          <w:sz w:val="14"/>
        </w:rPr>
        <w:t xml:space="preserve"> has a lot in common with carbon-tax advocacy. Carbon-tax supporters, like degrowthers, have advocated decreases in consumption as the way to decarbonization.</w:t>
      </w:r>
    </w:p>
    <w:p w14:paraId="23CCEFB2" w14:textId="77777777" w:rsidR="00307E94" w:rsidRPr="0078278B" w:rsidRDefault="00307E94" w:rsidP="00307E94">
      <w:pPr>
        <w:rPr>
          <w:sz w:val="14"/>
        </w:rPr>
      </w:pPr>
      <w:r w:rsidRPr="0078278B">
        <w:rPr>
          <w:sz w:val="14"/>
        </w:rPr>
        <w:t xml:space="preserve">This </w:t>
      </w:r>
      <w:r w:rsidRPr="0078278B">
        <w:rPr>
          <w:rStyle w:val="StyleUnderline"/>
        </w:rPr>
        <w:t>approach has not gone well historically. The French government imposed carbon taxes without offering adequate substitutes</w:t>
      </w:r>
      <w:r w:rsidRPr="0078278B">
        <w:rPr>
          <w:sz w:val="14"/>
        </w:rPr>
        <w:t xml:space="preserve"> for citizens (such as affordable electric vehicless or sufficient public transportation options); as a result, </w:t>
      </w:r>
      <w:r w:rsidRPr="0078278B">
        <w:rPr>
          <w:rStyle w:val="StyleUnderline"/>
        </w:rPr>
        <w:t>living costs increased for lower-income households who spent larger shares of their budgets on energy, and eventually widespread social unrest resulted.</w:t>
      </w:r>
    </w:p>
    <w:p w14:paraId="08143850" w14:textId="77777777" w:rsidR="00307E94" w:rsidRPr="0078278B" w:rsidRDefault="00307E94" w:rsidP="00307E94">
      <w:pPr>
        <w:rPr>
          <w:sz w:val="14"/>
        </w:rPr>
      </w:pPr>
      <w:r w:rsidRPr="0078278B">
        <w:rPr>
          <w:sz w:val="14"/>
        </w:rPr>
        <w:t xml:space="preserve">The truth is that a </w:t>
      </w:r>
      <w:r w:rsidRPr="0078278B">
        <w:rPr>
          <w:rStyle w:val="StyleUnderline"/>
        </w:rPr>
        <w:t>narrow emphasis on reducing consumption is deeply rooted in orthodox economics.</w:t>
      </w:r>
      <w:r w:rsidRPr="0078278B">
        <w:rPr>
          <w:sz w:val="14"/>
        </w:rPr>
        <w:t xml:space="preserve"> An orthodox economics perspective would claim that we must decrease consumption to decrease emissions. This outlook tries to predict the future by holding variables in the present constant. It assumes that resources and worker productivity are always being maximized and also that energy unit costs will not decrease.</w:t>
      </w:r>
    </w:p>
    <w:p w14:paraId="0AC114D4" w14:textId="77777777" w:rsidR="00307E94" w:rsidRPr="0078278B" w:rsidRDefault="00307E94" w:rsidP="00307E94">
      <w:pPr>
        <w:rPr>
          <w:sz w:val="14"/>
        </w:rPr>
      </w:pPr>
      <w:r w:rsidRPr="0078278B">
        <w:rPr>
          <w:sz w:val="14"/>
        </w:rPr>
        <w:t xml:space="preserve">Those are </w:t>
      </w:r>
      <w:r w:rsidRPr="0078278B">
        <w:rPr>
          <w:rStyle w:val="StyleUnderline"/>
        </w:rPr>
        <w:t xml:space="preserve">false assumptions: resource utilization, productivity, and energy costs change a great deal. </w:t>
      </w:r>
      <w:r w:rsidRPr="00A850F0">
        <w:rPr>
          <w:rStyle w:val="StyleUnderline"/>
          <w:highlight w:val="green"/>
        </w:rPr>
        <w:t>Resource utilization</w:t>
      </w:r>
      <w:r w:rsidRPr="0078278B">
        <w:rPr>
          <w:rStyle w:val="StyleUnderline"/>
        </w:rPr>
        <w:t xml:space="preserve"> can become </w:t>
      </w:r>
      <w:r w:rsidRPr="00A850F0">
        <w:rPr>
          <w:rStyle w:val="StyleUnderline"/>
          <w:highlight w:val="green"/>
        </w:rPr>
        <w:t>more efficient</w:t>
      </w:r>
      <w:r w:rsidRPr="0078278B">
        <w:rPr>
          <w:rStyle w:val="StyleUnderline"/>
        </w:rPr>
        <w:t xml:space="preserve"> over time; </w:t>
      </w:r>
      <w:r w:rsidRPr="0078278B">
        <w:rPr>
          <w:sz w:val="14"/>
        </w:rPr>
        <w:t xml:space="preserve">think about how small computers have become since the 1980s thanks to increasingly powerful microchips. </w:t>
      </w:r>
      <w:r w:rsidRPr="0078278B">
        <w:rPr>
          <w:rStyle w:val="StyleUnderline"/>
        </w:rPr>
        <w:t>Productivity and efficiency constantly vary. Why else would firms share information and techniques with each other in order to improve themselves</w:t>
      </w:r>
      <w:r w:rsidRPr="0078278B">
        <w:rPr>
          <w:sz w:val="14"/>
        </w:rPr>
        <w:t xml:space="preserve"> on those measures? And </w:t>
      </w:r>
      <w:r w:rsidRPr="0078278B">
        <w:rPr>
          <w:rStyle w:val="StyleUnderline"/>
        </w:rPr>
        <w:t>energy costs can also decrease</w:t>
      </w:r>
      <w:r w:rsidRPr="0078278B">
        <w:rPr>
          <w:sz w:val="14"/>
        </w:rPr>
        <w:t xml:space="preserve"> — look at the recent collapse in the price of solar.</w:t>
      </w:r>
    </w:p>
    <w:p w14:paraId="2C48D299" w14:textId="77777777" w:rsidR="00307E94" w:rsidRPr="0078278B" w:rsidRDefault="00307E94" w:rsidP="00307E94">
      <w:pPr>
        <w:rPr>
          <w:sz w:val="14"/>
        </w:rPr>
      </w:pPr>
      <w:r w:rsidRPr="0078278B">
        <w:rPr>
          <w:sz w:val="14"/>
        </w:rPr>
        <w:t xml:space="preserve">This means that </w:t>
      </w:r>
      <w:r w:rsidRPr="0078278B">
        <w:rPr>
          <w:rStyle w:val="StyleUnderline"/>
        </w:rPr>
        <w:t>decarbonization through decreased consumption may not be necessary</w:t>
      </w:r>
      <w:r w:rsidRPr="0078278B">
        <w:rPr>
          <w:sz w:val="14"/>
        </w:rPr>
        <w:t xml:space="preserve">. In fact, </w:t>
      </w:r>
      <w:r w:rsidRPr="0078278B">
        <w:rPr>
          <w:rStyle w:val="StyleUnderline"/>
        </w:rPr>
        <w:t>carrots (</w:t>
      </w:r>
      <w:r w:rsidRPr="00A850F0">
        <w:rPr>
          <w:rStyle w:val="StyleUnderline"/>
          <w:highlight w:val="green"/>
        </w:rPr>
        <w:t>economic gains</w:t>
      </w:r>
      <w:r w:rsidRPr="0078278B">
        <w:rPr>
          <w:rStyle w:val="StyleUnderline"/>
        </w:rPr>
        <w:t xml:space="preserve">) have had </w:t>
      </w:r>
      <w:r w:rsidRPr="00A850F0">
        <w:rPr>
          <w:rStyle w:val="StyleUnderline"/>
          <w:highlight w:val="green"/>
        </w:rPr>
        <w:t>more</w:t>
      </w:r>
      <w:r w:rsidRPr="0078278B">
        <w:rPr>
          <w:rStyle w:val="StyleUnderline"/>
        </w:rPr>
        <w:t xml:space="preserve"> political </w:t>
      </w:r>
      <w:r w:rsidRPr="00A850F0">
        <w:rPr>
          <w:rStyle w:val="StyleUnderline"/>
          <w:highlight w:val="green"/>
        </w:rPr>
        <w:t>success historically</w:t>
      </w:r>
      <w:r w:rsidRPr="0078278B">
        <w:rPr>
          <w:rStyle w:val="StyleUnderline"/>
        </w:rPr>
        <w:t xml:space="preserve"> than sticks (economic losses)</w:t>
      </w:r>
      <w:r w:rsidRPr="0078278B">
        <w:rPr>
          <w:sz w:val="14"/>
        </w:rPr>
        <w:t xml:space="preserve"> when implementing climate policies.</w:t>
      </w:r>
    </w:p>
    <w:p w14:paraId="00C3F94C" w14:textId="77777777" w:rsidR="00307E94" w:rsidRPr="0078278B" w:rsidRDefault="00307E94" w:rsidP="00307E94">
      <w:pPr>
        <w:rPr>
          <w:rStyle w:val="StyleUnderline"/>
        </w:rPr>
      </w:pPr>
      <w:r w:rsidRPr="0078278B">
        <w:rPr>
          <w:sz w:val="14"/>
        </w:rPr>
        <w:t xml:space="preserve">Decarbonization will likely require massive investment. By the most sophisticated measures, global decarbonization will cost roughly $4 trillion per annum, and some version of state-led green growth is probably our best route. Such investment on a smaller scale is already increasing the availability of carbon-free substitutes in the United States and China. </w:t>
      </w:r>
      <w:r w:rsidRPr="0078278B">
        <w:rPr>
          <w:rStyle w:val="StyleUnderline"/>
        </w:rPr>
        <w:t>Degrowthers often focus too much on economic suppression when we need to acknowledge that electrification, energy replacement, and economic justice may require one last economic boom.</w:t>
      </w:r>
    </w:p>
    <w:p w14:paraId="793F978C" w14:textId="77777777" w:rsidR="00307E94" w:rsidRPr="0078278B" w:rsidRDefault="00307E94" w:rsidP="00307E94">
      <w:pPr>
        <w:rPr>
          <w:sz w:val="14"/>
        </w:rPr>
      </w:pPr>
      <w:r w:rsidRPr="0078278B">
        <w:rPr>
          <w:sz w:val="14"/>
        </w:rPr>
        <w:t xml:space="preserve">4. </w:t>
      </w:r>
      <w:r w:rsidRPr="00C9574F">
        <w:rPr>
          <w:rStyle w:val="Emphasis"/>
        </w:rPr>
        <w:t>Degrowth doesn’t have an adequate theory of political transformation</w:t>
      </w:r>
      <w:r w:rsidRPr="0078278B">
        <w:rPr>
          <w:sz w:val="14"/>
        </w:rPr>
        <w:t>.</w:t>
      </w:r>
    </w:p>
    <w:p w14:paraId="17A5C5E2" w14:textId="77777777" w:rsidR="00307E94" w:rsidRPr="0078278B" w:rsidRDefault="00307E94" w:rsidP="00307E94">
      <w:pPr>
        <w:rPr>
          <w:sz w:val="14"/>
        </w:rPr>
      </w:pPr>
      <w:r w:rsidRPr="0078278B">
        <w:rPr>
          <w:sz w:val="14"/>
        </w:rPr>
        <w:t>From the radical social reorganization of the Paris Commune to the policy outcomes that followed the civil rights movement, historians and social scientists have studied the conditions that lead to successful political transformation. To explain movement strengths or weaknesses and predict or evaluate movement successes and failures, many scholars will plug a movement into what they call a “political opportunity structure.” A political opportunity structure has three components: (1) public consciousness, (2) organizational or mobilizing strength, and (3) macro political opportunities.</w:t>
      </w:r>
    </w:p>
    <w:p w14:paraId="4DA51D08" w14:textId="77777777" w:rsidR="00307E94" w:rsidRPr="0078278B" w:rsidRDefault="00307E94" w:rsidP="00307E94">
      <w:pPr>
        <w:rPr>
          <w:sz w:val="14"/>
        </w:rPr>
      </w:pPr>
      <w:r w:rsidRPr="0078278B">
        <w:rPr>
          <w:sz w:val="14"/>
        </w:rPr>
        <w:t>What is the political opportunity structure of the degrowth movement? Despite academic chatter, the degrowth movement is irrelevant to most people in the world. To get a pulse of public opinion, I compared Google searches of “degrowth” versus “how to get rich.”</w:t>
      </w:r>
    </w:p>
    <w:p w14:paraId="5257A302" w14:textId="77777777" w:rsidR="00307E94" w:rsidRPr="0078278B" w:rsidRDefault="00307E94" w:rsidP="00307E94">
      <w:pPr>
        <w:rPr>
          <w:sz w:val="14"/>
        </w:rPr>
      </w:pPr>
      <w:r w:rsidRPr="0078278B">
        <w:rPr>
          <w:sz w:val="14"/>
        </w:rPr>
        <w:t>**FIGURE OMITTED**</w:t>
      </w:r>
    </w:p>
    <w:p w14:paraId="07155B2C" w14:textId="77777777" w:rsidR="00307E94" w:rsidRPr="0078278B" w:rsidRDefault="00307E94" w:rsidP="00307E94">
      <w:pPr>
        <w:rPr>
          <w:sz w:val="14"/>
        </w:rPr>
      </w:pPr>
      <w:r w:rsidRPr="0078278B">
        <w:rPr>
          <w:sz w:val="14"/>
        </w:rPr>
        <w:t xml:space="preserve">Not only do </w:t>
      </w:r>
      <w:r w:rsidRPr="0078278B">
        <w:rPr>
          <w:rStyle w:val="StyleUnderline"/>
        </w:rPr>
        <w:t>most people prioritize growth and prosperity over addressing climate change</w:t>
      </w:r>
      <w:r w:rsidRPr="0078278B">
        <w:rPr>
          <w:sz w:val="14"/>
        </w:rPr>
        <w:t xml:space="preserve"> (as discussed throughout), but </w:t>
      </w:r>
      <w:r w:rsidRPr="0078278B">
        <w:rPr>
          <w:rStyle w:val="StyleUnderline"/>
        </w:rPr>
        <w:t xml:space="preserve">most </w:t>
      </w:r>
      <w:r w:rsidRPr="00A850F0">
        <w:rPr>
          <w:rStyle w:val="StyleUnderline"/>
          <w:highlight w:val="green"/>
        </w:rPr>
        <w:t>people</w:t>
      </w:r>
      <w:r w:rsidRPr="0078278B">
        <w:rPr>
          <w:rStyle w:val="StyleUnderline"/>
        </w:rPr>
        <w:t xml:space="preserve"> also </w:t>
      </w:r>
      <w:r w:rsidRPr="00A850F0">
        <w:rPr>
          <w:rStyle w:val="StyleUnderline"/>
          <w:highlight w:val="green"/>
        </w:rPr>
        <w:t>do not</w:t>
      </w:r>
      <w:r w:rsidRPr="0078278B">
        <w:rPr>
          <w:rStyle w:val="StyleUnderline"/>
        </w:rPr>
        <w:t xml:space="preserve"> know or </w:t>
      </w:r>
      <w:r w:rsidRPr="00A850F0">
        <w:rPr>
          <w:rStyle w:val="StyleUnderline"/>
          <w:highlight w:val="green"/>
        </w:rPr>
        <w:t>care about degrowth</w:t>
      </w:r>
      <w:r w:rsidRPr="0078278B">
        <w:rPr>
          <w:sz w:val="14"/>
        </w:rPr>
        <w:t>. The degrowth movement fails in the arena of public consciousness in both opinion and salience.</w:t>
      </w:r>
    </w:p>
    <w:p w14:paraId="5957597C" w14:textId="77777777" w:rsidR="00307E94" w:rsidRPr="0078278B" w:rsidRDefault="00307E94" w:rsidP="00307E94">
      <w:pPr>
        <w:rPr>
          <w:sz w:val="14"/>
        </w:rPr>
      </w:pPr>
      <w:r w:rsidRPr="0078278B">
        <w:rPr>
          <w:sz w:val="14"/>
        </w:rPr>
        <w:t xml:space="preserve">Things look even more dire when examining other aspects of the movement’s political opportunity structure. </w:t>
      </w:r>
      <w:r w:rsidRPr="0078278B">
        <w:rPr>
          <w:rStyle w:val="StyleUnderline"/>
        </w:rPr>
        <w:t xml:space="preserve">There is </w:t>
      </w:r>
      <w:r w:rsidRPr="00A850F0">
        <w:rPr>
          <w:rStyle w:val="StyleUnderline"/>
          <w:highlight w:val="green"/>
        </w:rPr>
        <w:t>no</w:t>
      </w:r>
      <w:r w:rsidRPr="0078278B">
        <w:rPr>
          <w:rStyle w:val="StyleUnderline"/>
        </w:rPr>
        <w:t xml:space="preserve"> major social movement organization or </w:t>
      </w:r>
      <w:r w:rsidRPr="00A850F0">
        <w:rPr>
          <w:rStyle w:val="StyleUnderline"/>
          <w:highlight w:val="green"/>
        </w:rPr>
        <w:t>institution centering degrowth</w:t>
      </w:r>
      <w:r w:rsidRPr="0078278B">
        <w:rPr>
          <w:rStyle w:val="StyleUnderline"/>
        </w:rPr>
        <w:t xml:space="preserve"> in its platform. If such organizations do exist, they have feeble resources and networks, which are key ingredients for movement success</w:t>
      </w:r>
      <w:r w:rsidRPr="0078278B">
        <w:rPr>
          <w:sz w:val="14"/>
        </w:rPr>
        <w:t>.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through strong networks and alliances. Degrowth has no natural constituency, and creating it would require a global-scale transformation of political consciousness.</w:t>
      </w:r>
    </w:p>
    <w:p w14:paraId="0710D439" w14:textId="77777777" w:rsidR="00307E94" w:rsidRPr="0078278B" w:rsidRDefault="00307E94" w:rsidP="00307E94">
      <w:pPr>
        <w:rPr>
          <w:sz w:val="14"/>
        </w:rPr>
      </w:pPr>
      <w:r w:rsidRPr="0078278B">
        <w:rPr>
          <w:sz w:val="14"/>
        </w:rPr>
        <w:t xml:space="preserve">Finally, </w:t>
      </w:r>
      <w:r w:rsidRPr="0078278B">
        <w:rPr>
          <w:rStyle w:val="StyleUnderline"/>
        </w:rPr>
        <w:t xml:space="preserve">the macro </w:t>
      </w:r>
      <w:r w:rsidRPr="00A850F0">
        <w:rPr>
          <w:rStyle w:val="StyleUnderline"/>
          <w:highlight w:val="green"/>
        </w:rPr>
        <w:t xml:space="preserve">political conditions </w:t>
      </w:r>
      <w:r w:rsidRPr="00A850F0">
        <w:rPr>
          <w:rStyle w:val="StyleUnderline"/>
        </w:rPr>
        <w:t>to support</w:t>
      </w:r>
      <w:r w:rsidRPr="0078278B">
        <w:rPr>
          <w:rStyle w:val="StyleUnderline"/>
        </w:rPr>
        <w:t xml:space="preserve"> the movement are </w:t>
      </w:r>
      <w:r w:rsidRPr="00A850F0">
        <w:rPr>
          <w:rStyle w:val="StyleUnderline"/>
          <w:highlight w:val="green"/>
        </w:rPr>
        <w:t>not present</w:t>
      </w:r>
      <w:r w:rsidRPr="0078278B">
        <w:rPr>
          <w:rStyle w:val="StyleUnderline"/>
        </w:rPr>
        <w:t>. There are no political regimes interested in advancing the movement.</w:t>
      </w:r>
      <w:r w:rsidRPr="0078278B">
        <w:rPr>
          <w:sz w:val="14"/>
        </w:rPr>
        <w:t xml:space="preserve"> </w:t>
      </w:r>
      <w:r w:rsidRPr="0078278B">
        <w:rPr>
          <w:rStyle w:val="StyleUnderline"/>
        </w:rPr>
        <w:t>Not even the European Union</w:t>
      </w:r>
      <w:r w:rsidRPr="0078278B">
        <w:rPr>
          <w:sz w:val="14"/>
        </w:rPr>
        <w:t xml:space="preserve">, arguably the international bloc most committed to decarbonization right now, </w:t>
      </w:r>
      <w:r w:rsidRPr="0078278B">
        <w:rPr>
          <w:rStyle w:val="StyleUnderline"/>
        </w:rPr>
        <w:t>is interested in degrowth</w:t>
      </w:r>
      <w:r w:rsidRPr="0078278B">
        <w:rPr>
          <w:sz w:val="14"/>
        </w:rPr>
        <w:t>.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2BAA50F2" w14:textId="77777777" w:rsidR="00307E94" w:rsidRPr="00A850F0" w:rsidRDefault="00307E94" w:rsidP="00307E94">
      <w:pPr>
        <w:rPr>
          <w:rStyle w:val="StyleUnderline"/>
        </w:rPr>
      </w:pPr>
      <w:r w:rsidRPr="0078278B">
        <w:rPr>
          <w:sz w:val="14"/>
        </w:rPr>
        <w:t xml:space="preserve">Furthermore, </w:t>
      </w:r>
      <w:r w:rsidRPr="0078278B">
        <w:rPr>
          <w:rStyle w:val="StyleUnderline"/>
        </w:rPr>
        <w:t xml:space="preserve">studies find again and again that </w:t>
      </w:r>
      <w:r w:rsidRPr="00A850F0">
        <w:rPr>
          <w:rStyle w:val="StyleUnderline"/>
          <w:highlight w:val="green"/>
        </w:rPr>
        <w:t>democracies prioritize</w:t>
      </w:r>
      <w:r w:rsidRPr="0078278B">
        <w:rPr>
          <w:rStyle w:val="StyleUnderline"/>
        </w:rPr>
        <w:t xml:space="preserve"> economic </w:t>
      </w:r>
      <w:r w:rsidRPr="00A850F0">
        <w:rPr>
          <w:rStyle w:val="StyleUnderline"/>
          <w:highlight w:val="green"/>
        </w:rPr>
        <w:t>prosperity</w:t>
      </w:r>
      <w:r w:rsidRPr="0078278B">
        <w:rPr>
          <w:rStyle w:val="StyleUnderline"/>
        </w:rPr>
        <w:t xml:space="preserve"> over real decarbonization. Economic growth can enhance people’s quality of life</w:t>
      </w:r>
      <w:r w:rsidRPr="0078278B">
        <w:rPr>
          <w:sz w:val="14"/>
        </w:rPr>
        <w:t xml:space="preserve"> (barring wars, or the trend of wealth concentration outpacing growth that Thomas Piketty has documented). National </w:t>
      </w:r>
      <w:r w:rsidRPr="00A850F0">
        <w:rPr>
          <w:rStyle w:val="Emphasis"/>
        </w:rPr>
        <w:t>governments are legitimized by growth, and when they fail to provide it, there are political consequences.</w:t>
      </w:r>
    </w:p>
    <w:p w14:paraId="3FF01D45" w14:textId="77777777" w:rsidR="00307E94" w:rsidRPr="0078278B" w:rsidRDefault="00307E94" w:rsidP="00307E94">
      <w:pPr>
        <w:rPr>
          <w:sz w:val="14"/>
        </w:rPr>
      </w:pPr>
      <w:r w:rsidRPr="0078278B">
        <w:rPr>
          <w:rStyle w:val="StyleUnderline"/>
        </w:rPr>
        <w:t xml:space="preserve">If economic </w:t>
      </w:r>
      <w:r w:rsidRPr="00A850F0">
        <w:rPr>
          <w:rStyle w:val="StyleUnderline"/>
          <w:highlight w:val="green"/>
        </w:rPr>
        <w:t>stagnation</w:t>
      </w:r>
      <w:r w:rsidRPr="0078278B">
        <w:rPr>
          <w:rStyle w:val="StyleUnderline"/>
        </w:rPr>
        <w:t xml:space="preserve"> often </w:t>
      </w:r>
      <w:r w:rsidRPr="00A850F0">
        <w:rPr>
          <w:rStyle w:val="StyleUnderline"/>
          <w:highlight w:val="green"/>
        </w:rPr>
        <w:t>leads to explosions</w:t>
      </w:r>
      <w:r w:rsidRPr="0078278B">
        <w:rPr>
          <w:rStyle w:val="StyleUnderline"/>
        </w:rPr>
        <w:t xml:space="preserve"> of anger at the status quo </w:t>
      </w:r>
      <w:r w:rsidRPr="00A850F0">
        <w:rPr>
          <w:rStyle w:val="StyleUnderline"/>
          <w:highlight w:val="green"/>
        </w:rPr>
        <w:t>in wealthy countries</w:t>
      </w:r>
      <w:r w:rsidRPr="0078278B">
        <w:rPr>
          <w:rStyle w:val="StyleUnderline"/>
        </w:rPr>
        <w:t xml:space="preserve">, imagine how </w:t>
      </w:r>
      <w:r w:rsidRPr="00A850F0">
        <w:rPr>
          <w:rStyle w:val="StyleUnderline"/>
          <w:highlight w:val="green"/>
        </w:rPr>
        <w:t>emerging</w:t>
      </w:r>
      <w:r w:rsidRPr="0078278B">
        <w:rPr>
          <w:rStyle w:val="StyleUnderline"/>
        </w:rPr>
        <w:t xml:space="preserve"> market </w:t>
      </w:r>
      <w:r w:rsidRPr="00A850F0">
        <w:rPr>
          <w:rStyle w:val="StyleUnderline"/>
          <w:highlight w:val="green"/>
        </w:rPr>
        <w:t>economies</w:t>
      </w:r>
      <w:r w:rsidRPr="0078278B">
        <w:rPr>
          <w:rStyle w:val="StyleUnderline"/>
        </w:rPr>
        <w:t xml:space="preserve"> will deal with forced degrowth</w:t>
      </w:r>
      <w:r w:rsidRPr="0078278B">
        <w:rPr>
          <w:sz w:val="14"/>
        </w:rPr>
        <w:t xml:space="preserve"> (those countries’ growth rates in the coming years are projected to dwarf those of advanced market economies). </w:t>
      </w:r>
      <w:r w:rsidRPr="0078278B">
        <w:rPr>
          <w:rStyle w:val="StyleUnderline"/>
        </w:rPr>
        <w:t xml:space="preserve">It is </w:t>
      </w:r>
      <w:r w:rsidRPr="00A850F0">
        <w:rPr>
          <w:rStyle w:val="Emphasis"/>
        </w:rPr>
        <w:t>hard to believe that emerging economies will accept nondevelopment</w:t>
      </w:r>
      <w:r w:rsidRPr="0078278B">
        <w:rPr>
          <w:rStyle w:val="StyleUnderline"/>
        </w:rPr>
        <w:t xml:space="preserve"> for the sake of climate goals</w:t>
      </w:r>
      <w:r w:rsidRPr="0078278B">
        <w:rPr>
          <w:sz w:val="14"/>
        </w:rPr>
        <w:t>. (No wonder social scientists in BRICS and non-OECD countries favor green growth over degrowth.)</w:t>
      </w:r>
    </w:p>
    <w:p w14:paraId="799FB33C" w14:textId="77777777" w:rsidR="00307E94" w:rsidRPr="0078278B" w:rsidRDefault="00307E94" w:rsidP="00307E94">
      <w:pPr>
        <w:rPr>
          <w:rStyle w:val="StyleUnderline"/>
        </w:rPr>
      </w:pPr>
      <w:r w:rsidRPr="0078278B">
        <w:rPr>
          <w:sz w:val="14"/>
        </w:rPr>
        <w:t xml:space="preserve">Degrowthers might reasonably retort that proponents of green growth policies also lack the public consciousness, organizational or mobilizing strength, and macro political opportunities to win meaningful change. The difference is that </w:t>
      </w:r>
      <w:r w:rsidRPr="0078278B">
        <w:rPr>
          <w:rStyle w:val="StyleUnderline"/>
        </w:rPr>
        <w:t>the vast majority of society has an interest in an egalitarian green growth agenda along the lines of the Green New Deal, because they stand to benefit from a massive public investment in green jobs, infrastructure, and public transportation that would raise their standard of living</w:t>
      </w:r>
      <w:r w:rsidRPr="0078278B">
        <w:rPr>
          <w:sz w:val="14"/>
        </w:rPr>
        <w:t xml:space="preserve">. And </w:t>
      </w:r>
      <w:r w:rsidRPr="00A850F0">
        <w:rPr>
          <w:rStyle w:val="Emphasis"/>
          <w:highlight w:val="green"/>
        </w:rPr>
        <w:t>organized workers</w:t>
      </w:r>
      <w:r w:rsidRPr="0078278B">
        <w:rPr>
          <w:rStyle w:val="Emphasis"/>
        </w:rPr>
        <w:t xml:space="preserve"> in strategic sectors</w:t>
      </w:r>
      <w:r w:rsidRPr="0078278B">
        <w:rPr>
          <w:rStyle w:val="StyleUnderline"/>
        </w:rPr>
        <w:t xml:space="preserve"> like electricity and auto </w:t>
      </w:r>
      <w:r w:rsidRPr="00A850F0">
        <w:rPr>
          <w:rStyle w:val="Emphasis"/>
          <w:highlight w:val="green"/>
        </w:rPr>
        <w:t>have</w:t>
      </w:r>
      <w:r w:rsidRPr="0078278B">
        <w:rPr>
          <w:rStyle w:val="Emphasis"/>
        </w:rPr>
        <w:t xml:space="preserve"> the structural </w:t>
      </w:r>
      <w:r w:rsidRPr="00A850F0">
        <w:rPr>
          <w:rStyle w:val="Emphasis"/>
          <w:highlight w:val="green"/>
        </w:rPr>
        <w:t>leverage to win</w:t>
      </w:r>
      <w:r w:rsidRPr="0078278B">
        <w:rPr>
          <w:rStyle w:val="Emphasis"/>
        </w:rPr>
        <w:t xml:space="preserve"> key climate </w:t>
      </w:r>
      <w:r w:rsidRPr="00A850F0">
        <w:rPr>
          <w:rStyle w:val="Emphasis"/>
          <w:highlight w:val="green"/>
        </w:rPr>
        <w:t>demands</w:t>
      </w:r>
      <w:r w:rsidRPr="0078278B">
        <w:rPr>
          <w:rStyle w:val="Emphasis"/>
        </w:rPr>
        <w:t>.</w:t>
      </w:r>
    </w:p>
    <w:p w14:paraId="7EABF676" w14:textId="77777777" w:rsidR="00307E94" w:rsidRPr="0078278B" w:rsidRDefault="00307E94" w:rsidP="00307E94">
      <w:pPr>
        <w:rPr>
          <w:sz w:val="14"/>
        </w:rPr>
      </w:pPr>
      <w:r w:rsidRPr="0078278B">
        <w:rPr>
          <w:sz w:val="14"/>
        </w:rPr>
        <w:t>In other words, the broader climate movement has a potential coalition with the interests and capacity to achieve its goals — but it still needs to be organized. That means a green growth program has a plausible potential “political opportunity structure,” unlike degrowth.</w:t>
      </w:r>
    </w:p>
    <w:p w14:paraId="261AFBD7" w14:textId="77777777" w:rsidR="00307E94" w:rsidRDefault="00307E94" w:rsidP="00307E94">
      <w:pPr>
        <w:pStyle w:val="Heading4"/>
      </w:pPr>
      <w:r>
        <w:rPr>
          <w:u w:val="single"/>
        </w:rPr>
        <w:t>No climate wars</w:t>
      </w:r>
      <w:r>
        <w:t xml:space="preserve"> AND they’d be </w:t>
      </w:r>
      <w:r>
        <w:rPr>
          <w:u w:val="single"/>
        </w:rPr>
        <w:t>localized</w:t>
      </w:r>
      <w:r>
        <w:t xml:space="preserve"> and </w:t>
      </w:r>
      <w:r>
        <w:rPr>
          <w:u w:val="single"/>
        </w:rPr>
        <w:t>easily</w:t>
      </w:r>
      <w:r>
        <w:t xml:space="preserve"> defused.</w:t>
      </w:r>
    </w:p>
    <w:p w14:paraId="743C1B07" w14:textId="77777777" w:rsidR="00307E94" w:rsidRDefault="00307E94" w:rsidP="00307E94">
      <w:r>
        <w:rPr>
          <w:rStyle w:val="Style13ptBold"/>
        </w:rPr>
        <w:t xml:space="preserve">Gleditsch ’21 </w:t>
      </w:r>
      <w:r>
        <w:t>[Dr. Nils Petter; 2021; Research Professor at PRIO, Professor Emeritus of Political Science at the Norwegian University of Science and Technology, and former Editor of the Journal of Peace Research; Journal of Peace Research, “This Time is Different! Or is it? NeoMalthusians and Environmental Optimists in the Age of Climate Change” Volume 58, Issue 1, Sage Journals]</w:t>
      </w:r>
    </w:p>
    <w:p w14:paraId="40E5D706" w14:textId="77777777" w:rsidR="00307E94" w:rsidRDefault="00307E94" w:rsidP="00307E94">
      <w:r>
        <w:rPr>
          <w:rStyle w:val="StyleUnderline"/>
        </w:rPr>
        <w:t xml:space="preserve">The </w:t>
      </w:r>
      <w:r>
        <w:rPr>
          <w:rStyle w:val="StyleUnderline"/>
          <w:highlight w:val="green"/>
        </w:rPr>
        <w:t>causal chains</w:t>
      </w:r>
      <w:r>
        <w:rPr>
          <w:rStyle w:val="StyleUnderline"/>
        </w:rPr>
        <w:t xml:space="preserve"> from climate</w:t>
      </w:r>
      <w:r>
        <w:rPr>
          <w:sz w:val="16"/>
        </w:rPr>
        <w:t xml:space="preserve"> change </w:t>
      </w:r>
      <w:r>
        <w:rPr>
          <w:rStyle w:val="StyleUnderline"/>
        </w:rPr>
        <w:t>to the</w:t>
      </w:r>
      <w:r>
        <w:rPr>
          <w:sz w:val="16"/>
        </w:rPr>
        <w:t xml:space="preserve"> proposed </w:t>
      </w:r>
      <w:r>
        <w:rPr>
          <w:rStyle w:val="StyleUnderline"/>
        </w:rPr>
        <w:t xml:space="preserve">effects on human beings </w:t>
      </w:r>
      <w:r>
        <w:rPr>
          <w:rStyle w:val="StyleUnderline"/>
          <w:highlight w:val="green"/>
        </w:rPr>
        <w:t xml:space="preserve">are </w:t>
      </w:r>
      <w:r>
        <w:rPr>
          <w:rStyle w:val="Emphasis"/>
          <w:highlight w:val="green"/>
        </w:rPr>
        <w:t>long</w:t>
      </w:r>
      <w:r>
        <w:rPr>
          <w:rStyle w:val="StyleUnderline"/>
          <w:highlight w:val="green"/>
        </w:rPr>
        <w:t xml:space="preserve"> and </w:t>
      </w:r>
      <w:r>
        <w:rPr>
          <w:rStyle w:val="Emphasis"/>
          <w:highlight w:val="green"/>
        </w:rPr>
        <w:t>complex</w:t>
      </w:r>
      <w:r>
        <w:rPr>
          <w:rStyle w:val="StyleUnderline"/>
        </w:rPr>
        <w:t xml:space="preserve">, and the </w:t>
      </w:r>
      <w:r>
        <w:rPr>
          <w:rStyle w:val="Emphasis"/>
          <w:highlight w:val="green"/>
        </w:rPr>
        <w:t>uncertainty</w:t>
      </w:r>
      <w:r>
        <w:rPr>
          <w:rStyle w:val="StyleUnderline"/>
          <w:highlight w:val="green"/>
        </w:rPr>
        <w:t xml:space="preserve"> increases </w:t>
      </w:r>
      <w:r>
        <w:rPr>
          <w:rStyle w:val="Emphasis"/>
          <w:highlight w:val="green"/>
        </w:rPr>
        <w:t>every step</w:t>
      </w:r>
      <w:r>
        <w:rPr>
          <w:rStyle w:val="StyleUnderline"/>
        </w:rPr>
        <w:t xml:space="preserve"> of the way</w:t>
      </w:r>
      <w:r>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4C76E835" w14:textId="77777777" w:rsidR="00307E94" w:rsidRDefault="00307E94" w:rsidP="00307E94">
      <w:r>
        <w:rPr>
          <w:sz w:val="16"/>
        </w:rPr>
        <w:t xml:space="preserve">Gleditsch &amp; Nordås (2014: 85) note that while </w:t>
      </w:r>
      <w:r>
        <w:rPr>
          <w:rStyle w:val="StyleUnderline"/>
        </w:rPr>
        <w:t>AR5 (</w:t>
      </w:r>
      <w:r>
        <w:rPr>
          <w:rStyle w:val="StyleUnderline"/>
          <w:highlight w:val="green"/>
        </w:rPr>
        <w:t>IPCC</w:t>
      </w:r>
      <w:r>
        <w:rPr>
          <w:sz w:val="16"/>
        </w:rPr>
        <w:t xml:space="preserve">, 2014) </w:t>
      </w:r>
      <w:r>
        <w:rPr>
          <w:rStyle w:val="StyleUnderline"/>
          <w:highlight w:val="green"/>
        </w:rPr>
        <w:t xml:space="preserve">did </w:t>
      </w:r>
      <w:r>
        <w:rPr>
          <w:rStyle w:val="Emphasis"/>
          <w:highlight w:val="green"/>
        </w:rPr>
        <w:t>not</w:t>
      </w:r>
      <w:r>
        <w:rPr>
          <w:rStyle w:val="StyleUnderline"/>
          <w:highlight w:val="green"/>
        </w:rPr>
        <w:t xml:space="preserve"> find </w:t>
      </w:r>
      <w:r>
        <w:rPr>
          <w:rStyle w:val="Emphasis"/>
          <w:highlight w:val="green"/>
        </w:rPr>
        <w:t>strong ev</w:t>
      </w:r>
      <w:r>
        <w:rPr>
          <w:rStyle w:val="Emphasis"/>
        </w:rPr>
        <w:t>idence</w:t>
      </w:r>
      <w:r>
        <w:rPr>
          <w:rStyle w:val="StyleUnderline"/>
        </w:rPr>
        <w:t xml:space="preserve"> </w:t>
      </w:r>
      <w:r>
        <w:rPr>
          <w:rStyle w:val="StyleUnderline"/>
          <w:highlight w:val="green"/>
        </w:rPr>
        <w:t>for a</w:t>
      </w:r>
      <w:r>
        <w:rPr>
          <w:rStyle w:val="StyleUnderline"/>
        </w:rPr>
        <w:t xml:space="preserve"> </w:t>
      </w:r>
      <w:r>
        <w:rPr>
          <w:rStyle w:val="Emphasis"/>
        </w:rPr>
        <w:t xml:space="preserve">direct </w:t>
      </w:r>
      <w:r>
        <w:rPr>
          <w:rStyle w:val="Emphasis"/>
          <w:highlight w:val="green"/>
        </w:rPr>
        <w:t>link</w:t>
      </w:r>
      <w:r>
        <w:rPr>
          <w:rStyle w:val="StyleUnderline"/>
        </w:rPr>
        <w:t xml:space="preserve"> between climate</w:t>
      </w:r>
      <w:r>
        <w:rPr>
          <w:sz w:val="16"/>
        </w:rPr>
        <w:t xml:space="preserve"> change </w:t>
      </w:r>
      <w:r>
        <w:rPr>
          <w:rStyle w:val="StyleUnderline"/>
        </w:rPr>
        <w:t>and conflict</w:t>
      </w:r>
      <w:r>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08B709BB" w14:textId="77777777" w:rsidR="00307E94" w:rsidRDefault="00307E94" w:rsidP="00307E94">
      <w:r>
        <w:rPr>
          <w:sz w:val="16"/>
        </w:rPr>
        <w:t xml:space="preserve">The </w:t>
      </w:r>
      <w:r>
        <w:rPr>
          <w:rStyle w:val="StyleUnderline"/>
          <w:highlight w:val="green"/>
        </w:rPr>
        <w:t>articles</w:t>
      </w:r>
      <w:r>
        <w:rPr>
          <w:sz w:val="16"/>
        </w:rPr>
        <w:t xml:space="preserve"> in this special issue </w:t>
      </w:r>
      <w:r>
        <w:rPr>
          <w:rStyle w:val="StyleUnderline"/>
          <w:highlight w:val="green"/>
        </w:rPr>
        <w:t>do not</w:t>
      </w:r>
      <w:r>
        <w:rPr>
          <w:rStyle w:val="StyleUnderline"/>
        </w:rPr>
        <w:t xml:space="preserve"> generally </w:t>
      </w:r>
      <w:r>
        <w:rPr>
          <w:rStyle w:val="StyleUnderline"/>
          <w:highlight w:val="green"/>
        </w:rPr>
        <w:t>see scarcity</w:t>
      </w:r>
      <w:r>
        <w:rPr>
          <w:rStyle w:val="StyleUnderline"/>
        </w:rPr>
        <w:t xml:space="preserve"> by </w:t>
      </w:r>
      <w:r>
        <w:rPr>
          <w:rStyle w:val="Emphasis"/>
          <w:highlight w:val="green"/>
        </w:rPr>
        <w:t>itself</w:t>
      </w:r>
      <w:r>
        <w:rPr>
          <w:rStyle w:val="StyleUnderline"/>
        </w:rPr>
        <w:t xml:space="preserve"> as necessarily </w:t>
      </w:r>
      <w:r>
        <w:rPr>
          <w:rStyle w:val="StyleUnderline"/>
          <w:highlight w:val="green"/>
        </w:rPr>
        <w:t>resulting in</w:t>
      </w:r>
      <w:r>
        <w:rPr>
          <w:rStyle w:val="StyleUnderline"/>
        </w:rPr>
        <w:t xml:space="preserve"> </w:t>
      </w:r>
      <w:r>
        <w:rPr>
          <w:rStyle w:val="Emphasis"/>
        </w:rPr>
        <w:t>strongly negative</w:t>
      </w:r>
      <w:r>
        <w:rPr>
          <w:rStyle w:val="StyleUnderline"/>
        </w:rPr>
        <w:t xml:space="preserve"> </w:t>
      </w:r>
      <w:r>
        <w:rPr>
          <w:rStyle w:val="StyleUnderline"/>
          <w:highlight w:val="green"/>
        </w:rPr>
        <w:t>outcomes</w:t>
      </w:r>
      <w:r>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Pr>
          <w:rStyle w:val="StyleUnderline"/>
        </w:rPr>
        <w:t xml:space="preserve">the </w:t>
      </w:r>
      <w:r>
        <w:rPr>
          <w:rStyle w:val="StyleUnderline"/>
          <w:highlight w:val="green"/>
        </w:rPr>
        <w:t>impact</w:t>
      </w:r>
      <w:r>
        <w:rPr>
          <w:rStyle w:val="StyleUnderline"/>
        </w:rPr>
        <w:t xml:space="preserve"> of floods on</w:t>
      </w:r>
      <w:r>
        <w:rPr>
          <w:sz w:val="16"/>
        </w:rPr>
        <w:t xml:space="preserve"> political </w:t>
      </w:r>
      <w:r>
        <w:rPr>
          <w:rStyle w:val="StyleUnderline"/>
        </w:rPr>
        <w:t xml:space="preserve">conflict </w:t>
      </w:r>
      <w:r>
        <w:rPr>
          <w:rStyle w:val="StyleUnderline"/>
          <w:highlight w:val="green"/>
        </w:rPr>
        <w:t xml:space="preserve">are </w:t>
      </w:r>
      <w:r>
        <w:rPr>
          <w:rStyle w:val="Emphasis"/>
          <w:highlight w:val="green"/>
        </w:rPr>
        <w:t>contingent</w:t>
      </w:r>
      <w:r>
        <w:rPr>
          <w:rStyle w:val="StyleUnderline"/>
          <w:highlight w:val="green"/>
        </w:rPr>
        <w:t xml:space="preserve"> on other factors</w:t>
      </w:r>
      <w:r>
        <w:rPr>
          <w:rStyle w:val="StyleUnderline"/>
        </w:rPr>
        <w:t xml:space="preserve"> such as population size and regime type</w:t>
      </w:r>
      <w:r>
        <w:rPr>
          <w:sz w:val="16"/>
        </w:rPr>
        <w:t xml:space="preserve">. Moreover, </w:t>
      </w:r>
      <w:r>
        <w:rPr>
          <w:rStyle w:val="StyleUnderline"/>
        </w:rPr>
        <w:t>most</w:t>
      </w:r>
      <w:r>
        <w:rPr>
          <w:sz w:val="16"/>
        </w:rPr>
        <w:t xml:space="preserve"> of the articles </w:t>
      </w:r>
      <w:r>
        <w:rPr>
          <w:rStyle w:val="StyleUnderline"/>
        </w:rPr>
        <w:t xml:space="preserve">do </w:t>
      </w:r>
      <w:r>
        <w:rPr>
          <w:rStyle w:val="StyleUnderline"/>
          <w:highlight w:val="green"/>
        </w:rPr>
        <w:t>not</w:t>
      </w:r>
      <w:r>
        <w:rPr>
          <w:rStyle w:val="StyleUnderline"/>
        </w:rPr>
        <w:t xml:space="preserve"> assume that scarcities are likely to arise at the </w:t>
      </w:r>
      <w:r>
        <w:rPr>
          <w:rStyle w:val="Emphasis"/>
          <w:highlight w:val="green"/>
        </w:rPr>
        <w:t>global</w:t>
      </w:r>
      <w:r>
        <w:rPr>
          <w:rStyle w:val="StyleUnderline"/>
        </w:rPr>
        <w:t xml:space="preserve"> level. </w:t>
      </w:r>
      <w:r>
        <w:rPr>
          <w:rStyle w:val="StyleUnderline"/>
          <w:highlight w:val="green"/>
        </w:rPr>
        <w:t xml:space="preserve">They may be </w:t>
      </w:r>
      <w:r>
        <w:rPr>
          <w:rStyle w:val="Emphasis"/>
          <w:highlight w:val="green"/>
        </w:rPr>
        <w:t>regional</w:t>
      </w:r>
      <w:r>
        <w:rPr>
          <w:sz w:val="16"/>
        </w:rPr>
        <w:t xml:space="preserve"> (mostly </w:t>
      </w:r>
      <w:r>
        <w:rPr>
          <w:rStyle w:val="StyleUnderline"/>
        </w:rPr>
        <w:t xml:space="preserve">in </w:t>
      </w:r>
      <w:r>
        <w:rPr>
          <w:rStyle w:val="Emphasis"/>
        </w:rPr>
        <w:t>Africa</w:t>
      </w:r>
      <w:r>
        <w:rPr>
          <w:sz w:val="16"/>
        </w:rPr>
        <w:t xml:space="preserve">), national, or local. Urban and rural areas may be affected by different scarcities. Climate change may also affect particularly strongly groups that are already at an economic or political disadvantage. </w:t>
      </w:r>
      <w:r>
        <w:rPr>
          <w:rStyle w:val="StyleUnderline"/>
        </w:rPr>
        <w:t xml:space="preserve">The </w:t>
      </w:r>
      <w:r>
        <w:rPr>
          <w:rStyle w:val="StyleUnderline"/>
          <w:highlight w:val="green"/>
        </w:rPr>
        <w:t xml:space="preserve">effects can be </w:t>
      </w:r>
      <w:r>
        <w:rPr>
          <w:rStyle w:val="Emphasis"/>
          <w:highlight w:val="green"/>
        </w:rPr>
        <w:t>alleviated</w:t>
      </w:r>
      <w:r>
        <w:rPr>
          <w:rStyle w:val="StyleUnderline"/>
          <w:highlight w:val="green"/>
        </w:rPr>
        <w:t xml:space="preserve"> and </w:t>
      </w:r>
      <w:r>
        <w:rPr>
          <w:rStyle w:val="Emphasis"/>
          <w:highlight w:val="green"/>
        </w:rPr>
        <w:t>adapt</w:t>
      </w:r>
      <w:r>
        <w:rPr>
          <w:rStyle w:val="Emphasis"/>
        </w:rPr>
        <w:t>ations constructed</w:t>
      </w:r>
      <w:r>
        <w:rPr>
          <w:rStyle w:val="StyleUnderline"/>
        </w:rPr>
        <w:t xml:space="preserve"> </w:t>
      </w:r>
      <w:r>
        <w:rPr>
          <w:rStyle w:val="StyleUnderline"/>
          <w:highlight w:val="green"/>
        </w:rPr>
        <w:t xml:space="preserve">at </w:t>
      </w:r>
      <w:r>
        <w:rPr>
          <w:rStyle w:val="Emphasis"/>
          <w:highlight w:val="green"/>
        </w:rPr>
        <w:t>these levels</w:t>
      </w:r>
      <w:r>
        <w:rPr>
          <w:sz w:val="16"/>
        </w:rPr>
        <w:t>.</w:t>
      </w:r>
    </w:p>
    <w:p w14:paraId="70FD018E" w14:textId="77777777" w:rsidR="00307E94" w:rsidRDefault="00307E94" w:rsidP="00307E94">
      <w:r>
        <w:rPr>
          <w:rStyle w:val="StyleUnderline"/>
        </w:rPr>
        <w:t>The argument about how climate change may indirectly impact conflict leans heavily on</w:t>
      </w:r>
      <w:r>
        <w:rPr>
          <w:sz w:val="16"/>
        </w:rPr>
        <w:t xml:space="preserve"> the negative </w:t>
      </w:r>
      <w:r>
        <w:rPr>
          <w:rStyle w:val="StyleUnderline"/>
        </w:rPr>
        <w:t>economic consequences</w:t>
      </w:r>
      <w:r>
        <w:rPr>
          <w:sz w:val="16"/>
        </w:rPr>
        <w:t xml:space="preserve"> of climate change, </w:t>
      </w:r>
      <w:r>
        <w:rPr>
          <w:rStyle w:val="StyleUnderline"/>
        </w:rPr>
        <w:t>but with</w:t>
      </w:r>
      <w:r>
        <w:rPr>
          <w:sz w:val="16"/>
        </w:rPr>
        <w:t xml:space="preserve"> little or </w:t>
      </w:r>
      <w:r>
        <w:rPr>
          <w:rStyle w:val="Emphasis"/>
        </w:rPr>
        <w:t>no reference</w:t>
      </w:r>
      <w:r>
        <w:rPr>
          <w:rStyle w:val="StyleUnderline"/>
        </w:rPr>
        <w:t xml:space="preserve"> to the research that </w:t>
      </w:r>
      <w:r>
        <w:rPr>
          <w:rStyle w:val="Emphasis"/>
        </w:rPr>
        <w:t>explicitly</w:t>
      </w:r>
      <w:r>
        <w:rPr>
          <w:rStyle w:val="StyleUnderline"/>
        </w:rPr>
        <w:t xml:space="preserve"> deals with this topic</w:t>
      </w:r>
      <w:r>
        <w:rPr>
          <w:sz w:val="16"/>
        </w:rPr>
        <w:t xml:space="preserve">. In fact, the relevant chapter in AR5 concluded that </w:t>
      </w:r>
      <w:r>
        <w:rPr>
          <w:rStyle w:val="StyleUnderline"/>
        </w:rPr>
        <w:t>for most sectors</w:t>
      </w:r>
      <w:r>
        <w:rPr>
          <w:sz w:val="16"/>
        </w:rPr>
        <w:t xml:space="preserve"> of the economy, </w:t>
      </w:r>
      <w:r>
        <w:rPr>
          <w:rStyle w:val="StyleUnderline"/>
        </w:rPr>
        <w:t xml:space="preserve">the impact of climate change was likely to be </w:t>
      </w:r>
      <w:r>
        <w:rPr>
          <w:rStyle w:val="Emphasis"/>
        </w:rPr>
        <w:t>dwarfed</w:t>
      </w:r>
      <w:r>
        <w:rPr>
          <w:rStyle w:val="StyleUnderline"/>
        </w:rPr>
        <w:t xml:space="preserve"> by </w:t>
      </w:r>
      <w:r>
        <w:rPr>
          <w:rStyle w:val="Emphasis"/>
        </w:rPr>
        <w:t>other factors</w:t>
      </w:r>
      <w:r>
        <w:rPr>
          <w:sz w:val="16"/>
        </w:rPr>
        <w:t xml:space="preserve">. Tol (2018) finds that the long-term global economic effects are likely to be negative, but that </w:t>
      </w:r>
      <w:r>
        <w:rPr>
          <w:rStyle w:val="StyleUnderline"/>
        </w:rPr>
        <w:t xml:space="preserve">a century of climate change will have about the same impact on the economy as the loss of </w:t>
      </w:r>
      <w:r>
        <w:rPr>
          <w:rStyle w:val="Emphasis"/>
        </w:rPr>
        <w:t>one year</w:t>
      </w:r>
      <w:r>
        <w:rPr>
          <w:rStyle w:val="StyleUnderline"/>
        </w:rPr>
        <w:t xml:space="preserve"> of economic growth</w:t>
      </w:r>
      <w:r>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Pr>
          <w:rStyle w:val="StyleUnderline"/>
        </w:rPr>
        <w:t>the</w:t>
      </w:r>
      <w:r>
        <w:rPr>
          <w:sz w:val="16"/>
        </w:rPr>
        <w:t xml:space="preserve"> Integrated Assessment </w:t>
      </w:r>
      <w:r>
        <w:rPr>
          <w:rStyle w:val="StyleUnderline"/>
          <w:highlight w:val="green"/>
        </w:rPr>
        <w:t>Models</w:t>
      </w:r>
      <w:r>
        <w:rPr>
          <w:rStyle w:val="StyleUnderline"/>
        </w:rPr>
        <w:t xml:space="preserve"> generally used in the assessment of the economics of climate change </w:t>
      </w:r>
      <w:r>
        <w:rPr>
          <w:rStyle w:val="StyleUnderline"/>
          <w:highlight w:val="green"/>
        </w:rPr>
        <w:t xml:space="preserve">are </w:t>
      </w:r>
      <w:r>
        <w:rPr>
          <w:rStyle w:val="Emphasis"/>
          <w:highlight w:val="green"/>
        </w:rPr>
        <w:t>not accurate</w:t>
      </w:r>
      <w:r>
        <w:rPr>
          <w:rStyle w:val="Emphasis"/>
        </w:rPr>
        <w:t xml:space="preserve"> enough</w:t>
      </w:r>
      <w:r>
        <w:rPr>
          <w:rStyle w:val="StyleUnderline"/>
        </w:rPr>
        <w:t xml:space="preserve"> to provide quantitative insights and should not be taken as serious forecasts</w:t>
      </w:r>
      <w:r>
        <w:rPr>
          <w:sz w:val="16"/>
        </w:rPr>
        <w:t xml:space="preserve">. Yet, </w:t>
      </w:r>
      <w:r>
        <w:rPr>
          <w:rStyle w:val="StyleUnderline"/>
        </w:rPr>
        <w:t>all</w:t>
      </w:r>
      <w:r>
        <w:rPr>
          <w:sz w:val="16"/>
        </w:rPr>
        <w:t xml:space="preserve"> these </w:t>
      </w:r>
      <w:r>
        <w:rPr>
          <w:rStyle w:val="StyleUnderline"/>
          <w:highlight w:val="green"/>
        </w:rPr>
        <w:t>economists take the</w:t>
      </w:r>
      <w:r>
        <w:rPr>
          <w:sz w:val="16"/>
        </w:rPr>
        <w:t xml:space="preserve"> basically </w:t>
      </w:r>
      <w:r>
        <w:rPr>
          <w:rStyle w:val="Emphasis"/>
          <w:highlight w:val="green"/>
        </w:rPr>
        <w:t>optimistic</w:t>
      </w:r>
      <w:r>
        <w:rPr>
          <w:rStyle w:val="StyleUnderline"/>
          <w:highlight w:val="green"/>
        </w:rPr>
        <w:t xml:space="preserve"> view</w:t>
      </w:r>
      <w:r>
        <w:rPr>
          <w:rStyle w:val="StyleUnderline"/>
        </w:rPr>
        <w:t xml:space="preserve"> that </w:t>
      </w:r>
      <w:r>
        <w:rPr>
          <w:rStyle w:val="StyleUnderline"/>
          <w:highlight w:val="green"/>
        </w:rPr>
        <w:t>climate</w:t>
      </w:r>
      <w:r>
        <w:rPr>
          <w:rStyle w:val="StyleUnderline"/>
        </w:rPr>
        <w:t xml:space="preserve"> change </w:t>
      </w:r>
      <w:r>
        <w:rPr>
          <w:rStyle w:val="StyleUnderline"/>
          <w:highlight w:val="green"/>
        </w:rPr>
        <w:t xml:space="preserve">is </w:t>
      </w:r>
      <w:r>
        <w:rPr>
          <w:rStyle w:val="Emphasis"/>
          <w:highlight w:val="green"/>
        </w:rPr>
        <w:t>manageable</w:t>
      </w:r>
      <w:r>
        <w:rPr>
          <w:sz w:val="16"/>
        </w:rPr>
        <w:t xml:space="preserve"> with appropriate policies for raising the price on the emission of greenhouse gases. With a chapter heading from Wagner &amp; Weitzman (2015: 17): ‘We can do this’.</w:t>
      </w:r>
    </w:p>
    <w:p w14:paraId="35318E63" w14:textId="77777777" w:rsidR="00307E94" w:rsidRPr="00CD7D15" w:rsidRDefault="00307E94" w:rsidP="00307E94"/>
    <w:p w14:paraId="493031B9" w14:textId="77777777" w:rsidR="00307E94" w:rsidRDefault="00307E94" w:rsidP="00307E94">
      <w:pPr>
        <w:pStyle w:val="Heading3"/>
      </w:pPr>
      <w:r>
        <w:t>Impact---Disease---1NC</w:t>
      </w:r>
    </w:p>
    <w:p w14:paraId="58F0642A" w14:textId="77777777" w:rsidR="00307E94" w:rsidRDefault="00307E94" w:rsidP="00307E94">
      <w:pPr>
        <w:pStyle w:val="Heading4"/>
      </w:pPr>
      <w:r>
        <w:t>No disease impact—engineered or not, there’s zero basis for extinction—a dozen warrants.</w:t>
      </w:r>
    </w:p>
    <w:p w14:paraId="193F96EC" w14:textId="77777777" w:rsidR="00307E94" w:rsidRPr="006832CB" w:rsidRDefault="00307E94" w:rsidP="00307E94">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378D9248" w14:textId="77777777" w:rsidR="00307E94" w:rsidRPr="00967998" w:rsidRDefault="00307E94" w:rsidP="00307E94">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4D31B6FC" w14:textId="77777777" w:rsidR="00307E94" w:rsidRPr="00967998" w:rsidRDefault="00307E94" w:rsidP="00307E94">
      <w:pPr>
        <w:rPr>
          <w:sz w:val="12"/>
        </w:rPr>
      </w:pPr>
      <w:r w:rsidRPr="00967998">
        <w:rPr>
          <w:sz w:val="12"/>
        </w:rPr>
        <w:t>Amy Orben, “The Sisyphean cycle of technology panics“</w:t>
      </w:r>
    </w:p>
    <w:p w14:paraId="0745D1CB" w14:textId="77777777" w:rsidR="00307E94" w:rsidRPr="00967998" w:rsidRDefault="00307E94" w:rsidP="00307E94">
      <w:pPr>
        <w:rPr>
          <w:sz w:val="12"/>
        </w:rPr>
      </w:pPr>
      <w:r w:rsidRPr="00967998">
        <w:rPr>
          <w:sz w:val="12"/>
        </w:rPr>
        <w:t>Listen to this post</w:t>
      </w:r>
    </w:p>
    <w:p w14:paraId="1C8E0FF9" w14:textId="77777777" w:rsidR="00307E94" w:rsidRPr="00967998" w:rsidRDefault="00307E94" w:rsidP="00307E94">
      <w:pPr>
        <w:rPr>
          <w:sz w:val="12"/>
        </w:rPr>
      </w:pPr>
      <w:r w:rsidRPr="00967998">
        <w:rPr>
          <w:sz w:val="12"/>
        </w:rPr>
        <w:t>1. Introduction</w:t>
      </w:r>
    </w:p>
    <w:p w14:paraId="110771EA" w14:textId="77777777" w:rsidR="00307E94" w:rsidRPr="00967998" w:rsidRDefault="00307E94" w:rsidP="00307E94">
      <w:pPr>
        <w:rPr>
          <w:sz w:val="12"/>
        </w:rPr>
      </w:pPr>
      <w:r w:rsidRPr="00967998">
        <w:rPr>
          <w:sz w:val="12"/>
        </w:rPr>
        <w:t>This is Part 17 of my series Exaggerating the risks. In this series, I look at some places where leading estimates of existential risk look to have been exaggerated.</w:t>
      </w:r>
    </w:p>
    <w:p w14:paraId="65A9E929" w14:textId="77777777" w:rsidR="00307E94" w:rsidRPr="00967998" w:rsidRDefault="00307E94" w:rsidP="00307E94">
      <w:pPr>
        <w:rPr>
          <w:sz w:val="12"/>
        </w:rPr>
      </w:pPr>
      <w:r w:rsidRPr="00967998">
        <w:rPr>
          <w:sz w:val="12"/>
        </w:rPr>
        <w:t>Part 1 introduced the series. Parts 2-5 (sub-series: “Climate risk”) looked at climate risk. Parts 6-8 (sub-series: “AI risk”) looked at the Carlsmith report on power-seeking AI.</w:t>
      </w:r>
    </w:p>
    <w:p w14:paraId="4262AADA" w14:textId="77777777" w:rsidR="00307E94" w:rsidRPr="00967998" w:rsidRDefault="00307E94" w:rsidP="00307E94">
      <w:pPr>
        <w:rPr>
          <w:rStyle w:val="Emphasis"/>
        </w:rPr>
      </w:pPr>
      <w:r w:rsidRPr="00041E24">
        <w:rPr>
          <w:sz w:val="12"/>
        </w:rPr>
        <w:t xml:space="preserve">Parts 9, 10 and 11 began a new sub-series on biorisk.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5E4148AE" w14:textId="77777777" w:rsidR="00307E94" w:rsidRPr="00967998" w:rsidRDefault="00307E94" w:rsidP="00307E94">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existential biorisk</w:t>
      </w:r>
      <w:r w:rsidRPr="00967998">
        <w:rPr>
          <w:sz w:val="12"/>
        </w:rPr>
        <w:t>. Parts 9, 10 and 11 gave a dozen preliminary reasons for doubt, surveyed at the end of Part 11.</w:t>
      </w:r>
    </w:p>
    <w:p w14:paraId="098E331A" w14:textId="77777777" w:rsidR="00307E94" w:rsidRPr="00967998" w:rsidRDefault="00307E94" w:rsidP="00307E94">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biorisk.</w:t>
      </w:r>
    </w:p>
    <w:p w14:paraId="2F4B1189" w14:textId="77777777" w:rsidR="00307E94" w:rsidRPr="00967998" w:rsidRDefault="00307E94" w:rsidP="00307E94">
      <w:pPr>
        <w:rPr>
          <w:sz w:val="12"/>
        </w:rPr>
      </w:pPr>
      <w:r w:rsidRPr="00967998">
        <w:rPr>
          <w:sz w:val="12"/>
        </w:rPr>
        <w:t>Today’s post concludes by drawing out some important lessons from this discussion.</w:t>
      </w:r>
    </w:p>
    <w:p w14:paraId="6DEC8B3C" w14:textId="77777777" w:rsidR="00307E94" w:rsidRPr="00967998" w:rsidRDefault="00307E94" w:rsidP="00307E94">
      <w:pPr>
        <w:rPr>
          <w:rStyle w:val="Emphasis"/>
        </w:rPr>
      </w:pPr>
      <w:r w:rsidRPr="00041E24">
        <w:rPr>
          <w:rStyle w:val="Emphasis"/>
        </w:rPr>
        <w:t>2. Reasons for doubt</w:t>
      </w:r>
    </w:p>
    <w:p w14:paraId="26A66E2A" w14:textId="77777777" w:rsidR="00307E94" w:rsidRPr="00967998" w:rsidRDefault="00307E94" w:rsidP="00307E94">
      <w:pPr>
        <w:rPr>
          <w:rStyle w:val="StyleUnderline"/>
        </w:rPr>
      </w:pPr>
      <w:r w:rsidRPr="00967998">
        <w:rPr>
          <w:sz w:val="12"/>
        </w:rPr>
        <w:t xml:space="preserve">The first thing to emphasize is that there are good prima facie reasons to doubt high estimates of existential biorisk.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59DD145A" w14:textId="77777777" w:rsidR="00307E94" w:rsidRPr="00967998" w:rsidRDefault="00307E94" w:rsidP="00307E94">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1162AB65" w14:textId="77777777" w:rsidR="00307E94" w:rsidRPr="00967998" w:rsidRDefault="00307E94" w:rsidP="00307E94">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11560E59" w14:textId="77777777" w:rsidR="00307E94" w:rsidRPr="00967998" w:rsidRDefault="00307E94" w:rsidP="00307E94">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2D7118D7" w14:textId="77777777" w:rsidR="00307E94" w:rsidRPr="00967998" w:rsidRDefault="00307E94" w:rsidP="00307E94">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66D2C5E5" w14:textId="77777777" w:rsidR="00307E94" w:rsidRPr="00967998" w:rsidRDefault="00307E94" w:rsidP="00307E94">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3EFEE192" w14:textId="77777777" w:rsidR="00307E94" w:rsidRPr="00967998" w:rsidRDefault="00307E94" w:rsidP="00307E94">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205991">
        <w:rPr>
          <w:rStyle w:val="StyleUnderline"/>
          <w:highlight w:val="green"/>
        </w:rPr>
        <w:t>omnicidal</w:t>
      </w:r>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53206FC9" w14:textId="77777777" w:rsidR="00307E94" w:rsidRPr="00967998" w:rsidRDefault="00307E94" w:rsidP="00307E94">
      <w:pPr>
        <w:rPr>
          <w:rStyle w:val="Emphasis"/>
        </w:rPr>
      </w:pPr>
      <w:r w:rsidRPr="002616C5">
        <w:rPr>
          <w:rStyle w:val="Emphasis"/>
          <w:sz w:val="28"/>
          <w:szCs w:val="28"/>
        </w:rPr>
        <w:t>Expert skepticism:</w:t>
      </w:r>
      <w:r w:rsidRPr="002616C5">
        <w:rPr>
          <w:rStyle w:val="StyleUnderline"/>
        </w:rPr>
        <w:t xml:space="preserve"> </w:t>
      </w:r>
      <w:r w:rsidRPr="002616C5">
        <w:rPr>
          <w:rStyle w:val="Emphasis"/>
        </w:rPr>
        <w:t>experts are generally skeptical of existential biorisk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1E6D5261" w14:textId="77777777" w:rsidR="00307E94" w:rsidRPr="00967998" w:rsidRDefault="00307E94" w:rsidP="00307E94">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r w:rsidRPr="00205991">
        <w:rPr>
          <w:rStyle w:val="StyleUnderline"/>
          <w:highlight w:val="green"/>
        </w:rPr>
        <w:t>biorisks</w:t>
      </w:r>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62FE1D57" w14:textId="77777777" w:rsidR="00307E94" w:rsidRPr="00967998" w:rsidRDefault="00307E94" w:rsidP="00307E94">
      <w:pPr>
        <w:rPr>
          <w:sz w:val="12"/>
        </w:rPr>
      </w:pPr>
      <w:r w:rsidRPr="002616C5">
        <w:rPr>
          <w:rStyle w:val="Emphasis"/>
          <w:sz w:val="28"/>
          <w:szCs w:val="28"/>
        </w:rPr>
        <w:t>Superforecaster skepticism:</w:t>
      </w:r>
      <w:r w:rsidRPr="002616C5">
        <w:rPr>
          <w:rStyle w:val="StyleUnderline"/>
        </w:rPr>
        <w:t xml:space="preserve"> </w:t>
      </w:r>
      <w:r w:rsidRPr="002616C5">
        <w:rPr>
          <w:rStyle w:val="Emphasis"/>
        </w:rPr>
        <w:t>Superforecasters are uniquely skeptical of existential biorisk claims</w:t>
      </w:r>
      <w:r w:rsidRPr="002616C5">
        <w:rPr>
          <w:sz w:val="12"/>
        </w:rPr>
        <w:t>, and become much more skeptical after taking a careful look at the arguments.</w:t>
      </w:r>
    </w:p>
    <w:p w14:paraId="49B88518" w14:textId="77777777" w:rsidR="00307E94" w:rsidRPr="00967998" w:rsidRDefault="00307E94" w:rsidP="00307E94">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46D6D88A" w14:textId="77777777" w:rsidR="00307E94" w:rsidRPr="00967998" w:rsidRDefault="00307E94" w:rsidP="00307E94">
      <w:pPr>
        <w:rPr>
          <w:rStyle w:val="Emphasis"/>
        </w:rPr>
      </w:pPr>
      <w:r w:rsidRPr="002616C5">
        <w:rPr>
          <w:rStyle w:val="Emphasis"/>
          <w:sz w:val="28"/>
          <w:szCs w:val="28"/>
        </w:rPr>
        <w:t>Lack of mechanisms</w:t>
      </w:r>
      <w:r w:rsidRPr="002616C5">
        <w:rPr>
          <w:rStyle w:val="StyleUnderline"/>
        </w:rPr>
        <w:t>: Making an effective case for existential biorisk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3B3DF269" w14:textId="77777777" w:rsidR="00307E94" w:rsidRPr="00967998" w:rsidRDefault="00307E94" w:rsidP="00307E94">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r w:rsidRPr="00967998">
        <w:rPr>
          <w:rStyle w:val="StyleUnderline"/>
        </w:rPr>
        <w:t>biorisk, and several prominent problem profiles openly contradict published high estimates of existential biorisk.</w:t>
      </w:r>
    </w:p>
    <w:p w14:paraId="52897C89" w14:textId="77777777" w:rsidR="00307E94" w:rsidRPr="00967998" w:rsidRDefault="00307E94" w:rsidP="00307E94">
      <w:pPr>
        <w:rPr>
          <w:rStyle w:val="Emphasis"/>
        </w:rPr>
      </w:pPr>
      <w:r w:rsidRPr="00967998">
        <w:rPr>
          <w:sz w:val="12"/>
        </w:rPr>
        <w:t xml:space="preserve">While these arguments do not decisively prove that levels of near-term existential biorisk are low, they do </w:t>
      </w:r>
      <w:r w:rsidRPr="002616C5">
        <w:rPr>
          <w:sz w:val="12"/>
        </w:rPr>
        <w:t xml:space="preserve">present </w:t>
      </w:r>
      <w:r w:rsidRPr="002616C5">
        <w:rPr>
          <w:rStyle w:val="StyleUnderline"/>
        </w:rPr>
        <w:t>a high bar</w:t>
      </w:r>
      <w:r w:rsidRPr="00967998">
        <w:rPr>
          <w:rStyle w:val="StyleUnderline"/>
        </w:rPr>
        <w:t xml:space="preserve"> for defenders of high biorisk estimates to clear</w:t>
      </w:r>
      <w:r w:rsidRPr="00967998">
        <w:rPr>
          <w:sz w:val="12"/>
        </w:rPr>
        <w:t xml:space="preserve">. In this series, I have argued that </w:t>
      </w:r>
      <w:r w:rsidRPr="00205991">
        <w:rPr>
          <w:rStyle w:val="Emphasis"/>
          <w:highlight w:val="green"/>
        </w:rPr>
        <w:t>the bar has not been cleared.</w:t>
      </w:r>
    </w:p>
    <w:p w14:paraId="7F7B7E2A" w14:textId="77777777" w:rsidR="00307E94" w:rsidRPr="00CD7D15" w:rsidRDefault="00307E94" w:rsidP="00307E94"/>
    <w:p w14:paraId="3FA40EC3" w14:textId="77777777" w:rsidR="00307E94" w:rsidRDefault="00307E94" w:rsidP="00307E94">
      <w:pPr>
        <w:pStyle w:val="Heading3"/>
      </w:pPr>
      <w:r>
        <w:t>Impact---Misalignment---1NC</w:t>
      </w:r>
    </w:p>
    <w:p w14:paraId="13D73246" w14:textId="77777777" w:rsidR="00307E94" w:rsidRDefault="00307E94" w:rsidP="00307E94">
      <w:pPr>
        <w:pStyle w:val="Heading4"/>
      </w:pPr>
      <w:r>
        <w:t>AGI is impossible—don’t buy tech hype—research consensus.</w:t>
      </w:r>
    </w:p>
    <w:p w14:paraId="41B05C54" w14:textId="77777777" w:rsidR="00307E94" w:rsidRPr="00E35BEC" w:rsidRDefault="00307E94" w:rsidP="00307E94">
      <w:pPr>
        <w:rPr>
          <w:rStyle w:val="Style13ptBold"/>
          <w:b w:val="0"/>
          <w:bCs w:val="0"/>
          <w:sz w:val="22"/>
        </w:rPr>
      </w:pPr>
      <w:r>
        <w:rPr>
          <w:rStyle w:val="Style13ptBold"/>
        </w:rPr>
        <w:t xml:space="preserve">Radboud 24 </w:t>
      </w:r>
      <w:r w:rsidRPr="00E35BEC">
        <w:rPr>
          <w:sz w:val="16"/>
          <w:szCs w:val="16"/>
        </w:rPr>
        <w:t xml:space="preserve">Radboud University. General university in The Netherlands, active in almost all scientific fields, and one of the leading universities worldwide. Blog cites a multitude of reserachers, namely Iris van Rooji, professor of Computational Cognitive Science. “Team Claims Human-Level AI Is Impossible — Ever.” ScienceBlog.Com, 30 Sept. 2024, </w:t>
      </w:r>
      <w:hyperlink r:id="rId12" w:history="1">
        <w:r w:rsidRPr="00E35BEC">
          <w:rPr>
            <w:rStyle w:val="Hyperlink"/>
            <w:sz w:val="16"/>
            <w:szCs w:val="16"/>
          </w:rPr>
          <w:t>https://scienceblog.com/team-claims-human-level-ai-is-impossible-ever/</w:t>
        </w:r>
      </w:hyperlink>
      <w:r w:rsidRPr="00E35BEC">
        <w:rPr>
          <w:sz w:val="16"/>
          <w:szCs w:val="16"/>
        </w:rPr>
        <w:t>. Tiktokbussin15</w:t>
      </w:r>
    </w:p>
    <w:p w14:paraId="25D2E57F" w14:textId="77777777" w:rsidR="00307E94" w:rsidRPr="00E35BEC" w:rsidRDefault="00307E94" w:rsidP="00307E94">
      <w:pPr>
        <w:rPr>
          <w:sz w:val="12"/>
        </w:rPr>
      </w:pPr>
      <w:r w:rsidRPr="00E35BEC">
        <w:rPr>
          <w:rStyle w:val="StyleUnderline"/>
        </w:rPr>
        <w:t xml:space="preserve">Will AI soon surpass the human brain? If you ask employees at </w:t>
      </w:r>
      <w:r w:rsidRPr="00E35BEC">
        <w:rPr>
          <w:sz w:val="12"/>
        </w:rPr>
        <w:t>OpenAI</w:t>
      </w:r>
      <w:r w:rsidRPr="00E35BEC">
        <w:rPr>
          <w:rStyle w:val="StyleUnderline"/>
        </w:rPr>
        <w:t xml:space="preserve">, </w:t>
      </w:r>
      <w:r w:rsidRPr="00E35BEC">
        <w:rPr>
          <w:sz w:val="12"/>
        </w:rPr>
        <w:t xml:space="preserve">Google DeepMind and other </w:t>
      </w:r>
      <w:r w:rsidRPr="00E35BEC">
        <w:rPr>
          <w:rStyle w:val="StyleUnderline"/>
        </w:rPr>
        <w:t>large tech companies, it is inevitable. However, researchers</w:t>
      </w:r>
      <w:r w:rsidRPr="00E35BEC">
        <w:rPr>
          <w:sz w:val="12"/>
        </w:rPr>
        <w:t xml:space="preserve"> at Radboud University and other institutes </w:t>
      </w:r>
      <w:r w:rsidRPr="00E35BEC">
        <w:rPr>
          <w:rStyle w:val="StyleUnderline"/>
        </w:rPr>
        <w:t>show new proof that those claims are overblown and unlikely to ever come to fruition.</w:t>
      </w:r>
      <w:r w:rsidRPr="00E35BEC">
        <w:rPr>
          <w:sz w:val="12"/>
        </w:rPr>
        <w:t xml:space="preserve"> Their findings are published in Computational Brain &amp; Behavior today.</w:t>
      </w:r>
    </w:p>
    <w:p w14:paraId="26BB10F4" w14:textId="77777777" w:rsidR="00307E94" w:rsidRPr="00E35BEC" w:rsidRDefault="00307E94" w:rsidP="00307E94">
      <w:pPr>
        <w:rPr>
          <w:rStyle w:val="StyleUnderline"/>
        </w:rPr>
      </w:pPr>
      <w:r w:rsidRPr="00E35BEC">
        <w:rPr>
          <w:rStyle w:val="Emphasis"/>
        </w:rPr>
        <w:t>Creating artificial general intelligence (</w:t>
      </w:r>
      <w:r w:rsidRPr="00205991">
        <w:rPr>
          <w:rStyle w:val="Emphasis"/>
          <w:highlight w:val="green"/>
        </w:rPr>
        <w:t>AGI</w:t>
      </w:r>
      <w:r w:rsidRPr="00E35BEC">
        <w:rPr>
          <w:rStyle w:val="Emphasis"/>
        </w:rPr>
        <w:t xml:space="preserve">) with human-level cognition </w:t>
      </w:r>
      <w:r w:rsidRPr="00205991">
        <w:rPr>
          <w:rStyle w:val="Emphasis"/>
          <w:highlight w:val="green"/>
        </w:rPr>
        <w:t>is ‘impossible’</w:t>
      </w:r>
      <w:r w:rsidRPr="00205991">
        <w:rPr>
          <w:rStyle w:val="StyleUnderline"/>
          <w:highlight w:val="green"/>
        </w:rPr>
        <w:t>, explains</w:t>
      </w:r>
      <w:r w:rsidRPr="00E35BEC">
        <w:rPr>
          <w:rStyle w:val="StyleUnderline"/>
        </w:rPr>
        <w:t xml:space="preserve"> Iris van </w:t>
      </w:r>
      <w:r w:rsidRPr="00420723">
        <w:rPr>
          <w:rStyle w:val="StyleUnderline"/>
        </w:rPr>
        <w:t>Rooij</w:t>
      </w:r>
      <w:r w:rsidRPr="00E35BEC">
        <w:rPr>
          <w:sz w:val="12"/>
        </w:rPr>
        <w:t xml:space="preserve">, lead author of the paper and </w:t>
      </w:r>
      <w:r w:rsidRPr="00205991">
        <w:rPr>
          <w:rStyle w:val="Emphasis"/>
          <w:highlight w:val="green"/>
        </w:rPr>
        <w:t>professor of Computational Cognitive Science</w:t>
      </w:r>
      <w:r w:rsidRPr="00E35BEC">
        <w:rPr>
          <w:sz w:val="12"/>
        </w:rPr>
        <w:t>, who heads the Cognitive Science and AI department at Radboud University. ‘</w:t>
      </w:r>
      <w:r w:rsidRPr="00E35BEC">
        <w:rPr>
          <w:rStyle w:val="StyleUnderline"/>
        </w:rPr>
        <w:t>Some argue that AGI is possible in principle, that it’s only a matter of time before we have computers that can think like humans think</w:t>
      </w:r>
      <w:r w:rsidRPr="00E35BEC">
        <w:rPr>
          <w:sz w:val="12"/>
        </w:rPr>
        <w:t xml:space="preserve">. But </w:t>
      </w:r>
      <w:r w:rsidRPr="00420723">
        <w:rPr>
          <w:rStyle w:val="StyleUnderline"/>
        </w:rPr>
        <w:t>principle isn’t enough to</w:t>
      </w:r>
      <w:r w:rsidRPr="00E35BEC">
        <w:rPr>
          <w:rStyle w:val="StyleUnderline"/>
        </w:rPr>
        <w:t xml:space="preserve"> make it actually doable.</w:t>
      </w:r>
      <w:r w:rsidRPr="00E35BEC">
        <w:rPr>
          <w:sz w:val="12"/>
        </w:rPr>
        <w:t xml:space="preserve"> Our paper explains why </w:t>
      </w:r>
      <w:r w:rsidRPr="00961607">
        <w:rPr>
          <w:rStyle w:val="StyleUnderline"/>
        </w:rPr>
        <w:t xml:space="preserve">chasing </w:t>
      </w:r>
      <w:r w:rsidRPr="00205991">
        <w:rPr>
          <w:rStyle w:val="StyleUnderline"/>
          <w:highlight w:val="green"/>
        </w:rPr>
        <w:t xml:space="preserve">this </w:t>
      </w:r>
      <w:r w:rsidRPr="00420723">
        <w:rPr>
          <w:rStyle w:val="StyleUnderline"/>
        </w:rPr>
        <w:t xml:space="preserve">goal </w:t>
      </w:r>
      <w:r w:rsidRPr="00205991">
        <w:rPr>
          <w:rStyle w:val="StyleUnderline"/>
          <w:highlight w:val="green"/>
        </w:rPr>
        <w:t xml:space="preserve">is </w:t>
      </w:r>
      <w:r w:rsidRPr="00E35BEC">
        <w:rPr>
          <w:rStyle w:val="StyleUnderline"/>
        </w:rPr>
        <w:t xml:space="preserve">a fool’s errand, and </w:t>
      </w:r>
      <w:r w:rsidRPr="00205991">
        <w:rPr>
          <w:rStyle w:val="StyleUnderline"/>
          <w:highlight w:val="green"/>
        </w:rPr>
        <w:t>a waste of</w:t>
      </w:r>
      <w:r w:rsidRPr="00E35BEC">
        <w:rPr>
          <w:rStyle w:val="StyleUnderline"/>
        </w:rPr>
        <w:t xml:space="preserve"> humanity’s </w:t>
      </w:r>
      <w:r w:rsidRPr="00205991">
        <w:rPr>
          <w:rStyle w:val="StyleUnderline"/>
          <w:highlight w:val="green"/>
        </w:rPr>
        <w:t>resources</w:t>
      </w:r>
      <w:r w:rsidRPr="00E35BEC">
        <w:rPr>
          <w:sz w:val="12"/>
        </w:rPr>
        <w:t>.’</w:t>
      </w:r>
    </w:p>
    <w:p w14:paraId="718635FB" w14:textId="77777777" w:rsidR="00307E94" w:rsidRPr="00E35BEC" w:rsidRDefault="00307E94" w:rsidP="00307E94">
      <w:pPr>
        <w:rPr>
          <w:sz w:val="12"/>
        </w:rPr>
      </w:pPr>
      <w:r w:rsidRPr="00E35BEC">
        <w:rPr>
          <w:sz w:val="12"/>
        </w:rPr>
        <w:t>Infinite possibilities with finite power</w:t>
      </w:r>
    </w:p>
    <w:p w14:paraId="44D1DA1D" w14:textId="77777777" w:rsidR="00307E94" w:rsidRPr="00E35BEC" w:rsidRDefault="00307E94" w:rsidP="00307E94">
      <w:pPr>
        <w:rPr>
          <w:rStyle w:val="Emphasis"/>
        </w:rPr>
      </w:pPr>
      <w:r w:rsidRPr="00E35BEC">
        <w:rPr>
          <w:sz w:val="12"/>
        </w:rPr>
        <w:t xml:space="preserve">In their paper, </w:t>
      </w:r>
      <w:r w:rsidRPr="00E35BEC">
        <w:rPr>
          <w:rStyle w:val="StyleUnderline"/>
        </w:rPr>
        <w:t xml:space="preserve">the researchers introduce </w:t>
      </w:r>
      <w:r w:rsidRPr="00961607">
        <w:rPr>
          <w:rStyle w:val="StyleUnderline"/>
        </w:rPr>
        <w:t xml:space="preserve">a thought </w:t>
      </w:r>
      <w:r w:rsidRPr="00205991">
        <w:rPr>
          <w:rStyle w:val="StyleUnderline"/>
          <w:highlight w:val="green"/>
        </w:rPr>
        <w:t>experiment where</w:t>
      </w:r>
      <w:r w:rsidRPr="00E35BEC">
        <w:rPr>
          <w:rStyle w:val="StyleUnderline"/>
        </w:rPr>
        <w:t xml:space="preserve"> an </w:t>
      </w:r>
      <w:r w:rsidRPr="00205991">
        <w:rPr>
          <w:rStyle w:val="StyleUnderline"/>
          <w:highlight w:val="green"/>
        </w:rPr>
        <w:t>AGI is</w:t>
      </w:r>
      <w:r w:rsidRPr="00E35BEC">
        <w:rPr>
          <w:rStyle w:val="StyleUnderline"/>
        </w:rPr>
        <w:t xml:space="preserve"> allowed to be </w:t>
      </w:r>
      <w:r w:rsidRPr="00205991">
        <w:rPr>
          <w:rStyle w:val="StyleUnderline"/>
          <w:highlight w:val="green"/>
        </w:rPr>
        <w:t>developed under</w:t>
      </w:r>
      <w:r w:rsidRPr="00961607">
        <w:rPr>
          <w:rStyle w:val="StyleUnderline"/>
        </w:rPr>
        <w:t xml:space="preserve"> </w:t>
      </w:r>
      <w:r w:rsidRPr="00205991">
        <w:rPr>
          <w:rStyle w:val="StyleUnderline"/>
          <w:highlight w:val="green"/>
        </w:rPr>
        <w:t>ideal circumstances</w:t>
      </w:r>
      <w:r w:rsidRPr="00E35BEC">
        <w:rPr>
          <w:sz w:val="12"/>
        </w:rPr>
        <w:t xml:space="preserve">. Olivia Guest, co-author and assistant professor in Computational Cognitive Science at Radboud University: ‘For the sake of the thought experiment, </w:t>
      </w:r>
      <w:r w:rsidRPr="00E35BEC">
        <w:rPr>
          <w:rStyle w:val="StyleUnderline"/>
        </w:rPr>
        <w:t xml:space="preserve">we assume that </w:t>
      </w:r>
      <w:r w:rsidRPr="00205991">
        <w:rPr>
          <w:rStyle w:val="StyleUnderline"/>
          <w:highlight w:val="green"/>
        </w:rPr>
        <w:t>engineers</w:t>
      </w:r>
      <w:r w:rsidRPr="00E35BEC">
        <w:rPr>
          <w:rStyle w:val="StyleUnderline"/>
        </w:rPr>
        <w:t xml:space="preserve"> would </w:t>
      </w:r>
      <w:r w:rsidRPr="00205991">
        <w:rPr>
          <w:rStyle w:val="StyleUnderline"/>
          <w:highlight w:val="green"/>
        </w:rPr>
        <w:t xml:space="preserve">have </w:t>
      </w:r>
      <w:r w:rsidRPr="00961607">
        <w:rPr>
          <w:rStyle w:val="StyleUnderline"/>
        </w:rPr>
        <w:t>access to everything</w:t>
      </w:r>
      <w:r w:rsidRPr="00E35BEC">
        <w:rPr>
          <w:rStyle w:val="StyleUnderline"/>
        </w:rPr>
        <w:t xml:space="preserve"> they might conceivably need, from </w:t>
      </w:r>
      <w:r w:rsidRPr="00205991">
        <w:rPr>
          <w:rStyle w:val="StyleUnderline"/>
          <w:highlight w:val="green"/>
        </w:rPr>
        <w:t>perfect</w:t>
      </w:r>
      <w:r w:rsidRPr="00E35BEC">
        <w:rPr>
          <w:rStyle w:val="StyleUnderline"/>
        </w:rPr>
        <w:t xml:space="preserve"> </w:t>
      </w:r>
      <w:r w:rsidRPr="00205991">
        <w:rPr>
          <w:rStyle w:val="StyleUnderline"/>
          <w:highlight w:val="green"/>
        </w:rPr>
        <w:t xml:space="preserve">datasets </w:t>
      </w:r>
      <w:r w:rsidRPr="00E35BEC">
        <w:rPr>
          <w:rStyle w:val="StyleUnderline"/>
        </w:rPr>
        <w:t xml:space="preserve">to </w:t>
      </w:r>
      <w:r w:rsidRPr="00205991">
        <w:rPr>
          <w:rStyle w:val="StyleUnderline"/>
          <w:highlight w:val="green"/>
        </w:rPr>
        <w:t>the most efficient</w:t>
      </w:r>
      <w:r w:rsidRPr="00E35BEC">
        <w:rPr>
          <w:rStyle w:val="StyleUnderline"/>
        </w:rPr>
        <w:t xml:space="preserve"> machine learning </w:t>
      </w:r>
      <w:r w:rsidRPr="00205991">
        <w:rPr>
          <w:rStyle w:val="StyleUnderline"/>
          <w:highlight w:val="green"/>
        </w:rPr>
        <w:t xml:space="preserve">methods </w:t>
      </w:r>
      <w:r w:rsidRPr="00961607">
        <w:rPr>
          <w:rStyle w:val="StyleUnderline"/>
        </w:rPr>
        <w:t xml:space="preserve">possible. But </w:t>
      </w:r>
      <w:r w:rsidRPr="00205991">
        <w:rPr>
          <w:rStyle w:val="StyleUnderline"/>
          <w:highlight w:val="green"/>
        </w:rPr>
        <w:t xml:space="preserve">even if </w:t>
      </w:r>
      <w:r w:rsidRPr="00961607">
        <w:rPr>
          <w:rStyle w:val="StyleUnderline"/>
        </w:rPr>
        <w:t>we</w:t>
      </w:r>
      <w:r w:rsidRPr="00E35BEC">
        <w:rPr>
          <w:rStyle w:val="StyleUnderline"/>
        </w:rPr>
        <w:t xml:space="preserve"> give the AGI-engineer every advantage, every benefit of the doubt, </w:t>
      </w:r>
      <w:r w:rsidRPr="00205991">
        <w:rPr>
          <w:rStyle w:val="Emphasis"/>
          <w:highlight w:val="green"/>
        </w:rPr>
        <w:t xml:space="preserve">there is no </w:t>
      </w:r>
      <w:r w:rsidRPr="00E35BEC">
        <w:rPr>
          <w:rStyle w:val="Emphasis"/>
        </w:rPr>
        <w:t xml:space="preserve">conceivable </w:t>
      </w:r>
      <w:r w:rsidRPr="00205991">
        <w:rPr>
          <w:rStyle w:val="Emphasis"/>
          <w:highlight w:val="green"/>
        </w:rPr>
        <w:t xml:space="preserve">method of achieving what big tech </w:t>
      </w:r>
      <w:r w:rsidRPr="00E35BEC">
        <w:rPr>
          <w:rStyle w:val="Emphasis"/>
        </w:rPr>
        <w:t xml:space="preserve">companies </w:t>
      </w:r>
      <w:r w:rsidRPr="00205991">
        <w:rPr>
          <w:rStyle w:val="Emphasis"/>
          <w:highlight w:val="green"/>
        </w:rPr>
        <w:t>promise</w:t>
      </w:r>
      <w:r w:rsidRPr="00E35BEC">
        <w:rPr>
          <w:rStyle w:val="Emphasis"/>
        </w:rPr>
        <w:t>.’</w:t>
      </w:r>
    </w:p>
    <w:p w14:paraId="41A97529" w14:textId="77777777" w:rsidR="00307E94" w:rsidRPr="00E35BEC" w:rsidRDefault="00307E94" w:rsidP="00307E94">
      <w:pPr>
        <w:rPr>
          <w:sz w:val="12"/>
        </w:rPr>
      </w:pPr>
      <w:r w:rsidRPr="00E35BEC">
        <w:rPr>
          <w:rStyle w:val="StyleUnderline"/>
        </w:rPr>
        <w:t xml:space="preserve">That’s because </w:t>
      </w:r>
      <w:r w:rsidRPr="00205991">
        <w:rPr>
          <w:rStyle w:val="StyleUnderline"/>
          <w:highlight w:val="green"/>
        </w:rPr>
        <w:t>cognition</w:t>
      </w:r>
      <w:r w:rsidRPr="00E35BEC">
        <w:rPr>
          <w:sz w:val="12"/>
        </w:rPr>
        <w:t xml:space="preserve">, or the ability to observe, learn and gain new insight, </w:t>
      </w:r>
      <w:r w:rsidRPr="00205991">
        <w:rPr>
          <w:rStyle w:val="StyleUnderline"/>
          <w:highlight w:val="green"/>
        </w:rPr>
        <w:t>is</w:t>
      </w:r>
      <w:r w:rsidRPr="00E35BEC">
        <w:rPr>
          <w:rStyle w:val="StyleUnderline"/>
        </w:rPr>
        <w:t xml:space="preserve"> incredibly </w:t>
      </w:r>
      <w:r w:rsidRPr="00205991">
        <w:rPr>
          <w:rStyle w:val="StyleUnderline"/>
          <w:highlight w:val="green"/>
        </w:rPr>
        <w:t>hard to replicate</w:t>
      </w:r>
      <w:r w:rsidRPr="00961607">
        <w:rPr>
          <w:rStyle w:val="StyleUnderline"/>
        </w:rPr>
        <w:t xml:space="preserve"> through AI on</w:t>
      </w:r>
      <w:r w:rsidRPr="00E35BEC">
        <w:rPr>
          <w:rStyle w:val="StyleUnderline"/>
        </w:rPr>
        <w:t xml:space="preserve"> the scale that it occurs in the human brain. ‘</w:t>
      </w:r>
      <w:r w:rsidRPr="00205991">
        <w:rPr>
          <w:rStyle w:val="StyleUnderline"/>
          <w:highlight w:val="green"/>
        </w:rPr>
        <w:t>If you have a conversation</w:t>
      </w:r>
      <w:r w:rsidRPr="00E35BEC">
        <w:rPr>
          <w:rStyle w:val="StyleUnderline"/>
        </w:rPr>
        <w:t xml:space="preserve"> with someone</w:t>
      </w:r>
      <w:r w:rsidRPr="00961607">
        <w:rPr>
          <w:rStyle w:val="StyleUnderline"/>
        </w:rPr>
        <w:t xml:space="preserve">, </w:t>
      </w:r>
      <w:r w:rsidRPr="00205991">
        <w:rPr>
          <w:rStyle w:val="StyleUnderline"/>
          <w:highlight w:val="green"/>
        </w:rPr>
        <w:t>you might recall</w:t>
      </w:r>
      <w:r w:rsidRPr="00961607">
        <w:rPr>
          <w:rStyle w:val="StyleUnderline"/>
        </w:rPr>
        <w:t xml:space="preserve"> </w:t>
      </w:r>
      <w:r w:rsidRPr="00205991">
        <w:rPr>
          <w:rStyle w:val="StyleUnderline"/>
          <w:highlight w:val="green"/>
        </w:rPr>
        <w:t>something</w:t>
      </w:r>
      <w:r w:rsidRPr="00961607">
        <w:rPr>
          <w:rStyle w:val="StyleUnderline"/>
        </w:rPr>
        <w:t xml:space="preserve"> you said </w:t>
      </w:r>
      <w:r w:rsidRPr="00205991">
        <w:rPr>
          <w:rStyle w:val="StyleUnderline"/>
          <w:highlight w:val="green"/>
        </w:rPr>
        <w:t>fifteen minutes before</w:t>
      </w:r>
      <w:r w:rsidRPr="00961607">
        <w:rPr>
          <w:sz w:val="12"/>
        </w:rPr>
        <w:t>. Or a year before. Or that someone else explained to you half your life ago.</w:t>
      </w:r>
      <w:r w:rsidRPr="00E35BEC">
        <w:rPr>
          <w:sz w:val="12"/>
        </w:rPr>
        <w:t xml:space="preserve"> </w:t>
      </w:r>
      <w:r w:rsidRPr="00E35BEC">
        <w:rPr>
          <w:rStyle w:val="StyleUnderline"/>
        </w:rPr>
        <w:t>Any such knowledge might be crucial to advancing the conversation you’re having. People do that seamlessly’</w:t>
      </w:r>
      <w:r w:rsidRPr="00E35BEC">
        <w:rPr>
          <w:sz w:val="12"/>
        </w:rPr>
        <w:t>, explains van Rooij.</w:t>
      </w:r>
    </w:p>
    <w:p w14:paraId="1D006B95" w14:textId="77777777" w:rsidR="00307E94" w:rsidRPr="00E35BEC" w:rsidRDefault="00307E94" w:rsidP="00307E94">
      <w:pPr>
        <w:rPr>
          <w:sz w:val="12"/>
        </w:rPr>
      </w:pPr>
      <w:r w:rsidRPr="00E35BEC">
        <w:rPr>
          <w:sz w:val="12"/>
        </w:rPr>
        <w:t>‘</w:t>
      </w:r>
      <w:r w:rsidRPr="00961607">
        <w:rPr>
          <w:rStyle w:val="Emphasis"/>
        </w:rPr>
        <w:t xml:space="preserve">There will </w:t>
      </w:r>
      <w:r w:rsidRPr="00205991">
        <w:rPr>
          <w:rStyle w:val="Emphasis"/>
          <w:highlight w:val="green"/>
        </w:rPr>
        <w:t xml:space="preserve">never </w:t>
      </w:r>
      <w:r w:rsidRPr="00961607">
        <w:rPr>
          <w:rStyle w:val="Emphasis"/>
        </w:rPr>
        <w:t xml:space="preserve">be </w:t>
      </w:r>
      <w:r w:rsidRPr="00205991">
        <w:rPr>
          <w:rStyle w:val="Emphasis"/>
          <w:highlight w:val="green"/>
        </w:rPr>
        <w:t xml:space="preserve">enough computing </w:t>
      </w:r>
      <w:r w:rsidRPr="00961607">
        <w:rPr>
          <w:rStyle w:val="Emphasis"/>
        </w:rPr>
        <w:t>power to create AGI using</w:t>
      </w:r>
      <w:r w:rsidRPr="00E35BEC">
        <w:rPr>
          <w:rStyle w:val="Emphasis"/>
        </w:rPr>
        <w:t xml:space="preserve"> machine learning that can do the same, because </w:t>
      </w:r>
      <w:r w:rsidRPr="00205991">
        <w:rPr>
          <w:rStyle w:val="Emphasis"/>
          <w:highlight w:val="green"/>
        </w:rPr>
        <w:t>we’d run out of</w:t>
      </w:r>
      <w:r w:rsidRPr="00E35BEC">
        <w:rPr>
          <w:rStyle w:val="Emphasis"/>
        </w:rPr>
        <w:t xml:space="preserve"> natural </w:t>
      </w:r>
      <w:r w:rsidRPr="00205991">
        <w:rPr>
          <w:rStyle w:val="Emphasis"/>
          <w:highlight w:val="green"/>
        </w:rPr>
        <w:t>resources</w:t>
      </w:r>
      <w:r w:rsidRPr="00E35BEC">
        <w:rPr>
          <w:rStyle w:val="Emphasis"/>
        </w:rPr>
        <w:t xml:space="preserve"> long </w:t>
      </w:r>
      <w:r w:rsidRPr="00205991">
        <w:rPr>
          <w:rStyle w:val="Emphasis"/>
          <w:highlight w:val="green"/>
        </w:rPr>
        <w:t xml:space="preserve">before we’d </w:t>
      </w:r>
      <w:r w:rsidRPr="00961607">
        <w:rPr>
          <w:rStyle w:val="Emphasis"/>
        </w:rPr>
        <w:t xml:space="preserve">even </w:t>
      </w:r>
      <w:r w:rsidRPr="00205991">
        <w:rPr>
          <w:rStyle w:val="Emphasis"/>
          <w:highlight w:val="green"/>
        </w:rPr>
        <w:t>get close</w:t>
      </w:r>
      <w:r w:rsidRPr="00E35BEC">
        <w:rPr>
          <w:sz w:val="12"/>
        </w:rPr>
        <w:t>,’ Olivia Guest adds.</w:t>
      </w:r>
    </w:p>
    <w:p w14:paraId="342BE3C2" w14:textId="77777777" w:rsidR="00307E94" w:rsidRPr="00E35BEC" w:rsidRDefault="00307E94" w:rsidP="00307E94">
      <w:pPr>
        <w:rPr>
          <w:sz w:val="12"/>
        </w:rPr>
      </w:pPr>
      <w:r w:rsidRPr="00E35BEC">
        <w:rPr>
          <w:sz w:val="12"/>
        </w:rPr>
        <w:t>Critical AI literacy is essential</w:t>
      </w:r>
    </w:p>
    <w:p w14:paraId="12CD5EE6" w14:textId="77777777" w:rsidR="00307E94" w:rsidRPr="00E35BEC" w:rsidRDefault="00307E94" w:rsidP="00307E94">
      <w:pPr>
        <w:rPr>
          <w:rStyle w:val="StyleUnderline"/>
        </w:rPr>
      </w:pPr>
      <w:r w:rsidRPr="00E35BEC">
        <w:rPr>
          <w:sz w:val="12"/>
        </w:rPr>
        <w:t xml:space="preserve">The paper is a collaboration between researchers at Radboud University, Aarhus University, the University of Bristol, University of Amsterdam, the Memorial University of Newfoundland and the University of Bayreuth, bringing together the fields of cognitive science, neuroscience, philosophy and computer science. According to the researchers, </w:t>
      </w:r>
      <w:r w:rsidRPr="00961607">
        <w:rPr>
          <w:rStyle w:val="StyleUnderline"/>
        </w:rPr>
        <w:t>the</w:t>
      </w:r>
      <w:r w:rsidRPr="00E35BEC">
        <w:rPr>
          <w:rStyle w:val="StyleUnderline"/>
        </w:rPr>
        <w:t xml:space="preserve"> current </w:t>
      </w:r>
      <w:r w:rsidRPr="00205991">
        <w:rPr>
          <w:rStyle w:val="StyleUnderline"/>
          <w:highlight w:val="green"/>
        </w:rPr>
        <w:t>hype</w:t>
      </w:r>
      <w:r w:rsidRPr="00E35BEC">
        <w:rPr>
          <w:rStyle w:val="StyleUnderline"/>
        </w:rPr>
        <w:t xml:space="preserve"> surrounding AI </w:t>
      </w:r>
      <w:r w:rsidRPr="00205991">
        <w:rPr>
          <w:rStyle w:val="StyleUnderline"/>
          <w:highlight w:val="green"/>
        </w:rPr>
        <w:t xml:space="preserve">creates </w:t>
      </w:r>
      <w:r w:rsidRPr="00961607">
        <w:rPr>
          <w:rStyle w:val="StyleUnderline"/>
        </w:rPr>
        <w:t xml:space="preserve">the risk of </w:t>
      </w:r>
      <w:r w:rsidRPr="00205991">
        <w:rPr>
          <w:rStyle w:val="StyleUnderline"/>
          <w:highlight w:val="green"/>
        </w:rPr>
        <w:t>misunderstanding</w:t>
      </w:r>
      <w:r w:rsidRPr="00E35BEC">
        <w:rPr>
          <w:rStyle w:val="StyleUnderline"/>
        </w:rPr>
        <w:t xml:space="preserve"> of what </w:t>
      </w:r>
      <w:r w:rsidRPr="00961607">
        <w:rPr>
          <w:rStyle w:val="StyleUnderline"/>
        </w:rPr>
        <w:t>both humans and AI-systems are</w:t>
      </w:r>
      <w:r w:rsidRPr="00E35BEC">
        <w:rPr>
          <w:rStyle w:val="StyleUnderline"/>
        </w:rPr>
        <w:t xml:space="preserve"> capable of.</w:t>
      </w:r>
    </w:p>
    <w:p w14:paraId="6BBE53BA" w14:textId="77777777" w:rsidR="00307E94" w:rsidRPr="00E35BEC" w:rsidRDefault="00307E94" w:rsidP="00307E94">
      <w:pPr>
        <w:rPr>
          <w:rStyle w:val="StyleUnderline"/>
        </w:rPr>
      </w:pPr>
      <w:r w:rsidRPr="00961607">
        <w:rPr>
          <w:rStyle w:val="StyleUnderline"/>
        </w:rPr>
        <w:t xml:space="preserve">Few people realize that cognitive science is crucial for evaluating claims about AI </w:t>
      </w:r>
      <w:r w:rsidRPr="00961607">
        <w:rPr>
          <w:rStyle w:val="Emphasis"/>
        </w:rPr>
        <w:t>capabilities</w:t>
      </w:r>
      <w:r w:rsidRPr="00E35BEC">
        <w:rPr>
          <w:rStyle w:val="Emphasis"/>
        </w:rPr>
        <w:t xml:space="preserve"> ‘</w:t>
      </w:r>
      <w:r w:rsidRPr="00205991">
        <w:rPr>
          <w:rStyle w:val="Emphasis"/>
          <w:highlight w:val="green"/>
        </w:rPr>
        <w:t>We</w:t>
      </w:r>
      <w:r w:rsidRPr="00E35BEC">
        <w:rPr>
          <w:rStyle w:val="Emphasis"/>
        </w:rPr>
        <w:t xml:space="preserve"> often </w:t>
      </w:r>
      <w:r w:rsidRPr="00205991">
        <w:rPr>
          <w:rStyle w:val="Emphasis"/>
          <w:highlight w:val="green"/>
        </w:rPr>
        <w:t>overestimate</w:t>
      </w:r>
      <w:r w:rsidRPr="00E35BEC">
        <w:rPr>
          <w:rStyle w:val="Emphasis"/>
        </w:rPr>
        <w:t xml:space="preserve"> what </w:t>
      </w:r>
      <w:r w:rsidRPr="00205991">
        <w:rPr>
          <w:rStyle w:val="Emphasis"/>
          <w:highlight w:val="green"/>
        </w:rPr>
        <w:t>computers</w:t>
      </w:r>
      <w:r w:rsidRPr="00E35BEC">
        <w:rPr>
          <w:rStyle w:val="Emphasis"/>
        </w:rPr>
        <w:t xml:space="preserve"> are capable of, </w:t>
      </w:r>
      <w:r w:rsidRPr="00205991">
        <w:rPr>
          <w:rStyle w:val="Emphasis"/>
          <w:highlight w:val="green"/>
        </w:rPr>
        <w:t>while</w:t>
      </w:r>
      <w:r w:rsidRPr="00E35BEC">
        <w:rPr>
          <w:rStyle w:val="Emphasis"/>
        </w:rPr>
        <w:t xml:space="preserve"> vastly </w:t>
      </w:r>
      <w:r w:rsidRPr="00205991">
        <w:rPr>
          <w:rStyle w:val="Emphasis"/>
          <w:highlight w:val="green"/>
        </w:rPr>
        <w:t>underestimating</w:t>
      </w:r>
      <w:r w:rsidRPr="00E35BEC">
        <w:rPr>
          <w:rStyle w:val="Emphasis"/>
        </w:rPr>
        <w:t xml:space="preserve"> what </w:t>
      </w:r>
      <w:r w:rsidRPr="00205991">
        <w:rPr>
          <w:rStyle w:val="Emphasis"/>
          <w:highlight w:val="green"/>
        </w:rPr>
        <w:t>human cognition</w:t>
      </w:r>
      <w:r w:rsidRPr="00E35BEC">
        <w:rPr>
          <w:rStyle w:val="Emphasis"/>
        </w:rPr>
        <w:t xml:space="preserve"> is capable of’,</w:t>
      </w:r>
      <w:r w:rsidRPr="00E35BEC">
        <w:rPr>
          <w:sz w:val="12"/>
        </w:rPr>
        <w:t xml:space="preserve"> says van Rooij</w:t>
      </w:r>
      <w:r w:rsidRPr="00E35BEC">
        <w:rPr>
          <w:rStyle w:val="Emphasis"/>
        </w:rPr>
        <w:t xml:space="preserve">. ‘It’s important that we help people develop critical AI literacy, so that they have the tools to judge how feasible the claims of big tech companies are. </w:t>
      </w:r>
      <w:r w:rsidRPr="00205991">
        <w:rPr>
          <w:rStyle w:val="Emphasis"/>
          <w:highlight w:val="green"/>
        </w:rPr>
        <w:t>If a company</w:t>
      </w:r>
      <w:r w:rsidRPr="00E35BEC">
        <w:rPr>
          <w:rStyle w:val="Emphasis"/>
        </w:rPr>
        <w:t xml:space="preserve"> pops up </w:t>
      </w:r>
      <w:r w:rsidRPr="00205991">
        <w:rPr>
          <w:rStyle w:val="Emphasis"/>
          <w:highlight w:val="green"/>
        </w:rPr>
        <w:t>claim</w:t>
      </w:r>
      <w:r w:rsidRPr="00E35BEC">
        <w:rPr>
          <w:rStyle w:val="Emphasis"/>
        </w:rPr>
        <w:t xml:space="preserve">ing </w:t>
      </w:r>
      <w:r w:rsidRPr="00205991">
        <w:rPr>
          <w:rStyle w:val="Emphasis"/>
          <w:highlight w:val="green"/>
        </w:rPr>
        <w:t>to</w:t>
      </w:r>
      <w:r w:rsidRPr="00E35BEC">
        <w:rPr>
          <w:rStyle w:val="Emphasis"/>
        </w:rPr>
        <w:t xml:space="preserve"> have a machine that, when you press a button, it </w:t>
      </w:r>
      <w:r w:rsidRPr="00205991">
        <w:rPr>
          <w:rStyle w:val="Emphasis"/>
          <w:highlight w:val="green"/>
        </w:rPr>
        <w:t>create</w:t>
      </w:r>
      <w:r w:rsidRPr="00E35BEC">
        <w:rPr>
          <w:rStyle w:val="Emphasis"/>
        </w:rPr>
        <w:t xml:space="preserve">s </w:t>
      </w:r>
      <w:r w:rsidRPr="00205991">
        <w:rPr>
          <w:rStyle w:val="Emphasis"/>
          <w:highlight w:val="green"/>
        </w:rPr>
        <w:t>world peace</w:t>
      </w:r>
      <w:r w:rsidRPr="00E35BEC">
        <w:rPr>
          <w:rStyle w:val="Emphasis"/>
        </w:rPr>
        <w:t xml:space="preserve">, then </w:t>
      </w:r>
      <w:r w:rsidRPr="00205991">
        <w:rPr>
          <w:rStyle w:val="Emphasis"/>
          <w:highlight w:val="green"/>
        </w:rPr>
        <w:t>you’d distrust it too</w:t>
      </w:r>
      <w:r w:rsidRPr="00E35BEC">
        <w:rPr>
          <w:rStyle w:val="Emphasis"/>
        </w:rPr>
        <w:t>. So why are we so quick to believe the promises of big tech who are driven by profit</w:t>
      </w:r>
      <w:r w:rsidRPr="00E35BEC">
        <w:rPr>
          <w:rStyle w:val="StyleUnderline"/>
        </w:rPr>
        <w:t>? We want to help build a better understanding of AI systems, so that everyone can bring a critical eye to promises of the tech industry.’</w:t>
      </w:r>
    </w:p>
    <w:p w14:paraId="7F9EECEB" w14:textId="77777777" w:rsidR="00307E94" w:rsidRPr="001844DA" w:rsidRDefault="00307E94" w:rsidP="00307E94">
      <w:pPr>
        <w:pStyle w:val="Heading4"/>
      </w:pPr>
      <w:r w:rsidRPr="007D0B7C">
        <w:rPr>
          <w:u w:val="single"/>
        </w:rPr>
        <w:t>Turn</w:t>
      </w:r>
      <w:r>
        <w:t xml:space="preserve">. </w:t>
      </w:r>
      <w:r w:rsidRPr="001844DA">
        <w:t xml:space="preserve">AI </w:t>
      </w:r>
      <w:r w:rsidRPr="001844DA">
        <w:rPr>
          <w:u w:val="single"/>
        </w:rPr>
        <w:t>solves</w:t>
      </w:r>
      <w:r w:rsidRPr="001844DA">
        <w:t xml:space="preserve"> every reason growth is </w:t>
      </w:r>
      <w:r w:rsidRPr="001844DA">
        <w:rPr>
          <w:u w:val="single"/>
        </w:rPr>
        <w:t>unsustainable</w:t>
      </w:r>
      <w:r w:rsidRPr="001844DA">
        <w:t>.</w:t>
      </w:r>
    </w:p>
    <w:p w14:paraId="0EF3F85F" w14:textId="77777777" w:rsidR="00307E94" w:rsidRPr="00CF614F" w:rsidRDefault="00307E94" w:rsidP="00307E94">
      <w:r w:rsidRPr="00CF614F">
        <w:rPr>
          <w:rStyle w:val="Style13ptBold"/>
        </w:rPr>
        <w:t>Naude ‘23</w:t>
      </w:r>
      <w:r w:rsidRPr="00CF614F">
        <w:t xml:space="preserve"> [Wim</w:t>
      </w:r>
      <w:r>
        <w:t xml:space="preserve">, </w:t>
      </w:r>
      <w:r w:rsidRPr="00CF614F">
        <w:t>Visiting Professor at RWTH Aachen University and Fellow at the ASC, University of Leiden; May 2023; " We Already Live in a Degrowth World,</w:t>
      </w:r>
      <w:r>
        <w:t xml:space="preserve"> </w:t>
      </w:r>
      <w:r w:rsidRPr="00CF614F">
        <w:t xml:space="preserve">and We Do Not Like It"; IZA; https://docs.iza.org/dp16191.pdf; Accessed </w:t>
      </w:r>
      <w:r>
        <w:t>8-29</w:t>
      </w:r>
      <w:r w:rsidRPr="00CF614F">
        <w:t>-2025]</w:t>
      </w:r>
    </w:p>
    <w:p w14:paraId="408C17DF" w14:textId="77777777" w:rsidR="00307E94" w:rsidRPr="00E60047" w:rsidRDefault="00307E94" w:rsidP="00307E94">
      <w:pPr>
        <w:rPr>
          <w:sz w:val="12"/>
        </w:rPr>
      </w:pPr>
      <w:r w:rsidRPr="00E60047">
        <w:rPr>
          <w:sz w:val="12"/>
        </w:rPr>
        <w:t xml:space="preserve">The </w:t>
      </w:r>
      <w:r w:rsidRPr="000F7222">
        <w:rPr>
          <w:rStyle w:val="Emphasis"/>
        </w:rPr>
        <w:t xml:space="preserve">second </w:t>
      </w:r>
      <w:r w:rsidRPr="00990C13">
        <w:rPr>
          <w:rStyle w:val="Emphasis"/>
          <w:highlight w:val="green"/>
        </w:rPr>
        <w:t>possibility</w:t>
      </w:r>
      <w:r w:rsidRPr="00E60047">
        <w:rPr>
          <w:rStyle w:val="StyleUnderline"/>
        </w:rPr>
        <w:t xml:space="preserve"> for humanity </w:t>
      </w:r>
      <w:r w:rsidRPr="00990C13">
        <w:rPr>
          <w:rStyle w:val="Emphasis"/>
          <w:highlight w:val="green"/>
        </w:rPr>
        <w:t>beyond Degrowth</w:t>
      </w:r>
      <w:r w:rsidRPr="00E60047">
        <w:rPr>
          <w:rStyle w:val="StyleUnderline"/>
        </w:rPr>
        <w:t xml:space="preserve"> is that </w:t>
      </w:r>
      <w:r w:rsidRPr="00990C13">
        <w:rPr>
          <w:rStyle w:val="Emphasis"/>
          <w:highlight w:val="green"/>
        </w:rPr>
        <w:t>societal collapse</w:t>
      </w:r>
      <w:r w:rsidRPr="00990C13">
        <w:rPr>
          <w:rStyle w:val="StyleUnderline"/>
          <w:highlight w:val="green"/>
        </w:rPr>
        <w:t xml:space="preserve"> will be </w:t>
      </w:r>
      <w:r w:rsidRPr="00990C13">
        <w:rPr>
          <w:rStyle w:val="Emphasis"/>
          <w:highlight w:val="green"/>
        </w:rPr>
        <w:t>averted</w:t>
      </w:r>
      <w:r w:rsidRPr="00E60047">
        <w:rPr>
          <w:sz w:val="12"/>
        </w:rPr>
        <w:t xml:space="preserve">, and that the world will rid itself of its obsolete structures without collapse. Many put their </w:t>
      </w:r>
      <w:r w:rsidRPr="00E60047">
        <w:rPr>
          <w:rStyle w:val="StyleUnderline"/>
        </w:rPr>
        <w:t xml:space="preserve">hopes in </w:t>
      </w:r>
      <w:r w:rsidRPr="000F7222">
        <w:rPr>
          <w:rStyle w:val="Emphasis"/>
        </w:rPr>
        <w:t>exponential technological change</w:t>
      </w:r>
      <w:r w:rsidRPr="00E60047">
        <w:rPr>
          <w:sz w:val="12"/>
        </w:rPr>
        <w:t>, in particular Artificial Intelligence (</w:t>
      </w:r>
      <w:r w:rsidRPr="00990C13">
        <w:rPr>
          <w:rStyle w:val="Emphasis"/>
          <w:highlight w:val="green"/>
        </w:rPr>
        <w:t>AI</w:t>
      </w:r>
      <w:r w:rsidRPr="00E60047">
        <w:rPr>
          <w:sz w:val="12"/>
        </w:rPr>
        <w:t xml:space="preserve">) leading to a Singularity (Kurzweil, 2005). A Singularity - an </w:t>
      </w:r>
      <w:r w:rsidRPr="00990C13">
        <w:rPr>
          <w:rStyle w:val="Emphasis"/>
          <w:highlight w:val="green"/>
        </w:rPr>
        <w:t>inflexion</w:t>
      </w:r>
      <w:r w:rsidRPr="00990C13">
        <w:rPr>
          <w:rStyle w:val="StyleUnderline"/>
          <w:highlight w:val="green"/>
        </w:rPr>
        <w:t xml:space="preserve"> in the world </w:t>
      </w:r>
      <w:r w:rsidRPr="00990C13">
        <w:rPr>
          <w:rStyle w:val="Emphasis"/>
          <w:highlight w:val="green"/>
        </w:rPr>
        <w:t>economy’s</w:t>
      </w:r>
      <w:r w:rsidRPr="000F7222">
        <w:rPr>
          <w:rStyle w:val="Emphasis"/>
        </w:rPr>
        <w:t xml:space="preserve"> growth</w:t>
      </w:r>
      <w:r w:rsidRPr="00E60047">
        <w:rPr>
          <w:rStyle w:val="StyleUnderline"/>
        </w:rPr>
        <w:t xml:space="preserve"> mode</w:t>
      </w:r>
      <w:r w:rsidRPr="00E60047">
        <w:rPr>
          <w:sz w:val="12"/>
        </w:rPr>
        <w:t xml:space="preserve"> - could </w:t>
      </w:r>
      <w:r w:rsidRPr="00E60047">
        <w:rPr>
          <w:rStyle w:val="StyleUnderline"/>
        </w:rPr>
        <w:t xml:space="preserve">herald </w:t>
      </w:r>
      <w:r w:rsidRPr="00990C13">
        <w:rPr>
          <w:rStyle w:val="Emphasis"/>
          <w:highlight w:val="green"/>
        </w:rPr>
        <w:t>super-exponential</w:t>
      </w:r>
      <w:r w:rsidRPr="00990C13">
        <w:rPr>
          <w:rStyle w:val="StyleUnderline"/>
          <w:highlight w:val="green"/>
        </w:rPr>
        <w:t xml:space="preserve"> economic growth</w:t>
      </w:r>
      <w:r w:rsidRPr="00E60047">
        <w:rPr>
          <w:sz w:val="12"/>
        </w:rPr>
        <w:t xml:space="preserve"> - a </w:t>
      </w:r>
      <w:r w:rsidRPr="000F7222">
        <w:rPr>
          <w:rStyle w:val="Emphasis"/>
        </w:rPr>
        <w:t>growth explosion</w:t>
      </w:r>
      <w:r w:rsidRPr="00E60047">
        <w:rPr>
          <w:rStyle w:val="StyleUnderline"/>
        </w:rPr>
        <w:t xml:space="preserve"> of </w:t>
      </w:r>
      <w:r w:rsidRPr="00990C13">
        <w:rPr>
          <w:rStyle w:val="StyleUnderline"/>
          <w:highlight w:val="green"/>
        </w:rPr>
        <w:t xml:space="preserve">more than </w:t>
      </w:r>
      <w:r w:rsidRPr="00990C13">
        <w:rPr>
          <w:rStyle w:val="Emphasis"/>
          <w:highlight w:val="green"/>
        </w:rPr>
        <w:t>30% GDP growth</w:t>
      </w:r>
      <w:r w:rsidRPr="00E60047">
        <w:rPr>
          <w:rStyle w:val="StyleUnderline"/>
        </w:rPr>
        <w:t xml:space="preserve"> per annum</w:t>
      </w:r>
      <w:r w:rsidRPr="00E60047">
        <w:rPr>
          <w:sz w:val="12"/>
        </w:rPr>
        <w:t xml:space="preserve"> (Davidson, 2021) - and </w:t>
      </w:r>
      <w:r w:rsidRPr="00990C13">
        <w:rPr>
          <w:rStyle w:val="StyleUnderline"/>
          <w:highlight w:val="green"/>
        </w:rPr>
        <w:t xml:space="preserve">enable </w:t>
      </w:r>
      <w:r w:rsidRPr="00990C13">
        <w:rPr>
          <w:rStyle w:val="Emphasis"/>
          <w:highlight w:val="green"/>
        </w:rPr>
        <w:t>humanity</w:t>
      </w:r>
      <w:r w:rsidRPr="00990C13">
        <w:rPr>
          <w:rStyle w:val="StyleUnderline"/>
          <w:highlight w:val="green"/>
        </w:rPr>
        <w:t xml:space="preserve"> to </w:t>
      </w:r>
      <w:r w:rsidRPr="00990C13">
        <w:rPr>
          <w:rStyle w:val="Emphasis"/>
          <w:highlight w:val="green"/>
        </w:rPr>
        <w:t>eradicate poverty</w:t>
      </w:r>
      <w:r w:rsidRPr="00E60047">
        <w:rPr>
          <w:rStyle w:val="StyleUnderline"/>
        </w:rPr>
        <w:t xml:space="preserve"> and </w:t>
      </w:r>
      <w:r w:rsidRPr="00990C13">
        <w:rPr>
          <w:rStyle w:val="Emphasis"/>
          <w:highlight w:val="green"/>
        </w:rPr>
        <w:t>disease</w:t>
      </w:r>
      <w:r w:rsidRPr="00E60047">
        <w:rPr>
          <w:sz w:val="12"/>
        </w:rPr>
        <w:t xml:space="preserve">, and </w:t>
      </w:r>
      <w:r w:rsidRPr="00E60047">
        <w:rPr>
          <w:rStyle w:val="StyleUnderline"/>
        </w:rPr>
        <w:t xml:space="preserve">deal with other wicked problems such as </w:t>
      </w:r>
      <w:r w:rsidRPr="00990C13">
        <w:rPr>
          <w:rStyle w:val="Emphasis"/>
          <w:highlight w:val="green"/>
        </w:rPr>
        <w:t>environmental overshoot</w:t>
      </w:r>
      <w:r w:rsidRPr="00E60047">
        <w:rPr>
          <w:sz w:val="12"/>
        </w:rPr>
        <w:t xml:space="preserve">. According to Domingos (2015, p.289) AI could turn the next millennium into “the most amazing in the life of planet Earth.” Russell (2019) considers it plausible that AI may help raise GDP per capita for the world’s population to the current 88th percentile of that of the USA - which would add US$674 trillion per year to the world economy. </w:t>
      </w:r>
    </w:p>
    <w:p w14:paraId="597CAB2A" w14:textId="77777777" w:rsidR="00307E94" w:rsidRPr="00B34532" w:rsidRDefault="00307E94" w:rsidP="00307E94">
      <w:pPr>
        <w:rPr>
          <w:sz w:val="12"/>
        </w:rPr>
      </w:pPr>
      <w:r w:rsidRPr="00E60047">
        <w:rPr>
          <w:sz w:val="12"/>
        </w:rPr>
        <w:t xml:space="preserve">Hanson (2018) argues that AI may not be needed for a growth explosion - but that the creation of digital people “Ems” through brain emulations may become a possibility in the future. In such an economy where digital people “largely work and play in virtually reality” at subsistence levels to produce the computer hardware, and the supporting infrastructure for the virtual reality, </w:t>
      </w:r>
      <w:r w:rsidRPr="00E60047">
        <w:rPr>
          <w:rStyle w:val="StyleUnderline"/>
        </w:rPr>
        <w:t xml:space="preserve">GDP growth will be </w:t>
      </w:r>
      <w:r w:rsidRPr="000F7222">
        <w:rPr>
          <w:rStyle w:val="Emphasis"/>
        </w:rPr>
        <w:t>so fast</w:t>
      </w:r>
      <w:r w:rsidRPr="00E60047">
        <w:rPr>
          <w:sz w:val="12"/>
        </w:rPr>
        <w:t xml:space="preserve"> - because of all the billions and billions cheap digital people and the combinations of new ideas that can generated very rapidly - that the </w:t>
      </w:r>
      <w:r w:rsidRPr="000F7222">
        <w:rPr>
          <w:rStyle w:val="Emphasis"/>
        </w:rPr>
        <w:t>world economy</w:t>
      </w:r>
      <w:r w:rsidRPr="00E60047">
        <w:rPr>
          <w:rStyle w:val="StyleUnderline"/>
        </w:rPr>
        <w:t xml:space="preserve"> </w:t>
      </w:r>
      <w:r w:rsidRPr="000F7222">
        <w:rPr>
          <w:rStyle w:val="Emphasis"/>
        </w:rPr>
        <w:t>doubles every month</w:t>
      </w:r>
      <w:r w:rsidRPr="00E60047">
        <w:rPr>
          <w:sz w:val="12"/>
        </w:rPr>
        <w:t>.</w:t>
      </w:r>
    </w:p>
    <w:p w14:paraId="1EBF4C57" w14:textId="77777777" w:rsidR="00307E94" w:rsidRPr="00CD7D15" w:rsidRDefault="00307E94" w:rsidP="00307E94"/>
    <w:p w14:paraId="2BE07688" w14:textId="77777777" w:rsidR="00307E94" w:rsidRDefault="00307E94" w:rsidP="00307E94">
      <w:pPr>
        <w:pStyle w:val="Heading3"/>
      </w:pPr>
      <w:r>
        <w:t>Impact---S-Risk---1NC</w:t>
      </w:r>
    </w:p>
    <w:p w14:paraId="5D2FF979" w14:textId="77777777" w:rsidR="00307E94" w:rsidRPr="00AC677F" w:rsidRDefault="00307E94" w:rsidP="00307E94">
      <w:pPr>
        <w:pStyle w:val="Heading4"/>
        <w:rPr>
          <w:u w:val="single"/>
        </w:rPr>
      </w:pPr>
      <w:r w:rsidRPr="00AC677F">
        <w:t>No</w:t>
      </w:r>
      <w:r>
        <w:t xml:space="preserve"> AI</w:t>
      </w:r>
      <w:r w:rsidRPr="00AC677F">
        <w:t xml:space="preserve"> </w:t>
      </w:r>
      <w:r w:rsidRPr="00AC677F">
        <w:rPr>
          <w:u w:val="single"/>
        </w:rPr>
        <w:t>S-risks</w:t>
      </w:r>
      <w:r w:rsidRPr="00AC677F">
        <w:t xml:space="preserve"> ---</w:t>
      </w:r>
      <w:r>
        <w:t xml:space="preserve"> Probability matters and</w:t>
      </w:r>
      <w:r w:rsidRPr="00AC677F">
        <w:t xml:space="preserve"> </w:t>
      </w:r>
      <w:r>
        <w:t>h</w:t>
      </w:r>
      <w:r w:rsidRPr="00AC677F">
        <w:t xml:space="preserve">umans will inevitably maintain </w:t>
      </w:r>
      <w:r w:rsidRPr="00AC677F">
        <w:rPr>
          <w:u w:val="single"/>
        </w:rPr>
        <w:t>some value to life</w:t>
      </w:r>
      <w:r w:rsidRPr="00AC677F">
        <w:t>.</w:t>
      </w:r>
    </w:p>
    <w:p w14:paraId="14828E65" w14:textId="77777777" w:rsidR="00307E94" w:rsidRDefault="00307E94" w:rsidP="00307E94">
      <w:pPr>
        <w:spacing w:before="15" w:after="180" w:line="240" w:lineRule="auto"/>
        <w:rPr>
          <w:rFonts w:ascii="Times New Roman" w:eastAsia="Times New Roman" w:hAnsi="Times New Roman" w:cs="Times New Roman"/>
          <w:sz w:val="24"/>
          <w:szCs w:val="24"/>
        </w:rPr>
      </w:pPr>
      <w:r>
        <w:rPr>
          <w:rFonts w:eastAsia="Times New Roman"/>
          <w:b/>
          <w:bCs/>
          <w:sz w:val="26"/>
          <w:szCs w:val="26"/>
        </w:rPr>
        <w:t>Sotala and Gloor, 17</w:t>
      </w:r>
      <w:r>
        <w:rPr>
          <w:rFonts w:eastAsia="Times New Roman"/>
        </w:rPr>
        <w:t> (Kaj Sotala and Lukas Gloor, Researchers at the Foundational Research Institute, 8-31-2017, accessed on 5-9-2022, Longtermrisk, "Superintelligence as a Cause or Cure for Risks of Astronomical Suffering", https://longtermrisk.org/files/Sotala-Gloor-Superintelligent-AI-and-Suffering-Risks.pdf)//Babcii</w:t>
      </w:r>
    </w:p>
    <w:p w14:paraId="6F9D80B2" w14:textId="77777777" w:rsidR="00307E94" w:rsidRPr="006556DB" w:rsidRDefault="00307E94" w:rsidP="00307E94">
      <w:pPr>
        <w:rPr>
          <w:b/>
          <w:bCs/>
          <w:u w:val="single"/>
        </w:rPr>
      </w:pPr>
      <w:r>
        <w:rPr>
          <w:sz w:val="16"/>
        </w:rPr>
        <w:t xml:space="preserve">4 </w:t>
      </w:r>
      <w:r>
        <w:rPr>
          <w:u w:val="single"/>
        </w:rPr>
        <w:t>Suffering outcomes</w:t>
      </w:r>
      <w:r>
        <w:rPr>
          <w:sz w:val="16"/>
        </w:rPr>
        <w:t xml:space="preserve"> that could be prevented by a superintelligence In the previous section, we argued that nearly all plausible value systems will want to avoid suffering risks and that for many value systems, suffering risks are some of the worst possible outcomes and thus some of the most important to avoid. However, </w:t>
      </w:r>
      <w:r>
        <w:rPr>
          <w:u w:val="single"/>
        </w:rPr>
        <w:t xml:space="preserve">whether this also makes </w:t>
      </w:r>
      <w:r>
        <w:rPr>
          <w:highlight w:val="cyan"/>
          <w:u w:val="single"/>
        </w:rPr>
        <w:t>s</w:t>
      </w:r>
      <w:r w:rsidRPr="003D334A">
        <w:rPr>
          <w:u w:val="single"/>
        </w:rPr>
        <w:t>uffering</w:t>
      </w:r>
      <w:r>
        <w:rPr>
          <w:highlight w:val="cyan"/>
          <w:u w:val="single"/>
        </w:rPr>
        <w:t xml:space="preserve"> risks</w:t>
      </w:r>
      <w:r>
        <w:rPr>
          <w:u w:val="single"/>
        </w:rPr>
        <w:t xml:space="preserve"> the type of risk that is the most important to focus on, also </w:t>
      </w:r>
      <w:r>
        <w:rPr>
          <w:highlight w:val="cyan"/>
          <w:u w:val="single"/>
        </w:rPr>
        <w:t>depends on how probable</w:t>
      </w:r>
      <w:r>
        <w:rPr>
          <w:u w:val="single"/>
        </w:rPr>
        <w:t xml:space="preserve"> suffering risks are</w:t>
      </w:r>
      <w:r>
        <w:rPr>
          <w:sz w:val="16"/>
        </w:rPr>
        <w:t xml:space="preserve">. If </w:t>
      </w:r>
      <w:r>
        <w:rPr>
          <w:b/>
          <w:bCs/>
          <w:highlight w:val="cyan"/>
          <w:u w:val="single"/>
        </w:rPr>
        <w:t>they seem exceedingly unlikely</w:t>
      </w:r>
      <w:r>
        <w:rPr>
          <w:sz w:val="16"/>
        </w:rPr>
        <w:t xml:space="preserve">, then </w:t>
      </w:r>
      <w:r w:rsidRPr="003D334A">
        <w:rPr>
          <w:b/>
          <w:bCs/>
          <w:u w:val="single"/>
        </w:rPr>
        <w:t xml:space="preserve">there is little </w:t>
      </w:r>
      <w:r>
        <w:rPr>
          <w:b/>
          <w:bCs/>
          <w:highlight w:val="cyan"/>
          <w:u w:val="single"/>
        </w:rPr>
        <w:t>reason to care about them</w:t>
      </w:r>
      <w:r>
        <w:rPr>
          <w:sz w:val="16"/>
        </w:rPr>
        <w:t xml:space="preserve">. In this and the next section, we will discuss reasons for believing that there are various suffering outcomes that might realize themselves. We begin by considering outcomes that occur naturally but could be prevented by a superintelligence. In the next section, we will consider suffering outcomes that could be caused by a superintelligence. </w:t>
      </w:r>
      <w:r>
        <w:rPr>
          <w:b/>
          <w:bCs/>
          <w:highlight w:val="cyan"/>
          <w:u w:val="single"/>
        </w:rPr>
        <w:t>A superintelligence could prevent almost any outcome</w:t>
      </w:r>
      <w:r>
        <w:rPr>
          <w:u w:val="single"/>
        </w:rPr>
        <w:t xml:space="preserve"> if it established itself a singleton</w:t>
      </w:r>
      <w:r>
        <w:rPr>
          <w:sz w:val="16"/>
        </w:rPr>
        <w:t xml:space="preserve">, "a world order in which there is a single decision-making agency at the highest level" (Bostrom 2005). Although a superintelligence is not the only way by which a singleton might be formed, </w:t>
      </w:r>
      <w:r>
        <w:rPr>
          <w:highlight w:val="cyan"/>
          <w:u w:val="single"/>
        </w:rPr>
        <w:t>alternative ways</w:t>
      </w:r>
      <w:r>
        <w:rPr>
          <w:u w:val="single"/>
        </w:rPr>
        <w:t>—such as a world government or convergent evolution</w:t>
      </w:r>
      <w:r>
        <w:rPr>
          <w:sz w:val="16"/>
        </w:rPr>
        <w:t xml:space="preserve"> leading everyone to adopt the same values and goals (Bostrom 2005)—</w:t>
      </w:r>
      <w:r>
        <w:rPr>
          <w:b/>
          <w:bCs/>
          <w:highlight w:val="cyan"/>
          <w:u w:val="single"/>
        </w:rPr>
        <w:t xml:space="preserve">do not seem </w:t>
      </w:r>
      <w:r w:rsidRPr="003D334A">
        <w:rPr>
          <w:b/>
          <w:bCs/>
          <w:u w:val="single"/>
        </w:rPr>
        <w:t xml:space="preserve">particularly </w:t>
      </w:r>
      <w:r>
        <w:rPr>
          <w:b/>
          <w:bCs/>
          <w:highlight w:val="cyan"/>
          <w:u w:val="single"/>
        </w:rPr>
        <w:t>likely</w:t>
      </w:r>
      <w:r>
        <w:rPr>
          <w:u w:val="single"/>
        </w:rPr>
        <w:t xml:space="preserve"> to happen soon.</w:t>
      </w:r>
      <w:r>
        <w:rPr>
          <w:sz w:val="16"/>
        </w:rPr>
        <w:t xml:space="preserve"> Once a superintelligence had established itself as a singleton, depending on its values it might choose to take actions that prevented suffering outcomes from arising. 4.1 Are suffering outcomes likely? Bostrom (2003a) argues that </w:t>
      </w:r>
      <w:r>
        <w:rPr>
          <w:u w:val="single"/>
        </w:rPr>
        <w:t xml:space="preserve">a </w:t>
      </w:r>
      <w:r>
        <w:rPr>
          <w:b/>
          <w:bCs/>
          <w:highlight w:val="cyan"/>
          <w:u w:val="single"/>
        </w:rPr>
        <w:t>technologically mature civilization</w:t>
      </w:r>
      <w:r>
        <w:rPr>
          <w:u w:val="single"/>
        </w:rPr>
        <w:t xml:space="preserve"> capable of space colonization on a large scale "</w:t>
      </w:r>
      <w:r>
        <w:rPr>
          <w:highlight w:val="cyan"/>
          <w:u w:val="single"/>
        </w:rPr>
        <w:t>would likely</w:t>
      </w:r>
      <w:r>
        <w:rPr>
          <w:u w:val="single"/>
        </w:rPr>
        <w:t xml:space="preserve"> also </w:t>
      </w:r>
      <w:r>
        <w:rPr>
          <w:highlight w:val="cyan"/>
          <w:u w:val="single"/>
        </w:rPr>
        <w:t>have the ability to establish</w:t>
      </w:r>
      <w:r>
        <w:rPr>
          <w:u w:val="single"/>
        </w:rPr>
        <w:t xml:space="preserve"> at least the </w:t>
      </w:r>
      <w:r w:rsidRPr="003D334A">
        <w:rPr>
          <w:u w:val="single"/>
        </w:rPr>
        <w:t xml:space="preserve">minimally favorable </w:t>
      </w:r>
      <w:r>
        <w:rPr>
          <w:highlight w:val="cyan"/>
          <w:u w:val="single"/>
        </w:rPr>
        <w:t xml:space="preserve">conditions </w:t>
      </w:r>
      <w:r w:rsidRPr="003D334A">
        <w:rPr>
          <w:u w:val="single"/>
        </w:rPr>
        <w:t xml:space="preserve">required </w:t>
      </w:r>
      <w:r>
        <w:rPr>
          <w:highlight w:val="cyan"/>
          <w:u w:val="single"/>
        </w:rPr>
        <w:t xml:space="preserve">for </w:t>
      </w:r>
      <w:r w:rsidRPr="003D334A">
        <w:rPr>
          <w:u w:val="single"/>
        </w:rPr>
        <w:t xml:space="preserve">future </w:t>
      </w:r>
      <w:r>
        <w:rPr>
          <w:highlight w:val="cyan"/>
          <w:u w:val="single"/>
        </w:rPr>
        <w:t>lives to be worth living</w:t>
      </w:r>
      <w:r>
        <w:rPr>
          <w:u w:val="single"/>
        </w:rPr>
        <w:t xml:space="preserve">", and that it could thus be assumed that all of these lives would be worth living. </w:t>
      </w:r>
      <w:r w:rsidRPr="003D334A">
        <w:rPr>
          <w:u w:val="single"/>
        </w:rPr>
        <w:t>Moreover</w:t>
      </w:r>
      <w:r>
        <w:rPr>
          <w:highlight w:val="cyan"/>
          <w:u w:val="single"/>
        </w:rPr>
        <w:t xml:space="preserve">, we can </w:t>
      </w:r>
      <w:r w:rsidRPr="003D334A">
        <w:rPr>
          <w:u w:val="single"/>
        </w:rPr>
        <w:t xml:space="preserve">reasonably </w:t>
      </w:r>
      <w:r>
        <w:rPr>
          <w:highlight w:val="cyan"/>
          <w:u w:val="single"/>
        </w:rPr>
        <w:t>assume</w:t>
      </w:r>
      <w:r>
        <w:rPr>
          <w:u w:val="single"/>
        </w:rPr>
        <w:t xml:space="preserve"> that </w:t>
      </w:r>
      <w:r>
        <w:rPr>
          <w:b/>
          <w:bCs/>
          <w:highlight w:val="cyan"/>
          <w:u w:val="single"/>
        </w:rPr>
        <w:t xml:space="preserve">outcomes </w:t>
      </w:r>
      <w:r w:rsidRPr="003D334A">
        <w:rPr>
          <w:b/>
          <w:bCs/>
          <w:u w:val="single"/>
        </w:rPr>
        <w:t xml:space="preserve">that are </w:t>
      </w:r>
      <w:r>
        <w:rPr>
          <w:b/>
          <w:bCs/>
          <w:highlight w:val="cyan"/>
          <w:u w:val="single"/>
        </w:rPr>
        <w:t>optimized for everything</w:t>
      </w:r>
      <w:r>
        <w:rPr>
          <w:highlight w:val="cyan"/>
          <w:u w:val="single"/>
        </w:rPr>
        <w:t xml:space="preserve"> that is valuable are more likely than</w:t>
      </w:r>
      <w:r>
        <w:rPr>
          <w:u w:val="single"/>
        </w:rPr>
        <w:t xml:space="preserve"> outcomes </w:t>
      </w:r>
      <w:r>
        <w:rPr>
          <w:highlight w:val="cyan"/>
          <w:u w:val="single"/>
        </w:rPr>
        <w:t>optimized for things that are disvaluable</w:t>
      </w:r>
      <w:r>
        <w:rPr>
          <w:sz w:val="16"/>
          <w:highlight w:val="cyan"/>
        </w:rPr>
        <w:t>.</w:t>
      </w:r>
      <w:r>
        <w:rPr>
          <w:sz w:val="16"/>
        </w:rPr>
        <w:t xml:space="preserve"> While </w:t>
      </w:r>
      <w:r>
        <w:rPr>
          <w:u w:val="single"/>
        </w:rPr>
        <w:t xml:space="preserve">people want the future to be </w:t>
      </w:r>
      <w:r>
        <w:rPr>
          <w:b/>
          <w:bCs/>
          <w:u w:val="single"/>
        </w:rPr>
        <w:t>valuable</w:t>
      </w:r>
      <w:r>
        <w:rPr>
          <w:sz w:val="16"/>
        </w:rPr>
        <w:t xml:space="preserve"> both for altruistic and self-oriented reasons, </w:t>
      </w:r>
      <w:r>
        <w:rPr>
          <w:b/>
          <w:bCs/>
          <w:highlight w:val="cyan"/>
          <w:u w:val="single"/>
        </w:rPr>
        <w:t>no one intrinsically wants things to go badly</w:t>
      </w:r>
    </w:p>
    <w:p w14:paraId="085F1BDD" w14:textId="77777777" w:rsidR="00307E94" w:rsidRPr="00CD7D15" w:rsidRDefault="00307E94" w:rsidP="00307E94"/>
    <w:p w14:paraId="43BC8FAD" w14:textId="77777777" w:rsidR="00307E94" w:rsidRDefault="00307E94" w:rsidP="00307E94">
      <w:pPr>
        <w:pStyle w:val="Heading3"/>
      </w:pPr>
      <w:r>
        <w:t>Impact---Inequality---1NC</w:t>
      </w:r>
    </w:p>
    <w:p w14:paraId="33E0C800" w14:textId="77777777" w:rsidR="00307E94" w:rsidRPr="00F90285" w:rsidRDefault="00307E94" w:rsidP="00307E94">
      <w:pPr>
        <w:pStyle w:val="Heading4"/>
      </w:pPr>
      <w:r>
        <w:t xml:space="preserve">Their timeframe is </w:t>
      </w:r>
      <w:r>
        <w:rPr>
          <w:u w:val="single"/>
        </w:rPr>
        <w:t>thousands of years</w:t>
      </w:r>
      <w:r>
        <w:t xml:space="preserve"> at minimum.</w:t>
      </w:r>
    </w:p>
    <w:p w14:paraId="51656DE8" w14:textId="77777777" w:rsidR="00307E94" w:rsidRPr="00442F81" w:rsidRDefault="00307E94" w:rsidP="00307E94">
      <w:r>
        <w:rPr>
          <w:rStyle w:val="Style13ptBold"/>
        </w:rPr>
        <w:t xml:space="preserve">1AC </w:t>
      </w:r>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B36492E" w14:textId="77777777" w:rsidR="00307E94" w:rsidRPr="00C94142" w:rsidRDefault="00307E94" w:rsidP="00307E94">
      <w:pPr>
        <w:rPr>
          <w:sz w:val="16"/>
        </w:rPr>
      </w:pPr>
      <w:r w:rsidRPr="00CE2355">
        <w:rPr>
          <w:sz w:val="16"/>
        </w:rPr>
        <w:t xml:space="preserve">So, </w:t>
      </w:r>
      <w:r w:rsidRPr="00205991">
        <w:rPr>
          <w:rStyle w:val="StyleUnderline"/>
          <w:highlight w:val="gree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205991">
        <w:rPr>
          <w:rStyle w:val="Emphasis"/>
          <w:highlight w:val="green"/>
          <w:shd w:val="clear" w:color="auto" w:fill="EE0000"/>
        </w:rPr>
        <w:t>income inequality</w:t>
      </w:r>
      <w:r w:rsidRPr="00CE2355">
        <w:rPr>
          <w:sz w:val="16"/>
        </w:rPr>
        <w:t xml:space="preserve"> in three different ways: </w:t>
      </w:r>
      <w:r w:rsidRPr="00205991">
        <w:rPr>
          <w:rStyle w:val="StyleUnderline"/>
          <w:highlight w:val="green"/>
          <w:shd w:val="clear" w:color="auto" w:fill="EE0000"/>
        </w:rPr>
        <w:t xml:space="preserve">we can focus on </w:t>
      </w:r>
      <w:r w:rsidRPr="00205991">
        <w:rPr>
          <w:rStyle w:val="Emphasis"/>
          <w:highlight w:val="green"/>
          <w:shd w:val="clear" w:color="auto" w:fill="EE0000"/>
        </w:rPr>
        <w:t>effects</w:t>
      </w:r>
      <w:r w:rsidRPr="00205991">
        <w:rPr>
          <w:rStyle w:val="StyleUnderline"/>
          <w:highlight w:val="gree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205991">
        <w:rPr>
          <w:rStyle w:val="Emphasis"/>
          <w:highlight w:val="green"/>
          <w:shd w:val="clear" w:color="auto" w:fill="EE0000"/>
        </w:rPr>
        <w:t>medium term</w:t>
      </w:r>
      <w:r w:rsidRPr="00205991">
        <w:rPr>
          <w:rStyle w:val="StyleUnderline"/>
          <w:highlight w:val="green"/>
          <w:shd w:val="clear" w:color="auto" w:fill="EE0000"/>
        </w:rPr>
        <w:t xml:space="preserve"> (</w:t>
      </w:r>
      <w:r w:rsidRPr="00205991">
        <w:rPr>
          <w:rStyle w:val="Emphasis"/>
          <w:sz w:val="30"/>
          <w:szCs w:val="30"/>
          <w:highlight w:val="green"/>
          <w:shd w:val="clear" w:color="auto" w:fill="EE0000"/>
        </w:rPr>
        <w:t>hundreds to thousands of years</w:t>
      </w:r>
      <w:r w:rsidRPr="00205991">
        <w:rPr>
          <w:rStyle w:val="StyleUnderline"/>
          <w:highlight w:val="green"/>
          <w:shd w:val="clear" w:color="auto" w:fill="EE0000"/>
        </w:rPr>
        <w:t xml:space="preserve">), or – adopting </w:t>
      </w:r>
      <w:r w:rsidRPr="00205991">
        <w:rPr>
          <w:rStyle w:val="Emphasis"/>
          <w:highlight w:val="green"/>
          <w:shd w:val="clear" w:color="auto" w:fill="EE0000"/>
        </w:rPr>
        <w:t>longtermism</w:t>
      </w:r>
      <w:r w:rsidRPr="00205991">
        <w:rPr>
          <w:rStyle w:val="StyleUnderline"/>
          <w:highlight w:val="green"/>
          <w:shd w:val="clear" w:color="auto" w:fill="EE0000"/>
        </w:rPr>
        <w:t xml:space="preserve"> – all its </w:t>
      </w:r>
      <w:r w:rsidRPr="00205991">
        <w:rPr>
          <w:rStyle w:val="Emphasis"/>
          <w:highlight w:val="gree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w:t>
      </w:r>
      <w:r w:rsidRPr="00C94142">
        <w:rPr>
          <w:sz w:val="16"/>
        </w:rPr>
        <w:t>reducing inequality, regardless of which time-horizon we take.</w:t>
      </w:r>
    </w:p>
    <w:p w14:paraId="2CA232C4" w14:textId="77777777" w:rsidR="00307E94" w:rsidRDefault="00307E94" w:rsidP="00307E94">
      <w:pPr>
        <w:pStyle w:val="Heading4"/>
      </w:pPr>
      <w:r>
        <w:t xml:space="preserve">Schmidt concedes </w:t>
      </w:r>
      <w:r>
        <w:rPr>
          <w:u w:val="single"/>
        </w:rPr>
        <w:t>global alt causes</w:t>
      </w:r>
      <w:r>
        <w:t>.</w:t>
      </w:r>
    </w:p>
    <w:p w14:paraId="658266DD" w14:textId="77777777" w:rsidR="00307E94" w:rsidRPr="00442F81" w:rsidRDefault="00307E94" w:rsidP="00307E94">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6B10812" w14:textId="77777777" w:rsidR="00307E94" w:rsidRPr="00716E14" w:rsidRDefault="00307E94" w:rsidP="00307E94">
      <w:pPr>
        <w:rPr>
          <w:sz w:val="16"/>
        </w:rPr>
      </w:pPr>
      <w:r w:rsidRPr="00716E14">
        <w:rPr>
          <w:sz w:val="16"/>
        </w:rPr>
        <w:t xml:space="preserve">For various reasons, </w:t>
      </w:r>
      <w:r w:rsidRPr="00205991">
        <w:rPr>
          <w:rStyle w:val="StyleUnderline"/>
          <w:highlight w:val="green"/>
        </w:rPr>
        <w:t>we</w:t>
      </w:r>
      <w:r w:rsidRPr="00E45546">
        <w:rPr>
          <w:rStyle w:val="StyleUnderline"/>
        </w:rPr>
        <w:t xml:space="preserve"> only </w:t>
      </w:r>
      <w:r w:rsidRPr="00205991">
        <w:rPr>
          <w:rStyle w:val="StyleUnderline"/>
          <w:highlight w:val="green"/>
        </w:rPr>
        <w:t xml:space="preserve">focussed on </w:t>
      </w:r>
      <w:r w:rsidRPr="00205991">
        <w:rPr>
          <w:rStyle w:val="Emphasis"/>
          <w:highlight w:val="gree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608F87EF" w14:textId="77777777" w:rsidR="00307E94" w:rsidRPr="00AA5D57" w:rsidRDefault="00307E94" w:rsidP="00307E94">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205991">
        <w:rPr>
          <w:rStyle w:val="Emphasis"/>
          <w:highlight w:val="green"/>
        </w:rPr>
        <w:t>inequalities globally</w:t>
      </w:r>
      <w:r w:rsidRPr="00716E14">
        <w:rPr>
          <w:rStyle w:val="StyleUnderline"/>
        </w:rPr>
        <w:t xml:space="preserve"> and within regions also </w:t>
      </w:r>
      <w:r w:rsidRPr="00205991">
        <w:rPr>
          <w:rStyle w:val="StyleUnderline"/>
          <w:highlight w:val="green"/>
        </w:rPr>
        <w:t>diminish</w:t>
      </w:r>
      <w:r w:rsidRPr="00716E14">
        <w:rPr>
          <w:rStyle w:val="StyleUnderline"/>
        </w:rPr>
        <w:t xml:space="preserve"> the </w:t>
      </w:r>
      <w:r w:rsidRPr="00205991">
        <w:rPr>
          <w:rStyle w:val="Emphasis"/>
          <w:highlight w:val="gree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205991">
        <w:rPr>
          <w:rStyle w:val="StyleUnderline"/>
          <w:highlight w:val="green"/>
        </w:rPr>
        <w:t>effects</w:t>
      </w:r>
      <w:r w:rsidRPr="00716E14">
        <w:rPr>
          <w:sz w:val="16"/>
        </w:rPr>
        <w:t xml:space="preserve"> might be </w:t>
      </w:r>
      <w:r w:rsidRPr="00205991">
        <w:rPr>
          <w:rStyle w:val="StyleUnderline"/>
          <w:highlight w:val="green"/>
        </w:rPr>
        <w:t xml:space="preserve">specific to the </w:t>
      </w:r>
      <w:r w:rsidRPr="00205991">
        <w:rPr>
          <w:rStyle w:val="Emphasis"/>
          <w:highlight w:val="green"/>
        </w:rPr>
        <w:t>international arena</w:t>
      </w:r>
      <w:r w:rsidRPr="00716E14">
        <w:rPr>
          <w:sz w:val="16"/>
        </w:rPr>
        <w:t xml:space="preserve">. For example, </w:t>
      </w:r>
      <w:r w:rsidRPr="00205991">
        <w:rPr>
          <w:rStyle w:val="StyleUnderline"/>
          <w:highlight w:val="gree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205991">
        <w:rPr>
          <w:rStyle w:val="Emphasis"/>
          <w:highlight w:val="green"/>
        </w:rPr>
        <w:t>existential risk</w:t>
      </w:r>
      <w:r w:rsidRPr="00716E14">
        <w:rPr>
          <w:rStyle w:val="StyleUnderline"/>
        </w:rPr>
        <w:t xml:space="preserve"> will </w:t>
      </w:r>
      <w:r w:rsidRPr="00205991">
        <w:rPr>
          <w:rStyle w:val="StyleUnderline"/>
          <w:highlight w:val="green"/>
        </w:rPr>
        <w:t>require international</w:t>
      </w:r>
      <w:r w:rsidRPr="00716E14">
        <w:rPr>
          <w:rStyle w:val="StyleUnderline"/>
        </w:rPr>
        <w:t xml:space="preserve"> coordination and </w:t>
      </w:r>
      <w:r w:rsidRPr="00205991">
        <w:rPr>
          <w:rStyle w:val="StyleUnderline"/>
          <w:highlight w:val="green"/>
        </w:rPr>
        <w:t>cooperation</w:t>
      </w:r>
      <w:r w:rsidRPr="00716E14">
        <w:rPr>
          <w:sz w:val="16"/>
        </w:rPr>
        <w:t xml:space="preserve">. </w:t>
      </w:r>
      <w:r w:rsidRPr="008535D3">
        <w:rPr>
          <w:rStyle w:val="Emphasis"/>
        </w:rPr>
        <w:t xml:space="preserve">Stark </w:t>
      </w:r>
      <w:r w:rsidRPr="00205991">
        <w:rPr>
          <w:rStyle w:val="Emphasis"/>
          <w:highlight w:val="green"/>
        </w:rPr>
        <w:t>between-country inequalities</w:t>
      </w:r>
      <w:r w:rsidRPr="00716E14">
        <w:rPr>
          <w:rStyle w:val="StyleUnderline"/>
        </w:rPr>
        <w:t xml:space="preserve"> might </w:t>
      </w:r>
      <w:r w:rsidRPr="00205991">
        <w:rPr>
          <w:rStyle w:val="StyleUnderline"/>
          <w:highlight w:val="green"/>
        </w:rPr>
        <w:t xml:space="preserve">make </w:t>
      </w:r>
      <w:r w:rsidRPr="00205991">
        <w:rPr>
          <w:rStyle w:val="Emphasis"/>
          <w:highlight w:val="green"/>
        </w:rPr>
        <w:t>lower- income countries</w:t>
      </w:r>
      <w:r w:rsidRPr="00205991">
        <w:rPr>
          <w:rStyle w:val="StyleUnderline"/>
          <w:highlight w:val="gree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7D5EBD27" w14:textId="77777777" w:rsidR="00307E94" w:rsidRPr="00CD7D15" w:rsidRDefault="00307E94" w:rsidP="00307E94"/>
    <w:p w14:paraId="368B7F7F" w14:textId="77777777" w:rsidR="00307E94" w:rsidRDefault="00307E94" w:rsidP="00307E94">
      <w:pPr>
        <w:pStyle w:val="Heading3"/>
      </w:pPr>
      <w:r>
        <w:t>Sustainability---Sand---1NC</w:t>
      </w:r>
    </w:p>
    <w:p w14:paraId="20A70E92" w14:textId="77777777" w:rsidR="00307E94" w:rsidRDefault="00307E94" w:rsidP="00307E94">
      <w:pPr>
        <w:pStyle w:val="Heading4"/>
      </w:pPr>
      <w:r>
        <w:t xml:space="preserve">The dinosaurs will come back before we run out of sand. </w:t>
      </w:r>
    </w:p>
    <w:p w14:paraId="43E6ABF0" w14:textId="77777777" w:rsidR="00307E94" w:rsidRPr="006349B2" w:rsidRDefault="00307E94" w:rsidP="00307E94">
      <w:r w:rsidRPr="006349B2">
        <w:rPr>
          <w:rStyle w:val="Style13ptBold"/>
        </w:rPr>
        <w:t>Cobb 23</w:t>
      </w:r>
      <w:r w:rsidRPr="006349B2">
        <w:t>, Fellow, Arthur Morgan Institute for Community Solutions</w:t>
      </w:r>
      <w:r>
        <w:t xml:space="preserve">, former writer for Business Insider </w:t>
      </w:r>
      <w:r w:rsidRPr="006349B2">
        <w:t>(Kurt Cobb, November 12, 2023, “We’ll never run out of sand, right?</w:t>
      </w:r>
      <w:r>
        <w:t xml:space="preserve">” Resilience, </w:t>
      </w:r>
      <w:r w:rsidRPr="006349B2">
        <w:t>https://www.resilience.org/stories/2023-11-12/well-never-run-out-of-sand-right/</w:t>
      </w:r>
      <w:r>
        <w:t>)</w:t>
      </w:r>
    </w:p>
    <w:p w14:paraId="035EF92C" w14:textId="77777777" w:rsidR="00307E94" w:rsidRPr="00467E66" w:rsidRDefault="00307E94" w:rsidP="00307E94">
      <w:pPr>
        <w:rPr>
          <w:rFonts w:asciiTheme="minorHAnsi" w:hAnsiTheme="minorHAnsi" w:cstheme="minorHAnsi"/>
          <w:sz w:val="14"/>
        </w:rPr>
      </w:pPr>
      <w:r w:rsidRPr="00467E66">
        <w:rPr>
          <w:rFonts w:asciiTheme="minorHAnsi" w:hAnsiTheme="minorHAnsi" w:cstheme="minorHAnsi"/>
          <w:sz w:val="14"/>
          <w:shd w:val="clear" w:color="auto" w:fill="FFFFFF"/>
        </w:rPr>
        <w:t xml:space="preserve">It just </w:t>
      </w:r>
      <w:r w:rsidRPr="00467E66">
        <w:rPr>
          <w:rStyle w:val="StyleUnderline"/>
          <w:highlight w:val="cyan"/>
        </w:rPr>
        <w:t xml:space="preserve">doesn’t seem </w:t>
      </w:r>
      <w:r w:rsidRPr="00467E66">
        <w:rPr>
          <w:rStyle w:val="Emphasis"/>
          <w:highlight w:val="cyan"/>
        </w:rPr>
        <w:t>reasonable</w:t>
      </w:r>
      <w:r w:rsidRPr="00467E66">
        <w:rPr>
          <w:rStyle w:val="StyleUnderline"/>
          <w:highlight w:val="cyan"/>
        </w:rPr>
        <w:t xml:space="preserve"> to be concerned</w:t>
      </w:r>
      <w:r w:rsidRPr="00467E66">
        <w:rPr>
          <w:rFonts w:asciiTheme="minorHAnsi" w:hAnsiTheme="minorHAnsi" w:cstheme="minorHAnsi"/>
          <w:sz w:val="14"/>
          <w:shd w:val="clear" w:color="auto" w:fill="FFFFFF"/>
        </w:rPr>
        <w:t xml:space="preserve"> that </w:t>
      </w:r>
      <w:r w:rsidRPr="00467E66">
        <w:rPr>
          <w:rStyle w:val="StyleUnderline"/>
          <w:highlight w:val="cyan"/>
        </w:rPr>
        <w:t>we will</w:t>
      </w:r>
      <w:r w:rsidRPr="006349B2">
        <w:rPr>
          <w:rStyle w:val="StyleUnderline"/>
        </w:rPr>
        <w:t xml:space="preserve"> somehow </w:t>
      </w:r>
      <w:r w:rsidRPr="00467E66">
        <w:rPr>
          <w:rStyle w:val="Emphasis"/>
          <w:highlight w:val="cyan"/>
        </w:rPr>
        <w:t>run out</w:t>
      </w:r>
      <w:r w:rsidRPr="00467E66">
        <w:rPr>
          <w:rStyle w:val="StyleUnderline"/>
          <w:highlight w:val="cyan"/>
        </w:rPr>
        <w:t xml:space="preserve"> of sand</w:t>
      </w:r>
      <w:r w:rsidRPr="00467E66">
        <w:rPr>
          <w:rFonts w:asciiTheme="minorHAnsi" w:hAnsiTheme="minorHAnsi" w:cstheme="minorHAnsi"/>
          <w:sz w:val="14"/>
          <w:shd w:val="clear" w:color="auto" w:fill="FFFFFF"/>
        </w:rPr>
        <w:t xml:space="preserve">. After all, </w:t>
      </w:r>
      <w:r w:rsidRPr="00467E66">
        <w:rPr>
          <w:rStyle w:val="StyleUnderline"/>
        </w:rPr>
        <w:t>the</w:t>
      </w:r>
      <w:r w:rsidRPr="00467E66">
        <w:rPr>
          <w:rFonts w:asciiTheme="minorHAnsi" w:hAnsiTheme="minorHAnsi" w:cstheme="minorHAnsi"/>
          <w:sz w:val="14"/>
          <w:shd w:val="clear" w:color="auto" w:fill="FFFFFF"/>
        </w:rPr>
        <w:t xml:space="preserve"> estimated </w:t>
      </w:r>
      <w:r w:rsidRPr="00467E66">
        <w:rPr>
          <w:rStyle w:val="Emphasis"/>
        </w:rPr>
        <w:t>weight</w:t>
      </w:r>
      <w:r w:rsidRPr="006349B2">
        <w:rPr>
          <w:rStyle w:val="StyleUnderline"/>
        </w:rPr>
        <w:t xml:space="preserve"> of the Earth is</w:t>
      </w:r>
      <w:r w:rsidRPr="00467E66">
        <w:rPr>
          <w:rFonts w:asciiTheme="minorHAnsi" w:hAnsiTheme="minorHAnsi" w:cstheme="minorHAnsi"/>
          <w:sz w:val="14"/>
          <w:shd w:val="clear" w:color="auto" w:fill="FFFFFF"/>
        </w:rPr>
        <w:t xml:space="preserve"> 1.3 x 10</w:t>
      </w:r>
      <w:r w:rsidRPr="00467E66">
        <w:rPr>
          <w:rFonts w:asciiTheme="minorHAnsi" w:hAnsiTheme="minorHAnsi" w:cstheme="minorHAnsi"/>
          <w:sz w:val="14"/>
          <w:shd w:val="clear" w:color="auto" w:fill="FFFFFF"/>
          <w:vertAlign w:val="superscript"/>
        </w:rPr>
        <w:t>25</w:t>
      </w:r>
      <w:r w:rsidRPr="00467E66">
        <w:rPr>
          <w:rFonts w:asciiTheme="minorHAnsi" w:hAnsiTheme="minorHAnsi" w:cstheme="minorHAnsi"/>
          <w:sz w:val="14"/>
          <w:shd w:val="clear" w:color="auto" w:fill="FFFFFF"/>
        </w:rPr>
        <w:t> pounds (</w:t>
      </w:r>
      <w:r w:rsidRPr="00467E66">
        <w:rPr>
          <w:rStyle w:val="Emphasis"/>
        </w:rPr>
        <w:t>13</w:t>
      </w:r>
      <w:r w:rsidRPr="006349B2">
        <w:rPr>
          <w:rStyle w:val="StyleUnderline"/>
        </w:rPr>
        <w:t xml:space="preserve"> followed by </w:t>
      </w:r>
      <w:r w:rsidRPr="00467E66">
        <w:rPr>
          <w:rStyle w:val="Emphasis"/>
        </w:rPr>
        <w:t>24 zeros</w:t>
      </w:r>
      <w:r w:rsidRPr="00467E66">
        <w:rPr>
          <w:rFonts w:asciiTheme="minorHAnsi" w:hAnsiTheme="minorHAnsi" w:cstheme="minorHAnsi"/>
          <w:sz w:val="14"/>
          <w:shd w:val="clear" w:color="auto" w:fill="FFFFFF"/>
        </w:rPr>
        <w:t>) or 6.5 x 10</w:t>
      </w:r>
      <w:r w:rsidRPr="00467E66">
        <w:rPr>
          <w:rFonts w:asciiTheme="minorHAnsi" w:hAnsiTheme="minorHAnsi" w:cstheme="minorHAnsi"/>
          <w:sz w:val="14"/>
          <w:shd w:val="clear" w:color="auto" w:fill="FFFFFF"/>
          <w:vertAlign w:val="superscript"/>
        </w:rPr>
        <w:t>21</w:t>
      </w:r>
      <w:r w:rsidRPr="00467E66">
        <w:rPr>
          <w:rFonts w:asciiTheme="minorHAnsi" w:hAnsiTheme="minorHAnsi" w:cstheme="minorHAnsi"/>
          <w:sz w:val="14"/>
          <w:shd w:val="clear" w:color="auto" w:fill="FFFFFF"/>
        </w:rPr>
        <w:t xml:space="preserve"> tons. </w:t>
      </w:r>
      <w:r w:rsidRPr="006349B2">
        <w:rPr>
          <w:rStyle w:val="StyleUnderline"/>
        </w:rPr>
        <w:t xml:space="preserve">The </w:t>
      </w:r>
      <w:r w:rsidRPr="00467E66">
        <w:rPr>
          <w:rStyle w:val="Emphasis"/>
          <w:highlight w:val="cyan"/>
        </w:rPr>
        <w:t>crust</w:t>
      </w:r>
      <w:r w:rsidRPr="00467E66">
        <w:rPr>
          <w:rStyle w:val="StyleUnderline"/>
          <w:highlight w:val="cyan"/>
        </w:rPr>
        <w:t xml:space="preserve"> makes up 1 </w:t>
      </w:r>
      <w:r w:rsidRPr="00467E66">
        <w:rPr>
          <w:rStyle w:val="Emphasis"/>
          <w:highlight w:val="cyan"/>
        </w:rPr>
        <w:t>percent</w:t>
      </w:r>
      <w:r w:rsidRPr="00467E66">
        <w:rPr>
          <w:rStyle w:val="StyleUnderline"/>
          <w:highlight w:val="cyan"/>
        </w:rPr>
        <w:t xml:space="preserve"> of</w:t>
      </w:r>
      <w:r w:rsidRPr="00467E66">
        <w:rPr>
          <w:rStyle w:val="StyleUnderline"/>
        </w:rPr>
        <w:t xml:space="preserve"> that</w:t>
      </w:r>
      <w:r w:rsidRPr="00467E66">
        <w:rPr>
          <w:rFonts w:asciiTheme="minorHAnsi" w:hAnsiTheme="minorHAnsi" w:cstheme="minorHAnsi"/>
          <w:sz w:val="14"/>
          <w:shd w:val="clear" w:color="auto" w:fill="FFFFFF"/>
        </w:rPr>
        <w:t xml:space="preserve"> total </w:t>
      </w:r>
      <w:r w:rsidRPr="00467E66">
        <w:rPr>
          <w:rStyle w:val="Emphasis"/>
          <w:highlight w:val="cyan"/>
        </w:rPr>
        <w:t>weight</w:t>
      </w:r>
      <w:r w:rsidRPr="00467E66">
        <w:rPr>
          <w:rFonts w:asciiTheme="minorHAnsi" w:hAnsiTheme="minorHAnsi" w:cstheme="minorHAnsi"/>
          <w:sz w:val="14"/>
          <w:shd w:val="clear" w:color="auto" w:fill="FFFFFF"/>
        </w:rPr>
        <w:t>, so the crust weighs 6.5 x 10</w:t>
      </w:r>
      <w:r w:rsidRPr="00467E66">
        <w:rPr>
          <w:rFonts w:asciiTheme="minorHAnsi" w:hAnsiTheme="minorHAnsi" w:cstheme="minorHAnsi"/>
          <w:sz w:val="14"/>
          <w:shd w:val="clear" w:color="auto" w:fill="FFFFFF"/>
          <w:vertAlign w:val="superscript"/>
        </w:rPr>
        <w:t>19</w:t>
      </w:r>
      <w:r w:rsidRPr="00467E66">
        <w:rPr>
          <w:rFonts w:asciiTheme="minorHAnsi" w:hAnsiTheme="minorHAnsi" w:cstheme="minorHAnsi"/>
          <w:sz w:val="14"/>
          <w:shd w:val="clear" w:color="auto" w:fill="FFFFFF"/>
        </w:rPr>
        <w:t xml:space="preserve"> tons. </w:t>
      </w:r>
      <w:r w:rsidRPr="006349B2">
        <w:rPr>
          <w:rStyle w:val="StyleUnderline"/>
        </w:rPr>
        <w:t xml:space="preserve">Of that, </w:t>
      </w:r>
      <w:r w:rsidRPr="00467E66">
        <w:rPr>
          <w:rStyle w:val="Emphasis"/>
          <w:highlight w:val="cyan"/>
        </w:rPr>
        <w:t>27.7</w:t>
      </w:r>
      <w:r w:rsidRPr="00467E66">
        <w:rPr>
          <w:rStyle w:val="StyleUnderline"/>
          <w:highlight w:val="cyan"/>
        </w:rPr>
        <w:t xml:space="preserve"> percent is </w:t>
      </w:r>
      <w:r w:rsidRPr="00467E66">
        <w:rPr>
          <w:rStyle w:val="Emphasis"/>
          <w:highlight w:val="cyan"/>
        </w:rPr>
        <w:t>silicon</w:t>
      </w:r>
      <w:r w:rsidRPr="00467E66">
        <w:rPr>
          <w:rFonts w:asciiTheme="minorHAnsi" w:hAnsiTheme="minorHAnsi" w:cstheme="minorHAnsi"/>
          <w:sz w:val="14"/>
          <w:shd w:val="clear" w:color="auto" w:fill="FFFFFF"/>
        </w:rPr>
        <w:t xml:space="preserve"> or 1.8 x 10</w:t>
      </w:r>
      <w:r w:rsidRPr="00467E66">
        <w:rPr>
          <w:rFonts w:asciiTheme="minorHAnsi" w:hAnsiTheme="minorHAnsi" w:cstheme="minorHAnsi"/>
          <w:sz w:val="14"/>
          <w:shd w:val="clear" w:color="auto" w:fill="FFFFFF"/>
          <w:vertAlign w:val="superscript"/>
        </w:rPr>
        <w:t>19</w:t>
      </w:r>
      <w:r w:rsidRPr="00467E66">
        <w:rPr>
          <w:rFonts w:asciiTheme="minorHAnsi" w:hAnsiTheme="minorHAnsi" w:cstheme="minorHAnsi"/>
          <w:sz w:val="14"/>
          <w:shd w:val="clear" w:color="auto" w:fill="FFFFFF"/>
        </w:rPr>
        <w:t xml:space="preserve"> tons. </w:t>
      </w:r>
      <w:r w:rsidRPr="006349B2">
        <w:rPr>
          <w:rStyle w:val="StyleUnderline"/>
        </w:rPr>
        <w:t xml:space="preserve">The </w:t>
      </w:r>
      <w:r w:rsidRPr="00467E66">
        <w:rPr>
          <w:rStyle w:val="StyleUnderline"/>
          <w:highlight w:val="cyan"/>
        </w:rPr>
        <w:t>world consumes</w:t>
      </w:r>
      <w:r w:rsidRPr="00467E66">
        <w:rPr>
          <w:rFonts w:asciiTheme="minorHAnsi" w:hAnsiTheme="minorHAnsi" w:cstheme="minorHAnsi"/>
          <w:sz w:val="14"/>
          <w:shd w:val="clear" w:color="auto" w:fill="FFFFFF"/>
        </w:rPr>
        <w:t xml:space="preserve"> about </w:t>
      </w:r>
      <w:r w:rsidRPr="00467E66">
        <w:rPr>
          <w:rStyle w:val="Emphasis"/>
          <w:highlight w:val="cyan"/>
        </w:rPr>
        <w:t>50 billion</w:t>
      </w:r>
      <w:r w:rsidRPr="00467E66">
        <w:rPr>
          <w:rStyle w:val="StyleUnderline"/>
          <w:highlight w:val="cyan"/>
        </w:rPr>
        <w:t xml:space="preserve"> tons a </w:t>
      </w:r>
      <w:r w:rsidRPr="00467E66">
        <w:rPr>
          <w:rStyle w:val="Emphasis"/>
          <w:highlight w:val="cyan"/>
        </w:rPr>
        <w:t>year</w:t>
      </w:r>
      <w:r w:rsidRPr="00467E66">
        <w:rPr>
          <w:rFonts w:asciiTheme="minorHAnsi" w:hAnsiTheme="minorHAnsi" w:cstheme="minorHAnsi"/>
          <w:sz w:val="14"/>
          <w:shd w:val="clear" w:color="auto" w:fill="FFFFFF"/>
        </w:rPr>
        <w:t>. For comparison’s sake, that’s 5 x 10</w:t>
      </w:r>
      <w:r w:rsidRPr="00467E66">
        <w:rPr>
          <w:rFonts w:asciiTheme="minorHAnsi" w:hAnsiTheme="minorHAnsi" w:cstheme="minorHAnsi"/>
          <w:sz w:val="14"/>
          <w:shd w:val="clear" w:color="auto" w:fill="FFFFFF"/>
          <w:vertAlign w:val="superscript"/>
        </w:rPr>
        <w:t>10</w:t>
      </w:r>
      <w:r w:rsidRPr="00467E66">
        <w:rPr>
          <w:rFonts w:asciiTheme="minorHAnsi" w:hAnsiTheme="minorHAnsi" w:cstheme="minorHAnsi"/>
          <w:sz w:val="14"/>
          <w:shd w:val="clear" w:color="auto" w:fill="FFFFFF"/>
        </w:rPr>
        <w:t xml:space="preserve"> tons annually—which </w:t>
      </w:r>
      <w:r w:rsidRPr="006349B2">
        <w:rPr>
          <w:rStyle w:val="StyleUnderline"/>
        </w:rPr>
        <w:t xml:space="preserve">if you do the </w:t>
      </w:r>
      <w:r w:rsidRPr="00467E66">
        <w:rPr>
          <w:rStyle w:val="Emphasis"/>
        </w:rPr>
        <w:t>math</w:t>
      </w:r>
      <w:r w:rsidRPr="00467E66">
        <w:rPr>
          <w:rFonts w:asciiTheme="minorHAnsi" w:hAnsiTheme="minorHAnsi" w:cstheme="minorHAnsi"/>
          <w:sz w:val="14"/>
          <w:shd w:val="clear" w:color="auto" w:fill="FFFFFF"/>
        </w:rPr>
        <w:t xml:space="preserve"> means </w:t>
      </w:r>
      <w:r w:rsidRPr="00467E66">
        <w:rPr>
          <w:rStyle w:val="StyleUnderline"/>
          <w:highlight w:val="cyan"/>
        </w:rPr>
        <w:t xml:space="preserve">we will </w:t>
      </w:r>
      <w:r w:rsidRPr="00467E66">
        <w:rPr>
          <w:rStyle w:val="Emphasis"/>
          <w:highlight w:val="cyan"/>
        </w:rPr>
        <w:t>run out</w:t>
      </w:r>
      <w:r w:rsidRPr="006349B2">
        <w:rPr>
          <w:rStyle w:val="StyleUnderline"/>
        </w:rPr>
        <w:t xml:space="preserve"> of sand</w:t>
      </w:r>
      <w:r w:rsidRPr="00467E66">
        <w:rPr>
          <w:rFonts w:asciiTheme="minorHAnsi" w:hAnsiTheme="minorHAnsi" w:cstheme="minorHAnsi"/>
          <w:sz w:val="14"/>
          <w:shd w:val="clear" w:color="auto" w:fill="FFFFFF"/>
        </w:rPr>
        <w:t xml:space="preserve"> from the Earth’s crust </w:t>
      </w:r>
      <w:r w:rsidRPr="00467E66">
        <w:rPr>
          <w:rStyle w:val="StyleUnderline"/>
          <w:highlight w:val="cyan"/>
        </w:rPr>
        <w:t xml:space="preserve">in </w:t>
      </w:r>
      <w:r w:rsidRPr="00467E66">
        <w:rPr>
          <w:rStyle w:val="Emphasis"/>
          <w:highlight w:val="cyan"/>
        </w:rPr>
        <w:t>360 million</w:t>
      </w:r>
      <w:r w:rsidRPr="00467E66">
        <w:rPr>
          <w:rStyle w:val="StyleUnderline"/>
          <w:highlight w:val="cyan"/>
        </w:rPr>
        <w:t xml:space="preserve"> years</w:t>
      </w:r>
      <w:r w:rsidRPr="006349B2">
        <w:rPr>
          <w:rStyle w:val="StyleUnderline"/>
        </w:rPr>
        <w:t xml:space="preserve"> at current</w:t>
      </w:r>
      <w:r w:rsidRPr="00467E66">
        <w:rPr>
          <w:rFonts w:asciiTheme="minorHAnsi" w:hAnsiTheme="minorHAnsi" w:cstheme="minorHAnsi"/>
          <w:sz w:val="14"/>
          <w:shd w:val="clear" w:color="auto" w:fill="FFFFFF"/>
        </w:rPr>
        <w:t xml:space="preserve"> rates of </w:t>
      </w:r>
      <w:r w:rsidRPr="00467E66">
        <w:rPr>
          <w:rStyle w:val="Emphasis"/>
        </w:rPr>
        <w:t>consumption</w:t>
      </w:r>
      <w:r w:rsidRPr="00467E66">
        <w:rPr>
          <w:rFonts w:asciiTheme="minorHAnsi" w:hAnsiTheme="minorHAnsi" w:cstheme="minorHAnsi"/>
          <w:sz w:val="14"/>
          <w:shd w:val="clear" w:color="auto" w:fill="FFFFFF"/>
        </w:rPr>
        <w:t>.</w:t>
      </w:r>
    </w:p>
    <w:p w14:paraId="6D89BE6F" w14:textId="77777777" w:rsidR="00307E94" w:rsidRPr="00CD7D15" w:rsidRDefault="00307E94" w:rsidP="00307E94"/>
    <w:p w14:paraId="585BA408" w14:textId="77777777" w:rsidR="00307E94" w:rsidRDefault="00307E94" w:rsidP="00307E94">
      <w:pPr>
        <w:pStyle w:val="Heading3"/>
      </w:pPr>
      <w:r>
        <w:t>Sustainability---Collapse Inev---1NC</w:t>
      </w:r>
    </w:p>
    <w:p w14:paraId="4EB09C8C" w14:textId="77777777" w:rsidR="00307E94" w:rsidRPr="00B7493D" w:rsidRDefault="00307E94" w:rsidP="00307E94">
      <w:pPr>
        <w:pStyle w:val="Heading4"/>
      </w:pPr>
      <w:r>
        <w:t xml:space="preserve">It’s not inevitable, markets will </w:t>
      </w:r>
      <w:r w:rsidRPr="007D0B7C">
        <w:rPr>
          <w:u w:val="single"/>
        </w:rPr>
        <w:t>adapt</w:t>
      </w:r>
      <w:r>
        <w:t xml:space="preserve">. </w:t>
      </w:r>
    </w:p>
    <w:p w14:paraId="6872984C" w14:textId="77777777" w:rsidR="00307E94" w:rsidRPr="00B7493D" w:rsidRDefault="00307E94" w:rsidP="00307E94">
      <w:r w:rsidRPr="00B7493D">
        <w:rPr>
          <w:rStyle w:val="Style13ptBold"/>
        </w:rPr>
        <w:t>Mogensen '24</w:t>
      </w:r>
      <w:r>
        <w:t xml:space="preserve"> [J</w:t>
      </w:r>
      <w:r w:rsidRPr="00B7493D">
        <w:t xml:space="preserve">ackie Flynn, </w:t>
      </w:r>
      <w:r>
        <w:t>scientist reporter</w:t>
      </w:r>
      <w:r w:rsidRPr="00B7493D">
        <w:t>. "Can capitalism solve the climate crisis? Tom Steyer thinks so.", Mother Jones. 6-4-2024. https://www.motherjones.com/environment/2024/06/can-capitalism-solve-the-climate-crisis-tom-steyer-thinks-so/, accessed 8-30-202</w:t>
      </w:r>
      <w:r>
        <w:t>5]//RNey</w:t>
      </w:r>
    </w:p>
    <w:p w14:paraId="0F499BF7" w14:textId="77777777" w:rsidR="00307E94" w:rsidRPr="00B7493D" w:rsidRDefault="00307E94" w:rsidP="00307E94">
      <w:pPr>
        <w:rPr>
          <w:sz w:val="12"/>
        </w:rPr>
      </w:pPr>
      <w:r w:rsidRPr="00B7493D">
        <w:rPr>
          <w:sz w:val="12"/>
        </w:rPr>
        <w:t xml:space="preserve">When you think about capitalism’s role in society, capitalism scales. And the </w:t>
      </w:r>
      <w:r w:rsidRPr="00B7493D">
        <w:rPr>
          <w:rStyle w:val="Emphasis"/>
          <w:highlight w:val="green"/>
        </w:rPr>
        <w:t>organizations</w:t>
      </w:r>
      <w:r w:rsidRPr="00B7493D">
        <w:rPr>
          <w:rStyle w:val="StyleUnderline"/>
        </w:rPr>
        <w:t xml:space="preserve"> that </w:t>
      </w:r>
      <w:r w:rsidRPr="00B7493D">
        <w:rPr>
          <w:rStyle w:val="Emphasis"/>
          <w:highlight w:val="green"/>
        </w:rPr>
        <w:t>solve society’s needs</w:t>
      </w:r>
      <w:r w:rsidRPr="00B7493D">
        <w:rPr>
          <w:rStyle w:val="StyleUnderline"/>
        </w:rPr>
        <w:t xml:space="preserve"> and </w:t>
      </w:r>
      <w:r w:rsidRPr="00B7493D">
        <w:rPr>
          <w:rStyle w:val="Emphasis"/>
        </w:rPr>
        <w:t>wants</w:t>
      </w:r>
      <w:r w:rsidRPr="00B7493D">
        <w:rPr>
          <w:rStyle w:val="StyleUnderline"/>
        </w:rPr>
        <w:t xml:space="preserve"> are </w:t>
      </w:r>
      <w:r w:rsidRPr="00B7493D">
        <w:rPr>
          <w:rStyle w:val="Emphasis"/>
          <w:highlight w:val="green"/>
        </w:rPr>
        <w:t>profit-driven businesses</w:t>
      </w:r>
      <w:r w:rsidRPr="00B7493D">
        <w:rPr>
          <w:sz w:val="12"/>
        </w:rPr>
        <w:t xml:space="preserve">. But it is </w:t>
      </w:r>
      <w:r w:rsidRPr="00B7493D">
        <w:rPr>
          <w:rStyle w:val="Emphasis"/>
        </w:rPr>
        <w:t xml:space="preserve">absolutely </w:t>
      </w:r>
      <w:r w:rsidRPr="00B7493D">
        <w:rPr>
          <w:rStyle w:val="Emphasis"/>
          <w:highlight w:val="green"/>
        </w:rPr>
        <w:t>essential</w:t>
      </w:r>
      <w:r w:rsidRPr="00B7493D">
        <w:rPr>
          <w:rStyle w:val="StyleUnderline"/>
        </w:rPr>
        <w:t xml:space="preserve"> that the </w:t>
      </w:r>
      <w:r w:rsidRPr="00B7493D">
        <w:rPr>
          <w:rStyle w:val="Emphasis"/>
        </w:rPr>
        <w:t>rules</w:t>
      </w:r>
      <w:r w:rsidRPr="00B7493D">
        <w:rPr>
          <w:rStyle w:val="StyleUnderline"/>
        </w:rPr>
        <w:t xml:space="preserve"> be set up in society so that even </w:t>
      </w:r>
      <w:r w:rsidRPr="00B7493D">
        <w:rPr>
          <w:rStyle w:val="Emphasis"/>
        </w:rPr>
        <w:t>self-interested</w:t>
      </w:r>
      <w:r w:rsidRPr="00B7493D">
        <w:rPr>
          <w:rStyle w:val="StyleUnderline"/>
        </w:rPr>
        <w:t xml:space="preserve"> individuals and organizations </w:t>
      </w:r>
      <w:r w:rsidRPr="00B7493D">
        <w:rPr>
          <w:rStyle w:val="Emphasis"/>
        </w:rPr>
        <w:t>do what’s in society’s interest</w:t>
      </w:r>
      <w:r w:rsidRPr="00B7493D">
        <w:rPr>
          <w:sz w:val="12"/>
        </w:rPr>
        <w:t>.</w:t>
      </w:r>
    </w:p>
    <w:p w14:paraId="15F10BFB" w14:textId="77777777" w:rsidR="00307E94" w:rsidRPr="00B7493D" w:rsidRDefault="00307E94" w:rsidP="00307E94">
      <w:pPr>
        <w:rPr>
          <w:sz w:val="12"/>
        </w:rPr>
      </w:pPr>
      <w:r w:rsidRPr="00B7493D">
        <w:rPr>
          <w:sz w:val="12"/>
        </w:rPr>
        <w:t xml:space="preserve">I think we’re at a point where the </w:t>
      </w:r>
      <w:r w:rsidRPr="00B7493D">
        <w:rPr>
          <w:rStyle w:val="Emphasis"/>
        </w:rPr>
        <w:t>interest of business</w:t>
      </w:r>
      <w:r w:rsidRPr="00B7493D">
        <w:rPr>
          <w:sz w:val="12"/>
        </w:rPr>
        <w:t xml:space="preserve"> will be in providing sustainable answers, both </w:t>
      </w:r>
      <w:r w:rsidRPr="00B7493D">
        <w:rPr>
          <w:rStyle w:val="StyleUnderline"/>
        </w:rPr>
        <w:t xml:space="preserve">because of the </w:t>
      </w:r>
      <w:r w:rsidRPr="00B7493D">
        <w:rPr>
          <w:rStyle w:val="Emphasis"/>
          <w:highlight w:val="green"/>
        </w:rPr>
        <w:t>rules</w:t>
      </w:r>
      <w:r w:rsidRPr="00B7493D">
        <w:rPr>
          <w:rStyle w:val="StyleUnderline"/>
          <w:highlight w:val="green"/>
        </w:rPr>
        <w:t xml:space="preserve"> that </w:t>
      </w:r>
      <w:r w:rsidRPr="00B7493D">
        <w:rPr>
          <w:rStyle w:val="Emphasis"/>
          <w:highlight w:val="green"/>
        </w:rPr>
        <w:t>government</w:t>
      </w:r>
      <w:r w:rsidRPr="00B7493D">
        <w:rPr>
          <w:rStyle w:val="Emphasis"/>
        </w:rPr>
        <w:t xml:space="preserve"> has </w:t>
      </w:r>
      <w:r w:rsidRPr="00B7493D">
        <w:rPr>
          <w:rStyle w:val="Emphasis"/>
          <w:highlight w:val="green"/>
        </w:rPr>
        <w:t>put in</w:t>
      </w:r>
      <w:r w:rsidRPr="00B7493D">
        <w:rPr>
          <w:rStyle w:val="StyleUnderline"/>
        </w:rPr>
        <w:t xml:space="preserve">, and the </w:t>
      </w:r>
      <w:r w:rsidRPr="00B7493D">
        <w:rPr>
          <w:rStyle w:val="Emphasis"/>
          <w:highlight w:val="green"/>
        </w:rPr>
        <w:t>programs</w:t>
      </w:r>
      <w:r w:rsidRPr="00B7493D">
        <w:rPr>
          <w:rStyle w:val="StyleUnderline"/>
          <w:highlight w:val="green"/>
        </w:rPr>
        <w:t xml:space="preserve"> like the</w:t>
      </w:r>
      <w:r w:rsidRPr="00B7493D">
        <w:rPr>
          <w:rStyle w:val="StyleUnderline"/>
        </w:rPr>
        <w:t xml:space="preserve"> </w:t>
      </w:r>
      <w:r w:rsidRPr="00B7493D">
        <w:rPr>
          <w:rStyle w:val="Emphasis"/>
          <w:highlight w:val="green"/>
        </w:rPr>
        <w:t>I</w:t>
      </w:r>
      <w:r w:rsidRPr="00B7493D">
        <w:rPr>
          <w:rStyle w:val="StyleUnderline"/>
        </w:rPr>
        <w:t xml:space="preserve">nflation </w:t>
      </w:r>
      <w:r w:rsidRPr="00B7493D">
        <w:rPr>
          <w:rStyle w:val="Emphasis"/>
          <w:highlight w:val="green"/>
        </w:rPr>
        <w:t>R</w:t>
      </w:r>
      <w:r w:rsidRPr="00B7493D">
        <w:rPr>
          <w:rStyle w:val="StyleUnderline"/>
        </w:rPr>
        <w:t xml:space="preserve">eduction </w:t>
      </w:r>
      <w:r w:rsidRPr="00B7493D">
        <w:rPr>
          <w:rStyle w:val="Emphasis"/>
          <w:highlight w:val="green"/>
        </w:rPr>
        <w:t>A</w:t>
      </w:r>
      <w:r w:rsidRPr="00B7493D">
        <w:rPr>
          <w:rStyle w:val="StyleUnderline"/>
        </w:rPr>
        <w:t xml:space="preserve">ct that are </w:t>
      </w:r>
      <w:r w:rsidRPr="00B7493D">
        <w:rPr>
          <w:rStyle w:val="Emphasis"/>
        </w:rPr>
        <w:t>designed</w:t>
      </w:r>
      <w:r w:rsidRPr="00B7493D">
        <w:rPr>
          <w:rStyle w:val="StyleUnderline"/>
        </w:rPr>
        <w:t xml:space="preserve"> to </w:t>
      </w:r>
      <w:r w:rsidRPr="00B7493D">
        <w:rPr>
          <w:rStyle w:val="Emphasis"/>
        </w:rPr>
        <w:t>say to people</w:t>
      </w:r>
      <w:r w:rsidRPr="00B7493D">
        <w:rPr>
          <w:rStyle w:val="StyleUnderline"/>
        </w:rPr>
        <w:t xml:space="preserve"> who are </w:t>
      </w:r>
      <w:r w:rsidRPr="00B7493D">
        <w:rPr>
          <w:rStyle w:val="Emphasis"/>
        </w:rPr>
        <w:t>profit-oriented</w:t>
      </w:r>
      <w:r w:rsidRPr="00B7493D">
        <w:rPr>
          <w:sz w:val="12"/>
        </w:rPr>
        <w:t>, “Build this. This is what our society needs.”</w:t>
      </w:r>
    </w:p>
    <w:p w14:paraId="5B6546F7" w14:textId="77777777" w:rsidR="00307E94" w:rsidRPr="00B7493D" w:rsidRDefault="00307E94" w:rsidP="00307E94">
      <w:pPr>
        <w:rPr>
          <w:sz w:val="12"/>
        </w:rPr>
      </w:pPr>
      <w:r w:rsidRPr="00B7493D">
        <w:rPr>
          <w:sz w:val="12"/>
        </w:rPr>
        <w:t>I think that business has to have frameworks from the government, and from, in effect, the will of the people to build the things that society needs. That’s how it’s supposed to work. That’s why I think the engine of getting this done will be capitalism, but it’s got to be within that framework. Carrots and sticks are critical.</w:t>
      </w:r>
    </w:p>
    <w:p w14:paraId="57606711" w14:textId="77777777" w:rsidR="00307E94" w:rsidRPr="00B7493D" w:rsidRDefault="00307E94" w:rsidP="00307E94">
      <w:pPr>
        <w:rPr>
          <w:sz w:val="12"/>
        </w:rPr>
      </w:pPr>
      <w:r w:rsidRPr="00B7493D">
        <w:rPr>
          <w:rStyle w:val="StyleUnderline"/>
        </w:rPr>
        <w:t xml:space="preserve">If there are </w:t>
      </w:r>
      <w:r w:rsidRPr="00B7493D">
        <w:rPr>
          <w:rStyle w:val="Emphasis"/>
          <w:highlight w:val="green"/>
        </w:rPr>
        <w:t>rules and incentives</w:t>
      </w:r>
      <w:r w:rsidRPr="00B7493D">
        <w:rPr>
          <w:rStyle w:val="StyleUnderline"/>
        </w:rPr>
        <w:t xml:space="preserve">, and it’s in </w:t>
      </w:r>
      <w:r w:rsidRPr="00B7493D">
        <w:rPr>
          <w:rStyle w:val="Emphasis"/>
        </w:rPr>
        <w:t xml:space="preserve">investors’ </w:t>
      </w:r>
      <w:r w:rsidRPr="00B7493D">
        <w:rPr>
          <w:rStyle w:val="Emphasis"/>
          <w:highlight w:val="green"/>
        </w:rPr>
        <w:t>best interest</w:t>
      </w:r>
      <w:r w:rsidRPr="00B7493D">
        <w:rPr>
          <w:rStyle w:val="StyleUnderline"/>
          <w:highlight w:val="green"/>
        </w:rPr>
        <w:t xml:space="preserve"> to </w:t>
      </w:r>
      <w:r w:rsidRPr="00B7493D">
        <w:rPr>
          <w:rStyle w:val="Emphasis"/>
          <w:highlight w:val="green"/>
        </w:rPr>
        <w:t>pay attention</w:t>
      </w:r>
      <w:r w:rsidRPr="00B7493D">
        <w:rPr>
          <w:rStyle w:val="StyleUnderline"/>
        </w:rPr>
        <w:t xml:space="preserve"> to </w:t>
      </w:r>
      <w:r w:rsidRPr="00B7493D">
        <w:rPr>
          <w:rStyle w:val="Emphasis"/>
        </w:rPr>
        <w:t>climate</w:t>
      </w:r>
      <w:r w:rsidRPr="00B7493D">
        <w:rPr>
          <w:rStyle w:val="StyleUnderline"/>
        </w:rPr>
        <w:t xml:space="preserve"> change</w:t>
      </w:r>
      <w:r w:rsidRPr="00B7493D">
        <w:rPr>
          <w:sz w:val="12"/>
        </w:rPr>
        <w:t>, as you argue in the book, why do so many still put their money into fossil fuels?</w:t>
      </w:r>
    </w:p>
    <w:p w14:paraId="285EE240" w14:textId="77777777" w:rsidR="00307E94" w:rsidRPr="00B7493D" w:rsidRDefault="00307E94" w:rsidP="00307E94">
      <w:pPr>
        <w:rPr>
          <w:rStyle w:val="StyleUnderline"/>
        </w:rPr>
      </w:pPr>
      <w:r w:rsidRPr="00B7493D">
        <w:rPr>
          <w:sz w:val="12"/>
        </w:rPr>
        <w:t xml:space="preserve">I think that it’s pretty simple. </w:t>
      </w:r>
      <w:r w:rsidRPr="00B7493D">
        <w:rPr>
          <w:rStyle w:val="StyleUnderline"/>
        </w:rPr>
        <w:t xml:space="preserve">They’re </w:t>
      </w:r>
      <w:r w:rsidRPr="00B7493D">
        <w:rPr>
          <w:rStyle w:val="Emphasis"/>
          <w:highlight w:val="green"/>
        </w:rPr>
        <w:t>betting</w:t>
      </w:r>
      <w:r w:rsidRPr="00B7493D">
        <w:rPr>
          <w:rStyle w:val="StyleUnderline"/>
          <w:highlight w:val="green"/>
        </w:rPr>
        <w:t xml:space="preserve"> on</w:t>
      </w:r>
      <w:r w:rsidRPr="00B7493D">
        <w:rPr>
          <w:rStyle w:val="StyleUnderline"/>
        </w:rPr>
        <w:t xml:space="preserve"> the </w:t>
      </w:r>
      <w:r w:rsidRPr="00B7493D">
        <w:rPr>
          <w:rStyle w:val="Emphasis"/>
          <w:highlight w:val="green"/>
        </w:rPr>
        <w:t>status quo</w:t>
      </w:r>
      <w:r w:rsidRPr="00B7493D">
        <w:rPr>
          <w:sz w:val="12"/>
        </w:rPr>
        <w:t xml:space="preserve">. They’re making money, a lot of money, from oil and gas right now. </w:t>
      </w:r>
      <w:r w:rsidRPr="00B7493D">
        <w:rPr>
          <w:rStyle w:val="StyleUnderline"/>
        </w:rPr>
        <w:t xml:space="preserve">And they’re </w:t>
      </w:r>
      <w:r w:rsidRPr="00B7493D">
        <w:rPr>
          <w:rStyle w:val="Emphasis"/>
        </w:rPr>
        <w:t>betting</w:t>
      </w:r>
      <w:r w:rsidRPr="00B7493D">
        <w:rPr>
          <w:rStyle w:val="StyleUnderline"/>
        </w:rPr>
        <w:t xml:space="preserve"> that </w:t>
      </w:r>
      <w:r w:rsidRPr="00B7493D">
        <w:rPr>
          <w:rStyle w:val="Emphasis"/>
          <w:highlight w:val="green"/>
        </w:rPr>
        <w:t>that won’t change</w:t>
      </w:r>
      <w:r w:rsidRPr="00B7493D">
        <w:rPr>
          <w:rStyle w:val="StyleUnderline"/>
        </w:rPr>
        <w:t>.</w:t>
      </w:r>
    </w:p>
    <w:p w14:paraId="5B1A7A61" w14:textId="77777777" w:rsidR="00307E94" w:rsidRPr="000F7222" w:rsidRDefault="00307E94" w:rsidP="00307E94">
      <w:pPr>
        <w:rPr>
          <w:sz w:val="12"/>
        </w:rPr>
      </w:pPr>
      <w:r w:rsidRPr="00B7493D">
        <w:rPr>
          <w:rStyle w:val="StyleUnderline"/>
        </w:rPr>
        <w:t>If something can’t go on forever</w:t>
      </w:r>
      <w:r w:rsidRPr="00B7493D">
        <w:rPr>
          <w:sz w:val="12"/>
        </w:rPr>
        <w:t xml:space="preserve">, eventually, it must stop. And that’s where we are in fossil fuels. </w:t>
      </w:r>
      <w:r w:rsidRPr="00B7493D">
        <w:rPr>
          <w:rStyle w:val="StyleUnderline"/>
        </w:rPr>
        <w:t xml:space="preserve">The </w:t>
      </w:r>
      <w:r w:rsidRPr="00B7493D">
        <w:rPr>
          <w:rStyle w:val="Emphasis"/>
        </w:rPr>
        <w:t>status quo</w:t>
      </w:r>
      <w:r w:rsidRPr="00B7493D">
        <w:rPr>
          <w:rStyle w:val="StyleUnderline"/>
        </w:rPr>
        <w:t xml:space="preserve"> </w:t>
      </w:r>
      <w:r w:rsidRPr="00B7493D">
        <w:rPr>
          <w:rStyle w:val="Emphasis"/>
        </w:rPr>
        <w:t>cannot keep going</w:t>
      </w:r>
      <w:r w:rsidRPr="00B7493D">
        <w:rPr>
          <w:sz w:val="12"/>
        </w:rPr>
        <w:t xml:space="preserve">. In the last 10 months, every single [month] has been the hottest month in recorded history. </w:t>
      </w:r>
      <w:r w:rsidRPr="00B7493D">
        <w:rPr>
          <w:rStyle w:val="StyleUnderline"/>
        </w:rPr>
        <w:t xml:space="preserve">We’re on a </w:t>
      </w:r>
      <w:r w:rsidRPr="00B7493D">
        <w:rPr>
          <w:rStyle w:val="Emphasis"/>
        </w:rPr>
        <w:t>trajectory</w:t>
      </w:r>
      <w:r w:rsidRPr="00B7493D">
        <w:rPr>
          <w:rStyle w:val="StyleUnderline"/>
        </w:rPr>
        <w:t xml:space="preserve"> in terms of </w:t>
      </w:r>
      <w:r w:rsidRPr="00B7493D">
        <w:rPr>
          <w:rStyle w:val="Emphasis"/>
        </w:rPr>
        <w:t>emissions</w:t>
      </w:r>
      <w:r w:rsidRPr="00B7493D">
        <w:rPr>
          <w:rStyle w:val="StyleUnderline"/>
        </w:rPr>
        <w:t xml:space="preserve"> and </w:t>
      </w:r>
      <w:r w:rsidRPr="00B7493D">
        <w:rPr>
          <w:rStyle w:val="Emphasis"/>
        </w:rPr>
        <w:t>air temperature</w:t>
      </w:r>
      <w:r w:rsidRPr="00B7493D">
        <w:rPr>
          <w:rStyle w:val="StyleUnderline"/>
        </w:rPr>
        <w:t> and </w:t>
      </w:r>
      <w:r w:rsidRPr="00B7493D">
        <w:rPr>
          <w:rStyle w:val="Emphasis"/>
        </w:rPr>
        <w:t>ocean temperature</w:t>
      </w:r>
      <w:r w:rsidRPr="00B7493D">
        <w:rPr>
          <w:rStyle w:val="StyleUnderline"/>
        </w:rPr>
        <w:t xml:space="preserve"> that is absolutely </w:t>
      </w:r>
      <w:r w:rsidRPr="00B7493D">
        <w:rPr>
          <w:rStyle w:val="Emphasis"/>
        </w:rPr>
        <w:t>unsustainable</w:t>
      </w:r>
      <w:r w:rsidRPr="00B7493D">
        <w:rPr>
          <w:sz w:val="12"/>
        </w:rPr>
        <w:t xml:space="preserve">. We need to make this change. And now we’re at a place where, </w:t>
      </w:r>
      <w:r w:rsidRPr="00B7493D">
        <w:rPr>
          <w:rStyle w:val="Emphasis"/>
          <w:highlight w:val="green"/>
        </w:rPr>
        <w:t>technologically</w:t>
      </w:r>
      <w:r w:rsidRPr="00B7493D">
        <w:rPr>
          <w:sz w:val="12"/>
        </w:rPr>
        <w:t xml:space="preserve">, </w:t>
      </w:r>
      <w:r w:rsidRPr="00B7493D">
        <w:rPr>
          <w:rStyle w:val="StyleUnderline"/>
          <w:highlight w:val="green"/>
        </w:rPr>
        <w:t xml:space="preserve">it’s to </w:t>
      </w:r>
      <w:r w:rsidRPr="00B7493D">
        <w:rPr>
          <w:rStyle w:val="Emphasis"/>
          <w:highlight w:val="green"/>
        </w:rPr>
        <w:t>our advantage</w:t>
      </w:r>
      <w:r w:rsidRPr="00B7493D">
        <w:rPr>
          <w:sz w:val="12"/>
        </w:rPr>
        <w:t>. </w:t>
      </w:r>
      <w:r w:rsidRPr="00B7493D">
        <w:rPr>
          <w:rStyle w:val="Emphasis"/>
          <w:highlight w:val="green"/>
        </w:rPr>
        <w:t>Eighty-six percent</w:t>
      </w:r>
      <w:r w:rsidRPr="00B7493D">
        <w:rPr>
          <w:rStyle w:val="StyleUnderline"/>
        </w:rPr>
        <w:t xml:space="preserve"> of the new </w:t>
      </w:r>
      <w:r w:rsidRPr="00B7493D">
        <w:rPr>
          <w:rStyle w:val="Emphasis"/>
          <w:highlight w:val="green"/>
        </w:rPr>
        <w:t>electricity</w:t>
      </w:r>
      <w:r w:rsidRPr="00B7493D">
        <w:rPr>
          <w:rStyle w:val="Emphasis"/>
        </w:rPr>
        <w:t xml:space="preserve"> generation</w:t>
      </w:r>
      <w:r w:rsidRPr="00B7493D">
        <w:rPr>
          <w:rStyle w:val="StyleUnderline"/>
        </w:rPr>
        <w:t xml:space="preserve"> in the world last year </w:t>
      </w:r>
      <w:r w:rsidRPr="00B7493D">
        <w:rPr>
          <w:rStyle w:val="StyleUnderline"/>
          <w:highlight w:val="green"/>
        </w:rPr>
        <w:t xml:space="preserve">was </w:t>
      </w:r>
      <w:r w:rsidRPr="00B7493D">
        <w:rPr>
          <w:rStyle w:val="Emphasis"/>
          <w:highlight w:val="green"/>
        </w:rPr>
        <w:t>renewable</w:t>
      </w:r>
      <w:r w:rsidRPr="00B7493D">
        <w:rPr>
          <w:sz w:val="12"/>
        </w:rPr>
        <w:t>, for example.</w:t>
      </w:r>
    </w:p>
    <w:p w14:paraId="21D5BFDF" w14:textId="77777777" w:rsidR="00307E94" w:rsidRPr="00E63A02" w:rsidRDefault="00307E94" w:rsidP="00307E94">
      <w:pPr>
        <w:rPr>
          <w:sz w:val="16"/>
        </w:rPr>
      </w:pPr>
    </w:p>
    <w:p w14:paraId="202E7F51" w14:textId="77777777" w:rsidR="00307E94" w:rsidRDefault="00307E94" w:rsidP="00307E94">
      <w:pPr>
        <w:pStyle w:val="Heading4"/>
      </w:pPr>
      <w:r>
        <w:t xml:space="preserve">As long as growth is sustainable in the </w:t>
      </w:r>
      <w:r w:rsidRPr="00073826">
        <w:rPr>
          <w:u w:val="single"/>
        </w:rPr>
        <w:t>short-term</w:t>
      </w:r>
      <w:r>
        <w:t xml:space="preserve">, future </w:t>
      </w:r>
      <w:r w:rsidRPr="00073826">
        <w:rPr>
          <w:u w:val="single"/>
        </w:rPr>
        <w:t>course-correction</w:t>
      </w:r>
      <w:r>
        <w:t xml:space="preserve"> solves the </w:t>
      </w:r>
      <w:r w:rsidRPr="00073826">
        <w:rPr>
          <w:u w:val="single"/>
        </w:rPr>
        <w:t>exponential curve</w:t>
      </w:r>
      <w:r>
        <w:t xml:space="preserve">. </w:t>
      </w:r>
    </w:p>
    <w:p w14:paraId="32D70DD5" w14:textId="77777777" w:rsidR="00307E94" w:rsidRDefault="00307E94" w:rsidP="00307E94">
      <w:r w:rsidRPr="005D205B">
        <w:rPr>
          <w:rStyle w:val="Style13ptBold"/>
        </w:rPr>
        <w:t xml:space="preserve">Tunny </w:t>
      </w:r>
      <w:r>
        <w:rPr>
          <w:rStyle w:val="Style13ptBold"/>
        </w:rPr>
        <w:t>‘</w:t>
      </w:r>
      <w:r w:rsidRPr="005D205B">
        <w:rPr>
          <w:rStyle w:val="Style13ptBold"/>
        </w:rPr>
        <w:t>23</w:t>
      </w:r>
      <w:r>
        <w:t xml:space="preserve">, Director of Adept Economics, Adjunct Fellow, Center for Independent Studies, former Australian Treasurer (Gene Tunny, September 2023, “Debunking Degrowth,” Center for Independent Studies, Analysis Paper No. 54, </w:t>
      </w:r>
      <w:r w:rsidRPr="0009070E">
        <w:t>https://www.cis.org.au/wp-content/uploads/2023/09/AP54-Debunking-Degrowth.pdf</w:t>
      </w:r>
      <w:r>
        <w:t>)</w:t>
      </w:r>
    </w:p>
    <w:p w14:paraId="7F3A8230" w14:textId="77777777" w:rsidR="00307E94" w:rsidRPr="000570EA" w:rsidRDefault="00307E94" w:rsidP="00307E94">
      <w:pPr>
        <w:rPr>
          <w:sz w:val="14"/>
        </w:rPr>
      </w:pPr>
      <w:r w:rsidRPr="000570EA">
        <w:rPr>
          <w:sz w:val="14"/>
        </w:rPr>
        <w:t xml:space="preserve">This nuanced understanding of the benefits of economic growth by a leading economist demonstrates that the </w:t>
      </w:r>
      <w:r w:rsidRPr="00E60808">
        <w:rPr>
          <w:rStyle w:val="Emphasis"/>
          <w:highlight w:val="cyan"/>
        </w:rPr>
        <w:t>degrowth</w:t>
      </w:r>
      <w:r w:rsidRPr="00E60808">
        <w:rPr>
          <w:rStyle w:val="StyleUnderline"/>
        </w:rPr>
        <w:t xml:space="preserve"> proponents have </w:t>
      </w:r>
      <w:r w:rsidRPr="00E60808">
        <w:rPr>
          <w:rStyle w:val="StyleUnderline"/>
          <w:highlight w:val="cyan"/>
        </w:rPr>
        <w:t xml:space="preserve">created a </w:t>
      </w:r>
      <w:r w:rsidRPr="00E60808">
        <w:rPr>
          <w:rStyle w:val="Emphasis"/>
          <w:highlight w:val="cyan"/>
        </w:rPr>
        <w:t>straw man</w:t>
      </w:r>
      <w:r w:rsidRPr="00127712">
        <w:rPr>
          <w:rStyle w:val="StyleUnderline"/>
        </w:rPr>
        <w:t xml:space="preserve"> economic growth proponent</w:t>
      </w:r>
      <w:r w:rsidRPr="000570EA">
        <w:rPr>
          <w:sz w:val="14"/>
        </w:rPr>
        <w:t xml:space="preserve">. For instance, Jason Hickel in Less is More: How Degrowth Will Save the World observes: “We are told </w:t>
      </w:r>
      <w:r w:rsidRPr="000570EA">
        <w:rPr>
          <w:rStyle w:val="StyleUnderline"/>
          <w:highlight w:val="cyan"/>
        </w:rPr>
        <w:t>that</w:t>
      </w:r>
      <w:r w:rsidRPr="00127712">
        <w:rPr>
          <w:rStyle w:val="StyleUnderline"/>
        </w:rPr>
        <w:t xml:space="preserve"> </w:t>
      </w:r>
      <w:r w:rsidRPr="000570EA">
        <w:rPr>
          <w:rStyle w:val="Emphasis"/>
        </w:rPr>
        <w:t>no matter</w:t>
      </w:r>
      <w:r w:rsidRPr="00127712">
        <w:rPr>
          <w:rStyle w:val="StyleUnderline"/>
        </w:rPr>
        <w:t xml:space="preserve"> how rich a country becomes its </w:t>
      </w:r>
      <w:r w:rsidRPr="000570EA">
        <w:rPr>
          <w:rStyle w:val="StyleUnderline"/>
          <w:highlight w:val="cyan"/>
        </w:rPr>
        <w:t xml:space="preserve">economy </w:t>
      </w:r>
      <w:r w:rsidRPr="000570EA">
        <w:rPr>
          <w:rStyle w:val="Emphasis"/>
          <w:highlight w:val="cyan"/>
        </w:rPr>
        <w:t>must</w:t>
      </w:r>
      <w:r w:rsidRPr="00127712">
        <w:rPr>
          <w:rStyle w:val="StyleUnderline"/>
        </w:rPr>
        <w:t xml:space="preserve"> keep </w:t>
      </w:r>
      <w:r w:rsidRPr="000570EA">
        <w:rPr>
          <w:rStyle w:val="Emphasis"/>
          <w:highlight w:val="cyan"/>
        </w:rPr>
        <w:t>grow</w:t>
      </w:r>
      <w:r w:rsidRPr="00127712">
        <w:rPr>
          <w:rStyle w:val="StyleUnderline"/>
        </w:rPr>
        <w:t xml:space="preserve">ing, </w:t>
      </w:r>
      <w:r w:rsidRPr="000570EA">
        <w:rPr>
          <w:rStyle w:val="Emphasis"/>
          <w:highlight w:val="cyan"/>
        </w:rPr>
        <w:t>indefinitely</w:t>
      </w:r>
      <w:r w:rsidRPr="000570EA">
        <w:rPr>
          <w:rStyle w:val="StyleUnderline"/>
          <w:highlight w:val="cyan"/>
        </w:rPr>
        <w:t xml:space="preserve"> regardless of</w:t>
      </w:r>
      <w:r w:rsidRPr="00127712">
        <w:rPr>
          <w:rStyle w:val="StyleUnderline"/>
        </w:rPr>
        <w:t xml:space="preserve"> the </w:t>
      </w:r>
      <w:r w:rsidRPr="000570EA">
        <w:rPr>
          <w:rStyle w:val="Emphasis"/>
          <w:highlight w:val="cyan"/>
        </w:rPr>
        <w:t>costs</w:t>
      </w:r>
      <w:r w:rsidRPr="000570EA">
        <w:rPr>
          <w:sz w:val="14"/>
        </w:rPr>
        <w:t xml:space="preserve">.”42 </w:t>
      </w:r>
      <w:r w:rsidRPr="00F6255B">
        <w:rPr>
          <w:rStyle w:val="StyleUnderline"/>
        </w:rPr>
        <w:t xml:space="preserve">However, </w:t>
      </w:r>
      <w:r w:rsidRPr="00E60808">
        <w:rPr>
          <w:rStyle w:val="StyleUnderline"/>
        </w:rPr>
        <w:t>there is no</w:t>
      </w:r>
      <w:r w:rsidRPr="00F6255B">
        <w:rPr>
          <w:sz w:val="14"/>
        </w:rPr>
        <w:t xml:space="preserve"> accompanying </w:t>
      </w:r>
      <w:r w:rsidRPr="00F6255B">
        <w:rPr>
          <w:rStyle w:val="StyleUnderline"/>
        </w:rPr>
        <w:t xml:space="preserve">endnote detailing which </w:t>
      </w:r>
      <w:r w:rsidRPr="00E60808">
        <w:rPr>
          <w:rStyle w:val="Emphasis"/>
        </w:rPr>
        <w:t>economists</w:t>
      </w:r>
      <w:r w:rsidRPr="00F6255B">
        <w:rPr>
          <w:rStyle w:val="StyleUnderline"/>
        </w:rPr>
        <w:t xml:space="preserve">, political </w:t>
      </w:r>
      <w:r w:rsidRPr="00F6255B">
        <w:rPr>
          <w:rStyle w:val="Emphasis"/>
        </w:rPr>
        <w:t>leaders</w:t>
      </w:r>
      <w:r w:rsidRPr="00F6255B">
        <w:rPr>
          <w:rStyle w:val="StyleUnderline"/>
        </w:rPr>
        <w:t xml:space="preserve">, or economic ministries have </w:t>
      </w:r>
      <w:r w:rsidRPr="00F6255B">
        <w:rPr>
          <w:rStyle w:val="Emphasis"/>
        </w:rPr>
        <w:t>ever expressed</w:t>
      </w:r>
      <w:r w:rsidRPr="00F6255B">
        <w:rPr>
          <w:rStyle w:val="StyleUnderline"/>
        </w:rPr>
        <w:t xml:space="preserve"> anything so eminently </w:t>
      </w:r>
      <w:r w:rsidRPr="00E60808">
        <w:rPr>
          <w:rStyle w:val="Emphasis"/>
        </w:rPr>
        <w:t>silly</w:t>
      </w:r>
      <w:r w:rsidRPr="00F6255B">
        <w:rPr>
          <w:sz w:val="14"/>
        </w:rPr>
        <w:t>. Degrowth is based on a misunderstanding of economics as a discipline.</w:t>
      </w:r>
    </w:p>
    <w:p w14:paraId="02A1552A" w14:textId="77777777" w:rsidR="00307E94" w:rsidRPr="008B32D3" w:rsidRDefault="00307E94" w:rsidP="00307E94">
      <w:pPr>
        <w:rPr>
          <w:sz w:val="14"/>
        </w:rPr>
      </w:pPr>
      <w:r w:rsidRPr="008B32D3">
        <w:rPr>
          <w:sz w:val="14"/>
        </w:rPr>
        <w:t xml:space="preserve">In </w:t>
      </w:r>
      <w:r w:rsidRPr="008B32D3">
        <w:rPr>
          <w:rStyle w:val="StyleUnderline"/>
        </w:rPr>
        <w:t>the degrowth</w:t>
      </w:r>
      <w:r w:rsidRPr="008B32D3">
        <w:rPr>
          <w:sz w:val="14"/>
        </w:rPr>
        <w:t xml:space="preserve"> literature, a </w:t>
      </w:r>
      <w:r w:rsidRPr="008B32D3">
        <w:rPr>
          <w:rStyle w:val="Emphasis"/>
        </w:rPr>
        <w:t>caricature</w:t>
      </w:r>
      <w:r w:rsidRPr="008B32D3">
        <w:rPr>
          <w:rStyle w:val="StyleUnderline"/>
        </w:rPr>
        <w:t xml:space="preserve"> of the</w:t>
      </w:r>
      <w:r w:rsidRPr="008B32D3">
        <w:rPr>
          <w:sz w:val="14"/>
        </w:rPr>
        <w:t xml:space="preserve"> typical </w:t>
      </w:r>
      <w:r w:rsidRPr="008B32D3">
        <w:rPr>
          <w:rStyle w:val="Emphasis"/>
        </w:rPr>
        <w:t>economist</w:t>
      </w:r>
      <w:r w:rsidRPr="008B32D3">
        <w:rPr>
          <w:rStyle w:val="StyleUnderline"/>
        </w:rPr>
        <w:t xml:space="preserve"> is presented as believing in </w:t>
      </w:r>
      <w:r w:rsidRPr="000570EA">
        <w:rPr>
          <w:rStyle w:val="Emphasis"/>
        </w:rPr>
        <w:t>unlimited</w:t>
      </w:r>
      <w:r w:rsidRPr="008B32D3">
        <w:rPr>
          <w:rStyle w:val="StyleUnderline"/>
        </w:rPr>
        <w:t xml:space="preserve"> economic </w:t>
      </w:r>
      <w:r w:rsidRPr="000570EA">
        <w:rPr>
          <w:rStyle w:val="Emphasis"/>
        </w:rPr>
        <w:t>growth</w:t>
      </w:r>
      <w:r w:rsidRPr="008B32D3">
        <w:rPr>
          <w:sz w:val="14"/>
        </w:rPr>
        <w:t xml:space="preserve">, and </w:t>
      </w:r>
      <w:r w:rsidRPr="008B32D3">
        <w:rPr>
          <w:rStyle w:val="StyleUnderline"/>
        </w:rPr>
        <w:t>that</w:t>
      </w:r>
      <w:r w:rsidRPr="008B32D3">
        <w:rPr>
          <w:sz w:val="14"/>
        </w:rPr>
        <w:t xml:space="preserve"> growth </w:t>
      </w:r>
      <w:r w:rsidRPr="008B32D3">
        <w:rPr>
          <w:rStyle w:val="StyleUnderline"/>
        </w:rPr>
        <w:t xml:space="preserve">should be </w:t>
      </w:r>
      <w:r w:rsidRPr="008B32D3">
        <w:rPr>
          <w:rStyle w:val="Emphasis"/>
        </w:rPr>
        <w:t>pursued</w:t>
      </w:r>
      <w:r w:rsidRPr="008B32D3">
        <w:rPr>
          <w:rStyle w:val="StyleUnderline"/>
        </w:rPr>
        <w:t xml:space="preserve"> </w:t>
      </w:r>
      <w:r w:rsidRPr="000570EA">
        <w:rPr>
          <w:rStyle w:val="StyleUnderline"/>
        </w:rPr>
        <w:t>regardless of</w:t>
      </w:r>
      <w:r w:rsidRPr="008B32D3">
        <w:rPr>
          <w:rStyle w:val="StyleUnderline"/>
        </w:rPr>
        <w:t xml:space="preserve"> its environmental </w:t>
      </w:r>
      <w:r w:rsidRPr="008B32D3">
        <w:rPr>
          <w:rStyle w:val="Emphasis"/>
        </w:rPr>
        <w:t>impact</w:t>
      </w:r>
      <w:r w:rsidRPr="008B32D3">
        <w:rPr>
          <w:rStyle w:val="StyleUnderline"/>
        </w:rPr>
        <w:t xml:space="preserve">. This is a </w:t>
      </w:r>
      <w:r w:rsidRPr="008B32D3">
        <w:rPr>
          <w:rStyle w:val="Emphasis"/>
        </w:rPr>
        <w:t>straw man</w:t>
      </w:r>
      <w:r w:rsidRPr="00650530">
        <w:rPr>
          <w:rStyle w:val="StyleUnderline"/>
        </w:rPr>
        <w:t>.</w:t>
      </w:r>
      <w:r w:rsidRPr="008B32D3">
        <w:rPr>
          <w:sz w:val="14"/>
        </w:rPr>
        <w:t xml:space="preserve"> It would be a naïve economist who did not recognise that </w:t>
      </w:r>
      <w:r w:rsidRPr="000570EA">
        <w:rPr>
          <w:rStyle w:val="Emphasis"/>
          <w:highlight w:val="cyan"/>
        </w:rPr>
        <w:t>constraints</w:t>
      </w:r>
      <w:r w:rsidRPr="000570EA">
        <w:rPr>
          <w:rStyle w:val="StyleUnderline"/>
          <w:highlight w:val="cyan"/>
        </w:rPr>
        <w:t xml:space="preserve"> exist</w:t>
      </w:r>
      <w:r w:rsidRPr="008B32D3">
        <w:rPr>
          <w:rStyle w:val="StyleUnderline"/>
        </w:rPr>
        <w:t xml:space="preserve">. And </w:t>
      </w:r>
      <w:r w:rsidRPr="000570EA">
        <w:rPr>
          <w:rStyle w:val="StyleUnderline"/>
          <w:highlight w:val="cyan"/>
        </w:rPr>
        <w:t>economists</w:t>
      </w:r>
      <w:r w:rsidRPr="008B32D3">
        <w:rPr>
          <w:sz w:val="14"/>
        </w:rPr>
        <w:t xml:space="preserve"> usually </w:t>
      </w:r>
      <w:r w:rsidRPr="000570EA">
        <w:rPr>
          <w:rStyle w:val="Emphasis"/>
          <w:highlight w:val="cyan"/>
        </w:rPr>
        <w:t>limit</w:t>
      </w:r>
      <w:r w:rsidRPr="008B32D3">
        <w:rPr>
          <w:rStyle w:val="StyleUnderline"/>
        </w:rPr>
        <w:t xml:space="preserve"> their </w:t>
      </w:r>
      <w:r w:rsidRPr="000570EA">
        <w:rPr>
          <w:rStyle w:val="Emphasis"/>
          <w:highlight w:val="cyan"/>
        </w:rPr>
        <w:t>projections</w:t>
      </w:r>
      <w:r w:rsidRPr="000570EA">
        <w:rPr>
          <w:rStyle w:val="StyleUnderline"/>
          <w:highlight w:val="cyan"/>
        </w:rPr>
        <w:t xml:space="preserve"> to a </w:t>
      </w:r>
      <w:r w:rsidRPr="000570EA">
        <w:rPr>
          <w:rStyle w:val="Emphasis"/>
          <w:highlight w:val="cyan"/>
        </w:rPr>
        <w:t>few decades</w:t>
      </w:r>
      <w:r w:rsidRPr="008B32D3">
        <w:rPr>
          <w:sz w:val="14"/>
        </w:rPr>
        <w:t xml:space="preserve"> to come, </w:t>
      </w:r>
      <w:r w:rsidRPr="000570EA">
        <w:rPr>
          <w:rStyle w:val="StyleUnderline"/>
          <w:highlight w:val="cyan"/>
        </w:rPr>
        <w:t>rather than</w:t>
      </w:r>
      <w:r w:rsidRPr="008B32D3">
        <w:rPr>
          <w:rStyle w:val="StyleUnderline"/>
        </w:rPr>
        <w:t xml:space="preserve"> to </w:t>
      </w:r>
      <w:r w:rsidRPr="000570EA">
        <w:rPr>
          <w:rStyle w:val="StyleUnderline"/>
          <w:highlight w:val="cyan"/>
        </w:rPr>
        <w:t xml:space="preserve">the </w:t>
      </w:r>
      <w:r w:rsidRPr="000570EA">
        <w:rPr>
          <w:rStyle w:val="Emphasis"/>
          <w:highlight w:val="cyan"/>
        </w:rPr>
        <w:t>infinite</w:t>
      </w:r>
      <w:r w:rsidRPr="000570EA">
        <w:rPr>
          <w:rStyle w:val="StyleUnderline"/>
          <w:highlight w:val="cyan"/>
        </w:rPr>
        <w:t xml:space="preserve"> future</w:t>
      </w:r>
      <w:r w:rsidRPr="008B32D3">
        <w:rPr>
          <w:sz w:val="14"/>
        </w:rPr>
        <w:t xml:space="preserve">, in which they supposedly believe in unlimited exponential economic growth. Certainly, there are theoretical economic growth models which portray the possibility of exponential growth into the infinite future, but </w:t>
      </w:r>
      <w:r w:rsidRPr="000570EA">
        <w:rPr>
          <w:rStyle w:val="StyleUnderline"/>
          <w:highlight w:val="cyan"/>
        </w:rPr>
        <w:t>economists have</w:t>
      </w:r>
      <w:r w:rsidRPr="008B32D3">
        <w:rPr>
          <w:rStyle w:val="StyleUnderline"/>
        </w:rPr>
        <w:t xml:space="preserve"> had </w:t>
      </w:r>
      <w:r w:rsidRPr="000570EA">
        <w:rPr>
          <w:rStyle w:val="Emphasis"/>
          <w:highlight w:val="cyan"/>
        </w:rPr>
        <w:t>enough</w:t>
      </w:r>
      <w:r w:rsidRPr="008B32D3">
        <w:rPr>
          <w:sz w:val="14"/>
        </w:rPr>
        <w:t xml:space="preserve"> common </w:t>
      </w:r>
      <w:r w:rsidRPr="000570EA">
        <w:rPr>
          <w:rStyle w:val="Emphasis"/>
          <w:highlight w:val="cyan"/>
        </w:rPr>
        <w:t>sense</w:t>
      </w:r>
      <w:r w:rsidRPr="000570EA">
        <w:rPr>
          <w:rStyle w:val="StyleUnderline"/>
          <w:highlight w:val="cyan"/>
        </w:rPr>
        <w:t xml:space="preserve"> not to assume</w:t>
      </w:r>
      <w:r w:rsidRPr="008B32D3">
        <w:rPr>
          <w:rStyle w:val="StyleUnderline"/>
        </w:rPr>
        <w:t xml:space="preserve"> stylised </w:t>
      </w:r>
      <w:r w:rsidRPr="000570EA">
        <w:rPr>
          <w:rStyle w:val="Emphasis"/>
          <w:highlight w:val="cyan"/>
        </w:rPr>
        <w:t>theoretical</w:t>
      </w:r>
      <w:r w:rsidRPr="000570EA">
        <w:rPr>
          <w:rStyle w:val="StyleUnderline"/>
          <w:highlight w:val="cyan"/>
        </w:rPr>
        <w:t xml:space="preserve"> models are the </w:t>
      </w:r>
      <w:r w:rsidRPr="000570EA">
        <w:rPr>
          <w:rStyle w:val="Emphasis"/>
          <w:highlight w:val="cyan"/>
        </w:rPr>
        <w:t>be-all</w:t>
      </w:r>
      <w:r w:rsidRPr="008B32D3">
        <w:rPr>
          <w:rStyle w:val="StyleUnderline"/>
        </w:rPr>
        <w:t xml:space="preserve">-and-end-all when it </w:t>
      </w:r>
      <w:r w:rsidRPr="00B62129">
        <w:rPr>
          <w:rStyle w:val="StyleUnderline"/>
        </w:rPr>
        <w:t xml:space="preserve">comes to </w:t>
      </w:r>
      <w:r w:rsidRPr="00B62129">
        <w:rPr>
          <w:rStyle w:val="Emphasis"/>
        </w:rPr>
        <w:t xml:space="preserve">public </w:t>
      </w:r>
      <w:r w:rsidRPr="000570EA">
        <w:rPr>
          <w:rStyle w:val="Emphasis"/>
          <w:highlight w:val="cyan"/>
        </w:rPr>
        <w:t>policy</w:t>
      </w:r>
      <w:r w:rsidRPr="00B62129">
        <w:rPr>
          <w:rStyle w:val="StyleUnderline"/>
        </w:rPr>
        <w:t>.</w:t>
      </w:r>
    </w:p>
    <w:p w14:paraId="024CEB20" w14:textId="77777777" w:rsidR="00307E94" w:rsidRPr="007C7A99" w:rsidRDefault="00307E94" w:rsidP="00307E94">
      <w:pPr>
        <w:rPr>
          <w:sz w:val="14"/>
          <w:szCs w:val="14"/>
        </w:rPr>
      </w:pPr>
      <w:r w:rsidRPr="007C7A99">
        <w:rPr>
          <w:sz w:val="14"/>
          <w:szCs w:val="14"/>
        </w:rPr>
        <w:t>Consider the nuanced understanding of the issues the Australian Treasury presented in its 1973 paper Economic Growth: Is it Worth Having?, which was a response to the Club of Rome’s Limits to Growth report. Treasury wrote:</w:t>
      </w:r>
    </w:p>
    <w:p w14:paraId="5BE4ED50" w14:textId="77777777" w:rsidR="00307E94" w:rsidRPr="007C7A99" w:rsidRDefault="00307E94" w:rsidP="00307E94">
      <w:pPr>
        <w:ind w:left="720"/>
        <w:rPr>
          <w:sz w:val="14"/>
          <w:szCs w:val="14"/>
        </w:rPr>
      </w:pPr>
      <w:r w:rsidRPr="007C7A99">
        <w:rPr>
          <w:sz w:val="14"/>
          <w:szCs w:val="14"/>
        </w:rPr>
        <w:t>… economic and social policies should not be directed towards achieving any particular statistical rate of growth in the longer-run, but rather to the efficient use of available resources to establish and maintain those patterns of production and distribution which conform most closely to the preferences of the community … to set up a longer-term target rate of growth in G.D.P. — whether that rate be a high one, or as some are now advocating, a ‘zero’ rate — is to miss the point. The criteria for decision-making must be related not to the achievement of a pre-ordained statistical result but to the desires of the community, as expressed by people in their capacities as consumers, workers and electors.43</w:t>
      </w:r>
    </w:p>
    <w:p w14:paraId="7870F9DC" w14:textId="77777777" w:rsidR="00307E94" w:rsidRPr="007C7A99" w:rsidRDefault="00307E94" w:rsidP="00307E94">
      <w:pPr>
        <w:rPr>
          <w:sz w:val="14"/>
          <w:szCs w:val="14"/>
        </w:rPr>
      </w:pPr>
      <w:r w:rsidRPr="007C7A99">
        <w:rPr>
          <w:sz w:val="14"/>
          <w:szCs w:val="14"/>
        </w:rPr>
        <w:t>Notably, the Treasury in 1973 did not expect anyone would seriously advocate for negative economic growth, as is being done today.</w:t>
      </w:r>
    </w:p>
    <w:p w14:paraId="212E6363" w14:textId="77777777" w:rsidR="00307E94" w:rsidRPr="007C7A99" w:rsidRDefault="00307E94" w:rsidP="00307E94">
      <w:pPr>
        <w:rPr>
          <w:sz w:val="14"/>
          <w:szCs w:val="14"/>
        </w:rPr>
      </w:pPr>
      <w:r w:rsidRPr="007C7A99">
        <w:rPr>
          <w:sz w:val="14"/>
          <w:szCs w:val="14"/>
        </w:rPr>
        <w:t>Furthermore, the founder of modern economic growth theory and empirics, Nobel laureate Robert Solow, also showed a nuanced understanding, in criticising the Limits to Growth analysis:</w:t>
      </w:r>
    </w:p>
    <w:p w14:paraId="0BA78730" w14:textId="77777777" w:rsidR="00307E94" w:rsidRPr="000570EA" w:rsidRDefault="00307E94" w:rsidP="00307E94">
      <w:pPr>
        <w:ind w:left="720"/>
        <w:rPr>
          <w:sz w:val="14"/>
        </w:rPr>
      </w:pPr>
      <w:r w:rsidRPr="000570EA">
        <w:rPr>
          <w:sz w:val="14"/>
        </w:rPr>
        <w:t xml:space="preserve">I hope </w:t>
      </w:r>
      <w:r w:rsidRPr="000570EA">
        <w:rPr>
          <w:rStyle w:val="StyleUnderline"/>
          <w:highlight w:val="cyan"/>
        </w:rPr>
        <w:t>nobody will conclude</w:t>
      </w:r>
      <w:r w:rsidRPr="000570EA">
        <w:rPr>
          <w:sz w:val="14"/>
        </w:rPr>
        <w:t xml:space="preserve"> I believe </w:t>
      </w:r>
      <w:r w:rsidRPr="000570EA">
        <w:rPr>
          <w:rStyle w:val="StyleUnderline"/>
        </w:rPr>
        <w:t xml:space="preserve">the problems of </w:t>
      </w:r>
      <w:r w:rsidRPr="000570EA">
        <w:rPr>
          <w:rStyle w:val="Emphasis"/>
          <w:highlight w:val="cyan"/>
        </w:rPr>
        <w:t>population</w:t>
      </w:r>
      <w:r w:rsidRPr="000570EA">
        <w:rPr>
          <w:rStyle w:val="StyleUnderline"/>
        </w:rPr>
        <w:t xml:space="preserve"> control, </w:t>
      </w:r>
      <w:r w:rsidRPr="000570EA">
        <w:rPr>
          <w:rStyle w:val="Emphasis"/>
        </w:rPr>
        <w:t xml:space="preserve">environmental </w:t>
      </w:r>
      <w:r w:rsidRPr="000570EA">
        <w:rPr>
          <w:rStyle w:val="Emphasis"/>
          <w:highlight w:val="cyan"/>
        </w:rPr>
        <w:t>degradation</w:t>
      </w:r>
      <w:r w:rsidRPr="000570EA">
        <w:rPr>
          <w:rStyle w:val="StyleUnderline"/>
          <w:highlight w:val="cyan"/>
        </w:rPr>
        <w:t xml:space="preserve">, and </w:t>
      </w:r>
      <w:r w:rsidRPr="000570EA">
        <w:rPr>
          <w:rStyle w:val="Emphasis"/>
          <w:highlight w:val="cyan"/>
        </w:rPr>
        <w:t>resource exhaustion</w:t>
      </w:r>
      <w:r w:rsidRPr="000570EA">
        <w:rPr>
          <w:rStyle w:val="StyleUnderline"/>
          <w:highlight w:val="cyan"/>
        </w:rPr>
        <w:t xml:space="preserve"> to be </w:t>
      </w:r>
      <w:r w:rsidRPr="000570EA">
        <w:rPr>
          <w:rStyle w:val="Emphasis"/>
          <w:highlight w:val="cyan"/>
        </w:rPr>
        <w:t>unimportant</w:t>
      </w:r>
      <w:r w:rsidRPr="000570EA">
        <w:rPr>
          <w:sz w:val="14"/>
        </w:rPr>
        <w:t xml:space="preserve">, or that I am one of these people who believe that an adequate response to such problems is a vague confidence that some technological solution will turn up. On the contrary, </w:t>
      </w:r>
      <w:r w:rsidRPr="00E60808">
        <w:rPr>
          <w:rStyle w:val="StyleUnderline"/>
        </w:rPr>
        <w:t>it is</w:t>
      </w:r>
      <w:r w:rsidRPr="007C7A99">
        <w:rPr>
          <w:rStyle w:val="StyleUnderline"/>
        </w:rPr>
        <w:t xml:space="preserve"> precisely </w:t>
      </w:r>
      <w:r w:rsidRPr="00E60808">
        <w:rPr>
          <w:rStyle w:val="StyleUnderline"/>
        </w:rPr>
        <w:t xml:space="preserve">because </w:t>
      </w:r>
      <w:r w:rsidRPr="00E60808">
        <w:rPr>
          <w:rStyle w:val="Emphasis"/>
        </w:rPr>
        <w:t>these are</w:t>
      </w:r>
      <w:r w:rsidRPr="000570EA">
        <w:rPr>
          <w:rStyle w:val="Emphasis"/>
        </w:rPr>
        <w:t xml:space="preserve"> important</w:t>
      </w:r>
      <w:r w:rsidRPr="007C7A99">
        <w:rPr>
          <w:rStyle w:val="StyleUnderline"/>
        </w:rPr>
        <w:t xml:space="preserve"> problems </w:t>
      </w:r>
      <w:r w:rsidRPr="00E60808">
        <w:rPr>
          <w:rStyle w:val="StyleUnderline"/>
        </w:rPr>
        <w:t>that</w:t>
      </w:r>
      <w:r w:rsidRPr="007C7A99">
        <w:rPr>
          <w:rStyle w:val="StyleUnderline"/>
        </w:rPr>
        <w:t xml:space="preserve"> </w:t>
      </w:r>
      <w:r w:rsidRPr="000570EA">
        <w:rPr>
          <w:rStyle w:val="Emphasis"/>
        </w:rPr>
        <w:t xml:space="preserve">public </w:t>
      </w:r>
      <w:r w:rsidRPr="00E60808">
        <w:rPr>
          <w:rStyle w:val="Emphasis"/>
        </w:rPr>
        <w:t>policy</w:t>
      </w:r>
      <w:r w:rsidRPr="000570EA">
        <w:rPr>
          <w:sz w:val="14"/>
        </w:rPr>
        <w:t xml:space="preserve"> analysis </w:t>
      </w:r>
      <w:r w:rsidRPr="007C7A99">
        <w:rPr>
          <w:rStyle w:val="StyleUnderline"/>
        </w:rPr>
        <w:t xml:space="preserve">had better be </w:t>
      </w:r>
      <w:r w:rsidRPr="000570EA">
        <w:rPr>
          <w:rStyle w:val="Emphasis"/>
        </w:rPr>
        <w:t>based on sound</w:t>
      </w:r>
      <w:r w:rsidRPr="007C7A99">
        <w:rPr>
          <w:rStyle w:val="StyleUnderline"/>
        </w:rPr>
        <w:t xml:space="preserve"> and careful </w:t>
      </w:r>
      <w:r w:rsidRPr="000570EA">
        <w:rPr>
          <w:rStyle w:val="Emphasis"/>
        </w:rPr>
        <w:t>analysis</w:t>
      </w:r>
      <w:r w:rsidRPr="000570EA">
        <w:rPr>
          <w:sz w:val="14"/>
        </w:rPr>
        <w:t>.44</w:t>
      </w:r>
    </w:p>
    <w:p w14:paraId="34F9F516" w14:textId="77777777" w:rsidR="00307E94" w:rsidRPr="000570EA" w:rsidRDefault="00307E94" w:rsidP="00307E94">
      <w:pPr>
        <w:rPr>
          <w:sz w:val="14"/>
        </w:rPr>
      </w:pPr>
      <w:r w:rsidRPr="000570EA">
        <w:rPr>
          <w:sz w:val="14"/>
        </w:rPr>
        <w:t xml:space="preserve">Regarding the data in Figure 2 opposite, admittedly </w:t>
      </w:r>
      <w:r w:rsidRPr="00127712">
        <w:rPr>
          <w:rStyle w:val="StyleUnderline"/>
        </w:rPr>
        <w:t xml:space="preserve">there does </w:t>
      </w:r>
      <w:r w:rsidRPr="000570EA">
        <w:rPr>
          <w:rStyle w:val="Emphasis"/>
        </w:rPr>
        <w:t>not appear</w:t>
      </w:r>
      <w:r w:rsidRPr="00127712">
        <w:rPr>
          <w:rStyle w:val="StyleUnderline"/>
        </w:rPr>
        <w:t xml:space="preserve"> to be </w:t>
      </w:r>
      <w:r w:rsidRPr="000570EA">
        <w:rPr>
          <w:rStyle w:val="Emphasis"/>
        </w:rPr>
        <w:t>any</w:t>
      </w:r>
      <w:r w:rsidRPr="00127712">
        <w:rPr>
          <w:rStyle w:val="StyleUnderline"/>
        </w:rPr>
        <w:t xml:space="preserve"> noticeable </w:t>
      </w:r>
      <w:r w:rsidRPr="000570EA">
        <w:rPr>
          <w:rStyle w:val="Emphasis"/>
        </w:rPr>
        <w:t>trend</w:t>
      </w:r>
      <w:r w:rsidRPr="000570EA">
        <w:rPr>
          <w:sz w:val="14"/>
        </w:rPr>
        <w:t xml:space="preserve"> above a reasonable per capita income </w:t>
      </w:r>
      <w:r w:rsidRPr="00127712">
        <w:rPr>
          <w:rStyle w:val="StyleUnderline"/>
        </w:rPr>
        <w:t xml:space="preserve">which may encourage </w:t>
      </w:r>
      <w:r w:rsidRPr="000570EA">
        <w:rPr>
          <w:rStyle w:val="Emphasis"/>
        </w:rPr>
        <w:t>degrowth</w:t>
      </w:r>
      <w:r w:rsidRPr="000570EA">
        <w:rPr>
          <w:sz w:val="14"/>
        </w:rPr>
        <w:t xml:space="preserve"> proponents. For instance, Jason Hickel argues: “It’s high-income countries that are the problem here, where growth has become completely unhinged from any concept of need and has long been vastly in excess of what has been required for human flourishing.”45 The author is making a strong value judgment, of course. Who is he to say what is required for human flourishing? And how would he bring about degrowth in the advanced economies? As discussed later in the paper, the implications for liberty are harrowing.</w:t>
      </w:r>
    </w:p>
    <w:p w14:paraId="743C0CC1" w14:textId="77777777" w:rsidR="00307E94" w:rsidRPr="007D0B7C" w:rsidRDefault="00307E94" w:rsidP="00307E94"/>
    <w:p w14:paraId="3EC2380E" w14:textId="77777777" w:rsidR="00307E94" w:rsidRDefault="00307E94" w:rsidP="00307E94">
      <w:pPr>
        <w:pStyle w:val="Heading3"/>
      </w:pPr>
      <w:r>
        <w:t>Sustainability---Innovation---1NC</w:t>
      </w:r>
    </w:p>
    <w:p w14:paraId="3BED5950" w14:textId="77777777" w:rsidR="00307E94" w:rsidRDefault="00307E94" w:rsidP="00307E94">
      <w:pPr>
        <w:pStyle w:val="Heading4"/>
      </w:pPr>
      <w:r>
        <w:t>Card is garbage. It can’t assume emerging tech innovation because their studies end in the 2010s and “growth is history” is solely about trad computers.</w:t>
      </w:r>
    </w:p>
    <w:p w14:paraId="1B881EF1" w14:textId="77777777" w:rsidR="00307E94" w:rsidRDefault="00307E94" w:rsidP="00307E94">
      <w:r>
        <w:t xml:space="preserve">Vaclav </w:t>
      </w:r>
      <w:r w:rsidRPr="00327CA9">
        <w:rPr>
          <w:rStyle w:val="Style13ptBold"/>
        </w:rPr>
        <w:t>Smil 23</w:t>
      </w:r>
      <w:r>
        <w:rPr>
          <w:rStyle w:val="Style13ptBold"/>
        </w:rPr>
        <w:t xml:space="preserve"> [</w:t>
      </w:r>
      <w:r w:rsidRPr="00CD7D15">
        <w:rPr>
          <w:rStyle w:val="Style13ptBold"/>
          <w:highlight w:val="green"/>
        </w:rPr>
        <w:t>WKU</w:t>
      </w:r>
      <w:r>
        <w:rPr>
          <w:rStyle w:val="Style13ptBold"/>
        </w:rPr>
        <w:t xml:space="preserve">] </w:t>
      </w:r>
      <w:r>
        <w:t xml:space="preserve">. Professor Emeritus of Environmental Science, University of Manitoba. “Tech Progress is Slowing Down.” Wall Street Journal. </w:t>
      </w:r>
      <w:r w:rsidRPr="00327CA9">
        <w:t>https://www.wsj.com/articles/tech-progress-is-slowing-down-b7fcaee0</w:t>
      </w:r>
    </w:p>
    <w:p w14:paraId="5017C4F6" w14:textId="77777777" w:rsidR="00307E94" w:rsidRPr="00883251" w:rsidRDefault="00307E94" w:rsidP="00307E94">
      <w:pPr>
        <w:rPr>
          <w:sz w:val="16"/>
        </w:rPr>
      </w:pPr>
      <w:r w:rsidRPr="00883251">
        <w:rPr>
          <w:sz w:val="16"/>
        </w:rPr>
        <w:t xml:space="preserve">Nothing has affected, and warped, modern thinking about the pace of </w:t>
      </w:r>
      <w:r w:rsidRPr="00883251">
        <w:rPr>
          <w:rStyle w:val="Emphasis"/>
          <w:highlight w:val="cyan"/>
        </w:rPr>
        <w:t>tech</w:t>
      </w:r>
      <w:r w:rsidRPr="00883251">
        <w:rPr>
          <w:sz w:val="16"/>
        </w:rPr>
        <w:t xml:space="preserve">nological </w:t>
      </w:r>
      <w:r w:rsidRPr="00883251">
        <w:rPr>
          <w:rStyle w:val="StyleUnderline"/>
          <w:highlight w:val="cyan"/>
        </w:rPr>
        <w:t>invention</w:t>
      </w:r>
      <w:r w:rsidRPr="00883251">
        <w:rPr>
          <w:sz w:val="16"/>
        </w:rPr>
        <w:t xml:space="preserve"> more than the rapid exponential </w:t>
      </w:r>
      <w:r w:rsidRPr="00883251">
        <w:rPr>
          <w:rStyle w:val="StyleUnderline"/>
          <w:highlight w:val="cyan"/>
        </w:rPr>
        <w:t>advances</w:t>
      </w:r>
      <w:r w:rsidRPr="00883251">
        <w:rPr>
          <w:sz w:val="16"/>
        </w:rPr>
        <w:t xml:space="preserve"> of solid-state </w:t>
      </w:r>
      <w:r w:rsidRPr="00883251">
        <w:rPr>
          <w:rStyle w:val="Emphasis"/>
          <w:highlight w:val="cyan"/>
        </w:rPr>
        <w:t>electronics</w:t>
      </w:r>
      <w:r w:rsidRPr="00883251">
        <w:rPr>
          <w:sz w:val="16"/>
        </w:rPr>
        <w:t xml:space="preserve">. </w:t>
      </w:r>
      <w:r w:rsidRPr="00327CA9">
        <w:rPr>
          <w:rStyle w:val="StyleUnderline"/>
        </w:rPr>
        <w:t>The conviction that we</w:t>
      </w:r>
      <w:r w:rsidRPr="00883251">
        <w:rPr>
          <w:sz w:val="16"/>
        </w:rPr>
        <w:t xml:space="preserve"> have </w:t>
      </w:r>
      <w:r w:rsidRPr="00327CA9">
        <w:rPr>
          <w:rStyle w:val="StyleUnderline"/>
        </w:rPr>
        <w:t>left the age of</w:t>
      </w:r>
      <w:r w:rsidRPr="00883251">
        <w:rPr>
          <w:sz w:val="16"/>
        </w:rPr>
        <w:t xml:space="preserve"> gradual </w:t>
      </w:r>
      <w:r w:rsidRPr="00883251">
        <w:rPr>
          <w:rStyle w:val="Emphasis"/>
        </w:rPr>
        <w:t>growth</w:t>
      </w:r>
      <w:r w:rsidRPr="00883251">
        <w:rPr>
          <w:sz w:val="16"/>
        </w:rPr>
        <w:t xml:space="preserve"> behind </w:t>
      </w:r>
      <w:r w:rsidRPr="00327CA9">
        <w:rPr>
          <w:rStyle w:val="StyleUnderline"/>
        </w:rPr>
        <w:t>began with our ability to crowd</w:t>
      </w:r>
      <w:r w:rsidRPr="00883251">
        <w:rPr>
          <w:sz w:val="16"/>
        </w:rPr>
        <w:t xml:space="preserve"> ever more </w:t>
      </w:r>
      <w:r w:rsidRPr="00327CA9">
        <w:rPr>
          <w:rStyle w:val="StyleUnderline"/>
        </w:rPr>
        <w:t>components onto</w:t>
      </w:r>
      <w:r w:rsidRPr="00883251">
        <w:rPr>
          <w:sz w:val="16"/>
        </w:rPr>
        <w:t xml:space="preserve"> a </w:t>
      </w:r>
      <w:r w:rsidRPr="00883251">
        <w:rPr>
          <w:rStyle w:val="Emphasis"/>
        </w:rPr>
        <w:t>silicon</w:t>
      </w:r>
      <w:r w:rsidRPr="00883251">
        <w:rPr>
          <w:sz w:val="16"/>
        </w:rPr>
        <w:t xml:space="preserve"> wafer, a process captured by Gordon Moore’s now-famous law that initially ordained a doubling every 18 months, later adjusted to about two years. By 2020, microchips had more than 10 million times as many components as the first microprocessor, the Intel 4004, released in 1971.</w:t>
      </w:r>
    </w:p>
    <w:p w14:paraId="3AEC0129" w14:textId="77777777" w:rsidR="00307E94" w:rsidRPr="00883251" w:rsidRDefault="00307E94" w:rsidP="00307E94">
      <w:pPr>
        <w:rPr>
          <w:sz w:val="16"/>
        </w:rPr>
      </w:pPr>
      <w:r w:rsidRPr="00883251">
        <w:rPr>
          <w:sz w:val="16"/>
        </w:rPr>
        <w:t>Moore’s law was the foundation for the rapid rise of businesses based on electronic data processing, from PayPal to Amazon to Facebook. It made it possible to go in a lifetime from bulky landline phones to palm-size smartphones. These gains are widely seen today as harbingers of similarly impressive gains in other realms, such as solar cells, batteries, electric cars and even urban farming.</w:t>
      </w:r>
    </w:p>
    <w:p w14:paraId="0AF55C09" w14:textId="77777777" w:rsidR="00307E94" w:rsidRPr="00883251" w:rsidRDefault="00307E94" w:rsidP="00307E94">
      <w:pPr>
        <w:rPr>
          <w:sz w:val="16"/>
        </w:rPr>
      </w:pPr>
      <w:r w:rsidRPr="00883251">
        <w:rPr>
          <w:sz w:val="16"/>
        </w:rPr>
        <w:t>Bestselling tech prophets like Ray Kurzweil and Yuval Noah Harari argue that exponential growth will allow us to disrupt our way into a future devoid of disease and misery and abounding in material riches. In the words of investor Azeem Azhar, creator of the popular newsletter Exponential View, “We are entering an age of abundance. The first period in human history in which energy, food, computation and much else will be trivially cheap to produce.”</w:t>
      </w:r>
    </w:p>
    <w:p w14:paraId="01D88C75" w14:textId="77777777" w:rsidR="00307E94" w:rsidRPr="00883251" w:rsidRDefault="00307E94" w:rsidP="00307E94">
      <w:pPr>
        <w:rPr>
          <w:sz w:val="16"/>
        </w:rPr>
      </w:pPr>
      <w:r w:rsidRPr="00883251">
        <w:rPr>
          <w:sz w:val="16"/>
        </w:rPr>
        <w:t xml:space="preserve">The problem is that the </w:t>
      </w:r>
      <w:r w:rsidRPr="00883251">
        <w:rPr>
          <w:rStyle w:val="StyleUnderline"/>
          <w:highlight w:val="cyan"/>
        </w:rPr>
        <w:t>post</w:t>
      </w:r>
      <w:r w:rsidRPr="00883251">
        <w:rPr>
          <w:sz w:val="16"/>
        </w:rPr>
        <w:t>-19</w:t>
      </w:r>
      <w:r w:rsidRPr="00883251">
        <w:rPr>
          <w:rStyle w:val="Emphasis"/>
          <w:highlight w:val="cyan"/>
        </w:rPr>
        <w:t>70</w:t>
      </w:r>
      <w:r w:rsidRPr="00883251">
        <w:rPr>
          <w:sz w:val="16"/>
        </w:rPr>
        <w:t xml:space="preserve"> </w:t>
      </w:r>
      <w:r w:rsidRPr="00883251">
        <w:rPr>
          <w:rStyle w:val="StyleUnderline"/>
          <w:highlight w:val="cyan"/>
        </w:rPr>
        <w:t>ascent</w:t>
      </w:r>
      <w:r w:rsidRPr="00883251">
        <w:rPr>
          <w:sz w:val="16"/>
        </w:rPr>
        <w:t xml:space="preserve"> of electronic architecture and performance </w:t>
      </w:r>
      <w:r w:rsidRPr="00883251">
        <w:rPr>
          <w:rStyle w:val="StyleUnderline"/>
          <w:highlight w:val="cyan"/>
        </w:rPr>
        <w:t xml:space="preserve">has no </w:t>
      </w:r>
      <w:r w:rsidRPr="00883251">
        <w:rPr>
          <w:rStyle w:val="Emphasis"/>
          <w:highlight w:val="cyan"/>
        </w:rPr>
        <w:t>counterpart</w:t>
      </w:r>
      <w:r w:rsidRPr="00327CA9">
        <w:rPr>
          <w:rStyle w:val="StyleUnderline"/>
        </w:rPr>
        <w:t xml:space="preserve"> in</w:t>
      </w:r>
      <w:r w:rsidRPr="00883251">
        <w:rPr>
          <w:sz w:val="16"/>
        </w:rPr>
        <w:t xml:space="preserve"> other aspects of </w:t>
      </w:r>
      <w:r w:rsidRPr="00327CA9">
        <w:rPr>
          <w:rStyle w:val="StyleUnderline"/>
        </w:rPr>
        <w:t>our lives</w:t>
      </w:r>
      <w:r w:rsidRPr="00883251">
        <w:rPr>
          <w:sz w:val="16"/>
        </w:rPr>
        <w:t xml:space="preserve">. Exponential </w:t>
      </w:r>
      <w:r w:rsidRPr="00883251">
        <w:rPr>
          <w:rStyle w:val="StyleUnderline"/>
          <w:highlight w:val="cyan"/>
        </w:rPr>
        <w:t>growth has</w:t>
      </w:r>
      <w:r w:rsidRPr="00327CA9">
        <w:rPr>
          <w:rStyle w:val="StyleUnderline"/>
        </w:rPr>
        <w:t xml:space="preserve"> </w:t>
      </w:r>
      <w:r w:rsidRPr="00883251">
        <w:rPr>
          <w:rStyle w:val="StyleUnderline"/>
          <w:highlight w:val="cyan"/>
        </w:rPr>
        <w:t>no</w:t>
      </w:r>
      <w:r w:rsidRPr="00327CA9">
        <w:rPr>
          <w:rStyle w:val="StyleUnderline"/>
        </w:rPr>
        <w:t xml:space="preserve">t taken </w:t>
      </w:r>
      <w:r w:rsidRPr="00883251">
        <w:rPr>
          <w:rStyle w:val="StyleUnderline"/>
          <w:highlight w:val="cyan"/>
        </w:rPr>
        <w:t>place in</w:t>
      </w:r>
      <w:r w:rsidRPr="00883251">
        <w:rPr>
          <w:sz w:val="16"/>
        </w:rPr>
        <w:t xml:space="preserve"> the fundamental </w:t>
      </w:r>
      <w:r w:rsidRPr="00883251">
        <w:rPr>
          <w:rStyle w:val="Emphasis"/>
        </w:rPr>
        <w:t>econ</w:t>
      </w:r>
      <w:r w:rsidRPr="00883251">
        <w:rPr>
          <w:sz w:val="16"/>
        </w:rPr>
        <w:t xml:space="preserve">omic </w:t>
      </w:r>
      <w:r w:rsidRPr="00327CA9">
        <w:rPr>
          <w:rStyle w:val="StyleUnderline"/>
        </w:rPr>
        <w:t>activities on</w:t>
      </w:r>
      <w:r w:rsidRPr="00883251">
        <w:rPr>
          <w:sz w:val="16"/>
        </w:rPr>
        <w:t xml:space="preserve"> which modern </w:t>
      </w:r>
      <w:r w:rsidRPr="00327CA9">
        <w:rPr>
          <w:rStyle w:val="StyleUnderline"/>
        </w:rPr>
        <w:t>civilization</w:t>
      </w:r>
      <w:r w:rsidRPr="00883251">
        <w:rPr>
          <w:sz w:val="16"/>
        </w:rPr>
        <w:t xml:space="preserve"> depends for its survival—</w:t>
      </w:r>
      <w:r w:rsidRPr="00883251">
        <w:rPr>
          <w:rStyle w:val="Emphasis"/>
          <w:highlight w:val="cyan"/>
        </w:rPr>
        <w:t>ag</w:t>
      </w:r>
      <w:r w:rsidRPr="00883251">
        <w:rPr>
          <w:sz w:val="16"/>
        </w:rPr>
        <w:t xml:space="preserve">riculture, </w:t>
      </w:r>
      <w:r w:rsidRPr="00883251">
        <w:rPr>
          <w:rStyle w:val="Emphasis"/>
          <w:highlight w:val="cyan"/>
        </w:rPr>
        <w:t>energy</w:t>
      </w:r>
      <w:r w:rsidRPr="00883251">
        <w:rPr>
          <w:sz w:val="16"/>
        </w:rPr>
        <w:t xml:space="preserve"> </w:t>
      </w:r>
      <w:r w:rsidRPr="00327CA9">
        <w:rPr>
          <w:rStyle w:val="StyleUnderline"/>
        </w:rPr>
        <w:t>production</w:t>
      </w:r>
      <w:r w:rsidRPr="00883251">
        <w:rPr>
          <w:sz w:val="16"/>
        </w:rPr>
        <w:t xml:space="preserve">, </w:t>
      </w:r>
      <w:r w:rsidRPr="00883251">
        <w:rPr>
          <w:rStyle w:val="Emphasis"/>
          <w:highlight w:val="cyan"/>
        </w:rPr>
        <w:t>transportation</w:t>
      </w:r>
      <w:r w:rsidRPr="00883251">
        <w:rPr>
          <w:sz w:val="16"/>
        </w:rPr>
        <w:t xml:space="preserve"> </w:t>
      </w:r>
      <w:r w:rsidRPr="00327CA9">
        <w:rPr>
          <w:rStyle w:val="StyleUnderline"/>
        </w:rPr>
        <w:t>and</w:t>
      </w:r>
      <w:r w:rsidRPr="00883251">
        <w:rPr>
          <w:sz w:val="16"/>
        </w:rPr>
        <w:t xml:space="preserve"> large </w:t>
      </w:r>
      <w:r w:rsidRPr="00883251">
        <w:rPr>
          <w:rStyle w:val="Emphasis"/>
          <w:highlight w:val="cyan"/>
        </w:rPr>
        <w:t>engineering</w:t>
      </w:r>
      <w:r w:rsidRPr="00883251">
        <w:rPr>
          <w:sz w:val="16"/>
        </w:rPr>
        <w:t xml:space="preserve"> projects. Nor do we see rapid improvements in areas that directly affect health and quality of life, such as new drug discoveries and gains in longevity.</w:t>
      </w:r>
    </w:p>
    <w:p w14:paraId="6B91070B" w14:textId="77777777" w:rsidR="00307E94" w:rsidRPr="00883251" w:rsidRDefault="00307E94" w:rsidP="00307E94">
      <w:pPr>
        <w:rPr>
          <w:sz w:val="16"/>
        </w:rPr>
      </w:pPr>
      <w:r w:rsidRPr="00883251">
        <w:rPr>
          <w:sz w:val="16"/>
        </w:rPr>
        <w:t xml:space="preserve">To satisfy </w:t>
      </w:r>
      <w:r w:rsidRPr="00327CA9">
        <w:rPr>
          <w:rStyle w:val="StyleUnderline"/>
        </w:rPr>
        <w:t>Moore’s law</w:t>
      </w:r>
      <w:r w:rsidRPr="00883251">
        <w:rPr>
          <w:sz w:val="16"/>
        </w:rPr>
        <w:t xml:space="preserve">, microchip capacity </w:t>
      </w:r>
      <w:r w:rsidRPr="00327CA9">
        <w:rPr>
          <w:rStyle w:val="StyleUnderline"/>
        </w:rPr>
        <w:t>has increased</w:t>
      </w:r>
      <w:r w:rsidRPr="00883251">
        <w:rPr>
          <w:sz w:val="16"/>
        </w:rPr>
        <w:t xml:space="preserve"> about </w:t>
      </w:r>
      <w:r w:rsidRPr="00883251">
        <w:rPr>
          <w:rStyle w:val="Emphasis"/>
        </w:rPr>
        <w:t>35%</w:t>
      </w:r>
      <w:r w:rsidRPr="00883251">
        <w:rPr>
          <w:sz w:val="16"/>
        </w:rPr>
        <w:t xml:space="preserve"> annually </w:t>
      </w:r>
      <w:r w:rsidRPr="00327CA9">
        <w:rPr>
          <w:rStyle w:val="StyleUnderline"/>
        </w:rPr>
        <w:t>since</w:t>
      </w:r>
      <w:r w:rsidRPr="00883251">
        <w:rPr>
          <w:sz w:val="16"/>
        </w:rPr>
        <w:t xml:space="preserve"> 19</w:t>
      </w:r>
      <w:r w:rsidRPr="00883251">
        <w:rPr>
          <w:rStyle w:val="Emphasis"/>
        </w:rPr>
        <w:t>70</w:t>
      </w:r>
      <w:r w:rsidRPr="00883251">
        <w:rPr>
          <w:sz w:val="16"/>
        </w:rPr>
        <w:t xml:space="preserve">, with higher rates in the early years. In contrast, during the first two decades of the 21st century, Asian rice harvests increased by 1% a year, and yields of sorghum, sub-Saharan Africa’s staple grain, went up by only about 0.8% a year. </w:t>
      </w:r>
      <w:r w:rsidRPr="00327CA9">
        <w:rPr>
          <w:rStyle w:val="StyleUnderline"/>
        </w:rPr>
        <w:t>Since</w:t>
      </w:r>
      <w:r w:rsidRPr="00883251">
        <w:rPr>
          <w:sz w:val="16"/>
        </w:rPr>
        <w:t xml:space="preserve"> 19</w:t>
      </w:r>
      <w:r w:rsidRPr="00883251">
        <w:rPr>
          <w:rStyle w:val="Emphasis"/>
        </w:rPr>
        <w:t>60</w:t>
      </w:r>
      <w:r w:rsidRPr="00883251">
        <w:rPr>
          <w:sz w:val="16"/>
        </w:rPr>
        <w:t xml:space="preserve">, the </w:t>
      </w:r>
      <w:r w:rsidRPr="00327CA9">
        <w:rPr>
          <w:rStyle w:val="StyleUnderline"/>
        </w:rPr>
        <w:t>average</w:t>
      </w:r>
      <w:r w:rsidRPr="00883251">
        <w:rPr>
          <w:sz w:val="16"/>
        </w:rPr>
        <w:t xml:space="preserve"> per capita </w:t>
      </w:r>
      <w:r w:rsidRPr="00883251">
        <w:rPr>
          <w:rStyle w:val="Emphasis"/>
        </w:rPr>
        <w:t>GDP</w:t>
      </w:r>
      <w:r w:rsidRPr="00883251">
        <w:rPr>
          <w:sz w:val="16"/>
        </w:rPr>
        <w:t xml:space="preserve"> of sub-Saharan Africa </w:t>
      </w:r>
      <w:r w:rsidRPr="00327CA9">
        <w:rPr>
          <w:rStyle w:val="StyleUnderline"/>
        </w:rPr>
        <w:t xml:space="preserve">has grown no more than </w:t>
      </w:r>
      <w:r w:rsidRPr="00883251">
        <w:rPr>
          <w:rStyle w:val="Emphasis"/>
        </w:rPr>
        <w:t>0.7%</w:t>
      </w:r>
      <w:r w:rsidRPr="00883251">
        <w:rPr>
          <w:sz w:val="16"/>
        </w:rPr>
        <w:t xml:space="preserve"> annually.</w:t>
      </w:r>
    </w:p>
    <w:p w14:paraId="35C82716" w14:textId="77777777" w:rsidR="00307E94" w:rsidRPr="00883251" w:rsidRDefault="00307E94" w:rsidP="00307E94">
      <w:pPr>
        <w:rPr>
          <w:sz w:val="16"/>
        </w:rPr>
      </w:pPr>
      <w:r w:rsidRPr="00883251">
        <w:rPr>
          <w:rStyle w:val="StyleUnderline"/>
          <w:highlight w:val="cyan"/>
        </w:rPr>
        <w:t>Growth</w:t>
      </w:r>
      <w:r w:rsidRPr="00883251">
        <w:rPr>
          <w:sz w:val="16"/>
        </w:rPr>
        <w:t xml:space="preserve"> rates </w:t>
      </w:r>
      <w:r w:rsidRPr="00327CA9">
        <w:rPr>
          <w:rStyle w:val="StyleUnderline"/>
        </w:rPr>
        <w:t xml:space="preserve">in productive </w:t>
      </w:r>
      <w:r w:rsidRPr="00883251">
        <w:rPr>
          <w:rStyle w:val="Emphasis"/>
        </w:rPr>
        <w:t>capacity</w:t>
      </w:r>
      <w:r w:rsidRPr="00327CA9">
        <w:rPr>
          <w:rStyle w:val="StyleUnderline"/>
        </w:rPr>
        <w:t xml:space="preserve"> </w:t>
      </w:r>
      <w:r w:rsidRPr="00883251">
        <w:rPr>
          <w:rStyle w:val="StyleUnderline"/>
          <w:highlight w:val="cyan"/>
        </w:rPr>
        <w:t>have been</w:t>
      </w:r>
      <w:r w:rsidRPr="00883251">
        <w:rPr>
          <w:sz w:val="16"/>
        </w:rPr>
        <w:t xml:space="preserve"> similarly </w:t>
      </w:r>
      <w:r w:rsidRPr="00883251">
        <w:rPr>
          <w:rStyle w:val="StyleUnderline"/>
          <w:highlight w:val="cyan"/>
        </w:rPr>
        <w:t>restrained</w:t>
      </w:r>
      <w:r w:rsidRPr="00883251">
        <w:rPr>
          <w:sz w:val="16"/>
        </w:rPr>
        <w:t xml:space="preserve">. Most of the world’s </w:t>
      </w:r>
      <w:r w:rsidRPr="00883251">
        <w:rPr>
          <w:rStyle w:val="StyleUnderline"/>
          <w:highlight w:val="cyan"/>
        </w:rPr>
        <w:t>electricity</w:t>
      </w:r>
      <w:r w:rsidRPr="00883251">
        <w:rPr>
          <w:sz w:val="16"/>
        </w:rPr>
        <w:t xml:space="preserve"> is generated by large steam turbines whose </w:t>
      </w:r>
      <w:r w:rsidRPr="00327CA9">
        <w:rPr>
          <w:rStyle w:val="StyleUnderline"/>
        </w:rPr>
        <w:t xml:space="preserve">efficiency </w:t>
      </w:r>
      <w:r w:rsidRPr="00883251">
        <w:rPr>
          <w:rStyle w:val="StyleUnderline"/>
          <w:highlight w:val="cyan"/>
        </w:rPr>
        <w:t>improved</w:t>
      </w:r>
      <w:r w:rsidRPr="00883251">
        <w:rPr>
          <w:sz w:val="16"/>
        </w:rPr>
        <w:t xml:space="preserve"> by </w:t>
      </w:r>
      <w:r w:rsidRPr="00883251">
        <w:rPr>
          <w:rStyle w:val="StyleUnderline"/>
          <w:highlight w:val="cyan"/>
        </w:rPr>
        <w:t xml:space="preserve">about </w:t>
      </w:r>
      <w:r w:rsidRPr="00883251">
        <w:rPr>
          <w:rStyle w:val="Emphasis"/>
          <w:highlight w:val="cyan"/>
        </w:rPr>
        <w:t>1.5%</w:t>
      </w:r>
      <w:r w:rsidRPr="00883251">
        <w:rPr>
          <w:sz w:val="16"/>
        </w:rPr>
        <w:t xml:space="preserve"> a year </w:t>
      </w:r>
      <w:r w:rsidRPr="00883251">
        <w:rPr>
          <w:rStyle w:val="StyleUnderline"/>
          <w:highlight w:val="cyan"/>
        </w:rPr>
        <w:t>over</w:t>
      </w:r>
      <w:r w:rsidRPr="00883251">
        <w:rPr>
          <w:sz w:val="16"/>
        </w:rPr>
        <w:t xml:space="preserve"> the past </w:t>
      </w:r>
      <w:r w:rsidRPr="00883251">
        <w:rPr>
          <w:rStyle w:val="Emphasis"/>
          <w:highlight w:val="cyan"/>
        </w:rPr>
        <w:t>100</w:t>
      </w:r>
      <w:r w:rsidRPr="00883251">
        <w:rPr>
          <w:rStyle w:val="StyleUnderline"/>
          <w:highlight w:val="cyan"/>
        </w:rPr>
        <w:t xml:space="preserve"> years</w:t>
      </w:r>
      <w:r w:rsidRPr="00883251">
        <w:rPr>
          <w:sz w:val="16"/>
        </w:rPr>
        <w:t>. We keep making steel more efficiently, but the annual decline in energy use in the metal’s production averaged less than 2% during the past 70 years. In 1900 the best battery had an energy density of 25 watt-hours per kilogram; in 2022 the best lithium-ion batteries deployed on a large commercial scale had an energy density 12 times higher, corresponding to growth of just 2% a year.</w:t>
      </w:r>
    </w:p>
    <w:p w14:paraId="5A904BBC" w14:textId="77777777" w:rsidR="00307E94" w:rsidRPr="00883251" w:rsidRDefault="00307E94" w:rsidP="00307E94">
      <w:pPr>
        <w:rPr>
          <w:sz w:val="16"/>
        </w:rPr>
      </w:pPr>
      <w:r w:rsidRPr="00883251">
        <w:rPr>
          <w:sz w:val="16"/>
        </w:rPr>
        <w:t>The impressively declining cost of solar photovoltaic cells (PVs) has raised expectations that we are approaching a breakthrough in solar electricity generation. If the cost of PVs were the only determinant of the actual cost of power generation, solar generation would soon be too cheap to meter. In reality, detailed U.S. data for residential PV systems show that the cost of the solar panels is now only about 15% of the total investment. The rest is needed to cover structural and electrical components, labor, permitting and inspection, and taxes.</w:t>
      </w:r>
    </w:p>
    <w:p w14:paraId="6CB655D8" w14:textId="77777777" w:rsidR="00307E94" w:rsidRPr="00883251" w:rsidRDefault="00307E94" w:rsidP="00307E94">
      <w:pPr>
        <w:rPr>
          <w:sz w:val="16"/>
        </w:rPr>
      </w:pPr>
      <w:r w:rsidRPr="00883251">
        <w:rPr>
          <w:sz w:val="16"/>
        </w:rPr>
        <w:t xml:space="preserve">None of those </w:t>
      </w:r>
      <w:r w:rsidRPr="00883251">
        <w:rPr>
          <w:rStyle w:val="Emphasis"/>
          <w:highlight w:val="cyan"/>
        </w:rPr>
        <w:t>components</w:t>
      </w:r>
      <w:r w:rsidRPr="00883251">
        <w:rPr>
          <w:sz w:val="16"/>
        </w:rPr>
        <w:t xml:space="preserve"> is tending to zero, and hence the overall cost of solar power—measured in dollars per watt of direct current delivered—</w:t>
      </w:r>
      <w:r w:rsidRPr="00883251">
        <w:rPr>
          <w:rStyle w:val="StyleUnderline"/>
          <w:highlight w:val="cyan"/>
        </w:rPr>
        <w:t>show</w:t>
      </w:r>
      <w:r w:rsidRPr="00883251">
        <w:rPr>
          <w:sz w:val="16"/>
        </w:rPr>
        <w:t xml:space="preserve">s </w:t>
      </w:r>
      <w:r w:rsidRPr="00883251">
        <w:rPr>
          <w:rStyle w:val="StyleUnderline"/>
        </w:rPr>
        <w:t>a</w:t>
      </w:r>
      <w:r w:rsidRPr="00883251">
        <w:rPr>
          <w:sz w:val="16"/>
        </w:rPr>
        <w:t xml:space="preserve"> distinctly </w:t>
      </w:r>
      <w:r w:rsidRPr="00883251">
        <w:rPr>
          <w:rStyle w:val="Emphasis"/>
          <w:highlight w:val="cyan"/>
        </w:rPr>
        <w:t>declining</w:t>
      </w:r>
      <w:r w:rsidRPr="00327CA9">
        <w:rPr>
          <w:rStyle w:val="StyleUnderline"/>
        </w:rPr>
        <w:t xml:space="preserve"> rate of </w:t>
      </w:r>
      <w:r w:rsidRPr="00883251">
        <w:rPr>
          <w:rStyle w:val="StyleUnderline"/>
          <w:highlight w:val="cyan"/>
        </w:rPr>
        <w:t>improvement</w:t>
      </w:r>
      <w:r w:rsidRPr="00883251">
        <w:rPr>
          <w:sz w:val="16"/>
        </w:rPr>
        <w:t>. Between 2010 and 2015 it fell by 55%, between 2015 and 2020 by just 20%. Even as the costs of renewable electricity generation have been plummeting, the three EU countries with the highest share of energy from wind and solar—Denmark, Ireland and Germany—have the continent’s highest electricity prices.</w:t>
      </w:r>
    </w:p>
    <w:p w14:paraId="2A08248C" w14:textId="77777777" w:rsidR="00307E94" w:rsidRPr="00883251" w:rsidRDefault="00307E94" w:rsidP="00307E94">
      <w:pPr>
        <w:rPr>
          <w:sz w:val="16"/>
        </w:rPr>
      </w:pPr>
      <w:r w:rsidRPr="00883251">
        <w:rPr>
          <w:sz w:val="16"/>
        </w:rPr>
        <w:t xml:space="preserve">The conclusion that </w:t>
      </w:r>
      <w:r w:rsidRPr="00883251">
        <w:rPr>
          <w:rStyle w:val="StyleUnderline"/>
        </w:rPr>
        <w:t xml:space="preserve">progress is not </w:t>
      </w:r>
      <w:r w:rsidRPr="00883251">
        <w:rPr>
          <w:rStyle w:val="Emphasis"/>
        </w:rPr>
        <w:t>accelerating</w:t>
      </w:r>
      <w:r w:rsidRPr="00883251">
        <w:rPr>
          <w:rStyle w:val="StyleUnderline"/>
        </w:rPr>
        <w:t xml:space="preserve"> in</w:t>
      </w:r>
      <w:r w:rsidRPr="00883251">
        <w:rPr>
          <w:sz w:val="16"/>
        </w:rPr>
        <w:t xml:space="preserve"> the most fundamental </w:t>
      </w:r>
      <w:r w:rsidRPr="00883251">
        <w:rPr>
          <w:rStyle w:val="StyleUnderline"/>
        </w:rPr>
        <w:t xml:space="preserve">human </w:t>
      </w:r>
      <w:r w:rsidRPr="00883251">
        <w:rPr>
          <w:rStyle w:val="Emphasis"/>
        </w:rPr>
        <w:t>activities</w:t>
      </w:r>
      <w:r w:rsidRPr="00883251">
        <w:rPr>
          <w:sz w:val="16"/>
        </w:rPr>
        <w:t xml:space="preserve"> is supported by a paper published in 2020 by the National Bureau of Economic Research. The authors, four American economists led by Bryan Kelly of the Yale School of Management, studied </w:t>
      </w:r>
      <w:r w:rsidRPr="00883251">
        <w:rPr>
          <w:rStyle w:val="Emphasis"/>
          <w:highlight w:val="cyan"/>
        </w:rPr>
        <w:t>innovation</w:t>
      </w:r>
      <w:r w:rsidRPr="00883251">
        <w:rPr>
          <w:sz w:val="16"/>
        </w:rPr>
        <w:t xml:space="preserve"> across American industries </w:t>
      </w:r>
      <w:r w:rsidRPr="00883251">
        <w:rPr>
          <w:rStyle w:val="StyleUnderline"/>
          <w:highlight w:val="cyan"/>
        </w:rPr>
        <w:t>from</w:t>
      </w:r>
      <w:r w:rsidRPr="00883251">
        <w:rPr>
          <w:sz w:val="16"/>
        </w:rPr>
        <w:t xml:space="preserve"> 18</w:t>
      </w:r>
      <w:r w:rsidRPr="00883251">
        <w:rPr>
          <w:rStyle w:val="Emphasis"/>
          <w:highlight w:val="cyan"/>
        </w:rPr>
        <w:t>40</w:t>
      </w:r>
      <w:r w:rsidRPr="00883251">
        <w:rPr>
          <w:sz w:val="16"/>
        </w:rPr>
        <w:t xml:space="preserve"> </w:t>
      </w:r>
      <w:r w:rsidRPr="00883251">
        <w:rPr>
          <w:rStyle w:val="StyleUnderline"/>
          <w:highlight w:val="cyan"/>
        </w:rPr>
        <w:t>to</w:t>
      </w:r>
      <w:r w:rsidRPr="00883251">
        <w:rPr>
          <w:sz w:val="16"/>
        </w:rPr>
        <w:t xml:space="preserve"> 20</w:t>
      </w:r>
      <w:r w:rsidRPr="00883251">
        <w:rPr>
          <w:rStyle w:val="Emphasis"/>
          <w:highlight w:val="cyan"/>
        </w:rPr>
        <w:t>10</w:t>
      </w:r>
      <w:r w:rsidRPr="00883251">
        <w:rPr>
          <w:sz w:val="16"/>
        </w:rPr>
        <w:t xml:space="preserve">, </w:t>
      </w:r>
      <w:r w:rsidRPr="00883251">
        <w:rPr>
          <w:rStyle w:val="StyleUnderline"/>
        </w:rPr>
        <w:t>using textual analysis</w:t>
      </w:r>
      <w:r w:rsidRPr="00883251">
        <w:rPr>
          <w:sz w:val="16"/>
        </w:rPr>
        <w:t xml:space="preserve"> of patent documents to construct indexes of long-term change. They </w:t>
      </w:r>
      <w:r w:rsidRPr="00CD7D15">
        <w:rPr>
          <w:rStyle w:val="Emphasis"/>
          <w:highlight w:val="green"/>
        </w:rPr>
        <w:t>found that the wave of breakthrough patents</w:t>
      </w:r>
      <w:r w:rsidRPr="00883251">
        <w:rPr>
          <w:sz w:val="16"/>
        </w:rPr>
        <w:t xml:space="preserve"> in furniture, textiles, apparel, transportation, metal, wood, paper, printing and construction all </w:t>
      </w:r>
      <w:r w:rsidRPr="00CD7D15">
        <w:rPr>
          <w:rStyle w:val="StyleUnderline"/>
          <w:highlight w:val="green"/>
        </w:rPr>
        <w:t xml:space="preserve">peaked before </w:t>
      </w:r>
      <w:r w:rsidRPr="00CD7D15">
        <w:rPr>
          <w:rStyle w:val="Emphasis"/>
          <w:highlight w:val="green"/>
        </w:rPr>
        <w:t>1900</w:t>
      </w:r>
      <w:r w:rsidRPr="00883251">
        <w:rPr>
          <w:sz w:val="16"/>
        </w:rPr>
        <w:t xml:space="preserve">. Mining, coal, petroleum, </w:t>
      </w:r>
      <w:r w:rsidRPr="00883251">
        <w:rPr>
          <w:rStyle w:val="Emphasis"/>
        </w:rPr>
        <w:t>electric</w:t>
      </w:r>
      <w:r w:rsidRPr="00883251">
        <w:rPr>
          <w:sz w:val="16"/>
        </w:rPr>
        <w:t xml:space="preserve">al equipment, rubber and plastics </w:t>
      </w:r>
      <w:r w:rsidRPr="00883251">
        <w:rPr>
          <w:rStyle w:val="StyleUnderline"/>
        </w:rPr>
        <w:t>had their</w:t>
      </w:r>
      <w:r w:rsidRPr="00883251">
        <w:rPr>
          <w:sz w:val="16"/>
        </w:rPr>
        <w:t xml:space="preserve"> innovative </w:t>
      </w:r>
      <w:r w:rsidRPr="00883251">
        <w:rPr>
          <w:rStyle w:val="StyleUnderline"/>
        </w:rPr>
        <w:t>peaks before</w:t>
      </w:r>
      <w:r w:rsidRPr="00883251">
        <w:rPr>
          <w:sz w:val="16"/>
        </w:rPr>
        <w:t xml:space="preserve"> 19</w:t>
      </w:r>
      <w:r w:rsidRPr="00883251">
        <w:rPr>
          <w:rStyle w:val="Emphasis"/>
        </w:rPr>
        <w:t>50</w:t>
      </w:r>
      <w:r w:rsidRPr="00883251">
        <w:rPr>
          <w:sz w:val="16"/>
        </w:rPr>
        <w:t>. The only industrial sectors with post-1970 peaks have been agriculture (dominated by genetically modified organisms), medical equipment and, of course, computers and electronics.</w:t>
      </w:r>
    </w:p>
    <w:p w14:paraId="156EEA0D" w14:textId="77777777" w:rsidR="00307E94" w:rsidRPr="00883251" w:rsidRDefault="00307E94" w:rsidP="00307E94">
      <w:pPr>
        <w:rPr>
          <w:sz w:val="16"/>
        </w:rPr>
      </w:pPr>
      <w:r w:rsidRPr="00883251">
        <w:rPr>
          <w:sz w:val="16"/>
        </w:rPr>
        <w:t>Even the rapid exponential growth of many microprocessor-enabled activities has already entered a more moderate expansion stage. Printing with ever-shorter wavelengths of light made it possible to crowd in larger numbers of thinner transistors on a microchip. The process began with transistors 80 micrometers wide; in 2021 IBM announced the world’s first 2-nanometer chip, to be produced as early as 2024. Because the size of a silicon atom is about 0.2 nanometers, a 2-nanometer connection would be just 10 atoms wide, so the physical limit of this 50-year-old reduction process is in sight.</w:t>
      </w:r>
    </w:p>
    <w:p w14:paraId="5B15AA5F" w14:textId="77777777" w:rsidR="00307E94" w:rsidRPr="0014291F" w:rsidRDefault="00307E94" w:rsidP="00307E94">
      <w:pPr>
        <w:rPr>
          <w:sz w:val="16"/>
        </w:rPr>
      </w:pPr>
      <w:r w:rsidRPr="00883251">
        <w:rPr>
          <w:sz w:val="16"/>
        </w:rPr>
        <w:t xml:space="preserve">Between 1993 (Pentium) and 2013 (the AMD 608), the highest single-processor transistor count went from 3.1 million to 105.9 million, a bit higher than prescribed by Moore’s law. But since then, progress has slowed. In 2008 the Xeon had 1.9 billion transistors, and a decade later the GC2 packed in 23.6 billion, whereas a doubling every two years should have brought the total to about 60 billion. As a result, the growth of the best processor performance has slowed from 52% a year between 1986 and 2003, to 23% a year between 2003 and 2011, to less than 4% between 2015 and 2018. </w:t>
      </w:r>
      <w:r w:rsidRPr="00CD7D15">
        <w:rPr>
          <w:rStyle w:val="Emphasis"/>
          <w:highlight w:val="green"/>
        </w:rPr>
        <w:t>For computers</w:t>
      </w:r>
      <w:r w:rsidRPr="00883251">
        <w:rPr>
          <w:sz w:val="16"/>
        </w:rPr>
        <w:t xml:space="preserve">, as for </w:t>
      </w:r>
      <w:r w:rsidRPr="00883251">
        <w:rPr>
          <w:rStyle w:val="StyleUnderline"/>
        </w:rPr>
        <w:t>every other</w:t>
      </w:r>
      <w:r w:rsidRPr="00883251">
        <w:rPr>
          <w:sz w:val="16"/>
        </w:rPr>
        <w:t xml:space="preserve"> </w:t>
      </w:r>
      <w:r w:rsidRPr="00883251">
        <w:rPr>
          <w:rStyle w:val="Emphasis"/>
        </w:rPr>
        <w:t>tech</w:t>
      </w:r>
      <w:r w:rsidRPr="00883251">
        <w:rPr>
          <w:sz w:val="16"/>
        </w:rPr>
        <w:t xml:space="preserve">nology before, </w:t>
      </w:r>
      <w:r w:rsidRPr="00883251">
        <w:rPr>
          <w:rStyle w:val="StyleUnderline"/>
        </w:rPr>
        <w:t>the period of</w:t>
      </w:r>
      <w:r w:rsidRPr="00883251">
        <w:rPr>
          <w:sz w:val="16"/>
        </w:rPr>
        <w:t xml:space="preserve"> rapid exponential </w:t>
      </w:r>
      <w:r w:rsidRPr="00883251">
        <w:rPr>
          <w:rStyle w:val="StyleUnderline"/>
          <w:highlight w:val="cyan"/>
        </w:rPr>
        <w:t>growth will</w:t>
      </w:r>
      <w:r w:rsidRPr="00883251">
        <w:rPr>
          <w:rStyle w:val="StyleUnderline"/>
        </w:rPr>
        <w:t xml:space="preserve"> soon </w:t>
      </w:r>
      <w:r w:rsidRPr="00883251">
        <w:rPr>
          <w:rStyle w:val="StyleUnderline"/>
          <w:highlight w:val="cyan"/>
        </w:rPr>
        <w:t xml:space="preserve">become </w:t>
      </w:r>
      <w:r w:rsidRPr="00883251">
        <w:rPr>
          <w:rStyle w:val="Emphasis"/>
          <w:highlight w:val="cyan"/>
        </w:rPr>
        <w:t>history</w:t>
      </w:r>
      <w:r w:rsidRPr="00883251">
        <w:rPr>
          <w:sz w:val="16"/>
        </w:rPr>
        <w:t>.</w:t>
      </w:r>
    </w:p>
    <w:p w14:paraId="6935DA72" w14:textId="77777777" w:rsidR="00307E94" w:rsidRPr="00CD7D15" w:rsidRDefault="00307E94" w:rsidP="00307E94"/>
    <w:p w14:paraId="520A42BF" w14:textId="77777777" w:rsidR="00307E94" w:rsidRDefault="00307E94" w:rsidP="00307E94">
      <w:pPr>
        <w:pStyle w:val="Heading3"/>
      </w:pPr>
      <w:r>
        <w:t>Solvency---1NC</w:t>
      </w:r>
    </w:p>
    <w:p w14:paraId="6EAF7279" w14:textId="77777777" w:rsidR="00307E94" w:rsidRPr="00BF4B87" w:rsidRDefault="00307E94" w:rsidP="00307E94">
      <w:pPr>
        <w:pStyle w:val="Heading4"/>
      </w:pPr>
      <w:r>
        <w:t xml:space="preserve">O’Dell evidence says that union demands are </w:t>
      </w:r>
      <w:r w:rsidRPr="001E36A0">
        <w:rPr>
          <w:u w:val="single"/>
        </w:rPr>
        <w:t>in line</w:t>
      </w:r>
      <w:r>
        <w:t xml:space="preserve"> with degrowth, no causal solvency claim for how it </w:t>
      </w:r>
      <w:r w:rsidRPr="001E36A0">
        <w:rPr>
          <w:u w:val="single"/>
        </w:rPr>
        <w:t>results</w:t>
      </w:r>
      <w:r>
        <w:t xml:space="preserve"> in degrowth. </w:t>
      </w:r>
    </w:p>
    <w:p w14:paraId="5BC78B09" w14:textId="77777777" w:rsidR="00307E94" w:rsidRDefault="00307E94" w:rsidP="00307E94">
      <w:r>
        <w:t xml:space="preserve">Dallas </w:t>
      </w:r>
      <w:r w:rsidRPr="00BF4B87">
        <w:rPr>
          <w:rStyle w:val="Style13ptBold"/>
        </w:rPr>
        <w:t>O’Dell 25</w:t>
      </w:r>
      <w:r>
        <w:rPr>
          <w:rStyle w:val="Style13ptBold"/>
        </w:rPr>
        <w:t xml:space="preserve"> [</w:t>
      </w:r>
      <w:r w:rsidRPr="00CD7D15">
        <w:rPr>
          <w:rStyle w:val="Style13ptBold"/>
          <w:highlight w:val="green"/>
        </w:rPr>
        <w:t>WKU</w:t>
      </w:r>
      <w:r>
        <w:rPr>
          <w:rStyle w:val="Style13ptBold"/>
        </w:rPr>
        <w:t>]</w:t>
      </w:r>
      <w:r>
        <w:t xml:space="preserve">. Postdoctoral Researcher, Institute of Environmental Science at the Autonomous University of Barcelona. </w:t>
      </w:r>
      <w:r w:rsidRPr="00BF4B87">
        <w:t>Davide Contu</w:t>
      </w:r>
      <w:r>
        <w:t xml:space="preserve">: Postdoctoral Researcher, Department of Social Sciences and Institutions, University of Cagliari. </w:t>
      </w:r>
      <w:r w:rsidRPr="00BF4B87">
        <w:t>Ganga Shreedhar</w:t>
      </w:r>
      <w:r>
        <w:t>: Assistant Professor in Behavioral Science, London School of Economics. “</w:t>
      </w:r>
      <w:r w:rsidRPr="00BF4B87">
        <w:t>Public support for degrowth policies and sufficiency behaviours in the United States: A discrete choice experiment</w:t>
      </w:r>
      <w:r>
        <w:t>.” Ecological Economics. Volume 228. 2025.</w:t>
      </w:r>
    </w:p>
    <w:p w14:paraId="112DB482" w14:textId="77777777" w:rsidR="00307E94" w:rsidRPr="00837EE9" w:rsidRDefault="00307E94" w:rsidP="00307E94">
      <w:pPr>
        <w:rPr>
          <w:sz w:val="16"/>
        </w:rPr>
      </w:pPr>
      <w:r w:rsidRPr="00837EE9">
        <w:rPr>
          <w:sz w:val="16"/>
        </w:rPr>
        <w:t>5. Discussion &amp; conclusions</w:t>
      </w:r>
    </w:p>
    <w:p w14:paraId="2172A9B5" w14:textId="77777777" w:rsidR="00307E94" w:rsidRPr="00837EE9" w:rsidRDefault="00307E94" w:rsidP="00307E94">
      <w:pPr>
        <w:rPr>
          <w:sz w:val="16"/>
        </w:rPr>
      </w:pPr>
      <w:r w:rsidRPr="00837EE9">
        <w:rPr>
          <w:sz w:val="16"/>
        </w:rPr>
        <w:t>5.1. Discussion</w:t>
      </w:r>
    </w:p>
    <w:p w14:paraId="46E54D5C" w14:textId="77777777" w:rsidR="00307E94" w:rsidRPr="00837EE9" w:rsidRDefault="00307E94" w:rsidP="00307E94">
      <w:pPr>
        <w:rPr>
          <w:sz w:val="16"/>
        </w:rPr>
      </w:pPr>
      <w:r w:rsidRPr="00837EE9">
        <w:rPr>
          <w:sz w:val="16"/>
        </w:rPr>
        <w:t xml:space="preserve">We designed </w:t>
      </w:r>
      <w:r w:rsidRPr="00837EE9">
        <w:rPr>
          <w:rStyle w:val="StyleUnderline"/>
        </w:rPr>
        <w:t xml:space="preserve">a </w:t>
      </w:r>
      <w:r w:rsidRPr="00837EE9">
        <w:rPr>
          <w:rStyle w:val="Emphasis"/>
        </w:rPr>
        <w:t>discrete</w:t>
      </w:r>
      <w:r w:rsidRPr="00837EE9">
        <w:rPr>
          <w:sz w:val="16"/>
        </w:rPr>
        <w:t xml:space="preserve"> choice </w:t>
      </w:r>
      <w:r w:rsidRPr="00837EE9">
        <w:rPr>
          <w:rStyle w:val="StyleUnderline"/>
          <w:highlight w:val="cyan"/>
        </w:rPr>
        <w:t>experiment with</w:t>
      </w:r>
      <w:r w:rsidRPr="00837EE9">
        <w:rPr>
          <w:rStyle w:val="StyleUnderline"/>
        </w:rPr>
        <w:t xml:space="preserve"> a</w:t>
      </w:r>
      <w:r w:rsidRPr="00837EE9">
        <w:rPr>
          <w:sz w:val="16"/>
        </w:rPr>
        <w:t xml:space="preserve"> </w:t>
      </w:r>
      <w:r w:rsidRPr="00837EE9">
        <w:rPr>
          <w:rStyle w:val="Emphasis"/>
          <w:highlight w:val="cyan"/>
        </w:rPr>
        <w:t>U</w:t>
      </w:r>
      <w:r w:rsidRPr="00837EE9">
        <w:rPr>
          <w:sz w:val="16"/>
        </w:rPr>
        <w:t>.</w:t>
      </w:r>
      <w:r w:rsidRPr="00837EE9">
        <w:rPr>
          <w:rStyle w:val="Emphasis"/>
          <w:highlight w:val="cyan"/>
        </w:rPr>
        <w:t>S</w:t>
      </w:r>
      <w:r w:rsidRPr="00837EE9">
        <w:rPr>
          <w:sz w:val="16"/>
        </w:rPr>
        <w:t xml:space="preserve">. </w:t>
      </w:r>
      <w:r w:rsidRPr="00837EE9">
        <w:rPr>
          <w:rStyle w:val="StyleUnderline"/>
          <w:highlight w:val="cyan"/>
        </w:rPr>
        <w:t>sample</w:t>
      </w:r>
      <w:r w:rsidRPr="00837EE9">
        <w:rPr>
          <w:rStyle w:val="StyleUnderline"/>
        </w:rPr>
        <w:t xml:space="preserve"> to </w:t>
      </w:r>
      <w:r w:rsidRPr="00C2719F">
        <w:rPr>
          <w:rStyle w:val="StyleUnderline"/>
          <w:highlight w:val="cyan"/>
        </w:rPr>
        <w:t xml:space="preserve">examine </w:t>
      </w:r>
      <w:r w:rsidRPr="00C2719F">
        <w:rPr>
          <w:rStyle w:val="Emphasis"/>
          <w:highlight w:val="cyan"/>
        </w:rPr>
        <w:t>preferences</w:t>
      </w:r>
      <w:r w:rsidRPr="00C2719F">
        <w:rPr>
          <w:rStyle w:val="StyleUnderline"/>
          <w:highlight w:val="cyan"/>
        </w:rPr>
        <w:t xml:space="preserve"> for</w:t>
      </w:r>
      <w:r w:rsidRPr="00837EE9">
        <w:rPr>
          <w:sz w:val="16"/>
        </w:rPr>
        <w:t xml:space="preserve"> specific </w:t>
      </w:r>
      <w:r w:rsidRPr="00837EE9">
        <w:rPr>
          <w:rStyle w:val="StyleUnderline"/>
        </w:rPr>
        <w:t xml:space="preserve">proposals of </w:t>
      </w:r>
      <w:r w:rsidRPr="00837EE9">
        <w:rPr>
          <w:rStyle w:val="Emphasis"/>
          <w:highlight w:val="cyan"/>
        </w:rPr>
        <w:t>degrowth</w:t>
      </w:r>
      <w:r w:rsidRPr="00837EE9">
        <w:rPr>
          <w:sz w:val="16"/>
        </w:rPr>
        <w:t xml:space="preserve"> policies and their association with individual sufficiency practices. Particular care was placed in the development of the choice experiment, </w:t>
      </w:r>
      <w:r w:rsidRPr="00837EE9">
        <w:rPr>
          <w:rStyle w:val="StyleUnderline"/>
        </w:rPr>
        <w:t>with</w:t>
      </w:r>
      <w:r w:rsidRPr="00837EE9">
        <w:rPr>
          <w:sz w:val="16"/>
        </w:rPr>
        <w:t xml:space="preserve"> </w:t>
      </w:r>
      <w:r w:rsidRPr="00837EE9">
        <w:rPr>
          <w:rStyle w:val="StyleUnderline"/>
        </w:rPr>
        <w:t>a</w:t>
      </w:r>
      <w:r w:rsidRPr="00837EE9">
        <w:rPr>
          <w:sz w:val="16"/>
        </w:rPr>
        <w:t xml:space="preserve">n initial </w:t>
      </w:r>
      <w:r w:rsidRPr="00837EE9">
        <w:rPr>
          <w:rStyle w:val="Emphasis"/>
        </w:rPr>
        <w:t>qualitative</w:t>
      </w:r>
      <w:r w:rsidRPr="00837EE9">
        <w:rPr>
          <w:rStyle w:val="StyleUnderline"/>
        </w:rPr>
        <w:t xml:space="preserve"> stage followed by</w:t>
      </w:r>
      <w:r w:rsidRPr="00837EE9">
        <w:rPr>
          <w:sz w:val="16"/>
        </w:rPr>
        <w:t xml:space="preserve"> a multi-stage update of the </w:t>
      </w:r>
      <w:r w:rsidRPr="00837EE9">
        <w:rPr>
          <w:rStyle w:val="StyleUnderline"/>
        </w:rPr>
        <w:t xml:space="preserve">choice </w:t>
      </w:r>
      <w:r w:rsidRPr="00837EE9">
        <w:rPr>
          <w:rStyle w:val="Emphasis"/>
        </w:rPr>
        <w:t>experiment</w:t>
      </w:r>
      <w:r w:rsidRPr="00837EE9">
        <w:rPr>
          <w:rStyle w:val="StyleUnderline"/>
        </w:rPr>
        <w:t xml:space="preserve"> combinations</w:t>
      </w:r>
      <w:r w:rsidRPr="00837EE9">
        <w:rPr>
          <w:sz w:val="16"/>
        </w:rPr>
        <w:t>.</w:t>
      </w:r>
    </w:p>
    <w:p w14:paraId="65D59CA2" w14:textId="77777777" w:rsidR="00307E94" w:rsidRPr="00837EE9" w:rsidRDefault="00307E94" w:rsidP="00307E94">
      <w:pPr>
        <w:rPr>
          <w:sz w:val="16"/>
        </w:rPr>
      </w:pPr>
      <w:r w:rsidRPr="001E36A0">
        <w:rPr>
          <w:sz w:val="16"/>
          <w:highlight w:val="green"/>
        </w:rPr>
        <w:t xml:space="preserve">The </w:t>
      </w:r>
      <w:r w:rsidRPr="001E36A0">
        <w:rPr>
          <w:rStyle w:val="StyleUnderline"/>
          <w:highlight w:val="green"/>
        </w:rPr>
        <w:t>results</w:t>
      </w:r>
      <w:r w:rsidRPr="001E36A0">
        <w:rPr>
          <w:sz w:val="16"/>
          <w:highlight w:val="green"/>
        </w:rPr>
        <w:t xml:space="preserve"> from our experiment </w:t>
      </w:r>
      <w:r w:rsidRPr="001E36A0">
        <w:rPr>
          <w:rStyle w:val="StyleUnderline"/>
          <w:highlight w:val="green"/>
        </w:rPr>
        <w:t xml:space="preserve">imply not just an </w:t>
      </w:r>
      <w:r w:rsidRPr="001E36A0">
        <w:rPr>
          <w:rStyle w:val="Emphasis"/>
          <w:highlight w:val="green"/>
        </w:rPr>
        <w:t>appetite</w:t>
      </w:r>
      <w:r w:rsidRPr="001E36A0">
        <w:rPr>
          <w:rStyle w:val="StyleUnderline"/>
          <w:highlight w:val="green"/>
        </w:rPr>
        <w:t xml:space="preserve"> for</w:t>
      </w:r>
      <w:r w:rsidRPr="001E36A0">
        <w:rPr>
          <w:sz w:val="16"/>
          <w:highlight w:val="green"/>
        </w:rPr>
        <w:t xml:space="preserve"> eco-social policy </w:t>
      </w:r>
      <w:r w:rsidRPr="001E36A0">
        <w:rPr>
          <w:rStyle w:val="StyleUnderline"/>
          <w:highlight w:val="green"/>
        </w:rPr>
        <w:t>change</w:t>
      </w:r>
      <w:r w:rsidRPr="001E36A0">
        <w:rPr>
          <w:sz w:val="16"/>
          <w:highlight w:val="green"/>
        </w:rPr>
        <w:t xml:space="preserve"> in the United States, but </w:t>
      </w:r>
      <w:r w:rsidRPr="001E36A0">
        <w:rPr>
          <w:rStyle w:val="StyleUnderline"/>
          <w:highlight w:val="green"/>
        </w:rPr>
        <w:t>in some cases</w:t>
      </w:r>
      <w:r w:rsidRPr="001E36A0">
        <w:rPr>
          <w:sz w:val="16"/>
          <w:highlight w:val="green"/>
        </w:rPr>
        <w:t xml:space="preserve"> the </w:t>
      </w:r>
      <w:r w:rsidRPr="001E36A0">
        <w:rPr>
          <w:rStyle w:val="StyleUnderline"/>
          <w:highlight w:val="green"/>
        </w:rPr>
        <w:t>desire for</w:t>
      </w:r>
      <w:r w:rsidRPr="001E36A0">
        <w:rPr>
          <w:sz w:val="16"/>
          <w:highlight w:val="green"/>
        </w:rPr>
        <w:t xml:space="preserve"> quite </w:t>
      </w:r>
      <w:r w:rsidRPr="001E36A0">
        <w:rPr>
          <w:rStyle w:val="Emphasis"/>
          <w:highlight w:val="green"/>
        </w:rPr>
        <w:t>ambitious</w:t>
      </w:r>
      <w:r w:rsidRPr="001E36A0">
        <w:rPr>
          <w:rStyle w:val="StyleUnderline"/>
          <w:highlight w:val="green"/>
        </w:rPr>
        <w:t xml:space="preserve"> departures from</w:t>
      </w:r>
      <w:r w:rsidRPr="001E36A0">
        <w:rPr>
          <w:sz w:val="16"/>
          <w:highlight w:val="green"/>
        </w:rPr>
        <w:t xml:space="preserve"> the </w:t>
      </w:r>
      <w:r w:rsidRPr="001E36A0">
        <w:rPr>
          <w:rStyle w:val="Emphasis"/>
          <w:highlight w:val="green"/>
        </w:rPr>
        <w:t>s</w:t>
      </w:r>
      <w:r w:rsidRPr="001E36A0">
        <w:rPr>
          <w:sz w:val="16"/>
          <w:highlight w:val="green"/>
        </w:rPr>
        <w:t xml:space="preserve">tatus </w:t>
      </w:r>
      <w:r w:rsidRPr="001E36A0">
        <w:rPr>
          <w:rStyle w:val="Emphasis"/>
          <w:highlight w:val="green"/>
        </w:rPr>
        <w:t>quo</w:t>
      </w:r>
      <w:r w:rsidRPr="001E36A0">
        <w:rPr>
          <w:rStyle w:val="StyleUnderline"/>
          <w:highlight w:val="green"/>
        </w:rPr>
        <w:t xml:space="preserve"> in line with</w:t>
      </w:r>
      <w:r w:rsidRPr="001E36A0">
        <w:rPr>
          <w:sz w:val="16"/>
          <w:highlight w:val="green"/>
        </w:rPr>
        <w:t xml:space="preserve"> </w:t>
      </w:r>
      <w:r w:rsidRPr="001E36A0">
        <w:rPr>
          <w:rStyle w:val="StyleUnderline"/>
          <w:highlight w:val="green"/>
        </w:rPr>
        <w:t>degrowth</w:t>
      </w:r>
      <w:r w:rsidRPr="001E36A0">
        <w:rPr>
          <w:sz w:val="16"/>
          <w:highlight w:val="green"/>
        </w:rPr>
        <w:t>’s objectives</w:t>
      </w:r>
      <w:r w:rsidRPr="00837EE9">
        <w:rPr>
          <w:sz w:val="16"/>
        </w:rPr>
        <w:t xml:space="preserve">. On average, our sample preferred a resource cap to a full ban, and advertising limits only in public spaces as opposed to general bans. However, </w:t>
      </w:r>
      <w:r w:rsidRPr="00837EE9">
        <w:rPr>
          <w:rStyle w:val="StyleUnderline"/>
        </w:rPr>
        <w:t>respondents</w:t>
      </w:r>
      <w:r w:rsidRPr="00837EE9">
        <w:rPr>
          <w:sz w:val="16"/>
        </w:rPr>
        <w:t xml:space="preserve"> on average </w:t>
      </w:r>
      <w:r w:rsidRPr="00837EE9">
        <w:rPr>
          <w:rStyle w:val="StyleUnderline"/>
          <w:highlight w:val="cyan"/>
        </w:rPr>
        <w:t>preferred</w:t>
      </w:r>
      <w:r w:rsidRPr="00837EE9">
        <w:rPr>
          <w:sz w:val="16"/>
        </w:rPr>
        <w:t xml:space="preserve"> the </w:t>
      </w:r>
      <w:r w:rsidRPr="00837EE9">
        <w:rPr>
          <w:rStyle w:val="Emphasis"/>
          <w:highlight w:val="cyan"/>
        </w:rPr>
        <w:t>shortest work weeks</w:t>
      </w:r>
      <w:r w:rsidRPr="00837EE9">
        <w:rPr>
          <w:sz w:val="16"/>
        </w:rPr>
        <w:t xml:space="preserve"> to longer ones, </w:t>
      </w:r>
      <w:r w:rsidRPr="00837EE9">
        <w:rPr>
          <w:rStyle w:val="StyleUnderline"/>
          <w:highlight w:val="cyan"/>
        </w:rPr>
        <w:t>and universal</w:t>
      </w:r>
      <w:r w:rsidRPr="00837EE9">
        <w:rPr>
          <w:sz w:val="16"/>
        </w:rPr>
        <w:t xml:space="preserve"> coverage for </w:t>
      </w:r>
      <w:r w:rsidRPr="00837EE9">
        <w:rPr>
          <w:rStyle w:val="Emphasis"/>
          <w:highlight w:val="cyan"/>
        </w:rPr>
        <w:t>health insurance</w:t>
      </w:r>
      <w:r w:rsidRPr="00837EE9">
        <w:rPr>
          <w:rStyle w:val="StyleUnderline"/>
          <w:highlight w:val="cyan"/>
        </w:rPr>
        <w:t xml:space="preserve"> instead of</w:t>
      </w:r>
      <w:r w:rsidRPr="00837EE9">
        <w:rPr>
          <w:sz w:val="16"/>
        </w:rPr>
        <w:t xml:space="preserve"> an incremental expansion of </w:t>
      </w:r>
      <w:r w:rsidRPr="00837EE9">
        <w:rPr>
          <w:rStyle w:val="StyleUnderline"/>
          <w:highlight w:val="cyan"/>
        </w:rPr>
        <w:t>Medicaid</w:t>
      </w:r>
      <w:r w:rsidRPr="00837EE9">
        <w:rPr>
          <w:sz w:val="16"/>
        </w:rPr>
        <w:t xml:space="preserve">. They were also typically sensitive to taxes,19 which is assumed in a DCE based on standard economic theory </w:t>
      </w:r>
      <w:r w:rsidRPr="00837EE9">
        <w:rPr>
          <w:rStyle w:val="StyleUnderline"/>
        </w:rPr>
        <w:t>and consistent with climate</w:t>
      </w:r>
      <w:r w:rsidRPr="00837EE9">
        <w:rPr>
          <w:sz w:val="16"/>
        </w:rPr>
        <w:t xml:space="preserve"> policy </w:t>
      </w:r>
      <w:r w:rsidRPr="00837EE9">
        <w:rPr>
          <w:rStyle w:val="Emphasis"/>
        </w:rPr>
        <w:t>acceptability</w:t>
      </w:r>
      <w:r w:rsidRPr="00837EE9">
        <w:rPr>
          <w:sz w:val="16"/>
        </w:rPr>
        <w:t xml:space="preserve"> literature (Brannlund and Persson, 2012; Fanghella et al., 2023; Gevrek and Uyduranoglu, 2015). However, </w:t>
      </w:r>
      <w:r w:rsidRPr="00837EE9">
        <w:rPr>
          <w:rStyle w:val="StyleUnderline"/>
        </w:rPr>
        <w:t>they</w:t>
      </w:r>
      <w:r w:rsidRPr="00837EE9">
        <w:rPr>
          <w:sz w:val="16"/>
        </w:rPr>
        <w:t xml:space="preserve"> generally </w:t>
      </w:r>
      <w:r w:rsidRPr="00837EE9">
        <w:rPr>
          <w:rStyle w:val="StyleUnderline"/>
          <w:highlight w:val="cyan"/>
        </w:rPr>
        <w:t>preferred</w:t>
      </w:r>
      <w:r w:rsidRPr="00837EE9">
        <w:rPr>
          <w:rStyle w:val="StyleUnderline"/>
        </w:rPr>
        <w:t xml:space="preserve"> more </w:t>
      </w:r>
      <w:r w:rsidRPr="00837EE9">
        <w:rPr>
          <w:rStyle w:val="StyleUnderline"/>
          <w:highlight w:val="cyan"/>
        </w:rPr>
        <w:t>ambitious</w:t>
      </w:r>
      <w:r w:rsidRPr="00837EE9">
        <w:rPr>
          <w:sz w:val="16"/>
        </w:rPr>
        <w:t xml:space="preserve"> emissions </w:t>
      </w:r>
      <w:r w:rsidRPr="00837EE9">
        <w:rPr>
          <w:rStyle w:val="Emphasis"/>
          <w:highlight w:val="cyan"/>
        </w:rPr>
        <w:t>reduction</w:t>
      </w:r>
      <w:r w:rsidRPr="00837EE9">
        <w:rPr>
          <w:rStyle w:val="StyleUnderline"/>
          <w:highlight w:val="cyan"/>
        </w:rPr>
        <w:t xml:space="preserve"> targets</w:t>
      </w:r>
      <w:r w:rsidRPr="00837EE9">
        <w:rPr>
          <w:rStyle w:val="StyleUnderline"/>
        </w:rPr>
        <w:t xml:space="preserve"> for faster</w:t>
      </w:r>
      <w:r w:rsidRPr="00837EE9">
        <w:rPr>
          <w:sz w:val="16"/>
        </w:rPr>
        <w:t xml:space="preserve"> climate </w:t>
      </w:r>
      <w:r w:rsidRPr="00837EE9">
        <w:rPr>
          <w:rStyle w:val="StyleUnderline"/>
        </w:rPr>
        <w:t>mitigation</w:t>
      </w:r>
      <w:r w:rsidRPr="00837EE9">
        <w:rPr>
          <w:sz w:val="16"/>
        </w:rPr>
        <w:t xml:space="preserve">. </w:t>
      </w:r>
      <w:r w:rsidRPr="00837EE9">
        <w:rPr>
          <w:rStyle w:val="StyleUnderline"/>
        </w:rPr>
        <w:t xml:space="preserve">Such findings might be </w:t>
      </w:r>
      <w:r w:rsidRPr="00837EE9">
        <w:rPr>
          <w:rStyle w:val="Emphasis"/>
        </w:rPr>
        <w:t>surprising</w:t>
      </w:r>
      <w:r w:rsidRPr="00837EE9">
        <w:rPr>
          <w:rStyle w:val="StyleUnderline"/>
        </w:rPr>
        <w:t xml:space="preserve"> given</w:t>
      </w:r>
      <w:r w:rsidRPr="00837EE9">
        <w:rPr>
          <w:sz w:val="16"/>
        </w:rPr>
        <w:t xml:space="preserve"> the </w:t>
      </w:r>
      <w:r w:rsidRPr="00837EE9">
        <w:rPr>
          <w:rStyle w:val="StyleUnderline"/>
        </w:rPr>
        <w:t>political landscape</w:t>
      </w:r>
      <w:r w:rsidRPr="00837EE9">
        <w:rPr>
          <w:sz w:val="16"/>
        </w:rPr>
        <w:t xml:space="preserve"> in the United States </w:t>
      </w:r>
      <w:r w:rsidRPr="00837EE9">
        <w:rPr>
          <w:rStyle w:val="StyleUnderline"/>
        </w:rPr>
        <w:t>and</w:t>
      </w:r>
      <w:r w:rsidRPr="00837EE9">
        <w:rPr>
          <w:sz w:val="16"/>
        </w:rPr>
        <w:t xml:space="preserve"> the </w:t>
      </w:r>
      <w:r w:rsidRPr="00837EE9">
        <w:rPr>
          <w:rStyle w:val="StyleUnderline"/>
        </w:rPr>
        <w:t xml:space="preserve">centrist </w:t>
      </w:r>
      <w:r w:rsidRPr="00837EE9">
        <w:rPr>
          <w:rStyle w:val="Emphasis"/>
        </w:rPr>
        <w:t>skew</w:t>
      </w:r>
      <w:r w:rsidRPr="00837EE9">
        <w:rPr>
          <w:sz w:val="16"/>
        </w:rPr>
        <w:t xml:space="preserve"> of our respondents.</w:t>
      </w:r>
    </w:p>
    <w:p w14:paraId="4EE6E75D" w14:textId="77777777" w:rsidR="00307E94" w:rsidRDefault="00307E94" w:rsidP="00307E94">
      <w:pPr>
        <w:rPr>
          <w:sz w:val="16"/>
        </w:rPr>
      </w:pPr>
      <w:r w:rsidRPr="00837EE9">
        <w:rPr>
          <w:sz w:val="16"/>
        </w:rPr>
        <w:t xml:space="preserve">Whilst we cannot compare these results directly to prior studies using Likert scales, they may appear more positive than previous research in this area. For example, Khan et al. (2023) found on average more negative assessments (i.e., “quite bad” or “very bad”) of other degrowth policies including maximum income caps, basic income, and meat taxes amongst a Swedish sample. However, </w:t>
      </w:r>
      <w:r w:rsidRPr="00837EE9">
        <w:rPr>
          <w:rStyle w:val="StyleUnderline"/>
        </w:rPr>
        <w:t xml:space="preserve">their respondents </w:t>
      </w:r>
      <w:r w:rsidRPr="00837EE9">
        <w:rPr>
          <w:rStyle w:val="StyleUnderline"/>
          <w:highlight w:val="cyan"/>
        </w:rPr>
        <w:t xml:space="preserve">found WTR </w:t>
      </w:r>
      <w:r w:rsidRPr="00837EE9">
        <w:rPr>
          <w:rStyle w:val="Emphasis"/>
          <w:highlight w:val="cyan"/>
        </w:rPr>
        <w:t>most favourable</w:t>
      </w:r>
      <w:r w:rsidRPr="00837EE9">
        <w:rPr>
          <w:sz w:val="16"/>
        </w:rPr>
        <w:t xml:space="preserve">. And whereas their study presented discrete “welfare policy proposals”, </w:t>
      </w:r>
      <w:r w:rsidRPr="00837EE9">
        <w:rPr>
          <w:rStyle w:val="StyleUnderline"/>
        </w:rPr>
        <w:t>our policies</w:t>
      </w:r>
      <w:r w:rsidRPr="00837EE9">
        <w:rPr>
          <w:sz w:val="16"/>
        </w:rPr>
        <w:t xml:space="preserve"> were presented as a package </w:t>
      </w:r>
      <w:r w:rsidRPr="00837EE9">
        <w:rPr>
          <w:rStyle w:val="StyleUnderline"/>
        </w:rPr>
        <w:t xml:space="preserve">focused more on </w:t>
      </w:r>
      <w:r w:rsidRPr="00837EE9">
        <w:rPr>
          <w:rStyle w:val="Emphasis"/>
          <w:highlight w:val="cyan"/>
        </w:rPr>
        <w:t>improving</w:t>
      </w:r>
      <w:r w:rsidRPr="00837EE9">
        <w:rPr>
          <w:rStyle w:val="StyleUnderline"/>
        </w:rPr>
        <w:t xml:space="preserve"> quality of </w:t>
      </w:r>
      <w:r w:rsidRPr="00837EE9">
        <w:rPr>
          <w:rStyle w:val="StyleUnderline"/>
          <w:highlight w:val="cyan"/>
        </w:rPr>
        <w:t>life</w:t>
      </w:r>
      <w:r w:rsidRPr="00837EE9">
        <w:rPr>
          <w:sz w:val="16"/>
        </w:rPr>
        <w:t xml:space="preserve">, </w:t>
      </w:r>
      <w:r w:rsidRPr="00837EE9">
        <w:rPr>
          <w:rStyle w:val="StyleUnderline"/>
          <w:highlight w:val="cyan"/>
        </w:rPr>
        <w:t xml:space="preserve">whilst </w:t>
      </w:r>
      <w:r w:rsidRPr="00837EE9">
        <w:rPr>
          <w:rStyle w:val="Emphasis"/>
          <w:highlight w:val="cyan"/>
        </w:rPr>
        <w:t>downscaling</w:t>
      </w:r>
      <w:r w:rsidRPr="00837EE9">
        <w:rPr>
          <w:sz w:val="16"/>
        </w:rPr>
        <w:t xml:space="preserve"> the economy’s </w:t>
      </w:r>
      <w:r w:rsidRPr="00837EE9">
        <w:rPr>
          <w:rStyle w:val="StyleUnderline"/>
        </w:rPr>
        <w:t>reliance on fossil fuels</w:t>
      </w:r>
      <w:r w:rsidRPr="00837EE9">
        <w:rPr>
          <w:sz w:val="16"/>
        </w:rPr>
        <w:t xml:space="preserve">. The policies most concerned with improving quality of life, i.e., </w:t>
      </w:r>
      <w:r w:rsidRPr="00837EE9">
        <w:rPr>
          <w:rStyle w:val="StyleUnderline"/>
        </w:rPr>
        <w:t>WTR</w:t>
      </w:r>
      <w:r w:rsidRPr="00837EE9">
        <w:rPr>
          <w:sz w:val="16"/>
        </w:rPr>
        <w:t xml:space="preserve"> and healthcare, </w:t>
      </w:r>
      <w:r w:rsidRPr="00837EE9">
        <w:rPr>
          <w:rStyle w:val="StyleUnderline"/>
        </w:rPr>
        <w:t>were likely viewed</w:t>
      </w:r>
      <w:r w:rsidRPr="00837EE9">
        <w:rPr>
          <w:sz w:val="16"/>
        </w:rPr>
        <w:t xml:space="preserve"> as </w:t>
      </w:r>
      <w:r w:rsidRPr="00837EE9">
        <w:rPr>
          <w:rStyle w:val="StyleUnderline"/>
        </w:rPr>
        <w:t xml:space="preserve">less </w:t>
      </w:r>
      <w:r w:rsidRPr="00837EE9">
        <w:rPr>
          <w:rStyle w:val="Emphasis"/>
        </w:rPr>
        <w:t>coercive</w:t>
      </w:r>
      <w:r w:rsidRPr="00837EE9">
        <w:rPr>
          <w:sz w:val="16"/>
        </w:rPr>
        <w:t xml:space="preserve"> than policies related to wealth redistribution (e.g., wealth tax) or penalties on consumption (e.g., meat tax) from Khan et al. (2023). And while there are very few existing policies limiting advertising,20 WTR and free healthcare might have seemed more feasible given precedents within existing firms and other countries (Darrudi et al., 2022; Stewart, 2023).</w:t>
      </w:r>
    </w:p>
    <w:p w14:paraId="0B46C5F0" w14:textId="77777777" w:rsidR="00307E94" w:rsidRDefault="00307E94" w:rsidP="00307E94">
      <w:pPr>
        <w:rPr>
          <w:sz w:val="16"/>
        </w:rPr>
      </w:pPr>
      <w:r>
        <w:rPr>
          <w:sz w:val="16"/>
        </w:rPr>
        <w:t>[Condensed]</w:t>
      </w:r>
    </w:p>
    <w:p w14:paraId="352431EC" w14:textId="77777777" w:rsidR="00307E94" w:rsidRPr="00837EE9" w:rsidRDefault="00307E94" w:rsidP="00307E94">
      <w:pPr>
        <w:rPr>
          <w:sz w:val="8"/>
          <w:szCs w:val="8"/>
        </w:rPr>
      </w:pPr>
      <w:r w:rsidRPr="00837EE9">
        <w:rPr>
          <w:sz w:val="8"/>
          <w:szCs w:val="8"/>
        </w:rPr>
        <w:t>Across all of our specifications, there appears a significant positive association between engagement in sufficiency behaviours and support for some form of fossil fuel restrictions, providing the strongest evidence in favour of H1. Results from the RPL model showed that engaging in sufficiency behaviours was associated with preference for a fossil fuel ban over a cap. The LCM further indicated that the association between behaviour and support for some fossil fuel restrictions was relevant for the majority of our sample, over 80 % (Classes A and C). Though not a causal relationship, these results provide the first empirical evidence linking sufficiency behaviours with support for any degrowth-relevant policies, providing some encouraging justification for the transformation pathway (Kallis et al., 2020). However, results from our latent class model provide a more nuanced picture of the link between sufficiency and support for eco-social degrowth policies that are less ecologically focused. Comparing policy preferences by class indicates that sufficiency engagement may be associated with greater support for substantial WTR and universal healthcare (i.e., for Typical Degrowthers), but this was not the case for the class with the highest likelihood of sufficiency engagement (i.e., Dedicated Environmentalists). While Typical Degrowthers represented the largest group in our sample at 60 %, our preliminary exploration in the individual probability analysis (see Supplementary Materials Section F) suggests that they may have more socio-economic privilege and hold more progressive values than Dedicated Environmentalists. Therefore, the latent class model provides further evidence in favour of H1 for advancing fossil fuel restrictions. However, it also uncovers how this pathway may be less viable as a general strategy when considering a wider range of eco-social policies that advance degrowth’s socially oriented objectives amongst a more inclusive audience.</w:t>
      </w:r>
    </w:p>
    <w:p w14:paraId="489C0B3E" w14:textId="77777777" w:rsidR="00307E94" w:rsidRPr="00837EE9" w:rsidRDefault="00307E94" w:rsidP="00307E94">
      <w:pPr>
        <w:rPr>
          <w:sz w:val="16"/>
        </w:rPr>
      </w:pPr>
      <w:r>
        <w:rPr>
          <w:sz w:val="16"/>
        </w:rPr>
        <w:t>[Breaks]</w:t>
      </w:r>
    </w:p>
    <w:p w14:paraId="25682191" w14:textId="77777777" w:rsidR="00307E94" w:rsidRPr="00837EE9" w:rsidRDefault="00307E94" w:rsidP="00307E94">
      <w:pPr>
        <w:rPr>
          <w:sz w:val="16"/>
        </w:rPr>
      </w:pPr>
      <w:r w:rsidRPr="00837EE9">
        <w:rPr>
          <w:sz w:val="16"/>
        </w:rPr>
        <w:t xml:space="preserve">Finally, the only significant difference in policy preferences between the Degrowth and Neutral framing conditions, i.e., H2, was related to the healthcare attribute. Whilst both groups were introduced to the link between social and ecological crises, the Degrowth group was provided much more detail on the negative psychological and social impacts of excessive consumption and their connection to ecological crises. Their intro text suggested that policy cannot focus solely on solving the climate crisis, but must tackle the interlinked crises of our time (i.e., “Research also suggests this crisis cannot be solved by simply focusing on the climate, but rather requires a reorientation of society, enabled through policy change.”). </w:t>
      </w:r>
      <w:r w:rsidRPr="00837EE9">
        <w:rPr>
          <w:rStyle w:val="StyleUnderline"/>
        </w:rPr>
        <w:t xml:space="preserve">Their </w:t>
      </w:r>
      <w:r w:rsidRPr="00B62870">
        <w:rPr>
          <w:rStyle w:val="Emphasis"/>
          <w:highlight w:val="cyan"/>
        </w:rPr>
        <w:t>stimuli</w:t>
      </w:r>
      <w:r w:rsidRPr="00837EE9">
        <w:rPr>
          <w:sz w:val="16"/>
        </w:rPr>
        <w:t xml:space="preserve"> further </w:t>
      </w:r>
      <w:r w:rsidRPr="00B62870">
        <w:rPr>
          <w:rStyle w:val="StyleUnderline"/>
          <w:highlight w:val="cyan"/>
        </w:rPr>
        <w:t>emphasised</w:t>
      </w:r>
      <w:r w:rsidRPr="00837EE9">
        <w:rPr>
          <w:sz w:val="16"/>
        </w:rPr>
        <w:t xml:space="preserve"> the </w:t>
      </w:r>
      <w:r w:rsidRPr="00837EE9">
        <w:rPr>
          <w:rStyle w:val="StyleUnderline"/>
        </w:rPr>
        <w:t>importance of improving</w:t>
      </w:r>
      <w:r w:rsidRPr="00837EE9">
        <w:rPr>
          <w:sz w:val="16"/>
        </w:rPr>
        <w:t xml:space="preserve"> human </w:t>
      </w:r>
      <w:r w:rsidRPr="00B62870">
        <w:rPr>
          <w:rStyle w:val="StyleUnderline"/>
          <w:highlight w:val="cyan"/>
        </w:rPr>
        <w:t>wellbeing</w:t>
      </w:r>
      <w:r w:rsidRPr="00837EE9">
        <w:rPr>
          <w:rStyle w:val="StyleUnderline"/>
        </w:rPr>
        <w:t xml:space="preserve"> and </w:t>
      </w:r>
      <w:r w:rsidRPr="00837EE9">
        <w:rPr>
          <w:rStyle w:val="Emphasis"/>
        </w:rPr>
        <w:t>quality</w:t>
      </w:r>
      <w:r w:rsidRPr="00837EE9">
        <w:rPr>
          <w:rStyle w:val="StyleUnderline"/>
        </w:rPr>
        <w:t xml:space="preserve"> of life</w:t>
      </w:r>
      <w:r w:rsidRPr="00837EE9">
        <w:rPr>
          <w:sz w:val="16"/>
        </w:rPr>
        <w:t>, which relate closely to one’s health. It is possible that this focus made the Degrowth group relatively more open to universal healthcare as a necessary means of combatting the social and ecological crises, leading to a significant difference for the healthcare attribute.</w:t>
      </w:r>
    </w:p>
    <w:p w14:paraId="26DC7B90" w14:textId="77777777" w:rsidR="00307E94" w:rsidRPr="004C3950" w:rsidRDefault="00307E94" w:rsidP="00307E94">
      <w:pPr>
        <w:rPr>
          <w:sz w:val="16"/>
        </w:rPr>
      </w:pPr>
      <w:r w:rsidRPr="00837EE9">
        <w:rPr>
          <w:sz w:val="16"/>
        </w:rPr>
        <w:t xml:space="preserve">The otherwise </w:t>
      </w:r>
      <w:r w:rsidRPr="00B62870">
        <w:rPr>
          <w:rStyle w:val="StyleUnderline"/>
          <w:highlight w:val="cyan"/>
        </w:rPr>
        <w:t>insignificant results for</w:t>
      </w:r>
      <w:r w:rsidRPr="00837EE9">
        <w:rPr>
          <w:sz w:val="16"/>
        </w:rPr>
        <w:t xml:space="preserve"> the </w:t>
      </w:r>
      <w:r w:rsidRPr="00B62870">
        <w:rPr>
          <w:rStyle w:val="Emphasis"/>
          <w:highlight w:val="cyan"/>
        </w:rPr>
        <w:t>framing</w:t>
      </w:r>
      <w:r w:rsidRPr="00837EE9">
        <w:rPr>
          <w:sz w:val="16"/>
        </w:rPr>
        <w:t xml:space="preserve"> treatment suggest that including an introduction to these </w:t>
      </w:r>
      <w:r w:rsidRPr="00B62870">
        <w:rPr>
          <w:rStyle w:val="StyleUnderline"/>
          <w:highlight w:val="cyan"/>
        </w:rPr>
        <w:t>policies</w:t>
      </w:r>
      <w:r w:rsidRPr="00837EE9">
        <w:rPr>
          <w:sz w:val="16"/>
        </w:rPr>
        <w:t xml:space="preserve"> that is </w:t>
      </w:r>
      <w:r w:rsidRPr="005B1CDF">
        <w:rPr>
          <w:rStyle w:val="StyleUnderline"/>
        </w:rPr>
        <w:t xml:space="preserve">explicitly </w:t>
      </w:r>
      <w:r w:rsidRPr="00B62870">
        <w:rPr>
          <w:rStyle w:val="Emphasis"/>
          <w:highlight w:val="cyan"/>
        </w:rPr>
        <w:t>critical</w:t>
      </w:r>
      <w:r w:rsidRPr="00B62870">
        <w:rPr>
          <w:rStyle w:val="StyleUnderline"/>
          <w:highlight w:val="cyan"/>
        </w:rPr>
        <w:t xml:space="preserve"> of</w:t>
      </w:r>
      <w:r w:rsidRPr="00837EE9">
        <w:rPr>
          <w:rStyle w:val="StyleUnderline"/>
        </w:rPr>
        <w:t xml:space="preserve"> economic </w:t>
      </w:r>
      <w:r w:rsidRPr="00B62870">
        <w:rPr>
          <w:rStyle w:val="Emphasis"/>
          <w:highlight w:val="cyan"/>
        </w:rPr>
        <w:t>growth</w:t>
      </w:r>
      <w:r w:rsidRPr="00837EE9">
        <w:rPr>
          <w:rStyle w:val="StyleUnderline"/>
        </w:rPr>
        <w:t xml:space="preserve"> and</w:t>
      </w:r>
      <w:r w:rsidRPr="00837EE9">
        <w:rPr>
          <w:sz w:val="16"/>
        </w:rPr>
        <w:t xml:space="preserve"> its </w:t>
      </w:r>
      <w:r w:rsidRPr="00837EE9">
        <w:rPr>
          <w:rStyle w:val="StyleUnderline"/>
        </w:rPr>
        <w:t xml:space="preserve">consequences </w:t>
      </w:r>
      <w:r w:rsidRPr="00B62870">
        <w:rPr>
          <w:rStyle w:val="StyleUnderline"/>
          <w:highlight w:val="cyan"/>
        </w:rPr>
        <w:t>did not</w:t>
      </w:r>
      <w:r w:rsidRPr="005B1CDF">
        <w:rPr>
          <w:rStyle w:val="StyleUnderline"/>
        </w:rPr>
        <w:t xml:space="preserve"> elicit </w:t>
      </w:r>
      <w:r w:rsidRPr="00B62870">
        <w:rPr>
          <w:rStyle w:val="Emphasis"/>
          <w:highlight w:val="cyan"/>
        </w:rPr>
        <w:t>protest</w:t>
      </w:r>
      <w:r w:rsidRPr="00837EE9">
        <w:rPr>
          <w:rStyle w:val="StyleUnderline"/>
        </w:rPr>
        <w:t xml:space="preserve"> responses </w:t>
      </w:r>
      <w:r w:rsidRPr="00B62870">
        <w:rPr>
          <w:rStyle w:val="StyleUnderline"/>
          <w:highlight w:val="cyan"/>
        </w:rPr>
        <w:t>or</w:t>
      </w:r>
      <w:r w:rsidRPr="00837EE9">
        <w:rPr>
          <w:sz w:val="16"/>
        </w:rPr>
        <w:t xml:space="preserve"> a </w:t>
      </w:r>
      <w:r w:rsidRPr="00837EE9">
        <w:rPr>
          <w:rStyle w:val="StyleUnderline"/>
        </w:rPr>
        <w:t xml:space="preserve">significant </w:t>
      </w:r>
      <w:r w:rsidRPr="00B62870">
        <w:rPr>
          <w:rStyle w:val="StyleUnderline"/>
          <w:highlight w:val="cyan"/>
        </w:rPr>
        <w:t>preference for</w:t>
      </w:r>
      <w:r w:rsidRPr="00837EE9">
        <w:rPr>
          <w:rStyle w:val="StyleUnderline"/>
        </w:rPr>
        <w:t xml:space="preserve"> the</w:t>
      </w:r>
      <w:r w:rsidRPr="00837EE9">
        <w:rPr>
          <w:sz w:val="16"/>
        </w:rPr>
        <w:t xml:space="preserve"> </w:t>
      </w:r>
      <w:r w:rsidRPr="00B62870">
        <w:rPr>
          <w:rStyle w:val="Emphasis"/>
          <w:highlight w:val="cyan"/>
        </w:rPr>
        <w:t>S</w:t>
      </w:r>
      <w:r w:rsidRPr="00837EE9">
        <w:rPr>
          <w:sz w:val="16"/>
        </w:rPr>
        <w:t xml:space="preserve">tatus </w:t>
      </w:r>
      <w:r w:rsidRPr="00B62870">
        <w:rPr>
          <w:rStyle w:val="Emphasis"/>
          <w:highlight w:val="cyan"/>
        </w:rPr>
        <w:t>Quo</w:t>
      </w:r>
      <w:r w:rsidRPr="00837EE9">
        <w:rPr>
          <w:sz w:val="16"/>
        </w:rPr>
        <w:t xml:space="preserve">. Both versions of our experimental stimuli linked social and ecological crises, which may have been more salient than the degrowth treatment’s societal transformation component, leading to null effects for most attributes. Insignificance may also be due to the sample demographics, e.g., the substantially higher proportion of bachelor’s degrees than the U.S. population, as higher levels of education are associated with greater support for postgrowth values (Paulson and Büchs, 2022). However, </w:t>
      </w:r>
      <w:r w:rsidRPr="00837EE9">
        <w:rPr>
          <w:rStyle w:val="StyleUnderline"/>
        </w:rPr>
        <w:t xml:space="preserve">it is </w:t>
      </w:r>
      <w:r w:rsidRPr="00B62870">
        <w:rPr>
          <w:rStyle w:val="StyleUnderline"/>
          <w:highlight w:val="cyan"/>
        </w:rPr>
        <w:t>not</w:t>
      </w:r>
      <w:r w:rsidRPr="00837EE9">
        <w:rPr>
          <w:sz w:val="16"/>
        </w:rPr>
        <w:t xml:space="preserve"> likely </w:t>
      </w:r>
      <w:r w:rsidRPr="00B62870">
        <w:rPr>
          <w:rStyle w:val="StyleUnderline"/>
          <w:highlight w:val="cyan"/>
        </w:rPr>
        <w:t>due to</w:t>
      </w:r>
      <w:r w:rsidRPr="00837EE9">
        <w:rPr>
          <w:rStyle w:val="StyleUnderline"/>
        </w:rPr>
        <w:t xml:space="preserve"> the sample’s </w:t>
      </w:r>
      <w:r w:rsidRPr="00837EE9">
        <w:rPr>
          <w:rStyle w:val="Emphasis"/>
        </w:rPr>
        <w:t>political</w:t>
      </w:r>
      <w:r w:rsidRPr="00837EE9">
        <w:rPr>
          <w:rStyle w:val="StyleUnderline"/>
        </w:rPr>
        <w:t xml:space="preserve"> </w:t>
      </w:r>
      <w:r w:rsidRPr="00B62870">
        <w:rPr>
          <w:rStyle w:val="StyleUnderline"/>
          <w:highlight w:val="cyan"/>
        </w:rPr>
        <w:t>ideology</w:t>
      </w:r>
      <w:r w:rsidRPr="00837EE9">
        <w:rPr>
          <w:sz w:val="16"/>
        </w:rPr>
        <w:t xml:space="preserve">, </w:t>
      </w:r>
      <w:r w:rsidRPr="00B62870">
        <w:rPr>
          <w:rStyle w:val="StyleUnderline"/>
          <w:highlight w:val="cyan"/>
        </w:rPr>
        <w:t>given</w:t>
      </w:r>
      <w:r w:rsidRPr="00837EE9">
        <w:rPr>
          <w:sz w:val="16"/>
        </w:rPr>
        <w:t xml:space="preserve"> </w:t>
      </w:r>
      <w:r w:rsidRPr="00837EE9">
        <w:rPr>
          <w:rStyle w:val="StyleUnderline"/>
        </w:rPr>
        <w:t>the</w:t>
      </w:r>
      <w:r w:rsidRPr="00837EE9">
        <w:rPr>
          <w:sz w:val="16"/>
        </w:rPr>
        <w:t xml:space="preserve"> centrist and </w:t>
      </w:r>
      <w:r w:rsidRPr="00837EE9">
        <w:rPr>
          <w:rStyle w:val="StyleUnderline"/>
        </w:rPr>
        <w:t xml:space="preserve">even </w:t>
      </w:r>
      <w:r w:rsidRPr="00B62870">
        <w:rPr>
          <w:rStyle w:val="Emphasis"/>
          <w:highlight w:val="cyan"/>
        </w:rPr>
        <w:t>rightleaning skew</w:t>
      </w:r>
      <w:r w:rsidRPr="00B62870">
        <w:rPr>
          <w:rStyle w:val="StyleUnderline"/>
          <w:highlight w:val="cyan"/>
        </w:rPr>
        <w:t xml:space="preserve"> of</w:t>
      </w:r>
      <w:r w:rsidRPr="00837EE9">
        <w:rPr>
          <w:rStyle w:val="StyleUnderline"/>
        </w:rPr>
        <w:t xml:space="preserve"> our </w:t>
      </w:r>
      <w:r w:rsidRPr="00B62870">
        <w:rPr>
          <w:rStyle w:val="StyleUnderline"/>
          <w:highlight w:val="cyan"/>
        </w:rPr>
        <w:t>sample</w:t>
      </w:r>
      <w:r w:rsidRPr="00837EE9">
        <w:rPr>
          <w:sz w:val="16"/>
        </w:rPr>
        <w:t xml:space="preserve">. While </w:t>
      </w:r>
      <w:r w:rsidRPr="00837EE9">
        <w:rPr>
          <w:rStyle w:val="StyleUnderline"/>
        </w:rPr>
        <w:t>recent work suggests</w:t>
      </w:r>
      <w:r w:rsidRPr="00837EE9">
        <w:rPr>
          <w:sz w:val="16"/>
        </w:rPr>
        <w:t xml:space="preserve"> that </w:t>
      </w:r>
      <w:r w:rsidRPr="001063B5">
        <w:rPr>
          <w:rStyle w:val="StyleUnderline"/>
        </w:rPr>
        <w:t>two-thirds of the</w:t>
      </w:r>
      <w:r w:rsidRPr="001063B5">
        <w:rPr>
          <w:sz w:val="16"/>
        </w:rPr>
        <w:t xml:space="preserve"> </w:t>
      </w:r>
      <w:r w:rsidRPr="001063B5">
        <w:rPr>
          <w:rStyle w:val="Emphasis"/>
        </w:rPr>
        <w:t>U</w:t>
      </w:r>
      <w:r w:rsidRPr="001063B5">
        <w:rPr>
          <w:sz w:val="16"/>
        </w:rPr>
        <w:t xml:space="preserve">nited </w:t>
      </w:r>
      <w:r w:rsidRPr="001063B5">
        <w:rPr>
          <w:rStyle w:val="Emphasis"/>
        </w:rPr>
        <w:t>S</w:t>
      </w:r>
      <w:r w:rsidRPr="001063B5">
        <w:rPr>
          <w:sz w:val="16"/>
        </w:rPr>
        <w:t xml:space="preserve">tates </w:t>
      </w:r>
      <w:r w:rsidRPr="001063B5">
        <w:rPr>
          <w:rStyle w:val="StyleUnderline"/>
        </w:rPr>
        <w:t>support more market-oriented</w:t>
      </w:r>
      <w:r w:rsidRPr="001063B5">
        <w:rPr>
          <w:sz w:val="16"/>
        </w:rPr>
        <w:t xml:space="preserve"> climate </w:t>
      </w:r>
      <w:r w:rsidRPr="001063B5">
        <w:rPr>
          <w:rStyle w:val="StyleUnderline"/>
        </w:rPr>
        <w:t>policy</w:t>
      </w:r>
      <w:r w:rsidRPr="00837EE9">
        <w:rPr>
          <w:sz w:val="16"/>
        </w:rPr>
        <w:t xml:space="preserve"> (e.g., tax incentives, see Tyson and Kennedy, 2020) and developing renewables (Tyson et al., 2023), this study offers some of the first evidence of support for degrowth oriented climate policies as well.</w:t>
      </w:r>
    </w:p>
    <w:p w14:paraId="737D0C84" w14:textId="77777777" w:rsidR="00307E94" w:rsidRDefault="00307E94" w:rsidP="00307E94">
      <w:pPr>
        <w:pStyle w:val="Heading3"/>
      </w:pPr>
      <w:r>
        <w:t>Solvency---AT: Modeling---1NC</w:t>
      </w:r>
    </w:p>
    <w:p w14:paraId="1F560F8D" w14:textId="77777777" w:rsidR="00307E94" w:rsidRDefault="00307E94" w:rsidP="00307E94">
      <w:pPr>
        <w:pStyle w:val="Heading4"/>
      </w:pPr>
      <w:r>
        <w:t xml:space="preserve">If India models, that destroys development. </w:t>
      </w:r>
      <w:r>
        <w:rPr>
          <w:u w:val="single"/>
        </w:rPr>
        <w:t>E</w:t>
      </w:r>
      <w:r w:rsidRPr="007D0B7C">
        <w:rPr>
          <w:u w:val="single"/>
        </w:rPr>
        <w:t>xtinction</w:t>
      </w:r>
      <w:r>
        <w:t xml:space="preserve">. </w:t>
      </w:r>
    </w:p>
    <w:p w14:paraId="439F67C5" w14:textId="77777777" w:rsidR="00307E94" w:rsidRPr="005D3DCD" w:rsidRDefault="00307E94" w:rsidP="00307E94">
      <w:r w:rsidRPr="00D518E8">
        <w:rPr>
          <w:rStyle w:val="Style13ptBold"/>
        </w:rPr>
        <w:t>Apte 23</w:t>
      </w:r>
      <w:r>
        <w:t>, visiting scholar at George Mason University School for Conflict Analysis &amp;: Resolution (Mandar, “Leveraging India’s soft power for conflict resolution and peacebuilding,” Observer Research Foundation, https://www.orfonline.org/expert-speak/leveraging-indias-soft-power-for-conflict-resolution-and-peacebuilding)</w:t>
      </w:r>
    </w:p>
    <w:p w14:paraId="555CB859" w14:textId="77777777" w:rsidR="00307E94" w:rsidRPr="00EB3EBB" w:rsidRDefault="00307E94" w:rsidP="00307E94">
      <w:pPr>
        <w:rPr>
          <w:sz w:val="16"/>
        </w:rPr>
      </w:pPr>
      <w:r w:rsidRPr="00EB3EBB">
        <w:rPr>
          <w:sz w:val="16"/>
        </w:rPr>
        <w:t xml:space="preserve">Ideally, we will all choose to live in a world of peace and harmony. However, today, unfortunately, </w:t>
      </w:r>
      <w:r w:rsidRPr="00883C87">
        <w:rPr>
          <w:rStyle w:val="StyleUnderline"/>
          <w:highlight w:val="cyan"/>
        </w:rPr>
        <w:t>we are witnessing</w:t>
      </w:r>
      <w:r w:rsidRPr="00D518E8">
        <w:rPr>
          <w:rStyle w:val="StyleUnderline"/>
        </w:rPr>
        <w:t xml:space="preserve"> </w:t>
      </w:r>
      <w:r w:rsidRPr="00883C87">
        <w:rPr>
          <w:rStyle w:val="Emphasis"/>
          <w:highlight w:val="cyan"/>
        </w:rPr>
        <w:t>a</w:t>
      </w:r>
      <w:r w:rsidRPr="00D518E8">
        <w:rPr>
          <w:rStyle w:val="StyleUnderline"/>
        </w:rPr>
        <w:t xml:space="preserve">n alarming </w:t>
      </w:r>
      <w:r w:rsidRPr="00883C87">
        <w:rPr>
          <w:rStyle w:val="StyleUnderline"/>
          <w:highlight w:val="cyan"/>
        </w:rPr>
        <w:t>rise in</w:t>
      </w:r>
      <w:r w:rsidRPr="00D518E8">
        <w:rPr>
          <w:rStyle w:val="StyleUnderline"/>
        </w:rPr>
        <w:t xml:space="preserve"> violence and </w:t>
      </w:r>
      <w:r w:rsidRPr="00883C87">
        <w:rPr>
          <w:rStyle w:val="Emphasis"/>
          <w:highlight w:val="cyan"/>
        </w:rPr>
        <w:t>conflict</w:t>
      </w:r>
      <w:r w:rsidRPr="00D518E8">
        <w:rPr>
          <w:rStyle w:val="StyleUnderline"/>
        </w:rPr>
        <w:t xml:space="preserve">s around the world, </w:t>
      </w:r>
      <w:r w:rsidRPr="00883C87">
        <w:rPr>
          <w:rStyle w:val="StyleUnderline"/>
          <w:highlight w:val="cyan"/>
        </w:rPr>
        <w:t>which is threatening</w:t>
      </w:r>
      <w:r w:rsidRPr="00EB3EBB">
        <w:rPr>
          <w:sz w:val="16"/>
        </w:rPr>
        <w:t xml:space="preserve"> the fabric of our </w:t>
      </w:r>
      <w:r w:rsidRPr="00883C87">
        <w:rPr>
          <w:rStyle w:val="StyleUnderline"/>
          <w:highlight w:val="cyan"/>
        </w:rPr>
        <w:t>human society</w:t>
      </w:r>
      <w:r w:rsidRPr="00EB3EBB">
        <w:rPr>
          <w:sz w:val="16"/>
        </w:rPr>
        <w:t>. From wars and refugee crises, to hate crimes, drugs, mental health issues, human trafficking, and discrimination, the challenges that we face are complex and multifaceted.</w:t>
      </w:r>
    </w:p>
    <w:p w14:paraId="6119089E" w14:textId="77777777" w:rsidR="00307E94" w:rsidRPr="00EB3EBB" w:rsidRDefault="00307E94" w:rsidP="00307E94">
      <w:pPr>
        <w:rPr>
          <w:sz w:val="16"/>
        </w:rPr>
      </w:pPr>
      <w:r w:rsidRPr="00EB3EBB">
        <w:rPr>
          <w:sz w:val="16"/>
        </w:rPr>
        <w:t>Globally, violence is on the rise and can happen anywhere, and will affect people from all walks of life. For example, the ongoing wars in Syria, Yemen, and Ukraine have caused significant displacement of people from all socio-economic backgrounds. Even the developed world is not immune to violence. For instance, in the United States (US), thus far in 2023, there have been 268 mass shootings and over 7,700 people have died in gun violence-related incidents.</w:t>
      </w:r>
    </w:p>
    <w:p w14:paraId="186C90E2" w14:textId="77777777" w:rsidR="00307E94" w:rsidRPr="00EB3EBB" w:rsidRDefault="00307E94" w:rsidP="00307E94">
      <w:pPr>
        <w:rPr>
          <w:sz w:val="16"/>
        </w:rPr>
      </w:pPr>
      <w:r w:rsidRPr="00883C87">
        <w:rPr>
          <w:rStyle w:val="StyleUnderline"/>
          <w:highlight w:val="cyan"/>
        </w:rPr>
        <w:t>India</w:t>
      </w:r>
      <w:r w:rsidRPr="00D518E8">
        <w:rPr>
          <w:rStyle w:val="StyleUnderline"/>
        </w:rPr>
        <w:t xml:space="preserve">, </w:t>
      </w:r>
      <w:r w:rsidRPr="00883C87">
        <w:rPr>
          <w:rStyle w:val="StyleUnderline"/>
          <w:highlight w:val="cyan"/>
        </w:rPr>
        <w:t>with</w:t>
      </w:r>
      <w:r w:rsidRPr="00D518E8">
        <w:rPr>
          <w:rStyle w:val="StyleUnderline"/>
        </w:rPr>
        <w:t xml:space="preserve"> its culture and wisdom of well-being, </w:t>
      </w:r>
      <w:r w:rsidRPr="00883C87">
        <w:rPr>
          <w:rStyle w:val="StyleUnderline"/>
          <w:highlight w:val="cyan"/>
        </w:rPr>
        <w:t xml:space="preserve">nonviolence, and harmonious co-existence, can play a </w:t>
      </w:r>
      <w:r w:rsidRPr="00883C87">
        <w:rPr>
          <w:rStyle w:val="Emphasis"/>
          <w:highlight w:val="cyan"/>
        </w:rPr>
        <w:t>crucial role</w:t>
      </w:r>
      <w:r w:rsidRPr="00883C87">
        <w:rPr>
          <w:rStyle w:val="StyleUnderline"/>
          <w:highlight w:val="cyan"/>
        </w:rPr>
        <w:t xml:space="preserve"> in promoting sustainable peace</w:t>
      </w:r>
      <w:r w:rsidRPr="00D518E8">
        <w:rPr>
          <w:rStyle w:val="StyleUnderline"/>
        </w:rPr>
        <w:t xml:space="preserve"> and social cohesion in the world</w:t>
      </w:r>
      <w:r w:rsidRPr="00EB3EBB">
        <w:rPr>
          <w:sz w:val="16"/>
        </w:rPr>
        <w:t>.</w:t>
      </w:r>
    </w:p>
    <w:p w14:paraId="17FEEEC4" w14:textId="77777777" w:rsidR="00307E94" w:rsidRPr="00EB3EBB" w:rsidRDefault="00307E94" w:rsidP="00307E94">
      <w:pPr>
        <w:rPr>
          <w:sz w:val="16"/>
        </w:rPr>
      </w:pPr>
      <w:r w:rsidRPr="00EB3EBB">
        <w:rPr>
          <w:sz w:val="16"/>
        </w:rPr>
        <w:t>The global community needs to come together to address the root causes of violence and conflict and work towards creating a world that is inclusive, just, and peaceful.</w:t>
      </w:r>
    </w:p>
    <w:p w14:paraId="2A1AA5AE" w14:textId="77777777" w:rsidR="00307E94" w:rsidRPr="00EB3EBB" w:rsidRDefault="00307E94" w:rsidP="00307E94">
      <w:pPr>
        <w:rPr>
          <w:sz w:val="16"/>
        </w:rPr>
      </w:pPr>
      <w:r w:rsidRPr="00EB3EBB">
        <w:rPr>
          <w:sz w:val="16"/>
        </w:rPr>
        <w:t xml:space="preserve">India, with its culture and wisdom of well-being, nonviolence, and harmonious co-existence, can play a crucial role in promoting sustainable peace and social cohesion in the world. Leveraging </w:t>
      </w:r>
      <w:r w:rsidRPr="00883C87">
        <w:rPr>
          <w:rStyle w:val="StyleUnderline"/>
          <w:highlight w:val="cyan"/>
        </w:rPr>
        <w:t>the country</w:t>
      </w:r>
      <w:r w:rsidRPr="00EB3EBB">
        <w:rPr>
          <w:sz w:val="16"/>
        </w:rPr>
        <w:t xml:space="preserve">’s aspiration to be a Vishwa Guru and the legacy of Mahatma Gandhi that </w:t>
      </w:r>
      <w:r w:rsidRPr="00EB3EBB">
        <w:rPr>
          <w:rStyle w:val="StyleUnderline"/>
        </w:rPr>
        <w:t xml:space="preserve">still </w:t>
      </w:r>
      <w:r w:rsidRPr="00883C87">
        <w:rPr>
          <w:rStyle w:val="StyleUnderline"/>
          <w:highlight w:val="cyan"/>
        </w:rPr>
        <w:t>inspires millions</w:t>
      </w:r>
      <w:r w:rsidRPr="00EB3EBB">
        <w:rPr>
          <w:rStyle w:val="StyleUnderline"/>
        </w:rPr>
        <w:t xml:space="preserve"> across the world</w:t>
      </w:r>
      <w:r w:rsidRPr="00EB3EBB">
        <w:rPr>
          <w:sz w:val="16"/>
        </w:rPr>
        <w:t xml:space="preserve">, </w:t>
      </w:r>
      <w:r w:rsidRPr="00EB3EBB">
        <w:rPr>
          <w:rStyle w:val="StyleUnderline"/>
        </w:rPr>
        <w:t>the work</w:t>
      </w:r>
      <w:r w:rsidRPr="00EB3EBB">
        <w:rPr>
          <w:sz w:val="16"/>
        </w:rPr>
        <w:t xml:space="preserve"> done by Cities4Peace </w:t>
      </w:r>
      <w:r w:rsidRPr="00883C87">
        <w:rPr>
          <w:rStyle w:val="StyleUnderline"/>
          <w:highlight w:val="cyan"/>
        </w:rPr>
        <w:t>provides</w:t>
      </w:r>
      <w:r w:rsidRPr="00EB3EBB">
        <w:rPr>
          <w:sz w:val="16"/>
        </w:rPr>
        <w:t xml:space="preserve"> practical examples and a universal framework for meaningfully integrating India’s wisdom to enhance </w:t>
      </w:r>
      <w:r w:rsidRPr="00883C87">
        <w:rPr>
          <w:rStyle w:val="StyleUnderline"/>
          <w:highlight w:val="cyan"/>
        </w:rPr>
        <w:t>conflict resolution and peacebuilding</w:t>
      </w:r>
      <w:r w:rsidRPr="00EB3EBB">
        <w:rPr>
          <w:sz w:val="16"/>
        </w:rPr>
        <w:t xml:space="preserve"> programmes.</w:t>
      </w:r>
    </w:p>
    <w:p w14:paraId="5B52BAD5" w14:textId="77777777" w:rsidR="00307E94" w:rsidRPr="00EB3EBB" w:rsidRDefault="00307E94" w:rsidP="00307E94">
      <w:pPr>
        <w:rPr>
          <w:sz w:val="16"/>
        </w:rPr>
      </w:pPr>
      <w:r w:rsidRPr="00EB3EBB">
        <w:rPr>
          <w:sz w:val="16"/>
        </w:rPr>
        <w:t>Peacebuilding strategies and the “human” dimension</w:t>
      </w:r>
    </w:p>
    <w:p w14:paraId="0FD6672E" w14:textId="77777777" w:rsidR="00307E94" w:rsidRPr="00EB3EBB" w:rsidRDefault="00307E94" w:rsidP="00307E94">
      <w:pPr>
        <w:rPr>
          <w:sz w:val="16"/>
        </w:rPr>
      </w:pPr>
      <w:r w:rsidRPr="00EB3EBB">
        <w:rPr>
          <w:sz w:val="16"/>
        </w:rPr>
        <w:t>The current approaches to peacebuilding are grounded in Western models and theories that prioritise addressing factors like cultural and structural violence and ensuring institutional solutions like well-functioning civic institutions, low levels of corruption, and equitable distribution of resources.</w:t>
      </w:r>
    </w:p>
    <w:p w14:paraId="2F411578" w14:textId="77777777" w:rsidR="00307E94" w:rsidRPr="00EB3EBB" w:rsidRDefault="00307E94" w:rsidP="00307E94">
      <w:pPr>
        <w:rPr>
          <w:sz w:val="16"/>
        </w:rPr>
      </w:pPr>
      <w:r w:rsidRPr="00EB3EBB">
        <w:rPr>
          <w:sz w:val="16"/>
        </w:rPr>
        <w:t xml:space="preserve">However, </w:t>
      </w:r>
      <w:r w:rsidRPr="00EB3EBB">
        <w:rPr>
          <w:rStyle w:val="StyleUnderline"/>
        </w:rPr>
        <w:t>sustainable peacebuilding also requires that those affected by the conflict need to also address the psychological and emotional dimensions of the conflict</w:t>
      </w:r>
      <w:r w:rsidRPr="00EB3EBB">
        <w:rPr>
          <w:sz w:val="16"/>
        </w:rPr>
        <w:t>. If the trauma in individuals and groups affected by violence and conflict is not addressed, then it can build up as frustration and anger and can potentially manifest into violence.</w:t>
      </w:r>
    </w:p>
    <w:p w14:paraId="6EE17A8D" w14:textId="77777777" w:rsidR="00307E94" w:rsidRPr="00EB3EBB" w:rsidRDefault="00307E94" w:rsidP="00307E94">
      <w:pPr>
        <w:rPr>
          <w:sz w:val="16"/>
        </w:rPr>
      </w:pPr>
      <w:r w:rsidRPr="00EB3EBB">
        <w:rPr>
          <w:rStyle w:val="StyleUnderline"/>
        </w:rPr>
        <w:t>The need for this ‘inner development’ therefore provides the context and agency for the meaningful integration of India’s wisdom of inner peace to deepen the impact of the current conflict resolution and peacebuilding strategies</w:t>
      </w:r>
      <w:r w:rsidRPr="00EB3EBB">
        <w:rPr>
          <w:sz w:val="16"/>
        </w:rPr>
        <w:t>.</w:t>
      </w:r>
    </w:p>
    <w:p w14:paraId="5B276AE2" w14:textId="77777777" w:rsidR="00307E94" w:rsidRPr="00EB3EBB" w:rsidRDefault="00307E94" w:rsidP="00307E94">
      <w:pPr>
        <w:rPr>
          <w:sz w:val="16"/>
        </w:rPr>
      </w:pPr>
      <w:r w:rsidRPr="00EB3EBB">
        <w:rPr>
          <w:sz w:val="16"/>
        </w:rPr>
        <w:t>The United Nations Development Programme (UNDP) has also recognised the importance of addressing this inner dimension and has recently started advocating for the integration of Mental Health and Psychosocial Support (MHPSS) in conflict resolution and peacebuilding programmes. This includes activities, such as counselling, group therapy, and programmes that help address the individual and collective trauma, regulate emotions, and develop resilience and nonviolent communication skills to engage in constructive dialogue.</w:t>
      </w:r>
    </w:p>
    <w:p w14:paraId="123C3D17" w14:textId="77777777" w:rsidR="00307E94" w:rsidRPr="00EB3EBB" w:rsidRDefault="00307E94" w:rsidP="00307E94">
      <w:pPr>
        <w:rPr>
          <w:sz w:val="16"/>
        </w:rPr>
      </w:pPr>
      <w:r w:rsidRPr="00EB3EBB">
        <w:rPr>
          <w:sz w:val="16"/>
        </w:rPr>
        <w:t>Even with regards to urban violence, several agencies including the Los Angeles County Office of Violence Prevention have started advocating the need for programs that focus on trauma healing and building resilience.</w:t>
      </w:r>
    </w:p>
    <w:p w14:paraId="2C005ECB" w14:textId="77777777" w:rsidR="00307E94" w:rsidRPr="00EB3EBB" w:rsidRDefault="00307E94" w:rsidP="00307E94">
      <w:pPr>
        <w:rPr>
          <w:sz w:val="16"/>
        </w:rPr>
      </w:pPr>
      <w:r w:rsidRPr="00EB3EBB">
        <w:rPr>
          <w:sz w:val="16"/>
        </w:rPr>
        <w:t>The need for this ‘inner development’ therefore provides the context and agency for the meaningful integration of India’s wisdom of inner peace to deepen the impact of the current conflict resolution and peacebuilding strategies.</w:t>
      </w:r>
    </w:p>
    <w:p w14:paraId="25415782" w14:textId="77777777" w:rsidR="00307E94" w:rsidRPr="00EB3EBB" w:rsidRDefault="00307E94" w:rsidP="00307E94">
      <w:pPr>
        <w:rPr>
          <w:sz w:val="16"/>
        </w:rPr>
      </w:pPr>
      <w:r w:rsidRPr="00EB3EBB">
        <w:rPr>
          <w:sz w:val="16"/>
        </w:rPr>
        <w:t>India’s wisdom of inner peace</w:t>
      </w:r>
    </w:p>
    <w:p w14:paraId="56C6CDD3" w14:textId="77777777" w:rsidR="00307E94" w:rsidRPr="00EB3EBB" w:rsidRDefault="00307E94" w:rsidP="00307E94">
      <w:pPr>
        <w:rPr>
          <w:sz w:val="16"/>
        </w:rPr>
      </w:pPr>
      <w:r w:rsidRPr="00883C87">
        <w:rPr>
          <w:rStyle w:val="StyleUnderline"/>
          <w:highlight w:val="cyan"/>
        </w:rPr>
        <w:t>India’s culture has</w:t>
      </w:r>
      <w:r w:rsidRPr="00EB3EBB">
        <w:rPr>
          <w:sz w:val="16"/>
        </w:rPr>
        <w:t xml:space="preserve"> long believed that to have peace in </w:t>
      </w:r>
      <w:r w:rsidRPr="00883C87">
        <w:rPr>
          <w:rStyle w:val="StyleUnderline"/>
          <w:highlight w:val="cyan"/>
        </w:rPr>
        <w:t>the</w:t>
      </w:r>
      <w:r w:rsidRPr="00EB3EBB">
        <w:rPr>
          <w:sz w:val="16"/>
        </w:rPr>
        <w:t xml:space="preserve"> world, communities need to live in harmony. To achieve this, individuals must, therefore, learn to develop inner peace, mutual respect and how to live in harmonious co-existence with each other.</w:t>
      </w:r>
    </w:p>
    <w:p w14:paraId="23D2E8F4" w14:textId="77777777" w:rsidR="00307E94" w:rsidRPr="00EB3EBB" w:rsidRDefault="00307E94" w:rsidP="00307E94">
      <w:pPr>
        <w:rPr>
          <w:sz w:val="16"/>
        </w:rPr>
      </w:pPr>
      <w:r w:rsidRPr="00EB3EBB">
        <w:rPr>
          <w:sz w:val="16"/>
        </w:rPr>
        <w:t xml:space="preserve">Figure 1: </w:t>
      </w:r>
      <w:r w:rsidRPr="00883C87">
        <w:rPr>
          <w:rStyle w:val="StyleUnderline"/>
          <w:highlight w:val="cyan"/>
        </w:rPr>
        <w:t>Universal framework to achieve world peace</w:t>
      </w:r>
    </w:p>
    <w:p w14:paraId="6D3F8F30" w14:textId="77777777" w:rsidR="00307E94" w:rsidRPr="00EB3EBB" w:rsidRDefault="00307E94" w:rsidP="00307E94">
      <w:pPr>
        <w:rPr>
          <w:sz w:val="16"/>
        </w:rPr>
      </w:pPr>
      <w:r w:rsidRPr="00EB3EBB">
        <w:rPr>
          <w:sz w:val="16"/>
        </w:rPr>
        <w:t>Peace is not just the absence of conflict. It is the ability to deal with conflict in a peaceful manner. According to India’s wisdom traditions, peace is the innate nature of all human beings. Therefore, all Indic wisdom traditions advocate the practice of Yoga, non-violence, and meditation to transform negative emotions and develop inner peace. These practices have helped people from all walks of life, across the world for centuries. Several leaders like Rev. Dr Martin Luther King Jr, and Steve Jobs have acknowledged that exposure to India’s culture and wisdom helped them to deepen their leadership purpose, vision, and impact.</w:t>
      </w:r>
    </w:p>
    <w:p w14:paraId="3A650745" w14:textId="77777777" w:rsidR="00307E94" w:rsidRPr="00EB3EBB" w:rsidRDefault="00307E94" w:rsidP="00307E94">
      <w:pPr>
        <w:rPr>
          <w:sz w:val="16"/>
        </w:rPr>
      </w:pPr>
      <w:r w:rsidRPr="00EB3EBB">
        <w:rPr>
          <w:sz w:val="16"/>
        </w:rPr>
        <w:t xml:space="preserve">Cities4Peace: A novel approach to peacebuilding </w:t>
      </w:r>
    </w:p>
    <w:p w14:paraId="50D4AC05" w14:textId="77777777" w:rsidR="00307E94" w:rsidRPr="00EB3EBB" w:rsidRDefault="00307E94" w:rsidP="00307E94">
      <w:pPr>
        <w:rPr>
          <w:sz w:val="16"/>
        </w:rPr>
      </w:pPr>
      <w:r w:rsidRPr="00EB3EBB">
        <w:rPr>
          <w:sz w:val="16"/>
        </w:rPr>
        <w:t xml:space="preserve">Leveraging India’s wisdom of inner peace and harmonious co-existence, the Cities4Peace initiative of the International Association for Human Values and the Art of Living Foundation works with civic leaders to reduce violence and promote peace and social cohesion in communities impacted by conflict across the world. The initiative has worked with several local, regional, and international governmental and non-governmental institutions to build the capacity of local leaders and changemakers to design unique solutions to community-specific challenges. </w:t>
      </w:r>
    </w:p>
    <w:p w14:paraId="09D82060" w14:textId="77777777" w:rsidR="00307E94" w:rsidRPr="00EB3EBB" w:rsidRDefault="00307E94" w:rsidP="00307E94">
      <w:pPr>
        <w:rPr>
          <w:sz w:val="16"/>
        </w:rPr>
      </w:pPr>
      <w:r w:rsidRPr="00EB3EBB">
        <w:rPr>
          <w:sz w:val="16"/>
        </w:rPr>
        <w:t>As an example, in Los Angeles, the programme was used for enhancing trust between the community members and police officers. The city witnesses approximately 25,000 violent crimes annually, with over 70 percent of these incidents in the inner city of South Los Angeles. Such exposure to extreme violence has created stress for residents and increased tensions between community members and the Los Angeles Police Department (LAPD).</w:t>
      </w:r>
    </w:p>
    <w:p w14:paraId="435EAD36" w14:textId="77777777" w:rsidR="00307E94" w:rsidRPr="00EB3EBB" w:rsidRDefault="00307E94" w:rsidP="00307E94">
      <w:pPr>
        <w:rPr>
          <w:sz w:val="16"/>
        </w:rPr>
      </w:pPr>
      <w:r w:rsidRPr="00EB3EBB">
        <w:rPr>
          <w:sz w:val="16"/>
        </w:rPr>
        <w:t>Between March and June 2019, the Cities4Peace programme brought together the local LAPD police officers and diverse community stakeholders, including former gang members, at-risk youth, teachers, and parents from across the Harvard Park neighbourhood of South LA, for a specially designed Ambassadors of Peace Certification training programme. This training focused on building participants’ capacity, using yoga and Sudarshan Kriya (SKY) breathing and meditation practices to assist them in healing from their trauma and developing greater compassion.</w:t>
      </w:r>
    </w:p>
    <w:p w14:paraId="2227BC26" w14:textId="77777777" w:rsidR="00307E94" w:rsidRPr="00EB3EBB" w:rsidRDefault="00307E94" w:rsidP="00307E94">
      <w:pPr>
        <w:rPr>
          <w:sz w:val="16"/>
        </w:rPr>
      </w:pPr>
      <w:r w:rsidRPr="00EB3EBB">
        <w:rPr>
          <w:sz w:val="16"/>
        </w:rPr>
        <w:t>The city witnesses approximately 25,000 violent crimes annually, with over 70 percent of these incidents in the inner city of South Los Angeles.</w:t>
      </w:r>
    </w:p>
    <w:p w14:paraId="6969B4E0" w14:textId="77777777" w:rsidR="00307E94" w:rsidRPr="00EB3EBB" w:rsidRDefault="00307E94" w:rsidP="00307E94">
      <w:pPr>
        <w:rPr>
          <w:sz w:val="16"/>
        </w:rPr>
      </w:pPr>
      <w:r w:rsidRPr="00EB3EBB">
        <w:rPr>
          <w:sz w:val="16"/>
        </w:rPr>
        <w:t>Thereafter, through interactive discussions, participants were supported in building stronger interpersonal relations and taking ownership of building a shared vision for peace in their neighbourhood. The George Mason University’s research on this programme’s impact showed that after two months of the programme, over 90 percent of the participants had reported a heightened capacity to be relaxed, focused, and remain calm in challenging situations and an enhanced ability to develop social connections.</w:t>
      </w:r>
    </w:p>
    <w:p w14:paraId="174CE2A0" w14:textId="77777777" w:rsidR="00307E94" w:rsidRPr="00EB3EBB" w:rsidRDefault="00307E94" w:rsidP="00307E94">
      <w:pPr>
        <w:rPr>
          <w:sz w:val="16"/>
        </w:rPr>
      </w:pPr>
      <w:r w:rsidRPr="00EB3EBB">
        <w:rPr>
          <w:sz w:val="16"/>
        </w:rPr>
        <w:t>As another example, Cities4Peace was invited by the United Nations Peacekeeping Force in Cyprus (UNFICYP) from March to June 2022 to empower leaders from both Turkish and Greek Cypriot communities to promote peace and social harmony on the island.</w:t>
      </w:r>
    </w:p>
    <w:p w14:paraId="7B9EC127" w14:textId="77777777" w:rsidR="00307E94" w:rsidRPr="00EB3EBB" w:rsidRDefault="00307E94" w:rsidP="00307E94">
      <w:pPr>
        <w:rPr>
          <w:sz w:val="16"/>
        </w:rPr>
      </w:pPr>
      <w:r w:rsidRPr="00EB3EBB">
        <w:rPr>
          <w:sz w:val="16"/>
        </w:rPr>
        <w:t>Through interactive discussions and group processes, the Cities4Peace programme enabled participants to develop systems thinking and build trusted networks. Subsequently, participants were encouraged to design and execute a ‘Peace in Action’ project that would make a positive difference for the residents on the island. These projects ranged from conducting a session on mental well-being for a bi-communal group of students from the university, a bi-communal community music concert, a podcast on the role of parenting between mothers from both sides of the divide, etc.</w:t>
      </w:r>
    </w:p>
    <w:p w14:paraId="1464FBBE" w14:textId="77777777" w:rsidR="00307E94" w:rsidRPr="00EB3EBB" w:rsidRDefault="00307E94" w:rsidP="00307E94">
      <w:pPr>
        <w:rPr>
          <w:sz w:val="16"/>
        </w:rPr>
      </w:pPr>
      <w:r w:rsidRPr="00EB3EBB">
        <w:rPr>
          <w:sz w:val="16"/>
        </w:rPr>
        <w:t>Conclusion</w:t>
      </w:r>
    </w:p>
    <w:p w14:paraId="011A6432" w14:textId="77777777" w:rsidR="00307E94" w:rsidRPr="00EB3EBB" w:rsidRDefault="00307E94" w:rsidP="00307E94">
      <w:pPr>
        <w:rPr>
          <w:sz w:val="16"/>
        </w:rPr>
      </w:pPr>
      <w:r w:rsidRPr="00EB3EBB">
        <w:rPr>
          <w:sz w:val="16"/>
        </w:rPr>
        <w:t>The field of conflict resolution and peacebuilding has traditionally focused on external factors and institutional solutions, however, there is a growing recognition that the inner development of all stakeholders affected by violence is critical for achieving sustainable peace.</w:t>
      </w:r>
    </w:p>
    <w:p w14:paraId="6C82802B" w14:textId="77777777" w:rsidR="00307E94" w:rsidRPr="00EB3EBB" w:rsidRDefault="00307E94" w:rsidP="00307E94">
      <w:pPr>
        <w:rPr>
          <w:sz w:val="16"/>
        </w:rPr>
      </w:pPr>
      <w:r w:rsidRPr="00883C87">
        <w:rPr>
          <w:rStyle w:val="StyleUnderline"/>
          <w:highlight w:val="cyan"/>
        </w:rPr>
        <w:t>India’s soft power derives</w:t>
      </w:r>
      <w:r w:rsidRPr="00EB3EBB">
        <w:rPr>
          <w:sz w:val="16"/>
        </w:rPr>
        <w:t xml:space="preserve"> not only </w:t>
      </w:r>
      <w:r w:rsidRPr="00883C87">
        <w:rPr>
          <w:rStyle w:val="StyleUnderline"/>
          <w:highlight w:val="cyan"/>
        </w:rPr>
        <w:t>from</w:t>
      </w:r>
      <w:r w:rsidRPr="00EB3EBB">
        <w:rPr>
          <w:rStyle w:val="StyleUnderline"/>
        </w:rPr>
        <w:t xml:space="preserve"> its</w:t>
      </w:r>
      <w:r w:rsidRPr="00EB3EBB">
        <w:rPr>
          <w:sz w:val="16"/>
        </w:rPr>
        <w:t xml:space="preserve"> cultural heritage (music, dance, arts, etc.) and </w:t>
      </w:r>
      <w:r w:rsidRPr="00883C87">
        <w:rPr>
          <w:rStyle w:val="Emphasis"/>
          <w:highlight w:val="cyan"/>
        </w:rPr>
        <w:t>economic strength</w:t>
      </w:r>
      <w:r w:rsidRPr="00EB3EBB">
        <w:rPr>
          <w:sz w:val="16"/>
        </w:rPr>
        <w:t xml:space="preserve"> but also from its rich history of philosophical and wisdom traditions that have influenced people globally for centuries, to discover healing, solace and transformation and learn to peacefully coexist.</w:t>
      </w:r>
    </w:p>
    <w:p w14:paraId="657BDFB1" w14:textId="77777777" w:rsidR="00307E94" w:rsidRPr="00EB3EBB" w:rsidRDefault="00307E94" w:rsidP="00307E94">
      <w:pPr>
        <w:rPr>
          <w:sz w:val="16"/>
        </w:rPr>
      </w:pPr>
      <w:r w:rsidRPr="00EB3EBB">
        <w:rPr>
          <w:sz w:val="16"/>
        </w:rPr>
        <w:t xml:space="preserve">The Cities4Peace’s work showcases how we can deepen the impact of these </w:t>
      </w:r>
      <w:r w:rsidRPr="00883C87">
        <w:rPr>
          <w:rStyle w:val="StyleUnderline"/>
          <w:highlight w:val="cyan"/>
        </w:rPr>
        <w:t>peacekeeping and peacebuilding</w:t>
      </w:r>
      <w:r w:rsidRPr="00EB3EBB">
        <w:rPr>
          <w:sz w:val="16"/>
        </w:rPr>
        <w:t xml:space="preserve"> missions by </w:t>
      </w:r>
      <w:r w:rsidRPr="00EB3EBB">
        <w:rPr>
          <w:rStyle w:val="StyleUnderline"/>
        </w:rPr>
        <w:t>help</w:t>
      </w:r>
      <w:r w:rsidRPr="00EB3EBB">
        <w:rPr>
          <w:sz w:val="16"/>
        </w:rPr>
        <w:t xml:space="preserve">ing to </w:t>
      </w:r>
      <w:r w:rsidRPr="00883C87">
        <w:rPr>
          <w:rStyle w:val="StyleUnderline"/>
          <w:highlight w:val="cyan"/>
        </w:rPr>
        <w:t>resolve</w:t>
      </w:r>
      <w:r w:rsidRPr="00EB3EBB">
        <w:rPr>
          <w:rStyle w:val="StyleUnderline"/>
        </w:rPr>
        <w:t xml:space="preserve"> </w:t>
      </w:r>
      <w:r w:rsidRPr="00883C87">
        <w:rPr>
          <w:rStyle w:val="StyleUnderline"/>
          <w:highlight w:val="cyan"/>
        </w:rPr>
        <w:t>conflicts</w:t>
      </w:r>
      <w:r w:rsidRPr="00EB3EBB">
        <w:rPr>
          <w:rStyle w:val="StyleUnderline"/>
        </w:rPr>
        <w:t xml:space="preserve"> and build sustainable peace</w:t>
      </w:r>
      <w:r w:rsidRPr="00EB3EBB">
        <w:rPr>
          <w:sz w:val="16"/>
        </w:rPr>
        <w:t>, thereby, aiding India’s aspiration to become a ‘Vishwa Guru’.</w:t>
      </w:r>
    </w:p>
    <w:p w14:paraId="5C41683C" w14:textId="77777777" w:rsidR="00307E94" w:rsidRPr="00EB3EBB" w:rsidRDefault="00307E94" w:rsidP="00307E94">
      <w:pPr>
        <w:rPr>
          <w:sz w:val="16"/>
        </w:rPr>
      </w:pPr>
      <w:r w:rsidRPr="00883C87">
        <w:rPr>
          <w:rStyle w:val="StyleUnderline"/>
          <w:highlight w:val="cyan"/>
        </w:rPr>
        <w:t>India has</w:t>
      </w:r>
      <w:r w:rsidRPr="00EB3EBB">
        <w:rPr>
          <w:rStyle w:val="StyleUnderline"/>
        </w:rPr>
        <w:t xml:space="preserve"> already gained </w:t>
      </w:r>
      <w:r w:rsidRPr="00883C87">
        <w:rPr>
          <w:rStyle w:val="StyleUnderline"/>
          <w:highlight w:val="cyan"/>
        </w:rPr>
        <w:t>a strong reputation as</w:t>
      </w:r>
      <w:r w:rsidRPr="00EB3EBB">
        <w:rPr>
          <w:rStyle w:val="StyleUnderline"/>
        </w:rPr>
        <w:t xml:space="preserve"> a </w:t>
      </w:r>
      <w:r w:rsidRPr="00883C87">
        <w:rPr>
          <w:rStyle w:val="StyleUnderline"/>
          <w:highlight w:val="cyan"/>
        </w:rPr>
        <w:t>responsible</w:t>
      </w:r>
      <w:r w:rsidRPr="00EB3EBB">
        <w:rPr>
          <w:rStyle w:val="StyleUnderline"/>
        </w:rPr>
        <w:t xml:space="preserve"> global </w:t>
      </w:r>
      <w:r w:rsidRPr="00883C87">
        <w:rPr>
          <w:rStyle w:val="StyleUnderline"/>
          <w:highlight w:val="cyan"/>
        </w:rPr>
        <w:t>actor</w:t>
      </w:r>
      <w:r w:rsidRPr="00EB3EBB">
        <w:rPr>
          <w:rStyle w:val="StyleUnderline"/>
        </w:rPr>
        <w:t xml:space="preserve"> through its diplomatic efforts in UN peacekeeping and providing development aid </w:t>
      </w:r>
      <w:r w:rsidRPr="00883C87">
        <w:rPr>
          <w:rStyle w:val="StyleUnderline"/>
          <w:highlight w:val="cyan"/>
        </w:rPr>
        <w:t>in</w:t>
      </w:r>
      <w:r w:rsidRPr="00EB3EBB">
        <w:rPr>
          <w:rStyle w:val="StyleUnderline"/>
        </w:rPr>
        <w:t xml:space="preserve"> areas of </w:t>
      </w:r>
      <w:r w:rsidRPr="00883C87">
        <w:rPr>
          <w:rStyle w:val="StyleUnderline"/>
          <w:highlight w:val="cyan"/>
        </w:rPr>
        <w:t>conflict and disaster management</w:t>
      </w:r>
      <w:r w:rsidRPr="00EB3EBB">
        <w:rPr>
          <w:sz w:val="16"/>
        </w:rPr>
        <w:t>. The Cities4Peace’s work showcases how we can deepen the impact of these peacekeeping and peacebuilding missions by helping to resolve conflicts and build sustainable peace, thereby, aiding India’s aspiration to become a ‘Vishwa Guru’.</w:t>
      </w:r>
    </w:p>
    <w:p w14:paraId="5448A4F4" w14:textId="77777777" w:rsidR="00307E94" w:rsidRPr="007D0B7C" w:rsidRDefault="00307E94" w:rsidP="00307E94"/>
    <w:p w14:paraId="49BC1B88" w14:textId="77777777" w:rsidR="00307E94" w:rsidRDefault="00307E94" w:rsidP="00307E94"/>
    <w:p w14:paraId="08CDBCEC" w14:textId="1A73060F" w:rsidR="007B2F57" w:rsidRDefault="007B2F57" w:rsidP="007B2F57">
      <w:pPr>
        <w:pStyle w:val="Heading1"/>
      </w:pPr>
      <w:r>
        <w:t>2NC—R4—Shirley</w:t>
      </w:r>
    </w:p>
    <w:p w14:paraId="6078C310" w14:textId="77777777" w:rsidR="007B2F57" w:rsidRPr="007B2F57" w:rsidRDefault="007B2F57" w:rsidP="007B2F57"/>
    <w:p w14:paraId="28FC5226" w14:textId="1AE0B776" w:rsidR="007B2F57" w:rsidRDefault="00307E94" w:rsidP="00A545B9">
      <w:pPr>
        <w:pStyle w:val="Heading2"/>
      </w:pPr>
      <w:r>
        <w:t>CP---States</w:t>
      </w:r>
    </w:p>
    <w:p w14:paraId="2F1B2711" w14:textId="77777777" w:rsidR="00025472" w:rsidRDefault="00025472" w:rsidP="00025472">
      <w:pPr>
        <w:pStyle w:val="Heading3"/>
      </w:pPr>
      <w:r>
        <w:t>2NC—AT—Conditionality—Short</w:t>
      </w:r>
    </w:p>
    <w:p w14:paraId="0D50AF79" w14:textId="4719BF6F" w:rsidR="00025472" w:rsidRDefault="00307E94" w:rsidP="00025472">
      <w:pPr>
        <w:pStyle w:val="Heading2"/>
      </w:pPr>
      <w:r>
        <w:t>ADV---</w:t>
      </w:r>
      <w:r w:rsidR="00025472">
        <w:t>Solvency</w:t>
      </w:r>
    </w:p>
    <w:p w14:paraId="6B6867D5" w14:textId="0C115E8C" w:rsidR="00025472" w:rsidRDefault="00025472" w:rsidP="00025472">
      <w:pPr>
        <w:pStyle w:val="Heading3"/>
      </w:pPr>
      <w:r>
        <w:t>No Modeling Solvency</w:t>
      </w:r>
      <w:r w:rsidR="00307E94">
        <w:t>---</w:t>
      </w:r>
      <w:r>
        <w:t>2NC</w:t>
      </w:r>
    </w:p>
    <w:p w14:paraId="6386300D" w14:textId="77777777" w:rsidR="00025472" w:rsidRPr="00A545B9" w:rsidRDefault="00025472" w:rsidP="00025472">
      <w:pPr>
        <w:pStyle w:val="Heading4"/>
      </w:pPr>
      <w:r>
        <w:t xml:space="preserve">Like seriously, their 1AC Modeling solvency is ridiculous. It’s effectively just saying “we should be nicer and do pro-China diplomacy”, concedes China is trying to develop </w:t>
      </w:r>
      <w:r>
        <w:rPr>
          <w:u w:val="single"/>
        </w:rPr>
        <w:t>right now</w:t>
      </w:r>
      <w:r>
        <w:t xml:space="preserve">, and that their spillup claim is </w:t>
      </w:r>
      <w:r>
        <w:rPr>
          <w:u w:val="single"/>
        </w:rPr>
        <w:t>hopelessly naïve</w:t>
      </w:r>
      <w:r>
        <w:t>.</w:t>
      </w:r>
    </w:p>
    <w:p w14:paraId="2DEE3BE4" w14:textId="77777777" w:rsidR="00025472" w:rsidRDefault="00025472" w:rsidP="00025472">
      <w:r>
        <w:t xml:space="preserve">Thomas </w:t>
      </w:r>
      <w:r>
        <w:rPr>
          <w:rStyle w:val="Style13ptBold"/>
        </w:rPr>
        <w:t>1AC M</w:t>
      </w:r>
      <w:r w:rsidRPr="005B1CDF">
        <w:rPr>
          <w:rStyle w:val="Style13ptBold"/>
        </w:rPr>
        <w:t>eaney 20</w:t>
      </w:r>
      <w:r>
        <w:t>. Fellow, Quincy Institute For Responsible Statecraft. “</w:t>
      </w:r>
      <w:r w:rsidRPr="005B1CDF">
        <w:t>What U.S. Foreign Policy Will Look Like Under Socialism</w:t>
      </w:r>
      <w:r>
        <w:t xml:space="preserve">.” Foreign Policy. 1-17. </w:t>
      </w:r>
      <w:r w:rsidRPr="005B1CDF">
        <w:t>https://foreignpolicy.com/2020/01/17/socialist-us-foreign-policy-democratic-socialism/</w:t>
      </w:r>
    </w:p>
    <w:p w14:paraId="277C5326" w14:textId="77777777" w:rsidR="00025472" w:rsidRPr="005B1CDF" w:rsidRDefault="00025472" w:rsidP="00025472">
      <w:pPr>
        <w:rPr>
          <w:sz w:val="16"/>
        </w:rPr>
      </w:pPr>
      <w:r w:rsidRPr="005B1CDF">
        <w:rPr>
          <w:sz w:val="16"/>
        </w:rPr>
        <w:t xml:space="preserve">But a left international economic agenda wouldn’t end at industrial policy. It would recognize that, at least since the Dawes Plan of 1924, which managed the debt payments of Weimar Germany, </w:t>
      </w:r>
      <w:r w:rsidRPr="005B1CDF">
        <w:rPr>
          <w:rStyle w:val="StyleUnderline"/>
          <w:highlight w:val="cyan"/>
        </w:rPr>
        <w:t xml:space="preserve">the main </w:t>
      </w:r>
      <w:r w:rsidRPr="005B1CDF">
        <w:rPr>
          <w:rStyle w:val="Emphasis"/>
          <w:highlight w:val="cyan"/>
        </w:rPr>
        <w:t>weapon</w:t>
      </w:r>
      <w:r w:rsidRPr="005B1CDF">
        <w:rPr>
          <w:sz w:val="16"/>
        </w:rPr>
        <w:t xml:space="preserve"> in America’s arsenal </w:t>
      </w:r>
      <w:r w:rsidRPr="005B1CDF">
        <w:rPr>
          <w:rStyle w:val="StyleUnderline"/>
          <w:highlight w:val="cyan"/>
        </w:rPr>
        <w:t>has been the</w:t>
      </w:r>
      <w:r w:rsidRPr="005B1CDF">
        <w:rPr>
          <w:sz w:val="16"/>
        </w:rPr>
        <w:t xml:space="preserve"> U.S. </w:t>
      </w:r>
      <w:r w:rsidRPr="005B1CDF">
        <w:rPr>
          <w:rStyle w:val="Emphasis"/>
          <w:highlight w:val="cyan"/>
        </w:rPr>
        <w:t>Treasury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most commonly </w:t>
      </w:r>
      <w:r w:rsidRPr="005B1CDF">
        <w:rPr>
          <w:rStyle w:val="StyleUnderline"/>
        </w:rPr>
        <w:t>expresses</w:t>
      </w:r>
      <w:r w:rsidRPr="005B1CDF">
        <w:rPr>
          <w:sz w:val="16"/>
        </w:rPr>
        <w:t xml:space="preserve"> its </w:t>
      </w:r>
      <w:r w:rsidRPr="005B1CDF">
        <w:rPr>
          <w:rStyle w:val="StyleUnderline"/>
        </w:rPr>
        <w:t xml:space="preserve">power </w:t>
      </w:r>
      <w:r w:rsidRPr="005B1CDF">
        <w:rPr>
          <w:rStyle w:val="StyleUnderline"/>
          <w:highlight w:val="cyan"/>
        </w:rPr>
        <w:t>by</w:t>
      </w:r>
      <w:r w:rsidRPr="005B1CDF">
        <w:rPr>
          <w:sz w:val="16"/>
        </w:rPr>
        <w:t xml:space="preserve"> allowing and </w:t>
      </w:r>
      <w:r w:rsidRPr="005B1CDF">
        <w:rPr>
          <w:rStyle w:val="StyleUnderline"/>
          <w:highlight w:val="cyan"/>
        </w:rPr>
        <w:t>barring access to the</w:t>
      </w:r>
      <w:r w:rsidRPr="005B1CDF">
        <w:rPr>
          <w:sz w:val="16"/>
        </w:rPr>
        <w:t xml:space="preserve"> U.S. </w:t>
      </w:r>
      <w:r w:rsidRPr="005B1CDF">
        <w:rPr>
          <w:rStyle w:val="StyleUnderline"/>
          <w:highlight w:val="cyan"/>
        </w:rPr>
        <w:t>economy</w:t>
      </w:r>
      <w:r w:rsidRPr="005B1CDF">
        <w:rPr>
          <w:sz w:val="16"/>
        </w:rPr>
        <w:t xml:space="preserve">. This is an area where a left administration could make a major difference. </w:t>
      </w:r>
      <w:r w:rsidRPr="005B1CDF">
        <w:rPr>
          <w:rStyle w:val="Emphasis"/>
          <w:highlight w:val="cyan"/>
        </w:rPr>
        <w:t>Loans</w:t>
      </w:r>
      <w:r w:rsidRPr="005B1CDF">
        <w:rPr>
          <w:sz w:val="16"/>
        </w:rPr>
        <w:t xml:space="preserve"> (and the denial of loans), </w:t>
      </w:r>
      <w:r w:rsidRPr="005B1CDF">
        <w:rPr>
          <w:rStyle w:val="StyleUnderline"/>
          <w:highlight w:val="cyan"/>
        </w:rPr>
        <w:t>debt</w:t>
      </w:r>
      <w:r w:rsidRPr="005B1CDF">
        <w:rPr>
          <w:rStyle w:val="StyleUnderline"/>
        </w:rPr>
        <w:t xml:space="preserve"> </w:t>
      </w:r>
      <w:r w:rsidRPr="005B1CDF">
        <w:rPr>
          <w:rStyle w:val="Emphasis"/>
        </w:rPr>
        <w:t>forgiveness</w:t>
      </w:r>
      <w:r w:rsidRPr="005B1CDF">
        <w:rPr>
          <w:sz w:val="16"/>
        </w:rPr>
        <w:t xml:space="preserve">, offshore </w:t>
      </w:r>
      <w:r w:rsidRPr="005B1CDF">
        <w:rPr>
          <w:rStyle w:val="StyleUnderline"/>
          <w:highlight w:val="cyan"/>
        </w:rPr>
        <w:t xml:space="preserve">tax </w:t>
      </w:r>
      <w:r w:rsidRPr="005B1CDF">
        <w:rPr>
          <w:rStyle w:val="Emphasis"/>
          <w:highlight w:val="cyan"/>
        </w:rPr>
        <w:t>havens</w:t>
      </w:r>
      <w:r w:rsidRPr="005B1CDF">
        <w:rPr>
          <w:sz w:val="16"/>
        </w:rPr>
        <w:t xml:space="preserve">, currency </w:t>
      </w:r>
      <w:r w:rsidRPr="005B1CDF">
        <w:rPr>
          <w:rStyle w:val="Emphasis"/>
          <w:highlight w:val="cyan"/>
        </w:rPr>
        <w:t>inflation</w:t>
      </w:r>
      <w:r w:rsidRPr="005B1CDF">
        <w:rPr>
          <w:sz w:val="16"/>
        </w:rPr>
        <w:t xml:space="preserve">—these </w:t>
      </w:r>
      <w:r w:rsidRPr="005B1CDF">
        <w:rPr>
          <w:rStyle w:val="StyleUnderline"/>
          <w:highlight w:val="cyan"/>
        </w:rPr>
        <w:t>affect</w:t>
      </w:r>
      <w:r w:rsidRPr="005B1CDF">
        <w:rPr>
          <w:sz w:val="16"/>
        </w:rPr>
        <w:t xml:space="preserve"> the </w:t>
      </w:r>
      <w:r w:rsidRPr="005B1CDF">
        <w:rPr>
          <w:rStyle w:val="StyleUnderline"/>
          <w:highlight w:val="cyan"/>
        </w:rPr>
        <w:t>lives</w:t>
      </w:r>
      <w:r w:rsidRPr="005B1CDF">
        <w:rPr>
          <w:sz w:val="16"/>
        </w:rPr>
        <w:t xml:space="preserve"> of </w:t>
      </w:r>
      <w:r w:rsidRPr="005B1CDF">
        <w:rPr>
          <w:rStyle w:val="StyleUnderline"/>
        </w:rPr>
        <w:t>far more people than</w:t>
      </w:r>
      <w:r w:rsidRPr="005B1CDF">
        <w:rPr>
          <w:sz w:val="16"/>
        </w:rPr>
        <w:t xml:space="preserve"> America’s </w:t>
      </w:r>
      <w:r w:rsidRPr="005B1CDF">
        <w:rPr>
          <w:rStyle w:val="StyleUnderline"/>
        </w:rPr>
        <w:t>missiles and bombs</w:t>
      </w:r>
      <w:r w:rsidRPr="005B1CDF">
        <w:rPr>
          <w:sz w:val="16"/>
        </w:rPr>
        <w:t>.</w:t>
      </w:r>
    </w:p>
    <w:p w14:paraId="678EB0EB" w14:textId="77777777" w:rsidR="00025472" w:rsidRPr="005B1CDF" w:rsidRDefault="00025472" w:rsidP="00025472">
      <w:pPr>
        <w:rPr>
          <w:sz w:val="16"/>
        </w:rPr>
      </w:pPr>
      <w:r w:rsidRPr="005B1CDF">
        <w:rPr>
          <w:sz w:val="16"/>
        </w:rPr>
        <w:t xml:space="preserve">Instead of tying aid to indicators such as the protection of property rights and other rubrics designed by conservative and liberal think tanks, </w:t>
      </w:r>
      <w:r w:rsidRPr="005B1CDF">
        <w:rPr>
          <w:rStyle w:val="StyleUnderline"/>
        </w:rPr>
        <w:t>a</w:t>
      </w:r>
      <w:r w:rsidRPr="005B1CDF">
        <w:rPr>
          <w:sz w:val="16"/>
        </w:rPr>
        <w:t xml:space="preserve"> left </w:t>
      </w:r>
      <w:r w:rsidRPr="005B1CDF">
        <w:rPr>
          <w:rStyle w:val="StyleUnderline"/>
          <w:highlight w:val="cyan"/>
        </w:rPr>
        <w:t>admin</w:t>
      </w:r>
      <w:r w:rsidRPr="005B1CDF">
        <w:rPr>
          <w:rStyle w:val="StyleUnderline"/>
        </w:rPr>
        <w:t>istration could</w:t>
      </w:r>
      <w:r w:rsidRPr="005B1CDF">
        <w:rPr>
          <w:sz w:val="16"/>
        </w:rPr>
        <w:t xml:space="preserve"> instead </w:t>
      </w:r>
      <w:r w:rsidRPr="005B1CDF">
        <w:rPr>
          <w:rStyle w:val="StyleUnderline"/>
          <w:highlight w:val="cyan"/>
        </w:rPr>
        <w:t>make aid</w:t>
      </w:r>
      <w:r w:rsidRPr="005B1CDF">
        <w:rPr>
          <w:rStyle w:val="StyleUnderline"/>
        </w:rPr>
        <w:t xml:space="preserve"> more </w:t>
      </w:r>
      <w:r w:rsidRPr="005B1CDF">
        <w:rPr>
          <w:rStyle w:val="StyleUnderline"/>
          <w:highlight w:val="cyan"/>
        </w:rPr>
        <w:t>contingent on</w:t>
      </w:r>
      <w:r w:rsidRPr="005B1CDF">
        <w:rPr>
          <w:sz w:val="16"/>
        </w:rPr>
        <w:t xml:space="preserve"> the pursuit of </w:t>
      </w:r>
      <w:r w:rsidRPr="005B1CDF">
        <w:rPr>
          <w:rStyle w:val="StyleUnderline"/>
        </w:rPr>
        <w:t xml:space="preserve">a </w:t>
      </w:r>
      <w:r w:rsidRPr="005B1CDF">
        <w:rPr>
          <w:rStyle w:val="Emphasis"/>
          <w:highlight w:val="cyan"/>
        </w:rPr>
        <w:t>redistributive</w:t>
      </w:r>
      <w:r w:rsidRPr="005B1CDF">
        <w:rPr>
          <w:sz w:val="16"/>
        </w:rPr>
        <w:t xml:space="preserve"> domestic </w:t>
      </w:r>
      <w:r w:rsidRPr="005B1CDF">
        <w:rPr>
          <w:rStyle w:val="StyleUnderline"/>
          <w:highlight w:val="cyan"/>
        </w:rPr>
        <w:t>agenda</w:t>
      </w:r>
      <w:r w:rsidRPr="005B1CDF">
        <w:rPr>
          <w:rStyle w:val="StyleUnderline"/>
        </w:rPr>
        <w:t xml:space="preserve"> or</w:t>
      </w:r>
      <w:r w:rsidRPr="005B1CDF">
        <w:rPr>
          <w:sz w:val="16"/>
        </w:rPr>
        <w:t xml:space="preserve"> the </w:t>
      </w:r>
      <w:r w:rsidRPr="005B1CDF">
        <w:rPr>
          <w:rStyle w:val="Emphasis"/>
        </w:rPr>
        <w:t>environmental</w:t>
      </w:r>
      <w:r w:rsidRPr="005B1CDF">
        <w:rPr>
          <w:rStyle w:val="StyleUnderline"/>
        </w:rPr>
        <w:t xml:space="preserve"> record</w:t>
      </w:r>
      <w:r w:rsidRPr="005B1CDF">
        <w:rPr>
          <w:sz w:val="16"/>
        </w:rPr>
        <w:t xml:space="preserve"> of the government in question. Carbon taxes on imports alone could encourage foreign trading partners to put in place more environmentally sustainable domestic policies. </w:t>
      </w:r>
      <w:r w:rsidRPr="005B1CDF">
        <w:rPr>
          <w:rStyle w:val="StyleUnderline"/>
          <w:highlight w:val="cyan"/>
        </w:rPr>
        <w:t>Any</w:t>
      </w:r>
      <w:r w:rsidRPr="005B1CDF">
        <w:rPr>
          <w:sz w:val="16"/>
        </w:rPr>
        <w:t xml:space="preserve"> U.S. left </w:t>
      </w:r>
      <w:r w:rsidRPr="005B1CDF">
        <w:rPr>
          <w:rStyle w:val="Emphasis"/>
          <w:highlight w:val="cyan"/>
        </w:rPr>
        <w:t>agenda</w:t>
      </w:r>
      <w:r w:rsidRPr="005B1CDF">
        <w:rPr>
          <w:rStyle w:val="StyleUnderline"/>
        </w:rPr>
        <w:t xml:space="preserve"> worth the name </w:t>
      </w:r>
      <w:r w:rsidRPr="005B1CDF">
        <w:rPr>
          <w:rStyle w:val="StyleUnderline"/>
          <w:highlight w:val="cyan"/>
        </w:rPr>
        <w:t>would</w:t>
      </w:r>
      <w:r w:rsidRPr="005B1CDF">
        <w:rPr>
          <w:sz w:val="16"/>
        </w:rPr>
        <w:t xml:space="preserve"> need to </w:t>
      </w:r>
      <w:r w:rsidRPr="005B1CDF">
        <w:rPr>
          <w:rStyle w:val="StyleUnderline"/>
          <w:highlight w:val="cyan"/>
        </w:rPr>
        <w:t>consider</w:t>
      </w:r>
      <w:r w:rsidRPr="005B1CDF">
        <w:rPr>
          <w:sz w:val="16"/>
        </w:rPr>
        <w:t xml:space="preserve"> the </w:t>
      </w:r>
      <w:r w:rsidRPr="005B1CDF">
        <w:rPr>
          <w:rStyle w:val="StyleUnderline"/>
        </w:rPr>
        <w:t xml:space="preserve">social </w:t>
      </w:r>
      <w:r w:rsidRPr="005B1CDF">
        <w:rPr>
          <w:rStyle w:val="Emphasis"/>
          <w:highlight w:val="cyan"/>
        </w:rPr>
        <w:t>welfare</w:t>
      </w:r>
      <w:r w:rsidRPr="005B1CDF">
        <w:rPr>
          <w:sz w:val="16"/>
        </w:rPr>
        <w:t xml:space="preserve"> of foreign populations in conjunction with taking care of its own.</w:t>
      </w:r>
    </w:p>
    <w:p w14:paraId="68261896" w14:textId="77777777" w:rsidR="00025472" w:rsidRPr="005B1CDF" w:rsidRDefault="00025472" w:rsidP="00025472">
      <w:pPr>
        <w:rPr>
          <w:sz w:val="16"/>
        </w:rPr>
      </w:pPr>
      <w:r w:rsidRPr="005B1CDF">
        <w:rPr>
          <w:sz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188A1DF1" w14:textId="77777777" w:rsidR="00025472" w:rsidRPr="005B1CDF" w:rsidRDefault="00025472" w:rsidP="00025472">
      <w:pPr>
        <w:rPr>
          <w:sz w:val="16"/>
        </w:rPr>
      </w:pPr>
      <w:r w:rsidRPr="005B1CDF">
        <w:rPr>
          <w:sz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05AB6C2A" w14:textId="77777777" w:rsidR="00025472" w:rsidRPr="005B1CDF" w:rsidRDefault="00025472" w:rsidP="00025472">
      <w:pPr>
        <w:rPr>
          <w:sz w:val="16"/>
        </w:rPr>
      </w:pPr>
      <w:r w:rsidRPr="005B1CDF">
        <w:rPr>
          <w:sz w:val="16"/>
        </w:rPr>
        <w:t>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1C6130EC" w14:textId="77777777" w:rsidR="00025472" w:rsidRPr="005B1CDF" w:rsidRDefault="00025472" w:rsidP="00025472">
      <w:pPr>
        <w:rPr>
          <w:sz w:val="16"/>
        </w:rPr>
      </w:pPr>
      <w:r w:rsidRPr="005B1CDF">
        <w:rPr>
          <w:sz w:val="16"/>
        </w:rPr>
        <w:t xml:space="preserve">The problem is that, in most cases, any form of explicitly militarist intervention would spell disaster. The age-old question of whether socialism means pacificism or noninterference is unlikely to ever be resolved. But domestic clarity can provide orientation: </w:t>
      </w:r>
      <w:r w:rsidRPr="005B1CDF">
        <w:rPr>
          <w:rStyle w:val="StyleUnderline"/>
        </w:rPr>
        <w:t xml:space="preserve">By </w:t>
      </w:r>
      <w:r w:rsidRPr="005B1CDF">
        <w:rPr>
          <w:rStyle w:val="Emphasis"/>
        </w:rPr>
        <w:t>working</w:t>
      </w:r>
      <w:r w:rsidRPr="005B1CDF">
        <w:rPr>
          <w:rStyle w:val="StyleUnderline"/>
        </w:rPr>
        <w:t xml:space="preserve"> toward a</w:t>
      </w:r>
      <w:r w:rsidRPr="005B1CDF">
        <w:rPr>
          <w:sz w:val="16"/>
        </w:rPr>
        <w:t xml:space="preserve"> social </w:t>
      </w:r>
      <w:r w:rsidRPr="005B1CDF">
        <w:rPr>
          <w:rStyle w:val="Emphasis"/>
          <w:highlight w:val="cyan"/>
        </w:rPr>
        <w:t>transformation</w:t>
      </w:r>
      <w:r w:rsidRPr="005B1CDF">
        <w:rPr>
          <w:rStyle w:val="StyleUnderline"/>
          <w:highlight w:val="cyan"/>
        </w:rPr>
        <w:t xml:space="preserve"> at home</w:t>
      </w:r>
      <w:r w:rsidRPr="005B1CDF">
        <w:rPr>
          <w:sz w:val="16"/>
        </w:rPr>
        <w:t xml:space="preserve">, </w:t>
      </w:r>
      <w:r w:rsidRPr="005B1CDF">
        <w:rPr>
          <w:rStyle w:val="StyleUnderline"/>
          <w:highlight w:val="cyan"/>
        </w:rPr>
        <w:t>build</w:t>
      </w:r>
      <w:r w:rsidRPr="005B1CDF">
        <w:rPr>
          <w:rStyle w:val="StyleUnderline"/>
        </w:rPr>
        <w:t xml:space="preserve">ing </w:t>
      </w:r>
      <w:r w:rsidRPr="005B1CDF">
        <w:rPr>
          <w:rStyle w:val="StyleUnderline"/>
          <w:highlight w:val="cyan"/>
        </w:rPr>
        <w:t>up</w:t>
      </w:r>
      <w:r w:rsidRPr="005B1CDF">
        <w:rPr>
          <w:rStyle w:val="StyleUnderline"/>
        </w:rPr>
        <w:t xml:space="preserve"> the legitimacy</w:t>
      </w:r>
      <w:r w:rsidRPr="005B1CDF">
        <w:rPr>
          <w:sz w:val="16"/>
        </w:rPr>
        <w:t xml:space="preserve"> of the American state </w:t>
      </w:r>
      <w:r w:rsidRPr="005B1CDF">
        <w:rPr>
          <w:rStyle w:val="StyleUnderline"/>
        </w:rPr>
        <w:t>and</w:t>
      </w:r>
      <w:r w:rsidRPr="005B1CDF">
        <w:rPr>
          <w:sz w:val="16"/>
        </w:rPr>
        <w:t xml:space="preserve"> the </w:t>
      </w:r>
      <w:r w:rsidRPr="005B1CDF">
        <w:rPr>
          <w:rStyle w:val="StyleUnderline"/>
        </w:rPr>
        <w:t xml:space="preserve">moral </w:t>
      </w:r>
      <w:r w:rsidRPr="005B1CDF">
        <w:rPr>
          <w:rStyle w:val="StyleUnderline"/>
          <w:highlight w:val="cyan"/>
        </w:rPr>
        <w:t>legitimacy</w:t>
      </w:r>
      <w:r w:rsidRPr="005B1CDF">
        <w:rPr>
          <w:rStyle w:val="StyleUnderline"/>
        </w:rPr>
        <w:t xml:space="preserve"> of its economy</w:t>
      </w:r>
      <w:r w:rsidRPr="005B1CDF">
        <w:rPr>
          <w:sz w:val="16"/>
        </w:rPr>
        <w:t xml:space="preserve">, </w:t>
      </w:r>
      <w:r w:rsidRPr="005B1CDF">
        <w:rPr>
          <w:rStyle w:val="StyleUnderline"/>
        </w:rPr>
        <w:t>the</w:t>
      </w:r>
      <w:r w:rsidRPr="005B1CDF">
        <w:rPr>
          <w:sz w:val="16"/>
        </w:rPr>
        <w:t xml:space="preserve"> </w:t>
      </w:r>
      <w:r w:rsidRPr="005B1CDF">
        <w:rPr>
          <w:rStyle w:val="Emphasis"/>
        </w:rPr>
        <w:t>U</w:t>
      </w:r>
      <w:r w:rsidRPr="005B1CDF">
        <w:rPr>
          <w:sz w:val="16"/>
        </w:rPr>
        <w:t xml:space="preserve">nited </w:t>
      </w:r>
      <w:r w:rsidRPr="005B1CDF">
        <w:rPr>
          <w:rStyle w:val="Emphasis"/>
        </w:rPr>
        <w:t>S</w:t>
      </w:r>
      <w:r w:rsidRPr="005B1CDF">
        <w:rPr>
          <w:sz w:val="16"/>
        </w:rPr>
        <w:t xml:space="preserve">tates </w:t>
      </w:r>
      <w:r w:rsidRPr="005B1CDF">
        <w:rPr>
          <w:rStyle w:val="StyleUnderline"/>
          <w:highlight w:val="cyan"/>
        </w:rPr>
        <w:t>increases</w:t>
      </w:r>
      <w:r w:rsidRPr="005B1CDF">
        <w:rPr>
          <w:rStyle w:val="StyleUnderline"/>
        </w:rPr>
        <w:t xml:space="preserve"> its ability to </w:t>
      </w:r>
      <w:r w:rsidRPr="005B1CDF">
        <w:rPr>
          <w:rStyle w:val="Emphasis"/>
        </w:rPr>
        <w:t>marshal</w:t>
      </w:r>
      <w:r w:rsidRPr="005B1CDF">
        <w:rPr>
          <w:rStyle w:val="StyleUnderline"/>
        </w:rPr>
        <w:t xml:space="preserve"> </w:t>
      </w:r>
      <w:r w:rsidRPr="005B1CDF">
        <w:rPr>
          <w:rStyle w:val="StyleUnderline"/>
          <w:highlight w:val="cyan"/>
        </w:rPr>
        <w:t xml:space="preserve">diplomatic </w:t>
      </w:r>
      <w:r w:rsidRPr="005B1CDF">
        <w:rPr>
          <w:rStyle w:val="Emphasis"/>
          <w:highlight w:val="cyan"/>
        </w:rPr>
        <w:t>pressure</w:t>
      </w:r>
      <w:r w:rsidRPr="005B1CDF">
        <w:rPr>
          <w:sz w:val="16"/>
        </w:rPr>
        <w:t xml:space="preserve"> on behalf of allies around the world.</w:t>
      </w:r>
    </w:p>
    <w:p w14:paraId="579E80E9" w14:textId="77777777" w:rsidR="00025472" w:rsidRPr="005B1CDF" w:rsidRDefault="00025472" w:rsidP="00025472">
      <w:pPr>
        <w:rPr>
          <w:sz w:val="16"/>
        </w:rPr>
      </w:pPr>
      <w:r w:rsidRPr="005B1CDF">
        <w:rPr>
          <w:sz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76C446CE" w14:textId="77777777" w:rsidR="00025472" w:rsidRPr="005B1CDF" w:rsidRDefault="00025472" w:rsidP="00025472">
      <w:pPr>
        <w:rPr>
          <w:sz w:val="16"/>
        </w:rPr>
      </w:pPr>
      <w:r w:rsidRPr="005B1CDF">
        <w:rPr>
          <w:sz w:val="16"/>
        </w:rPr>
        <w:t xml:space="preserve">Which brings us to China. One </w:t>
      </w:r>
      <w:r w:rsidRPr="00A545B9">
        <w:rPr>
          <w:rStyle w:val="StyleUnderline"/>
          <w:highlight w:val="green"/>
        </w:rPr>
        <w:t>worrying aspect of the 2020 presidential race is</w:t>
      </w:r>
      <w:r w:rsidRPr="00A545B9">
        <w:rPr>
          <w:rStyle w:val="StyleUnderline"/>
        </w:rPr>
        <w:t xml:space="preserve"> that </w:t>
      </w:r>
      <w:r w:rsidRPr="00A545B9">
        <w:rPr>
          <w:rStyle w:val="StyleUnderline"/>
          <w:highlight w:val="green"/>
        </w:rPr>
        <w:t>every</w:t>
      </w:r>
      <w:r w:rsidRPr="00A545B9">
        <w:rPr>
          <w:rStyle w:val="StyleUnderline"/>
        </w:rPr>
        <w:t xml:space="preserve"> serious </w:t>
      </w:r>
      <w:r w:rsidRPr="00A545B9">
        <w:rPr>
          <w:rStyle w:val="StyleUnderline"/>
          <w:highlight w:val="green"/>
        </w:rPr>
        <w:t>contender</w:t>
      </w:r>
      <w:r w:rsidRPr="00A545B9">
        <w:rPr>
          <w:rStyle w:val="StyleUnderline"/>
        </w:rPr>
        <w:t xml:space="preserve"> across the spectrum—from Sanders and Warren to Trump himself—</w:t>
      </w:r>
      <w:r w:rsidRPr="00A545B9">
        <w:rPr>
          <w:rStyle w:val="StyleUnderline"/>
          <w:highlight w:val="green"/>
        </w:rPr>
        <w:t>have staked out a hostile stance on China</w:t>
      </w:r>
      <w:r w:rsidRPr="005B1CDF">
        <w:rPr>
          <w:sz w:val="16"/>
        </w:rPr>
        <w:t>.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62DD36B5" w14:textId="77777777" w:rsidR="00025472" w:rsidRPr="005B1CDF" w:rsidRDefault="00025472" w:rsidP="00025472">
      <w:pPr>
        <w:rPr>
          <w:sz w:val="16"/>
        </w:rPr>
      </w:pPr>
      <w:r w:rsidRPr="005B1CDF">
        <w:rPr>
          <w:sz w:val="16"/>
        </w:rPr>
        <w:t xml:space="preserve">But pursuing such a course would be counterproductive. Chinese </w:t>
      </w:r>
      <w:r w:rsidRPr="00A545B9">
        <w:rPr>
          <w:rStyle w:val="Emphasis"/>
        </w:rPr>
        <w:t xml:space="preserve">President </w:t>
      </w:r>
      <w:r w:rsidRPr="00A545B9">
        <w:rPr>
          <w:rStyle w:val="Emphasis"/>
          <w:highlight w:val="green"/>
        </w:rPr>
        <w:t xml:space="preserve">Xi </w:t>
      </w:r>
      <w:r w:rsidRPr="00A545B9">
        <w:rPr>
          <w:rStyle w:val="Emphasis"/>
        </w:rPr>
        <w:t xml:space="preserve">Jinping </w:t>
      </w:r>
      <w:r w:rsidRPr="00A545B9">
        <w:rPr>
          <w:rStyle w:val="Emphasis"/>
          <w:highlight w:val="green"/>
        </w:rPr>
        <w:t>is in the middle of transforming an industrial-agrarian economy into a massive consumer economy</w:t>
      </w:r>
      <w:r w:rsidRPr="005B1CDF">
        <w:rPr>
          <w:sz w:val="16"/>
        </w:rPr>
        <w:t xml:space="preserve">—much as U.S. economists have long advised Beijing to do. The overheating of the Chinese economy has not only </w:t>
      </w:r>
      <w:r w:rsidRPr="00A545B9">
        <w:rPr>
          <w:rStyle w:val="StyleUnderline"/>
          <w:highlight w:val="green"/>
        </w:rPr>
        <w:t>resulted in the Belt and Road Initiative</w:t>
      </w:r>
      <w:r w:rsidRPr="005B1CDF">
        <w:rPr>
          <w:sz w:val="16"/>
        </w:rPr>
        <w:t xml:space="preser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w:t>
      </w:r>
      <w:r w:rsidRPr="00A545B9">
        <w:rPr>
          <w:rStyle w:val="StyleUnderline"/>
        </w:rPr>
        <w:t xml:space="preserve">it makes good sense for </w:t>
      </w:r>
      <w:r w:rsidRPr="00A545B9">
        <w:rPr>
          <w:rStyle w:val="StyleUnderline"/>
          <w:highlight w:val="green"/>
        </w:rPr>
        <w:t>Xi</w:t>
      </w:r>
      <w:r w:rsidRPr="00A545B9">
        <w:rPr>
          <w:rStyle w:val="StyleUnderline"/>
        </w:rPr>
        <w:t xml:space="preserve"> to </w:t>
      </w:r>
      <w:r w:rsidRPr="00A545B9">
        <w:rPr>
          <w:rStyle w:val="StyleUnderline"/>
          <w:highlight w:val="green"/>
        </w:rPr>
        <w:t>deflect</w:t>
      </w:r>
      <w:r w:rsidRPr="00A545B9">
        <w:rPr>
          <w:rStyle w:val="StyleUnderline"/>
        </w:rPr>
        <w:t xml:space="preserve"> from this hard reality </w:t>
      </w:r>
      <w:r w:rsidRPr="00A545B9">
        <w:rPr>
          <w:rStyle w:val="StyleUnderline"/>
          <w:highlight w:val="green"/>
        </w:rPr>
        <w:t>with speeches about cleansing China of foreign ideologies</w:t>
      </w:r>
      <w:r w:rsidRPr="005B1CDF">
        <w:rPr>
          <w:sz w:val="16"/>
        </w:rPr>
        <w:t xml:space="preserve"> and undergoing a new round of ideological hygiene. The idea that this world-historical development can be decently improved by any military swagger or hard-line approach seems deluded at best.</w:t>
      </w:r>
    </w:p>
    <w:p w14:paraId="5B88B0EB" w14:textId="77777777" w:rsidR="00025472" w:rsidRPr="005B1CDF" w:rsidRDefault="00025472" w:rsidP="00025472">
      <w:pPr>
        <w:rPr>
          <w:sz w:val="16"/>
        </w:rPr>
      </w:pPr>
      <w:r w:rsidRPr="005B1CDF">
        <w:rPr>
          <w:sz w:val="16"/>
        </w:rPr>
        <w:t xml:space="preserve">More valuable would be to recognize the United States’ own role in this unfolding China of the present. The </w:t>
      </w:r>
      <w:r w:rsidRPr="005B1CDF">
        <w:rPr>
          <w:rStyle w:val="Emphasis"/>
          <w:highlight w:val="cyan"/>
        </w:rPr>
        <w:t>American</w:t>
      </w:r>
      <w:r w:rsidRPr="005B1CDF">
        <w:rPr>
          <w:rStyle w:val="StyleUnderline"/>
        </w:rPr>
        <w:t xml:space="preserve"> and </w:t>
      </w:r>
      <w:r w:rsidRPr="005B1CDF">
        <w:rPr>
          <w:rStyle w:val="Emphasis"/>
          <w:highlight w:val="cyan"/>
        </w:rPr>
        <w:t>Chinese</w:t>
      </w:r>
      <w:r w:rsidRPr="005B1CDF">
        <w:rPr>
          <w:rStyle w:val="StyleUnderline"/>
          <w:highlight w:val="cyan"/>
        </w:rPr>
        <w:t xml:space="preserve"> economies</w:t>
      </w:r>
      <w:r w:rsidRPr="003A0877">
        <w:rPr>
          <w:rStyle w:val="StyleUnderline"/>
        </w:rPr>
        <w:t xml:space="preserve"> are </w:t>
      </w:r>
      <w:r w:rsidRPr="005B1CDF">
        <w:rPr>
          <w:rStyle w:val="StyleUnderline"/>
          <w:highlight w:val="cyan"/>
        </w:rPr>
        <w:t>locked</w:t>
      </w:r>
      <w:r w:rsidRPr="005B1CDF">
        <w:rPr>
          <w:rStyle w:val="StyleUnderline"/>
        </w:rPr>
        <w:t xml:space="preserve"> in an </w:t>
      </w:r>
      <w:r w:rsidRPr="005B1CDF">
        <w:rPr>
          <w:rStyle w:val="Emphasis"/>
        </w:rPr>
        <w:t>embrace</w:t>
      </w:r>
      <w:r w:rsidRPr="005B1CDF">
        <w:rPr>
          <w:sz w:val="16"/>
        </w:rPr>
        <w:t xml:space="preserve"> that can only be dealt with as a totality, rather than piecemeal. </w:t>
      </w:r>
      <w:r w:rsidRPr="005B1CDF">
        <w:rPr>
          <w:rStyle w:val="StyleUnderline"/>
          <w:highlight w:val="cyan"/>
        </w:rPr>
        <w:t>Only through diplomacy</w:t>
      </w:r>
      <w:r w:rsidRPr="005B1CDF">
        <w:rPr>
          <w:sz w:val="16"/>
        </w:rPr>
        <w:t xml:space="preserve"> with </w:t>
      </w:r>
      <w:r w:rsidRPr="005B1CDF">
        <w:rPr>
          <w:rStyle w:val="StyleUnderline"/>
          <w:highlight w:val="cyan"/>
        </w:rPr>
        <w:t>China would</w:t>
      </w:r>
      <w:r w:rsidRPr="005B1CDF">
        <w:rPr>
          <w:sz w:val="16"/>
        </w:rPr>
        <w:t xml:space="preserve">, for instance, any </w:t>
      </w:r>
      <w:r w:rsidRPr="005B1CDF">
        <w:rPr>
          <w:rStyle w:val="StyleUnderline"/>
          <w:highlight w:val="cyan"/>
        </w:rPr>
        <w:t>attempt</w:t>
      </w:r>
      <w:r w:rsidRPr="005B1CDF">
        <w:rPr>
          <w:rStyle w:val="StyleUnderline"/>
        </w:rPr>
        <w:t xml:space="preserve"> at </w:t>
      </w:r>
      <w:r w:rsidRPr="005B1CDF">
        <w:rPr>
          <w:rStyle w:val="Emphasis"/>
        </w:rPr>
        <w:t>forging</w:t>
      </w:r>
      <w:r w:rsidRPr="005B1CDF">
        <w:rPr>
          <w:rStyle w:val="StyleUnderline"/>
        </w:rPr>
        <w:t xml:space="preserve"> </w:t>
      </w:r>
      <w:r w:rsidRPr="005B1CDF">
        <w:rPr>
          <w:rStyle w:val="StyleUnderline"/>
          <w:highlight w:val="cyan"/>
        </w:rPr>
        <w:t>a</w:t>
      </w:r>
      <w:r w:rsidRPr="005B1CDF">
        <w:rPr>
          <w:sz w:val="16"/>
        </w:rPr>
        <w:t xml:space="preserve"> serious </w:t>
      </w:r>
      <w:r w:rsidRPr="005B1CDF">
        <w:rPr>
          <w:rStyle w:val="StyleUnderline"/>
          <w:highlight w:val="cyan"/>
        </w:rPr>
        <w:t>environmental pact</w:t>
      </w:r>
      <w:r w:rsidRPr="005B1CDF">
        <w:rPr>
          <w:rStyle w:val="StyleUnderline"/>
        </w:rPr>
        <w:t xml:space="preserve"> be achievable</w:t>
      </w:r>
      <w:r w:rsidRPr="005B1CDF">
        <w:rPr>
          <w:sz w:val="16"/>
        </w:rPr>
        <w:t xml:space="preserve">. </w:t>
      </w:r>
      <w:r w:rsidRPr="005B1CDF">
        <w:rPr>
          <w:rStyle w:val="StyleUnderline"/>
          <w:highlight w:val="cyan"/>
        </w:rPr>
        <w:t>No</w:t>
      </w:r>
      <w:r w:rsidRPr="005B1CDF">
        <w:rPr>
          <w:sz w:val="16"/>
        </w:rPr>
        <w:t xml:space="preserve"> human rights </w:t>
      </w:r>
      <w:r w:rsidRPr="005B1CDF">
        <w:rPr>
          <w:rStyle w:val="Emphasis"/>
          <w:highlight w:val="cyan"/>
        </w:rPr>
        <w:t>cause</w:t>
      </w:r>
      <w:r w:rsidRPr="005B1CDF">
        <w:rPr>
          <w:rStyle w:val="StyleUnderline"/>
        </w:rPr>
        <w:t xml:space="preserve"> in China </w:t>
      </w:r>
      <w:r w:rsidRPr="005B1CDF">
        <w:rPr>
          <w:rStyle w:val="StyleUnderline"/>
          <w:highlight w:val="cyan"/>
        </w:rPr>
        <w:t>can be furthered by</w:t>
      </w:r>
      <w:r w:rsidRPr="005B1CDF">
        <w:rPr>
          <w:sz w:val="16"/>
        </w:rPr>
        <w:t xml:space="preserve"> the </w:t>
      </w:r>
      <w:r w:rsidRPr="005B1CDF">
        <w:rPr>
          <w:rStyle w:val="Emphasis"/>
          <w:highlight w:val="cyan"/>
        </w:rPr>
        <w:t>U</w:t>
      </w:r>
      <w:r w:rsidRPr="005B1CDF">
        <w:rPr>
          <w:sz w:val="16"/>
        </w:rPr>
        <w:t xml:space="preserve">nited </w:t>
      </w:r>
      <w:r w:rsidRPr="005B1CDF">
        <w:rPr>
          <w:rStyle w:val="Emphasis"/>
          <w:highlight w:val="cyan"/>
        </w:rPr>
        <w:t>S</w:t>
      </w:r>
      <w:r w:rsidRPr="005B1CDF">
        <w:rPr>
          <w:sz w:val="16"/>
        </w:rPr>
        <w:t xml:space="preserve">tates </w:t>
      </w:r>
      <w:r w:rsidRPr="005B1CDF">
        <w:rPr>
          <w:rStyle w:val="StyleUnderline"/>
          <w:highlight w:val="cyan"/>
        </w:rPr>
        <w:t>if it does not use</w:t>
      </w:r>
      <w:r w:rsidRPr="005B1CDF">
        <w:rPr>
          <w:sz w:val="16"/>
        </w:rPr>
        <w:t xml:space="preserve"> the real </w:t>
      </w:r>
      <w:r w:rsidRPr="005B1CDF">
        <w:rPr>
          <w:rStyle w:val="StyleUnderline"/>
          <w:highlight w:val="cyan"/>
        </w:rPr>
        <w:t xml:space="preserve">economic </w:t>
      </w:r>
      <w:r w:rsidRPr="005B1CDF">
        <w:rPr>
          <w:rStyle w:val="Emphasis"/>
          <w:highlight w:val="cyan"/>
        </w:rPr>
        <w:t>power</w:t>
      </w:r>
      <w:r w:rsidRPr="005B1CDF">
        <w:rPr>
          <w:sz w:val="16"/>
        </w:rPr>
        <w:t xml:space="preserve"> at its disposal: </w:t>
      </w:r>
      <w:r w:rsidRPr="005B1CDF">
        <w:rPr>
          <w:rStyle w:val="StyleUnderline"/>
        </w:rPr>
        <w:t>fining</w:t>
      </w:r>
      <w:r w:rsidRPr="005B1CDF">
        <w:rPr>
          <w:sz w:val="16"/>
        </w:rPr>
        <w:t xml:space="preserve"> U.S. </w:t>
      </w:r>
      <w:r w:rsidRPr="005B1CDF">
        <w:rPr>
          <w:rStyle w:val="StyleUnderline"/>
        </w:rPr>
        <w:t>companies</w:t>
      </w:r>
      <w:r w:rsidRPr="005B1CDF">
        <w:rPr>
          <w:sz w:val="16"/>
        </w:rPr>
        <w:t xml:space="preserve"> for doing business in Xin-jiang, forcing Apple to comply with U.S. labor regulations abroad, </w:t>
      </w:r>
      <w:r w:rsidRPr="005B1CDF">
        <w:rPr>
          <w:rStyle w:val="StyleUnderline"/>
        </w:rPr>
        <w:t>shifting</w:t>
      </w:r>
      <w:r w:rsidRPr="005B1CDF">
        <w:rPr>
          <w:sz w:val="16"/>
        </w:rPr>
        <w:t xml:space="preserve"> the emphasis of </w:t>
      </w:r>
      <w:r w:rsidRPr="005B1CDF">
        <w:rPr>
          <w:rStyle w:val="Emphasis"/>
        </w:rPr>
        <w:t>World Bank</w:t>
      </w:r>
      <w:r w:rsidRPr="005B1CDF">
        <w:rPr>
          <w:rStyle w:val="StyleUnderline"/>
        </w:rPr>
        <w:t xml:space="preserve"> loans from</w:t>
      </w:r>
      <w:r w:rsidRPr="005B1CDF">
        <w:rPr>
          <w:sz w:val="16"/>
        </w:rPr>
        <w:t xml:space="preserve"> Chinese </w:t>
      </w:r>
      <w:r w:rsidRPr="005B1CDF">
        <w:rPr>
          <w:rStyle w:val="StyleUnderline"/>
        </w:rPr>
        <w:t>corporations to</w:t>
      </w:r>
      <w:r w:rsidRPr="005B1CDF">
        <w:rPr>
          <w:sz w:val="16"/>
        </w:rPr>
        <w:t xml:space="preserve"> individual Chinese </w:t>
      </w:r>
      <w:r w:rsidRPr="005B1CDF">
        <w:rPr>
          <w:rStyle w:val="Emphasis"/>
        </w:rPr>
        <w:t>migrants</w:t>
      </w:r>
      <w:r w:rsidRPr="005B1CDF">
        <w:rPr>
          <w:sz w:val="16"/>
        </w:rPr>
        <w:t xml:space="preserve"> leaving the countryside en masse. Meanwhile, </w:t>
      </w:r>
      <w:r w:rsidRPr="00A545B9">
        <w:rPr>
          <w:rStyle w:val="Emphasis"/>
          <w:highlight w:val="green"/>
        </w:rPr>
        <w:t>the demonization of China will likely continue to be a profitable hypocrisy for American politicians to engage</w:t>
      </w:r>
      <w:r w:rsidRPr="005B1CDF">
        <w:rPr>
          <w:sz w:val="16"/>
        </w:rPr>
        <w:t xml:space="preserve"> in.</w:t>
      </w:r>
    </w:p>
    <w:p w14:paraId="25F8082E" w14:textId="77777777" w:rsidR="00025472" w:rsidRDefault="00025472" w:rsidP="00025472">
      <w:r>
        <w:t>&lt;their card ends&gt;</w:t>
      </w:r>
    </w:p>
    <w:p w14:paraId="375E9A43" w14:textId="77777777" w:rsidR="00025472" w:rsidRPr="00A545B9" w:rsidRDefault="00025472" w:rsidP="00025472">
      <w:pPr>
        <w:rPr>
          <w:sz w:val="12"/>
        </w:rPr>
      </w:pPr>
      <w:r w:rsidRPr="00A545B9">
        <w:rPr>
          <w:rStyle w:val="Emphasis"/>
          <w:highlight w:val="green"/>
        </w:rPr>
        <w:t>Whether</w:t>
      </w:r>
      <w:r w:rsidRPr="00A545B9">
        <w:rPr>
          <w:rStyle w:val="Emphasis"/>
        </w:rPr>
        <w:t xml:space="preserve"> predominantly </w:t>
      </w:r>
      <w:r w:rsidRPr="00A545B9">
        <w:rPr>
          <w:rStyle w:val="Emphasis"/>
          <w:highlight w:val="green"/>
        </w:rPr>
        <w:t>social democratic or</w:t>
      </w:r>
      <w:r w:rsidRPr="00A545B9">
        <w:rPr>
          <w:rStyle w:val="Emphasis"/>
        </w:rPr>
        <w:t xml:space="preserve"> democratic </w:t>
      </w:r>
      <w:r w:rsidRPr="00A545B9">
        <w:rPr>
          <w:rStyle w:val="Emphasis"/>
          <w:highlight w:val="green"/>
        </w:rPr>
        <w:t>socialist</w:t>
      </w:r>
      <w:r w:rsidRPr="00A545B9">
        <w:rPr>
          <w:rStyle w:val="Emphasis"/>
        </w:rPr>
        <w:t xml:space="preserve"> in character, </w:t>
      </w:r>
      <w:r w:rsidRPr="00A545B9">
        <w:rPr>
          <w:rStyle w:val="Emphasis"/>
          <w:highlight w:val="green"/>
        </w:rPr>
        <w:t>no left U.S. foreign policy can expect full implementation or success</w:t>
      </w:r>
      <w:r w:rsidRPr="00A545B9">
        <w:rPr>
          <w:rStyle w:val="Emphasis"/>
        </w:rPr>
        <w:t xml:space="preserve"> in the short term</w:t>
      </w:r>
      <w:r w:rsidRPr="00A545B9">
        <w:rPr>
          <w:sz w:val="12"/>
        </w:rPr>
        <w:t xml:space="preserve">. It would be </w:t>
      </w:r>
      <w:r w:rsidRPr="00A545B9">
        <w:rPr>
          <w:rStyle w:val="Emphasis"/>
          <w:highlight w:val="green"/>
        </w:rPr>
        <w:t>naive to believe otherwise</w:t>
      </w:r>
      <w:r w:rsidRPr="00A545B9">
        <w:rPr>
          <w:sz w:val="12"/>
        </w:rPr>
        <w:t xml:space="preserve">. It is not only that the </w:t>
      </w:r>
      <w:r w:rsidRPr="00A545B9">
        <w:rPr>
          <w:rStyle w:val="Emphasis"/>
          <w:highlight w:val="green"/>
        </w:rPr>
        <w:t>diplomatic corps</w:t>
      </w:r>
      <w:r w:rsidRPr="00A545B9">
        <w:rPr>
          <w:rStyle w:val="Emphasis"/>
        </w:rPr>
        <w:t xml:space="preserve"> itself </w:t>
      </w:r>
      <w:r w:rsidRPr="00A545B9">
        <w:rPr>
          <w:rStyle w:val="Emphasis"/>
          <w:highlight w:val="green"/>
        </w:rPr>
        <w:t xml:space="preserve">remains embroiled in </w:t>
      </w:r>
      <w:r w:rsidRPr="00A545B9">
        <w:rPr>
          <w:rStyle w:val="Emphasis"/>
        </w:rPr>
        <w:t xml:space="preserve">the </w:t>
      </w:r>
      <w:r w:rsidRPr="00A545B9">
        <w:rPr>
          <w:rStyle w:val="Emphasis"/>
          <w:highlight w:val="green"/>
        </w:rPr>
        <w:t>Cold War consensus</w:t>
      </w:r>
      <w:r w:rsidRPr="00A545B9">
        <w:rPr>
          <w:rStyle w:val="Emphasis"/>
        </w:rPr>
        <w:t xml:space="preserve"> but that foreign policy is merely </w:t>
      </w:r>
      <w:r w:rsidRPr="00A545B9">
        <w:rPr>
          <w:rStyle w:val="Emphasis"/>
          <w:highlight w:val="green"/>
        </w:rPr>
        <w:t>one domain among others</w:t>
      </w:r>
      <w:r w:rsidRPr="00A545B9">
        <w:rPr>
          <w:rStyle w:val="Emphasis"/>
        </w:rPr>
        <w:t xml:space="preserve"> that </w:t>
      </w:r>
      <w:r w:rsidRPr="00A545B9">
        <w:rPr>
          <w:rStyle w:val="Emphasis"/>
          <w:highlight w:val="green"/>
        </w:rPr>
        <w:t>Americans would need to change</w:t>
      </w:r>
      <w:r w:rsidRPr="00A545B9">
        <w:rPr>
          <w:rStyle w:val="Emphasis"/>
        </w:rPr>
        <w:t xml:space="preserve"> and co-opt in concert, such as the judiciary, the intelligence services, and the Federal Reserve</w:t>
      </w:r>
      <w:r w:rsidRPr="00A545B9">
        <w:rPr>
          <w:sz w:val="12"/>
        </w:rPr>
        <w:t xml:space="preserve">. It would be a decent enough start if a Sanders or Warren administration succeeded simply in making left diplomats an inhabitable identity at the State Department, where they are currently an extinct species. </w:t>
      </w:r>
      <w:r w:rsidRPr="00A545B9">
        <w:rPr>
          <w:rStyle w:val="StyleUnderline"/>
        </w:rPr>
        <w:t>It may be that some of the most effective arms of a left U.S. foreign policy are the most mundane</w:t>
      </w:r>
      <w:r w:rsidRPr="00A545B9">
        <w:rPr>
          <w:sz w:val="12"/>
        </w:rPr>
        <w:t>. Imagine if the IRS were empowered to pursue wealth taxes globally, giving the 1 percent nowhere to hide. That desk-bound agency may contain more revolutionary tinder than the U.S. Marine Corps.</w:t>
      </w:r>
    </w:p>
    <w:p w14:paraId="4350D61B" w14:textId="77777777" w:rsidR="00025472" w:rsidRPr="00134B19" w:rsidRDefault="00025472" w:rsidP="00025472"/>
    <w:p w14:paraId="0F329484" w14:textId="77777777" w:rsidR="00025472" w:rsidRPr="00A545B9" w:rsidRDefault="00025472" w:rsidP="00025472">
      <w:pPr>
        <w:pStyle w:val="Heading4"/>
      </w:pPr>
      <w:r>
        <w:t>Winning this zeroes the aff—no impact is intrinsic to US posture, obviously larger factors</w:t>
      </w:r>
    </w:p>
    <w:p w14:paraId="2278431A" w14:textId="718387AE" w:rsidR="00025472" w:rsidRPr="00134B19" w:rsidRDefault="00025472" w:rsidP="00025472">
      <w:pPr>
        <w:pStyle w:val="Heading3"/>
      </w:pPr>
      <w:r>
        <w:t>India Turn</w:t>
      </w:r>
      <w:r w:rsidR="00307E94">
        <w:t>---</w:t>
      </w:r>
      <w:r>
        <w:t>2NC</w:t>
      </w:r>
    </w:p>
    <w:p w14:paraId="7AB30A4B" w14:textId="77777777" w:rsidR="00025472" w:rsidRPr="00C60E7C" w:rsidRDefault="00025472" w:rsidP="00025472">
      <w:pPr>
        <w:pStyle w:val="Heading4"/>
        <w:rPr>
          <w:rFonts w:cs="Calibri"/>
        </w:rPr>
      </w:pPr>
      <w:r>
        <w:rPr>
          <w:rFonts w:cs="Calibri"/>
        </w:rPr>
        <w:t>Development is key to contain global risks</w:t>
      </w:r>
    </w:p>
    <w:p w14:paraId="419ED4E2" w14:textId="77777777" w:rsidR="00025472" w:rsidRPr="00C60E7C" w:rsidRDefault="00025472" w:rsidP="00025472">
      <w:pPr>
        <w:rPr>
          <w:rStyle w:val="Style13ptBold"/>
        </w:rPr>
      </w:pPr>
      <w:r w:rsidRPr="00C60E7C">
        <w:rPr>
          <w:rStyle w:val="Style13ptBold"/>
        </w:rPr>
        <w:t xml:space="preserve">Saran ’21 </w:t>
      </w:r>
      <w:r w:rsidRPr="00C60E7C">
        <w:t>[Shyam; October 7;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https://www.tribuneindia.com/news/comment/seize-the-moment-321202]</w:t>
      </w:r>
    </w:p>
    <w:p w14:paraId="0559C2D7" w14:textId="77777777" w:rsidR="00025472" w:rsidRPr="00C60E7C" w:rsidRDefault="00025472" w:rsidP="00025472">
      <w:pPr>
        <w:rPr>
          <w:sz w:val="16"/>
        </w:rPr>
      </w:pPr>
      <w:r w:rsidRPr="00134B19">
        <w:rPr>
          <w:rStyle w:val="StyleUnderline"/>
          <w:highlight w:val="green"/>
        </w:rPr>
        <w:t>An</w:t>
      </w:r>
      <w:r w:rsidRPr="00C60E7C">
        <w:rPr>
          <w:rStyle w:val="StyleUnderline"/>
        </w:rPr>
        <w:t xml:space="preserve"> </w:t>
      </w:r>
      <w:r w:rsidRPr="00C60E7C">
        <w:rPr>
          <w:rStyle w:val="Emphasis"/>
        </w:rPr>
        <w:t xml:space="preserve">indispensable </w:t>
      </w:r>
      <w:r w:rsidRPr="00134B19">
        <w:rPr>
          <w:rStyle w:val="Emphasis"/>
          <w:highlight w:val="green"/>
        </w:rPr>
        <w:t>requirement</w:t>
      </w:r>
      <w:r w:rsidRPr="00134B19">
        <w:rPr>
          <w:rStyle w:val="StyleUnderline"/>
          <w:highlight w:val="green"/>
        </w:rPr>
        <w:t xml:space="preserve"> to</w:t>
      </w:r>
      <w:r w:rsidRPr="00C60E7C">
        <w:rPr>
          <w:rStyle w:val="StyleUnderline"/>
        </w:rPr>
        <w:t xml:space="preserve"> charting </w:t>
      </w:r>
      <w:r w:rsidRPr="00134B19">
        <w:rPr>
          <w:rStyle w:val="StyleUnderline"/>
          <w:highlight w:val="green"/>
        </w:rPr>
        <w:t>India’s</w:t>
      </w:r>
      <w:r w:rsidRPr="00C60E7C">
        <w:rPr>
          <w:rStyle w:val="StyleUnderline"/>
        </w:rPr>
        <w:t xml:space="preserve"> </w:t>
      </w:r>
      <w:r w:rsidRPr="00C60E7C">
        <w:rPr>
          <w:rStyle w:val="Emphasis"/>
        </w:rPr>
        <w:t>path</w:t>
      </w:r>
      <w:r w:rsidRPr="00C60E7C">
        <w:rPr>
          <w:rStyle w:val="StyleUnderline"/>
        </w:rPr>
        <w:t xml:space="preserve"> to </w:t>
      </w:r>
      <w:r w:rsidRPr="00134B19">
        <w:rPr>
          <w:rStyle w:val="Emphasis"/>
          <w:highlight w:val="green"/>
        </w:rPr>
        <w:t>power</w:t>
      </w:r>
      <w:r w:rsidRPr="00134B19">
        <w:rPr>
          <w:rStyle w:val="StyleUnderline"/>
          <w:highlight w:val="green"/>
        </w:rPr>
        <w:t xml:space="preserve"> is</w:t>
      </w:r>
      <w:r w:rsidRPr="00C60E7C">
        <w:rPr>
          <w:rStyle w:val="StyleUnderline"/>
        </w:rPr>
        <w:t xml:space="preserve"> getting the country back on a </w:t>
      </w:r>
      <w:r w:rsidRPr="00C60E7C">
        <w:rPr>
          <w:rStyle w:val="Emphasis"/>
        </w:rPr>
        <w:t xml:space="preserve">high </w:t>
      </w:r>
      <w:r w:rsidRPr="00134B19">
        <w:rPr>
          <w:rStyle w:val="Emphasis"/>
          <w:highlight w:val="green"/>
        </w:rPr>
        <w:t>growth</w:t>
      </w:r>
      <w:r w:rsidRPr="00C60E7C">
        <w:rPr>
          <w:rStyle w:val="StyleUnderline"/>
        </w:rPr>
        <w:t xml:space="preserve"> trajectory</w:t>
      </w:r>
      <w:r w:rsidRPr="00C60E7C">
        <w:rPr>
          <w:sz w:val="16"/>
        </w:rPr>
        <w:t xml:space="preserve">. It is </w:t>
      </w:r>
      <w:r w:rsidRPr="00C60E7C">
        <w:rPr>
          <w:rStyle w:val="StyleUnderline"/>
        </w:rPr>
        <w:t xml:space="preserve">the </w:t>
      </w:r>
      <w:r w:rsidRPr="00C60E7C">
        <w:rPr>
          <w:rStyle w:val="Emphasis"/>
        </w:rPr>
        <w:t>substance</w:t>
      </w:r>
      <w:r w:rsidRPr="00C60E7C">
        <w:rPr>
          <w:rStyle w:val="StyleUnderline"/>
        </w:rPr>
        <w:t xml:space="preserve"> of </w:t>
      </w:r>
      <w:r w:rsidRPr="00C60E7C">
        <w:rPr>
          <w:rStyle w:val="Emphasis"/>
        </w:rPr>
        <w:t xml:space="preserve">economic </w:t>
      </w:r>
      <w:r w:rsidRPr="00134B19">
        <w:rPr>
          <w:rStyle w:val="Emphasis"/>
          <w:highlight w:val="green"/>
        </w:rPr>
        <w:t>muscle</w:t>
      </w:r>
      <w:r w:rsidRPr="00C60E7C">
        <w:rPr>
          <w:rStyle w:val="StyleUnderline"/>
        </w:rPr>
        <w:t xml:space="preserve"> rather than </w:t>
      </w:r>
      <w:r w:rsidRPr="00C60E7C">
        <w:rPr>
          <w:rStyle w:val="Emphasis"/>
        </w:rPr>
        <w:t>mere</w:t>
      </w:r>
      <w:r w:rsidRPr="00C60E7C">
        <w:rPr>
          <w:sz w:val="16"/>
        </w:rPr>
        <w:t xml:space="preserve"> posture of </w:t>
      </w:r>
      <w:r w:rsidRPr="00C60E7C">
        <w:rPr>
          <w:rStyle w:val="Emphasis"/>
        </w:rPr>
        <w:t>strength</w:t>
      </w:r>
      <w:r w:rsidRPr="00C60E7C">
        <w:rPr>
          <w:sz w:val="16"/>
        </w:rPr>
        <w:t xml:space="preserve"> which </w:t>
      </w:r>
      <w:r w:rsidRPr="00C60E7C">
        <w:rPr>
          <w:rStyle w:val="StyleUnderline"/>
        </w:rPr>
        <w:t xml:space="preserve">will </w:t>
      </w:r>
      <w:r w:rsidRPr="00134B19">
        <w:rPr>
          <w:rStyle w:val="StyleUnderline"/>
          <w:highlight w:val="green"/>
        </w:rPr>
        <w:t>expand</w:t>
      </w:r>
      <w:r w:rsidRPr="00C60E7C">
        <w:rPr>
          <w:rStyle w:val="StyleUnderline"/>
        </w:rPr>
        <w:t xml:space="preserve"> </w:t>
      </w:r>
      <w:r w:rsidRPr="00C60E7C">
        <w:rPr>
          <w:rStyle w:val="Emphasis"/>
        </w:rPr>
        <w:t xml:space="preserve">room for </w:t>
      </w:r>
      <w:r w:rsidRPr="00134B19">
        <w:rPr>
          <w:rStyle w:val="Emphasis"/>
          <w:highlight w:val="green"/>
        </w:rPr>
        <w:t>manouevre</w:t>
      </w:r>
      <w:r w:rsidRPr="00C60E7C">
        <w:rPr>
          <w:rStyle w:val="StyleUnderline"/>
        </w:rPr>
        <w:t xml:space="preserve"> in an era of geopolitical contestation. </w:t>
      </w:r>
      <w:r w:rsidRPr="00134B19">
        <w:rPr>
          <w:rStyle w:val="StyleUnderline"/>
          <w:highlight w:val="green"/>
        </w:rPr>
        <w:t>This requires</w:t>
      </w:r>
      <w:r w:rsidRPr="00C60E7C">
        <w:rPr>
          <w:rStyle w:val="StyleUnderline"/>
        </w:rPr>
        <w:t xml:space="preserve"> not only </w:t>
      </w:r>
      <w:r w:rsidRPr="00C60E7C">
        <w:rPr>
          <w:rStyle w:val="Emphasis"/>
        </w:rPr>
        <w:t>sustaining</w:t>
      </w:r>
      <w:r w:rsidRPr="00C60E7C">
        <w:rPr>
          <w:rStyle w:val="StyleUnderline"/>
        </w:rPr>
        <w:t xml:space="preserve"> but</w:t>
      </w:r>
      <w:r w:rsidRPr="00C60E7C">
        <w:rPr>
          <w:sz w:val="16"/>
        </w:rPr>
        <w:t xml:space="preserve"> also </w:t>
      </w:r>
      <w:r w:rsidRPr="00134B19">
        <w:rPr>
          <w:rStyle w:val="Emphasis"/>
          <w:highlight w:val="green"/>
        </w:rPr>
        <w:t>expanding</w:t>
      </w:r>
      <w:r w:rsidRPr="00134B19">
        <w:rPr>
          <w:rStyle w:val="StyleUnderline"/>
          <w:highlight w:val="green"/>
        </w:rPr>
        <w:t xml:space="preserve"> the</w:t>
      </w:r>
      <w:r w:rsidRPr="00C60E7C">
        <w:rPr>
          <w:rStyle w:val="StyleUnderline"/>
        </w:rPr>
        <w:t xml:space="preserve"> outward orientation of the </w:t>
      </w:r>
      <w:r w:rsidRPr="00134B19">
        <w:rPr>
          <w:rStyle w:val="StyleUnderline"/>
          <w:highlight w:val="green"/>
        </w:rPr>
        <w:t>economy</w:t>
      </w:r>
      <w:r w:rsidRPr="00C60E7C">
        <w:rPr>
          <w:sz w:val="16"/>
        </w:rPr>
        <w:t xml:space="preserve"> and its becoming part of both regional and global supply chains. Atmanirbhar Bharat must not mean a relapse into a high-cost and low-quality economy which prevailed before the 1990s. India’s future as a great power requires its integration with the regional and global economy and </w:t>
      </w:r>
      <w:r w:rsidRPr="00C60E7C">
        <w:rPr>
          <w:rStyle w:val="StyleUnderline"/>
        </w:rPr>
        <w:t xml:space="preserve">India must </w:t>
      </w:r>
      <w:r w:rsidRPr="00C60E7C">
        <w:rPr>
          <w:rStyle w:val="Emphasis"/>
        </w:rPr>
        <w:t>position</w:t>
      </w:r>
      <w:r w:rsidRPr="00C60E7C">
        <w:rPr>
          <w:rStyle w:val="StyleUnderline"/>
        </w:rPr>
        <w:t xml:space="preserve"> itself as the </w:t>
      </w:r>
      <w:r w:rsidRPr="00C60E7C">
        <w:rPr>
          <w:rStyle w:val="Emphasis"/>
        </w:rPr>
        <w:t>engine of growth</w:t>
      </w:r>
      <w:r w:rsidRPr="00C60E7C">
        <w:rPr>
          <w:rStyle w:val="StyleUnderline"/>
        </w:rPr>
        <w:t xml:space="preserve"> for the entire subcontinent</w:t>
      </w:r>
      <w:r w:rsidRPr="00C60E7C">
        <w:rPr>
          <w:sz w:val="16"/>
        </w:rPr>
        <w:t xml:space="preserve">.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134B19">
        <w:rPr>
          <w:rStyle w:val="StyleUnderline"/>
          <w:highlight w:val="green"/>
        </w:rPr>
        <w:t>India could be</w:t>
      </w:r>
      <w:r w:rsidRPr="00C60E7C">
        <w:rPr>
          <w:rStyle w:val="StyleUnderline"/>
        </w:rPr>
        <w:t xml:space="preserve">come </w:t>
      </w:r>
      <w:r w:rsidRPr="00134B19">
        <w:rPr>
          <w:rStyle w:val="StyleUnderline"/>
          <w:highlight w:val="green"/>
        </w:rPr>
        <w:t xml:space="preserve">a </w:t>
      </w:r>
      <w:r w:rsidRPr="00C60E7C">
        <w:rPr>
          <w:rStyle w:val="Emphasis"/>
        </w:rPr>
        <w:t xml:space="preserve">preferred </w:t>
      </w:r>
      <w:r w:rsidRPr="00134B19">
        <w:rPr>
          <w:rStyle w:val="Emphasis"/>
          <w:highlight w:val="green"/>
        </w:rPr>
        <w:t>partner</w:t>
      </w:r>
      <w:r w:rsidRPr="00134B19">
        <w:rPr>
          <w:rStyle w:val="StyleUnderline"/>
          <w:highlight w:val="green"/>
        </w:rPr>
        <w:t xml:space="preserve"> to</w:t>
      </w:r>
      <w:r w:rsidRPr="00C60E7C">
        <w:rPr>
          <w:sz w:val="16"/>
        </w:rPr>
        <w:t xml:space="preserve"> its </w:t>
      </w:r>
      <w:r w:rsidRPr="00C60E7C">
        <w:rPr>
          <w:rStyle w:val="Emphasis"/>
        </w:rPr>
        <w:t xml:space="preserve">South </w:t>
      </w:r>
      <w:r w:rsidRPr="00134B19">
        <w:rPr>
          <w:rStyle w:val="Emphasis"/>
          <w:highlight w:val="green"/>
        </w:rPr>
        <w:t>Asia</w:t>
      </w:r>
      <w:r w:rsidRPr="00C60E7C">
        <w:rPr>
          <w:sz w:val="16"/>
        </w:rPr>
        <w:t xml:space="preserve">n neighbours in their pursuit of social and economic development, </w:t>
      </w:r>
      <w:r w:rsidRPr="00C60E7C">
        <w:rPr>
          <w:rStyle w:val="StyleUnderline"/>
        </w:rPr>
        <w:t>drawing upon</w:t>
      </w:r>
      <w:r w:rsidRPr="00C60E7C">
        <w:rPr>
          <w:sz w:val="16"/>
        </w:rPr>
        <w:t xml:space="preserve"> the advantage of proximity, the size of the Indian market and the deep cultural </w:t>
      </w:r>
      <w:r w:rsidRPr="00C60E7C">
        <w:rPr>
          <w:rStyle w:val="Emphasis"/>
        </w:rPr>
        <w:t>affinities</w:t>
      </w:r>
      <w:r w:rsidRPr="00C60E7C">
        <w:rPr>
          <w:rStyle w:val="StyleUnderline"/>
        </w:rPr>
        <w:t xml:space="preserve"> that bind</w:t>
      </w:r>
      <w:r w:rsidRPr="00C60E7C">
        <w:rPr>
          <w:sz w:val="16"/>
        </w:rPr>
        <w:t xml:space="preserve"> the people of </w:t>
      </w:r>
      <w:r w:rsidRPr="00C60E7C">
        <w:rPr>
          <w:rStyle w:val="StyleUnderline"/>
        </w:rPr>
        <w:t>the subcontinent together</w:t>
      </w:r>
      <w:r w:rsidRPr="00C60E7C">
        <w:rPr>
          <w:sz w:val="16"/>
        </w:rPr>
        <w:t>.</w:t>
      </w:r>
      <w:r w:rsidRPr="00A545B9">
        <w:rPr>
          <w:sz w:val="12"/>
        </w:rPr>
        <w:t>¶</w:t>
      </w:r>
      <w:r w:rsidRPr="00C60E7C">
        <w:rPr>
          <w:sz w:val="12"/>
        </w:rPr>
        <w:t xml:space="preserve"> </w:t>
      </w:r>
      <w:r w:rsidRPr="00C60E7C">
        <w:rPr>
          <w:sz w:val="16"/>
        </w:rPr>
        <w:t>India is at a stage of its development cycle when it needs large infusions of capital and technology. India can leverage its benign partnerships with the key knowledge and financial centres of the world, in particular, the US, Europe and Japan, to build a stronger and modern economy. The evolving geopolitical situation places India in a sweet spot because of concerns about a rising challenge from China. Recent domestic developments in China, with growing hostility towards its hitherto vibrant private sector, is raising uncertainties and fears about the safety and viability of western investment in China. India’s economy alone offers a scale comparable to China. This would help transform India into one of the most dynamic and modern economies by the end of the current decade. The critical policy decisions to achieve this must be taken now.</w:t>
      </w:r>
      <w:r w:rsidRPr="00A545B9">
        <w:rPr>
          <w:sz w:val="12"/>
        </w:rPr>
        <w:t>¶</w:t>
      </w:r>
      <w:r w:rsidRPr="00C60E7C">
        <w:rPr>
          <w:sz w:val="12"/>
        </w:rPr>
        <w:t xml:space="preserve"> </w:t>
      </w:r>
      <w:r w:rsidRPr="00C60E7C">
        <w:rPr>
          <w:sz w:val="16"/>
        </w:rPr>
        <w:t>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There is no option but to raise the level of military preparedness on our land frontiers but leveraging, in parallel, the country’s maritime assets and its partnerships with other naval powers in the Indo-Pacific, including through Quad.</w:t>
      </w:r>
      <w:r w:rsidRPr="00A545B9">
        <w:rPr>
          <w:sz w:val="12"/>
        </w:rPr>
        <w:t>¶</w:t>
      </w:r>
      <w:r w:rsidRPr="00C60E7C">
        <w:rPr>
          <w:sz w:val="12"/>
        </w:rPr>
        <w:t xml:space="preserve"> </w:t>
      </w:r>
      <w:r w:rsidRPr="00C60E7C">
        <w:rPr>
          <w:rStyle w:val="StyleUnderline"/>
        </w:rPr>
        <w:t>Most</w:t>
      </w:r>
      <w:r w:rsidRPr="00C60E7C">
        <w:rPr>
          <w:sz w:val="16"/>
        </w:rPr>
        <w:t xml:space="preserve"> of the </w:t>
      </w:r>
      <w:r w:rsidRPr="00134B19">
        <w:rPr>
          <w:rStyle w:val="StyleUnderline"/>
          <w:highlight w:val="green"/>
        </w:rPr>
        <w:t>challenges</w:t>
      </w:r>
      <w:r w:rsidRPr="00C60E7C">
        <w:rPr>
          <w:sz w:val="16"/>
        </w:rPr>
        <w:t xml:space="preserve"> that confront the country </w:t>
      </w:r>
      <w:r w:rsidRPr="00134B19">
        <w:rPr>
          <w:rStyle w:val="StyleUnderline"/>
          <w:highlight w:val="green"/>
        </w:rPr>
        <w:t xml:space="preserve">are </w:t>
      </w:r>
      <w:r w:rsidRPr="00134B19">
        <w:rPr>
          <w:rStyle w:val="Emphasis"/>
          <w:highlight w:val="green"/>
        </w:rPr>
        <w:t>global</w:t>
      </w:r>
      <w:r w:rsidRPr="00C60E7C">
        <w:rPr>
          <w:rStyle w:val="StyleUnderline"/>
        </w:rPr>
        <w:t xml:space="preserve"> in scope and not amenable to </w:t>
      </w:r>
      <w:r w:rsidRPr="00C60E7C">
        <w:rPr>
          <w:rStyle w:val="Emphasis"/>
        </w:rPr>
        <w:t>national</w:t>
      </w:r>
      <w:r w:rsidRPr="00C60E7C">
        <w:rPr>
          <w:rStyle w:val="StyleUnderline"/>
        </w:rPr>
        <w:t xml:space="preserve"> or even regional solutions. These </w:t>
      </w:r>
      <w:r w:rsidRPr="00134B19">
        <w:rPr>
          <w:rStyle w:val="StyleUnderline"/>
          <w:highlight w:val="green"/>
        </w:rPr>
        <w:t>include</w:t>
      </w:r>
      <w:r w:rsidRPr="00C60E7C">
        <w:rPr>
          <w:rStyle w:val="StyleUnderline"/>
        </w:rPr>
        <w:t xml:space="preserve"> </w:t>
      </w:r>
      <w:r w:rsidRPr="00C60E7C">
        <w:rPr>
          <w:rStyle w:val="Emphasis"/>
        </w:rPr>
        <w:t xml:space="preserve">public </w:t>
      </w:r>
      <w:r w:rsidRPr="00134B19">
        <w:rPr>
          <w:rStyle w:val="Emphasis"/>
          <w:highlight w:val="green"/>
        </w:rPr>
        <w:t>health</w:t>
      </w:r>
      <w:r w:rsidRPr="00C60E7C">
        <w:rPr>
          <w:rStyle w:val="StyleUnderline"/>
        </w:rPr>
        <w:t xml:space="preserve"> challenges such as the </w:t>
      </w:r>
      <w:r w:rsidRPr="00C60E7C">
        <w:rPr>
          <w:rStyle w:val="Emphasis"/>
        </w:rPr>
        <w:t>Covid</w:t>
      </w:r>
      <w:r w:rsidRPr="00C60E7C">
        <w:rPr>
          <w:rStyle w:val="StyleUnderline"/>
        </w:rPr>
        <w:t xml:space="preserve">-19 pandemic that is still </w:t>
      </w:r>
      <w:r w:rsidRPr="00C60E7C">
        <w:rPr>
          <w:rStyle w:val="Emphasis"/>
        </w:rPr>
        <w:t>ongoing</w:t>
      </w:r>
      <w:r w:rsidRPr="00C60E7C">
        <w:rPr>
          <w:rStyle w:val="StyleUnderline"/>
        </w:rPr>
        <w:t xml:space="preserve"> and the </w:t>
      </w:r>
      <w:r w:rsidRPr="00C60E7C">
        <w:rPr>
          <w:rStyle w:val="Emphasis"/>
        </w:rPr>
        <w:t>impending threat</w:t>
      </w:r>
      <w:r w:rsidRPr="00C60E7C">
        <w:rPr>
          <w:rStyle w:val="StyleUnderline"/>
        </w:rPr>
        <w:t xml:space="preserve"> of global </w:t>
      </w:r>
      <w:r w:rsidRPr="00134B19">
        <w:rPr>
          <w:rStyle w:val="Emphasis"/>
          <w:highlight w:val="green"/>
        </w:rPr>
        <w:t>climate</w:t>
      </w:r>
      <w:r w:rsidRPr="00C60E7C">
        <w:rPr>
          <w:rStyle w:val="Emphasis"/>
        </w:rPr>
        <w:t xml:space="preserve"> change</w:t>
      </w:r>
      <w:r w:rsidRPr="00C60E7C">
        <w:rPr>
          <w:rStyle w:val="StyleUnderline"/>
        </w:rPr>
        <w:t xml:space="preserve"> </w:t>
      </w:r>
      <w:r w:rsidRPr="00134B19">
        <w:rPr>
          <w:rStyle w:val="StyleUnderline"/>
          <w:highlight w:val="green"/>
        </w:rPr>
        <w:t>which</w:t>
      </w:r>
      <w:r w:rsidRPr="00C60E7C">
        <w:rPr>
          <w:rStyle w:val="StyleUnderline"/>
        </w:rPr>
        <w:t xml:space="preserve"> may </w:t>
      </w:r>
      <w:r w:rsidRPr="00134B19">
        <w:rPr>
          <w:rStyle w:val="StyleUnderline"/>
          <w:highlight w:val="green"/>
        </w:rPr>
        <w:t xml:space="preserve">have </w:t>
      </w:r>
      <w:r w:rsidRPr="00134B19">
        <w:rPr>
          <w:rStyle w:val="Emphasis"/>
          <w:highlight w:val="green"/>
        </w:rPr>
        <w:t>catastrophic consequences</w:t>
      </w:r>
      <w:r w:rsidRPr="00134B19">
        <w:rPr>
          <w:rStyle w:val="StyleUnderline"/>
          <w:highlight w:val="green"/>
        </w:rPr>
        <w:t>. These demand</w:t>
      </w:r>
      <w:r w:rsidRPr="00C60E7C">
        <w:rPr>
          <w:rStyle w:val="StyleUnderline"/>
        </w:rPr>
        <w:t xml:space="preserve"> </w:t>
      </w:r>
      <w:r w:rsidRPr="00C60E7C">
        <w:rPr>
          <w:rStyle w:val="Emphasis"/>
        </w:rPr>
        <w:t>global</w:t>
      </w:r>
      <w:r w:rsidRPr="00C60E7C">
        <w:rPr>
          <w:rStyle w:val="StyleUnderline"/>
        </w:rPr>
        <w:t xml:space="preserve"> and </w:t>
      </w:r>
      <w:r w:rsidRPr="00C60E7C">
        <w:rPr>
          <w:rStyle w:val="Emphasis"/>
        </w:rPr>
        <w:t>collaborative</w:t>
      </w:r>
      <w:r w:rsidRPr="00C60E7C">
        <w:rPr>
          <w:rStyle w:val="StyleUnderline"/>
        </w:rPr>
        <w:t xml:space="preserve"> responses </w:t>
      </w:r>
      <w:r w:rsidRPr="00C60E7C">
        <w:rPr>
          <w:rStyle w:val="Emphasis"/>
        </w:rPr>
        <w:t>infused</w:t>
      </w:r>
      <w:r w:rsidRPr="00C60E7C">
        <w:rPr>
          <w:rStyle w:val="StyleUnderline"/>
        </w:rPr>
        <w:t xml:space="preserve"> with a spirit of </w:t>
      </w:r>
      <w:r w:rsidRPr="00134B19">
        <w:rPr>
          <w:rStyle w:val="Emphasis"/>
          <w:highlight w:val="green"/>
        </w:rPr>
        <w:t>internationalism</w:t>
      </w:r>
      <w:r w:rsidRPr="00134B19">
        <w:rPr>
          <w:rStyle w:val="StyleUnderline"/>
          <w:highlight w:val="green"/>
        </w:rPr>
        <w:t>. India</w:t>
      </w:r>
      <w:r w:rsidRPr="00C60E7C">
        <w:rPr>
          <w:rStyle w:val="StyleUnderline"/>
        </w:rPr>
        <w:t xml:space="preserve"> has a </w:t>
      </w:r>
      <w:r w:rsidRPr="00C60E7C">
        <w:rPr>
          <w:rStyle w:val="Emphasis"/>
        </w:rPr>
        <w:t>tradition</w:t>
      </w:r>
      <w:r w:rsidRPr="00C60E7C">
        <w:rPr>
          <w:rStyle w:val="StyleUnderline"/>
        </w:rPr>
        <w:t xml:space="preserve"> of </w:t>
      </w:r>
      <w:r w:rsidRPr="00134B19">
        <w:rPr>
          <w:rStyle w:val="StyleUnderline"/>
          <w:highlight w:val="green"/>
        </w:rPr>
        <w:t>support</w:t>
      </w:r>
      <w:r w:rsidRPr="00C60E7C">
        <w:rPr>
          <w:rStyle w:val="StyleUnderline"/>
        </w:rPr>
        <w:t xml:space="preserve">ing </w:t>
      </w:r>
      <w:r w:rsidRPr="00134B19">
        <w:rPr>
          <w:rStyle w:val="Emphasis"/>
          <w:highlight w:val="green"/>
        </w:rPr>
        <w:t>multilateral</w:t>
      </w:r>
      <w:r w:rsidRPr="00C60E7C">
        <w:rPr>
          <w:rStyle w:val="StyleUnderline"/>
        </w:rPr>
        <w:t xml:space="preserve"> institutions and processes and can play a </w:t>
      </w:r>
      <w:r w:rsidRPr="00134B19">
        <w:rPr>
          <w:rStyle w:val="Emphasis"/>
          <w:highlight w:val="green"/>
        </w:rPr>
        <w:t>leadership</w:t>
      </w:r>
      <w:r w:rsidRPr="00C60E7C">
        <w:rPr>
          <w:rStyle w:val="Emphasis"/>
        </w:rPr>
        <w:t xml:space="preserve"> role</w:t>
      </w:r>
      <w:r w:rsidRPr="00C60E7C">
        <w:rPr>
          <w:rStyle w:val="StyleUnderline"/>
        </w:rPr>
        <w:t xml:space="preserve"> in </w:t>
      </w:r>
      <w:r w:rsidRPr="00C60E7C">
        <w:rPr>
          <w:rStyle w:val="Emphasis"/>
        </w:rPr>
        <w:t>reviving</w:t>
      </w:r>
      <w:r w:rsidRPr="00C60E7C">
        <w:rPr>
          <w:rStyle w:val="StyleUnderline"/>
        </w:rPr>
        <w:t xml:space="preserve"> them</w:t>
      </w:r>
      <w:r w:rsidRPr="00C60E7C">
        <w:rPr>
          <w:sz w:val="16"/>
        </w:rPr>
        <w:t xml:space="preserve">. This will mean reorienting India’s foreign policy towards mobilising the large constituency of emerging and developing countries with which India shares </w:t>
      </w:r>
      <w:r w:rsidRPr="00134B19">
        <w:rPr>
          <w:rStyle w:val="StyleUnderline"/>
          <w:highlight w:val="green"/>
        </w:rPr>
        <w:t>concerns</w:t>
      </w:r>
      <w:r w:rsidRPr="00C60E7C">
        <w:rPr>
          <w:sz w:val="16"/>
        </w:rPr>
        <w:t xml:space="preserve"> and interests on a large number of issues. This also points to the importance of India’s traditionally close relations with Russia and Iran. These </w:t>
      </w:r>
      <w:r w:rsidRPr="00134B19">
        <w:rPr>
          <w:rStyle w:val="StyleUnderline"/>
          <w:highlight w:val="green"/>
        </w:rPr>
        <w:t>include</w:t>
      </w:r>
      <w:r w:rsidRPr="00C60E7C">
        <w:rPr>
          <w:rStyle w:val="StyleUnderline"/>
        </w:rPr>
        <w:t xml:space="preserve"> the growing salience of </w:t>
      </w:r>
      <w:r w:rsidRPr="00134B19">
        <w:rPr>
          <w:rStyle w:val="Emphasis"/>
          <w:highlight w:val="green"/>
        </w:rPr>
        <w:t>cyber</w:t>
      </w:r>
      <w:r w:rsidRPr="00C60E7C">
        <w:rPr>
          <w:rStyle w:val="Emphasis"/>
        </w:rPr>
        <w:t xml:space="preserve"> security</w:t>
      </w:r>
      <w:r w:rsidRPr="00C60E7C">
        <w:rPr>
          <w:sz w:val="16"/>
        </w:rPr>
        <w:t xml:space="preserve"> and data privacy </w:t>
      </w:r>
      <w:r w:rsidRPr="00134B19">
        <w:rPr>
          <w:rStyle w:val="StyleUnderline"/>
          <w:highlight w:val="green"/>
        </w:rPr>
        <w:t>and</w:t>
      </w:r>
      <w:r w:rsidRPr="00C60E7C">
        <w:rPr>
          <w:rStyle w:val="StyleUnderline"/>
        </w:rPr>
        <w:t xml:space="preserve"> the regulation of </w:t>
      </w:r>
      <w:r w:rsidRPr="00C60E7C">
        <w:rPr>
          <w:rStyle w:val="Emphasis"/>
        </w:rPr>
        <w:t>advanced tech</w:t>
      </w:r>
      <w:r w:rsidRPr="00C60E7C">
        <w:rPr>
          <w:sz w:val="16"/>
        </w:rPr>
        <w:t xml:space="preserve">nologies </w:t>
      </w:r>
      <w:r w:rsidRPr="00C60E7C">
        <w:rPr>
          <w:rStyle w:val="StyleUnderline"/>
        </w:rPr>
        <w:t xml:space="preserve">such as </w:t>
      </w:r>
      <w:r w:rsidRPr="00134B19">
        <w:rPr>
          <w:rStyle w:val="Emphasis"/>
          <w:highlight w:val="green"/>
        </w:rPr>
        <w:t>A</w:t>
      </w:r>
      <w:r w:rsidRPr="00C60E7C">
        <w:rPr>
          <w:sz w:val="16"/>
        </w:rPr>
        <w:t xml:space="preserve">rtificial </w:t>
      </w:r>
      <w:r w:rsidRPr="00134B19">
        <w:rPr>
          <w:rStyle w:val="Emphasis"/>
          <w:highlight w:val="green"/>
        </w:rPr>
        <w:t>I</w:t>
      </w:r>
      <w:r w:rsidRPr="00C60E7C">
        <w:rPr>
          <w:sz w:val="16"/>
        </w:rPr>
        <w:t>ntelligence.</w:t>
      </w:r>
      <w:r w:rsidRPr="00A545B9">
        <w:rPr>
          <w:sz w:val="12"/>
        </w:rPr>
        <w:t>¶</w:t>
      </w:r>
      <w:r w:rsidRPr="00C60E7C">
        <w:rPr>
          <w:sz w:val="12"/>
        </w:rPr>
        <w:t xml:space="preserve"> </w:t>
      </w:r>
      <w:r w:rsidRPr="00C60E7C">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134B19">
        <w:rPr>
          <w:rStyle w:val="StyleUnderline"/>
          <w:highlight w:val="green"/>
        </w:rPr>
        <w:t xml:space="preserve">India is the </w:t>
      </w:r>
      <w:r w:rsidRPr="00134B19">
        <w:rPr>
          <w:rStyle w:val="Emphasis"/>
          <w:highlight w:val="green"/>
        </w:rPr>
        <w:t>only country</w:t>
      </w:r>
      <w:r w:rsidRPr="00134B19">
        <w:rPr>
          <w:rStyle w:val="StyleUnderline"/>
          <w:highlight w:val="green"/>
        </w:rPr>
        <w:t xml:space="preserve"> which</w:t>
      </w:r>
      <w:r w:rsidRPr="00C60E7C">
        <w:rPr>
          <w:rStyle w:val="StyleUnderline"/>
        </w:rPr>
        <w:t xml:space="preserve"> in terms of area, size</w:t>
      </w:r>
      <w:r w:rsidRPr="00C60E7C">
        <w:rPr>
          <w:sz w:val="16"/>
        </w:rPr>
        <w:t xml:space="preserve"> of population </w:t>
      </w:r>
      <w:r w:rsidRPr="00C60E7C">
        <w:rPr>
          <w:rStyle w:val="StyleUnderline"/>
        </w:rPr>
        <w:t>and</w:t>
      </w:r>
      <w:r w:rsidRPr="00C60E7C">
        <w:rPr>
          <w:sz w:val="16"/>
        </w:rPr>
        <w:t xml:space="preserve"> scientific and technological </w:t>
      </w:r>
      <w:r w:rsidRPr="00C60E7C">
        <w:rPr>
          <w:rStyle w:val="StyleUnderline"/>
        </w:rPr>
        <w:t xml:space="preserve">capabilities </w:t>
      </w:r>
      <w:r w:rsidRPr="00134B19">
        <w:rPr>
          <w:rStyle w:val="StyleUnderline"/>
          <w:highlight w:val="green"/>
        </w:rPr>
        <w:t>can</w:t>
      </w:r>
      <w:r w:rsidRPr="00C60E7C">
        <w:rPr>
          <w:sz w:val="16"/>
        </w:rPr>
        <w:t xml:space="preserve"> match, and even </w:t>
      </w:r>
      <w:r w:rsidRPr="00C60E7C">
        <w:rPr>
          <w:rStyle w:val="StyleUnderline"/>
        </w:rPr>
        <w:t>surpass, China</w:t>
      </w:r>
      <w:r w:rsidRPr="00C60E7C">
        <w:rPr>
          <w:sz w:val="16"/>
        </w:rPr>
        <w:t xml:space="preserve"> and emerge </w:t>
      </w:r>
      <w:r w:rsidRPr="00134B19">
        <w:rPr>
          <w:rStyle w:val="StyleUnderline"/>
          <w:highlight w:val="green"/>
        </w:rPr>
        <w:t>as a</w:t>
      </w:r>
      <w:r w:rsidRPr="00C60E7C">
        <w:rPr>
          <w:rStyle w:val="StyleUnderline"/>
        </w:rPr>
        <w:t xml:space="preserve"> parallel </w:t>
      </w:r>
      <w:r w:rsidRPr="00134B19">
        <w:rPr>
          <w:rStyle w:val="Emphasis"/>
          <w:highlight w:val="green"/>
        </w:rPr>
        <w:t>civilisational state</w:t>
      </w:r>
      <w:r w:rsidRPr="00C60E7C">
        <w:rPr>
          <w:sz w:val="16"/>
        </w:rPr>
        <w:t>, as has been the case through most of recorded history.</w:t>
      </w:r>
    </w:p>
    <w:p w14:paraId="5F945253" w14:textId="77777777" w:rsidR="00025472" w:rsidRDefault="00025472" w:rsidP="00025472">
      <w:pPr>
        <w:pStyle w:val="Heading4"/>
      </w:pPr>
      <w:r>
        <w:t>It escalates Indopak war.</w:t>
      </w:r>
    </w:p>
    <w:p w14:paraId="58271809" w14:textId="77777777" w:rsidR="00025472" w:rsidRPr="00467B0A" w:rsidRDefault="00025472" w:rsidP="00025472">
      <w:r>
        <w:t xml:space="preserve">Dr Summar Iqbal </w:t>
      </w:r>
      <w:r w:rsidRPr="009E35CE">
        <w:rPr>
          <w:rStyle w:val="Style13ptBold"/>
        </w:rPr>
        <w:t>Babar 22</w:t>
      </w:r>
      <w:r>
        <w:t xml:space="preserve"> and Muhammad Kumail Mehdi Dr Summar Iqbal Babar is Assistant Professor at School of Politics and International Relations, Quaid-i-Azam University, Islamabad; Muhammad Kumail Mehdi is student at School of Politics and International Relations, Quaid-i-Azam University, Islamabad (“Rise of Hindutva and its Impact on the Strategic Stability of South Asia,” </w:t>
      </w:r>
      <w:r w:rsidRPr="00467B0A">
        <w:rPr>
          <w:i/>
          <w:iCs/>
        </w:rPr>
        <w:t>CSIS</w:t>
      </w:r>
      <w:r>
        <w:t>, https://journal.ciss.org.pk/index.php/ciss-insight/article/view/231)</w:t>
      </w:r>
    </w:p>
    <w:p w14:paraId="6ED201F6" w14:textId="77777777" w:rsidR="00025472" w:rsidRPr="009E35CE" w:rsidRDefault="00025472" w:rsidP="00025472">
      <w:pPr>
        <w:rPr>
          <w:sz w:val="16"/>
        </w:rPr>
      </w:pPr>
      <w:r w:rsidRPr="00134B19">
        <w:rPr>
          <w:rStyle w:val="StyleUnderline"/>
          <w:highlight w:val="green"/>
        </w:rPr>
        <w:t>India’s animus against Pakistan dates back</w:t>
      </w:r>
      <w:r w:rsidRPr="009E35CE">
        <w:rPr>
          <w:sz w:val="16"/>
        </w:rPr>
        <w:t xml:space="preserve"> to the time of their independence from British colonial rule. While ending their tyrannical rule, the British scorched the political earth for Pakistan and India. Since 1947, </w:t>
      </w:r>
      <w:r w:rsidRPr="00134B19">
        <w:rPr>
          <w:rStyle w:val="StyleUnderline"/>
          <w:highlight w:val="green"/>
        </w:rPr>
        <w:t>Pakistan and India have been harvesting the</w:t>
      </w:r>
      <w:r w:rsidRPr="009E35CE">
        <w:rPr>
          <w:sz w:val="16"/>
        </w:rPr>
        <w:t xml:space="preserve"> crop of the </w:t>
      </w:r>
      <w:r w:rsidRPr="00134B19">
        <w:rPr>
          <w:rStyle w:val="StyleUnderline"/>
          <w:highlight w:val="green"/>
        </w:rPr>
        <w:t>seeds of rivalry sown by the British</w:t>
      </w:r>
      <w:r w:rsidRPr="009E35CE">
        <w:rPr>
          <w:sz w:val="16"/>
        </w:rPr>
        <w:t xml:space="preserve">. </w:t>
      </w:r>
      <w:r w:rsidRPr="00413DE9">
        <w:rPr>
          <w:rStyle w:val="StyleUnderline"/>
        </w:rPr>
        <w:t>Both have</w:t>
      </w:r>
      <w:r w:rsidRPr="009E35CE">
        <w:rPr>
          <w:sz w:val="16"/>
        </w:rPr>
        <w:t xml:space="preserve"> fought three major wars and </w:t>
      </w:r>
      <w:r w:rsidRPr="00413DE9">
        <w:rPr>
          <w:rStyle w:val="StyleUnderline"/>
        </w:rPr>
        <w:t>faced several major crises with nuclear overtones</w:t>
      </w:r>
      <w:r w:rsidRPr="009E35CE">
        <w:rPr>
          <w:sz w:val="16"/>
        </w:rPr>
        <w:t xml:space="preserve">. In May 1998, India resumed nuclear weapons tests and Pakistan was forced to end its restraint to establish overt deterrence. With no major security threat at hand, India developed nuclear weapons for prestige and to revise the global order in its favor. </w:t>
      </w:r>
      <w:r w:rsidRPr="00134B19">
        <w:rPr>
          <w:rStyle w:val="StyleUnderline"/>
          <w:highlight w:val="green"/>
        </w:rPr>
        <w:t>The nuclear dimension complicated South Asian stability and created a security dilemma for Pakistan, forcing it to acquire nuclear weapons</w:t>
      </w:r>
      <w:r w:rsidRPr="009E35CE">
        <w:rPr>
          <w:sz w:val="16"/>
        </w:rPr>
        <w:t xml:space="preserve"> to establish strategic stability in the region.2 </w:t>
      </w:r>
      <w:r w:rsidRPr="00134B19">
        <w:rPr>
          <w:rStyle w:val="StyleUnderline"/>
          <w:highlight w:val="green"/>
        </w:rPr>
        <w:t xml:space="preserve">Strategic stability is </w:t>
      </w:r>
      <w:r w:rsidRPr="00134B19">
        <w:rPr>
          <w:rStyle w:val="Emphasis"/>
          <w:sz w:val="40"/>
          <w:szCs w:val="40"/>
          <w:highlight w:val="green"/>
        </w:rPr>
        <w:t>contingent</w:t>
      </w:r>
      <w:r w:rsidRPr="00134B19">
        <w:rPr>
          <w:rStyle w:val="StyleUnderline"/>
          <w:highlight w:val="green"/>
        </w:rPr>
        <w:t xml:space="preserve"> on the absence of a</w:t>
      </w:r>
      <w:r w:rsidRPr="00134B19">
        <w:rPr>
          <w:sz w:val="16"/>
          <w:highlight w:val="green"/>
        </w:rPr>
        <w:t xml:space="preserve"> </w:t>
      </w:r>
      <w:r w:rsidRPr="00134B19">
        <w:rPr>
          <w:rStyle w:val="Emphasis"/>
          <w:highlight w:val="green"/>
        </w:rPr>
        <w:t>major</w:t>
      </w:r>
      <w:r w:rsidRPr="009E35CE">
        <w:rPr>
          <w:sz w:val="16"/>
        </w:rPr>
        <w:t xml:space="preserve"> territorial or </w:t>
      </w:r>
      <w:r w:rsidRPr="00134B19">
        <w:rPr>
          <w:rStyle w:val="Emphasis"/>
          <w:highlight w:val="green"/>
        </w:rPr>
        <w:t>economic dispute</w:t>
      </w:r>
      <w:r w:rsidRPr="009E35CE">
        <w:rPr>
          <w:sz w:val="16"/>
        </w:rPr>
        <w:t>, symmetry in military capabilities, the existence of extensive confidence building measures (CBMs), and an active role of great powers in conflict prevention.3 These factors are missing in South Asia.</w:t>
      </w:r>
    </w:p>
    <w:p w14:paraId="09A21B67" w14:textId="77777777" w:rsidR="00025472" w:rsidRPr="00134B19" w:rsidRDefault="00025472" w:rsidP="00025472">
      <w:pPr>
        <w:pStyle w:val="Heading4"/>
        <w:rPr>
          <w:rFonts w:cs="Calibri"/>
        </w:rPr>
      </w:pPr>
      <w:r>
        <w:rPr>
          <w:rFonts w:cs="Calibri"/>
        </w:rPr>
        <w:t xml:space="preserve">Development is the </w:t>
      </w:r>
      <w:r>
        <w:rPr>
          <w:rFonts w:cs="Calibri"/>
          <w:u w:val="single"/>
        </w:rPr>
        <w:t>key factor</w:t>
      </w:r>
      <w:r>
        <w:rPr>
          <w:rFonts w:cs="Calibri"/>
        </w:rPr>
        <w:t>.</w:t>
      </w:r>
    </w:p>
    <w:p w14:paraId="2B01FA96" w14:textId="77777777" w:rsidR="00025472" w:rsidRPr="00C60E7C" w:rsidRDefault="00025472" w:rsidP="00025472">
      <w:r w:rsidRPr="00C60E7C">
        <w:rPr>
          <w:rStyle w:val="Style13ptBold"/>
        </w:rPr>
        <w:t xml:space="preserve">Cliff ’20 </w:t>
      </w:r>
      <w:r w:rsidRPr="00C60E7C">
        <w:t>[Roger; June 2020; Research Professor of Indo-Pacific Affairs in the Strategic Studies Institute at the US Army War College, PhD in International Relations from Princeton University, Master of Arts Degree in Chinese Studies from the University of California, San Diego, and Bachelor of Science Degree in Physics from Harvey Mudd College; National Bureau of Asian Research, “A New U.S. Strategy for the Indo-Pacific,” no. 86]</w:t>
      </w:r>
    </w:p>
    <w:p w14:paraId="05F720DE" w14:textId="77777777" w:rsidR="00025472" w:rsidRPr="00C60E7C" w:rsidRDefault="00025472" w:rsidP="00025472">
      <w:pPr>
        <w:rPr>
          <w:sz w:val="16"/>
        </w:rPr>
      </w:pPr>
      <w:r w:rsidRPr="00C60E7C">
        <w:rPr>
          <w:sz w:val="16"/>
        </w:rPr>
        <w:t>Prospects for Interstate War</w:t>
      </w:r>
      <w:r w:rsidRPr="00A545B9">
        <w:rPr>
          <w:sz w:val="12"/>
        </w:rPr>
        <w:t>¶</w:t>
      </w:r>
      <w:r w:rsidRPr="00C60E7C">
        <w:rPr>
          <w:sz w:val="12"/>
        </w:rPr>
        <w:t xml:space="preserve"> </w:t>
      </w:r>
      <w:r w:rsidRPr="00C60E7C">
        <w:rPr>
          <w:sz w:val="16"/>
        </w:rPr>
        <w:t xml:space="preserve">As noted in chapter 2, the Indo-Pacific has been relatively free from interstate conflict over the past quarter century. There has only been one significant interstate war in the region in the last 25 years—the (ongoing) India-Pakistan conflict—and only two other interstate conflicts have resulted in more than 25 battle-related deaths in a single year.1 </w:t>
      </w:r>
      <w:r w:rsidRPr="00C60E7C">
        <w:rPr>
          <w:rStyle w:val="StyleUnderline"/>
        </w:rPr>
        <w:t>There are</w:t>
      </w:r>
      <w:r w:rsidRPr="00C60E7C">
        <w:rPr>
          <w:sz w:val="16"/>
        </w:rPr>
        <w:t xml:space="preserve">, however, numerous other </w:t>
      </w:r>
      <w:r w:rsidRPr="00C60E7C">
        <w:rPr>
          <w:rStyle w:val="Emphasis"/>
        </w:rPr>
        <w:t xml:space="preserve">active </w:t>
      </w:r>
      <w:r w:rsidRPr="0021310B">
        <w:rPr>
          <w:rStyle w:val="Emphasis"/>
          <w:highlight w:val="green"/>
        </w:rPr>
        <w:t>disputes</w:t>
      </w:r>
      <w:r w:rsidRPr="00C60E7C">
        <w:rPr>
          <w:sz w:val="16"/>
        </w:rPr>
        <w:t xml:space="preserve"> </w:t>
      </w:r>
      <w:r w:rsidRPr="00C60E7C">
        <w:rPr>
          <w:rStyle w:val="StyleUnderline"/>
        </w:rPr>
        <w:t>between countries</w:t>
      </w:r>
      <w:r w:rsidRPr="00C60E7C">
        <w:rPr>
          <w:sz w:val="16"/>
        </w:rPr>
        <w:t xml:space="preserve"> in the region </w:t>
      </w:r>
      <w:r w:rsidRPr="00C60E7C">
        <w:rPr>
          <w:rStyle w:val="StyleUnderline"/>
        </w:rPr>
        <w:t>that could</w:t>
      </w:r>
      <w:r w:rsidRPr="00C60E7C">
        <w:rPr>
          <w:sz w:val="16"/>
        </w:rPr>
        <w:t xml:space="preserve"> potentially </w:t>
      </w:r>
      <w:r w:rsidRPr="0021310B">
        <w:rPr>
          <w:rStyle w:val="StyleUnderline"/>
          <w:highlight w:val="green"/>
        </w:rPr>
        <w:t>lead to</w:t>
      </w:r>
      <w:r w:rsidRPr="00C60E7C">
        <w:rPr>
          <w:rStyle w:val="StyleUnderline"/>
        </w:rPr>
        <w:t xml:space="preserve"> </w:t>
      </w:r>
      <w:r w:rsidRPr="00C60E7C">
        <w:rPr>
          <w:rStyle w:val="Emphasis"/>
        </w:rPr>
        <w:t xml:space="preserve">armed </w:t>
      </w:r>
      <w:r w:rsidRPr="0021310B">
        <w:rPr>
          <w:rStyle w:val="Emphasis"/>
          <w:highlight w:val="green"/>
        </w:rPr>
        <w:t>conflict</w:t>
      </w:r>
      <w:r w:rsidRPr="00C60E7C">
        <w:rPr>
          <w:sz w:val="16"/>
        </w:rPr>
        <w:t>. Table 1 lists the unresolved interstate disputes in the Indo-Pacific region that have resulted in at least one incident since 2000 in which one or more countries threatened, displayed, or used force against one or more other countries, as recorded by the Correlates of War Project.2</w:t>
      </w:r>
      <w:r w:rsidRPr="00A545B9">
        <w:rPr>
          <w:sz w:val="12"/>
        </w:rPr>
        <w:t>¶</w:t>
      </w:r>
      <w:r w:rsidRPr="00C60E7C">
        <w:rPr>
          <w:sz w:val="12"/>
        </w:rPr>
        <w:t xml:space="preserve"> </w:t>
      </w:r>
      <w:r w:rsidRPr="00C60E7C">
        <w:rPr>
          <w:sz w:val="16"/>
        </w:rPr>
        <w:t xml:space="preserve">As can be seen, many of these disputes are over border demarcation, small islands, maritime boundaries, and other relatively minor issues. Only the </w:t>
      </w:r>
      <w:r w:rsidRPr="00C60E7C">
        <w:rPr>
          <w:rStyle w:val="Emphasis"/>
        </w:rPr>
        <w:t>India-</w:t>
      </w:r>
      <w:r w:rsidRPr="0021310B">
        <w:rPr>
          <w:rStyle w:val="Emphasis"/>
          <w:highlight w:val="green"/>
        </w:rPr>
        <w:t>Pakistan</w:t>
      </w:r>
      <w:r w:rsidRPr="00C60E7C">
        <w:rPr>
          <w:rStyle w:val="StyleUnderline"/>
        </w:rPr>
        <w:t xml:space="preserve">, </w:t>
      </w:r>
      <w:r w:rsidRPr="00C60E7C">
        <w:rPr>
          <w:rStyle w:val="Emphasis"/>
        </w:rPr>
        <w:t>Korean Peninsula</w:t>
      </w:r>
      <w:r w:rsidRPr="00C60E7C">
        <w:rPr>
          <w:sz w:val="16"/>
        </w:rPr>
        <w:t xml:space="preserve">, and </w:t>
      </w:r>
      <w:r w:rsidRPr="00C60E7C">
        <w:rPr>
          <w:rStyle w:val="Emphasis"/>
        </w:rPr>
        <w:t>Taiwan</w:t>
      </w:r>
      <w:r w:rsidRPr="00C60E7C">
        <w:rPr>
          <w:sz w:val="16"/>
        </w:rPr>
        <w:t xml:space="preserve"> disputes </w:t>
      </w:r>
      <w:r w:rsidRPr="00C60E7C">
        <w:rPr>
          <w:rStyle w:val="StyleUnderline"/>
        </w:rPr>
        <w:t xml:space="preserve">are over territories </w:t>
      </w:r>
      <w:r w:rsidRPr="00C60E7C">
        <w:rPr>
          <w:rStyle w:val="Emphasis"/>
        </w:rPr>
        <w:t>large</w:t>
      </w:r>
      <w:r w:rsidRPr="00C60E7C">
        <w:rPr>
          <w:sz w:val="16"/>
        </w:rPr>
        <w:t xml:space="preserve"> </w:t>
      </w:r>
      <w:r w:rsidRPr="00C60E7C">
        <w:rPr>
          <w:rStyle w:val="StyleUnderline"/>
        </w:rPr>
        <w:t xml:space="preserve">and </w:t>
      </w:r>
      <w:r w:rsidRPr="00C60E7C">
        <w:rPr>
          <w:rStyle w:val="Emphasis"/>
        </w:rPr>
        <w:t>populous enough</w:t>
      </w:r>
      <w:r w:rsidRPr="00C60E7C">
        <w:rPr>
          <w:sz w:val="16"/>
        </w:rPr>
        <w:t xml:space="preserve"> to appear to have the potential </w:t>
      </w:r>
      <w:r w:rsidRPr="00C60E7C">
        <w:rPr>
          <w:rStyle w:val="StyleUnderline"/>
        </w:rPr>
        <w:t xml:space="preserve">to lead to a </w:t>
      </w:r>
      <w:r w:rsidRPr="00C60E7C">
        <w:rPr>
          <w:rStyle w:val="Emphasis"/>
        </w:rPr>
        <w:t xml:space="preserve">major </w:t>
      </w:r>
      <w:r w:rsidRPr="0021310B">
        <w:rPr>
          <w:rStyle w:val="Emphasis"/>
          <w:highlight w:val="green"/>
        </w:rPr>
        <w:t>war</w:t>
      </w:r>
      <w:r w:rsidRPr="0021310B">
        <w:rPr>
          <w:rStyle w:val="StyleUnderline"/>
          <w:highlight w:val="green"/>
        </w:rPr>
        <w:t>. Even</w:t>
      </w:r>
      <w:r w:rsidRPr="00C60E7C">
        <w:rPr>
          <w:sz w:val="16"/>
        </w:rPr>
        <w:t xml:space="preserve"> apparently </w:t>
      </w:r>
      <w:r w:rsidRPr="0021310B">
        <w:rPr>
          <w:rStyle w:val="Emphasis"/>
          <w:highlight w:val="green"/>
        </w:rPr>
        <w:t>minor</w:t>
      </w:r>
      <w:r w:rsidRPr="00C60E7C">
        <w:rPr>
          <w:rStyle w:val="Emphasis"/>
        </w:rPr>
        <w:t xml:space="preserve"> disputes</w:t>
      </w:r>
      <w:r w:rsidRPr="00C60E7C">
        <w:rPr>
          <w:sz w:val="16"/>
        </w:rPr>
        <w:t xml:space="preserve">, however, </w:t>
      </w:r>
      <w:r w:rsidRPr="0021310B">
        <w:rPr>
          <w:rStyle w:val="StyleUnderline"/>
          <w:highlight w:val="green"/>
        </w:rPr>
        <w:t xml:space="preserve">can </w:t>
      </w:r>
      <w:r w:rsidRPr="0021310B">
        <w:rPr>
          <w:rStyle w:val="Emphasis"/>
          <w:highlight w:val="green"/>
        </w:rPr>
        <w:t>escalate</w:t>
      </w:r>
      <w:r w:rsidRPr="0021310B">
        <w:rPr>
          <w:rStyle w:val="StyleUnderline"/>
          <w:highlight w:val="green"/>
        </w:rPr>
        <w:t xml:space="preserve"> into </w:t>
      </w:r>
      <w:r w:rsidRPr="00C60E7C">
        <w:rPr>
          <w:rStyle w:val="Emphasis"/>
        </w:rPr>
        <w:t xml:space="preserve">significant </w:t>
      </w:r>
      <w:r w:rsidRPr="0021310B">
        <w:rPr>
          <w:rStyle w:val="Emphasis"/>
          <w:highlight w:val="green"/>
        </w:rPr>
        <w:t>conflicts</w:t>
      </w:r>
      <w:r w:rsidRPr="00C60E7C">
        <w:rPr>
          <w:sz w:val="16"/>
        </w:rPr>
        <w:t xml:space="preserve">, however: as noted in chapter 3, for example, the 1962 </w:t>
      </w:r>
      <w:r w:rsidRPr="00C60E7C">
        <w:rPr>
          <w:rStyle w:val="Emphasis"/>
        </w:rPr>
        <w:t>Sino-Indian</w:t>
      </w:r>
      <w:r w:rsidRPr="00C60E7C">
        <w:rPr>
          <w:sz w:val="16"/>
        </w:rPr>
        <w:t xml:space="preserve"> </w:t>
      </w:r>
      <w:r w:rsidRPr="00C60E7C">
        <w:rPr>
          <w:rStyle w:val="StyleUnderline"/>
        </w:rPr>
        <w:t>Border Conflict</w:t>
      </w:r>
      <w:r w:rsidRPr="00C60E7C">
        <w:rPr>
          <w:sz w:val="16"/>
        </w:rPr>
        <w:t xml:space="preserve"> over a remote area occupied by fewer than ten thousand people resulted in more than nine thousand soldiers being killed or wounded.3</w:t>
      </w:r>
      <w:r w:rsidRPr="00A545B9">
        <w:rPr>
          <w:sz w:val="12"/>
        </w:rPr>
        <w:t>¶</w:t>
      </w:r>
      <w:r w:rsidRPr="00C60E7C">
        <w:rPr>
          <w:sz w:val="12"/>
        </w:rPr>
        <w:t xml:space="preserve"> </w:t>
      </w:r>
      <w:r w:rsidRPr="00C60E7C">
        <w:rPr>
          <w:sz w:val="16"/>
        </w:rPr>
        <w:t xml:space="preserve">Social science research has identified a large number of potential contributors to the likelihood of interstate conflict. At the global level, </w:t>
      </w:r>
      <w:r w:rsidRPr="00C60E7C">
        <w:rPr>
          <w:rStyle w:val="Emphasis"/>
        </w:rPr>
        <w:t>empirical evidence</w:t>
      </w:r>
      <w:r w:rsidRPr="00C60E7C">
        <w:rPr>
          <w:rStyle w:val="StyleUnderline"/>
        </w:rPr>
        <w:t xml:space="preserve"> suggests</w:t>
      </w:r>
      <w:r w:rsidRPr="00C60E7C">
        <w:rPr>
          <w:sz w:val="16"/>
        </w:rPr>
        <w:t xml:space="preserve"> that the prevalence of </w:t>
      </w:r>
      <w:r w:rsidRPr="00C60E7C">
        <w:rPr>
          <w:rStyle w:val="StyleUnderline"/>
        </w:rPr>
        <w:t xml:space="preserve">interstate conflict is </w:t>
      </w:r>
      <w:r w:rsidRPr="00C60E7C">
        <w:rPr>
          <w:rStyle w:val="Emphasis"/>
        </w:rPr>
        <w:t>most affected</w:t>
      </w:r>
      <w:r w:rsidRPr="00C60E7C">
        <w:rPr>
          <w:rStyle w:val="StyleUnderline"/>
        </w:rPr>
        <w:t xml:space="preserve"> by</w:t>
      </w:r>
      <w:r w:rsidRPr="00C60E7C">
        <w:rPr>
          <w:sz w:val="16"/>
        </w:rPr>
        <w:t xml:space="preserve"> the following factors:</w:t>
      </w:r>
      <w:r w:rsidRPr="00A545B9">
        <w:rPr>
          <w:sz w:val="12"/>
        </w:rPr>
        <w:t>¶</w:t>
      </w:r>
      <w:r w:rsidRPr="00C60E7C">
        <w:rPr>
          <w:sz w:val="12"/>
        </w:rPr>
        <w:t xml:space="preserve"> </w:t>
      </w:r>
      <w:r w:rsidRPr="00C60E7C">
        <w:rPr>
          <w:sz w:val="6"/>
          <w:szCs w:val="8"/>
        </w:rPr>
        <w:t>• Degree to which the international system is dominated by a single hegemonic power</w:t>
      </w:r>
      <w:r w:rsidRPr="00A545B9">
        <w:rPr>
          <w:sz w:val="12"/>
          <w:szCs w:val="8"/>
        </w:rPr>
        <w:t>¶</w:t>
      </w:r>
      <w:r w:rsidRPr="00C60E7C">
        <w:rPr>
          <w:sz w:val="12"/>
          <w:szCs w:val="8"/>
        </w:rPr>
        <w:t xml:space="preserve"> </w:t>
      </w:r>
      <w:r w:rsidRPr="00C60E7C">
        <w:rPr>
          <w:sz w:val="6"/>
          <w:szCs w:val="8"/>
        </w:rPr>
        <w:t>• Capabilities of international organizations</w:t>
      </w:r>
      <w:r w:rsidRPr="00A545B9">
        <w:rPr>
          <w:sz w:val="12"/>
          <w:szCs w:val="8"/>
        </w:rPr>
        <w:t>¶</w:t>
      </w:r>
      <w:r w:rsidRPr="00C60E7C">
        <w:rPr>
          <w:sz w:val="12"/>
          <w:szCs w:val="8"/>
        </w:rPr>
        <w:t xml:space="preserve"> </w:t>
      </w:r>
      <w:r w:rsidRPr="00C60E7C">
        <w:rPr>
          <w:sz w:val="6"/>
          <w:szCs w:val="8"/>
        </w:rPr>
        <w:t>• Prevalence of consolidated democracies</w:t>
      </w:r>
      <w:r w:rsidRPr="00A545B9">
        <w:rPr>
          <w:sz w:val="12"/>
          <w:szCs w:val="8"/>
        </w:rPr>
        <w:t>¶</w:t>
      </w:r>
      <w:r w:rsidRPr="00C60E7C">
        <w:rPr>
          <w:sz w:val="12"/>
          <w:szCs w:val="8"/>
        </w:rPr>
        <w:t xml:space="preserve"> </w:t>
      </w:r>
      <w:r w:rsidRPr="00C60E7C">
        <w:rPr>
          <w:sz w:val="6"/>
          <w:szCs w:val="8"/>
        </w:rPr>
        <w:t>• Rates of economic growth</w:t>
      </w:r>
      <w:r w:rsidRPr="00A545B9">
        <w:rPr>
          <w:sz w:val="12"/>
          <w:szCs w:val="8"/>
        </w:rPr>
        <w:t>¶</w:t>
      </w:r>
      <w:r w:rsidRPr="00C60E7C">
        <w:rPr>
          <w:sz w:val="12"/>
          <w:szCs w:val="8"/>
        </w:rPr>
        <w:t xml:space="preserve"> </w:t>
      </w:r>
      <w:r w:rsidRPr="00C60E7C">
        <w:rPr>
          <w:sz w:val="6"/>
          <w:szCs w:val="8"/>
        </w:rPr>
        <w:t>• Degree of economic interdependence in the world</w:t>
      </w:r>
      <w:r w:rsidRPr="00A545B9">
        <w:rPr>
          <w:sz w:val="12"/>
          <w:szCs w:val="8"/>
        </w:rPr>
        <w:t>¶</w:t>
      </w:r>
      <w:r w:rsidRPr="00C60E7C">
        <w:rPr>
          <w:sz w:val="12"/>
          <w:szCs w:val="8"/>
        </w:rPr>
        <w:t xml:space="preserve"> </w:t>
      </w:r>
      <w:r w:rsidRPr="00C60E7C">
        <w:rPr>
          <w:sz w:val="6"/>
          <w:szCs w:val="8"/>
        </w:rPr>
        <w:t>• Strength of international norms4</w:t>
      </w:r>
      <w:r w:rsidRPr="00A545B9">
        <w:rPr>
          <w:sz w:val="12"/>
          <w:szCs w:val="8"/>
        </w:rPr>
        <w:t>¶</w:t>
      </w:r>
      <w:r w:rsidRPr="00C60E7C">
        <w:rPr>
          <w:sz w:val="12"/>
          <w:szCs w:val="8"/>
        </w:rPr>
        <w:t xml:space="preserve"> </w:t>
      </w:r>
      <w:r w:rsidRPr="00C60E7C">
        <w:rPr>
          <w:sz w:val="6"/>
          <w:szCs w:val="8"/>
        </w:rPr>
        <w:t>At the regional level, there appears to be an additional “war contagion” factor. Wars appear to be more likely to occur in regions that are currently experiencing wars, even if there is no direct connection between the conflicts.5 With regard to specific pairs of countries, circumstances under which wars appear to be more likely to occur include when the relative power of the two countries is at parity or shifting toward parity, or when one member of the pair, but not the other, has an external alliance. On the other hand, wars between two countries appear to be less likely when both have advanced economies or are mature democracies.6</w:t>
      </w:r>
      <w:r w:rsidRPr="00A545B9">
        <w:rPr>
          <w:sz w:val="12"/>
          <w:szCs w:val="8"/>
        </w:rPr>
        <w:t>¶</w:t>
      </w:r>
      <w:r w:rsidRPr="00C60E7C">
        <w:rPr>
          <w:sz w:val="12"/>
          <w:szCs w:val="8"/>
        </w:rPr>
        <w:t xml:space="preserve"> </w:t>
      </w:r>
      <w:r w:rsidRPr="00C60E7C">
        <w:rPr>
          <w:sz w:val="6"/>
          <w:szCs w:val="8"/>
        </w:rPr>
        <w:t xml:space="preserve">A number of characteristics have also been identified as associated with a greater likelihood of a specific country becoming involved in war. These include the following: </w:t>
      </w:r>
      <w:r w:rsidRPr="00A545B9">
        <w:rPr>
          <w:sz w:val="12"/>
          <w:szCs w:val="8"/>
        </w:rPr>
        <w:t>¶</w:t>
      </w:r>
      <w:r w:rsidRPr="00C60E7C">
        <w:rPr>
          <w:sz w:val="12"/>
          <w:szCs w:val="8"/>
        </w:rPr>
        <w:t xml:space="preserve"> </w:t>
      </w:r>
      <w:r w:rsidRPr="00C60E7C">
        <w:rPr>
          <w:sz w:val="6"/>
          <w:szCs w:val="8"/>
        </w:rPr>
        <w:t>• The country was created or the ruling regime came to power through violence.</w:t>
      </w:r>
      <w:r w:rsidRPr="00A545B9">
        <w:rPr>
          <w:sz w:val="12"/>
          <w:szCs w:val="8"/>
        </w:rPr>
        <w:t>¶</w:t>
      </w:r>
      <w:r w:rsidRPr="00C60E7C">
        <w:rPr>
          <w:sz w:val="12"/>
          <w:szCs w:val="8"/>
        </w:rPr>
        <w:t xml:space="preserve"> </w:t>
      </w:r>
      <w:r w:rsidRPr="00C60E7C">
        <w:rPr>
          <w:sz w:val="6"/>
          <w:szCs w:val="8"/>
        </w:rPr>
        <w:t>• The country is in the process of democratization.</w:t>
      </w:r>
      <w:r w:rsidRPr="00A545B9">
        <w:rPr>
          <w:sz w:val="12"/>
          <w:szCs w:val="8"/>
        </w:rPr>
        <w:t>¶</w:t>
      </w:r>
      <w:r w:rsidRPr="00C60E7C">
        <w:rPr>
          <w:sz w:val="12"/>
          <w:szCs w:val="8"/>
        </w:rPr>
        <w:t xml:space="preserve"> </w:t>
      </w:r>
      <w:r w:rsidRPr="00C60E7C">
        <w:rPr>
          <w:sz w:val="6"/>
          <w:szCs w:val="8"/>
        </w:rPr>
        <w:t>• The country is highly militarized, as evidenced by a high ratio either of military personnel to total population or of defense expenditures to GDP.</w:t>
      </w:r>
      <w:r w:rsidRPr="00A545B9">
        <w:rPr>
          <w:sz w:val="12"/>
          <w:szCs w:val="8"/>
        </w:rPr>
        <w:t>¶</w:t>
      </w:r>
      <w:r w:rsidRPr="00C60E7C">
        <w:rPr>
          <w:sz w:val="12"/>
          <w:szCs w:val="8"/>
        </w:rPr>
        <w:t xml:space="preserve"> </w:t>
      </w:r>
      <w:r w:rsidRPr="00C60E7C">
        <w:rPr>
          <w:sz w:val="6"/>
          <w:szCs w:val="8"/>
        </w:rPr>
        <w:t>• The country is a major power.</w:t>
      </w:r>
      <w:r w:rsidRPr="00A545B9">
        <w:rPr>
          <w:sz w:val="12"/>
          <w:szCs w:val="8"/>
        </w:rPr>
        <w:t>¶</w:t>
      </w:r>
      <w:r w:rsidRPr="00C60E7C">
        <w:rPr>
          <w:sz w:val="12"/>
          <w:szCs w:val="8"/>
        </w:rPr>
        <w:t xml:space="preserve"> </w:t>
      </w:r>
      <w:r w:rsidRPr="00C60E7C">
        <w:rPr>
          <w:sz w:val="6"/>
          <w:szCs w:val="8"/>
        </w:rPr>
        <w:t>• The country is a major power that is experiencing a power transition.</w:t>
      </w:r>
      <w:r w:rsidRPr="00A545B9">
        <w:rPr>
          <w:sz w:val="12"/>
          <w:szCs w:val="8"/>
        </w:rPr>
        <w:t>¶</w:t>
      </w:r>
      <w:r w:rsidRPr="00C60E7C">
        <w:rPr>
          <w:sz w:val="12"/>
          <w:szCs w:val="8"/>
        </w:rPr>
        <w:t xml:space="preserve"> </w:t>
      </w:r>
      <w:r w:rsidRPr="00C60E7C">
        <w:rPr>
          <w:sz w:val="6"/>
          <w:szCs w:val="8"/>
        </w:rPr>
        <w:t>• The country borders a country that is at war.</w:t>
      </w:r>
      <w:r w:rsidRPr="00A545B9">
        <w:rPr>
          <w:sz w:val="12"/>
          <w:szCs w:val="8"/>
        </w:rPr>
        <w:t>¶</w:t>
      </w:r>
      <w:r w:rsidRPr="00C60E7C">
        <w:rPr>
          <w:sz w:val="12"/>
          <w:szCs w:val="8"/>
        </w:rPr>
        <w:t xml:space="preserve"> </w:t>
      </w:r>
      <w:r w:rsidRPr="00C60E7C">
        <w:rPr>
          <w:sz w:val="6"/>
          <w:szCs w:val="8"/>
        </w:rPr>
        <w:t>• The country has a large number of borders.</w:t>
      </w:r>
      <w:r w:rsidRPr="00A545B9">
        <w:rPr>
          <w:sz w:val="12"/>
          <w:szCs w:val="8"/>
        </w:rPr>
        <w:t>¶</w:t>
      </w:r>
      <w:r w:rsidRPr="00C60E7C">
        <w:rPr>
          <w:sz w:val="12"/>
          <w:szCs w:val="8"/>
        </w:rPr>
        <w:t xml:space="preserve"> </w:t>
      </w:r>
      <w:r w:rsidRPr="00C60E7C">
        <w:rPr>
          <w:sz w:val="6"/>
          <w:szCs w:val="8"/>
        </w:rPr>
        <w:t>• The country has a large number of alliances.7</w:t>
      </w:r>
      <w:r w:rsidRPr="00A545B9">
        <w:rPr>
          <w:sz w:val="12"/>
          <w:szCs w:val="8"/>
        </w:rPr>
        <w:t>¶</w:t>
      </w:r>
      <w:r w:rsidRPr="00C60E7C">
        <w:rPr>
          <w:sz w:val="12"/>
          <w:szCs w:val="8"/>
        </w:rPr>
        <w:t xml:space="preserve"> </w:t>
      </w:r>
      <w:r w:rsidRPr="00C60E7C">
        <w:rPr>
          <w:sz w:val="6"/>
          <w:szCs w:val="8"/>
        </w:rPr>
        <w:t>Applying these findings to the possibility of conflict in the Indo-Pacific in coming years, a 2017 study by the RAND Corporation found that estimates of the capabilities of international organizations, the prevalence of consolidated democracies, the degree of economic interdependence in the world, and, to a lesser extent, the strength of international norms all suggest that interstate conflict will be less frequent in the future.8</w:t>
      </w:r>
      <w:r w:rsidRPr="00A545B9">
        <w:rPr>
          <w:sz w:val="12"/>
          <w:szCs w:val="8"/>
        </w:rPr>
        <w:t>¶</w:t>
      </w:r>
      <w:r w:rsidRPr="00C60E7C">
        <w:rPr>
          <w:sz w:val="12"/>
          <w:szCs w:val="8"/>
        </w:rPr>
        <w:t xml:space="preserve"> </w:t>
      </w:r>
      <w:r w:rsidRPr="00C60E7C">
        <w:rPr>
          <w:sz w:val="6"/>
          <w:szCs w:val="8"/>
        </w:rPr>
        <w:t>This is not to say that interstate conflict will not occur, however, and a number of the disputes in the Indo-Pacific appear to have the potential to result in armed conflict. As stated above, political science literature has found that war between a given pair of countries is more likely when the relative power of the two countries is at parity or shifting toward parity as well as when only one member of the pair has an external alliance tie. Of the militarized international disputes listed in Table 1 in which there is not currently a war (i.e., all listed disputes other than the India-Pakistan dispute), twelve of seventeen involve either pairs of countries whose relative power is at parity or pairs of countries in which only one member has an external alliance tie.9</w:t>
      </w:r>
      <w:r w:rsidRPr="00A545B9">
        <w:rPr>
          <w:sz w:val="12"/>
          <w:szCs w:val="8"/>
        </w:rPr>
        <w:t>¶</w:t>
      </w:r>
      <w:r w:rsidRPr="00C60E7C">
        <w:rPr>
          <w:sz w:val="12"/>
          <w:szCs w:val="8"/>
        </w:rPr>
        <w:t xml:space="preserve"> </w:t>
      </w:r>
      <w:r w:rsidRPr="00C60E7C">
        <w:rPr>
          <w:sz w:val="6"/>
          <w:szCs w:val="8"/>
        </w:rPr>
        <w:t>In addition, several of the individual countries involved in the disputes listed in Table 1 have characteristics that are associated with an increased likelihood of becoming involved in war. In particular, both North Korea and South Korea can be said to have been formed through violence (since the territories they occupy are the result of World War II and the Korean War) and both are relatively highly militarized, with more than 2% of GDP devoted to defense spending and more than 1% of their populations being active-duty members of their militaries.10 India and Pakistan are also nations that can be said to have been formed through violence (in the partition of British India), both have relatively large numbers of borders, and both spend more than 2% of GDP on defense. In addition, India, with the world’s fourth-largest defense budget in 2018, is clearly a major power.11 China’s government came to power through violence (the Communist Party of China’s victory in the civil war in 1949), China has more land borders than any other country in the world, and it is a major power. China, moreover, is probably currently experiencing a power transition.12 Finally, Russia is also a major power, has a large number of borders, and is relatively highly militarized, spending nearly 4% of GDP on defense in 2018. Russia also has a relatively large number of alliances (with former Soviet republics) and may be undergoing a power transition.13</w:t>
      </w:r>
      <w:r w:rsidRPr="00A545B9">
        <w:rPr>
          <w:sz w:val="12"/>
          <w:szCs w:val="8"/>
        </w:rPr>
        <w:t>¶</w:t>
      </w:r>
      <w:r w:rsidRPr="00C60E7C">
        <w:rPr>
          <w:sz w:val="12"/>
          <w:szCs w:val="8"/>
        </w:rPr>
        <w:t xml:space="preserve"> </w:t>
      </w:r>
      <w:r w:rsidRPr="00C60E7C">
        <w:rPr>
          <w:sz w:val="6"/>
          <w:szCs w:val="8"/>
        </w:rPr>
        <w:t>Thirteen of the eighteen militarized disputes listed in Table 1 involve at least one of these six countries. Ten of the militarized international disputes listed in Table 1, moreover, involve either two of the countries listed above or one of these countries and another country that has an external alliance tie. These disputes are:</w:t>
      </w:r>
      <w:r w:rsidRPr="00A545B9">
        <w:rPr>
          <w:sz w:val="12"/>
          <w:szCs w:val="8"/>
        </w:rPr>
        <w:t>¶</w:t>
      </w:r>
      <w:r w:rsidRPr="00C60E7C">
        <w:rPr>
          <w:sz w:val="12"/>
          <w:szCs w:val="8"/>
        </w:rPr>
        <w:t xml:space="preserve"> </w:t>
      </w:r>
      <w:r w:rsidRPr="00C60E7C">
        <w:rPr>
          <w:sz w:val="6"/>
          <w:szCs w:val="8"/>
        </w:rPr>
        <w:t>• Kashmir (conflict ongoing)</w:t>
      </w:r>
      <w:r w:rsidRPr="00A545B9">
        <w:rPr>
          <w:sz w:val="12"/>
          <w:szCs w:val="8"/>
        </w:rPr>
        <w:t>¶</w:t>
      </w:r>
      <w:r w:rsidRPr="00C60E7C">
        <w:rPr>
          <w:sz w:val="12"/>
          <w:szCs w:val="8"/>
        </w:rPr>
        <w:t xml:space="preserve"> </w:t>
      </w:r>
      <w:r w:rsidRPr="00C60E7C">
        <w:rPr>
          <w:sz w:val="6"/>
          <w:szCs w:val="8"/>
        </w:rPr>
        <w:t>• Korean Peninsula</w:t>
      </w:r>
      <w:r w:rsidRPr="00A545B9">
        <w:rPr>
          <w:sz w:val="12"/>
          <w:szCs w:val="8"/>
        </w:rPr>
        <w:t>¶</w:t>
      </w:r>
      <w:r w:rsidRPr="00C60E7C">
        <w:rPr>
          <w:sz w:val="12"/>
          <w:szCs w:val="8"/>
        </w:rPr>
        <w:t xml:space="preserve"> </w:t>
      </w:r>
      <w:r w:rsidRPr="00C60E7C">
        <w:rPr>
          <w:sz w:val="6"/>
          <w:szCs w:val="8"/>
        </w:rPr>
        <w:t>• Kuril Islands/Northern Territories</w:t>
      </w:r>
      <w:r w:rsidRPr="00A545B9">
        <w:rPr>
          <w:sz w:val="12"/>
          <w:szCs w:val="8"/>
        </w:rPr>
        <w:t>¶</w:t>
      </w:r>
      <w:r w:rsidRPr="00C60E7C">
        <w:rPr>
          <w:sz w:val="12"/>
          <w:szCs w:val="8"/>
        </w:rPr>
        <w:t xml:space="preserve"> </w:t>
      </w:r>
      <w:r w:rsidRPr="00C60E7C">
        <w:rPr>
          <w:sz w:val="6"/>
          <w:szCs w:val="8"/>
        </w:rPr>
        <w:t>• Taiwan</w:t>
      </w:r>
      <w:r w:rsidRPr="00A545B9">
        <w:rPr>
          <w:sz w:val="12"/>
          <w:szCs w:val="8"/>
        </w:rPr>
        <w:t>¶</w:t>
      </w:r>
      <w:r w:rsidRPr="00C60E7C">
        <w:rPr>
          <w:sz w:val="12"/>
          <w:szCs w:val="8"/>
        </w:rPr>
        <w:t xml:space="preserve"> </w:t>
      </w:r>
      <w:r w:rsidRPr="00C60E7C">
        <w:rPr>
          <w:sz w:val="6"/>
          <w:szCs w:val="8"/>
        </w:rPr>
        <w:t>• Scarborough Reef</w:t>
      </w:r>
      <w:r w:rsidRPr="00A545B9">
        <w:rPr>
          <w:sz w:val="12"/>
          <w:szCs w:val="8"/>
        </w:rPr>
        <w:t>¶</w:t>
      </w:r>
      <w:r w:rsidRPr="00C60E7C">
        <w:rPr>
          <w:sz w:val="12"/>
          <w:szCs w:val="8"/>
        </w:rPr>
        <w:t xml:space="preserve"> </w:t>
      </w:r>
      <w:r w:rsidRPr="00C60E7C">
        <w:rPr>
          <w:sz w:val="6"/>
          <w:szCs w:val="8"/>
        </w:rPr>
        <w:t>• Spratly Islands</w:t>
      </w:r>
      <w:r w:rsidRPr="00A545B9">
        <w:rPr>
          <w:sz w:val="12"/>
          <w:szCs w:val="8"/>
        </w:rPr>
        <w:t>¶</w:t>
      </w:r>
      <w:r w:rsidRPr="00C60E7C">
        <w:rPr>
          <w:sz w:val="12"/>
          <w:szCs w:val="8"/>
        </w:rPr>
        <w:t xml:space="preserve"> </w:t>
      </w:r>
      <w:r w:rsidRPr="00C60E7C">
        <w:rPr>
          <w:sz w:val="6"/>
          <w:szCs w:val="8"/>
        </w:rPr>
        <w:t>• Senkaku/Diaoyu Islands and the Chunxiao gas field</w:t>
      </w:r>
      <w:r w:rsidRPr="00A545B9">
        <w:rPr>
          <w:sz w:val="12"/>
          <w:szCs w:val="8"/>
        </w:rPr>
        <w:t>¶</w:t>
      </w:r>
      <w:r w:rsidRPr="00C60E7C">
        <w:rPr>
          <w:sz w:val="12"/>
          <w:szCs w:val="8"/>
        </w:rPr>
        <w:t xml:space="preserve"> </w:t>
      </w:r>
      <w:r w:rsidRPr="00C60E7C">
        <w:rPr>
          <w:sz w:val="6"/>
          <w:szCs w:val="8"/>
        </w:rPr>
        <w:t>• China-India border</w:t>
      </w:r>
      <w:r w:rsidRPr="00A545B9">
        <w:rPr>
          <w:sz w:val="12"/>
          <w:szCs w:val="8"/>
        </w:rPr>
        <w:t>¶</w:t>
      </w:r>
      <w:r w:rsidRPr="00C60E7C">
        <w:rPr>
          <w:sz w:val="12"/>
          <w:szCs w:val="8"/>
        </w:rPr>
        <w:t xml:space="preserve"> </w:t>
      </w:r>
      <w:r w:rsidRPr="00C60E7C">
        <w:rPr>
          <w:sz w:val="6"/>
          <w:szCs w:val="8"/>
        </w:rPr>
        <w:t>• China–North Korea border</w:t>
      </w:r>
      <w:r w:rsidRPr="00A545B9">
        <w:rPr>
          <w:sz w:val="12"/>
          <w:szCs w:val="8"/>
        </w:rPr>
        <w:t>¶</w:t>
      </w:r>
      <w:r w:rsidRPr="00C60E7C">
        <w:rPr>
          <w:sz w:val="12"/>
          <w:szCs w:val="8"/>
        </w:rPr>
        <w:t xml:space="preserve"> </w:t>
      </w:r>
      <w:r w:rsidRPr="00C60E7C">
        <w:rPr>
          <w:sz w:val="6"/>
          <w:szCs w:val="8"/>
        </w:rPr>
        <w:t>• China-Bhutan border</w:t>
      </w:r>
      <w:r w:rsidRPr="00A545B9">
        <w:rPr>
          <w:sz w:val="12"/>
          <w:szCs w:val="8"/>
        </w:rPr>
        <w:t>¶</w:t>
      </w:r>
      <w:r w:rsidRPr="00C60E7C">
        <w:rPr>
          <w:sz w:val="12"/>
          <w:szCs w:val="8"/>
        </w:rPr>
        <w:t xml:space="preserve"> </w:t>
      </w:r>
      <w:r w:rsidRPr="00C60E7C">
        <w:rPr>
          <w:sz w:val="6"/>
          <w:szCs w:val="8"/>
        </w:rPr>
        <w:t xml:space="preserve">Based on the identified indicators of the likelihood of interstate war, therefore, the above ten disputes appear to be the most likely to result in armed conflict (see Figure 1 for a map). </w:t>
      </w:r>
      <w:r w:rsidRPr="00A545B9">
        <w:rPr>
          <w:sz w:val="12"/>
          <w:szCs w:val="8"/>
        </w:rPr>
        <w:t>¶</w:t>
      </w:r>
      <w:r w:rsidRPr="00C60E7C">
        <w:rPr>
          <w:sz w:val="12"/>
          <w:szCs w:val="8"/>
        </w:rPr>
        <w:t xml:space="preserve"> </w:t>
      </w:r>
      <w:r w:rsidRPr="00C60E7C">
        <w:rPr>
          <w:sz w:val="6"/>
          <w:szCs w:val="8"/>
        </w:rPr>
        <w:t>Potential for the Peaceful Resolution of International Disputes</w:t>
      </w:r>
      <w:r w:rsidRPr="00A545B9">
        <w:rPr>
          <w:sz w:val="12"/>
          <w:szCs w:val="8"/>
        </w:rPr>
        <w:t>¶</w:t>
      </w:r>
      <w:r w:rsidRPr="00C60E7C">
        <w:rPr>
          <w:sz w:val="12"/>
          <w:szCs w:val="8"/>
        </w:rPr>
        <w:t xml:space="preserve"> </w:t>
      </w:r>
      <w:r w:rsidRPr="00C60E7C">
        <w:rPr>
          <w:sz w:val="6"/>
          <w:szCs w:val="8"/>
        </w:rPr>
        <w:t>The peaceful resolution of any of the militarized international disputes described in the previous section would remove them as potential sources of conflict and could eliminate the need for the countries affected (including the United States) to develop, support, or deploy military forces for potential contingencies involving these disputes. Peaceful resolution could also be a prelude to, or an element of, political reconciliation between the disputing parties that allows them to forge closer economic ties or engage in joint economic development, leading to increased prosperity for all parties. Thus, the peaceful resolution of militarized disputes in the Indo-Pacific could have a significant impact on regional and U.S. interests.</w:t>
      </w:r>
      <w:r w:rsidRPr="00A545B9">
        <w:rPr>
          <w:sz w:val="12"/>
          <w:szCs w:val="8"/>
        </w:rPr>
        <w:t>¶</w:t>
      </w:r>
      <w:r w:rsidRPr="00C60E7C">
        <w:rPr>
          <w:sz w:val="12"/>
          <w:szCs w:val="8"/>
        </w:rPr>
        <w:t xml:space="preserve"> </w:t>
      </w:r>
      <w:r w:rsidRPr="00C60E7C">
        <w:rPr>
          <w:sz w:val="6"/>
          <w:szCs w:val="8"/>
        </w:rPr>
        <w:t>In the case of the Korean Peninsula dispute, for example, peaceful resolution could involve a formal peace agreement providing for the mutual recognition between North and South Korea and the removal of both sides’ forces from the area of the Demilitarized Zone. Convincing the world that the threat of inter-Korean war had truly been eliminated would probably also require the dismantling of North Korea’s ballistic missiles and nuclear, biological, and chemical weapons and production facilities as well as a significant reduction in the size of North Korea’s armed forces. Such steps would assure North and South Korea as well as other countries in the region that neither side had the intention or capability to engage in large-scale conflict with the other. Although Pyongyang and Seoul have made progress in improving relations recently, the two sides are still far from achieving a permanent resolution of the inter-Korean dispute.14 Nonetheless, such a resolution is not inconceivable in the coming decade.</w:t>
      </w:r>
      <w:r w:rsidRPr="00A545B9">
        <w:rPr>
          <w:sz w:val="12"/>
          <w:szCs w:val="8"/>
        </w:rPr>
        <w:t>¶</w:t>
      </w:r>
      <w:r w:rsidRPr="00C60E7C">
        <w:rPr>
          <w:sz w:val="12"/>
          <w:szCs w:val="8"/>
        </w:rPr>
        <w:t xml:space="preserve"> </w:t>
      </w:r>
      <w:r w:rsidRPr="00C60E7C">
        <w:rPr>
          <w:sz w:val="6"/>
          <w:szCs w:val="8"/>
        </w:rPr>
        <w:t>Peaceful resolution of the Korean Peninsula dispute could also entail an agreement about the future relationship between the two Koreas. Such an arrangement could consist of an agreement that they will remain separate states for the indefinite future, an agreement on a process for unification, or something intermediate between those two possibilities.15 The specific nature of the agreement would have major geopolitical implications for Northeast Asia. Key variables are whether a single unified state or two separate states would emerge from the agreement and what the relationship of the resultant state or states would be with China and the United States. For example, if North Korea were absorbed into the Republic of Korea (ROK), would the ROK maintain its mutual defense treaty with the United States? Although Korean unification currently appears improbable, the possibility of such a scenario transpiring in the coming decade cannot be ruled out.</w:t>
      </w:r>
      <w:r w:rsidRPr="00A545B9">
        <w:rPr>
          <w:sz w:val="12"/>
          <w:szCs w:val="8"/>
        </w:rPr>
        <w:t>¶</w:t>
      </w:r>
      <w:r w:rsidRPr="00C60E7C">
        <w:rPr>
          <w:sz w:val="12"/>
          <w:szCs w:val="8"/>
        </w:rPr>
        <w:t xml:space="preserve"> </w:t>
      </w:r>
      <w:r w:rsidRPr="00C60E7C">
        <w:rPr>
          <w:sz w:val="6"/>
          <w:szCs w:val="8"/>
        </w:rPr>
        <w:t>Peaceful resolution of Taiwan’s status would have major geopolitical significance as well. Like an agreement about the future relationship between the two Koreas, peaceful resolution of Taiwan’s status could take the form of an agreement for Taiwan to politically unify with mainland China, an agreement for Taiwan to formally become an independent nation, or an intermediate solution, such as an agreement to deliberately leave Taiwan’s status unresolved for a period of time.16 Although it is conceivable that the current government in China could allow a resolution that is acceptable to the people of Taiwan, prospects for a peaceful resolution would be much greater if China were to become a democracy, a development that would have geopolitical significance well beyond the Taiwan dispute.17 As discussed later in this chapter, although such a development currently appears highly unlikely, the possibility of it occurring at some point in the next decade cannot be ruled out.</w:t>
      </w:r>
      <w:r w:rsidRPr="00A545B9">
        <w:rPr>
          <w:sz w:val="12"/>
          <w:szCs w:val="8"/>
        </w:rPr>
        <w:t>¶</w:t>
      </w:r>
      <w:r w:rsidRPr="00C60E7C">
        <w:rPr>
          <w:sz w:val="12"/>
          <w:szCs w:val="8"/>
        </w:rPr>
        <w:t xml:space="preserve"> </w:t>
      </w:r>
      <w:r w:rsidRPr="00C60E7C">
        <w:rPr>
          <w:sz w:val="6"/>
          <w:szCs w:val="8"/>
        </w:rPr>
        <w:t>Peaceful resolution of the India-Pakistan dispute over Kashmir would also have a significant geopolitical impact, removing the primary source of friction between the two countries (although domestic separatist movements would likely continue so long as India controlled large portions of Kashmir). This would allow the two countries to redirect some of the strategic attention and resources that are currently focused on each other. In the case of India, these purposes could include domestic economic development or the improvement of the capabilities of the armed forces for contingencies in areas other than the India-Pakistan border regions (e.g., for contingencies involving China). Although prospects for resolving the Kashmir dispute do not currently appear to be promising, it is possible that this could change over the coming decade.18 In this case, the specific terms of the resolution would have relatively little impact on the strategic landscape in the region. The important thing would be that the issue had been resolved, eliminating a persistent source of conflict between India and Pakistan.19</w:t>
      </w:r>
      <w:r w:rsidRPr="00A545B9">
        <w:rPr>
          <w:sz w:val="12"/>
          <w:szCs w:val="8"/>
        </w:rPr>
        <w:t>¶</w:t>
      </w:r>
      <w:r w:rsidRPr="00C60E7C">
        <w:rPr>
          <w:sz w:val="12"/>
          <w:szCs w:val="8"/>
        </w:rPr>
        <w:t xml:space="preserve"> </w:t>
      </w:r>
      <w:r w:rsidRPr="00C60E7C">
        <w:rPr>
          <w:sz w:val="6"/>
          <w:szCs w:val="8"/>
        </w:rPr>
        <w:t>Peaceful resolution of the disputes in the East and South China Seas would be significant for the United States, given that U.S. treaty allies are involved in all three cases. Resolution of any of these disputes would therefore eliminate the possibility of the United States becoming involved in a conflict involving that dispute. The specifics of how these disputes are resolved, however, could also have significant geostrategic implications. For example, a resolution of the dispute over the Senkaku/Diaoyu Islands that ceded control to China and allowed it to build military installations on them would have a different impact on Japanese and U.S. interests from an agreement that recognized the islands as Japanese territory. In practice, however, any solution to the dispute acceptable to both China and Japan would likely require a commitment that neither side would station personnel or build military facilities on the islands.20</w:t>
      </w:r>
      <w:r w:rsidRPr="00A545B9">
        <w:rPr>
          <w:sz w:val="12"/>
          <w:szCs w:val="8"/>
        </w:rPr>
        <w:t>¶</w:t>
      </w:r>
      <w:r w:rsidRPr="00C60E7C">
        <w:rPr>
          <w:sz w:val="12"/>
          <w:szCs w:val="8"/>
        </w:rPr>
        <w:t xml:space="preserve"> </w:t>
      </w:r>
      <w:r w:rsidRPr="00C60E7C">
        <w:rPr>
          <w:sz w:val="6"/>
          <w:szCs w:val="8"/>
        </w:rPr>
        <w:t>A code of conduct is currently being negotiated by most of the parties to the disputes in the South China Sea (excluding Taiwan). It is thus possible that these territorial disputes (over the Spratly and Paracel Islands and Scarborough Reef) could be eliminated as a potential cause of armed conflict in the coming decade. Although any agreement reached in the near term seems likely to allow the claimants to maintain their presence on any features that they currently occupy, how other issues that could affect U.S. interests would be decided is unclear. For example, China has reportedly proposed that parties to the dispute not be allowed to conduct joint military exercises with outside countries, which would prevent the United States from holding exercises with countries such as the Philippines (a treaty ally), Vietnam, and Malaysia.21</w:t>
      </w:r>
      <w:r w:rsidRPr="00A545B9">
        <w:rPr>
          <w:sz w:val="12"/>
          <w:szCs w:val="8"/>
        </w:rPr>
        <w:t>¶</w:t>
      </w:r>
      <w:r w:rsidRPr="00C60E7C">
        <w:rPr>
          <w:sz w:val="12"/>
          <w:szCs w:val="8"/>
        </w:rPr>
        <w:t xml:space="preserve"> </w:t>
      </w:r>
      <w:r w:rsidRPr="00C60E7C">
        <w:rPr>
          <w:sz w:val="6"/>
          <w:szCs w:val="8"/>
        </w:rPr>
        <w:t>Resolution of the border dispute between China and India appears unlikely over the next decade, though this scenario also cannot be completely ruled out. The two countries set up a joint task force to resolve the issue in 1988, but it has made little progress. If the dispute were resolved, however, it would remove a potential cause of armed conflict between China and India. The most likely option for the dispute to be resolved would be for both sides to drop their claims to territory held by the other side. Even if the dispute were resolved in a way that favored one side or the other, the difference would probably be of little strategic significance.22</w:t>
      </w:r>
      <w:r w:rsidRPr="00A545B9">
        <w:rPr>
          <w:sz w:val="12"/>
          <w:szCs w:val="8"/>
        </w:rPr>
        <w:t>¶</w:t>
      </w:r>
      <w:r w:rsidRPr="00C60E7C">
        <w:rPr>
          <w:sz w:val="12"/>
          <w:szCs w:val="8"/>
        </w:rPr>
        <w:t xml:space="preserve"> </w:t>
      </w:r>
      <w:r w:rsidRPr="00C60E7C">
        <w:rPr>
          <w:sz w:val="6"/>
          <w:szCs w:val="8"/>
        </w:rPr>
        <w:t>In 1956, Japan and the Soviet Union agreed that the Soviet Union would return two of the four disputed Kuril Islands to Japan after the two countries signed a formal peace treaty. The current Shinzo Abe administration has been pressing Russia to agree to such a treaty so that the islands can be returned. Although Russia has shown little interest in a treaty, it is certainly conceivable that such an agreement could be reached in the coming decade, which would eliminate this dispute as a potential flashpoint for conflict.23</w:t>
      </w:r>
      <w:r w:rsidRPr="00A545B9">
        <w:rPr>
          <w:sz w:val="12"/>
          <w:szCs w:val="8"/>
        </w:rPr>
        <w:t>¶</w:t>
      </w:r>
      <w:r w:rsidRPr="00C60E7C">
        <w:rPr>
          <w:sz w:val="12"/>
          <w:szCs w:val="8"/>
        </w:rPr>
        <w:t xml:space="preserve"> </w:t>
      </w:r>
      <w:r w:rsidRPr="00C60E7C">
        <w:rPr>
          <w:sz w:val="6"/>
          <w:szCs w:val="8"/>
        </w:rPr>
        <w:t>None of the other militarized international disputes in the Indo-Pacific listed in Table 1 appear likely to be a trigger for a major conflict, and thus their peaceful resolution is unlikely to have significant implications for U.S. interests.</w:t>
      </w:r>
      <w:r w:rsidRPr="00A545B9">
        <w:rPr>
          <w:sz w:val="12"/>
          <w:szCs w:val="8"/>
        </w:rPr>
        <w:t>¶</w:t>
      </w:r>
      <w:r w:rsidRPr="00C60E7C">
        <w:rPr>
          <w:sz w:val="12"/>
          <w:szCs w:val="8"/>
        </w:rPr>
        <w:t xml:space="preserve"> </w:t>
      </w:r>
      <w:r w:rsidRPr="00C60E7C">
        <w:rPr>
          <w:sz w:val="16"/>
        </w:rPr>
        <w:t>Internal Conflict</w:t>
      </w:r>
      <w:r w:rsidRPr="00A545B9">
        <w:rPr>
          <w:sz w:val="12"/>
        </w:rPr>
        <w:t>¶</w:t>
      </w:r>
      <w:r w:rsidRPr="00C60E7C">
        <w:rPr>
          <w:sz w:val="12"/>
        </w:rPr>
        <w:t xml:space="preserve"> </w:t>
      </w:r>
      <w:r w:rsidRPr="0021310B">
        <w:rPr>
          <w:rStyle w:val="Emphasis"/>
          <w:highlight w:val="green"/>
        </w:rPr>
        <w:t>Internal conflicts</w:t>
      </w:r>
      <w:r w:rsidRPr="0021310B">
        <w:rPr>
          <w:rStyle w:val="StyleUnderline"/>
          <w:highlight w:val="green"/>
        </w:rPr>
        <w:t xml:space="preserve"> affect</w:t>
      </w:r>
      <w:r w:rsidRPr="00C60E7C">
        <w:rPr>
          <w:sz w:val="16"/>
        </w:rPr>
        <w:t xml:space="preserve"> the </w:t>
      </w:r>
      <w:r w:rsidRPr="0021310B">
        <w:rPr>
          <w:rStyle w:val="Emphasis"/>
          <w:highlight w:val="green"/>
        </w:rPr>
        <w:t>security</w:t>
      </w:r>
      <w:r w:rsidRPr="00C60E7C">
        <w:rPr>
          <w:sz w:val="16"/>
        </w:rPr>
        <w:t xml:space="preserve"> and well-being of people living in the involved areas (as well as the government security forces deployed to fight the insurgents). </w:t>
      </w:r>
      <w:r w:rsidRPr="00C60E7C">
        <w:rPr>
          <w:rStyle w:val="StyleUnderline"/>
        </w:rPr>
        <w:t>They</w:t>
      </w:r>
      <w:r w:rsidRPr="00C60E7C">
        <w:rPr>
          <w:sz w:val="16"/>
        </w:rPr>
        <w:t xml:space="preserve"> also </w:t>
      </w:r>
      <w:r w:rsidRPr="00C60E7C">
        <w:rPr>
          <w:rStyle w:val="StyleUnderline"/>
        </w:rPr>
        <w:t xml:space="preserve">consume resources and attention from the national government that could be put to more positive uses and, by discouraging commerce and investment, </w:t>
      </w:r>
      <w:r w:rsidRPr="0021310B">
        <w:rPr>
          <w:rStyle w:val="StyleUnderline"/>
          <w:highlight w:val="green"/>
        </w:rPr>
        <w:t>act as a drag on</w:t>
      </w:r>
      <w:r w:rsidRPr="00C60E7C">
        <w:rPr>
          <w:rStyle w:val="StyleUnderline"/>
        </w:rPr>
        <w:t xml:space="preserve"> a country’s </w:t>
      </w:r>
      <w:r w:rsidRPr="00C60E7C">
        <w:rPr>
          <w:rStyle w:val="Emphasis"/>
        </w:rPr>
        <w:t xml:space="preserve">economic </w:t>
      </w:r>
      <w:r w:rsidRPr="0021310B">
        <w:rPr>
          <w:rStyle w:val="Emphasis"/>
          <w:highlight w:val="green"/>
        </w:rPr>
        <w:t>development</w:t>
      </w:r>
      <w:r w:rsidRPr="00C60E7C">
        <w:rPr>
          <w:sz w:val="16"/>
        </w:rPr>
        <w:t xml:space="preserve">, particularly in the specific locations where the conflict is taking place. In addition, </w:t>
      </w:r>
      <w:r w:rsidRPr="00C60E7C">
        <w:rPr>
          <w:rStyle w:val="StyleUnderline"/>
        </w:rPr>
        <w:t xml:space="preserve">they can result in the </w:t>
      </w:r>
      <w:r w:rsidRPr="00C60E7C">
        <w:rPr>
          <w:rStyle w:val="Emphasis"/>
        </w:rPr>
        <w:t>displacement</w:t>
      </w:r>
      <w:r w:rsidRPr="00C60E7C">
        <w:rPr>
          <w:sz w:val="16"/>
        </w:rPr>
        <w:t xml:space="preserve"> of noncombatants, </w:t>
      </w:r>
      <w:r w:rsidRPr="00C60E7C">
        <w:rPr>
          <w:rStyle w:val="StyleUnderline"/>
        </w:rPr>
        <w:t>who may flee to</w:t>
      </w:r>
      <w:r w:rsidRPr="00C60E7C">
        <w:rPr>
          <w:sz w:val="16"/>
        </w:rPr>
        <w:t xml:space="preserve"> other areas of the country or even to </w:t>
      </w:r>
      <w:r w:rsidRPr="00C60E7C">
        <w:rPr>
          <w:rStyle w:val="StyleUnderline"/>
        </w:rPr>
        <w:t>neighboring countries</w:t>
      </w:r>
      <w:r w:rsidRPr="00C60E7C">
        <w:rPr>
          <w:sz w:val="16"/>
        </w:rPr>
        <w:t xml:space="preserve">, thereby </w:t>
      </w:r>
      <w:r w:rsidRPr="00C60E7C">
        <w:rPr>
          <w:rStyle w:val="StyleUnderline"/>
        </w:rPr>
        <w:t>disrupting</w:t>
      </w:r>
      <w:r w:rsidRPr="00C60E7C">
        <w:rPr>
          <w:sz w:val="16"/>
        </w:rPr>
        <w:t xml:space="preserve"> the economies and </w:t>
      </w:r>
      <w:r w:rsidRPr="00C60E7C">
        <w:rPr>
          <w:rStyle w:val="StyleUnderline"/>
        </w:rPr>
        <w:t>social order</w:t>
      </w:r>
      <w:r w:rsidRPr="00C60E7C">
        <w:rPr>
          <w:sz w:val="16"/>
        </w:rPr>
        <w:t xml:space="preserve"> in those areas (see the section on refugee crises, below).</w:t>
      </w:r>
      <w:r w:rsidRPr="00A545B9">
        <w:rPr>
          <w:sz w:val="12"/>
        </w:rPr>
        <w:t>¶</w:t>
      </w:r>
      <w:r w:rsidRPr="00C60E7C">
        <w:rPr>
          <w:sz w:val="12"/>
        </w:rPr>
        <w:t xml:space="preserve"> </w:t>
      </w:r>
      <w:r w:rsidRPr="00C60E7C">
        <w:rPr>
          <w:sz w:val="16"/>
          <w:szCs w:val="18"/>
        </w:rPr>
        <w:t xml:space="preserve">As noted in chapter 2, the scale of internal conflict in the Indo-Pacific has fallen since 2009. Nonetheless, there are roughly twenty separate ongoing internal conflicts in the region. A total of six countries in the region experienced internal conflicts that caused at least one fatality in 2018: </w:t>
      </w:r>
      <w:r w:rsidRPr="00C60E7C">
        <w:rPr>
          <w:rStyle w:val="Emphasis"/>
        </w:rPr>
        <w:t>India</w:t>
      </w:r>
      <w:r w:rsidRPr="00C60E7C">
        <w:rPr>
          <w:sz w:val="16"/>
          <w:szCs w:val="18"/>
        </w:rPr>
        <w:t xml:space="preserve"> (seven separate conflicts), Myanmar (six conflicts), the Philippines (four conflicts), Bangladesh (one conflict), Thailand (one conflict), and Indonesia (one conflict). It is possible that some of these </w:t>
      </w:r>
      <w:r w:rsidRPr="00C60E7C">
        <w:rPr>
          <w:rStyle w:val="StyleUnderline"/>
        </w:rPr>
        <w:t xml:space="preserve">conflicts could </w:t>
      </w:r>
      <w:r w:rsidRPr="00C60E7C">
        <w:rPr>
          <w:rStyle w:val="Emphasis"/>
        </w:rPr>
        <w:t>worsen</w:t>
      </w:r>
      <w:r w:rsidRPr="00C60E7C">
        <w:rPr>
          <w:sz w:val="16"/>
          <w:szCs w:val="18"/>
        </w:rPr>
        <w:t>, that internal conflicts in the region that have previously ended could reignite, and that new internal conflicts could emerge.24</w:t>
      </w:r>
      <w:r w:rsidRPr="00A545B9">
        <w:rPr>
          <w:sz w:val="12"/>
          <w:szCs w:val="18"/>
        </w:rPr>
        <w:t>¶</w:t>
      </w:r>
      <w:r w:rsidRPr="00C60E7C">
        <w:rPr>
          <w:sz w:val="12"/>
          <w:szCs w:val="18"/>
        </w:rPr>
        <w:t xml:space="preserve"> </w:t>
      </w:r>
      <w:r w:rsidRPr="00C60E7C">
        <w:rPr>
          <w:sz w:val="16"/>
          <w:szCs w:val="18"/>
        </w:rPr>
        <w:t>Prospects for Internal Conflict</w:t>
      </w:r>
      <w:r w:rsidRPr="00A545B9">
        <w:rPr>
          <w:sz w:val="12"/>
          <w:szCs w:val="18"/>
        </w:rPr>
        <w:t>¶</w:t>
      </w:r>
      <w:r w:rsidRPr="00C60E7C">
        <w:rPr>
          <w:sz w:val="12"/>
          <w:szCs w:val="18"/>
        </w:rPr>
        <w:t xml:space="preserve"> </w:t>
      </w:r>
      <w:r w:rsidRPr="00C60E7C">
        <w:rPr>
          <w:rStyle w:val="StyleUnderline"/>
        </w:rPr>
        <w:t>Political science research</w:t>
      </w:r>
      <w:r w:rsidRPr="00C60E7C">
        <w:rPr>
          <w:sz w:val="16"/>
        </w:rPr>
        <w:t xml:space="preserve"> has </w:t>
      </w:r>
      <w:r w:rsidRPr="00C60E7C">
        <w:rPr>
          <w:rStyle w:val="StyleUnderline"/>
        </w:rPr>
        <w:t>identified</w:t>
      </w:r>
      <w:r w:rsidRPr="00C60E7C">
        <w:rPr>
          <w:sz w:val="16"/>
        </w:rPr>
        <w:t xml:space="preserve"> a number of potential </w:t>
      </w:r>
      <w:r w:rsidRPr="0021310B">
        <w:rPr>
          <w:rStyle w:val="Emphasis"/>
          <w:highlight w:val="green"/>
        </w:rPr>
        <w:t>contributors</w:t>
      </w:r>
      <w:r w:rsidRPr="00C60E7C">
        <w:rPr>
          <w:rStyle w:val="StyleUnderline"/>
        </w:rPr>
        <w:t xml:space="preserve"> to the likelihood or intensity of internal conflict in a country. These </w:t>
      </w:r>
      <w:r w:rsidRPr="0021310B">
        <w:rPr>
          <w:rStyle w:val="StyleUnderline"/>
          <w:highlight w:val="green"/>
        </w:rPr>
        <w:t>include</w:t>
      </w:r>
      <w:r w:rsidRPr="00C60E7C">
        <w:rPr>
          <w:sz w:val="16"/>
        </w:rPr>
        <w:t xml:space="preserve"> the following:</w:t>
      </w:r>
      <w:r w:rsidRPr="00A545B9">
        <w:rPr>
          <w:sz w:val="12"/>
        </w:rPr>
        <w:t>¶</w:t>
      </w:r>
      <w:r w:rsidRPr="00C60E7C">
        <w:rPr>
          <w:sz w:val="12"/>
        </w:rPr>
        <w:t xml:space="preserve"> </w:t>
      </w:r>
      <w:r w:rsidRPr="00C60E7C">
        <w:rPr>
          <w:sz w:val="16"/>
        </w:rPr>
        <w:t xml:space="preserve">• The existence of </w:t>
      </w:r>
      <w:r w:rsidRPr="00C60E7C">
        <w:rPr>
          <w:sz w:val="16"/>
          <w:szCs w:val="18"/>
        </w:rPr>
        <w:t>great-power rivalry</w:t>
      </w:r>
      <w:r w:rsidRPr="00C60E7C">
        <w:rPr>
          <w:sz w:val="12"/>
          <w:szCs w:val="18"/>
        </w:rPr>
        <w:t xml:space="preserve"> </w:t>
      </w:r>
      <w:r w:rsidRPr="00C60E7C">
        <w:rPr>
          <w:sz w:val="16"/>
        </w:rPr>
        <w:t>in the international system</w:t>
      </w:r>
      <w:r w:rsidRPr="00A545B9">
        <w:rPr>
          <w:sz w:val="12"/>
        </w:rPr>
        <w:t>¶</w:t>
      </w:r>
      <w:r w:rsidRPr="00C60E7C">
        <w:rPr>
          <w:sz w:val="12"/>
        </w:rPr>
        <w:t xml:space="preserve"> </w:t>
      </w:r>
      <w:r w:rsidRPr="00C60E7C">
        <w:rPr>
          <w:sz w:val="16"/>
        </w:rPr>
        <w:t>• The capabilities of international organizations</w:t>
      </w:r>
      <w:r w:rsidRPr="00A545B9">
        <w:rPr>
          <w:sz w:val="12"/>
        </w:rPr>
        <w:t>¶</w:t>
      </w:r>
      <w:r w:rsidRPr="00C60E7C">
        <w:rPr>
          <w:sz w:val="12"/>
        </w:rPr>
        <w:t xml:space="preserve"> </w:t>
      </w:r>
      <w:r w:rsidRPr="00C60E7C">
        <w:rPr>
          <w:sz w:val="16"/>
        </w:rPr>
        <w:t>• The capacity of governmental institutions</w:t>
      </w:r>
      <w:r w:rsidRPr="00A545B9">
        <w:rPr>
          <w:sz w:val="12"/>
        </w:rPr>
        <w:t>¶</w:t>
      </w:r>
      <w:r w:rsidRPr="00C60E7C">
        <w:rPr>
          <w:sz w:val="12"/>
        </w:rPr>
        <w:t xml:space="preserve"> </w:t>
      </w:r>
      <w:r w:rsidRPr="00C60E7C">
        <w:rPr>
          <w:sz w:val="16"/>
        </w:rPr>
        <w:t>• Whether the country is a consolidated democracy</w:t>
      </w:r>
      <w:r w:rsidRPr="00A545B9">
        <w:rPr>
          <w:sz w:val="12"/>
        </w:rPr>
        <w:t>¶</w:t>
      </w:r>
      <w:r w:rsidRPr="00C60E7C">
        <w:rPr>
          <w:sz w:val="12"/>
        </w:rPr>
        <w:t xml:space="preserve"> </w:t>
      </w:r>
      <w:r w:rsidRPr="00C60E7C">
        <w:rPr>
          <w:sz w:val="16"/>
        </w:rPr>
        <w:t xml:space="preserve">• </w:t>
      </w:r>
      <w:r w:rsidRPr="0021310B">
        <w:rPr>
          <w:rStyle w:val="Emphasis"/>
          <w:highlight w:val="green"/>
        </w:rPr>
        <w:t>Slowdowns</w:t>
      </w:r>
      <w:r w:rsidRPr="0021310B">
        <w:rPr>
          <w:rStyle w:val="StyleUnderline"/>
          <w:highlight w:val="green"/>
        </w:rPr>
        <w:t xml:space="preserve"> in</w:t>
      </w:r>
      <w:r w:rsidRPr="00C60E7C">
        <w:rPr>
          <w:sz w:val="16"/>
        </w:rPr>
        <w:t xml:space="preserve"> the rate of </w:t>
      </w:r>
      <w:r w:rsidRPr="00C60E7C">
        <w:rPr>
          <w:rStyle w:val="Emphasis"/>
        </w:rPr>
        <w:t xml:space="preserve">economic </w:t>
      </w:r>
      <w:r w:rsidRPr="0021310B">
        <w:rPr>
          <w:rStyle w:val="Emphasis"/>
          <w:highlight w:val="green"/>
        </w:rPr>
        <w:t>growth</w:t>
      </w:r>
      <w:r w:rsidRPr="00A545B9">
        <w:rPr>
          <w:sz w:val="12"/>
        </w:rPr>
        <w:t>¶</w:t>
      </w:r>
      <w:r w:rsidRPr="00C60E7C">
        <w:rPr>
          <w:sz w:val="12"/>
        </w:rPr>
        <w:t xml:space="preserve"> </w:t>
      </w:r>
      <w:r w:rsidRPr="00C60E7C">
        <w:rPr>
          <w:sz w:val="16"/>
        </w:rPr>
        <w:t>• Resource stress caused by population pressure</w:t>
      </w:r>
      <w:r w:rsidRPr="00A545B9">
        <w:rPr>
          <w:sz w:val="12"/>
        </w:rPr>
        <w:t>¶</w:t>
      </w:r>
      <w:r w:rsidRPr="00C60E7C">
        <w:rPr>
          <w:sz w:val="12"/>
        </w:rPr>
        <w:t xml:space="preserve"> </w:t>
      </w:r>
      <w:r w:rsidRPr="00C60E7C">
        <w:rPr>
          <w:sz w:val="16"/>
        </w:rPr>
        <w:t>• The existence of a youth bulge in the population age structure25</w:t>
      </w:r>
      <w:r w:rsidRPr="00A545B9">
        <w:rPr>
          <w:sz w:val="12"/>
        </w:rPr>
        <w:t>¶</w:t>
      </w:r>
      <w:r w:rsidRPr="00C60E7C">
        <w:rPr>
          <w:sz w:val="12"/>
        </w:rPr>
        <w:t xml:space="preserve"> </w:t>
      </w:r>
      <w:r w:rsidRPr="00C60E7C">
        <w:rPr>
          <w:sz w:val="8"/>
          <w:szCs w:val="10"/>
        </w:rPr>
        <w:t>Of these potential contributors to the likelihood of internal conflict, great-power rivalry in the international system and the capabilities of international organizations are factors that apply globally. Great-power rivalry was a significant contributor to internal conflicts during the Cold War. Since then, the number of internal conflicts in the world has fallen, but it is possible that the rivalry between the United States and China could increase the number of internal conflicts in coming years. Conversely, the capabilities of international organizations have grown over time, and this trend appears likely to continue in the future. Thus, it is possible that the increasing capabilities of international organizations will help limit the number of internal conflicts.26</w:t>
      </w:r>
      <w:r w:rsidRPr="00A545B9">
        <w:rPr>
          <w:sz w:val="12"/>
          <w:szCs w:val="10"/>
        </w:rPr>
        <w:t>¶</w:t>
      </w:r>
      <w:r w:rsidRPr="00C60E7C">
        <w:rPr>
          <w:sz w:val="12"/>
          <w:szCs w:val="10"/>
        </w:rPr>
        <w:t xml:space="preserve"> </w:t>
      </w:r>
      <w:r w:rsidRPr="00C60E7C">
        <w:rPr>
          <w:sz w:val="8"/>
          <w:szCs w:val="10"/>
        </w:rPr>
        <w:t>The other five risk factors for internal conflict listed above are all specific to a given country. Examining these factors for each of the countries in the Indo-Pacific region suggests that Bangladesh, Bhutan, Cambodia, Nepal, and Sri Lanka are at the greatest risk of experiencing internal conflict. All five have relatively ineffective governmental institutions, none is a consolidated democracy, all are projected to experience a drop of 20% or more in their annual economic growth rates between 2020 and 2030, all are experiencing significant resource stress, and all will have youth bulges between 2020 and 2030.27 Consistent with these factors, all of these countries except Bhutan have had an internal conflict that resulted in 25 or more battle deaths in a year at some point in the last quarter century, although only Bangladesh still had an internal conflict that caused fatalities in 2018.28</w:t>
      </w:r>
      <w:r w:rsidRPr="00A545B9">
        <w:rPr>
          <w:sz w:val="12"/>
          <w:szCs w:val="10"/>
        </w:rPr>
        <w:t>¶</w:t>
      </w:r>
      <w:r w:rsidRPr="00C60E7C">
        <w:rPr>
          <w:sz w:val="12"/>
          <w:szCs w:val="10"/>
        </w:rPr>
        <w:t xml:space="preserve"> </w:t>
      </w:r>
      <w:r w:rsidRPr="00C60E7C">
        <w:rPr>
          <w:sz w:val="8"/>
          <w:szCs w:val="10"/>
        </w:rPr>
        <w:t>Political science research also suggests that ethnic or sectarian polarization, while apparently not affecting the likelihood of internal conflict occurring, can increase the intensity of internal conflicts when they occur.29 The governments of Bangladesh, Bhutan, Cambodia, and Sri Lanka all discriminate against certain ethnic groups, suggesting that if any internal conflicts involving those ethnic groups emerge in these countries, they have the potential to be particularly intense.30</w:t>
      </w:r>
      <w:r w:rsidRPr="00A545B9">
        <w:rPr>
          <w:sz w:val="12"/>
          <w:szCs w:val="10"/>
        </w:rPr>
        <w:t>¶</w:t>
      </w:r>
      <w:r w:rsidRPr="00C60E7C">
        <w:rPr>
          <w:sz w:val="12"/>
          <w:szCs w:val="10"/>
        </w:rPr>
        <w:t xml:space="preserve"> </w:t>
      </w:r>
      <w:r w:rsidRPr="00C60E7C">
        <w:rPr>
          <w:sz w:val="8"/>
          <w:szCs w:val="10"/>
        </w:rPr>
        <w:t>In addition to the above five countries, several other countries in the region exhibit at least four of the five country-specific risk factors for internal conflict listed above. These include Myanmar, India, Laos, Papua New Guinea, and Vietnam.31 Of them, Myanmar and India were experiencing internal conflicts in 2018. None of the other three have had significant internal conflicts since 1996, but all appear to have an elevated risk of doing so in the future.32</w:t>
      </w:r>
      <w:r w:rsidRPr="00A545B9">
        <w:rPr>
          <w:sz w:val="12"/>
          <w:szCs w:val="10"/>
        </w:rPr>
        <w:t>¶</w:t>
      </w:r>
      <w:r w:rsidRPr="00C60E7C">
        <w:rPr>
          <w:sz w:val="12"/>
          <w:szCs w:val="10"/>
        </w:rPr>
        <w:t xml:space="preserve"> </w:t>
      </w:r>
      <w:r w:rsidRPr="00C60E7C">
        <w:rPr>
          <w:sz w:val="8"/>
          <w:szCs w:val="10"/>
        </w:rPr>
        <w:t>Four additional countries in the region exhibit three of the five country-specific risk factors for internal conflict listed above: the Philippines, the Solomon Islands, Thailand, and Timor-Leste.33 Of these, the Philippines and Thailand were experiencing internal conflict in 2018, while the Solomon Islands suffered from ethnic conflict from 1999 to 2003, suggesting that countries with even three of the five country-specific indicators are at significant risk of suffering from internal conflict.34 Table 2 and Figure 2 show the countries identified above as being at relatively high risk for the emergence of new or renewed conflict. It is, of course, possible that internal conflict will occur in countries other than those listed in Table 2. In the past 25 years, for example, significant internal conflict has also occurred in China and Indonesia, neither of which currently exhibits more than two of the above five indicators for internal conflict.35</w:t>
      </w:r>
      <w:r w:rsidRPr="00A545B9">
        <w:rPr>
          <w:sz w:val="12"/>
          <w:szCs w:val="10"/>
        </w:rPr>
        <w:t>¶</w:t>
      </w:r>
      <w:r w:rsidRPr="00C60E7C">
        <w:rPr>
          <w:sz w:val="12"/>
          <w:szCs w:val="10"/>
        </w:rPr>
        <w:t xml:space="preserve"> </w:t>
      </w:r>
      <w:r w:rsidRPr="00C60E7C">
        <w:rPr>
          <w:sz w:val="8"/>
          <w:szCs w:val="10"/>
        </w:rPr>
        <w:t>Most of the internal conflicts currently ongoing in the Indo-Pacific involve ethnic minorities seeking greater autonomy or independence. Although such internal conflicts may threaten the territorial integrity of the countries in which they are occurring, the areas affected generally represent a relatively small proportion of the country’s total territory and population. Thus, these separatist conflicts do not appear to be likely to result in the overthrow of the national government.</w:t>
      </w:r>
      <w:r w:rsidRPr="00A545B9">
        <w:rPr>
          <w:sz w:val="12"/>
          <w:szCs w:val="10"/>
        </w:rPr>
        <w:t>¶</w:t>
      </w:r>
      <w:r w:rsidRPr="00C60E7C">
        <w:rPr>
          <w:sz w:val="12"/>
          <w:szCs w:val="10"/>
        </w:rPr>
        <w:t xml:space="preserve"> </w:t>
      </w:r>
      <w:r w:rsidRPr="00C60E7C">
        <w:rPr>
          <w:sz w:val="8"/>
          <w:szCs w:val="10"/>
        </w:rPr>
        <w:t>A few of the ongoing internal conflicts, however, are ideologically based and thus have the potential to spread geographically and even ultimately result in the overthrow of the national government. The Philippines, India, and Myanmar, for example, all have Communist insurgencies. None of these insurgencies currently appears to be a serious threat to overthrow the national government, however, and it seems unlikely that a new Communist insurgency that would be such a threat will emerge in the Indo-Pacific in coming years.</w:t>
      </w:r>
      <w:r w:rsidRPr="00A545B9">
        <w:rPr>
          <w:sz w:val="12"/>
          <w:szCs w:val="10"/>
        </w:rPr>
        <w:t>¶</w:t>
      </w:r>
      <w:r w:rsidRPr="00C60E7C">
        <w:rPr>
          <w:sz w:val="12"/>
          <w:szCs w:val="10"/>
        </w:rPr>
        <w:t xml:space="preserve"> </w:t>
      </w:r>
      <w:r w:rsidRPr="00C60E7C">
        <w:rPr>
          <w:sz w:val="8"/>
          <w:szCs w:val="10"/>
        </w:rPr>
        <w:t>A more significant ideological basis for internal conflict in the coming decade could be Islamic fundamentalism. Bangladesh, in particular, has had numerous violent Islamist organizations. In 2013, more than eight hundred people were killed or seriously injured in Bangladesh as a result of attacks by Islamist groups. Although most of this violence was directed against civilians, in 2016 individuals and groups claiming affiliation with the Islamic State began directly attacking government targets. The government of Bangladesh currently appears to be succeeding in containing the Islamic State, but other militant Islamist organizations continue to operate in the country.36 The other four Muslim-majority countries in the Indo-Pacific—Indonesia, Malaysia, Brunei, and Maldives—have been relatively free of Islamist violence in recent years, and none of them exhibits more than two of the above five indicators for internal conflict, although conservative Islamic forces have been strengthening in Indonesia, Malaysia, and Maldives.37</w:t>
      </w:r>
      <w:r w:rsidRPr="00A545B9">
        <w:rPr>
          <w:sz w:val="12"/>
          <w:szCs w:val="10"/>
        </w:rPr>
        <w:t>¶</w:t>
      </w:r>
      <w:r w:rsidRPr="00C60E7C">
        <w:rPr>
          <w:sz w:val="12"/>
          <w:szCs w:val="10"/>
        </w:rPr>
        <w:t xml:space="preserve"> </w:t>
      </w:r>
      <w:r w:rsidRPr="00C60E7C">
        <w:rPr>
          <w:sz w:val="8"/>
          <w:szCs w:val="10"/>
        </w:rPr>
        <w:t>It is also possible that an Islamist separatist movement or insurgency, even if it is not a threat to overthrow the government of a country in the region, could create an enclave from which terrorist attacks on the United States or its allies are launched. The government of the Philippines, for example, is fighting an insurgent group that has declared its allegiance to the Islamic State.</w:t>
      </w:r>
      <w:r w:rsidRPr="00A545B9">
        <w:rPr>
          <w:sz w:val="12"/>
          <w:szCs w:val="10"/>
        </w:rPr>
        <w:t>¶</w:t>
      </w:r>
      <w:r w:rsidRPr="00C60E7C">
        <w:rPr>
          <w:sz w:val="12"/>
          <w:szCs w:val="10"/>
        </w:rPr>
        <w:t xml:space="preserve"> </w:t>
      </w:r>
      <w:r w:rsidRPr="00C60E7C">
        <w:rPr>
          <w:sz w:val="8"/>
          <w:szCs w:val="10"/>
        </w:rPr>
        <w:t>Potential for the Resolution of Internal Conflict</w:t>
      </w:r>
      <w:r w:rsidRPr="00A545B9">
        <w:rPr>
          <w:sz w:val="12"/>
          <w:szCs w:val="10"/>
        </w:rPr>
        <w:t>¶</w:t>
      </w:r>
      <w:r w:rsidRPr="00C60E7C">
        <w:rPr>
          <w:sz w:val="12"/>
          <w:szCs w:val="10"/>
        </w:rPr>
        <w:t xml:space="preserve"> </w:t>
      </w:r>
      <w:r w:rsidRPr="00C60E7C">
        <w:rPr>
          <w:sz w:val="8"/>
          <w:szCs w:val="10"/>
        </w:rPr>
        <w:t>Just as the emergence of new internal conflicts in the region could affect U.S. interests, so too could the resolution of existing internal conflicts. Two of the countries in the region that are currently experiencing internal conflicts are U.S. treaty allies (Thailand and the Philippines), and the United States has a broad interest in peace and stability in the region more generally.</w:t>
      </w:r>
      <w:r w:rsidRPr="00A545B9">
        <w:rPr>
          <w:sz w:val="12"/>
          <w:szCs w:val="10"/>
        </w:rPr>
        <w:t>¶</w:t>
      </w:r>
      <w:r w:rsidRPr="00C60E7C">
        <w:rPr>
          <w:sz w:val="12"/>
          <w:szCs w:val="10"/>
        </w:rPr>
        <w:t xml:space="preserve"> </w:t>
      </w:r>
      <w:r w:rsidRPr="00C60E7C">
        <w:rPr>
          <w:sz w:val="8"/>
          <w:szCs w:val="10"/>
        </w:rPr>
        <w:t>As noted in the previous discussion, twenty internal conflicts that had resulted in 25 or more deaths in at least one year since 1993 were still ongoing in 2018 (the most recent year for which complete data is available). Of these, nineteen were insurgencies (that is, conflicts between the government of a country and an armed opposition organization). The other conflict was between an insurgent organization and a breakaway faction of that organization. A study of 89 insurgencies in the 20th and 21st centuries by RAND found that the median conflict lasted ten years and that roughly three-quarters of the insurgencies examined ended after sixteen or fewer years.38 This suggests that at least some of the four insurgencies in the region that have started since 2009 and were still underway in 2018 will probably have ended by 2030.39 The RAND study also found, however, that insurgencies that lasted more than sixteen years were likely to continue for an extended period of time, with most still underway a decade later. This suggests that most of the sixteen insurgencies in the region that have been ongoing for more than sixteen years will still be underway in 2030.40 Table 3 lists all the insurgencies in the region that were active in 2018 and the year in which the conflict began.</w:t>
      </w:r>
      <w:r w:rsidRPr="00A545B9">
        <w:rPr>
          <w:sz w:val="12"/>
          <w:szCs w:val="10"/>
        </w:rPr>
        <w:t>¶</w:t>
      </w:r>
      <w:r w:rsidRPr="00C60E7C">
        <w:rPr>
          <w:sz w:val="12"/>
          <w:szCs w:val="10"/>
        </w:rPr>
        <w:t xml:space="preserve"> </w:t>
      </w:r>
      <w:r w:rsidRPr="00C60E7C">
        <w:rPr>
          <w:sz w:val="8"/>
          <w:szCs w:val="10"/>
        </w:rPr>
        <w:t>Regime Change</w:t>
      </w:r>
      <w:r w:rsidRPr="00A545B9">
        <w:rPr>
          <w:sz w:val="12"/>
          <w:szCs w:val="10"/>
        </w:rPr>
        <w:t>¶</w:t>
      </w:r>
      <w:r w:rsidRPr="00C60E7C">
        <w:rPr>
          <w:sz w:val="12"/>
          <w:szCs w:val="10"/>
        </w:rPr>
        <w:t xml:space="preserve"> </w:t>
      </w:r>
      <w:r w:rsidRPr="00C60E7C">
        <w:rPr>
          <w:sz w:val="8"/>
          <w:szCs w:val="10"/>
        </w:rPr>
        <w:t>Regime change refers to a change in a country’s system of government, such as the replacement of a hereditary monarchy by a democracy or the replacement of a democracy by a military dictatorship.41 Depending on the country involved, regime change can have a significant impact on the interests of the United States. The replacement of the hereditary Shah of Iran by an Islamic theocracy in 1979 and the replacement of the Communist governments by democracies in Eastern Europe in 1989 are prominent examples.</w:t>
      </w:r>
      <w:r w:rsidRPr="00A545B9">
        <w:rPr>
          <w:sz w:val="12"/>
          <w:szCs w:val="10"/>
        </w:rPr>
        <w:t>¶</w:t>
      </w:r>
      <w:r w:rsidRPr="00C60E7C">
        <w:rPr>
          <w:sz w:val="12"/>
          <w:szCs w:val="10"/>
        </w:rPr>
        <w:t xml:space="preserve"> </w:t>
      </w:r>
      <w:r w:rsidRPr="00C60E7C">
        <w:rPr>
          <w:sz w:val="8"/>
          <w:szCs w:val="10"/>
        </w:rPr>
        <w:t>Research has identified a number of factors associated with regime change, particularly change from autocracy to democracy or vice versa. One finding is that prosperous democracies rarely, if ever, revert to autocracy.42 In the Indo-Pacific region, Japan, South Korea, Taiwan, Australia, and New Zealand, with per capita incomes in purchasing power parity (PPP) of at least $40,000 in 2018, clearly fall into this category. Malaysia is also a relatively prosperous democracy, with a per capita income in PPP of more than $30,000 in 2018.43 None of the other thirteen democracies in the region with populations of at least 500,000 would be described as prosperous. Among them, the highest per capita income in PPP in 2018 was Sri Lanka’s, which at $13,400 is less than Thailand’s per capita income was at the time of Thailand’s 2006 and 2014 coups.44 Thus, based on their low levels of economic development, these countries appear to be at some risk for becoming autocracies.45</w:t>
      </w:r>
      <w:r w:rsidRPr="00A545B9">
        <w:rPr>
          <w:sz w:val="12"/>
          <w:szCs w:val="10"/>
        </w:rPr>
        <w:t>¶</w:t>
      </w:r>
      <w:r w:rsidRPr="00C60E7C">
        <w:rPr>
          <w:sz w:val="12"/>
          <w:szCs w:val="10"/>
        </w:rPr>
        <w:t xml:space="preserve"> </w:t>
      </w:r>
      <w:r w:rsidRPr="00C60E7C">
        <w:rPr>
          <w:sz w:val="8"/>
          <w:szCs w:val="10"/>
        </w:rPr>
        <w:t>Another way of estimating the prospects for regime change in the region’s democracies is the Center for Systemic Peace’s State Fragility Index. This index reflects the organization’s assessment of a government’s “capacity to manage conflict, make and implement public policy, and deliver essential services,” as well as its “systemic resilience in maintaining system coherence, cohesion, and quality of life, responding effectively to challenges and crises, and sustaining progressive development.”46 According to this index, Japan, South Korea, Malaysia, Australia, Taiwan, and New Zealand are the least fragile democracies in the Indo-Pacific.47 These are the same six countries that would be regarded as being least prone to regime change based on the finding that prosperous democracies rarely, if ever, revert to autocracy. The remaining democracies in the region, however, are all assessed to have higher degrees of fragility. Indeed, the Center for Systemic Peace assesses all of them except for Fiji as being at least as fragile as Thailand was at the time of its 2014 coup.48 Figure 3 shows the apparent risk of regime change in the democracies of the Indo-Pacific based on their levels of prosperity and fragility.</w:t>
      </w:r>
      <w:r w:rsidRPr="00A545B9">
        <w:rPr>
          <w:sz w:val="12"/>
          <w:szCs w:val="10"/>
        </w:rPr>
        <w:t>¶</w:t>
      </w:r>
      <w:r w:rsidRPr="00C60E7C">
        <w:rPr>
          <w:sz w:val="12"/>
          <w:szCs w:val="10"/>
        </w:rPr>
        <w:t xml:space="preserve"> </w:t>
      </w:r>
      <w:r w:rsidRPr="00C60E7C">
        <w:rPr>
          <w:sz w:val="8"/>
          <w:szCs w:val="10"/>
        </w:rPr>
        <w:t>If regime change were to occur in one of the democracies of the Indo-Pacific, a variety of forms of autocracy could replace democracy. These include governments led by individual strongmen, military juntas, and single-party rule. In addition, as noted in the previous section, conservative Islamic forces appear to be strengthening in Indonesia. Thus, it is conceivable that if regime change were to occur, an Islamist autocracy could assume power.49 Finally, regime change could also come in the form of state failure, whereby a central government loses its ability to exert control over most of a country’s territory and no other regime takes its place.</w:t>
      </w:r>
      <w:r w:rsidRPr="00A545B9">
        <w:rPr>
          <w:sz w:val="12"/>
          <w:szCs w:val="10"/>
        </w:rPr>
        <w:t>¶</w:t>
      </w:r>
      <w:r w:rsidRPr="00C60E7C">
        <w:rPr>
          <w:sz w:val="12"/>
          <w:szCs w:val="10"/>
        </w:rPr>
        <w:t xml:space="preserve"> </w:t>
      </w:r>
      <w:r w:rsidRPr="00C60E7C">
        <w:rPr>
          <w:sz w:val="8"/>
          <w:szCs w:val="10"/>
        </w:rPr>
        <w:t>Research has identified a number of indicators relevant to the prospects for democratization in the eight autocracies in the region that have populations of at least 500,000. One finding is that, with the apparent exception of countries that derive the majority of their income from fossil fuel extraction, countries with higher per capita incomes are more likely to democratize than countries with lower per capita incomes.50 Conversely, everything else being equal, autocracies that have more equal income distribution tend be longer-lived than those that do not. A third finding is that the greater the proportion of an autocratic country’s neighbors that are democratic, the greater the likelihood is that the autocracy will transition to democracy. Related to this is a finding that membership in regional international organizations in which most other members are democracies also increases the likelihood of democratization. A fifth relevant finding is that autocracies that are run by professionalized militaries tend to be shorter-lived than other kinds of autocracies, and that when the military steps down from power, their successors are nearly always chosen through competitive elections. Autocracies that are ruled by hegemonic parties or hereditary monarchies, on the other hand, tend to be longer-lived than other types of autocracies. Political science research has also found, however, that if a hegemonic party is unable to maintain its monopoly on power, its members prefer that one-party rule be replaced by a democratic government. Autocracies in which power has been personalized under an individual, by contrast, are more likely to be replaced by a new dictatorship than by a democracy.51</w:t>
      </w:r>
      <w:r w:rsidRPr="00A545B9">
        <w:rPr>
          <w:sz w:val="12"/>
          <w:szCs w:val="10"/>
        </w:rPr>
        <w:t>¶</w:t>
      </w:r>
      <w:r w:rsidRPr="00C60E7C">
        <w:rPr>
          <w:sz w:val="12"/>
          <w:szCs w:val="10"/>
        </w:rPr>
        <w:t xml:space="preserve"> </w:t>
      </w:r>
      <w:r w:rsidRPr="00C60E7C">
        <w:rPr>
          <w:sz w:val="8"/>
          <w:szCs w:val="10"/>
        </w:rPr>
        <w:t>By these measures, Thailand, Singapore, and China appear to be the strongest candidates to experience a democratic transition over the next decade. Per capita income in Thailand is projected to reach about $25,000 in 2016 PPP dollars by 2030, which will make Thailand an upper-middleincome country.52 It is also a member of the Asia-Pacific Economic Cooperation (APEC), most of whose members are democracies.53 These indicators suggest that Thailand is relatively likely to return to some form of democracy in coming years.54</w:t>
      </w:r>
      <w:r w:rsidRPr="00A545B9">
        <w:rPr>
          <w:sz w:val="12"/>
          <w:szCs w:val="10"/>
        </w:rPr>
        <w:t>¶</w:t>
      </w:r>
      <w:r w:rsidRPr="00C60E7C">
        <w:rPr>
          <w:sz w:val="12"/>
          <w:szCs w:val="10"/>
        </w:rPr>
        <w:t xml:space="preserve"> </w:t>
      </w:r>
      <w:r w:rsidRPr="00C60E7C">
        <w:rPr>
          <w:sz w:val="8"/>
          <w:szCs w:val="10"/>
        </w:rPr>
        <w:t>By some measures, Singapore is an even stronger candidate for democratization. It had a per capita income of over $100,000 in PPP in 2018, one of the highest in the world.55 Singapore’s two immediate neighbors, Malaysia and Indonesia, are both democracies, and Singapore is also a member of APEC.56 Singapore is, however, ruled by a hegemonic party, and its government is assessed to have a low degree of fragility.57</w:t>
      </w:r>
      <w:r w:rsidRPr="00A545B9">
        <w:rPr>
          <w:sz w:val="12"/>
          <w:szCs w:val="10"/>
        </w:rPr>
        <w:t>¶</w:t>
      </w:r>
      <w:r w:rsidRPr="00C60E7C">
        <w:rPr>
          <w:sz w:val="12"/>
          <w:szCs w:val="10"/>
        </w:rPr>
        <w:t xml:space="preserve"> </w:t>
      </w:r>
      <w:r w:rsidRPr="00C60E7C">
        <w:rPr>
          <w:sz w:val="8"/>
          <w:szCs w:val="10"/>
        </w:rPr>
        <w:t>Like Thailand, China is expected to be an upper-middle-income country by 2030, with per capita incomes projected to reach $26,000. It is also a member of APEC.58 Unlike Thailand, moreover, China has a high degree of income inequality, with its Gini coefficient being the highest in the Indo-Pacific.59 On the other hand, China is ruled by a hegemonic party, and its government is assessed to be only moderately fragile.60 Thus, democratization or another form of regime change appears to be relatively unlikely for China in coming years.61</w:t>
      </w:r>
      <w:r w:rsidRPr="00A545B9">
        <w:rPr>
          <w:sz w:val="12"/>
          <w:szCs w:val="10"/>
        </w:rPr>
        <w:t>¶</w:t>
      </w:r>
      <w:r w:rsidRPr="00C60E7C">
        <w:rPr>
          <w:sz w:val="12"/>
          <w:szCs w:val="10"/>
        </w:rPr>
        <w:t xml:space="preserve"> </w:t>
      </w:r>
      <w:r w:rsidRPr="00C60E7C">
        <w:rPr>
          <w:sz w:val="8"/>
          <w:szCs w:val="10"/>
        </w:rPr>
        <w:t>Democratization prospects for Bangladesh, Vietnam, Laos, Cambodia, and North Korea appear to be dimmer than for Thailand, Singapore, and China. All are poor countries with per capita incomes probably less than $8,000 in PPP in 2018.62 Except in the case of Bangladesh, almost all of their neighbors are autocracies, and only Bangladesh and Vietnam appear to be members of a regional international organization whose members are mostly democracies.63 In addition, both Laos and Vietnam are ruled by hegemonic parties, which tend to be longer-lived than other types of autocratic regimes.64 The regime in Laos, however, is assessed to be relatively fragile, and thus may be more likely to fall in the future than Vietnam’s.65 As noted above, moreover, when hegemonic parties are no longer able to retain their hold on power, they are often replaced by democracies. Thus, if Laos does experience regime change, it will likely become a democracy.66 In both Bangladesh and Cambodia, power is personalized under an individual, and both regimes are assessed as being relatively fragile, suggesting that they may be more likely than the other autocracies in the region to experience regime change over the next decade.67 Regimes in which power has been personalized under an individual are most likely to be replaced by another dictatorship rather than by a democracy. Nonetheless, Bangladesh’s prospects for becoming a democracy are probably somewhat better than Cambodia’s because both of its immediate neighbors (India and Myanmar) are democracies and because it is a member of regional international organizations whose members are mostly democracies.</w:t>
      </w:r>
      <w:r w:rsidRPr="00A545B9">
        <w:rPr>
          <w:sz w:val="12"/>
          <w:szCs w:val="10"/>
        </w:rPr>
        <w:t>¶</w:t>
      </w:r>
      <w:r w:rsidRPr="00C60E7C">
        <w:rPr>
          <w:sz w:val="12"/>
          <w:szCs w:val="10"/>
        </w:rPr>
        <w:t xml:space="preserve"> </w:t>
      </w:r>
      <w:r w:rsidRPr="00C60E7C">
        <w:rPr>
          <w:sz w:val="8"/>
          <w:szCs w:val="10"/>
        </w:rPr>
        <w:t>North Korea could be regarded as ruled by a hegemonic party, but in some ways it more closely resembles a hereditary monarchy. Although nominally led by the Workers’ Party of Korea, in practice North Korea has been ruled by founding leader Kim Il-sung and his descendants for its entire history. Both hegemonic party regimes and hereditary monarchies tend to be longer-lived than other types of autocratic regimes, however.68 North Korea is also not a member of any significant regional international organizations whose members are mostly democracies, and the fragility of the Kim regime is assessed as being only moderate, comparable to that of China, Mongolia, or Vietnam.69 Thus, there is little evidence to suggest that regime change, much less democratization, is imminent in North Korea. As noted in chapter 3, however, if speculation about North Korean leader Kim Jong-un being in poor health is accurate, it is possible that he could die at some point in the next decade. If that were to happen, it is possible that it could trigger a succession crisis that ultimately results in regime change. Figure 4 illustrates the democratization prospects of the region’s autocracies.</w:t>
      </w:r>
      <w:r w:rsidRPr="00A545B9">
        <w:rPr>
          <w:sz w:val="12"/>
          <w:szCs w:val="10"/>
        </w:rPr>
        <w:t>¶</w:t>
      </w:r>
      <w:r w:rsidRPr="00C60E7C">
        <w:rPr>
          <w:sz w:val="12"/>
          <w:szCs w:val="10"/>
        </w:rPr>
        <w:t xml:space="preserve"> </w:t>
      </w:r>
      <w:r w:rsidRPr="00C60E7C">
        <w:rPr>
          <w:sz w:val="8"/>
          <w:szCs w:val="10"/>
        </w:rPr>
        <w:t>Financial Crises</w:t>
      </w:r>
      <w:r w:rsidRPr="00A545B9">
        <w:rPr>
          <w:sz w:val="12"/>
          <w:szCs w:val="10"/>
        </w:rPr>
        <w:t>¶</w:t>
      </w:r>
      <w:r w:rsidRPr="00C60E7C">
        <w:rPr>
          <w:sz w:val="12"/>
          <w:szCs w:val="10"/>
        </w:rPr>
        <w:t xml:space="preserve"> </w:t>
      </w:r>
      <w:r w:rsidRPr="00C60E7C">
        <w:rPr>
          <w:sz w:val="8"/>
          <w:szCs w:val="10"/>
        </w:rPr>
        <w:t>A financial crisis is a disturbance to financial markets that disrupts their capacity to allocate capital.70 Such crises are significant because they often trigger recessions, and those recessions tend to be more severe and last longer than normal business cycle recessions.71</w:t>
      </w:r>
      <w:r w:rsidRPr="00A545B9">
        <w:rPr>
          <w:sz w:val="12"/>
          <w:szCs w:val="10"/>
        </w:rPr>
        <w:t>¶</w:t>
      </w:r>
      <w:r w:rsidRPr="00C60E7C">
        <w:rPr>
          <w:sz w:val="12"/>
          <w:szCs w:val="10"/>
        </w:rPr>
        <w:t xml:space="preserve"> </w:t>
      </w:r>
      <w:r w:rsidRPr="00C60E7C">
        <w:rPr>
          <w:sz w:val="8"/>
          <w:szCs w:val="10"/>
        </w:rPr>
        <w:t>Financial crises may be grouped into four broad categories, although individual crises may involve more than one category: currency crises, balance-of-payments crises, debt crises, and banking crises. A currency crisis results from a speculative attack on a country’s currency that causes a devaluation of the currency or else forces the authorities to defend the exchange rate by expending large amounts of foreign exchange reserves, by sharply raising interest rates, or by imposing capital controls. A balance-of-payments crisis is the result of a sudden fall in international capital inflows to, or a sudden increase in capital outflow from, a country.72</w:t>
      </w:r>
      <w:r w:rsidRPr="00A545B9">
        <w:rPr>
          <w:sz w:val="12"/>
          <w:szCs w:val="10"/>
        </w:rPr>
        <w:t>¶</w:t>
      </w:r>
      <w:r w:rsidRPr="00C60E7C">
        <w:rPr>
          <w:sz w:val="12"/>
          <w:szCs w:val="10"/>
        </w:rPr>
        <w:t xml:space="preserve"> </w:t>
      </w:r>
      <w:r w:rsidRPr="00C60E7C">
        <w:rPr>
          <w:sz w:val="8"/>
          <w:szCs w:val="10"/>
        </w:rPr>
        <w:t>Debt crises can be foreign debt crises or domestic public debt crises. A foreign debt crisis is when a country, or private entities within the country, stop paying back its foreign debt. A domestic public debt crisis is when a country stops honoring its domestic fiscal obligations (e.g., government bonds) by defaulting on them, by deliberate inflation that debases the value of the debt, or by other means. A banking crisis is when bank failures or bank runs cause banks to stop allowing savers to withdraw their money or cause the government to intervene on a large scale to prevent this.73</w:t>
      </w:r>
      <w:r w:rsidRPr="00A545B9">
        <w:rPr>
          <w:sz w:val="12"/>
          <w:szCs w:val="10"/>
        </w:rPr>
        <w:t>¶</w:t>
      </w:r>
      <w:r w:rsidRPr="00C60E7C">
        <w:rPr>
          <w:sz w:val="12"/>
          <w:szCs w:val="10"/>
        </w:rPr>
        <w:t xml:space="preserve"> </w:t>
      </w:r>
      <w:r w:rsidRPr="00C60E7C">
        <w:rPr>
          <w:rStyle w:val="StyleUnderline"/>
        </w:rPr>
        <w:t xml:space="preserve">A financial </w:t>
      </w:r>
      <w:r w:rsidRPr="0021310B">
        <w:rPr>
          <w:rStyle w:val="StyleUnderline"/>
          <w:highlight w:val="green"/>
        </w:rPr>
        <w:t>crisis</w:t>
      </w:r>
      <w:r w:rsidRPr="00C60E7C">
        <w:rPr>
          <w:rStyle w:val="StyleUnderline"/>
        </w:rPr>
        <w:t xml:space="preserve"> in the Indo-Pacific would</w:t>
      </w:r>
      <w:r w:rsidRPr="00C60E7C">
        <w:rPr>
          <w:sz w:val="16"/>
        </w:rPr>
        <w:t xml:space="preserve"> be a significant event not only because it might affect the U.S. economy, but also because it could cause a severe recession that </w:t>
      </w:r>
      <w:r w:rsidRPr="0021310B">
        <w:rPr>
          <w:rStyle w:val="Emphasis"/>
          <w:highlight w:val="green"/>
        </w:rPr>
        <w:t>destabilize</w:t>
      </w:r>
      <w:r w:rsidRPr="00C60E7C">
        <w:rPr>
          <w:sz w:val="16"/>
        </w:rPr>
        <w:t xml:space="preserve">d </w:t>
      </w:r>
      <w:r w:rsidRPr="0021310B">
        <w:rPr>
          <w:rStyle w:val="StyleUnderline"/>
          <w:highlight w:val="green"/>
        </w:rPr>
        <w:t>governments</w:t>
      </w:r>
      <w:r w:rsidRPr="00C60E7C">
        <w:rPr>
          <w:rStyle w:val="StyleUnderline"/>
        </w:rPr>
        <w:t xml:space="preserve"> in the region, </w:t>
      </w:r>
      <w:r w:rsidRPr="0021310B">
        <w:rPr>
          <w:rStyle w:val="StyleUnderline"/>
          <w:highlight w:val="green"/>
        </w:rPr>
        <w:t>lead</w:t>
      </w:r>
      <w:r w:rsidRPr="00C60E7C">
        <w:rPr>
          <w:rStyle w:val="StyleUnderline"/>
        </w:rPr>
        <w:t xml:space="preserve">ing </w:t>
      </w:r>
      <w:r w:rsidRPr="0021310B">
        <w:rPr>
          <w:rStyle w:val="StyleUnderline"/>
          <w:highlight w:val="green"/>
        </w:rPr>
        <w:t xml:space="preserve">to </w:t>
      </w:r>
      <w:r w:rsidRPr="0021310B">
        <w:rPr>
          <w:rStyle w:val="Emphasis"/>
          <w:highlight w:val="green"/>
        </w:rPr>
        <w:t>revolutions</w:t>
      </w:r>
      <w:r w:rsidRPr="00C60E7C">
        <w:rPr>
          <w:rStyle w:val="StyleUnderline"/>
        </w:rPr>
        <w:t xml:space="preserve"> or </w:t>
      </w:r>
      <w:r w:rsidRPr="00C60E7C">
        <w:rPr>
          <w:rStyle w:val="Emphasis"/>
        </w:rPr>
        <w:t>repression</w:t>
      </w:r>
      <w:r w:rsidRPr="00C60E7C">
        <w:rPr>
          <w:sz w:val="16"/>
        </w:rPr>
        <w:t xml:space="preserve">.74 In addition, as noted earlier in this chapter, </w:t>
      </w:r>
      <w:r w:rsidRPr="0021310B">
        <w:rPr>
          <w:rStyle w:val="StyleUnderline"/>
          <w:highlight w:val="green"/>
        </w:rPr>
        <w:t>countries that undergo</w:t>
      </w:r>
      <w:r w:rsidRPr="00C60E7C">
        <w:rPr>
          <w:rStyle w:val="StyleUnderline"/>
        </w:rPr>
        <w:t xml:space="preserve"> a </w:t>
      </w:r>
      <w:r w:rsidRPr="00C60E7C">
        <w:rPr>
          <w:rStyle w:val="Emphasis"/>
        </w:rPr>
        <w:t xml:space="preserve">significant </w:t>
      </w:r>
      <w:r w:rsidRPr="0021310B">
        <w:rPr>
          <w:rStyle w:val="Emphasis"/>
          <w:highlight w:val="green"/>
        </w:rPr>
        <w:t>slow</w:t>
      </w:r>
      <w:r w:rsidRPr="00C60E7C">
        <w:rPr>
          <w:rStyle w:val="Emphasis"/>
        </w:rPr>
        <w:t>down</w:t>
      </w:r>
      <w:r w:rsidRPr="00C60E7C">
        <w:rPr>
          <w:rStyle w:val="StyleUnderline"/>
        </w:rPr>
        <w:t xml:space="preserve"> in</w:t>
      </w:r>
      <w:r w:rsidRPr="00C60E7C">
        <w:rPr>
          <w:sz w:val="16"/>
        </w:rPr>
        <w:t xml:space="preserve"> economic </w:t>
      </w:r>
      <w:r w:rsidRPr="0021310B">
        <w:rPr>
          <w:rStyle w:val="StyleUnderline"/>
          <w:highlight w:val="green"/>
        </w:rPr>
        <w:t>growth</w:t>
      </w:r>
      <w:r w:rsidRPr="00C60E7C">
        <w:rPr>
          <w:rStyle w:val="StyleUnderline"/>
        </w:rPr>
        <w:t xml:space="preserve"> are more likely to </w:t>
      </w:r>
      <w:r w:rsidRPr="0021310B">
        <w:rPr>
          <w:rStyle w:val="StyleUnderline"/>
          <w:highlight w:val="green"/>
        </w:rPr>
        <w:t xml:space="preserve">experience </w:t>
      </w:r>
      <w:r w:rsidRPr="00C60E7C">
        <w:rPr>
          <w:rStyle w:val="Emphasis"/>
        </w:rPr>
        <w:t xml:space="preserve">internal </w:t>
      </w:r>
      <w:r w:rsidRPr="0021310B">
        <w:rPr>
          <w:rStyle w:val="Emphasis"/>
          <w:highlight w:val="green"/>
        </w:rPr>
        <w:t>conflict</w:t>
      </w:r>
      <w:r w:rsidRPr="00C60E7C">
        <w:rPr>
          <w:sz w:val="16"/>
        </w:rPr>
        <w:t>.75</w:t>
      </w:r>
      <w:r w:rsidRPr="00A545B9">
        <w:rPr>
          <w:sz w:val="12"/>
        </w:rPr>
        <w:t>¶</w:t>
      </w:r>
      <w:r w:rsidRPr="00C60E7C">
        <w:rPr>
          <w:sz w:val="12"/>
        </w:rPr>
        <w:t xml:space="preserve"> </w:t>
      </w:r>
      <w:r w:rsidRPr="00C60E7C">
        <w:rPr>
          <w:sz w:val="16"/>
        </w:rPr>
        <w:t>Financial crises are frequent occurrences. One study identified at least 452 instances worldwide between 1970 and 2011 in which a country experienced a financial crisis, implying that an average of eleven such crises occurred per year.76 Within the past quarter century, two financial crises have had a major effect on the Indo-Pacific region in particular: the 1997 Asian financial crisis and the 2007–8 global financial crisis. Unfortunately, financial crises are difficult to predict more than a year or so in advance.77 Thus, while it is highly possible that another major financial crisis could strike the Indo-Pacific at some point over the next decade, it is impossible at this time to predict when it will occur or what countries will be affected.78</w:t>
      </w:r>
      <w:r w:rsidRPr="00A545B9">
        <w:rPr>
          <w:sz w:val="12"/>
        </w:rPr>
        <w:t>¶</w:t>
      </w:r>
      <w:r w:rsidRPr="00C60E7C">
        <w:rPr>
          <w:sz w:val="12"/>
        </w:rPr>
        <w:t xml:space="preserve"> </w:t>
      </w:r>
      <w:r w:rsidRPr="00C60E7C">
        <w:rPr>
          <w:sz w:val="16"/>
        </w:rPr>
        <w:t xml:space="preserve">If a financial crisis does occur, the developing economies of the Indo-Pacific are likely to be more severely affected than the advanced economies, as this is the typical pattern (although advanced economies were more severely affected during the 2007–8 global financial crisis). Over the duration of a crisis, lost economic output typically amounts to about 30% of an average year’s output, and seven years after the crisis annual output levels are typically about 10% lower than they would have been if pre-crisis trends had continued. Thus, </w:t>
      </w:r>
      <w:r w:rsidRPr="00C60E7C">
        <w:rPr>
          <w:rStyle w:val="StyleUnderline"/>
        </w:rPr>
        <w:t xml:space="preserve">a </w:t>
      </w:r>
      <w:r w:rsidRPr="00C60E7C">
        <w:rPr>
          <w:rStyle w:val="Emphasis"/>
        </w:rPr>
        <w:t xml:space="preserve">financial </w:t>
      </w:r>
      <w:r w:rsidRPr="0021310B">
        <w:rPr>
          <w:rStyle w:val="Emphasis"/>
          <w:highlight w:val="green"/>
        </w:rPr>
        <w:t>crisis</w:t>
      </w:r>
      <w:r w:rsidRPr="00C60E7C">
        <w:rPr>
          <w:rStyle w:val="StyleUnderline"/>
        </w:rPr>
        <w:t xml:space="preserve"> could significantly disrupt the economic growth trajectory and</w:t>
      </w:r>
      <w:r w:rsidRPr="00C60E7C">
        <w:rPr>
          <w:sz w:val="16"/>
        </w:rPr>
        <w:t xml:space="preserve"> potentially </w:t>
      </w:r>
      <w:r w:rsidRPr="0021310B">
        <w:rPr>
          <w:rStyle w:val="StyleUnderline"/>
          <w:highlight w:val="green"/>
        </w:rPr>
        <w:t xml:space="preserve">precipitate </w:t>
      </w:r>
      <w:r w:rsidRPr="0021310B">
        <w:rPr>
          <w:rStyle w:val="Emphasis"/>
          <w:highlight w:val="green"/>
        </w:rPr>
        <w:t>regime change</w:t>
      </w:r>
      <w:r w:rsidRPr="00C60E7C">
        <w:rPr>
          <w:rStyle w:val="StyleUnderline"/>
        </w:rPr>
        <w:t xml:space="preserve"> in rising powers such as </w:t>
      </w:r>
      <w:r w:rsidRPr="00C60E7C">
        <w:rPr>
          <w:rStyle w:val="Emphasis"/>
        </w:rPr>
        <w:t>China</w:t>
      </w:r>
      <w:r w:rsidRPr="00C60E7C">
        <w:rPr>
          <w:rStyle w:val="StyleUnderline"/>
        </w:rPr>
        <w:t xml:space="preserve">, </w:t>
      </w:r>
      <w:r w:rsidRPr="00C60E7C">
        <w:rPr>
          <w:rStyle w:val="Emphasis"/>
        </w:rPr>
        <w:t>India</w:t>
      </w:r>
      <w:r w:rsidRPr="00C60E7C">
        <w:rPr>
          <w:sz w:val="16"/>
        </w:rPr>
        <w:t>, or Indonesia, as well as other vulnerable countries such as Myanmar, Bangladesh, the Philippines, or Nepal.79</w:t>
      </w:r>
      <w:r w:rsidRPr="00A545B9">
        <w:rPr>
          <w:sz w:val="12"/>
        </w:rPr>
        <w:t>¶</w:t>
      </w:r>
      <w:r w:rsidRPr="00C60E7C">
        <w:rPr>
          <w:sz w:val="12"/>
        </w:rPr>
        <w:t xml:space="preserve"> </w:t>
      </w:r>
      <w:r w:rsidRPr="00C60E7C">
        <w:rPr>
          <w:sz w:val="6"/>
          <w:szCs w:val="12"/>
        </w:rPr>
        <w:t>Natural Disasters</w:t>
      </w:r>
      <w:r w:rsidRPr="00A545B9">
        <w:rPr>
          <w:sz w:val="12"/>
          <w:szCs w:val="12"/>
        </w:rPr>
        <w:t>¶</w:t>
      </w:r>
      <w:r w:rsidRPr="00C60E7C">
        <w:rPr>
          <w:sz w:val="12"/>
          <w:szCs w:val="12"/>
        </w:rPr>
        <w:t xml:space="preserve"> </w:t>
      </w:r>
      <w:r w:rsidRPr="00C60E7C">
        <w:rPr>
          <w:sz w:val="6"/>
          <w:szCs w:val="12"/>
        </w:rPr>
        <w:t>The Indo-Pacific region is highly prone to natural disasters, including weather-related disasters such as typhoons, cyclones, and floods; geophysical disasters such as earthquakes, tsunamis, and volcanic eruptions; and biological disasters such as severe acute respiratory syndrome (SARS), avian influenza, and, most recently, coronavirus disease (Covid-19).80 Each year on average more than 170 million people in the region are affected to some degree by a natural disaster and more than 30,000 are killed. Natural disasters on average also cause more than $30 billion in economic damage each year.81</w:t>
      </w:r>
      <w:r w:rsidRPr="00A545B9">
        <w:rPr>
          <w:sz w:val="12"/>
          <w:szCs w:val="12"/>
        </w:rPr>
        <w:t>¶</w:t>
      </w:r>
      <w:r w:rsidRPr="00C60E7C">
        <w:rPr>
          <w:sz w:val="12"/>
          <w:szCs w:val="12"/>
        </w:rPr>
        <w:t xml:space="preserve"> </w:t>
      </w:r>
      <w:r w:rsidRPr="00C60E7C">
        <w:rPr>
          <w:sz w:val="6"/>
          <w:szCs w:val="12"/>
        </w:rPr>
        <w:t>In addition to their immediate human and economic impact, moreover, natural disasters can have long-term economic, social, cultural, and environmental effects. Businesses, particularly small businesses that lack disaster insurance or other forms of financial resiliency, may be forced to shut down permanently, and frequent natural disasters can trap poor households in poverty. People who were affected by natural disasters in childhood, infancy, or even in utero have worse health and less educational attainment and wealth when they become adults than those who were not affected. These effects can propagate across generations, with children born to women who were exposed in childhood or in utero to natural disasters having lower birth weight and educational attainment than those born to mothers who were not exposed.82</w:t>
      </w:r>
      <w:r w:rsidRPr="00A545B9">
        <w:rPr>
          <w:sz w:val="12"/>
          <w:szCs w:val="12"/>
        </w:rPr>
        <w:t>¶</w:t>
      </w:r>
      <w:r w:rsidRPr="00C60E7C">
        <w:rPr>
          <w:sz w:val="12"/>
          <w:szCs w:val="12"/>
        </w:rPr>
        <w:t xml:space="preserve"> </w:t>
      </w:r>
      <w:r w:rsidRPr="00C60E7C">
        <w:rPr>
          <w:sz w:val="6"/>
          <w:szCs w:val="12"/>
        </w:rPr>
        <w:t>In addition, although the direct impact of natural disasters tends to be localized, the indirect effects can propagate more widely. The combination of an earthquake in Japan and flooding in Thailand in 2011, for example, caused severe shortages at firms in the United States and Europe that relied on components from the affected areas. The shortages caused these firms to slow or even stop production of products requiring those components, which in turn resulted in a loss of orders by those firms to other suppliers located elsewhere in the world.83</w:t>
      </w:r>
      <w:r w:rsidRPr="00A545B9">
        <w:rPr>
          <w:sz w:val="12"/>
          <w:szCs w:val="12"/>
        </w:rPr>
        <w:t>¶</w:t>
      </w:r>
      <w:r w:rsidRPr="00C60E7C">
        <w:rPr>
          <w:sz w:val="12"/>
          <w:szCs w:val="12"/>
        </w:rPr>
        <w:t xml:space="preserve"> </w:t>
      </w:r>
      <w:r w:rsidRPr="00C60E7C">
        <w:rPr>
          <w:sz w:val="6"/>
          <w:szCs w:val="12"/>
        </w:rPr>
        <w:t>Another way in which the effects of disasters can propagate to distant locations is through migration. In 2017, 11.4 million people were displaced internally because of natural disasters in East and South Asia. The World Bank has estimated that by 2050 60 million people in South Asia alone will be internally displaced as a result of climate change. People displaced by disasters often migrate to urban areas, where they are vulnerable to flooding, heat stress, and epidemics. Migrants can worsen congestion or increase competition for jobs and basic amenities in these urban areas, resulting in a deterioration of social order as well.84</w:t>
      </w:r>
      <w:r w:rsidRPr="00A545B9">
        <w:rPr>
          <w:sz w:val="12"/>
          <w:szCs w:val="12"/>
        </w:rPr>
        <w:t>¶</w:t>
      </w:r>
      <w:r w:rsidRPr="00C60E7C">
        <w:rPr>
          <w:sz w:val="12"/>
          <w:szCs w:val="12"/>
        </w:rPr>
        <w:t xml:space="preserve"> </w:t>
      </w:r>
      <w:r w:rsidRPr="00C60E7C">
        <w:rPr>
          <w:sz w:val="6"/>
          <w:szCs w:val="12"/>
        </w:rPr>
        <w:t>Natural disasters can also have political effects. Studies have found that more frequent and more severe disasters increase the likelihood of antigovernment demonstrations and internal conflict such as riots, insurgencies, and coups. Democracies and weak authoritarian regimes are particularly vulnerable to such effects. Conversely, natural disasters can sometimes precipitate the resolution of conflicts. A 2005 peace accord between the Indonesian government and separatists in Aceh Province was reached after 30 years of conflict as a direct result of the destruction caused by a tsunami in December 2004.85</w:t>
      </w:r>
      <w:r w:rsidRPr="00A545B9">
        <w:rPr>
          <w:sz w:val="12"/>
          <w:szCs w:val="12"/>
        </w:rPr>
        <w:t>¶</w:t>
      </w:r>
      <w:r w:rsidRPr="00C60E7C">
        <w:rPr>
          <w:sz w:val="12"/>
          <w:szCs w:val="12"/>
        </w:rPr>
        <w:t xml:space="preserve"> </w:t>
      </w:r>
      <w:r w:rsidRPr="00C60E7C">
        <w:rPr>
          <w:sz w:val="6"/>
          <w:szCs w:val="12"/>
        </w:rPr>
        <w:t>Table 4 shows the average annual frequency and impact of natural disasters in the Indo-Pacific countries that are most prone to such events. Table 5 shows the nineteen disasters in the region between 1994 and 2019 that caused more than two thousand fatalities, including six that caused more than ten thousand fatalities. Based on the historical frequency and severity of natural disasters and the regime types of the countries affected, Thailand, India, Indonesia, and the Philippines appear to be most vulnerable to internal conflict precipitated by natural disasters. Indeed, it may not be a coincidence that there are insurgencies ongoing in each of these countries.86</w:t>
      </w:r>
      <w:r w:rsidRPr="00A545B9">
        <w:rPr>
          <w:sz w:val="12"/>
          <w:szCs w:val="12"/>
        </w:rPr>
        <w:t>¶</w:t>
      </w:r>
      <w:r w:rsidRPr="00C60E7C">
        <w:rPr>
          <w:sz w:val="12"/>
          <w:szCs w:val="12"/>
        </w:rPr>
        <w:t xml:space="preserve"> </w:t>
      </w:r>
      <w:r w:rsidRPr="00C60E7C">
        <w:rPr>
          <w:sz w:val="6"/>
          <w:szCs w:val="12"/>
        </w:rPr>
        <w:t>It is not possible at this time to assess the long-term effects of the Covid-19 pandemic in the Indo-Pacific. As of April 2020, most reported cases and deaths were in Europe and North America, even when compared to China, the country of origin. Given the lack of widespread testing capabilities and underdeveloped medical systems in many Indo-Pacific countries, however, it seems likely that Covid-19 had spread more widely in the region than was initially recognized, and that many more cases and fatalities would be recorded in coming months. The long-term human, economic, social, and political effects of this pandemic are impossible to estimate at this point.87</w:t>
      </w:r>
      <w:r w:rsidRPr="00A545B9">
        <w:rPr>
          <w:sz w:val="12"/>
          <w:szCs w:val="12"/>
        </w:rPr>
        <w:t>¶</w:t>
      </w:r>
      <w:r w:rsidRPr="00C60E7C">
        <w:rPr>
          <w:sz w:val="12"/>
          <w:szCs w:val="12"/>
        </w:rPr>
        <w:t xml:space="preserve"> </w:t>
      </w:r>
      <w:r w:rsidRPr="00C60E7C">
        <w:rPr>
          <w:sz w:val="6"/>
          <w:szCs w:val="12"/>
        </w:rPr>
        <w:t>According to the Asian Development Bank, the population and the economic, social, cultural, and environmental assets that are located within areas of the Indo-Pacific that are most likely to experience natural disasters are increasing rapidly. This is partly a result of population growth and economic development, but it is also the result of socioeconomic trends that are concentrating people and assets in high-risk locations, such as coastal megacities.88 In addition, as noted in chapter 2, global warming is expected to cause an increase in the frequency of periods of unusually hot weather and in the frequency and intensity of floods in South and Southeast Asia.89 As a result, natural disasters may be even more frequent in the Indo-Pacific in the coming decade than they have been in years past, and the economic damage caused by these disasters is projected to increase markedly. The number of fatalities caused by natural disasters may gradually decrease over time, however, as economic development will increase the capacity of countries in the region to respond to disasters.90</w:t>
      </w:r>
      <w:r w:rsidRPr="00A545B9">
        <w:rPr>
          <w:sz w:val="12"/>
          <w:szCs w:val="12"/>
        </w:rPr>
        <w:t>¶</w:t>
      </w:r>
      <w:r w:rsidRPr="00C60E7C">
        <w:rPr>
          <w:sz w:val="12"/>
          <w:szCs w:val="12"/>
        </w:rPr>
        <w:t xml:space="preserve"> </w:t>
      </w:r>
      <w:r w:rsidRPr="00C60E7C">
        <w:rPr>
          <w:sz w:val="6"/>
          <w:szCs w:val="12"/>
        </w:rPr>
        <w:t>In addition to the direct and indirect effects of natural disasters, as a global leader the United States is often expected to lead the international response. Each year the Office of U.S. Foreign Disaster Assistance responds to an average of 65 disasters in more than 50 countries throughout the world, and the U.S. government spends more than $7 billion each year on overseas disaster assistance. The U.S. military is often called on to transport personnel and supplies, provide medical assistance, and help with search-and-rescue efforts.91</w:t>
      </w:r>
      <w:r w:rsidRPr="00A545B9">
        <w:rPr>
          <w:sz w:val="12"/>
          <w:szCs w:val="12"/>
        </w:rPr>
        <w:t>¶</w:t>
      </w:r>
      <w:r w:rsidRPr="00C60E7C">
        <w:rPr>
          <w:sz w:val="12"/>
          <w:szCs w:val="12"/>
        </w:rPr>
        <w:t xml:space="preserve"> </w:t>
      </w:r>
      <w:r w:rsidRPr="00C60E7C">
        <w:rPr>
          <w:sz w:val="6"/>
          <w:szCs w:val="12"/>
        </w:rPr>
        <w:t>Refugee Crises</w:t>
      </w:r>
      <w:r w:rsidRPr="00A545B9">
        <w:rPr>
          <w:sz w:val="12"/>
          <w:szCs w:val="12"/>
        </w:rPr>
        <w:t>¶</w:t>
      </w:r>
      <w:r w:rsidRPr="00C60E7C">
        <w:rPr>
          <w:sz w:val="12"/>
          <w:szCs w:val="12"/>
        </w:rPr>
        <w:t xml:space="preserve"> </w:t>
      </w:r>
      <w:r w:rsidRPr="00C60E7C">
        <w:rPr>
          <w:sz w:val="6"/>
          <w:szCs w:val="12"/>
        </w:rPr>
        <w:t>Traumatic events can cause large numbers of people to flee their homes. This can be a result of interstate wars, internal conflicts, and natural disasters, but also of communal violence, persecution, and other circumstances. When such people leave their country of residence and flee to another country, they are referred to as refugees. If they remain within the borders of their countries of residence, they are referred to as internally displaced people. In either case, the displacement of large numbers of people can become a humanitarian emergency that requires assistance from the international community.92</w:t>
      </w:r>
      <w:r w:rsidRPr="00A545B9">
        <w:rPr>
          <w:sz w:val="12"/>
          <w:szCs w:val="12"/>
        </w:rPr>
        <w:t>¶</w:t>
      </w:r>
      <w:r w:rsidRPr="00C60E7C">
        <w:rPr>
          <w:sz w:val="12"/>
          <w:szCs w:val="12"/>
        </w:rPr>
        <w:t xml:space="preserve"> </w:t>
      </w:r>
      <w:r w:rsidRPr="0021310B">
        <w:rPr>
          <w:rStyle w:val="StyleUnderline"/>
          <w:highlight w:val="green"/>
        </w:rPr>
        <w:t>Large-scale</w:t>
      </w:r>
      <w:r w:rsidRPr="00C60E7C">
        <w:rPr>
          <w:rStyle w:val="StyleUnderline"/>
        </w:rPr>
        <w:t xml:space="preserve"> movements of </w:t>
      </w:r>
      <w:r w:rsidRPr="0021310B">
        <w:rPr>
          <w:rStyle w:val="Emphasis"/>
          <w:highlight w:val="green"/>
        </w:rPr>
        <w:t>refugees</w:t>
      </w:r>
      <w:r w:rsidRPr="00C60E7C">
        <w:rPr>
          <w:sz w:val="16"/>
        </w:rPr>
        <w:t xml:space="preserve"> and internally displaced people </w:t>
      </w:r>
      <w:r w:rsidRPr="00C60E7C">
        <w:rPr>
          <w:rStyle w:val="StyleUnderline"/>
        </w:rPr>
        <w:t xml:space="preserve">can have a </w:t>
      </w:r>
      <w:r w:rsidRPr="00C60E7C">
        <w:rPr>
          <w:rStyle w:val="Emphasis"/>
        </w:rPr>
        <w:t>significant impact</w:t>
      </w:r>
      <w:r w:rsidRPr="00C60E7C">
        <w:rPr>
          <w:sz w:val="16"/>
        </w:rPr>
        <w:t xml:space="preserve"> on the countries and localities that they flee to. Refugees compete with local citizens for basic resources such as land, water, housing, food, and educational and medical services and put stress on the local energy, transportation, and sanitation infrastructure. International emergency aid can ease some of these pressures, but can also cause price rises for land, housing, building materials, food, and other commodities, making life more difficult for local citizens. International aid agencies that hire skilled local staff such as doctors and nurses to serve the refugees can cause these skills to become less available to the local population. Large population displacements can also cause environmental problems such as erosion, decreased soil fertility, landslides, groundwater contamination, and widespread denudation as refugees forage for wood for hut construction, cooking, and heating.93</w:t>
      </w:r>
      <w:r w:rsidRPr="00A545B9">
        <w:rPr>
          <w:sz w:val="12"/>
        </w:rPr>
        <w:t>¶</w:t>
      </w:r>
      <w:r w:rsidRPr="00C60E7C">
        <w:rPr>
          <w:sz w:val="12"/>
        </w:rPr>
        <w:t xml:space="preserve"> </w:t>
      </w:r>
      <w:r w:rsidRPr="00C60E7C">
        <w:rPr>
          <w:sz w:val="16"/>
        </w:rPr>
        <w:t xml:space="preserve">If refugees or internally displaced people are from the same ethnic group as the population of the area into which they have fled, they may be treated with tolerance and sympathy. If not, however, then </w:t>
      </w:r>
      <w:r w:rsidRPr="00C60E7C">
        <w:rPr>
          <w:rStyle w:val="Emphasis"/>
        </w:rPr>
        <w:t>friction</w:t>
      </w:r>
      <w:r w:rsidRPr="00C60E7C">
        <w:rPr>
          <w:rStyle w:val="StyleUnderline"/>
        </w:rPr>
        <w:t xml:space="preserve"> may </w:t>
      </w:r>
      <w:r w:rsidRPr="00C60E7C">
        <w:rPr>
          <w:rStyle w:val="Emphasis"/>
        </w:rPr>
        <w:t>arise</w:t>
      </w:r>
      <w:r w:rsidRPr="00C60E7C">
        <w:rPr>
          <w:rStyle w:val="StyleUnderline"/>
        </w:rPr>
        <w:t>. Refugees may be seen as worsening crime and social order</w:t>
      </w:r>
      <w:r w:rsidRPr="00C60E7C">
        <w:rPr>
          <w:sz w:val="16"/>
        </w:rPr>
        <w:t xml:space="preserve">, or as receiving treatment and amenities that are not available to the local population. </w:t>
      </w:r>
      <w:r w:rsidRPr="00C60E7C">
        <w:rPr>
          <w:rStyle w:val="StyleUnderline"/>
        </w:rPr>
        <w:t>These perceptions can cause</w:t>
      </w:r>
      <w:r w:rsidRPr="00C60E7C">
        <w:rPr>
          <w:sz w:val="16"/>
        </w:rPr>
        <w:t xml:space="preserve"> local hostility toward or </w:t>
      </w:r>
      <w:r w:rsidRPr="00C60E7C">
        <w:rPr>
          <w:rStyle w:val="Emphasis"/>
        </w:rPr>
        <w:t>conflict</w:t>
      </w:r>
      <w:r w:rsidRPr="00C60E7C">
        <w:rPr>
          <w:sz w:val="16"/>
        </w:rPr>
        <w:t xml:space="preserve"> with the refugees.94</w:t>
      </w:r>
      <w:r w:rsidRPr="00A545B9">
        <w:rPr>
          <w:sz w:val="12"/>
        </w:rPr>
        <w:t>¶</w:t>
      </w:r>
      <w:r w:rsidRPr="00C60E7C">
        <w:rPr>
          <w:sz w:val="12"/>
        </w:rPr>
        <w:t xml:space="preserve"> </w:t>
      </w:r>
      <w:r w:rsidRPr="00C60E7C">
        <w:rPr>
          <w:rStyle w:val="StyleUnderline"/>
        </w:rPr>
        <w:t xml:space="preserve">Refugee flows can </w:t>
      </w:r>
      <w:r w:rsidRPr="0021310B">
        <w:rPr>
          <w:rStyle w:val="StyleUnderline"/>
          <w:highlight w:val="green"/>
        </w:rPr>
        <w:t>have</w:t>
      </w:r>
      <w:r w:rsidRPr="00C60E7C">
        <w:rPr>
          <w:rStyle w:val="StyleUnderline"/>
        </w:rPr>
        <w:t xml:space="preserve"> significant </w:t>
      </w:r>
      <w:r w:rsidRPr="0021310B">
        <w:rPr>
          <w:rStyle w:val="Emphasis"/>
          <w:highlight w:val="green"/>
        </w:rPr>
        <w:t>political effects</w:t>
      </w:r>
      <w:r w:rsidRPr="00C60E7C">
        <w:rPr>
          <w:sz w:val="16"/>
        </w:rPr>
        <w:t xml:space="preserve">. They can alter the ethnic composition of the host country, destabilizing its political balance, and refugees may exert undue influence over relations between their host country and their country of origin. They may also be seen by the government of their country of origin or their host country (or both) as supporting terrorists or ethnic separatists. Such militants may indeed hide amongst refugees, using their settlements as extraterritorial sanctuaries. </w:t>
      </w:r>
      <w:r w:rsidRPr="0021310B">
        <w:rPr>
          <w:rStyle w:val="StyleUnderline"/>
          <w:highlight w:val="green"/>
        </w:rPr>
        <w:t>This</w:t>
      </w:r>
      <w:r w:rsidRPr="00C60E7C">
        <w:rPr>
          <w:sz w:val="16"/>
        </w:rPr>
        <w:t xml:space="preserve">, in turn, </w:t>
      </w:r>
      <w:r w:rsidRPr="00C60E7C">
        <w:rPr>
          <w:rStyle w:val="StyleUnderline"/>
        </w:rPr>
        <w:t xml:space="preserve">can </w:t>
      </w:r>
      <w:r w:rsidRPr="0021310B">
        <w:rPr>
          <w:rStyle w:val="StyleUnderline"/>
          <w:highlight w:val="green"/>
        </w:rPr>
        <w:t>prompt</w:t>
      </w:r>
      <w:r w:rsidRPr="00C60E7C">
        <w:rPr>
          <w:sz w:val="16"/>
        </w:rPr>
        <w:t xml:space="preserve"> the country </w:t>
      </w:r>
      <w:r w:rsidRPr="00C60E7C">
        <w:rPr>
          <w:rStyle w:val="StyleUnderline"/>
        </w:rPr>
        <w:t>from which they have fled to</w:t>
      </w:r>
      <w:r w:rsidRPr="00C60E7C">
        <w:rPr>
          <w:sz w:val="16"/>
        </w:rPr>
        <w:t xml:space="preserve"> threaten the host country or even to </w:t>
      </w:r>
      <w:r w:rsidRPr="00C60E7C">
        <w:rPr>
          <w:rStyle w:val="Emphasis"/>
        </w:rPr>
        <w:t xml:space="preserve">launch </w:t>
      </w:r>
      <w:r w:rsidRPr="0021310B">
        <w:rPr>
          <w:rStyle w:val="Emphasis"/>
          <w:highlight w:val="green"/>
        </w:rPr>
        <w:t>attacks</w:t>
      </w:r>
      <w:r w:rsidRPr="00C60E7C">
        <w:rPr>
          <w:sz w:val="16"/>
        </w:rPr>
        <w:t xml:space="preserve"> into its territory. Three of the militarized international disputes listed in Table 1 are of this variety.95</w:t>
      </w:r>
      <w:r w:rsidRPr="00A545B9">
        <w:rPr>
          <w:sz w:val="12"/>
        </w:rPr>
        <w:t>¶</w:t>
      </w:r>
      <w:r w:rsidRPr="00C60E7C">
        <w:rPr>
          <w:sz w:val="12"/>
        </w:rPr>
        <w:t xml:space="preserve"> </w:t>
      </w:r>
      <w:r w:rsidRPr="00C60E7C">
        <w:rPr>
          <w:sz w:val="16"/>
        </w:rPr>
        <w:t xml:space="preserve">Population displacements in the Indo-Pacific affect U.S. interests. Aside from the possibility of </w:t>
      </w:r>
      <w:r w:rsidRPr="00C60E7C">
        <w:rPr>
          <w:rStyle w:val="StyleUnderline"/>
        </w:rPr>
        <w:t xml:space="preserve">provoking or exacerbating </w:t>
      </w:r>
      <w:r w:rsidRPr="00C60E7C">
        <w:rPr>
          <w:rStyle w:val="Emphasis"/>
        </w:rPr>
        <w:t>interstate</w:t>
      </w:r>
      <w:r w:rsidRPr="00C60E7C">
        <w:rPr>
          <w:sz w:val="16"/>
        </w:rPr>
        <w:t xml:space="preserve"> or intrastate </w:t>
      </w:r>
      <w:r w:rsidRPr="00C60E7C">
        <w:rPr>
          <w:rStyle w:val="Emphasis"/>
        </w:rPr>
        <w:t>conflict</w:t>
      </w:r>
      <w:r w:rsidRPr="00C60E7C">
        <w:rPr>
          <w:sz w:val="16"/>
        </w:rPr>
        <w:t>, they can place a heavy burden on the economies, societies, and governments of U.S. allies and partners in the region.</w:t>
      </w:r>
      <w:r w:rsidRPr="00C60E7C">
        <w:rPr>
          <w:sz w:val="8"/>
          <w:szCs w:val="14"/>
        </w:rPr>
        <w:t xml:space="preserve"> In addition, a large proportion of Indo-Pacific refugees ultimately end up being resettled in the United States. Between 1993 and 2018, for example, roughly 1.6 million people in the region became refugees. Over the same time period, nearly 500,000 refugees from the region were admitted to the United States.96</w:t>
      </w:r>
      <w:r w:rsidRPr="00A545B9">
        <w:rPr>
          <w:sz w:val="12"/>
          <w:szCs w:val="14"/>
        </w:rPr>
        <w:t>¶</w:t>
      </w:r>
      <w:r w:rsidRPr="00C60E7C">
        <w:rPr>
          <w:sz w:val="12"/>
          <w:szCs w:val="14"/>
        </w:rPr>
        <w:t xml:space="preserve"> </w:t>
      </w:r>
      <w:r w:rsidRPr="00C60E7C">
        <w:rPr>
          <w:sz w:val="8"/>
          <w:szCs w:val="14"/>
        </w:rPr>
        <w:t>As shown in Table 6, in the past quarter century there have been numerous occasions when 10,000 or more people in the Indo-Pacific have been displaced by conflict, persecution, or other events, including several that have resulted in the displacement of more than 100,000 people. The frequency of these displacements has not diminished over the past quarter century. Thus, it seems likely that large-scale population displacements will continue to occur once every year or so on average in the Indo-Pacific in the coming decade.</w:t>
      </w:r>
      <w:r w:rsidRPr="00A545B9">
        <w:rPr>
          <w:sz w:val="12"/>
          <w:szCs w:val="14"/>
        </w:rPr>
        <w:t>¶</w:t>
      </w:r>
      <w:r w:rsidRPr="00C60E7C">
        <w:rPr>
          <w:sz w:val="12"/>
          <w:szCs w:val="14"/>
        </w:rPr>
        <w:t xml:space="preserve"> </w:t>
      </w:r>
      <w:r w:rsidRPr="00C60E7C">
        <w:rPr>
          <w:sz w:val="8"/>
          <w:szCs w:val="14"/>
        </w:rPr>
        <w:t>All of the events shown in Table 6 are the result of either separatist conflicts or persecution of ethnic minorities. This suggests that major population displacements are likely to occur in the future in countries in which there is a separatist conflict or in which ethnic minorities are persecuted. India, Indonesia, the Philippines, Thailand, and Myanmar are all already experiencing separatist conflicts. Of these countries, Thailand and Myanmar actively discriminate against certain ethnic groups, according to the International Conflict Research group at ETH Zurich. In addition, Bangladesh, Bhutan, Cambodia, Laos, and Sri Lanka are all at high or elevated risk for internal conflict and actively discriminate against certain ethnic groups as well. Thus, future large-scale population displacements appear to be most likely to occur in these countries. Figure 5 shows the Indo-Pacific countries with the greatest risk for refugee crises in the future.97</w:t>
      </w:r>
      <w:r w:rsidRPr="00A545B9">
        <w:rPr>
          <w:sz w:val="12"/>
          <w:szCs w:val="14"/>
        </w:rPr>
        <w:t>¶</w:t>
      </w:r>
      <w:r w:rsidRPr="00C60E7C">
        <w:rPr>
          <w:sz w:val="12"/>
          <w:szCs w:val="14"/>
        </w:rPr>
        <w:t xml:space="preserve"> </w:t>
      </w:r>
      <w:r w:rsidRPr="00C60E7C">
        <w:rPr>
          <w:sz w:val="8"/>
          <w:szCs w:val="14"/>
        </w:rPr>
        <w:t>Strategic Implications</w:t>
      </w:r>
      <w:r w:rsidRPr="00A545B9">
        <w:rPr>
          <w:sz w:val="12"/>
          <w:szCs w:val="14"/>
        </w:rPr>
        <w:t>¶</w:t>
      </w:r>
      <w:r w:rsidRPr="00C60E7C">
        <w:rPr>
          <w:sz w:val="12"/>
          <w:szCs w:val="14"/>
        </w:rPr>
        <w:t xml:space="preserve"> </w:t>
      </w:r>
      <w:r w:rsidRPr="00C60E7C">
        <w:rPr>
          <w:sz w:val="8"/>
          <w:szCs w:val="14"/>
        </w:rPr>
        <w:t>Over the next decade, a range of major events could occur that would have a significant impact on U.S. interests. These could include large-scale interstate conflict on the Korean Peninsula or over Taiwan as well as smaller-scale interstate conflicts over disputed territories such as the Senkaku Islands, the Spratly Islands, or Scarborough Reef. Conversely, some of these disputes might be peacefully resolved, which would also affect the policies and actions that the United States needs to take to promote and defend its interests.</w:t>
      </w:r>
      <w:r w:rsidRPr="00A545B9">
        <w:rPr>
          <w:sz w:val="12"/>
          <w:szCs w:val="14"/>
        </w:rPr>
        <w:t>¶</w:t>
      </w:r>
      <w:r w:rsidRPr="00C60E7C">
        <w:rPr>
          <w:sz w:val="12"/>
          <w:szCs w:val="14"/>
        </w:rPr>
        <w:t xml:space="preserve"> </w:t>
      </w:r>
      <w:r w:rsidRPr="00C60E7C">
        <w:rPr>
          <w:sz w:val="8"/>
          <w:szCs w:val="14"/>
        </w:rPr>
        <w:t>A number of countries in the region could experience new or renewed internal conflicts. None of the countries that appear to be most likely to experience new internal conflicts is a U.S. treaty ally, but two U.S. allies—the Philippines and Thailand—are already experiencing internal conflicts and could be affected by such conflicts in neighboring countries. None of the internal conflicts currently ongoing appears to be a serious threat to overthrow the national government of a country in the region, however. Some of the internal conflicts currently ongoing in Indo-Pacific countries could even be resolved in coming years, which would allow the governments of those countries to focus more attention and resources on issues beyond their borders.</w:t>
      </w:r>
      <w:r w:rsidRPr="00A545B9">
        <w:rPr>
          <w:sz w:val="12"/>
          <w:szCs w:val="14"/>
        </w:rPr>
        <w:t>¶</w:t>
      </w:r>
      <w:r w:rsidRPr="00C60E7C">
        <w:rPr>
          <w:sz w:val="12"/>
          <w:szCs w:val="14"/>
        </w:rPr>
        <w:t xml:space="preserve"> </w:t>
      </w:r>
      <w:r w:rsidRPr="00C60E7C">
        <w:rPr>
          <w:sz w:val="8"/>
          <w:szCs w:val="14"/>
        </w:rPr>
        <w:t>There is also the possibility of regime change in some of the region’s countries. The United States’ most important allies in the region—Japan, South Korea, and Australia—are in little danger of becoming autocracies, but other important partners, such as India, Indonesia, and the Philippines, are at greater risk. Conversely, there is a chance that some of the region’s autocracies could become democracies. Prospects for this appear to be best in Thailand, but Singapore and even China are possibilities as well.</w:t>
      </w:r>
      <w:r w:rsidRPr="00A545B9">
        <w:rPr>
          <w:sz w:val="12"/>
          <w:szCs w:val="14"/>
        </w:rPr>
        <w:t>¶</w:t>
      </w:r>
      <w:r w:rsidRPr="00C60E7C">
        <w:rPr>
          <w:sz w:val="12"/>
          <w:szCs w:val="14"/>
        </w:rPr>
        <w:t xml:space="preserve"> </w:t>
      </w:r>
      <w:r w:rsidRPr="00C60E7C">
        <w:rPr>
          <w:sz w:val="16"/>
        </w:rPr>
        <w:t xml:space="preserve">Other major events in the region are also likely, though it is difficult to predict which countries will be affected. Aside from the recession caused by the current Covid-19 pandemic, </w:t>
      </w:r>
      <w:r w:rsidRPr="00C60E7C">
        <w:rPr>
          <w:rStyle w:val="Emphasis"/>
        </w:rPr>
        <w:t>a</w:t>
      </w:r>
      <w:r w:rsidRPr="00C60E7C">
        <w:rPr>
          <w:sz w:val="16"/>
        </w:rPr>
        <w:t xml:space="preserve">nother major </w:t>
      </w:r>
      <w:r w:rsidRPr="00C60E7C">
        <w:rPr>
          <w:rStyle w:val="StyleUnderline"/>
        </w:rPr>
        <w:t>financial crisis</w:t>
      </w:r>
      <w:r w:rsidRPr="00C60E7C">
        <w:rPr>
          <w:sz w:val="16"/>
        </w:rPr>
        <w:t xml:space="preserve"> affecting the region like the 1997 Asian financial crisis or the 2007–8 global financial crisis </w:t>
      </w:r>
      <w:r w:rsidRPr="00C60E7C">
        <w:rPr>
          <w:rStyle w:val="StyleUnderline"/>
        </w:rPr>
        <w:t xml:space="preserve">is </w:t>
      </w:r>
      <w:r w:rsidRPr="00C60E7C">
        <w:rPr>
          <w:rStyle w:val="Emphasis"/>
        </w:rPr>
        <w:t>possible</w:t>
      </w:r>
      <w:r w:rsidRPr="00C60E7C">
        <w:rPr>
          <w:sz w:val="16"/>
        </w:rPr>
        <w:t xml:space="preserve"> in the coming decade. Estimating which specific countries’ economies will be most affected by the Covid-19 crisis is impossible at this time, but as a rule developing economies are more likely to be severely affected. </w:t>
      </w:r>
      <w:r w:rsidRPr="00C60E7C">
        <w:rPr>
          <w:rStyle w:val="StyleUnderline"/>
        </w:rPr>
        <w:t>This could disrupt the growth trajectories of, or even precipitate regime change in, countries such as China, India, or Indonesia</w:t>
      </w:r>
      <w:r w:rsidRPr="00C60E7C">
        <w:rPr>
          <w:sz w:val="16"/>
        </w:rPr>
        <w:t>.</w:t>
      </w:r>
      <w:r w:rsidRPr="00A545B9">
        <w:rPr>
          <w:sz w:val="12"/>
        </w:rPr>
        <w:t>¶</w:t>
      </w:r>
      <w:r w:rsidRPr="00C60E7C">
        <w:rPr>
          <w:sz w:val="12"/>
        </w:rPr>
        <w:t xml:space="preserve"> </w:t>
      </w:r>
      <w:r w:rsidRPr="00C60E7C">
        <w:rPr>
          <w:sz w:val="6"/>
          <w:szCs w:val="12"/>
        </w:rPr>
        <w:t>The effectiveness of a strategy for protecting and advancing U.S. interests, given the challenges and opportunities the United States will face, will depend on the resources that are available to the country for implementing that strategy. These include tangible assets, such as the United States’ human capital, economy, technology, and military capabilities,1 but they also include intangible assets such as allies and “soft power.”2 This chapter assesses the relative strength of the United States in each of these dimensions.</w:t>
      </w:r>
      <w:r w:rsidRPr="00A545B9">
        <w:rPr>
          <w:sz w:val="12"/>
          <w:szCs w:val="12"/>
        </w:rPr>
        <w:t>¶</w:t>
      </w:r>
      <w:r w:rsidRPr="00C60E7C">
        <w:rPr>
          <w:sz w:val="12"/>
          <w:szCs w:val="12"/>
        </w:rPr>
        <w:t xml:space="preserve"> </w:t>
      </w:r>
      <w:r w:rsidRPr="00C60E7C">
        <w:rPr>
          <w:sz w:val="6"/>
          <w:szCs w:val="12"/>
        </w:rPr>
        <w:t>Relative Strength of U.S. Strategic Resources in the Indo-Pacific</w:t>
      </w:r>
      <w:r w:rsidRPr="00A545B9">
        <w:rPr>
          <w:sz w:val="12"/>
          <w:szCs w:val="12"/>
        </w:rPr>
        <w:t>¶</w:t>
      </w:r>
      <w:r w:rsidRPr="00C60E7C">
        <w:rPr>
          <w:sz w:val="12"/>
          <w:szCs w:val="12"/>
        </w:rPr>
        <w:t xml:space="preserve"> </w:t>
      </w:r>
      <w:r w:rsidRPr="00C60E7C">
        <w:rPr>
          <w:sz w:val="6"/>
          <w:szCs w:val="12"/>
        </w:rPr>
        <w:t>The United States possesses significant resources for pursuing its goals in the Indo-Pacific, but its strengths are not uniform. In some areas the United States is still the world leader, but in others it is not even the regional leader. This section assesses the strength of U.S. resources for implementing strategy in comparison with other countries in the Indo-Pacific.</w:t>
      </w:r>
      <w:r w:rsidRPr="00A545B9">
        <w:rPr>
          <w:sz w:val="12"/>
          <w:szCs w:val="12"/>
        </w:rPr>
        <w:t>¶</w:t>
      </w:r>
      <w:r w:rsidRPr="00C60E7C">
        <w:rPr>
          <w:sz w:val="12"/>
          <w:szCs w:val="12"/>
        </w:rPr>
        <w:t xml:space="preserve"> </w:t>
      </w:r>
      <w:r w:rsidRPr="00C60E7C">
        <w:rPr>
          <w:sz w:val="6"/>
          <w:szCs w:val="12"/>
        </w:rPr>
        <w:t>Human Capital</w:t>
      </w:r>
      <w:r w:rsidRPr="00A545B9">
        <w:rPr>
          <w:sz w:val="12"/>
          <w:szCs w:val="12"/>
        </w:rPr>
        <w:t>¶</w:t>
      </w:r>
      <w:r w:rsidRPr="00C60E7C">
        <w:rPr>
          <w:sz w:val="12"/>
          <w:szCs w:val="12"/>
        </w:rPr>
        <w:t xml:space="preserve"> </w:t>
      </w:r>
      <w:r w:rsidRPr="00C60E7C">
        <w:rPr>
          <w:sz w:val="6"/>
          <w:szCs w:val="12"/>
        </w:rPr>
        <w:t>The most important resource of a country is its people. This refers not just to the size of its population but also to the knowledge and skills its people possess. Throughout the coming decade, the population of the United States will continue to be dwarfed by the populations of the two Asian giants, China and India, which are projected to reach 1.46 billion and 1.50 billion, respectively, in 2030. The United States is more populous than any other country in the world, however, and its population is expected to grow by about 6% between 2020 and 2030, from roughly 330 million to about 350 million. The projected populations in 2030 of the United States and the seven most populous Indo-Pacific countries are shown in Figure 1.3</w:t>
      </w:r>
      <w:r w:rsidRPr="00A545B9">
        <w:rPr>
          <w:sz w:val="12"/>
          <w:szCs w:val="12"/>
        </w:rPr>
        <w:t>¶</w:t>
      </w:r>
      <w:r w:rsidRPr="00C60E7C">
        <w:rPr>
          <w:sz w:val="12"/>
          <w:szCs w:val="12"/>
        </w:rPr>
        <w:t xml:space="preserve"> </w:t>
      </w:r>
      <w:r w:rsidRPr="00C60E7C">
        <w:rPr>
          <w:sz w:val="6"/>
          <w:szCs w:val="12"/>
        </w:rPr>
        <w:t>The population of the United States, moreover, is better educated than that of any Indo-Pacific country. As of 2016, 89% of Americans 25 or older held at least a high school diploma and 33% held at least a bachelor’s degree. These percentages are higher than those in Japan, South Korea, and Australia. High education levels in the United States mean that, even though both China and India have over four times the U.S. population, the United States has more bachelor’s degree holders among its population age 25 or older (76 million) than India (70 million) and twice as many as China (36 million). Indeed, even the number of people age 25 or older who hold a high school diploma in the United States (202 million) is roughly comparable to the numbers in India (207 million) and China (226 million). Figure 2 shows the number of people age 25 or older who hold high school diplomas and college degrees in the United States and the eight most-populous Indo-Pacific countries for which recent data is available.4</w:t>
      </w:r>
      <w:r w:rsidRPr="00A545B9">
        <w:rPr>
          <w:sz w:val="12"/>
          <w:szCs w:val="12"/>
        </w:rPr>
        <w:t>¶</w:t>
      </w:r>
      <w:r w:rsidRPr="00C60E7C">
        <w:rPr>
          <w:sz w:val="12"/>
          <w:szCs w:val="12"/>
        </w:rPr>
        <w:t xml:space="preserve"> </w:t>
      </w:r>
      <w:r w:rsidRPr="00C60E7C">
        <w:rPr>
          <w:sz w:val="6"/>
          <w:szCs w:val="12"/>
        </w:rPr>
        <w:t>The combination of a large population and high average education levels gives the United States arguably the largest pool of human talent in the world. Although China and India have slightly more people who hold at least a high school diploma, the United States has more people who have at least a bachelor’s degree than either country, even though their populations are several times that of the United States. As a percentage of the total population, moreover, education rates are several times higher in the United States than in China and India. In China only 22% of the population age 25 or older holds a high school diploma, and in India only 27%, compared to 89% in the United States. Similarly, only 4% of people age 25 or older in China hold a bachelor’s degree, and only 9% in India, compared to 33% in the United States.5</w:t>
      </w:r>
      <w:r w:rsidRPr="00A545B9">
        <w:rPr>
          <w:sz w:val="12"/>
          <w:szCs w:val="12"/>
        </w:rPr>
        <w:t>¶</w:t>
      </w:r>
      <w:r w:rsidRPr="00C60E7C">
        <w:rPr>
          <w:sz w:val="12"/>
          <w:szCs w:val="12"/>
        </w:rPr>
        <w:t xml:space="preserve"> </w:t>
      </w:r>
      <w:r w:rsidRPr="00C60E7C">
        <w:rPr>
          <w:sz w:val="6"/>
          <w:szCs w:val="12"/>
        </w:rPr>
        <w:t>Economy</w:t>
      </w:r>
      <w:r w:rsidRPr="00A545B9">
        <w:rPr>
          <w:sz w:val="12"/>
          <w:szCs w:val="12"/>
        </w:rPr>
        <w:t>¶</w:t>
      </w:r>
      <w:r w:rsidRPr="00C60E7C">
        <w:rPr>
          <w:sz w:val="12"/>
          <w:szCs w:val="12"/>
        </w:rPr>
        <w:t xml:space="preserve"> </w:t>
      </w:r>
      <w:r w:rsidRPr="00C60E7C">
        <w:rPr>
          <w:sz w:val="6"/>
          <w:szCs w:val="12"/>
        </w:rPr>
        <w:t>As measured in purchasing power parity (PPP), the United States had the world’s secondlargest economy (after China) in 2019. PwC projected that the U.S. economy will grow at an average annual rate of 1.7% between 2016 and 2030, while it projected that China’s economy will grow at an average annual rate of 4.2% over this time period and India’s at a rate of 5.9%. If these estimates are accurate, although the United States will still have the world’s second-largest economy in 2030, it will only be about 60% the size of China’s at that point, as compared to 75% today, and India’s economy, currently about half the size of the U.S. economy, will have reached about 80% of the size of the U.S. economy. The economies of all other Indo-Pacific countries will be considerably smaller. Thus, although the U.S. economy is already no longer the largest in the world, it will certainly continue to be one of the three dominant economies in the region through 2030 (see Figure 3).6</w:t>
      </w:r>
      <w:r w:rsidRPr="00A545B9">
        <w:rPr>
          <w:sz w:val="12"/>
          <w:szCs w:val="12"/>
        </w:rPr>
        <w:t>¶</w:t>
      </w:r>
      <w:r w:rsidRPr="00C60E7C">
        <w:rPr>
          <w:sz w:val="12"/>
          <w:szCs w:val="12"/>
        </w:rPr>
        <w:t xml:space="preserve"> </w:t>
      </w:r>
      <w:r w:rsidRPr="00C60E7C">
        <w:rPr>
          <w:sz w:val="6"/>
          <w:szCs w:val="12"/>
        </w:rPr>
        <w:t>Technology</w:t>
      </w:r>
      <w:r w:rsidRPr="00A545B9">
        <w:rPr>
          <w:sz w:val="12"/>
          <w:szCs w:val="12"/>
        </w:rPr>
        <w:t>¶</w:t>
      </w:r>
      <w:r w:rsidRPr="00C60E7C">
        <w:rPr>
          <w:sz w:val="12"/>
          <w:szCs w:val="12"/>
        </w:rPr>
        <w:t xml:space="preserve"> </w:t>
      </w:r>
      <w:r w:rsidRPr="00C60E7C">
        <w:rPr>
          <w:sz w:val="6"/>
          <w:szCs w:val="12"/>
        </w:rPr>
        <w:t>Quantifying a country’s technological capabilities is difficult, but there are measures that can at least be used to gain insight into relative national technological power. One is the amount a country spends on R&amp;D each year. In 2018 the United States led the world in this area, with total private- and public-sector R&amp;D expenditures of $581 billion. China was a close second, however, with expenditures of $554 billion (in PPP), and, based on recent trends, it is likely to surpass the United States in 2020. The third-highest R&amp;D spender in the world in 2018 was Japan—though its expenditures of $171 billion on R&amp;D were less than a third of those of China—followed by Germany and South Korea.7 The five countries that spent the most on R&amp;D in 2018 are shown in Figure 4.</w:t>
      </w:r>
      <w:r w:rsidRPr="00A545B9">
        <w:rPr>
          <w:sz w:val="12"/>
          <w:szCs w:val="12"/>
        </w:rPr>
        <w:t>¶</w:t>
      </w:r>
      <w:r w:rsidRPr="00C60E7C">
        <w:rPr>
          <w:sz w:val="12"/>
          <w:szCs w:val="12"/>
        </w:rPr>
        <w:t xml:space="preserve"> </w:t>
      </w:r>
      <w:r w:rsidRPr="00C60E7C">
        <w:rPr>
          <w:sz w:val="6"/>
          <w:szCs w:val="12"/>
        </w:rPr>
        <w:t>Another measure of a country’s technological capabilities is the number of researchers it employs. China had the largest number of researchers of any country in the world in 2017, with the equivalent of 1.7 million full-time researchers. The United States had the second most researchers, with 1.4 million, while 680,000 were employed in Japan, 420,000 in Germany, and 410,000 in Russia (see Figure 5).8</w:t>
      </w:r>
      <w:r w:rsidRPr="00A545B9">
        <w:rPr>
          <w:sz w:val="12"/>
          <w:szCs w:val="12"/>
        </w:rPr>
        <w:t>¶</w:t>
      </w:r>
      <w:r w:rsidRPr="00C60E7C">
        <w:rPr>
          <w:sz w:val="12"/>
          <w:szCs w:val="12"/>
        </w:rPr>
        <w:t xml:space="preserve"> </w:t>
      </w:r>
      <w:r w:rsidRPr="00C60E7C">
        <w:rPr>
          <w:sz w:val="6"/>
          <w:szCs w:val="12"/>
        </w:rPr>
        <w:t>A third way of assessing a country’s technological capabilities is by noting the number of patents its citizens and companies are granted. More patents were granted to Chinese citizens and companies than for any other country in the world in 2018. Over 90% of these patents, however, were granted by China’s own patent office. Because most patent applications are filed domestically and patent offices in different countries may have different standards for conferring patents, a better way of comparing the numbers of patents produced by different countries is to consider only patents granted by patent offices outside the country from which the application is originating. By this measure the United States led the world in 2018, with nearly 145,000 patents granted by foreign patent offices. Japan was a close second with more than 131,000, and Germany was third with nearly 70,000, followed by South Korea with 43,000 and China with 31,000 (see Figure 6).9</w:t>
      </w:r>
      <w:r w:rsidRPr="00A545B9">
        <w:rPr>
          <w:sz w:val="12"/>
          <w:szCs w:val="12"/>
        </w:rPr>
        <w:t>¶</w:t>
      </w:r>
      <w:r w:rsidRPr="00C60E7C">
        <w:rPr>
          <w:sz w:val="12"/>
          <w:szCs w:val="12"/>
        </w:rPr>
        <w:t xml:space="preserve"> </w:t>
      </w:r>
      <w:r w:rsidRPr="00C60E7C">
        <w:rPr>
          <w:sz w:val="6"/>
          <w:szCs w:val="12"/>
        </w:rPr>
        <w:t>These measures suggest that the United States remains the world leader in technology. It spends more on R&amp;D than any other country in the world, employs more full-time researchers than any country other than China, and produces more foreign patents than any other country. Although China spends nearly as much on R&amp;D as the United States and employs more full-time researchers, in 2018 this level of effort translated into less than a quarter as many foreign patents as the United States. The country whose technological capabilities appear to be closest to those of the United States is Japan. Japan spends only a third as much on R&amp;D as the United States does and employs only half as many full-time researchers, but from 1997 until 2015 it was actually granted more foreign patents each year and is still granted nearly as many as the United States.</w:t>
      </w:r>
      <w:r w:rsidRPr="00A545B9">
        <w:rPr>
          <w:sz w:val="12"/>
          <w:szCs w:val="12"/>
        </w:rPr>
        <w:t>¶</w:t>
      </w:r>
      <w:r w:rsidRPr="00C60E7C">
        <w:rPr>
          <w:sz w:val="12"/>
          <w:szCs w:val="12"/>
        </w:rPr>
        <w:t xml:space="preserve"> </w:t>
      </w:r>
      <w:r w:rsidRPr="00C60E7C">
        <w:rPr>
          <w:sz w:val="6"/>
          <w:szCs w:val="12"/>
        </w:rPr>
        <w:t>Defense Spending</w:t>
      </w:r>
      <w:r w:rsidRPr="00A545B9">
        <w:rPr>
          <w:sz w:val="12"/>
          <w:szCs w:val="12"/>
        </w:rPr>
        <w:t>¶</w:t>
      </w:r>
      <w:r w:rsidRPr="00C60E7C">
        <w:rPr>
          <w:sz w:val="12"/>
          <w:szCs w:val="12"/>
        </w:rPr>
        <w:t xml:space="preserve"> </w:t>
      </w:r>
      <w:r w:rsidRPr="00C60E7C">
        <w:rPr>
          <w:sz w:val="6"/>
          <w:szCs w:val="12"/>
        </w:rPr>
        <w:t>Quantifying a country’s military capabilities is also difficult. One crude proxy, however, is the amount of resources it devotes to its military. The United States spends far more on defense than any other country, with expenditures in 2018 of approximately $650 billion. The next-biggest defense spender is China, which spent an estimated $250 billion in 2018 (less than 40% as much as the United States). Assuming defense expenditures by the United States and the countries of the Indo-Pacific grow at approximately the same rates as PwC projected for their overall economies, in 2030 the United States will still be by far the largest defense spender, with annual outlays of approximately $790 billion (in 2018 dollars). China’s defense expenditures will have grown to more than half of the United States’, however, and will be larger than that of all other Indo-Pacific countries combined (see Figure 7).10</w:t>
      </w:r>
      <w:r w:rsidRPr="00A545B9">
        <w:rPr>
          <w:sz w:val="12"/>
          <w:szCs w:val="12"/>
        </w:rPr>
        <w:t>¶</w:t>
      </w:r>
      <w:r w:rsidRPr="00C60E7C">
        <w:rPr>
          <w:sz w:val="12"/>
          <w:szCs w:val="12"/>
        </w:rPr>
        <w:t xml:space="preserve"> </w:t>
      </w:r>
      <w:r w:rsidRPr="00C60E7C">
        <w:rPr>
          <w:sz w:val="6"/>
          <w:szCs w:val="12"/>
        </w:rPr>
        <w:t>Allies</w:t>
      </w:r>
      <w:r w:rsidRPr="00A545B9">
        <w:rPr>
          <w:sz w:val="12"/>
          <w:szCs w:val="12"/>
        </w:rPr>
        <w:t>¶</w:t>
      </w:r>
      <w:r w:rsidRPr="00C60E7C">
        <w:rPr>
          <w:sz w:val="12"/>
          <w:szCs w:val="12"/>
        </w:rPr>
        <w:t xml:space="preserve"> </w:t>
      </w:r>
      <w:r w:rsidRPr="00C60E7C">
        <w:rPr>
          <w:sz w:val="6"/>
          <w:szCs w:val="12"/>
        </w:rPr>
        <w:t>Another key resource possessed by the United States is its network of allies. Within the Indo-Pacific, the United States has mutual defense treaties with Japan, South Korea, Australia, New Zealand, Thailand, and the Philippines. These countries had a combined GDP of more than $11 trillion (in PPP) in 2018, and their combined defense expenditure in 2018 totaled more than $120 billion.11 Japan and South Korea are also world technological leaders. Their R&amp;D expenditures ranked third and fifth in the world in 2018, and the two countries were granted the second- and fourth-highest numbers of foreign patents. Yet, although the United States has highly capable allies in the Indo-Pacific, its relations with some of them have become strained in recent years. In the case of South Korea, this is the result of friction over issues such as its relations with North Korea, China, and Japan and the level of South Korean financial support for U.S. forces deployed in the country. In the case of Japan, it has primarily been the result of disputes over trade issues, but negotiations this year over the renewal of Japan’s five-year commitment to provide financial support for U.S. forces deployed in Japan could be an additional source of friction. In the case of the Philippines, it is partly the result of friction over the human rights record of the current Rodrigo Duterte administration.12</w:t>
      </w:r>
      <w:r w:rsidRPr="00A545B9">
        <w:rPr>
          <w:sz w:val="12"/>
          <w:szCs w:val="12"/>
        </w:rPr>
        <w:t>¶</w:t>
      </w:r>
      <w:r w:rsidRPr="00C60E7C">
        <w:rPr>
          <w:sz w:val="12"/>
          <w:szCs w:val="12"/>
        </w:rPr>
        <w:t xml:space="preserve"> </w:t>
      </w:r>
      <w:r w:rsidRPr="00C60E7C">
        <w:rPr>
          <w:sz w:val="6"/>
          <w:szCs w:val="12"/>
        </w:rPr>
        <w:t>In addition to its formal treaty allies, the United States also has strong defense relations with several other countries in the region, such as Taiwan and Singapore. Moreover, the United States is a member of the North Atlantic Treaty Organization (NATO), which includes major powers such as France, Germany, and the United Kingdom. Although the mutual defense portion of the treaty would only apply in the case of an armed attack in Europe or North America, the existence of the treaty means that other members of NATO would probably at least provide economic and diplomatic support in the event that the United States became involved in a military conflict in the Indo-Pacific.</w:t>
      </w:r>
      <w:r w:rsidRPr="00A545B9">
        <w:rPr>
          <w:sz w:val="12"/>
          <w:szCs w:val="12"/>
        </w:rPr>
        <w:t>¶</w:t>
      </w:r>
      <w:r w:rsidRPr="00C60E7C">
        <w:rPr>
          <w:sz w:val="12"/>
          <w:szCs w:val="12"/>
        </w:rPr>
        <w:t xml:space="preserve"> </w:t>
      </w:r>
      <w:r w:rsidRPr="00C60E7C">
        <w:rPr>
          <w:sz w:val="6"/>
          <w:szCs w:val="12"/>
        </w:rPr>
        <w:t>Soft Power</w:t>
      </w:r>
      <w:r w:rsidRPr="00A545B9">
        <w:rPr>
          <w:sz w:val="12"/>
          <w:szCs w:val="12"/>
        </w:rPr>
        <w:t>¶</w:t>
      </w:r>
      <w:r w:rsidRPr="00C60E7C">
        <w:rPr>
          <w:sz w:val="12"/>
          <w:szCs w:val="12"/>
        </w:rPr>
        <w:t xml:space="preserve"> </w:t>
      </w:r>
      <w:r w:rsidRPr="00C60E7C">
        <w:rPr>
          <w:sz w:val="6"/>
          <w:szCs w:val="12"/>
        </w:rPr>
        <w:t>Soft power is the ability of a country to cause other countries to support its goals without having to employ material threats or inducements. Soft power results from how a country’s culture, political values, and foreign policies are viewed by the people of other countries. Attitudes toward a country’s culture tend to change relatively slowly, but perceptions of its political values and foreign policies can change more rapidly in response to political developments within the country and in its policies toward the outside world.13</w:t>
      </w:r>
      <w:r w:rsidRPr="00A545B9">
        <w:rPr>
          <w:sz w:val="12"/>
          <w:szCs w:val="12"/>
        </w:rPr>
        <w:t>¶</w:t>
      </w:r>
      <w:r w:rsidRPr="00C60E7C">
        <w:rPr>
          <w:sz w:val="12"/>
          <w:szCs w:val="12"/>
        </w:rPr>
        <w:t xml:space="preserve"> </w:t>
      </w:r>
      <w:r w:rsidRPr="00C60E7C">
        <w:rPr>
          <w:sz w:val="6"/>
          <w:szCs w:val="12"/>
        </w:rPr>
        <w:t>The United States has relatively strong soft power in the Indo-Pacific. This can be seen from a 2019 Pew Research Center survey of six Indo-Pacific countries, which found that in the median country surveyed 64% of people had a favorable overall view of the United States, while only 26% had an unfavorable view. This was better than the median views of the United States in any of the other four major regions of the world surveyed at the time (Europe, the Middle East, Africa, and Latin America).14</w:t>
      </w:r>
      <w:r w:rsidRPr="00A545B9">
        <w:rPr>
          <w:sz w:val="12"/>
          <w:szCs w:val="12"/>
        </w:rPr>
        <w:t>¶</w:t>
      </w:r>
      <w:r w:rsidRPr="00C60E7C">
        <w:rPr>
          <w:sz w:val="12"/>
          <w:szCs w:val="12"/>
        </w:rPr>
        <w:t xml:space="preserve"> </w:t>
      </w:r>
      <w:r w:rsidRPr="00C60E7C">
        <w:rPr>
          <w:sz w:val="6"/>
          <w:szCs w:val="12"/>
        </w:rPr>
        <w:t>Although views of the United States are more positive in the Indo-Pacific than in other parts of the world, other countries are viewed more positively in the region than the United States. In a 2017 survey of seven Indo-Pacific countries, Japan, India, and South Korea all had higher median favorability percentages than the United States. Views of the United States, however, were significantly better than those of Russia, China, and North Korea (see Figure 8).15</w:t>
      </w:r>
      <w:r w:rsidRPr="00A545B9">
        <w:rPr>
          <w:sz w:val="12"/>
          <w:szCs w:val="12"/>
        </w:rPr>
        <w:t>¶</w:t>
      </w:r>
      <w:r w:rsidRPr="00C60E7C">
        <w:rPr>
          <w:sz w:val="12"/>
          <w:szCs w:val="12"/>
        </w:rPr>
        <w:t xml:space="preserve"> </w:t>
      </w:r>
      <w:r w:rsidRPr="00C60E7C">
        <w:rPr>
          <w:sz w:val="6"/>
          <w:szCs w:val="12"/>
        </w:rPr>
        <w:t>There is also considerable variation between Indo-Pacific countries with regard to how positively the United States is viewed. In Australia and Indonesia, for example, 50% or fewer of people surveyed in 2019 had favorable opinions of the United States, while in South Korea and the Philippines more than 75% did.16 Thus, the soft power of the United States in the region depends very much on which country is being considered.</w:t>
      </w:r>
      <w:r w:rsidRPr="00A545B9">
        <w:rPr>
          <w:sz w:val="12"/>
          <w:szCs w:val="12"/>
        </w:rPr>
        <w:t>¶</w:t>
      </w:r>
      <w:r w:rsidRPr="00C60E7C">
        <w:rPr>
          <w:sz w:val="12"/>
          <w:szCs w:val="12"/>
        </w:rPr>
        <w:t xml:space="preserve"> </w:t>
      </w:r>
      <w:r w:rsidRPr="00C60E7C">
        <w:rPr>
          <w:sz w:val="6"/>
          <w:szCs w:val="12"/>
        </w:rPr>
        <w:t>Conclusion</w:t>
      </w:r>
      <w:r w:rsidRPr="00A545B9">
        <w:rPr>
          <w:sz w:val="12"/>
          <w:szCs w:val="12"/>
        </w:rPr>
        <w:t>¶</w:t>
      </w:r>
      <w:r w:rsidRPr="00C60E7C">
        <w:rPr>
          <w:sz w:val="12"/>
          <w:szCs w:val="12"/>
        </w:rPr>
        <w:t xml:space="preserve"> </w:t>
      </w:r>
      <w:r w:rsidRPr="00C60E7C">
        <w:rPr>
          <w:sz w:val="6"/>
          <w:szCs w:val="12"/>
        </w:rPr>
        <w:t>Although the United States possesses significant resources for pursuing its goals in the Indo-Pacific, in some areas it is the world leader, while in other areas it is not even the regional leader. The United States clearly possesses more human capital than any country in the region. The size of the U.S. population that holds a high school diploma is comparable to that of China and India, countries with total populations more than four times the population of the United States, and the United States has more college degree holders than either country. The United States no longer has the world’s largest economy, however, and it is projected to fall further behind China by 2030. On the other hand, the United States has the world’s strongest technological capabilities and will maintain this advantage for the foreseeable future. In addition, the United States has by far the world’s most capable military, and this will still be true in 2030. Despite all of these strengths, however, the United States has only moderate levels of soft power in the Indo-Pacific, with people in the median country viewing Japan, India, and South Korea more favorably than the United States, although they viewed the United States significantly more favorably than China or Russia.</w:t>
      </w:r>
      <w:r w:rsidRPr="00A545B9">
        <w:rPr>
          <w:sz w:val="12"/>
          <w:szCs w:val="12"/>
        </w:rPr>
        <w:t>¶</w:t>
      </w:r>
      <w:r w:rsidRPr="00C60E7C">
        <w:rPr>
          <w:sz w:val="12"/>
          <w:szCs w:val="12"/>
        </w:rPr>
        <w:t xml:space="preserve"> </w:t>
      </w:r>
      <w:r w:rsidRPr="00C60E7C">
        <w:rPr>
          <w:sz w:val="6"/>
          <w:szCs w:val="12"/>
        </w:rPr>
        <w:t>Perhaps the most valuable resource the United States possesses in the Indo-Pacific is its allies. Within the region, U.S. treaty allies include the countries ranking third, fifth, sixth, and eighth in high school diploma holders; the countries projected to have the third-, fifth-, sixth-, seventh-, and eighth-largest economies in 2030; the countries projected to have the third-, fourth-, and fifth-largest defense budgets in 2030; the countries that are the first, second, and fifth most technologically advanced in the region (as measured by foreign patents granted in 2018); and the countries that appear to have the most and the third most soft power in the region.17</w:t>
      </w:r>
      <w:r w:rsidRPr="00A545B9">
        <w:rPr>
          <w:sz w:val="12"/>
          <w:szCs w:val="12"/>
        </w:rPr>
        <w:t>¶</w:t>
      </w:r>
      <w:r w:rsidRPr="00C60E7C">
        <w:rPr>
          <w:sz w:val="12"/>
          <w:szCs w:val="12"/>
        </w:rPr>
        <w:t xml:space="preserve"> </w:t>
      </w:r>
      <w:r w:rsidRPr="00C60E7C">
        <w:rPr>
          <w:rStyle w:val="StyleUnderline"/>
        </w:rPr>
        <w:t>The Indo-Pacific will present</w:t>
      </w:r>
      <w:r w:rsidRPr="00C60E7C">
        <w:rPr>
          <w:sz w:val="16"/>
        </w:rPr>
        <w:t xml:space="preserve"> the United States with </w:t>
      </w:r>
      <w:r w:rsidRPr="00C60E7C">
        <w:rPr>
          <w:rStyle w:val="Emphasis"/>
        </w:rPr>
        <w:t>significant challenges</w:t>
      </w:r>
      <w:r w:rsidRPr="00C60E7C">
        <w:rPr>
          <w:sz w:val="16"/>
        </w:rPr>
        <w:t xml:space="preserve"> and opportunities in coming years. However, U.S. leaders have failed to develop a coherent and effective strategy for the region. As the previous chapter describes, the United States has significant tangible and intangible resources for responding to those challenges and opportunities. Such responses will be far more effective, however, if they are informed by a comprehensive strategy for protecting and advancing U.S. interests in the region.</w:t>
      </w:r>
      <w:r w:rsidRPr="00A545B9">
        <w:rPr>
          <w:sz w:val="12"/>
        </w:rPr>
        <w:t>¶</w:t>
      </w:r>
      <w:r w:rsidRPr="00C60E7C">
        <w:rPr>
          <w:sz w:val="12"/>
        </w:rPr>
        <w:t xml:space="preserve"> </w:t>
      </w:r>
      <w:r w:rsidRPr="00C60E7C">
        <w:rPr>
          <w:sz w:val="12"/>
          <w:szCs w:val="18"/>
        </w:rPr>
        <w:t>Principal Features of the Strategic Environment</w:t>
      </w:r>
      <w:r w:rsidRPr="00A545B9">
        <w:rPr>
          <w:sz w:val="12"/>
          <w:szCs w:val="18"/>
        </w:rPr>
        <w:t>¶</w:t>
      </w:r>
      <w:r w:rsidRPr="00C60E7C">
        <w:rPr>
          <w:sz w:val="12"/>
          <w:szCs w:val="18"/>
        </w:rPr>
        <w:t xml:space="preserve"> The analysis in chapters 2, 3, and 4 suggests that the main features of the strategic environment in the Indo-Pacific over the next decade will be as follows. Once the region has recovered from the effects of the coronavirus pandemic, the strong economic growth of recent decades will likely resume and the region will remain largely open to outside trade and investment. Population growth will be moderate, causing limited stress on resources and governing capacity. China will remain the dominant economy and dominant military power in the region (other than the United States), with a GDP greater than the next six largest economies combined and annual military spending roughly equal to that of all the other countries combined. China will also continue its efforts to take control over Taiwan, the South China Sea, and the Senkaku Islands. China’s leader will try to achieve this without military conflict, but will use force if they believe it is necessary. Meanwhile, Beijing will continue to infiltrate and subvert the political systems of countries in the Indo-Pacific and elsewhere in the world.</w:t>
      </w:r>
      <w:r w:rsidRPr="00A545B9">
        <w:rPr>
          <w:sz w:val="12"/>
          <w:szCs w:val="18"/>
        </w:rPr>
        <w:t>¶</w:t>
      </w:r>
      <w:r w:rsidRPr="00C60E7C">
        <w:rPr>
          <w:sz w:val="12"/>
          <w:szCs w:val="18"/>
        </w:rPr>
        <w:t xml:space="preserve"> </w:t>
      </w:r>
      <w:r w:rsidRPr="00C60E7C">
        <w:rPr>
          <w:rStyle w:val="StyleUnderline"/>
        </w:rPr>
        <w:t xml:space="preserve">India will have the second-largest </w:t>
      </w:r>
      <w:r w:rsidRPr="00C60E7C">
        <w:rPr>
          <w:rStyle w:val="Emphasis"/>
        </w:rPr>
        <w:t>economy</w:t>
      </w:r>
      <w:r w:rsidRPr="00C60E7C">
        <w:rPr>
          <w:rStyle w:val="StyleUnderline"/>
        </w:rPr>
        <w:t xml:space="preserve"> in the region, and its economic and military power will </w:t>
      </w:r>
      <w:r w:rsidRPr="00C60E7C">
        <w:rPr>
          <w:rStyle w:val="Emphasis"/>
        </w:rPr>
        <w:t>grow</w:t>
      </w:r>
      <w:r w:rsidRPr="00C60E7C">
        <w:rPr>
          <w:rStyle w:val="StyleUnderline"/>
        </w:rPr>
        <w:t xml:space="preserve"> over the decade</w:t>
      </w:r>
      <w:r w:rsidRPr="00C60E7C">
        <w:rPr>
          <w:sz w:val="16"/>
        </w:rPr>
        <w:t xml:space="preserve">. These will remain considerably less than China’s, however, and New Delhi will continue to devote significant resources and attention to countering the military and terrorist threats from Pakistan. </w:t>
      </w:r>
      <w:r w:rsidRPr="00C60E7C">
        <w:rPr>
          <w:rStyle w:val="Emphasis"/>
        </w:rPr>
        <w:t>A</w:t>
      </w:r>
      <w:r w:rsidRPr="00C60E7C">
        <w:rPr>
          <w:sz w:val="16"/>
        </w:rPr>
        <w:t xml:space="preserve">nother </w:t>
      </w:r>
      <w:r w:rsidRPr="0021310B">
        <w:rPr>
          <w:rStyle w:val="Emphasis"/>
          <w:highlight w:val="green"/>
        </w:rPr>
        <w:t>escalation</w:t>
      </w:r>
      <w:r w:rsidRPr="00C60E7C">
        <w:rPr>
          <w:rStyle w:val="StyleUnderline"/>
        </w:rPr>
        <w:t xml:space="preserve"> of the conflict </w:t>
      </w:r>
      <w:r w:rsidRPr="0021310B">
        <w:rPr>
          <w:rStyle w:val="StyleUnderline"/>
          <w:highlight w:val="green"/>
        </w:rPr>
        <w:t xml:space="preserve">between Pakistan and India is </w:t>
      </w:r>
      <w:r w:rsidRPr="0021310B">
        <w:rPr>
          <w:rStyle w:val="Emphasis"/>
          <w:highlight w:val="green"/>
        </w:rPr>
        <w:t>possible</w:t>
      </w:r>
      <w:r w:rsidRPr="0021310B">
        <w:rPr>
          <w:rStyle w:val="StyleUnderline"/>
          <w:highlight w:val="green"/>
        </w:rPr>
        <w:t xml:space="preserve"> and</w:t>
      </w:r>
      <w:r w:rsidRPr="00C60E7C">
        <w:rPr>
          <w:rStyle w:val="StyleUnderline"/>
        </w:rPr>
        <w:t xml:space="preserve"> would </w:t>
      </w:r>
      <w:r w:rsidRPr="0021310B">
        <w:rPr>
          <w:rStyle w:val="StyleUnderline"/>
          <w:highlight w:val="green"/>
        </w:rPr>
        <w:t>carry</w:t>
      </w:r>
      <w:r w:rsidRPr="00C60E7C">
        <w:rPr>
          <w:rStyle w:val="StyleUnderline"/>
        </w:rPr>
        <w:t xml:space="preserve"> the </w:t>
      </w:r>
      <w:r w:rsidRPr="0021310B">
        <w:rPr>
          <w:rStyle w:val="StyleUnderline"/>
          <w:highlight w:val="green"/>
        </w:rPr>
        <w:t>danger of</w:t>
      </w:r>
      <w:r w:rsidRPr="00C60E7C">
        <w:rPr>
          <w:rStyle w:val="StyleUnderline"/>
        </w:rPr>
        <w:t xml:space="preserve"> the </w:t>
      </w:r>
      <w:r w:rsidRPr="00C60E7C">
        <w:rPr>
          <w:rStyle w:val="Emphasis"/>
        </w:rPr>
        <w:t>use</w:t>
      </w:r>
      <w:r w:rsidRPr="00C60E7C">
        <w:rPr>
          <w:rStyle w:val="StyleUnderline"/>
        </w:rPr>
        <w:t xml:space="preserve"> of </w:t>
      </w:r>
      <w:r w:rsidRPr="0021310B">
        <w:rPr>
          <w:rStyle w:val="Emphasis"/>
          <w:highlight w:val="green"/>
        </w:rPr>
        <w:t>nuc</w:t>
      </w:r>
      <w:r w:rsidRPr="00C60E7C">
        <w:rPr>
          <w:rStyle w:val="Emphasis"/>
        </w:rPr>
        <w:t>lear weapon</w:t>
      </w:r>
      <w:r w:rsidRPr="0021310B">
        <w:rPr>
          <w:rStyle w:val="Emphasis"/>
          <w:highlight w:val="green"/>
        </w:rPr>
        <w:t>s</w:t>
      </w:r>
      <w:r w:rsidRPr="00C60E7C">
        <w:rPr>
          <w:sz w:val="16"/>
        </w:rPr>
        <w:t>. Although willing to cooperate with the United States and other Indo-Pacific democracies where their interests align, India will maintain its strategic independence.</w:t>
      </w:r>
    </w:p>
    <w:p w14:paraId="74B485FD" w14:textId="77777777" w:rsidR="00025472" w:rsidRPr="005D388F" w:rsidRDefault="00025472" w:rsidP="00025472"/>
    <w:p w14:paraId="7E1E472C" w14:textId="694196AF" w:rsidR="00A545B9" w:rsidRDefault="00307E94" w:rsidP="00A545B9">
      <w:pPr>
        <w:pStyle w:val="Heading2"/>
      </w:pPr>
      <w:r>
        <w:t>ADV---Degrowth</w:t>
      </w:r>
    </w:p>
    <w:p w14:paraId="6C339C6E" w14:textId="77777777" w:rsidR="00025472" w:rsidRDefault="00025472" w:rsidP="00025472">
      <w:pPr>
        <w:pStyle w:val="Heading3"/>
      </w:pPr>
      <w:r>
        <w:t>XT—Plan Flaw—2NC</w:t>
      </w:r>
    </w:p>
    <w:p w14:paraId="6C06D4B0" w14:textId="75F858D6" w:rsidR="008C08C9" w:rsidRDefault="008C08C9" w:rsidP="008C08C9">
      <w:pPr>
        <w:pStyle w:val="Heading3"/>
      </w:pPr>
      <w:r>
        <w:t>Sustainability—2nc</w:t>
      </w:r>
    </w:p>
    <w:p w14:paraId="4957F04D" w14:textId="77777777" w:rsidR="008C08C9" w:rsidRDefault="008C08C9" w:rsidP="008C08C9">
      <w:pPr>
        <w:pStyle w:val="Heading4"/>
      </w:pPr>
      <w:r>
        <w:t xml:space="preserve">Offshoring wrong—they ignore </w:t>
      </w:r>
      <w:r w:rsidRPr="00F3374E">
        <w:rPr>
          <w:u w:val="single"/>
        </w:rPr>
        <w:t>immaterial decoupling</w:t>
      </w:r>
      <w:r>
        <w:t>.</w:t>
      </w:r>
    </w:p>
    <w:p w14:paraId="4DAA93E3" w14:textId="77777777" w:rsidR="008C08C9" w:rsidRDefault="008C08C9" w:rsidP="008C08C9">
      <w:r w:rsidRPr="008151D4">
        <w:rPr>
          <w:rStyle w:val="Style13ptBold"/>
        </w:rPr>
        <w:t>Phillips 19</w:t>
      </w:r>
      <w:r>
        <w:t xml:space="preserve">—(environmental journalist, has written for Nature, the Guardian, the Daily Telegraph, the New Statesman, Businessweek and the EUobserver). Phillips, Leigh. 2019. “The Degrowth Delusion.” openDemocracy. August 30, 2019. </w:t>
      </w:r>
      <w:hyperlink r:id="rId13" w:history="1">
        <w:r w:rsidRPr="00277682">
          <w:rPr>
            <w:rStyle w:val="Hyperlink"/>
          </w:rPr>
          <w:t>https://www.opendemocracy.net/en/oureconomy/degrowth-delusion/</w:t>
        </w:r>
      </w:hyperlink>
      <w:r>
        <w:t>.</w:t>
      </w:r>
    </w:p>
    <w:p w14:paraId="23F8441B" w14:textId="77777777" w:rsidR="008C08C9" w:rsidRPr="005C793C" w:rsidRDefault="008C08C9" w:rsidP="008C08C9">
      <w:pPr>
        <w:rPr>
          <w:rStyle w:val="StyleUnderline"/>
          <w:b/>
          <w:sz w:val="16"/>
        </w:rPr>
      </w:pPr>
    </w:p>
    <w:p w14:paraId="06599515" w14:textId="77777777" w:rsidR="008C08C9" w:rsidRDefault="008C08C9" w:rsidP="008C08C9">
      <w:pPr>
        <w:rPr>
          <w:sz w:val="12"/>
        </w:rPr>
      </w:pPr>
      <w:r w:rsidRPr="004050BC">
        <w:rPr>
          <w:sz w:val="12"/>
        </w:rPr>
        <w:t xml:space="preserve">One important paper from </w:t>
      </w:r>
      <w:r w:rsidRPr="00CC4877">
        <w:rPr>
          <w:rStyle w:val="StyleUnderline"/>
          <w:highlight w:val="green"/>
        </w:rPr>
        <w:t xml:space="preserve">degrowth </w:t>
      </w:r>
      <w:r w:rsidRPr="00B606C3">
        <w:rPr>
          <w:rStyle w:val="StyleUnderline"/>
        </w:rPr>
        <w:t xml:space="preserve">advocates </w:t>
      </w:r>
      <w:r w:rsidRPr="00CC4877">
        <w:rPr>
          <w:rStyle w:val="StyleUnderline"/>
          <w:highlight w:val="green"/>
        </w:rPr>
        <w:t>argues</w:t>
      </w:r>
      <w:r w:rsidRPr="004050BC">
        <w:rPr>
          <w:sz w:val="12"/>
        </w:rPr>
        <w:t xml:space="preserve"> that </w:t>
      </w:r>
      <w:r w:rsidRPr="00B606C3">
        <w:rPr>
          <w:rStyle w:val="StyleUnderline"/>
        </w:rPr>
        <w:t>this is</w:t>
      </w:r>
      <w:r w:rsidRPr="004050BC">
        <w:rPr>
          <w:sz w:val="12"/>
        </w:rPr>
        <w:t xml:space="preserve"> simply </w:t>
      </w:r>
      <w:r w:rsidRPr="00B606C3">
        <w:rPr>
          <w:rStyle w:val="StyleUnderline"/>
        </w:rPr>
        <w:t>because traded goods have a greater material impact than</w:t>
      </w:r>
      <w:r w:rsidRPr="004050BC">
        <w:rPr>
          <w:sz w:val="12"/>
        </w:rPr>
        <w:t xml:space="preserve"> merely </w:t>
      </w:r>
      <w:r w:rsidRPr="00B606C3">
        <w:rPr>
          <w:rStyle w:val="StyleUnderline"/>
        </w:rPr>
        <w:t>what is incorporated into them</w:t>
      </w:r>
      <w:r w:rsidRPr="004050BC">
        <w:rPr>
          <w:sz w:val="12"/>
        </w:rPr>
        <w:t xml:space="preserve"> (think of the difference between an ingot of steel versus raw iron ore). Once this is taken into account, </w:t>
      </w:r>
      <w:r w:rsidRPr="00B606C3">
        <w:rPr>
          <w:rStyle w:val="StyleUnderline"/>
        </w:rPr>
        <w:t>suggests another paper by a leading degrowth advocate,</w:t>
      </w:r>
      <w:r w:rsidRPr="004050BC">
        <w:rPr>
          <w:sz w:val="12"/>
        </w:rPr>
        <w:t xml:space="preserve"> OECD absolute </w:t>
      </w:r>
      <w:r w:rsidRPr="00CC4877">
        <w:rPr>
          <w:rStyle w:val="StyleUnderline"/>
          <w:highlight w:val="green"/>
        </w:rPr>
        <w:t>decoupling reveals</w:t>
      </w:r>
      <w:r w:rsidRPr="00B606C3">
        <w:rPr>
          <w:rStyle w:val="StyleUnderline"/>
        </w:rPr>
        <w:t xml:space="preserve"> itself to be </w:t>
      </w:r>
      <w:r w:rsidRPr="00CC4877">
        <w:rPr>
          <w:rStyle w:val="StyleUnderline"/>
          <w:highlight w:val="green"/>
        </w:rPr>
        <w:t xml:space="preserve">a </w:t>
      </w:r>
      <w:r w:rsidRPr="00CC4877">
        <w:rPr>
          <w:rStyle w:val="Emphasis"/>
          <w:highlight w:val="green"/>
        </w:rPr>
        <w:t>mirage</w:t>
      </w:r>
      <w:r w:rsidRPr="00B606C3">
        <w:rPr>
          <w:rStyle w:val="StyleUnderline"/>
        </w:rPr>
        <w:t>, and globally economic growth remains as coupled to use of materials as ever</w:t>
      </w:r>
      <w:r w:rsidRPr="004050BC">
        <w:rPr>
          <w:sz w:val="12"/>
        </w:rPr>
        <w:t xml:space="preserve">—although, interestingly, that same paper notes this is primarily a </w:t>
      </w:r>
      <w:r w:rsidRPr="00B606C3">
        <w:rPr>
          <w:rStyle w:val="StyleUnderline"/>
        </w:rPr>
        <w:t xml:space="preserve">result </w:t>
      </w:r>
      <w:r w:rsidRPr="00CC4877">
        <w:rPr>
          <w:rStyle w:val="StyleUnderline"/>
          <w:highlight w:val="green"/>
        </w:rPr>
        <w:t xml:space="preserve">of </w:t>
      </w:r>
      <w:r w:rsidRPr="00CC4877">
        <w:rPr>
          <w:rStyle w:val="Emphasis"/>
          <w:highlight w:val="green"/>
        </w:rPr>
        <w:t>offshoring</w:t>
      </w:r>
      <w:r w:rsidRPr="004050BC">
        <w:rPr>
          <w:sz w:val="12"/>
        </w:rPr>
        <w:t xml:space="preserve"> of just construction materials. </w:t>
      </w:r>
      <w:r w:rsidRPr="00CC4877">
        <w:rPr>
          <w:rStyle w:val="Emphasis"/>
          <w:highlight w:val="green"/>
        </w:rPr>
        <w:t>But</w:t>
      </w:r>
      <w:r w:rsidRPr="00CC4877">
        <w:rPr>
          <w:rStyle w:val="StyleUnderline"/>
          <w:highlight w:val="green"/>
        </w:rPr>
        <w:t xml:space="preserve"> this is</w:t>
      </w:r>
      <w:r w:rsidRPr="00D03EC6">
        <w:rPr>
          <w:rStyle w:val="StyleUnderline"/>
        </w:rPr>
        <w:t xml:space="preserve"> a </w:t>
      </w:r>
      <w:r w:rsidRPr="00CC4877">
        <w:rPr>
          <w:rStyle w:val="Emphasis"/>
          <w:highlight w:val="green"/>
        </w:rPr>
        <w:t>global consideration</w:t>
      </w:r>
      <w:r w:rsidRPr="00CC4877">
        <w:rPr>
          <w:rStyle w:val="StyleUnderline"/>
          <w:highlight w:val="green"/>
        </w:rPr>
        <w:t xml:space="preserve"> of</w:t>
      </w:r>
      <w:r w:rsidRPr="00D03EC6">
        <w:rPr>
          <w:rStyle w:val="StyleUnderline"/>
        </w:rPr>
        <w:t xml:space="preserve"> material </w:t>
      </w:r>
      <w:r w:rsidRPr="00CC4877">
        <w:rPr>
          <w:rStyle w:val="Emphasis"/>
          <w:highlight w:val="green"/>
        </w:rPr>
        <w:t>inputs</w:t>
      </w:r>
      <w:r w:rsidRPr="00CC4877">
        <w:rPr>
          <w:rStyle w:val="StyleUnderline"/>
          <w:highlight w:val="green"/>
        </w:rPr>
        <w:t>, so</w:t>
      </w:r>
      <w:r w:rsidRPr="00D03EC6">
        <w:rPr>
          <w:rStyle w:val="StyleUnderline"/>
        </w:rPr>
        <w:t xml:space="preserve"> a range of</w:t>
      </w:r>
      <w:r w:rsidRPr="004050BC">
        <w:rPr>
          <w:sz w:val="12"/>
        </w:rPr>
        <w:t xml:space="preserve"> </w:t>
      </w:r>
      <w:r w:rsidRPr="00CC4877">
        <w:rPr>
          <w:rStyle w:val="Emphasis"/>
          <w:highlight w:val="green"/>
        </w:rPr>
        <w:t xml:space="preserve">sectoral </w:t>
      </w:r>
      <w:r w:rsidRPr="000709D7">
        <w:rPr>
          <w:rStyle w:val="Emphasis"/>
        </w:rPr>
        <w:t xml:space="preserve">absolute </w:t>
      </w:r>
      <w:r w:rsidRPr="00CC4877">
        <w:rPr>
          <w:rStyle w:val="Emphasis"/>
          <w:highlight w:val="green"/>
        </w:rPr>
        <w:t>decouplings</w:t>
      </w:r>
      <w:r w:rsidRPr="00CC4877">
        <w:rPr>
          <w:rStyle w:val="StyleUnderline"/>
          <w:highlight w:val="green"/>
        </w:rPr>
        <w:t xml:space="preserve"> </w:t>
      </w:r>
      <w:r w:rsidRPr="00B606C3">
        <w:rPr>
          <w:rStyle w:val="StyleUnderline"/>
        </w:rPr>
        <w:t>go</w:t>
      </w:r>
      <w:r w:rsidRPr="004050BC">
        <w:rPr>
          <w:sz w:val="12"/>
        </w:rPr>
        <w:t>es</w:t>
      </w:r>
      <w:r w:rsidRPr="00B606C3">
        <w:rPr>
          <w:rStyle w:val="StyleUnderline"/>
        </w:rPr>
        <w:t xml:space="preserve"> unnoticed,</w:t>
      </w:r>
      <w:r w:rsidRPr="00D03EC6">
        <w:rPr>
          <w:rStyle w:val="StyleUnderline"/>
        </w:rPr>
        <w:t xml:space="preserve"> </w:t>
      </w:r>
      <w:r w:rsidRPr="00CC4877">
        <w:rPr>
          <w:rStyle w:val="StyleUnderline"/>
          <w:highlight w:val="green"/>
        </w:rPr>
        <w:t xml:space="preserve">and </w:t>
      </w:r>
      <w:r w:rsidRPr="00CC4877">
        <w:rPr>
          <w:rStyle w:val="Emphasis"/>
          <w:highlight w:val="green"/>
        </w:rPr>
        <w:t>global ones</w:t>
      </w:r>
      <w:r w:rsidRPr="00CC4877">
        <w:rPr>
          <w:rStyle w:val="StyleUnderline"/>
          <w:highlight w:val="green"/>
        </w:rPr>
        <w:t xml:space="preserve"> that are </w:t>
      </w:r>
      <w:r w:rsidRPr="00CC4877">
        <w:rPr>
          <w:rStyle w:val="Emphasis"/>
          <w:highlight w:val="green"/>
        </w:rPr>
        <w:t>immaterial</w:t>
      </w:r>
      <w:r w:rsidRPr="00CC4877">
        <w:rPr>
          <w:rStyle w:val="StyleUnderline"/>
          <w:highlight w:val="green"/>
        </w:rPr>
        <w:t xml:space="preserve"> are</w:t>
      </w:r>
      <w:r w:rsidRPr="00D03EC6">
        <w:rPr>
          <w:rStyle w:val="StyleUnderline"/>
        </w:rPr>
        <w:t xml:space="preserve"> likewise </w:t>
      </w:r>
      <w:r w:rsidRPr="00CC4877">
        <w:rPr>
          <w:rStyle w:val="StyleUnderline"/>
          <w:highlight w:val="green"/>
        </w:rPr>
        <w:t xml:space="preserve">ignored. </w:t>
      </w:r>
      <w:r w:rsidRPr="00B606C3">
        <w:rPr>
          <w:rStyle w:val="Emphasis"/>
        </w:rPr>
        <w:t>CFC</w:t>
      </w:r>
      <w:r w:rsidRPr="00D03EC6">
        <w:rPr>
          <w:rStyle w:val="StyleUnderline"/>
        </w:rPr>
        <w:t xml:space="preserve"> absolute </w:t>
      </w:r>
      <w:r w:rsidRPr="00B606C3">
        <w:rPr>
          <w:rStyle w:val="StyleUnderline"/>
        </w:rPr>
        <w:t xml:space="preserve">decoupling is </w:t>
      </w:r>
      <w:r w:rsidRPr="00B606C3">
        <w:rPr>
          <w:rStyle w:val="Emphasis"/>
        </w:rPr>
        <w:t>global but unrecognized</w:t>
      </w:r>
      <w:r w:rsidRPr="004050BC">
        <w:rPr>
          <w:sz w:val="12"/>
        </w:rPr>
        <w:t xml:space="preserve"> </w:t>
      </w:r>
      <w:r w:rsidRPr="00B606C3">
        <w:rPr>
          <w:rStyle w:val="StyleUnderline"/>
        </w:rPr>
        <w:t>because measurement of material inputs doesn’t capture this.</w:t>
      </w:r>
      <w:r w:rsidRPr="00D03EC6">
        <w:rPr>
          <w:rStyle w:val="StyleUnderline"/>
        </w:rPr>
        <w:t xml:space="preserve"> </w:t>
      </w:r>
      <w:r w:rsidRPr="004050BC">
        <w:rPr>
          <w:sz w:val="12"/>
        </w:rPr>
        <w:t xml:space="preserve">The </w:t>
      </w:r>
      <w:r w:rsidRPr="00B606C3">
        <w:rPr>
          <w:rStyle w:val="StyleUnderline"/>
        </w:rPr>
        <w:t>sharp</w:t>
      </w:r>
      <w:r w:rsidRPr="00D03EC6">
        <w:rPr>
          <w:rStyle w:val="StyleUnderline"/>
        </w:rPr>
        <w:t xml:space="preserve"> </w:t>
      </w:r>
      <w:r w:rsidRPr="00CC4877">
        <w:rPr>
          <w:rStyle w:val="StyleUnderline"/>
          <w:highlight w:val="green"/>
        </w:rPr>
        <w:t xml:space="preserve">reduction in </w:t>
      </w:r>
      <w:r w:rsidRPr="000709D7">
        <w:rPr>
          <w:rStyle w:val="StyleUnderline"/>
        </w:rPr>
        <w:t xml:space="preserve">emissions of </w:t>
      </w:r>
      <w:r w:rsidRPr="00CC4877">
        <w:rPr>
          <w:rStyle w:val="Emphasis"/>
          <w:highlight w:val="green"/>
        </w:rPr>
        <w:t xml:space="preserve">carbon </w:t>
      </w:r>
      <w:r w:rsidRPr="00B606C3">
        <w:rPr>
          <w:rStyle w:val="Emphasis"/>
        </w:rPr>
        <w:t>monoxide</w:t>
      </w:r>
      <w:r w:rsidRPr="00D03EC6">
        <w:rPr>
          <w:rStyle w:val="StyleUnderline"/>
        </w:rPr>
        <w:t xml:space="preserve">, </w:t>
      </w:r>
      <w:r w:rsidRPr="00CC4877">
        <w:rPr>
          <w:rStyle w:val="Emphasis"/>
          <w:highlight w:val="green"/>
        </w:rPr>
        <w:t xml:space="preserve">sulphur </w:t>
      </w:r>
      <w:r w:rsidRPr="00B606C3">
        <w:rPr>
          <w:rStyle w:val="Emphasis"/>
        </w:rPr>
        <w:t>dioxide</w:t>
      </w:r>
      <w:r w:rsidRPr="00D03EC6">
        <w:rPr>
          <w:rStyle w:val="StyleUnderline"/>
        </w:rPr>
        <w:t xml:space="preserve">, </w:t>
      </w:r>
      <w:r w:rsidRPr="00CC4877">
        <w:rPr>
          <w:rStyle w:val="Emphasis"/>
          <w:highlight w:val="green"/>
        </w:rPr>
        <w:t xml:space="preserve">nitrogen </w:t>
      </w:r>
      <w:r w:rsidRPr="00B606C3">
        <w:rPr>
          <w:rStyle w:val="Emphasis"/>
        </w:rPr>
        <w:t>oxides</w:t>
      </w:r>
      <w:r w:rsidRPr="00D03EC6">
        <w:rPr>
          <w:rStyle w:val="StyleUnderline"/>
        </w:rPr>
        <w:t xml:space="preserve">, </w:t>
      </w:r>
      <w:r w:rsidRPr="00CC4877">
        <w:rPr>
          <w:rStyle w:val="Emphasis"/>
          <w:highlight w:val="green"/>
        </w:rPr>
        <w:t>lead</w:t>
      </w:r>
      <w:r w:rsidRPr="00D03EC6">
        <w:rPr>
          <w:rStyle w:val="StyleUnderline"/>
        </w:rPr>
        <w:t xml:space="preserve"> and </w:t>
      </w:r>
      <w:r w:rsidRPr="00B606C3">
        <w:rPr>
          <w:rStyle w:val="StyleUnderline"/>
        </w:rPr>
        <w:t xml:space="preserve">particulate </w:t>
      </w:r>
      <w:r w:rsidRPr="004050BC">
        <w:rPr>
          <w:sz w:val="12"/>
        </w:rPr>
        <w:t>in Europe and America</w:t>
      </w:r>
      <w:r w:rsidRPr="00B606C3">
        <w:rPr>
          <w:rStyle w:val="StyleUnderline"/>
        </w:rPr>
        <w:t xml:space="preserve"> </w:t>
      </w:r>
      <w:r w:rsidRPr="000709D7">
        <w:rPr>
          <w:rStyle w:val="StyleUnderline"/>
        </w:rPr>
        <w:t xml:space="preserve">has </w:t>
      </w:r>
      <w:r w:rsidRPr="00CC4877">
        <w:rPr>
          <w:rStyle w:val="StyleUnderline"/>
          <w:highlight w:val="green"/>
        </w:rPr>
        <w:t xml:space="preserve">come from </w:t>
      </w:r>
      <w:r w:rsidRPr="00CC4877">
        <w:rPr>
          <w:rStyle w:val="Emphasis"/>
          <w:highlight w:val="green"/>
        </w:rPr>
        <w:t>regulation</w:t>
      </w:r>
      <w:r w:rsidRPr="00CC4877">
        <w:rPr>
          <w:rStyle w:val="StyleUnderline"/>
          <w:highlight w:val="green"/>
        </w:rPr>
        <w:t>;</w:t>
      </w:r>
      <w:r w:rsidRPr="00D03EC6">
        <w:rPr>
          <w:rStyle w:val="StyleUnderline"/>
        </w:rPr>
        <w:t xml:space="preserve"> they have </w:t>
      </w:r>
      <w:r w:rsidRPr="00CC4877">
        <w:rPr>
          <w:rStyle w:val="Emphasis"/>
          <w:highlight w:val="green"/>
        </w:rPr>
        <w:t>not shifted overseas</w:t>
      </w:r>
      <w:r w:rsidRPr="00CC4877">
        <w:rPr>
          <w:rStyle w:val="StyleUnderline"/>
          <w:highlight w:val="green"/>
        </w:rPr>
        <w:t>.</w:t>
      </w:r>
      <w:r w:rsidRPr="00D03EC6">
        <w:rPr>
          <w:rStyle w:val="StyleUnderline"/>
        </w:rPr>
        <w:t xml:space="preserve"> US agricultural</w:t>
      </w:r>
      <w:r w:rsidRPr="004050BC">
        <w:rPr>
          <w:sz w:val="12"/>
        </w:rPr>
        <w:t xml:space="preserve"> absolute </w:t>
      </w:r>
      <w:r w:rsidRPr="00D03EC6">
        <w:rPr>
          <w:rStyle w:val="StyleUnderline"/>
        </w:rPr>
        <w:t>decoupling has</w:t>
      </w:r>
      <w:r w:rsidRPr="004050BC">
        <w:rPr>
          <w:sz w:val="12"/>
        </w:rPr>
        <w:t xml:space="preserve"> likewise </w:t>
      </w:r>
      <w:r w:rsidRPr="00D03EC6">
        <w:rPr>
          <w:rStyle w:val="StyleUnderline"/>
        </w:rPr>
        <w:t>not been a product of offshoring, as inputs</w:t>
      </w:r>
      <w:r w:rsidRPr="004050BC">
        <w:rPr>
          <w:sz w:val="12"/>
        </w:rPr>
        <w:t xml:space="preserve"> here </w:t>
      </w:r>
      <w:r w:rsidRPr="00D03EC6">
        <w:rPr>
          <w:rStyle w:val="StyleUnderline"/>
        </w:rPr>
        <w:t xml:space="preserve">are </w:t>
      </w:r>
      <w:r w:rsidRPr="004050BC">
        <w:rPr>
          <w:sz w:val="12"/>
        </w:rPr>
        <w:t>primarily</w:t>
      </w:r>
      <w:r w:rsidRPr="00D03EC6">
        <w:rPr>
          <w:rStyle w:val="StyleUnderline"/>
        </w:rPr>
        <w:t xml:space="preserve"> domestically sourced.</w:t>
      </w:r>
      <w:r w:rsidRPr="004050BC">
        <w:rPr>
          <w:sz w:val="12"/>
        </w:rPr>
        <w:t xml:space="preserve"> A global </w:t>
      </w:r>
      <w:r w:rsidRPr="00CC4877">
        <w:rPr>
          <w:rStyle w:val="StyleUnderline"/>
          <w:highlight w:val="green"/>
        </w:rPr>
        <w:t xml:space="preserve">decoupling </w:t>
      </w:r>
      <w:r w:rsidRPr="004050BC">
        <w:rPr>
          <w:sz w:val="12"/>
          <w:szCs w:val="12"/>
        </w:rPr>
        <w:t>of</w:t>
      </w:r>
      <w:r w:rsidRPr="00CC4877">
        <w:rPr>
          <w:rStyle w:val="StyleUnderline"/>
          <w:highlight w:val="green"/>
        </w:rPr>
        <w:t xml:space="preserve"> </w:t>
      </w:r>
      <w:r w:rsidRPr="00CC4877">
        <w:rPr>
          <w:rStyle w:val="Emphasis"/>
          <w:highlight w:val="green"/>
        </w:rPr>
        <w:t>g</w:t>
      </w:r>
      <w:r w:rsidRPr="00B606C3">
        <w:rPr>
          <w:rStyle w:val="StyleUnderline"/>
        </w:rPr>
        <w:t>reen</w:t>
      </w:r>
      <w:r w:rsidRPr="00CC4877">
        <w:rPr>
          <w:rStyle w:val="Emphasis"/>
          <w:highlight w:val="green"/>
        </w:rPr>
        <w:t>h</w:t>
      </w:r>
      <w:r w:rsidRPr="00B606C3">
        <w:rPr>
          <w:rStyle w:val="StyleUnderline"/>
        </w:rPr>
        <w:t xml:space="preserve">ouse </w:t>
      </w:r>
      <w:r w:rsidRPr="00CC4877">
        <w:rPr>
          <w:rStyle w:val="Emphasis"/>
          <w:highlight w:val="green"/>
        </w:rPr>
        <w:t>g</w:t>
      </w:r>
      <w:r w:rsidRPr="00B606C3">
        <w:rPr>
          <w:rStyle w:val="StyleUnderline"/>
        </w:rPr>
        <w:t>as emissions</w:t>
      </w:r>
      <w:r w:rsidRPr="00D03EC6">
        <w:rPr>
          <w:rStyle w:val="StyleUnderline"/>
        </w:rPr>
        <w:t xml:space="preserve"> from growth</w:t>
      </w:r>
      <w:r w:rsidRPr="004050BC">
        <w:rPr>
          <w:sz w:val="12"/>
        </w:rPr>
        <w:t xml:space="preserve"> (in principle feasible, but very far from being implemented) </w:t>
      </w:r>
      <w:r w:rsidRPr="00CC4877">
        <w:rPr>
          <w:rStyle w:val="StyleUnderline"/>
          <w:highlight w:val="green"/>
        </w:rPr>
        <w:t xml:space="preserve">likewise </w:t>
      </w:r>
      <w:r w:rsidRPr="00CC4877">
        <w:rPr>
          <w:rStyle w:val="Emphasis"/>
          <w:highlight w:val="green"/>
        </w:rPr>
        <w:t>would be missed</w:t>
      </w:r>
      <w:r w:rsidRPr="00D03EC6">
        <w:rPr>
          <w:rStyle w:val="Emphasis"/>
        </w:rPr>
        <w:t xml:space="preserve"> by such an analysi</w:t>
      </w:r>
      <w:r w:rsidRPr="00B606C3">
        <w:rPr>
          <w:rStyle w:val="Emphasis"/>
        </w:rPr>
        <w:t>s</w:t>
      </w:r>
      <w:r w:rsidRPr="00B606C3">
        <w:rPr>
          <w:rStyle w:val="StyleUnderline"/>
        </w:rPr>
        <w:t>.</w:t>
      </w:r>
      <w:r>
        <w:rPr>
          <w:rStyle w:val="StyleUnderline"/>
        </w:rPr>
        <w:t xml:space="preserve"> </w:t>
      </w:r>
      <w:r w:rsidRPr="004050BC">
        <w:rPr>
          <w:sz w:val="12"/>
        </w:rPr>
        <w:t xml:space="preserve">And even more importantly, the very fact </w:t>
      </w:r>
      <w:r w:rsidRPr="00D03EC6">
        <w:rPr>
          <w:rStyle w:val="StyleUnderline"/>
        </w:rPr>
        <w:t xml:space="preserve">that there has already been </w:t>
      </w:r>
      <w:r w:rsidRPr="00B606C3">
        <w:rPr>
          <w:rStyle w:val="Emphasis"/>
        </w:rPr>
        <w:t>a great many demonstrable examples</w:t>
      </w:r>
      <w:r w:rsidRPr="00D03EC6">
        <w:rPr>
          <w:rStyle w:val="StyleUnderline"/>
        </w:rPr>
        <w:t xml:space="preserve"> of regional and global absolute decoupling in different sectors disproves the claim of the impossibility of absolute decoupling.</w:t>
      </w:r>
      <w:r w:rsidRPr="004050BC">
        <w:rPr>
          <w:sz w:val="12"/>
        </w:rPr>
        <w:t xml:space="preserve"> The only question that remains is whether absolute decoupling can be extended across all sectors, or sufficient sectors as to eliminate undermining of ecosystem services. </w:t>
      </w:r>
    </w:p>
    <w:p w14:paraId="35B8EEDE" w14:textId="77777777" w:rsidR="008C08C9" w:rsidRPr="005D388F" w:rsidRDefault="008C08C9" w:rsidP="008C08C9"/>
    <w:p w14:paraId="4C20A03A" w14:textId="167FD70F" w:rsidR="00025472" w:rsidRDefault="00025472" w:rsidP="00025472">
      <w:pPr>
        <w:pStyle w:val="Heading4"/>
      </w:pPr>
      <w:r>
        <w:t xml:space="preserve">Jevon’s paradox. Also wrong. </w:t>
      </w:r>
    </w:p>
    <w:p w14:paraId="1AAFA884" w14:textId="77777777" w:rsidR="00025472" w:rsidRPr="00F84E3A" w:rsidRDefault="00025472" w:rsidP="00025472">
      <w:r w:rsidRPr="00F84E3A">
        <w:t xml:space="preserve">Adam </w:t>
      </w:r>
      <w:r w:rsidRPr="00F84E3A">
        <w:rPr>
          <w:rStyle w:val="Style13ptBold"/>
        </w:rPr>
        <w:t>Dorr 22</w:t>
      </w:r>
      <w:r w:rsidRPr="00F84E3A">
        <w:t>.</w:t>
      </w:r>
      <w:r>
        <w:t xml:space="preserve"> B.S. in Business Administration, M.S. in Environmental Science, Ph.D. in Environmental Policy and Planning. </w:t>
      </w:r>
      <w:r w:rsidRPr="00F84E3A">
        <w:t xml:space="preserve">"Rethinking the Jevons Paradox: Why more clean energy efficiency is good for the environment." </w:t>
      </w:r>
      <w:r>
        <w:t>Rethink</w:t>
      </w:r>
      <w:r w:rsidRPr="00F84E3A">
        <w:t>. 2</w:t>
      </w:r>
      <w:r>
        <w:t>/</w:t>
      </w:r>
      <w:r w:rsidRPr="00F84E3A">
        <w:t>7</w:t>
      </w:r>
      <w:r>
        <w:t>/</w:t>
      </w:r>
      <w:r w:rsidRPr="00F84E3A">
        <w:t>2022. https://www.rethinkx.com/blog/rethinking-jevons-paradox</w:t>
      </w:r>
    </w:p>
    <w:p w14:paraId="5FE08274" w14:textId="77777777" w:rsidR="00025472" w:rsidRPr="0081102D" w:rsidRDefault="00025472" w:rsidP="00025472">
      <w:pPr>
        <w:rPr>
          <w:sz w:val="16"/>
        </w:rPr>
      </w:pPr>
      <w:r w:rsidRPr="0081102D">
        <w:rPr>
          <w:sz w:val="16"/>
        </w:rPr>
        <w:t>This is a common refrain in environmental discourse. It’s another way of asking, “</w:t>
      </w:r>
      <w:r w:rsidRPr="0081102D">
        <w:rPr>
          <w:rStyle w:val="StyleUnderline"/>
        </w:rPr>
        <w:t>won’t</w:t>
      </w:r>
      <w:r w:rsidRPr="0081102D">
        <w:rPr>
          <w:sz w:val="16"/>
        </w:rPr>
        <w:t xml:space="preserve"> new </w:t>
      </w:r>
      <w:r w:rsidRPr="0081102D">
        <w:rPr>
          <w:rStyle w:val="Emphasis"/>
        </w:rPr>
        <w:t>technology</w:t>
      </w:r>
      <w:r w:rsidRPr="0081102D">
        <w:rPr>
          <w:sz w:val="16"/>
        </w:rPr>
        <w:t xml:space="preserve"> always </w:t>
      </w:r>
      <w:r w:rsidRPr="0081102D">
        <w:rPr>
          <w:rStyle w:val="StyleUnderline"/>
        </w:rPr>
        <w:t xml:space="preserve">just create </w:t>
      </w:r>
      <w:r w:rsidRPr="0081102D">
        <w:rPr>
          <w:rStyle w:val="Emphasis"/>
        </w:rPr>
        <w:t>more problems</w:t>
      </w:r>
      <w:r w:rsidRPr="0081102D">
        <w:rPr>
          <w:sz w:val="16"/>
        </w:rPr>
        <w:t xml:space="preserve"> than it solves?”</w:t>
      </w:r>
    </w:p>
    <w:p w14:paraId="42F98650" w14:textId="77777777" w:rsidR="00025472" w:rsidRPr="0081102D" w:rsidRDefault="00025472" w:rsidP="00025472">
      <w:pPr>
        <w:rPr>
          <w:rStyle w:val="StyleUnderline"/>
        </w:rPr>
      </w:pPr>
      <w:r w:rsidRPr="0081102D">
        <w:rPr>
          <w:sz w:val="16"/>
        </w:rPr>
        <w:t xml:space="preserve">William Stanley </w:t>
      </w:r>
      <w:r w:rsidRPr="0081102D">
        <w:rPr>
          <w:rStyle w:val="Emphasis"/>
        </w:rPr>
        <w:t>Jevons</w:t>
      </w:r>
      <w:r w:rsidRPr="0081102D">
        <w:rPr>
          <w:sz w:val="16"/>
        </w:rPr>
        <w:t xml:space="preserve"> was an English economist and mathematician who </w:t>
      </w:r>
      <w:r w:rsidRPr="0081102D">
        <w:rPr>
          <w:rStyle w:val="StyleUnderline"/>
        </w:rPr>
        <w:t>noticed</w:t>
      </w:r>
      <w:r w:rsidRPr="0081102D">
        <w:rPr>
          <w:sz w:val="16"/>
        </w:rPr>
        <w:t xml:space="preserve"> in 1865 that, paradoxically, the consumption of coal actually increased when technological progress improved the efficiency of steam engines. </w:t>
      </w:r>
      <w:r w:rsidRPr="0081102D">
        <w:rPr>
          <w:rStyle w:val="StyleUnderline"/>
        </w:rPr>
        <w:t xml:space="preserve">Efficiency lowers costs, which lowers </w:t>
      </w:r>
      <w:r w:rsidRPr="0081102D">
        <w:rPr>
          <w:rStyle w:val="Emphasis"/>
        </w:rPr>
        <w:t>prices</w:t>
      </w:r>
      <w:r w:rsidRPr="0081102D">
        <w:rPr>
          <w:rStyle w:val="StyleUnderline"/>
        </w:rPr>
        <w:t xml:space="preserve">, which increases </w:t>
      </w:r>
      <w:r w:rsidRPr="0081102D">
        <w:rPr>
          <w:rStyle w:val="Emphasis"/>
        </w:rPr>
        <w:t>demand</w:t>
      </w:r>
      <w:r w:rsidRPr="0081102D">
        <w:rPr>
          <w:sz w:val="16"/>
        </w:rPr>
        <w:t>. And, sometimes, the increase in demand is so disproportionately large that overall consumption actually grows. This outcome came to be known as the Jevons Effect, or Jevons Paradox.</w:t>
      </w:r>
    </w:p>
    <w:p w14:paraId="79A293A9" w14:textId="77777777" w:rsidR="00025472" w:rsidRPr="0081102D" w:rsidRDefault="00025472" w:rsidP="00025472">
      <w:pPr>
        <w:rPr>
          <w:sz w:val="16"/>
        </w:rPr>
      </w:pPr>
      <w:r w:rsidRPr="0081102D">
        <w:rPr>
          <w:sz w:val="16"/>
        </w:rPr>
        <w:t>The Jevons Effect is counterintuitive because, other things being equal, we would normally expect higher efficiency to cause lower resource use. The Jevons Effect occurs, however, precisely because other things are not equal. What is different is demand. Although Jevons himself could not have known about the concept of price elasticity of demand, which still lay decades in the future at the time he raised the issue, he did anticipate the essence of that idea. He also recognized that as energy became cheaper, the total rate of economic growth across society would increase as well, because energy is an input to virtually all other goods and services.</w:t>
      </w:r>
    </w:p>
    <w:p w14:paraId="6D07AA1C" w14:textId="77777777" w:rsidR="00025472" w:rsidRPr="0081102D" w:rsidRDefault="00025472" w:rsidP="00025472">
      <w:pPr>
        <w:rPr>
          <w:sz w:val="16"/>
        </w:rPr>
      </w:pPr>
      <w:r w:rsidRPr="0081102D">
        <w:rPr>
          <w:sz w:val="16"/>
        </w:rPr>
        <w:t xml:space="preserve">However, </w:t>
      </w:r>
      <w:r w:rsidRPr="0081102D">
        <w:rPr>
          <w:rStyle w:val="StyleUnderline"/>
        </w:rPr>
        <w:t xml:space="preserve">The </w:t>
      </w:r>
      <w:r w:rsidRPr="000D72DC">
        <w:rPr>
          <w:rStyle w:val="Emphasis"/>
          <w:highlight w:val="green"/>
        </w:rPr>
        <w:t>Jevons Effect</w:t>
      </w:r>
      <w:r w:rsidRPr="0081102D">
        <w:rPr>
          <w:rStyle w:val="StyleUnderline"/>
        </w:rPr>
        <w:t xml:space="preserve"> is commonly</w:t>
      </w:r>
      <w:r w:rsidRPr="0081102D">
        <w:rPr>
          <w:sz w:val="16"/>
        </w:rPr>
        <w:t xml:space="preserve"> invoked – and </w:t>
      </w:r>
      <w:r w:rsidRPr="000D72DC">
        <w:rPr>
          <w:rStyle w:val="Emphasis"/>
          <w:highlight w:val="green"/>
        </w:rPr>
        <w:t>misinterpreted</w:t>
      </w:r>
      <w:r w:rsidRPr="0081102D">
        <w:rPr>
          <w:sz w:val="16"/>
        </w:rPr>
        <w:t xml:space="preserve"> – </w:t>
      </w:r>
      <w:r w:rsidRPr="0081102D">
        <w:rPr>
          <w:rStyle w:val="StyleUnderline"/>
        </w:rPr>
        <w:t xml:space="preserve">in </w:t>
      </w:r>
      <w:r w:rsidRPr="0081102D">
        <w:rPr>
          <w:rStyle w:val="Emphasis"/>
        </w:rPr>
        <w:t>environmental discourse</w:t>
      </w:r>
      <w:r w:rsidRPr="0081102D">
        <w:rPr>
          <w:rStyle w:val="StyleUnderline"/>
        </w:rPr>
        <w:t xml:space="preserve"> to mean that new technologies are always </w:t>
      </w:r>
      <w:r w:rsidRPr="0081102D">
        <w:rPr>
          <w:rStyle w:val="Emphasis"/>
        </w:rPr>
        <w:t>worse</w:t>
      </w:r>
      <w:r w:rsidRPr="0081102D">
        <w:rPr>
          <w:rStyle w:val="StyleUnderline"/>
        </w:rPr>
        <w:t xml:space="preserve"> for the environment than </w:t>
      </w:r>
      <w:r w:rsidRPr="0081102D">
        <w:rPr>
          <w:rStyle w:val="Emphasis"/>
        </w:rPr>
        <w:t>older ones</w:t>
      </w:r>
      <w:r w:rsidRPr="0081102D">
        <w:rPr>
          <w:sz w:val="16"/>
        </w:rPr>
        <w:t>, even if they are more efficient. This is not the case.</w:t>
      </w:r>
    </w:p>
    <w:p w14:paraId="5A15EDC7" w14:textId="77777777" w:rsidR="00025472" w:rsidRPr="0081102D" w:rsidRDefault="00025472" w:rsidP="00025472">
      <w:pPr>
        <w:rPr>
          <w:sz w:val="16"/>
        </w:rPr>
      </w:pPr>
      <w:r w:rsidRPr="0081102D">
        <w:rPr>
          <w:sz w:val="16"/>
        </w:rPr>
        <w:t xml:space="preserve">In a narrow technical sense, </w:t>
      </w:r>
      <w:r w:rsidRPr="0081102D">
        <w:rPr>
          <w:rStyle w:val="StyleUnderline"/>
        </w:rPr>
        <w:t xml:space="preserve">the Jevons Effect </w:t>
      </w:r>
      <w:r w:rsidRPr="000D72DC">
        <w:rPr>
          <w:rStyle w:val="StyleUnderline"/>
          <w:highlight w:val="green"/>
        </w:rPr>
        <w:t>only happens if</w:t>
      </w:r>
      <w:r w:rsidRPr="0081102D">
        <w:rPr>
          <w:rStyle w:val="StyleUnderline"/>
        </w:rPr>
        <w:t xml:space="preserve"> a </w:t>
      </w:r>
      <w:r w:rsidRPr="000D72DC">
        <w:rPr>
          <w:rStyle w:val="Emphasis"/>
          <w:highlight w:val="green"/>
        </w:rPr>
        <w:t>tech</w:t>
      </w:r>
      <w:r w:rsidRPr="0081102D">
        <w:rPr>
          <w:rStyle w:val="StyleUnderline"/>
        </w:rPr>
        <w:t xml:space="preserve">nology </w:t>
      </w:r>
      <w:r w:rsidRPr="000D72DC">
        <w:rPr>
          <w:rStyle w:val="StyleUnderline"/>
          <w:highlight w:val="green"/>
        </w:rPr>
        <w:t xml:space="preserve">makes an </w:t>
      </w:r>
      <w:r w:rsidRPr="000D72DC">
        <w:rPr>
          <w:rStyle w:val="Emphasis"/>
          <w:highlight w:val="green"/>
        </w:rPr>
        <w:t>existing process</w:t>
      </w:r>
      <w:r w:rsidRPr="000D72DC">
        <w:rPr>
          <w:rStyle w:val="StyleUnderline"/>
          <w:highlight w:val="green"/>
        </w:rPr>
        <w:t xml:space="preserve"> more </w:t>
      </w:r>
      <w:r w:rsidRPr="000D72DC">
        <w:rPr>
          <w:rStyle w:val="Emphasis"/>
          <w:highlight w:val="green"/>
        </w:rPr>
        <w:t>efficient</w:t>
      </w:r>
      <w:r w:rsidRPr="0081102D">
        <w:rPr>
          <w:sz w:val="16"/>
        </w:rPr>
        <w:t xml:space="preserve"> – </w:t>
      </w:r>
      <w:r w:rsidRPr="000D72DC">
        <w:rPr>
          <w:rStyle w:val="StyleUnderline"/>
          <w:highlight w:val="green"/>
        </w:rPr>
        <w:t>and</w:t>
      </w:r>
      <w:r w:rsidRPr="0081102D">
        <w:rPr>
          <w:sz w:val="16"/>
        </w:rPr>
        <w:t xml:space="preserve"> even then, only </w:t>
      </w:r>
      <w:r w:rsidRPr="000D72DC">
        <w:rPr>
          <w:rStyle w:val="StyleUnderline"/>
          <w:highlight w:val="green"/>
        </w:rPr>
        <w:t>if demand is</w:t>
      </w:r>
      <w:r w:rsidRPr="0081102D">
        <w:rPr>
          <w:rStyle w:val="StyleUnderline"/>
        </w:rPr>
        <w:t xml:space="preserve"> </w:t>
      </w:r>
      <w:r w:rsidRPr="0081102D">
        <w:rPr>
          <w:rStyle w:val="Emphasis"/>
        </w:rPr>
        <w:t xml:space="preserve">highly </w:t>
      </w:r>
      <w:r w:rsidRPr="000D72DC">
        <w:rPr>
          <w:rStyle w:val="Emphasis"/>
          <w:highlight w:val="green"/>
        </w:rPr>
        <w:t>sensitive</w:t>
      </w:r>
      <w:r w:rsidRPr="000D72DC">
        <w:rPr>
          <w:rStyle w:val="StyleUnderline"/>
          <w:highlight w:val="green"/>
        </w:rPr>
        <w:t xml:space="preserve"> to </w:t>
      </w:r>
      <w:r w:rsidRPr="000D72DC">
        <w:rPr>
          <w:rStyle w:val="Emphasis"/>
          <w:highlight w:val="green"/>
        </w:rPr>
        <w:t>prices</w:t>
      </w:r>
      <w:r w:rsidRPr="0081102D">
        <w:rPr>
          <w:sz w:val="16"/>
        </w:rPr>
        <w:t>. But new technology oft obviates the old way of doing things entirely. Automobiles, for example, did not create a Jevons Effect for horse manure, despite triggering a 10,000-fold increase in freight and passenger miles traveled.</w:t>
      </w:r>
    </w:p>
    <w:p w14:paraId="164FE401" w14:textId="77777777" w:rsidR="00025472" w:rsidRPr="0081102D" w:rsidRDefault="00025472" w:rsidP="00025472">
      <w:pPr>
        <w:rPr>
          <w:sz w:val="16"/>
        </w:rPr>
      </w:pPr>
      <w:r w:rsidRPr="0081102D">
        <w:rPr>
          <w:sz w:val="16"/>
        </w:rPr>
        <w:t xml:space="preserve">In a looser sense, the Jevons Effect might be taken to mean that new technologies always create new environmental problems of their own. For example, </w:t>
      </w:r>
      <w:r w:rsidRPr="0081102D">
        <w:rPr>
          <w:rStyle w:val="StyleUnderline"/>
        </w:rPr>
        <w:t xml:space="preserve">combustion </w:t>
      </w:r>
      <w:r w:rsidRPr="0081102D">
        <w:rPr>
          <w:sz w:val="16"/>
        </w:rPr>
        <w:t xml:space="preserve">engine vehicles might have solved the environmental problem of horse </w:t>
      </w:r>
      <w:r w:rsidRPr="0081102D">
        <w:rPr>
          <w:rStyle w:val="StyleUnderline"/>
        </w:rPr>
        <w:t>manure, but they created the new problems of air pollution</w:t>
      </w:r>
      <w:r w:rsidRPr="0081102D">
        <w:rPr>
          <w:sz w:val="16"/>
        </w:rPr>
        <w:t xml:space="preserve"> and greenhouse gas emissions. (Never mind the fact that we would need more than 10 trillion horses to move freight and passengers as many miles as we now do with vehicles). But here again, problems are not inevitable. </w:t>
      </w:r>
      <w:r w:rsidRPr="0081102D">
        <w:rPr>
          <w:rStyle w:val="StyleUnderline"/>
        </w:rPr>
        <w:t xml:space="preserve">Digital </w:t>
      </w:r>
      <w:r w:rsidRPr="000D72DC">
        <w:rPr>
          <w:rStyle w:val="StyleUnderline"/>
          <w:highlight w:val="green"/>
        </w:rPr>
        <w:t>cameras</w:t>
      </w:r>
      <w:r w:rsidRPr="0081102D">
        <w:rPr>
          <w:sz w:val="16"/>
        </w:rPr>
        <w:t xml:space="preserve"> (and now smartphones) </w:t>
      </w:r>
      <w:r w:rsidRPr="000D72DC">
        <w:rPr>
          <w:rStyle w:val="StyleUnderline"/>
          <w:highlight w:val="green"/>
        </w:rPr>
        <w:t>did not create</w:t>
      </w:r>
      <w:r w:rsidRPr="0081102D">
        <w:rPr>
          <w:rStyle w:val="StyleUnderline"/>
        </w:rPr>
        <w:t xml:space="preserve"> a </w:t>
      </w:r>
      <w:r w:rsidRPr="000D72DC">
        <w:rPr>
          <w:rStyle w:val="Emphasis"/>
          <w:highlight w:val="green"/>
        </w:rPr>
        <w:t>Jevons</w:t>
      </w:r>
      <w:r w:rsidRPr="0081102D">
        <w:rPr>
          <w:rStyle w:val="Emphasis"/>
        </w:rPr>
        <w:t xml:space="preserve"> Effect</w:t>
      </w:r>
      <w:r w:rsidRPr="0081102D">
        <w:rPr>
          <w:rStyle w:val="StyleUnderline"/>
        </w:rPr>
        <w:t xml:space="preserve"> </w:t>
      </w:r>
      <w:r w:rsidRPr="000D72DC">
        <w:rPr>
          <w:rStyle w:val="StyleUnderline"/>
          <w:highlight w:val="green"/>
        </w:rPr>
        <w:t xml:space="preserve">for </w:t>
      </w:r>
      <w:r w:rsidRPr="0081102D">
        <w:rPr>
          <w:rStyle w:val="Emphasis"/>
        </w:rPr>
        <w:t xml:space="preserve">celluloid </w:t>
      </w:r>
      <w:r w:rsidRPr="000D72DC">
        <w:rPr>
          <w:rStyle w:val="Emphasis"/>
          <w:highlight w:val="green"/>
        </w:rPr>
        <w:t>film</w:t>
      </w:r>
      <w:r w:rsidRPr="0081102D">
        <w:rPr>
          <w:sz w:val="16"/>
        </w:rPr>
        <w:t xml:space="preserve">, nor have they caused any other major new environmental problems, </w:t>
      </w:r>
      <w:r w:rsidRPr="000D72DC">
        <w:rPr>
          <w:rStyle w:val="StyleUnderline"/>
          <w:highlight w:val="green"/>
        </w:rPr>
        <w:t>despite triggering</w:t>
      </w:r>
      <w:r w:rsidRPr="0081102D">
        <w:rPr>
          <w:rStyle w:val="StyleUnderline"/>
        </w:rPr>
        <w:t xml:space="preserve"> a </w:t>
      </w:r>
      <w:r w:rsidRPr="000D72DC">
        <w:rPr>
          <w:rStyle w:val="Emphasis"/>
          <w:highlight w:val="green"/>
        </w:rPr>
        <w:t>billion-fold increase</w:t>
      </w:r>
      <w:r w:rsidRPr="0081102D">
        <w:rPr>
          <w:rStyle w:val="StyleUnderline"/>
        </w:rPr>
        <w:t xml:space="preserve"> in </w:t>
      </w:r>
      <w:r w:rsidRPr="0081102D">
        <w:rPr>
          <w:rStyle w:val="Emphasis"/>
        </w:rPr>
        <w:t>image production</w:t>
      </w:r>
      <w:r w:rsidRPr="0081102D">
        <w:rPr>
          <w:sz w:val="16"/>
        </w:rPr>
        <w:t>.</w:t>
      </w:r>
    </w:p>
    <w:p w14:paraId="11EAC5BF" w14:textId="77777777" w:rsidR="00025472" w:rsidRPr="0081102D" w:rsidRDefault="00025472" w:rsidP="00025472">
      <w:pPr>
        <w:rPr>
          <w:sz w:val="16"/>
        </w:rPr>
      </w:pPr>
      <w:r w:rsidRPr="0081102D">
        <w:rPr>
          <w:sz w:val="16"/>
        </w:rPr>
        <w:t xml:space="preserve">The lesson here is that </w:t>
      </w:r>
      <w:r w:rsidRPr="0081102D">
        <w:rPr>
          <w:rStyle w:val="StyleUnderline"/>
        </w:rPr>
        <w:t xml:space="preserve">we cannot make </w:t>
      </w:r>
      <w:r w:rsidRPr="0081102D">
        <w:rPr>
          <w:rStyle w:val="Emphasis"/>
        </w:rPr>
        <w:t>lazy</w:t>
      </w:r>
      <w:r w:rsidRPr="0081102D">
        <w:rPr>
          <w:sz w:val="16"/>
        </w:rPr>
        <w:t xml:space="preserve">, sweeping </w:t>
      </w:r>
      <w:r w:rsidRPr="0081102D">
        <w:rPr>
          <w:rStyle w:val="Emphasis"/>
        </w:rPr>
        <w:t>generalizations</w:t>
      </w:r>
      <w:r w:rsidRPr="0081102D">
        <w:rPr>
          <w:rStyle w:val="StyleUnderline"/>
        </w:rPr>
        <w:t xml:space="preserve"> about new technologies</w:t>
      </w:r>
      <w:r w:rsidRPr="0081102D">
        <w:rPr>
          <w:sz w:val="16"/>
        </w:rPr>
        <w:t>. Instead, we need to examine the environmental implications of technological advancements on a case-by-case basis. In other words, we need to make decisions about new technology based on reason, not ideology.</w:t>
      </w:r>
    </w:p>
    <w:p w14:paraId="76B0D985" w14:textId="77777777" w:rsidR="00025472" w:rsidRPr="0081102D" w:rsidRDefault="00025472" w:rsidP="00025472">
      <w:pPr>
        <w:rPr>
          <w:sz w:val="16"/>
        </w:rPr>
      </w:pPr>
      <w:r w:rsidRPr="0081102D">
        <w:rPr>
          <w:sz w:val="16"/>
        </w:rPr>
        <w:t xml:space="preserve">Today, </w:t>
      </w:r>
      <w:r w:rsidRPr="0081102D">
        <w:rPr>
          <w:rStyle w:val="StyleUnderline"/>
        </w:rPr>
        <w:t xml:space="preserve">the </w:t>
      </w:r>
      <w:r w:rsidRPr="000D72DC">
        <w:rPr>
          <w:rStyle w:val="Emphasis"/>
          <w:highlight w:val="green"/>
        </w:rPr>
        <w:t>tech</w:t>
      </w:r>
      <w:r w:rsidRPr="0081102D">
        <w:rPr>
          <w:rStyle w:val="StyleUnderline"/>
        </w:rPr>
        <w:t xml:space="preserve">nologies that are driving the disruptions of energy, transportation, and food </w:t>
      </w:r>
      <w:r w:rsidRPr="000D72DC">
        <w:rPr>
          <w:rStyle w:val="StyleUnderline"/>
          <w:highlight w:val="green"/>
        </w:rPr>
        <w:t>will not trigger</w:t>
      </w:r>
      <w:r w:rsidRPr="0081102D">
        <w:rPr>
          <w:rStyle w:val="StyleUnderline"/>
        </w:rPr>
        <w:t xml:space="preserve"> a </w:t>
      </w:r>
      <w:r w:rsidRPr="000D72DC">
        <w:rPr>
          <w:rStyle w:val="Emphasis"/>
          <w:highlight w:val="green"/>
        </w:rPr>
        <w:t>Jevons</w:t>
      </w:r>
      <w:r w:rsidRPr="0081102D">
        <w:rPr>
          <w:rStyle w:val="Emphasis"/>
        </w:rPr>
        <w:t xml:space="preserve"> Effect</w:t>
      </w:r>
      <w:r w:rsidRPr="0081102D">
        <w:rPr>
          <w:rStyle w:val="StyleUnderline"/>
        </w:rPr>
        <w:t xml:space="preserve"> </w:t>
      </w:r>
      <w:r w:rsidRPr="000D72DC">
        <w:rPr>
          <w:rStyle w:val="StyleUnderline"/>
          <w:highlight w:val="green"/>
        </w:rPr>
        <w:t>for</w:t>
      </w:r>
      <w:r w:rsidRPr="0081102D">
        <w:rPr>
          <w:rStyle w:val="StyleUnderline"/>
        </w:rPr>
        <w:t xml:space="preserve"> </w:t>
      </w:r>
      <w:r w:rsidRPr="0081102D">
        <w:rPr>
          <w:rStyle w:val="Emphasis"/>
        </w:rPr>
        <w:t>fossil fuel consumption</w:t>
      </w:r>
      <w:r w:rsidRPr="0081102D">
        <w:rPr>
          <w:rStyle w:val="StyleUnderline"/>
        </w:rPr>
        <w:t xml:space="preserve">, greenhouse </w:t>
      </w:r>
      <w:r w:rsidRPr="0081102D">
        <w:rPr>
          <w:rStyle w:val="Emphasis"/>
        </w:rPr>
        <w:t xml:space="preserve">gas </w:t>
      </w:r>
      <w:r w:rsidRPr="000D72DC">
        <w:rPr>
          <w:rStyle w:val="Emphasis"/>
          <w:highlight w:val="green"/>
        </w:rPr>
        <w:t>emissions</w:t>
      </w:r>
      <w:r w:rsidRPr="0081102D">
        <w:rPr>
          <w:rStyle w:val="StyleUnderline"/>
        </w:rPr>
        <w:t xml:space="preserve">, or other </w:t>
      </w:r>
      <w:r w:rsidRPr="0081102D">
        <w:rPr>
          <w:rStyle w:val="Emphasis"/>
        </w:rPr>
        <w:t>resources</w:t>
      </w:r>
      <w:r w:rsidRPr="0081102D">
        <w:rPr>
          <w:rStyle w:val="StyleUnderline"/>
        </w:rPr>
        <w:t xml:space="preserve"> because they are not mere incremental improvements in coal and gas power plants</w:t>
      </w:r>
      <w:r w:rsidRPr="0081102D">
        <w:rPr>
          <w:sz w:val="16"/>
        </w:rPr>
        <w:t xml:space="preserve">, combustion engines, or animal agriculture. Rather, </w:t>
      </w:r>
      <w:r w:rsidRPr="0081102D">
        <w:rPr>
          <w:rStyle w:val="StyleUnderline"/>
        </w:rPr>
        <w:t xml:space="preserve">they are </w:t>
      </w:r>
      <w:r w:rsidRPr="0081102D">
        <w:rPr>
          <w:rStyle w:val="Emphasis"/>
        </w:rPr>
        <w:t>fundamentally different</w:t>
      </w:r>
      <w:r w:rsidRPr="0081102D">
        <w:rPr>
          <w:rStyle w:val="StyleUnderline"/>
        </w:rPr>
        <w:t xml:space="preserve"> in nature</w:t>
      </w:r>
      <w:r w:rsidRPr="0081102D">
        <w:rPr>
          <w:sz w:val="16"/>
        </w:rPr>
        <w:t>.</w:t>
      </w:r>
    </w:p>
    <w:p w14:paraId="7995B8CD" w14:textId="77777777" w:rsidR="00025472" w:rsidRPr="0081102D" w:rsidRDefault="00025472" w:rsidP="00025472">
      <w:pPr>
        <w:rPr>
          <w:sz w:val="16"/>
        </w:rPr>
      </w:pPr>
      <w:r w:rsidRPr="0081102D">
        <w:rPr>
          <w:sz w:val="16"/>
        </w:rPr>
        <w:t xml:space="preserve">In energy, the three disruptive technologies are </w:t>
      </w:r>
      <w:r w:rsidRPr="0081102D">
        <w:rPr>
          <w:rStyle w:val="Emphasis"/>
        </w:rPr>
        <w:t>solar</w:t>
      </w:r>
      <w:r w:rsidRPr="0081102D">
        <w:rPr>
          <w:sz w:val="16"/>
        </w:rPr>
        <w:t xml:space="preserve"> PV, </w:t>
      </w:r>
      <w:r w:rsidRPr="0081102D">
        <w:rPr>
          <w:rStyle w:val="Emphasis"/>
        </w:rPr>
        <w:t>wind</w:t>
      </w:r>
      <w:r w:rsidRPr="0081102D">
        <w:rPr>
          <w:sz w:val="16"/>
        </w:rPr>
        <w:t xml:space="preserve"> power, </w:t>
      </w:r>
      <w:r w:rsidRPr="0081102D">
        <w:rPr>
          <w:rStyle w:val="StyleUnderline"/>
        </w:rPr>
        <w:t xml:space="preserve">and </w:t>
      </w:r>
      <w:r w:rsidRPr="0081102D">
        <w:rPr>
          <w:rStyle w:val="Emphasis"/>
        </w:rPr>
        <w:t>batteries</w:t>
      </w:r>
      <w:r w:rsidRPr="0081102D">
        <w:rPr>
          <w:rStyle w:val="StyleUnderline"/>
        </w:rPr>
        <w:t xml:space="preserve"> (</w:t>
      </w:r>
      <w:r w:rsidRPr="000D72DC">
        <w:rPr>
          <w:rStyle w:val="StyleUnderline"/>
          <w:highlight w:val="green"/>
        </w:rPr>
        <w:t>SWB</w:t>
      </w:r>
      <w:r w:rsidRPr="0081102D">
        <w:rPr>
          <w:rStyle w:val="StyleUnderline"/>
        </w:rPr>
        <w:t>)</w:t>
      </w:r>
      <w:r w:rsidRPr="0081102D">
        <w:rPr>
          <w:sz w:val="16"/>
        </w:rPr>
        <w:t xml:space="preserve">. Because these technologies use no fossil fuels or nuclear fuels, they </w:t>
      </w:r>
      <w:r w:rsidRPr="000D72DC">
        <w:rPr>
          <w:rStyle w:val="StyleUnderline"/>
          <w:highlight w:val="green"/>
        </w:rPr>
        <w:t>will not cause</w:t>
      </w:r>
      <w:r w:rsidRPr="0081102D">
        <w:rPr>
          <w:rStyle w:val="StyleUnderline"/>
        </w:rPr>
        <w:t xml:space="preserve"> a </w:t>
      </w:r>
      <w:r w:rsidRPr="000D72DC">
        <w:rPr>
          <w:rStyle w:val="Emphasis"/>
          <w:highlight w:val="green"/>
        </w:rPr>
        <w:t>Jevons</w:t>
      </w:r>
      <w:r w:rsidRPr="0081102D">
        <w:rPr>
          <w:rStyle w:val="Emphasis"/>
        </w:rPr>
        <w:t xml:space="preserve"> Effect</w:t>
      </w:r>
      <w:r w:rsidRPr="0081102D">
        <w:rPr>
          <w:sz w:val="16"/>
        </w:rPr>
        <w:t xml:space="preserve"> for coal, natural gas, petroleum, or uranium, nor for the greenhouse gasses or nuclear waste associated with using them. Although SWB do have other resource input requirements, these are comparable in scale to those of the existing fossil fuel and nuclear power industry. Very importantly, however, the </w:t>
      </w:r>
      <w:r w:rsidRPr="000D72DC">
        <w:rPr>
          <w:rStyle w:val="Emphasis"/>
          <w:highlight w:val="green"/>
        </w:rPr>
        <w:t>resources</w:t>
      </w:r>
      <w:r w:rsidRPr="000D72DC">
        <w:rPr>
          <w:rStyle w:val="StyleUnderline"/>
          <w:highlight w:val="green"/>
        </w:rPr>
        <w:t xml:space="preserve"> needed</w:t>
      </w:r>
      <w:r w:rsidRPr="0081102D">
        <w:rPr>
          <w:sz w:val="16"/>
        </w:rPr>
        <w:t xml:space="preserve"> for an SWB-based energy system </w:t>
      </w:r>
      <w:r w:rsidRPr="000D72DC">
        <w:rPr>
          <w:rStyle w:val="StyleUnderline"/>
          <w:highlight w:val="green"/>
        </w:rPr>
        <w:t>are</w:t>
      </w:r>
      <w:r w:rsidRPr="0081102D">
        <w:rPr>
          <w:rStyle w:val="StyleUnderline"/>
        </w:rPr>
        <w:t xml:space="preserve"> only </w:t>
      </w:r>
      <w:r w:rsidRPr="000D72DC">
        <w:rPr>
          <w:rStyle w:val="StyleUnderline"/>
          <w:highlight w:val="green"/>
        </w:rPr>
        <w:t xml:space="preserve">needed </w:t>
      </w:r>
      <w:r w:rsidRPr="000D72DC">
        <w:rPr>
          <w:rStyle w:val="Emphasis"/>
          <w:highlight w:val="green"/>
        </w:rPr>
        <w:t>once</w:t>
      </w:r>
      <w:r w:rsidRPr="000D72DC">
        <w:rPr>
          <w:rStyle w:val="StyleUnderline"/>
          <w:highlight w:val="green"/>
        </w:rPr>
        <w:t xml:space="preserve">. There is </w:t>
      </w:r>
      <w:r w:rsidRPr="000D72DC">
        <w:rPr>
          <w:rStyle w:val="Emphasis"/>
          <w:highlight w:val="green"/>
        </w:rPr>
        <w:t>no fuel</w:t>
      </w:r>
      <w:r w:rsidRPr="0081102D">
        <w:rPr>
          <w:rStyle w:val="StyleUnderline"/>
        </w:rPr>
        <w:t xml:space="preserve"> used, </w:t>
      </w:r>
      <w:r w:rsidRPr="000D72DC">
        <w:rPr>
          <w:rStyle w:val="Emphasis"/>
          <w:highlight w:val="green"/>
        </w:rPr>
        <w:t>no waste</w:t>
      </w:r>
      <w:r w:rsidRPr="000D72DC">
        <w:rPr>
          <w:rStyle w:val="StyleUnderline"/>
          <w:highlight w:val="green"/>
        </w:rPr>
        <w:t xml:space="preserve"> produced, and so after</w:t>
      </w:r>
      <w:r w:rsidRPr="0081102D">
        <w:rPr>
          <w:rStyle w:val="StyleUnderline"/>
        </w:rPr>
        <w:t xml:space="preserve"> </w:t>
      </w:r>
      <w:r w:rsidRPr="0081102D">
        <w:rPr>
          <w:rStyle w:val="Emphasis"/>
        </w:rPr>
        <w:t xml:space="preserve">initial </w:t>
      </w:r>
      <w:r w:rsidRPr="000D72DC">
        <w:rPr>
          <w:rStyle w:val="Emphasis"/>
          <w:highlight w:val="green"/>
        </w:rPr>
        <w:t>construction</w:t>
      </w:r>
      <w:r w:rsidRPr="0081102D">
        <w:rPr>
          <w:rStyle w:val="StyleUnderline"/>
        </w:rPr>
        <w:t xml:space="preserve"> the </w:t>
      </w:r>
      <w:r w:rsidRPr="0081102D">
        <w:rPr>
          <w:rStyle w:val="Emphasis"/>
        </w:rPr>
        <w:t>maintenance</w:t>
      </w:r>
      <w:r w:rsidRPr="0081102D">
        <w:rPr>
          <w:rStyle w:val="StyleUnderline"/>
        </w:rPr>
        <w:t xml:space="preserve"> and </w:t>
      </w:r>
      <w:r w:rsidRPr="000D72DC">
        <w:rPr>
          <w:rStyle w:val="Emphasis"/>
          <w:highlight w:val="green"/>
        </w:rPr>
        <w:t>upkeep</w:t>
      </w:r>
      <w:r w:rsidRPr="0081102D">
        <w:rPr>
          <w:sz w:val="16"/>
        </w:rPr>
        <w:t xml:space="preserve"> requirements </w:t>
      </w:r>
      <w:r w:rsidRPr="0081102D">
        <w:rPr>
          <w:rStyle w:val="StyleUnderline"/>
        </w:rPr>
        <w:t xml:space="preserve">are </w:t>
      </w:r>
      <w:r w:rsidRPr="000D72DC">
        <w:rPr>
          <w:rStyle w:val="Emphasis"/>
          <w:highlight w:val="green"/>
        </w:rPr>
        <w:t>minimal</w:t>
      </w:r>
      <w:r w:rsidRPr="0081102D">
        <w:rPr>
          <w:sz w:val="16"/>
        </w:rPr>
        <w:t xml:space="preserve"> – especially for </w:t>
      </w:r>
      <w:r w:rsidRPr="0081102D">
        <w:rPr>
          <w:rStyle w:val="StyleUnderline"/>
        </w:rPr>
        <w:t>solar</w:t>
      </w:r>
      <w:r w:rsidRPr="0081102D">
        <w:rPr>
          <w:sz w:val="16"/>
        </w:rPr>
        <w:t xml:space="preserve"> PV (which </w:t>
      </w:r>
      <w:r w:rsidRPr="0081102D">
        <w:rPr>
          <w:rStyle w:val="StyleUnderline"/>
        </w:rPr>
        <w:t xml:space="preserve">can operate for over </w:t>
      </w:r>
      <w:r w:rsidRPr="0081102D">
        <w:rPr>
          <w:rStyle w:val="Emphasis"/>
        </w:rPr>
        <w:t>50 years</w:t>
      </w:r>
      <w:r w:rsidRPr="0081102D">
        <w:rPr>
          <w:sz w:val="16"/>
        </w:rPr>
        <w:t xml:space="preserve">) and </w:t>
      </w:r>
      <w:r w:rsidRPr="0081102D">
        <w:rPr>
          <w:rStyle w:val="StyleUnderline"/>
        </w:rPr>
        <w:t>grid-scale batteries</w:t>
      </w:r>
      <w:r w:rsidRPr="0081102D">
        <w:rPr>
          <w:sz w:val="16"/>
        </w:rPr>
        <w:t xml:space="preserve"> (which </w:t>
      </w:r>
      <w:r w:rsidRPr="0081102D">
        <w:rPr>
          <w:rStyle w:val="StyleUnderline"/>
        </w:rPr>
        <w:t xml:space="preserve">can operate for over </w:t>
      </w:r>
      <w:r w:rsidRPr="0081102D">
        <w:rPr>
          <w:rStyle w:val="Emphasis"/>
        </w:rPr>
        <w:t>20 years</w:t>
      </w:r>
      <w:r w:rsidRPr="0081102D">
        <w:rPr>
          <w:sz w:val="16"/>
        </w:rPr>
        <w:t xml:space="preserve">). This means that </w:t>
      </w:r>
      <w:r w:rsidRPr="000D72DC">
        <w:rPr>
          <w:rStyle w:val="StyleUnderline"/>
          <w:highlight w:val="green"/>
        </w:rPr>
        <w:t>after</w:t>
      </w:r>
      <w:r w:rsidRPr="0081102D">
        <w:rPr>
          <w:rStyle w:val="StyleUnderline"/>
        </w:rPr>
        <w:t xml:space="preserve"> the </w:t>
      </w:r>
      <w:r w:rsidRPr="000D72DC">
        <w:rPr>
          <w:rStyle w:val="Emphasis"/>
          <w:highlight w:val="green"/>
        </w:rPr>
        <w:t>initial</w:t>
      </w:r>
      <w:r w:rsidRPr="0081102D">
        <w:rPr>
          <w:rStyle w:val="Emphasis"/>
        </w:rPr>
        <w:t xml:space="preserve"> pulse</w:t>
      </w:r>
      <w:r w:rsidRPr="0081102D">
        <w:rPr>
          <w:rStyle w:val="StyleUnderline"/>
        </w:rPr>
        <w:t xml:space="preserve"> of </w:t>
      </w:r>
      <w:r w:rsidRPr="000D72DC">
        <w:rPr>
          <w:rStyle w:val="Emphasis"/>
          <w:highlight w:val="green"/>
        </w:rPr>
        <w:t>resources</w:t>
      </w:r>
      <w:r w:rsidRPr="0081102D">
        <w:rPr>
          <w:rStyle w:val="StyleUnderline"/>
        </w:rPr>
        <w:t xml:space="preserve"> needed to build out SWB, the </w:t>
      </w:r>
      <w:r w:rsidRPr="0081102D">
        <w:rPr>
          <w:rStyle w:val="Emphasis"/>
        </w:rPr>
        <w:t xml:space="preserve">resource </w:t>
      </w:r>
      <w:r w:rsidRPr="000D72DC">
        <w:rPr>
          <w:rStyle w:val="Emphasis"/>
          <w:highlight w:val="green"/>
        </w:rPr>
        <w:t>requirements</w:t>
      </w:r>
      <w:r w:rsidRPr="0081102D">
        <w:rPr>
          <w:rStyle w:val="StyleUnderline"/>
        </w:rPr>
        <w:t xml:space="preserve"> of an SWB-based energy system </w:t>
      </w:r>
      <w:r w:rsidRPr="000D72DC">
        <w:rPr>
          <w:rStyle w:val="StyleUnderline"/>
          <w:highlight w:val="green"/>
        </w:rPr>
        <w:t xml:space="preserve">will be </w:t>
      </w:r>
      <w:r w:rsidRPr="000D72DC">
        <w:rPr>
          <w:rStyle w:val="Emphasis"/>
          <w:highlight w:val="green"/>
        </w:rPr>
        <w:t>extremely low</w:t>
      </w:r>
      <w:r w:rsidRPr="000D72DC">
        <w:rPr>
          <w:rStyle w:val="StyleUnderline"/>
          <w:highlight w:val="green"/>
        </w:rPr>
        <w:t xml:space="preserve"> compared to </w:t>
      </w:r>
      <w:r w:rsidRPr="000D72DC">
        <w:rPr>
          <w:rStyle w:val="Emphasis"/>
          <w:highlight w:val="green"/>
        </w:rPr>
        <w:t>today</w:t>
      </w:r>
      <w:r w:rsidRPr="0081102D">
        <w:rPr>
          <w:rStyle w:val="Emphasis"/>
        </w:rPr>
        <w:t>’s energy system</w:t>
      </w:r>
      <w:r w:rsidRPr="0081102D">
        <w:rPr>
          <w:sz w:val="16"/>
        </w:rPr>
        <w:t xml:space="preserve"> based on fossil fuels and nuclear power.</w:t>
      </w:r>
    </w:p>
    <w:p w14:paraId="7FDF897A" w14:textId="77777777" w:rsidR="00025472" w:rsidRPr="0081102D" w:rsidRDefault="00025472" w:rsidP="00025472">
      <w:pPr>
        <w:rPr>
          <w:sz w:val="16"/>
        </w:rPr>
      </w:pPr>
      <w:r w:rsidRPr="0081102D">
        <w:rPr>
          <w:sz w:val="16"/>
        </w:rPr>
        <w:t xml:space="preserve">In transportation, the technologies driving the disruption are electric vehicles (EVs), autonomous driving, and ride sharing that together provides transportation-as-a-service (TaaS). Unlike combustion engine vehicles, </w:t>
      </w:r>
      <w:r w:rsidRPr="0081102D">
        <w:rPr>
          <w:rStyle w:val="StyleUnderline"/>
        </w:rPr>
        <w:t xml:space="preserve">EVs use </w:t>
      </w:r>
      <w:r w:rsidRPr="0081102D">
        <w:rPr>
          <w:rStyle w:val="Emphasis"/>
        </w:rPr>
        <w:t>no fuel</w:t>
      </w:r>
      <w:r w:rsidRPr="0081102D">
        <w:rPr>
          <w:rStyle w:val="StyleUnderline"/>
        </w:rPr>
        <w:t>. So these technologies will not cause a Jevons Effect</w:t>
      </w:r>
      <w:r w:rsidRPr="0081102D">
        <w:rPr>
          <w:sz w:val="16"/>
        </w:rPr>
        <w:t xml:space="preserve"> for gasoline or diesel fuel, nor the greenhouse gasses associated with burning them. Moreover, </w:t>
      </w:r>
      <w:r w:rsidRPr="0081102D">
        <w:rPr>
          <w:rStyle w:val="StyleUnderline"/>
        </w:rPr>
        <w:t xml:space="preserve">EVs require </w:t>
      </w:r>
      <w:r w:rsidRPr="0081102D">
        <w:rPr>
          <w:rStyle w:val="Emphasis"/>
        </w:rPr>
        <w:t>minimal maintenance</w:t>
      </w:r>
      <w:r w:rsidRPr="0081102D">
        <w:rPr>
          <w:rStyle w:val="StyleUnderline"/>
        </w:rPr>
        <w:t xml:space="preserve"> and can last </w:t>
      </w:r>
      <w:r w:rsidRPr="0081102D">
        <w:rPr>
          <w:rStyle w:val="Emphasis"/>
        </w:rPr>
        <w:t>1 million miles</w:t>
      </w:r>
      <w:r w:rsidRPr="0081102D">
        <w:rPr>
          <w:rStyle w:val="StyleUnderline"/>
        </w:rPr>
        <w:t>, so each vehicle</w:t>
      </w:r>
      <w:r w:rsidRPr="0081102D">
        <w:rPr>
          <w:sz w:val="16"/>
        </w:rPr>
        <w:t xml:space="preserve"> in a TaaS fleet </w:t>
      </w:r>
      <w:r w:rsidRPr="0081102D">
        <w:rPr>
          <w:rStyle w:val="StyleUnderline"/>
        </w:rPr>
        <w:t xml:space="preserve">will be utilized much more than today’s </w:t>
      </w:r>
      <w:r w:rsidRPr="0081102D">
        <w:rPr>
          <w:rStyle w:val="Emphasis"/>
        </w:rPr>
        <w:t>privately-owned vehicles</w:t>
      </w:r>
      <w:r w:rsidRPr="0081102D">
        <w:rPr>
          <w:rStyle w:val="StyleUnderline"/>
        </w:rPr>
        <w:t xml:space="preserve">, which means that there will be a </w:t>
      </w:r>
      <w:r w:rsidRPr="0081102D">
        <w:rPr>
          <w:rStyle w:val="Emphasis"/>
        </w:rPr>
        <w:t>significant decrease</w:t>
      </w:r>
      <w:r w:rsidRPr="0081102D">
        <w:rPr>
          <w:rStyle w:val="StyleUnderline"/>
        </w:rPr>
        <w:t xml:space="preserve"> in resource intensity</w:t>
      </w:r>
      <w:r w:rsidRPr="0081102D">
        <w:rPr>
          <w:sz w:val="16"/>
        </w:rPr>
        <w:t xml:space="preserve"> per vehicle mile traveled.</w:t>
      </w:r>
    </w:p>
    <w:p w14:paraId="3DAA1B03" w14:textId="77777777" w:rsidR="00025472" w:rsidRPr="0081102D" w:rsidRDefault="00025472" w:rsidP="00025472">
      <w:pPr>
        <w:rPr>
          <w:sz w:val="16"/>
        </w:rPr>
      </w:pPr>
      <w:r w:rsidRPr="0081102D">
        <w:rPr>
          <w:sz w:val="16"/>
        </w:rPr>
        <w:t xml:space="preserve">In food, the disruptive technologies are </w:t>
      </w:r>
      <w:r w:rsidRPr="0081102D">
        <w:rPr>
          <w:rStyle w:val="Emphasis"/>
        </w:rPr>
        <w:t xml:space="preserve">precision </w:t>
      </w:r>
      <w:r w:rsidRPr="000D72DC">
        <w:rPr>
          <w:rStyle w:val="Emphasis"/>
          <w:highlight w:val="green"/>
        </w:rPr>
        <w:t>fermentation</w:t>
      </w:r>
      <w:r w:rsidRPr="0081102D">
        <w:rPr>
          <w:sz w:val="16"/>
        </w:rPr>
        <w:t xml:space="preserve"> (making proteins, fats, and other food molecules with microbes) and cellular agriculture (growing animal tissues without the animal), or PFCA. These technologies </w:t>
      </w:r>
      <w:r w:rsidRPr="000D72DC">
        <w:rPr>
          <w:rStyle w:val="StyleUnderline"/>
          <w:highlight w:val="green"/>
        </w:rPr>
        <w:t xml:space="preserve">will </w:t>
      </w:r>
      <w:r w:rsidRPr="000D72DC">
        <w:rPr>
          <w:rStyle w:val="Emphasis"/>
          <w:highlight w:val="green"/>
        </w:rPr>
        <w:t>decimate</w:t>
      </w:r>
      <w:r w:rsidRPr="0081102D">
        <w:rPr>
          <w:rStyle w:val="StyleUnderline"/>
        </w:rPr>
        <w:t xml:space="preserve"> the conventional animal </w:t>
      </w:r>
      <w:r w:rsidRPr="000D72DC">
        <w:rPr>
          <w:rStyle w:val="StyleUnderline"/>
          <w:highlight w:val="green"/>
        </w:rPr>
        <w:t>ag</w:t>
      </w:r>
      <w:r w:rsidRPr="0081102D">
        <w:rPr>
          <w:rStyle w:val="StyleUnderline"/>
        </w:rPr>
        <w:t>riculture</w:t>
      </w:r>
      <w:r w:rsidRPr="0081102D">
        <w:rPr>
          <w:sz w:val="16"/>
        </w:rPr>
        <w:t xml:space="preserve"> and seafood industries, </w:t>
      </w:r>
      <w:r w:rsidRPr="000D72DC">
        <w:rPr>
          <w:rStyle w:val="StyleUnderline"/>
          <w:highlight w:val="green"/>
        </w:rPr>
        <w:t>slashing</w:t>
      </w:r>
      <w:r w:rsidRPr="0081102D">
        <w:rPr>
          <w:rStyle w:val="StyleUnderline"/>
        </w:rPr>
        <w:t xml:space="preserve"> their </w:t>
      </w:r>
      <w:r w:rsidRPr="000D72DC">
        <w:rPr>
          <w:rStyle w:val="Emphasis"/>
          <w:highlight w:val="green"/>
        </w:rPr>
        <w:t>resource intensity</w:t>
      </w:r>
      <w:r w:rsidRPr="000D72DC">
        <w:rPr>
          <w:rStyle w:val="StyleUnderline"/>
          <w:highlight w:val="green"/>
        </w:rPr>
        <w:t xml:space="preserve"> by</w:t>
      </w:r>
      <w:r w:rsidRPr="0081102D">
        <w:rPr>
          <w:rStyle w:val="StyleUnderline"/>
        </w:rPr>
        <w:t xml:space="preserve"> a </w:t>
      </w:r>
      <w:r w:rsidRPr="000D72DC">
        <w:rPr>
          <w:rStyle w:val="StyleUnderline"/>
          <w:highlight w:val="green"/>
        </w:rPr>
        <w:t xml:space="preserve">factor of </w:t>
      </w:r>
      <w:r w:rsidRPr="000D72DC">
        <w:rPr>
          <w:rStyle w:val="Emphasis"/>
          <w:highlight w:val="green"/>
        </w:rPr>
        <w:t>10</w:t>
      </w:r>
      <w:r w:rsidRPr="0081102D">
        <w:rPr>
          <w:rStyle w:val="Emphasis"/>
        </w:rPr>
        <w:t xml:space="preserve"> to 100</w:t>
      </w:r>
      <w:r w:rsidRPr="0081102D">
        <w:rPr>
          <w:sz w:val="16"/>
        </w:rPr>
        <w:t xml:space="preserve">, and eliminating their greenhouse gas emissions almost entirely. </w:t>
      </w:r>
      <w:r w:rsidRPr="0081102D">
        <w:rPr>
          <w:rStyle w:val="StyleUnderline"/>
        </w:rPr>
        <w:t>The food</w:t>
      </w:r>
      <w:r w:rsidRPr="0081102D">
        <w:rPr>
          <w:sz w:val="16"/>
        </w:rPr>
        <w:t xml:space="preserve"> disruption </w:t>
      </w:r>
      <w:r w:rsidRPr="0081102D">
        <w:rPr>
          <w:rStyle w:val="StyleUnderline"/>
        </w:rPr>
        <w:t xml:space="preserve">will also </w:t>
      </w:r>
      <w:r w:rsidRPr="000D72DC">
        <w:rPr>
          <w:rStyle w:val="Emphasis"/>
          <w:highlight w:val="green"/>
        </w:rPr>
        <w:t>free up</w:t>
      </w:r>
      <w:r w:rsidRPr="0081102D">
        <w:rPr>
          <w:rStyle w:val="StyleUnderline"/>
        </w:rPr>
        <w:t xml:space="preserve"> over 2.5 billion </w:t>
      </w:r>
      <w:r w:rsidRPr="0081102D">
        <w:rPr>
          <w:rStyle w:val="Emphasis"/>
        </w:rPr>
        <w:t xml:space="preserve">hectares of </w:t>
      </w:r>
      <w:r w:rsidRPr="000D72DC">
        <w:rPr>
          <w:rStyle w:val="Emphasis"/>
          <w:highlight w:val="green"/>
        </w:rPr>
        <w:t>land</w:t>
      </w:r>
      <w:r w:rsidRPr="0081102D">
        <w:rPr>
          <w:sz w:val="16"/>
        </w:rPr>
        <w:t xml:space="preserve"> – the size of the United States, Australia, and China combined – </w:t>
      </w:r>
      <w:r w:rsidRPr="0081102D">
        <w:rPr>
          <w:rStyle w:val="StyleUnderline"/>
        </w:rPr>
        <w:t>from livestock feed cropping, grazing, and pasturing</w:t>
      </w:r>
      <w:r w:rsidRPr="0081102D">
        <w:rPr>
          <w:sz w:val="16"/>
        </w:rPr>
        <w:t>. This will windfall of available land will open the door to reforestation, conservation, and rewilding opportunities at an unprecedented and previously unimaginable scale.</w:t>
      </w:r>
    </w:p>
    <w:p w14:paraId="41DB0826" w14:textId="77777777" w:rsidR="00025472" w:rsidRPr="0081102D" w:rsidRDefault="00025472" w:rsidP="00025472">
      <w:pPr>
        <w:rPr>
          <w:sz w:val="16"/>
        </w:rPr>
      </w:pPr>
      <w:r w:rsidRPr="0081102D">
        <w:rPr>
          <w:sz w:val="16"/>
        </w:rPr>
        <w:t xml:space="preserve">So, for most units of analysis (e.g. number of animals, land area, greenhouse gases, etc.), there will be no Jevons Effect from the new food technologies. However, even if we examine a unit of analysis that will still be relevant, such as water intensity per kilogram of protein produced, the food disruption will not cause a Jevons Effect because the </w:t>
      </w:r>
      <w:r w:rsidRPr="000D72DC">
        <w:rPr>
          <w:rStyle w:val="Emphasis"/>
          <w:highlight w:val="green"/>
        </w:rPr>
        <w:t>efficiency improvements</w:t>
      </w:r>
      <w:r w:rsidRPr="000D72DC">
        <w:rPr>
          <w:rStyle w:val="StyleUnderline"/>
          <w:highlight w:val="green"/>
        </w:rPr>
        <w:t xml:space="preserve"> are </w:t>
      </w:r>
      <w:r w:rsidRPr="000D72DC">
        <w:rPr>
          <w:rStyle w:val="Emphasis"/>
          <w:highlight w:val="green"/>
        </w:rPr>
        <w:t>too extreme</w:t>
      </w:r>
      <w:r w:rsidRPr="000D72DC">
        <w:rPr>
          <w:rStyle w:val="StyleUnderline"/>
          <w:highlight w:val="green"/>
        </w:rPr>
        <w:t xml:space="preserve"> compared to</w:t>
      </w:r>
      <w:r w:rsidRPr="0081102D">
        <w:rPr>
          <w:rStyle w:val="StyleUnderline"/>
        </w:rPr>
        <w:t xml:space="preserve"> any </w:t>
      </w:r>
      <w:r w:rsidRPr="0081102D">
        <w:rPr>
          <w:rStyle w:val="Emphasis"/>
        </w:rPr>
        <w:t xml:space="preserve">possible </w:t>
      </w:r>
      <w:r w:rsidRPr="000D72DC">
        <w:rPr>
          <w:rStyle w:val="Emphasis"/>
          <w:highlight w:val="green"/>
        </w:rPr>
        <w:t>changes</w:t>
      </w:r>
      <w:r w:rsidRPr="000D72DC">
        <w:rPr>
          <w:rStyle w:val="StyleUnderline"/>
          <w:highlight w:val="green"/>
        </w:rPr>
        <w:t xml:space="preserve"> in </w:t>
      </w:r>
      <w:r w:rsidRPr="000D72DC">
        <w:rPr>
          <w:rStyle w:val="Emphasis"/>
          <w:highlight w:val="green"/>
        </w:rPr>
        <w:t>consumption</w:t>
      </w:r>
      <w:r w:rsidRPr="0081102D">
        <w:rPr>
          <w:sz w:val="16"/>
        </w:rPr>
        <w:t>. PFCA is 5 to 50 times more water efficient than livestock per kilogram of protein produced, depending on the animal species, and consumers are simply never going to eat 5 times more protein no matter how cheap it gets, let alone 50 times more. (Human wants and needs are not infinite, contrary to another widespread misconception in environmental discourse).</w:t>
      </w:r>
    </w:p>
    <w:p w14:paraId="0AD46D47" w14:textId="77777777" w:rsidR="00025472" w:rsidRPr="0081102D" w:rsidRDefault="00025472" w:rsidP="00025472">
      <w:pPr>
        <w:rPr>
          <w:sz w:val="16"/>
        </w:rPr>
      </w:pPr>
      <w:r w:rsidRPr="0081102D">
        <w:rPr>
          <w:rStyle w:val="StyleUnderline"/>
        </w:rPr>
        <w:t xml:space="preserve">The Jevons Effect is only a </w:t>
      </w:r>
      <w:r w:rsidRPr="0081102D">
        <w:rPr>
          <w:rStyle w:val="Emphasis"/>
        </w:rPr>
        <w:t>problem</w:t>
      </w:r>
      <w:r w:rsidRPr="0081102D">
        <w:rPr>
          <w:rStyle w:val="StyleUnderline"/>
        </w:rPr>
        <w:t xml:space="preserve"> if </w:t>
      </w:r>
      <w:r w:rsidRPr="0081102D">
        <w:rPr>
          <w:rStyle w:val="Emphasis"/>
        </w:rPr>
        <w:t>resource utilization</w:t>
      </w:r>
      <w:r w:rsidRPr="0081102D">
        <w:rPr>
          <w:rStyle w:val="StyleUnderline"/>
        </w:rPr>
        <w:t xml:space="preserve"> still causes </w:t>
      </w:r>
      <w:r w:rsidRPr="0081102D">
        <w:rPr>
          <w:rStyle w:val="Emphasis"/>
        </w:rPr>
        <w:t>harm</w:t>
      </w:r>
      <w:r w:rsidRPr="0081102D">
        <w:rPr>
          <w:rStyle w:val="StyleUnderline"/>
        </w:rPr>
        <w:t xml:space="preserve"> after switching</w:t>
      </w:r>
      <w:r w:rsidRPr="0081102D">
        <w:rPr>
          <w:sz w:val="16"/>
        </w:rPr>
        <w:t xml:space="preserve"> to a new technology. </w:t>
      </w:r>
      <w:r w:rsidRPr="0081102D">
        <w:rPr>
          <w:rStyle w:val="StyleUnderline"/>
        </w:rPr>
        <w:t xml:space="preserve">Utilizing </w:t>
      </w:r>
      <w:r w:rsidRPr="0081102D">
        <w:rPr>
          <w:rStyle w:val="Emphasis"/>
        </w:rPr>
        <w:t>energy</w:t>
      </w:r>
      <w:r w:rsidRPr="0081102D">
        <w:rPr>
          <w:sz w:val="16"/>
        </w:rPr>
        <w:t xml:space="preserve"> is harmful if that energy comes from coal, but it </w:t>
      </w:r>
      <w:r w:rsidRPr="0081102D">
        <w:rPr>
          <w:rStyle w:val="StyleUnderline"/>
        </w:rPr>
        <w:t xml:space="preserve">is </w:t>
      </w:r>
      <w:r w:rsidRPr="0081102D">
        <w:rPr>
          <w:rStyle w:val="Emphasis"/>
        </w:rPr>
        <w:t>harmless</w:t>
      </w:r>
      <w:r w:rsidRPr="0081102D">
        <w:rPr>
          <w:rStyle w:val="StyleUnderline"/>
        </w:rPr>
        <w:t xml:space="preserve"> if that energy comes from the sun</w:t>
      </w:r>
      <w:r w:rsidRPr="0081102D">
        <w:rPr>
          <w:sz w:val="16"/>
        </w:rPr>
        <w:t>. Moreover, impacts are only harmful in the aggregate if the rate of degradation exceeds the rate of restoration. It is possible, for example, to extract timber from a landscape while simultaneously increasing forest cover, so long as the rate of extraction is lower than the rate of planting and reforestation. In principle, the same is true for many other forms of environmental impact. This is a crucial consideration looking ahead over the next several decades, because the same clean technologies that are beginning to disrupt energy, transportation, and food will also make repairing past environmental damage and restoring ecological integrity feasible and affordable to an extent that previous generations of environmental scientists, policymakers, planners, and activists could only dream of.</w:t>
      </w:r>
    </w:p>
    <w:p w14:paraId="1270FD9C" w14:textId="77777777" w:rsidR="00025472" w:rsidRPr="0081102D" w:rsidRDefault="00025472" w:rsidP="00025472">
      <w:pPr>
        <w:rPr>
          <w:sz w:val="16"/>
        </w:rPr>
      </w:pPr>
      <w:r w:rsidRPr="0081102D">
        <w:rPr>
          <w:sz w:val="16"/>
        </w:rPr>
        <w:t>The common misconceptions surrounding the Jevons Effect show that we environmentalists need to rethink our pejorative presumptions about technological progress. Astonishing new opportunities for impact mitigation and ecological restoration of all kinds are now on offer thanks to clean technologies, but in order to seize them we must relinquish our ideologically-based animosity toward technology in general. These biases of the past no longer serve the interests of either humanity or the rest of the natural world. Technology, like any tool, is simply a practical form of knowledge. A stunning new set of tools are now at hand, and we can make enormous changes for the good – socially, economically, and environmentally – if we choose to use them wisely.</w:t>
      </w:r>
    </w:p>
    <w:p w14:paraId="5F4CC95D" w14:textId="77777777" w:rsidR="00025472" w:rsidRDefault="00025472" w:rsidP="00025472">
      <w:pPr>
        <w:pStyle w:val="Heading4"/>
      </w:pPr>
      <w:r>
        <w:t xml:space="preserve">COVID-19 proves capitalism is </w:t>
      </w:r>
      <w:r w:rsidRPr="009608AB">
        <w:rPr>
          <w:u w:val="single"/>
        </w:rPr>
        <w:t>financially sustainable</w:t>
      </w:r>
      <w:r>
        <w:t xml:space="preserve">---no structural collapse. </w:t>
      </w:r>
    </w:p>
    <w:p w14:paraId="1FD5D96B" w14:textId="77777777" w:rsidR="00025472" w:rsidRPr="0065100C" w:rsidRDefault="00025472" w:rsidP="00025472">
      <w:r w:rsidRPr="0065100C">
        <w:rPr>
          <w:rStyle w:val="Style13ptBold"/>
        </w:rPr>
        <w:t>Carlsson-Szlezak 20</w:t>
      </w:r>
      <w:r w:rsidRPr="0065100C">
        <w:t>, *</w:t>
      </w:r>
      <w:hyperlink r:id="rId14" w:history="1">
        <w:r w:rsidRPr="0065100C">
          <w:rPr>
            <w:rStyle w:val="Hyperlink"/>
          </w:rPr>
          <w:t>Philipp Carlsson-Szlezak</w:t>
        </w:r>
      </w:hyperlink>
      <w:r w:rsidRPr="0065100C">
        <w:t xml:space="preserve"> is a partner and managing director in BCG’s New York office and global chief economist of BCG;</w:t>
      </w:r>
      <w:r>
        <w:t xml:space="preserve"> </w:t>
      </w:r>
      <w:r w:rsidRPr="0065100C">
        <w:t>*</w:t>
      </w:r>
      <w:hyperlink r:id="rId15" w:history="1">
        <w:r w:rsidRPr="0065100C">
          <w:rPr>
            <w:rStyle w:val="Hyperlink"/>
          </w:rPr>
          <w:t>Martin Reeves</w:t>
        </w:r>
      </w:hyperlink>
      <w:r w:rsidRPr="0065100C">
        <w:t xml:space="preserve"> is the chairman of Boston Consulting Group’s BCG Henderson Institute in San Francisco and a coauthor of </w:t>
      </w:r>
      <w:hyperlink r:id="rId16" w:tgtFrame="_blank" w:history="1">
        <w:r w:rsidRPr="0065100C">
          <w:rPr>
            <w:rStyle w:val="Hyperlink"/>
          </w:rPr>
          <w:t>The Imagination Machine</w:t>
        </w:r>
      </w:hyperlink>
      <w:r w:rsidRPr="0065100C">
        <w:t xml:space="preserve"> (Harvard Business Review Press, 2021);</w:t>
      </w:r>
      <w:r>
        <w:t xml:space="preserve"> </w:t>
      </w:r>
      <w:r w:rsidRPr="0065100C">
        <w:t>*</w:t>
      </w:r>
      <w:hyperlink r:id="rId17" w:history="1">
        <w:r w:rsidRPr="0065100C">
          <w:rPr>
            <w:rStyle w:val="Hyperlink"/>
          </w:rPr>
          <w:t>Paul Swartz</w:t>
        </w:r>
      </w:hyperlink>
      <w:r w:rsidRPr="0065100C">
        <w:t xml:space="preserve"> is a director and senior economist in the BCG Henderson Institute, based in BCG’s New York office; (“The U.S. Is Not Headed Toward a New Great Depression”, https://hbr.org/2020/05/the-u-s-is-not-headed-toward-a-new-great-depression)</w:t>
      </w:r>
    </w:p>
    <w:p w14:paraId="6A028F2C" w14:textId="77777777" w:rsidR="00025472" w:rsidRPr="0065100C" w:rsidRDefault="00025472" w:rsidP="00025472">
      <w:r w:rsidRPr="0065100C">
        <w:t xml:space="preserve">Why </w:t>
      </w:r>
      <w:r w:rsidRPr="00EC5114">
        <w:rPr>
          <w:rStyle w:val="StyleUnderline"/>
          <w:highlight w:val="green"/>
        </w:rPr>
        <w:t xml:space="preserve">the U.S. Is </w:t>
      </w:r>
      <w:r w:rsidRPr="00EC5114">
        <w:rPr>
          <w:rStyle w:val="Emphasis"/>
          <w:highlight w:val="green"/>
        </w:rPr>
        <w:t>Unlikely</w:t>
      </w:r>
      <w:r w:rsidRPr="00EC5114">
        <w:rPr>
          <w:highlight w:val="green"/>
        </w:rPr>
        <w:t xml:space="preserve"> </w:t>
      </w:r>
      <w:r w:rsidRPr="00EC5114">
        <w:rPr>
          <w:rStyle w:val="StyleUnderline"/>
          <w:highlight w:val="green"/>
        </w:rPr>
        <w:t>to be Headed Towards</w:t>
      </w:r>
      <w:r w:rsidRPr="00E72547">
        <w:rPr>
          <w:rStyle w:val="StyleUnderline"/>
        </w:rPr>
        <w:t xml:space="preserve"> a </w:t>
      </w:r>
      <w:r w:rsidRPr="00EC5114">
        <w:rPr>
          <w:rStyle w:val="Emphasis"/>
          <w:highlight w:val="green"/>
        </w:rPr>
        <w:t>Structural Regime Break</w:t>
      </w:r>
    </w:p>
    <w:p w14:paraId="7F3B78C0" w14:textId="77777777" w:rsidR="00025472" w:rsidRPr="0065100C" w:rsidRDefault="00025472" w:rsidP="00025472">
      <w:r w:rsidRPr="0065100C">
        <w:t xml:space="preserve">Though the path from the crisis we’re in now to either </w:t>
      </w:r>
      <w:r w:rsidRPr="00EC5114">
        <w:rPr>
          <w:rStyle w:val="StyleUnderline"/>
          <w:highlight w:val="green"/>
        </w:rPr>
        <w:t>depression or</w:t>
      </w:r>
      <w:r w:rsidRPr="00E72547">
        <w:rPr>
          <w:rStyle w:val="StyleUnderline"/>
        </w:rPr>
        <w:t xml:space="preserve"> debt </w:t>
      </w:r>
      <w:r w:rsidRPr="00EC5114">
        <w:rPr>
          <w:rStyle w:val="StyleUnderline"/>
          <w:highlight w:val="green"/>
        </w:rPr>
        <w:t>crisis is</w:t>
      </w:r>
      <w:r w:rsidRPr="0065100C">
        <w:t xml:space="preserve"> not impossible, it’s </w:t>
      </w:r>
      <w:r w:rsidRPr="00EC5114">
        <w:rPr>
          <w:rStyle w:val="Emphasis"/>
          <w:highlight w:val="green"/>
        </w:rPr>
        <w:t>not easy</w:t>
      </w:r>
      <w:r w:rsidRPr="00EC5114">
        <w:rPr>
          <w:highlight w:val="green"/>
        </w:rPr>
        <w:t xml:space="preserve"> </w:t>
      </w:r>
      <w:r w:rsidRPr="00EC5114">
        <w:rPr>
          <w:rStyle w:val="StyleUnderline"/>
          <w:highlight w:val="green"/>
        </w:rPr>
        <w:t xml:space="preserve">or </w:t>
      </w:r>
      <w:r w:rsidRPr="00EC5114">
        <w:rPr>
          <w:rStyle w:val="Emphasis"/>
          <w:highlight w:val="green"/>
        </w:rPr>
        <w:t>natural</w:t>
      </w:r>
      <w:r w:rsidRPr="0065100C">
        <w:t>, if we examine each of the four paths in regards to the current situation:</w:t>
      </w:r>
    </w:p>
    <w:p w14:paraId="279461ED" w14:textId="77777777" w:rsidR="00025472" w:rsidRPr="0065100C" w:rsidRDefault="00025472" w:rsidP="00025472">
      <w:r w:rsidRPr="0065100C">
        <w:t xml:space="preserve">Policy Error — The policy challenge of coronavirus is enormous, but </w:t>
      </w:r>
      <w:r w:rsidRPr="00EC5114">
        <w:rPr>
          <w:rStyle w:val="StyleUnderline"/>
          <w:highlight w:val="green"/>
        </w:rPr>
        <w:t>what is on display is</w:t>
      </w:r>
      <w:r w:rsidRPr="00E72547">
        <w:rPr>
          <w:rStyle w:val="StyleUnderline"/>
        </w:rPr>
        <w:t xml:space="preserve"> the </w:t>
      </w:r>
      <w:r w:rsidRPr="00EC5114">
        <w:rPr>
          <w:rStyle w:val="Emphasis"/>
          <w:highlight w:val="green"/>
        </w:rPr>
        <w:t>opposite</w:t>
      </w:r>
      <w:r w:rsidRPr="00EC5114">
        <w:rPr>
          <w:highlight w:val="green"/>
        </w:rPr>
        <w:t xml:space="preserve"> </w:t>
      </w:r>
      <w:r w:rsidRPr="00EC5114">
        <w:rPr>
          <w:rStyle w:val="StyleUnderline"/>
          <w:highlight w:val="green"/>
        </w:rPr>
        <w:t>of</w:t>
      </w:r>
      <w:r w:rsidRPr="00E72547">
        <w:rPr>
          <w:rStyle w:val="StyleUnderline"/>
        </w:rPr>
        <w:t xml:space="preserve"> the </w:t>
      </w:r>
      <w:r w:rsidRPr="00E72547">
        <w:rPr>
          <w:rStyle w:val="Emphasis"/>
        </w:rPr>
        <w:t>inaction</w:t>
      </w:r>
      <w:r w:rsidRPr="0065100C">
        <w:t xml:space="preserve"> </w:t>
      </w:r>
      <w:r w:rsidRPr="00E72547">
        <w:rPr>
          <w:rStyle w:val="StyleUnderline"/>
        </w:rPr>
        <w:t xml:space="preserve">of </w:t>
      </w:r>
      <w:r w:rsidRPr="00EC5114">
        <w:rPr>
          <w:rStyle w:val="StyleUnderline"/>
          <w:highlight w:val="green"/>
        </w:rPr>
        <w:t xml:space="preserve">the </w:t>
      </w:r>
      <w:r w:rsidRPr="00EC5114">
        <w:rPr>
          <w:rStyle w:val="Emphasis"/>
          <w:highlight w:val="green"/>
        </w:rPr>
        <w:t>Great Depression</w:t>
      </w:r>
      <w:r w:rsidRPr="0065100C">
        <w:t xml:space="preserve">. On the monetary side, </w:t>
      </w:r>
      <w:r w:rsidRPr="00E72547">
        <w:rPr>
          <w:rStyle w:val="StyleUnderline"/>
        </w:rPr>
        <w:t xml:space="preserve">the first signs of </w:t>
      </w:r>
      <w:r w:rsidRPr="00EC5114">
        <w:rPr>
          <w:rStyle w:val="Emphasis"/>
          <w:highlight w:val="green"/>
        </w:rPr>
        <w:t>stress</w:t>
      </w:r>
      <w:r w:rsidRPr="00EC5114">
        <w:rPr>
          <w:rStyle w:val="StyleUnderline"/>
          <w:highlight w:val="green"/>
        </w:rPr>
        <w:t xml:space="preserve"> in the </w:t>
      </w:r>
      <w:r w:rsidRPr="00EC5114">
        <w:rPr>
          <w:rStyle w:val="Emphasis"/>
          <w:highlight w:val="green"/>
        </w:rPr>
        <w:t>banking system</w:t>
      </w:r>
      <w:r w:rsidRPr="0065100C">
        <w:t xml:space="preserve"> — in the repo and commercial paper markets — </w:t>
      </w:r>
      <w:r w:rsidRPr="00EC5114">
        <w:rPr>
          <w:rStyle w:val="StyleUnderline"/>
          <w:highlight w:val="green"/>
        </w:rPr>
        <w:t>were met with</w:t>
      </w:r>
      <w:r w:rsidRPr="00E72547">
        <w:rPr>
          <w:rStyle w:val="StyleUnderline"/>
        </w:rPr>
        <w:t xml:space="preserve"> </w:t>
      </w:r>
      <w:r w:rsidRPr="00E72547">
        <w:rPr>
          <w:rStyle w:val="Emphasis"/>
        </w:rPr>
        <w:t>timely</w:t>
      </w:r>
      <w:r w:rsidRPr="00E72547">
        <w:rPr>
          <w:rStyle w:val="StyleUnderline"/>
        </w:rPr>
        <w:t xml:space="preserve"> and </w:t>
      </w:r>
      <w:r w:rsidRPr="00EC5114">
        <w:rPr>
          <w:rStyle w:val="Emphasis"/>
          <w:highlight w:val="green"/>
        </w:rPr>
        <w:t>sizable</w:t>
      </w:r>
      <w:r w:rsidRPr="00E72547">
        <w:rPr>
          <w:rStyle w:val="StyleUnderline"/>
        </w:rPr>
        <w:t xml:space="preserve"> monetary </w:t>
      </w:r>
      <w:r w:rsidRPr="00EC5114">
        <w:rPr>
          <w:rStyle w:val="StyleUnderline"/>
          <w:highlight w:val="green"/>
        </w:rPr>
        <w:t xml:space="preserve">policy </w:t>
      </w:r>
      <w:r w:rsidRPr="00EC5114">
        <w:rPr>
          <w:rStyle w:val="Emphasis"/>
          <w:highlight w:val="green"/>
        </w:rPr>
        <w:t>action</w:t>
      </w:r>
      <w:r w:rsidRPr="0065100C">
        <w:t xml:space="preserve">. </w:t>
      </w:r>
      <w:r w:rsidRPr="00E72547">
        <w:rPr>
          <w:rStyle w:val="StyleUnderline"/>
        </w:rPr>
        <w:t>On the fiscal side</w:t>
      </w:r>
      <w:r w:rsidRPr="0065100C">
        <w:t xml:space="preserve">, </w:t>
      </w:r>
      <w:r w:rsidRPr="00EC5114">
        <w:rPr>
          <w:rStyle w:val="StyleUnderline"/>
          <w:highlight w:val="green"/>
        </w:rPr>
        <w:t xml:space="preserve">it </w:t>
      </w:r>
      <w:r w:rsidRPr="00EC5114">
        <w:rPr>
          <w:rStyle w:val="Emphasis"/>
          <w:highlight w:val="green"/>
        </w:rPr>
        <w:t>didn’t take long</w:t>
      </w:r>
      <w:r w:rsidRPr="0065100C">
        <w:t xml:space="preserve"> — certainly by Washington standards — </w:t>
      </w:r>
      <w:r w:rsidRPr="00EC5114">
        <w:rPr>
          <w:rStyle w:val="StyleUnderline"/>
          <w:highlight w:val="green"/>
        </w:rPr>
        <w:t>to pass</w:t>
      </w:r>
      <w:r w:rsidRPr="0065100C">
        <w:t xml:space="preserve"> the $2 trillion </w:t>
      </w:r>
      <w:r w:rsidRPr="00EC5114">
        <w:rPr>
          <w:rStyle w:val="StyleUnderline"/>
          <w:highlight w:val="green"/>
        </w:rPr>
        <w:t>CARES</w:t>
      </w:r>
      <w:r w:rsidRPr="0065100C">
        <w:t xml:space="preserve"> Act </w:t>
      </w:r>
      <w:r w:rsidRPr="00E72547">
        <w:rPr>
          <w:rStyle w:val="StyleUnderline"/>
        </w:rPr>
        <w:t>to provide funds to counteract</w:t>
      </w:r>
      <w:r w:rsidRPr="0065100C">
        <w:t xml:space="preserve"> the wave of </w:t>
      </w:r>
      <w:r w:rsidRPr="00E72547">
        <w:rPr>
          <w:rStyle w:val="StyleUnderline"/>
        </w:rPr>
        <w:t>liquidity</w:t>
      </w:r>
      <w:r w:rsidRPr="0065100C">
        <w:t xml:space="preserve"> </w:t>
      </w:r>
      <w:r w:rsidRPr="00E72547">
        <w:rPr>
          <w:rStyle w:val="StyleUnderline"/>
        </w:rPr>
        <w:t>and capital problems</w:t>
      </w:r>
      <w:r w:rsidRPr="0065100C">
        <w:t xml:space="preserve"> for the real economy (households and firms). Beyond any specific policy action, </w:t>
      </w:r>
      <w:r w:rsidRPr="00EC5114">
        <w:rPr>
          <w:rStyle w:val="StyleUnderline"/>
          <w:highlight w:val="green"/>
        </w:rPr>
        <w:t xml:space="preserve">we are seeing a </w:t>
      </w:r>
      <w:r w:rsidRPr="00EC5114">
        <w:rPr>
          <w:rStyle w:val="Emphasis"/>
          <w:highlight w:val="green"/>
        </w:rPr>
        <w:t>mindset</w:t>
      </w:r>
      <w:r w:rsidRPr="00EC5114">
        <w:rPr>
          <w:highlight w:val="green"/>
        </w:rPr>
        <w:t xml:space="preserve"> </w:t>
      </w:r>
      <w:r w:rsidRPr="00EC5114">
        <w:rPr>
          <w:rStyle w:val="StyleUnderline"/>
          <w:highlight w:val="green"/>
        </w:rPr>
        <w:t>in which</w:t>
      </w:r>
      <w:r w:rsidRPr="00E72547">
        <w:rPr>
          <w:rStyle w:val="StyleUnderline"/>
        </w:rPr>
        <w:t xml:space="preserve"> policy </w:t>
      </w:r>
      <w:r w:rsidRPr="00EC5114">
        <w:rPr>
          <w:rStyle w:val="StyleUnderline"/>
          <w:highlight w:val="green"/>
        </w:rPr>
        <w:t xml:space="preserve">makers will keep </w:t>
      </w:r>
      <w:r w:rsidRPr="00EC5114">
        <w:rPr>
          <w:rStyle w:val="Emphasis"/>
          <w:highlight w:val="green"/>
        </w:rPr>
        <w:t>throwing</w:t>
      </w:r>
      <w:r w:rsidRPr="00EC5114">
        <w:rPr>
          <w:rStyle w:val="StyleUnderline"/>
          <w:highlight w:val="green"/>
        </w:rPr>
        <w:t xml:space="preserve"> policy </w:t>
      </w:r>
      <w:r w:rsidRPr="00EC5114">
        <w:rPr>
          <w:rStyle w:val="Emphasis"/>
          <w:highlight w:val="green"/>
        </w:rPr>
        <w:t>innovations</w:t>
      </w:r>
      <w:r w:rsidRPr="0065100C">
        <w:t xml:space="preserve"> </w:t>
      </w:r>
      <w:r w:rsidRPr="00E72547">
        <w:rPr>
          <w:rStyle w:val="StyleUnderline"/>
        </w:rPr>
        <w:t xml:space="preserve">at the problem </w:t>
      </w:r>
      <w:r w:rsidRPr="00EC5114">
        <w:rPr>
          <w:rStyle w:val="StyleUnderline"/>
          <w:highlight w:val="green"/>
        </w:rPr>
        <w:t xml:space="preserve">until something </w:t>
      </w:r>
      <w:r w:rsidRPr="00EC5114">
        <w:rPr>
          <w:rStyle w:val="Emphasis"/>
          <w:highlight w:val="green"/>
        </w:rPr>
        <w:t>sticks</w:t>
      </w:r>
      <w:r w:rsidRPr="0065100C">
        <w:t xml:space="preserve"> — quite the opposite of the 1930s.</w:t>
      </w:r>
    </w:p>
    <w:p w14:paraId="027D8476" w14:textId="77777777" w:rsidR="00025472" w:rsidRPr="00E72547" w:rsidRDefault="00025472" w:rsidP="00025472">
      <w:pPr>
        <w:rPr>
          <w:rStyle w:val="StyleUnderline"/>
        </w:rPr>
      </w:pPr>
      <w:r w:rsidRPr="0065100C">
        <w:t xml:space="preserve">Political Willingness — It certainly is possible that </w:t>
      </w:r>
      <w:r w:rsidRPr="00E72547">
        <w:t>political calculus</w:t>
      </w:r>
      <w:r w:rsidRPr="0065100C">
        <w:t xml:space="preserve"> gets in the way of averting a structural breakdown, but not very plausible because the political costs are high. To be sure there are two risks involved: 1) The unwillingness to craft a piece of legislation, perhaps because of differences in analysis, beliefs, or dogma; and 2) the failure to pass legislation because one side sees greater political gain in obstruction. While the TARP fiasco reminds us that both risks are real and shouldn’t be dismissed, </w:t>
      </w:r>
      <w:r w:rsidRPr="00EC5114">
        <w:rPr>
          <w:rStyle w:val="StyleUnderline"/>
          <w:highlight w:val="green"/>
        </w:rPr>
        <w:t>crises</w:t>
      </w:r>
      <w:r w:rsidRPr="00E72547">
        <w:rPr>
          <w:rStyle w:val="StyleUnderline"/>
        </w:rPr>
        <w:t xml:space="preserve"> tend to </w:t>
      </w:r>
      <w:r w:rsidRPr="00EC5114">
        <w:rPr>
          <w:rStyle w:val="Emphasis"/>
          <w:highlight w:val="green"/>
        </w:rPr>
        <w:t>lubricate deal making</w:t>
      </w:r>
      <w:r w:rsidRPr="00EC5114">
        <w:rPr>
          <w:highlight w:val="green"/>
        </w:rPr>
        <w:t xml:space="preserve">, </w:t>
      </w:r>
      <w:r w:rsidRPr="00EC5114">
        <w:rPr>
          <w:rStyle w:val="StyleUnderline"/>
          <w:highlight w:val="green"/>
        </w:rPr>
        <w:t>and the costs of</w:t>
      </w:r>
      <w:r w:rsidRPr="00E72547">
        <w:rPr>
          <w:rStyle w:val="StyleUnderline"/>
        </w:rPr>
        <w:t xml:space="preserve"> political </w:t>
      </w:r>
      <w:r w:rsidRPr="00EC5114">
        <w:rPr>
          <w:rStyle w:val="Emphasis"/>
          <w:highlight w:val="green"/>
        </w:rPr>
        <w:t>obstruction</w:t>
      </w:r>
      <w:r w:rsidRPr="00EC5114">
        <w:rPr>
          <w:highlight w:val="green"/>
        </w:rPr>
        <w:t xml:space="preserve"> </w:t>
      </w:r>
      <w:r w:rsidRPr="00EC5114">
        <w:rPr>
          <w:rStyle w:val="StyleUnderline"/>
          <w:highlight w:val="green"/>
        </w:rPr>
        <w:t>are</w:t>
      </w:r>
      <w:r w:rsidRPr="00E72547">
        <w:rPr>
          <w:rStyle w:val="StyleUnderline"/>
        </w:rPr>
        <w:t xml:space="preserve"> particularly </w:t>
      </w:r>
      <w:r w:rsidRPr="00EC5114">
        <w:rPr>
          <w:rStyle w:val="Emphasis"/>
          <w:highlight w:val="green"/>
        </w:rPr>
        <w:t>high</w:t>
      </w:r>
      <w:r w:rsidRPr="0065100C">
        <w:t xml:space="preserve">, </w:t>
      </w:r>
      <w:r w:rsidRPr="00E72547">
        <w:rPr>
          <w:rStyle w:val="StyleUnderline"/>
        </w:rPr>
        <w:t>even in a hyper-partisan election year.</w:t>
      </w:r>
    </w:p>
    <w:p w14:paraId="244F61A9" w14:textId="77777777" w:rsidR="00025472" w:rsidRPr="00E72547" w:rsidRDefault="00025472" w:rsidP="00025472">
      <w:pPr>
        <w:rPr>
          <w:rStyle w:val="StyleUnderline"/>
        </w:rPr>
      </w:pPr>
      <w:r w:rsidRPr="0065100C">
        <w:t xml:space="preserve">Policy Dependence — This path is not applicable in the U.S. because of monetary sovereignty. </w:t>
      </w:r>
      <w:r w:rsidRPr="00EC5114">
        <w:rPr>
          <w:rStyle w:val="StyleUnderline"/>
          <w:highlight w:val="green"/>
        </w:rPr>
        <w:t xml:space="preserve">The Federal Reserve will </w:t>
      </w:r>
      <w:r w:rsidRPr="00EC5114">
        <w:rPr>
          <w:rStyle w:val="Emphasis"/>
          <w:highlight w:val="green"/>
        </w:rPr>
        <w:t>always facilitate</w:t>
      </w:r>
      <w:r w:rsidRPr="00EC5114">
        <w:rPr>
          <w:rStyle w:val="StyleUnderline"/>
          <w:highlight w:val="green"/>
        </w:rPr>
        <w:t xml:space="preserve"> fiscal policy</w:t>
      </w:r>
      <w:r w:rsidRPr="00E72547">
        <w:rPr>
          <w:rStyle w:val="StyleUnderline"/>
        </w:rPr>
        <w:t xml:space="preserve"> in a time of </w:t>
      </w:r>
      <w:r w:rsidRPr="00E72547">
        <w:rPr>
          <w:rStyle w:val="Emphasis"/>
        </w:rPr>
        <w:t>low</w:t>
      </w:r>
      <w:r w:rsidRPr="00E72547">
        <w:rPr>
          <w:rStyle w:val="StyleUnderline"/>
        </w:rPr>
        <w:t xml:space="preserve"> and </w:t>
      </w:r>
      <w:r w:rsidRPr="00E72547">
        <w:rPr>
          <w:rStyle w:val="Emphasis"/>
        </w:rPr>
        <w:t>stable inflation</w:t>
      </w:r>
      <w:r w:rsidRPr="00E72547">
        <w:rPr>
          <w:rStyle w:val="StyleUnderline"/>
        </w:rPr>
        <w:t xml:space="preserve"> and a healthy currency.</w:t>
      </w:r>
    </w:p>
    <w:p w14:paraId="14624C1E" w14:textId="77777777" w:rsidR="00025472" w:rsidRDefault="00025472" w:rsidP="00025472">
      <w:r w:rsidRPr="0065100C">
        <w:t xml:space="preserve">Policy Rejection — </w:t>
      </w:r>
      <w:r w:rsidRPr="00EC5114">
        <w:rPr>
          <w:rStyle w:val="StyleUnderline"/>
          <w:highlight w:val="green"/>
        </w:rPr>
        <w:t xml:space="preserve">A debt crisis seems </w:t>
      </w:r>
      <w:r w:rsidRPr="00EC5114">
        <w:rPr>
          <w:rStyle w:val="Emphasis"/>
          <w:highlight w:val="green"/>
        </w:rPr>
        <w:t>improbable</w:t>
      </w:r>
      <w:r w:rsidRPr="0065100C">
        <w:t xml:space="preserve"> for the U.S.: </w:t>
      </w:r>
      <w:r w:rsidRPr="00EC5114">
        <w:rPr>
          <w:rStyle w:val="StyleUnderline"/>
          <w:highlight w:val="green"/>
        </w:rPr>
        <w:t>Inflation expectations are</w:t>
      </w:r>
      <w:r w:rsidRPr="00E72547">
        <w:rPr>
          <w:rStyle w:val="StyleUnderline"/>
        </w:rPr>
        <w:t xml:space="preserve"> very </w:t>
      </w:r>
      <w:r w:rsidRPr="00EC5114">
        <w:rPr>
          <w:rStyle w:val="Emphasis"/>
          <w:highlight w:val="green"/>
        </w:rPr>
        <w:t>well anchored</w:t>
      </w:r>
      <w:r w:rsidRPr="0065100C">
        <w:t xml:space="preserve"> (and, if anything, too low). </w:t>
      </w:r>
      <w:r w:rsidRPr="00E72547">
        <w:rPr>
          <w:rStyle w:val="StyleUnderline"/>
        </w:rPr>
        <w:t xml:space="preserve">The </w:t>
      </w:r>
      <w:r w:rsidRPr="00EC5114">
        <w:rPr>
          <w:rStyle w:val="StyleUnderline"/>
          <w:highlight w:val="green"/>
        </w:rPr>
        <w:t xml:space="preserve">rate-risk correlation is </w:t>
      </w:r>
      <w:r w:rsidRPr="00EC5114">
        <w:rPr>
          <w:rStyle w:val="Emphasis"/>
          <w:highlight w:val="green"/>
        </w:rPr>
        <w:t>very solid</w:t>
      </w:r>
      <w:r w:rsidRPr="0065100C">
        <w:t xml:space="preserve">, where in risk-off periods (moment when investors are less tolerant of risk and prices of risk assets like stocks fall) bond prices rally (yields fall). </w:t>
      </w:r>
      <w:r w:rsidRPr="00EC5114">
        <w:rPr>
          <w:rStyle w:val="StyleUnderline"/>
          <w:highlight w:val="green"/>
        </w:rPr>
        <w:t>The</w:t>
      </w:r>
      <w:r w:rsidRPr="00E72547">
        <w:rPr>
          <w:rStyle w:val="StyleUnderline"/>
        </w:rPr>
        <w:t xml:space="preserve"> USD </w:t>
      </w:r>
      <w:r w:rsidRPr="00EC5114">
        <w:rPr>
          <w:rStyle w:val="StyleUnderline"/>
          <w:highlight w:val="green"/>
        </w:rPr>
        <w:t>reserve currency</w:t>
      </w:r>
      <w:r w:rsidRPr="00E72547">
        <w:rPr>
          <w:rStyle w:val="StyleUnderline"/>
        </w:rPr>
        <w:t xml:space="preserve"> status </w:t>
      </w:r>
      <w:r w:rsidRPr="00EC5114">
        <w:rPr>
          <w:rStyle w:val="StyleUnderline"/>
          <w:highlight w:val="green"/>
        </w:rPr>
        <w:t xml:space="preserve">is </w:t>
      </w:r>
      <w:r w:rsidRPr="00EC5114">
        <w:rPr>
          <w:rStyle w:val="Emphasis"/>
          <w:highlight w:val="green"/>
        </w:rPr>
        <w:t>deeply entrenched</w:t>
      </w:r>
      <w:r w:rsidRPr="0065100C">
        <w:t xml:space="preserve"> </w:t>
      </w:r>
      <w:r w:rsidRPr="00E72547">
        <w:rPr>
          <w:rStyle w:val="StyleUnderline"/>
        </w:rPr>
        <w:t xml:space="preserve">as the rest of the world </w:t>
      </w:r>
      <w:r w:rsidRPr="00E72547">
        <w:rPr>
          <w:rStyle w:val="Emphasis"/>
        </w:rPr>
        <w:t>needs</w:t>
      </w:r>
      <w:r w:rsidRPr="00E72547">
        <w:rPr>
          <w:rStyle w:val="StyleUnderline"/>
        </w:rPr>
        <w:t xml:space="preserve"> to hold U.S. </w:t>
      </w:r>
      <w:r w:rsidRPr="00E72547">
        <w:rPr>
          <w:rStyle w:val="Emphasis"/>
        </w:rPr>
        <w:t>safe assets</w:t>
      </w:r>
      <w:r w:rsidRPr="0065100C">
        <w:t xml:space="preserve"> (and don’t wish to see their currencies appreciate). And </w:t>
      </w:r>
      <w:r w:rsidRPr="00E72547">
        <w:rPr>
          <w:rStyle w:val="StyleUnderline"/>
        </w:rPr>
        <w:t>nominal interest rates are generally lower than nominal growth</w:t>
      </w:r>
      <w:r w:rsidRPr="0065100C">
        <w:t xml:space="preserve"> (r – g &lt; 0). </w:t>
      </w:r>
      <w:r w:rsidRPr="00E72547">
        <w:rPr>
          <w:rStyle w:val="StyleUnderline"/>
        </w:rPr>
        <w:t xml:space="preserve">All of </w:t>
      </w:r>
      <w:r w:rsidRPr="00EC5114">
        <w:rPr>
          <w:rStyle w:val="StyleUnderline"/>
          <w:highlight w:val="green"/>
        </w:rPr>
        <w:t>these</w:t>
      </w:r>
      <w:r w:rsidRPr="00E72547">
        <w:rPr>
          <w:rStyle w:val="StyleUnderline"/>
        </w:rPr>
        <w:t xml:space="preserve"> factors </w:t>
      </w:r>
      <w:r w:rsidRPr="00EC5114">
        <w:rPr>
          <w:rStyle w:val="StyleUnderline"/>
          <w:highlight w:val="green"/>
        </w:rPr>
        <w:t xml:space="preserve">make for </w:t>
      </w:r>
      <w:r w:rsidRPr="00EC5114">
        <w:rPr>
          <w:rStyle w:val="Emphasis"/>
          <w:highlight w:val="green"/>
        </w:rPr>
        <w:t>favorable</w:t>
      </w:r>
      <w:r w:rsidRPr="00EC5114">
        <w:rPr>
          <w:rStyle w:val="StyleUnderline"/>
          <w:highlight w:val="green"/>
        </w:rPr>
        <w:t xml:space="preserve"> financing </w:t>
      </w:r>
      <w:r w:rsidRPr="00EC5114">
        <w:rPr>
          <w:rStyle w:val="Emphasis"/>
          <w:highlight w:val="green"/>
        </w:rPr>
        <w:t>conditions</w:t>
      </w:r>
      <w:r w:rsidRPr="0065100C">
        <w:t>. Can coronavirus damage all that and deliver a crisis where markets refuse to purchase U.S. debt? It’s possible, but very implausible, and it would be a long and painful process. A break in the inflation regime plays out over several years.</w:t>
      </w:r>
    </w:p>
    <w:p w14:paraId="1A0EDC77" w14:textId="77777777" w:rsidR="00025472" w:rsidRDefault="00025472" w:rsidP="00025472"/>
    <w:p w14:paraId="4E9CB6E3" w14:textId="23A83E2A" w:rsidR="00025472" w:rsidRDefault="00025472" w:rsidP="00025472">
      <w:pPr>
        <w:pStyle w:val="Heading3"/>
      </w:pPr>
      <w:r>
        <w:t>!—Wars—1AR</w:t>
      </w:r>
    </w:p>
    <w:p w14:paraId="6D210B10" w14:textId="77777777" w:rsidR="00025472" w:rsidRDefault="00025472" w:rsidP="00025472">
      <w:pPr>
        <w:pStyle w:val="Heading4"/>
      </w:pPr>
      <w:r>
        <w:t xml:space="preserve">It’s not just </w:t>
      </w:r>
      <w:r w:rsidRPr="004A7BF1">
        <w:rPr>
          <w:u w:val="single"/>
        </w:rPr>
        <w:t>interdependence</w:t>
      </w:r>
      <w:r>
        <w:t xml:space="preserve"> but </w:t>
      </w:r>
      <w:r w:rsidRPr="004A7BF1">
        <w:rPr>
          <w:u w:val="single"/>
        </w:rPr>
        <w:t>diversification</w:t>
      </w:r>
      <w:r>
        <w:t xml:space="preserve"> that empirically prevents war.</w:t>
      </w:r>
    </w:p>
    <w:p w14:paraId="27B25488" w14:textId="77777777" w:rsidR="00025472" w:rsidRDefault="00025472" w:rsidP="00025472">
      <w:r w:rsidRPr="0003260F">
        <w:t xml:space="preserve">Pavel </w:t>
      </w:r>
      <w:r w:rsidRPr="0003260F">
        <w:rPr>
          <w:rStyle w:val="Style13ptBold"/>
        </w:rPr>
        <w:t>Yakovlev ‘22</w:t>
      </w:r>
      <w:r w:rsidRPr="0003260F">
        <w:t xml:space="preserve">, an Associate Professor of Economics at the Palumbo-Donahue School of Business. &amp; Brandon Spleen, associate in the Finance Practice Group in Haynes Boone's Charlotte office. (2022). </w:t>
      </w:r>
      <w:r w:rsidRPr="004A7BF1">
        <w:rPr>
          <w:rStyle w:val="Emphasis"/>
        </w:rPr>
        <w:t>Make</w:t>
      </w:r>
      <w:r w:rsidRPr="004A7BF1">
        <w:rPr>
          <w:rStyle w:val="StyleUnderline"/>
        </w:rPr>
        <w:t xml:space="preserve"> concentrated </w:t>
      </w:r>
      <w:r w:rsidRPr="004A7BF1">
        <w:rPr>
          <w:rStyle w:val="Emphasis"/>
        </w:rPr>
        <w:t>trade</w:t>
      </w:r>
      <w:r w:rsidRPr="004A7BF1">
        <w:rPr>
          <w:rStyle w:val="StyleUnderline"/>
        </w:rPr>
        <w:t xml:space="preserve"> </w:t>
      </w:r>
      <w:r w:rsidRPr="004A7BF1">
        <w:rPr>
          <w:rStyle w:val="Emphasis"/>
        </w:rPr>
        <w:t>not war</w:t>
      </w:r>
      <w:r w:rsidRPr="0003260F">
        <w:t>? Review of Development Economics, 26, 661–686. https://doi.org/10.1111/rode.12852</w:t>
      </w:r>
      <w:r>
        <w:t>, RNey</w:t>
      </w:r>
    </w:p>
    <w:p w14:paraId="7F61B8A6" w14:textId="77777777" w:rsidR="00025472" w:rsidRPr="00276B07" w:rsidRDefault="00025472" w:rsidP="00025472">
      <w:pPr>
        <w:rPr>
          <w:sz w:val="12"/>
        </w:rPr>
      </w:pPr>
      <w:r w:rsidRPr="00276B07">
        <w:rPr>
          <w:sz w:val="12"/>
        </w:rPr>
        <w:t xml:space="preserve">While greater </w:t>
      </w:r>
      <w:r w:rsidRPr="004A7BF1">
        <w:rPr>
          <w:rStyle w:val="Emphasis"/>
          <w:highlight w:val="green"/>
        </w:rPr>
        <w:t>trade interdependence</w:t>
      </w:r>
      <w:r w:rsidRPr="00777D4A">
        <w:rPr>
          <w:rStyle w:val="StyleUnderline"/>
        </w:rPr>
        <w:t xml:space="preserve"> may </w:t>
      </w:r>
      <w:r w:rsidRPr="004A7BF1">
        <w:rPr>
          <w:rStyle w:val="Emphasis"/>
          <w:highlight w:val="green"/>
        </w:rPr>
        <w:t>promote</w:t>
      </w:r>
      <w:r w:rsidRPr="00777D4A">
        <w:rPr>
          <w:rStyle w:val="StyleUnderline"/>
        </w:rPr>
        <w:t xml:space="preserve"> international </w:t>
      </w:r>
      <w:r w:rsidRPr="004A7BF1">
        <w:rPr>
          <w:rStyle w:val="Emphasis"/>
          <w:highlight w:val="green"/>
        </w:rPr>
        <w:t>peace</w:t>
      </w:r>
      <w:r w:rsidRPr="00276B07">
        <w:rPr>
          <w:sz w:val="12"/>
        </w:rPr>
        <w:t xml:space="preserve">, </w:t>
      </w:r>
      <w:r w:rsidRPr="00777D4A">
        <w:rPr>
          <w:rStyle w:val="StyleUnderline"/>
        </w:rPr>
        <w:t xml:space="preserve">trade </w:t>
      </w:r>
      <w:r w:rsidRPr="004A7BF1">
        <w:rPr>
          <w:rStyle w:val="Emphasis"/>
          <w:highlight w:val="green"/>
        </w:rPr>
        <w:t>diversification</w:t>
      </w:r>
      <w:r w:rsidRPr="00276B07">
        <w:rPr>
          <w:sz w:val="12"/>
        </w:rPr>
        <w:t xml:space="preserve">, on the contrary, </w:t>
      </w:r>
      <w:r w:rsidRPr="00777D4A">
        <w:rPr>
          <w:rStyle w:val="StyleUnderline"/>
        </w:rPr>
        <w:t xml:space="preserve">allows countries to </w:t>
      </w:r>
      <w:r w:rsidRPr="004A7BF1">
        <w:rPr>
          <w:rStyle w:val="Emphasis"/>
          <w:highlight w:val="green"/>
        </w:rPr>
        <w:t>lower</w:t>
      </w:r>
      <w:r w:rsidRPr="004A7BF1">
        <w:rPr>
          <w:rStyle w:val="StyleUnderline"/>
          <w:highlight w:val="green"/>
        </w:rPr>
        <w:t xml:space="preserve"> the </w:t>
      </w:r>
      <w:r w:rsidRPr="004A7BF1">
        <w:rPr>
          <w:rStyle w:val="Emphasis"/>
          <w:highlight w:val="green"/>
        </w:rPr>
        <w:t>risk</w:t>
      </w:r>
      <w:r w:rsidRPr="004A7BF1">
        <w:rPr>
          <w:rStyle w:val="StyleUnderline"/>
          <w:highlight w:val="green"/>
        </w:rPr>
        <w:t xml:space="preserve"> of</w:t>
      </w:r>
      <w:r w:rsidRPr="00777D4A">
        <w:rPr>
          <w:rStyle w:val="StyleUnderline"/>
        </w:rPr>
        <w:t xml:space="preserve"> </w:t>
      </w:r>
      <w:r w:rsidRPr="004A7BF1">
        <w:rPr>
          <w:rStyle w:val="Emphasis"/>
        </w:rPr>
        <w:t xml:space="preserve">bilateral </w:t>
      </w:r>
      <w:r w:rsidRPr="004A7BF1">
        <w:rPr>
          <w:rStyle w:val="Emphasis"/>
          <w:highlight w:val="green"/>
        </w:rPr>
        <w:t>trade losses</w:t>
      </w:r>
      <w:r w:rsidRPr="00276B07">
        <w:rPr>
          <w:sz w:val="12"/>
        </w:rPr>
        <w:t xml:space="preserve">, thereby </w:t>
      </w:r>
      <w:r w:rsidRPr="004A7BF1">
        <w:rPr>
          <w:rStyle w:val="Emphasis"/>
          <w:highlight w:val="green"/>
        </w:rPr>
        <w:t>decreasing</w:t>
      </w:r>
      <w:r w:rsidRPr="00777D4A">
        <w:rPr>
          <w:rStyle w:val="StyleUnderline"/>
        </w:rPr>
        <w:t xml:space="preserve"> their </w:t>
      </w:r>
      <w:r w:rsidRPr="004A7BF1">
        <w:rPr>
          <w:rStyle w:val="Emphasis"/>
          <w:highlight w:val="green"/>
        </w:rPr>
        <w:t>incentives</w:t>
      </w:r>
      <w:r w:rsidRPr="004A7BF1">
        <w:rPr>
          <w:rStyle w:val="StyleUnderline"/>
          <w:highlight w:val="green"/>
        </w:rPr>
        <w:t xml:space="preserve"> to</w:t>
      </w:r>
      <w:r w:rsidRPr="00777D4A">
        <w:rPr>
          <w:rStyle w:val="StyleUnderline"/>
        </w:rPr>
        <w:t xml:space="preserve"> avoid a </w:t>
      </w:r>
      <w:r w:rsidRPr="004A7BF1">
        <w:rPr>
          <w:rStyle w:val="Emphasis"/>
          <w:highlight w:val="green"/>
        </w:rPr>
        <w:t>bilateral conflict</w:t>
      </w:r>
      <w:r w:rsidRPr="00276B07">
        <w:rPr>
          <w:sz w:val="12"/>
        </w:rPr>
        <w:t xml:space="preserve">. In this paper, we show in a simple theoretical model how </w:t>
      </w:r>
      <w:r w:rsidRPr="00777D4A">
        <w:rPr>
          <w:rStyle w:val="StyleUnderline"/>
        </w:rPr>
        <w:t xml:space="preserve">bilateral trade dependence in </w:t>
      </w:r>
      <w:r w:rsidRPr="004A7BF1">
        <w:rPr>
          <w:rStyle w:val="Emphasis"/>
          <w:highlight w:val="green"/>
        </w:rPr>
        <w:t>conjunction</w:t>
      </w:r>
      <w:r w:rsidRPr="00777D4A">
        <w:rPr>
          <w:rStyle w:val="StyleUnderline"/>
        </w:rPr>
        <w:t xml:space="preserve"> </w:t>
      </w:r>
      <w:r w:rsidRPr="004A7BF1">
        <w:rPr>
          <w:rStyle w:val="StyleUnderline"/>
          <w:highlight w:val="green"/>
        </w:rPr>
        <w:t>with</w:t>
      </w:r>
      <w:r w:rsidRPr="00777D4A">
        <w:rPr>
          <w:rStyle w:val="StyleUnderline"/>
        </w:rPr>
        <w:t xml:space="preserve"> </w:t>
      </w:r>
      <w:r w:rsidRPr="004A7BF1">
        <w:rPr>
          <w:rStyle w:val="Emphasis"/>
        </w:rPr>
        <w:t xml:space="preserve">trade </w:t>
      </w:r>
      <w:r w:rsidRPr="004A7BF1">
        <w:rPr>
          <w:rStyle w:val="Emphasis"/>
          <w:highlight w:val="green"/>
        </w:rPr>
        <w:t>concentration</w:t>
      </w:r>
      <w:r w:rsidRPr="00777D4A">
        <w:rPr>
          <w:rStyle w:val="StyleUnderline"/>
        </w:rPr>
        <w:t xml:space="preserve"> </w:t>
      </w:r>
      <w:r w:rsidRPr="004A7BF1">
        <w:rPr>
          <w:rStyle w:val="StyleUnderline"/>
          <w:highlight w:val="green"/>
        </w:rPr>
        <w:t xml:space="preserve">promotes </w:t>
      </w:r>
      <w:r w:rsidRPr="004A7BF1">
        <w:rPr>
          <w:rStyle w:val="Emphasis"/>
          <w:highlight w:val="green"/>
        </w:rPr>
        <w:t>peace</w:t>
      </w:r>
      <w:r w:rsidRPr="004A7BF1">
        <w:rPr>
          <w:rStyle w:val="StyleUnderline"/>
          <w:highlight w:val="green"/>
        </w:rPr>
        <w:t xml:space="preserve"> by </w:t>
      </w:r>
      <w:r w:rsidRPr="004A7BF1">
        <w:rPr>
          <w:rStyle w:val="Emphasis"/>
          <w:highlight w:val="green"/>
        </w:rPr>
        <w:t>increasing</w:t>
      </w:r>
      <w:r w:rsidRPr="00777D4A">
        <w:rPr>
          <w:rStyle w:val="StyleUnderline"/>
        </w:rPr>
        <w:t xml:space="preserve"> the </w:t>
      </w:r>
      <w:r w:rsidRPr="004A7BF1">
        <w:rPr>
          <w:rStyle w:val="Emphasis"/>
          <w:highlight w:val="green"/>
        </w:rPr>
        <w:t>opportunity cost</w:t>
      </w:r>
      <w:r w:rsidRPr="00777D4A">
        <w:rPr>
          <w:rStyle w:val="StyleUnderline"/>
        </w:rPr>
        <w:t xml:space="preserve"> </w:t>
      </w:r>
      <w:r w:rsidRPr="004A7BF1">
        <w:rPr>
          <w:rStyle w:val="StyleUnderline"/>
          <w:highlight w:val="green"/>
        </w:rPr>
        <w:t>of</w:t>
      </w:r>
      <w:r w:rsidRPr="00777D4A">
        <w:rPr>
          <w:rStyle w:val="StyleUnderline"/>
        </w:rPr>
        <w:t xml:space="preserve"> </w:t>
      </w:r>
      <w:r w:rsidRPr="004A7BF1">
        <w:rPr>
          <w:rStyle w:val="Emphasis"/>
        </w:rPr>
        <w:t xml:space="preserve">interstate </w:t>
      </w:r>
      <w:r w:rsidRPr="004A7BF1">
        <w:rPr>
          <w:rStyle w:val="Emphasis"/>
          <w:highlight w:val="green"/>
        </w:rPr>
        <w:t>conflict</w:t>
      </w:r>
      <w:r w:rsidRPr="00276B07">
        <w:rPr>
          <w:sz w:val="12"/>
        </w:rPr>
        <w:t>. To properly test this hypothesis, we develop a new measure of trade concentration, patterned after the famous Hirschman–Herfindahl market con- centration index. We show it to be a better measure of trade diversification than the alternative multilateral trade variable employed by Martin et al. (2008) and Lee and Pyun (2011, 2016), who incidentally arrive at contrary conclusions regarding its effect on hostilities.</w:t>
      </w:r>
    </w:p>
    <w:p w14:paraId="62F5B0F0" w14:textId="77777777" w:rsidR="00025472" w:rsidRPr="004A7BF1" w:rsidRDefault="00025472" w:rsidP="00025472">
      <w:pPr>
        <w:rPr>
          <w:rStyle w:val="Emphasis"/>
        </w:rPr>
      </w:pPr>
      <w:r w:rsidRPr="00276B07">
        <w:rPr>
          <w:sz w:val="12"/>
        </w:rPr>
        <w:t>To benchmark our results against previous findings, we use Martin et al.’s data set. First, we confirm the controversial finding that multilateral trade does indeed appear to increase the probability of MID in their specifications. We then proceed to test the effect of our TCI on MID. Our results do not consistently support the trade diversification hypothesis proposed by Martin et al. Of the 38 models estimated in this paper, only 4 show the hypothesized negative and statis- tically significant TCI coefficient, while exactly twice as many models show the opposite effect that is more consistent with Lee and Pyun's argument. In an attempt to reconcile these divergent results, we find that the estimates for bilateral trade, multilateral trade, and TCI depend crucially on the inclusion/exclusion of the interactions between these variables and the bilateral distance in a dyad. In particular, when the trade–distance interaction terms are excluded from the mod- els, the results become unstable. We attribute this sensitivity in the results to the endogenous relationship between MID, trade, and bilateral distance. However, we also find that our trade concentration measure (1) does not appear to be affected by the same endogeneity problem and (2) that it tends to maintain its hypothesized negative coefficient across multiple models when the TCI–distance interaction term is excluded. For these and other reasons described in this study, we find TCI to be a more suitable measure than multilateral trade openness for testing the trade diversification hypothesis.</w:t>
      </w:r>
    </w:p>
    <w:p w14:paraId="0691D21D" w14:textId="77777777" w:rsidR="00025472" w:rsidRPr="00276B07" w:rsidRDefault="00025472" w:rsidP="00025472">
      <w:pPr>
        <w:rPr>
          <w:sz w:val="12"/>
        </w:rPr>
      </w:pPr>
      <w:r w:rsidRPr="00276B07">
        <w:rPr>
          <w:sz w:val="12"/>
        </w:rPr>
        <w:t xml:space="preserve">In sum, we find </w:t>
      </w:r>
      <w:r w:rsidRPr="004A7BF1">
        <w:rPr>
          <w:rStyle w:val="Emphasis"/>
        </w:rPr>
        <w:t>convincing evidence</w:t>
      </w:r>
      <w:r w:rsidRPr="00276B07">
        <w:rPr>
          <w:rStyle w:val="StyleUnderline"/>
        </w:rPr>
        <w:t xml:space="preserve"> in </w:t>
      </w:r>
      <w:r w:rsidRPr="004A7BF1">
        <w:rPr>
          <w:rStyle w:val="Emphasis"/>
        </w:rPr>
        <w:t>favor</w:t>
      </w:r>
      <w:r w:rsidRPr="00276B07">
        <w:rPr>
          <w:rStyle w:val="StyleUnderline"/>
        </w:rPr>
        <w:t xml:space="preserve"> of the </w:t>
      </w:r>
      <w:r w:rsidRPr="004A7BF1">
        <w:rPr>
          <w:rStyle w:val="Emphasis"/>
        </w:rPr>
        <w:t>long-standing</w:t>
      </w:r>
      <w:r w:rsidRPr="00276B07">
        <w:rPr>
          <w:rStyle w:val="StyleUnderline"/>
        </w:rPr>
        <w:t xml:space="preserve"> liberal peace hypothesis that </w:t>
      </w:r>
      <w:r w:rsidRPr="004A7BF1">
        <w:rPr>
          <w:rStyle w:val="Emphasis"/>
        </w:rPr>
        <w:t>greater</w:t>
      </w:r>
      <w:r w:rsidRPr="00276B07">
        <w:rPr>
          <w:rStyle w:val="StyleUnderline"/>
        </w:rPr>
        <w:t xml:space="preserve"> bilateral interdependence promotes international peace and </w:t>
      </w:r>
      <w:r w:rsidRPr="004A7BF1">
        <w:rPr>
          <w:rStyle w:val="Emphasis"/>
          <w:highlight w:val="green"/>
        </w:rPr>
        <w:t>less-convincing</w:t>
      </w:r>
      <w:r w:rsidRPr="00276B07">
        <w:rPr>
          <w:rStyle w:val="StyleUnderline"/>
        </w:rPr>
        <w:t xml:space="preserve"> </w:t>
      </w:r>
      <w:r w:rsidRPr="004A7BF1">
        <w:rPr>
          <w:rStyle w:val="Emphasis"/>
          <w:highlight w:val="green"/>
        </w:rPr>
        <w:t>ev</w:t>
      </w:r>
      <w:r w:rsidRPr="004A7BF1">
        <w:rPr>
          <w:rStyle w:val="Emphasis"/>
        </w:rPr>
        <w:t>idence</w:t>
      </w:r>
      <w:r w:rsidRPr="00276B07">
        <w:rPr>
          <w:rStyle w:val="StyleUnderline"/>
        </w:rPr>
        <w:t xml:space="preserve"> </w:t>
      </w:r>
      <w:r w:rsidRPr="004A7BF1">
        <w:rPr>
          <w:rStyle w:val="StyleUnderline"/>
          <w:highlight w:val="green"/>
        </w:rPr>
        <w:t xml:space="preserve">in favor of the </w:t>
      </w:r>
      <w:r w:rsidRPr="004A7BF1">
        <w:rPr>
          <w:rStyle w:val="Emphasis"/>
          <w:highlight w:val="green"/>
        </w:rPr>
        <w:t>controversial</w:t>
      </w:r>
      <w:r w:rsidRPr="00276B07">
        <w:rPr>
          <w:rStyle w:val="StyleUnderline"/>
        </w:rPr>
        <w:t xml:space="preserve"> </w:t>
      </w:r>
      <w:r w:rsidRPr="004A7BF1">
        <w:rPr>
          <w:rStyle w:val="StyleUnderline"/>
          <w:highlight w:val="green"/>
        </w:rPr>
        <w:t>finding</w:t>
      </w:r>
      <w:r w:rsidRPr="00276B07">
        <w:rPr>
          <w:sz w:val="12"/>
        </w:rPr>
        <w:t xml:space="preserve"> by Martin et al. that greater trade diversification, a by-product of globalization, increases bilateral hostilities. However, these findings are highly dependent on the chosen model specification, specifically the inclusion of the interactions between the trade variables and bilateral distance. Since increasing globalization entails both greater trade interdependence and diversification, its net effect on peace is still unclear to us given the diversity of plausible estimates for trade diversification. Future research should focus on honing the proper model specifications and examining the effect of trade diversifi- cation on conflict intensity or casualties as these differ significantly from a binary measure of war. Henceforth, </w:t>
      </w:r>
      <w:r w:rsidRPr="004A7BF1">
        <w:rPr>
          <w:rStyle w:val="Emphasis"/>
        </w:rPr>
        <w:t>trade diversification</w:t>
      </w:r>
      <w:r w:rsidRPr="00276B07">
        <w:rPr>
          <w:rStyle w:val="StyleUnderline"/>
        </w:rPr>
        <w:t xml:space="preserve"> may have a </w:t>
      </w:r>
      <w:r w:rsidRPr="004A7BF1">
        <w:rPr>
          <w:rStyle w:val="Emphasis"/>
          <w:highlight w:val="green"/>
        </w:rPr>
        <w:t>war-instigating</w:t>
      </w:r>
      <w:r w:rsidRPr="004A7BF1">
        <w:rPr>
          <w:rStyle w:val="StyleUnderline"/>
          <w:highlight w:val="green"/>
        </w:rPr>
        <w:t xml:space="preserve"> effect</w:t>
      </w:r>
      <w:r w:rsidRPr="00276B07">
        <w:rPr>
          <w:rStyle w:val="StyleUnderline"/>
        </w:rPr>
        <w:t xml:space="preserve"> </w:t>
      </w:r>
      <w:r w:rsidRPr="004A7BF1">
        <w:rPr>
          <w:rStyle w:val="Emphasis"/>
          <w:highlight w:val="green"/>
        </w:rPr>
        <w:t>only up to a certain point</w:t>
      </w:r>
      <w:r w:rsidRPr="004A7BF1">
        <w:rPr>
          <w:rStyle w:val="StyleUnderline"/>
          <w:highlight w:val="green"/>
        </w:rPr>
        <w:t xml:space="preserve"> because</w:t>
      </w:r>
      <w:r w:rsidRPr="00276B07">
        <w:rPr>
          <w:rStyle w:val="StyleUnderline"/>
        </w:rPr>
        <w:t xml:space="preserve"> an escalating </w:t>
      </w:r>
      <w:r w:rsidRPr="004A7BF1">
        <w:rPr>
          <w:rStyle w:val="Emphasis"/>
          <w:highlight w:val="green"/>
        </w:rPr>
        <w:t>conflict</w:t>
      </w:r>
      <w:r w:rsidRPr="00276B07">
        <w:rPr>
          <w:rStyle w:val="StyleUnderline"/>
        </w:rPr>
        <w:t xml:space="preserve"> can </w:t>
      </w:r>
      <w:r w:rsidRPr="004A7BF1">
        <w:rPr>
          <w:rStyle w:val="Emphasis"/>
          <w:highlight w:val="green"/>
        </w:rPr>
        <w:t>interrupt</w:t>
      </w:r>
      <w:r w:rsidRPr="00276B07">
        <w:rPr>
          <w:rStyle w:val="StyleUnderline"/>
        </w:rPr>
        <w:t xml:space="preserve"> more than just bilateral </w:t>
      </w:r>
      <w:r w:rsidRPr="004A7BF1">
        <w:rPr>
          <w:rStyle w:val="Emphasis"/>
        </w:rPr>
        <w:t>trade</w:t>
      </w:r>
      <w:r w:rsidRPr="00276B07">
        <w:rPr>
          <w:sz w:val="12"/>
        </w:rPr>
        <w:t>, as pointed out by Lee and Pyun.</w:t>
      </w:r>
    </w:p>
    <w:p w14:paraId="23365DBB" w14:textId="77777777" w:rsidR="00025472" w:rsidRDefault="00025472" w:rsidP="00025472"/>
    <w:p w14:paraId="77B69570" w14:textId="77777777" w:rsidR="00025472" w:rsidRPr="00110601" w:rsidRDefault="00025472" w:rsidP="00025472">
      <w:pPr>
        <w:pStyle w:val="Heading4"/>
      </w:pPr>
      <w:r>
        <w:t xml:space="preserve">There are massive </w:t>
      </w:r>
      <w:r w:rsidRPr="00962821">
        <w:rPr>
          <w:u w:val="single"/>
        </w:rPr>
        <w:t>costs</w:t>
      </w:r>
      <w:r>
        <w:t xml:space="preserve"> from being </w:t>
      </w:r>
      <w:r w:rsidRPr="00962821">
        <w:rPr>
          <w:u w:val="single"/>
        </w:rPr>
        <w:t>cut off</w:t>
      </w:r>
      <w:r>
        <w:t xml:space="preserve"> from the int’l </w:t>
      </w:r>
      <w:r w:rsidRPr="00962821">
        <w:rPr>
          <w:u w:val="single"/>
        </w:rPr>
        <w:t>finance system</w:t>
      </w:r>
      <w:r>
        <w:t>.</w:t>
      </w:r>
    </w:p>
    <w:p w14:paraId="328FE6F8" w14:textId="77777777" w:rsidR="00025472" w:rsidRPr="005443C1" w:rsidRDefault="00025472" w:rsidP="00025472">
      <w:r w:rsidRPr="005443C1">
        <w:t xml:space="preserve">Paul </w:t>
      </w:r>
      <w:r w:rsidRPr="005443C1">
        <w:rPr>
          <w:rStyle w:val="Style13ptBold"/>
        </w:rPr>
        <w:t xml:space="preserve">Krugman </w:t>
      </w:r>
      <w:r>
        <w:rPr>
          <w:rStyle w:val="Style13ptBold"/>
        </w:rPr>
        <w:t>‘</w:t>
      </w:r>
      <w:r w:rsidRPr="005443C1">
        <w:rPr>
          <w:rStyle w:val="Style13ptBold"/>
        </w:rPr>
        <w:t>22</w:t>
      </w:r>
      <w:r>
        <w:rPr>
          <w:rFonts w:asciiTheme="minorHAnsi" w:hAnsiTheme="minorHAnsi" w:cstheme="minorHAnsi"/>
        </w:rPr>
        <w:t xml:space="preserve">, </w:t>
      </w:r>
      <w:r w:rsidRPr="005443C1">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 https://www.nytimes.com/2022/03/01/opinion/ukraine-russia-war-economy.html</w:t>
      </w:r>
    </w:p>
    <w:p w14:paraId="559C868B" w14:textId="77777777" w:rsidR="00025472" w:rsidRPr="005443C1" w:rsidRDefault="00025472" w:rsidP="00025472">
      <w:r w:rsidRPr="005443C1">
        <w:rPr>
          <w:noProof/>
        </w:rPr>
        <w:drawing>
          <wp:inline distT="0" distB="0" distL="0" distR="0" wp14:anchorId="5AEC2E85" wp14:editId="31C19B9A">
            <wp:extent cx="1589649" cy="1123955"/>
            <wp:effectExtent l="0" t="0" r="0" b="0"/>
            <wp:docPr id="403311647" name="Picture 403311647"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92556" cy="1126011"/>
                    </a:xfrm>
                    <a:prstGeom prst="rect">
                      <a:avLst/>
                    </a:prstGeom>
                    <a:noFill/>
                    <a:ln>
                      <a:noFill/>
                    </a:ln>
                  </pic:spPr>
                </pic:pic>
              </a:graphicData>
            </a:graphic>
          </wp:inline>
        </w:drawing>
      </w:r>
    </w:p>
    <w:p w14:paraId="70E26327" w14:textId="77777777" w:rsidR="00025472" w:rsidRPr="004A7BF1" w:rsidRDefault="00025472" w:rsidP="00025472">
      <w:pPr>
        <w:rPr>
          <w:sz w:val="12"/>
        </w:rPr>
      </w:pPr>
      <w:r w:rsidRPr="0080065C">
        <w:rPr>
          <w:rStyle w:val="StyleUnderline"/>
        </w:rPr>
        <w:t xml:space="preserve">In such a </w:t>
      </w:r>
      <w:r w:rsidRPr="004A7BF1">
        <w:rPr>
          <w:rStyle w:val="Emphasis"/>
        </w:rPr>
        <w:t>global economy</w:t>
      </w:r>
      <w:r w:rsidRPr="004A7BF1">
        <w:rPr>
          <w:sz w:val="12"/>
        </w:rPr>
        <w:t xml:space="preserve">, </w:t>
      </w:r>
      <w:r w:rsidRPr="0080065C">
        <w:rPr>
          <w:rStyle w:val="StyleUnderline"/>
        </w:rPr>
        <w:t xml:space="preserve">it’s </w:t>
      </w:r>
      <w:r w:rsidRPr="004A7BF1">
        <w:rPr>
          <w:rStyle w:val="Emphasis"/>
        </w:rPr>
        <w:t>hard</w:t>
      </w:r>
      <w:r w:rsidRPr="0080065C">
        <w:rPr>
          <w:rStyle w:val="StyleUnderline"/>
        </w:rPr>
        <w:t xml:space="preserve"> to </w:t>
      </w:r>
      <w:r w:rsidRPr="004A7BF1">
        <w:rPr>
          <w:rStyle w:val="Emphasis"/>
        </w:rPr>
        <w:t>conquer</w:t>
      </w:r>
      <w:r w:rsidRPr="0080065C">
        <w:rPr>
          <w:rStyle w:val="StyleUnderline"/>
        </w:rPr>
        <w:t xml:space="preserve"> another country </w:t>
      </w:r>
      <w:r w:rsidRPr="00962821">
        <w:rPr>
          <w:rStyle w:val="Emphasis"/>
        </w:rPr>
        <w:t>without</w:t>
      </w:r>
      <w:r w:rsidRPr="0080065C">
        <w:rPr>
          <w:rStyle w:val="StyleUnderline"/>
        </w:rPr>
        <w:t xml:space="preserve"> </w:t>
      </w:r>
      <w:r w:rsidRPr="00962821">
        <w:rPr>
          <w:rStyle w:val="Emphasis"/>
        </w:rPr>
        <w:t>cutting that country</w:t>
      </w:r>
      <w:r w:rsidRPr="004A7BF1">
        <w:rPr>
          <w:sz w:val="12"/>
        </w:rPr>
        <w:t xml:space="preserve"> — </w:t>
      </w:r>
      <w:r w:rsidRPr="0080065C">
        <w:rPr>
          <w:rStyle w:val="StyleUnderline"/>
        </w:rPr>
        <w:t xml:space="preserve">and </w:t>
      </w:r>
      <w:r w:rsidRPr="00962821">
        <w:rPr>
          <w:rStyle w:val="Emphasis"/>
        </w:rPr>
        <w:t>yourself</w:t>
      </w:r>
      <w:r w:rsidRPr="004A7BF1">
        <w:rPr>
          <w:sz w:val="12"/>
        </w:rPr>
        <w:t xml:space="preserve"> — </w:t>
      </w:r>
      <w:r w:rsidRPr="0080065C">
        <w:rPr>
          <w:rStyle w:val="StyleUnderline"/>
        </w:rPr>
        <w:t xml:space="preserve">off from the </w:t>
      </w:r>
      <w:r w:rsidRPr="00962821">
        <w:rPr>
          <w:rStyle w:val="Emphasis"/>
        </w:rPr>
        <w:t>international division</w:t>
      </w:r>
      <w:r w:rsidRPr="0080065C">
        <w:rPr>
          <w:rStyle w:val="StyleUnderline"/>
        </w:rPr>
        <w:t xml:space="preserve"> of </w:t>
      </w:r>
      <w:r w:rsidRPr="00962821">
        <w:rPr>
          <w:rStyle w:val="Emphasis"/>
        </w:rPr>
        <w:t>labor</w:t>
      </w:r>
      <w:r w:rsidRPr="0080065C">
        <w:rPr>
          <w:rStyle w:val="StyleUnderline"/>
        </w:rPr>
        <w:t xml:space="preserve">, not to mention the international </w:t>
      </w:r>
      <w:r w:rsidRPr="00962821">
        <w:rPr>
          <w:rStyle w:val="Emphasis"/>
        </w:rPr>
        <w:t>financial system</w:t>
      </w:r>
      <w:r w:rsidRPr="0080065C">
        <w:rPr>
          <w:rStyle w:val="StyleUnderline"/>
        </w:rPr>
        <w:t xml:space="preserve">, at </w:t>
      </w:r>
      <w:r w:rsidRPr="00962821">
        <w:rPr>
          <w:rStyle w:val="Emphasis"/>
        </w:rPr>
        <w:t>great cost</w:t>
      </w:r>
      <w:r w:rsidRPr="004A7BF1">
        <w:rPr>
          <w:sz w:val="12"/>
        </w:rPr>
        <w:t xml:space="preserve">. We can see that dynamic happening to Russia as we speak. Angell also emphasized the limits to confiscation in a modern economy: </w:t>
      </w:r>
      <w:r w:rsidRPr="0080065C">
        <w:rPr>
          <w:rStyle w:val="StyleUnderline"/>
        </w:rPr>
        <w:t xml:space="preserve">You </w:t>
      </w:r>
      <w:r w:rsidRPr="00962821">
        <w:rPr>
          <w:rStyle w:val="Emphasis"/>
        </w:rPr>
        <w:t>can’t</w:t>
      </w:r>
      <w:r w:rsidRPr="0080065C">
        <w:rPr>
          <w:rStyle w:val="StyleUnderline"/>
        </w:rPr>
        <w:t xml:space="preserve"> just </w:t>
      </w:r>
      <w:r w:rsidRPr="00962821">
        <w:rPr>
          <w:rStyle w:val="Emphasis"/>
        </w:rPr>
        <w:t>seize</w:t>
      </w:r>
      <w:r w:rsidRPr="0080065C">
        <w:rPr>
          <w:rStyle w:val="StyleUnderline"/>
        </w:rPr>
        <w:t xml:space="preserve"> </w:t>
      </w:r>
      <w:r w:rsidRPr="00962821">
        <w:rPr>
          <w:rStyle w:val="Emphasis"/>
        </w:rPr>
        <w:t>industrial assets</w:t>
      </w:r>
      <w:r w:rsidRPr="0080065C">
        <w:rPr>
          <w:rStyle w:val="StyleUnderline"/>
        </w:rPr>
        <w:t xml:space="preserve"> the way preindustrial conquerors could</w:t>
      </w:r>
      <w:r w:rsidRPr="004A7BF1">
        <w:rPr>
          <w:sz w:val="12"/>
        </w:rPr>
        <w:t xml:space="preserve"> seize land, because </w:t>
      </w:r>
      <w:r w:rsidRPr="0080065C">
        <w:rPr>
          <w:rStyle w:val="StyleUnderline"/>
        </w:rPr>
        <w:t xml:space="preserve">arbitrary </w:t>
      </w:r>
      <w:r w:rsidRPr="00962821">
        <w:rPr>
          <w:rStyle w:val="Emphasis"/>
        </w:rPr>
        <w:t>confiscation</w:t>
      </w:r>
      <w:r w:rsidRPr="0080065C">
        <w:rPr>
          <w:rStyle w:val="StyleUnderline"/>
        </w:rPr>
        <w:t xml:space="preserve"> destroys the </w:t>
      </w:r>
      <w:r w:rsidRPr="00962821">
        <w:rPr>
          <w:rStyle w:val="Emphasis"/>
        </w:rPr>
        <w:t>incentives</w:t>
      </w:r>
      <w:r w:rsidRPr="0080065C">
        <w:rPr>
          <w:rStyle w:val="StyleUnderline"/>
        </w:rPr>
        <w:t xml:space="preserve"> and sense of </w:t>
      </w:r>
      <w:r w:rsidRPr="00962821">
        <w:rPr>
          <w:rStyle w:val="Emphasis"/>
        </w:rPr>
        <w:t>security</w:t>
      </w:r>
      <w:r w:rsidRPr="0080065C">
        <w:rPr>
          <w:rStyle w:val="StyleUnderline"/>
        </w:rPr>
        <w:t xml:space="preserve"> an advanced society</w:t>
      </w:r>
      <w:r w:rsidRPr="004A7BF1">
        <w:rPr>
          <w:sz w:val="12"/>
        </w:rPr>
        <w:t xml:space="preserve"> needs to stay productive.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80065C">
        <w:rPr>
          <w:rStyle w:val="StyleUnderline"/>
        </w:rPr>
        <w:t xml:space="preserve">modern war uses an </w:t>
      </w:r>
      <w:r w:rsidRPr="00962821">
        <w:rPr>
          <w:rStyle w:val="Emphasis"/>
        </w:rPr>
        <w:t>incredible amount</w:t>
      </w:r>
      <w:r w:rsidRPr="0080065C">
        <w:rPr>
          <w:rStyle w:val="StyleUnderline"/>
        </w:rPr>
        <w:t xml:space="preserve"> of </w:t>
      </w:r>
      <w:r w:rsidRPr="00962821">
        <w:rPr>
          <w:rStyle w:val="Emphasis"/>
        </w:rPr>
        <w:t>resources</w:t>
      </w:r>
      <w:r w:rsidRPr="004A7BF1">
        <w:rPr>
          <w:sz w:val="12"/>
        </w:rPr>
        <w:t xml:space="preserve">. Pre-modern armies used limited amounts of ammunition and could, to some extent, live off the land. As late as 1864, Union General William Tecumseh Sherman could cut loose from his supply lines and march across Georgia carrying only 20 days’ worth of rations. But </w:t>
      </w:r>
      <w:r w:rsidRPr="00962821">
        <w:rPr>
          <w:rStyle w:val="Emphasis"/>
        </w:rPr>
        <w:t>modern armies</w:t>
      </w:r>
      <w:r w:rsidRPr="0080065C">
        <w:rPr>
          <w:rStyle w:val="StyleUnderline"/>
        </w:rPr>
        <w:t xml:space="preserve"> require </w:t>
      </w:r>
      <w:r w:rsidRPr="00962821">
        <w:rPr>
          <w:rStyle w:val="Emphasis"/>
        </w:rPr>
        <w:t>huge amounts</w:t>
      </w:r>
      <w:r w:rsidRPr="0080065C">
        <w:rPr>
          <w:rStyle w:val="StyleUnderline"/>
        </w:rPr>
        <w:t xml:space="preserve"> of </w:t>
      </w:r>
      <w:r w:rsidRPr="00962821">
        <w:rPr>
          <w:rStyle w:val="Emphasis"/>
        </w:rPr>
        <w:t>ammunition</w:t>
      </w:r>
      <w:r w:rsidRPr="0080065C">
        <w:rPr>
          <w:rStyle w:val="StyleUnderline"/>
        </w:rPr>
        <w:t xml:space="preserve">, </w:t>
      </w:r>
      <w:r w:rsidRPr="00962821">
        <w:rPr>
          <w:rStyle w:val="Emphasis"/>
        </w:rPr>
        <w:t>replacement parts</w:t>
      </w:r>
      <w:r w:rsidRPr="0080065C">
        <w:rPr>
          <w:rStyle w:val="StyleUnderline"/>
        </w:rPr>
        <w:t xml:space="preserve"> and, above all, </w:t>
      </w:r>
      <w:r w:rsidRPr="00962821">
        <w:rPr>
          <w:rStyle w:val="Emphasis"/>
        </w:rPr>
        <w:t>fuel</w:t>
      </w:r>
      <w:r w:rsidRPr="0080065C">
        <w:rPr>
          <w:rStyle w:val="StyleUnderline"/>
        </w:rPr>
        <w:t xml:space="preserve"> for their vehicles</w:t>
      </w:r>
      <w:r w:rsidRPr="004A7BF1">
        <w:rPr>
          <w:sz w:val="12"/>
        </w:rPr>
        <w:t xml:space="preserve">. Indeed, the latest assessment from Britain’s Ministry of Defense says that the Russian </w:t>
      </w:r>
      <w:r w:rsidRPr="0080065C">
        <w:rPr>
          <w:rStyle w:val="StyleUnderline"/>
        </w:rPr>
        <w:t>advance on Kyiv has temporarily stalled</w:t>
      </w:r>
      <w:r w:rsidRPr="004A7BF1">
        <w:rPr>
          <w:sz w:val="12"/>
        </w:rPr>
        <w:t xml:space="preserve"> “</w:t>
      </w:r>
      <w:r w:rsidRPr="0080065C">
        <w:rPr>
          <w:rStyle w:val="StyleUnderline"/>
        </w:rPr>
        <w:t>probably as a result of continuing logistical difficulties</w:t>
      </w:r>
      <w:r w:rsidRPr="004A7BF1">
        <w:rPr>
          <w:sz w:val="12"/>
        </w:rPr>
        <w:t xml:space="preserve">.” What this means for would-be conquerors is that conquest, </w:t>
      </w:r>
      <w:r w:rsidRPr="0080065C">
        <w:rPr>
          <w:rStyle w:val="StyleUnderline"/>
        </w:rPr>
        <w:t>even if successful</w:t>
      </w:r>
      <w:r w:rsidRPr="004A7BF1">
        <w:rPr>
          <w:sz w:val="12"/>
        </w:rPr>
        <w:t xml:space="preserve">, </w:t>
      </w:r>
      <w:r w:rsidRPr="0080065C">
        <w:rPr>
          <w:rStyle w:val="StyleUnderline"/>
        </w:rPr>
        <w:t xml:space="preserve">is </w:t>
      </w:r>
      <w:r w:rsidRPr="00962821">
        <w:rPr>
          <w:rStyle w:val="Emphasis"/>
        </w:rPr>
        <w:t>extremely expensive</w:t>
      </w:r>
      <w:r w:rsidRPr="004A7BF1">
        <w:rPr>
          <w:sz w:val="12"/>
        </w:rPr>
        <w:t xml:space="preserve">, making it even less likely that it can ever pay. Second, we now live in a world of passionate nationalism. Ancient and medieval peasants probably didn’t care who was exploiting them; modern workers do. Putin’s attempt to seize Ukraine appears to be predicated not just on his belief that there is no such thing as a Ukrainian nation, but also on the assumption that the Ukrainians themselves can be persuaded to consider themselves Russians. That seems very unlikely to happen, so even if Kyiv and other major cities fall, Russia will find itself spending years trying to hold down a hostile population. So </w:t>
      </w:r>
      <w:r w:rsidRPr="00962821">
        <w:rPr>
          <w:rStyle w:val="Emphasis"/>
        </w:rPr>
        <w:t>conquest</w:t>
      </w:r>
      <w:r w:rsidRPr="0080065C">
        <w:rPr>
          <w:rStyle w:val="StyleUnderline"/>
        </w:rPr>
        <w:t xml:space="preserve"> is a </w:t>
      </w:r>
      <w:r w:rsidRPr="00962821">
        <w:rPr>
          <w:rStyle w:val="Emphasis"/>
        </w:rPr>
        <w:t>losing proposition</w:t>
      </w:r>
      <w:r w:rsidRPr="004A7BF1">
        <w:rPr>
          <w:sz w:val="12"/>
        </w:rPr>
        <w:t>. This has been true for at least a century and a half; it has been obvious to anyone willing to look at the facts for more than a century. Unfortunately, there are still madmen and fanatics who refuse to believe this — and some of them control nations and armies. Quick Hits The victors tried to make Germany pay for World War I. John Maynard Keynes predicted disaster, and he was right. America learned from that experience, and helped defeated nations recover instead. Tracking the war. You-know-who still thinks Putin is smart.</w:t>
      </w:r>
    </w:p>
    <w:p w14:paraId="3802B525" w14:textId="77777777" w:rsidR="00025472" w:rsidRPr="00BA5A80" w:rsidRDefault="00025472" w:rsidP="00025472"/>
    <w:p w14:paraId="3BFBE39E" w14:textId="77777777" w:rsidR="008C08C9" w:rsidRPr="008C08C9" w:rsidRDefault="008C08C9" w:rsidP="008C08C9"/>
    <w:p w14:paraId="6AC7FD77" w14:textId="3EFD23E8" w:rsidR="00A545B9" w:rsidRDefault="00A545B9" w:rsidP="00A545B9">
      <w:pPr>
        <w:pStyle w:val="Heading3"/>
      </w:pPr>
      <w:r>
        <w:t>XT—No Climate Wars !</w:t>
      </w:r>
    </w:p>
    <w:p w14:paraId="267FE2C0" w14:textId="77777777" w:rsidR="008C08C9" w:rsidRDefault="008C08C9" w:rsidP="008C08C9"/>
    <w:p w14:paraId="132A9507" w14:textId="77777777" w:rsidR="008C08C9" w:rsidRPr="001F2986" w:rsidRDefault="008C08C9" w:rsidP="008C08C9">
      <w:pPr>
        <w:pStyle w:val="Heading4"/>
        <w:rPr>
          <w:rFonts w:cstheme="minorHAnsi"/>
        </w:rPr>
      </w:pPr>
      <w:r>
        <w:rPr>
          <w:rFonts w:cstheme="minorHAnsi"/>
        </w:rPr>
        <w:t>It</w:t>
      </w:r>
      <w:r w:rsidRPr="001F2986">
        <w:rPr>
          <w:rFonts w:cstheme="minorHAnsi"/>
        </w:rPr>
        <w:t xml:space="preserve"> is the </w:t>
      </w:r>
      <w:r w:rsidRPr="001F2986">
        <w:rPr>
          <w:rFonts w:cstheme="minorHAnsi"/>
          <w:u w:val="single"/>
        </w:rPr>
        <w:t>least influential</w:t>
      </w:r>
      <w:r w:rsidRPr="001F2986">
        <w:rPr>
          <w:rFonts w:cstheme="minorHAnsi"/>
        </w:rPr>
        <w:t xml:space="preserve"> determinant of conflict</w:t>
      </w:r>
    </w:p>
    <w:p w14:paraId="63A3E6A3" w14:textId="77777777" w:rsidR="008C08C9" w:rsidRPr="001F2986" w:rsidRDefault="008C08C9" w:rsidP="008C08C9">
      <w:pPr>
        <w:rPr>
          <w:rFonts w:cstheme="minorHAnsi"/>
        </w:rPr>
      </w:pPr>
      <w:r w:rsidRPr="001F2986">
        <w:rPr>
          <w:rStyle w:val="Style13ptBold"/>
          <w:rFonts w:cstheme="minorHAnsi"/>
        </w:rPr>
        <w:t>Mach</w:t>
      </w:r>
      <w:r w:rsidRPr="001F2986">
        <w:rPr>
          <w:rFonts w:cstheme="minorHAnsi"/>
        </w:rPr>
        <w:t xml:space="preserve"> et al </w:t>
      </w:r>
      <w:r w:rsidRPr="001F2986">
        <w:rPr>
          <w:rStyle w:val="Style13ptBold"/>
          <w:rFonts w:cstheme="minorHAnsi"/>
        </w:rPr>
        <w:t>19</w:t>
      </w:r>
      <w:r w:rsidRPr="001F2986">
        <w:rPr>
          <w:rFonts w:cstheme="minorHAnsi"/>
        </w:rPr>
        <w:t xml:space="preserve">, *Katharine J., Associate Professor at the University of Miami Rosenstiel School of Marine and Atmospheric Science and a faculty scholar at the UM Abess Center. **Caroline M. Kraan, research professional at Woods Institute and the Stanford Environment Assessment Facility. W. Neil Adger, Professor of Human Geography at the University of Exeter. et al. (“Climate as a risk factor for armed conflict”, </w:t>
      </w:r>
      <w:r w:rsidRPr="001F2986">
        <w:rPr>
          <w:rFonts w:cstheme="minorHAnsi"/>
          <w:i/>
          <w:iCs/>
        </w:rPr>
        <w:t>Nature</w:t>
      </w:r>
      <w:r w:rsidRPr="001F2986">
        <w:rPr>
          <w:rFonts w:cstheme="minorHAnsi"/>
        </w:rPr>
        <w:t xml:space="preserve"> 571, 193-197, https://doi.org/10.1038/s41586-019-1300-6)</w:t>
      </w:r>
    </w:p>
    <w:p w14:paraId="21D3E4CA" w14:textId="77777777" w:rsidR="008C08C9" w:rsidRPr="001F2986" w:rsidRDefault="008C08C9" w:rsidP="008C08C9">
      <w:pPr>
        <w:rPr>
          <w:rFonts w:cstheme="minorHAnsi"/>
          <w:sz w:val="16"/>
        </w:rPr>
      </w:pPr>
      <w:r w:rsidRPr="001F2986">
        <w:rPr>
          <w:rFonts w:cstheme="minorHAnsi"/>
          <w:sz w:val="16"/>
        </w:rPr>
        <w:t xml:space="preserve">Across experts, </w:t>
      </w:r>
      <w:r w:rsidRPr="00CE4976">
        <w:rPr>
          <w:rStyle w:val="Emphasis"/>
          <w:rFonts w:cstheme="minorHAnsi"/>
          <w:highlight w:val="green"/>
        </w:rPr>
        <w:t>four drivers</w:t>
      </w:r>
      <w:r w:rsidRPr="00CE4976">
        <w:rPr>
          <w:rStyle w:val="StyleUnderline"/>
          <w:rFonts w:cstheme="minorHAnsi"/>
          <w:highlight w:val="green"/>
        </w:rPr>
        <w:t xml:space="preserve"> were ranked as</w:t>
      </w:r>
      <w:r w:rsidRPr="001F2986">
        <w:rPr>
          <w:rFonts w:cstheme="minorHAnsi"/>
          <w:sz w:val="16"/>
        </w:rPr>
        <w:t xml:space="preserve"> particularly </w:t>
      </w:r>
      <w:r w:rsidRPr="00CE4976">
        <w:rPr>
          <w:rStyle w:val="Emphasis"/>
          <w:rFonts w:cstheme="minorHAnsi"/>
          <w:highlight w:val="green"/>
        </w:rPr>
        <w:t>influential for conflict</w:t>
      </w:r>
      <w:r w:rsidRPr="001F2986">
        <w:rPr>
          <w:rStyle w:val="Emphasis"/>
          <w:rFonts w:cstheme="minorHAnsi"/>
        </w:rPr>
        <w:t xml:space="preserve"> risk</w:t>
      </w:r>
      <w:r w:rsidRPr="001F2986">
        <w:rPr>
          <w:rFonts w:cstheme="minorHAnsi"/>
          <w:sz w:val="16"/>
        </w:rPr>
        <w:t xml:space="preserve"> to date: </w:t>
      </w:r>
      <w:r w:rsidRPr="001F2986">
        <w:rPr>
          <w:rStyle w:val="StyleUnderline"/>
          <w:rFonts w:cstheme="minorHAnsi"/>
        </w:rPr>
        <w:t xml:space="preserve">low </w:t>
      </w:r>
      <w:r w:rsidRPr="001F2986">
        <w:rPr>
          <w:rStyle w:val="Emphasis"/>
          <w:rFonts w:cstheme="minorHAnsi"/>
        </w:rPr>
        <w:t>socio</w:t>
      </w:r>
      <w:r w:rsidRPr="00CE4976">
        <w:rPr>
          <w:rStyle w:val="Emphasis"/>
          <w:rFonts w:cstheme="minorHAnsi"/>
          <w:highlight w:val="green"/>
        </w:rPr>
        <w:t>economic development</w:t>
      </w:r>
      <w:r w:rsidRPr="001F2986">
        <w:rPr>
          <w:rStyle w:val="StyleUnderline"/>
          <w:rFonts w:cstheme="minorHAnsi"/>
        </w:rPr>
        <w:t xml:space="preserve">, low </w:t>
      </w:r>
      <w:r w:rsidRPr="00CE4976">
        <w:rPr>
          <w:rStyle w:val="Emphasis"/>
          <w:rFonts w:cstheme="minorHAnsi"/>
          <w:highlight w:val="green"/>
        </w:rPr>
        <w:t>capabilities</w:t>
      </w:r>
      <w:r w:rsidRPr="00CE4976">
        <w:rPr>
          <w:rStyle w:val="StyleUnderline"/>
          <w:rFonts w:cstheme="minorHAnsi"/>
          <w:highlight w:val="green"/>
        </w:rPr>
        <w:t xml:space="preserve"> of the state</w:t>
      </w:r>
      <w:r w:rsidRPr="001F2986">
        <w:rPr>
          <w:rStyle w:val="StyleUnderline"/>
          <w:rFonts w:cstheme="minorHAnsi"/>
        </w:rPr>
        <w:t xml:space="preserve">, </w:t>
      </w:r>
      <w:r w:rsidRPr="001F2986">
        <w:rPr>
          <w:rStyle w:val="Emphasis"/>
          <w:rFonts w:cstheme="minorHAnsi"/>
        </w:rPr>
        <w:t xml:space="preserve">intergroup </w:t>
      </w:r>
      <w:r w:rsidRPr="00CE4976">
        <w:rPr>
          <w:rStyle w:val="Emphasis"/>
          <w:rFonts w:cstheme="minorHAnsi"/>
          <w:highlight w:val="green"/>
        </w:rPr>
        <w:t>inequality</w:t>
      </w:r>
      <w:r w:rsidRPr="001F2986">
        <w:rPr>
          <w:rStyle w:val="StyleUnderline"/>
          <w:rFonts w:cstheme="minorHAnsi"/>
        </w:rPr>
        <w:t xml:space="preserve"> </w:t>
      </w:r>
      <w:r w:rsidRPr="001F2986">
        <w:rPr>
          <w:rFonts w:cstheme="minorHAnsi"/>
          <w:sz w:val="16"/>
        </w:rPr>
        <w:t>(</w:t>
      </w:r>
      <w:r w:rsidRPr="001F2986">
        <w:rPr>
          <w:rStyle w:val="StyleUnderline"/>
          <w:rFonts w:cstheme="minorHAnsi"/>
        </w:rPr>
        <w:t>for example, ethnic differences</w:t>
      </w:r>
      <w:r w:rsidRPr="001F2986">
        <w:rPr>
          <w:rFonts w:cstheme="minorHAnsi"/>
          <w:sz w:val="16"/>
        </w:rPr>
        <w:t xml:space="preserve"> across groups) </w:t>
      </w:r>
      <w:r w:rsidRPr="00CE4976">
        <w:rPr>
          <w:rStyle w:val="StyleUnderline"/>
          <w:rFonts w:cstheme="minorHAnsi"/>
          <w:highlight w:val="green"/>
        </w:rPr>
        <w:t>and</w:t>
      </w:r>
      <w:r w:rsidRPr="001F2986">
        <w:rPr>
          <w:rStyle w:val="StyleUnderline"/>
          <w:rFonts w:cstheme="minorHAnsi"/>
        </w:rPr>
        <w:t xml:space="preserve"> </w:t>
      </w:r>
      <w:r w:rsidRPr="001F2986">
        <w:rPr>
          <w:rStyle w:val="Emphasis"/>
          <w:rFonts w:cstheme="minorHAnsi"/>
        </w:rPr>
        <w:t xml:space="preserve">recent </w:t>
      </w:r>
      <w:r w:rsidRPr="00CE4976">
        <w:rPr>
          <w:rStyle w:val="Emphasis"/>
          <w:rFonts w:cstheme="minorHAnsi"/>
          <w:highlight w:val="green"/>
        </w:rPr>
        <w:t>history</w:t>
      </w:r>
      <w:r w:rsidRPr="001F2986">
        <w:rPr>
          <w:rStyle w:val="StyleUnderline"/>
          <w:rFonts w:cstheme="minorHAnsi"/>
        </w:rPr>
        <w:t xml:space="preserve"> of violent conflict</w:t>
      </w:r>
      <w:r w:rsidRPr="001F2986">
        <w:rPr>
          <w:rFonts w:cstheme="minorHAnsi"/>
          <w:sz w:val="16"/>
        </w:rPr>
        <w:t xml:space="preserve"> (Fig. 3a). The experts indicate that there is more uncertainty about the influence of low socioeconomic development and recent history of conflict, compared to low capabilities of the state and intergroup inequality. There is high agreement that low socioeconomic development is one of the strongest predictors of the onset of intrastate conflict and its continuing incidence36. However, there is uncertainty about whether it is a proxy for other mechanisms or whether it is directly related to conflict risk, especially because fewer livelihood opportunities can increase the ease of mobilizing rebels (Supplementary Table 1). Similarly, recent history of violent conflict is a strong predictor of subsequent conflicts36. However, there is uncertainty that stems from the many possible causal mechanisms, including more individuals with knowledge and weapons to fight, persistent factors that contribute to instability or the continuation of grievances from previous violence.</w:t>
      </w:r>
    </w:p>
    <w:p w14:paraId="58FCF099" w14:textId="77777777" w:rsidR="008C08C9" w:rsidRPr="001F2986" w:rsidRDefault="008C08C9" w:rsidP="008C08C9">
      <w:pPr>
        <w:rPr>
          <w:rFonts w:cstheme="minorHAnsi"/>
          <w:sz w:val="16"/>
        </w:rPr>
      </w:pPr>
      <w:r w:rsidRPr="00CE4976">
        <w:rPr>
          <w:rStyle w:val="Emphasis"/>
          <w:rFonts w:cstheme="minorHAnsi"/>
          <w:highlight w:val="green"/>
        </w:rPr>
        <w:t>Climate</w:t>
      </w:r>
      <w:r w:rsidRPr="001F2986">
        <w:rPr>
          <w:rStyle w:val="StyleUnderline"/>
          <w:rFonts w:cstheme="minorHAnsi"/>
        </w:rPr>
        <w:t xml:space="preserve"> variability and/or</w:t>
      </w:r>
      <w:r w:rsidRPr="001F2986">
        <w:rPr>
          <w:rFonts w:cstheme="minorHAnsi"/>
          <w:sz w:val="16"/>
        </w:rPr>
        <w:t xml:space="preserve"> </w:t>
      </w:r>
      <w:r w:rsidRPr="00CE4976">
        <w:rPr>
          <w:rStyle w:val="Emphasis"/>
          <w:rFonts w:cstheme="minorHAnsi"/>
          <w:highlight w:val="green"/>
        </w:rPr>
        <w:t>change</w:t>
      </w:r>
      <w:r w:rsidRPr="00CE4976">
        <w:rPr>
          <w:rFonts w:cstheme="minorHAnsi"/>
          <w:sz w:val="16"/>
          <w:highlight w:val="green"/>
        </w:rPr>
        <w:t xml:space="preserve"> </w:t>
      </w:r>
      <w:r w:rsidRPr="00CE4976">
        <w:rPr>
          <w:rStyle w:val="StyleUnderline"/>
          <w:rFonts w:cstheme="minorHAnsi"/>
          <w:highlight w:val="green"/>
        </w:rPr>
        <w:t xml:space="preserve">is </w:t>
      </w:r>
      <w:r w:rsidRPr="00CE4976">
        <w:rPr>
          <w:rStyle w:val="Emphasis"/>
          <w:rFonts w:cstheme="minorHAnsi"/>
          <w:highlight w:val="green"/>
        </w:rPr>
        <w:t>low</w:t>
      </w:r>
      <w:r w:rsidRPr="00CE4976">
        <w:rPr>
          <w:rStyle w:val="StyleUnderline"/>
          <w:rFonts w:cstheme="minorHAnsi"/>
          <w:highlight w:val="green"/>
        </w:rPr>
        <w:t xml:space="preserve"> on the</w:t>
      </w:r>
      <w:r w:rsidRPr="001F2986">
        <w:rPr>
          <w:rStyle w:val="StyleUnderline"/>
          <w:rFonts w:cstheme="minorHAnsi"/>
        </w:rPr>
        <w:t xml:space="preserve"> ranked </w:t>
      </w:r>
      <w:r w:rsidRPr="00CE4976">
        <w:rPr>
          <w:rStyle w:val="StyleUnderline"/>
          <w:rFonts w:cstheme="minorHAnsi"/>
          <w:highlight w:val="green"/>
        </w:rPr>
        <w:t>list of</w:t>
      </w:r>
      <w:r w:rsidRPr="001F2986">
        <w:rPr>
          <w:rStyle w:val="StyleUnderline"/>
          <w:rFonts w:cstheme="minorHAnsi"/>
        </w:rPr>
        <w:t xml:space="preserve"> the </w:t>
      </w:r>
      <w:r w:rsidRPr="001F2986">
        <w:rPr>
          <w:rStyle w:val="Emphasis"/>
          <w:rFonts w:cstheme="minorHAnsi"/>
        </w:rPr>
        <w:t xml:space="preserve">most influential </w:t>
      </w:r>
      <w:r w:rsidRPr="00CE4976">
        <w:rPr>
          <w:rStyle w:val="Emphasis"/>
          <w:rFonts w:cstheme="minorHAnsi"/>
          <w:highlight w:val="green"/>
        </w:rPr>
        <w:t>conflict drivers</w:t>
      </w:r>
      <w:r w:rsidRPr="001F2986">
        <w:rPr>
          <w:rStyle w:val="StyleUnderline"/>
          <w:rFonts w:cstheme="minorHAnsi"/>
        </w:rPr>
        <w:t xml:space="preserve"> across experiences</w:t>
      </w:r>
      <w:r w:rsidRPr="001F2986">
        <w:rPr>
          <w:rFonts w:cstheme="minorHAnsi"/>
          <w:sz w:val="16"/>
        </w:rPr>
        <w:t xml:space="preserve"> to date, </w:t>
      </w:r>
      <w:r w:rsidRPr="00CE4976">
        <w:rPr>
          <w:rStyle w:val="StyleUnderline"/>
          <w:rFonts w:cstheme="minorHAnsi"/>
          <w:highlight w:val="green"/>
        </w:rPr>
        <w:t>and the experts rank it as</w:t>
      </w:r>
      <w:r w:rsidRPr="001F2986">
        <w:rPr>
          <w:rStyle w:val="StyleUnderline"/>
          <w:rFonts w:cstheme="minorHAnsi"/>
        </w:rPr>
        <w:t xml:space="preserve"> the </w:t>
      </w:r>
      <w:r w:rsidRPr="00CE4976">
        <w:rPr>
          <w:rStyle w:val="Emphasis"/>
          <w:rFonts w:cstheme="minorHAnsi"/>
          <w:highlight w:val="green"/>
        </w:rPr>
        <w:t>most uncertain</w:t>
      </w:r>
      <w:r w:rsidRPr="001F2986">
        <w:rPr>
          <w:rStyle w:val="Emphasis"/>
          <w:rFonts w:cstheme="minorHAnsi"/>
        </w:rPr>
        <w:t xml:space="preserve"> in its influence</w:t>
      </w:r>
      <w:r w:rsidRPr="001F2986">
        <w:rPr>
          <w:rFonts w:cstheme="minorHAnsi"/>
          <w:sz w:val="16"/>
        </w:rPr>
        <w:t xml:space="preserve"> (Fig. 3a, Extended Data Tables 1, 2 and Supplementary Table 2). </w:t>
      </w:r>
      <w:r w:rsidRPr="00CE4976">
        <w:rPr>
          <w:rStyle w:val="StyleUnderline"/>
          <w:rFonts w:cstheme="minorHAnsi"/>
          <w:highlight w:val="green"/>
        </w:rPr>
        <w:t>This</w:t>
      </w:r>
      <w:r w:rsidRPr="001F2986">
        <w:rPr>
          <w:rStyle w:val="StyleUnderline"/>
          <w:rFonts w:cstheme="minorHAnsi"/>
        </w:rPr>
        <w:t xml:space="preserve"> judgment</w:t>
      </w:r>
      <w:r w:rsidRPr="001F2986">
        <w:rPr>
          <w:rFonts w:cstheme="minorHAnsi"/>
          <w:sz w:val="16"/>
        </w:rPr>
        <w:t xml:space="preserve"> of uncertainty </w:t>
      </w:r>
      <w:r w:rsidRPr="00CE4976">
        <w:rPr>
          <w:rStyle w:val="StyleUnderline"/>
          <w:rFonts w:cstheme="minorHAnsi"/>
          <w:highlight w:val="green"/>
        </w:rPr>
        <w:t>is</w:t>
      </w:r>
      <w:r w:rsidRPr="001F2986">
        <w:rPr>
          <w:rFonts w:cstheme="minorHAnsi"/>
          <w:sz w:val="16"/>
        </w:rPr>
        <w:t xml:space="preserve"> perhaps </w:t>
      </w:r>
      <w:r w:rsidRPr="00CE4976">
        <w:rPr>
          <w:rStyle w:val="Emphasis"/>
          <w:rFonts w:cstheme="minorHAnsi"/>
          <w:highlight w:val="green"/>
        </w:rPr>
        <w:t>unsurprising</w:t>
      </w:r>
      <w:r w:rsidRPr="001F2986">
        <w:rPr>
          <w:rFonts w:cstheme="minorHAnsi"/>
          <w:sz w:val="16"/>
        </w:rPr>
        <w:t xml:space="preserve"> </w:t>
      </w:r>
      <w:r w:rsidRPr="00CE4976">
        <w:rPr>
          <w:rStyle w:val="StyleUnderline"/>
          <w:rFonts w:cstheme="minorHAnsi"/>
          <w:highlight w:val="green"/>
        </w:rPr>
        <w:t>given</w:t>
      </w:r>
      <w:r w:rsidRPr="001F2986">
        <w:rPr>
          <w:rStyle w:val="StyleUnderline"/>
          <w:rFonts w:cstheme="minorHAnsi"/>
        </w:rPr>
        <w:t xml:space="preserve"> the </w:t>
      </w:r>
      <w:r w:rsidRPr="00CE4976">
        <w:rPr>
          <w:rStyle w:val="Emphasis"/>
          <w:rFonts w:cstheme="minorHAnsi"/>
          <w:highlight w:val="green"/>
        </w:rPr>
        <w:t>divergent research findings</w:t>
      </w:r>
      <w:r w:rsidRPr="001F2986">
        <w:rPr>
          <w:rStyle w:val="StyleUnderline"/>
          <w:rFonts w:cstheme="minorHAnsi"/>
        </w:rPr>
        <w:t xml:space="preserve"> to date, which have motivated this expert assessment1</w:t>
      </w:r>
      <w:r w:rsidRPr="001F2986">
        <w:rPr>
          <w:rFonts w:cstheme="minorHAnsi"/>
          <w:sz w:val="16"/>
        </w:rPr>
        <w:t>,3,4,5,6,7,9. Within a risk framing, such uncertainty is important to assess when outcomes have low or difficult-to-quantify probabilities, but may carry large consequences that are relevant to ongoing decision-making processes31,34,37.</w:t>
      </w:r>
    </w:p>
    <w:p w14:paraId="7AA707E7" w14:textId="77777777" w:rsidR="008C08C9" w:rsidRDefault="008C08C9" w:rsidP="008C08C9"/>
    <w:p w14:paraId="74E71F74" w14:textId="37011723" w:rsidR="008C08C9" w:rsidRPr="00007A80" w:rsidRDefault="008C08C9" w:rsidP="008C08C9">
      <w:pPr>
        <w:pStyle w:val="Heading4"/>
        <w:rPr>
          <w:rFonts w:cs="Arial"/>
          <w:u w:val="single"/>
        </w:rPr>
      </w:pPr>
      <w:r>
        <w:rPr>
          <w:rFonts w:cs="Arial"/>
        </w:rPr>
        <w:t xml:space="preserve">Their </w:t>
      </w:r>
      <w:r w:rsidRPr="00007A80">
        <w:rPr>
          <w:rFonts w:cs="Arial"/>
          <w:u w:val="single"/>
        </w:rPr>
        <w:t>studies are</w:t>
      </w:r>
      <w:r>
        <w:rPr>
          <w:rFonts w:cs="Arial"/>
          <w:u w:val="single"/>
        </w:rPr>
        <w:t xml:space="preserve"> wrong.</w:t>
      </w:r>
    </w:p>
    <w:p w14:paraId="61AE8CC4" w14:textId="77777777" w:rsidR="008C08C9" w:rsidRPr="00FD2777" w:rsidRDefault="008C08C9" w:rsidP="008C08C9">
      <w:r w:rsidRPr="00FD2777">
        <w:t xml:space="preserve">Dr. Ian </w:t>
      </w:r>
      <w:r w:rsidRPr="00FD2777">
        <w:rPr>
          <w:rStyle w:val="Style13ptBold"/>
        </w:rPr>
        <w:t>Cook 20</w:t>
      </w:r>
      <w:r w:rsidRPr="00FD2777">
        <w:t>, Senior Lecturer in Global Politics and Policy at Murdoch University, PhD in Political Theory from the University of Queensland, The Politics of the Final Hundred Years of Humanity (2030-2130), Springer Singapore, Kindle Edition</w:t>
      </w:r>
    </w:p>
    <w:p w14:paraId="005B1D23" w14:textId="77777777" w:rsidR="008C08C9" w:rsidRPr="00FD2777" w:rsidRDefault="008C08C9" w:rsidP="008C08C9">
      <w:pPr>
        <w:rPr>
          <w:sz w:val="16"/>
        </w:rPr>
      </w:pPr>
      <w:r w:rsidRPr="00FD2777">
        <w:rPr>
          <w:sz w:val="16"/>
        </w:rPr>
        <w:t xml:space="preserve">In responding to Levy’s criticism, authors claiming bias wrote that they did not “deny a link between climate change and conflict in principal. Indeed, some of our own recent work indicates that such </w:t>
      </w:r>
      <w:r w:rsidRPr="00FD2777">
        <w:rPr>
          <w:rStyle w:val="StyleUnderline"/>
        </w:rPr>
        <w:t xml:space="preserve">a </w:t>
      </w:r>
      <w:r w:rsidRPr="00CE4976">
        <w:rPr>
          <w:rStyle w:val="StyleUnderline"/>
          <w:highlight w:val="green"/>
        </w:rPr>
        <w:t>link</w:t>
      </w:r>
      <w:r w:rsidRPr="00FD2777">
        <w:rPr>
          <w:rStyle w:val="StyleUnderline"/>
        </w:rPr>
        <w:t xml:space="preserve"> exists, but it </w:t>
      </w:r>
      <w:r w:rsidRPr="00CE4976">
        <w:rPr>
          <w:rStyle w:val="StyleUnderline"/>
          <w:highlight w:val="green"/>
        </w:rPr>
        <w:t xml:space="preserve">is </w:t>
      </w:r>
      <w:r w:rsidRPr="00CE4976">
        <w:rPr>
          <w:rStyle w:val="Emphasis"/>
          <w:highlight w:val="green"/>
        </w:rPr>
        <w:t>highly conditional</w:t>
      </w:r>
      <w:r w:rsidRPr="00FD2777">
        <w:rPr>
          <w:sz w:val="16"/>
        </w:rPr>
        <w:t>.” Their problem with the research being done in this field was that “</w:t>
      </w:r>
      <w:r w:rsidRPr="00CE4976">
        <w:rPr>
          <w:rStyle w:val="StyleUnderline"/>
          <w:highlight w:val="green"/>
        </w:rPr>
        <w:t>sampling biases</w:t>
      </w:r>
      <w:r w:rsidRPr="00FD2777">
        <w:rPr>
          <w:rStyle w:val="StyleUnderline"/>
        </w:rPr>
        <w:t xml:space="preserve">… increase the risk that such links are </w:t>
      </w:r>
      <w:r w:rsidRPr="00CE4976">
        <w:rPr>
          <w:rStyle w:val="Emphasis"/>
          <w:highlight w:val="green"/>
        </w:rPr>
        <w:t>overstate</w:t>
      </w:r>
      <w:r w:rsidRPr="00FD2777">
        <w:rPr>
          <w:rStyle w:val="StyleUnderline"/>
        </w:rPr>
        <w:t>d</w:t>
      </w:r>
      <w:r w:rsidRPr="00FD2777">
        <w:t xml:space="preserve">, </w:t>
      </w:r>
      <w:r w:rsidRPr="00FD2777">
        <w:rPr>
          <w:sz w:val="16"/>
        </w:rPr>
        <w:t xml:space="preserve">that </w:t>
      </w:r>
      <w:r w:rsidRPr="00FD2777">
        <w:rPr>
          <w:rStyle w:val="StyleUnderline"/>
        </w:rPr>
        <w:t>crucial world regions do not receive sufficient attention</w:t>
      </w:r>
      <w:r w:rsidRPr="00FD2777">
        <w:rPr>
          <w:sz w:val="16"/>
        </w:rPr>
        <w:t xml:space="preserve"> and that little knowledge is produced on peaceful adaptation” (Ide et al. 2018, p. 442– 3). </w:t>
      </w:r>
    </w:p>
    <w:p w14:paraId="42798AB3" w14:textId="77777777" w:rsidR="008C08C9" w:rsidRPr="00FD2777" w:rsidRDefault="008C08C9" w:rsidP="008C08C9">
      <w:pPr>
        <w:rPr>
          <w:sz w:val="16"/>
        </w:rPr>
      </w:pPr>
      <w:r w:rsidRPr="00FD2777">
        <w:rPr>
          <w:sz w:val="16"/>
        </w:rPr>
        <w:t>After reviewing the literature on the relationship between climate change and violent conflict, Sakaguchi, Varughese and Auld concluded that the “</w:t>
      </w:r>
      <w:r w:rsidRPr="00FD2777">
        <w:rPr>
          <w:rStyle w:val="StyleUnderline"/>
        </w:rPr>
        <w:t xml:space="preserve">current </w:t>
      </w:r>
      <w:r w:rsidRPr="00CE4976">
        <w:rPr>
          <w:rStyle w:val="Emphasis"/>
          <w:highlight w:val="green"/>
        </w:rPr>
        <w:t>lit</w:t>
      </w:r>
      <w:r w:rsidRPr="00FD2777">
        <w:rPr>
          <w:rStyle w:val="StyleUnderline"/>
        </w:rPr>
        <w:t xml:space="preserve">erature </w:t>
      </w:r>
      <w:r w:rsidRPr="00CE4976">
        <w:rPr>
          <w:rStyle w:val="StyleUnderline"/>
          <w:highlight w:val="green"/>
        </w:rPr>
        <w:t xml:space="preserve">offers </w:t>
      </w:r>
      <w:r w:rsidRPr="00CE4976">
        <w:rPr>
          <w:rStyle w:val="Emphasis"/>
          <w:highlight w:val="green"/>
        </w:rPr>
        <w:t>mixed ev</w:t>
      </w:r>
      <w:r w:rsidRPr="00FD2777">
        <w:rPr>
          <w:rStyle w:val="StyleUnderline"/>
        </w:rPr>
        <w:t>idence</w:t>
      </w:r>
      <w:r w:rsidRPr="00FD2777">
        <w:rPr>
          <w:sz w:val="16"/>
        </w:rPr>
        <w:t xml:space="preserve">. </w:t>
      </w:r>
      <w:r w:rsidRPr="00FD2777">
        <w:rPr>
          <w:sz w:val="12"/>
          <w:szCs w:val="18"/>
        </w:rPr>
        <w:t xml:space="preserve">This makes it difficult to render a definitive statement about the climate-conflict relationship” (2017, p. 640). While they pointed out that just over 60% of the studies they reviewed found “that climate change variables are positively correlated with higher levels of violent conflict,” Sakaguchi, Varughese and Auld also argued that </w:t>
      </w:r>
      <w:r w:rsidRPr="00FD2777">
        <w:rPr>
          <w:sz w:val="16"/>
        </w:rPr>
        <w:t>“</w:t>
      </w:r>
      <w:r w:rsidRPr="00FD2777">
        <w:rPr>
          <w:rStyle w:val="StyleUnderline"/>
        </w:rPr>
        <w:t xml:space="preserve">many </w:t>
      </w:r>
      <w:r w:rsidRPr="00FD2777">
        <w:rPr>
          <w:rStyle w:val="Emphasis"/>
        </w:rPr>
        <w:t>subtleties</w:t>
      </w:r>
      <w:r w:rsidRPr="00FD2777">
        <w:rPr>
          <w:rStyle w:val="StyleUnderline"/>
        </w:rPr>
        <w:t xml:space="preserve"> and </w:t>
      </w:r>
      <w:r w:rsidRPr="00CE4976">
        <w:rPr>
          <w:rStyle w:val="Emphasis"/>
          <w:highlight w:val="green"/>
        </w:rPr>
        <w:t>countertrends</w:t>
      </w:r>
      <w:r w:rsidRPr="00CE4976">
        <w:rPr>
          <w:rStyle w:val="StyleUnderline"/>
          <w:highlight w:val="green"/>
        </w:rPr>
        <w:t xml:space="preserve"> underlie</w:t>
      </w:r>
      <w:r w:rsidRPr="00FD2777">
        <w:rPr>
          <w:rStyle w:val="StyleUnderline"/>
        </w:rPr>
        <w:t xml:space="preserve"> this overall pattern</w:t>
      </w:r>
      <w:r w:rsidRPr="00FD2777">
        <w:rPr>
          <w:sz w:val="16"/>
        </w:rPr>
        <w:t xml:space="preserve">” (2017, p. 640). Thus, even though “a majority of reviewed studies envision climate variables influencing conflict through a causal pathway, … these </w:t>
      </w:r>
      <w:r w:rsidRPr="00CE4976">
        <w:rPr>
          <w:rStyle w:val="StyleUnderline"/>
          <w:highlight w:val="green"/>
        </w:rPr>
        <w:t xml:space="preserve">pathways </w:t>
      </w:r>
      <w:r w:rsidRPr="00FD2777">
        <w:rPr>
          <w:rStyle w:val="StyleUnderline"/>
        </w:rPr>
        <w:t>are</w:t>
      </w:r>
      <w:r w:rsidRPr="00FD2777">
        <w:rPr>
          <w:sz w:val="16"/>
        </w:rPr>
        <w:t xml:space="preserve"> often </w:t>
      </w:r>
      <w:r w:rsidRPr="00FD2777">
        <w:rPr>
          <w:rStyle w:val="Emphasis"/>
        </w:rPr>
        <w:t>theoretically underspecified</w:t>
      </w:r>
      <w:r w:rsidRPr="00FD2777">
        <w:rPr>
          <w:rStyle w:val="StyleUnderline"/>
        </w:rPr>
        <w:t xml:space="preserve"> and </w:t>
      </w:r>
      <w:r w:rsidRPr="00CE4976">
        <w:rPr>
          <w:rStyle w:val="StyleUnderline"/>
          <w:highlight w:val="green"/>
        </w:rPr>
        <w:t xml:space="preserve">have </w:t>
      </w:r>
      <w:r w:rsidRPr="00CE4976">
        <w:rPr>
          <w:rStyle w:val="Emphasis"/>
          <w:highlight w:val="green"/>
        </w:rPr>
        <w:t>only weak</w:t>
      </w:r>
      <w:r w:rsidRPr="00FD2777">
        <w:rPr>
          <w:rStyle w:val="Emphasis"/>
        </w:rPr>
        <w:t xml:space="preserve"> empirical </w:t>
      </w:r>
      <w:r w:rsidRPr="00CE4976">
        <w:rPr>
          <w:rStyle w:val="Emphasis"/>
          <w:highlight w:val="green"/>
        </w:rPr>
        <w:t>support</w:t>
      </w:r>
      <w:r w:rsidRPr="00FD2777">
        <w:rPr>
          <w:sz w:val="16"/>
        </w:rPr>
        <w:t xml:space="preserve">” (Sakaguchi et al. 2017, p. 641). </w:t>
      </w:r>
    </w:p>
    <w:p w14:paraId="4BCADDB4" w14:textId="77777777" w:rsidR="008C08C9" w:rsidRPr="00FD2777" w:rsidRDefault="008C08C9" w:rsidP="008C08C9">
      <w:pPr>
        <w:rPr>
          <w:sz w:val="12"/>
          <w:szCs w:val="18"/>
        </w:rPr>
      </w:pPr>
      <w:r w:rsidRPr="00FD2777">
        <w:rPr>
          <w:sz w:val="12"/>
          <w:szCs w:val="18"/>
        </w:rPr>
        <w:t xml:space="preserve">As Koubi put it, the research that has been done on this question “provides some evidence that climatic changes could act as a ‘threat multiplier’ in several of the world’s regions. In particular, the extant literature shows that climatic conditions can lead to conflict in agricultural-dependent regions and in combination and interaction with other socioeconomic and political factors” (Koubi 2018, p. 200). </w:t>
      </w:r>
      <w:r w:rsidRPr="00FD2777">
        <w:rPr>
          <w:sz w:val="16"/>
        </w:rPr>
        <w:t>After having claimed that, to their knowledge, “</w:t>
      </w:r>
      <w:r w:rsidRPr="00CE4976">
        <w:rPr>
          <w:rStyle w:val="Emphasis"/>
          <w:highlight w:val="green"/>
        </w:rPr>
        <w:t>no one</w:t>
      </w:r>
      <w:r w:rsidRPr="00FD2777">
        <w:rPr>
          <w:rStyle w:val="StyleUnderline"/>
        </w:rPr>
        <w:t xml:space="preserve"> in the field of climate research has </w:t>
      </w:r>
      <w:r w:rsidRPr="00CE4976">
        <w:rPr>
          <w:rStyle w:val="StyleUnderline"/>
          <w:highlight w:val="green"/>
        </w:rPr>
        <w:t>suggested</w:t>
      </w:r>
      <w:r w:rsidRPr="00FD2777">
        <w:rPr>
          <w:rStyle w:val="StyleUnderline"/>
        </w:rPr>
        <w:t xml:space="preserve"> that </w:t>
      </w:r>
      <w:r w:rsidRPr="00CE4976">
        <w:rPr>
          <w:rStyle w:val="StyleUnderline"/>
          <w:highlight w:val="green"/>
        </w:rPr>
        <w:t>climate</w:t>
      </w:r>
      <w:r w:rsidRPr="00FD2777">
        <w:rPr>
          <w:rStyle w:val="StyleUnderline"/>
        </w:rPr>
        <w:t xml:space="preserve"> change </w:t>
      </w:r>
      <w:r w:rsidRPr="00CE4976">
        <w:rPr>
          <w:rStyle w:val="StyleUnderline"/>
          <w:highlight w:val="green"/>
        </w:rPr>
        <w:t xml:space="preserve">could be the </w:t>
      </w:r>
      <w:r w:rsidRPr="00CE4976">
        <w:rPr>
          <w:rStyle w:val="Emphasis"/>
          <w:highlight w:val="green"/>
        </w:rPr>
        <w:t>‘sole cause’ of war</w:t>
      </w:r>
      <w:r w:rsidRPr="00FD2777">
        <w:rPr>
          <w:rStyle w:val="StyleUnderline"/>
        </w:rPr>
        <w:t>, violence, unrest or migration</w:t>
      </w:r>
      <w:r w:rsidRPr="00FD2777">
        <w:rPr>
          <w:sz w:val="16"/>
        </w:rPr>
        <w:t xml:space="preserve">”, </w:t>
      </w:r>
      <w:r w:rsidRPr="00FD2777">
        <w:rPr>
          <w:sz w:val="12"/>
          <w:szCs w:val="18"/>
        </w:rPr>
        <w:t xml:space="preserve">Butler and Kefford recommended “viewing climate change instead as a risk multiplier, influencer or co-factor … In this way of thinking, environmental and ecological factors interact with social determinants, including those that are economic, demographic and political, to produce phenomena such as migration, conflict and famine” (2018, p. 587). </w:t>
      </w:r>
    </w:p>
    <w:p w14:paraId="40A8211A" w14:textId="77777777" w:rsidR="008C08C9" w:rsidRPr="00FD2777" w:rsidRDefault="008C08C9" w:rsidP="008C08C9">
      <w:pPr>
        <w:rPr>
          <w:sz w:val="12"/>
          <w:szCs w:val="18"/>
        </w:rPr>
      </w:pPr>
      <w:r w:rsidRPr="00FD2777">
        <w:rPr>
          <w:sz w:val="12"/>
          <w:szCs w:val="18"/>
        </w:rPr>
        <w:t xml:space="preserve">There can be no doubt that conflict will increase during the final hundred years of humanity. But it will result from a complex interaction of socio-political factors and a catastrophically changed environment. It may not go beyond conflict between different groups or between the government and opposition groups and become civil war. This depends on the capacity of those opposition groups. In many cases, they will lack the resources to conduct a civil war. The Syrian war is itself a good illustration of the problem, as the groups opposed to the Syrian government have only been able to conduct the extended civil war in which they have been engaged with the support of outside groups. (Mazzetti and Apuzzo 2016). </w:t>
      </w:r>
    </w:p>
    <w:p w14:paraId="0D0AACB4" w14:textId="77777777" w:rsidR="008C08C9" w:rsidRDefault="008C08C9" w:rsidP="008C08C9">
      <w:pPr>
        <w:rPr>
          <w:sz w:val="16"/>
        </w:rPr>
      </w:pPr>
      <w:r w:rsidRPr="00FD2777">
        <w:rPr>
          <w:sz w:val="12"/>
          <w:szCs w:val="18"/>
        </w:rPr>
        <w:t xml:space="preserve">The question of whether civil war will break out is something that can only be answered “region by region” and the answer must be based on “knowledge of pre-conflict geographies, such as drivers of resilience and vulnerability” (Farbotko 2018). Sometimes governments may abandon territory and opposition groups can seize control of that land. But it is likely to be land that is suffering worst from the effects of catastrophic human-caused environment change and will not be habitable. To replace an existing government or take control of a region within a country through </w:t>
      </w:r>
      <w:r w:rsidRPr="00FD2777">
        <w:rPr>
          <w:rStyle w:val="StyleUnderline"/>
        </w:rPr>
        <w:t xml:space="preserve">civil </w:t>
      </w:r>
      <w:r w:rsidRPr="00CE4976">
        <w:rPr>
          <w:rStyle w:val="StyleUnderline"/>
          <w:highlight w:val="green"/>
        </w:rPr>
        <w:t>war</w:t>
      </w:r>
      <w:r w:rsidRPr="00FD2777">
        <w:rPr>
          <w:sz w:val="16"/>
        </w:rPr>
        <w:t xml:space="preserve"> is no simple thing. It may happen. But it will not happen on the scale that some people have predicted. And it </w:t>
      </w:r>
      <w:r w:rsidRPr="00CE4976">
        <w:rPr>
          <w:rStyle w:val="StyleUnderline"/>
          <w:highlight w:val="green"/>
        </w:rPr>
        <w:t xml:space="preserve">will </w:t>
      </w:r>
      <w:r w:rsidRPr="00CE4976">
        <w:rPr>
          <w:rStyle w:val="Emphasis"/>
          <w:highlight w:val="green"/>
        </w:rPr>
        <w:t>not happen</w:t>
      </w:r>
      <w:r w:rsidRPr="00FD2777">
        <w:rPr>
          <w:rStyle w:val="StyleUnderline"/>
        </w:rPr>
        <w:t xml:space="preserve"> just </w:t>
      </w:r>
      <w:r w:rsidRPr="00CE4976">
        <w:rPr>
          <w:rStyle w:val="StyleUnderline"/>
          <w:highlight w:val="green"/>
        </w:rPr>
        <w:t>because of</w:t>
      </w:r>
      <w:r w:rsidRPr="00FD2777">
        <w:rPr>
          <w:rStyle w:val="StyleUnderline"/>
        </w:rPr>
        <w:t xml:space="preserve"> the </w:t>
      </w:r>
      <w:r w:rsidRPr="00CE4976">
        <w:rPr>
          <w:rStyle w:val="StyleUnderline"/>
          <w:highlight w:val="green"/>
        </w:rPr>
        <w:t>weather</w:t>
      </w:r>
      <w:r w:rsidRPr="00FD2777">
        <w:rPr>
          <w:sz w:val="16"/>
        </w:rPr>
        <w:t>.</w:t>
      </w:r>
    </w:p>
    <w:p w14:paraId="6D902917" w14:textId="77777777" w:rsidR="008C08C9" w:rsidRPr="000E6C91" w:rsidRDefault="008C08C9" w:rsidP="008C08C9"/>
    <w:p w14:paraId="2BA32B8D" w14:textId="2AFA01F2" w:rsidR="008C08C9" w:rsidRPr="008C08C9" w:rsidRDefault="008C08C9" w:rsidP="008C08C9"/>
    <w:p w14:paraId="4B321C29" w14:textId="0A9559DD" w:rsidR="00A545B9" w:rsidRDefault="00A545B9" w:rsidP="00A545B9">
      <w:pPr>
        <w:pStyle w:val="Heading3"/>
      </w:pPr>
      <w:r>
        <w:t>XT—No Disease !</w:t>
      </w:r>
    </w:p>
    <w:p w14:paraId="063A5D6F" w14:textId="35EF2654" w:rsidR="007B2F57" w:rsidRDefault="007B2F57" w:rsidP="007B2F57">
      <w:pPr>
        <w:pStyle w:val="Heading4"/>
      </w:pPr>
      <w:r>
        <w:t xml:space="preserve">1AC is a </w:t>
      </w:r>
      <w:r w:rsidRPr="00E4433C">
        <w:rPr>
          <w:u w:val="single"/>
        </w:rPr>
        <w:t>simulation</w:t>
      </w:r>
      <w:r>
        <w:t xml:space="preserve"> that </w:t>
      </w:r>
      <w:r w:rsidRPr="00E4433C">
        <w:t>assumes</w:t>
      </w:r>
      <w:r>
        <w:t xml:space="preserve"> a </w:t>
      </w:r>
      <w:r>
        <w:rPr>
          <w:u w:val="single"/>
        </w:rPr>
        <w:t>fake</w:t>
      </w:r>
      <w:r w:rsidRPr="00E4433C">
        <w:t xml:space="preserve"> </w:t>
      </w:r>
      <w:r>
        <w:t>disease with 100% fatality that infects everyone. A dog could have told you that.</w:t>
      </w:r>
    </w:p>
    <w:p w14:paraId="65C0894B" w14:textId="63CACEE0" w:rsidR="007B2F57" w:rsidRPr="007B2F57" w:rsidRDefault="007B2F57" w:rsidP="007B2F57">
      <w:r>
        <w:t xml:space="preserve">Kiseong </w:t>
      </w:r>
      <w:r w:rsidRPr="00E55051">
        <w:rPr>
          <w:rStyle w:val="Style13ptBold"/>
        </w:rPr>
        <w:t>Kim 21</w:t>
      </w:r>
      <w:r>
        <w:t>. Department of Bio and Brain Engineering, Korea Advanced Institute of Science &amp; Technology. Sunyong Yoo: Research &amp; Development Center, BioBrain Incorporation. Sangyeon Lee: Department of ICT Convergence System Engineering, Chonnam National University. Doheon Lee: Bio-Synergy Research Center, Daejeon. Kwang-Hyung Lee: Moon Soul Graduate School of Future Strategy, Korea Advanced Institute of Science &amp; Technology. “</w:t>
      </w:r>
      <w:r w:rsidRPr="00E55051">
        <w:t>Network Analysis to Identify the Risk of Epidemic Spreading</w:t>
      </w:r>
      <w:r>
        <w:t xml:space="preserve">.” Applied Science. 11(7). 3-26. </w:t>
      </w:r>
    </w:p>
    <w:p w14:paraId="7ADFCA38" w14:textId="77777777" w:rsidR="007B2F57" w:rsidRPr="00E4433C" w:rsidRDefault="007B2F57" w:rsidP="007B2F57">
      <w:pPr>
        <w:rPr>
          <w:rFonts w:cs="Times New Roman"/>
          <w:szCs w:val="24"/>
        </w:rPr>
      </w:pPr>
      <w:r w:rsidRPr="00A75AC6">
        <w:rPr>
          <w:rFonts w:cs="Times New Roman"/>
          <w:szCs w:val="24"/>
          <w:highlight w:val="green"/>
        </w:rPr>
        <w:t xml:space="preserve">Our </w:t>
      </w:r>
      <w:r w:rsidRPr="00E4433C">
        <w:rPr>
          <w:rFonts w:cs="Times New Roman"/>
          <w:szCs w:val="24"/>
        </w:rPr>
        <w:t xml:space="preserve">fundamental </w:t>
      </w:r>
      <w:r w:rsidRPr="00A75AC6">
        <w:rPr>
          <w:rFonts w:cs="Times New Roman"/>
          <w:szCs w:val="24"/>
          <w:highlight w:val="green"/>
        </w:rPr>
        <w:t>hypothesis states</w:t>
      </w:r>
      <w:r w:rsidRPr="00640D5A">
        <w:rPr>
          <w:rFonts w:cs="Times New Roman"/>
          <w:szCs w:val="24"/>
        </w:rPr>
        <w:t xml:space="preserve"> that </w:t>
      </w:r>
      <w:r w:rsidRPr="00A75AC6">
        <w:rPr>
          <w:rStyle w:val="StyleUnderline"/>
          <w:rFonts w:cs="Times New Roman"/>
          <w:szCs w:val="24"/>
          <w:highlight w:val="green"/>
        </w:rPr>
        <w:t xml:space="preserve">when </w:t>
      </w:r>
      <w:r w:rsidRPr="00E4433C">
        <w:rPr>
          <w:rStyle w:val="StyleUnderline"/>
          <w:rFonts w:cs="Times New Roman"/>
          <w:szCs w:val="24"/>
        </w:rPr>
        <w:t xml:space="preserve">the epidemic </w:t>
      </w:r>
      <w:r w:rsidRPr="00A75AC6">
        <w:rPr>
          <w:rStyle w:val="StyleUnderline"/>
          <w:rFonts w:cs="Times New Roman"/>
          <w:szCs w:val="24"/>
          <w:highlight w:val="green"/>
        </w:rPr>
        <w:t>spreads to all</w:t>
      </w:r>
      <w:r w:rsidRPr="00640D5A">
        <w:rPr>
          <w:rStyle w:val="StyleUnderline"/>
          <w:rFonts w:cs="Times New Roman"/>
          <w:szCs w:val="24"/>
        </w:rPr>
        <w:t xml:space="preserve"> </w:t>
      </w:r>
      <w:r w:rsidRPr="00A75AC6">
        <w:rPr>
          <w:rStyle w:val="Emphasis"/>
          <w:rFonts w:cs="Times New Roman"/>
          <w:highlight w:val="green"/>
        </w:rPr>
        <w:t>nodes</w:t>
      </w:r>
      <w:r w:rsidRPr="00640D5A">
        <w:rPr>
          <w:rFonts w:cs="Times New Roman"/>
          <w:szCs w:val="24"/>
        </w:rPr>
        <w:t xml:space="preserve"> of the network </w:t>
      </w:r>
      <w:r w:rsidRPr="00A75AC6">
        <w:rPr>
          <w:rStyle w:val="Emphasis"/>
          <w:highlight w:val="green"/>
        </w:rPr>
        <w:t>and the fatality rate is 100</w:t>
      </w:r>
      <w:r w:rsidRPr="00640D5A">
        <w:rPr>
          <w:rFonts w:cs="Times New Roman"/>
          <w:szCs w:val="24"/>
        </w:rPr>
        <w:t xml:space="preserve">%, </w:t>
      </w:r>
      <w:r w:rsidRPr="00640D5A">
        <w:rPr>
          <w:rStyle w:val="StyleUnderline"/>
          <w:rFonts w:cs="Times New Roman"/>
          <w:szCs w:val="24"/>
        </w:rPr>
        <w:t xml:space="preserve">it </w:t>
      </w:r>
      <w:r w:rsidRPr="00A75AC6">
        <w:rPr>
          <w:rStyle w:val="StyleUnderline"/>
          <w:rFonts w:cs="Times New Roman"/>
          <w:szCs w:val="24"/>
          <w:highlight w:val="green"/>
        </w:rPr>
        <w:t xml:space="preserve">can increase </w:t>
      </w:r>
      <w:r w:rsidRPr="008143F8">
        <w:rPr>
          <w:rStyle w:val="StyleUnderline"/>
          <w:rFonts w:cs="Times New Roman"/>
          <w:szCs w:val="24"/>
        </w:rPr>
        <w:t xml:space="preserve">the </w:t>
      </w:r>
      <w:r w:rsidRPr="00A75AC6">
        <w:rPr>
          <w:rStyle w:val="Emphasis"/>
          <w:rFonts w:cs="Times New Roman"/>
          <w:highlight w:val="green"/>
        </w:rPr>
        <w:t>pandemic</w:t>
      </w:r>
      <w:r w:rsidRPr="00A75AC6">
        <w:rPr>
          <w:rStyle w:val="StyleUnderline"/>
          <w:rFonts w:cs="Times New Roman"/>
          <w:szCs w:val="24"/>
          <w:highlight w:val="green"/>
        </w:rPr>
        <w:t xml:space="preserve"> risk</w:t>
      </w:r>
      <w:r>
        <w:rPr>
          <w:rStyle w:val="StyleUnderline"/>
          <w:rFonts w:cs="Times New Roman"/>
          <w:szCs w:val="24"/>
        </w:rPr>
        <w:t xml:space="preserve">. </w:t>
      </w:r>
      <w:r w:rsidRPr="00640D5A">
        <w:rPr>
          <w:rFonts w:cs="Times New Roman"/>
          <w:szCs w:val="24"/>
        </w:rPr>
        <w:t>To address this, we initially constructed a scale-free network to simulate a society.</w:t>
      </w:r>
    </w:p>
    <w:p w14:paraId="7F0615D0" w14:textId="77777777" w:rsidR="007B2F57" w:rsidRPr="005D388F" w:rsidRDefault="007B2F57" w:rsidP="007B2F57"/>
    <w:p w14:paraId="3077FD3A" w14:textId="77777777" w:rsidR="007B2F57" w:rsidRPr="007B2F57" w:rsidRDefault="007B2F57" w:rsidP="007B2F57"/>
    <w:p w14:paraId="054515C4" w14:textId="77777777" w:rsidR="007B2F57" w:rsidRPr="005D388F" w:rsidRDefault="007B2F57" w:rsidP="007B2F57"/>
    <w:p w14:paraId="409BA7F3" w14:textId="77777777" w:rsidR="007B2F57" w:rsidRPr="007B2F57" w:rsidRDefault="007B2F57" w:rsidP="007B2F57"/>
    <w:p w14:paraId="54C14FD7" w14:textId="0172496F" w:rsidR="00A545B9" w:rsidRDefault="00A545B9" w:rsidP="00A545B9">
      <w:pPr>
        <w:pStyle w:val="Heading3"/>
      </w:pPr>
      <w:r>
        <w:t>XT—No S-Risks</w:t>
      </w:r>
    </w:p>
    <w:p w14:paraId="460258C3" w14:textId="77777777" w:rsidR="008C08C9" w:rsidRDefault="008C08C9" w:rsidP="008C08C9">
      <w:pPr>
        <w:pStyle w:val="Heading4"/>
      </w:pPr>
      <w:r>
        <w:t>Reject S-risk theory—it’s unquantifiable, regressive logic, and grossly ignores probability.</w:t>
      </w:r>
    </w:p>
    <w:p w14:paraId="631403EF" w14:textId="77777777" w:rsidR="008C08C9" w:rsidRPr="00C3357C" w:rsidRDefault="008C08C9" w:rsidP="008C08C9">
      <w:pPr>
        <w:rPr>
          <w:rStyle w:val="Style13ptBold"/>
          <w:b w:val="0"/>
          <w:bCs w:val="0"/>
          <w:sz w:val="22"/>
        </w:rPr>
      </w:pPr>
      <w:r>
        <w:rPr>
          <w:rStyle w:val="Style13ptBold"/>
        </w:rPr>
        <w:t xml:space="preserve">Rozas 24 </w:t>
      </w:r>
      <w:r w:rsidRPr="00F62032">
        <w:rPr>
          <w:sz w:val="16"/>
          <w:szCs w:val="16"/>
        </w:rPr>
        <w:t xml:space="preserve">Mat. Doctoral student at Syracuse University. “Review of the Book: Tobias Baumann, Avoiding the Worst (2022, 105 Pages).” </w:t>
      </w:r>
      <w:r w:rsidRPr="00F62032">
        <w:rPr>
          <w:sz w:val="16"/>
          <w:szCs w:val="16"/>
          <w:lang w:val="es-ES"/>
        </w:rPr>
        <w:t xml:space="preserve">Eidos, no. 41, 2024, </w:t>
      </w:r>
      <w:hyperlink r:id="rId19" w:history="1">
        <w:r w:rsidRPr="00F62032">
          <w:rPr>
            <w:rStyle w:val="Hyperlink"/>
            <w:sz w:val="16"/>
            <w:szCs w:val="16"/>
            <w:lang w:val="es-ES"/>
          </w:rPr>
          <w:t>http://www.scielo.org.co/scielo.php?script=sci_abstract&amp;pid=S1692-88572024000100275&amp;lng=en&amp;nrm=iso&amp;tlng=es</w:t>
        </w:r>
      </w:hyperlink>
      <w:r w:rsidRPr="00F62032">
        <w:rPr>
          <w:sz w:val="16"/>
          <w:szCs w:val="16"/>
          <w:lang w:val="es-ES"/>
        </w:rPr>
        <w:t xml:space="preserve">. </w:t>
      </w:r>
      <w:r w:rsidRPr="00C3357C">
        <w:rPr>
          <w:sz w:val="16"/>
          <w:szCs w:val="16"/>
        </w:rPr>
        <w:t>Tiktokbussin15</w:t>
      </w:r>
    </w:p>
    <w:p w14:paraId="11E7D286" w14:textId="77777777" w:rsidR="008C08C9" w:rsidRPr="00220209" w:rsidRDefault="008C08C9" w:rsidP="008C08C9">
      <w:pPr>
        <w:rPr>
          <w:sz w:val="12"/>
        </w:rPr>
      </w:pPr>
      <w:r w:rsidRPr="00220209">
        <w:rPr>
          <w:sz w:val="12"/>
        </w:rPr>
        <w:t xml:space="preserve">The first one has to do with </w:t>
      </w:r>
      <w:r w:rsidRPr="00220209">
        <w:rPr>
          <w:rStyle w:val="StyleUnderline"/>
        </w:rPr>
        <w:t xml:space="preserve">the </w:t>
      </w:r>
      <w:r w:rsidRPr="008C08C9">
        <w:rPr>
          <w:rStyle w:val="StyleUnderline"/>
        </w:rPr>
        <w:t xml:space="preserve">definition of </w:t>
      </w:r>
      <w:r w:rsidRPr="00CE4976">
        <w:rPr>
          <w:rStyle w:val="StyleUnderline"/>
          <w:highlight w:val="green"/>
        </w:rPr>
        <w:t>s-risks</w:t>
      </w:r>
      <w:r w:rsidRPr="00220209">
        <w:rPr>
          <w:rStyle w:val="StyleUnderline"/>
        </w:rPr>
        <w:t xml:space="preserve"> as risks that the future contains astronomical amounts of total suffering on an unprecedented scale</w:t>
      </w:r>
      <w:r w:rsidRPr="00220209">
        <w:rPr>
          <w:sz w:val="12"/>
        </w:rPr>
        <w:t xml:space="preserve">. This claim </w:t>
      </w:r>
      <w:r w:rsidRPr="00CE4976">
        <w:rPr>
          <w:rStyle w:val="StyleUnderline"/>
          <w:highlight w:val="green"/>
        </w:rPr>
        <w:t>is problematic</w:t>
      </w:r>
      <w:r w:rsidRPr="00220209">
        <w:rPr>
          <w:sz w:val="12"/>
        </w:rPr>
        <w:t xml:space="preserve"> for two reasons. First, </w:t>
      </w:r>
      <w:r w:rsidRPr="00CE4976">
        <w:rPr>
          <w:rStyle w:val="StyleUnderline"/>
          <w:highlight w:val="green"/>
        </w:rPr>
        <w:t xml:space="preserve">why </w:t>
      </w:r>
      <w:r w:rsidRPr="008C08C9">
        <w:rPr>
          <w:rStyle w:val="StyleUnderline"/>
        </w:rPr>
        <w:t xml:space="preserve">should we consider </w:t>
      </w:r>
      <w:r w:rsidRPr="00CE4976">
        <w:rPr>
          <w:rStyle w:val="StyleUnderline"/>
          <w:highlight w:val="green"/>
        </w:rPr>
        <w:t>only</w:t>
      </w:r>
      <w:r w:rsidRPr="00220209">
        <w:rPr>
          <w:rStyle w:val="StyleUnderline"/>
        </w:rPr>
        <w:t xml:space="preserve"> </w:t>
      </w:r>
      <w:r w:rsidRPr="00CE4976">
        <w:rPr>
          <w:rStyle w:val="StyleUnderline"/>
          <w:highlight w:val="green"/>
        </w:rPr>
        <w:t>future scenarios</w:t>
      </w:r>
      <w:r w:rsidRPr="00220209">
        <w:rPr>
          <w:rStyle w:val="StyleUnderline"/>
        </w:rPr>
        <w:t xml:space="preserve"> that could bring about astronomical suffering on an unprecedented scale? </w:t>
      </w:r>
      <w:r w:rsidRPr="00CE4976">
        <w:rPr>
          <w:rStyle w:val="StyleUnderline"/>
          <w:highlight w:val="green"/>
        </w:rPr>
        <w:t>It</w:t>
      </w:r>
      <w:r w:rsidRPr="00CE4976">
        <w:rPr>
          <w:rStyle w:val="Emphasis"/>
          <w:highlight w:val="green"/>
        </w:rPr>
        <w:t xml:space="preserve"> is difficult</w:t>
      </w:r>
      <w:r w:rsidRPr="00220209">
        <w:rPr>
          <w:rStyle w:val="Emphasis"/>
        </w:rPr>
        <w:t xml:space="preserve"> </w:t>
      </w:r>
      <w:r w:rsidRPr="00CE4976">
        <w:rPr>
          <w:rStyle w:val="Emphasis"/>
          <w:highlight w:val="green"/>
        </w:rPr>
        <w:t>to determine the</w:t>
      </w:r>
      <w:r w:rsidRPr="00220209">
        <w:rPr>
          <w:rStyle w:val="Emphasis"/>
        </w:rPr>
        <w:t xml:space="preserve"> exact </w:t>
      </w:r>
      <w:r w:rsidRPr="00CE4976">
        <w:rPr>
          <w:rStyle w:val="Emphasis"/>
          <w:highlight w:val="green"/>
        </w:rPr>
        <w:t>point</w:t>
      </w:r>
      <w:r w:rsidRPr="00220209">
        <w:rPr>
          <w:rStyle w:val="Emphasis"/>
        </w:rPr>
        <w:t xml:space="preserve"> at which </w:t>
      </w:r>
      <w:r w:rsidRPr="00CE4976">
        <w:rPr>
          <w:rStyle w:val="Emphasis"/>
          <w:highlight w:val="green"/>
        </w:rPr>
        <w:t xml:space="preserve">one </w:t>
      </w:r>
      <w:r w:rsidRPr="008C08C9">
        <w:rPr>
          <w:rStyle w:val="Emphasis"/>
        </w:rPr>
        <w:t>possible</w:t>
      </w:r>
      <w:r w:rsidRPr="00220209">
        <w:rPr>
          <w:rStyle w:val="Emphasis"/>
        </w:rPr>
        <w:t xml:space="preserve"> future </w:t>
      </w:r>
      <w:r w:rsidRPr="00CE4976">
        <w:rPr>
          <w:rStyle w:val="Emphasis"/>
          <w:highlight w:val="green"/>
        </w:rPr>
        <w:t>scenario becomes an s-risk</w:t>
      </w:r>
      <w:r w:rsidRPr="00220209">
        <w:rPr>
          <w:rStyle w:val="Emphasis"/>
        </w:rPr>
        <w:t>.</w:t>
      </w:r>
      <w:r w:rsidRPr="00220209">
        <w:rPr>
          <w:sz w:val="12"/>
        </w:rPr>
        <w:t xml:space="preserve"> Some cases are clear, but others are not. For example, </w:t>
      </w:r>
      <w:r w:rsidRPr="008C08C9">
        <w:rPr>
          <w:rStyle w:val="StyleUnderline"/>
        </w:rPr>
        <w:t>the fact that</w:t>
      </w:r>
      <w:r w:rsidRPr="00220209">
        <w:rPr>
          <w:rStyle w:val="StyleUnderline"/>
        </w:rPr>
        <w:t xml:space="preserve"> </w:t>
      </w:r>
      <w:r w:rsidRPr="00F62032">
        <w:rPr>
          <w:rStyle w:val="StyleUnderline"/>
        </w:rPr>
        <w:t xml:space="preserve">tomorrow </w:t>
      </w:r>
      <w:r w:rsidRPr="00CE4976">
        <w:rPr>
          <w:rStyle w:val="StyleUnderline"/>
          <w:highlight w:val="green"/>
        </w:rPr>
        <w:t>I might hurt my finger</w:t>
      </w:r>
      <w:r w:rsidRPr="00220209">
        <w:rPr>
          <w:rStyle w:val="StyleUnderline"/>
        </w:rPr>
        <w:t xml:space="preserve"> when I wake up </w:t>
      </w:r>
      <w:r w:rsidRPr="008C08C9">
        <w:rPr>
          <w:rStyle w:val="StyleUnderline"/>
        </w:rPr>
        <w:t xml:space="preserve">does </w:t>
      </w:r>
      <w:r w:rsidRPr="00CE4976">
        <w:rPr>
          <w:rStyle w:val="StyleUnderline"/>
          <w:highlight w:val="green"/>
        </w:rPr>
        <w:t xml:space="preserve">not </w:t>
      </w:r>
      <w:r w:rsidRPr="008C08C9">
        <w:rPr>
          <w:rStyle w:val="StyleUnderline"/>
        </w:rPr>
        <w:t xml:space="preserve">constitute </w:t>
      </w:r>
      <w:r w:rsidRPr="00CE4976">
        <w:rPr>
          <w:rStyle w:val="StyleUnderline"/>
          <w:highlight w:val="green"/>
        </w:rPr>
        <w:t>an s-risk</w:t>
      </w:r>
      <w:r w:rsidRPr="00220209">
        <w:rPr>
          <w:rStyle w:val="StyleUnderline"/>
        </w:rPr>
        <w:t xml:space="preserve">, whereas </w:t>
      </w:r>
      <w:r w:rsidRPr="00CE4976">
        <w:rPr>
          <w:rStyle w:val="StyleUnderline"/>
          <w:highlight w:val="green"/>
        </w:rPr>
        <w:t xml:space="preserve">the fact </w:t>
      </w:r>
      <w:r w:rsidRPr="008C08C9">
        <w:rPr>
          <w:rStyle w:val="StyleUnderline"/>
        </w:rPr>
        <w:t>that</w:t>
      </w:r>
      <w:r w:rsidRPr="00220209">
        <w:rPr>
          <w:rStyle w:val="StyleUnderline"/>
        </w:rPr>
        <w:t xml:space="preserve"> </w:t>
      </w:r>
      <w:r w:rsidRPr="00F62032">
        <w:rPr>
          <w:rStyle w:val="StyleUnderline"/>
        </w:rPr>
        <w:t xml:space="preserve">in the future </w:t>
      </w:r>
      <w:r w:rsidRPr="00CE4976">
        <w:rPr>
          <w:rStyle w:val="StyleUnderline"/>
          <w:highlight w:val="green"/>
        </w:rPr>
        <w:t xml:space="preserve">suffering may spread </w:t>
      </w:r>
      <w:r w:rsidRPr="00F62032">
        <w:rPr>
          <w:rStyle w:val="StyleUnderline"/>
        </w:rPr>
        <w:t xml:space="preserve">throughout the galaxy </w:t>
      </w:r>
      <w:r w:rsidRPr="00CE4976">
        <w:rPr>
          <w:rStyle w:val="StyleUnderline"/>
          <w:highlight w:val="green"/>
        </w:rPr>
        <w:t>constitutes an s-risk</w:t>
      </w:r>
      <w:r w:rsidRPr="00220209">
        <w:rPr>
          <w:sz w:val="12"/>
        </w:rPr>
        <w:t xml:space="preserve">. However, </w:t>
      </w:r>
      <w:r w:rsidRPr="00220209">
        <w:rPr>
          <w:rStyle w:val="StyleUnderline"/>
        </w:rPr>
        <w:t>did the development of industrialized animal exploitation constitute the materialization of an s-risk in the past</w:t>
      </w:r>
      <w:r w:rsidRPr="00220209">
        <w:rPr>
          <w:sz w:val="12"/>
        </w:rPr>
        <w:t>? According to Baumann's definition, it did not, since the total suffering caused by animal exploitation is not astronomical on an unprecedented scale. I find this definition too restrictive. Thus, I prefer to define s-risks as possible future scenarios that may bring about substantial amounts of suffering.2</w:t>
      </w:r>
    </w:p>
    <w:p w14:paraId="05842B56" w14:textId="77777777" w:rsidR="008C08C9" w:rsidRPr="00220209" w:rsidRDefault="008C08C9" w:rsidP="008C08C9">
      <w:pPr>
        <w:rPr>
          <w:sz w:val="12"/>
        </w:rPr>
      </w:pPr>
      <w:r w:rsidRPr="00220209">
        <w:rPr>
          <w:sz w:val="12"/>
        </w:rPr>
        <w:t xml:space="preserve">Second, </w:t>
      </w:r>
      <w:r w:rsidRPr="00F62032">
        <w:rPr>
          <w:rStyle w:val="StyleUnderline"/>
        </w:rPr>
        <w:t xml:space="preserve">focusing on total suffering </w:t>
      </w:r>
      <w:r w:rsidRPr="00CE4976">
        <w:rPr>
          <w:rStyle w:val="StyleUnderline"/>
          <w:highlight w:val="green"/>
        </w:rPr>
        <w:t>seems to have</w:t>
      </w:r>
      <w:r w:rsidRPr="00220209">
        <w:rPr>
          <w:rStyle w:val="StyleUnderline"/>
        </w:rPr>
        <w:t xml:space="preserve"> some </w:t>
      </w:r>
      <w:r w:rsidRPr="00CE4976">
        <w:rPr>
          <w:rStyle w:val="StyleUnderline"/>
          <w:highlight w:val="green"/>
        </w:rPr>
        <w:t>unsound implications</w:t>
      </w:r>
      <w:r w:rsidRPr="00220209">
        <w:rPr>
          <w:rStyle w:val="StyleUnderline"/>
        </w:rPr>
        <w:t xml:space="preserve">. For </w:t>
      </w:r>
      <w:r w:rsidRPr="008C08C9">
        <w:rPr>
          <w:rStyle w:val="StyleUnderline"/>
        </w:rPr>
        <w:t>instance</w:t>
      </w:r>
      <w:r w:rsidRPr="00220209">
        <w:rPr>
          <w:rStyle w:val="StyleUnderline"/>
        </w:rPr>
        <w:t xml:space="preserve">, imagine that we colonize outer space in the future. </w:t>
      </w:r>
      <w:r w:rsidRPr="00220209">
        <w:rPr>
          <w:sz w:val="12"/>
        </w:rPr>
        <w:t xml:space="preserve">We expand throughout the universe, such that </w:t>
      </w:r>
      <w:r w:rsidRPr="008C08C9">
        <w:rPr>
          <w:rStyle w:val="StyleUnderline"/>
        </w:rPr>
        <w:t>the number of</w:t>
      </w:r>
      <w:r w:rsidRPr="00220209">
        <w:rPr>
          <w:rStyle w:val="StyleUnderline"/>
        </w:rPr>
        <w:t xml:space="preserve"> sentient </w:t>
      </w:r>
      <w:r w:rsidRPr="00CE4976">
        <w:rPr>
          <w:rStyle w:val="StyleUnderline"/>
          <w:highlight w:val="green"/>
        </w:rPr>
        <w:t>beings</w:t>
      </w:r>
      <w:r w:rsidRPr="00220209">
        <w:rPr>
          <w:rStyle w:val="StyleUnderline"/>
        </w:rPr>
        <w:t xml:space="preserve"> in the universe </w:t>
      </w:r>
      <w:r w:rsidRPr="00CE4976">
        <w:rPr>
          <w:rStyle w:val="StyleUnderline"/>
          <w:highlight w:val="green"/>
        </w:rPr>
        <w:t>becomes exponentially high</w:t>
      </w:r>
      <w:r w:rsidRPr="00220209">
        <w:rPr>
          <w:sz w:val="12"/>
        </w:rPr>
        <w:t xml:space="preserve">. Moreover, </w:t>
      </w:r>
      <w:r w:rsidRPr="00CE4976">
        <w:rPr>
          <w:rStyle w:val="StyleUnderline"/>
          <w:highlight w:val="green"/>
        </w:rPr>
        <w:t>imagine</w:t>
      </w:r>
      <w:r w:rsidRPr="00220209">
        <w:rPr>
          <w:rStyle w:val="StyleUnderline"/>
        </w:rPr>
        <w:t xml:space="preserve"> that the </w:t>
      </w:r>
      <w:r w:rsidRPr="00CE4976">
        <w:rPr>
          <w:rStyle w:val="StyleUnderline"/>
          <w:highlight w:val="green"/>
        </w:rPr>
        <w:t>lives of all</w:t>
      </w:r>
      <w:r w:rsidRPr="00220209">
        <w:rPr>
          <w:rStyle w:val="StyleUnderline"/>
        </w:rPr>
        <w:t xml:space="preserve"> these individuals </w:t>
      </w:r>
      <w:r w:rsidRPr="00CE4976">
        <w:rPr>
          <w:rStyle w:val="StyleUnderline"/>
          <w:highlight w:val="green"/>
        </w:rPr>
        <w:t>are amazing,</w:t>
      </w:r>
      <w:r w:rsidRPr="00220209">
        <w:rPr>
          <w:rStyle w:val="StyleUnderline"/>
        </w:rPr>
        <w:t xml:space="preserve"> </w:t>
      </w:r>
      <w:r w:rsidRPr="00CE4976">
        <w:rPr>
          <w:rStyle w:val="StyleUnderline"/>
          <w:highlight w:val="green"/>
        </w:rPr>
        <w:t>except for a</w:t>
      </w:r>
      <w:r w:rsidRPr="00220209">
        <w:rPr>
          <w:rStyle w:val="StyleUnderline"/>
        </w:rPr>
        <w:t xml:space="preserve"> very </w:t>
      </w:r>
      <w:r w:rsidRPr="00CE4976">
        <w:rPr>
          <w:rStyle w:val="StyleUnderline"/>
          <w:highlight w:val="green"/>
        </w:rPr>
        <w:t>mild unpleasant sensation</w:t>
      </w:r>
      <w:r w:rsidRPr="00220209">
        <w:rPr>
          <w:rStyle w:val="StyleUnderline"/>
        </w:rPr>
        <w:t xml:space="preserve"> that they feel </w:t>
      </w:r>
      <w:r w:rsidRPr="00CE4976">
        <w:rPr>
          <w:rStyle w:val="StyleUnderline"/>
          <w:highlight w:val="green"/>
        </w:rPr>
        <w:t>for some minutes</w:t>
      </w:r>
      <w:r w:rsidRPr="00F62032">
        <w:rPr>
          <w:rStyle w:val="StyleUnderline"/>
        </w:rPr>
        <w:t xml:space="preserve">. </w:t>
      </w:r>
      <w:r w:rsidRPr="00CE4976">
        <w:rPr>
          <w:rStyle w:val="StyleUnderline"/>
          <w:highlight w:val="green"/>
        </w:rPr>
        <w:t>According to</w:t>
      </w:r>
      <w:r w:rsidRPr="00F62032">
        <w:rPr>
          <w:rStyle w:val="StyleUnderline"/>
        </w:rPr>
        <w:t xml:space="preserve"> Baumann's definition of </w:t>
      </w:r>
      <w:r w:rsidRPr="00CE4976">
        <w:rPr>
          <w:rStyle w:val="StyleUnderline"/>
          <w:highlight w:val="green"/>
        </w:rPr>
        <w:t>s-risks, this</w:t>
      </w:r>
      <w:r w:rsidRPr="00220209">
        <w:rPr>
          <w:rStyle w:val="StyleUnderline"/>
        </w:rPr>
        <w:t xml:space="preserve"> possible future </w:t>
      </w:r>
      <w:r w:rsidRPr="00CE4976">
        <w:rPr>
          <w:rStyle w:val="StyleUnderline"/>
          <w:highlight w:val="green"/>
        </w:rPr>
        <w:t>is a very serious s-risk</w:t>
      </w:r>
      <w:r w:rsidRPr="00220209">
        <w:rPr>
          <w:rStyle w:val="StyleUnderline"/>
        </w:rPr>
        <w:t>. We have a few options at our disposal to avoid this implication</w:t>
      </w:r>
      <w:r w:rsidRPr="00220209">
        <w:rPr>
          <w:sz w:val="12"/>
        </w:rPr>
        <w:t>. One would be to focus instead on average well-being. Since average views are sensitive to population size, they avoid this implication. Another option would be to focus on reducing the number of net-negative lives in the future, that is, lives in which the bad features outweigh the good features. All of these options have unpalatable implications.3 However, it is far from obvious that the implications of the total view are the ones that are the least unsound.</w:t>
      </w:r>
    </w:p>
    <w:p w14:paraId="3A7F2EC0" w14:textId="77777777" w:rsidR="008C08C9" w:rsidRPr="00220209" w:rsidRDefault="008C08C9" w:rsidP="008C08C9">
      <w:pPr>
        <w:rPr>
          <w:sz w:val="12"/>
        </w:rPr>
      </w:pPr>
      <w:r w:rsidRPr="00220209">
        <w:rPr>
          <w:sz w:val="12"/>
        </w:rPr>
        <w:t xml:space="preserve">Third, </w:t>
      </w:r>
      <w:r w:rsidRPr="00220209">
        <w:rPr>
          <w:rStyle w:val="StyleUnderline"/>
        </w:rPr>
        <w:t xml:space="preserve">there is a problem with </w:t>
      </w:r>
      <w:r w:rsidRPr="00CE4976">
        <w:rPr>
          <w:rStyle w:val="StyleUnderline"/>
          <w:highlight w:val="green"/>
        </w:rPr>
        <w:t>expected value theory</w:t>
      </w:r>
      <w:r w:rsidRPr="00220209">
        <w:rPr>
          <w:rStyle w:val="StyleUnderline"/>
        </w:rPr>
        <w:t xml:space="preserve"> relevant to the </w:t>
      </w:r>
      <w:r w:rsidRPr="00F62032">
        <w:rPr>
          <w:rStyle w:val="StyleUnderline"/>
        </w:rPr>
        <w:t>points</w:t>
      </w:r>
      <w:r w:rsidRPr="00220209">
        <w:rPr>
          <w:rStyle w:val="StyleUnderline"/>
        </w:rPr>
        <w:t xml:space="preserve"> Baumann examines that he nonetheless </w:t>
      </w:r>
      <w:r w:rsidRPr="00CE4976">
        <w:rPr>
          <w:rStyle w:val="StyleUnderline"/>
          <w:highlight w:val="green"/>
        </w:rPr>
        <w:t>overlooks</w:t>
      </w:r>
      <w:r w:rsidRPr="00220209">
        <w:rPr>
          <w:rStyle w:val="StyleUnderline"/>
        </w:rPr>
        <w:t xml:space="preserve"> throughout </w:t>
      </w:r>
      <w:r w:rsidRPr="00CE4976">
        <w:rPr>
          <w:rStyle w:val="StyleUnderline"/>
          <w:highlight w:val="green"/>
        </w:rPr>
        <w:t>the book</w:t>
      </w:r>
      <w:r w:rsidRPr="00220209">
        <w:rPr>
          <w:rStyle w:val="StyleUnderline"/>
        </w:rPr>
        <w:t xml:space="preserve">, known as the problem of </w:t>
      </w:r>
      <w:r w:rsidRPr="00F62032">
        <w:rPr>
          <w:rStyle w:val="StyleUnderline"/>
        </w:rPr>
        <w:t>fanaticism</w:t>
      </w:r>
      <w:r w:rsidRPr="00220209">
        <w:rPr>
          <w:sz w:val="12"/>
        </w:rPr>
        <w:t xml:space="preserve">. The problem can be roughly portrayed in this context as </w:t>
      </w:r>
      <w:r w:rsidRPr="00CE4976">
        <w:rPr>
          <w:rStyle w:val="StyleUnderline"/>
          <w:highlight w:val="green"/>
        </w:rPr>
        <w:t>the implication</w:t>
      </w:r>
      <w:r w:rsidRPr="00220209">
        <w:rPr>
          <w:rStyle w:val="StyleUnderline"/>
        </w:rPr>
        <w:t xml:space="preserve"> of expected value theory that, </w:t>
      </w:r>
      <w:r w:rsidRPr="00CE4976">
        <w:rPr>
          <w:rStyle w:val="StyleUnderline"/>
          <w:highlight w:val="green"/>
        </w:rPr>
        <w:t>no matter how small the probability</w:t>
      </w:r>
      <w:r w:rsidRPr="00220209">
        <w:rPr>
          <w:rStyle w:val="StyleUnderline"/>
        </w:rPr>
        <w:t xml:space="preserve"> of an s-risk happening, as long as such a probability is not zero, </w:t>
      </w:r>
      <w:r w:rsidRPr="00CE4976">
        <w:rPr>
          <w:rStyle w:val="StyleUnderline"/>
          <w:highlight w:val="green"/>
        </w:rPr>
        <w:t>and provided</w:t>
      </w:r>
      <w:r w:rsidRPr="00220209">
        <w:rPr>
          <w:rStyle w:val="StyleUnderline"/>
        </w:rPr>
        <w:t xml:space="preserve"> that </w:t>
      </w:r>
      <w:r w:rsidRPr="00CE4976">
        <w:rPr>
          <w:rStyle w:val="StyleUnderline"/>
          <w:highlight w:val="green"/>
        </w:rPr>
        <w:t>the</w:t>
      </w:r>
      <w:r w:rsidRPr="00220209">
        <w:rPr>
          <w:rStyle w:val="StyleUnderline"/>
        </w:rPr>
        <w:t xml:space="preserve"> assigned </w:t>
      </w:r>
      <w:r w:rsidRPr="00CE4976">
        <w:rPr>
          <w:rStyle w:val="StyleUnderline"/>
          <w:highlight w:val="green"/>
        </w:rPr>
        <w:t xml:space="preserve">net value </w:t>
      </w:r>
      <w:r w:rsidRPr="00F62032">
        <w:rPr>
          <w:rStyle w:val="StyleUnderline"/>
        </w:rPr>
        <w:t>to</w:t>
      </w:r>
      <w:r w:rsidRPr="00220209">
        <w:rPr>
          <w:rStyle w:val="StyleUnderline"/>
        </w:rPr>
        <w:t xml:space="preserve"> that possible scenario </w:t>
      </w:r>
      <w:r w:rsidRPr="00CE4976">
        <w:rPr>
          <w:rStyle w:val="StyleUnderline"/>
          <w:highlight w:val="green"/>
        </w:rPr>
        <w:t xml:space="preserve">is low enough, </w:t>
      </w:r>
      <w:r w:rsidRPr="00F62032">
        <w:rPr>
          <w:rStyle w:val="StyleUnderline"/>
        </w:rPr>
        <w:t>avoiding</w:t>
      </w:r>
      <w:r w:rsidRPr="00220209">
        <w:rPr>
          <w:rStyle w:val="StyleUnderline"/>
        </w:rPr>
        <w:t xml:space="preserve"> that </w:t>
      </w:r>
      <w:r w:rsidRPr="00CE4976">
        <w:rPr>
          <w:rStyle w:val="StyleUnderline"/>
          <w:highlight w:val="green"/>
        </w:rPr>
        <w:t>such a prospect materializes should become our</w:t>
      </w:r>
      <w:r w:rsidRPr="00220209">
        <w:rPr>
          <w:rStyle w:val="StyleUnderline"/>
        </w:rPr>
        <w:t xml:space="preserve"> foremost </w:t>
      </w:r>
      <w:r w:rsidRPr="00CE4976">
        <w:rPr>
          <w:rStyle w:val="StyleUnderline"/>
          <w:highlight w:val="green"/>
        </w:rPr>
        <w:t>priority</w:t>
      </w:r>
      <w:r w:rsidRPr="00220209">
        <w:rPr>
          <w:sz w:val="12"/>
        </w:rPr>
        <w:t xml:space="preserve">. Baumann endorses this view, which most people find very hard to accept. Unfortunately, </w:t>
      </w:r>
      <w:r w:rsidRPr="00220209">
        <w:rPr>
          <w:rStyle w:val="StyleUnderline"/>
        </w:rPr>
        <w:t>we do not yet have a good non-fanatic alternative to the expected value theory.</w:t>
      </w:r>
      <w:r w:rsidRPr="00220209">
        <w:rPr>
          <w:sz w:val="12"/>
        </w:rPr>
        <w:t xml:space="preserve"> Nevertheless, even those who find fanaticism unacceptable can endorse s-risk reduction. Provided that we do not understand s-risks as restrictively as Baumann does, we can focus on reducing s-risks that are more likely to materialize, even if their magnitude is less severe.4</w:t>
      </w:r>
    </w:p>
    <w:p w14:paraId="3C31518B" w14:textId="77777777" w:rsidR="008C08C9" w:rsidRPr="00C3357C" w:rsidRDefault="008C08C9" w:rsidP="008C08C9"/>
    <w:p w14:paraId="6C1A2525" w14:textId="77777777" w:rsidR="007B2F57" w:rsidRPr="007B2F57" w:rsidRDefault="007B2F57" w:rsidP="007B2F57"/>
    <w:p w14:paraId="4A36EEF4" w14:textId="207368B2" w:rsidR="00A545B9" w:rsidRDefault="00A545B9" w:rsidP="00A545B9">
      <w:pPr>
        <w:pStyle w:val="Heading3"/>
      </w:pPr>
      <w:r>
        <w:t>XT—No AI Misalignment !</w:t>
      </w:r>
    </w:p>
    <w:p w14:paraId="32A833D3" w14:textId="77777777" w:rsidR="007B2F57" w:rsidRDefault="007B2F57" w:rsidP="007B2F57">
      <w:pPr>
        <w:pStyle w:val="Heading4"/>
      </w:pPr>
      <w:r>
        <w:t xml:space="preserve">The </w:t>
      </w:r>
      <w:r>
        <w:rPr>
          <w:u w:val="single"/>
        </w:rPr>
        <w:t>overwhelming majority</w:t>
      </w:r>
      <w:r>
        <w:t xml:space="preserve"> of </w:t>
      </w:r>
      <w:r>
        <w:rPr>
          <w:u w:val="single"/>
        </w:rPr>
        <w:t>AI researchers</w:t>
      </w:r>
      <w:r>
        <w:t xml:space="preserve"> say it’s impossible.</w:t>
      </w:r>
    </w:p>
    <w:p w14:paraId="79D8F958" w14:textId="77777777" w:rsidR="007B2F57" w:rsidRPr="004F2C0D" w:rsidRDefault="007B2F57" w:rsidP="007B2F57">
      <w:pPr>
        <w:rPr>
          <w:sz w:val="16"/>
          <w:szCs w:val="16"/>
        </w:rPr>
      </w:pPr>
      <w:r w:rsidRPr="004F2C0D">
        <w:rPr>
          <w:rStyle w:val="Style13ptBold"/>
        </w:rPr>
        <w:t>Salvaggio 25</w:t>
      </w:r>
      <w:r>
        <w:t xml:space="preserve"> </w:t>
      </w:r>
      <w:r w:rsidRPr="004F2C0D">
        <w:rPr>
          <w:sz w:val="16"/>
          <w:szCs w:val="16"/>
        </w:rPr>
        <w:t>Eryk. Visiting professor at the Rochester Institute of Technology's Humanities, Computing, and Design program. "Most Researchers Do Not Believe AGI Is Imminent. Why Do Policymakers Act Otherwise?". Tech Policy Press. https://www.techpolicy.press/most-researchers-do-not-believe-agi-is-imminent-why-do-policymakers-act-otherwise/ 3-19-2025 tiktokbussin15</w:t>
      </w:r>
    </w:p>
    <w:p w14:paraId="13E2A10E" w14:textId="77777777" w:rsidR="007B2F57" w:rsidRPr="004F2C0D" w:rsidRDefault="007B2F57" w:rsidP="007B2F57">
      <w:pPr>
        <w:rPr>
          <w:sz w:val="12"/>
        </w:rPr>
      </w:pPr>
      <w:r w:rsidRPr="00205991">
        <w:rPr>
          <w:rStyle w:val="StyleUnderline"/>
          <w:highlight w:val="green"/>
        </w:rPr>
        <w:t>AI research</w:t>
      </w:r>
      <w:r w:rsidRPr="004F2C0D">
        <w:rPr>
          <w:rStyle w:val="StyleUnderline"/>
        </w:rPr>
        <w:t xml:space="preserve">—these days primarily </w:t>
      </w:r>
      <w:r w:rsidRPr="00205991">
        <w:rPr>
          <w:rStyle w:val="StyleUnderline"/>
          <w:highlight w:val="green"/>
        </w:rPr>
        <w:t>driven by corporate interests</w:t>
      </w:r>
      <w:r w:rsidRPr="004F2C0D">
        <w:rPr>
          <w:rStyle w:val="StyleUnderline"/>
        </w:rPr>
        <w:t xml:space="preserve">—often </w:t>
      </w:r>
      <w:r w:rsidRPr="00205991">
        <w:rPr>
          <w:rStyle w:val="StyleUnderline"/>
          <w:highlight w:val="green"/>
        </w:rPr>
        <w:t>embraces</w:t>
      </w:r>
      <w:r w:rsidRPr="004F2C0D">
        <w:rPr>
          <w:rStyle w:val="StyleUnderline"/>
        </w:rPr>
        <w:t xml:space="preserve"> strange priorities</w:t>
      </w:r>
      <w:r w:rsidRPr="004F2C0D">
        <w:rPr>
          <w:sz w:val="12"/>
        </w:rPr>
        <w:t xml:space="preserve">. Amidst multiple crises in public health, climate, and democracy, </w:t>
      </w:r>
      <w:r w:rsidRPr="004F2C0D">
        <w:rPr>
          <w:rStyle w:val="StyleUnderline"/>
        </w:rPr>
        <w:t>we could do better than synthetic image and text generation products and personalized chatbots</w:t>
      </w:r>
      <w:r w:rsidRPr="004F2C0D">
        <w:rPr>
          <w:sz w:val="12"/>
        </w:rPr>
        <w:t xml:space="preserve"> as the defining technologies of our era.</w:t>
      </w:r>
    </w:p>
    <w:p w14:paraId="784941C4" w14:textId="77777777" w:rsidR="007B2F57" w:rsidRPr="004F2C0D" w:rsidRDefault="007B2F57" w:rsidP="007B2F57">
      <w:pPr>
        <w:rPr>
          <w:sz w:val="12"/>
        </w:rPr>
      </w:pPr>
      <w:r w:rsidRPr="004F2C0D">
        <w:rPr>
          <w:rStyle w:val="StyleUnderline"/>
        </w:rPr>
        <w:t xml:space="preserve">But the companies hyping these products tell us every improvement demonstrates progress </w:t>
      </w:r>
      <w:r w:rsidRPr="004F2C0D">
        <w:rPr>
          <w:rStyle w:val="Emphasis"/>
        </w:rPr>
        <w:t xml:space="preserve">toward an even stranger goal: artificial general intelligence, or </w:t>
      </w:r>
      <w:r w:rsidRPr="00205991">
        <w:rPr>
          <w:rStyle w:val="Emphasis"/>
          <w:highlight w:val="green"/>
        </w:rPr>
        <w:t>AGI</w:t>
      </w:r>
      <w:r w:rsidRPr="004F2C0D">
        <w:rPr>
          <w:sz w:val="12"/>
        </w:rPr>
        <w:t xml:space="preserve">. The splashy announcement of any new model is cast as evidence of the inevitable trajectory toward machines that learn and act as humans do. </w:t>
      </w:r>
      <w:r w:rsidRPr="004F2C0D">
        <w:rPr>
          <w:rStyle w:val="StyleUnderline"/>
        </w:rPr>
        <w:t>New capabilities are pitched as steps toward the goal of machines that may even outperform humans. Investment in the companies that build these systems is, of course, heavily dependent on this promise</w:t>
      </w:r>
      <w:r w:rsidRPr="004F2C0D">
        <w:rPr>
          <w:sz w:val="12"/>
        </w:rPr>
        <w:t>.</w:t>
      </w:r>
    </w:p>
    <w:p w14:paraId="2D6CF870" w14:textId="77777777" w:rsidR="007B2F57" w:rsidRPr="004F2C0D" w:rsidRDefault="007B2F57" w:rsidP="007B2F57">
      <w:pPr>
        <w:rPr>
          <w:sz w:val="12"/>
        </w:rPr>
      </w:pPr>
      <w:r w:rsidRPr="004F2C0D">
        <w:rPr>
          <w:sz w:val="12"/>
        </w:rPr>
        <w:t xml:space="preserve">Around the world, </w:t>
      </w:r>
      <w:r w:rsidRPr="00205991">
        <w:rPr>
          <w:rStyle w:val="StyleUnderline"/>
          <w:highlight w:val="green"/>
        </w:rPr>
        <w:t>policymakers appear</w:t>
      </w:r>
      <w:r w:rsidRPr="004F2C0D">
        <w:rPr>
          <w:rStyle w:val="StyleUnderline"/>
        </w:rPr>
        <w:t xml:space="preserve"> increasingly </w:t>
      </w:r>
      <w:r w:rsidRPr="00205991">
        <w:rPr>
          <w:rStyle w:val="StyleUnderline"/>
          <w:highlight w:val="green"/>
        </w:rPr>
        <w:t>eager to satisfy</w:t>
      </w:r>
      <w:r w:rsidRPr="004F2C0D">
        <w:rPr>
          <w:rStyle w:val="StyleUnderline"/>
        </w:rPr>
        <w:t xml:space="preserve"> the interests of tech </w:t>
      </w:r>
      <w:r w:rsidRPr="00205991">
        <w:rPr>
          <w:rStyle w:val="StyleUnderline"/>
          <w:highlight w:val="green"/>
        </w:rPr>
        <w:t>firms</w:t>
      </w:r>
      <w:r w:rsidRPr="004F2C0D">
        <w:rPr>
          <w:rStyle w:val="StyleUnderline"/>
        </w:rPr>
        <w:t xml:space="preserve"> that claim they can deliver AGI</w:t>
      </w:r>
      <w:r w:rsidRPr="004F2C0D">
        <w:rPr>
          <w:sz w:val="12"/>
        </w:rPr>
        <w:t xml:space="preserve">. Perhaps it’s natural—if you were a politician or a head of state confronted with a complex, interconnected set of problems with no immediate solution, you might crave the answer these companies are selling. And </w:t>
      </w:r>
      <w:r w:rsidRPr="004F2C0D">
        <w:rPr>
          <w:rStyle w:val="StyleUnderline"/>
        </w:rPr>
        <w:t>you might be more than a little hungry for the type of transformation that such technology might create under your leadership</w:t>
      </w:r>
      <w:r w:rsidRPr="004F2C0D">
        <w:rPr>
          <w:sz w:val="12"/>
        </w:rPr>
        <w:t>.</w:t>
      </w:r>
    </w:p>
    <w:p w14:paraId="48839A75" w14:textId="77777777" w:rsidR="007B2F57" w:rsidRPr="004F2C0D" w:rsidRDefault="007B2F57" w:rsidP="007B2F57">
      <w:pPr>
        <w:rPr>
          <w:rStyle w:val="StyleUnderline"/>
        </w:rPr>
      </w:pPr>
      <w:r w:rsidRPr="004F2C0D">
        <w:rPr>
          <w:sz w:val="12"/>
        </w:rPr>
        <w:t xml:space="preserve">However, </w:t>
      </w:r>
      <w:r w:rsidRPr="004F2C0D">
        <w:rPr>
          <w:rStyle w:val="Emphasis"/>
        </w:rPr>
        <w:t>there is danger in making AI policy goals just as invested in the promise of AGI as are the tech sector's leaders</w:t>
      </w:r>
      <w:r w:rsidRPr="004F2C0D">
        <w:rPr>
          <w:rStyle w:val="StyleUnderline"/>
        </w:rPr>
        <w:t>. When policymakers buy the hype, the public pays for it.</w:t>
      </w:r>
    </w:p>
    <w:p w14:paraId="7BC95610" w14:textId="77777777" w:rsidR="007B2F57" w:rsidRPr="004F2C0D" w:rsidRDefault="007B2F57" w:rsidP="007B2F57">
      <w:pPr>
        <w:rPr>
          <w:sz w:val="12"/>
        </w:rPr>
      </w:pPr>
      <w:r w:rsidRPr="004F2C0D">
        <w:rPr>
          <w:sz w:val="12"/>
        </w:rPr>
        <w:t>AGI is Unlikely in the Near Term</w:t>
      </w:r>
    </w:p>
    <w:p w14:paraId="75F7A2AA" w14:textId="77777777" w:rsidR="007B2F57" w:rsidRPr="004F2C0D" w:rsidRDefault="007B2F57" w:rsidP="007B2F57">
      <w:pPr>
        <w:rPr>
          <w:rStyle w:val="Emphasis"/>
        </w:rPr>
      </w:pPr>
      <w:r w:rsidRPr="004F2C0D">
        <w:rPr>
          <w:sz w:val="12"/>
        </w:rPr>
        <w:t xml:space="preserve">First, it’s important to establish that there is good reason for skepticism about claims that AGI is imminent, </w:t>
      </w:r>
      <w:r w:rsidRPr="00205991">
        <w:rPr>
          <w:rStyle w:val="StyleUnderline"/>
          <w:highlight w:val="green"/>
        </w:rPr>
        <w:t>despite the speculative fever</w:t>
      </w:r>
      <w:r w:rsidRPr="004F2C0D">
        <w:rPr>
          <w:rStyle w:val="StyleUnderline"/>
        </w:rPr>
        <w:t xml:space="preserve"> amongst industry figures and some in the press. </w:t>
      </w:r>
      <w:r w:rsidRPr="00205991">
        <w:rPr>
          <w:rStyle w:val="Emphasis"/>
          <w:highlight w:val="green"/>
        </w:rPr>
        <w:t>A recent survey of 475 AI researchers</w:t>
      </w:r>
      <w:r w:rsidRPr="004F2C0D">
        <w:rPr>
          <w:rStyle w:val="Emphasis"/>
        </w:rPr>
        <w:t xml:space="preserve"> by the Association for the Advancement of Artificial Intelligence</w:t>
      </w:r>
      <w:r w:rsidRPr="004F2C0D">
        <w:rPr>
          <w:rStyle w:val="StyleUnderline"/>
        </w:rPr>
        <w:t xml:space="preserve"> (AAAI) conducted as part of its panel on the future of AI research </w:t>
      </w:r>
      <w:r w:rsidRPr="00205991">
        <w:rPr>
          <w:rStyle w:val="StyleUnderline"/>
          <w:highlight w:val="green"/>
        </w:rPr>
        <w:t>found</w:t>
      </w:r>
      <w:r w:rsidRPr="004F2C0D">
        <w:rPr>
          <w:rStyle w:val="StyleUnderline"/>
        </w:rPr>
        <w:t xml:space="preserve"> that </w:t>
      </w:r>
      <w:r w:rsidRPr="004F2C0D">
        <w:rPr>
          <w:rStyle w:val="Emphasis"/>
        </w:rPr>
        <w:t>“[</w:t>
      </w:r>
      <w:r w:rsidRPr="00205991">
        <w:rPr>
          <w:rStyle w:val="Emphasis"/>
          <w:highlight w:val="green"/>
        </w:rPr>
        <w:t>t]he majority of respondents</w:t>
      </w:r>
      <w:r w:rsidRPr="004F2C0D">
        <w:rPr>
          <w:rStyle w:val="Emphasis"/>
        </w:rPr>
        <w:t xml:space="preserve"> (76%) </w:t>
      </w:r>
      <w:r w:rsidRPr="00205991">
        <w:rPr>
          <w:rStyle w:val="Emphasis"/>
          <w:highlight w:val="green"/>
        </w:rPr>
        <w:t>assert</w:t>
      </w:r>
      <w:r w:rsidRPr="004F2C0D">
        <w:rPr>
          <w:rStyle w:val="Emphasis"/>
        </w:rPr>
        <w:t xml:space="preserve"> that ‘scaling up current AI approaches’ to yield </w:t>
      </w:r>
      <w:r w:rsidRPr="00205991">
        <w:rPr>
          <w:rStyle w:val="Emphasis"/>
          <w:highlight w:val="green"/>
        </w:rPr>
        <w:t>AGI is</w:t>
      </w:r>
      <w:r w:rsidRPr="004F2C0D">
        <w:rPr>
          <w:rStyle w:val="Emphasis"/>
        </w:rPr>
        <w:t xml:space="preserve"> ‘unlikely’ or ‘</w:t>
      </w:r>
      <w:r w:rsidRPr="00205991">
        <w:rPr>
          <w:rStyle w:val="Emphasis"/>
          <w:highlight w:val="green"/>
        </w:rPr>
        <w:t>very unlikely’</w:t>
      </w:r>
      <w:r w:rsidRPr="00205991">
        <w:rPr>
          <w:rStyle w:val="StyleUnderline"/>
          <w:highlight w:val="green"/>
        </w:rPr>
        <w:t xml:space="preserve"> </w:t>
      </w:r>
      <w:r w:rsidRPr="004F2C0D">
        <w:rPr>
          <w:rStyle w:val="StyleUnderline"/>
        </w:rPr>
        <w:t xml:space="preserve">to succeed, suggesting doubts about whether current machine learning paradigms are sufficient for achieving general intelligence.” </w:t>
      </w:r>
      <w:r w:rsidRPr="004F2C0D">
        <w:rPr>
          <w:rStyle w:val="Emphasis"/>
        </w:rPr>
        <w:t xml:space="preserve">The many </w:t>
      </w:r>
      <w:r w:rsidRPr="00205991">
        <w:rPr>
          <w:rStyle w:val="Emphasis"/>
          <w:highlight w:val="green"/>
        </w:rPr>
        <w:t xml:space="preserve">limitations </w:t>
      </w:r>
      <w:r w:rsidRPr="004F2C0D">
        <w:rPr>
          <w:rStyle w:val="Emphasis"/>
        </w:rPr>
        <w:t xml:space="preserve">of transformer-based architectures </w:t>
      </w:r>
      <w:r w:rsidRPr="00205991">
        <w:rPr>
          <w:rStyle w:val="Emphasis"/>
          <w:highlight w:val="green"/>
        </w:rPr>
        <w:t xml:space="preserve">suggest AGI is hardly </w:t>
      </w:r>
      <w:r w:rsidRPr="004F2C0D">
        <w:rPr>
          <w:rStyle w:val="Emphasis"/>
        </w:rPr>
        <w:t xml:space="preserve">right </w:t>
      </w:r>
      <w:r w:rsidRPr="00205991">
        <w:rPr>
          <w:rStyle w:val="Emphasis"/>
          <w:highlight w:val="green"/>
        </w:rPr>
        <w:t>around the corner</w:t>
      </w:r>
      <w:r w:rsidRPr="004F2C0D">
        <w:rPr>
          <w:rStyle w:val="Emphasis"/>
        </w:rPr>
        <w:t>.</w:t>
      </w:r>
    </w:p>
    <w:p w14:paraId="38284187" w14:textId="77777777" w:rsidR="007B2F57" w:rsidRPr="004F2C0D" w:rsidRDefault="007B2F57" w:rsidP="007B2F57">
      <w:pPr>
        <w:rPr>
          <w:rStyle w:val="StyleUnderline"/>
        </w:rPr>
      </w:pPr>
      <w:r w:rsidRPr="004F2C0D">
        <w:rPr>
          <w:sz w:val="12"/>
        </w:rPr>
        <w:t xml:space="preserve">But such concerns do little to detract from the hype. One reason </w:t>
      </w:r>
      <w:r w:rsidRPr="00205991">
        <w:rPr>
          <w:rStyle w:val="StyleUnderline"/>
          <w:highlight w:val="green"/>
        </w:rPr>
        <w:t>AGI</w:t>
      </w:r>
      <w:r w:rsidRPr="004F2C0D">
        <w:rPr>
          <w:rStyle w:val="StyleUnderline"/>
        </w:rPr>
        <w:t xml:space="preserve"> is particularly susceptible to hype</w:t>
      </w:r>
      <w:r w:rsidRPr="004F2C0D">
        <w:rPr>
          <w:sz w:val="12"/>
        </w:rPr>
        <w:t xml:space="preserve"> is that </w:t>
      </w:r>
      <w:r w:rsidRPr="004F2C0D">
        <w:rPr>
          <w:rStyle w:val="Emphasis"/>
        </w:rPr>
        <w:t xml:space="preserve">it </w:t>
      </w:r>
      <w:r w:rsidRPr="00205991">
        <w:rPr>
          <w:rStyle w:val="Emphasis"/>
          <w:highlight w:val="green"/>
        </w:rPr>
        <w:t>is</w:t>
      </w:r>
      <w:r w:rsidRPr="004F2C0D">
        <w:rPr>
          <w:rStyle w:val="Emphasis"/>
        </w:rPr>
        <w:t xml:space="preserve"> such an </w:t>
      </w:r>
      <w:r w:rsidRPr="00205991">
        <w:rPr>
          <w:rStyle w:val="Emphasis"/>
          <w:highlight w:val="green"/>
        </w:rPr>
        <w:t>ill-defined</w:t>
      </w:r>
      <w:r w:rsidRPr="004F2C0D">
        <w:rPr>
          <w:rStyle w:val="Emphasis"/>
        </w:rPr>
        <w:t xml:space="preserve"> concept</w:t>
      </w:r>
      <w:r w:rsidRPr="004F2C0D">
        <w:rPr>
          <w:rStyle w:val="StyleUnderline"/>
        </w:rPr>
        <w:t xml:space="preserve">. AGI serves as </w:t>
      </w:r>
      <w:r w:rsidRPr="00205991">
        <w:rPr>
          <w:rStyle w:val="StyleUnderline"/>
          <w:highlight w:val="green"/>
        </w:rPr>
        <w:t>a thought exercise</w:t>
      </w:r>
      <w:r w:rsidRPr="004F2C0D">
        <w:rPr>
          <w:rStyle w:val="StyleUnderline"/>
        </w:rPr>
        <w:t xml:space="preserve"> rather than a practical research agenda, and as a thought exercise, it </w:t>
      </w:r>
      <w:r w:rsidRPr="00205991">
        <w:rPr>
          <w:rStyle w:val="StyleUnderline"/>
          <w:highlight w:val="green"/>
        </w:rPr>
        <w:t>distracts from</w:t>
      </w:r>
      <w:r w:rsidRPr="004F2C0D">
        <w:rPr>
          <w:rStyle w:val="StyleUnderline"/>
        </w:rPr>
        <w:t xml:space="preserve"> better-defined </w:t>
      </w:r>
      <w:r w:rsidRPr="00205991">
        <w:rPr>
          <w:rStyle w:val="StyleUnderline"/>
          <w:highlight w:val="green"/>
        </w:rPr>
        <w:t>goals</w:t>
      </w:r>
      <w:r w:rsidRPr="004F2C0D">
        <w:rPr>
          <w:rStyle w:val="StyleUnderline"/>
        </w:rPr>
        <w:t xml:space="preserve"> that researchers and policymakers could work to achieve in the near term</w:t>
      </w:r>
      <w:r w:rsidRPr="004F2C0D">
        <w:rPr>
          <w:sz w:val="12"/>
        </w:rPr>
        <w:t xml:space="preserve">. The majority of the experts polled by the AAAI would appear to agree: </w:t>
      </w:r>
      <w:r w:rsidRPr="004F2C0D">
        <w:rPr>
          <w:rStyle w:val="StyleUnderline"/>
        </w:rPr>
        <w:t>77% prefer prioritizing the design of AI systems with an acceptable risk-benefit profile “over the direct pursuit of AGI.”</w:t>
      </w:r>
    </w:p>
    <w:p w14:paraId="7B66B5ED" w14:textId="77777777" w:rsidR="007B2F57" w:rsidRPr="004F2C0D" w:rsidRDefault="007B2F57" w:rsidP="007B2F57">
      <w:pPr>
        <w:rPr>
          <w:rStyle w:val="StyleUnderline"/>
        </w:rPr>
      </w:pPr>
      <w:r w:rsidRPr="004F2C0D">
        <w:rPr>
          <w:sz w:val="12"/>
        </w:rPr>
        <w:t xml:space="preserve">In a recent paper, "Stop treating 'AGI' as the north-star goal of AI research," </w:t>
      </w:r>
      <w:r w:rsidRPr="004F2C0D">
        <w:rPr>
          <w:rStyle w:val="StyleUnderline"/>
        </w:rPr>
        <w:t xml:space="preserve">I worked alongside authors with </w:t>
      </w:r>
      <w:r w:rsidRPr="00205991">
        <w:rPr>
          <w:rStyle w:val="StyleUnderline"/>
          <w:highlight w:val="green"/>
        </w:rPr>
        <w:t>various views</w:t>
      </w:r>
      <w:r w:rsidRPr="004F2C0D">
        <w:rPr>
          <w:rStyle w:val="StyleUnderline"/>
        </w:rPr>
        <w:t xml:space="preserve"> from industry, policy, and academia</w:t>
      </w:r>
      <w:r w:rsidRPr="004F2C0D">
        <w:rPr>
          <w:sz w:val="12"/>
        </w:rPr>
        <w:t xml:space="preserve">. Together, </w:t>
      </w:r>
      <w:r w:rsidRPr="004F2C0D">
        <w:rPr>
          <w:rStyle w:val="StyleUnderline"/>
        </w:rPr>
        <w:t xml:space="preserve">we </w:t>
      </w:r>
      <w:r w:rsidRPr="00205991">
        <w:rPr>
          <w:rStyle w:val="StyleUnderline"/>
          <w:highlight w:val="green"/>
        </w:rPr>
        <w:t>presented six traps</w:t>
      </w:r>
      <w:r w:rsidRPr="004F2C0D">
        <w:rPr>
          <w:rStyle w:val="StyleUnderline"/>
        </w:rPr>
        <w:t xml:space="preserve"> — mechanisms through </w:t>
      </w:r>
      <w:r w:rsidRPr="00205991">
        <w:rPr>
          <w:rStyle w:val="StyleUnderline"/>
          <w:highlight w:val="green"/>
        </w:rPr>
        <w:t>which</w:t>
      </w:r>
      <w:r w:rsidRPr="004F2C0D">
        <w:rPr>
          <w:rStyle w:val="StyleUnderline"/>
        </w:rPr>
        <w:t xml:space="preserve"> an </w:t>
      </w:r>
      <w:r w:rsidRPr="00205991">
        <w:rPr>
          <w:rStyle w:val="StyleUnderline"/>
          <w:highlight w:val="green"/>
        </w:rPr>
        <w:t>overvalued</w:t>
      </w:r>
      <w:r w:rsidRPr="004F2C0D">
        <w:rPr>
          <w:rStyle w:val="StyleUnderline"/>
        </w:rPr>
        <w:t xml:space="preserve"> orientation to </w:t>
      </w:r>
      <w:r w:rsidRPr="00205991">
        <w:rPr>
          <w:rStyle w:val="StyleUnderline"/>
          <w:highlight w:val="green"/>
        </w:rPr>
        <w:t>AGI interferes with</w:t>
      </w:r>
      <w:r w:rsidRPr="004F2C0D">
        <w:rPr>
          <w:rStyle w:val="StyleUnderline"/>
        </w:rPr>
        <w:t xml:space="preserve"> achieving more scientifically sound, socially beneficial </w:t>
      </w:r>
      <w:r w:rsidRPr="00205991">
        <w:rPr>
          <w:rStyle w:val="StyleUnderline"/>
          <w:highlight w:val="green"/>
        </w:rPr>
        <w:t>goals</w:t>
      </w:r>
      <w:r w:rsidRPr="004F2C0D">
        <w:rPr>
          <w:rStyle w:val="StyleUnderline"/>
        </w:rPr>
        <w:t xml:space="preserve"> through AI research.</w:t>
      </w:r>
    </w:p>
    <w:p w14:paraId="2E5E35CB" w14:textId="77777777" w:rsidR="007B2F57" w:rsidRPr="005D388F" w:rsidRDefault="007B2F57" w:rsidP="007B2F57"/>
    <w:p w14:paraId="6F42676A" w14:textId="77777777" w:rsidR="007B2F57" w:rsidRDefault="007B2F57" w:rsidP="007B2F57">
      <w:pPr>
        <w:pStyle w:val="Heading4"/>
        <w:rPr>
          <w:rFonts w:eastAsia="Calibri"/>
        </w:rPr>
      </w:pPr>
      <w:r>
        <w:rPr>
          <w:rFonts w:eastAsia="Calibri"/>
        </w:rPr>
        <w:t>It’s mathematically impossible.</w:t>
      </w:r>
    </w:p>
    <w:p w14:paraId="61862FF6" w14:textId="77777777" w:rsidR="007B2F57" w:rsidRPr="00B91848" w:rsidRDefault="007B2F57" w:rsidP="007B2F57">
      <w:pPr>
        <w:rPr>
          <w:sz w:val="16"/>
          <w:szCs w:val="16"/>
        </w:rPr>
      </w:pPr>
      <w:r w:rsidRPr="00B91848">
        <w:rPr>
          <w:rStyle w:val="Style13ptBold"/>
        </w:rPr>
        <w:t>Schlereth 25</w:t>
      </w:r>
      <w:r>
        <w:t xml:space="preserve"> </w:t>
      </w:r>
      <w:r w:rsidRPr="00B91848">
        <w:rPr>
          <w:sz w:val="16"/>
          <w:szCs w:val="16"/>
        </w:rPr>
        <w:t>Max. Professor at FH St. Poelten. "AGI is Impossible. Here is the Proof.-The Infinite Choice Barrier Theorem Proved." Philpapers. Pp. 1-2 tiktokbussin15</w:t>
      </w:r>
    </w:p>
    <w:p w14:paraId="73EAE447" w14:textId="77777777" w:rsidR="007B2F57" w:rsidRPr="000A06AF" w:rsidRDefault="007B2F57" w:rsidP="007B2F57">
      <w:pPr>
        <w:rPr>
          <w:rStyle w:val="Emphasis"/>
        </w:rPr>
      </w:pPr>
      <w:r w:rsidRPr="00205991">
        <w:rPr>
          <w:rStyle w:val="StyleUnderline"/>
          <w:highlight w:val="green"/>
        </w:rPr>
        <w:t xml:space="preserve">AGI is </w:t>
      </w:r>
      <w:r w:rsidRPr="000A06AF">
        <w:rPr>
          <w:rStyle w:val="StyleUnderline"/>
        </w:rPr>
        <w:t xml:space="preserve">a </w:t>
      </w:r>
      <w:r w:rsidRPr="00205991">
        <w:rPr>
          <w:rStyle w:val="StyleUnderline"/>
          <w:highlight w:val="green"/>
        </w:rPr>
        <w:t xml:space="preserve">promising </w:t>
      </w:r>
      <w:r w:rsidRPr="000A06AF">
        <w:rPr>
          <w:rStyle w:val="StyleUnderline"/>
        </w:rPr>
        <w:t>dream</w:t>
      </w:r>
      <w:r w:rsidRPr="000A06AF">
        <w:rPr>
          <w:sz w:val="12"/>
        </w:rPr>
        <w:t xml:space="preserve"> for many and a nightmare for others. Both of these anticpational feelings towards AGI are somewhat understandable. This paper delivers proof that </w:t>
      </w:r>
      <w:r w:rsidRPr="000A06AF">
        <w:rPr>
          <w:rStyle w:val="StyleUnderline"/>
        </w:rPr>
        <w:t xml:space="preserve">they both </w:t>
      </w:r>
      <w:r w:rsidRPr="00205991">
        <w:rPr>
          <w:rStyle w:val="StyleUnderline"/>
          <w:highlight w:val="green"/>
        </w:rPr>
        <w:t>will forever stay</w:t>
      </w:r>
      <w:r w:rsidRPr="000A06AF">
        <w:rPr>
          <w:rStyle w:val="StyleUnderline"/>
        </w:rPr>
        <w:t xml:space="preserve"> exactly </w:t>
      </w:r>
      <w:r w:rsidRPr="00205991">
        <w:rPr>
          <w:rStyle w:val="StyleUnderline"/>
          <w:highlight w:val="green"/>
        </w:rPr>
        <w:t>that</w:t>
      </w:r>
      <w:r w:rsidRPr="000A06AF">
        <w:rPr>
          <w:rStyle w:val="StyleUnderline"/>
        </w:rPr>
        <w:t xml:space="preserve"> - </w:t>
      </w:r>
      <w:r w:rsidRPr="000A06AF">
        <w:rPr>
          <w:rStyle w:val="Emphasis"/>
        </w:rPr>
        <w:t>antic</w:t>
      </w:r>
      <w:r>
        <w:rPr>
          <w:rStyle w:val="Emphasis"/>
        </w:rPr>
        <w:t>i</w:t>
      </w:r>
      <w:r w:rsidRPr="000A06AF">
        <w:rPr>
          <w:rStyle w:val="Emphasis"/>
        </w:rPr>
        <w:t>pational feelings.</w:t>
      </w:r>
    </w:p>
    <w:p w14:paraId="154477EC" w14:textId="77777777" w:rsidR="007B2F57" w:rsidRPr="000A06AF" w:rsidRDefault="007B2F57" w:rsidP="007B2F57">
      <w:pPr>
        <w:rPr>
          <w:sz w:val="12"/>
        </w:rPr>
      </w:pPr>
      <w:r w:rsidRPr="000A06AF">
        <w:rPr>
          <w:sz w:val="12"/>
        </w:rPr>
        <w:t>In other words:</w:t>
      </w:r>
    </w:p>
    <w:p w14:paraId="7EB96396" w14:textId="77777777" w:rsidR="007B2F57" w:rsidRPr="000A06AF" w:rsidRDefault="007B2F57" w:rsidP="007B2F57">
      <w:pPr>
        <w:rPr>
          <w:sz w:val="12"/>
        </w:rPr>
      </w:pPr>
      <w:r w:rsidRPr="00205991">
        <w:rPr>
          <w:rStyle w:val="Emphasis"/>
          <w:highlight w:val="green"/>
        </w:rPr>
        <w:t>AGI</w:t>
      </w:r>
      <w:r w:rsidRPr="000A06AF">
        <w:rPr>
          <w:sz w:val="12"/>
        </w:rPr>
        <w:t xml:space="preserve">, as commonly defined, </w:t>
      </w:r>
      <w:r w:rsidRPr="00205991">
        <w:rPr>
          <w:rStyle w:val="Emphasis"/>
          <w:highlight w:val="green"/>
        </w:rPr>
        <w:t>is</w:t>
      </w:r>
      <w:r w:rsidRPr="000A06AF">
        <w:rPr>
          <w:rStyle w:val="Emphasis"/>
        </w:rPr>
        <w:t xml:space="preserve"> impossible. </w:t>
      </w:r>
      <w:r w:rsidRPr="00205991">
        <w:rPr>
          <w:rStyle w:val="Emphasis"/>
          <w:highlight w:val="green"/>
        </w:rPr>
        <w:t>Logically impossible</w:t>
      </w:r>
      <w:r w:rsidRPr="000A06AF">
        <w:rPr>
          <w:sz w:val="12"/>
        </w:rPr>
        <w:t>.</w:t>
      </w:r>
    </w:p>
    <w:p w14:paraId="292E5CF1" w14:textId="77777777" w:rsidR="007B2F57" w:rsidRPr="000A06AF" w:rsidRDefault="007B2F57" w:rsidP="007B2F57">
      <w:pPr>
        <w:rPr>
          <w:sz w:val="12"/>
        </w:rPr>
      </w:pPr>
      <w:r w:rsidRPr="000A06AF">
        <w:rPr>
          <w:sz w:val="12"/>
        </w:rPr>
        <w:t xml:space="preserve">That means: </w:t>
      </w:r>
      <w:r w:rsidRPr="00205991">
        <w:rPr>
          <w:rStyle w:val="Emphasis"/>
          <w:highlight w:val="green"/>
        </w:rPr>
        <w:t>No matter how sophisticated</w:t>
      </w:r>
      <w:r w:rsidRPr="000A06AF">
        <w:rPr>
          <w:rStyle w:val="Emphasis"/>
        </w:rPr>
        <w:t xml:space="preserve"> and complex the algorithmic architecture , no matter how </w:t>
      </w:r>
      <w:r w:rsidRPr="00205991">
        <w:rPr>
          <w:rStyle w:val="Emphasis"/>
          <w:highlight w:val="green"/>
        </w:rPr>
        <w:t>powerful</w:t>
      </w:r>
      <w:r w:rsidRPr="000A06AF">
        <w:rPr>
          <w:rStyle w:val="Emphasis"/>
        </w:rPr>
        <w:t xml:space="preserve"> the algorithmic machine, no matter how </w:t>
      </w:r>
      <w:r w:rsidRPr="00205991">
        <w:rPr>
          <w:rStyle w:val="Emphasis"/>
          <w:highlight w:val="green"/>
        </w:rPr>
        <w:t>huge</w:t>
      </w:r>
      <w:r w:rsidRPr="000A06AF">
        <w:rPr>
          <w:rStyle w:val="Emphasis"/>
        </w:rPr>
        <w:t xml:space="preserve"> the amount of data, no matter how </w:t>
      </w:r>
      <w:r w:rsidRPr="00205991">
        <w:rPr>
          <w:rStyle w:val="Emphasis"/>
          <w:highlight w:val="green"/>
        </w:rPr>
        <w:t>smart</w:t>
      </w:r>
      <w:r w:rsidRPr="000A06AF">
        <w:rPr>
          <w:rStyle w:val="Emphasis"/>
        </w:rPr>
        <w:t xml:space="preserve"> the people working on it - </w:t>
      </w:r>
      <w:r w:rsidRPr="00205991">
        <w:rPr>
          <w:rStyle w:val="Emphasis"/>
          <w:highlight w:val="green"/>
        </w:rPr>
        <w:t>it will not be reality</w:t>
      </w:r>
      <w:r w:rsidRPr="000A06AF">
        <w:rPr>
          <w:rStyle w:val="StyleUnderline"/>
        </w:rPr>
        <w:t>. Thinking that it will come is rather hallucinating than thinking</w:t>
      </w:r>
      <w:r w:rsidRPr="000A06AF">
        <w:rPr>
          <w:sz w:val="12"/>
        </w:rPr>
        <w:t>. (Or using some "magic" on the definition while hoping rthat no one will realize it.)</w:t>
      </w:r>
    </w:p>
    <w:p w14:paraId="72B04F4E" w14:textId="77777777" w:rsidR="007B2F57" w:rsidRPr="000A06AF" w:rsidRDefault="007B2F57" w:rsidP="007B2F57">
      <w:pPr>
        <w:rPr>
          <w:rStyle w:val="StyleUnderline"/>
        </w:rPr>
      </w:pPr>
      <w:r w:rsidRPr="000A06AF">
        <w:rPr>
          <w:sz w:val="12"/>
        </w:rPr>
        <w:t xml:space="preserve">1. </w:t>
      </w:r>
      <w:r w:rsidRPr="000A06AF">
        <w:rPr>
          <w:rStyle w:val="StyleUnderline"/>
        </w:rPr>
        <w:t xml:space="preserve">We will use the common definition of AGI and then show that </w:t>
      </w:r>
      <w:r w:rsidRPr="00205991">
        <w:rPr>
          <w:rStyle w:val="StyleUnderline"/>
          <w:highlight w:val="green"/>
        </w:rPr>
        <w:t xml:space="preserve">there are </w:t>
      </w:r>
      <w:r w:rsidRPr="000A06AF">
        <w:rPr>
          <w:rStyle w:val="StyleUnderline"/>
        </w:rPr>
        <w:t xml:space="preserve">classes of </w:t>
      </w:r>
      <w:r w:rsidRPr="00205991">
        <w:rPr>
          <w:rStyle w:val="StyleUnderline"/>
          <w:highlight w:val="green"/>
        </w:rPr>
        <w:t>situations</w:t>
      </w:r>
      <w:r w:rsidRPr="000A06AF">
        <w:rPr>
          <w:rStyle w:val="StyleUnderline"/>
        </w:rPr>
        <w:t xml:space="preserve">/problems humans regularly face, in which an algorithmic system (including </w:t>
      </w:r>
      <w:r w:rsidRPr="00205991">
        <w:rPr>
          <w:rStyle w:val="StyleUnderline"/>
          <w:highlight w:val="green"/>
        </w:rPr>
        <w:t>AGI</w:t>
      </w:r>
      <w:r w:rsidRPr="000A06AF">
        <w:rPr>
          <w:rStyle w:val="StyleUnderline"/>
        </w:rPr>
        <w:t xml:space="preserve">) </w:t>
      </w:r>
      <w:r w:rsidRPr="00205991">
        <w:rPr>
          <w:rStyle w:val="StyleUnderline"/>
          <w:highlight w:val="green"/>
        </w:rPr>
        <w:t>can impossibly come to a</w:t>
      </w:r>
      <w:r w:rsidRPr="000A06AF">
        <w:rPr>
          <w:rStyle w:val="StyleUnderline"/>
        </w:rPr>
        <w:t xml:space="preserve"> </w:t>
      </w:r>
      <w:r w:rsidRPr="00205991">
        <w:rPr>
          <w:rStyle w:val="StyleUnderline"/>
          <w:highlight w:val="green"/>
        </w:rPr>
        <w:t>solution</w:t>
      </w:r>
      <w:r w:rsidRPr="000A06AF">
        <w:rPr>
          <w:rStyle w:val="StyleUnderline"/>
        </w:rPr>
        <w:t>/decision.</w:t>
      </w:r>
    </w:p>
    <w:p w14:paraId="70DF67A8" w14:textId="77777777" w:rsidR="007B2F57" w:rsidRPr="000A06AF" w:rsidRDefault="007B2F57" w:rsidP="007B2F57">
      <w:pPr>
        <w:rPr>
          <w:sz w:val="12"/>
        </w:rPr>
      </w:pPr>
      <w:r w:rsidRPr="000A06AF">
        <w:rPr>
          <w:sz w:val="12"/>
        </w:rPr>
        <w:t xml:space="preserve">2. </w:t>
      </w:r>
      <w:r w:rsidRPr="000A06AF">
        <w:rPr>
          <w:rStyle w:val="StyleUnderline"/>
        </w:rPr>
        <w:t>Analyzing these situations and Building on foundational works</w:t>
      </w:r>
      <w:r w:rsidRPr="000A06AF">
        <w:rPr>
          <w:sz w:val="12"/>
        </w:rPr>
        <w:t xml:space="preserve"> e.g. by Shannon, Gödel, Turing, and Kant, </w:t>
      </w:r>
      <w:r w:rsidRPr="00205991">
        <w:rPr>
          <w:rStyle w:val="StyleUnderline"/>
          <w:highlight w:val="green"/>
        </w:rPr>
        <w:t>we</w:t>
      </w:r>
      <w:r w:rsidRPr="000A06AF">
        <w:rPr>
          <w:rStyle w:val="StyleUnderline"/>
        </w:rPr>
        <w:t xml:space="preserve"> then </w:t>
      </w:r>
      <w:r w:rsidRPr="00205991">
        <w:rPr>
          <w:rStyle w:val="StyleUnderline"/>
          <w:highlight w:val="green"/>
        </w:rPr>
        <w:t>establish the Infinite Choice Barrier theorem</w:t>
      </w:r>
      <w:r w:rsidRPr="000A06AF">
        <w:rPr>
          <w:sz w:val="12"/>
        </w:rPr>
        <w:t xml:space="preserve">. It demonstrates that </w:t>
      </w:r>
      <w:r w:rsidRPr="000A06AF">
        <w:rPr>
          <w:rStyle w:val="StyleUnderline"/>
        </w:rPr>
        <w:t>for any algorithmic system, there exist decision contexts where optimal performance is structurally unattainable</w:t>
      </w:r>
      <w:r w:rsidRPr="000A06AF">
        <w:rPr>
          <w:sz w:val="12"/>
        </w:rPr>
        <w:t>.</w:t>
      </w:r>
    </w:p>
    <w:p w14:paraId="45988FD7" w14:textId="77777777" w:rsidR="007B2F57" w:rsidRPr="000A06AF" w:rsidRDefault="007B2F57" w:rsidP="007B2F57">
      <w:pPr>
        <w:rPr>
          <w:sz w:val="12"/>
        </w:rPr>
      </w:pPr>
      <w:r w:rsidRPr="000A06AF">
        <w:rPr>
          <w:sz w:val="12"/>
        </w:rPr>
        <w:t xml:space="preserve">3. </w:t>
      </w:r>
      <w:r w:rsidRPr="00205991">
        <w:rPr>
          <w:rStyle w:val="StyleUnderline"/>
          <w:highlight w:val="green"/>
        </w:rPr>
        <w:t>Three corollaries</w:t>
      </w:r>
      <w:r w:rsidRPr="000A06AF">
        <w:rPr>
          <w:rStyle w:val="StyleUnderline"/>
        </w:rPr>
        <w:t xml:space="preserve"> specify this boundary: (1) </w:t>
      </w:r>
      <w:r w:rsidRPr="00205991">
        <w:rPr>
          <w:rStyle w:val="StyleUnderline"/>
          <w:highlight w:val="green"/>
        </w:rPr>
        <w:t>Semantic Closure</w:t>
      </w:r>
      <w:r w:rsidRPr="000A06AF">
        <w:rPr>
          <w:rStyle w:val="StyleUnderline"/>
        </w:rPr>
        <w:t xml:space="preserve"> – systems cannot generate conceptual primitives beyond their symbol set; (2) </w:t>
      </w:r>
      <w:r w:rsidRPr="00205991">
        <w:rPr>
          <w:rStyle w:val="StyleUnderline"/>
          <w:highlight w:val="green"/>
        </w:rPr>
        <w:t>Non-Computability of Frame Innovation</w:t>
      </w:r>
      <w:r w:rsidRPr="000A06AF">
        <w:rPr>
          <w:rStyle w:val="StyleUnderline"/>
        </w:rPr>
        <w:t xml:space="preserve"> – paradigm shifts require external intervention; and (3) </w:t>
      </w:r>
      <w:r w:rsidRPr="00205991">
        <w:rPr>
          <w:rStyle w:val="StyleUnderline"/>
          <w:highlight w:val="green"/>
        </w:rPr>
        <w:t>Statistical Breakdown</w:t>
      </w:r>
      <w:r w:rsidRPr="000A06AF">
        <w:rPr>
          <w:rStyle w:val="StyleUnderline"/>
        </w:rPr>
        <w:t xml:space="preserve"> – inference fails in heavy-tailed decision spaces (</w:t>
      </w:r>
      <w:r w:rsidRPr="000A06AF">
        <w:rPr>
          <w:sz w:val="12"/>
        </w:rPr>
        <w:t>α ≤ 1). (Formal proofs in Appendix A).</w:t>
      </w:r>
    </w:p>
    <w:p w14:paraId="08D31608" w14:textId="77777777" w:rsidR="007B2F57" w:rsidRPr="000A06AF" w:rsidRDefault="007B2F57" w:rsidP="007B2F57">
      <w:pPr>
        <w:rPr>
          <w:sz w:val="12"/>
        </w:rPr>
      </w:pPr>
      <w:r w:rsidRPr="000A06AF">
        <w:rPr>
          <w:rStyle w:val="Emphasis"/>
        </w:rPr>
        <w:t xml:space="preserve">The </w:t>
      </w:r>
      <w:r w:rsidRPr="00205991">
        <w:rPr>
          <w:rStyle w:val="Emphasis"/>
          <w:highlight w:val="green"/>
        </w:rPr>
        <w:t>impossibility is</w:t>
      </w:r>
      <w:r w:rsidRPr="000A06AF">
        <w:rPr>
          <w:rStyle w:val="Emphasis"/>
        </w:rPr>
        <w:t xml:space="preserve"> not empirical but </w:t>
      </w:r>
      <w:r w:rsidRPr="00205991">
        <w:rPr>
          <w:rStyle w:val="Emphasis"/>
          <w:highlight w:val="green"/>
        </w:rPr>
        <w:t>mathematical – no amount of</w:t>
      </w:r>
      <w:r w:rsidRPr="000A06AF">
        <w:rPr>
          <w:rStyle w:val="Emphasis"/>
        </w:rPr>
        <w:t xml:space="preserve"> scaling, data, or architectural </w:t>
      </w:r>
      <w:r w:rsidRPr="00205991">
        <w:rPr>
          <w:rStyle w:val="Emphasis"/>
          <w:highlight w:val="green"/>
        </w:rPr>
        <w:t>sophistication can overcome these boundaries</w:t>
      </w:r>
      <w:r w:rsidRPr="000A06AF">
        <w:rPr>
          <w:rStyle w:val="StyleUnderline"/>
        </w:rPr>
        <w:t xml:space="preserve">. Empirical evidence from </w:t>
      </w:r>
      <w:r w:rsidRPr="00205991">
        <w:rPr>
          <w:rStyle w:val="StyleUnderline"/>
          <w:highlight w:val="green"/>
        </w:rPr>
        <w:t>contemporary AI</w:t>
      </w:r>
      <w:r w:rsidRPr="000A06AF">
        <w:rPr>
          <w:rStyle w:val="StyleUnderline"/>
        </w:rPr>
        <w:t xml:space="preserve"> scaling behavior</w:t>
      </w:r>
      <w:r w:rsidRPr="000A06AF">
        <w:rPr>
          <w:sz w:val="12"/>
        </w:rPr>
        <w:t xml:space="preserve"> (DeepMind, OpenAI, Anthropic) </w:t>
      </w:r>
      <w:r w:rsidRPr="00205991">
        <w:rPr>
          <w:rStyle w:val="Emphasis"/>
          <w:highlight w:val="green"/>
        </w:rPr>
        <w:t>supports these</w:t>
      </w:r>
      <w:r w:rsidRPr="000A06AF">
        <w:rPr>
          <w:rStyle w:val="Emphasis"/>
        </w:rPr>
        <w:t xml:space="preserve"> theoretical </w:t>
      </w:r>
      <w:r w:rsidRPr="00205991">
        <w:rPr>
          <w:rStyle w:val="Emphasis"/>
          <w:highlight w:val="green"/>
        </w:rPr>
        <w:t>limits</w:t>
      </w:r>
      <w:r w:rsidRPr="000A06AF">
        <w:rPr>
          <w:rStyle w:val="Emphasis"/>
        </w:rPr>
        <w:t>, showing asymptotic performance ceilings despite exponential increases in compute and data</w:t>
      </w:r>
      <w:r w:rsidRPr="000A06AF">
        <w:rPr>
          <w:sz w:val="12"/>
        </w:rPr>
        <w:t>.</w:t>
      </w:r>
    </w:p>
    <w:p w14:paraId="2500EC1A" w14:textId="77777777" w:rsidR="007B2F57" w:rsidRPr="000A06AF" w:rsidRDefault="007B2F57" w:rsidP="007B2F57">
      <w:pPr>
        <w:rPr>
          <w:sz w:val="12"/>
        </w:rPr>
      </w:pPr>
      <w:r w:rsidRPr="000A06AF">
        <w:rPr>
          <w:sz w:val="12"/>
        </w:rPr>
        <w:t xml:space="preserve">We challenge the prevailing narrative that scaling alone can achieve cognitive generality, and </w:t>
      </w:r>
      <w:r w:rsidRPr="00205991">
        <w:rPr>
          <w:rStyle w:val="Emphasis"/>
          <w:highlight w:val="green"/>
        </w:rPr>
        <w:t>it seems to be definitive</w:t>
      </w:r>
      <w:r w:rsidRPr="000A06AF">
        <w:rPr>
          <w:sz w:val="12"/>
        </w:rPr>
        <w:t>, I am afraid.</w:t>
      </w:r>
    </w:p>
    <w:p w14:paraId="587C41B1" w14:textId="77777777" w:rsidR="007B2F57" w:rsidRPr="007B2F57" w:rsidRDefault="007B2F57" w:rsidP="007B2F57"/>
    <w:p w14:paraId="18CAEA52" w14:textId="0FFCF55C" w:rsidR="00A545B9" w:rsidRDefault="00A545B9" w:rsidP="00A545B9">
      <w:pPr>
        <w:pStyle w:val="Heading3"/>
      </w:pPr>
      <w:r>
        <w:t>XT—No Inequality !</w:t>
      </w:r>
    </w:p>
    <w:p w14:paraId="6D67111C" w14:textId="77777777" w:rsidR="007B2F57" w:rsidRPr="00167AA6" w:rsidRDefault="007B2F57" w:rsidP="007B2F57">
      <w:pPr>
        <w:pStyle w:val="Heading4"/>
      </w:pPr>
      <w:r w:rsidRPr="00167AA6">
        <w:t xml:space="preserve">No </w:t>
      </w:r>
      <w:r w:rsidRPr="00167AA6">
        <w:rPr>
          <w:u w:val="single"/>
        </w:rPr>
        <w:t>societal collapse</w:t>
      </w:r>
      <w:r w:rsidRPr="00167AA6">
        <w:t xml:space="preserve"> impact.</w:t>
      </w:r>
    </w:p>
    <w:p w14:paraId="26084108" w14:textId="77777777" w:rsidR="007B2F57" w:rsidRPr="00001F64" w:rsidRDefault="007B2F57" w:rsidP="007B2F57">
      <w:r w:rsidRPr="00167AA6">
        <w:t xml:space="preserve">Dr. Florian </w:t>
      </w:r>
      <w:r w:rsidRPr="00167AA6">
        <w:rPr>
          <w:rStyle w:val="Style13ptBold"/>
        </w:rPr>
        <w:t>Jehn 25</w:t>
      </w:r>
      <w:r w:rsidRPr="00167AA6">
        <w:t>. PhD, Senior Researcher, Environmental Science,</w:t>
      </w:r>
      <w:r w:rsidRPr="00001F64">
        <w:t xml:space="preserve"> European Leadership Network. "The People's History of Collapse." Effective Altruism Forum. 8-6-2025. https://forum.effectivealtruism.org/posts/2fsu5c7k5MvbE8Dm6/the-people-s-history-of-collapse</w:t>
      </w:r>
    </w:p>
    <w:p w14:paraId="25B38C13" w14:textId="77777777" w:rsidR="007B2F57" w:rsidRPr="00001F64" w:rsidRDefault="007B2F57" w:rsidP="007B2F57">
      <w:pPr>
        <w:rPr>
          <w:sz w:val="16"/>
        </w:rPr>
      </w:pPr>
      <w:r w:rsidRPr="00001F64">
        <w:rPr>
          <w:sz w:val="16"/>
        </w:rPr>
        <w:t xml:space="preserve">But resilience is a double-edged sword: a </w:t>
      </w:r>
      <w:r w:rsidRPr="00205991">
        <w:rPr>
          <w:rStyle w:val="StyleUnderline"/>
          <w:highlight w:val="green"/>
        </w:rPr>
        <w:t>system</w:t>
      </w:r>
      <w:r w:rsidRPr="00001F64">
        <w:rPr>
          <w:rStyle w:val="StyleUnderline"/>
        </w:rPr>
        <w:t xml:space="preserve"> can be </w:t>
      </w:r>
      <w:r w:rsidRPr="00205991">
        <w:rPr>
          <w:rStyle w:val="StyleUnderline"/>
          <w:highlight w:val="green"/>
        </w:rPr>
        <w:t>resilient</w:t>
      </w:r>
      <w:r w:rsidRPr="00205991">
        <w:rPr>
          <w:sz w:val="16"/>
          <w:highlight w:val="green"/>
        </w:rPr>
        <w:t xml:space="preserve"> </w:t>
      </w:r>
      <w:r w:rsidRPr="00205991">
        <w:rPr>
          <w:rStyle w:val="Emphasis"/>
          <w:sz w:val="24"/>
          <w:szCs w:val="24"/>
          <w:highlight w:val="green"/>
        </w:rPr>
        <w:t>even when</w:t>
      </w:r>
      <w:r w:rsidRPr="00001F64">
        <w:rPr>
          <w:rStyle w:val="Emphasis"/>
          <w:sz w:val="24"/>
          <w:szCs w:val="24"/>
        </w:rPr>
        <w:t xml:space="preserve"> it’s a </w:t>
      </w:r>
      <w:r w:rsidRPr="00205991">
        <w:rPr>
          <w:rStyle w:val="Emphasis"/>
          <w:sz w:val="24"/>
          <w:szCs w:val="24"/>
          <w:highlight w:val="gree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205991">
        <w:rPr>
          <w:rStyle w:val="StyleUnderline"/>
          <w:highlight w:val="green"/>
        </w:rPr>
        <w:t>collapse</w:t>
      </w:r>
      <w:r w:rsidRPr="00001F64">
        <w:rPr>
          <w:sz w:val="16"/>
        </w:rPr>
        <w:t xml:space="preserve"> often </w:t>
      </w:r>
      <w:r w:rsidRPr="00001F64">
        <w:rPr>
          <w:rStyle w:val="StyleUnderline"/>
        </w:rPr>
        <w:t xml:space="preserve">was a path to </w:t>
      </w:r>
      <w:r w:rsidRPr="00205991">
        <w:rPr>
          <w:rStyle w:val="StyleUnderline"/>
          <w:highlight w:val="green"/>
        </w:rPr>
        <w:t>enable</w:t>
      </w:r>
      <w:r w:rsidRPr="00001F64">
        <w:rPr>
          <w:sz w:val="16"/>
        </w:rPr>
        <w:t xml:space="preserve"> </w:t>
      </w:r>
      <w:r w:rsidRPr="00001F64">
        <w:rPr>
          <w:rStyle w:val="Emphasis"/>
        </w:rPr>
        <w:t xml:space="preserve">more </w:t>
      </w:r>
      <w:r w:rsidRPr="00205991">
        <w:rPr>
          <w:rStyle w:val="Emphasis"/>
          <w:highlight w:val="green"/>
        </w:rPr>
        <w:t>inclusive</w:t>
      </w:r>
      <w:r w:rsidRPr="00205991">
        <w:rPr>
          <w:sz w:val="16"/>
          <w:highlight w:val="green"/>
        </w:rPr>
        <w:t xml:space="preserve"> </w:t>
      </w:r>
      <w:r w:rsidRPr="00205991">
        <w:rPr>
          <w:rStyle w:val="StyleUnderline"/>
          <w:highlight w:val="gree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205991">
        <w:rPr>
          <w:rStyle w:val="Emphasis"/>
          <w:highlight w:val="green"/>
        </w:rPr>
        <w:t>less</w:t>
      </w:r>
      <w:r w:rsidRPr="00001F64">
        <w:rPr>
          <w:rStyle w:val="Emphasis"/>
        </w:rPr>
        <w:t xml:space="preserve"> dominance </w:t>
      </w:r>
      <w:r w:rsidRPr="00205991">
        <w:rPr>
          <w:rStyle w:val="Emphasis"/>
          <w:highlight w:val="green"/>
        </w:rPr>
        <w:t>hierarchy</w:t>
      </w:r>
      <w:r w:rsidRPr="00205991">
        <w:rPr>
          <w:sz w:val="16"/>
          <w:highlight w:val="green"/>
        </w:rPr>
        <w:t xml:space="preserve"> </w:t>
      </w:r>
      <w:r w:rsidRPr="00205991">
        <w:rPr>
          <w:rStyle w:val="StyleUnderline"/>
          <w:highlight w:val="green"/>
        </w:rPr>
        <w:t>and</w:t>
      </w:r>
      <w:r w:rsidRPr="00205991">
        <w:rPr>
          <w:sz w:val="16"/>
          <w:highlight w:val="green"/>
        </w:rPr>
        <w:t xml:space="preserve"> </w:t>
      </w:r>
      <w:r w:rsidRPr="00205991">
        <w:rPr>
          <w:rStyle w:val="Emphasis"/>
          <w:highlight w:val="green"/>
        </w:rPr>
        <w:t>more egal</w:t>
      </w:r>
      <w:r w:rsidRPr="00001F64">
        <w:rPr>
          <w:rStyle w:val="Emphasis"/>
        </w:rPr>
        <w:t xml:space="preserve">itarian </w:t>
      </w:r>
      <w:r w:rsidRPr="00205991">
        <w:rPr>
          <w:rStyle w:val="Emphasis"/>
          <w:highlight w:val="gree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205991">
        <w:rPr>
          <w:rStyle w:val="StyleUnderline"/>
          <w:highlight w:val="green"/>
        </w:rPr>
        <w:t>seen as a</w:t>
      </w:r>
      <w:r w:rsidRPr="00001F64">
        <w:rPr>
          <w:sz w:val="16"/>
        </w:rPr>
        <w:t xml:space="preserve"> cultural </w:t>
      </w:r>
      <w:r w:rsidRPr="00205991">
        <w:rPr>
          <w:rStyle w:val="Emphasis"/>
          <w:highlight w:val="green"/>
        </w:rPr>
        <w:t>adaptation to</w:t>
      </w:r>
      <w:r w:rsidRPr="00001F64">
        <w:rPr>
          <w:rStyle w:val="Emphasis"/>
        </w:rPr>
        <w:t xml:space="preserve"> too high </w:t>
      </w:r>
      <w:r w:rsidRPr="00205991">
        <w:rPr>
          <w:rStyle w:val="Emphasis"/>
          <w:highlight w:val="gree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74118945" w14:textId="77777777" w:rsidR="007B2F57" w:rsidRPr="00001F64" w:rsidRDefault="007B2F57" w:rsidP="007B2F57">
      <w:pPr>
        <w:rPr>
          <w:sz w:val="16"/>
        </w:rPr>
      </w:pPr>
      <w:r w:rsidRPr="00001F64">
        <w:rPr>
          <w:sz w:val="16"/>
        </w:rPr>
        <w:t>Modern day collapse</w:t>
      </w:r>
    </w:p>
    <w:p w14:paraId="5FCC0A22" w14:textId="77777777" w:rsidR="007B2F57" w:rsidRPr="003E4BD3" w:rsidRDefault="007B2F57" w:rsidP="007B2F57">
      <w:pPr>
        <w:rPr>
          <w:sz w:val="16"/>
        </w:rPr>
      </w:pPr>
      <w:r w:rsidRPr="00001F64">
        <w:rPr>
          <w:sz w:val="16"/>
        </w:rPr>
        <w:t xml:space="preserve">Historically, </w:t>
      </w:r>
      <w:r w:rsidRPr="00001F64">
        <w:rPr>
          <w:rStyle w:val="StyleUnderline"/>
        </w:rPr>
        <w:t xml:space="preserve">it looks </w:t>
      </w:r>
      <w:r w:rsidRPr="00205991">
        <w:rPr>
          <w:rStyle w:val="StyleUnderline"/>
          <w:highlight w:val="green"/>
        </w:rPr>
        <w:t>like</w:t>
      </w:r>
      <w:r w:rsidRPr="00001F64">
        <w:rPr>
          <w:sz w:val="16"/>
        </w:rPr>
        <w:t xml:space="preserve"> </w:t>
      </w:r>
      <w:r w:rsidRPr="00001F64">
        <w:rPr>
          <w:rStyle w:val="Emphasis"/>
          <w:sz w:val="24"/>
          <w:szCs w:val="24"/>
        </w:rPr>
        <w:t xml:space="preserve">societal </w:t>
      </w:r>
      <w:r w:rsidRPr="00205991">
        <w:rPr>
          <w:rStyle w:val="Emphasis"/>
          <w:sz w:val="24"/>
          <w:szCs w:val="24"/>
          <w:highlight w:val="gree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205991">
        <w:rPr>
          <w:rStyle w:val="Emphasis"/>
          <w:highlight w:val="green"/>
        </w:rPr>
        <w:t>history</w:t>
      </w:r>
      <w:r w:rsidRPr="00001F64">
        <w:rPr>
          <w:sz w:val="16"/>
        </w:rPr>
        <w:t xml:space="preserve">, </w:t>
      </w:r>
      <w:r w:rsidRPr="00001F64">
        <w:rPr>
          <w:rStyle w:val="StyleUnderline"/>
        </w:rPr>
        <w:t xml:space="preserve">in societal collapse we </w:t>
      </w:r>
      <w:r w:rsidRPr="00205991">
        <w:rPr>
          <w:rStyle w:val="StyleUnderline"/>
          <w:highlight w:val="green"/>
        </w:rPr>
        <w:t>seldom see</w:t>
      </w:r>
      <w:r w:rsidRPr="00205991">
        <w:rPr>
          <w:sz w:val="16"/>
          <w:highlight w:val="green"/>
        </w:rPr>
        <w:t xml:space="preserve"> </w:t>
      </w:r>
      <w:r w:rsidRPr="00205991">
        <w:rPr>
          <w:rStyle w:val="Emphasis"/>
          <w:highlight w:val="green"/>
        </w:rPr>
        <w:t>brutality at</w:t>
      </w:r>
      <w:r w:rsidRPr="00001F64">
        <w:rPr>
          <w:sz w:val="16"/>
        </w:rPr>
        <w:t xml:space="preserve"> that </w:t>
      </w:r>
      <w:r w:rsidRPr="00205991">
        <w:rPr>
          <w:rStyle w:val="Emphasis"/>
          <w:highlight w:val="green"/>
        </w:rPr>
        <w:t>scale</w:t>
      </w:r>
      <w:r w:rsidRPr="00001F64">
        <w:rPr>
          <w:sz w:val="16"/>
        </w:rPr>
        <w:t xml:space="preserve">. </w:t>
      </w:r>
      <w:r w:rsidRPr="00205991">
        <w:rPr>
          <w:rStyle w:val="StyleUnderline"/>
          <w:highlight w:val="gree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205991">
        <w:rPr>
          <w:rStyle w:val="Emphasis"/>
          <w:highlight w:val="green"/>
        </w:rPr>
        <w:t>erase</w:t>
      </w:r>
      <w:r w:rsidRPr="00001F64">
        <w:rPr>
          <w:sz w:val="16"/>
        </w:rPr>
        <w:t xml:space="preserve"> their </w:t>
      </w:r>
      <w:r w:rsidRPr="00205991">
        <w:rPr>
          <w:rStyle w:val="StyleUnderline"/>
          <w:highlight w:val="green"/>
        </w:rPr>
        <w:t>debts</w:t>
      </w:r>
      <w:r w:rsidRPr="00001F64">
        <w:rPr>
          <w:sz w:val="16"/>
        </w:rPr>
        <w:t xml:space="preserve">, </w:t>
      </w:r>
      <w:r w:rsidRPr="00001F64">
        <w:rPr>
          <w:rStyle w:val="Emphasis"/>
        </w:rPr>
        <w:t>level hierarchies</w:t>
      </w:r>
      <w:r w:rsidRPr="00001F64">
        <w:rPr>
          <w:sz w:val="16"/>
        </w:rPr>
        <w:t xml:space="preserve"> </w:t>
      </w:r>
      <w:r w:rsidRPr="00205991">
        <w:rPr>
          <w:rStyle w:val="StyleUnderline"/>
          <w:highlight w:val="gree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205991">
        <w:rPr>
          <w:rStyle w:val="StyleUnderline"/>
          <w:highlight w:val="green"/>
        </w:rPr>
        <w:t>live</w:t>
      </w:r>
      <w:r w:rsidRPr="00205991">
        <w:rPr>
          <w:sz w:val="16"/>
          <w:highlight w:val="green"/>
        </w:rPr>
        <w:t xml:space="preserve"> </w:t>
      </w:r>
      <w:r w:rsidRPr="00205991">
        <w:rPr>
          <w:rStyle w:val="Emphasis"/>
          <w:highlight w:val="gree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p w14:paraId="0C3D1F1C" w14:textId="77777777" w:rsidR="00307E94" w:rsidRDefault="00307E94" w:rsidP="00307E94">
      <w:pPr>
        <w:pStyle w:val="Heading1"/>
      </w:pPr>
      <w:r>
        <w:t>1NR---Round 4---Shirley</w:t>
      </w:r>
    </w:p>
    <w:p w14:paraId="1FDF2295" w14:textId="77777777" w:rsidR="00307E94" w:rsidRDefault="00307E94" w:rsidP="00307E94">
      <w:pPr>
        <w:pStyle w:val="Heading2"/>
      </w:pPr>
      <w:r>
        <w:t>CP---Collab</w:t>
      </w:r>
    </w:p>
    <w:p w14:paraId="4E3E6474" w14:textId="77777777" w:rsidR="00307E94" w:rsidRDefault="00307E94" w:rsidP="00307E94">
      <w:pPr>
        <w:pStyle w:val="Heading3"/>
      </w:pPr>
      <w:r>
        <w:t>Kick---2NC</w:t>
      </w:r>
    </w:p>
    <w:p w14:paraId="4AA08411" w14:textId="77777777" w:rsidR="00307E94" w:rsidRDefault="00307E94" w:rsidP="00307E94">
      <w:pPr>
        <w:pStyle w:val="Heading2"/>
      </w:pPr>
      <w:r>
        <w:t>DA---Midterms</w:t>
      </w:r>
    </w:p>
    <w:p w14:paraId="0AF7566C" w14:textId="77777777" w:rsidR="00307E94" w:rsidRDefault="00307E94" w:rsidP="00307E94">
      <w:pPr>
        <w:pStyle w:val="Heading3"/>
      </w:pPr>
      <w:r>
        <w:t>Impact---Alliances---2NC</w:t>
      </w:r>
    </w:p>
    <w:p w14:paraId="4DBB2355" w14:textId="77777777" w:rsidR="00307E94" w:rsidRPr="00CB46EC" w:rsidRDefault="00307E94" w:rsidP="00307E94">
      <w:pPr>
        <w:pStyle w:val="Heading4"/>
        <w:rPr>
          <w:rFonts w:cs="Times New Roman"/>
        </w:rPr>
      </w:pPr>
      <w:r>
        <w:rPr>
          <w:rFonts w:cs="Times New Roman"/>
        </w:rPr>
        <w:t>US Allied</w:t>
      </w:r>
      <w:r w:rsidRPr="00CB46EC">
        <w:rPr>
          <w:rFonts w:cs="Times New Roman"/>
        </w:rPr>
        <w:t xml:space="preserve"> tech leadership prevents extinction </w:t>
      </w:r>
    </w:p>
    <w:p w14:paraId="1F475344" w14:textId="77777777" w:rsidR="00307E94" w:rsidRPr="00CB46EC" w:rsidRDefault="00307E94" w:rsidP="00307E94">
      <w:pPr>
        <w:rPr>
          <w:sz w:val="14"/>
        </w:rPr>
      </w:pPr>
      <w:r w:rsidRPr="00CB46EC">
        <w:rPr>
          <w:sz w:val="14"/>
        </w:rPr>
        <w:t xml:space="preserve">Ash </w:t>
      </w:r>
      <w:r w:rsidRPr="00CB46EC">
        <w:rPr>
          <w:rStyle w:val="Style13ptBold"/>
        </w:rPr>
        <w:t>Jain 19</w:t>
      </w:r>
      <w:r w:rsidRPr="00CB46EC">
        <w:rPr>
          <w:sz w:val="14"/>
        </w:rPr>
        <w:t xml:space="preserve">,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w:t>
      </w:r>
      <w:r w:rsidRPr="00577EB6">
        <w:rPr>
          <w:sz w:val="14"/>
        </w:rPr>
        <w:t>https://www.atlanticcouncil.org/wp-content/uploads/2019/10/Present-at-the-Recreation.pdf</w:t>
      </w:r>
    </w:p>
    <w:p w14:paraId="0E5213F3" w14:textId="77777777" w:rsidR="00307E94" w:rsidRDefault="00307E94" w:rsidP="00307E94">
      <w:pPr>
        <w:rPr>
          <w:sz w:val="16"/>
        </w:rPr>
      </w:pPr>
      <w:r w:rsidRPr="00CB46EC">
        <w:rPr>
          <w:rStyle w:val="StyleUnderline"/>
        </w:rPr>
        <w:t>The system must</w:t>
      </w:r>
      <w:r w:rsidRPr="00CB46EC">
        <w:rPr>
          <w:sz w:val="16"/>
        </w:rPr>
        <w:t xml:space="preserve"> also </w:t>
      </w:r>
      <w:r w:rsidRPr="00CB46EC">
        <w:rPr>
          <w:rStyle w:val="StyleUnderline"/>
        </w:rPr>
        <w:t>be adapted to deal with</w:t>
      </w:r>
      <w:r w:rsidRPr="00CB46EC">
        <w:rPr>
          <w:sz w:val="16"/>
        </w:rPr>
        <w:t xml:space="preserve"> new issues that were not envisioned when the existing order was designed. Foremost among these issues is </w:t>
      </w:r>
      <w:r w:rsidRPr="00CB46EC">
        <w:rPr>
          <w:rStyle w:val="StyleUnderline"/>
        </w:rPr>
        <w:t xml:space="preserve">emerging and disruptive technology, including </w:t>
      </w:r>
      <w:r w:rsidRPr="00CB46EC">
        <w:rPr>
          <w:rStyle w:val="Emphasis"/>
        </w:rPr>
        <w:t>AI</w:t>
      </w:r>
      <w:r w:rsidRPr="00CB46EC">
        <w:rPr>
          <w:rStyle w:val="StyleUnderline"/>
        </w:rPr>
        <w:t xml:space="preserve">, </w:t>
      </w:r>
      <w:r w:rsidRPr="00CB46EC">
        <w:rPr>
          <w:rStyle w:val="Emphasis"/>
        </w:rPr>
        <w:t>additive manufacturing</w:t>
      </w:r>
      <w:r w:rsidRPr="00CB46EC">
        <w:rPr>
          <w:sz w:val="16"/>
        </w:rPr>
        <w:t xml:space="preserve"> (or </w:t>
      </w:r>
      <w:r w:rsidRPr="00CB46EC">
        <w:rPr>
          <w:rStyle w:val="Emphasis"/>
        </w:rPr>
        <w:t>3D printing</w:t>
      </w:r>
      <w:r w:rsidRPr="00CB46EC">
        <w:rPr>
          <w:sz w:val="16"/>
        </w:rPr>
        <w:t xml:space="preserve">), </w:t>
      </w:r>
      <w:r w:rsidRPr="00CB46EC">
        <w:rPr>
          <w:rStyle w:val="StyleUnderline"/>
        </w:rPr>
        <w:t>quantum computing</w:t>
      </w:r>
      <w:r w:rsidRPr="00CB46EC">
        <w:rPr>
          <w:sz w:val="16"/>
        </w:rPr>
        <w:t xml:space="preserve">, </w:t>
      </w:r>
      <w:r w:rsidRPr="00CB46EC">
        <w:rPr>
          <w:rStyle w:val="Emphasis"/>
        </w:rPr>
        <w:t>genetic engineering</w:t>
      </w:r>
      <w:r w:rsidRPr="00CB46EC">
        <w:rPr>
          <w:rStyle w:val="StyleUnderline"/>
        </w:rPr>
        <w:t xml:space="preserve">, </w:t>
      </w:r>
      <w:r w:rsidRPr="00CB46EC">
        <w:rPr>
          <w:rStyle w:val="Emphasis"/>
        </w:rPr>
        <w:t>robotics</w:t>
      </w:r>
      <w:r w:rsidRPr="00CB46EC">
        <w:rPr>
          <w:rStyle w:val="StyleUnderline"/>
        </w:rPr>
        <w:t xml:space="preserve">, </w:t>
      </w:r>
      <w:r w:rsidRPr="00CB46EC">
        <w:rPr>
          <w:rStyle w:val="Emphasis"/>
        </w:rPr>
        <w:t>directed energy</w:t>
      </w:r>
      <w:r w:rsidRPr="00CB46EC">
        <w:rPr>
          <w:rStyle w:val="StyleUnderline"/>
        </w:rPr>
        <w:t>, the</w:t>
      </w:r>
      <w:r w:rsidRPr="00CB46EC">
        <w:rPr>
          <w:sz w:val="16"/>
        </w:rPr>
        <w:t xml:space="preserve"> Internet of things (</w:t>
      </w:r>
      <w:r w:rsidRPr="00CB46EC">
        <w:rPr>
          <w:rStyle w:val="Emphasis"/>
          <w:highlight w:val="green"/>
        </w:rPr>
        <w:t>IOT</w:t>
      </w:r>
      <w:r w:rsidRPr="00CB46EC">
        <w:rPr>
          <w:rStyle w:val="StyleUnderline"/>
          <w:highlight w:val="green"/>
        </w:rPr>
        <w:t xml:space="preserve">), </w:t>
      </w:r>
      <w:r w:rsidRPr="00CB46EC">
        <w:rPr>
          <w:rStyle w:val="Emphasis"/>
          <w:highlight w:val="green"/>
        </w:rPr>
        <w:t>5G</w:t>
      </w:r>
      <w:r w:rsidRPr="00CB46EC">
        <w:rPr>
          <w:rStyle w:val="StyleUnderline"/>
          <w:highlight w:val="green"/>
        </w:rPr>
        <w:t xml:space="preserve">, </w:t>
      </w:r>
      <w:r w:rsidRPr="00CB46EC">
        <w:rPr>
          <w:rStyle w:val="Emphasis"/>
          <w:highlight w:val="green"/>
        </w:rPr>
        <w:t>space</w:t>
      </w:r>
      <w:r w:rsidRPr="00CB46EC">
        <w:rPr>
          <w:rStyle w:val="StyleUnderline"/>
          <w:highlight w:val="green"/>
        </w:rPr>
        <w:t xml:space="preserve">, </w:t>
      </w:r>
      <w:r w:rsidRPr="00CB46EC">
        <w:rPr>
          <w:rStyle w:val="Emphasis"/>
          <w:highlight w:val="green"/>
        </w:rPr>
        <w:t>cyber</w:t>
      </w:r>
      <w:r w:rsidRPr="00CB46EC">
        <w:rPr>
          <w:sz w:val="16"/>
        </w:rPr>
        <w:t xml:space="preserve">, and many others. Like other disruptive technologies before them, </w:t>
      </w:r>
      <w:r w:rsidRPr="00CB46EC">
        <w:rPr>
          <w:rStyle w:val="StyleUnderline"/>
        </w:rPr>
        <w:t xml:space="preserve">these innovations </w:t>
      </w:r>
      <w:r w:rsidRPr="00CB46EC">
        <w:rPr>
          <w:rStyle w:val="StyleUnderline"/>
          <w:highlight w:val="green"/>
        </w:rPr>
        <w:t>promise</w:t>
      </w:r>
      <w:r w:rsidRPr="00CB46EC">
        <w:rPr>
          <w:rStyle w:val="StyleUnderline"/>
        </w:rPr>
        <w:t xml:space="preserve"> great </w:t>
      </w:r>
      <w:r w:rsidRPr="00CB46EC">
        <w:rPr>
          <w:rStyle w:val="StyleUnderline"/>
          <w:highlight w:val="green"/>
        </w:rPr>
        <w:t>benefits, but</w:t>
      </w:r>
      <w:r w:rsidRPr="00CB46EC">
        <w:rPr>
          <w:rStyle w:val="StyleUnderline"/>
        </w:rPr>
        <w:t xml:space="preserve"> also </w:t>
      </w:r>
      <w:r w:rsidRPr="00CB46EC">
        <w:rPr>
          <w:rStyle w:val="StyleUnderline"/>
          <w:highlight w:val="green"/>
        </w:rPr>
        <w:t>carry</w:t>
      </w:r>
      <w:r w:rsidRPr="00CB46EC">
        <w:rPr>
          <w:rStyle w:val="StyleUnderline"/>
        </w:rPr>
        <w:t xml:space="preserve"> </w:t>
      </w:r>
      <w:r w:rsidRPr="00CB46EC">
        <w:rPr>
          <w:rStyle w:val="Emphasis"/>
        </w:rPr>
        <w:t xml:space="preserve">serious </w:t>
      </w:r>
      <w:r w:rsidRPr="00CB46EC">
        <w:rPr>
          <w:rStyle w:val="Emphasis"/>
          <w:highlight w:val="green"/>
        </w:rPr>
        <w:t>downside risks</w:t>
      </w:r>
      <w:r w:rsidRPr="00CB46EC">
        <w:rPr>
          <w:sz w:val="16"/>
        </w:rPr>
        <w:t xml:space="preserve">.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 Yet, </w:t>
      </w:r>
      <w:r w:rsidRPr="00CB46EC">
        <w:rPr>
          <w:rStyle w:val="StyleUnderline"/>
        </w:rPr>
        <w:t>AI is</w:t>
      </w:r>
      <w:r w:rsidRPr="00CB46EC">
        <w:rPr>
          <w:sz w:val="16"/>
        </w:rPr>
        <w:t xml:space="preserve"> also transforming economies and societies, and </w:t>
      </w:r>
      <w:r w:rsidRPr="00CB46EC">
        <w:rPr>
          <w:rStyle w:val="StyleUnderline"/>
        </w:rPr>
        <w:t>generating new security challenges</w:t>
      </w:r>
      <w:r w:rsidRPr="00CB46EC">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CB46EC">
        <w:rPr>
          <w:rStyle w:val="StyleUnderline"/>
          <w:highlight w:val="green"/>
        </w:rPr>
        <w:t>autonomous weapons</w:t>
      </w:r>
      <w:r w:rsidRPr="00CB46EC">
        <w:rPr>
          <w:sz w:val="16"/>
        </w:rPr>
        <w:t xml:space="preserve"> systems will become “killer robots” that select and engage targets without human input, and </w:t>
      </w:r>
      <w:r w:rsidRPr="00CB46EC">
        <w:rPr>
          <w:rStyle w:val="StyleUnderline"/>
          <w:highlight w:val="green"/>
        </w:rPr>
        <w:t>could</w:t>
      </w:r>
      <w:r w:rsidRPr="00CB46EC">
        <w:rPr>
          <w:rStyle w:val="StyleUnderline"/>
        </w:rPr>
        <w:t xml:space="preserve"> eventually </w:t>
      </w:r>
      <w:r w:rsidRPr="00CB46EC">
        <w:rPr>
          <w:rStyle w:val="Emphasis"/>
          <w:highlight w:val="green"/>
        </w:rPr>
        <w:t>turn on</w:t>
      </w:r>
      <w:r w:rsidRPr="00CB46EC">
        <w:rPr>
          <w:rStyle w:val="Emphasis"/>
        </w:rPr>
        <w:t xml:space="preserve"> their </w:t>
      </w:r>
      <w:r w:rsidRPr="00CB46EC">
        <w:rPr>
          <w:rStyle w:val="Emphasis"/>
          <w:highlight w:val="green"/>
        </w:rPr>
        <w:t>creators, resulting in</w:t>
      </w:r>
      <w:r w:rsidRPr="00CB46EC">
        <w:rPr>
          <w:rStyle w:val="Emphasis"/>
        </w:rPr>
        <w:t xml:space="preserve"> human </w:t>
      </w:r>
      <w:r w:rsidRPr="00CB46EC">
        <w:rPr>
          <w:rStyle w:val="Emphasis"/>
          <w:highlight w:val="green"/>
        </w:rPr>
        <w:t>extinction</w:t>
      </w:r>
      <w:r w:rsidRPr="00CB46EC">
        <w:rPr>
          <w:rStyle w:val="StyleUnderline"/>
        </w:rPr>
        <w:t xml:space="preserve">. The other technologies on this lisgt similarly balance great potential upside with great downside risk. </w:t>
      </w:r>
      <w:r w:rsidRPr="00CB46EC">
        <w:rPr>
          <w:rStyle w:val="StyleUnderline"/>
          <w:highlight w:val="green"/>
        </w:rPr>
        <w:t>3D printing</w:t>
      </w:r>
      <w:r w:rsidRPr="00CB46EC">
        <w:rPr>
          <w:sz w:val="16"/>
        </w:rPr>
        <w:t xml:space="preserve">, for example, can be used to “make anything anywhere,” reducing costs for a wide range of manufactured goods and encouraging a return of local manufacturing industries.61 At the same time, advanced 3D printers </w:t>
      </w:r>
      <w:r w:rsidRPr="00CB46EC">
        <w:rPr>
          <w:rStyle w:val="StyleUnderline"/>
          <w:highlight w:val="green"/>
        </w:rPr>
        <w:t>can</w:t>
      </w:r>
      <w:r w:rsidRPr="00CB46EC">
        <w:rPr>
          <w:sz w:val="16"/>
        </w:rPr>
        <w:t xml:space="preserve"> also </w:t>
      </w:r>
      <w:r w:rsidRPr="00CB46EC">
        <w:rPr>
          <w:rStyle w:val="StyleUnderline"/>
          <w:highlight w:val="green"/>
        </w:rPr>
        <w:t>be used by</w:t>
      </w:r>
      <w:r w:rsidRPr="00CB46EC">
        <w:rPr>
          <w:rStyle w:val="StyleUnderline"/>
        </w:rPr>
        <w:t xml:space="preserve"> revisionist and </w:t>
      </w:r>
      <w:r w:rsidRPr="00CB46EC">
        <w:rPr>
          <w:rStyle w:val="StyleUnderline"/>
          <w:highlight w:val="green"/>
        </w:rPr>
        <w:t>rogue states</w:t>
      </w:r>
      <w:r w:rsidRPr="00CB46EC">
        <w:rPr>
          <w:rStyle w:val="StyleUnderline"/>
        </w:rPr>
        <w:t xml:space="preserve"> to print component parts for advanced weapons systems or</w:t>
      </w:r>
      <w:r w:rsidRPr="00CB46EC">
        <w:rPr>
          <w:sz w:val="16"/>
        </w:rPr>
        <w:t xml:space="preserve"> even </w:t>
      </w:r>
      <w:r w:rsidRPr="00CB46EC">
        <w:rPr>
          <w:rStyle w:val="StyleUnderline"/>
        </w:rPr>
        <w:t>WMD</w:t>
      </w:r>
      <w:r w:rsidRPr="00CB46EC">
        <w:rPr>
          <w:sz w:val="16"/>
        </w:rPr>
        <w:t xml:space="preserve"> programs, </w:t>
      </w:r>
      <w:r w:rsidRPr="00CB46EC">
        <w:rPr>
          <w:rStyle w:val="Emphasis"/>
          <w:highlight w:val="green"/>
        </w:rPr>
        <w:t>spurring arms races and</w:t>
      </w:r>
      <w:r w:rsidRPr="00CB46EC">
        <w:rPr>
          <w:rStyle w:val="Emphasis"/>
        </w:rPr>
        <w:t xml:space="preserve"> weapons </w:t>
      </w:r>
      <w:r w:rsidRPr="00CB46EC">
        <w:rPr>
          <w:rStyle w:val="Emphasis"/>
          <w:highlight w:val="green"/>
        </w:rPr>
        <w:t>prolif</w:t>
      </w:r>
      <w:r w:rsidRPr="00CB46EC">
        <w:rPr>
          <w:rStyle w:val="Emphasis"/>
        </w:rPr>
        <w:t>eration</w:t>
      </w:r>
      <w:r w:rsidRPr="00CB46EC">
        <w:rPr>
          <w:sz w:val="16"/>
        </w:rPr>
        <w:t xml:space="preserve">.62 </w:t>
      </w:r>
      <w:r w:rsidRPr="00CB46EC">
        <w:rPr>
          <w:rStyle w:val="StyleUnderline"/>
        </w:rPr>
        <w:t>Genetic engineering can</w:t>
      </w:r>
      <w:r w:rsidRPr="00CB46EC">
        <w:rPr>
          <w:sz w:val="16"/>
        </w:rPr>
        <w:t xml:space="preserve"> wipe out entire classes of disease through improved medicine, or </w:t>
      </w:r>
      <w:r w:rsidRPr="00CB46EC">
        <w:rPr>
          <w:rStyle w:val="StyleUnderline"/>
        </w:rPr>
        <w:t>wipe out entire classes of people through genetically engineered superbugs. Directed-energy missile defenses may defend against incoming missile attacks, while</w:t>
      </w:r>
      <w:r w:rsidRPr="00CB46EC">
        <w:rPr>
          <w:sz w:val="16"/>
        </w:rPr>
        <w:t xml:space="preserve"> also </w:t>
      </w:r>
      <w:r w:rsidRPr="00CB46EC">
        <w:rPr>
          <w:rStyle w:val="Emphasis"/>
        </w:rPr>
        <w:t>undermining global strategic stability</w:t>
      </w:r>
      <w:r w:rsidRPr="00CB46EC">
        <w:rPr>
          <w:sz w:val="16"/>
        </w:rPr>
        <w:t xml:space="preserve">. Perhaps </w:t>
      </w:r>
      <w:r w:rsidRPr="00CB46EC">
        <w:rPr>
          <w:rStyle w:val="StyleUnderline"/>
        </w:rPr>
        <w:t>the greatest risk to global strategic stability from new technology</w:t>
      </w:r>
      <w:r w:rsidRPr="00CB46EC">
        <w:rPr>
          <w:sz w:val="16"/>
        </w:rPr>
        <w:t xml:space="preserve">, however, </w:t>
      </w:r>
      <w:r w:rsidRPr="00CB46EC">
        <w:rPr>
          <w:rStyle w:val="StyleUnderline"/>
        </w:rPr>
        <w:t>comes from the risk</w:t>
      </w:r>
      <w:r w:rsidRPr="00CB46EC">
        <w:rPr>
          <w:sz w:val="16"/>
        </w:rPr>
        <w:t xml:space="preserve"> that </w:t>
      </w:r>
      <w:r w:rsidRPr="00CB46EC">
        <w:rPr>
          <w:rStyle w:val="Emphasis"/>
        </w:rPr>
        <w:t>revisionist autocracies may win the new tech arms race</w:t>
      </w:r>
      <w:r w:rsidRPr="00CB46EC">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CB46EC">
        <w:rPr>
          <w:rStyle w:val="StyleUnderline"/>
        </w:rPr>
        <w:t>stability has been maintained in Europe and Asia</w:t>
      </w:r>
      <w:r w:rsidRPr="00CB46EC">
        <w:rPr>
          <w:sz w:val="16"/>
        </w:rPr>
        <w:t xml:space="preserve"> for decades </w:t>
      </w:r>
      <w:r w:rsidRPr="00CB46EC">
        <w:rPr>
          <w:rStyle w:val="StyleUnderline"/>
        </w:rPr>
        <w:t xml:space="preserve">because the </w:t>
      </w:r>
      <w:r w:rsidRPr="00CB46EC">
        <w:rPr>
          <w:rStyle w:val="Emphasis"/>
        </w:rPr>
        <w:t>U</w:t>
      </w:r>
      <w:r w:rsidRPr="00CB46EC">
        <w:rPr>
          <w:sz w:val="16"/>
        </w:rPr>
        <w:t xml:space="preserve">nited </w:t>
      </w:r>
      <w:r w:rsidRPr="00CB46EC">
        <w:rPr>
          <w:rStyle w:val="Emphasis"/>
        </w:rPr>
        <w:t>S</w:t>
      </w:r>
      <w:r w:rsidRPr="00CB46EC">
        <w:rPr>
          <w:sz w:val="16"/>
        </w:rPr>
        <w:t xml:space="preserve">tates </w:t>
      </w:r>
      <w:r w:rsidRPr="00CB46EC">
        <w:rPr>
          <w:rStyle w:val="StyleUnderline"/>
        </w:rPr>
        <w:t>and its democratic allies possessed a favorable economic and military balance of power</w:t>
      </w:r>
      <w:r w:rsidRPr="00CB46EC">
        <w:rPr>
          <w:sz w:val="16"/>
        </w:rPr>
        <w:t xml:space="preserve"> in those key regions. Many believe, however, that China may now have the lead in the new technologies of the twenty-first century, including AI, quantum, 5G, hypersonic missiles, and others. </w:t>
      </w:r>
      <w:r w:rsidRPr="00CB46EC">
        <w:rPr>
          <w:rStyle w:val="StyleUnderline"/>
        </w:rPr>
        <w:t>If China succeeds in mastering the technologies of the future before the democratic core</w:t>
      </w:r>
      <w:r w:rsidRPr="00CB46EC">
        <w:rPr>
          <w:sz w:val="16"/>
        </w:rPr>
        <w:t xml:space="preserve">, then </w:t>
      </w:r>
      <w:r w:rsidRPr="00CB46EC">
        <w:rPr>
          <w:rStyle w:val="StyleUnderline"/>
        </w:rPr>
        <w:t>this could lead to a drastic and rapid shift in the balance of power, upsetting global strategic stability, and the call for a democratic- led, rules-based system</w:t>
      </w:r>
      <w:r w:rsidRPr="00CB46EC">
        <w:rPr>
          <w:sz w:val="16"/>
        </w:rPr>
        <w:t xml:space="preserve"> outlined in these pages.63 </w:t>
      </w:r>
      <w:r w:rsidRPr="00CB46EC">
        <w:rPr>
          <w:rStyle w:val="StyleUnderline"/>
          <w:highlight w:val="green"/>
        </w:rPr>
        <w:t xml:space="preserve">The </w:t>
      </w:r>
      <w:r w:rsidRPr="00CB46EC">
        <w:rPr>
          <w:rStyle w:val="Emphasis"/>
          <w:highlight w:val="green"/>
        </w:rPr>
        <w:t>U</w:t>
      </w:r>
      <w:r w:rsidRPr="00CB46EC">
        <w:rPr>
          <w:sz w:val="16"/>
        </w:rPr>
        <w:t xml:space="preserve">nited </w:t>
      </w:r>
      <w:r w:rsidRPr="00CB46EC">
        <w:rPr>
          <w:rStyle w:val="Emphasis"/>
          <w:highlight w:val="green"/>
        </w:rPr>
        <w:t>S</w:t>
      </w:r>
      <w:r w:rsidRPr="00CB46EC">
        <w:rPr>
          <w:sz w:val="16"/>
        </w:rPr>
        <w:t xml:space="preserve">tates </w:t>
      </w:r>
      <w:r w:rsidRPr="00CB46EC">
        <w:rPr>
          <w:rStyle w:val="StyleUnderline"/>
          <w:highlight w:val="green"/>
        </w:rPr>
        <w:t>and</w:t>
      </w:r>
      <w:r w:rsidRPr="00CB46EC">
        <w:rPr>
          <w:rStyle w:val="StyleUnderline"/>
        </w:rPr>
        <w:t xml:space="preserve"> its </w:t>
      </w:r>
      <w:r w:rsidRPr="00CB46EC">
        <w:rPr>
          <w:rStyle w:val="Emphasis"/>
          <w:highlight w:val="green"/>
        </w:rPr>
        <w:t>democratic allies</w:t>
      </w:r>
      <w:r w:rsidRPr="00CB46EC">
        <w:rPr>
          <w:rStyle w:val="StyleUnderline"/>
          <w:highlight w:val="green"/>
        </w:rPr>
        <w:t xml:space="preserve"> need to</w:t>
      </w:r>
      <w:r w:rsidRPr="00CB46EC">
        <w:rPr>
          <w:rStyle w:val="StyleUnderline"/>
        </w:rPr>
        <w:t xml:space="preserve"> work with other major powers to develop a framework for </w:t>
      </w:r>
      <w:r w:rsidRPr="00CB46EC">
        <w:rPr>
          <w:rStyle w:val="Emphasis"/>
          <w:highlight w:val="green"/>
        </w:rPr>
        <w:t>harness</w:t>
      </w:r>
      <w:r w:rsidRPr="00CB46EC">
        <w:rPr>
          <w:rStyle w:val="StyleUnderline"/>
        </w:rPr>
        <w:t xml:space="preserve">ing emerging </w:t>
      </w:r>
      <w:r w:rsidRPr="00CB46EC">
        <w:rPr>
          <w:rStyle w:val="Emphasis"/>
          <w:highlight w:val="green"/>
        </w:rPr>
        <w:t>tech</w:t>
      </w:r>
      <w:r w:rsidRPr="00CB46EC">
        <w:rPr>
          <w:rStyle w:val="StyleUnderline"/>
        </w:rPr>
        <w:t xml:space="preserve">nology in a way </w:t>
      </w:r>
      <w:r w:rsidRPr="00CB46EC">
        <w:rPr>
          <w:rStyle w:val="StyleUnderline"/>
          <w:highlight w:val="green"/>
        </w:rPr>
        <w:t xml:space="preserve">that </w:t>
      </w:r>
      <w:r w:rsidRPr="00CB46EC">
        <w:rPr>
          <w:rStyle w:val="Emphasis"/>
          <w:highlight w:val="green"/>
        </w:rPr>
        <w:t>maximizes</w:t>
      </w:r>
      <w:r w:rsidRPr="00CB46EC">
        <w:rPr>
          <w:sz w:val="16"/>
        </w:rPr>
        <w:t xml:space="preserve"> its </w:t>
      </w:r>
      <w:r w:rsidRPr="00CB46EC">
        <w:rPr>
          <w:rStyle w:val="Emphasis"/>
          <w:highlight w:val="green"/>
        </w:rPr>
        <w:t>upside</w:t>
      </w:r>
      <w:r w:rsidRPr="00CB46EC">
        <w:rPr>
          <w:rStyle w:val="Emphasis"/>
        </w:rPr>
        <w:t xml:space="preserve"> potential</w:t>
      </w:r>
      <w:r w:rsidRPr="00CB46EC">
        <w:rPr>
          <w:rStyle w:val="StyleUnderline"/>
        </w:rPr>
        <w:t xml:space="preserve">, while </w:t>
      </w:r>
      <w:r w:rsidRPr="00CB46EC">
        <w:rPr>
          <w:rStyle w:val="Emphasis"/>
          <w:highlight w:val="green"/>
        </w:rPr>
        <w:t>mitigating</w:t>
      </w:r>
      <w:r w:rsidRPr="00CB46EC">
        <w:rPr>
          <w:sz w:val="16"/>
        </w:rPr>
        <w:t xml:space="preserve"> against its </w:t>
      </w:r>
      <w:r w:rsidRPr="00CB46EC">
        <w:rPr>
          <w:rStyle w:val="Emphasis"/>
          <w:highlight w:val="green"/>
        </w:rPr>
        <w:t>downside</w:t>
      </w:r>
      <w:r w:rsidRPr="00CB46EC">
        <w:rPr>
          <w:rStyle w:val="Emphasis"/>
        </w:rPr>
        <w:t xml:space="preserve"> risks</w:t>
      </w:r>
      <w:r w:rsidRPr="00CB46EC">
        <w:rPr>
          <w:sz w:val="16"/>
        </w:rPr>
        <w:t xml:space="preserve">, and also </w:t>
      </w:r>
      <w:r w:rsidRPr="00CB46EC">
        <w:rPr>
          <w:rStyle w:val="StyleUnderline"/>
        </w:rPr>
        <w:t>contributing to the maintenance of global stability</w:t>
      </w:r>
      <w:r w:rsidRPr="00CB46EC">
        <w:rPr>
          <w:sz w:val="16"/>
        </w:rPr>
        <w:t xml:space="preserve">. The existing international order contains a wide range of agreements for harnessing the technologies of the twentieth century, but they need to be updated for the twenty-first century. The world needs an entire new set of arms-control, nonproliferation, export-control, and other agreements to exploit new technology while mitigating downside risk. These agreements should seek to maintain global strategic stability among the major powers, and prevent the proliferation of dangerous weapons systems to hostile and revisionist states. </w:t>
      </w:r>
      <w:r w:rsidRPr="00CB46EC">
        <w:rPr>
          <w:rStyle w:val="StyleUnderline"/>
        </w:rPr>
        <w:t>A new technology committee established under</w:t>
      </w:r>
      <w:r w:rsidRPr="00CB46EC">
        <w:rPr>
          <w:sz w:val="16"/>
        </w:rPr>
        <w:t xml:space="preserve"> the auspices of </w:t>
      </w:r>
      <w:r w:rsidRPr="00CB46EC">
        <w:rPr>
          <w:rStyle w:val="Emphasis"/>
        </w:rPr>
        <w:t>a revamped D10</w:t>
      </w:r>
      <w:r w:rsidRPr="00CB46EC">
        <w:rPr>
          <w:rStyle w:val="StyleUnderline"/>
        </w:rPr>
        <w:t xml:space="preserve"> could serve as a forum for the democratic core to converge on common standards for the protection of</w:t>
      </w:r>
      <w:r w:rsidRPr="00CB46EC">
        <w:rPr>
          <w:sz w:val="16"/>
        </w:rPr>
        <w:t xml:space="preserve"> privacy, individual rights, and </w:t>
      </w:r>
      <w:r w:rsidRPr="00CB46EC">
        <w:rPr>
          <w:rStyle w:val="StyleUnderline"/>
        </w:rPr>
        <w:t xml:space="preserve">liberal values amid rapid </w:t>
      </w:r>
      <w:r w:rsidRPr="00CB46EC">
        <w:rPr>
          <w:rStyle w:val="Emphasis"/>
        </w:rPr>
        <w:t>tech</w:t>
      </w:r>
      <w:r w:rsidRPr="00CB46EC">
        <w:rPr>
          <w:rStyle w:val="StyleUnderline"/>
        </w:rPr>
        <w:t>nological change</w:t>
      </w:r>
      <w:r w:rsidRPr="00CB46EC">
        <w:rPr>
          <w:sz w:val="16"/>
        </w:rPr>
        <w:t xml:space="preserve">. It is also imperative that the United States and its democratic allies maintain their innovation edge. This means cultivating their traditional advantages in this area, including in education, research and development, openness to immigration, and strong capital markets. </w:t>
      </w:r>
      <w:r w:rsidRPr="00CB46EC">
        <w:rPr>
          <w:rStyle w:val="StyleUnderline"/>
        </w:rPr>
        <w:t>It could discuss</w:t>
      </w:r>
      <w:r w:rsidRPr="00CB46EC">
        <w:rPr>
          <w:sz w:val="16"/>
        </w:rPr>
        <w:t xml:space="preserve"> the creation of formal </w:t>
      </w:r>
      <w:r w:rsidRPr="00CB46EC">
        <w:rPr>
          <w:rStyle w:val="StyleUnderline"/>
        </w:rPr>
        <w:t>norms and standards to guide the ethical uses of technology</w:t>
      </w:r>
      <w:r w:rsidRPr="00CB46EC">
        <w:rPr>
          <w:sz w:val="16"/>
        </w:rPr>
        <w:t xml:space="preserve">, from AI to genetic engineering to “killer robots.” </w:t>
      </w:r>
      <w:r w:rsidRPr="00CB46EC">
        <w:rPr>
          <w:rStyle w:val="StyleUnderline"/>
        </w:rPr>
        <w:t>This D10 Technology Norms Committee could</w:t>
      </w:r>
      <w:r w:rsidRPr="00CB46EC">
        <w:rPr>
          <w:sz w:val="16"/>
        </w:rPr>
        <w:t xml:space="preserve"> also serve as a platform to coordinate on strategies to </w:t>
      </w:r>
      <w:r w:rsidRPr="00CB46EC">
        <w:rPr>
          <w:rStyle w:val="Emphasis"/>
          <w:highlight w:val="green"/>
        </w:rPr>
        <w:t>ensure</w:t>
      </w:r>
      <w:r w:rsidRPr="00CB46EC">
        <w:rPr>
          <w:sz w:val="16"/>
        </w:rPr>
        <w:t xml:space="preserve"> that </w:t>
      </w:r>
      <w:r w:rsidRPr="00CB46EC">
        <w:rPr>
          <w:rStyle w:val="Emphasis"/>
          <w:highlight w:val="green"/>
        </w:rPr>
        <w:t>the U</w:t>
      </w:r>
      <w:r w:rsidRPr="00CB46EC">
        <w:rPr>
          <w:sz w:val="16"/>
        </w:rPr>
        <w:t xml:space="preserve">nited </w:t>
      </w:r>
      <w:r w:rsidRPr="00CB46EC">
        <w:rPr>
          <w:rStyle w:val="Emphasis"/>
          <w:highlight w:val="green"/>
        </w:rPr>
        <w:t>S</w:t>
      </w:r>
      <w:r w:rsidRPr="00CB46EC">
        <w:rPr>
          <w:sz w:val="16"/>
        </w:rPr>
        <w:t xml:space="preserve">tates </w:t>
      </w:r>
      <w:r w:rsidRPr="00CB46EC">
        <w:rPr>
          <w:rStyle w:val="Emphasis"/>
          <w:highlight w:val="green"/>
        </w:rPr>
        <w:t>and</w:t>
      </w:r>
      <w:r w:rsidRPr="00CB46EC">
        <w:rPr>
          <w:rStyle w:val="Emphasis"/>
        </w:rPr>
        <w:t xml:space="preserve"> its democratic </w:t>
      </w:r>
      <w:r w:rsidRPr="00CB46EC">
        <w:rPr>
          <w:rStyle w:val="Emphasis"/>
          <w:highlight w:val="green"/>
        </w:rPr>
        <w:t>allies</w:t>
      </w:r>
      <w:r w:rsidRPr="00CB46EC">
        <w:rPr>
          <w:rStyle w:val="StyleUnderline"/>
          <w:highlight w:val="green"/>
        </w:rPr>
        <w:t xml:space="preserve"> maintain their innovation edge</w:t>
      </w:r>
      <w:r w:rsidRPr="00CB46EC">
        <w:rPr>
          <w:rStyle w:val="StyleUnderline"/>
        </w:rPr>
        <w:t xml:space="preserve"> in areas of </w:t>
      </w:r>
      <w:r w:rsidRPr="00CB46EC">
        <w:rPr>
          <w:rStyle w:val="Emphasis"/>
        </w:rPr>
        <w:t>critically sensitive technology</w:t>
      </w:r>
      <w:r w:rsidRPr="00CB46EC">
        <w:rPr>
          <w:rStyle w:val="StyleUnderline"/>
        </w:rPr>
        <w:t>, and forge agreements to address threats posed by adversaries</w:t>
      </w:r>
      <w:r w:rsidRPr="00CB46EC">
        <w:rPr>
          <w:sz w:val="16"/>
        </w:rPr>
        <w:t>. It also means properly understanding the threat posed by Chinese technology. China’s 5G investments in Europe, for example, are not about business, but about Chinese Communist Party (CCP) control. The democratic core should counter China’s industrial policies that violate international trading standards, and defend against the national security threat posed by the penetration of Chinese technology into their societies.</w:t>
      </w:r>
    </w:p>
    <w:p w14:paraId="7DD40640" w14:textId="38AD86D9" w:rsidR="00307E94" w:rsidRDefault="00307E94" w:rsidP="00307E94">
      <w:pPr>
        <w:pStyle w:val="Heading3"/>
      </w:pPr>
      <w:r>
        <w:t>2AC 1---AT: Controversies Thump---2NC</w:t>
      </w:r>
    </w:p>
    <w:p w14:paraId="4A00AF33" w14:textId="77777777" w:rsidR="00307E94" w:rsidRDefault="00307E94" w:rsidP="00307E94">
      <w:pPr>
        <w:pStyle w:val="Heading4"/>
      </w:pPr>
      <w:r>
        <w:t>Union support solves the group trade off dilemma of the Dem coalition.</w:t>
      </w:r>
    </w:p>
    <w:p w14:paraId="174E0B60" w14:textId="77777777" w:rsidR="00307E94" w:rsidRDefault="00307E94" w:rsidP="00307E94">
      <w:r w:rsidRPr="00793BE1">
        <w:rPr>
          <w:rStyle w:val="Style13ptBold"/>
        </w:rPr>
        <w:t>Glass et al 21</w:t>
      </w:r>
      <w:r>
        <w:t>, Aurelia Glass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Action, 12-21-2021 ["Unions Are Critical to the Democratic Party’s Electoral Success, available on:  https://www.americanprogressaction.org/article/unions-critical-democratic-partys-electoral-success/, accessed:  10-8-2025]cdm</w:t>
      </w:r>
    </w:p>
    <w:p w14:paraId="28171F2B" w14:textId="77777777" w:rsidR="00307E94" w:rsidRDefault="00307E94" w:rsidP="00307E94">
      <w:r>
        <w:t xml:space="preserve">The findings of the CAP Action analysis are particularly important as the Democratic Party considers its political strategy for coming elections. </w:t>
      </w:r>
      <w:r w:rsidRPr="00C76984">
        <w:rPr>
          <w:rStyle w:val="StyleUnderline"/>
          <w:highlight w:val="green"/>
        </w:rPr>
        <w:t>Party</w:t>
      </w:r>
      <w:r>
        <w:t xml:space="preserve"> </w:t>
      </w:r>
      <w:r w:rsidRPr="00C76984">
        <w:rPr>
          <w:rStyle w:val="StyleUnderline"/>
          <w:highlight w:val="green"/>
        </w:rPr>
        <w:t>supporters are</w:t>
      </w:r>
      <w:r w:rsidRPr="00DB06B2">
        <w:rPr>
          <w:rStyle w:val="StyleUnderline"/>
        </w:rPr>
        <w:t xml:space="preserve"> vigorously </w:t>
      </w:r>
      <w:r w:rsidRPr="00C76984">
        <w:rPr>
          <w:rStyle w:val="StyleUnderline"/>
          <w:highlight w:val="green"/>
        </w:rPr>
        <w:t>debating</w:t>
      </w:r>
      <w:r>
        <w:t xml:space="preserve"> </w:t>
      </w:r>
      <w:r w:rsidRPr="00C76984">
        <w:rPr>
          <w:rStyle w:val="StyleUnderline"/>
          <w:highlight w:val="green"/>
        </w:rPr>
        <w:t>which</w:t>
      </w:r>
      <w:r w:rsidRPr="00DB06B2">
        <w:rPr>
          <w:rStyle w:val="StyleUnderline"/>
        </w:rPr>
        <w:t xml:space="preserve"> </w:t>
      </w:r>
      <w:r w:rsidRPr="00C76984">
        <w:rPr>
          <w:rStyle w:val="StyleUnderline"/>
          <w:highlight w:val="green"/>
        </w:rPr>
        <w:t>demographic groups hold the key</w:t>
      </w:r>
      <w:r>
        <w:t xml:space="preserve"> </w:t>
      </w:r>
      <w:r w:rsidRPr="00DB06B2">
        <w:rPr>
          <w:rStyle w:val="StyleUnderline"/>
        </w:rPr>
        <w:t>to</w:t>
      </w:r>
      <w:r>
        <w:t xml:space="preserve"> the party’s </w:t>
      </w:r>
      <w:r w:rsidRPr="00DB06B2">
        <w:rPr>
          <w:rStyle w:val="StyleUnderline"/>
        </w:rPr>
        <w:t>electoral success and how best to target them</w:t>
      </w:r>
      <w:r>
        <w:t xml:space="preserve">. They are </w:t>
      </w:r>
      <w:r w:rsidRPr="00C76984">
        <w:rPr>
          <w:rStyle w:val="StyleUnderline"/>
          <w:highlight w:val="green"/>
        </w:rPr>
        <w:t>weighing</w:t>
      </w:r>
      <w:r>
        <w:t xml:space="preserve">, for example, the </w:t>
      </w:r>
      <w:r w:rsidRPr="00C76984">
        <w:rPr>
          <w:rStyle w:val="StyleUnderline"/>
          <w:highlight w:val="green"/>
        </w:rPr>
        <w:t>trade-offs</w:t>
      </w:r>
      <w:r>
        <w:t xml:space="preserve"> </w:t>
      </w:r>
      <w:r w:rsidRPr="00C76984">
        <w:rPr>
          <w:rStyle w:val="StyleUnderline"/>
          <w:highlight w:val="green"/>
        </w:rPr>
        <w:t>between</w:t>
      </w:r>
      <w:r>
        <w:t xml:space="preserve"> </w:t>
      </w:r>
      <w:r w:rsidRPr="00DB06B2">
        <w:rPr>
          <w:rStyle w:val="StyleUnderline"/>
        </w:rPr>
        <w:t xml:space="preserve">focusing on the </w:t>
      </w:r>
      <w:r w:rsidRPr="00C76984">
        <w:rPr>
          <w:rStyle w:val="StyleUnderline"/>
          <w:highlight w:val="green"/>
        </w:rPr>
        <w:t>white</w:t>
      </w:r>
      <w:r w:rsidRPr="00DB06B2">
        <w:rPr>
          <w:rStyle w:val="StyleUnderline"/>
        </w:rPr>
        <w:t xml:space="preserve"> working class, </w:t>
      </w:r>
      <w:r w:rsidRPr="00C76984">
        <w:rPr>
          <w:rStyle w:val="StyleUnderline"/>
          <w:highlight w:val="green"/>
        </w:rPr>
        <w:t>Hispanic</w:t>
      </w:r>
      <w:r w:rsidRPr="00DB06B2">
        <w:rPr>
          <w:rStyle w:val="StyleUnderline"/>
        </w:rPr>
        <w:t xml:space="preserve"> and </w:t>
      </w:r>
      <w:r w:rsidRPr="00C76984">
        <w:rPr>
          <w:rStyle w:val="StyleUnderline"/>
          <w:highlight w:val="green"/>
        </w:rPr>
        <w:t>Black</w:t>
      </w:r>
      <w:r w:rsidRPr="00DB06B2">
        <w:rPr>
          <w:rStyle w:val="StyleUnderline"/>
        </w:rPr>
        <w:t xml:space="preserve"> voters, or the </w:t>
      </w:r>
      <w:r w:rsidRPr="00C76984">
        <w:rPr>
          <w:rStyle w:val="StyleUnderline"/>
          <w:highlight w:val="green"/>
        </w:rPr>
        <w:t>college-educated</w:t>
      </w:r>
      <w:r w:rsidRPr="00DB06B2">
        <w:rPr>
          <w:rStyle w:val="StyleUnderline"/>
        </w:rPr>
        <w:t xml:space="preserve">, and questioning how best to appeal to these </w:t>
      </w:r>
      <w:r w:rsidRPr="00C76984">
        <w:rPr>
          <w:rStyle w:val="StyleUnderline"/>
          <w:highlight w:val="green"/>
        </w:rPr>
        <w:t>voters</w:t>
      </w:r>
      <w:r>
        <w:t xml:space="preserve">. CAP Action’s findings that </w:t>
      </w:r>
      <w:r w:rsidRPr="00C76984">
        <w:rPr>
          <w:rStyle w:val="StyleUnderline"/>
          <w:highlight w:val="green"/>
        </w:rPr>
        <w:t>union members</w:t>
      </w:r>
      <w:r w:rsidRPr="00DB06B2">
        <w:rPr>
          <w:rStyle w:val="StyleUnderline"/>
        </w:rPr>
        <w:t xml:space="preserve"> </w:t>
      </w:r>
      <w:r w:rsidRPr="00C76984">
        <w:rPr>
          <w:rStyle w:val="StyleUnderline"/>
          <w:highlight w:val="green"/>
        </w:rPr>
        <w:t>across demographic groups</w:t>
      </w:r>
      <w:r w:rsidRPr="00DB06B2">
        <w:rPr>
          <w:rStyle w:val="StyleUnderline"/>
        </w:rPr>
        <w:t xml:space="preserve"> </w:t>
      </w:r>
      <w:r w:rsidRPr="00C76984">
        <w:rPr>
          <w:rStyle w:val="StyleUnderline"/>
          <w:highlight w:val="green"/>
        </w:rPr>
        <w:t>favor</w:t>
      </w:r>
      <w:r w:rsidRPr="00DB06B2">
        <w:rPr>
          <w:rStyle w:val="StyleUnderline"/>
        </w:rPr>
        <w:t xml:space="preserve"> </w:t>
      </w:r>
      <w:r w:rsidRPr="00C76984">
        <w:rPr>
          <w:rStyle w:val="StyleUnderline"/>
          <w:highlight w:val="green"/>
        </w:rPr>
        <w:t>Dem</w:t>
      </w:r>
      <w:r w:rsidRPr="00DB06B2">
        <w:rPr>
          <w:rStyle w:val="StyleUnderline"/>
        </w:rPr>
        <w:t>ocrat</w:t>
      </w:r>
      <w:r w:rsidRPr="00C76984">
        <w:rPr>
          <w:rStyle w:val="StyleUnderline"/>
          <w:highlight w:val="green"/>
        </w:rPr>
        <w:t>s</w:t>
      </w:r>
      <w:r>
        <w:t xml:space="preserve"> indicate that, no matter where readers’ sympathies lie in these debates, they should appreciate that increasing union membership would likely improve the </w:t>
      </w:r>
      <w:r w:rsidRPr="00DB06B2">
        <w:rPr>
          <w:rStyle w:val="StyleUnderline"/>
        </w:rPr>
        <w:t>Democratic Party’s electoral success.</w:t>
      </w:r>
      <w:r>
        <w:t xml:space="preserve">Lajor labor policy </w:t>
      </w:r>
      <w:r>
        <w:rPr>
          <w:u w:val="single"/>
        </w:rPr>
        <w:t>flips</w:t>
      </w:r>
      <w:r>
        <w:t xml:space="preserve"> the midterms.</w:t>
      </w:r>
    </w:p>
    <w:p w14:paraId="1A137E6E" w14:textId="77777777" w:rsidR="00307E94" w:rsidRPr="002911DA" w:rsidRDefault="00307E94" w:rsidP="00307E94">
      <w:r w:rsidRPr="002911DA">
        <w:rPr>
          <w:rStyle w:val="Style13ptBold"/>
        </w:rPr>
        <w:t>Gibson 24</w:t>
      </w:r>
      <w:r>
        <w:t xml:space="preserve"> – Politics reporter. Former POLITICO Fellow. </w:t>
      </w:r>
    </w:p>
    <w:p w14:paraId="78E5F236" w14:textId="77777777" w:rsidR="00307E94" w:rsidRPr="005C69FA" w:rsidRDefault="00307E94" w:rsidP="00307E94">
      <w:r>
        <w:t>Brittany Gibson, Meredith Lee Hill, and Adam Cancryn, “‘Union Joe,’ Harris and Trump all made gains with unions — but not enough,” POLITICO, 11-01-2024, https://www.politico.com/news/2024</w:t>
      </w:r>
      <w:r w:rsidRPr="005C69FA">
        <w:t>/11/01/harris-trump-unions-elections-00186873</w:t>
      </w:r>
    </w:p>
    <w:p w14:paraId="288A00EC" w14:textId="77777777" w:rsidR="00307E94" w:rsidRPr="005C69FA" w:rsidRDefault="00307E94" w:rsidP="00307E94">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51522896" w14:textId="77777777" w:rsidR="00307E94" w:rsidRPr="00EE4F8D" w:rsidRDefault="00307E94" w:rsidP="00307E94">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34ED9">
        <w:rPr>
          <w:rStyle w:val="Emphasis"/>
          <w:highlight w:val="green"/>
        </w:rPr>
        <w:t>nervous energy</w:t>
      </w:r>
      <w:r w:rsidRPr="00375A6C">
        <w:rPr>
          <w:rStyle w:val="StyleUnderline"/>
        </w:rPr>
        <w:t xml:space="preserve">” that </w:t>
      </w:r>
      <w:r w:rsidRPr="00E34ED9">
        <w:rPr>
          <w:rStyle w:val="StyleUnderline"/>
          <w:highlight w:val="green"/>
        </w:rPr>
        <w:t>coursed through</w:t>
      </w:r>
      <w:r w:rsidRPr="00375A6C">
        <w:rPr>
          <w:rStyle w:val="StyleUnderline"/>
        </w:rPr>
        <w:t xml:space="preserve"> the </w:t>
      </w:r>
      <w:r w:rsidRPr="00E34ED9">
        <w:rPr>
          <w:rStyle w:val="StyleUnderline"/>
          <w:highlight w:val="green"/>
        </w:rPr>
        <w:t>labor</w:t>
      </w:r>
      <w:r w:rsidRPr="005C69FA">
        <w:rPr>
          <w:rStyle w:val="StyleUnderline"/>
        </w:rPr>
        <w:t xml:space="preserve"> movement</w:t>
      </w:r>
      <w:r w:rsidRPr="00375A6C">
        <w:rPr>
          <w:rStyle w:val="StyleUnderline"/>
        </w:rPr>
        <w:t xml:space="preserve"> </w:t>
      </w:r>
      <w:r w:rsidRPr="00E34ED9">
        <w:rPr>
          <w:rStyle w:val="Emphasis"/>
          <w:highlight w:val="green"/>
        </w:rPr>
        <w:t>after Harris took over</w:t>
      </w:r>
      <w:r w:rsidRPr="00375A6C">
        <w:rPr>
          <w:rStyle w:val="StyleUnderline"/>
        </w:rPr>
        <w:t xml:space="preserve"> the top of the ticket.</w:t>
      </w:r>
    </w:p>
    <w:p w14:paraId="57EBEDF0" w14:textId="77777777" w:rsidR="00307E94" w:rsidRPr="00EE4F8D" w:rsidRDefault="00307E94" w:rsidP="00307E94">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1113FC2A" w14:textId="77777777" w:rsidR="00307E94" w:rsidRPr="00EE4F8D" w:rsidRDefault="00307E94" w:rsidP="00307E94">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46BD80EB" w14:textId="77777777" w:rsidR="00307E94" w:rsidRPr="00EE4F8D" w:rsidRDefault="00307E94" w:rsidP="00307E94">
      <w:pPr>
        <w:rPr>
          <w:sz w:val="14"/>
        </w:rPr>
      </w:pPr>
      <w:r w:rsidRPr="00EE4F8D">
        <w:rPr>
          <w:sz w:val="14"/>
        </w:rPr>
        <w:t xml:space="preserve">Still, </w:t>
      </w:r>
      <w:r w:rsidRPr="00E34ED9">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E34ED9">
        <w:rPr>
          <w:rStyle w:val="StyleUnderline"/>
          <w:highlight w:val="green"/>
        </w:rPr>
        <w:t xml:space="preserve">question </w:t>
      </w:r>
      <w:r w:rsidRPr="00E34ED9">
        <w:rPr>
          <w:rStyle w:val="Emphasis"/>
          <w:highlight w:val="green"/>
        </w:rPr>
        <w:t>Harris</w:t>
      </w:r>
      <w:r w:rsidRPr="005C69FA">
        <w:rPr>
          <w:rStyle w:val="StyleUnderline"/>
        </w:rPr>
        <w:t xml:space="preserve">, </w:t>
      </w:r>
      <w:r w:rsidRPr="00E34ED9">
        <w:rPr>
          <w:rStyle w:val="Emphasis"/>
          <w:highlight w:val="green"/>
        </w:rPr>
        <w:t>Trump</w:t>
      </w:r>
      <w:r w:rsidRPr="00E34ED9">
        <w:rPr>
          <w:rStyle w:val="StyleUnderline"/>
          <w:highlight w:val="green"/>
        </w:rPr>
        <w:t xml:space="preserve"> and </w:t>
      </w:r>
      <w:r w:rsidRPr="00E34ED9">
        <w:rPr>
          <w:rStyle w:val="Emphasis"/>
          <w:highlight w:val="green"/>
        </w:rPr>
        <w:t>Biden’s</w:t>
      </w:r>
      <w:r w:rsidRPr="00E34ED9">
        <w:rPr>
          <w:rStyle w:val="StyleUnderline"/>
          <w:highlight w:val="green"/>
        </w:rPr>
        <w:t xml:space="preserve"> </w:t>
      </w:r>
      <w:r w:rsidRPr="00E34ED9">
        <w:rPr>
          <w:rStyle w:val="Emphasis"/>
          <w:highlight w:val="green"/>
        </w:rPr>
        <w:t>labor</w:t>
      </w:r>
      <w:r w:rsidRPr="005C69FA">
        <w:rPr>
          <w:rStyle w:val="StyleUnderline"/>
        </w:rPr>
        <w:t xml:space="preserve"> records and </w:t>
      </w:r>
      <w:r w:rsidRPr="00E34ED9">
        <w:rPr>
          <w:rStyle w:val="Emphasis"/>
          <w:highlight w:val="green"/>
        </w:rPr>
        <w:t>commitment</w:t>
      </w:r>
      <w:r w:rsidRPr="00375A6C">
        <w:rPr>
          <w:rStyle w:val="StyleUnderline"/>
        </w:rPr>
        <w:t xml:space="preserve"> to them.</w:t>
      </w:r>
    </w:p>
    <w:p w14:paraId="6F0790E8" w14:textId="77777777" w:rsidR="00307E94" w:rsidRPr="00375A6C" w:rsidRDefault="00307E94" w:rsidP="00307E94">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34ED9">
        <w:rPr>
          <w:rStyle w:val="StyleUnderline"/>
          <w:highlight w:val="green"/>
        </w:rPr>
        <w:t xml:space="preserve">members </w:t>
      </w:r>
      <w:r w:rsidRPr="00E34ED9">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E34ED9">
        <w:rPr>
          <w:rStyle w:val="StyleUnderline"/>
          <w:highlight w:val="green"/>
        </w:rPr>
        <w:t>Harris was viewed with</w:t>
      </w:r>
      <w:r w:rsidRPr="005C69FA">
        <w:rPr>
          <w:rStyle w:val="StyleUnderline"/>
        </w:rPr>
        <w:t xml:space="preserve"> even more </w:t>
      </w:r>
      <w:r w:rsidRPr="00E34ED9">
        <w:rPr>
          <w:rStyle w:val="Emphasis"/>
          <w:highlight w:val="green"/>
        </w:rPr>
        <w:t>skepticism</w:t>
      </w:r>
      <w:r w:rsidRPr="00375A6C">
        <w:rPr>
          <w:rStyle w:val="StyleUnderline"/>
        </w:rPr>
        <w:t xml:space="preserve"> as a comparatively new party leader.</w:t>
      </w:r>
    </w:p>
    <w:p w14:paraId="104F16CF" w14:textId="77777777" w:rsidR="00307E94" w:rsidRPr="00EE4F8D" w:rsidRDefault="00307E94" w:rsidP="00307E94">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452AC6DC" w14:textId="77777777" w:rsidR="00307E94" w:rsidRPr="00EE4F8D" w:rsidRDefault="00307E94" w:rsidP="00307E94">
      <w:pPr>
        <w:rPr>
          <w:sz w:val="14"/>
        </w:rPr>
      </w:pPr>
      <w:r w:rsidRPr="00E34ED9">
        <w:rPr>
          <w:rStyle w:val="StyleUnderline"/>
          <w:highlight w:val="green"/>
        </w:rPr>
        <w:t>Harris</w:t>
      </w:r>
      <w:r w:rsidRPr="00EE4F8D">
        <w:rPr>
          <w:rStyle w:val="StyleUnderline"/>
        </w:rPr>
        <w:t xml:space="preserve">, meanwhile, </w:t>
      </w:r>
      <w:r w:rsidRPr="00E34ED9">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E34ED9">
        <w:rPr>
          <w:rStyle w:val="Emphasis"/>
          <w:highlight w:val="green"/>
        </w:rPr>
        <w:t>endorsement of three unions</w:t>
      </w:r>
      <w:r w:rsidRPr="00E34ED9">
        <w:rPr>
          <w:rStyle w:val="StyleUnderline"/>
          <w:highlight w:val="green"/>
        </w:rPr>
        <w:t xml:space="preserve"> that</w:t>
      </w:r>
      <w:r w:rsidRPr="00EE4F8D">
        <w:rPr>
          <w:rStyle w:val="StyleUnderline"/>
        </w:rPr>
        <w:t xml:space="preserve"> all </w:t>
      </w:r>
      <w:r w:rsidRPr="00E34ED9">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151BC097" w14:textId="77777777" w:rsidR="00307E94" w:rsidRPr="00EE4F8D" w:rsidRDefault="00307E94" w:rsidP="00307E94">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64B80C16" w14:textId="77777777" w:rsidR="00307E94" w:rsidRPr="00EE4F8D" w:rsidRDefault="00307E94" w:rsidP="00307E94">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03B4A0C8" w14:textId="77777777" w:rsidR="00307E94" w:rsidRPr="00EE4F8D" w:rsidRDefault="00307E94" w:rsidP="00307E94">
      <w:pPr>
        <w:rPr>
          <w:sz w:val="14"/>
        </w:rPr>
      </w:pPr>
      <w:r w:rsidRPr="00E34ED9">
        <w:rPr>
          <w:rStyle w:val="StyleUnderline"/>
          <w:highlight w:val="green"/>
        </w:rPr>
        <w:t>Part of the</w:t>
      </w:r>
      <w:r w:rsidRPr="00EE4F8D">
        <w:rPr>
          <w:rStyle w:val="StyleUnderline"/>
        </w:rPr>
        <w:t xml:space="preserve"> Teamsters’ </w:t>
      </w:r>
      <w:r w:rsidRPr="00E34ED9">
        <w:rPr>
          <w:rStyle w:val="StyleUnderline"/>
          <w:highlight w:val="green"/>
        </w:rPr>
        <w:t>reason</w:t>
      </w:r>
      <w:r w:rsidRPr="00EE4F8D">
        <w:rPr>
          <w:rStyle w:val="StyleUnderline"/>
        </w:rPr>
        <w:t xml:space="preserve"> for not endorsing </w:t>
      </w:r>
      <w:r w:rsidRPr="00E34ED9">
        <w:rPr>
          <w:rStyle w:val="StyleUnderline"/>
          <w:highlight w:val="green"/>
        </w:rPr>
        <w:t xml:space="preserve">was a </w:t>
      </w:r>
      <w:r w:rsidRPr="00E34ED9">
        <w:rPr>
          <w:rStyle w:val="Emphasis"/>
          <w:highlight w:val="green"/>
        </w:rPr>
        <w:t>lack of commitments</w:t>
      </w:r>
      <w:r w:rsidRPr="00EE4F8D">
        <w:rPr>
          <w:rStyle w:val="StyleUnderline"/>
        </w:rPr>
        <w:t xml:space="preserve"> from Harris </w:t>
      </w:r>
      <w:r w:rsidRPr="00E34ED9">
        <w:rPr>
          <w:rStyle w:val="StyleUnderline"/>
          <w:highlight w:val="green"/>
        </w:rPr>
        <w:t>about</w:t>
      </w:r>
      <w:r w:rsidRPr="00EE4F8D">
        <w:rPr>
          <w:rStyle w:val="StyleUnderline"/>
        </w:rPr>
        <w:t xml:space="preserve"> </w:t>
      </w:r>
      <w:r w:rsidRPr="00E34ED9">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4388C4A4" w14:textId="77777777" w:rsidR="00307E94" w:rsidRPr="00EE4F8D" w:rsidRDefault="00307E94" w:rsidP="00307E94">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70EC92F4" w14:textId="77777777" w:rsidR="00307E94" w:rsidRPr="00EE4F8D" w:rsidRDefault="00307E94" w:rsidP="00307E94">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3ECE9081" w14:textId="77777777" w:rsidR="00307E94" w:rsidRPr="00EE4F8D" w:rsidRDefault="00307E94" w:rsidP="00307E94">
      <w:pPr>
        <w:rPr>
          <w:rStyle w:val="StyleUnderline"/>
        </w:rPr>
      </w:pPr>
      <w:r w:rsidRPr="00EE4F8D">
        <w:rPr>
          <w:sz w:val="14"/>
        </w:rPr>
        <w:t xml:space="preserve">But </w:t>
      </w:r>
      <w:r w:rsidRPr="00E53D19">
        <w:rPr>
          <w:rStyle w:val="StyleUnderline"/>
        </w:rPr>
        <w:t xml:space="preserve">a </w:t>
      </w:r>
      <w:r w:rsidRPr="00E34ED9">
        <w:rPr>
          <w:rStyle w:val="Emphasis"/>
          <w:highlight w:val="green"/>
        </w:rPr>
        <w:t>perceived lack of organized labor support</w:t>
      </w:r>
      <w:r w:rsidRPr="00E34ED9">
        <w:rPr>
          <w:rStyle w:val="StyleUnderline"/>
          <w:highlight w:val="green"/>
        </w:rPr>
        <w:t xml:space="preserve"> from both</w:t>
      </w:r>
      <w:r w:rsidRPr="00EE4F8D">
        <w:rPr>
          <w:rStyle w:val="StyleUnderline"/>
        </w:rPr>
        <w:t xml:space="preserve"> presidential </w:t>
      </w:r>
      <w:r w:rsidRPr="00E34ED9">
        <w:rPr>
          <w:rStyle w:val="StyleUnderline"/>
          <w:highlight w:val="green"/>
        </w:rPr>
        <w:t>candidates</w:t>
      </w:r>
      <w:r w:rsidRPr="00EE4F8D">
        <w:rPr>
          <w:rStyle w:val="StyleUnderline"/>
        </w:rPr>
        <w:t xml:space="preserve"> also </w:t>
      </w:r>
      <w:r w:rsidRPr="00E34ED9">
        <w:rPr>
          <w:rStyle w:val="StyleUnderline"/>
          <w:highlight w:val="green"/>
        </w:rPr>
        <w:t>kept</w:t>
      </w:r>
      <w:r w:rsidRPr="00EE4F8D">
        <w:rPr>
          <w:rStyle w:val="StyleUnderline"/>
        </w:rPr>
        <w:t xml:space="preserve"> some </w:t>
      </w:r>
      <w:r w:rsidRPr="00E34ED9">
        <w:rPr>
          <w:rStyle w:val="StyleUnderline"/>
          <w:highlight w:val="green"/>
        </w:rPr>
        <w:t xml:space="preserve">unions </w:t>
      </w:r>
      <w:r w:rsidRPr="00E34ED9">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158A7411" w14:textId="77777777" w:rsidR="00307E94" w:rsidRPr="00EE4F8D" w:rsidRDefault="00307E94" w:rsidP="00307E94">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7B93636C" w14:textId="77777777" w:rsidR="00307E94" w:rsidRPr="00430D69" w:rsidRDefault="00307E94" w:rsidP="00307E94">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605A2FBA" w14:textId="77777777" w:rsidR="00307E94" w:rsidRPr="00430D69" w:rsidRDefault="00307E94" w:rsidP="00307E94">
      <w:pPr>
        <w:rPr>
          <w:sz w:val="10"/>
        </w:rPr>
      </w:pPr>
      <w:r w:rsidRPr="00430D69">
        <w:rPr>
          <w:sz w:val="10"/>
        </w:rPr>
        <w:t>Daggett and the firefighters union declined interview requests.</w:t>
      </w:r>
    </w:p>
    <w:p w14:paraId="7EE5D865" w14:textId="77777777" w:rsidR="00307E94" w:rsidRPr="00430D69" w:rsidRDefault="00307E94" w:rsidP="00307E94">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52AB9520" w14:textId="77777777" w:rsidR="00307E94" w:rsidRPr="00430D69" w:rsidRDefault="00307E94" w:rsidP="00307E94">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1B84BEF9" w14:textId="77777777" w:rsidR="00307E94" w:rsidRPr="00430D69" w:rsidRDefault="00307E94" w:rsidP="00307E94">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4E9F21D6" w14:textId="77777777" w:rsidR="00307E94" w:rsidRPr="00430D69" w:rsidRDefault="00307E94" w:rsidP="00307E94">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49E1DE3E" w14:textId="77777777" w:rsidR="00307E94" w:rsidRPr="00430D69" w:rsidRDefault="00307E94" w:rsidP="00307E94">
      <w:pPr>
        <w:rPr>
          <w:sz w:val="10"/>
        </w:rPr>
      </w:pPr>
      <w:r w:rsidRPr="00430D69">
        <w:rPr>
          <w:sz w:val="10"/>
        </w:rPr>
        <w:t>“You can’t hang that shit around her neck without giving her the accolades for where this country has turned around,” the union official added.</w:t>
      </w:r>
    </w:p>
    <w:p w14:paraId="7917BFA5" w14:textId="77777777" w:rsidR="00307E94" w:rsidRPr="00430D69" w:rsidRDefault="00307E94" w:rsidP="00307E94">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1F2015F4" w14:textId="77777777" w:rsidR="00307E94" w:rsidRPr="00430D69" w:rsidRDefault="00307E94" w:rsidP="00307E94">
      <w:pPr>
        <w:rPr>
          <w:sz w:val="10"/>
        </w:rPr>
      </w:pPr>
      <w:r w:rsidRPr="00430D69">
        <w:rPr>
          <w:sz w:val="10"/>
        </w:rPr>
        <w:t>“Biden and Harris saved billions in Teamsters union pensions, and Trump threatened to withhold emergency funds for union firefighters risking their lives in wildfires,” the official said.</w:t>
      </w:r>
    </w:p>
    <w:p w14:paraId="2CF6F29B" w14:textId="77777777" w:rsidR="00307E94" w:rsidRPr="00430D69" w:rsidRDefault="00307E94" w:rsidP="00307E94">
      <w:pPr>
        <w:rPr>
          <w:sz w:val="10"/>
        </w:rPr>
      </w:pPr>
      <w:r w:rsidRPr="00430D69">
        <w:rPr>
          <w:sz w:val="10"/>
        </w:rPr>
        <w:t>But other Harris supporters in the rank-and-file have concerns about the Biden-Harris administration’s record.</w:t>
      </w:r>
    </w:p>
    <w:p w14:paraId="18C5EA4B" w14:textId="77777777" w:rsidR="00307E94" w:rsidRPr="00430D69" w:rsidRDefault="00307E94" w:rsidP="00307E94">
      <w:pPr>
        <w:rPr>
          <w:sz w:val="10"/>
        </w:rPr>
      </w:pPr>
      <w:r w:rsidRPr="00430D69">
        <w:rPr>
          <w:sz w:val="10"/>
        </w:rPr>
        <w:t>“When [Biden] first got in, he disappointed me with the pipeline,” said Mark Provenza, a retired letter carrier, referring to the Keystone XL Pipeline. “You’re supposed to be the pro-union guy.”</w:t>
      </w:r>
    </w:p>
    <w:p w14:paraId="7BBA0BBF" w14:textId="77777777" w:rsidR="00307E94" w:rsidRPr="00430D69" w:rsidRDefault="00307E94" w:rsidP="00307E94">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2B6189B0" w14:textId="77777777" w:rsidR="00307E94" w:rsidRPr="00430D69" w:rsidRDefault="00307E94" w:rsidP="00307E94">
      <w:pPr>
        <w:rPr>
          <w:sz w:val="10"/>
        </w:rPr>
      </w:pPr>
      <w:r w:rsidRPr="00430D69">
        <w:rPr>
          <w:sz w:val="10"/>
        </w:rPr>
        <w:t>The White House did not respond to requests for comment.</w:t>
      </w:r>
    </w:p>
    <w:p w14:paraId="57EBDC9C" w14:textId="77777777" w:rsidR="00307E94" w:rsidRPr="00EE4F8D" w:rsidRDefault="00307E94" w:rsidP="00307E94">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34ED9">
        <w:rPr>
          <w:rStyle w:val="Emphasis"/>
          <w:highlight w:val="green"/>
        </w:rPr>
        <w:t>undecided</w:t>
      </w:r>
      <w:r w:rsidRPr="00E53D19">
        <w:rPr>
          <w:rStyle w:val="StyleUnderline"/>
        </w:rPr>
        <w:t xml:space="preserve"> voter</w:t>
      </w:r>
      <w:r w:rsidRPr="00E34ED9">
        <w:rPr>
          <w:rStyle w:val="Emphasis"/>
          <w:highlight w:val="green"/>
        </w:rPr>
        <w:t>s</w:t>
      </w:r>
      <w:r w:rsidRPr="00E53D19">
        <w:rPr>
          <w:rStyle w:val="StyleUnderline"/>
        </w:rPr>
        <w:t xml:space="preserve"> </w:t>
      </w:r>
      <w:r w:rsidRPr="00E34ED9">
        <w:rPr>
          <w:rStyle w:val="StyleUnderline"/>
          <w:highlight w:val="green"/>
        </w:rPr>
        <w:t xml:space="preserve">from </w:t>
      </w:r>
      <w:r w:rsidRPr="00E34ED9">
        <w:rPr>
          <w:rStyle w:val="Emphasis"/>
          <w:highlight w:val="green"/>
        </w:rPr>
        <w:t>union</w:t>
      </w:r>
      <w:r w:rsidRPr="00E53D19">
        <w:rPr>
          <w:rStyle w:val="StyleUnderline"/>
        </w:rPr>
        <w:t xml:space="preserve"> household</w:t>
      </w:r>
      <w:r w:rsidRPr="00E34ED9">
        <w:rPr>
          <w:rStyle w:val="Emphasis"/>
          <w:highlight w:val="green"/>
        </w:rPr>
        <w:t>s</w:t>
      </w:r>
      <w:r w:rsidRPr="00E53D19">
        <w:rPr>
          <w:rStyle w:val="StyleUnderline"/>
        </w:rPr>
        <w:t xml:space="preserve"> </w:t>
      </w:r>
      <w:r w:rsidRPr="00E34ED9">
        <w:rPr>
          <w:rStyle w:val="Emphasis"/>
          <w:highlight w:val="green"/>
        </w:rPr>
        <w:t>weren’t</w:t>
      </w:r>
      <w:r w:rsidRPr="00E53D19">
        <w:rPr>
          <w:rStyle w:val="StyleUnderline"/>
        </w:rPr>
        <w:t xml:space="preserve"> immediately </w:t>
      </w:r>
      <w:r w:rsidRPr="00E34ED9">
        <w:rPr>
          <w:rStyle w:val="Emphasis"/>
          <w:highlight w:val="green"/>
        </w:rPr>
        <w:t>convinced</w:t>
      </w:r>
      <w:r w:rsidRPr="00E53D19">
        <w:rPr>
          <w:rStyle w:val="StyleUnderline"/>
        </w:rPr>
        <w:t xml:space="preserve">. </w:t>
      </w:r>
      <w:r w:rsidRPr="00E34ED9">
        <w:rPr>
          <w:rStyle w:val="StyleUnderline"/>
          <w:highlight w:val="green"/>
        </w:rPr>
        <w:t>Some said they wouldn’t</w:t>
      </w:r>
      <w:r w:rsidRPr="00E53D19">
        <w:rPr>
          <w:rStyle w:val="StyleUnderline"/>
        </w:rPr>
        <w:t xml:space="preserve"> be </w:t>
      </w:r>
      <w:r w:rsidRPr="00E34ED9">
        <w:rPr>
          <w:rStyle w:val="Emphasis"/>
          <w:highlight w:val="green"/>
        </w:rPr>
        <w:t>vot</w:t>
      </w:r>
      <w:r w:rsidRPr="00E53D19">
        <w:rPr>
          <w:rStyle w:val="StyleUnderline"/>
        </w:rPr>
        <w:t xml:space="preserve">ing </w:t>
      </w:r>
      <w:r w:rsidRPr="00E34ED9">
        <w:rPr>
          <w:rStyle w:val="Emphasis"/>
          <w:highlight w:val="green"/>
        </w:rPr>
        <w:t>at all</w:t>
      </w:r>
      <w:r w:rsidRPr="00E53D19">
        <w:rPr>
          <w:rStyle w:val="StyleUnderline"/>
        </w:rPr>
        <w:t>.</w:t>
      </w:r>
    </w:p>
    <w:p w14:paraId="0E7B24F1" w14:textId="77777777" w:rsidR="00307E94" w:rsidRPr="00EE4F8D" w:rsidRDefault="00307E94" w:rsidP="00307E94">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2544E3FB" w14:textId="77777777" w:rsidR="00307E94" w:rsidRPr="00EE4F8D" w:rsidRDefault="00307E94" w:rsidP="00307E94">
      <w:pPr>
        <w:rPr>
          <w:sz w:val="14"/>
        </w:rPr>
      </w:pPr>
      <w:r w:rsidRPr="00EE4F8D">
        <w:rPr>
          <w:sz w:val="14"/>
        </w:rPr>
        <w:t>The Trump campaign rejected the affiliation with Project 2025 and said no policy is official unless it comes directly from Trump.</w:t>
      </w:r>
    </w:p>
    <w:p w14:paraId="5EEAD106" w14:textId="77777777" w:rsidR="00307E94" w:rsidRPr="00EE4F8D" w:rsidRDefault="00307E94" w:rsidP="00307E94">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7161BFE6" w14:textId="77777777" w:rsidR="00307E94" w:rsidRPr="00EE4F8D" w:rsidRDefault="00307E94" w:rsidP="00307E94">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4E0BC9E6" w14:textId="77777777" w:rsidR="00307E94" w:rsidRPr="00EE4F8D" w:rsidRDefault="00307E94" w:rsidP="00307E94">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354D5366" w14:textId="77777777" w:rsidR="00307E94" w:rsidRDefault="00307E94" w:rsidP="00307E94">
      <w:pPr>
        <w:rPr>
          <w:rStyle w:val="StyleUnderline"/>
        </w:rPr>
      </w:pPr>
      <w:r w:rsidRPr="00EE4F8D">
        <w:rPr>
          <w:sz w:val="14"/>
        </w:rPr>
        <w:t xml:space="preserve">But in his view, </w:t>
      </w:r>
      <w:r w:rsidRPr="00E34ED9">
        <w:rPr>
          <w:rStyle w:val="StyleUnderline"/>
          <w:highlight w:val="green"/>
        </w:rPr>
        <w:t>it’s</w:t>
      </w:r>
      <w:r w:rsidRPr="00EE4F8D">
        <w:rPr>
          <w:rStyle w:val="StyleUnderline"/>
        </w:rPr>
        <w:t xml:space="preserve"> also </w:t>
      </w:r>
      <w:r w:rsidRPr="00E34ED9">
        <w:rPr>
          <w:rStyle w:val="Emphasis"/>
          <w:highlight w:val="green"/>
        </w:rPr>
        <w:t>hard to sway</w:t>
      </w:r>
      <w:r w:rsidRPr="00EE4F8D">
        <w:rPr>
          <w:rStyle w:val="StyleUnderline"/>
        </w:rPr>
        <w:t xml:space="preserve"> any </w:t>
      </w:r>
      <w:r w:rsidRPr="00E34ED9">
        <w:rPr>
          <w:rStyle w:val="StyleUnderline"/>
          <w:highlight w:val="green"/>
        </w:rPr>
        <w:t xml:space="preserve">voters </w:t>
      </w:r>
      <w:r w:rsidRPr="00E34ED9">
        <w:rPr>
          <w:rStyle w:val="Emphasis"/>
          <w:highlight w:val="green"/>
        </w:rPr>
        <w:t>weeks from Election Day</w:t>
      </w:r>
      <w:r w:rsidRPr="00EE4F8D">
        <w:rPr>
          <w:rStyle w:val="StyleUnderline"/>
        </w:rPr>
        <w:t xml:space="preserve"> — even when talking about policy.</w:t>
      </w:r>
    </w:p>
    <w:p w14:paraId="72853789" w14:textId="77777777" w:rsidR="00307E94" w:rsidRDefault="00307E94" w:rsidP="00307E94">
      <w:pPr>
        <w:pStyle w:val="Heading4"/>
      </w:pPr>
      <w:r>
        <w:t xml:space="preserve">Supporting collective bargaining rights is </w:t>
      </w:r>
      <w:r w:rsidRPr="009236CF">
        <w:rPr>
          <w:u w:val="single"/>
        </w:rPr>
        <w:t>widely popular</w:t>
      </w:r>
      <w:r>
        <w:t xml:space="preserve"> amongst </w:t>
      </w:r>
      <w:r w:rsidRPr="009236CF">
        <w:rPr>
          <w:u w:val="single"/>
        </w:rPr>
        <w:t>midterm voters</w:t>
      </w:r>
    </w:p>
    <w:p w14:paraId="7BB0678B" w14:textId="77777777" w:rsidR="00307E94" w:rsidRPr="009E3468" w:rsidRDefault="00307E94" w:rsidP="00307E94">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39814B8A" w14:textId="77777777" w:rsidR="00307E94" w:rsidRPr="009236CF" w:rsidRDefault="00307E94" w:rsidP="00307E94">
      <w:pPr>
        <w:rPr>
          <w:rStyle w:val="Emphasis"/>
        </w:rPr>
      </w:pPr>
      <w:r w:rsidRPr="009236CF">
        <w:rPr>
          <w:sz w:val="16"/>
        </w:rPr>
        <w:t xml:space="preserve">In a June survey of 2,698 likely voters, Data for Progress tested how Americans are responding to this boom in organizing. We find that </w:t>
      </w:r>
      <w:r w:rsidRPr="009236CF">
        <w:rPr>
          <w:rStyle w:val="StyleUnderline"/>
        </w:rPr>
        <w:t xml:space="preserve">when </w:t>
      </w:r>
      <w:r w:rsidRPr="00E34ED9">
        <w:rPr>
          <w:rStyle w:val="StyleUnderline"/>
          <w:highlight w:val="green"/>
        </w:rPr>
        <w:t>voters</w:t>
      </w:r>
      <w:r w:rsidRPr="009236CF">
        <w:rPr>
          <w:rStyle w:val="StyleUnderline"/>
        </w:rPr>
        <w:t xml:space="preserve"> cast their ballots</w:t>
      </w:r>
      <w:r w:rsidRPr="009236CF">
        <w:rPr>
          <w:sz w:val="16"/>
        </w:rPr>
        <w:t xml:space="preserve"> in the November 2022 elections, </w:t>
      </w:r>
      <w:r w:rsidRPr="009236CF">
        <w:rPr>
          <w:rStyle w:val="StyleUnderline"/>
        </w:rPr>
        <w:t xml:space="preserve">they </w:t>
      </w:r>
      <w:r w:rsidRPr="00E34ED9">
        <w:rPr>
          <w:rStyle w:val="StyleUnderline"/>
          <w:highlight w:val="green"/>
        </w:rPr>
        <w:t xml:space="preserve">were </w:t>
      </w:r>
      <w:r w:rsidRPr="00E34ED9">
        <w:rPr>
          <w:rStyle w:val="Emphasis"/>
          <w:highlight w:val="green"/>
        </w:rPr>
        <w:t>more likely to vote for pro-worker candidates</w:t>
      </w:r>
      <w:r w:rsidRPr="009236CF">
        <w:rPr>
          <w:rStyle w:val="Emphasis"/>
        </w:rPr>
        <w:t>.</w:t>
      </w:r>
      <w:r w:rsidRPr="009236CF">
        <w:rPr>
          <w:sz w:val="16"/>
        </w:rPr>
        <w:t xml:space="preserve"> We also find that </w:t>
      </w:r>
      <w:r w:rsidRPr="00E34ED9">
        <w:rPr>
          <w:rStyle w:val="StyleUnderline"/>
          <w:highlight w:val="green"/>
        </w:rPr>
        <w:t>voters</w:t>
      </w:r>
      <w:r w:rsidRPr="009236CF">
        <w:rPr>
          <w:rStyle w:val="StyleUnderline"/>
        </w:rPr>
        <w:t xml:space="preserve"> strongly oppose companies’ anti-union tactics and </w:t>
      </w:r>
      <w:r w:rsidRPr="00E34ED9">
        <w:rPr>
          <w:rStyle w:val="Emphasis"/>
          <w:highlight w:val="green"/>
        </w:rPr>
        <w:t>support reforms</w:t>
      </w:r>
      <w:r w:rsidRPr="00E34ED9">
        <w:rPr>
          <w:rStyle w:val="StyleUnderline"/>
          <w:highlight w:val="green"/>
        </w:rPr>
        <w:t xml:space="preserve"> to make it </w:t>
      </w:r>
      <w:r w:rsidRPr="00E34ED9">
        <w:rPr>
          <w:rStyle w:val="Emphasis"/>
          <w:highlight w:val="green"/>
        </w:rPr>
        <w:t>easier</w:t>
      </w:r>
      <w:r w:rsidRPr="009236CF">
        <w:rPr>
          <w:rStyle w:val="Emphasis"/>
        </w:rPr>
        <w:t xml:space="preserve"> for workers </w:t>
      </w:r>
      <w:r w:rsidRPr="00E34ED9">
        <w:rPr>
          <w:rStyle w:val="Emphasis"/>
          <w:highlight w:val="green"/>
        </w:rPr>
        <w:t>to unionize</w:t>
      </w:r>
      <w:r w:rsidRPr="009236CF">
        <w:rPr>
          <w:rStyle w:val="Emphasis"/>
        </w:rPr>
        <w:t>.</w:t>
      </w:r>
    </w:p>
    <w:p w14:paraId="303BB358" w14:textId="77777777" w:rsidR="00307E94" w:rsidRPr="009236CF" w:rsidRDefault="00307E94" w:rsidP="00307E94">
      <w:pPr>
        <w:rPr>
          <w:sz w:val="16"/>
          <w:szCs w:val="16"/>
        </w:rPr>
      </w:pPr>
      <w:r w:rsidRPr="009236CF">
        <w:rPr>
          <w:sz w:val="16"/>
          <w:szCs w:val="16"/>
        </w:rPr>
        <w:t>In our survey, conducted prior to the midterm election, we asked voters whether they’d be more likely or less likely to vote for a candidate who supported unions. We find that 53 percent of voters preferred these candidates — including 74 percent of Democrats, a plurality (47 percent) of Independents, and more than a third of Republicans.</w:t>
      </w:r>
    </w:p>
    <w:p w14:paraId="7D5BF202" w14:textId="77777777" w:rsidR="00307E94" w:rsidRPr="009236CF" w:rsidRDefault="00307E94" w:rsidP="00307E94">
      <w:pPr>
        <w:rPr>
          <w:sz w:val="16"/>
          <w:szCs w:val="16"/>
        </w:rPr>
      </w:pPr>
      <w:r w:rsidRPr="009236CF">
        <w:rPr>
          <w:sz w:val="16"/>
          <w:szCs w:val="16"/>
        </w:rPr>
        <w:t>Next, we tested broad support for workers’ right to form a union. We asked voters whether they think the decision to join or form a union should be left exclusively to employees, or whether employers should be able to influence workers’ decisions. We find that 73 percent of voters — including strong majorities of Democrats, Independents, and Republicans — think the decision to unionize should be left exclusively to workers, and employers should remain neutral.</w:t>
      </w:r>
    </w:p>
    <w:p w14:paraId="4B603C06" w14:textId="77777777" w:rsidR="00307E94" w:rsidRPr="009236CF" w:rsidRDefault="00307E94" w:rsidP="00307E94">
      <w:pPr>
        <w:rPr>
          <w:rStyle w:val="StyleUnderline"/>
        </w:rPr>
      </w:pPr>
      <w:r w:rsidRPr="009236CF">
        <w:rPr>
          <w:rStyle w:val="StyleUnderline"/>
        </w:rPr>
        <w:t>Voters Strongly Support Allowing Workers to Organize and Bargain Across Industries</w:t>
      </w:r>
    </w:p>
    <w:p w14:paraId="45EB916A" w14:textId="77777777" w:rsidR="00307E94" w:rsidRPr="009236CF" w:rsidRDefault="00307E94" w:rsidP="00307E94">
      <w:pPr>
        <w:rPr>
          <w:sz w:val="16"/>
          <w:szCs w:val="16"/>
        </w:rPr>
      </w:pPr>
      <w:r w:rsidRPr="009236CF">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7936642C" w14:textId="77777777" w:rsidR="00307E94" w:rsidRPr="009236CF" w:rsidRDefault="00307E94" w:rsidP="00307E94">
      <w:pPr>
        <w:rPr>
          <w:sz w:val="16"/>
          <w:szCs w:val="16"/>
        </w:rPr>
      </w:pPr>
      <w:r w:rsidRPr="009236CF">
        <w:rPr>
          <w:sz w:val="16"/>
          <w:szCs w:val="16"/>
        </w:rPr>
        <w:t>Voters think this should change. We find that 60 percent of voters — including 77 percent of Democrats, 55 percent of Independents, and a plurality (47 percent) of Republicans — support allowing workers to unionize across their industry.</w:t>
      </w:r>
    </w:p>
    <w:p w14:paraId="36ADF5EE" w14:textId="77777777" w:rsidR="00307E94" w:rsidRPr="009236CF" w:rsidRDefault="00307E94" w:rsidP="00307E94">
      <w:pPr>
        <w:rPr>
          <w:sz w:val="16"/>
          <w:szCs w:val="16"/>
        </w:rPr>
      </w:pPr>
      <w:r w:rsidRPr="009236CF">
        <w:rPr>
          <w:sz w:val="16"/>
          <w:szCs w:val="16"/>
        </w:rPr>
        <w:t>Voters Across Party Lines Want Government Jobs to Me</w:t>
      </w:r>
      <w:r>
        <w:rPr>
          <w:sz w:val="16"/>
          <w:szCs w:val="16"/>
        </w:rPr>
        <w:tab/>
      </w:r>
      <w:r w:rsidRPr="009236CF">
        <w:rPr>
          <w:sz w:val="16"/>
          <w:szCs w:val="16"/>
        </w:rPr>
        <w:t>et Certain Standards</w:t>
      </w:r>
    </w:p>
    <w:p w14:paraId="4AC06E5F" w14:textId="77777777" w:rsidR="00307E94" w:rsidRPr="009236CF" w:rsidRDefault="00307E94" w:rsidP="00307E94">
      <w:pPr>
        <w:rPr>
          <w:sz w:val="16"/>
          <w:szCs w:val="16"/>
        </w:rPr>
      </w:pPr>
      <w:r w:rsidRPr="009236CF">
        <w:rPr>
          <w:sz w:val="16"/>
          <w:szCs w:val="16"/>
        </w:rPr>
        <w:t>We also tested support for using our government’s spending power to encourage quality wages and working conditions. We asked voters whether they’d support requiring that any jobs that are financed by the local, state, or federal government meet certain standards: paying a living wage, providing good benefits and working conditions, and allowing workers to form a union.</w:t>
      </w:r>
    </w:p>
    <w:p w14:paraId="53571438" w14:textId="77777777" w:rsidR="00307E94" w:rsidRPr="009236CF" w:rsidRDefault="00307E94" w:rsidP="00307E94">
      <w:pPr>
        <w:rPr>
          <w:sz w:val="16"/>
          <w:szCs w:val="16"/>
        </w:rPr>
      </w:pPr>
      <w:r w:rsidRPr="009236CF">
        <w:rPr>
          <w:sz w:val="16"/>
          <w:szCs w:val="16"/>
        </w:rPr>
        <w:t>We find that this proposal is highly popular. Fifty-seven percent of voters — including 64 percent of Democrats, 58 percent of Independents, and 50 percent of Republicans — support requiring that taxpayer funds only go to jobs that meet certain standards.</w:t>
      </w:r>
    </w:p>
    <w:p w14:paraId="4EAF7CCA" w14:textId="77777777" w:rsidR="00307E94" w:rsidRPr="009236CF" w:rsidRDefault="00307E94" w:rsidP="00307E94">
      <w:pPr>
        <w:rPr>
          <w:sz w:val="16"/>
          <w:szCs w:val="16"/>
        </w:rPr>
      </w:pPr>
      <w:r w:rsidRPr="009236CF">
        <w:rPr>
          <w:sz w:val="16"/>
          <w:szCs w:val="16"/>
        </w:rPr>
        <w:t>Voters Strongly Oppose Mandatory Anti-Union Meetings and Want Them Reformed</w:t>
      </w:r>
    </w:p>
    <w:p w14:paraId="3D53200F" w14:textId="77777777" w:rsidR="00307E94" w:rsidRPr="009236CF" w:rsidRDefault="00307E94" w:rsidP="00307E94">
      <w:pPr>
        <w:rPr>
          <w:sz w:val="16"/>
          <w:szCs w:val="16"/>
        </w:rPr>
      </w:pPr>
      <w:r w:rsidRPr="009236CF">
        <w:rPr>
          <w:sz w:val="16"/>
          <w:szCs w:val="16"/>
        </w:rPr>
        <w:t>Finally, we find that voters across party lines do not want employers to interfere with unionization efforts by holding mandatory anti-union meetings. Sixty-nine percent of voters — including 75 percent of Democrats, 65 percent of Independents, and 66 percent of Republicans — say that workers should not be required to attend mandatory meetings where the company talks about its opposition to unionization.</w:t>
      </w:r>
    </w:p>
    <w:p w14:paraId="3901AEA6" w14:textId="77777777" w:rsidR="00307E94" w:rsidRPr="009236CF" w:rsidRDefault="00307E94" w:rsidP="00307E94">
      <w:pPr>
        <w:rPr>
          <w:sz w:val="16"/>
          <w:szCs w:val="16"/>
        </w:rPr>
      </w:pPr>
      <w:r w:rsidRPr="009236CF">
        <w:rPr>
          <w:sz w:val="16"/>
          <w:szCs w:val="16"/>
        </w:rPr>
        <w:t xml:space="preserve">We also tested voter support for two reforms that would limit employers’ ability to force workers to attend anti-union meetings. </w:t>
      </w:r>
    </w:p>
    <w:p w14:paraId="1095EFEC" w14:textId="77777777" w:rsidR="00307E94" w:rsidRPr="009236CF" w:rsidRDefault="00307E94" w:rsidP="00307E94">
      <w:pPr>
        <w:rPr>
          <w:sz w:val="16"/>
          <w:szCs w:val="16"/>
        </w:rPr>
      </w:pPr>
      <w:r w:rsidRPr="009236CF">
        <w:rPr>
          <w:sz w:val="16"/>
          <w:szCs w:val="16"/>
        </w:rPr>
        <w:t>First, we find overwhelming voter support for new legislation that would allow workers to opt out of anti-union meetings — including more than two-thirds of Democrats, Independents, and Republicans.</w:t>
      </w:r>
    </w:p>
    <w:p w14:paraId="6321ED80" w14:textId="77777777" w:rsidR="00307E94" w:rsidRPr="009236CF" w:rsidRDefault="00307E94" w:rsidP="00307E94">
      <w:pPr>
        <w:rPr>
          <w:sz w:val="16"/>
          <w:szCs w:val="16"/>
        </w:rPr>
      </w:pPr>
      <w:r w:rsidRPr="009236CF">
        <w:rPr>
          <w:sz w:val="16"/>
          <w:szCs w:val="16"/>
        </w:rPr>
        <w:t>Next, we asked voters whether they would support giving pro-union and anti-union speakers an equal amount of time at these meetings. Currently, anti-union speakers are allowed to speak for the entire time. We find that this proposed reform is supported by 71 percent of Democrats, 65 percent of Independents, and 65 percent of Republicans.</w:t>
      </w:r>
    </w:p>
    <w:p w14:paraId="27A12D41" w14:textId="77777777" w:rsidR="00307E94" w:rsidRPr="009236CF" w:rsidRDefault="00307E94" w:rsidP="00307E94">
      <w:pPr>
        <w:rPr>
          <w:sz w:val="16"/>
          <w:szCs w:val="16"/>
        </w:rPr>
      </w:pPr>
      <w:r w:rsidRPr="009236CF">
        <w:rPr>
          <w:sz w:val="16"/>
          <w:szCs w:val="16"/>
        </w:rPr>
        <w:t>Conclusion</w:t>
      </w:r>
    </w:p>
    <w:p w14:paraId="6D51E3B6" w14:textId="77777777" w:rsidR="00307E94" w:rsidRPr="009236CF" w:rsidRDefault="00307E94" w:rsidP="00307E94">
      <w:pPr>
        <w:rPr>
          <w:sz w:val="16"/>
        </w:rPr>
      </w:pPr>
      <w:r w:rsidRPr="009236CF">
        <w:rPr>
          <w:sz w:val="16"/>
        </w:rPr>
        <w:t xml:space="preserve">Broadly, these findings show that </w:t>
      </w:r>
      <w:r w:rsidRPr="009236CF">
        <w:rPr>
          <w:rStyle w:val="StyleUnderline"/>
        </w:rPr>
        <w:t>as workers across the country organize to form unions, voters across party lines have their backs. Democrats, Independents, and Republicans oppose anti-union tactics</w:t>
      </w:r>
      <w:r w:rsidRPr="009236CF">
        <w:rPr>
          <w:sz w:val="16"/>
        </w:rPr>
        <w:t xml:space="preserve"> like mandatory meetings, and support pro-union reforms, such as allowing workers to unionize across their industry and only providing taxpayer funds to jobs that meet certain standards. </w:t>
      </w:r>
      <w:r w:rsidRPr="009236CF">
        <w:rPr>
          <w:rStyle w:val="StyleUnderline"/>
        </w:rPr>
        <w:t xml:space="preserve">We also find that supporting workers and </w:t>
      </w:r>
      <w:r w:rsidRPr="00E34ED9">
        <w:rPr>
          <w:rStyle w:val="Emphasis"/>
          <w:highlight w:val="green"/>
        </w:rPr>
        <w:t>adopting pro-union stances</w:t>
      </w:r>
      <w:r w:rsidRPr="00E34ED9">
        <w:rPr>
          <w:rStyle w:val="StyleUnderline"/>
          <w:highlight w:val="green"/>
        </w:rPr>
        <w:t xml:space="preserve"> is a strong electoral strategy that helped candidates win</w:t>
      </w:r>
      <w:r w:rsidRPr="009236CF">
        <w:rPr>
          <w:rStyle w:val="StyleUnderline"/>
        </w:rPr>
        <w:t xml:space="preserve"> in </w:t>
      </w:r>
      <w:r w:rsidRPr="00E34ED9">
        <w:rPr>
          <w:rStyle w:val="StyleUnderline"/>
          <w:highlight w:val="green"/>
        </w:rPr>
        <w:t>the</w:t>
      </w:r>
      <w:r w:rsidRPr="009236CF">
        <w:rPr>
          <w:sz w:val="16"/>
        </w:rPr>
        <w:t xml:space="preserve"> November 2022 </w:t>
      </w:r>
      <w:r w:rsidRPr="00E34ED9">
        <w:rPr>
          <w:rStyle w:val="Emphasis"/>
          <w:highlight w:val="green"/>
        </w:rPr>
        <w:t>midterms.</w:t>
      </w:r>
    </w:p>
    <w:p w14:paraId="7999B9CB" w14:textId="77777777" w:rsidR="00307E94" w:rsidRDefault="00307E94" w:rsidP="00307E94">
      <w:pPr>
        <w:pStyle w:val="Heading4"/>
      </w:pPr>
      <w:r>
        <w:t xml:space="preserve">It’ll </w:t>
      </w:r>
      <w:r w:rsidRPr="00FB6255">
        <w:rPr>
          <w:u w:val="single"/>
        </w:rPr>
        <w:t>boost</w:t>
      </w:r>
      <w:r>
        <w:t xml:space="preserve"> Dems midterm chances.</w:t>
      </w:r>
    </w:p>
    <w:p w14:paraId="1979AA8B" w14:textId="77777777" w:rsidR="00307E94" w:rsidRPr="00FB6255" w:rsidRDefault="00307E94" w:rsidP="00307E94">
      <w:pPr>
        <w:rPr>
          <w:sz w:val="16"/>
          <w:szCs w:val="16"/>
        </w:rPr>
      </w:pPr>
      <w:r w:rsidRPr="00FB6255">
        <w:rPr>
          <w:rStyle w:val="Style13ptBold"/>
        </w:rPr>
        <w:t>Knowles et al. 11/11</w:t>
      </w:r>
      <w:r>
        <w:t xml:space="preserve"> </w:t>
      </w:r>
      <w:r w:rsidRPr="00FB6255">
        <w:rPr>
          <w:sz w:val="16"/>
          <w:szCs w:val="16"/>
        </w:rPr>
        <w:t>Hannah. National politics reporter covering campaigns at The Washington Post. "Democrats lose shutdown battle — as Trump, Republicans risk losing war". Washington Post. https://www.washingtonpost.com/politics/2025/11/11/democrats-trump-shutdown-politics-midterms/ 11-11-2025 tiktokbussin15</w:t>
      </w:r>
    </w:p>
    <w:p w14:paraId="6B904B78" w14:textId="77777777" w:rsidR="00307E94" w:rsidRPr="00FB6255" w:rsidRDefault="00307E94" w:rsidP="00307E94">
      <w:pPr>
        <w:rPr>
          <w:sz w:val="12"/>
        </w:rPr>
      </w:pPr>
      <w:r w:rsidRPr="00FB6255">
        <w:rPr>
          <w:sz w:val="12"/>
        </w:rPr>
        <w:t xml:space="preserve">But the </w:t>
      </w:r>
      <w:r w:rsidRPr="00FB6255">
        <w:rPr>
          <w:rStyle w:val="StyleUnderline"/>
          <w:highlight w:val="green"/>
        </w:rPr>
        <w:t>closing chapter</w:t>
      </w:r>
      <w:r w:rsidRPr="00FB6255">
        <w:rPr>
          <w:rStyle w:val="StyleUnderline"/>
        </w:rPr>
        <w:t xml:space="preserve"> to the more than 40-day standoff, and the underlying fight </w:t>
      </w:r>
      <w:r w:rsidRPr="00FB6255">
        <w:rPr>
          <w:rStyle w:val="StyleUnderline"/>
          <w:highlight w:val="green"/>
        </w:rPr>
        <w:t>over</w:t>
      </w:r>
      <w:r w:rsidRPr="00FB6255">
        <w:rPr>
          <w:rStyle w:val="StyleUnderline"/>
        </w:rPr>
        <w:t xml:space="preserve"> extending tax credits under </w:t>
      </w:r>
      <w:r w:rsidRPr="00FB6255">
        <w:rPr>
          <w:rStyle w:val="StyleUnderline"/>
          <w:highlight w:val="green"/>
        </w:rPr>
        <w:t>the A</w:t>
      </w:r>
      <w:r w:rsidRPr="00FB6255">
        <w:rPr>
          <w:rStyle w:val="StyleUnderline"/>
        </w:rPr>
        <w:t xml:space="preserve">ffordable </w:t>
      </w:r>
      <w:r w:rsidRPr="00FB6255">
        <w:rPr>
          <w:rStyle w:val="StyleUnderline"/>
          <w:highlight w:val="green"/>
        </w:rPr>
        <w:t>C</w:t>
      </w:r>
      <w:r w:rsidRPr="00FB6255">
        <w:rPr>
          <w:rStyle w:val="StyleUnderline"/>
        </w:rPr>
        <w:t xml:space="preserve">are </w:t>
      </w:r>
      <w:r w:rsidRPr="00FB6255">
        <w:rPr>
          <w:rStyle w:val="StyleUnderline"/>
          <w:highlight w:val="green"/>
        </w:rPr>
        <w:t>A</w:t>
      </w:r>
      <w:r w:rsidRPr="00FB6255">
        <w:rPr>
          <w:rStyle w:val="StyleUnderline"/>
        </w:rPr>
        <w:t xml:space="preserve">ct, </w:t>
      </w:r>
      <w:r w:rsidRPr="00FB6255">
        <w:rPr>
          <w:rStyle w:val="Emphasis"/>
        </w:rPr>
        <w:t xml:space="preserve">could </w:t>
      </w:r>
      <w:r w:rsidRPr="00FB6255">
        <w:rPr>
          <w:rStyle w:val="Emphasis"/>
          <w:highlight w:val="green"/>
        </w:rPr>
        <w:t>prove perilous for Republicans in the long term</w:t>
      </w:r>
      <w:r w:rsidRPr="00FB6255">
        <w:rPr>
          <w:rStyle w:val="StyleUnderline"/>
        </w:rPr>
        <w:t xml:space="preserve">. </w:t>
      </w:r>
      <w:r w:rsidRPr="00FB6255">
        <w:rPr>
          <w:sz w:val="12"/>
        </w:rPr>
        <w:t xml:space="preserve">President Donald </w:t>
      </w:r>
      <w:r w:rsidRPr="00FB6255">
        <w:rPr>
          <w:rStyle w:val="Emphasis"/>
          <w:highlight w:val="green"/>
        </w:rPr>
        <w:t>Trump’s</w:t>
      </w:r>
      <w:r w:rsidRPr="00FB6255">
        <w:rPr>
          <w:rStyle w:val="Emphasis"/>
        </w:rPr>
        <w:t xml:space="preserve"> own </w:t>
      </w:r>
      <w:r w:rsidRPr="00FB6255">
        <w:rPr>
          <w:rStyle w:val="Emphasis"/>
          <w:highlight w:val="green"/>
        </w:rPr>
        <w:t>pollsters</w:t>
      </w:r>
      <w:r w:rsidRPr="00FB6255">
        <w:rPr>
          <w:rStyle w:val="Emphasis"/>
        </w:rPr>
        <w:t xml:space="preserve"> and allies have </w:t>
      </w:r>
      <w:r w:rsidRPr="00FB6255">
        <w:rPr>
          <w:rStyle w:val="Emphasis"/>
          <w:highlight w:val="green"/>
        </w:rPr>
        <w:t>warned</w:t>
      </w:r>
      <w:r w:rsidRPr="00FB6255">
        <w:rPr>
          <w:rStyle w:val="Emphasis"/>
        </w:rPr>
        <w:t xml:space="preserve"> that </w:t>
      </w:r>
      <w:r w:rsidRPr="00FB6255">
        <w:rPr>
          <w:rStyle w:val="Emphasis"/>
          <w:highlight w:val="green"/>
        </w:rPr>
        <w:t>not extending</w:t>
      </w:r>
      <w:r w:rsidRPr="00FB6255">
        <w:rPr>
          <w:rStyle w:val="Emphasis"/>
        </w:rPr>
        <w:t xml:space="preserve"> the health care </w:t>
      </w:r>
      <w:r w:rsidRPr="00FB6255">
        <w:rPr>
          <w:rStyle w:val="Emphasis"/>
          <w:highlight w:val="green"/>
        </w:rPr>
        <w:t>subsidies would</w:t>
      </w:r>
      <w:r w:rsidRPr="00FB6255">
        <w:rPr>
          <w:rStyle w:val="Emphasis"/>
        </w:rPr>
        <w:t xml:space="preserve"> </w:t>
      </w:r>
      <w:r w:rsidRPr="00FB6255">
        <w:rPr>
          <w:rStyle w:val="Emphasis"/>
          <w:highlight w:val="green"/>
        </w:rPr>
        <w:t>amount to</w:t>
      </w:r>
      <w:r w:rsidRPr="00FB6255">
        <w:rPr>
          <w:rStyle w:val="Emphasis"/>
        </w:rPr>
        <w:t xml:space="preserve"> a </w:t>
      </w:r>
      <w:r w:rsidRPr="00FB6255">
        <w:rPr>
          <w:rStyle w:val="Emphasis"/>
          <w:highlight w:val="green"/>
        </w:rPr>
        <w:t>major</w:t>
      </w:r>
      <w:r w:rsidRPr="00FB6255">
        <w:rPr>
          <w:rStyle w:val="Emphasis"/>
        </w:rPr>
        <w:t xml:space="preserve"> political </w:t>
      </w:r>
      <w:r w:rsidRPr="00FB6255">
        <w:rPr>
          <w:rStyle w:val="Emphasis"/>
          <w:highlight w:val="green"/>
        </w:rPr>
        <w:t>risk in the midterms</w:t>
      </w:r>
      <w:r w:rsidRPr="00FB6255">
        <w:rPr>
          <w:sz w:val="12"/>
        </w:rPr>
        <w:t xml:space="preserve">, and </w:t>
      </w:r>
      <w:r w:rsidRPr="00FB6255">
        <w:rPr>
          <w:rStyle w:val="StyleUnderline"/>
        </w:rPr>
        <w:t xml:space="preserve">the </w:t>
      </w:r>
      <w:r w:rsidRPr="00FB6255">
        <w:rPr>
          <w:rStyle w:val="StyleUnderline"/>
          <w:highlight w:val="green"/>
        </w:rPr>
        <w:t xml:space="preserve">public </w:t>
      </w:r>
      <w:r w:rsidRPr="00FB6255">
        <w:rPr>
          <w:rStyle w:val="StyleUnderline"/>
        </w:rPr>
        <w:t xml:space="preserve">has shown </w:t>
      </w:r>
      <w:r w:rsidRPr="00FB6255">
        <w:rPr>
          <w:rStyle w:val="Emphasis"/>
        </w:rPr>
        <w:t xml:space="preserve">it </w:t>
      </w:r>
      <w:r w:rsidRPr="00FB6255">
        <w:rPr>
          <w:rStyle w:val="Emphasis"/>
          <w:highlight w:val="green"/>
        </w:rPr>
        <w:t>will blame a shutdown on</w:t>
      </w:r>
      <w:r w:rsidRPr="00FB6255">
        <w:rPr>
          <w:rStyle w:val="Emphasis"/>
        </w:rPr>
        <w:t xml:space="preserve"> the party in power</w:t>
      </w:r>
      <w:r w:rsidRPr="00FB6255">
        <w:rPr>
          <w:sz w:val="12"/>
        </w:rPr>
        <w:t xml:space="preserve"> — </w:t>
      </w:r>
      <w:r w:rsidRPr="00FB6255">
        <w:rPr>
          <w:rStyle w:val="StyleUnderline"/>
        </w:rPr>
        <w:t xml:space="preserve">making any future breakdowns risky for </w:t>
      </w:r>
      <w:r w:rsidRPr="00FB6255">
        <w:rPr>
          <w:rStyle w:val="StyleUnderline"/>
          <w:highlight w:val="green"/>
        </w:rPr>
        <w:t>Republicans</w:t>
      </w:r>
      <w:r w:rsidRPr="00FB6255">
        <w:rPr>
          <w:sz w:val="12"/>
        </w:rPr>
        <w:t>.</w:t>
      </w:r>
    </w:p>
    <w:p w14:paraId="19AC248C" w14:textId="77777777" w:rsidR="00307E94" w:rsidRPr="00FB6255" w:rsidRDefault="00307E94" w:rsidP="00307E94">
      <w:pPr>
        <w:rPr>
          <w:sz w:val="12"/>
        </w:rPr>
      </w:pPr>
      <w:r w:rsidRPr="00FB6255">
        <w:rPr>
          <w:sz w:val="12"/>
        </w:rPr>
        <w:t xml:space="preserve">The result: </w:t>
      </w:r>
      <w:r w:rsidRPr="00FB6255">
        <w:rPr>
          <w:rStyle w:val="Emphasis"/>
        </w:rPr>
        <w:t>The longest government shutdown in U.S. history has no clear ultimate political victor</w:t>
      </w:r>
      <w:r w:rsidRPr="00FB6255">
        <w:rPr>
          <w:sz w:val="12"/>
        </w:rPr>
        <w:t xml:space="preserve"> as the House prepares to vote Wednesday on the deal to reopen. Polling shows the public disapproves of both parties’ approach. Democrats are bearing the brunt of the political losses in the immediate term, while </w:t>
      </w:r>
      <w:r w:rsidRPr="00FB6255">
        <w:rPr>
          <w:rStyle w:val="Emphasis"/>
        </w:rPr>
        <w:t>Republicans are bracing for longer-term consequences</w:t>
      </w:r>
      <w:r w:rsidRPr="00FB6255">
        <w:rPr>
          <w:sz w:val="12"/>
        </w:rPr>
        <w:t>.</w:t>
      </w:r>
    </w:p>
    <w:p w14:paraId="7C02BC56" w14:textId="77777777" w:rsidR="00307E94" w:rsidRPr="00FB6255" w:rsidRDefault="00307E94" w:rsidP="00307E94">
      <w:pPr>
        <w:rPr>
          <w:sz w:val="12"/>
        </w:rPr>
      </w:pPr>
      <w:r w:rsidRPr="00FB6255">
        <w:rPr>
          <w:rStyle w:val="StyleUnderline"/>
        </w:rPr>
        <w:t>Trump took a victory lap on Fox News</w:t>
      </w:r>
      <w:r w:rsidRPr="00FB6255">
        <w:rPr>
          <w:sz w:val="12"/>
        </w:rPr>
        <w:t>, saying Senate Minority Leader Charles E. Schumer (D-New York) “thought he could break the Republicans, and the Republicans broke him.” Democrats, he boasted, are “not getting much.”</w:t>
      </w:r>
    </w:p>
    <w:p w14:paraId="10003943" w14:textId="77777777" w:rsidR="00307E94" w:rsidRPr="00FB6255" w:rsidRDefault="00307E94" w:rsidP="00307E94">
      <w:pPr>
        <w:rPr>
          <w:sz w:val="12"/>
        </w:rPr>
      </w:pPr>
      <w:r w:rsidRPr="00FB6255">
        <w:rPr>
          <w:sz w:val="12"/>
        </w:rPr>
        <w:t>“</w:t>
      </w:r>
      <w:r w:rsidRPr="00FB6255">
        <w:rPr>
          <w:rStyle w:val="StyleUnderline"/>
        </w:rPr>
        <w:t>They knew it was coming</w:t>
      </w:r>
      <w:r w:rsidRPr="00FB6255">
        <w:rPr>
          <w:sz w:val="12"/>
        </w:rPr>
        <w:t>,” said Schumer, who opposed the deal but is facing intense criticism from his base for the outcome. “</w:t>
      </w:r>
      <w:r w:rsidRPr="00FB6255">
        <w:rPr>
          <w:rStyle w:val="StyleUnderline"/>
        </w:rPr>
        <w:t>We wanted to fix it. Republicans said no, and now it’s on them</w:t>
      </w:r>
      <w:r w:rsidRPr="00FB6255">
        <w:rPr>
          <w:sz w:val="12"/>
        </w:rPr>
        <w:t>.”</w:t>
      </w:r>
    </w:p>
    <w:p w14:paraId="73A1894B" w14:textId="77777777" w:rsidR="00307E94" w:rsidRPr="00FB6255" w:rsidRDefault="00307E94" w:rsidP="00307E94">
      <w:pPr>
        <w:rPr>
          <w:sz w:val="12"/>
        </w:rPr>
      </w:pPr>
      <w:r w:rsidRPr="00FB6255">
        <w:rPr>
          <w:rStyle w:val="StyleUnderline"/>
          <w:highlight w:val="green"/>
        </w:rPr>
        <w:t>Most polls</w:t>
      </w:r>
      <w:r w:rsidRPr="00FB6255">
        <w:rPr>
          <w:rStyle w:val="StyleUnderline"/>
        </w:rPr>
        <w:t xml:space="preserve"> have </w:t>
      </w:r>
      <w:r w:rsidRPr="00FB6255">
        <w:rPr>
          <w:rStyle w:val="StyleUnderline"/>
          <w:highlight w:val="green"/>
        </w:rPr>
        <w:t>found</w:t>
      </w:r>
      <w:r w:rsidRPr="00FB6255">
        <w:rPr>
          <w:rStyle w:val="StyleUnderline"/>
        </w:rPr>
        <w:t xml:space="preserve"> more </w:t>
      </w:r>
      <w:r w:rsidRPr="00FB6255">
        <w:rPr>
          <w:rStyle w:val="StyleUnderline"/>
          <w:highlight w:val="green"/>
        </w:rPr>
        <w:t>Americans blaming Trump</w:t>
      </w:r>
      <w:r w:rsidRPr="00FB6255">
        <w:rPr>
          <w:rStyle w:val="StyleUnderline"/>
        </w:rPr>
        <w:t xml:space="preserve"> and Republicans for the shutdown than Democrats</w:t>
      </w:r>
      <w:r w:rsidRPr="00FB6255">
        <w:rPr>
          <w:sz w:val="12"/>
        </w:rPr>
        <w:t>, though that margin decreased over time. A Washington Post poll on the first day of the shutdown found 47 percent of the public blaming Trump and Republicans in Congress more for the shutdown, while 30 percent blamed Democrats; by late October, the margin was 45 percent to 33 percent.</w:t>
      </w:r>
    </w:p>
    <w:p w14:paraId="171CE6CD" w14:textId="77777777" w:rsidR="00307E94" w:rsidRDefault="00307E94" w:rsidP="00307E94"/>
    <w:p w14:paraId="4ACF1752" w14:textId="77777777" w:rsidR="00307E94" w:rsidRPr="00934B0B" w:rsidRDefault="00307E94" w:rsidP="00307E94"/>
    <w:p w14:paraId="05BE7E42" w14:textId="77777777" w:rsidR="00307E94" w:rsidRDefault="00307E94" w:rsidP="00307E94">
      <w:pPr>
        <w:pStyle w:val="Heading3"/>
      </w:pPr>
      <w:r>
        <w:t>2AC 2---AT: Epstein---2NC</w:t>
      </w:r>
    </w:p>
    <w:p w14:paraId="77FE58CE" w14:textId="77777777" w:rsidR="00307E94" w:rsidRPr="00084C32" w:rsidRDefault="00307E94" w:rsidP="00307E94">
      <w:pPr>
        <w:pStyle w:val="Heading4"/>
      </w:pPr>
      <w:r>
        <w:t>It’s a brink – that puts additional pressure on the GOP</w:t>
      </w:r>
    </w:p>
    <w:p w14:paraId="73A1C4D4" w14:textId="77777777" w:rsidR="00307E94" w:rsidRDefault="00307E94" w:rsidP="00307E94">
      <w:r>
        <w:t>Kilgore 11-12, Ed Kilgore, MSN, 11-12-25 ["MSN, available on:  https://www.msn.com/en-us/news/politics/what-happens-after-congress-votes-on-the-epstein-files-bill/ar-AA1Qj9PJ, accessed:  11-13-2025]cdm</w:t>
      </w:r>
    </w:p>
    <w:p w14:paraId="2008EBBC" w14:textId="77777777" w:rsidR="00307E94" w:rsidRDefault="00307E94" w:rsidP="00307E94">
      <w:r>
        <w:t xml:space="preserve">If it passes, it would create some interesting issues in </w:t>
      </w:r>
      <w:r w:rsidRPr="00084C32">
        <w:rPr>
          <w:rStyle w:val="StyleUnderline"/>
          <w:highlight w:val="green"/>
        </w:rPr>
        <w:t>the Senate</w:t>
      </w:r>
      <w:r>
        <w:t xml:space="preserve">, which </w:t>
      </w:r>
      <w:r w:rsidRPr="00084C32">
        <w:rPr>
          <w:rStyle w:val="StyleUnderline"/>
          <w:highlight w:val="green"/>
        </w:rPr>
        <w:t>will be</w:t>
      </w:r>
      <w:r>
        <w:t xml:space="preserve"> soon be </w:t>
      </w:r>
      <w:r w:rsidRPr="00084C32">
        <w:rPr>
          <w:rStyle w:val="StyleUnderline"/>
          <w:highlight w:val="green"/>
        </w:rPr>
        <w:t>setting up</w:t>
      </w:r>
      <w:r>
        <w:t xml:space="preserve"> </w:t>
      </w:r>
      <w:r w:rsidRPr="00084C32">
        <w:rPr>
          <w:rStyle w:val="StyleUnderline"/>
          <w:highlight w:val="green"/>
        </w:rPr>
        <w:t>some</w:t>
      </w:r>
      <w:r>
        <w:t xml:space="preserve"> sort of </w:t>
      </w:r>
      <w:r w:rsidRPr="00084C32">
        <w:rPr>
          <w:rStyle w:val="StyleUnderline"/>
          <w:highlight w:val="green"/>
        </w:rPr>
        <w:t>vote on</w:t>
      </w:r>
      <w:r>
        <w:t xml:space="preserve"> extending Obamacare premium </w:t>
      </w:r>
      <w:r w:rsidRPr="00084C32">
        <w:rPr>
          <w:rStyle w:val="StyleUnderline"/>
          <w:highlight w:val="green"/>
        </w:rPr>
        <w:t>subsidies</w:t>
      </w:r>
      <w:r>
        <w:t xml:space="preserve">, as promised by John Thune as part of the deal to reopen the federal government. </w:t>
      </w:r>
      <w:r w:rsidRPr="00084C32">
        <w:rPr>
          <w:rStyle w:val="StyleUnderline"/>
          <w:highlight w:val="green"/>
        </w:rPr>
        <w:t>High drama on</w:t>
      </w:r>
      <w:r>
        <w:t xml:space="preserve"> </w:t>
      </w:r>
      <w:r w:rsidRPr="00084C32">
        <w:rPr>
          <w:rStyle w:val="StyleUnderline"/>
          <w:highlight w:val="green"/>
        </w:rPr>
        <w:t>two issues</w:t>
      </w:r>
      <w:r>
        <w:t xml:space="preserve"> </w:t>
      </w:r>
      <w:r w:rsidRPr="00084C32">
        <w:rPr>
          <w:rStyle w:val="StyleUnderline"/>
          <w:highlight w:val="green"/>
        </w:rPr>
        <w:t>in the same time frame will</w:t>
      </w:r>
      <w:r>
        <w:t xml:space="preserve"> </w:t>
      </w:r>
      <w:r w:rsidRPr="00084C32">
        <w:rPr>
          <w:rStyle w:val="StyleUnderline"/>
          <w:highlight w:val="green"/>
        </w:rPr>
        <w:t>be a moment of political peril</w:t>
      </w:r>
      <w:r>
        <w:t xml:space="preserve"> for Republicans. </w:t>
      </w:r>
      <w:r w:rsidRPr="00084C32">
        <w:rPr>
          <w:rStyle w:val="StyleUnderline"/>
          <w:highlight w:val="green"/>
        </w:rPr>
        <w:t>They</w:t>
      </w:r>
      <w:r>
        <w:t xml:space="preserve"> </w:t>
      </w:r>
      <w:r w:rsidRPr="00084C32">
        <w:rPr>
          <w:rStyle w:val="StyleUnderline"/>
          <w:highlight w:val="green"/>
        </w:rPr>
        <w:t>will</w:t>
      </w:r>
      <w:r>
        <w:t xml:space="preserve"> likely </w:t>
      </w:r>
      <w:r w:rsidRPr="00084C32">
        <w:rPr>
          <w:rStyle w:val="StyleUnderline"/>
          <w:highlight w:val="green"/>
        </w:rPr>
        <w:t>display</w:t>
      </w:r>
      <w:r>
        <w:t xml:space="preserve"> some of </w:t>
      </w:r>
      <w:r w:rsidRPr="00084C32">
        <w:rPr>
          <w:rStyle w:val="StyleUnderline"/>
          <w:highlight w:val="green"/>
        </w:rPr>
        <w:t>their most</w:t>
      </w:r>
      <w:r>
        <w:t xml:space="preserve"> </w:t>
      </w:r>
      <w:r w:rsidRPr="00084C32">
        <w:rPr>
          <w:rStyle w:val="StyleUnderline"/>
          <w:highlight w:val="green"/>
        </w:rPr>
        <w:t>unpopular prejudices</w:t>
      </w:r>
      <w:r>
        <w:t>: indifference to the plight of Americans facing much higher health-care costs and a protective attitude toward Donald Trump and his possible implication with really bad stuff in the Epstein files.</w:t>
      </w:r>
    </w:p>
    <w:p w14:paraId="1148425F" w14:textId="77777777" w:rsidR="00307E94" w:rsidRDefault="00307E94" w:rsidP="00307E94">
      <w:pPr>
        <w:pStyle w:val="Heading3"/>
      </w:pPr>
      <w:r>
        <w:t>2AC 3---AT: Too Early---2NC</w:t>
      </w:r>
    </w:p>
    <w:p w14:paraId="1C26FD65" w14:textId="77777777" w:rsidR="00307E94" w:rsidRDefault="00307E94" w:rsidP="00307E94">
      <w:pPr>
        <w:pStyle w:val="Heading4"/>
      </w:pPr>
      <w:r>
        <w:t>It’s not too early---Dems have the lead but it’s close</w:t>
      </w:r>
    </w:p>
    <w:p w14:paraId="1ED3DF17" w14:textId="77777777" w:rsidR="00307E94" w:rsidRPr="00851200" w:rsidRDefault="00307E94" w:rsidP="00307E94">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41222F33" w14:textId="77777777" w:rsidR="00307E94" w:rsidRPr="008E1859" w:rsidRDefault="00307E94" w:rsidP="00307E94">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F31C9">
        <w:rPr>
          <w:rStyle w:val="Emphasis"/>
          <w:sz w:val="28"/>
          <w:szCs w:val="28"/>
          <w:highlight w:val="green"/>
        </w:rPr>
        <w:t>it’s not too early to project</w:t>
      </w:r>
      <w:r w:rsidRPr="008E1859">
        <w:rPr>
          <w:sz w:val="16"/>
        </w:rPr>
        <w:t xml:space="preserve"> that </w:t>
      </w:r>
      <w:r w:rsidRPr="00DF31C9">
        <w:rPr>
          <w:rStyle w:val="Emphasis"/>
          <w:highlight w:val="green"/>
        </w:rPr>
        <w:t>the headliner</w:t>
      </w:r>
      <w:r w:rsidRPr="008E1859">
        <w:rPr>
          <w:sz w:val="16"/>
        </w:rPr>
        <w:t xml:space="preserve"> of the 2026 elections </w:t>
      </w:r>
      <w:r w:rsidRPr="00DF31C9">
        <w:rPr>
          <w:rStyle w:val="Emphasis"/>
          <w:highlight w:val="green"/>
        </w:rPr>
        <w:t>will be</w:t>
      </w:r>
      <w:r w:rsidRPr="008E1859">
        <w:rPr>
          <w:sz w:val="16"/>
        </w:rPr>
        <w:t xml:space="preserve"> </w:t>
      </w:r>
      <w:r w:rsidRPr="00A34E86">
        <w:rPr>
          <w:rStyle w:val="Emphasis"/>
        </w:rPr>
        <w:t xml:space="preserve">the fight for </w:t>
      </w:r>
      <w:r w:rsidRPr="00DF31C9">
        <w:rPr>
          <w:rStyle w:val="Emphasis"/>
          <w:highlight w:val="green"/>
        </w:rPr>
        <w:t>the House</w:t>
      </w:r>
      <w:r w:rsidRPr="008E1859">
        <w:rPr>
          <w:sz w:val="16"/>
        </w:rPr>
        <w:t xml:space="preserve"> </w:t>
      </w:r>
      <w:r w:rsidRPr="00A34E86">
        <w:rPr>
          <w:rStyle w:val="StyleUnderline"/>
        </w:rPr>
        <w:t>majority</w:t>
      </w:r>
      <w:r w:rsidRPr="008E1859">
        <w:rPr>
          <w:sz w:val="16"/>
        </w:rPr>
        <w:t>.</w:t>
      </w:r>
    </w:p>
    <w:p w14:paraId="57799A0F" w14:textId="77777777" w:rsidR="00307E94" w:rsidRPr="008E1859" w:rsidRDefault="00307E94" w:rsidP="00307E94">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DF31C9">
        <w:rPr>
          <w:rStyle w:val="Emphasis"/>
          <w:highlight w:val="green"/>
        </w:rPr>
        <w:t>Democrats</w:t>
      </w:r>
      <w:r w:rsidRPr="008E1859">
        <w:rPr>
          <w:sz w:val="16"/>
        </w:rPr>
        <w:t xml:space="preserve"> </w:t>
      </w:r>
      <w:r w:rsidRPr="00DF31C9">
        <w:rPr>
          <w:rStyle w:val="Emphasis"/>
          <w:highlight w:val="green"/>
        </w:rPr>
        <w:t>need</w:t>
      </w:r>
      <w:r w:rsidRPr="008E1859">
        <w:rPr>
          <w:sz w:val="16"/>
        </w:rPr>
        <w:t xml:space="preserve"> </w:t>
      </w:r>
      <w:r w:rsidRPr="00DF31C9">
        <w:rPr>
          <w:rStyle w:val="StyleUnderline"/>
          <w:highlight w:val="green"/>
        </w:rPr>
        <w:t>to gain</w:t>
      </w:r>
      <w:r w:rsidRPr="00DF31C9">
        <w:rPr>
          <w:sz w:val="16"/>
          <w:highlight w:val="green"/>
        </w:rPr>
        <w:t xml:space="preserve"> </w:t>
      </w:r>
      <w:r w:rsidRPr="00DF31C9">
        <w:rPr>
          <w:rStyle w:val="Emphasis"/>
          <w:highlight w:val="green"/>
        </w:rPr>
        <w:t>just three seats</w:t>
      </w:r>
      <w:r w:rsidRPr="008E1859">
        <w:rPr>
          <w:sz w:val="16"/>
        </w:rPr>
        <w:t xml:space="preserve"> </w:t>
      </w:r>
      <w:r w:rsidRPr="00A34E86">
        <w:rPr>
          <w:rStyle w:val="StyleUnderline"/>
        </w:rPr>
        <w:t>to claim the majority</w:t>
      </w:r>
      <w:r w:rsidRPr="008E1859">
        <w:rPr>
          <w:sz w:val="16"/>
        </w:rPr>
        <w:t xml:space="preserve"> next year. </w:t>
      </w:r>
    </w:p>
    <w:p w14:paraId="6F1805D1" w14:textId="77777777" w:rsidR="00307E94" w:rsidRPr="008E1859" w:rsidRDefault="00307E94" w:rsidP="00307E94">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DF31C9">
        <w:rPr>
          <w:rStyle w:val="StyleUnderline"/>
          <w:highlight w:val="green"/>
        </w:rPr>
        <w:t>fight for the majority</w:t>
      </w:r>
      <w:r w:rsidRPr="008E1859">
        <w:rPr>
          <w:rStyle w:val="StyleUnderline"/>
        </w:rPr>
        <w:t xml:space="preserve"> </w:t>
      </w:r>
      <w:r w:rsidRPr="00DF31C9">
        <w:rPr>
          <w:rStyle w:val="StyleUnderline"/>
          <w:highlight w:val="green"/>
        </w:rPr>
        <w:t>looks</w:t>
      </w:r>
      <w:r w:rsidRPr="008E1859">
        <w:rPr>
          <w:sz w:val="16"/>
        </w:rPr>
        <w:t xml:space="preserve"> to be a </w:t>
      </w:r>
      <w:r w:rsidRPr="00DF31C9">
        <w:rPr>
          <w:rStyle w:val="StyleUnderline"/>
          <w:highlight w:val="gree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07A41100" w14:textId="77777777" w:rsidR="00307E94" w:rsidRPr="008E1859" w:rsidRDefault="00307E94" w:rsidP="00307E94">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3C2CDA08" w14:textId="77777777" w:rsidR="00307E94" w:rsidRPr="008E1859" w:rsidRDefault="00307E94" w:rsidP="00307E94">
      <w:pPr>
        <w:rPr>
          <w:sz w:val="16"/>
        </w:rPr>
      </w:pPr>
      <w:r w:rsidRPr="00DF31C9">
        <w:rPr>
          <w:rStyle w:val="StyleUnderline"/>
          <w:highlight w:val="green"/>
        </w:rPr>
        <w:t>The</w:t>
      </w:r>
      <w:r w:rsidRPr="008E1859">
        <w:rPr>
          <w:sz w:val="16"/>
        </w:rPr>
        <w:t xml:space="preserve"> initial </w:t>
      </w:r>
      <w:r w:rsidRPr="00DF31C9">
        <w:rPr>
          <w:rStyle w:val="Emphasis"/>
          <w:highlight w:val="green"/>
        </w:rPr>
        <w:t>playing field</w:t>
      </w:r>
      <w:r w:rsidRPr="008E1859">
        <w:rPr>
          <w:sz w:val="16"/>
        </w:rPr>
        <w:t xml:space="preserve"> </w:t>
      </w:r>
      <w:r w:rsidRPr="00DF31C9">
        <w:rPr>
          <w:rStyle w:val="StyleUnderline"/>
          <w:highlight w:val="green"/>
        </w:rPr>
        <w:t>is</w:t>
      </w:r>
      <w:r w:rsidRPr="008E1859">
        <w:rPr>
          <w:rStyle w:val="StyleUnderline"/>
        </w:rPr>
        <w:t xml:space="preserve"> disproportionately</w:t>
      </w:r>
      <w:r w:rsidRPr="008E1859">
        <w:rPr>
          <w:sz w:val="16"/>
        </w:rPr>
        <w:t xml:space="preserve"> </w:t>
      </w:r>
      <w:r w:rsidRPr="00DF31C9">
        <w:rPr>
          <w:rStyle w:val="Emphasis"/>
          <w:highlight w:val="gree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1FB5451E" w14:textId="77777777" w:rsidR="00307E94" w:rsidRPr="008E1859" w:rsidRDefault="00307E94" w:rsidP="00307E94">
      <w:pPr>
        <w:rPr>
          <w:sz w:val="16"/>
        </w:rPr>
      </w:pPr>
      <w:r w:rsidRPr="00DF31C9">
        <w:rPr>
          <w:rStyle w:val="Emphasis"/>
          <w:highlight w:val="green"/>
        </w:rPr>
        <w:t>But</w:t>
      </w:r>
      <w:r w:rsidRPr="00DF31C9">
        <w:rPr>
          <w:rStyle w:val="StyleUnderline"/>
          <w:highlight w:val="green"/>
        </w:rPr>
        <w:t xml:space="preserve"> </w:t>
      </w:r>
      <w:r w:rsidRPr="00DF31C9">
        <w:rPr>
          <w:rStyle w:val="Emphasis"/>
          <w:sz w:val="28"/>
          <w:szCs w:val="28"/>
          <w:highlight w:val="gree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F31C9">
        <w:rPr>
          <w:rStyle w:val="Emphasis"/>
          <w:sz w:val="28"/>
          <w:szCs w:val="28"/>
          <w:highlight w:val="gree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08294C12" w14:textId="77777777" w:rsidR="00307E94" w:rsidRPr="008E1859" w:rsidRDefault="00307E94" w:rsidP="00307E94">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3357FC8C" w14:textId="77777777" w:rsidR="00307E94" w:rsidRPr="008E1859" w:rsidRDefault="00307E94" w:rsidP="00307E94">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1804E91" w14:textId="77777777" w:rsidR="00307E94" w:rsidRPr="008E1859" w:rsidRDefault="00307E94" w:rsidP="00307E94">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252E3FF" w14:textId="77777777" w:rsidR="00307E94" w:rsidRPr="008E1859" w:rsidRDefault="00307E94" w:rsidP="00307E94">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DF31C9">
        <w:rPr>
          <w:rStyle w:val="Emphasis"/>
          <w:highlight w:val="green"/>
        </w:rPr>
        <w:t>the race</w:t>
      </w:r>
      <w:r w:rsidRPr="008E1859">
        <w:rPr>
          <w:sz w:val="16"/>
        </w:rPr>
        <w:t xml:space="preserve"> </w:t>
      </w:r>
      <w:r w:rsidRPr="00DF31C9">
        <w:rPr>
          <w:rStyle w:val="Emphasis"/>
          <w:highlight w:val="green"/>
        </w:rPr>
        <w:t>for the House majority</w:t>
      </w:r>
      <w:r w:rsidRPr="008E1859">
        <w:rPr>
          <w:sz w:val="16"/>
        </w:rPr>
        <w:t xml:space="preserve"> </w:t>
      </w:r>
      <w:r w:rsidRPr="00DF31C9">
        <w:rPr>
          <w:rStyle w:val="StyleUnderline"/>
          <w:highlight w:val="green"/>
        </w:rPr>
        <w:t>should be</w:t>
      </w:r>
      <w:r w:rsidRPr="00DF31C9">
        <w:rPr>
          <w:sz w:val="16"/>
          <w:highlight w:val="green"/>
        </w:rPr>
        <w:t xml:space="preserve"> </w:t>
      </w:r>
      <w:r w:rsidRPr="00DF31C9">
        <w:rPr>
          <w:rStyle w:val="Emphasis"/>
          <w:highlight w:val="gree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010186E1" w14:textId="77777777" w:rsidR="00307E94" w:rsidRPr="008E1859" w:rsidRDefault="00307E94" w:rsidP="00307E94">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32A02607" w14:textId="77777777" w:rsidR="00307E94" w:rsidRPr="008E1859" w:rsidRDefault="00307E94" w:rsidP="00307E94">
      <w:pPr>
        <w:rPr>
          <w:sz w:val="16"/>
        </w:rPr>
      </w:pPr>
      <w:r w:rsidRPr="00DF31C9">
        <w:rPr>
          <w:rStyle w:val="Emphasis"/>
          <w:highlight w:val="green"/>
        </w:rPr>
        <w:t>In</w:t>
      </w:r>
      <w:r w:rsidRPr="008E1859">
        <w:rPr>
          <w:sz w:val="16"/>
        </w:rPr>
        <w:t xml:space="preserve"> February </w:t>
      </w:r>
      <w:r w:rsidRPr="00DF31C9">
        <w:rPr>
          <w:rStyle w:val="Emphasis"/>
          <w:highlight w:val="gree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DF31C9">
        <w:rPr>
          <w:rStyle w:val="Emphasis"/>
          <w:highlight w:val="green"/>
        </w:rPr>
        <w:t>Republicans</w:t>
      </w:r>
      <w:r w:rsidRPr="008E1859">
        <w:rPr>
          <w:sz w:val="16"/>
        </w:rPr>
        <w:t xml:space="preserve"> were </w:t>
      </w:r>
      <w:r w:rsidRPr="00DF31C9">
        <w:rPr>
          <w:rStyle w:val="Emphasis"/>
          <w:highlight w:val="gree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DF31C9">
        <w:rPr>
          <w:rStyle w:val="StyleUnderline"/>
          <w:highlight w:val="green"/>
        </w:rPr>
        <w:t>and</w:t>
      </w:r>
      <w:r w:rsidRPr="008E1859">
        <w:rPr>
          <w:rStyle w:val="StyleUnderline"/>
        </w:rPr>
        <w:t xml:space="preserve"> </w:t>
      </w:r>
      <w:r w:rsidRPr="00DF31C9">
        <w:rPr>
          <w:rStyle w:val="Emphasis"/>
          <w:highlight w:val="green"/>
        </w:rPr>
        <w:t>Democrats</w:t>
      </w:r>
      <w:r w:rsidRPr="00DF31C9">
        <w:rPr>
          <w:rStyle w:val="StyleUnderline"/>
          <w:highlight w:val="green"/>
        </w:rPr>
        <w:t xml:space="preserve"> </w:t>
      </w:r>
      <w:r w:rsidRPr="00DF31C9">
        <w:rPr>
          <w:rStyle w:val="Emphasis"/>
          <w:highlight w:val="green"/>
        </w:rPr>
        <w:t>gained</w:t>
      </w:r>
      <w:r w:rsidRPr="008E1859">
        <w:rPr>
          <w:rStyle w:val="StyleUnderline"/>
        </w:rPr>
        <w:t xml:space="preserve"> a net of </w:t>
      </w:r>
      <w:r w:rsidRPr="00DF31C9">
        <w:rPr>
          <w:rStyle w:val="Emphasis"/>
          <w:highlight w:val="green"/>
        </w:rPr>
        <w:t>41</w:t>
      </w:r>
      <w:r w:rsidRPr="008E1859">
        <w:rPr>
          <w:rStyle w:val="StyleUnderline"/>
        </w:rPr>
        <w:t xml:space="preserve"> seats</w:t>
      </w:r>
      <w:r w:rsidRPr="008E1859">
        <w:rPr>
          <w:sz w:val="16"/>
        </w:rPr>
        <w:t xml:space="preserve"> that cycle </w:t>
      </w:r>
      <w:r w:rsidRPr="00DF31C9">
        <w:rPr>
          <w:rStyle w:val="Emphasis"/>
          <w:highlight w:val="green"/>
        </w:rPr>
        <w:t>to flip the chamber</w:t>
      </w:r>
      <w:r w:rsidRPr="008E1859">
        <w:rPr>
          <w:sz w:val="16"/>
        </w:rPr>
        <w:t xml:space="preserve">. </w:t>
      </w:r>
    </w:p>
    <w:p w14:paraId="44DFAE8A" w14:textId="77777777" w:rsidR="00307E94" w:rsidRPr="008E1859" w:rsidRDefault="00307E94" w:rsidP="00307E94">
      <w:pPr>
        <w:rPr>
          <w:sz w:val="16"/>
        </w:rPr>
      </w:pPr>
      <w:r w:rsidRPr="00DF31C9">
        <w:rPr>
          <w:rStyle w:val="Emphasis"/>
          <w:highlight w:val="green"/>
        </w:rPr>
        <w:t>With Trump</w:t>
      </w:r>
      <w:r w:rsidRPr="008E1859">
        <w:rPr>
          <w:rStyle w:val="StyleUnderline"/>
        </w:rPr>
        <w:t>’s aggressive first few weeks</w:t>
      </w:r>
      <w:r w:rsidRPr="008E1859">
        <w:rPr>
          <w:sz w:val="16"/>
        </w:rPr>
        <w:t xml:space="preserve"> in office, </w:t>
      </w:r>
      <w:r w:rsidRPr="00DF31C9">
        <w:rPr>
          <w:rStyle w:val="Emphasis"/>
          <w:sz w:val="28"/>
          <w:szCs w:val="28"/>
          <w:highlight w:val="green"/>
        </w:rPr>
        <w:t>history may repeat itself</w:t>
      </w:r>
      <w:r w:rsidRPr="00DF31C9">
        <w:rPr>
          <w:sz w:val="16"/>
          <w:highlight w:val="green"/>
        </w:rPr>
        <w:t>.</w:t>
      </w:r>
      <w:r w:rsidRPr="008E1859">
        <w:rPr>
          <w:sz w:val="16"/>
        </w:rPr>
        <w:t xml:space="preserve"> </w:t>
      </w:r>
    </w:p>
    <w:p w14:paraId="5437BADD" w14:textId="77777777" w:rsidR="00307E94" w:rsidRPr="008E1859" w:rsidRDefault="00307E94" w:rsidP="00307E94">
      <w:pPr>
        <w:rPr>
          <w:sz w:val="16"/>
        </w:rPr>
      </w:pPr>
      <w:r w:rsidRPr="00DF31C9">
        <w:rPr>
          <w:rStyle w:val="StyleUnderline"/>
          <w:highlight w:val="green"/>
        </w:rPr>
        <w:t>Typically</w:t>
      </w:r>
      <w:r w:rsidRPr="00DF31C9">
        <w:rPr>
          <w:sz w:val="16"/>
          <w:highlight w:val="green"/>
        </w:rPr>
        <w:t xml:space="preserve">, </w:t>
      </w:r>
      <w:r w:rsidRPr="00DF31C9">
        <w:rPr>
          <w:rStyle w:val="StyleUnderline"/>
          <w:highlight w:val="green"/>
        </w:rPr>
        <w:t>midterm</w:t>
      </w:r>
      <w:r w:rsidRPr="008E1859">
        <w:rPr>
          <w:sz w:val="16"/>
        </w:rPr>
        <w:t xml:space="preserve"> </w:t>
      </w:r>
      <w:r w:rsidRPr="008E1859">
        <w:rPr>
          <w:rStyle w:val="StyleUnderline"/>
        </w:rPr>
        <w:t>elections</w:t>
      </w:r>
      <w:r w:rsidRPr="008E1859">
        <w:rPr>
          <w:sz w:val="16"/>
        </w:rPr>
        <w:t xml:space="preserve"> </w:t>
      </w:r>
      <w:r w:rsidRPr="00DF31C9">
        <w:rPr>
          <w:rStyle w:val="StyleUnderline"/>
          <w:highlight w:val="gree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79088075" w14:textId="77777777" w:rsidR="00307E94" w:rsidRPr="008E1859" w:rsidRDefault="00307E94" w:rsidP="00307E94">
      <w:pPr>
        <w:rPr>
          <w:sz w:val="16"/>
        </w:rPr>
      </w:pPr>
      <w:r w:rsidRPr="00DF31C9">
        <w:rPr>
          <w:rStyle w:val="StyleUnderline"/>
          <w:highlight w:val="green"/>
        </w:rPr>
        <w:t>Support</w:t>
      </w:r>
      <w:r w:rsidRPr="008E1859">
        <w:rPr>
          <w:rStyle w:val="StyleUnderline"/>
        </w:rPr>
        <w:t xml:space="preserve"> for Trump’s policies</w:t>
      </w:r>
      <w:r w:rsidRPr="008E1859">
        <w:rPr>
          <w:sz w:val="16"/>
        </w:rPr>
        <w:t xml:space="preserve"> on government efficiency, tariffs and foreign policy </w:t>
      </w:r>
      <w:r w:rsidRPr="00DF31C9">
        <w:rPr>
          <w:rStyle w:val="StyleUnderline"/>
          <w:highlight w:val="green"/>
        </w:rPr>
        <w:t>will wane</w:t>
      </w:r>
      <w:r w:rsidRPr="008E1859">
        <w:rPr>
          <w:rStyle w:val="StyleUnderline"/>
        </w:rPr>
        <w:t xml:space="preserve"> if his actions start to hurt people’s everyday lives</w:t>
      </w:r>
      <w:r w:rsidRPr="008E1859">
        <w:rPr>
          <w:sz w:val="16"/>
        </w:rPr>
        <w:t xml:space="preserve">. </w:t>
      </w:r>
      <w:r w:rsidRPr="00DF31C9">
        <w:rPr>
          <w:rStyle w:val="StyleUnderline"/>
          <w:highlight w:val="gree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DF31C9">
        <w:rPr>
          <w:rStyle w:val="StyleUnderline"/>
          <w:highlight w:val="green"/>
        </w:rPr>
        <w:t>temper GOP enthusiasm</w:t>
      </w:r>
      <w:r w:rsidRPr="008E1859">
        <w:rPr>
          <w:sz w:val="16"/>
        </w:rPr>
        <w:t xml:space="preserve">. </w:t>
      </w:r>
      <w:r w:rsidRPr="00DF31C9">
        <w:rPr>
          <w:rStyle w:val="Emphasis"/>
          <w:highlight w:val="green"/>
        </w:rPr>
        <w:t>Republicans</w:t>
      </w:r>
      <w:r w:rsidRPr="008E1859">
        <w:rPr>
          <w:sz w:val="16"/>
        </w:rPr>
        <w:t xml:space="preserve"> already </w:t>
      </w:r>
      <w:r w:rsidRPr="00DF31C9">
        <w:rPr>
          <w:rStyle w:val="Emphasis"/>
          <w:highlight w:val="green"/>
        </w:rPr>
        <w:t>have the challenge</w:t>
      </w:r>
      <w:r w:rsidRPr="008E1859">
        <w:rPr>
          <w:sz w:val="16"/>
        </w:rPr>
        <w:t xml:space="preserve"> next year </w:t>
      </w:r>
      <w:r w:rsidRPr="00DF31C9">
        <w:rPr>
          <w:rStyle w:val="Emphasis"/>
          <w:highlight w:val="green"/>
        </w:rPr>
        <w:t>of turning out</w:t>
      </w:r>
      <w:r w:rsidRPr="008E1859">
        <w:rPr>
          <w:sz w:val="16"/>
        </w:rPr>
        <w:t xml:space="preserve"> Trump </w:t>
      </w:r>
      <w:r w:rsidRPr="00DF31C9">
        <w:rPr>
          <w:rStyle w:val="Emphasis"/>
          <w:highlight w:val="green"/>
        </w:rPr>
        <w:t>voters</w:t>
      </w:r>
      <w:r w:rsidRPr="008E1859">
        <w:rPr>
          <w:sz w:val="16"/>
        </w:rPr>
        <w:t xml:space="preserve"> </w:t>
      </w:r>
      <w:r w:rsidRPr="008E1859">
        <w:rPr>
          <w:rStyle w:val="StyleUnderline"/>
        </w:rPr>
        <w:t>when Trump isn’t on the ballot</w:t>
      </w:r>
      <w:r w:rsidRPr="008E1859">
        <w:rPr>
          <w:sz w:val="16"/>
        </w:rPr>
        <w:t xml:space="preserve">. </w:t>
      </w:r>
    </w:p>
    <w:p w14:paraId="5634EFFB" w14:textId="77777777" w:rsidR="00307E94" w:rsidRPr="002648DD" w:rsidRDefault="00307E94" w:rsidP="00307E94">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F31C9">
        <w:rPr>
          <w:rStyle w:val="Emphasis"/>
          <w:sz w:val="28"/>
          <w:szCs w:val="28"/>
          <w:highlight w:val="green"/>
        </w:rPr>
        <w:t>House Republicans</w:t>
      </w:r>
      <w:r w:rsidRPr="008E1859">
        <w:rPr>
          <w:sz w:val="16"/>
        </w:rPr>
        <w:t xml:space="preserve"> </w:t>
      </w:r>
      <w:r w:rsidRPr="008E1859">
        <w:rPr>
          <w:rStyle w:val="StyleUnderline"/>
        </w:rPr>
        <w:t>are poised to</w:t>
      </w:r>
      <w:r w:rsidRPr="008E1859">
        <w:rPr>
          <w:sz w:val="16"/>
        </w:rPr>
        <w:t xml:space="preserve"> </w:t>
      </w:r>
      <w:r w:rsidRPr="00DF31C9">
        <w:rPr>
          <w:rStyle w:val="Emphasis"/>
          <w:sz w:val="28"/>
          <w:szCs w:val="28"/>
          <w:highlight w:val="gree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47E7442E" w14:textId="77777777" w:rsidR="00307E94" w:rsidRPr="00710787" w:rsidRDefault="00307E94" w:rsidP="00307E94">
      <w:pPr>
        <w:pStyle w:val="Heading4"/>
      </w:pPr>
      <w:r>
        <w:t xml:space="preserve">Voters and donors are </w:t>
      </w:r>
      <w:r>
        <w:rPr>
          <w:u w:val="single"/>
        </w:rPr>
        <w:t>already</w:t>
      </w:r>
      <w:r>
        <w:t xml:space="preserve"> making up their minds. </w:t>
      </w:r>
    </w:p>
    <w:p w14:paraId="0E2F63F1" w14:textId="77777777" w:rsidR="00307E94" w:rsidRDefault="00307E94" w:rsidP="00307E94">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4B19D61D" w14:textId="77777777" w:rsidR="00307E94" w:rsidRPr="00710787" w:rsidRDefault="00307E94" w:rsidP="00307E94">
      <w:pPr>
        <w:rPr>
          <w:sz w:val="16"/>
        </w:rPr>
      </w:pPr>
      <w:r w:rsidRPr="00DF31C9">
        <w:rPr>
          <w:rStyle w:val="Emphasis"/>
          <w:highlight w:val="green"/>
        </w:rPr>
        <w:t>Trump</w:t>
      </w:r>
      <w:r w:rsidRPr="00710787">
        <w:rPr>
          <w:sz w:val="16"/>
        </w:rPr>
        <w:t xml:space="preserve"> </w:t>
      </w:r>
      <w:r w:rsidRPr="00DF31C9">
        <w:rPr>
          <w:rStyle w:val="StyleUnderline"/>
          <w:highlight w:val="green"/>
        </w:rPr>
        <w:t>is</w:t>
      </w:r>
      <w:r w:rsidRPr="00710787">
        <w:rPr>
          <w:rStyle w:val="StyleUnderline"/>
        </w:rPr>
        <w:t xml:space="preserve"> already </w:t>
      </w:r>
      <w:r w:rsidRPr="00DF31C9">
        <w:rPr>
          <w:rStyle w:val="Emphasis"/>
          <w:highlight w:val="green"/>
        </w:rPr>
        <w:t>promising big</w:t>
      </w:r>
      <w:r w:rsidRPr="00710787">
        <w:rPr>
          <w:rStyle w:val="Emphasis"/>
        </w:rPr>
        <w:t xml:space="preserve"> midterm </w:t>
      </w:r>
      <w:r w:rsidRPr="00DF31C9">
        <w:rPr>
          <w:rStyle w:val="Emphasis"/>
          <w:highlight w:val="green"/>
        </w:rPr>
        <w:t>wins</w:t>
      </w:r>
      <w:r w:rsidRPr="00710787">
        <w:rPr>
          <w:sz w:val="16"/>
        </w:rPr>
        <w:t>. Not so fast.</w:t>
      </w:r>
    </w:p>
    <w:p w14:paraId="3937EDE7" w14:textId="77777777" w:rsidR="00307E94" w:rsidRPr="00710787" w:rsidRDefault="00307E94" w:rsidP="00307E94">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DF31C9">
        <w:rPr>
          <w:rStyle w:val="StyleUnderline"/>
          <w:highlight w:val="green"/>
        </w:rPr>
        <w:t>midterms</w:t>
      </w:r>
      <w:r w:rsidRPr="00710787">
        <w:rPr>
          <w:sz w:val="16"/>
        </w:rPr>
        <w:t xml:space="preserve"> </w:t>
      </w:r>
      <w:r w:rsidRPr="00710787">
        <w:rPr>
          <w:rStyle w:val="StyleUnderline"/>
        </w:rPr>
        <w:t>were</w:t>
      </w:r>
      <w:r w:rsidRPr="00710787">
        <w:rPr>
          <w:sz w:val="16"/>
        </w:rPr>
        <w:t xml:space="preserve"> </w:t>
      </w:r>
      <w:r w:rsidRPr="00DF31C9">
        <w:rPr>
          <w:rStyle w:val="Emphasis"/>
          <w:highlight w:val="green"/>
        </w:rPr>
        <w:t>off to an early start</w:t>
      </w:r>
      <w:r w:rsidRPr="00710787">
        <w:rPr>
          <w:sz w:val="16"/>
        </w:rPr>
        <w:t>. He agreed.</w:t>
      </w:r>
    </w:p>
    <w:p w14:paraId="31AE88D1" w14:textId="77777777" w:rsidR="00307E94" w:rsidRDefault="00307E94" w:rsidP="00307E94">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DF31C9">
        <w:rPr>
          <w:rStyle w:val="Emphasis"/>
          <w:highlight w:val="green"/>
        </w:rPr>
        <w:t>there's no</w:t>
      </w:r>
      <w:r w:rsidRPr="00710787">
        <w:rPr>
          <w:rStyle w:val="StyleUnderline"/>
        </w:rPr>
        <w:t xml:space="preserve"> </w:t>
      </w:r>
      <w:r w:rsidRPr="00DF31C9">
        <w:rPr>
          <w:rStyle w:val="Emphasis"/>
          <w:highlight w:val="green"/>
        </w:rPr>
        <w:t>longer</w:t>
      </w:r>
      <w:r w:rsidRPr="00DF31C9">
        <w:rPr>
          <w:rStyle w:val="StyleUnderline"/>
          <w:highlight w:val="green"/>
        </w:rPr>
        <w:t xml:space="preserve"> an </w:t>
      </w:r>
      <w:r w:rsidRPr="00DF31C9">
        <w:rPr>
          <w:rStyle w:val="Emphasis"/>
          <w:highlight w:val="green"/>
        </w:rPr>
        <w:t>off-season</w:t>
      </w:r>
      <w:r w:rsidRPr="00710787">
        <w:rPr>
          <w:rStyle w:val="StyleUnderline"/>
        </w:rPr>
        <w:t>."</w:t>
      </w:r>
    </w:p>
    <w:p w14:paraId="0FC381DC" w14:textId="77777777" w:rsidR="00307E94" w:rsidRDefault="00307E94" w:rsidP="00307E94">
      <w:pPr>
        <w:rPr>
          <w:rStyle w:val="StyleUnderline"/>
        </w:rPr>
      </w:pPr>
      <w:r w:rsidRPr="00710787">
        <w:rPr>
          <w:rStyle w:val="StyleUnderline"/>
        </w:rPr>
        <w:t xml:space="preserve">Kondik said </w:t>
      </w:r>
      <w:r w:rsidRPr="00DF31C9">
        <w:rPr>
          <w:rStyle w:val="Emphasis"/>
          <w:highlight w:val="green"/>
        </w:rPr>
        <w:t>money flooding</w:t>
      </w:r>
      <w:r w:rsidRPr="00710787">
        <w:rPr>
          <w:rStyle w:val="StyleUnderline"/>
        </w:rPr>
        <w:t xml:space="preserve"> </w:t>
      </w:r>
      <w:r w:rsidRPr="00DF31C9">
        <w:rPr>
          <w:rStyle w:val="StyleUnderline"/>
          <w:highlight w:val="green"/>
        </w:rPr>
        <w:t>into races</w:t>
      </w:r>
      <w:r w:rsidRPr="00710787">
        <w:rPr>
          <w:rStyle w:val="StyleUnderline"/>
        </w:rPr>
        <w:t xml:space="preserve"> </w:t>
      </w:r>
      <w:r w:rsidRPr="00710787">
        <w:rPr>
          <w:rStyle w:val="Emphasis"/>
        </w:rPr>
        <w:t xml:space="preserve">early </w:t>
      </w:r>
      <w:r w:rsidRPr="00DF31C9">
        <w:rPr>
          <w:rStyle w:val="Emphasis"/>
          <w:highlight w:val="green"/>
        </w:rPr>
        <w:t>accelerates</w:t>
      </w:r>
      <w:r w:rsidRPr="00DF31C9">
        <w:rPr>
          <w:rStyle w:val="StyleUnderline"/>
          <w:highlight w:val="green"/>
        </w:rPr>
        <w:t xml:space="preserve"> the </w:t>
      </w:r>
      <w:r w:rsidRPr="00DF31C9">
        <w:rPr>
          <w:rStyle w:val="Emphasis"/>
          <w:highlight w:val="gree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5A5996C8" w14:textId="77777777" w:rsidR="00307E94" w:rsidRDefault="00307E94" w:rsidP="00307E94">
      <w:pPr>
        <w:rPr>
          <w:rStyle w:val="StyleUnderline"/>
        </w:rPr>
      </w:pPr>
      <w:r w:rsidRPr="00710787">
        <w:rPr>
          <w:sz w:val="16"/>
        </w:rPr>
        <w:t>"</w:t>
      </w:r>
      <w:r w:rsidRPr="00710787">
        <w:rPr>
          <w:rStyle w:val="StyleUnderline"/>
        </w:rPr>
        <w:t xml:space="preserve">There's so much money in the political system that </w:t>
      </w:r>
      <w:r w:rsidRPr="00DF31C9">
        <w:rPr>
          <w:rStyle w:val="StyleUnderline"/>
          <w:highlight w:val="green"/>
        </w:rPr>
        <w:t xml:space="preserve">it's </w:t>
      </w:r>
      <w:r w:rsidRPr="00DF31C9">
        <w:rPr>
          <w:rStyle w:val="Emphasis"/>
          <w:sz w:val="28"/>
          <w:highlight w:val="green"/>
        </w:rPr>
        <w:t>never too early</w:t>
      </w:r>
      <w:r w:rsidRPr="00DF31C9">
        <w:rPr>
          <w:rStyle w:val="StyleUnderline"/>
          <w:sz w:val="28"/>
          <w:szCs w:val="32"/>
          <w:highlight w:val="green"/>
        </w:rPr>
        <w:t xml:space="preserve"> </w:t>
      </w:r>
      <w:r w:rsidRPr="00DF31C9">
        <w:rPr>
          <w:rStyle w:val="StyleUnderline"/>
          <w:highlight w:val="green"/>
        </w:rPr>
        <w:t>to see</w:t>
      </w:r>
      <w:r w:rsidRPr="00710787">
        <w:rPr>
          <w:rStyle w:val="StyleUnderline"/>
        </w:rPr>
        <w:t xml:space="preserve"> </w:t>
      </w:r>
      <w:r w:rsidRPr="00DF31C9">
        <w:rPr>
          <w:rStyle w:val="StyleUnderline"/>
          <w:highlight w:val="green"/>
        </w:rPr>
        <w:t>attacks</w:t>
      </w:r>
      <w:r w:rsidRPr="00710787">
        <w:rPr>
          <w:sz w:val="16"/>
        </w:rPr>
        <w:t>," Kondik said. "</w:t>
      </w:r>
      <w:r w:rsidRPr="00710787">
        <w:rPr>
          <w:rStyle w:val="StyleUnderline"/>
        </w:rPr>
        <w:t xml:space="preserve">There really is </w:t>
      </w:r>
      <w:r w:rsidRPr="00DF31C9">
        <w:rPr>
          <w:rStyle w:val="Emphasis"/>
          <w:highlight w:val="green"/>
        </w:rPr>
        <w:t>effectively</w:t>
      </w:r>
      <w:r w:rsidRPr="00DF31C9">
        <w:rPr>
          <w:rStyle w:val="StyleUnderline"/>
          <w:highlight w:val="green"/>
        </w:rPr>
        <w:t xml:space="preserve"> a </w:t>
      </w:r>
      <w:r w:rsidRPr="00DF31C9">
        <w:rPr>
          <w:rStyle w:val="Emphasis"/>
          <w:highlight w:val="green"/>
        </w:rPr>
        <w:t>permanent campaign</w:t>
      </w:r>
      <w:r w:rsidRPr="00710787">
        <w:rPr>
          <w:rStyle w:val="StyleUnderline"/>
        </w:rPr>
        <w:t xml:space="preserve"> for the </w:t>
      </w:r>
      <w:r w:rsidRPr="00710787">
        <w:rPr>
          <w:rStyle w:val="Emphasis"/>
        </w:rPr>
        <w:t>House</w:t>
      </w:r>
      <w:r w:rsidRPr="00710787">
        <w:rPr>
          <w:rStyle w:val="StyleUnderline"/>
        </w:rPr>
        <w:t>."</w:t>
      </w:r>
    </w:p>
    <w:p w14:paraId="39FA69E6" w14:textId="77777777" w:rsidR="00307E94" w:rsidRPr="00710787" w:rsidRDefault="00307E94" w:rsidP="00307E94">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DF31C9">
        <w:rPr>
          <w:rStyle w:val="StyleUnderline"/>
          <w:highlight w:val="green"/>
        </w:rPr>
        <w:t>vulnerable</w:t>
      </w:r>
      <w:r w:rsidRPr="00710787">
        <w:rPr>
          <w:sz w:val="16"/>
        </w:rPr>
        <w:t xml:space="preserve"> </w:t>
      </w:r>
      <w:r w:rsidRPr="00DF31C9">
        <w:rPr>
          <w:rStyle w:val="StyleUnderline"/>
          <w:highlight w:val="green"/>
        </w:rPr>
        <w:t>Republicans</w:t>
      </w:r>
      <w:r w:rsidRPr="00710787">
        <w:rPr>
          <w:rStyle w:val="StyleUnderline"/>
        </w:rPr>
        <w:t xml:space="preserve"> will </w:t>
      </w:r>
      <w:r w:rsidRPr="00DF31C9">
        <w:rPr>
          <w:rStyle w:val="StyleUnderline"/>
          <w:highlight w:val="green"/>
        </w:rPr>
        <w:t>face</w:t>
      </w:r>
      <w:r w:rsidRPr="00710787">
        <w:rPr>
          <w:sz w:val="16"/>
        </w:rPr>
        <w:t xml:space="preserve"> certain </w:t>
      </w:r>
      <w:r w:rsidRPr="00DF31C9">
        <w:rPr>
          <w:rStyle w:val="Emphasis"/>
          <w:highlight w:val="green"/>
        </w:rPr>
        <w:t>scrutiny</w:t>
      </w:r>
      <w:r w:rsidRPr="00710787">
        <w:rPr>
          <w:rStyle w:val="StyleUnderline"/>
        </w:rPr>
        <w:t xml:space="preserve"> </w:t>
      </w:r>
      <w:r w:rsidRPr="00DF31C9">
        <w:rPr>
          <w:rStyle w:val="StyleUnderline"/>
          <w:highlight w:val="green"/>
        </w:rPr>
        <w:t xml:space="preserve">from </w:t>
      </w:r>
      <w:r w:rsidRPr="00DF31C9">
        <w:rPr>
          <w:rStyle w:val="Emphasis"/>
          <w:highlight w:val="gree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56BD5DF7" w14:textId="77777777" w:rsidR="00307E94" w:rsidRPr="00710787" w:rsidRDefault="00307E94" w:rsidP="00307E94">
      <w:pPr>
        <w:pStyle w:val="Heading4"/>
      </w:pPr>
      <w:r>
        <w:t xml:space="preserve">It’s </w:t>
      </w:r>
      <w:r>
        <w:rPr>
          <w:u w:val="single"/>
        </w:rPr>
        <w:t>always campaign season</w:t>
      </w:r>
      <w:r>
        <w:t xml:space="preserve">. </w:t>
      </w:r>
    </w:p>
    <w:p w14:paraId="39CABC86" w14:textId="77777777" w:rsidR="00307E94" w:rsidRPr="00710787" w:rsidRDefault="00307E94" w:rsidP="00307E94">
      <w:r w:rsidRPr="00710787">
        <w:t xml:space="preserve">Cami </w:t>
      </w:r>
      <w:r w:rsidRPr="00710787">
        <w:rPr>
          <w:rStyle w:val="Style13ptBold"/>
        </w:rPr>
        <w:t>Mondeaux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31AF3AD2" w14:textId="77777777" w:rsidR="00307E94" w:rsidRPr="00710787" w:rsidRDefault="00307E94" w:rsidP="00307E94">
      <w:pPr>
        <w:rPr>
          <w:rStyle w:val="StyleUnderline"/>
        </w:rPr>
      </w:pPr>
      <w:r w:rsidRPr="00710787">
        <w:rPr>
          <w:rStyle w:val="StyleUnderline"/>
        </w:rPr>
        <w:t>The Big Idea: An early look at the 2026 midterm elections</w:t>
      </w:r>
    </w:p>
    <w:p w14:paraId="2A705179" w14:textId="77777777" w:rsidR="00307E94" w:rsidRDefault="00307E94" w:rsidP="00307E94">
      <w:pPr>
        <w:rPr>
          <w:rStyle w:val="StyleUnderline"/>
        </w:rPr>
      </w:pPr>
      <w:r w:rsidRPr="00DF31C9">
        <w:rPr>
          <w:rStyle w:val="StyleUnderline"/>
          <w:highlight w:val="green"/>
        </w:rPr>
        <w:t>It’s more than a year</w:t>
      </w:r>
      <w:r w:rsidRPr="00710787">
        <w:rPr>
          <w:rStyle w:val="StyleUnderline"/>
        </w:rPr>
        <w:t xml:space="preserve"> until Election Day</w:t>
      </w:r>
      <w:r w:rsidRPr="00710787">
        <w:rPr>
          <w:sz w:val="16"/>
        </w:rPr>
        <w:t xml:space="preserve"> on Nov. 3, 2026. </w:t>
      </w:r>
      <w:r w:rsidRPr="00DF31C9">
        <w:rPr>
          <w:rStyle w:val="StyleUnderline"/>
          <w:highlight w:val="green"/>
        </w:rPr>
        <w:t>But</w:t>
      </w:r>
      <w:r w:rsidRPr="00710787">
        <w:rPr>
          <w:sz w:val="16"/>
        </w:rPr>
        <w:t xml:space="preserve"> for those unaccustomed to Washington, D.C., an important note: </w:t>
      </w:r>
      <w:r w:rsidRPr="00DF31C9">
        <w:rPr>
          <w:rStyle w:val="StyleUnderline"/>
          <w:highlight w:val="green"/>
        </w:rPr>
        <w:t xml:space="preserve">It’s </w:t>
      </w:r>
      <w:r w:rsidRPr="00DF31C9">
        <w:rPr>
          <w:rStyle w:val="Emphasis"/>
          <w:highlight w:val="green"/>
        </w:rPr>
        <w:t>always campaign</w:t>
      </w:r>
      <w:r w:rsidRPr="00710787">
        <w:rPr>
          <w:rStyle w:val="StyleUnderline"/>
        </w:rPr>
        <w:t xml:space="preserve"> </w:t>
      </w:r>
      <w:r w:rsidRPr="00DF31C9">
        <w:rPr>
          <w:rStyle w:val="Emphasis"/>
          <w:highlight w:val="green"/>
        </w:rPr>
        <w:t>season</w:t>
      </w:r>
      <w:r w:rsidRPr="00710787">
        <w:rPr>
          <w:rStyle w:val="StyleUnderline"/>
        </w:rPr>
        <w:t xml:space="preserve"> in the </w:t>
      </w:r>
      <w:r w:rsidRPr="00710787">
        <w:rPr>
          <w:rStyle w:val="Emphasis"/>
        </w:rPr>
        <w:t>nation’s capital</w:t>
      </w:r>
      <w:r w:rsidRPr="00710787">
        <w:rPr>
          <w:rStyle w:val="StyleUnderline"/>
        </w:rPr>
        <w:t>.</w:t>
      </w:r>
    </w:p>
    <w:p w14:paraId="31F257DD" w14:textId="77777777" w:rsidR="00307E94" w:rsidRDefault="00307E94" w:rsidP="00307E94">
      <w:pPr>
        <w:rPr>
          <w:rStyle w:val="StyleUnderline"/>
        </w:rPr>
      </w:pPr>
      <w:r w:rsidRPr="00710787">
        <w:rPr>
          <w:sz w:val="16"/>
        </w:rPr>
        <w:t xml:space="preserve">Both chambers of Congress will be up for grabs next fall, </w:t>
      </w:r>
      <w:r w:rsidRPr="00710787">
        <w:rPr>
          <w:rStyle w:val="StyleUnderline"/>
        </w:rPr>
        <w:t xml:space="preserve">and </w:t>
      </w:r>
      <w:r w:rsidRPr="00DF31C9">
        <w:rPr>
          <w:rStyle w:val="StyleUnderline"/>
          <w:highlight w:val="green"/>
        </w:rPr>
        <w:t>both parties</w:t>
      </w:r>
      <w:r w:rsidRPr="00710787">
        <w:rPr>
          <w:rStyle w:val="StyleUnderline"/>
        </w:rPr>
        <w:t xml:space="preserve"> </w:t>
      </w:r>
      <w:r w:rsidRPr="00DF31C9">
        <w:rPr>
          <w:rStyle w:val="StyleUnderline"/>
          <w:highlight w:val="green"/>
        </w:rPr>
        <w:t>are</w:t>
      </w:r>
      <w:r w:rsidRPr="00710787">
        <w:rPr>
          <w:rStyle w:val="StyleUnderline"/>
        </w:rPr>
        <w:t xml:space="preserve"> already </w:t>
      </w:r>
      <w:r w:rsidRPr="00DF31C9">
        <w:rPr>
          <w:rStyle w:val="StyleUnderline"/>
          <w:highlight w:val="green"/>
        </w:rPr>
        <w:t>strategizing</w:t>
      </w:r>
      <w:r w:rsidRPr="00710787">
        <w:rPr>
          <w:rStyle w:val="StyleUnderline"/>
        </w:rPr>
        <w:t xml:space="preserve"> on </w:t>
      </w:r>
      <w:r w:rsidRPr="00DF31C9">
        <w:rPr>
          <w:rStyle w:val="StyleUnderline"/>
          <w:highlight w:val="green"/>
        </w:rPr>
        <w:t xml:space="preserve">how they’re </w:t>
      </w:r>
      <w:r w:rsidRPr="00DF31C9">
        <w:rPr>
          <w:rStyle w:val="Emphasis"/>
          <w:highlight w:val="green"/>
        </w:rPr>
        <w:t>going</w:t>
      </w:r>
      <w:r w:rsidRPr="00DF31C9">
        <w:rPr>
          <w:rStyle w:val="StyleUnderline"/>
          <w:highlight w:val="green"/>
        </w:rPr>
        <w:t xml:space="preserve"> to </w:t>
      </w:r>
      <w:r w:rsidRPr="00DF31C9">
        <w:rPr>
          <w:rStyle w:val="Emphasis"/>
          <w:highlight w:val="green"/>
        </w:rPr>
        <w:t>defend</w:t>
      </w:r>
      <w:r w:rsidRPr="00710787">
        <w:rPr>
          <w:sz w:val="16"/>
        </w:rPr>
        <w:t xml:space="preserve"> </w:t>
      </w:r>
      <w:r w:rsidRPr="00DF31C9">
        <w:rPr>
          <w:rStyle w:val="StyleUnderline"/>
          <w:highlight w:val="green"/>
        </w:rPr>
        <w:t>their</w:t>
      </w:r>
      <w:r w:rsidRPr="00710787">
        <w:rPr>
          <w:sz w:val="16"/>
        </w:rPr>
        <w:t xml:space="preserve"> </w:t>
      </w:r>
      <w:r w:rsidRPr="00710787">
        <w:rPr>
          <w:rStyle w:val="Emphasis"/>
        </w:rPr>
        <w:t xml:space="preserve">slim </w:t>
      </w:r>
      <w:r w:rsidRPr="00DF31C9">
        <w:rPr>
          <w:rStyle w:val="Emphasis"/>
          <w:highlight w:val="green"/>
        </w:rPr>
        <w:t>majorities</w:t>
      </w:r>
      <w:r w:rsidRPr="00710787">
        <w:rPr>
          <w:sz w:val="16"/>
        </w:rPr>
        <w:t xml:space="preserve"> </w:t>
      </w:r>
      <w:r w:rsidRPr="00710787">
        <w:rPr>
          <w:rStyle w:val="StyleUnderline"/>
        </w:rPr>
        <w:t xml:space="preserve">or topple their </w:t>
      </w:r>
      <w:r w:rsidRPr="00710787">
        <w:rPr>
          <w:rStyle w:val="Emphasis"/>
        </w:rPr>
        <w:t>opponents</w:t>
      </w:r>
      <w:r w:rsidRPr="00710787">
        <w:rPr>
          <w:rStyle w:val="StyleUnderline"/>
        </w:rPr>
        <w:t xml:space="preserve"> to regain at least a sliver of control.</w:t>
      </w:r>
    </w:p>
    <w:p w14:paraId="39218902" w14:textId="77777777" w:rsidR="00307E94" w:rsidRPr="00710787" w:rsidRDefault="00307E94" w:rsidP="00307E94">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5691F5C1" w14:textId="77777777" w:rsidR="00307E94" w:rsidRPr="00710787" w:rsidRDefault="00307E94" w:rsidP="00307E94">
      <w:pPr>
        <w:rPr>
          <w:rStyle w:val="StyleUnderline"/>
        </w:rPr>
      </w:pPr>
      <w:r w:rsidRPr="00710787">
        <w:rPr>
          <w:rStyle w:val="StyleUnderline"/>
        </w:rPr>
        <w:t>But it’s clear</w:t>
      </w:r>
      <w:r w:rsidRPr="00710787">
        <w:rPr>
          <w:sz w:val="16"/>
        </w:rPr>
        <w:t xml:space="preserve"> </w:t>
      </w:r>
      <w:r w:rsidRPr="00710787">
        <w:rPr>
          <w:rStyle w:val="StyleUnderline"/>
        </w:rPr>
        <w:t xml:space="preserve">that </w:t>
      </w:r>
      <w:r w:rsidRPr="00DF31C9">
        <w:rPr>
          <w:rStyle w:val="StyleUnderline"/>
          <w:highlight w:val="green"/>
        </w:rPr>
        <w:t>Republicans and Democrats</w:t>
      </w:r>
      <w:r w:rsidRPr="00710787">
        <w:rPr>
          <w:rStyle w:val="StyleUnderline"/>
        </w:rPr>
        <w:t xml:space="preserve"> </w:t>
      </w:r>
      <w:r w:rsidRPr="00DF31C9">
        <w:rPr>
          <w:rStyle w:val="StyleUnderline"/>
          <w:highlight w:val="green"/>
        </w:rPr>
        <w:t>are</w:t>
      </w:r>
      <w:r w:rsidRPr="00710787">
        <w:rPr>
          <w:rStyle w:val="StyleUnderline"/>
        </w:rPr>
        <w:t xml:space="preserve"> already </w:t>
      </w:r>
      <w:r w:rsidRPr="00DF31C9">
        <w:rPr>
          <w:rStyle w:val="StyleUnderline"/>
          <w:highlight w:val="green"/>
        </w:rPr>
        <w:t>trying to make their jobs</w:t>
      </w:r>
      <w:r w:rsidRPr="00710787">
        <w:rPr>
          <w:rStyle w:val="StyleUnderline"/>
        </w:rPr>
        <w:t xml:space="preserve"> </w:t>
      </w:r>
      <w:r w:rsidRPr="00DF31C9">
        <w:rPr>
          <w:rStyle w:val="Emphasis"/>
          <w:highlight w:val="green"/>
        </w:rPr>
        <w:t>easier</w:t>
      </w:r>
      <w:r w:rsidRPr="00DF31C9">
        <w:rPr>
          <w:rStyle w:val="StyleUnderline"/>
          <w:highlight w:val="green"/>
        </w:rPr>
        <w:t xml:space="preserve"> for </w:t>
      </w:r>
      <w:r w:rsidRPr="00DF31C9">
        <w:rPr>
          <w:rStyle w:val="Emphasis"/>
          <w:highlight w:val="green"/>
        </w:rPr>
        <w:t>when campaign season</w:t>
      </w:r>
      <w:r w:rsidRPr="00710787">
        <w:rPr>
          <w:rStyle w:val="StyleUnderline"/>
        </w:rPr>
        <w:t xml:space="preserve"> </w:t>
      </w:r>
      <w:r w:rsidRPr="00DF31C9">
        <w:rPr>
          <w:rStyle w:val="StyleUnderline"/>
          <w:highlight w:val="green"/>
        </w:rPr>
        <w:t xml:space="preserve">begins in </w:t>
      </w:r>
      <w:r w:rsidRPr="00DF31C9">
        <w:rPr>
          <w:rStyle w:val="Emphasis"/>
          <w:highlight w:val="green"/>
        </w:rPr>
        <w:t>earnest</w:t>
      </w:r>
      <w:r w:rsidRPr="00710787">
        <w:rPr>
          <w:sz w:val="16"/>
        </w:rPr>
        <w:t xml:space="preserve"> </w:t>
      </w:r>
      <w:r w:rsidRPr="00710787">
        <w:rPr>
          <w:rStyle w:val="StyleUnderline"/>
        </w:rPr>
        <w:t>— especially for those in the most vulnerable seats.</w:t>
      </w:r>
    </w:p>
    <w:p w14:paraId="388DD9C3" w14:textId="77777777" w:rsidR="00307E94" w:rsidRPr="00934B0B" w:rsidRDefault="00307E94" w:rsidP="00307E94"/>
    <w:p w14:paraId="34E7CFDA" w14:textId="77777777" w:rsidR="00307E94" w:rsidRDefault="00307E94" w:rsidP="00307E94">
      <w:pPr>
        <w:pStyle w:val="Heading3"/>
      </w:pPr>
      <w:r>
        <w:t>2AC 4---AT: Reps Win---2NC</w:t>
      </w:r>
    </w:p>
    <w:p w14:paraId="3C1DB902" w14:textId="77777777" w:rsidR="00307E94" w:rsidRPr="00FD7E3B" w:rsidRDefault="00307E94" w:rsidP="004E2E05">
      <w:pPr>
        <w:pStyle w:val="Heading4"/>
        <w:numPr>
          <w:ilvl w:val="0"/>
          <w:numId w:val="1"/>
        </w:numPr>
        <w:ind w:left="720"/>
      </w:pPr>
      <w:r>
        <w:t>SURVEYS—they err towards Dems.</w:t>
      </w:r>
    </w:p>
    <w:p w14:paraId="5B4F6142" w14:textId="77777777" w:rsidR="00307E94" w:rsidRPr="00FD7E3B" w:rsidRDefault="00307E94" w:rsidP="00307E94">
      <w:r w:rsidRPr="00FD7E3B">
        <w:rPr>
          <w:rStyle w:val="Style13ptBold"/>
        </w:rPr>
        <w:t>Fields 11-13</w:t>
      </w:r>
      <w:r w:rsidRPr="00FD7E3B">
        <w:t xml:space="preserve"> Ashleigh Fields, Hill, 11-13-2025 ["Democrats more energized than Republicans ahead of midterms: Survey", https://thehill.com/homenews/campaign/5604010-democrats-energized-midterm-elections-poll/amp/ accessed 11-14-2025] tp</w:t>
      </w:r>
    </w:p>
    <w:p w14:paraId="0F531186" w14:textId="77777777" w:rsidR="00307E94" w:rsidRPr="00FD7E3B" w:rsidRDefault="00307E94" w:rsidP="00307E94">
      <w:pPr>
        <w:rPr>
          <w:u w:val="single"/>
        </w:rPr>
      </w:pPr>
      <w:r w:rsidRPr="00C75C33">
        <w:rPr>
          <w:highlight w:val="green"/>
          <w:u w:val="single"/>
        </w:rPr>
        <w:t>Dem</w:t>
      </w:r>
      <w:r w:rsidRPr="00FD7E3B">
        <w:rPr>
          <w:u w:val="single"/>
        </w:rPr>
        <w:t>ocra</w:t>
      </w:r>
      <w:r w:rsidRPr="00185922">
        <w:rPr>
          <w:u w:val="single"/>
        </w:rPr>
        <w:t>t</w:t>
      </w:r>
      <w:r w:rsidRPr="00C75C33">
        <w:rPr>
          <w:highlight w:val="green"/>
          <w:u w:val="single"/>
        </w:rPr>
        <w:t>s</w:t>
      </w:r>
      <w:r w:rsidRPr="00FD7E3B">
        <w:rPr>
          <w:u w:val="single"/>
        </w:rPr>
        <w:t xml:space="preserve"> </w:t>
      </w:r>
      <w:r w:rsidRPr="00C75C33">
        <w:rPr>
          <w:highlight w:val="green"/>
          <w:u w:val="single"/>
        </w:rPr>
        <w:t>are</w:t>
      </w:r>
      <w:r w:rsidRPr="00FD7E3B">
        <w:rPr>
          <w:u w:val="single"/>
        </w:rPr>
        <w:t xml:space="preserve"> </w:t>
      </w:r>
      <w:r w:rsidRPr="00A10A75">
        <w:rPr>
          <w:u w:val="single"/>
        </w:rPr>
        <w:t xml:space="preserve">more </w:t>
      </w:r>
      <w:r w:rsidRPr="00C75C33">
        <w:rPr>
          <w:highlight w:val="green"/>
          <w:u w:val="single"/>
        </w:rPr>
        <w:t>energized</w:t>
      </w:r>
      <w:r w:rsidRPr="00FD7E3B">
        <w:rPr>
          <w:u w:val="single"/>
        </w:rPr>
        <w:t xml:space="preserve"> to vote in next year’s midterm elections, according to a new survey.</w:t>
      </w:r>
    </w:p>
    <w:p w14:paraId="00D3EE6B" w14:textId="77777777" w:rsidR="00307E94" w:rsidRPr="00FD7E3B" w:rsidRDefault="00307E94" w:rsidP="00307E94">
      <w:pPr>
        <w:rPr>
          <w:u w:val="single"/>
        </w:rPr>
      </w:pPr>
      <w:r>
        <w:t xml:space="preserve">A Reuters/Ipsos survey released Wednesday found </w:t>
      </w:r>
      <w:r w:rsidRPr="00FD7E3B">
        <w:rPr>
          <w:u w:val="single"/>
        </w:rPr>
        <w:t xml:space="preserve">that </w:t>
      </w:r>
      <w:r w:rsidRPr="00C75C33">
        <w:rPr>
          <w:highlight w:val="green"/>
          <w:u w:val="single"/>
        </w:rPr>
        <w:t>44</w:t>
      </w:r>
      <w:r w:rsidRPr="00FD7E3B">
        <w:rPr>
          <w:u w:val="single"/>
        </w:rPr>
        <w:t xml:space="preserve"> </w:t>
      </w:r>
      <w:r w:rsidRPr="00C75C33">
        <w:rPr>
          <w:highlight w:val="green"/>
          <w:u w:val="single"/>
        </w:rPr>
        <w:t>percent</w:t>
      </w:r>
      <w:r w:rsidRPr="00FD7E3B">
        <w:rPr>
          <w:u w:val="single"/>
        </w:rPr>
        <w:t xml:space="preserve"> of registered voters who identify as </w:t>
      </w:r>
      <w:r w:rsidRPr="00A10A75">
        <w:rPr>
          <w:u w:val="single"/>
        </w:rPr>
        <w:t>Democrats say they</w:t>
      </w:r>
      <w:r w:rsidRPr="00FD7E3B">
        <w:rPr>
          <w:u w:val="single"/>
        </w:rPr>
        <w:t xml:space="preserve"> </w:t>
      </w:r>
      <w:r w:rsidRPr="00C75C33">
        <w:rPr>
          <w:highlight w:val="green"/>
          <w:u w:val="single"/>
        </w:rPr>
        <w:t>are</w:t>
      </w:r>
      <w:r w:rsidRPr="00FD7E3B">
        <w:rPr>
          <w:u w:val="single"/>
        </w:rPr>
        <w:t xml:space="preserve"> “</w:t>
      </w:r>
      <w:r w:rsidRPr="00C75C33">
        <w:rPr>
          <w:highlight w:val="green"/>
          <w:u w:val="single"/>
        </w:rPr>
        <w:t>very enthusiastic</w:t>
      </w:r>
      <w:r w:rsidRPr="00FD7E3B">
        <w:rPr>
          <w:u w:val="single"/>
        </w:rPr>
        <w:t xml:space="preserve">” </w:t>
      </w:r>
      <w:r w:rsidRPr="00C75C33">
        <w:rPr>
          <w:highlight w:val="green"/>
          <w:u w:val="single"/>
        </w:rPr>
        <w:t>about</w:t>
      </w:r>
      <w:r w:rsidRPr="00FD7E3B">
        <w:rPr>
          <w:u w:val="single"/>
        </w:rPr>
        <w:t xml:space="preserve"> </w:t>
      </w:r>
      <w:r w:rsidRPr="00C75C33">
        <w:rPr>
          <w:highlight w:val="green"/>
          <w:u w:val="single"/>
        </w:rPr>
        <w:t>voting</w:t>
      </w:r>
      <w:r w:rsidRPr="00FD7E3B">
        <w:rPr>
          <w:u w:val="single"/>
        </w:rPr>
        <w:t xml:space="preserve"> in the next election cycle, </w:t>
      </w:r>
      <w:r w:rsidRPr="00C75C33">
        <w:rPr>
          <w:highlight w:val="green"/>
          <w:u w:val="single"/>
        </w:rPr>
        <w:t>compared with</w:t>
      </w:r>
      <w:r w:rsidRPr="00FD7E3B">
        <w:rPr>
          <w:u w:val="single"/>
        </w:rPr>
        <w:t xml:space="preserve"> </w:t>
      </w:r>
      <w:r w:rsidRPr="00C75C33">
        <w:rPr>
          <w:highlight w:val="green"/>
          <w:u w:val="single"/>
        </w:rPr>
        <w:t>26 percent of Republican</w:t>
      </w:r>
      <w:r w:rsidRPr="00FD7E3B">
        <w:rPr>
          <w:u w:val="single"/>
        </w:rPr>
        <w:t xml:space="preserve"> voter</w:t>
      </w:r>
      <w:r w:rsidRPr="00C75C33">
        <w:rPr>
          <w:highlight w:val="green"/>
          <w:u w:val="single"/>
        </w:rPr>
        <w:t>s</w:t>
      </w:r>
      <w:r w:rsidRPr="00FD7E3B">
        <w:rPr>
          <w:u w:val="single"/>
        </w:rPr>
        <w:t>.</w:t>
      </w:r>
    </w:p>
    <w:p w14:paraId="5D6E1CD7" w14:textId="77777777" w:rsidR="00307E94" w:rsidRDefault="00307E94" w:rsidP="00307E94">
      <w:pPr>
        <w:rPr>
          <w:u w:val="single"/>
        </w:rPr>
      </w:pPr>
      <w:r w:rsidRPr="00FD7E3B">
        <w:rPr>
          <w:u w:val="single"/>
        </w:rPr>
        <w:t xml:space="preserve">Respondents were also asked to measure their zeal for the upcoming election, </w:t>
      </w:r>
      <w:r w:rsidRPr="00185922">
        <w:rPr>
          <w:u w:val="single"/>
        </w:rPr>
        <w:t xml:space="preserve">with </w:t>
      </w:r>
      <w:r w:rsidRPr="00C75C33">
        <w:rPr>
          <w:highlight w:val="green"/>
          <w:u w:val="single"/>
        </w:rPr>
        <w:t>79 percent of Dem</w:t>
      </w:r>
      <w:r w:rsidRPr="00C75C33">
        <w:rPr>
          <w:u w:val="single"/>
        </w:rPr>
        <w:t>ocrat</w:t>
      </w:r>
      <w:r w:rsidRPr="00C75C33">
        <w:rPr>
          <w:highlight w:val="green"/>
          <w:u w:val="single"/>
        </w:rPr>
        <w:t>s</w:t>
      </w:r>
      <w:r w:rsidRPr="00FD7E3B">
        <w:rPr>
          <w:u w:val="single"/>
        </w:rPr>
        <w:t xml:space="preserve"> </w:t>
      </w:r>
      <w:r w:rsidRPr="00C75C33">
        <w:rPr>
          <w:highlight w:val="green"/>
          <w:u w:val="single"/>
        </w:rPr>
        <w:t>stating they’d regret missing</w:t>
      </w:r>
      <w:r w:rsidRPr="00FD7E3B">
        <w:rPr>
          <w:u w:val="single"/>
        </w:rPr>
        <w:t xml:space="preserve"> out on </w:t>
      </w:r>
      <w:r w:rsidRPr="00C75C33">
        <w:rPr>
          <w:highlight w:val="green"/>
          <w:u w:val="single"/>
        </w:rPr>
        <w:t>casting a ballot</w:t>
      </w:r>
      <w:r w:rsidRPr="00FD7E3B">
        <w:rPr>
          <w:u w:val="single"/>
        </w:rPr>
        <w:t xml:space="preserve"> </w:t>
      </w:r>
      <w:r w:rsidRPr="00A10A75">
        <w:rPr>
          <w:u w:val="single"/>
        </w:rPr>
        <w:t xml:space="preserve">and </w:t>
      </w:r>
      <w:r w:rsidRPr="00C75C33">
        <w:rPr>
          <w:highlight w:val="green"/>
          <w:u w:val="single"/>
        </w:rPr>
        <w:t>68 percent of Republicans</w:t>
      </w:r>
      <w:r w:rsidRPr="00FD7E3B">
        <w:rPr>
          <w:u w:val="single"/>
        </w:rPr>
        <w:t xml:space="preserve"> sharing the same response.</w:t>
      </w:r>
    </w:p>
    <w:p w14:paraId="6455571F" w14:textId="77777777" w:rsidR="00307E94" w:rsidRDefault="00307E94" w:rsidP="004E2E05">
      <w:pPr>
        <w:pStyle w:val="Heading4"/>
        <w:numPr>
          <w:ilvl w:val="0"/>
          <w:numId w:val="1"/>
        </w:numPr>
        <w:ind w:left="720"/>
      </w:pPr>
      <w:r>
        <w:t>DEM MOMENTUM overwhelms their uniqueness.</w:t>
      </w:r>
    </w:p>
    <w:p w14:paraId="38FC1E99" w14:textId="77777777" w:rsidR="00307E94" w:rsidRDefault="00307E94" w:rsidP="00307E94">
      <w:r w:rsidRPr="00185922">
        <w:rPr>
          <w:rStyle w:val="Style13ptBold"/>
        </w:rPr>
        <w:t>Roy 11-14</w:t>
      </w:r>
      <w:r w:rsidRPr="00185922">
        <w:t xml:space="preserve"> Akash Roy, Scarlet &amp; Black, 11-14-2025 ["Grinnell College professors break down recent nationwide elections, midterms loom", https://thesandb.com/53506/news/grinnell-college-professors-break-down-recent-nationwide-elections-midterms-loom/ accessed 11-14-2025] tp</w:t>
      </w:r>
    </w:p>
    <w:p w14:paraId="3B2EA15C" w14:textId="77777777" w:rsidR="00307E94" w:rsidRPr="00185922" w:rsidRDefault="00307E94" w:rsidP="00307E94">
      <w:pPr>
        <w:rPr>
          <w:u w:val="single"/>
        </w:rPr>
      </w:pPr>
      <w:r w:rsidRPr="00185922">
        <w:rPr>
          <w:u w:val="single"/>
        </w:rPr>
        <w:t>Hanson predicted that in the coming midterms, it would be very difficult for the Democrats to take the Senate</w:t>
      </w:r>
      <w:r>
        <w:t xml:space="preserve">, given that the Senate seats which are up for election, such as the Iowa seat, are in Republican- leaning states. However, </w:t>
      </w:r>
      <w:r w:rsidRPr="00185922">
        <w:rPr>
          <w:u w:val="single"/>
        </w:rPr>
        <w:t xml:space="preserve">he said that </w:t>
      </w:r>
      <w:r w:rsidRPr="00C75C33">
        <w:rPr>
          <w:highlight w:val="green"/>
          <w:u w:val="single"/>
        </w:rPr>
        <w:t>Dem</w:t>
      </w:r>
      <w:r w:rsidRPr="00C75C33">
        <w:rPr>
          <w:u w:val="single"/>
        </w:rPr>
        <w:t>ocrat</w:t>
      </w:r>
      <w:r w:rsidRPr="00C75C33">
        <w:rPr>
          <w:highlight w:val="green"/>
          <w:u w:val="single"/>
        </w:rPr>
        <w:t>s</w:t>
      </w:r>
      <w:r w:rsidRPr="00185922">
        <w:rPr>
          <w:u w:val="single"/>
        </w:rPr>
        <w:t xml:space="preserve"> may </w:t>
      </w:r>
      <w:r w:rsidRPr="00C75C33">
        <w:rPr>
          <w:highlight w:val="green"/>
          <w:u w:val="single"/>
        </w:rPr>
        <w:t>have</w:t>
      </w:r>
      <w:r w:rsidRPr="00185922">
        <w:rPr>
          <w:u w:val="single"/>
        </w:rPr>
        <w:t xml:space="preserve"> a </w:t>
      </w:r>
      <w:r w:rsidRPr="00C75C33">
        <w:rPr>
          <w:highlight w:val="green"/>
          <w:u w:val="single"/>
        </w:rPr>
        <w:t>strong</w:t>
      </w:r>
      <w:r w:rsidRPr="00185922">
        <w:rPr>
          <w:u w:val="single"/>
        </w:rPr>
        <w:t xml:space="preserve"> </w:t>
      </w:r>
      <w:r w:rsidRPr="00C75C33">
        <w:rPr>
          <w:highlight w:val="green"/>
          <w:u w:val="single"/>
        </w:rPr>
        <w:t>chance</w:t>
      </w:r>
      <w:r w:rsidRPr="00185922">
        <w:rPr>
          <w:u w:val="single"/>
        </w:rPr>
        <w:t xml:space="preserve"> </w:t>
      </w:r>
      <w:r w:rsidRPr="00C75C33">
        <w:rPr>
          <w:highlight w:val="green"/>
          <w:u w:val="single"/>
        </w:rPr>
        <w:t>of</w:t>
      </w:r>
      <w:r w:rsidRPr="00185922">
        <w:rPr>
          <w:u w:val="single"/>
        </w:rPr>
        <w:t xml:space="preserve"> </w:t>
      </w:r>
      <w:r w:rsidRPr="00C75C33">
        <w:rPr>
          <w:highlight w:val="green"/>
          <w:u w:val="single"/>
        </w:rPr>
        <w:t>taking</w:t>
      </w:r>
      <w:r w:rsidRPr="00185922">
        <w:rPr>
          <w:u w:val="single"/>
        </w:rPr>
        <w:t xml:space="preserve"> the </w:t>
      </w:r>
      <w:r w:rsidRPr="00C75C33">
        <w:rPr>
          <w:highlight w:val="green"/>
          <w:u w:val="single"/>
        </w:rPr>
        <w:t>House</w:t>
      </w:r>
      <w:r w:rsidRPr="00185922">
        <w:rPr>
          <w:u w:val="single"/>
        </w:rPr>
        <w:t xml:space="preserve"> of Representatives.</w:t>
      </w:r>
    </w:p>
    <w:p w14:paraId="06F10EBB" w14:textId="77777777" w:rsidR="00307E94" w:rsidRPr="00185922" w:rsidRDefault="00307E94" w:rsidP="00307E94">
      <w:pPr>
        <w:rPr>
          <w:u w:val="single"/>
        </w:rPr>
      </w:pPr>
      <w:r>
        <w:t>“</w:t>
      </w:r>
      <w:r w:rsidRPr="00C75C33">
        <w:rPr>
          <w:highlight w:val="green"/>
          <w:u w:val="single"/>
        </w:rPr>
        <w:t>Dem</w:t>
      </w:r>
      <w:r w:rsidRPr="00185922">
        <w:rPr>
          <w:u w:val="single"/>
        </w:rPr>
        <w:t>ocrat</w:t>
      </w:r>
      <w:r w:rsidRPr="00C75C33">
        <w:rPr>
          <w:highlight w:val="green"/>
          <w:u w:val="single"/>
        </w:rPr>
        <w:t>s</w:t>
      </w:r>
      <w:r w:rsidRPr="00185922">
        <w:rPr>
          <w:u w:val="single"/>
        </w:rPr>
        <w:t xml:space="preserve"> </w:t>
      </w:r>
      <w:r w:rsidRPr="00C75C33">
        <w:rPr>
          <w:highlight w:val="green"/>
          <w:u w:val="single"/>
        </w:rPr>
        <w:t>are</w:t>
      </w:r>
      <w:r w:rsidRPr="00185922">
        <w:rPr>
          <w:u w:val="single"/>
        </w:rPr>
        <w:t xml:space="preserve"> very </w:t>
      </w:r>
      <w:r w:rsidRPr="00C75C33">
        <w:rPr>
          <w:highlight w:val="green"/>
          <w:u w:val="single"/>
        </w:rPr>
        <w:t>energized</w:t>
      </w:r>
      <w:r w:rsidRPr="00185922">
        <w:rPr>
          <w:u w:val="single"/>
        </w:rPr>
        <w:t xml:space="preserve">, and I don’t see that changing before the midterms. </w:t>
      </w:r>
      <w:r w:rsidRPr="00C75C33">
        <w:rPr>
          <w:highlight w:val="green"/>
          <w:u w:val="single"/>
        </w:rPr>
        <w:t>If</w:t>
      </w:r>
      <w:r w:rsidRPr="00185922">
        <w:rPr>
          <w:u w:val="single"/>
        </w:rPr>
        <w:t xml:space="preserve"> </w:t>
      </w:r>
      <w:r w:rsidRPr="00C75C33">
        <w:rPr>
          <w:highlight w:val="green"/>
          <w:u w:val="single"/>
        </w:rPr>
        <w:t>they</w:t>
      </w:r>
      <w:r w:rsidRPr="00185922">
        <w:rPr>
          <w:u w:val="single"/>
        </w:rPr>
        <w:t xml:space="preserve">’re able to </w:t>
      </w:r>
      <w:r w:rsidRPr="00C75C33">
        <w:rPr>
          <w:highlight w:val="green"/>
          <w:u w:val="single"/>
        </w:rPr>
        <w:t>replicate</w:t>
      </w:r>
      <w:r w:rsidRPr="00185922">
        <w:rPr>
          <w:u w:val="single"/>
        </w:rPr>
        <w:t xml:space="preserve"> their </w:t>
      </w:r>
      <w:r w:rsidRPr="00C75C33">
        <w:rPr>
          <w:highlight w:val="green"/>
          <w:u w:val="single"/>
        </w:rPr>
        <w:t>margins</w:t>
      </w:r>
      <w:r w:rsidRPr="00185922">
        <w:rPr>
          <w:u w:val="single"/>
        </w:rPr>
        <w:t xml:space="preserve"> of success </w:t>
      </w:r>
      <w:r w:rsidRPr="00C75C33">
        <w:rPr>
          <w:highlight w:val="green"/>
          <w:u w:val="single"/>
        </w:rPr>
        <w:t>next fall</w:t>
      </w:r>
      <w:r w:rsidRPr="00185922">
        <w:rPr>
          <w:u w:val="single"/>
        </w:rPr>
        <w:t xml:space="preserve">, then </w:t>
      </w:r>
      <w:r w:rsidRPr="00C75C33">
        <w:rPr>
          <w:highlight w:val="green"/>
          <w:u w:val="single"/>
        </w:rPr>
        <w:t>they</w:t>
      </w:r>
      <w:r w:rsidRPr="00185922">
        <w:rPr>
          <w:u w:val="single"/>
        </w:rPr>
        <w:t xml:space="preserve"> </w:t>
      </w:r>
      <w:r w:rsidRPr="00C75C33">
        <w:rPr>
          <w:highlight w:val="green"/>
          <w:u w:val="single"/>
        </w:rPr>
        <w:t>stand a very</w:t>
      </w:r>
      <w:r w:rsidRPr="00185922">
        <w:rPr>
          <w:u w:val="single"/>
        </w:rPr>
        <w:t xml:space="preserve">, very </w:t>
      </w:r>
      <w:r w:rsidRPr="00C75C33">
        <w:rPr>
          <w:highlight w:val="green"/>
          <w:u w:val="single"/>
        </w:rPr>
        <w:t>good chance</w:t>
      </w:r>
      <w:r w:rsidRPr="00185922">
        <w:rPr>
          <w:u w:val="single"/>
        </w:rPr>
        <w:t xml:space="preserve"> of taking the House back,” he said.</w:t>
      </w:r>
    </w:p>
    <w:p w14:paraId="68CEDA46" w14:textId="77777777" w:rsidR="00307E94" w:rsidRPr="00185922" w:rsidRDefault="00307E94" w:rsidP="00307E94"/>
    <w:p w14:paraId="62988E10" w14:textId="77777777" w:rsidR="00307E94" w:rsidRPr="00934B0B" w:rsidRDefault="00307E94" w:rsidP="00307E94"/>
    <w:p w14:paraId="118EE577" w14:textId="77777777" w:rsidR="00307E94" w:rsidRDefault="00307E94" w:rsidP="00307E94">
      <w:pPr>
        <w:pStyle w:val="Heading3"/>
      </w:pPr>
      <w:r>
        <w:t>2AC 5---AT: Black Swans---2NC</w:t>
      </w:r>
    </w:p>
    <w:p w14:paraId="3205BE0E" w14:textId="77777777" w:rsidR="00307E94" w:rsidRDefault="00307E94" w:rsidP="00307E94">
      <w:pPr>
        <w:pStyle w:val="Heading3"/>
      </w:pPr>
      <w:r>
        <w:t>2AC 6---AT: Geopolitics Thumps---2NC</w:t>
      </w:r>
    </w:p>
    <w:p w14:paraId="2158DEED" w14:textId="77777777" w:rsidR="00307E94" w:rsidRPr="00343DB2" w:rsidRDefault="00307E94" w:rsidP="00307E94">
      <w:pPr>
        <w:pStyle w:val="Heading4"/>
      </w:pPr>
      <w:r>
        <w:t xml:space="preserve">Trump’s foreign policy is </w:t>
      </w:r>
      <w:r>
        <w:rPr>
          <w:u w:val="single"/>
        </w:rPr>
        <w:t>existential</w:t>
      </w:r>
      <w:r>
        <w:t xml:space="preserve">. </w:t>
      </w:r>
    </w:p>
    <w:p w14:paraId="696CFAA5" w14:textId="77777777" w:rsidR="00307E94" w:rsidRDefault="00307E94" w:rsidP="00307E94">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14D86FE6" w14:textId="77777777" w:rsidR="00307E94" w:rsidRPr="00F40EBC" w:rsidRDefault="00307E94" w:rsidP="00307E94">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E4989DE" w14:textId="77777777" w:rsidR="00307E94" w:rsidRDefault="00307E94" w:rsidP="00307E94">
      <w:pPr>
        <w:rPr>
          <w:rStyle w:val="StyleUnderline"/>
        </w:rPr>
      </w:pPr>
      <w:r w:rsidRPr="00F40EBC">
        <w:rPr>
          <w:sz w:val="16"/>
        </w:rPr>
        <w:t xml:space="preserve">This was the dominant vision of the 1990s and the early 2000s. Within the next two decades, however, </w:t>
      </w:r>
      <w:r w:rsidRPr="00C76984">
        <w:rPr>
          <w:rStyle w:val="StyleUnderline"/>
          <w:highlight w:val="green"/>
        </w:rPr>
        <w:t xml:space="preserve">the world </w:t>
      </w:r>
      <w:r w:rsidRPr="00BA6B7D">
        <w:rPr>
          <w:rStyle w:val="StyleUnderline"/>
        </w:rPr>
        <w:t xml:space="preserve">has </w:t>
      </w:r>
      <w:r w:rsidRPr="00596964">
        <w:rPr>
          <w:rStyle w:val="StyleUnderline"/>
        </w:rPr>
        <w:t xml:space="preserve">unexpectedly </w:t>
      </w:r>
      <w:r w:rsidRPr="00C76984">
        <w:rPr>
          <w:rStyle w:val="Emphasis"/>
          <w:highlight w:val="green"/>
        </w:rPr>
        <w:t>changed</w:t>
      </w:r>
      <w:r w:rsidRPr="00F40EBC">
        <w:rPr>
          <w:rStyle w:val="StyleUnderline"/>
        </w:rPr>
        <w:t xml:space="preserve"> in a fundamental fashion </w:t>
      </w:r>
      <w:r w:rsidRPr="00C76984">
        <w:rPr>
          <w:rStyle w:val="StyleUnderline"/>
          <w:highlight w:val="gree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C76984">
        <w:rPr>
          <w:rStyle w:val="Emphasis"/>
          <w:highlight w:val="green"/>
        </w:rPr>
        <w:t>conflicts</w:t>
      </w:r>
      <w:r w:rsidRPr="00C76984">
        <w:rPr>
          <w:rStyle w:val="StyleUnderline"/>
          <w:highlight w:val="green"/>
        </w:rPr>
        <w:t xml:space="preserve"> in</w:t>
      </w:r>
      <w:r w:rsidRPr="00ED5B27">
        <w:rPr>
          <w:rStyle w:val="StyleUnderline"/>
        </w:rPr>
        <w:t xml:space="preserve"> the</w:t>
      </w:r>
      <w:r w:rsidRPr="00F40EBC">
        <w:rPr>
          <w:rStyle w:val="StyleUnderline"/>
        </w:rPr>
        <w:t xml:space="preserve"> periphery of </w:t>
      </w:r>
      <w:r w:rsidRPr="00C76984">
        <w:rPr>
          <w:rStyle w:val="Emphasis"/>
          <w:highlight w:val="green"/>
        </w:rPr>
        <w:t>Europe</w:t>
      </w:r>
      <w:r w:rsidRPr="00C76984">
        <w:rPr>
          <w:rStyle w:val="StyleUnderline"/>
          <w:highlight w:val="green"/>
        </w:rPr>
        <w:t xml:space="preserve"> </w:t>
      </w:r>
      <w:r w:rsidRPr="00BA6B7D">
        <w:rPr>
          <w:rStyle w:val="StyleUnderline"/>
        </w:rPr>
        <w:t xml:space="preserve">and </w:t>
      </w:r>
      <w:r w:rsidRPr="00C76984">
        <w:rPr>
          <w:rStyle w:val="StyleUnderline"/>
          <w:highlight w:val="green"/>
        </w:rPr>
        <w:t xml:space="preserve">the </w:t>
      </w:r>
      <w:r w:rsidRPr="00C76984">
        <w:rPr>
          <w:rStyle w:val="Emphasis"/>
          <w:highlight w:val="green"/>
        </w:rPr>
        <w:t>Middle East</w:t>
      </w:r>
      <w:r w:rsidRPr="00F40EBC">
        <w:rPr>
          <w:rStyle w:val="StyleUnderline"/>
        </w:rPr>
        <w:t xml:space="preserve">, coming on top of a series of multiple crises in the realms of </w:t>
      </w:r>
      <w:r w:rsidRPr="00C76984">
        <w:rPr>
          <w:rStyle w:val="Emphasis"/>
          <w:highlight w:val="green"/>
        </w:rPr>
        <w:t>economy</w:t>
      </w:r>
      <w:r w:rsidRPr="00C76984">
        <w:rPr>
          <w:rStyle w:val="StyleUnderline"/>
          <w:highlight w:val="green"/>
        </w:rPr>
        <w:t xml:space="preserve">, </w:t>
      </w:r>
      <w:r w:rsidRPr="00C76984">
        <w:rPr>
          <w:rStyle w:val="Emphasis"/>
          <w:highlight w:val="green"/>
        </w:rPr>
        <w:t>migration</w:t>
      </w:r>
      <w:r w:rsidRPr="00C76984">
        <w:rPr>
          <w:rStyle w:val="StyleUnderline"/>
          <w:highlight w:val="green"/>
        </w:rPr>
        <w:t xml:space="preserve">, </w:t>
      </w:r>
      <w:r w:rsidRPr="00C76984">
        <w:rPr>
          <w:rStyle w:val="Emphasis"/>
          <w:highlight w:val="green"/>
        </w:rPr>
        <w:t xml:space="preserve">climate </w:t>
      </w:r>
      <w:r w:rsidRPr="00BA6B7D">
        <w:rPr>
          <w:rStyle w:val="Emphasis"/>
        </w:rPr>
        <w:t>change</w:t>
      </w:r>
      <w:r w:rsidRPr="00BA6B7D">
        <w:rPr>
          <w:rStyle w:val="StyleUnderline"/>
        </w:rPr>
        <w:t xml:space="preserve">, </w:t>
      </w:r>
      <w:r w:rsidRPr="00C76984">
        <w:rPr>
          <w:rStyle w:val="StyleUnderline"/>
          <w:highlight w:val="green"/>
        </w:rPr>
        <w:t xml:space="preserve">and </w:t>
      </w:r>
      <w:r w:rsidRPr="00BA6B7D">
        <w:rPr>
          <w:rStyle w:val="Emphasis"/>
        </w:rPr>
        <w:t xml:space="preserve">public </w:t>
      </w:r>
      <w:r w:rsidRPr="00C76984">
        <w:rPr>
          <w:rStyle w:val="Emphasis"/>
          <w:highlight w:val="gree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63AF624" w14:textId="77777777" w:rsidR="00307E94" w:rsidRPr="00F40EBC" w:rsidRDefault="00307E94" w:rsidP="00307E94">
      <w:pPr>
        <w:rPr>
          <w:rStyle w:val="StyleUnderline"/>
        </w:rPr>
      </w:pPr>
      <w:r>
        <w:rPr>
          <w:sz w:val="16"/>
        </w:rPr>
        <w:t>[BREAKS]</w:t>
      </w:r>
    </w:p>
    <w:p w14:paraId="4F01C3E1" w14:textId="77777777" w:rsidR="00307E94" w:rsidRDefault="00307E94" w:rsidP="00307E94">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11C471DF" w14:textId="77777777" w:rsidR="00307E94" w:rsidRPr="00596964" w:rsidRDefault="00307E94" w:rsidP="00307E94">
      <w:pPr>
        <w:rPr>
          <w:u w:val="single"/>
        </w:rPr>
      </w:pPr>
      <w:r>
        <w:rPr>
          <w:sz w:val="16"/>
        </w:rPr>
        <w:t>[BREAKS]</w:t>
      </w:r>
    </w:p>
    <w:p w14:paraId="38513767" w14:textId="77777777" w:rsidR="00307E94" w:rsidRPr="00667EE0" w:rsidRDefault="00307E94" w:rsidP="00307E94">
      <w:pPr>
        <w:rPr>
          <w:sz w:val="16"/>
        </w:rPr>
      </w:pPr>
      <w:r w:rsidRPr="00C76984">
        <w:rPr>
          <w:rStyle w:val="StyleUnderline"/>
          <w:highlight w:val="gree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C76984">
        <w:rPr>
          <w:rStyle w:val="StyleUnderline"/>
          <w:highlight w:val="green"/>
        </w:rPr>
        <w:t xml:space="preserve">that “democracies </w:t>
      </w:r>
      <w:r w:rsidRPr="00C76984">
        <w:rPr>
          <w:rStyle w:val="Emphasis"/>
          <w:highlight w:val="green"/>
        </w:rPr>
        <w:t>do not fight</w:t>
      </w:r>
      <w:r w:rsidRPr="00667EE0">
        <w:rPr>
          <w:rStyle w:val="StyleUnderline"/>
        </w:rPr>
        <w:t xml:space="preserve"> each other” </w:t>
      </w:r>
      <w:r w:rsidRPr="00C76984">
        <w:rPr>
          <w:rStyle w:val="StyleUnderline"/>
          <w:highlight w:val="green"/>
        </w:rPr>
        <w:t>holds</w:t>
      </w:r>
      <w:r w:rsidRPr="003B46C7">
        <w:rPr>
          <w:rStyle w:val="StyleUnderline"/>
        </w:rPr>
        <w:t xml:space="preserve"> </w:t>
      </w:r>
      <w:r w:rsidRPr="003B46C7">
        <w:rPr>
          <w:rStyle w:val="Emphasis"/>
        </w:rPr>
        <w:t xml:space="preserve">considerable </w:t>
      </w:r>
      <w:r w:rsidRPr="00C76984">
        <w:rPr>
          <w:rStyle w:val="Emphasis"/>
          <w:highlight w:val="gree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C76984">
        <w:rPr>
          <w:rStyle w:val="Emphasis"/>
          <w:highlight w:val="gree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C76984">
        <w:rPr>
          <w:rStyle w:val="StyleUnderline"/>
          <w:highlight w:val="green"/>
        </w:rPr>
        <w:t>showcases</w:t>
      </w:r>
      <w:r w:rsidRPr="00667EE0">
        <w:rPr>
          <w:rStyle w:val="StyleUnderline"/>
        </w:rPr>
        <w:t xml:space="preserve"> </w:t>
      </w:r>
      <w:r w:rsidRPr="00C76984">
        <w:rPr>
          <w:rStyle w:val="Emphasis"/>
          <w:highlight w:val="green"/>
        </w:rPr>
        <w:t>unprecedented</w:t>
      </w:r>
      <w:r w:rsidRPr="00667EE0">
        <w:rPr>
          <w:rStyle w:val="Emphasis"/>
        </w:rPr>
        <w:t xml:space="preserve"> </w:t>
      </w:r>
      <w:r w:rsidRPr="00BA6B7D">
        <w:rPr>
          <w:rStyle w:val="Emphasis"/>
        </w:rPr>
        <w:t>levels</w:t>
      </w:r>
      <w:r w:rsidRPr="00BA6B7D">
        <w:rPr>
          <w:rStyle w:val="StyleUnderline"/>
        </w:rPr>
        <w:t xml:space="preserve"> of </w:t>
      </w:r>
      <w:r w:rsidRPr="00C76984">
        <w:rPr>
          <w:rStyle w:val="Emphasis"/>
          <w:highlight w:val="green"/>
        </w:rPr>
        <w:t>instability</w:t>
      </w:r>
      <w:r w:rsidRPr="00667EE0">
        <w:rPr>
          <w:rStyle w:val="Emphasis"/>
        </w:rPr>
        <w:t xml:space="preserve"> and conflict</w:t>
      </w:r>
      <w:r w:rsidRPr="00667EE0">
        <w:rPr>
          <w:rStyle w:val="StyleUnderline"/>
        </w:rPr>
        <w:t xml:space="preserve">. The Russian invasion of </w:t>
      </w:r>
      <w:r w:rsidRPr="00C76984">
        <w:rPr>
          <w:rStyle w:val="Emphasis"/>
          <w:highlight w:val="green"/>
        </w:rPr>
        <w:t>Ukraine</w:t>
      </w:r>
      <w:r w:rsidRPr="00C76984">
        <w:rPr>
          <w:rStyle w:val="StyleUnderline"/>
          <w:highlight w:val="green"/>
        </w:rPr>
        <w:t xml:space="preserve"> and</w:t>
      </w:r>
      <w:r w:rsidRPr="00667EE0">
        <w:rPr>
          <w:rStyle w:val="StyleUnderline"/>
        </w:rPr>
        <w:t xml:space="preserve"> Israel’s strikes on </w:t>
      </w:r>
      <w:r w:rsidRPr="00C76984">
        <w:rPr>
          <w:rStyle w:val="Emphasis"/>
          <w:highlight w:val="green"/>
        </w:rPr>
        <w:t>Palestine</w:t>
      </w:r>
      <w:r w:rsidRPr="00667EE0">
        <w:rPr>
          <w:sz w:val="16"/>
        </w:rPr>
        <w:t xml:space="preserve"> in response to Hamas’s terrorist attacks </w:t>
      </w:r>
      <w:r w:rsidRPr="00C76984">
        <w:rPr>
          <w:rStyle w:val="StyleUnderline"/>
          <w:highlight w:val="green"/>
        </w:rPr>
        <w:t>underscore</w:t>
      </w:r>
      <w:r w:rsidRPr="00667EE0">
        <w:rPr>
          <w:rStyle w:val="StyleUnderline"/>
        </w:rPr>
        <w:t xml:space="preserve"> rapid </w:t>
      </w:r>
      <w:r w:rsidRPr="00C76984">
        <w:rPr>
          <w:rStyle w:val="Emphasis"/>
          <w:highlight w:val="green"/>
        </w:rPr>
        <w:t>departure</w:t>
      </w:r>
      <w:r w:rsidRPr="00C76984">
        <w:rPr>
          <w:rStyle w:val="StyleUnderline"/>
          <w:highlight w:val="green"/>
        </w:rPr>
        <w:t xml:space="preserve"> from a rule-based</w:t>
      </w:r>
      <w:r w:rsidRPr="00667EE0">
        <w:rPr>
          <w:rStyle w:val="StyleUnderline"/>
        </w:rPr>
        <w:t xml:space="preserve"> </w:t>
      </w:r>
      <w:r w:rsidRPr="007A04CB">
        <w:rPr>
          <w:rStyle w:val="Emphasis"/>
        </w:rPr>
        <w:t xml:space="preserve">security </w:t>
      </w:r>
      <w:r w:rsidRPr="00C76984">
        <w:rPr>
          <w:rStyle w:val="Emphasis"/>
          <w:highlight w:val="green"/>
        </w:rPr>
        <w:t>order</w:t>
      </w:r>
      <w:r w:rsidRPr="00667EE0">
        <w:rPr>
          <w:sz w:val="16"/>
        </w:rPr>
        <w:t xml:space="preserve"> towards a new era, where conquest by the powerful appears to be the new standard. </w:t>
      </w:r>
      <w:r w:rsidRPr="00C76984">
        <w:rPr>
          <w:rStyle w:val="StyleUnderline"/>
          <w:highlight w:val="green"/>
        </w:rPr>
        <w:t>The</w:t>
      </w:r>
      <w:r w:rsidRPr="00667EE0">
        <w:rPr>
          <w:rStyle w:val="StyleUnderline"/>
        </w:rPr>
        <w:t xml:space="preserve"> broad </w:t>
      </w:r>
      <w:r w:rsidRPr="00C76984">
        <w:rPr>
          <w:rStyle w:val="Emphasis"/>
          <w:highlight w:val="green"/>
        </w:rPr>
        <w:t>shift</w:t>
      </w:r>
      <w:r w:rsidRPr="00667EE0">
        <w:rPr>
          <w:rStyle w:val="Emphasis"/>
        </w:rPr>
        <w:t xml:space="preserve"> to authoritarianism</w:t>
      </w:r>
      <w:r w:rsidRPr="00667EE0">
        <w:rPr>
          <w:rStyle w:val="StyleUnderline"/>
        </w:rPr>
        <w:t xml:space="preserve"> </w:t>
      </w:r>
      <w:r w:rsidRPr="00C76984">
        <w:rPr>
          <w:rStyle w:val="StyleUnderline"/>
          <w:highlight w:val="green"/>
        </w:rPr>
        <w:t>made the world</w:t>
      </w:r>
      <w:r w:rsidRPr="00667EE0">
        <w:rPr>
          <w:rStyle w:val="StyleUnderline"/>
        </w:rPr>
        <w:t xml:space="preserve"> increasingly </w:t>
      </w:r>
      <w:r w:rsidRPr="00C76984">
        <w:rPr>
          <w:rStyle w:val="Emphasis"/>
          <w:highlight w:val="green"/>
        </w:rPr>
        <w:t>less secure</w:t>
      </w:r>
      <w:r w:rsidRPr="00667EE0">
        <w:rPr>
          <w:sz w:val="16"/>
        </w:rPr>
        <w:t xml:space="preserve">, naturally </w:t>
      </w:r>
      <w:r w:rsidRPr="00C76984">
        <w:rPr>
          <w:rStyle w:val="StyleUnderline"/>
          <w:highlight w:val="green"/>
        </w:rPr>
        <w:t>leading to</w:t>
      </w:r>
      <w:r w:rsidRPr="00667EE0">
        <w:rPr>
          <w:rStyle w:val="StyleUnderline"/>
        </w:rPr>
        <w:t xml:space="preserve"> the </w:t>
      </w:r>
      <w:r w:rsidRPr="00C76984">
        <w:rPr>
          <w:rStyle w:val="StyleUnderline"/>
          <w:highlight w:val="green"/>
        </w:rPr>
        <w:t>diversion</w:t>
      </w:r>
      <w:r w:rsidRPr="00141FAC">
        <w:rPr>
          <w:rStyle w:val="StyleUnderline"/>
        </w:rPr>
        <w:t xml:space="preserve"> of resources </w:t>
      </w:r>
      <w:r w:rsidRPr="00C76984">
        <w:rPr>
          <w:rStyle w:val="StyleUnderline"/>
          <w:highlight w:val="gree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C76984">
        <w:rPr>
          <w:rStyle w:val="Emphasis"/>
          <w:highlight w:val="green"/>
        </w:rPr>
        <w:t>arm</w:t>
      </w:r>
      <w:r w:rsidRPr="008766DF">
        <w:rPr>
          <w:rStyle w:val="StyleUnderline"/>
        </w:rPr>
        <w:t>ament</w:t>
      </w:r>
      <w:r w:rsidRPr="00C76984">
        <w:rPr>
          <w:rStyle w:val="Emphasis"/>
          <w:highlight w:val="green"/>
        </w:rPr>
        <w:t>s</w:t>
      </w:r>
      <w:r w:rsidRPr="00667EE0">
        <w:rPr>
          <w:sz w:val="16"/>
        </w:rPr>
        <w:t xml:space="preserve">. As a result, </w:t>
      </w:r>
      <w:r w:rsidRPr="00667EE0">
        <w:rPr>
          <w:rStyle w:val="StyleUnderline"/>
        </w:rPr>
        <w:t xml:space="preserve">funding is </w:t>
      </w:r>
      <w:r w:rsidRPr="00C76984">
        <w:rPr>
          <w:rStyle w:val="StyleUnderline"/>
          <w:highlight w:val="green"/>
        </w:rPr>
        <w:t>pulled away from</w:t>
      </w:r>
      <w:r w:rsidRPr="00667EE0">
        <w:rPr>
          <w:sz w:val="16"/>
        </w:rPr>
        <w:t xml:space="preserve"> critical areas such as </w:t>
      </w:r>
      <w:r w:rsidRPr="00667EE0">
        <w:rPr>
          <w:rStyle w:val="Emphasis"/>
        </w:rPr>
        <w:t xml:space="preserve">economic </w:t>
      </w:r>
      <w:r w:rsidRPr="00C76984">
        <w:rPr>
          <w:rStyle w:val="Emphasis"/>
          <w:highlight w:val="green"/>
        </w:rPr>
        <w:t>development</w:t>
      </w:r>
      <w:r w:rsidRPr="00667EE0">
        <w:rPr>
          <w:rStyle w:val="StyleUnderline"/>
        </w:rPr>
        <w:t xml:space="preserve">, </w:t>
      </w:r>
      <w:r w:rsidRPr="00667EE0">
        <w:rPr>
          <w:rStyle w:val="Emphasis"/>
        </w:rPr>
        <w:t>social services</w:t>
      </w:r>
      <w:r w:rsidRPr="00667EE0">
        <w:rPr>
          <w:rStyle w:val="StyleUnderline"/>
        </w:rPr>
        <w:t xml:space="preserve">, </w:t>
      </w:r>
      <w:r w:rsidRPr="00C76984">
        <w:rPr>
          <w:rStyle w:val="StyleUnderline"/>
          <w:highlight w:val="green"/>
        </w:rPr>
        <w:t xml:space="preserve">and </w:t>
      </w:r>
      <w:r w:rsidRPr="00C76984">
        <w:rPr>
          <w:rStyle w:val="Emphasis"/>
          <w:highlight w:val="gree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C76984">
        <w:rPr>
          <w:rStyle w:val="Emphasis"/>
          <w:highlight w:val="green"/>
        </w:rPr>
        <w:t>insecurity</w:t>
      </w:r>
      <w:r w:rsidRPr="00667EE0">
        <w:rPr>
          <w:rStyle w:val="StyleUnderline"/>
        </w:rPr>
        <w:t xml:space="preserve"> increasingly </w:t>
      </w:r>
      <w:r w:rsidRPr="00C76984">
        <w:rPr>
          <w:rStyle w:val="StyleUnderline"/>
          <w:highlight w:val="gree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C76984">
        <w:rPr>
          <w:rStyle w:val="Emphasis"/>
          <w:highlight w:val="gree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C76984">
        <w:rPr>
          <w:rStyle w:val="Emphasis"/>
          <w:highlight w:val="green"/>
        </w:rPr>
        <w:t>insecurities</w:t>
      </w:r>
      <w:r w:rsidRPr="00C76984">
        <w:rPr>
          <w:rStyle w:val="StyleUnderline"/>
          <w:highlight w:val="green"/>
        </w:rPr>
        <w:t xml:space="preserve"> characterize</w:t>
      </w:r>
      <w:r w:rsidRPr="00667EE0">
        <w:rPr>
          <w:rStyle w:val="StyleUnderline"/>
        </w:rPr>
        <w:t xml:space="preserve"> the heavily controlled and </w:t>
      </w:r>
      <w:r w:rsidRPr="00C76984">
        <w:rPr>
          <w:rStyle w:val="StyleUnderline"/>
          <w:highlight w:val="green"/>
        </w:rPr>
        <w:t xml:space="preserve">repressed environments of </w:t>
      </w:r>
      <w:r w:rsidRPr="00C76984">
        <w:rPr>
          <w:rStyle w:val="Emphasis"/>
          <w:highlight w:val="green"/>
        </w:rPr>
        <w:t>authoritarian</w:t>
      </w:r>
      <w:r w:rsidRPr="00667EE0">
        <w:rPr>
          <w:rStyle w:val="StyleUnderline"/>
        </w:rPr>
        <w:t xml:space="preserve"> regime</w:t>
      </w:r>
      <w:r w:rsidRPr="00C76984">
        <w:rPr>
          <w:rStyle w:val="Emphasis"/>
          <w:highlight w:val="green"/>
        </w:rPr>
        <w:t>s</w:t>
      </w:r>
      <w:r w:rsidRPr="00667EE0">
        <w:rPr>
          <w:sz w:val="16"/>
        </w:rPr>
        <w:t xml:space="preserve">. </w:t>
      </w:r>
    </w:p>
    <w:p w14:paraId="1EC73786" w14:textId="77777777" w:rsidR="00307E94" w:rsidRDefault="00307E94" w:rsidP="00307E94">
      <w:pPr>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C76984">
        <w:rPr>
          <w:rStyle w:val="StyleUnderline"/>
          <w:highlight w:val="green"/>
        </w:rPr>
        <w:t>a</w:t>
      </w:r>
      <w:r w:rsidRPr="00667EE0">
        <w:rPr>
          <w:rStyle w:val="StyleUnderline"/>
        </w:rPr>
        <w:t xml:space="preserve"> “democratization </w:t>
      </w:r>
      <w:r w:rsidRPr="00C76984">
        <w:rPr>
          <w:rStyle w:val="Emphasis"/>
          <w:highlight w:val="green"/>
        </w:rPr>
        <w:t>counter-wave</w:t>
      </w:r>
      <w:r w:rsidRPr="00667EE0">
        <w:rPr>
          <w:rStyle w:val="StyleUnderline"/>
        </w:rPr>
        <w:t xml:space="preserve">” </w:t>
      </w:r>
      <w:r w:rsidRPr="00C76984">
        <w:rPr>
          <w:rStyle w:val="StyleUnderline"/>
          <w:highlight w:val="gree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5BA9BFA2" w14:textId="77777777" w:rsidR="00307E94" w:rsidRDefault="00307E94" w:rsidP="00307E94">
      <w:pPr>
        <w:pStyle w:val="Heading4"/>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1A298D49" w14:textId="77777777" w:rsidR="00307E94" w:rsidRPr="00067F20" w:rsidRDefault="00307E94" w:rsidP="00307E94">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471DDE6B" w14:textId="77777777" w:rsidR="00307E94" w:rsidRPr="00497308" w:rsidRDefault="00307E94" w:rsidP="00307E94">
      <w:pPr>
        <w:rPr>
          <w:sz w:val="16"/>
        </w:rPr>
      </w:pPr>
      <w:r w:rsidRPr="00497308">
        <w:rPr>
          <w:sz w:val="16"/>
        </w:rPr>
        <w:t>1. Introduction</w:t>
      </w:r>
    </w:p>
    <w:p w14:paraId="5FEA91DA" w14:textId="77777777" w:rsidR="00307E94" w:rsidRPr="00497308" w:rsidRDefault="00307E94" w:rsidP="00307E94">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44EA3003" w14:textId="77777777" w:rsidR="00307E94" w:rsidRPr="002B441D" w:rsidRDefault="00307E94" w:rsidP="00307E94">
      <w:pPr>
        <w:rPr>
          <w:sz w:val="16"/>
        </w:rPr>
      </w:pPr>
      <w:r w:rsidRPr="0036629B">
        <w:rPr>
          <w:rStyle w:val="StyleUnderline"/>
        </w:rPr>
        <w:t xml:space="preserve">Our world’s tightly </w:t>
      </w:r>
      <w:r w:rsidRPr="00C76984">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C76984">
        <w:rPr>
          <w:rStyle w:val="StyleUnderline"/>
          <w:highlight w:val="green"/>
        </w:rPr>
        <w:t>systems are</w:t>
      </w:r>
      <w:r w:rsidRPr="0036629B">
        <w:rPr>
          <w:rStyle w:val="StyleUnderline"/>
        </w:rPr>
        <w:t xml:space="preserve"> currently </w:t>
      </w:r>
      <w:r w:rsidRPr="00C76984">
        <w:rPr>
          <w:rStyle w:val="StyleUnderline"/>
          <w:highlight w:val="green"/>
        </w:rPr>
        <w:t>under</w:t>
      </w:r>
      <w:r w:rsidRPr="0036629B">
        <w:rPr>
          <w:rStyle w:val="StyleUnderline"/>
        </w:rPr>
        <w:t xml:space="preserve"> enormous </w:t>
      </w:r>
      <w:r w:rsidRPr="00C76984">
        <w:rPr>
          <w:rStyle w:val="StyleUnderline"/>
          <w:highlight w:val="gree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6740B86E" w14:textId="77777777" w:rsidR="00307E94" w:rsidRPr="00497308" w:rsidRDefault="00307E94" w:rsidP="00307E94">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38F04FE5" w14:textId="77777777" w:rsidR="00307E94" w:rsidRPr="00497308" w:rsidRDefault="00307E94" w:rsidP="00307E94">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635C84C" w14:textId="77777777" w:rsidR="00307E94" w:rsidRPr="00497308" w:rsidRDefault="00307E94" w:rsidP="00307E94">
      <w:pPr>
        <w:rPr>
          <w:sz w:val="16"/>
        </w:rPr>
      </w:pPr>
      <w:r w:rsidRPr="00497308">
        <w:rPr>
          <w:sz w:val="16"/>
        </w:rPr>
        <w:t>With this in mind, we focus our analysis on the impacts of a second Trump administration.</w:t>
      </w:r>
    </w:p>
    <w:p w14:paraId="08521016" w14:textId="77777777" w:rsidR="00307E94" w:rsidRPr="00497308" w:rsidRDefault="00307E94" w:rsidP="00307E94">
      <w:pPr>
        <w:rPr>
          <w:sz w:val="16"/>
        </w:rPr>
      </w:pPr>
      <w:r w:rsidRPr="00497308">
        <w:rPr>
          <w:sz w:val="16"/>
        </w:rPr>
        <w:t xml:space="preserve">Mr. </w:t>
      </w:r>
      <w:r w:rsidRPr="00C76984">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C76984">
        <w:rPr>
          <w:rStyle w:val="StyleUnderline"/>
          <w:highlight w:val="green"/>
        </w:rPr>
        <w:t>will</w:t>
      </w:r>
      <w:r w:rsidRPr="00E51C3B">
        <w:rPr>
          <w:rStyle w:val="StyleUnderline"/>
        </w:rPr>
        <w:t xml:space="preserve"> likely act quickly to </w:t>
      </w:r>
      <w:r w:rsidRPr="00C76984">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C7698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4F3FD4DD" w14:textId="77777777" w:rsidR="00307E94" w:rsidRPr="00497308" w:rsidRDefault="00307E94" w:rsidP="00307E94">
      <w:pPr>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C76984">
        <w:rPr>
          <w:rStyle w:val="StyleUnderline"/>
          <w:highlight w:val="gree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C76984">
        <w:rPr>
          <w:rStyle w:val="Emphasis"/>
          <w:highlight w:val="green"/>
        </w:rPr>
        <w:t>risks</w:t>
      </w:r>
      <w:r w:rsidRPr="00FA2607">
        <w:rPr>
          <w:rStyle w:val="StyleUnderline"/>
        </w:rPr>
        <w:t xml:space="preserve">, stretching their tails </w:t>
      </w:r>
      <w:r w:rsidRPr="00C76984">
        <w:rPr>
          <w:rStyle w:val="StyleUnderline"/>
          <w:highlight w:val="green"/>
        </w:rPr>
        <w:t xml:space="preserve">into </w:t>
      </w:r>
      <w:r w:rsidRPr="00C76984">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5ED5F6F4" w14:textId="77777777" w:rsidR="00307E94" w:rsidRPr="00497308" w:rsidRDefault="00307E94" w:rsidP="00307E94">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516FD238" w14:textId="77777777" w:rsidR="00307E94" w:rsidRPr="00497308" w:rsidRDefault="00307E94" w:rsidP="00307E94">
      <w:pPr>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9E0978B" w14:textId="77777777" w:rsidR="00307E94" w:rsidRPr="00497308" w:rsidRDefault="00307E94" w:rsidP="00307E94">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8228A3C" w14:textId="77777777" w:rsidR="00307E94" w:rsidRPr="00497308" w:rsidRDefault="00307E94" w:rsidP="004E2E05">
      <w:pPr>
        <w:pStyle w:val="ListParagraph"/>
        <w:numPr>
          <w:ilvl w:val="0"/>
          <w:numId w:val="2"/>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701DF85C" w14:textId="77777777" w:rsidR="00307E94" w:rsidRPr="00497308" w:rsidRDefault="00307E94" w:rsidP="004E2E05">
      <w:pPr>
        <w:pStyle w:val="ListParagraph"/>
        <w:numPr>
          <w:ilvl w:val="0"/>
          <w:numId w:val="2"/>
        </w:numPr>
        <w:ind w:left="360" w:hanging="180"/>
        <w:rPr>
          <w:sz w:val="16"/>
        </w:rPr>
      </w:pPr>
      <w:r w:rsidRPr="00497308">
        <w:rPr>
          <w:sz w:val="16"/>
        </w:rPr>
        <w:t>We identify a set of critical junctures likely to arise from the election itself or from a Trump administration’s actions following the election (see Box 2).</w:t>
      </w:r>
    </w:p>
    <w:p w14:paraId="48CDD616" w14:textId="77777777" w:rsidR="00307E94" w:rsidRPr="00497308" w:rsidRDefault="00307E94" w:rsidP="004E2E05">
      <w:pPr>
        <w:pStyle w:val="ListParagraph"/>
        <w:numPr>
          <w:ilvl w:val="0"/>
          <w:numId w:val="2"/>
        </w:numPr>
        <w:ind w:left="36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1B9ADCCA" w14:textId="77777777" w:rsidR="00307E94" w:rsidRPr="00EE410C" w:rsidRDefault="00307E94" w:rsidP="00307E94">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F150036" w14:textId="77777777" w:rsidR="00307E94" w:rsidRPr="002B441D" w:rsidRDefault="00307E94" w:rsidP="00307E94">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C76984">
        <w:rPr>
          <w:rStyle w:val="Emphasis"/>
          <w:highlight w:val="green"/>
        </w:rPr>
        <w:t>likely</w:t>
      </w:r>
      <w:r w:rsidRPr="00C76984">
        <w:rPr>
          <w:rStyle w:val="StyleUnderline"/>
          <w:highlight w:val="gree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C76984">
        <w:rPr>
          <w:rStyle w:val="StyleUnderline"/>
          <w:highlight w:val="green"/>
        </w:rPr>
        <w:t xml:space="preserve">increase </w:t>
      </w:r>
      <w:r w:rsidRPr="00C76984">
        <w:rPr>
          <w:rStyle w:val="Emphasis"/>
          <w:highlight w:val="green"/>
        </w:rPr>
        <w:t xml:space="preserve">uncertainty about how the US responds </w:t>
      </w:r>
      <w:r w:rsidRPr="002B441D">
        <w:rPr>
          <w:rStyle w:val="Emphasis"/>
        </w:rPr>
        <w:t>to crisis</w:t>
      </w:r>
      <w:r w:rsidRPr="002B441D">
        <w:rPr>
          <w:sz w:val="16"/>
        </w:rPr>
        <w:t>.</w:t>
      </w:r>
    </w:p>
    <w:p w14:paraId="03B5CE65" w14:textId="77777777" w:rsidR="00307E94" w:rsidRPr="00497308" w:rsidRDefault="00307E94" w:rsidP="00307E94">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C76984">
        <w:rPr>
          <w:rStyle w:val="StyleUnderline"/>
          <w:highlight w:val="gree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C76984">
        <w:rPr>
          <w:rStyle w:val="Emphasis"/>
          <w:highlight w:val="green"/>
        </w:rPr>
        <w:t>great-power war</w:t>
      </w:r>
      <w:r w:rsidRPr="00C76984">
        <w:rPr>
          <w:rStyle w:val="StyleUnderline"/>
          <w:highlight w:val="gree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70BBA3B3" w14:textId="77777777" w:rsidR="00307E94" w:rsidRPr="00497308" w:rsidRDefault="00307E94" w:rsidP="00307E94">
      <w:pPr>
        <w:rPr>
          <w:sz w:val="16"/>
        </w:rPr>
      </w:pPr>
      <w:r w:rsidRPr="00497308">
        <w:rPr>
          <w:sz w:val="16"/>
        </w:rPr>
        <w:t>Box 1: The stress-trigger-crisis model</w:t>
      </w:r>
    </w:p>
    <w:p w14:paraId="6983EDE8" w14:textId="77777777" w:rsidR="00307E94" w:rsidRPr="00497308" w:rsidRDefault="00307E94" w:rsidP="00307E94">
      <w:pPr>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54ABC12" w14:textId="77777777" w:rsidR="00307E94" w:rsidRPr="00497308" w:rsidRDefault="00307E94" w:rsidP="00307E94">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F1DA966" w14:textId="77777777" w:rsidR="00307E94" w:rsidRPr="00497308" w:rsidRDefault="00307E94" w:rsidP="00307E94">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FF883FF" w14:textId="77777777" w:rsidR="00307E94" w:rsidRPr="00497308" w:rsidRDefault="00307E94" w:rsidP="00307E94">
      <w:pPr>
        <w:rPr>
          <w:sz w:val="16"/>
        </w:rPr>
      </w:pPr>
      <w:r w:rsidRPr="00497308">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BECB497" w14:textId="77777777" w:rsidR="00307E94" w:rsidRPr="00497308" w:rsidRDefault="00307E94" w:rsidP="00307E94">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C76984">
        <w:rPr>
          <w:rStyle w:val="StyleUnderline"/>
          <w:highlight w:val="green"/>
        </w:rPr>
        <w:t>by</w:t>
      </w:r>
      <w:r w:rsidRPr="00347203">
        <w:rPr>
          <w:rStyle w:val="StyleUnderline"/>
        </w:rPr>
        <w:t xml:space="preserve"> both </w:t>
      </w:r>
      <w:r w:rsidRPr="00C76984">
        <w:rPr>
          <w:rStyle w:val="Emphasis"/>
          <w:highlight w:val="gree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C76984">
        <w:rPr>
          <w:rStyle w:val="StyleUnderline"/>
          <w:highlight w:val="green"/>
        </w:rPr>
        <w:t xml:space="preserve">and </w:t>
      </w:r>
      <w:r w:rsidRPr="00C76984">
        <w:rPr>
          <w:rStyle w:val="Emphasis"/>
          <w:highlight w:val="green"/>
        </w:rPr>
        <w:t>generating</w:t>
      </w:r>
      <w:r w:rsidRPr="00C76984">
        <w:rPr>
          <w:rStyle w:val="StyleUnderline"/>
          <w:highlight w:val="green"/>
        </w:rPr>
        <w:t xml:space="preserve"> </w:t>
      </w:r>
      <w:r w:rsidRPr="00C76984">
        <w:rPr>
          <w:rStyle w:val="Emphasis"/>
          <w:highlight w:val="green"/>
        </w:rPr>
        <w:t>trigger</w:t>
      </w:r>
      <w:r w:rsidRPr="00CB25BF">
        <w:rPr>
          <w:rStyle w:val="Emphasis"/>
        </w:rPr>
        <w:t xml:space="preserve"> event</w:t>
      </w:r>
      <w:r w:rsidRPr="00C76984">
        <w:rPr>
          <w:rStyle w:val="Emphasis"/>
          <w:highlight w:val="green"/>
        </w:rPr>
        <w:t>s</w:t>
      </w:r>
      <w:r w:rsidRPr="00C76984">
        <w:rPr>
          <w:rStyle w:val="StyleUnderline"/>
          <w:highlight w:val="green"/>
        </w:rPr>
        <w:t xml:space="preserve"> that</w:t>
      </w:r>
      <w:r w:rsidRPr="009D1BEA">
        <w:rPr>
          <w:rStyle w:val="StyleUnderline"/>
        </w:rPr>
        <w:t xml:space="preserve"> interact with those existing stresses to </w:t>
      </w:r>
      <w:r w:rsidRPr="00C76984">
        <w:rPr>
          <w:rStyle w:val="Emphasis"/>
          <w:highlight w:val="green"/>
        </w:rPr>
        <w:t>catalyze crisis</w:t>
      </w:r>
      <w:r w:rsidRPr="00497308">
        <w:rPr>
          <w:sz w:val="16"/>
        </w:rPr>
        <w:t>.</w:t>
      </w:r>
    </w:p>
    <w:p w14:paraId="12D8CE5D" w14:textId="77777777" w:rsidR="00307E94" w:rsidRPr="00497308" w:rsidRDefault="00307E94" w:rsidP="00307E94">
      <w:pPr>
        <w:rPr>
          <w:sz w:val="16"/>
        </w:rPr>
      </w:pPr>
      <w:r w:rsidRPr="00497308">
        <w:rPr>
          <w:noProof/>
          <w:sz w:val="16"/>
        </w:rPr>
        <w:drawing>
          <wp:inline distT="0" distB="0" distL="0" distR="0" wp14:anchorId="3186E954" wp14:editId="1FB1FB48">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20"/>
                    <a:stretch>
                      <a:fillRect/>
                    </a:stretch>
                  </pic:blipFill>
                  <pic:spPr>
                    <a:xfrm>
                      <a:off x="0" y="0"/>
                      <a:ext cx="3682207" cy="1760694"/>
                    </a:xfrm>
                    <a:prstGeom prst="rect">
                      <a:avLst/>
                    </a:prstGeom>
                  </pic:spPr>
                </pic:pic>
              </a:graphicData>
            </a:graphic>
          </wp:inline>
        </w:drawing>
      </w:r>
    </w:p>
    <w:p w14:paraId="22718088" w14:textId="77777777" w:rsidR="00307E94" w:rsidRPr="00497308" w:rsidRDefault="00307E94" w:rsidP="00307E94">
      <w:pPr>
        <w:rPr>
          <w:sz w:val="16"/>
          <w:szCs w:val="8"/>
        </w:rPr>
      </w:pPr>
      <w:r w:rsidRPr="00497308">
        <w:rPr>
          <w:sz w:val="16"/>
          <w:szCs w:val="8"/>
        </w:rPr>
        <w:t>Box 2: Critical-juncture analysis</w:t>
      </w:r>
    </w:p>
    <w:p w14:paraId="775CA477" w14:textId="77777777" w:rsidR="00307E94" w:rsidRPr="00497308" w:rsidRDefault="00307E94" w:rsidP="00307E94">
      <w:pPr>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81E58E0" w14:textId="77777777" w:rsidR="00307E94" w:rsidRPr="00497308" w:rsidRDefault="00307E94" w:rsidP="00307E94">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F4455B9" w14:textId="77777777" w:rsidR="00307E94" w:rsidRPr="00497308" w:rsidRDefault="00307E94" w:rsidP="00307E94">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B999DED" w14:textId="77777777" w:rsidR="00307E94" w:rsidRPr="00497308" w:rsidRDefault="00307E94" w:rsidP="00307E94">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F4C99E3" w14:textId="77777777" w:rsidR="00307E94" w:rsidRPr="00497308" w:rsidRDefault="00307E94" w:rsidP="00307E94">
      <w:pPr>
        <w:rPr>
          <w:sz w:val="16"/>
          <w:szCs w:val="8"/>
        </w:rPr>
      </w:pPr>
      <w:r w:rsidRPr="00497308">
        <w:rPr>
          <w:sz w:val="16"/>
          <w:szCs w:val="8"/>
        </w:rPr>
        <w:t>[FIGURE OMITTED]</w:t>
      </w:r>
    </w:p>
    <w:p w14:paraId="48B87EFE" w14:textId="77777777" w:rsidR="00307E94" w:rsidRPr="00497308" w:rsidRDefault="00307E94" w:rsidP="00307E94">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8ECB4D5" w14:textId="77777777" w:rsidR="00307E94" w:rsidRPr="00497308" w:rsidRDefault="00307E94" w:rsidP="00307E94">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BE2320F" w14:textId="77777777" w:rsidR="00307E94" w:rsidRPr="00497308" w:rsidRDefault="00307E94" w:rsidP="00307E94">
      <w:pPr>
        <w:rPr>
          <w:sz w:val="16"/>
        </w:rPr>
      </w:pPr>
      <w:r w:rsidRPr="00497308">
        <w:rPr>
          <w:sz w:val="16"/>
        </w:rPr>
        <w:t>2.</w:t>
      </w:r>
      <w:r w:rsidRPr="00C76984">
        <w:rPr>
          <w:rStyle w:val="Emphasis"/>
          <w:highlight w:val="green"/>
        </w:rPr>
        <w:t>Impact</w:t>
      </w:r>
      <w:r w:rsidRPr="00497308">
        <w:rPr>
          <w:rStyle w:val="Emphasis"/>
        </w:rPr>
        <w:t xml:space="preserve"> assessment</w:t>
      </w:r>
    </w:p>
    <w:p w14:paraId="0FA74BC2" w14:textId="77777777" w:rsidR="00307E94" w:rsidRPr="00497308" w:rsidRDefault="00307E94" w:rsidP="00307E94">
      <w:pPr>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201210F1" w14:textId="77777777" w:rsidR="00307E94" w:rsidRPr="00497308" w:rsidRDefault="00307E94" w:rsidP="00307E94">
      <w:pPr>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020C19E" w14:textId="77777777" w:rsidR="00307E94" w:rsidRPr="00497308" w:rsidRDefault="00307E94" w:rsidP="00307E94">
      <w:pPr>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C76984">
        <w:rPr>
          <w:rStyle w:val="StyleUnderline"/>
          <w:highlight w:val="green"/>
        </w:rPr>
        <w:t>concerns</w:t>
      </w:r>
      <w:r w:rsidRPr="00497308">
        <w:rPr>
          <w:rStyle w:val="StyleUnderline"/>
        </w:rPr>
        <w:t xml:space="preserve"> </w:t>
      </w:r>
      <w:r w:rsidRPr="00F300A9">
        <w:rPr>
          <w:rStyle w:val="StyleUnderline"/>
        </w:rPr>
        <w:t xml:space="preserve">about the </w:t>
      </w:r>
      <w:r w:rsidRPr="00C76984">
        <w:rPr>
          <w:rStyle w:val="Emphasis"/>
          <w:highlight w:val="green"/>
        </w:rPr>
        <w:t>loss of guardrails</w:t>
      </w:r>
      <w:r w:rsidRPr="00C76984">
        <w:rPr>
          <w:rStyle w:val="StyleUnderline"/>
          <w:highlight w:val="green"/>
        </w:rPr>
        <w:t xml:space="preserve"> that </w:t>
      </w:r>
      <w:r w:rsidRPr="00C76984">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C76984">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C76984">
        <w:rPr>
          <w:rStyle w:val="StyleUnderline"/>
          <w:highlight w:val="green"/>
        </w:rPr>
        <w:t>Trump</w:t>
      </w:r>
      <w:r w:rsidRPr="00364C61">
        <w:rPr>
          <w:rStyle w:val="StyleUnderline"/>
        </w:rPr>
        <w:t xml:space="preserve"> administration </w:t>
      </w:r>
      <w:r w:rsidRPr="00C76984">
        <w:rPr>
          <w:rStyle w:val="StyleUnderline"/>
          <w:highlight w:val="green"/>
        </w:rPr>
        <w:t>will</w:t>
      </w:r>
      <w:r w:rsidRPr="00364C61">
        <w:rPr>
          <w:rStyle w:val="StyleUnderline"/>
        </w:rPr>
        <w:t xml:space="preserve"> quickly </w:t>
      </w:r>
      <w:r w:rsidRPr="00C76984">
        <w:rPr>
          <w:rStyle w:val="Emphasis"/>
          <w:highlight w:val="green"/>
        </w:rPr>
        <w:t>dismiss</w:t>
      </w:r>
      <w:r w:rsidRPr="00B80279">
        <w:rPr>
          <w:rStyle w:val="Emphasis"/>
        </w:rPr>
        <w:t xml:space="preserve"> large numbers of government personnel regarded as </w:t>
      </w:r>
      <w:r w:rsidRPr="00C76984">
        <w:rPr>
          <w:rStyle w:val="Emphasis"/>
          <w:highlight w:val="gree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C76984">
        <w:rPr>
          <w:rStyle w:val="StyleUnderline"/>
          <w:highlight w:val="green"/>
        </w:rPr>
        <w:t>with</w:t>
      </w:r>
      <w:r w:rsidRPr="00364C61">
        <w:rPr>
          <w:rStyle w:val="StyleUnderline"/>
        </w:rPr>
        <w:t xml:space="preserve"> staunch </w:t>
      </w:r>
      <w:r w:rsidRPr="00C76984">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33B0C2F6" w14:textId="77777777" w:rsidR="00307E94" w:rsidRPr="00497308" w:rsidRDefault="00307E94" w:rsidP="00307E94">
      <w:pPr>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F3414E3" w14:textId="77777777" w:rsidR="00307E94" w:rsidRPr="00497308" w:rsidRDefault="00307E94" w:rsidP="00307E94">
      <w:pPr>
        <w:rPr>
          <w:sz w:val="16"/>
          <w:szCs w:val="8"/>
        </w:rPr>
      </w:pPr>
      <w:r w:rsidRPr="00497308">
        <w:rPr>
          <w:sz w:val="16"/>
          <w:szCs w:val="8"/>
        </w:rPr>
        <w:t>Box 3: Implications of cognitive decline</w:t>
      </w:r>
    </w:p>
    <w:p w14:paraId="2C1200D0" w14:textId="77777777" w:rsidR="00307E94" w:rsidRPr="00497308" w:rsidRDefault="00307E94" w:rsidP="00307E94">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9B5F5D1" w14:textId="77777777" w:rsidR="00307E94" w:rsidRPr="00497308" w:rsidRDefault="00307E94" w:rsidP="00307E94">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4A42CFD" w14:textId="77777777" w:rsidR="00307E94" w:rsidRPr="00497308" w:rsidRDefault="00307E94" w:rsidP="00307E94">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95ECC7E" w14:textId="77777777" w:rsidR="00307E94" w:rsidRPr="00497308" w:rsidRDefault="00307E94" w:rsidP="00307E94">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4D7A470" w14:textId="77777777" w:rsidR="00307E94" w:rsidRPr="00497308" w:rsidRDefault="00307E94" w:rsidP="00307E94">
      <w:pPr>
        <w:rPr>
          <w:sz w:val="16"/>
        </w:rPr>
      </w:pPr>
      <w:r w:rsidRPr="00497308">
        <w:rPr>
          <w:sz w:val="16"/>
        </w:rPr>
        <w:t>2.1 Institutional capture and deepening American authoritarianism</w:t>
      </w:r>
    </w:p>
    <w:p w14:paraId="2FCC2C0A" w14:textId="77777777" w:rsidR="00307E94" w:rsidRPr="00497308" w:rsidRDefault="00307E94" w:rsidP="00307E94">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46C23CD2" w14:textId="77777777" w:rsidR="00307E94" w:rsidRPr="00EE410C" w:rsidRDefault="00307E94" w:rsidP="004E2E05">
      <w:pPr>
        <w:pStyle w:val="ListParagraph"/>
        <w:numPr>
          <w:ilvl w:val="0"/>
          <w:numId w:val="3"/>
        </w:numPr>
        <w:ind w:left="360" w:hanging="180"/>
        <w:rPr>
          <w:sz w:val="16"/>
        </w:rPr>
      </w:pPr>
      <w:r w:rsidRPr="00183283">
        <w:rPr>
          <w:rStyle w:val="Emphasis"/>
        </w:rPr>
        <w:t>Politicized civil service:</w:t>
      </w:r>
      <w:r w:rsidRPr="00183283">
        <w:rPr>
          <w:rStyle w:val="StyleUnderline"/>
        </w:rPr>
        <w:t xml:space="preserve"> </w:t>
      </w:r>
      <w:r w:rsidRPr="00C76984">
        <w:rPr>
          <w:rStyle w:val="StyleUnderline"/>
          <w:highlight w:val="green"/>
        </w:rPr>
        <w:t>By</w:t>
      </w:r>
      <w:r w:rsidRPr="00D8427A">
        <w:rPr>
          <w:rStyle w:val="StyleUnderline"/>
        </w:rPr>
        <w:t xml:space="preserve"> reintroducing the </w:t>
      </w:r>
      <w:r w:rsidRPr="00C76984">
        <w:rPr>
          <w:rStyle w:val="Emphasis"/>
          <w:highlight w:val="gree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C76984">
        <w:rPr>
          <w:rStyle w:val="Emphasis"/>
          <w:highlight w:val="green"/>
        </w:rPr>
        <w:t>Unitary Exec</w:t>
      </w:r>
      <w:r w:rsidRPr="002B441D">
        <w:rPr>
          <w:rStyle w:val="Emphasis"/>
        </w:rPr>
        <w:t xml:space="preserve">utive </w:t>
      </w:r>
      <w:r w:rsidRPr="004D3846">
        <w:rPr>
          <w:rStyle w:val="Emphasis"/>
        </w:rPr>
        <w:t>Theory</w:t>
      </w:r>
      <w:r w:rsidRPr="00D8427A">
        <w:rPr>
          <w:rStyle w:val="StyleUnderline"/>
        </w:rPr>
        <w:t xml:space="preserve">, he </w:t>
      </w:r>
      <w:r w:rsidRPr="00C76984">
        <w:rPr>
          <w:rStyle w:val="StyleUnderline"/>
          <w:highlight w:val="gree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C76984">
        <w:rPr>
          <w:rStyle w:val="Emphasis"/>
          <w:highlight w:val="gree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24A41F2E" w14:textId="77777777" w:rsidR="00307E94" w:rsidRPr="00497308" w:rsidRDefault="00307E94" w:rsidP="004E2E05">
      <w:pPr>
        <w:pStyle w:val="ListParagraph"/>
        <w:numPr>
          <w:ilvl w:val="0"/>
          <w:numId w:val="3"/>
        </w:numPr>
        <w:ind w:left="36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C76984">
        <w:rPr>
          <w:rStyle w:val="Emphasis"/>
          <w:highlight w:val="green"/>
        </w:rPr>
        <w:t>installing</w:t>
      </w:r>
      <w:r w:rsidRPr="001103D6">
        <w:rPr>
          <w:rStyle w:val="Emphasis"/>
        </w:rPr>
        <w:t xml:space="preserve"> partisan </w:t>
      </w:r>
      <w:r w:rsidRPr="00C76984">
        <w:rPr>
          <w:rStyle w:val="Emphasis"/>
          <w:highlight w:val="green"/>
        </w:rPr>
        <w:t>loyalists</w:t>
      </w:r>
      <w:r w:rsidRPr="0031139B">
        <w:rPr>
          <w:rStyle w:val="Emphasis"/>
        </w:rPr>
        <w:t xml:space="preserve"> across federal agencies</w:t>
      </w:r>
      <w:r w:rsidRPr="0031139B">
        <w:rPr>
          <w:rStyle w:val="StyleUnderline"/>
        </w:rPr>
        <w:t xml:space="preserve"> </w:t>
      </w:r>
      <w:r w:rsidRPr="00C76984">
        <w:rPr>
          <w:rStyle w:val="StyleUnderline"/>
          <w:highlight w:val="green"/>
        </w:rPr>
        <w:t xml:space="preserve">to </w:t>
      </w:r>
      <w:r w:rsidRPr="00C76984">
        <w:rPr>
          <w:rStyle w:val="Emphasis"/>
          <w:highlight w:val="green"/>
        </w:rPr>
        <w:t>influence</w:t>
      </w:r>
      <w:r w:rsidRPr="00FB6B63">
        <w:rPr>
          <w:rStyle w:val="Emphasis"/>
        </w:rPr>
        <w:t xml:space="preserve"> their </w:t>
      </w:r>
      <w:r w:rsidRPr="00C76984">
        <w:rPr>
          <w:rStyle w:val="Emphasis"/>
          <w:highlight w:val="gree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C76984">
        <w:rPr>
          <w:rStyle w:val="Emphasis"/>
          <w:highlight w:val="green"/>
        </w:rPr>
        <w:t>checks and balances</w:t>
      </w:r>
      <w:r w:rsidRPr="007D29F8">
        <w:rPr>
          <w:rStyle w:val="StyleUnderline"/>
        </w:rPr>
        <w:t xml:space="preserve"> at the heart</w:t>
      </w:r>
      <w:r w:rsidRPr="00977366">
        <w:rPr>
          <w:rStyle w:val="StyleUnderline"/>
        </w:rPr>
        <w:t xml:space="preserve"> of a functioning judicial system </w:t>
      </w:r>
      <w:r w:rsidRPr="00C76984">
        <w:rPr>
          <w:rStyle w:val="StyleUnderline"/>
          <w:highlight w:val="green"/>
        </w:rPr>
        <w:t xml:space="preserve">would </w:t>
      </w:r>
      <w:r w:rsidRPr="00C76984">
        <w:rPr>
          <w:rStyle w:val="Emphasis"/>
          <w:highlight w:val="green"/>
        </w:rPr>
        <w:t>diminish</w:t>
      </w:r>
      <w:r w:rsidRPr="00977366">
        <w:rPr>
          <w:rStyle w:val="StyleUnderline"/>
        </w:rPr>
        <w:t xml:space="preserve"> accordingly</w:t>
      </w:r>
      <w:r w:rsidRPr="00497308">
        <w:rPr>
          <w:sz w:val="16"/>
        </w:rPr>
        <w:t>.</w:t>
      </w:r>
    </w:p>
    <w:p w14:paraId="474CE7D9" w14:textId="77777777" w:rsidR="00307E94" w:rsidRPr="00497308" w:rsidRDefault="00307E94" w:rsidP="00307E94">
      <w:pPr>
        <w:rPr>
          <w:sz w:val="16"/>
        </w:rPr>
      </w:pPr>
      <w:r w:rsidRPr="00497308">
        <w:rPr>
          <w:sz w:val="16"/>
        </w:rPr>
        <w:t>Box 4: Donald Trump on prosecuting election “cheating”</w:t>
      </w:r>
    </w:p>
    <w:p w14:paraId="6C675C40" w14:textId="77777777" w:rsidR="00307E94" w:rsidRPr="00497308" w:rsidRDefault="00307E94" w:rsidP="00307E94">
      <w:pPr>
        <w:rPr>
          <w:sz w:val="16"/>
        </w:rPr>
      </w:pPr>
      <w:r w:rsidRPr="00497308">
        <w:rPr>
          <w:sz w:val="16"/>
        </w:rPr>
        <w:t>[FIGURE OMITTED]</w:t>
      </w:r>
    </w:p>
    <w:p w14:paraId="544AFD15" w14:textId="77777777" w:rsidR="00307E94" w:rsidRPr="00497308" w:rsidRDefault="00307E94" w:rsidP="004E2E05">
      <w:pPr>
        <w:pStyle w:val="ListParagraph"/>
        <w:numPr>
          <w:ilvl w:val="0"/>
          <w:numId w:val="3"/>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5BDBF5F4" w14:textId="77777777" w:rsidR="00307E94" w:rsidRPr="00497308" w:rsidRDefault="00307E94" w:rsidP="00307E94">
      <w:pPr>
        <w:rPr>
          <w:sz w:val="16"/>
          <w:szCs w:val="8"/>
        </w:rPr>
      </w:pPr>
      <w:r w:rsidRPr="00497308">
        <w:rPr>
          <w:sz w:val="16"/>
          <w:szCs w:val="8"/>
        </w:rPr>
        <w:t>Box 5: Extraordinary presidential powers</w:t>
      </w:r>
    </w:p>
    <w:p w14:paraId="20777DFD" w14:textId="77777777" w:rsidR="00307E94" w:rsidRPr="00497308" w:rsidRDefault="00307E94" w:rsidP="00307E94">
      <w:pPr>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3291F6A" w14:textId="77777777" w:rsidR="00307E94" w:rsidRPr="00497308" w:rsidRDefault="00307E94" w:rsidP="00307E94">
      <w:pPr>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7BA6EA70" w14:textId="77777777" w:rsidR="00307E94" w:rsidRPr="00497308" w:rsidRDefault="00307E94" w:rsidP="004E2E05">
      <w:pPr>
        <w:pStyle w:val="ListParagraph"/>
        <w:numPr>
          <w:ilvl w:val="0"/>
          <w:numId w:val="3"/>
        </w:numPr>
        <w:ind w:left="360" w:hanging="180"/>
        <w:rPr>
          <w:sz w:val="16"/>
          <w:szCs w:val="8"/>
        </w:rPr>
      </w:pPr>
      <w:r w:rsidRPr="00497308">
        <w:rPr>
          <w:sz w:val="16"/>
          <w:szCs w:val="8"/>
        </w:rPr>
        <w:t>Section 251 allows for state legislatures to request federal military assistance in the event of rebellion.</w:t>
      </w:r>
    </w:p>
    <w:p w14:paraId="4D7CCF16" w14:textId="77777777" w:rsidR="00307E94" w:rsidRPr="00497308" w:rsidRDefault="00307E94" w:rsidP="004E2E05">
      <w:pPr>
        <w:pStyle w:val="ListParagraph"/>
        <w:numPr>
          <w:ilvl w:val="0"/>
          <w:numId w:val="3"/>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48215755" w14:textId="77777777" w:rsidR="00307E94" w:rsidRPr="00497308" w:rsidRDefault="00307E94" w:rsidP="004E2E05">
      <w:pPr>
        <w:pStyle w:val="ListParagraph"/>
        <w:numPr>
          <w:ilvl w:val="0"/>
          <w:numId w:val="3"/>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22037A3" w14:textId="77777777" w:rsidR="00307E94" w:rsidRPr="00497308" w:rsidRDefault="00307E94" w:rsidP="00307E94">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6903474C" w14:textId="77777777" w:rsidR="00307E94" w:rsidRPr="00497308" w:rsidRDefault="00307E94" w:rsidP="00307E94">
      <w:pPr>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DD31BB5" w14:textId="77777777" w:rsidR="00307E94" w:rsidRPr="00497308" w:rsidRDefault="00307E94" w:rsidP="00307E94">
      <w:pPr>
        <w:rPr>
          <w:sz w:val="16"/>
          <w:szCs w:val="8"/>
        </w:rPr>
      </w:pPr>
      <w:r w:rsidRPr="00497308">
        <w:rPr>
          <w:sz w:val="16"/>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6DAB436" w14:textId="77777777" w:rsidR="00307E94" w:rsidRPr="00497308" w:rsidRDefault="00307E94" w:rsidP="004E2E05">
      <w:pPr>
        <w:pStyle w:val="ListParagraph"/>
        <w:numPr>
          <w:ilvl w:val="0"/>
          <w:numId w:val="3"/>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C76984">
        <w:rPr>
          <w:rStyle w:val="StyleUnderline"/>
          <w:highlight w:val="green"/>
        </w:rPr>
        <w:t xml:space="preserve">the </w:t>
      </w:r>
      <w:r w:rsidRPr="00C76984">
        <w:rPr>
          <w:rStyle w:val="Emphasis"/>
          <w:highlight w:val="gree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C76984">
        <w:rPr>
          <w:rStyle w:val="StyleUnderline"/>
          <w:highlight w:val="green"/>
        </w:rPr>
        <w:t>create a “</w:t>
      </w:r>
      <w:r w:rsidRPr="00C76984">
        <w:rPr>
          <w:rStyle w:val="Emphasis"/>
          <w:highlight w:val="green"/>
        </w:rPr>
        <w:t>state of exception</w:t>
      </w:r>
      <w:r w:rsidRPr="00C76984">
        <w:rPr>
          <w:rStyle w:val="StyleUnderline"/>
          <w:highlight w:val="green"/>
        </w:rPr>
        <w:t>”</w:t>
      </w:r>
      <w:r w:rsidRPr="00991695">
        <w:rPr>
          <w:rStyle w:val="StyleUnderline"/>
        </w:rPr>
        <w:t xml:space="preserve"> in which the executive is perceived to be legitimately and perpetually above the rule of law</w:t>
      </w:r>
      <w:r w:rsidRPr="00497308">
        <w:rPr>
          <w:sz w:val="16"/>
        </w:rPr>
        <w:t>.7</w:t>
      </w:r>
    </w:p>
    <w:p w14:paraId="6F406411" w14:textId="77777777" w:rsidR="00307E94" w:rsidRPr="00497308" w:rsidRDefault="00307E94" w:rsidP="00307E94">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144BC1F6" w14:textId="77777777" w:rsidR="00307E94" w:rsidRPr="000A3B9A" w:rsidRDefault="00307E94" w:rsidP="00307E94">
      <w:pPr>
        <w:rPr>
          <w:sz w:val="16"/>
        </w:rPr>
      </w:pPr>
      <w:r w:rsidRPr="00497308">
        <w:rPr>
          <w:sz w:val="16"/>
        </w:rPr>
        <w:t xml:space="preserve">[FIGURE </w:t>
      </w:r>
      <w:r w:rsidRPr="000A3B9A">
        <w:rPr>
          <w:sz w:val="16"/>
        </w:rPr>
        <w:t>OMITTED]</w:t>
      </w:r>
    </w:p>
    <w:p w14:paraId="395CAF7E" w14:textId="77777777" w:rsidR="00307E94" w:rsidRPr="000A3B9A" w:rsidRDefault="00307E94" w:rsidP="004E2E05">
      <w:pPr>
        <w:pStyle w:val="ListParagraph"/>
        <w:numPr>
          <w:ilvl w:val="0"/>
          <w:numId w:val="3"/>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33C5464C" w14:textId="77777777" w:rsidR="00307E94" w:rsidRPr="000A3B9A" w:rsidRDefault="00307E94" w:rsidP="00307E94">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2269D10" w14:textId="77777777" w:rsidR="00307E94" w:rsidRPr="000A3B9A" w:rsidRDefault="00307E94" w:rsidP="00307E94">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0E644548" w14:textId="77777777" w:rsidR="00307E94" w:rsidRPr="00497308" w:rsidRDefault="00307E94" w:rsidP="00307E94">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37C2A629" w14:textId="77777777" w:rsidR="00307E94" w:rsidRPr="00497308" w:rsidRDefault="00307E94" w:rsidP="00307E94">
      <w:pPr>
        <w:rPr>
          <w:sz w:val="16"/>
          <w:szCs w:val="8"/>
        </w:rPr>
      </w:pPr>
      <w:r w:rsidRPr="00497308">
        <w:rPr>
          <w:sz w:val="16"/>
          <w:szCs w:val="8"/>
        </w:rPr>
        <w:t>2.2 Socio-economic turmoil</w:t>
      </w:r>
    </w:p>
    <w:p w14:paraId="416D45EA" w14:textId="77777777" w:rsidR="00307E94" w:rsidRPr="00497308" w:rsidRDefault="00307E94" w:rsidP="00307E94">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182005BD" w14:textId="77777777" w:rsidR="00307E94" w:rsidRPr="00497308" w:rsidRDefault="00307E94" w:rsidP="004E2E05">
      <w:pPr>
        <w:pStyle w:val="ListParagraph"/>
        <w:numPr>
          <w:ilvl w:val="0"/>
          <w:numId w:val="3"/>
        </w:numPr>
        <w:ind w:left="360" w:hanging="180"/>
        <w:rPr>
          <w:sz w:val="16"/>
          <w:szCs w:val="8"/>
        </w:rPr>
      </w:pPr>
      <w:r w:rsidRPr="00497308">
        <w:rPr>
          <w:sz w:val="16"/>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1F88F46F" w14:textId="77777777" w:rsidR="00307E94" w:rsidRPr="00497308" w:rsidRDefault="00307E94" w:rsidP="00307E94">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641618D2" w14:textId="77777777" w:rsidR="00307E94" w:rsidRPr="00497308" w:rsidRDefault="00307E94" w:rsidP="00307E94">
      <w:pPr>
        <w:rPr>
          <w:sz w:val="16"/>
          <w:szCs w:val="8"/>
        </w:rPr>
      </w:pPr>
      <w:r w:rsidRPr="00497308">
        <w:rPr>
          <w:sz w:val="16"/>
          <w:szCs w:val="8"/>
        </w:rPr>
        <w:t>[FIGURE OMITTED]</w:t>
      </w:r>
    </w:p>
    <w:p w14:paraId="3EC3099B" w14:textId="77777777" w:rsidR="00307E94" w:rsidRPr="00497308" w:rsidRDefault="00307E94" w:rsidP="004E2E05">
      <w:pPr>
        <w:pStyle w:val="ListParagraph"/>
        <w:numPr>
          <w:ilvl w:val="0"/>
          <w:numId w:val="3"/>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B544690" w14:textId="77777777" w:rsidR="00307E94" w:rsidRPr="00497308" w:rsidRDefault="00307E94" w:rsidP="00307E94">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B23F88D" w14:textId="77777777" w:rsidR="00307E94" w:rsidRPr="00497308" w:rsidRDefault="00307E94" w:rsidP="00307E94">
      <w:pPr>
        <w:ind w:left="360"/>
        <w:rPr>
          <w:sz w:val="16"/>
          <w:szCs w:val="8"/>
        </w:rPr>
      </w:pPr>
      <w:r w:rsidRPr="00497308">
        <w:rPr>
          <w:sz w:val="16"/>
          <w:szCs w:val="8"/>
        </w:rPr>
        <w:t>Figure 4 shows potential pathways arising from the critical juncture of a Trump administration’s immigration policy decisions.</w:t>
      </w:r>
    </w:p>
    <w:p w14:paraId="3E0304D3" w14:textId="77777777" w:rsidR="00307E94" w:rsidRPr="00497308" w:rsidRDefault="00307E94" w:rsidP="00307E94">
      <w:pPr>
        <w:rPr>
          <w:sz w:val="16"/>
          <w:szCs w:val="8"/>
        </w:rPr>
      </w:pPr>
      <w:r w:rsidRPr="00497308">
        <w:rPr>
          <w:sz w:val="16"/>
          <w:szCs w:val="8"/>
        </w:rPr>
        <w:t>[FIGURE OMITTED]</w:t>
      </w:r>
    </w:p>
    <w:p w14:paraId="14DCF70F" w14:textId="77777777" w:rsidR="00307E94" w:rsidRPr="00497308" w:rsidRDefault="00307E94" w:rsidP="004E2E05">
      <w:pPr>
        <w:pStyle w:val="ListParagraph"/>
        <w:numPr>
          <w:ilvl w:val="0"/>
          <w:numId w:val="3"/>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BFEBD35" w14:textId="77777777" w:rsidR="00307E94" w:rsidRPr="00497308" w:rsidRDefault="00307E94" w:rsidP="00307E94">
      <w:pPr>
        <w:ind w:left="36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76AD9462" w14:textId="77777777" w:rsidR="00307E94" w:rsidRPr="00497308" w:rsidRDefault="00307E94" w:rsidP="00307E94">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C2276CC" w14:textId="77777777" w:rsidR="00307E94" w:rsidRPr="00497308" w:rsidRDefault="00307E94" w:rsidP="00307E94">
      <w:pPr>
        <w:rPr>
          <w:sz w:val="16"/>
          <w:szCs w:val="8"/>
        </w:rPr>
      </w:pPr>
      <w:r w:rsidRPr="00497308">
        <w:rPr>
          <w:sz w:val="16"/>
          <w:szCs w:val="8"/>
        </w:rPr>
        <w:t>[FIGURE OMITTED]</w:t>
      </w:r>
    </w:p>
    <w:p w14:paraId="51347269" w14:textId="77777777" w:rsidR="00307E94" w:rsidRPr="00497308" w:rsidRDefault="00307E94" w:rsidP="004E2E05">
      <w:pPr>
        <w:pStyle w:val="ListParagraph"/>
        <w:numPr>
          <w:ilvl w:val="0"/>
          <w:numId w:val="3"/>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6415FB30" w14:textId="77777777" w:rsidR="00307E94" w:rsidRPr="00497308" w:rsidRDefault="00307E94" w:rsidP="00307E94">
      <w:pPr>
        <w:ind w:left="36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3A52407F" w14:textId="77777777" w:rsidR="00307E94" w:rsidRPr="00497308" w:rsidRDefault="00307E94" w:rsidP="00307E94">
      <w:pPr>
        <w:rPr>
          <w:sz w:val="16"/>
        </w:rPr>
      </w:pPr>
      <w:r w:rsidRPr="00497308">
        <w:rPr>
          <w:sz w:val="16"/>
        </w:rPr>
        <w:t xml:space="preserve">2.3 </w:t>
      </w:r>
      <w:r w:rsidRPr="00CE44B9">
        <w:rPr>
          <w:rStyle w:val="Emphasis"/>
        </w:rPr>
        <w:t>International conflict</w:t>
      </w:r>
      <w:r w:rsidRPr="00497308">
        <w:rPr>
          <w:sz w:val="16"/>
        </w:rPr>
        <w:t xml:space="preserve"> and security</w:t>
      </w:r>
    </w:p>
    <w:p w14:paraId="00811CBC" w14:textId="77777777" w:rsidR="00307E94" w:rsidRPr="00497308" w:rsidRDefault="00307E94" w:rsidP="00307E94">
      <w:pPr>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74380E8B" w14:textId="77777777" w:rsidR="00307E94" w:rsidRPr="00497308" w:rsidRDefault="00307E94" w:rsidP="004E2E05">
      <w:pPr>
        <w:pStyle w:val="ListParagraph"/>
        <w:numPr>
          <w:ilvl w:val="0"/>
          <w:numId w:val="3"/>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2592D7D2" w14:textId="77777777" w:rsidR="00307E94" w:rsidRPr="00497308" w:rsidRDefault="00307E94" w:rsidP="00307E94">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D6E52E8" w14:textId="77777777" w:rsidR="00307E94" w:rsidRPr="00497308" w:rsidRDefault="00307E94" w:rsidP="00307E94">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C6F49EC" w14:textId="77777777" w:rsidR="00307E94" w:rsidRPr="00497308" w:rsidRDefault="00307E94" w:rsidP="00307E94">
      <w:pPr>
        <w:rPr>
          <w:sz w:val="16"/>
        </w:rPr>
      </w:pPr>
      <w:r w:rsidRPr="00497308">
        <w:rPr>
          <w:sz w:val="16"/>
        </w:rPr>
        <w:t>[FIGURE OMITTED]</w:t>
      </w:r>
    </w:p>
    <w:p w14:paraId="3473D30E" w14:textId="77777777" w:rsidR="00307E94" w:rsidRPr="000A3B9A" w:rsidRDefault="00307E94" w:rsidP="004E2E05">
      <w:pPr>
        <w:pStyle w:val="ListParagraph"/>
        <w:numPr>
          <w:ilvl w:val="0"/>
          <w:numId w:val="3"/>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A747E46" w14:textId="77777777" w:rsidR="00307E94" w:rsidRPr="00497308" w:rsidRDefault="00307E94" w:rsidP="004E2E05">
      <w:pPr>
        <w:pStyle w:val="ListParagraph"/>
        <w:numPr>
          <w:ilvl w:val="0"/>
          <w:numId w:val="3"/>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C76984">
        <w:rPr>
          <w:rStyle w:val="Emphasis"/>
          <w:highlight w:val="green"/>
        </w:rPr>
        <w:t>unconsidered decisions</w:t>
      </w:r>
      <w:r w:rsidRPr="00FB3172">
        <w:rPr>
          <w:rStyle w:val="StyleUnderline"/>
        </w:rPr>
        <w:t xml:space="preserve">, thus </w:t>
      </w:r>
      <w:r w:rsidRPr="00C76984">
        <w:rPr>
          <w:rStyle w:val="Emphasis"/>
          <w:highlight w:val="green"/>
        </w:rPr>
        <w:t>escalat</w:t>
      </w:r>
      <w:r w:rsidRPr="00EE410C">
        <w:rPr>
          <w:rStyle w:val="Emphasis"/>
        </w:rPr>
        <w:t>ing</w:t>
      </w:r>
      <w:r w:rsidRPr="00FB3172">
        <w:rPr>
          <w:rStyle w:val="StyleUnderline"/>
        </w:rPr>
        <w:t xml:space="preserve"> the </w:t>
      </w:r>
      <w:r w:rsidRPr="00C76984">
        <w:rPr>
          <w:rStyle w:val="StyleUnderline"/>
          <w:highlight w:val="green"/>
        </w:rPr>
        <w:t>crisis</w:t>
      </w:r>
      <w:r w:rsidRPr="00FB3172">
        <w:rPr>
          <w:rStyle w:val="StyleUnderline"/>
        </w:rPr>
        <w:t>—</w:t>
      </w:r>
      <w:r w:rsidRPr="00C76984">
        <w:rPr>
          <w:rStyle w:val="StyleUnderline"/>
          <w:highlight w:val="green"/>
        </w:rPr>
        <w:t>and</w:t>
      </w:r>
      <w:r w:rsidRPr="00FB3172">
        <w:rPr>
          <w:rStyle w:val="StyleUnderline"/>
        </w:rPr>
        <w:t xml:space="preserve"> ultimately perhaps </w:t>
      </w:r>
      <w:r w:rsidRPr="00C76984">
        <w:rPr>
          <w:rStyle w:val="StyleUnderline"/>
          <w:highlight w:val="green"/>
        </w:rPr>
        <w:t>stumbl</w:t>
      </w:r>
      <w:r w:rsidRPr="00EE410C">
        <w:rPr>
          <w:rStyle w:val="StyleUnderline"/>
        </w:rPr>
        <w:t xml:space="preserve">ing </w:t>
      </w:r>
      <w:r w:rsidRPr="00C76984">
        <w:rPr>
          <w:rStyle w:val="StyleUnderline"/>
          <w:highlight w:val="green"/>
        </w:rPr>
        <w:t xml:space="preserve">into </w:t>
      </w:r>
      <w:r w:rsidRPr="00C76984">
        <w:rPr>
          <w:rStyle w:val="Emphasis"/>
          <w:highlight w:val="green"/>
        </w:rPr>
        <w:t>nuclear war</w:t>
      </w:r>
      <w:r w:rsidRPr="00497308">
        <w:rPr>
          <w:sz w:val="16"/>
        </w:rPr>
        <w:t>.</w:t>
      </w:r>
    </w:p>
    <w:p w14:paraId="421D3A7E" w14:textId="77777777" w:rsidR="00307E94" w:rsidRPr="00497308" w:rsidRDefault="00307E94" w:rsidP="004E2E05">
      <w:pPr>
        <w:pStyle w:val="ListParagraph"/>
        <w:numPr>
          <w:ilvl w:val="0"/>
          <w:numId w:val="3"/>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C76984">
        <w:rPr>
          <w:rStyle w:val="Emphasis"/>
          <w:highlight w:val="green"/>
        </w:rPr>
        <w:t>transactional</w:t>
      </w:r>
      <w:r w:rsidRPr="003A281B">
        <w:rPr>
          <w:rStyle w:val="StyleUnderline"/>
        </w:rPr>
        <w:t xml:space="preserve"> isolationist” </w:t>
      </w:r>
      <w:r w:rsidRPr="00C76984">
        <w:rPr>
          <w:rStyle w:val="Emphasis"/>
          <w:highlight w:val="green"/>
        </w:rPr>
        <w:t>diplomacy</w:t>
      </w:r>
      <w:r w:rsidRPr="00497308">
        <w:rPr>
          <w:sz w:val="16"/>
        </w:rPr>
        <w:t xml:space="preserve"> and a broad turn inward. </w:t>
      </w:r>
      <w:r w:rsidRPr="003A281B">
        <w:rPr>
          <w:rStyle w:val="StyleUnderline"/>
        </w:rPr>
        <w:t xml:space="preserve">The world </w:t>
      </w:r>
      <w:r w:rsidRPr="00C76984">
        <w:rPr>
          <w:rStyle w:val="StyleUnderline"/>
          <w:highlight w:val="green"/>
        </w:rPr>
        <w:t xml:space="preserve">could </w:t>
      </w:r>
      <w:r w:rsidRPr="00EE410C">
        <w:rPr>
          <w:rStyle w:val="Emphasis"/>
        </w:rPr>
        <w:t xml:space="preserve">progressively </w:t>
      </w:r>
      <w:r w:rsidRPr="00C76984">
        <w:rPr>
          <w:rStyle w:val="Emphasis"/>
          <w:highlight w:val="green"/>
        </w:rPr>
        <w:t>lose</w:t>
      </w:r>
      <w:r w:rsidRPr="00C76984">
        <w:rPr>
          <w:rStyle w:val="StyleUnderline"/>
          <w:highlight w:val="gree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C76984">
        <w:rPr>
          <w:rStyle w:val="Emphasis"/>
          <w:highlight w:val="green"/>
        </w:rPr>
        <w:t>shipping routes</w:t>
      </w:r>
      <w:r w:rsidRPr="00497308">
        <w:rPr>
          <w:sz w:val="16"/>
        </w:rPr>
        <w:t>. Mr. Trump would also reduce financial support for multilateral organizations, including United Nations’ agencies and international legal bodies, and scapegoat them for the world’s ills.</w:t>
      </w:r>
    </w:p>
    <w:p w14:paraId="7659BF4C" w14:textId="77777777" w:rsidR="00307E94" w:rsidRPr="00497308" w:rsidRDefault="00307E94" w:rsidP="00307E94">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6C0CCA68" w14:textId="77777777" w:rsidR="00307E94" w:rsidRPr="00497308" w:rsidRDefault="00307E94" w:rsidP="00307E94">
      <w:pPr>
        <w:rPr>
          <w:sz w:val="16"/>
        </w:rPr>
      </w:pPr>
      <w:r w:rsidRPr="00497308">
        <w:rPr>
          <w:sz w:val="16"/>
        </w:rPr>
        <w:t>[FIGURE OMITTED]</w:t>
      </w:r>
    </w:p>
    <w:p w14:paraId="41BDE51A" w14:textId="77777777" w:rsidR="00307E94" w:rsidRPr="00EE410C" w:rsidRDefault="00307E94" w:rsidP="004E2E05">
      <w:pPr>
        <w:pStyle w:val="ListParagraph"/>
        <w:numPr>
          <w:ilvl w:val="0"/>
          <w:numId w:val="3"/>
        </w:numPr>
        <w:ind w:left="360" w:hanging="180"/>
        <w:rPr>
          <w:sz w:val="16"/>
        </w:rPr>
      </w:pPr>
      <w:r w:rsidRPr="00C76984">
        <w:rPr>
          <w:rStyle w:val="Emphasis"/>
          <w:highlight w:val="green"/>
        </w:rPr>
        <w:t>Weakened nuclear c</w:t>
      </w:r>
      <w:r w:rsidRPr="009E3060">
        <w:rPr>
          <w:rStyle w:val="Emphasis"/>
        </w:rPr>
        <w:t xml:space="preserve">ommand </w:t>
      </w:r>
      <w:r w:rsidRPr="00C76984">
        <w:rPr>
          <w:rStyle w:val="Emphasis"/>
          <w:highlight w:val="gree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C76984">
        <w:rPr>
          <w:rStyle w:val="StyleUnderline"/>
          <w:highlight w:val="green"/>
        </w:rPr>
        <w:t>use</w:t>
      </w:r>
      <w:r w:rsidRPr="0093644E">
        <w:rPr>
          <w:rStyle w:val="StyleUnderline"/>
        </w:rPr>
        <w:t xml:space="preserve">s nuclear weapons </w:t>
      </w:r>
      <w:r w:rsidRPr="00C76984">
        <w:rPr>
          <w:rStyle w:val="Emphasis"/>
          <w:highlight w:val="gree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2D0AF0E3" w14:textId="77777777" w:rsidR="00307E94" w:rsidRPr="00EE410C" w:rsidRDefault="00307E94" w:rsidP="00307E94">
      <w:pPr>
        <w:rPr>
          <w:sz w:val="16"/>
        </w:rPr>
      </w:pPr>
      <w:r w:rsidRPr="00EE410C">
        <w:rPr>
          <w:sz w:val="16"/>
        </w:rPr>
        <w:t>3. Feedback assessment</w:t>
      </w:r>
    </w:p>
    <w:p w14:paraId="17C7F129" w14:textId="77777777" w:rsidR="00307E94" w:rsidRPr="00497308" w:rsidRDefault="00307E94" w:rsidP="00307E94">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6C7B6A50" w14:textId="77777777" w:rsidR="00307E94" w:rsidRPr="00497308" w:rsidRDefault="00307E94" w:rsidP="00307E94">
      <w:pPr>
        <w:rPr>
          <w:sz w:val="16"/>
        </w:rPr>
      </w:pPr>
      <w:r w:rsidRPr="00497308">
        <w:rPr>
          <w:sz w:val="16"/>
        </w:rPr>
        <w:t xml:space="preserve">We then show how </w:t>
      </w:r>
      <w:r w:rsidRPr="00C76984">
        <w:rPr>
          <w:rStyle w:val="StyleUnderline"/>
          <w:highlight w:val="green"/>
        </w:rPr>
        <w:t xml:space="preserve">connections amongst </w:t>
      </w:r>
      <w:r w:rsidRPr="00CD6C6B">
        <w:rPr>
          <w:rStyle w:val="StyleUnderline"/>
        </w:rPr>
        <w:t xml:space="preserve">these eight </w:t>
      </w:r>
      <w:r w:rsidRPr="00C76984">
        <w:rPr>
          <w:rStyle w:val="Emphasis"/>
          <w:highlight w:val="green"/>
        </w:rPr>
        <w:t>feedback loops</w:t>
      </w:r>
      <w:r w:rsidRPr="00C76984">
        <w:rPr>
          <w:rStyle w:val="StyleUnderline"/>
          <w:highlight w:val="gree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C76984">
        <w:rPr>
          <w:rStyle w:val="Emphasis"/>
          <w:highlight w:val="green"/>
        </w:rPr>
        <w:t>escalate</w:t>
      </w:r>
      <w:r w:rsidRPr="00C76984">
        <w:rPr>
          <w:rStyle w:val="StyleUnderline"/>
          <w:highlight w:val="green"/>
        </w:rPr>
        <w:t xml:space="preserve"> </w:t>
      </w:r>
      <w:r w:rsidRPr="00CD6C6B">
        <w:rPr>
          <w:rStyle w:val="StyleUnderline"/>
        </w:rPr>
        <w:t xml:space="preserve">into </w:t>
      </w:r>
      <w:r w:rsidRPr="00C76984">
        <w:rPr>
          <w:rStyle w:val="StyleUnderline"/>
          <w:highlight w:val="gree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76984">
        <w:rPr>
          <w:rStyle w:val="Emphasis"/>
          <w:highlight w:val="green"/>
        </w:rPr>
        <w:t>complex tangle</w:t>
      </w:r>
      <w:r w:rsidRPr="00C76984">
        <w:rPr>
          <w:rStyle w:val="StyleUnderline"/>
          <w:highlight w:val="green"/>
        </w:rPr>
        <w:t xml:space="preserve"> of </w:t>
      </w:r>
      <w:r w:rsidRPr="00EE410C">
        <w:rPr>
          <w:rStyle w:val="Emphasis"/>
        </w:rPr>
        <w:t xml:space="preserve">simultaneous </w:t>
      </w:r>
      <w:r w:rsidRPr="00C76984">
        <w:rPr>
          <w:rStyle w:val="Emphasis"/>
          <w:highlight w:val="green"/>
        </w:rPr>
        <w:t>crises</w:t>
      </w:r>
      <w:r w:rsidRPr="00C76984">
        <w:rPr>
          <w:rStyle w:val="StyleUnderline"/>
          <w:highlight w:val="gree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55AA76A6" w14:textId="77777777" w:rsidR="00307E94" w:rsidRPr="00497308" w:rsidRDefault="00307E94" w:rsidP="00307E94">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7969440" w14:textId="77777777" w:rsidR="00307E94" w:rsidRPr="00EE410C" w:rsidRDefault="00307E94" w:rsidP="00307E94">
      <w:pPr>
        <w:rPr>
          <w:sz w:val="16"/>
        </w:rPr>
      </w:pPr>
      <w:r w:rsidRPr="00E96069">
        <w:rPr>
          <w:rStyle w:val="StyleUnderline"/>
        </w:rPr>
        <w:t>In many ways, Mr</w:t>
      </w:r>
      <w:r w:rsidRPr="00D40E8B">
        <w:rPr>
          <w:rStyle w:val="StyleUnderline"/>
        </w:rPr>
        <w:t xml:space="preserve">. </w:t>
      </w:r>
      <w:r w:rsidRPr="00C76984">
        <w:rPr>
          <w:rStyle w:val="Emphasis"/>
          <w:highlight w:val="green"/>
        </w:rPr>
        <w:t>Trump</w:t>
      </w:r>
      <w:r w:rsidRPr="00C76984">
        <w:rPr>
          <w:rStyle w:val="StyleUnderline"/>
          <w:highlight w:val="gree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C76984">
        <w:rPr>
          <w:rStyle w:val="StyleUnderline"/>
          <w:highlight w:val="gree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36C21BD7" w14:textId="77777777" w:rsidR="00307E94" w:rsidRPr="00497308" w:rsidRDefault="00307E94" w:rsidP="00307E94">
      <w:pPr>
        <w:rPr>
          <w:sz w:val="16"/>
        </w:rPr>
      </w:pPr>
      <w:r w:rsidRPr="00C76984">
        <w:rPr>
          <w:rStyle w:val="Emphasis"/>
          <w:highlight w:val="gree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C76984">
        <w:rPr>
          <w:rStyle w:val="Emphasis"/>
          <w:highlight w:val="green"/>
        </w:rPr>
        <w:t>accelerated many</w:t>
      </w:r>
      <w:r w:rsidRPr="00880440">
        <w:rPr>
          <w:rStyle w:val="StyleUnderline"/>
        </w:rPr>
        <w:t xml:space="preserve"> of these stresses, </w:t>
      </w:r>
      <w:r w:rsidRPr="00C76984">
        <w:rPr>
          <w:rStyle w:val="StyleUnderline"/>
          <w:highlight w:val="green"/>
        </w:rPr>
        <w:t xml:space="preserve">while </w:t>
      </w:r>
      <w:r w:rsidRPr="00C76984">
        <w:rPr>
          <w:rStyle w:val="Emphasis"/>
          <w:highlight w:val="green"/>
        </w:rPr>
        <w:t xml:space="preserve">adding </w:t>
      </w:r>
      <w:r w:rsidRPr="00EE410C">
        <w:rPr>
          <w:rStyle w:val="Emphasis"/>
        </w:rPr>
        <w:t xml:space="preserve">more </w:t>
      </w:r>
      <w:r w:rsidRPr="00C76984">
        <w:rPr>
          <w:rStyle w:val="Emphasis"/>
          <w:highlight w:val="gree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C76984">
        <w:rPr>
          <w:rStyle w:val="StyleUnderline"/>
          <w:highlight w:val="gree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C76984">
        <w:rPr>
          <w:rStyle w:val="Emphasis"/>
          <w:highlight w:val="green"/>
        </w:rPr>
        <w:t>scientific evidence</w:t>
      </w:r>
      <w:r w:rsidRPr="00C76984">
        <w:rPr>
          <w:rStyle w:val="StyleUnderline"/>
          <w:highlight w:val="green"/>
        </w:rPr>
        <w:t xml:space="preserve"> along</w:t>
      </w:r>
      <w:r w:rsidRPr="00EE410C">
        <w:rPr>
          <w:rStyle w:val="StyleUnderline"/>
        </w:rPr>
        <w:t xml:space="preserve">side </w:t>
      </w:r>
      <w:r w:rsidRPr="004D541D">
        <w:rPr>
          <w:rStyle w:val="StyleUnderline"/>
        </w:rPr>
        <w:t xml:space="preserve">his </w:t>
      </w:r>
      <w:r w:rsidRPr="00C76984">
        <w:rPr>
          <w:rStyle w:val="Emphasis"/>
          <w:highlight w:val="green"/>
        </w:rPr>
        <w:t>authoritarian</w:t>
      </w:r>
      <w:r w:rsidRPr="00C76984">
        <w:rPr>
          <w:rStyle w:val="StyleUnderline"/>
          <w:highlight w:val="gree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C76984">
        <w:rPr>
          <w:rStyle w:val="StyleUnderline"/>
          <w:highlight w:val="gree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C76984">
        <w:rPr>
          <w:rStyle w:val="Emphasis"/>
          <w:highlight w:val="green"/>
        </w:rPr>
        <w:t>uniquely Trumpian triggers</w:t>
      </w:r>
      <w:r w:rsidRPr="00C76984">
        <w:rPr>
          <w:rStyle w:val="StyleUnderline"/>
          <w:highlight w:val="green"/>
        </w:rPr>
        <w:t xml:space="preserve"> of </w:t>
      </w:r>
      <w:r w:rsidRPr="00C76984">
        <w:rPr>
          <w:rStyle w:val="Emphasis"/>
          <w:highlight w:val="green"/>
        </w:rPr>
        <w:t>global systemic crises</w:t>
      </w:r>
      <w:r w:rsidRPr="00497308">
        <w:rPr>
          <w:sz w:val="16"/>
        </w:rPr>
        <w:t>.</w:t>
      </w:r>
    </w:p>
    <w:p w14:paraId="4FB2D09C" w14:textId="77777777" w:rsidR="00307E94" w:rsidRDefault="00307E94" w:rsidP="00307E94">
      <w:pPr>
        <w:pStyle w:val="Heading4"/>
      </w:pPr>
      <w:r>
        <w:t>2026 is a definitive statement for allies on their future prospects.</w:t>
      </w:r>
    </w:p>
    <w:p w14:paraId="19F9D1C8" w14:textId="77777777" w:rsidR="00307E94" w:rsidRDefault="00307E94" w:rsidP="00307E94">
      <w:r w:rsidRPr="00EC15BE">
        <w:rPr>
          <w:rStyle w:val="Style13ptBold"/>
        </w:rPr>
        <w:t>Edward 25</w:t>
      </w:r>
      <w:r>
        <w:t>, Reginald Edward, Digital Chew, 8-25-2025 ["Could Trump Return Trigger Europe Split?, available on:  https://digitalchew.com/2025/08/25/future-of-europe-nato-split-2026/, accessed:  10-13-2025]cdm</w:t>
      </w:r>
    </w:p>
    <w:p w14:paraId="1FF1A8B8" w14:textId="77777777" w:rsidR="00307E94" w:rsidRDefault="00307E94" w:rsidP="00307E94">
      <w:r>
        <w:t xml:space="preserve">Why </w:t>
      </w:r>
      <w:r w:rsidRPr="00EC15BE">
        <w:rPr>
          <w:rStyle w:val="StyleUnderline"/>
          <w:highlight w:val="green"/>
        </w:rPr>
        <w:t>2026</w:t>
      </w:r>
      <w:r w:rsidRPr="00EC15BE">
        <w:rPr>
          <w:rStyle w:val="StyleUnderline"/>
        </w:rPr>
        <w:t xml:space="preserve"> Midterms Matter</w:t>
      </w:r>
      <w:r>
        <w:t xml:space="preserve"> for Europe Split</w:t>
      </w:r>
    </w:p>
    <w:p w14:paraId="14E26420" w14:textId="77777777" w:rsidR="00307E94" w:rsidRPr="00EC15BE" w:rsidRDefault="00307E94" w:rsidP="00307E94">
      <w:pPr>
        <w:rPr>
          <w:rStyle w:val="StyleUnderline"/>
        </w:rPr>
      </w:pPr>
      <w:r>
        <w:t>Looking ahead, O’Brien stressed the importance of the 2026 U.S. midterms. He told Krugman, “</w:t>
      </w:r>
      <w:r w:rsidRPr="00EC15BE">
        <w:rPr>
          <w:rStyle w:val="StyleUnderline"/>
        </w:rPr>
        <w:t xml:space="preserve">That </w:t>
      </w:r>
      <w:r w:rsidRPr="00EC15BE">
        <w:rPr>
          <w:rStyle w:val="StyleUnderline"/>
          <w:highlight w:val="green"/>
        </w:rPr>
        <w:t>election</w:t>
      </w:r>
      <w:r w:rsidRPr="00EC15BE">
        <w:rPr>
          <w:rStyle w:val="StyleUnderline"/>
        </w:rPr>
        <w:t xml:space="preserve"> </w:t>
      </w:r>
      <w:r w:rsidRPr="00EC15BE">
        <w:rPr>
          <w:rStyle w:val="StyleUnderline"/>
          <w:highlight w:val="green"/>
        </w:rPr>
        <w:t>will</w:t>
      </w:r>
      <w:r w:rsidRPr="00EC15BE">
        <w:rPr>
          <w:rStyle w:val="StyleUnderline"/>
        </w:rPr>
        <w:t xml:space="preserve"> </w:t>
      </w:r>
      <w:r w:rsidRPr="00EC15BE">
        <w:rPr>
          <w:rStyle w:val="StyleUnderline"/>
          <w:highlight w:val="green"/>
        </w:rPr>
        <w:t>show whether America can</w:t>
      </w:r>
      <w:r w:rsidRPr="00EC15BE">
        <w:rPr>
          <w:rStyle w:val="StyleUnderline"/>
        </w:rPr>
        <w:t xml:space="preserve"> </w:t>
      </w:r>
      <w:r w:rsidRPr="00EC15BE">
        <w:rPr>
          <w:rStyle w:val="StyleUnderline"/>
          <w:highlight w:val="green"/>
        </w:rPr>
        <w:t>come back</w:t>
      </w:r>
      <w:r w:rsidRPr="00EC15BE">
        <w:rPr>
          <w:rStyle w:val="StyleUnderline"/>
        </w:rPr>
        <w:t>—</w:t>
      </w:r>
      <w:r w:rsidRPr="00EC15BE">
        <w:rPr>
          <w:rStyle w:val="StyleUnderline"/>
          <w:highlight w:val="green"/>
        </w:rPr>
        <w:t>or if a darker era lies ahead</w:t>
      </w:r>
      <w:r>
        <w:t xml:space="preserve">.” </w:t>
      </w:r>
      <w:r w:rsidRPr="00EC15BE">
        <w:rPr>
          <w:rStyle w:val="StyleUnderline"/>
        </w:rPr>
        <w:t xml:space="preserve">European </w:t>
      </w:r>
      <w:r w:rsidRPr="00EC15BE">
        <w:rPr>
          <w:rStyle w:val="StyleUnderline"/>
          <w:highlight w:val="green"/>
        </w:rPr>
        <w:t>leaders</w:t>
      </w:r>
      <w:r w:rsidRPr="00EC15BE">
        <w:rPr>
          <w:rStyle w:val="StyleUnderline"/>
        </w:rPr>
        <w:t xml:space="preserve"> </w:t>
      </w:r>
      <w:r w:rsidRPr="00EC15BE">
        <w:rPr>
          <w:rStyle w:val="StyleUnderline"/>
          <w:highlight w:val="green"/>
        </w:rPr>
        <w:t>will watch</w:t>
      </w:r>
      <w:r w:rsidRPr="00EC15BE">
        <w:rPr>
          <w:rStyle w:val="StyleUnderline"/>
        </w:rPr>
        <w:t xml:space="preserve"> those </w:t>
      </w:r>
      <w:r w:rsidRPr="00EC15BE">
        <w:rPr>
          <w:rStyle w:val="StyleUnderline"/>
          <w:highlight w:val="green"/>
        </w:rPr>
        <w:t>results closely</w:t>
      </w:r>
      <w:r w:rsidRPr="00EC15BE">
        <w:rPr>
          <w:rStyle w:val="StyleUnderline"/>
        </w:rPr>
        <w:t xml:space="preserve">. If the midterms run fairly, </w:t>
      </w:r>
      <w:r w:rsidRPr="00EC15BE">
        <w:rPr>
          <w:rStyle w:val="StyleUnderline"/>
          <w:highlight w:val="green"/>
        </w:rPr>
        <w:t>Dem</w:t>
      </w:r>
      <w:r w:rsidRPr="00EC15BE">
        <w:rPr>
          <w:rStyle w:val="StyleUnderline"/>
        </w:rPr>
        <w:t>ocrat</w:t>
      </w:r>
      <w:r w:rsidRPr="00EC15BE">
        <w:rPr>
          <w:rStyle w:val="StyleUnderline"/>
          <w:highlight w:val="green"/>
        </w:rPr>
        <w:t>s</w:t>
      </w:r>
      <w:r w:rsidRPr="00EC15BE">
        <w:rPr>
          <w:rStyle w:val="StyleUnderline"/>
        </w:rPr>
        <w:t xml:space="preserve"> </w:t>
      </w:r>
      <w:r w:rsidRPr="00EC15BE">
        <w:rPr>
          <w:rStyle w:val="StyleUnderline"/>
          <w:highlight w:val="green"/>
        </w:rPr>
        <w:t>could win</w:t>
      </w:r>
      <w:r w:rsidRPr="00EC15BE">
        <w:rPr>
          <w:rStyle w:val="StyleUnderline"/>
        </w:rPr>
        <w:t xml:space="preserve"> </w:t>
      </w:r>
      <w:r w:rsidRPr="00EC15BE">
        <w:rPr>
          <w:rStyle w:val="StyleUnderline"/>
          <w:highlight w:val="green"/>
        </w:rPr>
        <w:t>and restore stability</w:t>
      </w:r>
      <w:r w:rsidRPr="00EC15BE">
        <w:rPr>
          <w:rStyle w:val="StyleUnderline"/>
        </w:rPr>
        <w:t>. However, if the vote proves flawed, Europe may doubt U.S. leadership for a long time.</w:t>
      </w:r>
    </w:p>
    <w:p w14:paraId="4C27EBD4" w14:textId="77777777" w:rsidR="00307E94" w:rsidRPr="00EC15BE" w:rsidRDefault="00307E94" w:rsidP="00307E94">
      <w:pPr>
        <w:rPr>
          <w:rStyle w:val="StyleUnderline"/>
        </w:rPr>
      </w:pPr>
      <w:r w:rsidRPr="00EC15BE">
        <w:rPr>
          <w:rStyle w:val="StyleUnderline"/>
        </w:rPr>
        <w:t xml:space="preserve">Therefore, the </w:t>
      </w:r>
      <w:r w:rsidRPr="00EC15BE">
        <w:rPr>
          <w:rStyle w:val="StyleUnderline"/>
          <w:highlight w:val="green"/>
        </w:rPr>
        <w:t>2026</w:t>
      </w:r>
      <w:r w:rsidRPr="00EC15BE">
        <w:rPr>
          <w:rStyle w:val="StyleUnderline"/>
        </w:rPr>
        <w:t xml:space="preserve"> midterms </w:t>
      </w:r>
      <w:r w:rsidRPr="00EC15BE">
        <w:rPr>
          <w:rStyle w:val="StyleUnderline"/>
          <w:highlight w:val="green"/>
        </w:rPr>
        <w:t>could tip the balance</w:t>
      </w:r>
      <w:r w:rsidRPr="00EC15BE">
        <w:rPr>
          <w:rStyle w:val="StyleUnderline"/>
        </w:rPr>
        <w:t>. A strong, fair election may heal U.S.-Europe ties. But a contested result</w:t>
      </w:r>
      <w:r>
        <w:t xml:space="preserve"> </w:t>
      </w:r>
      <w:r w:rsidRPr="00EC15BE">
        <w:rPr>
          <w:rStyle w:val="StyleUnderline"/>
        </w:rPr>
        <w:t>might deepen doubts and push Europe toward a split.</w:t>
      </w:r>
    </w:p>
    <w:p w14:paraId="328EF371" w14:textId="77777777" w:rsidR="00307E94" w:rsidRDefault="00307E94" w:rsidP="00307E94">
      <w:r>
        <w:t>The Threat to NATO</w:t>
      </w:r>
    </w:p>
    <w:p w14:paraId="311DFE35" w14:textId="77777777" w:rsidR="00307E94" w:rsidRPr="00EC15BE" w:rsidRDefault="00307E94" w:rsidP="00307E94">
      <w:pPr>
        <w:rPr>
          <w:rStyle w:val="StyleUnderline"/>
        </w:rPr>
      </w:pPr>
      <w:r>
        <w:t xml:space="preserve">During his first term, Trump suggested the U.S. might leave NATO. Although that never happened, Europe never </w:t>
      </w:r>
      <w:r w:rsidRPr="00EC15BE">
        <w:rPr>
          <w:rStyle w:val="StyleUnderline"/>
        </w:rPr>
        <w:t>forgot. Now, Trump rarely praises NATO or promises to defend it. Instead, he criticizes budgets and battles over defense spending. As a result, NATO members worry America will not honor its treaty commitments.</w:t>
      </w:r>
    </w:p>
    <w:p w14:paraId="66AE0E05" w14:textId="77777777" w:rsidR="00307E94" w:rsidRPr="00EC15BE" w:rsidRDefault="00307E94" w:rsidP="00307E94">
      <w:pPr>
        <w:rPr>
          <w:rStyle w:val="StyleUnderline"/>
        </w:rPr>
      </w:pPr>
      <w:r w:rsidRPr="00EC15BE">
        <w:rPr>
          <w:rStyle w:val="StyleUnderline"/>
        </w:rPr>
        <w:t xml:space="preserve">Without strong U.S. backing, NATO’s power will fade. In turn, </w:t>
      </w:r>
      <w:r w:rsidRPr="00EC15BE">
        <w:rPr>
          <w:rStyle w:val="StyleUnderline"/>
          <w:highlight w:val="green"/>
        </w:rPr>
        <w:t>Europe might scramble</w:t>
      </w:r>
      <w:r w:rsidRPr="00EC15BE">
        <w:rPr>
          <w:rStyle w:val="StyleUnderline"/>
        </w:rPr>
        <w:t xml:space="preserve"> to protect itself. Some </w:t>
      </w:r>
      <w:r w:rsidRPr="00EC15BE">
        <w:rPr>
          <w:rStyle w:val="StyleUnderline"/>
          <w:highlight w:val="green"/>
        </w:rPr>
        <w:t>countries could look to Russia or China</w:t>
      </w:r>
      <w:r w:rsidRPr="00EC15BE">
        <w:rPr>
          <w:rStyle w:val="StyleUnderline"/>
        </w:rPr>
        <w:t xml:space="preserve"> for deals. Others might band together in a smaller, tighter alliance. </w:t>
      </w:r>
      <w:r w:rsidRPr="00EC15BE">
        <w:rPr>
          <w:rStyle w:val="StyleUnderline"/>
          <w:highlight w:val="green"/>
        </w:rPr>
        <w:t>This</w:t>
      </w:r>
      <w:r w:rsidRPr="00EC15BE">
        <w:rPr>
          <w:rStyle w:val="StyleUnderline"/>
        </w:rPr>
        <w:t xml:space="preserve"> possible Europe </w:t>
      </w:r>
      <w:r w:rsidRPr="00EC15BE">
        <w:rPr>
          <w:rStyle w:val="StyleUnderline"/>
          <w:highlight w:val="green"/>
        </w:rPr>
        <w:t>split would weaken collective security</w:t>
      </w:r>
      <w:r w:rsidRPr="00EC15BE">
        <w:rPr>
          <w:rStyle w:val="StyleUnderline"/>
        </w:rPr>
        <w:t xml:space="preserve"> on the continent.</w:t>
      </w:r>
    </w:p>
    <w:p w14:paraId="3E5CBCB2" w14:textId="77777777" w:rsidR="00307E94" w:rsidRDefault="00307E94" w:rsidP="00307E94"/>
    <w:p w14:paraId="06BFBB34" w14:textId="77777777" w:rsidR="00307E94" w:rsidRDefault="00307E94" w:rsidP="00307E94">
      <w:pPr>
        <w:pStyle w:val="Heading3"/>
      </w:pPr>
      <w:r>
        <w:t>2AC 7---AT: Warming Turns---2NC</w:t>
      </w:r>
    </w:p>
    <w:p w14:paraId="047D78C2" w14:textId="77777777" w:rsidR="00307E94" w:rsidRDefault="00307E94" w:rsidP="00307E94">
      <w:pPr>
        <w:pStyle w:val="Heading4"/>
      </w:pPr>
      <w:r>
        <w:t xml:space="preserve">2026 is the </w:t>
      </w:r>
      <w:r w:rsidRPr="00DC5AEF">
        <w:rPr>
          <w:u w:val="single"/>
        </w:rPr>
        <w:t>only shot</w:t>
      </w:r>
      <w:r>
        <w:t xml:space="preserve"> to solve </w:t>
      </w:r>
      <w:r w:rsidRPr="00630282">
        <w:rPr>
          <w:u w:val="single"/>
        </w:rPr>
        <w:t>every</w:t>
      </w:r>
      <w:r>
        <w:t xml:space="preserve"> environmental threat. </w:t>
      </w:r>
    </w:p>
    <w:p w14:paraId="5C8E6D29" w14:textId="77777777" w:rsidR="00307E94" w:rsidRPr="00C21D22" w:rsidRDefault="00307E94" w:rsidP="00307E94">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EFEB10F" w14:textId="77777777" w:rsidR="00307E94" w:rsidRPr="004A3FFA" w:rsidRDefault="00307E94" w:rsidP="00307E94">
      <w:pPr>
        <w:rPr>
          <w:sz w:val="16"/>
        </w:rPr>
      </w:pPr>
      <w:r w:rsidRPr="004A3FFA">
        <w:rPr>
          <w:sz w:val="16"/>
        </w:rPr>
        <w:t>Protecting Our Planet and Environment</w:t>
      </w:r>
    </w:p>
    <w:p w14:paraId="6BDB6D41" w14:textId="77777777" w:rsidR="00307E94" w:rsidRPr="004A3FFA" w:rsidRDefault="00307E94" w:rsidP="00307E94">
      <w:pPr>
        <w:rPr>
          <w:sz w:val="16"/>
        </w:rPr>
      </w:pPr>
      <w:r w:rsidRPr="00015DD2">
        <w:rPr>
          <w:rStyle w:val="StyleUnderline"/>
          <w:highlight w:val="green"/>
        </w:rPr>
        <w:t>We</w:t>
      </w:r>
      <w:r w:rsidRPr="00015DD2">
        <w:rPr>
          <w:sz w:val="16"/>
          <w:highlight w:val="green"/>
        </w:rPr>
        <w:t xml:space="preserve"> </w:t>
      </w:r>
      <w:r w:rsidRPr="004A3FFA">
        <w:rPr>
          <w:sz w:val="16"/>
        </w:rPr>
        <w:t xml:space="preserve">all </w:t>
      </w:r>
      <w:r w:rsidRPr="00015DD2">
        <w:rPr>
          <w:rStyle w:val="StyleUnderline"/>
          <w:highlight w:val="green"/>
        </w:rPr>
        <w:t xml:space="preserve">want </w:t>
      </w:r>
      <w:r w:rsidRPr="004D333F">
        <w:rPr>
          <w:rStyle w:val="StyleUnderline"/>
        </w:rPr>
        <w:t>to leave</w:t>
      </w:r>
      <w:r w:rsidRPr="004A3FFA">
        <w:rPr>
          <w:sz w:val="16"/>
        </w:rPr>
        <w:t xml:space="preserve"> our children and grandchildren </w:t>
      </w:r>
      <w:r w:rsidRPr="00015DD2">
        <w:rPr>
          <w:rStyle w:val="StyleUnderline"/>
          <w:highlight w:val="green"/>
        </w:rPr>
        <w:t xml:space="preserve">a </w:t>
      </w:r>
      <w:r w:rsidRPr="00015DD2">
        <w:rPr>
          <w:rStyle w:val="Emphasis"/>
          <w:highlight w:val="green"/>
        </w:rPr>
        <w:t>healthy planet</w:t>
      </w:r>
      <w:r w:rsidRPr="004A3FFA">
        <w:rPr>
          <w:sz w:val="16"/>
        </w:rPr>
        <w:t xml:space="preserve">, </w:t>
      </w:r>
      <w:r w:rsidRPr="004D333F">
        <w:rPr>
          <w:rStyle w:val="StyleUnderline"/>
        </w:rPr>
        <w:t xml:space="preserve">clean </w:t>
      </w:r>
      <w:r w:rsidRPr="00015DD2">
        <w:rPr>
          <w:rStyle w:val="Emphasis"/>
          <w:highlight w:val="green"/>
        </w:rPr>
        <w:t>air</w:t>
      </w:r>
      <w:r w:rsidRPr="00015DD2">
        <w:rPr>
          <w:sz w:val="16"/>
          <w:highlight w:val="green"/>
        </w:rPr>
        <w:t xml:space="preserve"> </w:t>
      </w:r>
      <w:r w:rsidRPr="004A3FFA">
        <w:rPr>
          <w:sz w:val="16"/>
        </w:rPr>
        <w:t xml:space="preserve">to breathe, </w:t>
      </w:r>
      <w:r w:rsidRPr="004D333F">
        <w:rPr>
          <w:rStyle w:val="StyleUnderline"/>
        </w:rPr>
        <w:t xml:space="preserve">clean </w:t>
      </w:r>
      <w:r w:rsidRPr="00015DD2">
        <w:rPr>
          <w:rStyle w:val="Emphasis"/>
          <w:highlight w:val="green"/>
        </w:rPr>
        <w:t>water</w:t>
      </w:r>
      <w:r w:rsidRPr="00015DD2">
        <w:rPr>
          <w:sz w:val="16"/>
          <w:highlight w:val="green"/>
        </w:rPr>
        <w:t xml:space="preserve"> </w:t>
      </w:r>
      <w:r w:rsidRPr="004A3FFA">
        <w:rPr>
          <w:sz w:val="16"/>
        </w:rPr>
        <w:t xml:space="preserve">to drink, </w:t>
      </w:r>
      <w:r w:rsidRPr="00015DD2">
        <w:rPr>
          <w:rStyle w:val="StyleUnderline"/>
          <w:highlight w:val="green"/>
        </w:rPr>
        <w:t xml:space="preserve">and </w:t>
      </w:r>
      <w:r w:rsidRPr="004D333F">
        <w:rPr>
          <w:rStyle w:val="StyleUnderline"/>
        </w:rPr>
        <w:t xml:space="preserve">a </w:t>
      </w:r>
      <w:r w:rsidRPr="004D333F">
        <w:rPr>
          <w:rStyle w:val="Emphasis"/>
        </w:rPr>
        <w:t xml:space="preserve">stable </w:t>
      </w:r>
      <w:r w:rsidRPr="00015DD2">
        <w:rPr>
          <w:rStyle w:val="Emphasis"/>
          <w:highlight w:val="green"/>
        </w:rPr>
        <w:t>climate</w:t>
      </w:r>
      <w:r w:rsidRPr="00015DD2">
        <w:rPr>
          <w:sz w:val="16"/>
          <w:highlight w:val="green"/>
        </w:rPr>
        <w:t xml:space="preserve"> </w:t>
      </w:r>
      <w:r w:rsidRPr="004A3FFA">
        <w:rPr>
          <w:sz w:val="16"/>
        </w:rPr>
        <w:t>so their futures aren’t defined by catastrophe. Unfortunately, under President Trump, environmental protection has been treated as an enemy of economic growth, when in reality it’s part and parcel of long-term prosperity.</w:t>
      </w:r>
    </w:p>
    <w:p w14:paraId="5BFB4A87" w14:textId="77777777" w:rsidR="00307E94" w:rsidRPr="004A3FFA" w:rsidRDefault="00307E94" w:rsidP="00307E94">
      <w:pPr>
        <w:rPr>
          <w:sz w:val="16"/>
        </w:rPr>
      </w:pPr>
      <w:r w:rsidRPr="00015DD2">
        <w:rPr>
          <w:rStyle w:val="StyleUnderline"/>
          <w:highlight w:val="green"/>
        </w:rPr>
        <w:t>Trump</w:t>
      </w:r>
      <w:r w:rsidRPr="00015DD2">
        <w:rPr>
          <w:sz w:val="16"/>
          <w:highlight w:val="green"/>
        </w:rPr>
        <w:t xml:space="preserve"> </w:t>
      </w:r>
      <w:r w:rsidRPr="004A3FFA">
        <w:rPr>
          <w:sz w:val="16"/>
        </w:rPr>
        <w:t xml:space="preserve">famously once </w:t>
      </w:r>
      <w:r w:rsidRPr="004D333F">
        <w:rPr>
          <w:rStyle w:val="StyleUnderline"/>
        </w:rPr>
        <w:t xml:space="preserve">called climate change a </w:t>
      </w:r>
      <w:r w:rsidRPr="004D333F">
        <w:rPr>
          <w:rStyle w:val="Emphasis"/>
        </w:rPr>
        <w:t>“hoax,”</w:t>
      </w:r>
      <w:r w:rsidRPr="004A3FFA">
        <w:rPr>
          <w:sz w:val="16"/>
        </w:rPr>
        <w:t xml:space="preserve"> and </w:t>
      </w:r>
      <w:r w:rsidRPr="004D333F">
        <w:rPr>
          <w:rStyle w:val="StyleUnderline"/>
        </w:rPr>
        <w:t xml:space="preserve">his </w:t>
      </w:r>
      <w:r w:rsidRPr="00015DD2">
        <w:rPr>
          <w:rStyle w:val="StyleUnderline"/>
          <w:highlight w:val="green"/>
        </w:rPr>
        <w:t>actions</w:t>
      </w:r>
      <w:r w:rsidRPr="00015DD2">
        <w:rPr>
          <w:sz w:val="16"/>
          <w:highlight w:val="green"/>
        </w:rPr>
        <w:t xml:space="preserve"> </w:t>
      </w:r>
      <w:r w:rsidRPr="004A3FFA">
        <w:rPr>
          <w:sz w:val="16"/>
        </w:rPr>
        <w:t xml:space="preserve">in office </w:t>
      </w:r>
      <w:r w:rsidRPr="00015DD2">
        <w:rPr>
          <w:rStyle w:val="StyleUnderline"/>
          <w:highlight w:val="green"/>
        </w:rPr>
        <w:t xml:space="preserve">show he’s </w:t>
      </w:r>
      <w:r w:rsidRPr="00015DD2">
        <w:rPr>
          <w:rStyle w:val="Emphasis"/>
          <w:highlight w:val="green"/>
        </w:rPr>
        <w:t>doubling down</w:t>
      </w:r>
      <w:r w:rsidRPr="004D333F">
        <w:rPr>
          <w:rStyle w:val="StyleUnderline"/>
        </w:rPr>
        <w:t xml:space="preserve"> on that</w:t>
      </w:r>
      <w:r w:rsidRPr="004A3FFA">
        <w:rPr>
          <w:sz w:val="16"/>
        </w:rPr>
        <w:t xml:space="preserve"> disregard. In these past two years, </w:t>
      </w:r>
      <w:r w:rsidRPr="004A3FFA">
        <w:rPr>
          <w:rStyle w:val="StyleUnderline"/>
        </w:rPr>
        <w:t xml:space="preserve">he has </w:t>
      </w:r>
      <w:r w:rsidRPr="00015DD2">
        <w:rPr>
          <w:rStyle w:val="Emphasis"/>
          <w:highlight w:val="green"/>
        </w:rPr>
        <w:t>rolled back</w:t>
      </w:r>
      <w:r w:rsidRPr="00015DD2">
        <w:rPr>
          <w:rStyle w:val="StyleUnderline"/>
          <w:highlight w:val="green"/>
        </w:rPr>
        <w:t xml:space="preserve"> countless</w:t>
      </w:r>
      <w:r w:rsidRPr="00015DD2">
        <w:rPr>
          <w:sz w:val="16"/>
          <w:highlight w:val="green"/>
        </w:rPr>
        <w:t xml:space="preserve"> </w:t>
      </w:r>
      <w:r w:rsidRPr="004A3FFA">
        <w:rPr>
          <w:sz w:val="16"/>
        </w:rPr>
        <w:t xml:space="preserve">environmental </w:t>
      </w:r>
      <w:r w:rsidRPr="00015DD2">
        <w:rPr>
          <w:rStyle w:val="Emphasis"/>
          <w:highlight w:val="green"/>
        </w:rPr>
        <w:t>reg</w:t>
      </w:r>
      <w:r w:rsidRPr="004A3FFA">
        <w:rPr>
          <w:sz w:val="16"/>
        </w:rPr>
        <w:t>ulation</w:t>
      </w:r>
      <w:r w:rsidRPr="00015DD2">
        <w:rPr>
          <w:rStyle w:val="Emphasis"/>
          <w:highlight w:val="green"/>
        </w:rPr>
        <w:t>s</w:t>
      </w:r>
      <w:r w:rsidRPr="004A3FFA">
        <w:rPr>
          <w:sz w:val="16"/>
        </w:rPr>
        <w:t xml:space="preserve">, giving polluters free rein. Protections </w:t>
      </w:r>
      <w:r w:rsidRPr="00015DD2">
        <w:rPr>
          <w:rStyle w:val="StyleUnderline"/>
          <w:highlight w:val="green"/>
        </w:rPr>
        <w:t xml:space="preserve">that </w:t>
      </w:r>
      <w:r w:rsidRPr="004A3FFA">
        <w:rPr>
          <w:rStyle w:val="StyleUnderline"/>
        </w:rPr>
        <w:t>keep</w:t>
      </w:r>
      <w:r w:rsidRPr="004A3FFA">
        <w:rPr>
          <w:sz w:val="16"/>
        </w:rPr>
        <w:t xml:space="preserve"> our </w:t>
      </w:r>
      <w:r w:rsidRPr="004A3FFA">
        <w:rPr>
          <w:rStyle w:val="StyleUnderline"/>
        </w:rPr>
        <w:t>water</w:t>
      </w:r>
      <w:r w:rsidRPr="004A3FFA">
        <w:rPr>
          <w:sz w:val="16"/>
        </w:rPr>
        <w:t xml:space="preserve"> supplies </w:t>
      </w:r>
      <w:r w:rsidRPr="004A3FFA">
        <w:rPr>
          <w:rStyle w:val="StyleUnderline"/>
        </w:rPr>
        <w:t>safe</w:t>
      </w:r>
      <w:r w:rsidRPr="004A3FFA">
        <w:rPr>
          <w:sz w:val="16"/>
        </w:rPr>
        <w:t xml:space="preserve">, that </w:t>
      </w:r>
      <w:r w:rsidRPr="004A3FFA">
        <w:rPr>
          <w:rStyle w:val="StyleUnderline"/>
        </w:rPr>
        <w:t>limit toxic emissions</w:t>
      </w:r>
      <w:r w:rsidRPr="004A3FFA">
        <w:rPr>
          <w:sz w:val="16"/>
        </w:rPr>
        <w:t xml:space="preserve"> from factories, that </w:t>
      </w:r>
      <w:r w:rsidRPr="00015DD2">
        <w:rPr>
          <w:rStyle w:val="Emphasis"/>
          <w:highlight w:val="green"/>
        </w:rPr>
        <w:t>preserve</w:t>
      </w:r>
      <w:r w:rsidRPr="00015DD2">
        <w:rPr>
          <w:rStyle w:val="StyleUnderline"/>
          <w:highlight w:val="green"/>
        </w:rPr>
        <w:t xml:space="preserve"> </w:t>
      </w:r>
      <w:r w:rsidRPr="004A3FFA">
        <w:rPr>
          <w:rStyle w:val="StyleUnderline"/>
        </w:rPr>
        <w:t>public lands</w:t>
      </w:r>
      <w:r w:rsidRPr="004A3FFA">
        <w:rPr>
          <w:sz w:val="16"/>
        </w:rPr>
        <w:t>, many have been slashed or outright eliminated.</w:t>
      </w:r>
    </w:p>
    <w:p w14:paraId="5266F6E2" w14:textId="77777777" w:rsidR="00307E94" w:rsidRPr="004A3FFA" w:rsidRDefault="00307E94" w:rsidP="00307E94">
      <w:pPr>
        <w:rPr>
          <w:sz w:val="16"/>
        </w:rPr>
      </w:pPr>
      <w:r w:rsidRPr="004A3FFA">
        <w:rPr>
          <w:rStyle w:val="StyleUnderline"/>
        </w:rPr>
        <w:t xml:space="preserve">He </w:t>
      </w:r>
      <w:r w:rsidRPr="00015DD2">
        <w:rPr>
          <w:rStyle w:val="StyleUnderline"/>
          <w:highlight w:val="green"/>
        </w:rPr>
        <w:t>pulled</w:t>
      </w:r>
      <w:r w:rsidRPr="00015DD2">
        <w:rPr>
          <w:sz w:val="16"/>
          <w:highlight w:val="green"/>
        </w:rPr>
        <w:t xml:space="preserve"> </w:t>
      </w:r>
      <w:r w:rsidRPr="004A3FFA">
        <w:rPr>
          <w:sz w:val="16"/>
        </w:rPr>
        <w:t xml:space="preserve">the United States </w:t>
      </w:r>
      <w:r w:rsidRPr="00015DD2">
        <w:rPr>
          <w:rStyle w:val="StyleUnderline"/>
          <w:highlight w:val="green"/>
        </w:rPr>
        <w:t xml:space="preserve">out of </w:t>
      </w:r>
      <w:r w:rsidRPr="00015DD2">
        <w:rPr>
          <w:rStyle w:val="Emphasis"/>
          <w:highlight w:val="green"/>
        </w:rPr>
        <w:t xml:space="preserve">international </w:t>
      </w:r>
      <w:r w:rsidRPr="004A3FFA">
        <w:rPr>
          <w:rStyle w:val="Emphasis"/>
        </w:rPr>
        <w:t xml:space="preserve">climate </w:t>
      </w:r>
      <w:r w:rsidRPr="00015DD2">
        <w:rPr>
          <w:rStyle w:val="Emphasis"/>
          <w:highlight w:val="green"/>
        </w:rPr>
        <w:t xml:space="preserve">efforts </w:t>
      </w:r>
      <w:r w:rsidRPr="004A3FFA">
        <w:rPr>
          <w:rStyle w:val="StyleUnderline"/>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015DD2">
        <w:rPr>
          <w:rStyle w:val="StyleUnderline"/>
          <w:highlight w:val="green"/>
        </w:rPr>
        <w:t>Congress</w:t>
      </w:r>
      <w:r w:rsidRPr="00015DD2">
        <w:rPr>
          <w:sz w:val="16"/>
          <w:highlight w:val="green"/>
        </w:rPr>
        <w:t xml:space="preserve"> </w:t>
      </w:r>
      <w:r w:rsidRPr="004A3FFA">
        <w:rPr>
          <w:sz w:val="16"/>
        </w:rPr>
        <w:t xml:space="preserve">has mostly </w:t>
      </w:r>
      <w:r w:rsidRPr="00015DD2">
        <w:rPr>
          <w:rStyle w:val="Emphasis"/>
          <w:highlight w:val="green"/>
        </w:rPr>
        <w:t>cheered him on</w:t>
      </w:r>
      <w:r w:rsidRPr="004A3FFA">
        <w:rPr>
          <w:sz w:val="16"/>
        </w:rPr>
        <w:t xml:space="preserve">, even holding hearings </w:t>
      </w:r>
      <w:r w:rsidRPr="004A3FFA">
        <w:rPr>
          <w:rStyle w:val="StyleUnderline"/>
        </w:rPr>
        <w:t>to mock renewable energy</w:t>
      </w:r>
      <w:r w:rsidRPr="004A3FFA">
        <w:rPr>
          <w:sz w:val="16"/>
        </w:rPr>
        <w:t xml:space="preserve"> while pushing bills to expand drilling and mining without care for the consequences.</w:t>
      </w:r>
    </w:p>
    <w:p w14:paraId="531A0DC6" w14:textId="77777777" w:rsidR="00307E94" w:rsidRPr="004A3FFA" w:rsidRDefault="00307E94" w:rsidP="00307E94">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015DD2">
        <w:rPr>
          <w:rStyle w:val="Emphasis"/>
          <w:highlight w:val="green"/>
        </w:rPr>
        <w:t>Dem</w:t>
      </w:r>
      <w:r w:rsidRPr="004A3FFA">
        <w:rPr>
          <w:sz w:val="16"/>
        </w:rPr>
        <w:t xml:space="preserve">ocratic majority in Congress </w:t>
      </w:r>
      <w:r w:rsidRPr="00682621">
        <w:rPr>
          <w:rStyle w:val="StyleUnderline"/>
        </w:rPr>
        <w:t xml:space="preserve">would </w:t>
      </w:r>
      <w:r w:rsidRPr="00015DD2">
        <w:rPr>
          <w:rStyle w:val="Emphasis"/>
          <w:highlight w:val="green"/>
        </w:rPr>
        <w:t>slam the brakes</w:t>
      </w:r>
      <w:r w:rsidRPr="00015DD2">
        <w:rPr>
          <w:rStyle w:val="StyleUnderline"/>
          <w:highlight w:val="green"/>
        </w:rPr>
        <w:t xml:space="preserve"> </w:t>
      </w:r>
      <w:r w:rsidRPr="00682621">
        <w:rPr>
          <w:rStyle w:val="StyleUnderline"/>
        </w:rPr>
        <w:t>on</w:t>
      </w:r>
      <w:r w:rsidRPr="004A3FFA">
        <w:rPr>
          <w:sz w:val="16"/>
        </w:rPr>
        <w:t xml:space="preserve"> this </w:t>
      </w:r>
      <w:r w:rsidRPr="00682621">
        <w:rPr>
          <w:rStyle w:val="StyleUnderline"/>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298F3E52" w14:textId="77777777" w:rsidR="00307E94" w:rsidRPr="004A3FFA" w:rsidRDefault="00307E94" w:rsidP="00307E94">
      <w:pPr>
        <w:rPr>
          <w:sz w:val="16"/>
        </w:rPr>
      </w:pPr>
      <w:r w:rsidRPr="004A3FFA">
        <w:rPr>
          <w:sz w:val="16"/>
        </w:rPr>
        <w:t xml:space="preserve">One </w:t>
      </w:r>
      <w:r w:rsidRPr="00682621">
        <w:rPr>
          <w:rStyle w:val="StyleUnderline"/>
        </w:rPr>
        <w:t>immediate</w:t>
      </w:r>
      <w:r w:rsidRPr="004A3FFA">
        <w:rPr>
          <w:sz w:val="16"/>
        </w:rPr>
        <w:t xml:space="preserve"> step: </w:t>
      </w:r>
      <w:r w:rsidRPr="00015DD2">
        <w:rPr>
          <w:rStyle w:val="StyleUnderline"/>
          <w:highlight w:val="green"/>
        </w:rPr>
        <w:t xml:space="preserve">block </w:t>
      </w:r>
      <w:r w:rsidRPr="00682621">
        <w:rPr>
          <w:rStyle w:val="StyleUnderline"/>
        </w:rPr>
        <w:t xml:space="preserve">the </w:t>
      </w:r>
      <w:r w:rsidRPr="00015DD2">
        <w:rPr>
          <w:rStyle w:val="StyleUnderline"/>
          <w:highlight w:val="green"/>
        </w:rPr>
        <w:t>rollback of</w:t>
      </w:r>
      <w:r w:rsidRPr="00682621">
        <w:rPr>
          <w:rStyle w:val="StyleUnderline"/>
        </w:rPr>
        <w:t xml:space="preserve"> </w:t>
      </w:r>
      <w:r w:rsidRPr="00461B4F">
        <w:rPr>
          <w:rStyle w:val="Emphasis"/>
        </w:rPr>
        <w:t>environmental</w:t>
      </w:r>
      <w:r w:rsidRPr="00682621">
        <w:rPr>
          <w:rStyle w:val="StyleUnderline"/>
        </w:rPr>
        <w:t xml:space="preserve"> </w:t>
      </w:r>
      <w:r w:rsidRPr="00015DD2">
        <w:rPr>
          <w:rStyle w:val="Emphasis"/>
          <w:highlight w:val="green"/>
        </w:rPr>
        <w:t>reg</w:t>
      </w:r>
      <w:r w:rsidRPr="00682621">
        <w:rPr>
          <w:rStyle w:val="StyleUnderline"/>
        </w:rPr>
        <w:t>ulation</w:t>
      </w:r>
      <w:r w:rsidRPr="00015DD2">
        <w:rPr>
          <w:rStyle w:val="Emphasis"/>
          <w:highlight w:val="green"/>
        </w:rPr>
        <w:t>s</w:t>
      </w:r>
      <w:r w:rsidRPr="004A3FFA">
        <w:rPr>
          <w:sz w:val="16"/>
        </w:rPr>
        <w:t xml:space="preserve">. A Democratic Congress can pass </w:t>
      </w:r>
      <w:r w:rsidRPr="004A3FFA">
        <w:rPr>
          <w:rStyle w:val="StyleUnderline"/>
        </w:rPr>
        <w:t xml:space="preserve">laws </w:t>
      </w:r>
      <w:r w:rsidRPr="00015DD2">
        <w:rPr>
          <w:rStyle w:val="StyleUnderline"/>
          <w:highlight w:val="green"/>
        </w:rPr>
        <w:t xml:space="preserve">reinstating </w:t>
      </w:r>
      <w:r w:rsidRPr="004A3FFA">
        <w:rPr>
          <w:rStyle w:val="StyleUnderline"/>
        </w:rPr>
        <w:t xml:space="preserve">crucial </w:t>
      </w:r>
      <w:r w:rsidRPr="00015DD2">
        <w:rPr>
          <w:rStyle w:val="StyleUnderline"/>
          <w:highlight w:val="green"/>
        </w:rPr>
        <w:t>safeguards</w:t>
      </w:r>
      <w:r w:rsidRPr="00015DD2">
        <w:rPr>
          <w:sz w:val="16"/>
          <w:highlight w:val="gree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StyleUnderline"/>
        </w:rPr>
        <w:t xml:space="preserve">so they can’t be </w:t>
      </w:r>
      <w:r w:rsidRPr="004A3FFA">
        <w:rPr>
          <w:rStyle w:val="Emphasis"/>
        </w:rPr>
        <w:t xml:space="preserve">whimsically undone </w:t>
      </w:r>
      <w:r w:rsidRPr="004A3FFA">
        <w:rPr>
          <w:sz w:val="16"/>
        </w:rPr>
        <w:t>by executive fiat.</w:t>
      </w:r>
    </w:p>
    <w:p w14:paraId="77569E03" w14:textId="77777777" w:rsidR="00307E94" w:rsidRPr="004A3FFA" w:rsidRDefault="00307E94" w:rsidP="00307E94">
      <w:pPr>
        <w:rPr>
          <w:sz w:val="16"/>
        </w:rPr>
      </w:pPr>
      <w:r w:rsidRPr="004A3FFA">
        <w:rPr>
          <w:sz w:val="16"/>
        </w:rPr>
        <w:t xml:space="preserve">If the administration opened previously protected lands to oil and gas drilling, </w:t>
      </w:r>
      <w:r w:rsidRPr="004A3FFA">
        <w:rPr>
          <w:rStyle w:val="StyleUnderline"/>
        </w:rPr>
        <w:t>a</w:t>
      </w:r>
      <w:r w:rsidRPr="004A3FFA">
        <w:rPr>
          <w:sz w:val="16"/>
        </w:rPr>
        <w:t xml:space="preserve"> Democratic </w:t>
      </w:r>
      <w:r w:rsidRPr="004A3FFA">
        <w:rPr>
          <w:rStyle w:val="StyleUnderline"/>
        </w:rPr>
        <w:t>majority could</w:t>
      </w:r>
      <w:r w:rsidRPr="004A3FFA">
        <w:rPr>
          <w:sz w:val="16"/>
        </w:rPr>
        <w:t xml:space="preserve"> pass a law </w:t>
      </w:r>
      <w:r w:rsidRPr="00015DD2">
        <w:rPr>
          <w:rStyle w:val="Emphasis"/>
          <w:highlight w:val="green"/>
        </w:rPr>
        <w:t>re-protect</w:t>
      </w:r>
      <w:r w:rsidRPr="004A3FFA">
        <w:rPr>
          <w:sz w:val="16"/>
        </w:rPr>
        <w:t xml:space="preserve">ing those </w:t>
      </w:r>
      <w:r w:rsidRPr="00015DD2">
        <w:rPr>
          <w:rStyle w:val="StyleUnderline"/>
          <w:highlight w:val="green"/>
        </w:rPr>
        <w:t xml:space="preserve">lands </w:t>
      </w:r>
      <w:r w:rsidRPr="004A3FFA">
        <w:rPr>
          <w:rStyle w:val="StyleUnderline"/>
        </w:rPr>
        <w:t>or</w:t>
      </w:r>
      <w:r w:rsidRPr="004A3FFA">
        <w:rPr>
          <w:sz w:val="16"/>
        </w:rPr>
        <w:t xml:space="preserve"> at least </w:t>
      </w:r>
      <w:r w:rsidRPr="004A3FFA">
        <w:rPr>
          <w:rStyle w:val="StyleUnderline"/>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StyleUnderline"/>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50F8CB34" w14:textId="77777777" w:rsidR="00307E94" w:rsidRPr="004A3FFA" w:rsidRDefault="00307E94" w:rsidP="00307E94">
      <w:pPr>
        <w:rPr>
          <w:sz w:val="16"/>
        </w:rPr>
      </w:pPr>
      <w:r w:rsidRPr="004A3FFA">
        <w:rPr>
          <w:sz w:val="16"/>
        </w:rPr>
        <w:t xml:space="preserve">The power of the purse again is crucial here. Suppose Trump tries to defund renewable energy research and instead subsidizes fossil fuels heavily. A </w:t>
      </w:r>
      <w:r w:rsidRPr="004A3FFA">
        <w:rPr>
          <w:rStyle w:val="StyleUnderline"/>
        </w:rPr>
        <w:t>Dem</w:t>
      </w:r>
      <w:r w:rsidRPr="004A3FFA">
        <w:rPr>
          <w:sz w:val="16"/>
        </w:rPr>
        <w:t xml:space="preserve">ocratic-controlled </w:t>
      </w:r>
      <w:r w:rsidRPr="00015DD2">
        <w:rPr>
          <w:rStyle w:val="Emphasis"/>
          <w:highlight w:val="green"/>
        </w:rPr>
        <w:t>Appropriations</w:t>
      </w:r>
      <w:r w:rsidRPr="00015DD2">
        <w:rPr>
          <w:rStyle w:val="StyleUnderline"/>
          <w:highlight w:val="green"/>
        </w:rPr>
        <w:t xml:space="preserve"> </w:t>
      </w:r>
      <w:r w:rsidRPr="004A3FFA">
        <w:rPr>
          <w:rStyle w:val="StyleUnderline"/>
        </w:rPr>
        <w:t xml:space="preserve">Committee </w:t>
      </w:r>
      <w:r w:rsidRPr="00015DD2">
        <w:rPr>
          <w:rStyle w:val="StyleUnderline"/>
          <w:highlight w:val="green"/>
        </w:rPr>
        <w:t>can</w:t>
      </w:r>
      <w:r w:rsidRPr="00015DD2">
        <w:rPr>
          <w:sz w:val="16"/>
          <w:highlight w:val="green"/>
        </w:rPr>
        <w:t xml:space="preserve"> </w:t>
      </w:r>
      <w:r w:rsidRPr="004A3FFA">
        <w:rPr>
          <w:sz w:val="16"/>
        </w:rPr>
        <w:t xml:space="preserve">write budgets that do the opposite: </w:t>
      </w:r>
      <w:r w:rsidRPr="00015DD2">
        <w:rPr>
          <w:rStyle w:val="StyleUnderline"/>
          <w:highlight w:val="green"/>
        </w:rPr>
        <w:t xml:space="preserve">boost </w:t>
      </w:r>
      <w:r w:rsidRPr="004A3FFA">
        <w:rPr>
          <w:rStyle w:val="StyleUnderline"/>
        </w:rPr>
        <w:t xml:space="preserve">funding for </w:t>
      </w:r>
      <w:r w:rsidRPr="00015DD2">
        <w:rPr>
          <w:rStyle w:val="Emphasis"/>
          <w:highlight w:val="green"/>
        </w:rPr>
        <w:t>solar</w:t>
      </w:r>
      <w:r w:rsidRPr="00015DD2">
        <w:rPr>
          <w:rStyle w:val="StyleUnderline"/>
          <w:highlight w:val="green"/>
        </w:rPr>
        <w:t xml:space="preserve"> and </w:t>
      </w:r>
      <w:r w:rsidRPr="00015DD2">
        <w:rPr>
          <w:rStyle w:val="Emphasis"/>
          <w:highlight w:val="green"/>
        </w:rPr>
        <w:t>wind</w:t>
      </w:r>
      <w:r w:rsidRPr="00015DD2">
        <w:rPr>
          <w:rStyle w:val="StyleUnderline"/>
          <w:highlight w:val="green"/>
        </w:rPr>
        <w:t xml:space="preserve"> </w:t>
      </w:r>
      <w:r w:rsidRPr="004A3FFA">
        <w:rPr>
          <w:rStyle w:val="StyleUnderline"/>
        </w:rPr>
        <w:t>energy</w:t>
      </w:r>
      <w:r w:rsidRPr="004A3FFA">
        <w:rPr>
          <w:sz w:val="16"/>
        </w:rPr>
        <w:t xml:space="preserve"> projects, for </w:t>
      </w:r>
      <w:r w:rsidRPr="00015DD2">
        <w:rPr>
          <w:rStyle w:val="Emphasis"/>
          <w:highlight w:val="green"/>
        </w:rPr>
        <w:t>e</w:t>
      </w:r>
      <w:r w:rsidRPr="004A3FFA">
        <w:rPr>
          <w:sz w:val="16"/>
        </w:rPr>
        <w:t xml:space="preserve">lectric </w:t>
      </w:r>
      <w:r w:rsidRPr="00015DD2">
        <w:rPr>
          <w:rStyle w:val="Emphasis"/>
          <w:highlight w:val="green"/>
        </w:rPr>
        <w:t>v</w:t>
      </w:r>
      <w:r w:rsidRPr="004A3FFA">
        <w:rPr>
          <w:sz w:val="16"/>
        </w:rPr>
        <w:t xml:space="preserve">ehicle </w:t>
      </w:r>
      <w:r w:rsidRPr="004A3FFA">
        <w:rPr>
          <w:rStyle w:val="StyleUnderline"/>
        </w:rPr>
        <w:t>infrastructure</w:t>
      </w:r>
      <w:r w:rsidRPr="004A3FFA">
        <w:rPr>
          <w:sz w:val="16"/>
        </w:rPr>
        <w:t xml:space="preserve">, for </w:t>
      </w:r>
      <w:r w:rsidRPr="00015DD2">
        <w:rPr>
          <w:rStyle w:val="StyleUnderline"/>
          <w:highlight w:val="green"/>
        </w:rPr>
        <w:t xml:space="preserve">climate </w:t>
      </w:r>
      <w:r w:rsidRPr="00015DD2">
        <w:rPr>
          <w:rStyle w:val="Emphasis"/>
          <w:highlight w:val="green"/>
        </w:rPr>
        <w:t>adaptation</w:t>
      </w:r>
      <w:r w:rsidRPr="004A3FFA">
        <w:rPr>
          <w:sz w:val="16"/>
        </w:rPr>
        <w:t xml:space="preserve"> in vulnerable communities.</w:t>
      </w:r>
    </w:p>
    <w:p w14:paraId="73987C4E" w14:textId="77777777" w:rsidR="00307E94" w:rsidRPr="004A3FFA" w:rsidRDefault="00307E94" w:rsidP="00307E94">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3BE5A430" w14:textId="77777777" w:rsidR="00307E94" w:rsidRPr="004A3FFA" w:rsidRDefault="00307E94" w:rsidP="00307E94">
      <w:pPr>
        <w:rPr>
          <w:sz w:val="16"/>
        </w:rPr>
      </w:pPr>
      <w:r w:rsidRPr="004A3FFA">
        <w:rPr>
          <w:sz w:val="16"/>
        </w:rPr>
        <w:t xml:space="preserve">Oversight is another piece of the puzzle. Right now, </w:t>
      </w:r>
      <w:r w:rsidRPr="004A3FFA">
        <w:rPr>
          <w:rStyle w:val="StyleUnderline"/>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StyleUnderline"/>
        </w:rPr>
        <w:t>Dem</w:t>
      </w:r>
      <w:r w:rsidRPr="004A3FFA">
        <w:rPr>
          <w:sz w:val="16"/>
        </w:rPr>
        <w:t xml:space="preserve">ocratic </w:t>
      </w:r>
      <w:r w:rsidRPr="004A3FFA">
        <w:rPr>
          <w:rStyle w:val="StyleUnderline"/>
        </w:rPr>
        <w:t xml:space="preserve">majority would </w:t>
      </w:r>
      <w:r w:rsidRPr="004A3FFA">
        <w:rPr>
          <w:rStyle w:val="Emphasis"/>
        </w:rPr>
        <w:t>haul those people in</w:t>
      </w:r>
      <w:r w:rsidRPr="004A3FFA">
        <w:rPr>
          <w:rStyle w:val="StyleUnderline"/>
        </w:rPr>
        <w:t xml:space="preserve"> for questioning</w:t>
      </w:r>
      <w:r w:rsidRPr="004A3FFA">
        <w:rPr>
          <w:sz w:val="16"/>
        </w:rPr>
        <w:t>.</w:t>
      </w:r>
    </w:p>
    <w:p w14:paraId="73D895FC" w14:textId="77777777" w:rsidR="00307E94" w:rsidRPr="004A3FFA" w:rsidRDefault="00307E94" w:rsidP="00307E94">
      <w:pPr>
        <w:rPr>
          <w:sz w:val="16"/>
        </w:rPr>
      </w:pPr>
      <w:r w:rsidRPr="004A3FFA">
        <w:rPr>
          <w:sz w:val="16"/>
        </w:rPr>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56FEC880" w14:textId="77777777" w:rsidR="00307E94" w:rsidRPr="004A3FFA" w:rsidRDefault="00307E94" w:rsidP="00307E94">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075EBC55" w14:textId="77777777" w:rsidR="00307E94" w:rsidRPr="004A3FFA" w:rsidRDefault="00307E94" w:rsidP="00307E94">
      <w:pPr>
        <w:rPr>
          <w:sz w:val="16"/>
        </w:rPr>
      </w:pPr>
      <w:r w:rsidRPr="004A3FFA">
        <w:rPr>
          <w:sz w:val="16"/>
        </w:rPr>
        <w:t xml:space="preserve">A Democratic </w:t>
      </w:r>
      <w:r w:rsidRPr="00682621">
        <w:rPr>
          <w:rStyle w:val="StyleUnderline"/>
        </w:rPr>
        <w:t>Congress can</w:t>
      </w:r>
      <w:r w:rsidRPr="004A3FFA">
        <w:rPr>
          <w:sz w:val="16"/>
        </w:rPr>
        <w:t xml:space="preserve"> also </w:t>
      </w:r>
      <w:r w:rsidRPr="00015DD2">
        <w:rPr>
          <w:rStyle w:val="StyleUnderline"/>
          <w:highlight w:val="green"/>
        </w:rPr>
        <w:t>bring</w:t>
      </w:r>
      <w:r w:rsidRPr="00015DD2">
        <w:rPr>
          <w:sz w:val="16"/>
          <w:highlight w:val="green"/>
        </w:rPr>
        <w:t xml:space="preserve"> </w:t>
      </w:r>
      <w:r w:rsidRPr="004A3FFA">
        <w:rPr>
          <w:sz w:val="16"/>
        </w:rPr>
        <w:t xml:space="preserve">the U.S. </w:t>
      </w:r>
      <w:r w:rsidRPr="00682621">
        <w:rPr>
          <w:rStyle w:val="StyleUnderline"/>
        </w:rPr>
        <w:t>back</w:t>
      </w:r>
      <w:r w:rsidRPr="004A3FFA">
        <w:rPr>
          <w:sz w:val="16"/>
        </w:rPr>
        <w:t xml:space="preserve"> into </w:t>
      </w:r>
      <w:r w:rsidRPr="00015DD2">
        <w:rPr>
          <w:rStyle w:val="Emphasis"/>
          <w:highlight w:val="green"/>
        </w:rPr>
        <w:t>global leadership</w:t>
      </w:r>
      <w:r w:rsidRPr="00015DD2">
        <w:rPr>
          <w:rStyle w:val="StyleUnderline"/>
          <w:highlight w:val="green"/>
        </w:rPr>
        <w:t xml:space="preserve"> on climate change</w:t>
      </w:r>
      <w:r w:rsidRPr="004A3FFA">
        <w:rPr>
          <w:sz w:val="16"/>
        </w:rPr>
        <w:t xml:space="preserve">. While Trump might not want to rejoin the Paris Climate Agreement or other global accords, </w:t>
      </w:r>
      <w:r w:rsidRPr="00682621">
        <w:rPr>
          <w:rStyle w:val="StyleUnderline"/>
        </w:rPr>
        <w:t xml:space="preserve">Congress can </w:t>
      </w:r>
      <w:r w:rsidRPr="00015DD2">
        <w:rPr>
          <w:rStyle w:val="StyleUnderline"/>
          <w:highlight w:val="green"/>
        </w:rPr>
        <w:t xml:space="preserve">work </w:t>
      </w:r>
      <w:r w:rsidRPr="00015DD2">
        <w:rPr>
          <w:rStyle w:val="Emphasis"/>
          <w:highlight w:val="green"/>
        </w:rPr>
        <w:t>diplomatically</w:t>
      </w:r>
      <w:r w:rsidRPr="00015DD2">
        <w:rPr>
          <w:sz w:val="16"/>
          <w:highlight w:val="green"/>
        </w:rPr>
        <w:t xml:space="preserve"> </w:t>
      </w:r>
      <w:r w:rsidRPr="004A3FFA">
        <w:rPr>
          <w:sz w:val="16"/>
        </w:rPr>
        <w:t xml:space="preserve">by </w:t>
      </w:r>
      <w:r w:rsidRPr="00682621">
        <w:rPr>
          <w:rStyle w:val="StyleUnderline"/>
        </w:rPr>
        <w:t>forming committees or delegations</w:t>
      </w:r>
      <w:r w:rsidRPr="004A3FFA">
        <w:rPr>
          <w:sz w:val="16"/>
        </w:rPr>
        <w:t xml:space="preserve"> that coordinate </w:t>
      </w:r>
      <w:r w:rsidRPr="00682621">
        <w:rPr>
          <w:rStyle w:val="StyleUnderline"/>
        </w:rPr>
        <w:t>with international allies</w:t>
      </w:r>
      <w:r w:rsidRPr="004A3FFA">
        <w:rPr>
          <w:sz w:val="16"/>
        </w:rPr>
        <w:t>. They can pass resolutions stating America’s commitment to these causes, showing the world that Trump doesn’t speak for all of us on this.</w:t>
      </w:r>
    </w:p>
    <w:p w14:paraId="586BB696" w14:textId="77777777" w:rsidR="00307E94" w:rsidRPr="004A3FFA" w:rsidRDefault="00307E94" w:rsidP="00307E94">
      <w:pPr>
        <w:rPr>
          <w:sz w:val="16"/>
        </w:rPr>
      </w:pPr>
      <w:r w:rsidRPr="004A3FFA">
        <w:rPr>
          <w:sz w:val="16"/>
        </w:rPr>
        <w:t xml:space="preserve">They </w:t>
      </w:r>
      <w:r w:rsidRPr="00015DD2">
        <w:rPr>
          <w:rStyle w:val="StyleUnderline"/>
          <w:highlight w:val="green"/>
        </w:rPr>
        <w:t>could</w:t>
      </w:r>
      <w:r w:rsidRPr="00015DD2">
        <w:rPr>
          <w:sz w:val="16"/>
          <w:highlight w:val="green"/>
        </w:rPr>
        <w:t xml:space="preserve"> </w:t>
      </w:r>
      <w:r w:rsidRPr="004A3FFA">
        <w:rPr>
          <w:sz w:val="16"/>
        </w:rPr>
        <w:t xml:space="preserve">even </w:t>
      </w:r>
      <w:r w:rsidRPr="00461B4F">
        <w:rPr>
          <w:rStyle w:val="Emphasis"/>
        </w:rPr>
        <w:t>condition</w:t>
      </w:r>
      <w:r w:rsidRPr="004A3FFA">
        <w:rPr>
          <w:sz w:val="16"/>
        </w:rPr>
        <w:t xml:space="preserve"> certain trade </w:t>
      </w:r>
      <w:r w:rsidRPr="00015DD2">
        <w:rPr>
          <w:rStyle w:val="Emphasis"/>
          <w:highlight w:val="green"/>
        </w:rPr>
        <w:t>deals</w:t>
      </w:r>
      <w:r w:rsidRPr="00015DD2">
        <w:rPr>
          <w:rStyle w:val="StyleUnderline"/>
          <w:highlight w:val="green"/>
        </w:rPr>
        <w:t xml:space="preserve"> </w:t>
      </w:r>
      <w:r w:rsidRPr="00682621">
        <w:rPr>
          <w:rStyle w:val="StyleUnderline"/>
        </w:rPr>
        <w:t>or</w:t>
      </w:r>
      <w:r w:rsidRPr="004A3FFA">
        <w:rPr>
          <w:sz w:val="16"/>
        </w:rPr>
        <w:t xml:space="preserve"> foreign </w:t>
      </w:r>
      <w:r w:rsidRPr="00682621">
        <w:rPr>
          <w:rStyle w:val="StyleUnderline"/>
        </w:rPr>
        <w:t xml:space="preserve">aid </w:t>
      </w:r>
      <w:r w:rsidRPr="00015DD2">
        <w:rPr>
          <w:rStyle w:val="StyleUnderline"/>
          <w:highlight w:val="green"/>
        </w:rPr>
        <w:t xml:space="preserve">on environmental </w:t>
      </w:r>
      <w:r w:rsidRPr="00015DD2">
        <w:rPr>
          <w:rStyle w:val="Emphasis"/>
          <w:highlight w:val="green"/>
        </w:rPr>
        <w:t>standards</w:t>
      </w:r>
      <w:r w:rsidRPr="004A3FFA">
        <w:rPr>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37486AB0" w14:textId="77777777" w:rsidR="00307E94" w:rsidRPr="004A3FFA" w:rsidRDefault="00307E94" w:rsidP="00307E94">
      <w:pPr>
        <w:rPr>
          <w:sz w:val="16"/>
        </w:rPr>
      </w:pPr>
      <w:r w:rsidRPr="004A3FFA">
        <w:rPr>
          <w:sz w:val="16"/>
        </w:rPr>
        <w:t xml:space="preserve">Let’s not forget disaster preparedness and response. </w:t>
      </w:r>
      <w:r w:rsidRPr="004A3FFA">
        <w:rPr>
          <w:rStyle w:val="StyleUnderline"/>
        </w:rPr>
        <w:t>As climate change fuels</w:t>
      </w:r>
      <w:r w:rsidRPr="004A3FFA">
        <w:rPr>
          <w:sz w:val="16"/>
        </w:rPr>
        <w:t xml:space="preserve"> more </w:t>
      </w:r>
      <w:r w:rsidRPr="004A3FFA">
        <w:rPr>
          <w:rStyle w:val="StyleUnderline"/>
        </w:rPr>
        <w:t>extreme weather</w:t>
      </w:r>
      <w:r w:rsidRPr="004A3FFA">
        <w:rPr>
          <w:sz w:val="16"/>
        </w:rPr>
        <w:t xml:space="preserve">, we need a government that helps, not one that denies what’s happening. A </w:t>
      </w:r>
      <w:r w:rsidRPr="004A3FFA">
        <w:rPr>
          <w:rStyle w:val="StyleUnderline"/>
        </w:rPr>
        <w:t>Dem</w:t>
      </w:r>
      <w:r w:rsidRPr="004A3FFA">
        <w:rPr>
          <w:sz w:val="16"/>
        </w:rPr>
        <w:t xml:space="preserve">ocratic </w:t>
      </w:r>
      <w:r w:rsidRPr="004A3FFA">
        <w:rPr>
          <w:rStyle w:val="StyleUnderline"/>
        </w:rPr>
        <w:t>majority would</w:t>
      </w:r>
      <w:r w:rsidRPr="004A3FFA">
        <w:rPr>
          <w:sz w:val="16"/>
        </w:rPr>
        <w:t xml:space="preserve"> </w:t>
      </w:r>
      <w:r w:rsidRPr="00015DD2">
        <w:rPr>
          <w:rStyle w:val="StyleUnderline"/>
          <w:highlight w:val="green"/>
        </w:rPr>
        <w:t>prioritize</w:t>
      </w:r>
      <w:r w:rsidRPr="00015DD2">
        <w:rPr>
          <w:sz w:val="16"/>
          <w:highlight w:val="green"/>
        </w:rPr>
        <w:t xml:space="preserve"> </w:t>
      </w:r>
      <w:r w:rsidRPr="004A3FFA">
        <w:rPr>
          <w:sz w:val="16"/>
        </w:rPr>
        <w:t xml:space="preserve">funding for </w:t>
      </w:r>
      <w:r w:rsidRPr="00015DD2">
        <w:rPr>
          <w:rStyle w:val="Emphasis"/>
          <w:highlight w:val="green"/>
        </w:rPr>
        <w:t>FEMA</w:t>
      </w:r>
      <w:r w:rsidRPr="00015DD2">
        <w:rPr>
          <w:rStyle w:val="StyleUnderline"/>
          <w:highlight w:val="green"/>
        </w:rPr>
        <w:t xml:space="preserve"> and</w:t>
      </w:r>
      <w:r w:rsidRPr="00015DD2">
        <w:rPr>
          <w:sz w:val="16"/>
          <w:highlight w:val="green"/>
        </w:rPr>
        <w:t xml:space="preserve"> </w:t>
      </w:r>
      <w:r w:rsidRPr="004A3FFA">
        <w:rPr>
          <w:sz w:val="16"/>
        </w:rPr>
        <w:t xml:space="preserve">other </w:t>
      </w:r>
      <w:r w:rsidRPr="00015DD2">
        <w:rPr>
          <w:rStyle w:val="Emphasis"/>
          <w:highlight w:val="gree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7031C5BD" w14:textId="77777777" w:rsidR="00307E94" w:rsidRPr="004A3FFA" w:rsidRDefault="00307E94" w:rsidP="00307E94">
      <w:pPr>
        <w:rPr>
          <w:sz w:val="16"/>
        </w:rPr>
      </w:pPr>
      <w:r w:rsidRPr="004A3FFA">
        <w:rPr>
          <w:rStyle w:val="StyleUnderline"/>
        </w:rPr>
        <w:t>The environment</w:t>
      </w:r>
      <w:r w:rsidRPr="004A3FFA">
        <w:rPr>
          <w:sz w:val="16"/>
        </w:rPr>
        <w:t xml:space="preserve"> might not always dominate headlines, but it </w:t>
      </w:r>
      <w:r w:rsidRPr="004A3FFA">
        <w:rPr>
          <w:rStyle w:val="StyleUnderline"/>
        </w:rPr>
        <w:t>underpins</w:t>
      </w:r>
      <w:r w:rsidRPr="004A3FFA">
        <w:rPr>
          <w:sz w:val="16"/>
        </w:rPr>
        <w:t xml:space="preserve"> everything, our </w:t>
      </w:r>
      <w:r w:rsidRPr="004A3FFA">
        <w:rPr>
          <w:rStyle w:val="Emphasis"/>
        </w:rPr>
        <w:t>health</w:t>
      </w:r>
      <w:r w:rsidRPr="004A3FFA">
        <w:rPr>
          <w:sz w:val="16"/>
        </w:rPr>
        <w:t xml:space="preserve">, our </w:t>
      </w:r>
      <w:r w:rsidRPr="004A3FFA">
        <w:rPr>
          <w:rStyle w:val="Emphasis"/>
        </w:rPr>
        <w:t>economy</w:t>
      </w:r>
      <w:r w:rsidRPr="004A3FFA">
        <w:rPr>
          <w:sz w:val="16"/>
        </w:rPr>
        <w:t xml:space="preserve">, </w:t>
      </w:r>
      <w:r w:rsidRPr="004A3FFA">
        <w:rPr>
          <w:rStyle w:val="StyleUnderline"/>
        </w:rPr>
        <w:t xml:space="preserve">our very </w:t>
      </w:r>
      <w:r w:rsidRPr="004A3FFA">
        <w:rPr>
          <w:rStyle w:val="Emphasis"/>
        </w:rPr>
        <w:t>lives</w:t>
      </w:r>
      <w:r w:rsidRPr="004A3FFA">
        <w:rPr>
          <w:sz w:val="16"/>
        </w:rPr>
        <w:t>. By saving our environmental protections and investing in clean energy, a Democratic Congress would also be saving countless American lives and livelihoods, not to mention preserving the country’s natural heritage.</w:t>
      </w:r>
    </w:p>
    <w:p w14:paraId="407BE1C4" w14:textId="77777777" w:rsidR="00307E94" w:rsidRPr="004A3FFA" w:rsidRDefault="00307E94" w:rsidP="00307E94">
      <w:pPr>
        <w:rPr>
          <w:sz w:val="16"/>
        </w:rPr>
      </w:pPr>
      <w:r w:rsidRPr="00461B4F">
        <w:rPr>
          <w:rStyle w:val="Emphasis"/>
        </w:rPr>
        <w:t>We owe it to future gen</w:t>
      </w:r>
      <w:r w:rsidRPr="00461B4F">
        <w:rPr>
          <w:rStyle w:val="StyleUnderline"/>
        </w:rPr>
        <w:t>eration</w:t>
      </w:r>
      <w:r w:rsidRPr="00461B4F">
        <w:rPr>
          <w:rStyle w:val="Emphasis"/>
        </w:rPr>
        <w:t>s</w:t>
      </w:r>
      <w:r w:rsidRPr="00682621">
        <w:rPr>
          <w:rStyle w:val="StyleUnderline"/>
        </w:rPr>
        <w:t xml:space="preserve"> to act</w:t>
      </w:r>
      <w:r w:rsidRPr="004A3FFA">
        <w:rPr>
          <w:sz w:val="16"/>
        </w:rPr>
        <w:t xml:space="preserve"> as </w:t>
      </w:r>
      <w:r w:rsidRPr="00682621">
        <w:rPr>
          <w:rStyle w:val="StyleUnderline"/>
        </w:rPr>
        <w:t>responsible</w:t>
      </w:r>
      <w:r w:rsidRPr="004A3FFA">
        <w:rPr>
          <w:sz w:val="16"/>
        </w:rPr>
        <w:t xml:space="preserve"> stewards of the planet. Right now we’re headed in the opposite direction; </w:t>
      </w:r>
      <w:r w:rsidRPr="00015DD2">
        <w:rPr>
          <w:rStyle w:val="StyleUnderline"/>
          <w:highlight w:val="green"/>
        </w:rPr>
        <w:t xml:space="preserve">2026 is our </w:t>
      </w:r>
      <w:r w:rsidRPr="00015DD2">
        <w:rPr>
          <w:rStyle w:val="Emphasis"/>
          <w:highlight w:val="green"/>
        </w:rPr>
        <w:t xml:space="preserve">chance to correct </w:t>
      </w:r>
      <w:r w:rsidRPr="004A3FFA">
        <w:rPr>
          <w:rStyle w:val="Emphasis"/>
        </w:rPr>
        <w:t xml:space="preserve">that </w:t>
      </w:r>
      <w:r w:rsidRPr="00015DD2">
        <w:rPr>
          <w:rStyle w:val="Emphasis"/>
          <w:highlight w:val="green"/>
        </w:rPr>
        <w:t>course</w:t>
      </w:r>
      <w:r w:rsidRPr="004A3FFA">
        <w:rPr>
          <w:sz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6B90EAA7" w14:textId="77777777" w:rsidR="00307E94" w:rsidRPr="000A6287" w:rsidRDefault="00307E94" w:rsidP="00307E94">
      <w:pPr>
        <w:pStyle w:val="Analytic"/>
      </w:pPr>
    </w:p>
    <w:p w14:paraId="3677E71E" w14:textId="77777777" w:rsidR="007B2F57" w:rsidRPr="007B2F57" w:rsidRDefault="007B2F57" w:rsidP="007B2F57"/>
    <w:sectPr w:rsidR="007B2F57" w:rsidRPr="007B2F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59285" w14:textId="77777777" w:rsidR="006D7256" w:rsidRDefault="006D7256" w:rsidP="00066D2C">
      <w:r>
        <w:separator/>
      </w:r>
    </w:p>
  </w:endnote>
  <w:endnote w:type="continuationSeparator" w:id="0">
    <w:p w14:paraId="6B37A934" w14:textId="77777777" w:rsidR="006D7256" w:rsidRDefault="006D725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A6E7A" w14:textId="77777777" w:rsidR="006D7256" w:rsidRDefault="006D7256" w:rsidP="00066D2C">
      <w:r>
        <w:separator/>
      </w:r>
    </w:p>
  </w:footnote>
  <w:footnote w:type="continuationSeparator" w:id="0">
    <w:p w14:paraId="764CD7F3" w14:textId="77777777" w:rsidR="006D7256" w:rsidRDefault="006D725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398A"/>
    <w:multiLevelType w:val="hybridMultilevel"/>
    <w:tmpl w:val="52CCE1E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F7D26"/>
    <w:multiLevelType w:val="multilevel"/>
    <w:tmpl w:val="EDBC02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64072143">
    <w:abstractNumId w:val="0"/>
  </w:num>
  <w:num w:numId="2" w16cid:durableId="588734047">
    <w:abstractNumId w:val="1"/>
  </w:num>
  <w:num w:numId="3" w16cid:durableId="5003178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34B19"/>
    <w:rsid w:val="00001C7E"/>
    <w:rsid w:val="0000487C"/>
    <w:rsid w:val="00011386"/>
    <w:rsid w:val="00011FEF"/>
    <w:rsid w:val="00013C8B"/>
    <w:rsid w:val="00023AEF"/>
    <w:rsid w:val="000250CA"/>
    <w:rsid w:val="00025472"/>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B19"/>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E3"/>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5451"/>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4CA"/>
    <w:rsid w:val="002F5A47"/>
    <w:rsid w:val="002F636E"/>
    <w:rsid w:val="00300F2F"/>
    <w:rsid w:val="00304257"/>
    <w:rsid w:val="00304A78"/>
    <w:rsid w:val="00306FDE"/>
    <w:rsid w:val="00307E94"/>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E0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256"/>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F5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08C9"/>
    <w:rsid w:val="008C2555"/>
    <w:rsid w:val="008C29FB"/>
    <w:rsid w:val="008C5B87"/>
    <w:rsid w:val="008D0448"/>
    <w:rsid w:val="008D0677"/>
    <w:rsid w:val="008D0C9E"/>
    <w:rsid w:val="008D2F03"/>
    <w:rsid w:val="008D4BDF"/>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400"/>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5B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16AD"/>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34A7D"/>
  <w15:chartTrackingRefBased/>
  <w15:docId w15:val="{5BEAE476-ABD3-4242-B38B-C41FC2A5B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7E94"/>
    <w:rPr>
      <w:rFonts w:ascii="Helvetica" w:hAnsi="Helvetica" w:cs="Helvetica"/>
    </w:rPr>
  </w:style>
  <w:style w:type="paragraph" w:styleId="Heading1">
    <w:name w:val="heading 1"/>
    <w:aliases w:val="Pocket"/>
    <w:basedOn w:val="Normal"/>
    <w:next w:val="Normal"/>
    <w:link w:val="Heading1Char"/>
    <w:qFormat/>
    <w:rsid w:val="00307E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
    <w:basedOn w:val="Normal"/>
    <w:next w:val="Normal"/>
    <w:link w:val="Heading2Char"/>
    <w:uiPriority w:val="1"/>
    <w:qFormat/>
    <w:rsid w:val="00307E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307E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307E9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07E9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07E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E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E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E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7E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7E9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307E94"/>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307E94"/>
    <w:rPr>
      <w:color w:val="auto"/>
      <w:u w:val="none"/>
    </w:rPr>
  </w:style>
  <w:style w:type="character" w:customStyle="1" w:styleId="Heading1Char">
    <w:name w:val="Heading 1 Char"/>
    <w:aliases w:val="Pocket Char"/>
    <w:basedOn w:val="DefaultParagraphFont"/>
    <w:link w:val="Heading1"/>
    <w:rsid w:val="00307E94"/>
    <w:rPr>
      <w:rFonts w:ascii="Helvetica" w:eastAsiaTheme="majorEastAsia" w:hAnsi="Helvetica"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w:basedOn w:val="DefaultParagraphFont"/>
    <w:link w:val="Heading2"/>
    <w:uiPriority w:val="1"/>
    <w:rsid w:val="00307E94"/>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307E94"/>
    <w:rPr>
      <w:rFonts w:ascii="Helvetica" w:eastAsiaTheme="majorEastAsia" w:hAnsi="Helvetica"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307E94"/>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07E9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307E94"/>
    <w:rPr>
      <w:b w:val="0"/>
      <w:sz w:val="22"/>
      <w:u w:val="single"/>
    </w:rPr>
  </w:style>
  <w:style w:type="character" w:styleId="Strong">
    <w:name w:val="Strong"/>
    <w:basedOn w:val="DefaultParagraphFont"/>
    <w:uiPriority w:val="22"/>
    <w:qFormat/>
    <w:rsid w:val="00307E94"/>
    <w:rPr>
      <w:b/>
      <w:bCs/>
    </w:rPr>
  </w:style>
  <w:style w:type="character" w:styleId="BookTitle">
    <w:name w:val="Book Title"/>
    <w:basedOn w:val="DefaultParagraphFont"/>
    <w:uiPriority w:val="33"/>
    <w:qFormat/>
    <w:rsid w:val="00307E94"/>
    <w:rPr>
      <w:b/>
      <w:bCs/>
      <w:i/>
      <w:iCs/>
      <w:spacing w:val="5"/>
    </w:rPr>
  </w:style>
  <w:style w:type="character" w:customStyle="1" w:styleId="Heading5Char">
    <w:name w:val="Heading 5 Char"/>
    <w:basedOn w:val="DefaultParagraphFont"/>
    <w:link w:val="Heading5"/>
    <w:uiPriority w:val="9"/>
    <w:semiHidden/>
    <w:rsid w:val="00307E9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7E94"/>
  </w:style>
  <w:style w:type="paragraph" w:styleId="Header">
    <w:name w:val="header"/>
    <w:basedOn w:val="Normal"/>
    <w:link w:val="HeaderChar"/>
    <w:uiPriority w:val="99"/>
    <w:semiHidden/>
    <w:rsid w:val="00307E94"/>
    <w:pPr>
      <w:tabs>
        <w:tab w:val="center" w:pos="4680"/>
        <w:tab w:val="right" w:pos="9360"/>
      </w:tabs>
    </w:pPr>
  </w:style>
  <w:style w:type="character" w:customStyle="1" w:styleId="HeaderChar">
    <w:name w:val="Header Char"/>
    <w:basedOn w:val="DefaultParagraphFont"/>
    <w:link w:val="Header"/>
    <w:uiPriority w:val="99"/>
    <w:semiHidden/>
    <w:rsid w:val="00307E94"/>
    <w:rPr>
      <w:rFonts w:ascii="Helvetica" w:hAnsi="Helvetica" w:cs="Helvetica"/>
    </w:rPr>
  </w:style>
  <w:style w:type="paragraph" w:styleId="Footer">
    <w:name w:val="footer"/>
    <w:basedOn w:val="Normal"/>
    <w:link w:val="FooterChar"/>
    <w:uiPriority w:val="99"/>
    <w:semiHidden/>
    <w:rsid w:val="00307E94"/>
    <w:pPr>
      <w:tabs>
        <w:tab w:val="center" w:pos="4680"/>
        <w:tab w:val="right" w:pos="9360"/>
      </w:tabs>
    </w:pPr>
  </w:style>
  <w:style w:type="character" w:customStyle="1" w:styleId="FooterChar">
    <w:name w:val="Footer Char"/>
    <w:basedOn w:val="DefaultParagraphFont"/>
    <w:link w:val="Footer"/>
    <w:uiPriority w:val="99"/>
    <w:semiHidden/>
    <w:rsid w:val="00307E94"/>
    <w:rPr>
      <w:rFonts w:ascii="Helvetica" w:hAnsi="Helvetica" w:cs="Helvetica"/>
    </w:rPr>
  </w:style>
  <w:style w:type="paragraph" w:styleId="BodyText">
    <w:name w:val="Body Text"/>
    <w:basedOn w:val="Normal"/>
    <w:link w:val="BodyTextChar"/>
    <w:uiPriority w:val="99"/>
    <w:semiHidden/>
    <w:unhideWhenUsed/>
    <w:rsid w:val="00307E94"/>
    <w:pPr>
      <w:spacing w:after="120"/>
    </w:pPr>
  </w:style>
  <w:style w:type="character" w:customStyle="1" w:styleId="BodyTextChar">
    <w:name w:val="Body Text Char"/>
    <w:basedOn w:val="DefaultParagraphFont"/>
    <w:link w:val="BodyText"/>
    <w:uiPriority w:val="99"/>
    <w:semiHidden/>
    <w:rsid w:val="00307E94"/>
    <w:rPr>
      <w:rFonts w:ascii="Helvetica" w:hAnsi="Helvetica" w:cs="Helvetica"/>
    </w:rPr>
  </w:style>
  <w:style w:type="paragraph" w:styleId="NoSpacing">
    <w:name w:val="No Spacing"/>
    <w:link w:val="NoSpacingChar"/>
    <w:uiPriority w:val="99"/>
    <w:unhideWhenUsed/>
    <w:qFormat/>
    <w:rsid w:val="00307E9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07E9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307E94"/>
    <w:rPr>
      <w:color w:val="0563C1" w:themeColor="hyperlink"/>
      <w:u w:val="single"/>
    </w:rPr>
  </w:style>
  <w:style w:type="character" w:styleId="UnresolvedMention">
    <w:name w:val="Unresolved Mention"/>
    <w:basedOn w:val="DefaultParagraphFont"/>
    <w:uiPriority w:val="99"/>
    <w:semiHidden/>
    <w:unhideWhenUsed/>
    <w:rsid w:val="00307E94"/>
    <w:rPr>
      <w:color w:val="605E5C"/>
      <w:shd w:val="clear" w:color="auto" w:fill="E1DFDD"/>
    </w:rPr>
  </w:style>
  <w:style w:type="paragraph" w:customStyle="1" w:styleId="Undertag">
    <w:name w:val="Undertag"/>
    <w:link w:val="UndertagChar"/>
    <w:autoRedefine/>
    <w:uiPriority w:val="5"/>
    <w:qFormat/>
    <w:rsid w:val="00307E9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7E9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07E94"/>
    <w:rPr>
      <w:color w:val="833C0B" w:themeColor="accent2" w:themeShade="80"/>
    </w:rPr>
  </w:style>
  <w:style w:type="character" w:customStyle="1" w:styleId="AnalyticChar">
    <w:name w:val="Analytic Char"/>
    <w:basedOn w:val="DefaultParagraphFont"/>
    <w:link w:val="Analytic"/>
    <w:uiPriority w:val="5"/>
    <w:rsid w:val="00307E94"/>
    <w:rPr>
      <w:rFonts w:ascii="Helvetica" w:eastAsiaTheme="majorEastAsia" w:hAnsi="Helvetica" w:cstheme="majorBidi"/>
      <w:b/>
      <w:iCs/>
      <w:color w:val="833C0B" w:themeColor="accent2" w:themeShade="80"/>
      <w:sz w:val="26"/>
    </w:rPr>
  </w:style>
  <w:style w:type="paragraph" w:customStyle="1" w:styleId="Emphasis1">
    <w:name w:val="Emphasis1"/>
    <w:basedOn w:val="Normal"/>
    <w:link w:val="Emphasis"/>
    <w:autoRedefine/>
    <w:uiPriority w:val="8"/>
    <w:qFormat/>
    <w:rsid w:val="00134B19"/>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134B1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8C08C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025472"/>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307E94"/>
    <w:rPr>
      <w:rFonts w:ascii="Helvetica" w:eastAsiaTheme="majorEastAsia" w:hAnsi="Helvetica" w:cstheme="majorBidi"/>
      <w:i/>
      <w:iCs/>
      <w:color w:val="595959" w:themeColor="text1" w:themeTint="A6"/>
    </w:rPr>
  </w:style>
  <w:style w:type="character" w:customStyle="1" w:styleId="Heading7Char">
    <w:name w:val="Heading 7 Char"/>
    <w:basedOn w:val="DefaultParagraphFont"/>
    <w:link w:val="Heading7"/>
    <w:uiPriority w:val="9"/>
    <w:semiHidden/>
    <w:rsid w:val="00307E94"/>
    <w:rPr>
      <w:rFonts w:ascii="Helvetica" w:eastAsiaTheme="majorEastAsia" w:hAnsi="Helvetica" w:cstheme="majorBidi"/>
      <w:color w:val="595959" w:themeColor="text1" w:themeTint="A6"/>
    </w:rPr>
  </w:style>
  <w:style w:type="character" w:customStyle="1" w:styleId="Heading8Char">
    <w:name w:val="Heading 8 Char"/>
    <w:basedOn w:val="DefaultParagraphFont"/>
    <w:link w:val="Heading8"/>
    <w:uiPriority w:val="9"/>
    <w:semiHidden/>
    <w:rsid w:val="00307E94"/>
    <w:rPr>
      <w:rFonts w:ascii="Helvetica" w:eastAsiaTheme="majorEastAsia" w:hAnsi="Helvetica" w:cstheme="majorBidi"/>
      <w:i/>
      <w:iCs/>
      <w:color w:val="272727" w:themeColor="text1" w:themeTint="D8"/>
    </w:rPr>
  </w:style>
  <w:style w:type="character" w:customStyle="1" w:styleId="Heading9Char">
    <w:name w:val="Heading 9 Char"/>
    <w:basedOn w:val="DefaultParagraphFont"/>
    <w:link w:val="Heading9"/>
    <w:uiPriority w:val="9"/>
    <w:semiHidden/>
    <w:rsid w:val="00307E94"/>
    <w:rPr>
      <w:rFonts w:ascii="Helvetica" w:eastAsiaTheme="majorEastAsia" w:hAnsi="Helvetica" w:cstheme="majorBidi"/>
      <w:color w:val="272727" w:themeColor="text1" w:themeTint="D8"/>
    </w:rPr>
  </w:style>
  <w:style w:type="paragraph" w:styleId="ListParagraph">
    <w:name w:val="List Paragraph"/>
    <w:aliases w:val="6 font,List Paragraph1,List Paragraph2,Colorful List - Accent 11"/>
    <w:basedOn w:val="Normal"/>
    <w:uiPriority w:val="99"/>
    <w:qFormat/>
    <w:rsid w:val="00307E94"/>
    <w:pPr>
      <w:ind w:left="720"/>
      <w:contextualSpacing/>
    </w:pPr>
  </w:style>
  <w:style w:type="paragraph" w:styleId="Title">
    <w:name w:val="Title"/>
    <w:aliases w:val="Cites and Cards,UNDERLINE,Bold Underlined,title,Block Heading,Read This,Non Read Text,Debate Normal,Warrants"/>
    <w:basedOn w:val="Normal"/>
    <w:next w:val="Normal"/>
    <w:link w:val="TitleChar"/>
    <w:uiPriority w:val="7"/>
    <w:qFormat/>
    <w:rsid w:val="00307E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30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E94"/>
    <w:rPr>
      <w:rFonts w:ascii="Helvetica" w:eastAsiaTheme="majorEastAsia" w:hAnsi="Helvetica" w:cstheme="majorBidi"/>
      <w:color w:val="595959" w:themeColor="text1" w:themeTint="A6"/>
      <w:spacing w:val="15"/>
      <w:sz w:val="28"/>
      <w:szCs w:val="28"/>
    </w:rPr>
  </w:style>
  <w:style w:type="paragraph" w:styleId="Quote">
    <w:name w:val="Quote"/>
    <w:basedOn w:val="Normal"/>
    <w:next w:val="Normal"/>
    <w:link w:val="QuoteChar"/>
    <w:uiPriority w:val="29"/>
    <w:qFormat/>
    <w:rsid w:val="00307E94"/>
    <w:pPr>
      <w:spacing w:before="160"/>
      <w:jc w:val="center"/>
    </w:pPr>
    <w:rPr>
      <w:i/>
      <w:iCs/>
      <w:color w:val="404040" w:themeColor="text1" w:themeTint="BF"/>
    </w:rPr>
  </w:style>
  <w:style w:type="character" w:customStyle="1" w:styleId="QuoteChar">
    <w:name w:val="Quote Char"/>
    <w:basedOn w:val="DefaultParagraphFont"/>
    <w:link w:val="Quote"/>
    <w:uiPriority w:val="29"/>
    <w:rsid w:val="00307E94"/>
    <w:rPr>
      <w:rFonts w:ascii="Helvetica" w:hAnsi="Helvetica" w:cs="Helvetica"/>
      <w:i/>
      <w:iCs/>
      <w:color w:val="404040" w:themeColor="text1" w:themeTint="BF"/>
    </w:rPr>
  </w:style>
  <w:style w:type="character" w:styleId="IntenseEmphasis">
    <w:name w:val="Intense Emphasis"/>
    <w:basedOn w:val="DefaultParagraphFont"/>
    <w:uiPriority w:val="21"/>
    <w:qFormat/>
    <w:rsid w:val="00307E94"/>
    <w:rPr>
      <w:i/>
      <w:iCs/>
      <w:color w:val="2F5496" w:themeColor="accent1" w:themeShade="BF"/>
    </w:rPr>
  </w:style>
  <w:style w:type="paragraph" w:styleId="IntenseQuote">
    <w:name w:val="Intense Quote"/>
    <w:basedOn w:val="Normal"/>
    <w:next w:val="Normal"/>
    <w:link w:val="IntenseQuoteChar"/>
    <w:uiPriority w:val="30"/>
    <w:qFormat/>
    <w:rsid w:val="00307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E94"/>
    <w:rPr>
      <w:rFonts w:ascii="Helvetica" w:hAnsi="Helvetica" w:cs="Helvetica"/>
      <w:i/>
      <w:iCs/>
      <w:color w:val="2F5496" w:themeColor="accent1" w:themeShade="BF"/>
    </w:rPr>
  </w:style>
  <w:style w:type="character" w:styleId="IntenseReference">
    <w:name w:val="Intense Reference"/>
    <w:basedOn w:val="DefaultParagraphFont"/>
    <w:uiPriority w:val="32"/>
    <w:qFormat/>
    <w:rsid w:val="00307E94"/>
    <w:rPr>
      <w:b/>
      <w:bCs/>
      <w:smallCaps/>
      <w:color w:val="2F5496" w:themeColor="accent1" w:themeShade="BF"/>
      <w:spacing w:val="5"/>
    </w:rPr>
  </w:style>
  <w:style w:type="character" w:customStyle="1" w:styleId="Boxes">
    <w:name w:val="Boxes"/>
    <w:basedOn w:val="Emphasis"/>
    <w:qFormat/>
    <w:rsid w:val="00307E9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07E94"/>
    <w:rPr>
      <w:b w:val="0"/>
      <w:sz w:val="22"/>
      <w:u w:val="single"/>
    </w:rPr>
  </w:style>
  <w:style w:type="paragraph" w:customStyle="1" w:styleId="box">
    <w:name w:val="box"/>
    <w:basedOn w:val="Normal"/>
    <w:link w:val="boxChar"/>
    <w:autoRedefine/>
    <w:uiPriority w:val="5"/>
    <w:qFormat/>
    <w:rsid w:val="00307E94"/>
    <w:rPr>
      <w:rFonts w:asciiTheme="minorHAnsi" w:hAnsiTheme="minorHAnsi" w:cstheme="minorHAnsi"/>
      <w:b/>
      <w:iCs/>
      <w:u w:val="single"/>
      <w:bdr w:val="single" w:sz="8" w:space="0" w:color="auto"/>
    </w:rPr>
  </w:style>
  <w:style w:type="character" w:customStyle="1" w:styleId="boxChar">
    <w:name w:val="box Char"/>
    <w:basedOn w:val="DefaultParagraphFont"/>
    <w:link w:val="box"/>
    <w:uiPriority w:val="5"/>
    <w:rsid w:val="00307E94"/>
    <w:rPr>
      <w:rFonts w:cstheme="minorHAns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essreader.com/usa/austin-american-statesman/20251114/281582361901487" TargetMode="External"/><Relationship Id="rId13" Type="http://schemas.openxmlformats.org/officeDocument/2006/relationships/hyperlink" Target="https://www.opendemocracy.net/en/oureconomy/degrowth-delusion/"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cienceblog.com/team-claims-human-level-ai-is-impossible-ever/" TargetMode="External"/><Relationship Id="rId17" Type="http://schemas.openxmlformats.org/officeDocument/2006/relationships/hyperlink" Target="https://hbr.org/search?term=paul%20swartz&amp;search_type=search-all" TargetMode="External"/><Relationship Id="rId2" Type="http://schemas.openxmlformats.org/officeDocument/2006/relationships/numbering" Target="numbering.xml"/><Relationship Id="rId16" Type="http://schemas.openxmlformats.org/officeDocument/2006/relationships/hyperlink" Target="https://www.amazon.com/Imagination-Machine-Create-Companys-Future/dp/1647820863/ref=sr_1_1?keywords=Martin+Reeves%2C+The+Imagination+Machine&amp;qid=1596553141&amp;s=books&amp;sr=1-1"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hbr.org/search?term=martin%20reeves&amp;search_type=search-all" TargetMode="External"/><Relationship Id="rId10" Type="http://schemas.openxmlformats.org/officeDocument/2006/relationships/hyperlink" Target="https://www.societyandspace.org/articles/hyperobjects-by-timothy-morton" TargetMode="External"/><Relationship Id="rId19" Type="http://schemas.openxmlformats.org/officeDocument/2006/relationships/hyperlink" Target="http://www.scielo.org.co/scielo.php?script=sci_abstract&amp;pid=S1692-88572024000100275&amp;lng=en&amp;nrm=iso&amp;tlng=es" TargetMode="External"/><Relationship Id="rId4" Type="http://schemas.openxmlformats.org/officeDocument/2006/relationships/settings" Target="settings.xml"/><Relationship Id="rId9" Type="http://schemas.openxmlformats.org/officeDocument/2006/relationships/hyperlink" Target="https://www.elgaronline.com/monochap/book/9781802207484/chapter7.xml" TargetMode="External"/><Relationship Id="rId14" Type="http://schemas.openxmlformats.org/officeDocument/2006/relationships/hyperlink" Target="https://hbr.org/search?term=philipp%20carlsson-szlezak&amp;search_type=search-al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59108</Words>
  <Characters>336920</Characters>
  <Application>Microsoft Office Word</Application>
  <DocSecurity>0</DocSecurity>
  <Lines>2807</Lines>
  <Paragraphs>790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Vaden Kumar</dc:creator>
  <cp:keywords>6.0.0</cp:keywords>
  <dc:description/>
  <cp:lastModifiedBy>Riley Ney</cp:lastModifiedBy>
  <cp:revision>3</cp:revision>
  <dcterms:created xsi:type="dcterms:W3CDTF">2025-11-16T01:30:00Z</dcterms:created>
  <dcterms:modified xsi:type="dcterms:W3CDTF">2025-11-16T01:30:00Z</dcterms:modified>
</cp:coreProperties>
</file>