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6446" w14:textId="462368D9" w:rsidR="005D388F" w:rsidRDefault="00AA63C8" w:rsidP="00AA63C8">
      <w:pPr>
        <w:pStyle w:val="Heading1"/>
      </w:pPr>
      <w:r>
        <w:t>1NC – Round 4</w:t>
      </w:r>
    </w:p>
    <w:p w14:paraId="48EA816C" w14:textId="77777777" w:rsidR="00CC72DB" w:rsidRDefault="00CC72DB" w:rsidP="00CC72DB">
      <w:pPr>
        <w:pStyle w:val="Heading2"/>
      </w:pPr>
      <w:r>
        <w:t>OFF</w:t>
      </w:r>
    </w:p>
    <w:p w14:paraId="6773F98D" w14:textId="77777777" w:rsidR="00CC72DB" w:rsidRDefault="00CC72DB" w:rsidP="00CC72DB">
      <w:pPr>
        <w:pStyle w:val="Heading3"/>
      </w:pPr>
      <w:r>
        <w:t>1NC – OFF</w:t>
      </w:r>
    </w:p>
    <w:p w14:paraId="673996F3" w14:textId="77777777" w:rsidR="00CC72DB" w:rsidRPr="002B7F2F" w:rsidRDefault="00CC72DB" w:rsidP="00CC72DB">
      <w:r>
        <w:t>Competitiveness DA</w:t>
      </w:r>
    </w:p>
    <w:p w14:paraId="2760C45E" w14:textId="77777777" w:rsidR="00CC72DB" w:rsidRPr="008E2F95" w:rsidRDefault="00CC72DB" w:rsidP="00CC72DB">
      <w:pPr>
        <w:pStyle w:val="Heading4"/>
        <w:rPr>
          <w:u w:val="single"/>
        </w:rPr>
      </w:pPr>
      <w:r>
        <w:t xml:space="preserve">Trump industrial policy </w:t>
      </w:r>
      <w:r>
        <w:rPr>
          <w:u w:val="single"/>
        </w:rPr>
        <w:t>revives US competitiveness.</w:t>
      </w:r>
    </w:p>
    <w:p w14:paraId="465A06B1" w14:textId="77777777" w:rsidR="00CC72DB" w:rsidRPr="008E2F95" w:rsidRDefault="00CC72DB" w:rsidP="00CC72DB">
      <w:r w:rsidRPr="008E2F95">
        <w:rPr>
          <w:rStyle w:val="Style13ptBold"/>
        </w:rPr>
        <w:t>Sullivan 25</w:t>
      </w:r>
      <w:r>
        <w:t>, Arthur Sullivan Reporter and Senior Editor Focused On Global Economic Stories With A Geopolitical Angle., dw, 8-21-2025 ["Why Trump wants US government stake in chipmaker Intel – DW – 08/21/2025, available on:  https://www.dw.com/en/why-us-government-seeks-stake-in-chipmaker-intel/a-73701338, accessed:  8-26-2025]cdm</w:t>
      </w:r>
    </w:p>
    <w:p w14:paraId="06BF8527" w14:textId="77777777" w:rsidR="00CC72DB" w:rsidRDefault="00CC72DB" w:rsidP="00CC72DB">
      <w:r>
        <w:t xml:space="preserve">The White House has confirmed that the </w:t>
      </w:r>
      <w:r w:rsidRPr="008E2F95">
        <w:rPr>
          <w:rStyle w:val="StyleUnderline"/>
          <w:highlight w:val="green"/>
        </w:rPr>
        <w:t>Trump</w:t>
      </w:r>
      <w:r>
        <w:t xml:space="preserve"> administration </w:t>
      </w:r>
      <w:r w:rsidRPr="008E2F95">
        <w:rPr>
          <w:rStyle w:val="StyleUnderline"/>
          <w:highlight w:val="green"/>
        </w:rPr>
        <w:t>is in talks</w:t>
      </w:r>
      <w:r>
        <w:t xml:space="preserve"> </w:t>
      </w:r>
      <w:r w:rsidRPr="008E2F95">
        <w:rPr>
          <w:rStyle w:val="StyleUnderline"/>
          <w:highlight w:val="green"/>
        </w:rPr>
        <w:t>with Intel</w:t>
      </w:r>
      <w:r>
        <w:t xml:space="preserve"> </w:t>
      </w:r>
      <w:r w:rsidRPr="008E2F95">
        <w:rPr>
          <w:rStyle w:val="StyleUnderline"/>
          <w:highlight w:val="green"/>
        </w:rPr>
        <w:t>about acquiring</w:t>
      </w:r>
      <w:r>
        <w:t xml:space="preserve"> a stake of up to </w:t>
      </w:r>
      <w:r w:rsidRPr="008E2F95">
        <w:rPr>
          <w:rStyle w:val="StyleUnderline"/>
          <w:highlight w:val="green"/>
        </w:rPr>
        <w:t>10%</w:t>
      </w:r>
      <w:r>
        <w:t xml:space="preserve"> in the chipmaker.</w:t>
      </w:r>
    </w:p>
    <w:p w14:paraId="7C63DC44" w14:textId="77777777" w:rsidR="00CC72DB" w:rsidRDefault="00CC72DB" w:rsidP="00CC72DB">
      <w:r>
        <w:t>"The president wants to put America's needs first, both from a national security and economic perspective," White House Press Secretary Karoline Leavitt confirmed on Tuesday after days of media speculation over a possible deal.</w:t>
      </w:r>
    </w:p>
    <w:p w14:paraId="1E061843" w14:textId="77777777" w:rsidR="00CC72DB" w:rsidRDefault="00CC72DB" w:rsidP="00CC72DB">
      <w:r w:rsidRPr="008E2F95">
        <w:rPr>
          <w:rStyle w:val="StyleUnderline"/>
          <w:highlight w:val="green"/>
        </w:rPr>
        <w:t>Although</w:t>
      </w:r>
      <w:r>
        <w:t xml:space="preserve"> it would be </w:t>
      </w:r>
      <w:r w:rsidRPr="008E2F95">
        <w:rPr>
          <w:rStyle w:val="StyleUnderline"/>
          <w:highlight w:val="green"/>
        </w:rPr>
        <w:t>unusual</w:t>
      </w:r>
      <w:r>
        <w:t xml:space="preserve"> for the US government to take a stake in such a large company, it would align with President Donald Trump's trend of intervening in the free market during his second term.</w:t>
      </w:r>
    </w:p>
    <w:p w14:paraId="6ADD8A0B" w14:textId="77777777" w:rsidR="00CC72DB" w:rsidRDefault="00CC72DB" w:rsidP="00CC72DB">
      <w:r>
        <w:t>Chipmakers Nvidia and AMD recently agreed to pay around 15% of their sales in China to the US government.</w:t>
      </w:r>
    </w:p>
    <w:p w14:paraId="5005C1AE" w14:textId="77777777" w:rsidR="00CC72DB" w:rsidRDefault="00CC72DB" w:rsidP="00CC72DB">
      <w:r>
        <w:t>Another example was the recent sale of US Steel to Japan's Nippon Steel, a deal which gave the US government a so-called "golden share," giving President Trump sweeping veto power over US Steel's corporate decisions and the right to appoint a board member.</w:t>
      </w:r>
    </w:p>
    <w:p w14:paraId="07E40974" w14:textId="77777777" w:rsidR="00CC72DB" w:rsidRDefault="00CC72DB" w:rsidP="00CC72DB">
      <w:r>
        <w:t>There was also the announcement last month that the US government would become the biggest shareholder in the US's only operational rare earths mine, owned by MP Materials.</w:t>
      </w:r>
    </w:p>
    <w:p w14:paraId="524B676E" w14:textId="77777777" w:rsidR="00CC72DB" w:rsidRDefault="00CC72DB" w:rsidP="00CC72DB">
      <w:r>
        <w:t>More than a company?</w:t>
      </w:r>
    </w:p>
    <w:p w14:paraId="31CBBAF5" w14:textId="77777777" w:rsidR="00CC72DB" w:rsidRDefault="00CC72DB" w:rsidP="00CC72DB">
      <w:r>
        <w:t xml:space="preserve">"The </w:t>
      </w:r>
      <w:r w:rsidRPr="008E2F95">
        <w:rPr>
          <w:rStyle w:val="StyleUnderline"/>
          <w:highlight w:val="green"/>
        </w:rPr>
        <w:t>Trump</w:t>
      </w:r>
      <w:r>
        <w:t xml:space="preserve"> administration </w:t>
      </w:r>
      <w:r w:rsidRPr="008E2F95">
        <w:rPr>
          <w:rStyle w:val="StyleUnderline"/>
          <w:highlight w:val="green"/>
        </w:rPr>
        <w:t>is</w:t>
      </w:r>
      <w:r>
        <w:t xml:space="preserve"> really </w:t>
      </w:r>
      <w:r w:rsidRPr="008E2F95">
        <w:rPr>
          <w:rStyle w:val="StyleUnderline"/>
          <w:highlight w:val="green"/>
        </w:rPr>
        <w:t>taking a broad view</w:t>
      </w:r>
      <w:r>
        <w:t xml:space="preserve"> </w:t>
      </w:r>
      <w:r w:rsidRPr="008E2F95">
        <w:rPr>
          <w:rStyle w:val="StyleUnderline"/>
          <w:highlight w:val="green"/>
        </w:rPr>
        <w:t>of what is possible for US government interventions</w:t>
      </w:r>
      <w:r>
        <w:t xml:space="preserve"> in the private sector and very much pushing the limit," Geoffrey Gertz, senior fellow at the Center for a New American Security, told DW.</w:t>
      </w:r>
    </w:p>
    <w:p w14:paraId="6FD0143B" w14:textId="77777777" w:rsidR="00CC72DB" w:rsidRDefault="00CC72DB" w:rsidP="00CC72DB">
      <w:r>
        <w:t>He describes the recent moves as "unusual," drawing a distinction between other administrations' attempts to stimulate entire sectors and Trump's more personal, targeted approach.</w:t>
      </w:r>
    </w:p>
    <w:p w14:paraId="1CA5035D" w14:textId="77777777" w:rsidR="00CC72DB" w:rsidRDefault="00CC72DB" w:rsidP="00CC72DB">
      <w:r>
        <w:t>"They're cutting one-off deals with individual companies," he said. "That's quite a different approach from setting industry-wide industrial policy standards or guidelines."</w:t>
      </w:r>
    </w:p>
    <w:p w14:paraId="017EB7DE" w14:textId="77777777" w:rsidR="00CC72DB" w:rsidRDefault="00CC72DB" w:rsidP="00CC72DB">
      <w:r>
        <w:t xml:space="preserve">Yet </w:t>
      </w:r>
      <w:r w:rsidRPr="008E2F95">
        <w:rPr>
          <w:rStyle w:val="StyleUnderline"/>
          <w:highlight w:val="green"/>
        </w:rPr>
        <w:t>there is plenty of support for Trump's approach</w:t>
      </w:r>
      <w:r>
        <w:t xml:space="preserve">, </w:t>
      </w:r>
      <w:r w:rsidRPr="008E2F95">
        <w:rPr>
          <w:rStyle w:val="StyleUnderline"/>
          <w:highlight w:val="green"/>
        </w:rPr>
        <w:t>particularly</w:t>
      </w:r>
      <w:r>
        <w:t xml:space="preserve"> </w:t>
      </w:r>
      <w:r w:rsidRPr="008E2F95">
        <w:rPr>
          <w:rStyle w:val="StyleUnderline"/>
          <w:highlight w:val="green"/>
        </w:rPr>
        <w:t>when it comes to sectors</w:t>
      </w:r>
      <w:r>
        <w:t xml:space="preserve"> seen as strategically </w:t>
      </w:r>
      <w:r w:rsidRPr="008E2F95">
        <w:rPr>
          <w:rStyle w:val="StyleUnderline"/>
          <w:highlight w:val="green"/>
        </w:rPr>
        <w:t>important in the</w:t>
      </w:r>
      <w:r>
        <w:t xml:space="preserve"> US's ongoing </w:t>
      </w:r>
      <w:r w:rsidRPr="008E2F95">
        <w:rPr>
          <w:rStyle w:val="StyleUnderline"/>
          <w:highlight w:val="green"/>
        </w:rPr>
        <w:t>rivalry with China, such as semiconductors and rare earths</w:t>
      </w:r>
      <w:r>
        <w:t>.</w:t>
      </w:r>
    </w:p>
    <w:p w14:paraId="75607226" w14:textId="77777777" w:rsidR="00CC72DB" w:rsidRDefault="00CC72DB" w:rsidP="00CC72DB">
      <w:r>
        <w:t>Sujai Shivakumar, director of the Renewing American Innovation program at the Center for Strategic &amp; International Studies in Washington, DC, says the global semiconductor industry is not a "level-playing field" given the massive state support provided in countries like China and elsewhere.</w:t>
      </w:r>
    </w:p>
    <w:p w14:paraId="100805FC" w14:textId="77777777" w:rsidR="00CC72DB" w:rsidRDefault="00CC72DB" w:rsidP="00CC72DB">
      <w:r>
        <w:t>"Intel is more than just a company, and I think the decision to invest should be applauded," he told DW.</w:t>
      </w:r>
    </w:p>
    <w:p w14:paraId="1EDA3C09" w14:textId="77777777" w:rsidR="00CC72DB" w:rsidRDefault="00CC72DB" w:rsidP="00CC72DB">
      <w:r>
        <w:t xml:space="preserve">"It's time to understand that this kind of </w:t>
      </w:r>
      <w:r w:rsidRPr="008E2F95">
        <w:rPr>
          <w:rStyle w:val="StyleUnderline"/>
          <w:highlight w:val="green"/>
        </w:rPr>
        <w:t>industrial policy</w:t>
      </w:r>
      <w:r>
        <w:t xml:space="preserve"> </w:t>
      </w:r>
      <w:r w:rsidRPr="008E2F95">
        <w:rPr>
          <w:rStyle w:val="StyleUnderline"/>
          <w:highlight w:val="green"/>
        </w:rPr>
        <w:t>is</w:t>
      </w:r>
      <w:r>
        <w:t xml:space="preserve"> now </w:t>
      </w:r>
      <w:r w:rsidRPr="008E2F95">
        <w:rPr>
          <w:rStyle w:val="StyleUnderline"/>
          <w:highlight w:val="green"/>
        </w:rPr>
        <w:t>the norm across advanced economies</w:t>
      </w:r>
      <w:r>
        <w:t xml:space="preserve"> and that governments are providing this form of extensive support," he said. "</w:t>
      </w:r>
      <w:r w:rsidRPr="008E2F95">
        <w:rPr>
          <w:rStyle w:val="StyleUnderline"/>
          <w:highlight w:val="green"/>
        </w:rPr>
        <w:t>If we hold to this myth</w:t>
      </w:r>
      <w:r>
        <w:t xml:space="preserve"> </w:t>
      </w:r>
      <w:r w:rsidRPr="008E2F95">
        <w:rPr>
          <w:rStyle w:val="StyleUnderline"/>
          <w:highlight w:val="green"/>
        </w:rPr>
        <w:t>of a</w:t>
      </w:r>
      <w:r>
        <w:t xml:space="preserve"> purely </w:t>
      </w:r>
      <w:r w:rsidRPr="008E2F95">
        <w:rPr>
          <w:rStyle w:val="StyleUnderline"/>
          <w:highlight w:val="green"/>
        </w:rPr>
        <w:t>pure market</w:t>
      </w:r>
      <w:r>
        <w:t xml:space="preserve"> here in the US, </w:t>
      </w:r>
      <w:r w:rsidRPr="008E2F95">
        <w:rPr>
          <w:rStyle w:val="StyleUnderline"/>
          <w:highlight w:val="green"/>
        </w:rPr>
        <w:t>it risks ceding</w:t>
      </w:r>
      <w:r>
        <w:t xml:space="preserve"> the </w:t>
      </w:r>
      <w:r w:rsidRPr="008E2F95">
        <w:rPr>
          <w:rStyle w:val="StyleUnderline"/>
          <w:highlight w:val="green"/>
        </w:rPr>
        <w:t>ground for</w:t>
      </w:r>
      <w:r>
        <w:t xml:space="preserve"> one of </w:t>
      </w:r>
      <w:r w:rsidRPr="008E2F95">
        <w:rPr>
          <w:rStyle w:val="StyleUnderline"/>
          <w:highlight w:val="green"/>
        </w:rPr>
        <w:t>the most strategic industries</w:t>
      </w:r>
      <w:r>
        <w:t xml:space="preserve"> of the century."</w:t>
      </w:r>
    </w:p>
    <w:p w14:paraId="353DF48B" w14:textId="77777777" w:rsidR="00CC72DB" w:rsidRPr="00F04FD9" w:rsidRDefault="00CC72DB" w:rsidP="00CC72DB">
      <w:pPr>
        <w:pStyle w:val="Heading4"/>
      </w:pPr>
      <w:r>
        <w:t>W</w:t>
      </w:r>
      <w:r w:rsidRPr="00F04FD9">
        <w:t xml:space="preserve">orker-centric labor policies sacrifice </w:t>
      </w:r>
      <w:r>
        <w:t>US</w:t>
      </w:r>
      <w:r w:rsidRPr="00F04FD9">
        <w:t xml:space="preserve"> economic competitiveness</w:t>
      </w:r>
    </w:p>
    <w:p w14:paraId="24DB5915" w14:textId="77777777" w:rsidR="00CC72DB" w:rsidRPr="001159FE" w:rsidRDefault="00CC72DB" w:rsidP="00CC72DB">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0DF53347" w14:textId="77777777" w:rsidR="00CC72DB" w:rsidRDefault="00CC72DB" w:rsidP="00CC72DB">
      <w: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12BCEA8F" w14:textId="77777777" w:rsidR="00CC72DB" w:rsidRDefault="00CC72DB" w:rsidP="00CC72DB">
      <w:r>
        <w:t>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increase, a restoration of defined-benefit retirement plans, and a promise that all future expanded work be done in the Puget Sound area.</w:t>
      </w:r>
    </w:p>
    <w:p w14:paraId="747F3987" w14:textId="77777777" w:rsidR="00CC72DB" w:rsidRPr="001159FE" w:rsidRDefault="00CC72DB" w:rsidP="00CC72DB">
      <w:pPr>
        <w:rPr>
          <w:rStyle w:val="StyleUnderline"/>
        </w:rPr>
      </w:pPr>
      <w:r w:rsidRPr="001159FE">
        <w:rPr>
          <w:rStyle w:val="StyleUnderline"/>
        </w:rPr>
        <w:t xml:space="preserve">The question </w:t>
      </w:r>
      <w:r w:rsidRPr="00312F24">
        <w:rPr>
          <w:rStyle w:val="StyleUnderline"/>
          <w:highlight w:val="green"/>
        </w:rPr>
        <w:t>few are asking</w:t>
      </w:r>
      <w: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312F24">
        <w:rPr>
          <w:rStyle w:val="StyleUnderline"/>
          <w:highlight w:val="green"/>
        </w:rPr>
        <w:t>the U.S. economy</w:t>
      </w:r>
      <w:r>
        <w:t xml:space="preserve">. It’s one thing for a teachers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4FCED81E" w14:textId="77777777" w:rsidR="00CC72DB" w:rsidRDefault="00CC72DB" w:rsidP="00CC72DB">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4D45DC47" w14:textId="77777777" w:rsidR="00CC72DB" w:rsidRDefault="00CC72DB" w:rsidP="00CC72DB">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t xml:space="preserve"> have done that all too often, </w:t>
      </w:r>
      <w:r w:rsidRPr="00312F24">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t>. As British economic and labor historian Sidney Pollard 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0C20606B" w14:textId="77777777" w:rsidR="00CC72DB" w:rsidRDefault="00CC72DB" w:rsidP="00CC72DB">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511FAD6E" w14:textId="77777777" w:rsidR="00CC72DB" w:rsidRDefault="00CC72DB" w:rsidP="00CC72DB">
      <w:r w:rsidRPr="00312F24">
        <w:rPr>
          <w:rStyle w:val="StyleUnderline"/>
          <w:highlight w:val="green"/>
        </w:rPr>
        <w:t>Unions</w:t>
      </w:r>
      <w:r w:rsidRPr="00FD01EF">
        <w:rPr>
          <w:rStyle w:val="StyleUnderline"/>
        </w:rPr>
        <w:t xml:space="preserve"> (and managers) in both nations </w:t>
      </w:r>
      <w:r w:rsidRPr="00312F24">
        <w:rPr>
          <w:rStyle w:val="StyleUnderline"/>
          <w:highlight w:val="green"/>
        </w:rPr>
        <w:t>have</w:t>
      </w:r>
      <w:r w:rsidRPr="00FD01EF">
        <w:rPr>
          <w:rStyle w:val="StyleUnderline"/>
        </w:rPr>
        <w:t xml:space="preserve"> often </w:t>
      </w:r>
      <w:r w:rsidRPr="00312F24">
        <w:rPr>
          <w:rStyle w:val="StyleUnderline"/>
          <w:highlight w:val="green"/>
        </w:rPr>
        <w:t>seen industrial relations as zero-sum</w:t>
      </w:r>
      <w:r>
        <w:t xml:space="preserve">. </w:t>
      </w:r>
      <w:r w:rsidRPr="00FD01EF">
        <w:rPr>
          <w:rStyle w:val="StyleUnderline"/>
        </w:rPr>
        <w:t xml:space="preserve">Unions </w:t>
      </w:r>
      <w:r w:rsidRPr="00312F24">
        <w:rPr>
          <w:rStyle w:val="StyleUnderline"/>
          <w:highlight w:val="green"/>
        </w:rPr>
        <w:t>haven’t</w:t>
      </w:r>
      <w:r w:rsidRPr="00FD01EF">
        <w:rPr>
          <w:rStyle w:val="StyleUnderline"/>
        </w:rPr>
        <w:t xml:space="preserve"> </w:t>
      </w:r>
      <w:r w:rsidRPr="00312F24">
        <w:rPr>
          <w:rStyle w:val="StyleUnderline"/>
          <w:highlight w:val="green"/>
        </w:rPr>
        <w:t>tried to increase the</w:t>
      </w:r>
      <w:r w:rsidRPr="00FD01EF">
        <w:rPr>
          <w:rStyle w:val="StyleUnderline"/>
        </w:rPr>
        <w:t xml:space="preserve"> size of the </w:t>
      </w:r>
      <w:r w:rsidRPr="00312F24">
        <w:rPr>
          <w:rStyle w:val="StyleUnderline"/>
          <w:highlight w:val="green"/>
        </w:rPr>
        <w:t>pie</w:t>
      </w:r>
      <w:r w:rsidRPr="00FD01EF">
        <w:rPr>
          <w:rStyle w:val="StyleUnderline"/>
        </w:rPr>
        <w:t xml:space="preserve"> and then ensure that workers get their fair share; instead, they have focused on getting a bigger shares of the existing pie,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474D3684" w14:textId="77777777" w:rsidR="00CC72DB" w:rsidRDefault="00CC72DB" w:rsidP="00CC72DB">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783152D2" w14:textId="77777777" w:rsidR="00CC72DB" w:rsidRDefault="00CC72DB" w:rsidP="00CC72DB">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17433F92" w14:textId="77777777" w:rsidR="00CC72DB" w:rsidRDefault="00CC72DB" w:rsidP="00CC72DB">
      <w: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09EA927E" w14:textId="77777777" w:rsidR="00CC72DB" w:rsidRPr="00FD01EF" w:rsidRDefault="00CC72DB" w:rsidP="00CC72DB">
      <w:pPr>
        <w:rPr>
          <w:rStyle w:val="StyleUnderline"/>
        </w:rPr>
      </w:pPr>
      <w: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In those cases, unions’ demands may not always be in the interest of America, even if some workers are helped in the short-term.</w:t>
      </w:r>
    </w:p>
    <w:p w14:paraId="0702A612" w14:textId="77777777" w:rsidR="00CC72DB" w:rsidRDefault="00CC72DB" w:rsidP="00CC72DB">
      <w: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According to data from NYU’s Stern School of Business, the U.S. auto sector’s profits were about half the margins of the overall market in 2024. Even worse, Boeing has lost money every quarter since the beginning of 2000, and it is struggling not just against the EU’s state funded champion Airbus, but also against China’s state-owned and massively subsidized COMAC, maker of the C919 narrow-body airliner.</w:t>
      </w:r>
    </w:p>
    <w:p w14:paraId="0BA9C028" w14:textId="77777777" w:rsidR="00CC72DB" w:rsidRDefault="00CC72DB" w:rsidP="00CC72DB">
      <w:r>
        <w:t xml:space="preserve">The reality is that </w:t>
      </w:r>
      <w:r w:rsidRPr="00FD01EF">
        <w:rPr>
          <w:rStyle w:val="StyleUnderline"/>
        </w:rPr>
        <w:t>the United States cannot afford to lose its domestic auto industry, nor its domestic aerospace industry</w:t>
      </w:r>
      <w: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0A3D7A2E" w14:textId="77777777" w:rsidR="00CC72DB" w:rsidRDefault="00CC72DB" w:rsidP="00CC72DB">
      <w: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7384DA4D" w14:textId="77777777" w:rsidR="00CC72DB" w:rsidRDefault="00CC72DB" w:rsidP="00CC72DB">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4AB7A087" w14:textId="77777777" w:rsidR="00CC72DB" w:rsidRDefault="00CC72DB" w:rsidP="00CC72DB">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01962BE5" w14:textId="77777777" w:rsidR="00CC72DB" w:rsidRPr="00BB294E" w:rsidRDefault="00CC72DB" w:rsidP="00CC72DB">
      <w:pPr>
        <w:pStyle w:val="Heading4"/>
        <w:rPr>
          <w:rFonts w:asciiTheme="minorHAnsi" w:hAnsiTheme="minorHAnsi" w:cstheme="minorHAnsi"/>
        </w:rPr>
      </w:pPr>
      <w:r>
        <w:rPr>
          <w:rFonts w:asciiTheme="minorHAnsi" w:hAnsiTheme="minorHAnsi" w:cstheme="minorHAnsi"/>
        </w:rPr>
        <w:t xml:space="preserve">China </w:t>
      </w:r>
      <w:r w:rsidRPr="0028403E">
        <w:rPr>
          <w:rFonts w:asciiTheme="minorHAnsi" w:hAnsiTheme="minorHAnsi" w:cstheme="minorHAnsi"/>
          <w:u w:val="single"/>
        </w:rPr>
        <w:t>winning</w:t>
      </w:r>
      <w:r>
        <w:rPr>
          <w:rFonts w:asciiTheme="minorHAnsi" w:hAnsiTheme="minorHAnsi" w:cstheme="minorHAnsi"/>
        </w:rPr>
        <w:t xml:space="preserve"> the </w:t>
      </w:r>
      <w:r w:rsidRPr="00BB294E">
        <w:rPr>
          <w:rFonts w:asciiTheme="minorHAnsi" w:hAnsiTheme="minorHAnsi" w:cstheme="minorHAnsi"/>
          <w:u w:val="single"/>
        </w:rPr>
        <w:t>tech race</w:t>
      </w:r>
      <w:r>
        <w:rPr>
          <w:rFonts w:asciiTheme="minorHAnsi" w:hAnsiTheme="minorHAnsi" w:cstheme="minorHAnsi"/>
        </w:rPr>
        <w:t xml:space="preserve"> </w:t>
      </w:r>
      <w:r w:rsidRPr="002E0807">
        <w:rPr>
          <w:rFonts w:asciiTheme="minorHAnsi" w:hAnsiTheme="minorHAnsi" w:cstheme="minorHAnsi"/>
        </w:rPr>
        <w:t>causes</w:t>
      </w:r>
      <w:r>
        <w:rPr>
          <w:rFonts w:asciiTheme="minorHAnsi" w:hAnsiTheme="minorHAnsi" w:cstheme="minorHAnsi"/>
        </w:rPr>
        <w:t xml:space="preserve"> spiraling </w:t>
      </w:r>
      <w:r w:rsidRPr="00BB294E">
        <w:rPr>
          <w:rFonts w:asciiTheme="minorHAnsi" w:hAnsiTheme="minorHAnsi" w:cstheme="minorHAnsi"/>
          <w:u w:val="single"/>
        </w:rPr>
        <w:t>fait accompli</w:t>
      </w:r>
      <w:r>
        <w:rPr>
          <w:rFonts w:asciiTheme="minorHAnsi" w:hAnsiTheme="minorHAnsi" w:cstheme="minorHAnsi"/>
        </w:rPr>
        <w:t xml:space="preserve"> and </w:t>
      </w:r>
      <w:r w:rsidRPr="00BB294E">
        <w:rPr>
          <w:rFonts w:asciiTheme="minorHAnsi" w:hAnsiTheme="minorHAnsi" w:cstheme="minorHAnsi"/>
          <w:u w:val="single"/>
        </w:rPr>
        <w:t>nuclear escalation</w:t>
      </w:r>
      <w:r>
        <w:rPr>
          <w:rFonts w:asciiTheme="minorHAnsi" w:hAnsiTheme="minorHAnsi" w:cstheme="minorHAnsi"/>
        </w:rPr>
        <w:t>.</w:t>
      </w:r>
    </w:p>
    <w:p w14:paraId="791EA34A" w14:textId="77777777" w:rsidR="00CC72DB" w:rsidRPr="00903058" w:rsidRDefault="00CC72DB" w:rsidP="00CC72DB">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276B4971" w14:textId="77777777" w:rsidR="00CC72DB" w:rsidRPr="00BB294E" w:rsidRDefault="00CC72DB" w:rsidP="00CC72DB">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59ED474B" w14:textId="77777777" w:rsidR="00CC72DB" w:rsidRPr="00BB294E" w:rsidRDefault="00CC72DB" w:rsidP="00CC72DB">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7ED500E1" w14:textId="77777777" w:rsidR="00CC72DB" w:rsidRPr="00BB294E" w:rsidRDefault="00CC72DB" w:rsidP="00CC72DB">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4C8FA283" w14:textId="77777777" w:rsidR="00CC72DB" w:rsidRPr="00BB294E" w:rsidRDefault="00CC72DB" w:rsidP="00CC72DB">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3D5A4F49" w14:textId="77777777" w:rsidR="00CC72DB" w:rsidRPr="00BB294E" w:rsidRDefault="00CC72DB" w:rsidP="00CC72DB">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4CA0793D" w14:textId="77777777" w:rsidR="00CC72DB" w:rsidRPr="00BB294E" w:rsidRDefault="00CC72DB" w:rsidP="00CC72DB">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4357EB35" w14:textId="77777777" w:rsidR="00CC72DB" w:rsidRPr="00BB294E" w:rsidRDefault="00CC72DB" w:rsidP="00CC72DB">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1EE72620" w14:textId="77777777" w:rsidR="00CC72DB" w:rsidRPr="00BB294E" w:rsidRDefault="00CC72DB" w:rsidP="00CC72DB">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24AE533F" w14:textId="77777777" w:rsidR="00CC72DB" w:rsidRPr="002B7F2F" w:rsidRDefault="00CC72DB" w:rsidP="00CC72DB"/>
    <w:p w14:paraId="4EBC6583" w14:textId="77777777" w:rsidR="00CC72DB" w:rsidRDefault="00CC72DB" w:rsidP="00CC72DB">
      <w:pPr>
        <w:pStyle w:val="Heading3"/>
      </w:pPr>
      <w:r>
        <w:t>1NC – OFF</w:t>
      </w:r>
    </w:p>
    <w:p w14:paraId="2C8F3353" w14:textId="77777777" w:rsidR="00CC72DB" w:rsidRPr="00AD4594" w:rsidRDefault="00CC72DB" w:rsidP="00CC72DB">
      <w:r>
        <w:t>Parker CP</w:t>
      </w:r>
    </w:p>
    <w:p w14:paraId="0CB0BDBD" w14:textId="6749D285" w:rsidR="00CC72DB" w:rsidRDefault="00CC72DB" w:rsidP="00022E0C">
      <w:pPr>
        <w:pStyle w:val="Heading4"/>
      </w:pPr>
      <w:r>
        <w:t>1 - The 50 states and relevant territories should enact sectoral bargaining laws, citing Parker Immunity as a justification</w:t>
      </w:r>
      <w:r w:rsidR="00022E0C">
        <w:t xml:space="preserve"> and </w:t>
      </w:r>
      <w:r w:rsidR="00022E0C">
        <w:t>create trigger laws that immediately kick in to enact the above policy if federal labor law is inoperable or no longer preemptive</w:t>
      </w:r>
    </w:p>
    <w:p w14:paraId="736BB32E" w14:textId="77777777" w:rsidR="00CC72DB" w:rsidRDefault="00CC72DB" w:rsidP="00CC72DB">
      <w:pPr>
        <w:pStyle w:val="Heading4"/>
      </w:pPr>
      <w:r>
        <w:t>2 - The Supreme Court should hold that those states’ sectoral bargaining laws are not in violation of federal antitrust laws.</w:t>
      </w:r>
    </w:p>
    <w:p w14:paraId="05C5DC68" w14:textId="77777777" w:rsidR="00CC72DB" w:rsidRPr="00AD4594" w:rsidRDefault="00CC72DB" w:rsidP="00CC72DB">
      <w:pPr>
        <w:pStyle w:val="Heading4"/>
      </w:pPr>
      <w:r>
        <w:t xml:space="preserve">That </w:t>
      </w:r>
      <w:r>
        <w:rPr>
          <w:u w:val="single"/>
        </w:rPr>
        <w:t>solves</w:t>
      </w:r>
      <w:r>
        <w:t xml:space="preserve">, </w:t>
      </w:r>
      <w:r>
        <w:rPr>
          <w:u w:val="single"/>
        </w:rPr>
        <w:t>competes</w:t>
      </w:r>
      <w:r>
        <w:t xml:space="preserve">, and </w:t>
      </w:r>
      <w:r>
        <w:rPr>
          <w:u w:val="single"/>
        </w:rPr>
        <w:t>revitalizes</w:t>
      </w:r>
      <w:r>
        <w:t xml:space="preserve"> Parker Immunity. </w:t>
      </w:r>
    </w:p>
    <w:p w14:paraId="12A53C74" w14:textId="77777777" w:rsidR="00CC72DB" w:rsidRDefault="00CC72DB" w:rsidP="00CC72DB">
      <w:r w:rsidRPr="001C5385">
        <w:rPr>
          <w:rStyle w:val="Style13ptBold"/>
        </w:rPr>
        <w:t>Callaci and Hanley 25</w:t>
      </w:r>
      <w:r>
        <w:t>, Brian Callaci is the Chief Economist at the Open Markets Institute. Daniel A. Hanley is a senior legal analyst at the Open Markets Institute. Open Markets Institute, 04-16-2025, [“</w:t>
      </w:r>
      <w:r w:rsidRPr="001C5385">
        <w:t>A Roadmap to Sectoral Bargaining Through Parker Immunity</w:t>
      </w:r>
      <w:r>
        <w:t>,” accessed via WKU Libraries, 8-13-2025]rrf</w:t>
      </w:r>
    </w:p>
    <w:p w14:paraId="680CEA3B" w14:textId="77777777" w:rsidR="00CC72DB" w:rsidRDefault="00CC72DB" w:rsidP="00CC72DB">
      <w:pPr>
        <w:rPr>
          <w:u w:val="single"/>
        </w:rPr>
      </w:pPr>
      <w:r w:rsidRPr="00C75583">
        <w:rPr>
          <w:u w:val="single"/>
        </w:rPr>
        <w:t>Workers</w:t>
      </w:r>
      <w:r w:rsidRPr="00C75583">
        <w:rPr>
          <w:sz w:val="16"/>
        </w:rPr>
        <w:t xml:space="preserve">, sometimes in partnership with high-road employers, </w:t>
      </w:r>
      <w:r w:rsidRPr="00C75583">
        <w:rPr>
          <w:u w:val="single"/>
        </w:rPr>
        <w:t>have long sought to govern labor markets</w:t>
      </w:r>
      <w:r w:rsidRPr="0068511A">
        <w:rPr>
          <w:u w:val="single"/>
        </w:rPr>
        <w:t xml:space="preserve"> in the interests of fairness, setting out rules of permissible market </w:t>
      </w:r>
      <w:r w:rsidRPr="00314A1F">
        <w:rPr>
          <w:szCs w:val="26"/>
          <w:u w:val="single"/>
        </w:rPr>
        <w:t>conduct</w:t>
      </w:r>
      <w:r w:rsidRPr="0068511A">
        <w:rPr>
          <w:u w:val="single"/>
        </w:rPr>
        <w:t xml:space="preserve">. </w:t>
      </w:r>
      <w:r w:rsidRPr="00314A1F">
        <w:rPr>
          <w:highlight w:val="green"/>
          <w:u w:val="single"/>
        </w:rPr>
        <w:t>Agreements</w:t>
      </w:r>
      <w:r w:rsidRPr="0068511A">
        <w:rPr>
          <w:u w:val="single"/>
        </w:rPr>
        <w:t xml:space="preserve"> establishing codes of fair competition </w:t>
      </w:r>
      <w:r w:rsidRPr="00314A1F">
        <w:rPr>
          <w:highlight w:val="green"/>
          <w:u w:val="single"/>
        </w:rPr>
        <w:t>have won the widest public support when they have been overseen by democratically accountable</w:t>
      </w:r>
      <w:r w:rsidRPr="0068511A">
        <w:rPr>
          <w:u w:val="single"/>
        </w:rPr>
        <w:t xml:space="preserve"> official </w:t>
      </w:r>
      <w:r w:rsidRPr="00314A1F">
        <w:rPr>
          <w:highlight w:val="green"/>
          <w:u w:val="single"/>
        </w:rPr>
        <w:t>bodies</w:t>
      </w:r>
      <w:r w:rsidRPr="0068511A">
        <w:rPr>
          <w:u w:val="single"/>
        </w:rPr>
        <w:t xml:space="preserve"> ensuring the rules are in the public’s interest, not just those of market participants</w:t>
      </w:r>
      <w:r w:rsidRPr="0068511A">
        <w:rPr>
          <w:sz w:val="16"/>
        </w:rPr>
        <w:t xml:space="preserve">. </w:t>
      </w:r>
      <w:r w:rsidRPr="00314A1F">
        <w:rPr>
          <w:highlight w:val="green"/>
          <w:u w:val="single"/>
        </w:rPr>
        <w:t>This</w:t>
      </w:r>
      <w:r w:rsidRPr="0068511A">
        <w:rPr>
          <w:u w:val="single"/>
        </w:rPr>
        <w:t xml:space="preserve"> basic principle </w:t>
      </w:r>
      <w:r w:rsidRPr="00314A1F">
        <w:rPr>
          <w:highlight w:val="green"/>
          <w:u w:val="single"/>
        </w:rPr>
        <w:t>underlies the judicial doctrine that allows states to allow market participants to engage in conduct otherwise contrary to antitrust laws</w:t>
      </w:r>
      <w:r w:rsidRPr="0068511A">
        <w:rPr>
          <w:sz w:val="16"/>
        </w:rPr>
        <w:t>. Legislation that contradicts federal antitrust laws is permissible, provided the intent to do so is clearly articulated by the state, and the state plays an active role in supervising the conduct.</w:t>
      </w:r>
      <w:r w:rsidRPr="004C5AB5">
        <w:rPr>
          <w:sz w:val="12"/>
        </w:rPr>
        <w:t>¶</w:t>
      </w:r>
      <w:r w:rsidRPr="0068511A">
        <w:rPr>
          <w:sz w:val="16"/>
        </w:rPr>
        <w:t xml:space="preserve"> </w:t>
      </w:r>
      <w:r w:rsidRPr="0068511A">
        <w:rPr>
          <w:u w:val="single"/>
        </w:rPr>
        <w:t xml:space="preserve">While </w:t>
      </w:r>
      <w:r w:rsidRPr="00314A1F">
        <w:rPr>
          <w:highlight w:val="green"/>
          <w:u w:val="single"/>
        </w:rPr>
        <w:t>the Supreme Court has</w:t>
      </w:r>
      <w:r w:rsidRPr="0068511A">
        <w:rPr>
          <w:u w:val="single"/>
        </w:rPr>
        <w:t xml:space="preserve"> </w:t>
      </w:r>
      <w:r w:rsidRPr="00314A1F">
        <w:rPr>
          <w:highlight w:val="green"/>
          <w:u w:val="single"/>
        </w:rPr>
        <w:t>grown</w:t>
      </w:r>
      <w:r w:rsidRPr="0068511A">
        <w:rPr>
          <w:u w:val="single"/>
        </w:rPr>
        <w:t xml:space="preserve"> increasingly </w:t>
      </w:r>
      <w:r w:rsidRPr="00C75583">
        <w:rPr>
          <w:rStyle w:val="Emphasis"/>
          <w:highlight w:val="green"/>
        </w:rPr>
        <w:t>skeptical</w:t>
      </w:r>
      <w:r w:rsidRPr="00314A1F">
        <w:rPr>
          <w:highlight w:val="green"/>
          <w:u w:val="single"/>
        </w:rPr>
        <w:t xml:space="preserve"> of Parker Immunity</w:t>
      </w:r>
      <w:r w:rsidRPr="0068511A">
        <w:rPr>
          <w:u w:val="single"/>
        </w:rPr>
        <w:t>, particularly since the 1990s</w:t>
      </w:r>
      <w:r w:rsidRPr="0068511A">
        <w:rPr>
          <w:sz w:val="16"/>
        </w:rPr>
        <w:t xml:space="preserve">,105 </w:t>
      </w:r>
      <w:r w:rsidRPr="00314A1F">
        <w:rPr>
          <w:highlight w:val="green"/>
          <w:u w:val="single"/>
        </w:rPr>
        <w:t xml:space="preserve">it remains a </w:t>
      </w:r>
      <w:r w:rsidRPr="00A10D08">
        <w:rPr>
          <w:rStyle w:val="Emphasis"/>
          <w:highlight w:val="green"/>
        </w:rPr>
        <w:t>viable</w:t>
      </w:r>
      <w:r w:rsidRPr="0068511A">
        <w:rPr>
          <w:u w:val="single"/>
        </w:rPr>
        <w:t xml:space="preserve">, though narrow, </w:t>
      </w:r>
      <w:r w:rsidRPr="00314A1F">
        <w:rPr>
          <w:highlight w:val="green"/>
          <w:u w:val="single"/>
        </w:rPr>
        <w:t>pathway for states to shield their regulatory schemes from antitrust scrutiny</w:t>
      </w:r>
      <w:r w:rsidRPr="0068511A">
        <w:rPr>
          <w:u w:val="single"/>
        </w:rPr>
        <w:t>, and its requirements for robust state authorization and oversight seek to remedy many of the pitfalls that doomed the NIRA and ensure market conduct is in the public interest</w:t>
      </w:r>
      <w:r w:rsidRPr="0068511A">
        <w:rPr>
          <w:sz w:val="16"/>
        </w:rPr>
        <w:t xml:space="preserve">. </w:t>
      </w:r>
      <w:r w:rsidRPr="00C75583">
        <w:rPr>
          <w:highlight w:val="green"/>
          <w:u w:val="single"/>
        </w:rPr>
        <w:t>State lawmakers</w:t>
      </w:r>
      <w:r w:rsidRPr="0068511A">
        <w:rPr>
          <w:u w:val="single"/>
        </w:rPr>
        <w:t xml:space="preserve">, unions, and other worker organizations </w:t>
      </w:r>
      <w:r w:rsidRPr="00C75583">
        <w:rPr>
          <w:highlight w:val="green"/>
          <w:u w:val="single"/>
        </w:rPr>
        <w:t>would be wise to pursue and implement policies dependent on Parker Immunity</w:t>
      </w:r>
      <w:r w:rsidRPr="0068511A">
        <w:rPr>
          <w:sz w:val="16"/>
        </w:rPr>
        <w:t xml:space="preserve">. </w:t>
      </w:r>
      <w:r w:rsidRPr="00E51250">
        <w:rPr>
          <w:highlight w:val="green"/>
          <w:u w:val="single"/>
        </w:rPr>
        <w:t>Such policies can</w:t>
      </w:r>
      <w:r w:rsidRPr="0068511A">
        <w:rPr>
          <w:sz w:val="16"/>
        </w:rPr>
        <w:t xml:space="preserve">, just as the NIRA did, alleviate the chaotic and sweatshop market conditions present in so many industries and </w:t>
      </w:r>
      <w:r w:rsidRPr="00E51250">
        <w:rPr>
          <w:highlight w:val="green"/>
          <w:u w:val="single"/>
        </w:rPr>
        <w:t xml:space="preserve">expand </w:t>
      </w:r>
      <w:r w:rsidRPr="00E51250">
        <w:rPr>
          <w:rStyle w:val="Emphasis"/>
          <w:highlight w:val="green"/>
        </w:rPr>
        <w:t>labor rights</w:t>
      </w:r>
      <w:r w:rsidRPr="0068511A">
        <w:rPr>
          <w:u w:val="single"/>
        </w:rPr>
        <w:t xml:space="preserve"> and protections </w:t>
      </w:r>
      <w:r w:rsidRPr="00E51250">
        <w:rPr>
          <w:highlight w:val="green"/>
          <w:u w:val="single"/>
        </w:rPr>
        <w:t xml:space="preserve">to </w:t>
      </w:r>
      <w:r w:rsidRPr="00E51250">
        <w:rPr>
          <w:rStyle w:val="Emphasis"/>
          <w:highlight w:val="green"/>
        </w:rPr>
        <w:t>workers</w:t>
      </w:r>
      <w:r w:rsidRPr="0068511A">
        <w:rPr>
          <w:u w:val="single"/>
        </w:rPr>
        <w:t xml:space="preserve"> outside the boundaries of the NLRA.</w:t>
      </w:r>
    </w:p>
    <w:p w14:paraId="5282CD32" w14:textId="77777777" w:rsidR="00CC72DB" w:rsidRDefault="00CC72DB" w:rsidP="00CC72DB">
      <w:pPr>
        <w:pStyle w:val="Heading4"/>
      </w:pPr>
      <w:r>
        <w:t xml:space="preserve">That’s key to </w:t>
      </w:r>
      <w:r w:rsidRPr="00957EC5">
        <w:rPr>
          <w:u w:val="single"/>
        </w:rPr>
        <w:t>protecting</w:t>
      </w:r>
      <w:r>
        <w:t xml:space="preserve"> dual sovereignty. </w:t>
      </w:r>
    </w:p>
    <w:p w14:paraId="7F06E95A" w14:textId="77777777" w:rsidR="00CC72DB" w:rsidRPr="00957EC5" w:rsidRDefault="00CC72DB" w:rsidP="00CC72DB">
      <w:r w:rsidRPr="00CA7CDF">
        <w:rPr>
          <w:rStyle w:val="Style13ptBold"/>
        </w:rPr>
        <w:t>Fitch 21</w:t>
      </w:r>
      <w:r>
        <w:t xml:space="preserve">, Lynn Fitch, Attorney General State of Mississippi, Fifth Circuit Court of Appeals Docket No. 20-1018, 03-01-2021, [“BRIEF FOR THE STATES OF MISSISSIPPI, ALABAMA, ARIZONA, ARKANSAS, CONNECTICUT, FLORIDA, GEORGIA, IDAHO, INDIANA, IOWA, KENTUCKY, LOUISIANA, MAINE, MICHIGAN, MINNESOTA, MONTANA, NEW JERSEY, OREGON, SOUTH CAROLINA, TEXAS, UTAH, VIRGINIA, AND WEST VIRGINIA AS AMICI CURIAE IN SUPPORT OF PETITIONER,” available on: </w:t>
      </w:r>
      <w:hyperlink r:id="rId8" w:history="1">
        <w:r w:rsidRPr="004E114F">
          <w:rPr>
            <w:rStyle w:val="Hyperlink"/>
          </w:rPr>
          <w:t>https://www.supremecourt.gov/DocketPDF/20/20-1018/170601/20210301174920932_pdf%20use%20-%20final%20-%20LREAB%20-%20state%20action%20immunity%203-1-21.pdf</w:t>
        </w:r>
      </w:hyperlink>
      <w:r>
        <w:t>, accessed: 8-15-2024]rrf</w:t>
      </w:r>
    </w:p>
    <w:p w14:paraId="47331B01" w14:textId="77777777" w:rsidR="00CC72DB" w:rsidRPr="00A4066B" w:rsidRDefault="00CC72DB" w:rsidP="00CC72DB">
      <w:pPr>
        <w:rPr>
          <w:sz w:val="16"/>
        </w:rPr>
      </w:pPr>
      <w:r w:rsidRPr="00A4066B">
        <w:rPr>
          <w:sz w:val="16"/>
        </w:rPr>
        <w:t xml:space="preserve">I. </w:t>
      </w:r>
      <w:r w:rsidRPr="00A4066B">
        <w:rPr>
          <w:u w:val="single"/>
        </w:rPr>
        <w:t xml:space="preserve">Parker Immunity is Rooted in </w:t>
      </w:r>
      <w:r w:rsidRPr="00A4066B">
        <w:rPr>
          <w:rStyle w:val="Emphasis"/>
        </w:rPr>
        <w:t>State Sovereignty</w:t>
      </w:r>
      <w:r w:rsidRPr="00A4066B">
        <w:rPr>
          <w:u w:val="single"/>
        </w:rPr>
        <w:t xml:space="preserve"> and </w:t>
      </w:r>
      <w:r w:rsidRPr="00A4066B">
        <w:rPr>
          <w:rStyle w:val="Emphasis"/>
        </w:rPr>
        <w:t>Federalism</w:t>
      </w:r>
      <w:r w:rsidRPr="00A4066B">
        <w:rPr>
          <w:u w:val="single"/>
        </w:rPr>
        <w:t>, and a Denial of that Immunity is Immediately Appealable.</w:t>
      </w:r>
      <w:r w:rsidRPr="004C5AB5">
        <w:rPr>
          <w:sz w:val="12"/>
        </w:rPr>
        <w:t>¶</w:t>
      </w:r>
      <w:r w:rsidRPr="00A4066B">
        <w:rPr>
          <w:sz w:val="16"/>
        </w:rPr>
        <w:t xml:space="preserve"> </w:t>
      </w:r>
      <w:r w:rsidRPr="00F918FD">
        <w:rPr>
          <w:highlight w:val="green"/>
          <w:u w:val="single"/>
        </w:rPr>
        <w:t>The purpose of state-action immunity is to protect the States’ sovereign interests</w:t>
      </w:r>
      <w:r w:rsidRPr="00A4066B">
        <w:rPr>
          <w:sz w:val="16"/>
        </w:rPr>
        <w:t xml:space="preserve">. </w:t>
      </w:r>
      <w:r w:rsidRPr="00A4066B">
        <w:rPr>
          <w:u w:val="single"/>
        </w:rPr>
        <w:t xml:space="preserve">In Parker, this Court recognized that </w:t>
      </w:r>
      <w:r w:rsidRPr="00F918FD">
        <w:rPr>
          <w:highlight w:val="green"/>
          <w:u w:val="single"/>
        </w:rPr>
        <w:t xml:space="preserve">subjecting state action to antitrust suits would be an </w:t>
      </w:r>
      <w:r w:rsidRPr="00F918FD">
        <w:rPr>
          <w:rStyle w:val="Emphasis"/>
          <w:highlight w:val="green"/>
        </w:rPr>
        <w:t>affront</w:t>
      </w:r>
      <w:r w:rsidRPr="00F918FD">
        <w:rPr>
          <w:highlight w:val="green"/>
          <w:u w:val="single"/>
        </w:rPr>
        <w:t xml:space="preserve"> to Federalism and</w:t>
      </w:r>
      <w:r w:rsidRPr="00A4066B">
        <w:rPr>
          <w:u w:val="single"/>
        </w:rPr>
        <w:t xml:space="preserve"> the notion of </w:t>
      </w:r>
      <w:r w:rsidRPr="00F918FD">
        <w:rPr>
          <w:rStyle w:val="Emphasis"/>
          <w:highlight w:val="green"/>
        </w:rPr>
        <w:t>dual sovereignty</w:t>
      </w:r>
      <w:r w:rsidRPr="00A4066B">
        <w:rPr>
          <w:u w:val="single"/>
        </w:rPr>
        <w:t xml:space="preserve"> embedded in the Constitution</w:t>
      </w:r>
      <w:r w:rsidRPr="00A4066B">
        <w:rPr>
          <w:sz w:val="16"/>
        </w:rPr>
        <w:t xml:space="preserve">. See Parker, 317 U.S. at 350-52; N.C. Dental, 574 U.S. at 503. Parker refused to hold that Congress had acted to interfere with state sovereignty in that way without an express indication it had intended to do so. Parker, 317 U.S. at 350-52. </w:t>
      </w:r>
      <w:r w:rsidRPr="00A4066B">
        <w:rPr>
          <w:u w:val="single"/>
        </w:rPr>
        <w:t xml:space="preserve">That reasoning rightly rests on the premise that state sovereignty is an </w:t>
      </w:r>
      <w:r w:rsidRPr="00A4066B">
        <w:rPr>
          <w:rStyle w:val="Emphasis"/>
        </w:rPr>
        <w:t>integral</w:t>
      </w:r>
      <w:r w:rsidRPr="00A4066B">
        <w:rPr>
          <w:u w:val="single"/>
        </w:rPr>
        <w:t xml:space="preserve"> part of the federal structure created by the Constitution</w:t>
      </w:r>
      <w:r w:rsidRPr="00A4066B">
        <w:rPr>
          <w:sz w:val="16"/>
        </w:rPr>
        <w:t xml:space="preserve">. See id. at 351 (“[U]nder the Constitution, the states are sovereign, save only as Congress may constitutionally subtract from their authority[.]”); N.C. Dental, 574 U.S. at 503 </w:t>
      </w:r>
      <w:r w:rsidRPr="00A4066B">
        <w:rPr>
          <w:u w:val="single"/>
        </w:rPr>
        <w:t>(“[</w:t>
      </w:r>
      <w:r w:rsidRPr="00F918FD">
        <w:rPr>
          <w:highlight w:val="green"/>
          <w:u w:val="single"/>
        </w:rPr>
        <w:t>Parker</w:t>
      </w:r>
      <w:r w:rsidRPr="00A4066B">
        <w:rPr>
          <w:u w:val="single"/>
        </w:rPr>
        <w:t xml:space="preserve">] </w:t>
      </w:r>
      <w:r w:rsidRPr="00F918FD">
        <w:rPr>
          <w:highlight w:val="green"/>
          <w:u w:val="single"/>
        </w:rPr>
        <w:t>recognized Congress’ purpose to respect the</w:t>
      </w:r>
      <w:r w:rsidRPr="00A4066B">
        <w:rPr>
          <w:u w:val="single"/>
        </w:rPr>
        <w:t xml:space="preserve"> federal </w:t>
      </w:r>
      <w:r w:rsidRPr="00F918FD">
        <w:rPr>
          <w:highlight w:val="green"/>
          <w:u w:val="single"/>
        </w:rPr>
        <w:t>balance and to ‘embody in the Sherman Act</w:t>
      </w:r>
      <w:r w:rsidRPr="00A4066B">
        <w:rPr>
          <w:u w:val="single"/>
        </w:rPr>
        <w:t xml:space="preserve"> the </w:t>
      </w:r>
      <w:r w:rsidRPr="00F918FD">
        <w:rPr>
          <w:highlight w:val="green"/>
          <w:u w:val="single"/>
        </w:rPr>
        <w:t>federalism</w:t>
      </w:r>
      <w:r w:rsidRPr="00A4066B">
        <w:rPr>
          <w:u w:val="single"/>
        </w:rPr>
        <w:t xml:space="preserve"> principle that the States possess a significant measure of sovereignty under our Constitution.</w:t>
      </w:r>
      <w:r w:rsidRPr="00A4066B">
        <w:rPr>
          <w:sz w:val="16"/>
        </w:rPr>
        <w:t>’” (quoting Cmty. Commc’ns Co. v. Boulder, 455 U.S. 40, 53 (1982))).</w:t>
      </w:r>
      <w:r w:rsidRPr="004C5AB5">
        <w:rPr>
          <w:sz w:val="12"/>
        </w:rPr>
        <w:t>¶</w:t>
      </w:r>
      <w:r w:rsidRPr="00A4066B">
        <w:rPr>
          <w:sz w:val="16"/>
        </w:rPr>
        <w:t xml:space="preserve"> Since Parker, this Court’s decisions only reinforce that </w:t>
      </w:r>
      <w:r w:rsidRPr="00A4066B">
        <w:rPr>
          <w:u w:val="single"/>
        </w:rPr>
        <w:t>state-action immunity</w:t>
      </w:r>
      <w:r w:rsidRPr="00A4066B">
        <w:rPr>
          <w:sz w:val="16"/>
        </w:rPr>
        <w:t xml:space="preserve"> is “premised on an understanding that respect for the States’ coordinate role in government counsels against reading the federal antitrust laws to restrict the States’ sovereign capacity to regulate their economies and provide services to their citizens,” F.T.C. v. Phoebe Putney Health Sys., 568 U.S. 216, 236 (2013), and “</w:t>
      </w:r>
      <w:r w:rsidRPr="00A4066B">
        <w:rPr>
          <w:u w:val="single"/>
        </w:rPr>
        <w:t>exists to avoid conflicts between state sovereignty and the Nation’s commitment to a policy of robust competitio</w:t>
      </w:r>
      <w:r w:rsidRPr="00A4066B">
        <w:rPr>
          <w:sz w:val="16"/>
        </w:rPr>
        <w:t>n,” N.C. Dental, 574 U.S. at 504. Affording immunity to States and their delegates “preserves to the States their freedom under our dual system of federalism” to “administer state regulatory policies free of the inhibitions of the federal antitrust laws.” Lafayette v. Louisiana Power &amp; Light Co., 435 U.S. 389, 415 (1978) (plurality opinion).</w:t>
      </w:r>
      <w:r w:rsidRPr="004C5AB5">
        <w:rPr>
          <w:sz w:val="12"/>
        </w:rPr>
        <w:t>¶</w:t>
      </w:r>
      <w:r w:rsidRPr="00A4066B">
        <w:rPr>
          <w:sz w:val="16"/>
        </w:rPr>
        <w:t xml:space="preserve"> Parker also affirmed that state-action immunity is obtainable not only by a State directly, but also through its officers and agents. As this Court explained, We find nothing in the language of the Sherman Act or in its history which suggests that its purpose was to restrain a state or its officers or agents from activities directed by its legislature. In a dual system of government in which, under the Constitution, the states are sovereign, save only as Congress may constitutionally subtract from their authority, an unexpressed purpose to nullify a state’s control over its officers and agents is not lightly to be attributed to Congress. Parker, 317 U.S. at 350–351 (emphasis supplied).</w:t>
      </w:r>
      <w:r w:rsidRPr="004C5AB5">
        <w:rPr>
          <w:sz w:val="12"/>
        </w:rPr>
        <w:t>¶</w:t>
      </w:r>
      <w:r w:rsidRPr="00A4066B">
        <w:rPr>
          <w:sz w:val="16"/>
        </w:rPr>
        <w:t xml:space="preserve"> While this Court acknowledges that “closer analysis is required when the activity at issue is not directly that of the legislature or supreme court, but is carried out by others pursuant to state authorization,” it also recognizes that it has never departed from the basic reasoning in Parker when determining the scope of stateaction immunity. Hoover v. Ronwin, 466 U.S. 558, 568 (1984). </w:t>
      </w:r>
      <w:r w:rsidRPr="004C5AB5">
        <w:rPr>
          <w:sz w:val="12"/>
        </w:rPr>
        <w:t>¶</w:t>
      </w:r>
      <w:r w:rsidRPr="00A4066B">
        <w:rPr>
          <w:sz w:val="16"/>
        </w:rPr>
        <w:t xml:space="preserve"> The two-part analysis ultimately articulated for the conduct of actors who are not ipso facto exempt under Parker is (1) whether the conduct is the result of a clearly articulated and affirmatively expressed State policy, and (2) the degree to which the State supervises its representative actors. California Retail Liquor Dealers Ass’n v. Midcal Aluminum, Inc., 445 U.S. 97, 105-106 (1980) (“Midcal”).</w:t>
      </w:r>
      <w:r w:rsidRPr="004C5AB5">
        <w:rPr>
          <w:sz w:val="12"/>
        </w:rPr>
        <w:t>¶</w:t>
      </w:r>
      <w:r w:rsidRPr="00A4066B">
        <w:rPr>
          <w:sz w:val="16"/>
        </w:rPr>
        <w:t xml:space="preserve"> This analysis is unchanged, regardless of the status or label of the actor as a State agency. Instead, the analysis is necessarily focused on the relationship of the State to the conduct itself—i.e., whether the conduct is informed by a Statearticulated policy, and whether the State supervises the conduct—rather than on the specific actor who carries it out. In other words, Although Parker involved an action against a state official, the Court’s reasoning extends to suits against private parties. The Parker decision was premised on the assumption that Congress, in enacting the Sherman Act, did not intend to compromise the States’ ability to regulate their domestic commerce. If Parker immunity were limited to the actions of public officials, this assumed congressional purpose would be frustrated…[a] plaintiff could frustrate any such program merely by filing suit against the regulated private parties, rather than the state officials who implement the plan. We decline to reduce Parker’s holding to a formalism that would stand for little more than the proposition that Porter Brown sued the wrong parties. Southern Motor Carriers Rate Conference, Inc. v. U.S., 471 U.S. 48, 56-57 (1985).</w:t>
      </w:r>
      <w:r w:rsidRPr="004C5AB5">
        <w:rPr>
          <w:sz w:val="12"/>
        </w:rPr>
        <w:t>¶</w:t>
      </w:r>
      <w:r w:rsidRPr="00A4066B">
        <w:rPr>
          <w:sz w:val="16"/>
        </w:rPr>
        <w:t xml:space="preserve"> The nature of Parker immunity thus does not change with the actor. It remains permanently based upon the principles of Federalism and separation of powers as articulated in Parker, utilizing the Midcal inquiry to detect the bounds of a State’s sovereign action under each factual circumstance. </w:t>
      </w:r>
      <w:r w:rsidRPr="004C5AB5">
        <w:rPr>
          <w:sz w:val="12"/>
        </w:rPr>
        <w:t>¶</w:t>
      </w:r>
      <w:r w:rsidRPr="00A4066B">
        <w:rPr>
          <w:sz w:val="16"/>
        </w:rPr>
        <w:t xml:space="preserve"> B. The “decisive consideration” in whether an order should be immediately appealable “is whether delaying review until the entry of final judgment ‘would imperil a substantial public interest’ or ‘some particular value of a high order.’” Mohawk Indus., Inc. v. Carpenter, 558 U.S. 100, 107 (2009) (quoting Will v. Hallock, 546 U.S. 345, 352-53 (2006)). And “when asking whether an order is ‘effectively’ unreviewable” absent interlocutory review, “it is not mere avoidance of trial, but avoidance of a trial that would imperil a substantial public interest, that counts.” Will 546 U.S. at 353</w:t>
      </w:r>
      <w:r w:rsidRPr="004C5AB5">
        <w:rPr>
          <w:sz w:val="12"/>
        </w:rPr>
        <w:t>¶</w:t>
      </w:r>
      <w:r w:rsidRPr="00A4066B">
        <w:rPr>
          <w:sz w:val="16"/>
        </w:rPr>
        <w:t xml:space="preserve"> </w:t>
      </w:r>
      <w:r w:rsidRPr="00A4066B">
        <w:rPr>
          <w:u w:val="single"/>
        </w:rPr>
        <w:t xml:space="preserve">A </w:t>
      </w:r>
      <w:r w:rsidRPr="00F918FD">
        <w:rPr>
          <w:highlight w:val="green"/>
          <w:u w:val="single"/>
        </w:rPr>
        <w:t xml:space="preserve">denial of state-action immunity is a denial of the </w:t>
      </w:r>
      <w:r w:rsidRPr="00F918FD">
        <w:rPr>
          <w:rStyle w:val="Emphasis"/>
          <w:highlight w:val="green"/>
        </w:rPr>
        <w:t>sovereignty</w:t>
      </w:r>
      <w:r w:rsidRPr="00F918FD">
        <w:rPr>
          <w:highlight w:val="green"/>
          <w:u w:val="single"/>
        </w:rPr>
        <w:t xml:space="preserve"> of state action</w:t>
      </w:r>
      <w:r w:rsidRPr="00A4066B">
        <w:rPr>
          <w:sz w:val="16"/>
        </w:rPr>
        <w:t xml:space="preserve">. </w:t>
      </w:r>
      <w:r w:rsidRPr="00F918FD">
        <w:rPr>
          <w:szCs w:val="26"/>
          <w:u w:val="single"/>
        </w:rPr>
        <w:t>In denying</w:t>
      </w:r>
      <w:r w:rsidRPr="00A4066B">
        <w:rPr>
          <w:u w:val="single"/>
        </w:rPr>
        <w:t xml:space="preserve"> state-action immunity, a court necessarily determines that the “actions in question” are not “an exercise of the State’s </w:t>
      </w:r>
      <w:r w:rsidRPr="00A4066B">
        <w:rPr>
          <w:rStyle w:val="Emphasis"/>
        </w:rPr>
        <w:t>sovereign power</w:t>
      </w:r>
      <w:r w:rsidRPr="00A4066B">
        <w:rPr>
          <w:u w:val="single"/>
        </w:rPr>
        <w:t>.”</w:t>
      </w:r>
      <w:r w:rsidRPr="00A4066B">
        <w:rPr>
          <w:sz w:val="16"/>
        </w:rPr>
        <w:t xml:space="preserve"> N.C. Dental, 574 U.S. at 504. Unquestionably, state sovereignty is a “value of a high order” that would be imperiled by delaying appellate review. See Will, 546 U.S. at 352 (one of the “particular value[s] of a high order [that has been successfully] marshaled in support of the interest in avoiding trial” is “respecting a State’s dignitary interests”).</w:t>
      </w:r>
      <w:r w:rsidRPr="004C5AB5">
        <w:rPr>
          <w:sz w:val="12"/>
        </w:rPr>
        <w:t>¶</w:t>
      </w:r>
      <w:r w:rsidRPr="00A4066B">
        <w:rPr>
          <w:sz w:val="16"/>
        </w:rPr>
        <w:t xml:space="preserve"> </w:t>
      </w:r>
      <w:r w:rsidRPr="00A4066B">
        <w:rPr>
          <w:u w:val="single"/>
        </w:rPr>
        <w:t xml:space="preserve">And balancing the interest in state sovereignty against ordinary final judgment principles is not a close call. </w:t>
      </w:r>
      <w:r w:rsidRPr="00F918FD">
        <w:rPr>
          <w:highlight w:val="green"/>
          <w:u w:val="single"/>
        </w:rPr>
        <w:t>State sovereignty is “</w:t>
      </w:r>
      <w:r w:rsidRPr="00F918FD">
        <w:rPr>
          <w:rStyle w:val="Emphasis"/>
          <w:highlight w:val="green"/>
        </w:rPr>
        <w:t>weightier</w:t>
      </w:r>
      <w:r w:rsidRPr="00F918FD">
        <w:rPr>
          <w:highlight w:val="green"/>
          <w:u w:val="single"/>
        </w:rPr>
        <w:t xml:space="preserve"> than the </w:t>
      </w:r>
      <w:r w:rsidRPr="00F918FD">
        <w:rPr>
          <w:rStyle w:val="Emphasis"/>
          <w:highlight w:val="green"/>
        </w:rPr>
        <w:t>societal interests</w:t>
      </w:r>
      <w:r w:rsidRPr="00F918FD">
        <w:rPr>
          <w:highlight w:val="green"/>
          <w:u w:val="single"/>
        </w:rPr>
        <w:t xml:space="preserve"> advanced by</w:t>
      </w:r>
      <w:r w:rsidRPr="00A4066B">
        <w:rPr>
          <w:u w:val="single"/>
        </w:rPr>
        <w:t xml:space="preserve"> the ordinary </w:t>
      </w:r>
      <w:r w:rsidRPr="00F918FD">
        <w:rPr>
          <w:highlight w:val="green"/>
          <w:u w:val="single"/>
        </w:rPr>
        <w:t>operation of final judgment principles</w:t>
      </w:r>
      <w:r w:rsidRPr="00A4066B">
        <w:rPr>
          <w:u w:val="single"/>
        </w:rPr>
        <w:t>.”</w:t>
      </w:r>
      <w:r w:rsidRPr="00A4066B">
        <w:rPr>
          <w:sz w:val="16"/>
        </w:rPr>
        <w:t xml:space="preserve"> Digital Equipment Corp. v. Desktop Direct Inc., 511 U.S. 863, 878-79 (1994). This Court holds in high esteem the sovereignty and dignity the States retain under our Constitution, see, e.g., Bond v. United States, 564 U.S. 211, 220-22 (2011); Alden v. Maine, 527 U.S. 706, 713-14 1999), and </w:t>
      </w:r>
      <w:r w:rsidRPr="00A4066B">
        <w:rPr>
          <w:u w:val="single"/>
        </w:rPr>
        <w:t xml:space="preserve">a refusal to recognize sovereign action as immune from the operation of the Sherman Act is an </w:t>
      </w:r>
      <w:r w:rsidRPr="00A4066B">
        <w:rPr>
          <w:rStyle w:val="Emphasis"/>
        </w:rPr>
        <w:t>affront</w:t>
      </w:r>
      <w:r w:rsidRPr="00A4066B">
        <w:rPr>
          <w:u w:val="single"/>
        </w:rPr>
        <w:t xml:space="preserve"> to that sovereignty.</w:t>
      </w:r>
      <w:r w:rsidRPr="004C5AB5">
        <w:rPr>
          <w:sz w:val="12"/>
        </w:rPr>
        <w:t>¶</w:t>
      </w:r>
      <w:r w:rsidRPr="00A4066B">
        <w:rPr>
          <w:sz w:val="16"/>
        </w:rPr>
        <w:t xml:space="preserve"> Like other immunity doctrines, state-action immunity isn’t a free pass to evade antitrust liability. But States and their subdivisions are entitled to have a denial of state-action immunity reviewed by a court of appeals promptly, rather than being forced to endure months or years of burdensome and intrusive litigation as a result of an erroneous lower court ruling. Indeed, the “ultimate justification” for allowing an immediate appeal “is the importance of ensuring that the States’ dignitary interests can be fully vindicated.” Puerto Rico Aqueduct &amp; Sewer Auth. v. Metcalf &amp; Eddy Inc., 506 U.S. 139, 146 (1993).</w:t>
      </w:r>
      <w:r w:rsidRPr="004C5AB5">
        <w:rPr>
          <w:sz w:val="12"/>
        </w:rPr>
        <w:t>¶</w:t>
      </w:r>
      <w:r w:rsidRPr="00A4066B">
        <w:rPr>
          <w:sz w:val="16"/>
        </w:rPr>
        <w:t xml:space="preserve"> </w:t>
      </w:r>
      <w:r w:rsidRPr="00F918FD">
        <w:rPr>
          <w:u w:val="single"/>
        </w:rPr>
        <w:t>State-action immunity</w:t>
      </w:r>
      <w:r w:rsidRPr="00A4066B">
        <w:rPr>
          <w:sz w:val="16"/>
        </w:rPr>
        <w:t xml:space="preserve"> is not primarily concerned with protecting States and their delegates from liability or from injunctive relief; </w:t>
      </w:r>
      <w:r w:rsidRPr="00A4066B">
        <w:rPr>
          <w:u w:val="single"/>
        </w:rPr>
        <w:t>it is concerned with preserving States’ “</w:t>
      </w:r>
      <w:r w:rsidRPr="00A4066B">
        <w:rPr>
          <w:rStyle w:val="Emphasis"/>
        </w:rPr>
        <w:t>privilege</w:t>
      </w:r>
      <w:r w:rsidRPr="00A4066B">
        <w:rPr>
          <w:u w:val="single"/>
        </w:rPr>
        <w:t>” to regulate their economies without interference from federal antitrust laws</w:t>
      </w:r>
      <w:r w:rsidRPr="00A4066B">
        <w:rPr>
          <w:sz w:val="16"/>
        </w:rPr>
        <w:t xml:space="preserve">. Id. at 146-47 &amp; n.5. Delaying an immediate appeal from a denial of state-action immunity until after final judgment imperils that privilege. </w:t>
      </w:r>
    </w:p>
    <w:p w14:paraId="0E9FD234" w14:textId="77777777" w:rsidR="00CC72DB" w:rsidRPr="00FF7E2E" w:rsidRDefault="00CC72DB" w:rsidP="00CC72DB">
      <w:pPr>
        <w:pStyle w:val="Heading4"/>
        <w:rPr>
          <w:rStyle w:val="StyleUnderline"/>
          <w:highlight w:val="green"/>
        </w:rPr>
      </w:pPr>
      <w:bookmarkStart w:id="0" w:name="_Hlk206937212"/>
      <w:r w:rsidRPr="00E42838">
        <w:rPr>
          <w:u w:val="single"/>
        </w:rPr>
        <w:t>Dual sovereignty</w:t>
      </w:r>
      <w:r w:rsidRPr="00E42838">
        <w:t xml:space="preserve"> ensures a </w:t>
      </w:r>
      <w:r w:rsidRPr="00E42838">
        <w:rPr>
          <w:u w:val="single"/>
        </w:rPr>
        <w:t>flexible</w:t>
      </w:r>
      <w:r w:rsidRPr="00E42838">
        <w:t xml:space="preserve"> regulatory ecosystem necessary to check countless </w:t>
      </w:r>
      <w:r w:rsidRPr="00E42838">
        <w:rPr>
          <w:u w:val="single"/>
        </w:rPr>
        <w:t>existential threats</w:t>
      </w:r>
      <w:r w:rsidRPr="00E42838">
        <w:t xml:space="preserve">. Else, Trump locks in </w:t>
      </w:r>
      <w:r w:rsidRPr="00E42838">
        <w:rPr>
          <w:u w:val="single"/>
        </w:rPr>
        <w:t>disease</w:t>
      </w:r>
      <w:r w:rsidRPr="00E42838">
        <w:t xml:space="preserve">, </w:t>
      </w:r>
      <w:r w:rsidRPr="00E42838">
        <w:rPr>
          <w:u w:val="single"/>
        </w:rPr>
        <w:t>nuclear war</w:t>
      </w:r>
      <w:r w:rsidRPr="00E42838">
        <w:t xml:space="preserve">, and existential </w:t>
      </w:r>
      <w:r w:rsidRPr="00E42838">
        <w:rPr>
          <w:u w:val="single"/>
        </w:rPr>
        <w:t>emerging tech</w:t>
      </w:r>
      <w:r w:rsidRPr="00E42838">
        <w:t>.</w:t>
      </w:r>
    </w:p>
    <w:p w14:paraId="244FCA64" w14:textId="77777777" w:rsidR="00CC72DB" w:rsidRPr="00FF7E2E" w:rsidRDefault="00CC72DB" w:rsidP="00CC72DB">
      <w:pPr>
        <w:rPr>
          <w:rStyle w:val="StyleUnderline"/>
          <w:highlight w:val="green"/>
        </w:rPr>
      </w:pPr>
      <w:r w:rsidRPr="00E42838">
        <w:t xml:space="preserve">Charles </w:t>
      </w:r>
      <w:r w:rsidRPr="00E42838">
        <w:rPr>
          <w:rStyle w:val="Style13ptBold"/>
        </w:rPr>
        <w:t>Weiss 22</w:t>
      </w:r>
      <w:r w:rsidRPr="00E42838">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24142C55" w14:textId="77777777" w:rsidR="00CC72DB" w:rsidRPr="00FF7E2E" w:rsidRDefault="00CC72DB" w:rsidP="00CC72DB">
      <w:pPr>
        <w:rPr>
          <w:rStyle w:val="StyleUnderline"/>
          <w:highlight w:val="green"/>
        </w:rPr>
      </w:pPr>
      <w:r w:rsidRPr="00E42838">
        <w:rPr>
          <w:rStyle w:val="StyleUnderline"/>
        </w:rPr>
        <w:t>We are</w:t>
      </w:r>
      <w:r w:rsidRPr="00E42838">
        <w:rPr>
          <w:sz w:val="16"/>
        </w:rPr>
        <w:t xml:space="preserve"> needlessly </w:t>
      </w:r>
      <w:r w:rsidRPr="00E42838">
        <w:rPr>
          <w:rStyle w:val="StyleUnderline"/>
        </w:rPr>
        <w:t xml:space="preserve">allowing </w:t>
      </w:r>
      <w:r w:rsidRPr="00FF7E2E">
        <w:rPr>
          <w:rStyle w:val="Emphasis"/>
          <w:highlight w:val="green"/>
        </w:rPr>
        <w:t>tech</w:t>
      </w:r>
      <w:r w:rsidRPr="00E42838">
        <w:rPr>
          <w:sz w:val="16"/>
        </w:rPr>
        <w:t xml:space="preserve">nology </w:t>
      </w:r>
      <w:r w:rsidRPr="00E42838">
        <w:rPr>
          <w:rStyle w:val="StyleUnderline"/>
        </w:rPr>
        <w:t xml:space="preserve">to </w:t>
      </w:r>
      <w:r w:rsidRPr="00FF7E2E">
        <w:rPr>
          <w:rStyle w:val="StyleUnderline"/>
          <w:highlight w:val="green"/>
        </w:rPr>
        <w:t>take the world to</w:t>
      </w:r>
      <w:r w:rsidRPr="00E42838">
        <w:rPr>
          <w:rStyle w:val="StyleUnderline"/>
        </w:rPr>
        <w:t xml:space="preserve"> the </w:t>
      </w:r>
      <w:r w:rsidRPr="00E42838">
        <w:rPr>
          <w:rStyle w:val="Emphasis"/>
        </w:rPr>
        <w:t xml:space="preserve">brink of </w:t>
      </w:r>
      <w:r w:rsidRPr="00FF7E2E">
        <w:rPr>
          <w:rStyle w:val="Emphasis"/>
          <w:highlight w:val="green"/>
        </w:rPr>
        <w:t>disasters</w:t>
      </w:r>
      <w:r w:rsidRPr="00FF7E2E">
        <w:rPr>
          <w:rStyle w:val="StyleUnderline"/>
          <w:highlight w:val="green"/>
        </w:rPr>
        <w:t xml:space="preserve"> from</w:t>
      </w:r>
      <w:r w:rsidRPr="00E42838">
        <w:rPr>
          <w:sz w:val="16"/>
        </w:rPr>
        <w:t xml:space="preserve"> accidental </w:t>
      </w:r>
      <w:r w:rsidRPr="00FF7E2E">
        <w:rPr>
          <w:rStyle w:val="Emphasis"/>
          <w:highlight w:val="green"/>
        </w:rPr>
        <w:t>climate</w:t>
      </w:r>
      <w:r w:rsidRPr="00E42838">
        <w:rPr>
          <w:sz w:val="16"/>
        </w:rPr>
        <w:t xml:space="preserve"> disruption, </w:t>
      </w:r>
      <w:r w:rsidRPr="00FF7E2E">
        <w:rPr>
          <w:rStyle w:val="Emphasis"/>
          <w:highlight w:val="green"/>
        </w:rPr>
        <w:t>nuclear war</w:t>
      </w:r>
      <w:r w:rsidRPr="00FF7E2E">
        <w:rPr>
          <w:rStyle w:val="StyleUnderline"/>
          <w:highlight w:val="green"/>
        </w:rPr>
        <w:t xml:space="preserve">, and </w:t>
      </w:r>
      <w:r w:rsidRPr="00FF7E2E">
        <w:rPr>
          <w:rStyle w:val="Emphasis"/>
          <w:highlight w:val="green"/>
        </w:rPr>
        <w:t>pandemics</w:t>
      </w:r>
      <w:r w:rsidRPr="00E42838">
        <w:rPr>
          <w:rStyle w:val="StyleUnderline"/>
        </w:rPr>
        <w:t>— at the same time that we are</w:t>
      </w:r>
      <w:r w:rsidRPr="00E42838">
        <w:rPr>
          <w:sz w:val="16"/>
        </w:rPr>
        <w:t xml:space="preserve"> </w:t>
      </w:r>
      <w:r w:rsidRPr="00E42838">
        <w:rPr>
          <w:rStyle w:val="StyleUnderline"/>
        </w:rPr>
        <w:t xml:space="preserve">allowing </w:t>
      </w:r>
      <w:r w:rsidRPr="00FF7E2E">
        <w:rPr>
          <w:rStyle w:val="StyleUnderline"/>
          <w:highlight w:val="green"/>
        </w:rPr>
        <w:t xml:space="preserve">the </w:t>
      </w:r>
      <w:r w:rsidRPr="00FF7E2E">
        <w:rPr>
          <w:rStyle w:val="Emphasis"/>
          <w:highlight w:val="green"/>
        </w:rPr>
        <w:t>means</w:t>
      </w:r>
      <w:r w:rsidRPr="00FF7E2E">
        <w:rPr>
          <w:rStyle w:val="StyleUnderline"/>
          <w:highlight w:val="green"/>
        </w:rPr>
        <w:t xml:space="preserve"> for </w:t>
      </w:r>
      <w:r w:rsidRPr="00FF7E2E">
        <w:rPr>
          <w:rStyle w:val="Emphasis"/>
          <w:highlight w:val="green"/>
        </w:rPr>
        <w:t>controlling</w:t>
      </w:r>
      <w:r w:rsidRPr="00FF7E2E">
        <w:rPr>
          <w:rStyle w:val="StyleUnderline"/>
          <w:highlight w:val="green"/>
        </w:rPr>
        <w:t xml:space="preserve"> these</w:t>
      </w:r>
      <w:r w:rsidRPr="00E42838">
        <w:rPr>
          <w:sz w:val="16"/>
        </w:rPr>
        <w:t xml:space="preserve"> technologies </w:t>
      </w:r>
      <w:r w:rsidRPr="00E42838">
        <w:rPr>
          <w:rStyle w:val="StyleUnderline"/>
        </w:rPr>
        <w:t>to</w:t>
      </w:r>
      <w:r w:rsidRPr="00E42838">
        <w:rPr>
          <w:sz w:val="16"/>
        </w:rPr>
        <w:t xml:space="preserve"> </w:t>
      </w:r>
      <w:r w:rsidRPr="00FF7E2E">
        <w:rPr>
          <w:rStyle w:val="Emphasis"/>
          <w:highlight w:val="green"/>
        </w:rPr>
        <w:t>erode</w:t>
      </w:r>
      <w:r w:rsidRPr="00E42838">
        <w:rPr>
          <w:sz w:val="16"/>
        </w:rPr>
        <w:t xml:space="preserve">. In effect, </w:t>
      </w:r>
      <w:r w:rsidRPr="00E42838">
        <w:rPr>
          <w:rStyle w:val="StyleUnderline"/>
        </w:rPr>
        <w:t>we are edging</w:t>
      </w:r>
      <w:r w:rsidRPr="00E42838">
        <w:rPr>
          <w:sz w:val="16"/>
        </w:rPr>
        <w:t xml:space="preserve"> </w:t>
      </w:r>
      <w:r w:rsidRPr="00E42838">
        <w:rPr>
          <w:rStyle w:val="Emphasis"/>
        </w:rPr>
        <w:t>closer and closer</w:t>
      </w:r>
      <w:r w:rsidRPr="00E42838">
        <w:rPr>
          <w:sz w:val="16"/>
        </w:rPr>
        <w:t xml:space="preserve"> </w:t>
      </w:r>
      <w:r w:rsidRPr="00E42838">
        <w:rPr>
          <w:rStyle w:val="StyleUnderline"/>
        </w:rPr>
        <w:t xml:space="preserve">to </w:t>
      </w:r>
      <w:r w:rsidRPr="00E42838">
        <w:rPr>
          <w:rStyle w:val="Emphasis"/>
        </w:rPr>
        <w:t>cliffs</w:t>
      </w:r>
      <w:r w:rsidRPr="00E42838">
        <w:rPr>
          <w:rStyle w:val="StyleUnderline"/>
        </w:rPr>
        <w:t xml:space="preserve"> from which </w:t>
      </w:r>
      <w:r w:rsidRPr="00FF7E2E">
        <w:rPr>
          <w:rStyle w:val="StyleUnderline"/>
          <w:highlight w:val="green"/>
        </w:rPr>
        <w:t>we have</w:t>
      </w:r>
      <w:r w:rsidRPr="00FF7E2E">
        <w:rPr>
          <w:sz w:val="16"/>
          <w:highlight w:val="green"/>
        </w:rPr>
        <w:t xml:space="preserve"> </w:t>
      </w:r>
      <w:r w:rsidRPr="00FF7E2E">
        <w:rPr>
          <w:rStyle w:val="Emphasis"/>
          <w:highlight w:val="green"/>
        </w:rPr>
        <w:t>removed</w:t>
      </w:r>
      <w:r w:rsidRPr="00E42838">
        <w:rPr>
          <w:sz w:val="16"/>
        </w:rPr>
        <w:t xml:space="preserve"> the </w:t>
      </w:r>
      <w:r w:rsidRPr="00FF7E2E">
        <w:rPr>
          <w:rStyle w:val="Emphasis"/>
          <w:highlight w:val="green"/>
        </w:rPr>
        <w:t>guardrails</w:t>
      </w:r>
      <w:r w:rsidRPr="00FF7E2E">
        <w:rPr>
          <w:rStyle w:val="StyleUnderline"/>
          <w:highlight w:val="green"/>
        </w:rPr>
        <w:t>. Fortunately, people</w:t>
      </w:r>
      <w:r w:rsidRPr="00E42838">
        <w:rPr>
          <w:rStyle w:val="StyleUnderline"/>
        </w:rPr>
        <w:t xml:space="preserve"> are beginning to</w:t>
      </w:r>
      <w:r w:rsidRPr="00E42838">
        <w:rPr>
          <w:sz w:val="16"/>
        </w:rPr>
        <w:t xml:space="preserve"> develop— or at least to </w:t>
      </w:r>
      <w:r w:rsidRPr="00FF7E2E">
        <w:rPr>
          <w:rStyle w:val="Emphasis"/>
          <w:highlight w:val="green"/>
        </w:rPr>
        <w:t>think about</w:t>
      </w:r>
      <w:r w:rsidRPr="00FF7E2E">
        <w:rPr>
          <w:rStyle w:val="StyleUnderline"/>
          <w:highlight w:val="green"/>
        </w:rPr>
        <w:t xml:space="preserve">— </w:t>
      </w:r>
      <w:r w:rsidRPr="00FF7E2E">
        <w:rPr>
          <w:rStyle w:val="Emphasis"/>
          <w:highlight w:val="green"/>
        </w:rPr>
        <w:t>protections</w:t>
      </w:r>
      <w:r w:rsidRPr="00E42838">
        <w:rPr>
          <w:sz w:val="16"/>
        </w:rPr>
        <w:t xml:space="preserve"> </w:t>
      </w:r>
      <w:r w:rsidRPr="00E42838">
        <w:rPr>
          <w:rStyle w:val="StyleUnderline"/>
        </w:rPr>
        <w:t>against some of these dangers</w:t>
      </w:r>
      <w:r w:rsidRPr="00E42838">
        <w:rPr>
          <w:sz w:val="16"/>
        </w:rPr>
        <w:t>.</w:t>
      </w:r>
    </w:p>
    <w:p w14:paraId="34F56FBA" w14:textId="77777777" w:rsidR="00CC72DB" w:rsidRPr="00FF7E2E" w:rsidRDefault="00CC72DB" w:rsidP="00CC72DB">
      <w:pPr>
        <w:rPr>
          <w:rStyle w:val="StyleUnderline"/>
          <w:highlight w:val="green"/>
        </w:rPr>
      </w:pPr>
      <w:r w:rsidRPr="00E42838">
        <w:rPr>
          <w:sz w:val="16"/>
        </w:rPr>
        <w:t xml:space="preserve">A technology-based model of </w:t>
      </w:r>
      <w:r w:rsidRPr="00FF7E2E">
        <w:rPr>
          <w:rStyle w:val="Emphasis"/>
          <w:highlight w:val="green"/>
        </w:rPr>
        <w:t>authoritarian</w:t>
      </w:r>
      <w:r w:rsidRPr="00FF7E2E">
        <w:rPr>
          <w:rStyle w:val="StyleUnderline"/>
          <w:highlight w:val="green"/>
        </w:rPr>
        <w:t xml:space="preserve"> government</w:t>
      </w:r>
      <w:r w:rsidRPr="00E42838">
        <w:rPr>
          <w:sz w:val="16"/>
        </w:rPr>
        <w:t xml:space="preserve"> is being promoted and exported as a technological, economic, and </w:t>
      </w:r>
      <w:r w:rsidRPr="00E42838">
        <w:rPr>
          <w:rStyle w:val="StyleUnderline"/>
        </w:rPr>
        <w:t xml:space="preserve">political </w:t>
      </w:r>
      <w:r w:rsidRPr="00FF7E2E">
        <w:rPr>
          <w:rStyle w:val="StyleUnderline"/>
          <w:highlight w:val="green"/>
        </w:rPr>
        <w:t>challenge to</w:t>
      </w:r>
      <w:r w:rsidRPr="00E42838">
        <w:rPr>
          <w:rStyle w:val="StyleUnderline"/>
        </w:rPr>
        <w:t xml:space="preserve"> Western </w:t>
      </w:r>
      <w:r w:rsidRPr="00FF7E2E">
        <w:rPr>
          <w:rStyle w:val="Emphasis"/>
          <w:highlight w:val="green"/>
        </w:rPr>
        <w:t>liberal democracies</w:t>
      </w:r>
      <w:r w:rsidRPr="00E42838">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46CC0AE9" w14:textId="77777777" w:rsidR="00CC72DB" w:rsidRPr="00FF7E2E" w:rsidRDefault="00CC72DB" w:rsidP="00CC72DB">
      <w:pPr>
        <w:rPr>
          <w:rStyle w:val="StyleUnderline"/>
          <w:highlight w:val="green"/>
        </w:rPr>
      </w:pPr>
      <w:r w:rsidRPr="00E42838">
        <w:rPr>
          <w:sz w:val="16"/>
        </w:rPr>
        <w:t>Stimulating and Guiding Technological Change</w:t>
      </w:r>
    </w:p>
    <w:p w14:paraId="1CCB6C68" w14:textId="77777777" w:rsidR="00CC72DB" w:rsidRPr="00FF7E2E" w:rsidRDefault="00CC72DB" w:rsidP="00CC72DB">
      <w:pPr>
        <w:rPr>
          <w:rStyle w:val="StyleUnderline"/>
          <w:highlight w:val="green"/>
        </w:rPr>
      </w:pPr>
      <w:r w:rsidRPr="00E42838">
        <w:rPr>
          <w:rStyle w:val="Emphasis"/>
        </w:rPr>
        <w:t>Science</w:t>
      </w:r>
      <w:r w:rsidRPr="00E42838">
        <w:rPr>
          <w:rStyle w:val="StyleUnderline"/>
        </w:rPr>
        <w:t xml:space="preserve"> and</w:t>
      </w:r>
      <w:r w:rsidRPr="00E42838">
        <w:rPr>
          <w:sz w:val="16"/>
        </w:rPr>
        <w:t xml:space="preserve"> </w:t>
      </w:r>
      <w:r w:rsidRPr="00E42838">
        <w:rPr>
          <w:rStyle w:val="Emphasis"/>
        </w:rPr>
        <w:t>tech</w:t>
      </w:r>
      <w:r w:rsidRPr="00E42838">
        <w:rPr>
          <w:sz w:val="16"/>
        </w:rPr>
        <w:t xml:space="preserve">nology </w:t>
      </w:r>
      <w:r w:rsidRPr="00E42838">
        <w:rPr>
          <w:rStyle w:val="StyleUnderline"/>
        </w:rPr>
        <w:t>have</w:t>
      </w:r>
      <w:r w:rsidRPr="00E42838">
        <w:rPr>
          <w:sz w:val="16"/>
        </w:rPr>
        <w:t xml:space="preserve"> </w:t>
      </w:r>
      <w:r w:rsidRPr="00E42838">
        <w:rPr>
          <w:rStyle w:val="Emphasis"/>
        </w:rPr>
        <w:t>much to contribute</w:t>
      </w:r>
      <w:r w:rsidRPr="00E42838">
        <w:rPr>
          <w:sz w:val="16"/>
        </w:rPr>
        <w:t xml:space="preserve"> </w:t>
      </w:r>
      <w:r w:rsidRPr="00E42838">
        <w:rPr>
          <w:rStyle w:val="StyleUnderline"/>
        </w:rPr>
        <w:t>to the resolution of all these issues. We need better scientific understanding</w:t>
      </w:r>
      <w:r w:rsidRPr="00E42838">
        <w:rPr>
          <w:sz w:val="16"/>
        </w:rPr>
        <w:t xml:space="preserve"> of the climate, of the ways in which diseases spread, and of the likely impact of gene drivers and geoengineering. </w:t>
      </w:r>
      <w:r w:rsidRPr="00FF7E2E">
        <w:rPr>
          <w:rStyle w:val="StyleUnderline"/>
          <w:highlight w:val="green"/>
        </w:rPr>
        <w:t xml:space="preserve">We </w:t>
      </w:r>
      <w:r w:rsidRPr="00FF7E2E">
        <w:rPr>
          <w:rStyle w:val="Emphasis"/>
          <w:highlight w:val="green"/>
        </w:rPr>
        <w:t>need</w:t>
      </w:r>
      <w:r w:rsidRPr="00E42838">
        <w:rPr>
          <w:sz w:val="16"/>
        </w:rPr>
        <w:t xml:space="preserve"> technological </w:t>
      </w:r>
      <w:r w:rsidRPr="00FF7E2E">
        <w:rPr>
          <w:rStyle w:val="StyleUnderline"/>
          <w:highlight w:val="green"/>
        </w:rPr>
        <w:t>innovations</w:t>
      </w:r>
      <w:r w:rsidRPr="00E42838">
        <w:rPr>
          <w:sz w:val="16"/>
        </w:rPr>
        <w:t xml:space="preserve"> to prevent or cure non- communicable diseases, alleviate malnutrition, conserve resources, defend against cyberattack, and restructure our economies along more sustainable and equitable lines.</w:t>
      </w:r>
    </w:p>
    <w:p w14:paraId="430A8A81" w14:textId="77777777" w:rsidR="00CC72DB" w:rsidRPr="00FF7E2E" w:rsidRDefault="00CC72DB" w:rsidP="00CC72DB">
      <w:pPr>
        <w:rPr>
          <w:rStyle w:val="StyleUnderline"/>
          <w:highlight w:val="green"/>
        </w:rPr>
      </w:pPr>
      <w:r w:rsidRPr="00FF7E2E">
        <w:rPr>
          <w:rStyle w:val="StyleUnderline"/>
          <w:highlight w:val="green"/>
        </w:rPr>
        <w:t>But</w:t>
      </w:r>
      <w:r w:rsidRPr="00E42838">
        <w:rPr>
          <w:rStyle w:val="StyleUnderline"/>
        </w:rPr>
        <w:t xml:space="preserve"> we can</w:t>
      </w:r>
      <w:r w:rsidRPr="00FF7E2E">
        <w:rPr>
          <w:rStyle w:val="Emphasis"/>
          <w:highlight w:val="green"/>
        </w:rPr>
        <w:t>not</w:t>
      </w:r>
      <w:r w:rsidRPr="00E42838">
        <w:rPr>
          <w:rStyle w:val="StyleUnderline"/>
        </w:rPr>
        <w:t xml:space="preserve"> depend on</w:t>
      </w:r>
      <w:r w:rsidRPr="00E42838">
        <w:rPr>
          <w:sz w:val="16"/>
        </w:rPr>
        <w:t xml:space="preserve"> science and </w:t>
      </w:r>
      <w:r w:rsidRPr="00E42838">
        <w:rPr>
          <w:rStyle w:val="Emphasis"/>
        </w:rPr>
        <w:t>tech</w:t>
      </w:r>
      <w:r w:rsidRPr="00E42838">
        <w:rPr>
          <w:sz w:val="16"/>
        </w:rPr>
        <w:t xml:space="preserve">nology to address these issues </w:t>
      </w:r>
      <w:r w:rsidRPr="00FF7E2E">
        <w:rPr>
          <w:rStyle w:val="StyleUnderline"/>
          <w:highlight w:val="green"/>
        </w:rPr>
        <w:t>on their</w:t>
      </w:r>
      <w:r w:rsidRPr="00FF7E2E">
        <w:rPr>
          <w:sz w:val="16"/>
          <w:highlight w:val="green"/>
        </w:rPr>
        <w:t xml:space="preserve"> </w:t>
      </w:r>
      <w:r w:rsidRPr="00FF7E2E">
        <w:rPr>
          <w:rStyle w:val="Emphasis"/>
          <w:highlight w:val="green"/>
        </w:rPr>
        <w:t>own</w:t>
      </w:r>
      <w:r w:rsidRPr="00E42838">
        <w:rPr>
          <w:rStyle w:val="StyleUnderline"/>
        </w:rPr>
        <w:t xml:space="preserve">. We </w:t>
      </w:r>
      <w:r w:rsidRPr="00FF7E2E">
        <w:rPr>
          <w:rStyle w:val="StyleUnderline"/>
          <w:highlight w:val="green"/>
        </w:rPr>
        <w:t>also need</w:t>
      </w:r>
      <w:r w:rsidRPr="00E42838">
        <w:rPr>
          <w:sz w:val="16"/>
        </w:rPr>
        <w:t xml:space="preserve"> policies and </w:t>
      </w:r>
      <w:r w:rsidRPr="00FF7E2E">
        <w:rPr>
          <w:rStyle w:val="Emphasis"/>
          <w:highlight w:val="green"/>
        </w:rPr>
        <w:t>institutions</w:t>
      </w:r>
      <w:r w:rsidRPr="00E42838">
        <w:rPr>
          <w:sz w:val="16"/>
        </w:rPr>
        <w:t xml:space="preserve"> </w:t>
      </w:r>
      <w:r w:rsidRPr="00E42838">
        <w:rPr>
          <w:rStyle w:val="StyleUnderline"/>
        </w:rPr>
        <w:t>that not only support research and encourage</w:t>
      </w:r>
      <w:r w:rsidRPr="00E42838">
        <w:rPr>
          <w:sz w:val="16"/>
        </w:rPr>
        <w:t xml:space="preserve"> technological </w:t>
      </w:r>
      <w:r w:rsidRPr="00E42838">
        <w:rPr>
          <w:rStyle w:val="StyleUnderline"/>
        </w:rPr>
        <w:t>innovation but also</w:t>
      </w:r>
      <w:r w:rsidRPr="00E42838">
        <w:rPr>
          <w:sz w:val="16"/>
        </w:rPr>
        <w:t xml:space="preserve"> </w:t>
      </w:r>
      <w:r w:rsidRPr="00E42838">
        <w:rPr>
          <w:rStyle w:val="Emphasis"/>
        </w:rPr>
        <w:t>guide</w:t>
      </w:r>
      <w:r w:rsidRPr="00E42838">
        <w:rPr>
          <w:sz w:val="16"/>
        </w:rPr>
        <w:t xml:space="preserve"> scientific research and technological </w:t>
      </w:r>
      <w:r w:rsidRPr="00E42838">
        <w:rPr>
          <w:rStyle w:val="StyleUnderline"/>
        </w:rPr>
        <w:t>change in</w:t>
      </w:r>
      <w:r w:rsidRPr="00E42838">
        <w:rPr>
          <w:sz w:val="16"/>
        </w:rPr>
        <w:t xml:space="preserve"> </w:t>
      </w:r>
      <w:r w:rsidRPr="00E42838">
        <w:rPr>
          <w:rStyle w:val="Emphasis"/>
        </w:rPr>
        <w:t>responsible directions</w:t>
      </w:r>
      <w:r w:rsidRPr="00E42838">
        <w:rPr>
          <w:rStyle w:val="StyleUnderline"/>
        </w:rPr>
        <w:t xml:space="preserve">. This will require </w:t>
      </w:r>
      <w:r w:rsidRPr="00FF7E2E">
        <w:rPr>
          <w:rStyle w:val="StyleUnderline"/>
          <w:highlight w:val="green"/>
        </w:rPr>
        <w:t>both</w:t>
      </w:r>
      <w:r w:rsidRPr="00FF7E2E">
        <w:rPr>
          <w:sz w:val="16"/>
          <w:highlight w:val="green"/>
        </w:rPr>
        <w:t xml:space="preserve"> </w:t>
      </w:r>
      <w:r w:rsidRPr="00FF7E2E">
        <w:rPr>
          <w:rStyle w:val="Emphasis"/>
          <w:highlight w:val="green"/>
        </w:rPr>
        <w:t>“top-down”</w:t>
      </w:r>
      <w:r w:rsidRPr="00E42838">
        <w:rPr>
          <w:sz w:val="16"/>
        </w:rPr>
        <w:t xml:space="preserve"> </w:t>
      </w:r>
      <w:r w:rsidRPr="00E42838">
        <w:rPr>
          <w:rStyle w:val="StyleUnderline"/>
        </w:rPr>
        <w:t>measures</w:t>
      </w:r>
      <w:r w:rsidRPr="00E42838">
        <w:rPr>
          <w:sz w:val="16"/>
        </w:rPr>
        <w:t xml:space="preserve"> by national governments </w:t>
      </w:r>
      <w:r w:rsidRPr="00FF7E2E">
        <w:rPr>
          <w:rStyle w:val="Emphasis"/>
          <w:highlight w:val="green"/>
        </w:rPr>
        <w:t>and “bottom-up”</w:t>
      </w:r>
      <w:r w:rsidRPr="00E42838">
        <w:rPr>
          <w:rStyle w:val="Emphasis"/>
        </w:rPr>
        <w:t xml:space="preserve"> pressures </w:t>
      </w:r>
      <w:r w:rsidRPr="00FF7E2E">
        <w:rPr>
          <w:rStyle w:val="Emphasis"/>
          <w:highlight w:val="green"/>
        </w:rPr>
        <w:t>from</w:t>
      </w:r>
      <w:r w:rsidRPr="00E42838">
        <w:rPr>
          <w:sz w:val="16"/>
        </w:rPr>
        <w:t xml:space="preserve"> public opinion, from nongovernmental organizations (NGOs) and from </w:t>
      </w:r>
      <w:r w:rsidRPr="00FF7E2E">
        <w:rPr>
          <w:rStyle w:val="Emphasis"/>
          <w:highlight w:val="green"/>
        </w:rPr>
        <w:t>state and local governments</w:t>
      </w:r>
      <w:r w:rsidRPr="00E42838">
        <w:rPr>
          <w:rStyle w:val="Emphasis"/>
        </w:rPr>
        <w:t xml:space="preserve"> that are</w:t>
      </w:r>
      <w:r w:rsidRPr="00E42838">
        <w:rPr>
          <w:sz w:val="16"/>
        </w:rPr>
        <w:t xml:space="preserve"> often more </w:t>
      </w:r>
      <w:r w:rsidRPr="00FF7E2E">
        <w:rPr>
          <w:rStyle w:val="Emphasis"/>
          <w:highlight w:val="green"/>
        </w:rPr>
        <w:t>directly responsive to public pressure</w:t>
      </w:r>
      <w:r w:rsidRPr="00E42838">
        <w:rPr>
          <w:sz w:val="16"/>
        </w:rPr>
        <w:t xml:space="preserve">. It will need </w:t>
      </w:r>
      <w:r w:rsidRPr="00FF7E2E">
        <w:rPr>
          <w:rStyle w:val="Emphasis"/>
          <w:highlight w:val="green"/>
        </w:rPr>
        <w:t>ideas</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inspiration</w:t>
      </w:r>
      <w:r w:rsidRPr="00E42838">
        <w:rPr>
          <w:sz w:val="16"/>
        </w:rPr>
        <w:t xml:space="preserve"> from businesses, universities, research institutes, individual inventors, and ordinary citizens, and support </w:t>
      </w:r>
      <w:r w:rsidRPr="00FF7E2E">
        <w:rPr>
          <w:rStyle w:val="StyleUnderline"/>
          <w:highlight w:val="green"/>
        </w:rPr>
        <w:t>from</w:t>
      </w:r>
      <w:r w:rsidRPr="00FF7E2E">
        <w:rPr>
          <w:sz w:val="16"/>
          <w:highlight w:val="green"/>
        </w:rPr>
        <w:t xml:space="preserve"> </w:t>
      </w:r>
      <w:r w:rsidRPr="00FF7E2E">
        <w:rPr>
          <w:rStyle w:val="Emphasis"/>
          <w:highlight w:val="green"/>
        </w:rPr>
        <w:t>public opinion</w:t>
      </w:r>
      <w:r w:rsidRPr="00FF7E2E">
        <w:rPr>
          <w:sz w:val="16"/>
          <w:highlight w:val="green"/>
        </w:rPr>
        <w:t xml:space="preserve"> </w:t>
      </w:r>
      <w:r w:rsidRPr="00FF7E2E">
        <w:rPr>
          <w:rStyle w:val="StyleUnderline"/>
          <w:highlight w:val="green"/>
        </w:rPr>
        <w:t>and</w:t>
      </w:r>
      <w:r w:rsidRPr="00E42838">
        <w:rPr>
          <w:rStyle w:val="StyleUnderline"/>
        </w:rPr>
        <w:t xml:space="preserve"> from the</w:t>
      </w:r>
      <w:r w:rsidRPr="00E42838">
        <w:rPr>
          <w:sz w:val="16"/>
        </w:rPr>
        <w:t xml:space="preserve"> actions and </w:t>
      </w:r>
      <w:r w:rsidRPr="00FF7E2E">
        <w:rPr>
          <w:rStyle w:val="Emphasis"/>
          <w:highlight w:val="green"/>
        </w:rPr>
        <w:t>advocacy</w:t>
      </w:r>
      <w:r w:rsidRPr="00FF7E2E">
        <w:rPr>
          <w:sz w:val="16"/>
          <w:highlight w:val="green"/>
        </w:rPr>
        <w:t xml:space="preserve"> </w:t>
      </w:r>
      <w:r w:rsidRPr="00FF7E2E">
        <w:rPr>
          <w:rStyle w:val="StyleUnderline"/>
          <w:highlight w:val="green"/>
        </w:rPr>
        <w:t>of</w:t>
      </w:r>
      <w:r w:rsidRPr="00FF7E2E">
        <w:rPr>
          <w:sz w:val="16"/>
          <w:highlight w:val="green"/>
        </w:rPr>
        <w:t xml:space="preserve"> </w:t>
      </w:r>
      <w:r w:rsidRPr="00FF7E2E">
        <w:rPr>
          <w:rStyle w:val="Emphasis"/>
          <w:highlight w:val="green"/>
        </w:rPr>
        <w:t>individuals</w:t>
      </w:r>
      <w:r w:rsidRPr="00E42838">
        <w:rPr>
          <w:sz w:val="16"/>
        </w:rPr>
        <w:t xml:space="preserve"> </w:t>
      </w:r>
      <w:r w:rsidRPr="00E42838">
        <w:rPr>
          <w:rStyle w:val="StyleUnderline"/>
        </w:rPr>
        <w:t>and</w:t>
      </w:r>
      <w:r w:rsidRPr="00E42838">
        <w:rPr>
          <w:sz w:val="16"/>
        </w:rPr>
        <w:t xml:space="preserve"> </w:t>
      </w:r>
      <w:r w:rsidRPr="00E42838">
        <w:rPr>
          <w:rStyle w:val="Emphasis"/>
        </w:rPr>
        <w:t>communities</w:t>
      </w:r>
      <w:r w:rsidRPr="00E42838">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06703D99" w14:textId="77777777" w:rsidR="00CC72DB" w:rsidRPr="00FF7E2E" w:rsidRDefault="00CC72DB" w:rsidP="00CC72DB">
      <w:pPr>
        <w:rPr>
          <w:rStyle w:val="StyleUnderline"/>
          <w:highlight w:val="green"/>
        </w:rPr>
      </w:pPr>
      <w:r w:rsidRPr="00FF7E2E">
        <w:rPr>
          <w:rStyle w:val="StyleUnderline"/>
          <w:highlight w:val="green"/>
        </w:rPr>
        <w:t>We need</w:t>
      </w:r>
      <w:r w:rsidRPr="00E42838">
        <w:rPr>
          <w:rStyle w:val="StyleUnderline"/>
        </w:rPr>
        <w:t xml:space="preserve"> to</w:t>
      </w:r>
      <w:r w:rsidRPr="00E42838">
        <w:rPr>
          <w:sz w:val="16"/>
        </w:rPr>
        <w:t xml:space="preserve"> </w:t>
      </w:r>
      <w:r w:rsidRPr="00E42838">
        <w:rPr>
          <w:rStyle w:val="Emphasis"/>
        </w:rPr>
        <w:t xml:space="preserve">devise </w:t>
      </w:r>
      <w:r w:rsidRPr="00FF7E2E">
        <w:rPr>
          <w:rStyle w:val="Emphasis"/>
          <w:highlight w:val="green"/>
        </w:rPr>
        <w:t>limits</w:t>
      </w:r>
      <w:r w:rsidRPr="00FF7E2E">
        <w:rPr>
          <w:sz w:val="16"/>
          <w:highlight w:val="green"/>
        </w:rPr>
        <w:t xml:space="preserve"> </w:t>
      </w:r>
      <w:r w:rsidRPr="00FF7E2E">
        <w:rPr>
          <w:rStyle w:val="StyleUnderline"/>
          <w:highlight w:val="green"/>
        </w:rPr>
        <w:t>on</w:t>
      </w:r>
      <w:r w:rsidRPr="00E42838">
        <w:rPr>
          <w:sz w:val="16"/>
        </w:rPr>
        <w:t xml:space="preserve"> technological </w:t>
      </w:r>
      <w:r w:rsidRPr="00FF7E2E">
        <w:rPr>
          <w:rStyle w:val="Emphasis"/>
          <w:highlight w:val="green"/>
        </w:rPr>
        <w:t>innovations</w:t>
      </w:r>
      <w:r w:rsidRPr="00E42838">
        <w:rPr>
          <w:sz w:val="16"/>
        </w:rPr>
        <w:t xml:space="preserve"> like autonomous weapons and hypersonic missiles </w:t>
      </w:r>
      <w:r w:rsidRPr="00FF7E2E">
        <w:rPr>
          <w:rStyle w:val="StyleUnderline"/>
          <w:highlight w:val="green"/>
        </w:rPr>
        <w:t>that</w:t>
      </w:r>
      <w:r w:rsidRPr="00E42838">
        <w:rPr>
          <w:sz w:val="16"/>
        </w:rPr>
        <w:t xml:space="preserve"> can </w:t>
      </w:r>
      <w:r w:rsidRPr="00FF7E2E">
        <w:rPr>
          <w:rStyle w:val="StyleUnderline"/>
          <w:highlight w:val="green"/>
        </w:rPr>
        <w:t>lead to</w:t>
      </w:r>
      <w:r w:rsidRPr="00E42838">
        <w:rPr>
          <w:sz w:val="16"/>
        </w:rPr>
        <w:t xml:space="preserve"> </w:t>
      </w:r>
      <w:r w:rsidRPr="00E42838">
        <w:rPr>
          <w:rStyle w:val="Emphasis"/>
        </w:rPr>
        <w:t xml:space="preserve">unintended </w:t>
      </w:r>
      <w:r w:rsidRPr="00FF7E2E">
        <w:rPr>
          <w:rStyle w:val="Emphasis"/>
          <w:highlight w:val="green"/>
        </w:rPr>
        <w:t>nuclear war</w:t>
      </w:r>
      <w:r w:rsidRPr="00E42838">
        <w:rPr>
          <w:rStyle w:val="StyleUnderline"/>
        </w:rPr>
        <w:t xml:space="preserve">. We need </w:t>
      </w:r>
      <w:r w:rsidRPr="00FF7E2E">
        <w:rPr>
          <w:rStyle w:val="StyleUnderline"/>
          <w:highlight w:val="green"/>
        </w:rPr>
        <w:t>to</w:t>
      </w:r>
      <w:r w:rsidRPr="00E42838">
        <w:rPr>
          <w:sz w:val="16"/>
        </w:rPr>
        <w:t xml:space="preserve"> restructure our economy and redesign our cities to end, or at least to limit the use of fossil fuels and to increase the efficiency of our use of energy and materials. We need </w:t>
      </w:r>
      <w:r w:rsidRPr="00FF7E2E">
        <w:rPr>
          <w:rStyle w:val="Emphasis"/>
          <w:highlight w:val="green"/>
        </w:rPr>
        <w:t>control</w:t>
      </w:r>
      <w:r w:rsidRPr="00E42838">
        <w:rPr>
          <w:sz w:val="16"/>
        </w:rPr>
        <w:t xml:space="preserve">s on </w:t>
      </w:r>
      <w:r w:rsidRPr="00E42838">
        <w:rPr>
          <w:rStyle w:val="StyleUnderline"/>
        </w:rPr>
        <w:t>technologies like</w:t>
      </w:r>
      <w:r w:rsidRPr="00E42838">
        <w:rPr>
          <w:sz w:val="16"/>
        </w:rPr>
        <w:t xml:space="preserve"> </w:t>
      </w:r>
      <w:r w:rsidRPr="00FF7E2E">
        <w:rPr>
          <w:rStyle w:val="Emphasis"/>
          <w:highlight w:val="green"/>
        </w:rPr>
        <w:t>a</w:t>
      </w:r>
      <w:r w:rsidRPr="00E42838">
        <w:rPr>
          <w:sz w:val="16"/>
        </w:rPr>
        <w:t xml:space="preserve">rtificial </w:t>
      </w:r>
      <w:r w:rsidRPr="00FF7E2E">
        <w:rPr>
          <w:rStyle w:val="Emphasis"/>
          <w:highlight w:val="green"/>
        </w:rPr>
        <w:t>i</w:t>
      </w:r>
      <w:r w:rsidRPr="00E42838">
        <w:rPr>
          <w:sz w:val="16"/>
        </w:rPr>
        <w:t xml:space="preserve">ntelligence, </w:t>
      </w:r>
      <w:r w:rsidRPr="00FF7E2E">
        <w:rPr>
          <w:rStyle w:val="Emphasis"/>
          <w:highlight w:val="green"/>
        </w:rPr>
        <w:t>gene drivers</w:t>
      </w:r>
      <w:r w:rsidRPr="00FF7E2E">
        <w:rPr>
          <w:rStyle w:val="StyleUnderline"/>
          <w:highlight w:val="green"/>
        </w:rPr>
        <w:t xml:space="preserve">, and </w:t>
      </w:r>
      <w:r w:rsidRPr="00FF7E2E">
        <w:rPr>
          <w:rStyle w:val="Emphasis"/>
          <w:highlight w:val="green"/>
        </w:rPr>
        <w:t>geoengineering</w:t>
      </w:r>
      <w:r w:rsidRPr="00E42838">
        <w:rPr>
          <w:sz w:val="16"/>
        </w:rPr>
        <w:t xml:space="preserve">, </w:t>
      </w:r>
      <w:r w:rsidRPr="00E42838">
        <w:rPr>
          <w:rStyle w:val="StyleUnderline"/>
        </w:rPr>
        <w:t xml:space="preserve">all of </w:t>
      </w:r>
      <w:r w:rsidRPr="00FF7E2E">
        <w:rPr>
          <w:rStyle w:val="StyleUnderline"/>
          <w:highlight w:val="green"/>
        </w:rPr>
        <w:t>which</w:t>
      </w:r>
      <w:r w:rsidRPr="00E42838">
        <w:rPr>
          <w:sz w:val="16"/>
        </w:rPr>
        <w:t xml:space="preserve"> both promise major benefits and </w:t>
      </w:r>
      <w:r w:rsidRPr="00FF7E2E">
        <w:rPr>
          <w:rStyle w:val="StyleUnderline"/>
          <w:highlight w:val="green"/>
        </w:rPr>
        <w:t>involve</w:t>
      </w:r>
      <w:r w:rsidRPr="00FF7E2E">
        <w:rPr>
          <w:sz w:val="16"/>
          <w:highlight w:val="green"/>
        </w:rPr>
        <w:t xml:space="preserve"> </w:t>
      </w:r>
      <w:r w:rsidRPr="00FF7E2E">
        <w:rPr>
          <w:rStyle w:val="Emphasis"/>
          <w:highlight w:val="green"/>
        </w:rPr>
        <w:t>great risks</w:t>
      </w:r>
      <w:r w:rsidRPr="00E42838">
        <w:rPr>
          <w:rStyle w:val="StyleUnderline"/>
        </w:rPr>
        <w:t>. We need to defend ourselves</w:t>
      </w:r>
      <w:r w:rsidRPr="00E42838">
        <w:rPr>
          <w:sz w:val="16"/>
        </w:rPr>
        <w:t xml:space="preserve"> against </w:t>
      </w:r>
      <w:r w:rsidRPr="00E42838">
        <w:rPr>
          <w:rStyle w:val="Emphasis"/>
        </w:rPr>
        <w:t>tech</w:t>
      </w:r>
      <w:r w:rsidRPr="00E42838">
        <w:rPr>
          <w:sz w:val="16"/>
        </w:rPr>
        <w:t>nology</w:t>
      </w:r>
      <w:r w:rsidRPr="00E42838">
        <w:rPr>
          <w:rStyle w:val="Emphasis"/>
        </w:rPr>
        <w:t>-based attacks</w:t>
      </w:r>
      <w:r w:rsidRPr="00E42838">
        <w:rPr>
          <w:sz w:val="16"/>
        </w:rPr>
        <w:t xml:space="preserve"> </w:t>
      </w:r>
      <w:r w:rsidRPr="00E42838">
        <w:rPr>
          <w:rStyle w:val="StyleUnderline"/>
        </w:rPr>
        <w:t>on</w:t>
      </w:r>
      <w:r w:rsidRPr="00E42838">
        <w:rPr>
          <w:sz w:val="16"/>
        </w:rPr>
        <w:t xml:space="preserve"> the </w:t>
      </w:r>
      <w:r w:rsidRPr="00E42838">
        <w:rPr>
          <w:rStyle w:val="Emphasis"/>
        </w:rPr>
        <w:t>values</w:t>
      </w:r>
      <w:r w:rsidRPr="00E42838">
        <w:rPr>
          <w:sz w:val="16"/>
        </w:rPr>
        <w:t xml:space="preserve"> of freedom of thought, communication, innovation, and access to information that were embodied in the original design of the Internet and social media but are now under attack.</w:t>
      </w:r>
    </w:p>
    <w:p w14:paraId="1AF7DC0B" w14:textId="77777777" w:rsidR="00CC72DB" w:rsidRPr="00FF7E2E" w:rsidRDefault="00CC72DB" w:rsidP="00CC72DB">
      <w:pPr>
        <w:rPr>
          <w:rStyle w:val="StyleUnderline"/>
          <w:highlight w:val="green"/>
        </w:rPr>
      </w:pPr>
      <w:r w:rsidRPr="00E42838">
        <w:rPr>
          <w:rStyle w:val="StyleUnderline"/>
        </w:rPr>
        <w:t xml:space="preserve">At the same time, we need </w:t>
      </w:r>
      <w:r w:rsidRPr="00E42838">
        <w:rPr>
          <w:rStyle w:val="Emphasis"/>
        </w:rPr>
        <w:t>new</w:t>
      </w:r>
      <w:r w:rsidRPr="00E42838">
        <w:rPr>
          <w:sz w:val="16"/>
        </w:rPr>
        <w:t xml:space="preserve"> science and </w:t>
      </w:r>
      <w:r w:rsidRPr="00E42838">
        <w:rPr>
          <w:rStyle w:val="Emphasis"/>
        </w:rPr>
        <w:t>tech</w:t>
      </w:r>
      <w:r w:rsidRPr="00E42838">
        <w:rPr>
          <w:sz w:val="16"/>
        </w:rPr>
        <w:t xml:space="preserve">nology </w:t>
      </w:r>
      <w:r w:rsidRPr="00E42838">
        <w:rPr>
          <w:rStyle w:val="StyleUnderline"/>
        </w:rPr>
        <w:t>to develop novel approaches to</w:t>
      </w:r>
      <w:r w:rsidRPr="00E42838">
        <w:rPr>
          <w:sz w:val="16"/>
        </w:rPr>
        <w:t xml:space="preserve"> environmental </w:t>
      </w:r>
      <w:r w:rsidRPr="00E42838">
        <w:rPr>
          <w:rStyle w:val="Emphasis"/>
        </w:rPr>
        <w:t>sustainability</w:t>
      </w:r>
      <w:r w:rsidRPr="00E42838">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31C15416" w14:textId="77777777" w:rsidR="00CC72DB" w:rsidRPr="00FF7E2E" w:rsidRDefault="00CC72DB" w:rsidP="00CC72DB">
      <w:pPr>
        <w:rPr>
          <w:rStyle w:val="StyleUnderline"/>
          <w:highlight w:val="green"/>
        </w:rPr>
      </w:pPr>
      <w:r w:rsidRPr="00E42838">
        <w:rPr>
          <w:sz w:val="16"/>
        </w:rPr>
        <w:t xml:space="preserve">Some of these </w:t>
      </w:r>
      <w:r w:rsidRPr="00E42838">
        <w:rPr>
          <w:rStyle w:val="StyleUnderline"/>
        </w:rPr>
        <w:t>issues, like</w:t>
      </w:r>
      <w:r w:rsidRPr="00E42838">
        <w:rPr>
          <w:sz w:val="16"/>
        </w:rPr>
        <w:t xml:space="preserve"> </w:t>
      </w:r>
      <w:r w:rsidRPr="00E42838">
        <w:rPr>
          <w:rStyle w:val="Emphasis"/>
        </w:rPr>
        <w:t>climate change</w:t>
      </w:r>
      <w:r w:rsidRPr="00E42838">
        <w:rPr>
          <w:rStyle w:val="StyleUnderline"/>
        </w:rPr>
        <w:t xml:space="preserve">, </w:t>
      </w:r>
      <w:r w:rsidRPr="00E42838">
        <w:rPr>
          <w:rStyle w:val="Emphasis"/>
        </w:rPr>
        <w:t>nuclear weapons</w:t>
      </w:r>
      <w:r w:rsidRPr="00E42838">
        <w:rPr>
          <w:rStyle w:val="StyleUnderline"/>
        </w:rPr>
        <w:t>, and</w:t>
      </w:r>
      <w:r w:rsidRPr="00E42838">
        <w:rPr>
          <w:sz w:val="16"/>
        </w:rPr>
        <w:t xml:space="preserve"> global </w:t>
      </w:r>
      <w:r w:rsidRPr="00E42838">
        <w:rPr>
          <w:rStyle w:val="Emphasis"/>
        </w:rPr>
        <w:t>health</w:t>
      </w:r>
      <w:r w:rsidRPr="00E42838">
        <w:rPr>
          <w:rStyle w:val="StyleUnderline"/>
        </w:rPr>
        <w:t>, are governed by</w:t>
      </w:r>
      <w:r w:rsidRPr="00E42838">
        <w:rPr>
          <w:sz w:val="16"/>
        </w:rPr>
        <w:t xml:space="preserve"> </w:t>
      </w:r>
      <w:r w:rsidRPr="00E42838">
        <w:rPr>
          <w:rStyle w:val="Emphasis"/>
        </w:rPr>
        <w:t>long-standing</w:t>
      </w:r>
      <w:r w:rsidRPr="00E42838">
        <w:rPr>
          <w:sz w:val="16"/>
        </w:rPr>
        <w:t xml:space="preserve"> regimes, </w:t>
      </w:r>
      <w:r w:rsidRPr="00E42838">
        <w:rPr>
          <w:rStyle w:val="Emphasis"/>
        </w:rPr>
        <w:t>norms</w:t>
      </w:r>
      <w:r w:rsidRPr="00E42838">
        <w:rPr>
          <w:rStyle w:val="StyleUnderline"/>
        </w:rPr>
        <w:t>, and</w:t>
      </w:r>
      <w:r w:rsidRPr="00E42838">
        <w:rPr>
          <w:sz w:val="16"/>
        </w:rPr>
        <w:t xml:space="preserve"> </w:t>
      </w:r>
      <w:r w:rsidRPr="00FF7E2E">
        <w:rPr>
          <w:rStyle w:val="Emphasis"/>
          <w:highlight w:val="green"/>
        </w:rPr>
        <w:t>institutions</w:t>
      </w:r>
      <w:r w:rsidRPr="00E42838">
        <w:rPr>
          <w:sz w:val="16"/>
        </w:rPr>
        <w:t xml:space="preserve"> </w:t>
      </w:r>
      <w:r w:rsidRPr="00E42838">
        <w:rPr>
          <w:rStyle w:val="StyleUnderline"/>
        </w:rPr>
        <w:t>that</w:t>
      </w:r>
      <w:r w:rsidRPr="00E42838">
        <w:rPr>
          <w:sz w:val="16"/>
        </w:rPr>
        <w:t xml:space="preserve"> </w:t>
      </w:r>
      <w:r w:rsidRPr="00E42838">
        <w:rPr>
          <w:rStyle w:val="Emphasis"/>
        </w:rPr>
        <w:t xml:space="preserve">now </w:t>
      </w:r>
      <w:r w:rsidRPr="00FF7E2E">
        <w:rPr>
          <w:rStyle w:val="Emphasis"/>
          <w:highlight w:val="green"/>
        </w:rPr>
        <w:t>need strengthening</w:t>
      </w:r>
      <w:r w:rsidRPr="00E42838">
        <w:rPr>
          <w:sz w:val="16"/>
        </w:rPr>
        <w:t xml:space="preserve"> </w:t>
      </w:r>
      <w:r w:rsidRPr="00E42838">
        <w:rPr>
          <w:rStyle w:val="StyleUnderline"/>
        </w:rPr>
        <w:t>and</w:t>
      </w:r>
      <w:r w:rsidRPr="00E42838">
        <w:rPr>
          <w:sz w:val="16"/>
        </w:rPr>
        <w:t xml:space="preserve"> </w:t>
      </w:r>
      <w:r w:rsidRPr="00E42838">
        <w:rPr>
          <w:rStyle w:val="Emphasis"/>
        </w:rPr>
        <w:t>refurbishing</w:t>
      </w:r>
      <w:r w:rsidRPr="00E42838">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60C38B69" w14:textId="77777777" w:rsidR="00CC72DB" w:rsidRPr="00FF7E2E" w:rsidRDefault="00CC72DB" w:rsidP="00CC72DB">
      <w:pPr>
        <w:rPr>
          <w:rStyle w:val="StyleUnderline"/>
          <w:highlight w:val="green"/>
        </w:rPr>
      </w:pPr>
      <w:r w:rsidRPr="00E42838">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48C8168F" w14:textId="77777777" w:rsidR="00CC72DB" w:rsidRPr="00FF7E2E" w:rsidRDefault="00CC72DB" w:rsidP="00CC72DB">
      <w:pPr>
        <w:rPr>
          <w:rStyle w:val="StyleUnderline"/>
          <w:highlight w:val="green"/>
        </w:rPr>
      </w:pPr>
      <w:r w:rsidRPr="00E42838">
        <w:rPr>
          <w:sz w:val="16"/>
        </w:rPr>
        <w:t xml:space="preserve">Geoengineering and gene drivers also take the world into uncharted terri­ tory. Their </w:t>
      </w:r>
      <w:r w:rsidRPr="00E42838">
        <w:rPr>
          <w:rStyle w:val="StyleUnderline"/>
        </w:rPr>
        <w:t xml:space="preserve">governance is </w:t>
      </w:r>
      <w:r w:rsidRPr="00E42838">
        <w:rPr>
          <w:rStyle w:val="Emphasis"/>
        </w:rPr>
        <w:t>complicated</w:t>
      </w:r>
      <w:r w:rsidRPr="00E42838">
        <w:rPr>
          <w:rStyle w:val="StyleUnderline"/>
        </w:rPr>
        <w:t xml:space="preserve"> by</w:t>
      </w:r>
      <w:r w:rsidRPr="00E42838">
        <w:rPr>
          <w:sz w:val="16"/>
        </w:rPr>
        <w:t xml:space="preserve"> the fact that they are accessible not only to governments, but also to </w:t>
      </w:r>
      <w:r w:rsidRPr="00E42838">
        <w:rPr>
          <w:rStyle w:val="Emphasis"/>
        </w:rPr>
        <w:t>private businesses</w:t>
      </w:r>
      <w:r w:rsidRPr="00E42838">
        <w:rPr>
          <w:rStyle w:val="StyleUnderline"/>
        </w:rPr>
        <w:t xml:space="preserve">, </w:t>
      </w:r>
      <w:r w:rsidRPr="00E42838">
        <w:rPr>
          <w:rStyle w:val="Emphasis"/>
        </w:rPr>
        <w:t>NGOs</w:t>
      </w:r>
      <w:r w:rsidRPr="00E42838">
        <w:rPr>
          <w:rStyle w:val="StyleUnderline"/>
        </w:rPr>
        <w:t xml:space="preserve">, and </w:t>
      </w:r>
      <w:r w:rsidRPr="00E42838">
        <w:rPr>
          <w:rStyle w:val="Emphasis"/>
        </w:rPr>
        <w:t>individuals</w:t>
      </w:r>
      <w:r w:rsidRPr="00E42838">
        <w:rPr>
          <w:rStyle w:val="StyleUnderline"/>
        </w:rPr>
        <w:t xml:space="preserve">. It is </w:t>
      </w:r>
      <w:r w:rsidRPr="00E42838">
        <w:rPr>
          <w:rStyle w:val="Emphasis"/>
        </w:rPr>
        <w:t>far from clear</w:t>
      </w:r>
      <w:r w:rsidRPr="00E42838">
        <w:rPr>
          <w:sz w:val="16"/>
        </w:rPr>
        <w:t xml:space="preserve"> </w:t>
      </w:r>
      <w:r w:rsidRPr="00E42838">
        <w:rPr>
          <w:rStyle w:val="StyleUnderline"/>
        </w:rPr>
        <w:t>how decisions should be made</w:t>
      </w:r>
      <w:r w:rsidRPr="00E42838">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F163681" w14:textId="77777777" w:rsidR="00CC72DB" w:rsidRPr="00FF7E2E" w:rsidRDefault="00CC72DB" w:rsidP="00CC72DB">
      <w:pPr>
        <w:rPr>
          <w:rStyle w:val="StyleUnderline"/>
          <w:highlight w:val="green"/>
        </w:rPr>
      </w:pPr>
      <w:r w:rsidRPr="00E42838">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5235C270" w14:textId="77777777" w:rsidR="00CC72DB" w:rsidRPr="00FF7E2E" w:rsidRDefault="00CC72DB" w:rsidP="00CC72DB">
      <w:pPr>
        <w:rPr>
          <w:rStyle w:val="StyleUnderline"/>
          <w:highlight w:val="green"/>
        </w:rPr>
      </w:pPr>
      <w:r w:rsidRPr="00E42838">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737118C7" w14:textId="77777777" w:rsidR="00CC72DB" w:rsidRPr="00FF7E2E" w:rsidRDefault="00CC72DB" w:rsidP="00CC72DB">
      <w:pPr>
        <w:rPr>
          <w:rStyle w:val="StyleUnderline"/>
          <w:highlight w:val="green"/>
        </w:rPr>
      </w:pPr>
      <w:r w:rsidRPr="00E42838">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54D07F2E" w14:textId="77777777" w:rsidR="00CC72DB" w:rsidRPr="00FF7E2E" w:rsidRDefault="00CC72DB" w:rsidP="00CC72DB">
      <w:pPr>
        <w:rPr>
          <w:rStyle w:val="StyleUnderline"/>
          <w:highlight w:val="green"/>
        </w:rPr>
      </w:pPr>
      <w:r w:rsidRPr="00E42838">
        <w:rPr>
          <w:rStyle w:val="StyleUnderline"/>
        </w:rPr>
        <w:t xml:space="preserve">Dealing with complex global, technology-intensive issues like these is </w:t>
      </w:r>
      <w:r w:rsidRPr="00FF7E2E">
        <w:rPr>
          <w:rStyle w:val="StyleUnderline"/>
          <w:highlight w:val="green"/>
        </w:rPr>
        <w:t xml:space="preserve">a </w:t>
      </w:r>
      <w:r w:rsidRPr="00FF7E2E">
        <w:rPr>
          <w:rStyle w:val="Emphasis"/>
          <w:highlight w:val="green"/>
        </w:rPr>
        <w:t>tall order</w:t>
      </w:r>
      <w:r w:rsidRPr="00E42838">
        <w:rPr>
          <w:sz w:val="16"/>
        </w:rPr>
        <w:t>, especially when they require democratic countries to find</w:t>
      </w:r>
      <w:r w:rsidRPr="00E42838">
        <w:rPr>
          <w:rStyle w:val="StyleUnderline"/>
        </w:rPr>
        <w:t xml:space="preserve"> </w:t>
      </w:r>
      <w:r w:rsidRPr="00E42838">
        <w:rPr>
          <w:sz w:val="16"/>
        </w:rPr>
        <w:t xml:space="preserve">common in­ terest with countries with whose governments they are otherwise deeply at odds. </w:t>
      </w:r>
      <w:r w:rsidRPr="00E42838">
        <w:rPr>
          <w:rStyle w:val="StyleUnderline"/>
        </w:rPr>
        <w:t xml:space="preserve">Nevertheless, the world has faced such issues successfully </w:t>
      </w:r>
      <w:r w:rsidRPr="00E42838">
        <w:rPr>
          <w:rStyle w:val="Emphasis"/>
        </w:rPr>
        <w:t>before</w:t>
      </w:r>
      <w:r w:rsidRPr="00E42838">
        <w:rPr>
          <w:rStyle w:val="StyleUnderline"/>
        </w:rPr>
        <w:t xml:space="preserve"> under</w:t>
      </w:r>
      <w:r w:rsidRPr="00E42838">
        <w:rPr>
          <w:sz w:val="16"/>
        </w:rPr>
        <w:t xml:space="preserve"> </w:t>
      </w:r>
      <w:r w:rsidRPr="00E42838">
        <w:rPr>
          <w:rStyle w:val="StyleUnderline"/>
        </w:rPr>
        <w:t>the</w:t>
      </w:r>
      <w:r w:rsidRPr="00E42838">
        <w:rPr>
          <w:sz w:val="16"/>
        </w:rPr>
        <w:t xml:space="preserve"> arguably </w:t>
      </w:r>
      <w:r w:rsidRPr="00E42838">
        <w:rPr>
          <w:rStyle w:val="StyleUnderline"/>
        </w:rPr>
        <w:t>more difficult conditions</w:t>
      </w:r>
      <w:r w:rsidRPr="00E42838">
        <w:rPr>
          <w:sz w:val="16"/>
        </w:rPr>
        <w:t xml:space="preserve"> </w:t>
      </w:r>
      <w:r w:rsidRPr="00E42838">
        <w:rPr>
          <w:rStyle w:val="StyleUnderline"/>
        </w:rPr>
        <w:t xml:space="preserve">of the </w:t>
      </w:r>
      <w:r w:rsidRPr="00E42838">
        <w:rPr>
          <w:rStyle w:val="Emphasis"/>
        </w:rPr>
        <w:t>Cold War</w:t>
      </w:r>
      <w:r w:rsidRPr="00E42838">
        <w:rPr>
          <w:rStyle w:val="StyleUnderline"/>
        </w:rPr>
        <w:t xml:space="preserve">, which pitted two </w:t>
      </w:r>
      <w:r w:rsidRPr="00E42838">
        <w:rPr>
          <w:rStyle w:val="Emphasis"/>
        </w:rPr>
        <w:t>ideologically opposed superpowers</w:t>
      </w:r>
      <w:r w:rsidRPr="00E42838">
        <w:rPr>
          <w:rStyle w:val="StyleUnderline"/>
        </w:rPr>
        <w:t xml:space="preserve"> against each other that nevertheless managed to </w:t>
      </w:r>
      <w:r w:rsidRPr="00E42838">
        <w:rPr>
          <w:rStyle w:val="Emphasis"/>
        </w:rPr>
        <w:t>agree</w:t>
      </w:r>
      <w:r w:rsidRPr="00E42838">
        <w:rPr>
          <w:rStyle w:val="StyleUnderline"/>
        </w:rPr>
        <w:t xml:space="preserve"> </w:t>
      </w:r>
      <w:r w:rsidRPr="00E42838">
        <w:rPr>
          <w:sz w:val="16"/>
        </w:rPr>
        <w:t xml:space="preserve">on elaborate and technically demanding measures </w:t>
      </w:r>
      <w:r w:rsidRPr="00E42838">
        <w:rPr>
          <w:rStyle w:val="StyleUnderline"/>
        </w:rPr>
        <w:t xml:space="preserve">to avoid </w:t>
      </w:r>
      <w:r w:rsidRPr="00E42838">
        <w:rPr>
          <w:rStyle w:val="Emphasis"/>
        </w:rPr>
        <w:t>nuclear holocaust</w:t>
      </w:r>
      <w:r w:rsidRPr="00E42838">
        <w:rPr>
          <w:sz w:val="16"/>
        </w:rPr>
        <w:t>.</w:t>
      </w:r>
    </w:p>
    <w:p w14:paraId="5DABEF56" w14:textId="77777777" w:rsidR="00CC72DB" w:rsidRPr="00FF7E2E" w:rsidRDefault="00CC72DB" w:rsidP="00CC72DB">
      <w:pPr>
        <w:rPr>
          <w:rStyle w:val="StyleUnderline"/>
          <w:highlight w:val="green"/>
        </w:rPr>
      </w:pPr>
      <w:r w:rsidRPr="00E42838">
        <w:rPr>
          <w:sz w:val="16"/>
        </w:rPr>
        <w:t xml:space="preserve">There have </w:t>
      </w:r>
      <w:r w:rsidRPr="00BD4623">
        <w:rPr>
          <w:sz w:val="16"/>
        </w:rPr>
        <w:t xml:space="preserve">been </w:t>
      </w:r>
      <w:r w:rsidRPr="00BD4623">
        <w:rPr>
          <w:rStyle w:val="StyleUnderline"/>
        </w:rPr>
        <w:t>major innovations</w:t>
      </w:r>
      <w:r w:rsidRPr="00BD4623">
        <w:rPr>
          <w:sz w:val="16"/>
        </w:rPr>
        <w:t xml:space="preserve"> </w:t>
      </w:r>
      <w:r w:rsidRPr="00BD4623">
        <w:rPr>
          <w:rStyle w:val="Emphasis"/>
        </w:rPr>
        <w:t>since the</w:t>
      </w:r>
      <w:r w:rsidRPr="00BD4623">
        <w:rPr>
          <w:sz w:val="16"/>
        </w:rPr>
        <w:t xml:space="preserve"> days of the </w:t>
      </w:r>
      <w:r w:rsidRPr="00BD4623">
        <w:rPr>
          <w:rStyle w:val="Emphasis"/>
        </w:rPr>
        <w:t>Cold War</w:t>
      </w:r>
      <w:r w:rsidRPr="00BD4623">
        <w:rPr>
          <w:sz w:val="16"/>
        </w:rPr>
        <w:t xml:space="preserve"> that </w:t>
      </w:r>
      <w:r w:rsidRPr="00BD4623">
        <w:rPr>
          <w:rStyle w:val="StyleUnderline"/>
        </w:rPr>
        <w:t xml:space="preserve">will </w:t>
      </w:r>
      <w:r w:rsidRPr="00BD4623">
        <w:rPr>
          <w:rStyle w:val="Emphasis"/>
        </w:rPr>
        <w:t>help</w:t>
      </w:r>
      <w:r w:rsidRPr="00BD4623">
        <w:rPr>
          <w:rStyle w:val="StyleUnderline"/>
        </w:rPr>
        <w:t xml:space="preserve"> with these </w:t>
      </w:r>
      <w:r w:rsidRPr="00BD4623">
        <w:rPr>
          <w:rStyle w:val="Emphasis"/>
        </w:rPr>
        <w:t>new challenges</w:t>
      </w:r>
      <w:r w:rsidRPr="00BD4623">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D4623">
        <w:rPr>
          <w:rStyle w:val="StyleUnderline"/>
        </w:rPr>
        <w:t>“</w:t>
      </w:r>
      <w:r w:rsidRPr="00BD4623">
        <w:rPr>
          <w:rStyle w:val="Emphasis"/>
        </w:rPr>
        <w:t>bottom-up</w:t>
      </w:r>
      <w:r w:rsidRPr="00BD4623">
        <w:rPr>
          <w:rStyle w:val="StyleUnderline"/>
        </w:rPr>
        <w:t>”</w:t>
      </w:r>
      <w:r w:rsidRPr="00BD4623">
        <w:rPr>
          <w:sz w:val="16"/>
        </w:rPr>
        <w:t xml:space="preserve"> </w:t>
      </w:r>
      <w:r w:rsidRPr="00BD4623">
        <w:rPr>
          <w:rStyle w:val="Emphasis"/>
        </w:rPr>
        <w:t>codes</w:t>
      </w:r>
      <w:r w:rsidRPr="00BD4623">
        <w:rPr>
          <w:sz w:val="16"/>
        </w:rPr>
        <w:t xml:space="preserve"> of conduct, </w:t>
      </w:r>
      <w:r w:rsidRPr="00BD4623">
        <w:rPr>
          <w:rStyle w:val="Emphasis"/>
        </w:rPr>
        <w:t>norms</w:t>
      </w:r>
      <w:r w:rsidRPr="00BD4623">
        <w:rPr>
          <w:sz w:val="16"/>
        </w:rPr>
        <w:t xml:space="preserve">, </w:t>
      </w:r>
      <w:r w:rsidRPr="00BD4623">
        <w:rPr>
          <w:rStyle w:val="StyleUnderline"/>
        </w:rPr>
        <w:t>and</w:t>
      </w:r>
      <w:r w:rsidRPr="00BD4623">
        <w:rPr>
          <w:sz w:val="16"/>
        </w:rPr>
        <w:t xml:space="preserve"> </w:t>
      </w:r>
      <w:r w:rsidRPr="00BD4623">
        <w:rPr>
          <w:rStyle w:val="Emphasis"/>
        </w:rPr>
        <w:t>standards</w:t>
      </w:r>
      <w:r w:rsidRPr="00BD4623">
        <w:rPr>
          <w:sz w:val="16"/>
        </w:rPr>
        <w:t xml:space="preserve"> that sometimes </w:t>
      </w:r>
      <w:r w:rsidRPr="00BD4623">
        <w:rPr>
          <w:rStyle w:val="StyleUnderline"/>
        </w:rPr>
        <w:t xml:space="preserve">make their way </w:t>
      </w:r>
      <w:r w:rsidRPr="00BD4623">
        <w:rPr>
          <w:rStyle w:val="Emphasis"/>
        </w:rPr>
        <w:t>into</w:t>
      </w:r>
      <w:r w:rsidRPr="00BD4623">
        <w:rPr>
          <w:rStyle w:val="StyleUnderline"/>
        </w:rPr>
        <w:t xml:space="preserve"> more</w:t>
      </w:r>
      <w:r w:rsidRPr="00BD4623">
        <w:rPr>
          <w:sz w:val="16"/>
        </w:rPr>
        <w:t xml:space="preserve"> </w:t>
      </w:r>
      <w:r w:rsidRPr="00BD4623">
        <w:rPr>
          <w:rStyle w:val="Emphasis"/>
        </w:rPr>
        <w:t>formal</w:t>
      </w:r>
      <w:r w:rsidRPr="00BD4623">
        <w:rPr>
          <w:sz w:val="16"/>
        </w:rPr>
        <w:t xml:space="preserve"> </w:t>
      </w:r>
      <w:r w:rsidRPr="00BD4623">
        <w:rPr>
          <w:rStyle w:val="StyleUnderline"/>
        </w:rPr>
        <w:t xml:space="preserve">government and international declarations and eventually into </w:t>
      </w:r>
      <w:r w:rsidRPr="00BD4623">
        <w:rPr>
          <w:rStyle w:val="Emphasis"/>
        </w:rPr>
        <w:t>national legislation</w:t>
      </w:r>
      <w:r w:rsidRPr="00BD4623">
        <w:rPr>
          <w:sz w:val="16"/>
        </w:rPr>
        <w:t xml:space="preserve"> </w:t>
      </w:r>
      <w:r w:rsidRPr="00BD4623">
        <w:rPr>
          <w:rStyle w:val="StyleUnderline"/>
        </w:rPr>
        <w:t>and</w:t>
      </w:r>
      <w:r w:rsidRPr="00BD4623">
        <w:rPr>
          <w:sz w:val="16"/>
        </w:rPr>
        <w:t xml:space="preserve"> international </w:t>
      </w:r>
      <w:r w:rsidRPr="00BD4623">
        <w:rPr>
          <w:rStyle w:val="Emphasis"/>
        </w:rPr>
        <w:t>agreements</w:t>
      </w:r>
      <w:r w:rsidRPr="00E42838">
        <w:rPr>
          <w:rStyle w:val="StyleUnderline"/>
        </w:rPr>
        <w:t xml:space="preserve">. </w:t>
      </w:r>
      <w:r w:rsidRPr="00FF7E2E">
        <w:rPr>
          <w:rStyle w:val="Emphasis"/>
          <w:highlight w:val="green"/>
        </w:rPr>
        <w:t>State</w:t>
      </w:r>
      <w:r w:rsidRPr="00FF7E2E">
        <w:rPr>
          <w:sz w:val="16"/>
          <w:highlight w:val="green"/>
        </w:rPr>
        <w:t xml:space="preserve"> </w:t>
      </w:r>
      <w:r w:rsidRPr="00FF7E2E">
        <w:rPr>
          <w:rStyle w:val="StyleUnderline"/>
          <w:highlight w:val="green"/>
        </w:rPr>
        <w:t>and</w:t>
      </w:r>
      <w:r w:rsidRPr="00FF7E2E">
        <w:rPr>
          <w:sz w:val="16"/>
          <w:highlight w:val="green"/>
        </w:rPr>
        <w:t xml:space="preserve"> </w:t>
      </w:r>
      <w:r w:rsidRPr="00FF7E2E">
        <w:rPr>
          <w:rStyle w:val="Emphasis"/>
          <w:highlight w:val="green"/>
        </w:rPr>
        <w:t>city governments</w:t>
      </w:r>
      <w:r w:rsidRPr="00FF7E2E">
        <w:rPr>
          <w:sz w:val="16"/>
          <w:highlight w:val="green"/>
        </w:rPr>
        <w:t xml:space="preserve"> </w:t>
      </w:r>
      <w:r w:rsidRPr="00FF7E2E">
        <w:rPr>
          <w:rStyle w:val="StyleUnderline"/>
          <w:highlight w:val="green"/>
        </w:rPr>
        <w:t xml:space="preserve">combine forces </w:t>
      </w:r>
      <w:r w:rsidRPr="00FF7E2E">
        <w:rPr>
          <w:rStyle w:val="Emphasis"/>
          <w:highlight w:val="green"/>
        </w:rPr>
        <w:t>across borders</w:t>
      </w:r>
      <w:r w:rsidRPr="00FF7E2E">
        <w:rPr>
          <w:rStyle w:val="StyleUnderline"/>
          <w:highlight w:val="green"/>
        </w:rPr>
        <w:t xml:space="preserve"> to </w:t>
      </w:r>
      <w:r w:rsidRPr="00FF7E2E">
        <w:rPr>
          <w:rStyle w:val="Emphasis"/>
          <w:highlight w:val="green"/>
        </w:rPr>
        <w:t>deal with issues</w:t>
      </w:r>
      <w:r w:rsidRPr="00FF7E2E">
        <w:rPr>
          <w:sz w:val="16"/>
          <w:highlight w:val="green"/>
        </w:rPr>
        <w:t xml:space="preserve"> </w:t>
      </w:r>
      <w:r w:rsidRPr="00FF7E2E">
        <w:rPr>
          <w:rStyle w:val="StyleUnderline"/>
          <w:highlight w:val="green"/>
        </w:rPr>
        <w:t>when</w:t>
      </w:r>
      <w:r w:rsidRPr="00E42838">
        <w:rPr>
          <w:sz w:val="16"/>
        </w:rPr>
        <w:t xml:space="preserve"> their </w:t>
      </w:r>
      <w:r w:rsidRPr="00FF7E2E">
        <w:rPr>
          <w:rStyle w:val="Emphasis"/>
          <w:highlight w:val="green"/>
        </w:rPr>
        <w:t>national</w:t>
      </w:r>
      <w:r w:rsidRPr="00FF7E2E">
        <w:rPr>
          <w:sz w:val="16"/>
          <w:highlight w:val="green"/>
        </w:rPr>
        <w:t xml:space="preserve"> </w:t>
      </w:r>
      <w:r w:rsidRPr="00FF7E2E">
        <w:rPr>
          <w:rStyle w:val="StyleUnderline"/>
          <w:highlight w:val="green"/>
        </w:rPr>
        <w:t>governments</w:t>
      </w:r>
      <w:r w:rsidRPr="00FF7E2E">
        <w:rPr>
          <w:sz w:val="16"/>
          <w:highlight w:val="green"/>
        </w:rPr>
        <w:t xml:space="preserve"> </w:t>
      </w:r>
      <w:r w:rsidRPr="00FF7E2E">
        <w:rPr>
          <w:rStyle w:val="Emphasis"/>
          <w:highlight w:val="green"/>
        </w:rPr>
        <w:t>shrink</w:t>
      </w:r>
      <w:r w:rsidRPr="00E42838">
        <w:rPr>
          <w:sz w:val="16"/>
        </w:rPr>
        <w:t xml:space="preserve"> from action. Flexible, informal, or voluntary </w:t>
      </w:r>
      <w:r w:rsidRPr="00E42838">
        <w:rPr>
          <w:rStyle w:val="StyleUnderline"/>
        </w:rPr>
        <w:t>arrangements</w:t>
      </w:r>
      <w:r w:rsidRPr="00E42838">
        <w:rPr>
          <w:sz w:val="16"/>
        </w:rPr>
        <w:t xml:space="preserve"> </w:t>
      </w:r>
      <w:r w:rsidRPr="00E42838">
        <w:rPr>
          <w:rStyle w:val="Emphasis"/>
        </w:rPr>
        <w:t>facilitate</w:t>
      </w:r>
      <w:r w:rsidRPr="00E42838">
        <w:rPr>
          <w:sz w:val="16"/>
        </w:rPr>
        <w:t xml:space="preserve"> international </w:t>
      </w:r>
      <w:r w:rsidRPr="00E42838">
        <w:rPr>
          <w:rStyle w:val="Emphasis"/>
        </w:rPr>
        <w:t>coop</w:t>
      </w:r>
      <w:r w:rsidRPr="00E42838">
        <w:rPr>
          <w:sz w:val="16"/>
        </w:rPr>
        <w:t xml:space="preserve">eration </w:t>
      </w:r>
      <w:r w:rsidRPr="00E42838">
        <w:rPr>
          <w:rStyle w:val="StyleUnderline"/>
        </w:rPr>
        <w:t xml:space="preserve">in situations where </w:t>
      </w:r>
      <w:r w:rsidRPr="00E42838">
        <w:rPr>
          <w:rStyle w:val="Emphasis"/>
        </w:rPr>
        <w:t>binding</w:t>
      </w:r>
      <w:r w:rsidRPr="00E42838">
        <w:rPr>
          <w:rStyle w:val="StyleUnderline"/>
        </w:rPr>
        <w:t xml:space="preserve"> obligations and formal agreements would be </w:t>
      </w:r>
      <w:r w:rsidRPr="00E42838">
        <w:rPr>
          <w:rStyle w:val="Emphasis"/>
        </w:rPr>
        <w:t>cumbersome</w:t>
      </w:r>
      <w:r w:rsidRPr="00E42838">
        <w:rPr>
          <w:rStyle w:val="StyleUnderline"/>
        </w:rPr>
        <w:t xml:space="preserve"> or </w:t>
      </w:r>
      <w:r w:rsidRPr="00E42838">
        <w:rPr>
          <w:rStyle w:val="Emphasis"/>
        </w:rPr>
        <w:t>slow</w:t>
      </w:r>
      <w:r w:rsidRPr="00E42838">
        <w:rPr>
          <w:rStyle w:val="StyleUnderline"/>
        </w:rPr>
        <w:t xml:space="preserve"> moving. Pragmatic, informal institutional arrangements arise to </w:t>
      </w:r>
      <w:r w:rsidRPr="00E42838">
        <w:rPr>
          <w:rStyle w:val="Emphasis"/>
        </w:rPr>
        <w:t>manage international resources</w:t>
      </w:r>
      <w:r w:rsidRPr="00E42838">
        <w:rPr>
          <w:rStyle w:val="StyleUnderline"/>
        </w:rPr>
        <w:t xml:space="preserve"> when more formal institutions or agreements would be </w:t>
      </w:r>
      <w:r w:rsidRPr="00E42838">
        <w:rPr>
          <w:rStyle w:val="Emphasis"/>
        </w:rPr>
        <w:t>cumbersome</w:t>
      </w:r>
      <w:r w:rsidRPr="00E42838">
        <w:rPr>
          <w:rStyle w:val="StyleUnderline"/>
        </w:rPr>
        <w:t xml:space="preserve"> or </w:t>
      </w:r>
      <w:r w:rsidRPr="00E42838">
        <w:rPr>
          <w:rStyle w:val="Emphasis"/>
        </w:rPr>
        <w:t>impractical</w:t>
      </w:r>
      <w:r w:rsidRPr="00E42838">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2809981A" w14:textId="77777777" w:rsidR="00CC72DB" w:rsidRPr="005D388F" w:rsidRDefault="00CC72DB" w:rsidP="00CC72DB"/>
    <w:bookmarkEnd w:id="0"/>
    <w:p w14:paraId="131CD977" w14:textId="77777777" w:rsidR="00CC72DB" w:rsidRDefault="00CC72DB" w:rsidP="00CC72DB">
      <w:pPr>
        <w:rPr>
          <w:sz w:val="12"/>
        </w:rPr>
      </w:pPr>
    </w:p>
    <w:p w14:paraId="54CF70AA" w14:textId="77777777" w:rsidR="00CC72DB" w:rsidRPr="00EE0612" w:rsidRDefault="00CC72DB" w:rsidP="00CC72DB">
      <w:pPr>
        <w:pStyle w:val="Heading3"/>
      </w:pPr>
      <w:r w:rsidRPr="00EE0612">
        <w:t>1</w:t>
      </w:r>
      <w:r>
        <w:t>NC</w:t>
      </w:r>
      <w:r w:rsidRPr="00EE0612">
        <w:t xml:space="preserve"> – OFF</w:t>
      </w:r>
    </w:p>
    <w:p w14:paraId="3521F9B5" w14:textId="77777777" w:rsidR="00CC72DB" w:rsidRDefault="00CC72DB" w:rsidP="00CC72DB">
      <w:r w:rsidRPr="00EE0612">
        <w:t>Automation DA</w:t>
      </w:r>
    </w:p>
    <w:p w14:paraId="73756752" w14:textId="77777777" w:rsidR="00CC72DB" w:rsidRDefault="00CC72DB" w:rsidP="00CC72DB">
      <w:pPr>
        <w:pStyle w:val="Heading4"/>
      </w:pPr>
      <w:r w:rsidRPr="005A358A">
        <w:t>Algorithmic</w:t>
      </w:r>
      <w:r>
        <w:t xml:space="preserve"> governance is </w:t>
      </w:r>
      <w:r w:rsidRPr="00FC777D">
        <w:rPr>
          <w:u w:val="single"/>
        </w:rPr>
        <w:t>coming now</w:t>
      </w:r>
      <w:r>
        <w:t>—</w:t>
      </w:r>
      <w:r w:rsidRPr="00FC777D">
        <w:rPr>
          <w:u w:val="single"/>
        </w:rPr>
        <w:t xml:space="preserve">stronger collective bargaining </w:t>
      </w:r>
      <w:r>
        <w:t>stops it.</w:t>
      </w:r>
    </w:p>
    <w:p w14:paraId="7A09BB6F" w14:textId="77777777" w:rsidR="00CC72DB" w:rsidRPr="00532793" w:rsidRDefault="00CC72DB" w:rsidP="00CC72DB">
      <w:pPr>
        <w:rPr>
          <w:sz w:val="16"/>
          <w:szCs w:val="16"/>
        </w:rPr>
      </w:pPr>
      <w:r w:rsidRPr="00532793">
        <w:rPr>
          <w:rStyle w:val="Style13ptBold"/>
        </w:rPr>
        <w:t>Cousins and Zalewski 25</w:t>
      </w:r>
      <w:r>
        <w:t xml:space="preserve"> </w:t>
      </w:r>
      <w:r w:rsidRPr="00532793">
        <w:rPr>
          <w:sz w:val="16"/>
          <w:szCs w:val="16"/>
        </w:rPr>
        <w:t xml:space="preserve">Lorne Michael. Adjunct Professor at the Emlyon Business School, director of The China Sustainability Leaders Council. Piotr Pawel. Manager of CRM, Marketing Automation, and Ecommerce at Svantek, co-founder at the sustainability directory. </w:t>
      </w:r>
      <w:r w:rsidRPr="00BE286E">
        <w:rPr>
          <w:sz w:val="16"/>
          <w:szCs w:val="16"/>
        </w:rPr>
        <w:t>“The Role of Labor Unions in Algorithmic Workplace Governance → Scenario.” Sustainability Directory</w:t>
      </w:r>
      <w:r w:rsidRPr="00532793">
        <w:rPr>
          <w:sz w:val="16"/>
          <w:szCs w:val="16"/>
        </w:rPr>
        <w:t xml:space="preserve"> *note—article itself is attributed to the directory, but every article is seemingly written by Cousins and Zalewski -Vaden</w:t>
      </w:r>
      <w:r>
        <w:rPr>
          <w:sz w:val="16"/>
          <w:szCs w:val="16"/>
        </w:rPr>
        <w:t xml:space="preserve">. </w:t>
      </w:r>
      <w:r w:rsidRPr="00BE286E">
        <w:rPr>
          <w:sz w:val="16"/>
          <w:szCs w:val="16"/>
        </w:rPr>
        <w:t>14 Mar. 2025, prism.sustainability-directory.com/scenario/the-role-of-labor-unions-in-algorithmic-workplace-governance/. Accessed 20 Aug. 2025.</w:t>
      </w:r>
      <w:r w:rsidRPr="00532793">
        <w:rPr>
          <w:sz w:val="16"/>
          <w:szCs w:val="16"/>
        </w:rPr>
        <w:t xml:space="preserve"> Tiktokbussin15</w:t>
      </w:r>
    </w:p>
    <w:p w14:paraId="62687AE5" w14:textId="77777777" w:rsidR="00CC72DB" w:rsidRPr="00C44153" w:rsidRDefault="00CC72DB" w:rsidP="00CC72DB">
      <w:pPr>
        <w:rPr>
          <w:sz w:val="12"/>
        </w:rPr>
      </w:pPr>
      <w:r w:rsidRPr="00593D20">
        <w:rPr>
          <w:rStyle w:val="StyleUnderline"/>
        </w:rPr>
        <w:t xml:space="preserve">The </w:t>
      </w:r>
      <w:r w:rsidRPr="00287259">
        <w:rPr>
          <w:rStyle w:val="StyleUnderline"/>
          <w:highlight w:val="green"/>
        </w:rPr>
        <w:t xml:space="preserve">advent of </w:t>
      </w:r>
      <w:r w:rsidRPr="00287259">
        <w:rPr>
          <w:rStyle w:val="Emphasis"/>
          <w:highlight w:val="green"/>
        </w:rPr>
        <w:t>algorithmic</w:t>
      </w:r>
      <w:r w:rsidRPr="00593D20">
        <w:rPr>
          <w:rStyle w:val="Emphasis"/>
        </w:rPr>
        <w:t xml:space="preserve"> workplace </w:t>
      </w:r>
      <w:r w:rsidRPr="00287259">
        <w:rPr>
          <w:rStyle w:val="Emphasis"/>
          <w:highlight w:val="green"/>
        </w:rPr>
        <w:t>governance</w:t>
      </w:r>
      <w:r w:rsidRPr="00287259">
        <w:rPr>
          <w:rStyle w:val="StyleUnderline"/>
          <w:highlight w:val="green"/>
        </w:rPr>
        <w:t xml:space="preserve"> </w:t>
      </w:r>
      <w:r w:rsidRPr="005A358A">
        <w:rPr>
          <w:rStyle w:val="StyleUnderline"/>
        </w:rPr>
        <w:t>marks a</w:t>
      </w:r>
      <w:r w:rsidRPr="00C44153">
        <w:rPr>
          <w:sz w:val="12"/>
        </w:rPr>
        <w:t xml:space="preserve"> significant </w:t>
      </w:r>
      <w:r w:rsidRPr="00287259">
        <w:rPr>
          <w:rStyle w:val="StyleUnderline"/>
          <w:highlight w:val="green"/>
        </w:rPr>
        <w:t xml:space="preserve">shift </w:t>
      </w:r>
      <w:r w:rsidRPr="005A358A">
        <w:rPr>
          <w:rStyle w:val="StyleUnderline"/>
        </w:rPr>
        <w:t>in</w:t>
      </w:r>
      <w:r w:rsidRPr="00593D20">
        <w:rPr>
          <w:rStyle w:val="StyleUnderline"/>
        </w:rPr>
        <w:t xml:space="preserve"> the dynamics of </w:t>
      </w:r>
      <w:r w:rsidRPr="00287259">
        <w:rPr>
          <w:rStyle w:val="StyleUnderline"/>
          <w:highlight w:val="green"/>
        </w:rPr>
        <w:t>labor</w:t>
      </w:r>
      <w:r w:rsidRPr="00C44153">
        <w:rPr>
          <w:sz w:val="12"/>
        </w:rPr>
        <w:t xml:space="preserve"> and management. </w:t>
      </w:r>
      <w:r w:rsidRPr="00593D20">
        <w:rPr>
          <w:rStyle w:val="StyleUnderline"/>
        </w:rPr>
        <w:t xml:space="preserve">This paradigm, </w:t>
      </w:r>
      <w:r w:rsidRPr="00C44153">
        <w:rPr>
          <w:rStyle w:val="StyleUnderline"/>
        </w:rPr>
        <w:t>characterized</w:t>
      </w:r>
      <w:r w:rsidRPr="00593D20">
        <w:rPr>
          <w:rStyle w:val="StyleUnderline"/>
        </w:rPr>
        <w:t xml:space="preserve"> by the use of algorithms to manage, monitor, and evaluate workers, </w:t>
      </w:r>
      <w:r w:rsidRPr="00287259">
        <w:rPr>
          <w:rStyle w:val="StyleUnderline"/>
          <w:highlight w:val="green"/>
        </w:rPr>
        <w:t>presents</w:t>
      </w:r>
      <w:r w:rsidRPr="00593D20">
        <w:rPr>
          <w:rStyle w:val="StyleUnderline"/>
        </w:rPr>
        <w:t xml:space="preserve"> both </w:t>
      </w:r>
      <w:r w:rsidRPr="00287259">
        <w:rPr>
          <w:rStyle w:val="Emphasis"/>
          <w:highlight w:val="green"/>
        </w:rPr>
        <w:t>opportunities</w:t>
      </w:r>
      <w:r w:rsidRPr="00C44153">
        <w:rPr>
          <w:rStyle w:val="Emphasis"/>
        </w:rPr>
        <w:t xml:space="preserve"> and challenges </w:t>
      </w:r>
      <w:r w:rsidRPr="00287259">
        <w:rPr>
          <w:rStyle w:val="Emphasis"/>
          <w:highlight w:val="green"/>
        </w:rPr>
        <w:t>for the future of</w:t>
      </w:r>
      <w:r w:rsidRPr="00C44153">
        <w:rPr>
          <w:rStyle w:val="Emphasis"/>
        </w:rPr>
        <w:t xml:space="preserve"> work. Labor </w:t>
      </w:r>
      <w:r w:rsidRPr="00287259">
        <w:rPr>
          <w:rStyle w:val="Emphasis"/>
          <w:highlight w:val="green"/>
        </w:rPr>
        <w:t>unions</w:t>
      </w:r>
      <w:r w:rsidRPr="00C44153">
        <w:rPr>
          <w:sz w:val="12"/>
        </w:rPr>
        <w:t xml:space="preserve">, historically vital in advocating for worker rights and equitable labor practices, </w:t>
      </w:r>
      <w:r w:rsidRPr="00593D20">
        <w:rPr>
          <w:rStyle w:val="StyleUnderline"/>
        </w:rPr>
        <w:t xml:space="preserve">now face a transformed </w:t>
      </w:r>
      <w:r w:rsidRPr="00C44153">
        <w:rPr>
          <w:rStyle w:val="StyleUnderline"/>
        </w:rPr>
        <w:t>landscape. Understanding</w:t>
      </w:r>
      <w:r w:rsidRPr="00593D20">
        <w:rPr>
          <w:rStyle w:val="StyleUnderline"/>
        </w:rPr>
        <w:t xml:space="preserve"> their evolving role requires a critical examination of the current state of algorithmic management</w:t>
      </w:r>
      <w:r w:rsidRPr="00C44153">
        <w:rPr>
          <w:sz w:val="12"/>
        </w:rPr>
        <w:t xml:space="preserve"> and its implications for workers and the labor movement.</w:t>
      </w:r>
    </w:p>
    <w:p w14:paraId="5D3FA0D8" w14:textId="77777777" w:rsidR="00CC72DB" w:rsidRPr="00C44153" w:rsidRDefault="00CC72DB" w:rsidP="00CC72DB">
      <w:pPr>
        <w:rPr>
          <w:sz w:val="12"/>
        </w:rPr>
      </w:pPr>
      <w:r w:rsidRPr="00C44153">
        <w:rPr>
          <w:sz w:val="12"/>
        </w:rPr>
        <w:t xml:space="preserve">The </w:t>
      </w:r>
      <w:r w:rsidRPr="005A358A">
        <w:rPr>
          <w:rStyle w:val="StyleUnderline"/>
        </w:rPr>
        <w:t xml:space="preserve">integration of </w:t>
      </w:r>
      <w:r w:rsidRPr="00287259">
        <w:rPr>
          <w:rStyle w:val="StyleUnderline"/>
          <w:highlight w:val="green"/>
        </w:rPr>
        <w:t>algorithms</w:t>
      </w:r>
      <w:r w:rsidRPr="00593D20">
        <w:rPr>
          <w:rStyle w:val="StyleUnderline"/>
        </w:rPr>
        <w:t xml:space="preserve"> into workplace governance </w:t>
      </w:r>
      <w:r w:rsidRPr="00287259">
        <w:rPr>
          <w:rStyle w:val="StyleUnderline"/>
          <w:highlight w:val="green"/>
        </w:rPr>
        <w:t xml:space="preserve">necessitates </w:t>
      </w:r>
      <w:r w:rsidRPr="005A358A">
        <w:rPr>
          <w:rStyle w:val="StyleUnderline"/>
        </w:rPr>
        <w:t xml:space="preserve">a </w:t>
      </w:r>
      <w:r w:rsidRPr="005A358A">
        <w:rPr>
          <w:rStyle w:val="Emphasis"/>
        </w:rPr>
        <w:t>reevaluation of labor</w:t>
      </w:r>
      <w:r w:rsidRPr="00593D20">
        <w:rPr>
          <w:rStyle w:val="Emphasis"/>
        </w:rPr>
        <w:t xml:space="preserve"> </w:t>
      </w:r>
      <w:r w:rsidRPr="00287259">
        <w:rPr>
          <w:rStyle w:val="Emphasis"/>
          <w:highlight w:val="green"/>
        </w:rPr>
        <w:t>union strategies</w:t>
      </w:r>
      <w:r w:rsidRPr="00C44153">
        <w:rPr>
          <w:sz w:val="12"/>
        </w:rPr>
        <w:t xml:space="preserve"> to ensure worker rights and fairness in this evolving technological context.</w:t>
      </w:r>
    </w:p>
    <w:p w14:paraId="6D0A6FC2" w14:textId="77777777" w:rsidR="00CC72DB" w:rsidRPr="00593D20" w:rsidRDefault="00CC72DB" w:rsidP="00CC72DB">
      <w:pPr>
        <w:rPr>
          <w:rStyle w:val="StyleUnderline"/>
        </w:rPr>
      </w:pPr>
      <w:r w:rsidRPr="00C44153">
        <w:rPr>
          <w:sz w:val="12"/>
        </w:rPr>
        <w:t xml:space="preserve">Currently, </w:t>
      </w:r>
      <w:r w:rsidRPr="00287259">
        <w:rPr>
          <w:rStyle w:val="StyleUnderline"/>
          <w:highlight w:val="green"/>
        </w:rPr>
        <w:t>algorithmic</w:t>
      </w:r>
      <w:r w:rsidRPr="00593D20">
        <w:rPr>
          <w:rStyle w:val="StyleUnderline"/>
        </w:rPr>
        <w:t xml:space="preserve"> management </w:t>
      </w:r>
      <w:r w:rsidRPr="00287259">
        <w:rPr>
          <w:rStyle w:val="StyleUnderline"/>
          <w:highlight w:val="green"/>
        </w:rPr>
        <w:t xml:space="preserve">systems </w:t>
      </w:r>
      <w:r w:rsidRPr="005A358A">
        <w:rPr>
          <w:rStyle w:val="StyleUnderline"/>
        </w:rPr>
        <w:t xml:space="preserve">are </w:t>
      </w:r>
      <w:r w:rsidRPr="00287259">
        <w:rPr>
          <w:rStyle w:val="Emphasis"/>
          <w:highlight w:val="green"/>
        </w:rPr>
        <w:t>deployed across diverse sectors</w:t>
      </w:r>
      <w:r w:rsidRPr="00C44153">
        <w:rPr>
          <w:sz w:val="12"/>
        </w:rPr>
        <w:t xml:space="preserve">, from logistics and transportation to customer service and even professional domains like healthcare and education. </w:t>
      </w:r>
      <w:r w:rsidRPr="00593D20">
        <w:rPr>
          <w:rStyle w:val="StyleUnderline"/>
        </w:rPr>
        <w:t xml:space="preserve">These systems </w:t>
      </w:r>
      <w:r w:rsidRPr="005A358A">
        <w:rPr>
          <w:rStyle w:val="StyleUnderline"/>
        </w:rPr>
        <w:t>utilize</w:t>
      </w:r>
      <w:r w:rsidRPr="00593D20">
        <w:rPr>
          <w:rStyle w:val="StyleUnderline"/>
        </w:rPr>
        <w:t xml:space="preserve"> data-driven insights </w:t>
      </w:r>
      <w:r w:rsidRPr="00287259">
        <w:rPr>
          <w:rStyle w:val="StyleUnderline"/>
          <w:highlight w:val="green"/>
        </w:rPr>
        <w:t xml:space="preserve">to </w:t>
      </w:r>
      <w:r w:rsidRPr="00287259">
        <w:rPr>
          <w:rStyle w:val="Emphasis"/>
          <w:highlight w:val="green"/>
        </w:rPr>
        <w:t>optimize efficiency,</w:t>
      </w:r>
      <w:r w:rsidRPr="00593D20">
        <w:rPr>
          <w:rStyle w:val="Emphasis"/>
        </w:rPr>
        <w:t xml:space="preserve"> enhance productivity, </w:t>
      </w:r>
      <w:r w:rsidRPr="00287259">
        <w:rPr>
          <w:rStyle w:val="Emphasis"/>
          <w:highlight w:val="green"/>
        </w:rPr>
        <w:t>and reduce costs</w:t>
      </w:r>
      <w:r w:rsidRPr="00C44153">
        <w:rPr>
          <w:sz w:val="12"/>
        </w:rPr>
        <w:t xml:space="preserve">. For instance, </w:t>
      </w:r>
      <w:r w:rsidRPr="005A358A">
        <w:rPr>
          <w:rStyle w:val="Emphasis"/>
        </w:rPr>
        <w:t>in</w:t>
      </w:r>
      <w:r w:rsidRPr="005A358A">
        <w:rPr>
          <w:rStyle w:val="StyleUnderline"/>
        </w:rPr>
        <w:t xml:space="preserve"> warehousing</w:t>
      </w:r>
      <w:r w:rsidRPr="00593D20">
        <w:rPr>
          <w:rStyle w:val="StyleUnderline"/>
        </w:rPr>
        <w:t xml:space="preserve"> and </w:t>
      </w:r>
      <w:r w:rsidRPr="005A358A">
        <w:rPr>
          <w:rStyle w:val="Emphasis"/>
        </w:rPr>
        <w:t>delivery</w:t>
      </w:r>
      <w:r w:rsidRPr="00593D20">
        <w:rPr>
          <w:rStyle w:val="StyleUnderline"/>
        </w:rPr>
        <w:t xml:space="preserve"> services, </w:t>
      </w:r>
      <w:r w:rsidRPr="005A358A">
        <w:rPr>
          <w:rStyle w:val="Emphasis"/>
        </w:rPr>
        <w:t>algorithms dictate routes</w:t>
      </w:r>
      <w:r w:rsidRPr="00593D20">
        <w:rPr>
          <w:rStyle w:val="StyleUnderline"/>
        </w:rPr>
        <w:t xml:space="preserve">, task allocation, </w:t>
      </w:r>
      <w:r w:rsidRPr="005A358A">
        <w:rPr>
          <w:rStyle w:val="Emphasis"/>
        </w:rPr>
        <w:t>and performance</w:t>
      </w:r>
      <w:r w:rsidRPr="00593D20">
        <w:rPr>
          <w:rStyle w:val="StyleUnderline"/>
        </w:rPr>
        <w:t xml:space="preserve"> metrics, often with minimal human oversight. </w:t>
      </w:r>
      <w:r w:rsidRPr="005A358A">
        <w:rPr>
          <w:rStyle w:val="Emphasis"/>
        </w:rPr>
        <w:t>In customer service, AI</w:t>
      </w:r>
      <w:r w:rsidRPr="005A358A">
        <w:rPr>
          <w:rStyle w:val="StyleUnderline"/>
        </w:rPr>
        <w:t>-</w:t>
      </w:r>
      <w:r w:rsidRPr="00593D20">
        <w:rPr>
          <w:rStyle w:val="StyleUnderline"/>
        </w:rPr>
        <w:t xml:space="preserve">powered systems </w:t>
      </w:r>
      <w:r w:rsidRPr="005A358A">
        <w:rPr>
          <w:rStyle w:val="Emphasis"/>
        </w:rPr>
        <w:t>monitor interactions</w:t>
      </w:r>
      <w:r w:rsidRPr="00593D20">
        <w:rPr>
          <w:rStyle w:val="StyleUnderline"/>
        </w:rPr>
        <w:t>, assess agent performance, and even provide real-time guidance.</w:t>
      </w:r>
    </w:p>
    <w:p w14:paraId="446E57E4" w14:textId="77777777" w:rsidR="00CC72DB" w:rsidRPr="00C44153" w:rsidRDefault="00CC72DB" w:rsidP="00CC72DB">
      <w:pPr>
        <w:rPr>
          <w:sz w:val="12"/>
        </w:rPr>
      </w:pPr>
      <w:r w:rsidRPr="00C44153">
        <w:rPr>
          <w:sz w:val="12"/>
        </w:rPr>
        <w:t xml:space="preserve">Within professional settings, algorithms may evaluate performance based on quantifiable outputs, potentially influencing promotions, bonuses, and even job security. </w:t>
      </w:r>
      <w:r w:rsidRPr="00DD7F81">
        <w:rPr>
          <w:rStyle w:val="StyleUnderline"/>
        </w:rPr>
        <w:t>The increasing sophistication and pervasiveness of these systems are reshaping the employment relationship, shifting power dynamics</w:t>
      </w:r>
      <w:r w:rsidRPr="00C44153">
        <w:rPr>
          <w:sz w:val="12"/>
        </w:rPr>
        <w:t xml:space="preserve"> and raising concerns about transparency, fairness, and worker autonomy.</w:t>
      </w:r>
    </w:p>
    <w:p w14:paraId="582EADC1" w14:textId="77777777" w:rsidR="00CC72DB" w:rsidRPr="00C44153" w:rsidRDefault="00CC72DB" w:rsidP="00CC72DB">
      <w:pPr>
        <w:rPr>
          <w:sz w:val="12"/>
        </w:rPr>
      </w:pPr>
      <w:r w:rsidRPr="00C44153">
        <w:rPr>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11CC9C7C" w14:textId="77777777" w:rsidR="00CC72DB" w:rsidRPr="00C44153" w:rsidRDefault="00CC72DB" w:rsidP="00CC72DB">
      <w:pPr>
        <w:rPr>
          <w:sz w:val="12"/>
        </w:rPr>
      </w:pPr>
      <w:r w:rsidRPr="00C44153">
        <w:rPr>
          <w:sz w:val="12"/>
        </w:rPr>
        <w:t>The lack of transparency in algorithmic decision-making processes further exacerbates these issues, making it difficult for workers to understand how they are being evaluated and to challenge potentially unfair outcomes. This uopaqueness contrasts sharply with traditional management structures where human oversight and established grievance procedures provide avenues for recourse and negotiation.</w:t>
      </w:r>
    </w:p>
    <w:p w14:paraId="719BEC94" w14:textId="77777777" w:rsidR="00CC72DB" w:rsidRPr="00C44153" w:rsidRDefault="00CC72DB" w:rsidP="00CC72DB">
      <w:pPr>
        <w:rPr>
          <w:sz w:val="12"/>
        </w:rPr>
      </w:pPr>
      <w:r w:rsidRPr="00C44153">
        <w:rPr>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05CFD810" w14:textId="77777777" w:rsidR="00CC72DB" w:rsidRPr="00C44153" w:rsidRDefault="00CC72DB" w:rsidP="00CC72DB">
      <w:pPr>
        <w:rPr>
          <w:sz w:val="12"/>
        </w:rPr>
      </w:pPr>
      <w:r w:rsidRPr="00C44153">
        <w:rPr>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11A09FAD" w14:textId="77777777" w:rsidR="00CC72DB" w:rsidRPr="00C44153" w:rsidRDefault="00CC72DB" w:rsidP="00CC72DB">
      <w:pPr>
        <w:rPr>
          <w:sz w:val="12"/>
        </w:rPr>
      </w:pPr>
      <w:r w:rsidRPr="00DD7F81">
        <w:rPr>
          <w:rStyle w:val="StyleUnderline"/>
        </w:rPr>
        <w:t xml:space="preserve">Labor </w:t>
      </w:r>
      <w:r w:rsidRPr="00287259">
        <w:rPr>
          <w:rStyle w:val="StyleUnderline"/>
          <w:highlight w:val="green"/>
        </w:rPr>
        <w:t>unions</w:t>
      </w:r>
      <w:r w:rsidRPr="005A358A">
        <w:rPr>
          <w:rStyle w:val="StyleUnderline"/>
        </w:rPr>
        <w:t xml:space="preserve">, </w:t>
      </w:r>
      <w:r w:rsidRPr="005A358A">
        <w:rPr>
          <w:rStyle w:val="Emphasis"/>
        </w:rPr>
        <w:t>with their</w:t>
      </w:r>
      <w:r w:rsidRPr="00DD7F81">
        <w:rPr>
          <w:rStyle w:val="StyleUnderline"/>
        </w:rPr>
        <w:t xml:space="preserve"> historical </w:t>
      </w:r>
      <w:r w:rsidRPr="005A358A">
        <w:rPr>
          <w:rStyle w:val="Emphasis"/>
        </w:rPr>
        <w:t>mandate to</w:t>
      </w:r>
      <w:r w:rsidRPr="005A358A">
        <w:rPr>
          <w:rStyle w:val="StyleUnderline"/>
        </w:rPr>
        <w:t xml:space="preserve"> protect</w:t>
      </w:r>
      <w:r w:rsidRPr="00DD7F81">
        <w:rPr>
          <w:rStyle w:val="StyleUnderline"/>
        </w:rPr>
        <w:t xml:space="preserve"> worker rights and </w:t>
      </w:r>
      <w:r w:rsidRPr="005A358A">
        <w:rPr>
          <w:rStyle w:val="Emphasis"/>
        </w:rPr>
        <w:t>promote collective bargaining,</w:t>
      </w:r>
      <w:r w:rsidRPr="00C44153">
        <w:rPr>
          <w:sz w:val="12"/>
        </w:rPr>
        <w:t xml:space="preserve"> </w:t>
      </w:r>
      <w:r w:rsidRPr="00DD7F81">
        <w:rPr>
          <w:rStyle w:val="StyleUnderline"/>
        </w:rPr>
        <w:t xml:space="preserve">are </w:t>
      </w:r>
      <w:r w:rsidRPr="005A358A">
        <w:rPr>
          <w:rStyle w:val="Emphasis"/>
        </w:rPr>
        <w:t>uniquely</w:t>
      </w:r>
      <w:r w:rsidRPr="00DD7F81">
        <w:rPr>
          <w:rStyle w:val="StyleUnderline"/>
        </w:rPr>
        <w:t xml:space="preserve"> positioned to </w:t>
      </w:r>
      <w:r w:rsidRPr="00287259">
        <w:rPr>
          <w:rStyle w:val="StyleUnderline"/>
          <w:highlight w:val="green"/>
        </w:rPr>
        <w:t>address</w:t>
      </w:r>
      <w:r w:rsidRPr="00C44153">
        <w:rPr>
          <w:sz w:val="12"/>
        </w:rPr>
        <w:t xml:space="preserve"> the challenges posed by </w:t>
      </w:r>
      <w:r w:rsidRPr="00287259">
        <w:rPr>
          <w:rStyle w:val="StyleUnderline"/>
          <w:highlight w:val="green"/>
        </w:rPr>
        <w:t>algorithmic</w:t>
      </w:r>
      <w:r w:rsidRPr="00DD7F81">
        <w:rPr>
          <w:rStyle w:val="StyleUnderline"/>
        </w:rPr>
        <w:t xml:space="preserve"> workplace </w:t>
      </w:r>
      <w:r w:rsidRPr="00287259">
        <w:rPr>
          <w:rStyle w:val="StyleUnderline"/>
          <w:highlight w:val="green"/>
        </w:rPr>
        <w:t>governance</w:t>
      </w:r>
      <w:r w:rsidRPr="00C44153">
        <w:rPr>
          <w:sz w:val="12"/>
        </w:rPr>
        <w:t xml:space="preserve">. However, adapting to this new reality </w:t>
      </w:r>
      <w:r w:rsidRPr="00DD7F81">
        <w:rPr>
          <w:rStyle w:val="StyleUnderline"/>
        </w:rPr>
        <w:t>requires a strategic evolution of union approaches</w:t>
      </w:r>
      <w:r w:rsidRPr="00DD7F81">
        <w:rPr>
          <w:rStyle w:val="Emphasis"/>
        </w:rPr>
        <w:t xml:space="preserve">. </w:t>
      </w:r>
      <w:r w:rsidRPr="00287259">
        <w:rPr>
          <w:rStyle w:val="Emphasis"/>
          <w:highlight w:val="green"/>
        </w:rPr>
        <w:t>Traditional collective bargaining frameworks</w:t>
      </w:r>
      <w:r w:rsidRPr="00C44153">
        <w:rPr>
          <w:sz w:val="12"/>
        </w:rPr>
        <w:t xml:space="preserve">, focused on wages, hours, </w:t>
      </w:r>
      <w:r w:rsidRPr="00DD7F81">
        <w:rPr>
          <w:rStyle w:val="Emphasis"/>
        </w:rPr>
        <w:t xml:space="preserve">and working conditions negotiated with human managers, may </w:t>
      </w:r>
      <w:r w:rsidRPr="00287259">
        <w:rPr>
          <w:rStyle w:val="Emphasis"/>
          <w:highlight w:val="green"/>
        </w:rPr>
        <w:t>need to be augmented</w:t>
      </w:r>
      <w:r w:rsidRPr="00287259">
        <w:rPr>
          <w:rStyle w:val="StyleUnderline"/>
          <w:highlight w:val="green"/>
        </w:rPr>
        <w:t xml:space="preserve"> to</w:t>
      </w:r>
      <w:r w:rsidRPr="00DD7F81">
        <w:rPr>
          <w:rStyle w:val="StyleUnderline"/>
        </w:rPr>
        <w:t xml:space="preserve"> </w:t>
      </w:r>
      <w:r w:rsidRPr="00287259">
        <w:rPr>
          <w:rStyle w:val="StyleUnderline"/>
          <w:highlight w:val="green"/>
        </w:rPr>
        <w:t>encompass</w:t>
      </w:r>
      <w:r w:rsidRPr="00DD7F81">
        <w:rPr>
          <w:rStyle w:val="StyleUnderline"/>
        </w:rPr>
        <w:t xml:space="preserve"> the </w:t>
      </w:r>
      <w:r w:rsidRPr="00287259">
        <w:rPr>
          <w:rStyle w:val="StyleUnderline"/>
          <w:highlight w:val="green"/>
        </w:rPr>
        <w:t>algorithmic</w:t>
      </w:r>
      <w:r w:rsidRPr="00DD7F81">
        <w:rPr>
          <w:rStyle w:val="StyleUnderline"/>
        </w:rPr>
        <w:t xml:space="preserve"> dimensions of </w:t>
      </w:r>
      <w:r w:rsidRPr="00287259">
        <w:rPr>
          <w:rStyle w:val="StyleUnderline"/>
          <w:highlight w:val="green"/>
        </w:rPr>
        <w:t>work</w:t>
      </w:r>
      <w:r w:rsidRPr="00C44153">
        <w:rPr>
          <w:sz w:val="12"/>
        </w:rPr>
        <w:t>. This includes demanding transparency in algorithmic decision-making, negotiating safeguards against algorithmic bias, and advocating for worker participation in the design and implementation of these systems.</w:t>
      </w:r>
    </w:p>
    <w:p w14:paraId="5A1A7CB9" w14:textId="77777777" w:rsidR="00CC72DB" w:rsidRPr="00C44153" w:rsidRDefault="00CC72DB" w:rsidP="00CC72DB">
      <w:pPr>
        <w:rPr>
          <w:sz w:val="12"/>
        </w:rPr>
      </w:pPr>
      <w:r w:rsidRPr="00DD7F81">
        <w:rPr>
          <w:rStyle w:val="StyleUnderline"/>
        </w:rPr>
        <w:t>Labor unions must evolve their strategies to effectively address the challenges of algorithmic management</w:t>
      </w:r>
      <w:r w:rsidRPr="00C44153">
        <w:rPr>
          <w:sz w:val="12"/>
        </w:rPr>
        <w:t>, focusing on transparency, fairness, and worker participation in the algorithmic workplace.</w:t>
      </w:r>
    </w:p>
    <w:p w14:paraId="452FACFC" w14:textId="77777777" w:rsidR="00CC72DB" w:rsidRPr="00C44153" w:rsidRDefault="00CC72DB" w:rsidP="00CC72DB">
      <w:pPr>
        <w:rPr>
          <w:rStyle w:val="Emphasis"/>
        </w:rPr>
      </w:pPr>
      <w:r w:rsidRPr="00C44153">
        <w:rPr>
          <w:sz w:val="12"/>
        </w:rPr>
        <w:t xml:space="preserve">Examining cross-sectoral influences reveals that </w:t>
      </w:r>
      <w:r w:rsidRPr="005A358A">
        <w:rPr>
          <w:rStyle w:val="StyleUnderline"/>
        </w:rPr>
        <w:t xml:space="preserve">the </w:t>
      </w:r>
      <w:r w:rsidRPr="00287259">
        <w:rPr>
          <w:rStyle w:val="StyleUnderline"/>
          <w:highlight w:val="green"/>
        </w:rPr>
        <w:t>impact</w:t>
      </w:r>
      <w:r w:rsidRPr="00C44153">
        <w:rPr>
          <w:rStyle w:val="StyleUnderline"/>
        </w:rPr>
        <w:t xml:space="preserve"> of algorithmic management </w:t>
      </w:r>
      <w:r w:rsidRPr="005A358A">
        <w:rPr>
          <w:rStyle w:val="StyleUnderline"/>
        </w:rPr>
        <w:t xml:space="preserve">is </w:t>
      </w:r>
      <w:r w:rsidRPr="00287259">
        <w:rPr>
          <w:rStyle w:val="StyleUnderline"/>
          <w:highlight w:val="green"/>
        </w:rPr>
        <w:t>not uniform</w:t>
      </w:r>
      <w:r w:rsidRPr="00287259">
        <w:rPr>
          <w:sz w:val="12"/>
          <w:highlight w:val="green"/>
        </w:rPr>
        <w:t xml:space="preserve">. </w:t>
      </w:r>
      <w:r w:rsidRPr="005A358A">
        <w:rPr>
          <w:rStyle w:val="Emphasis"/>
        </w:rPr>
        <w:t>Sectors with a strong union presence may experience a different trajectory</w:t>
      </w:r>
      <w:r w:rsidRPr="00C44153">
        <w:rPr>
          <w:rStyle w:val="Emphasis"/>
        </w:rPr>
        <w:t xml:space="preserve"> compared </w:t>
      </w:r>
      <w:r w:rsidRPr="005A358A">
        <w:rPr>
          <w:rStyle w:val="Emphasis"/>
        </w:rPr>
        <w:t>to those with weaker</w:t>
      </w:r>
      <w:r w:rsidRPr="00C44153">
        <w:rPr>
          <w:rStyle w:val="Emphasis"/>
        </w:rPr>
        <w:t xml:space="preserve"> labor </w:t>
      </w:r>
      <w:r w:rsidRPr="005A358A">
        <w:rPr>
          <w:rStyle w:val="Emphasis"/>
        </w:rPr>
        <w:t>representation</w:t>
      </w:r>
      <w:r w:rsidRPr="00C44153">
        <w:rPr>
          <w:rStyle w:val="Emphasis"/>
        </w:rPr>
        <w:t xml:space="preserve">. </w:t>
      </w:r>
      <w:r w:rsidRPr="005A358A">
        <w:rPr>
          <w:rStyle w:val="Emphasis"/>
        </w:rPr>
        <w:t xml:space="preserve">In </w:t>
      </w:r>
      <w:r w:rsidRPr="00287259">
        <w:rPr>
          <w:rStyle w:val="Emphasis"/>
          <w:highlight w:val="green"/>
        </w:rPr>
        <w:t>highly unionized sectors, unions</w:t>
      </w:r>
      <w:r w:rsidRPr="00C44153">
        <w:rPr>
          <w:rStyle w:val="Emphasis"/>
        </w:rPr>
        <w:t xml:space="preserve"> may </w:t>
      </w:r>
      <w:r w:rsidRPr="00287259">
        <w:rPr>
          <w:rStyle w:val="Emphasis"/>
          <w:highlight w:val="green"/>
        </w:rPr>
        <w:t>have</w:t>
      </w:r>
      <w:r w:rsidRPr="00C44153">
        <w:rPr>
          <w:rStyle w:val="Emphasis"/>
        </w:rPr>
        <w:t xml:space="preserve"> greater </w:t>
      </w:r>
      <w:r w:rsidRPr="00287259">
        <w:rPr>
          <w:rStyle w:val="Emphasis"/>
          <w:highlight w:val="green"/>
        </w:rPr>
        <w:t>leverage to negotiate algorithmic</w:t>
      </w:r>
      <w:r w:rsidRPr="005A358A">
        <w:rPr>
          <w:rStyle w:val="Emphasis"/>
        </w:rPr>
        <w:t xml:space="preserve"> </w:t>
      </w:r>
      <w:r w:rsidRPr="00287259">
        <w:rPr>
          <w:rStyle w:val="Emphasis"/>
          <w:highlight w:val="green"/>
        </w:rPr>
        <w:t>governance frameworks</w:t>
      </w:r>
      <w:r w:rsidRPr="00C44153">
        <w:rPr>
          <w:rStyle w:val="Emphasis"/>
        </w:rPr>
        <w:t xml:space="preserve"> that prioritize worker rights and well-being.</w:t>
      </w:r>
    </w:p>
    <w:p w14:paraId="510C08FA" w14:textId="77777777" w:rsidR="00CC72DB" w:rsidRPr="00C44153" w:rsidRDefault="00CC72DB" w:rsidP="00CC72DB">
      <w:pPr>
        <w:rPr>
          <w:rStyle w:val="Emphasis"/>
        </w:rPr>
      </w:pPr>
      <w:r w:rsidRPr="00C44153">
        <w:rPr>
          <w:sz w:val="12"/>
        </w:rPr>
        <w:t xml:space="preserve">Conversely, </w:t>
      </w:r>
      <w:r w:rsidRPr="005A358A">
        <w:rPr>
          <w:rStyle w:val="StyleUnderline"/>
        </w:rPr>
        <w:t xml:space="preserve">in </w:t>
      </w:r>
      <w:r w:rsidRPr="00287259">
        <w:rPr>
          <w:rStyle w:val="StyleUnderline"/>
          <w:highlight w:val="green"/>
        </w:rPr>
        <w:t>sectors with limited unionization</w:t>
      </w:r>
      <w:r w:rsidRPr="00C44153">
        <w:rPr>
          <w:rStyle w:val="StyleUnderline"/>
        </w:rPr>
        <w:t xml:space="preserve">, </w:t>
      </w:r>
      <w:r w:rsidRPr="00287259">
        <w:rPr>
          <w:rStyle w:val="StyleUnderline"/>
          <w:highlight w:val="green"/>
        </w:rPr>
        <w:t xml:space="preserve">workers </w:t>
      </w:r>
      <w:r w:rsidRPr="005A358A">
        <w:rPr>
          <w:rStyle w:val="StyleUnderline"/>
        </w:rPr>
        <w:t xml:space="preserve">may be </w:t>
      </w:r>
      <w:r w:rsidRPr="00287259">
        <w:rPr>
          <w:rStyle w:val="StyleUnderline"/>
          <w:highlight w:val="green"/>
        </w:rPr>
        <w:t>more vulnerable</w:t>
      </w:r>
      <w:r w:rsidRPr="00C44153">
        <w:rPr>
          <w:sz w:val="12"/>
        </w:rPr>
        <w:t xml:space="preserve"> to the potential negative consequences of unchecked algorithmic control. Furthermore, cross-cultural aspects are pertinent, as </w:t>
      </w:r>
      <w:r w:rsidRPr="00C44153">
        <w:rPr>
          <w:rStyle w:val="StyleUnderline"/>
        </w:rPr>
        <w:t xml:space="preserve">different </w:t>
      </w:r>
      <w:r w:rsidRPr="00287259">
        <w:rPr>
          <w:rStyle w:val="StyleUnderline"/>
          <w:highlight w:val="green"/>
        </w:rPr>
        <w:t>labor laws</w:t>
      </w:r>
      <w:r w:rsidRPr="00C44153">
        <w:rPr>
          <w:rStyle w:val="StyleUnderline"/>
        </w:rPr>
        <w:t xml:space="preserve"> and social norms</w:t>
      </w:r>
      <w:r w:rsidRPr="00C44153">
        <w:rPr>
          <w:sz w:val="12"/>
        </w:rPr>
        <w:t xml:space="preserve"> across countries </w:t>
      </w:r>
      <w:r w:rsidRPr="00287259">
        <w:rPr>
          <w:rStyle w:val="StyleUnderline"/>
          <w:highlight w:val="green"/>
        </w:rPr>
        <w:t>influence</w:t>
      </w:r>
      <w:r w:rsidRPr="00C44153">
        <w:rPr>
          <w:rStyle w:val="StyleUnderline"/>
        </w:rPr>
        <w:t xml:space="preserve"> </w:t>
      </w:r>
      <w:r w:rsidRPr="00287259">
        <w:rPr>
          <w:rStyle w:val="StyleUnderline"/>
          <w:highlight w:val="green"/>
        </w:rPr>
        <w:t>the</w:t>
      </w:r>
      <w:r w:rsidRPr="00C44153">
        <w:rPr>
          <w:rStyle w:val="StyleUnderline"/>
        </w:rPr>
        <w:t xml:space="preserve"> regulatory </w:t>
      </w:r>
      <w:r w:rsidRPr="00287259">
        <w:rPr>
          <w:rStyle w:val="StyleUnderline"/>
          <w:highlight w:val="green"/>
        </w:rPr>
        <w:t>landscape</w:t>
      </w:r>
      <w:r w:rsidRPr="00C44153">
        <w:rPr>
          <w:rStyle w:val="StyleUnderline"/>
        </w:rPr>
        <w:t xml:space="preserve"> for algorithmic workplace governance</w:t>
      </w:r>
      <w:r w:rsidRPr="00C44153">
        <w:rPr>
          <w:sz w:val="12"/>
        </w:rPr>
        <w:t xml:space="preserve"> </w:t>
      </w:r>
      <w:r w:rsidRPr="00287259">
        <w:rPr>
          <w:rStyle w:val="Emphasis"/>
          <w:highlight w:val="green"/>
        </w:rPr>
        <w:t>and</w:t>
      </w:r>
      <w:r w:rsidRPr="00C44153">
        <w:rPr>
          <w:rStyle w:val="Emphasis"/>
        </w:rPr>
        <w:t xml:space="preserve"> the </w:t>
      </w:r>
      <w:r w:rsidRPr="00287259">
        <w:rPr>
          <w:rStyle w:val="Emphasis"/>
          <w:highlight w:val="green"/>
        </w:rPr>
        <w:t xml:space="preserve">capacity of </w:t>
      </w:r>
      <w:r w:rsidRPr="005A358A">
        <w:rPr>
          <w:rStyle w:val="Emphasis"/>
        </w:rPr>
        <w:t xml:space="preserve">labor </w:t>
      </w:r>
      <w:r w:rsidRPr="00287259">
        <w:rPr>
          <w:rStyle w:val="Emphasis"/>
          <w:highlight w:val="green"/>
        </w:rPr>
        <w:t>unions to act</w:t>
      </w:r>
      <w:r w:rsidRPr="00C44153">
        <w:rPr>
          <w:rStyle w:val="Emphasis"/>
        </w:rPr>
        <w:t xml:space="preserve"> </w:t>
      </w:r>
      <w:r w:rsidRPr="00287259">
        <w:rPr>
          <w:rStyle w:val="Emphasis"/>
          <w:highlight w:val="green"/>
        </w:rPr>
        <w:t>as</w:t>
      </w:r>
      <w:r w:rsidRPr="00C44153">
        <w:rPr>
          <w:rStyle w:val="Emphasis"/>
        </w:rPr>
        <w:t xml:space="preserve"> effective </w:t>
      </w:r>
      <w:r w:rsidRPr="00287259">
        <w:rPr>
          <w:rStyle w:val="Emphasis"/>
          <w:highlight w:val="green"/>
        </w:rPr>
        <w:t>countervailing forces</w:t>
      </w:r>
      <w:r w:rsidRPr="00C44153">
        <w:rPr>
          <w:rStyle w:val="Emphasis"/>
        </w:rPr>
        <w:t>.</w:t>
      </w:r>
    </w:p>
    <w:p w14:paraId="55C138F5" w14:textId="77777777" w:rsidR="00CC72DB" w:rsidRDefault="00CC72DB" w:rsidP="00CC72DB">
      <w:pPr>
        <w:pStyle w:val="Heading4"/>
      </w:pPr>
      <w:r>
        <w:rPr>
          <w:u w:val="single"/>
        </w:rPr>
        <w:t>AI governance</w:t>
      </w:r>
      <w:r>
        <w:t xml:space="preserve"> solves </w:t>
      </w:r>
      <w:r w:rsidRPr="00FC777D">
        <w:t>warming</w:t>
      </w:r>
      <w:r>
        <w:t>—</w:t>
      </w:r>
      <w:r w:rsidRPr="00FC777D">
        <w:rPr>
          <w:u w:val="single"/>
        </w:rPr>
        <w:t>business integration</w:t>
      </w:r>
      <w:r>
        <w:t xml:space="preserve"> is key.</w:t>
      </w:r>
    </w:p>
    <w:p w14:paraId="70B2FC8C" w14:textId="77777777" w:rsidR="00CC72DB" w:rsidRPr="00567E04" w:rsidRDefault="00CC72DB" w:rsidP="00CC72DB">
      <w:pPr>
        <w:rPr>
          <w:sz w:val="16"/>
          <w:szCs w:val="16"/>
        </w:rPr>
      </w:pPr>
      <w:r w:rsidRPr="00567E04">
        <w:rPr>
          <w:rStyle w:val="Style13ptBold"/>
        </w:rPr>
        <w:t>Shome and Das 23</w:t>
      </w:r>
      <w:r>
        <w:t xml:space="preserve"> </w:t>
      </w:r>
      <w:r w:rsidRPr="00567E04">
        <w:rPr>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For A Climate Reversal." Sustainable Boardrooms: Democratising Governance and Technology for Society and Economy. Singapore: Springer Nature Singapore, 2023. 97-113 Pp. 101-110 tiktokbussin15 </w:t>
      </w:r>
    </w:p>
    <w:p w14:paraId="1D8F7621" w14:textId="77777777" w:rsidR="00CC72DB" w:rsidRPr="0008445F" w:rsidRDefault="00CC72DB" w:rsidP="00CC72DB">
      <w:pPr>
        <w:rPr>
          <w:sz w:val="12"/>
        </w:rPr>
      </w:pPr>
      <w:r w:rsidRPr="0008445F">
        <w:rPr>
          <w:rStyle w:val="StyleUnderline"/>
          <w:highlight w:val="green"/>
        </w:rPr>
        <w:t>A</w:t>
      </w:r>
      <w:r w:rsidRPr="000536C3">
        <w:rPr>
          <w:rStyle w:val="StyleUnderline"/>
        </w:rPr>
        <w:t xml:space="preserve">rtificial </w:t>
      </w:r>
      <w:r w:rsidRPr="0008445F">
        <w:rPr>
          <w:rStyle w:val="StyleUnderline"/>
          <w:highlight w:val="green"/>
        </w:rPr>
        <w:t>I</w:t>
      </w:r>
      <w:r w:rsidRPr="000536C3">
        <w:rPr>
          <w:rStyle w:val="StyleUnderline"/>
        </w:rPr>
        <w:t>ntelligence</w:t>
      </w:r>
      <w:r w:rsidRPr="0008445F">
        <w:rPr>
          <w:sz w:val="12"/>
        </w:rPr>
        <w:t xml:space="preserve"> (hereinafter referred to as ‘AI’) </w:t>
      </w:r>
      <w:r w:rsidRPr="000536C3">
        <w:rPr>
          <w:rStyle w:val="StyleUnderline"/>
        </w:rPr>
        <w:t>and Machine Learning</w:t>
      </w:r>
      <w:r w:rsidRPr="0008445F">
        <w:rPr>
          <w:sz w:val="12"/>
        </w:rPr>
        <w:t xml:space="preserve"> (here in after referred to as ‘ML’) </w:t>
      </w:r>
      <w:r w:rsidRPr="000536C3">
        <w:rPr>
          <w:rStyle w:val="StyleUnderline"/>
        </w:rPr>
        <w:t xml:space="preserve">have advanced to a stage where it </w:t>
      </w:r>
      <w:r w:rsidRPr="0008445F">
        <w:rPr>
          <w:rStyle w:val="StyleUnderline"/>
          <w:highlight w:val="green"/>
        </w:rPr>
        <w:t xml:space="preserve">is capable of detecting </w:t>
      </w:r>
      <w:r w:rsidRPr="0008445F">
        <w:rPr>
          <w:rStyle w:val="StyleUnderline"/>
        </w:rPr>
        <w:t xml:space="preserve">complex </w:t>
      </w:r>
      <w:r w:rsidRPr="0008445F">
        <w:rPr>
          <w:rStyle w:val="StyleUnderline"/>
          <w:highlight w:val="green"/>
        </w:rPr>
        <w:t xml:space="preserve">patterns and </w:t>
      </w:r>
      <w:r w:rsidRPr="0008445F">
        <w:rPr>
          <w:rStyle w:val="StyleUnderline"/>
        </w:rPr>
        <w:t xml:space="preserve">perform </w:t>
      </w:r>
      <w:r w:rsidRPr="0008445F">
        <w:rPr>
          <w:rStyle w:val="StyleUnderline"/>
          <w:highlight w:val="green"/>
        </w:rPr>
        <w:t>predictive analysis</w:t>
      </w:r>
      <w:r w:rsidRPr="000536C3">
        <w:rPr>
          <w:rStyle w:val="StyleUnderline"/>
        </w:rPr>
        <w:t xml:space="preserve"> from complex data sets</w:t>
      </w:r>
      <w:r w:rsidRPr="000536C3">
        <w:rPr>
          <w:rStyle w:val="Emphasis"/>
        </w:rPr>
        <w:t xml:space="preserve">. </w:t>
      </w:r>
      <w:r w:rsidRPr="0008445F">
        <w:rPr>
          <w:rStyle w:val="Emphasis"/>
          <w:highlight w:val="green"/>
        </w:rPr>
        <w:t>A</w:t>
      </w:r>
      <w:r w:rsidRPr="0008445F">
        <w:rPr>
          <w:rStyle w:val="Emphasis"/>
        </w:rPr>
        <w:t xml:space="preserve">rtificial </w:t>
      </w:r>
      <w:r w:rsidRPr="0008445F">
        <w:rPr>
          <w:rStyle w:val="Emphasis"/>
          <w:highlight w:val="green"/>
        </w:rPr>
        <w:t>N</w:t>
      </w:r>
      <w:r w:rsidRPr="0008445F">
        <w:rPr>
          <w:rStyle w:val="Emphasis"/>
        </w:rPr>
        <w:t xml:space="preserve">eural </w:t>
      </w:r>
      <w:r w:rsidRPr="0008445F">
        <w:rPr>
          <w:rStyle w:val="Emphasis"/>
          <w:highlight w:val="green"/>
        </w:rPr>
        <w:t>N</w:t>
      </w:r>
      <w:r w:rsidRPr="0008445F">
        <w:rPr>
          <w:rStyle w:val="Emphasis"/>
        </w:rPr>
        <w:t>etwork</w:t>
      </w:r>
      <w:r w:rsidRPr="0008445F">
        <w:rPr>
          <w:sz w:val="12"/>
        </w:rPr>
        <w:t xml:space="preserve"> (ANN) </w:t>
      </w:r>
      <w:r w:rsidRPr="0008445F">
        <w:rPr>
          <w:rStyle w:val="Emphasis"/>
          <w:highlight w:val="green"/>
        </w:rPr>
        <w:t xml:space="preserve">can predict </w:t>
      </w:r>
      <w:r w:rsidRPr="0008445F">
        <w:rPr>
          <w:rStyle w:val="Emphasis"/>
        </w:rPr>
        <w:t xml:space="preserve">spatial </w:t>
      </w:r>
      <w:r w:rsidRPr="0008445F">
        <w:rPr>
          <w:rStyle w:val="Emphasis"/>
          <w:highlight w:val="green"/>
        </w:rPr>
        <w:t>patterns of climate change</w:t>
      </w:r>
      <w:r w:rsidRPr="0008445F">
        <w:rPr>
          <w:sz w:val="12"/>
        </w:rPr>
        <w:t xml:space="preserve"> (Barnes et al., 2018). </w:t>
      </w:r>
      <w:r w:rsidRPr="000536C3">
        <w:rPr>
          <w:rStyle w:val="StyleUnderline"/>
        </w:rPr>
        <w:t>ML can be utilized to simulate the earth system model, and  AI can then build upon it to predict extreme weather conditions, and climatic changes due to pollution</w:t>
      </w:r>
      <w:r w:rsidRPr="000536C3">
        <w:rPr>
          <w:rStyle w:val="Emphasis"/>
        </w:rPr>
        <w:t xml:space="preserve">. </w:t>
      </w:r>
      <w:r w:rsidRPr="0008445F">
        <w:rPr>
          <w:rStyle w:val="Emphasis"/>
          <w:highlight w:val="green"/>
        </w:rPr>
        <w:t>AI can</w:t>
      </w:r>
      <w:r w:rsidRPr="000536C3">
        <w:rPr>
          <w:rStyle w:val="Emphasis"/>
        </w:rPr>
        <w:t xml:space="preserve"> also be aided by contemporary technologies to </w:t>
      </w:r>
      <w:r w:rsidRPr="0008445F">
        <w:rPr>
          <w:rStyle w:val="Emphasis"/>
          <w:highlight w:val="green"/>
        </w:rPr>
        <w:t xml:space="preserve">bring down </w:t>
      </w:r>
      <w:r w:rsidRPr="0008445F">
        <w:rPr>
          <w:rStyle w:val="Emphasis"/>
        </w:rPr>
        <w:t xml:space="preserve">the </w:t>
      </w:r>
      <w:r w:rsidRPr="0008445F">
        <w:rPr>
          <w:rStyle w:val="Emphasis"/>
          <w:highlight w:val="green"/>
        </w:rPr>
        <w:t xml:space="preserve">carbon </w:t>
      </w:r>
      <w:r w:rsidRPr="0008445F">
        <w:rPr>
          <w:rStyle w:val="Emphasis"/>
        </w:rPr>
        <w:t>footprint</w:t>
      </w:r>
      <w:r w:rsidRPr="000536C3">
        <w:rPr>
          <w:rStyle w:val="Emphasis"/>
        </w:rPr>
        <w:t xml:space="preserve"> significantly </w:t>
      </w:r>
      <w:r w:rsidRPr="0008445F">
        <w:rPr>
          <w:rStyle w:val="Emphasis"/>
          <w:highlight w:val="green"/>
        </w:rPr>
        <w:t>through monitoring and reporting</w:t>
      </w:r>
      <w:r w:rsidRPr="00CD0686">
        <w:rPr>
          <w:rStyle w:val="StyleUnderline"/>
        </w:rPr>
        <w:t>. Thus, it would help mitigate climate emergency through better preparedness</w:t>
      </w:r>
      <w:r w:rsidRPr="0008445F">
        <w:rPr>
          <w:sz w:val="12"/>
        </w:rPr>
        <w:t xml:space="preserve"> (Huntingford et al., 2019; Luccioni et al., 2021; Cowls et al., 2021; Scola, 2021).</w:t>
      </w:r>
    </w:p>
    <w:p w14:paraId="23B39FCA" w14:textId="77777777" w:rsidR="00CC72DB" w:rsidRPr="0008445F" w:rsidRDefault="00CC72DB" w:rsidP="00CC72DB">
      <w:pPr>
        <w:rPr>
          <w:sz w:val="12"/>
        </w:rPr>
      </w:pPr>
      <w:r w:rsidRPr="0008445F">
        <w:rPr>
          <w:sz w:val="12"/>
        </w:rPr>
        <w:t>A. Analysis I</w:t>
      </w:r>
    </w:p>
    <w:p w14:paraId="3D05CD05" w14:textId="77777777" w:rsidR="00CC72DB" w:rsidRPr="0008445F" w:rsidRDefault="00CC72DB" w:rsidP="00CC72DB">
      <w:pPr>
        <w:rPr>
          <w:sz w:val="12"/>
        </w:rPr>
      </w:pPr>
      <w:r w:rsidRPr="00CD0686">
        <w:rPr>
          <w:rStyle w:val="StyleUnderline"/>
        </w:rPr>
        <w:t>With the advent of Industrialization</w:t>
      </w:r>
      <w:r w:rsidRPr="0008445F">
        <w:rPr>
          <w:sz w:val="12"/>
        </w:rPr>
        <w:t xml:space="preserve"> in Europe and America along with other colonized parts of the world, </w:t>
      </w:r>
      <w:r w:rsidRPr="00CD0686">
        <w:rPr>
          <w:rStyle w:val="StyleUnderline"/>
        </w:rPr>
        <w:t>natural resources were heavily exploited to quickly fulfill the demand for raw materials for production</w:t>
      </w:r>
      <w:r w:rsidRPr="0008445F">
        <w:rPr>
          <w:sz w:val="12"/>
        </w:rPr>
        <w:t xml:space="preserve">. As such, </w:t>
      </w:r>
      <w:r w:rsidRPr="00CD0686">
        <w:rPr>
          <w:rStyle w:val="StyleUnderline"/>
        </w:rPr>
        <w:t>it started hampering the quality of air, water, and other environmental factors surrounding these areas</w:t>
      </w:r>
      <w:r w:rsidRPr="0008445F">
        <w:rPr>
          <w:sz w:val="12"/>
        </w:rPr>
        <w:t xml:space="preserve"> (Akatsu,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2296FAFB" w14:textId="77777777" w:rsidR="00CC72DB" w:rsidRPr="0008445F" w:rsidRDefault="00CC72DB" w:rsidP="00CC72DB">
      <w:pPr>
        <w:rPr>
          <w:sz w:val="12"/>
        </w:rPr>
      </w:pPr>
      <w:r w:rsidRPr="0008445F">
        <w:rPr>
          <w:sz w:val="12"/>
        </w:rPr>
        <w:t>Despite all these regulations, the environment in India has been degrading due to various causes like population growth, economic growth, urbanization, energy consumption, etc. (Chopra, 2016; Pandey &amp; Rastogi, 2019; Sehrawat et al., 2015). This continuous environmental degradation significantly points toward the lack of clear policy directives, multiple overlapping regulations, and segregating individual accountability and responsibility toward the environment.</w:t>
      </w:r>
    </w:p>
    <w:p w14:paraId="15273193" w14:textId="77777777" w:rsidR="00CC72DB" w:rsidRPr="0008445F" w:rsidRDefault="00CC72DB" w:rsidP="00CC72DB">
      <w:pPr>
        <w:rPr>
          <w:sz w:val="12"/>
        </w:rPr>
      </w:pPr>
      <w:r w:rsidRPr="00614AD1">
        <w:rPr>
          <w:rStyle w:val="StyleUnderline"/>
        </w:rPr>
        <w:t xml:space="preserve">The </w:t>
      </w:r>
      <w:r w:rsidRPr="0008445F">
        <w:rPr>
          <w:rStyle w:val="StyleUnderline"/>
          <w:highlight w:val="green"/>
        </w:rPr>
        <w:t>U</w:t>
      </w:r>
      <w:r w:rsidRPr="00614AD1">
        <w:rPr>
          <w:rStyle w:val="StyleUnderline"/>
        </w:rPr>
        <w:t xml:space="preserve">nited </w:t>
      </w:r>
      <w:r w:rsidRPr="0008445F">
        <w:rPr>
          <w:rStyle w:val="StyleUnderline"/>
          <w:highlight w:val="green"/>
        </w:rPr>
        <w:t>S</w:t>
      </w:r>
      <w:r w:rsidRPr="00614AD1">
        <w:rPr>
          <w:rStyle w:val="StyleUnderline"/>
        </w:rPr>
        <w:t xml:space="preserve">tates of America has adopted </w:t>
      </w:r>
      <w:r w:rsidRPr="0008445F">
        <w:rPr>
          <w:rStyle w:val="StyleUnderline"/>
        </w:rPr>
        <w:t>environmental regulation</w:t>
      </w:r>
      <w:r w:rsidRPr="0008445F">
        <w:rPr>
          <w:sz w:val="12"/>
        </w:rPr>
        <w:t xml:space="preserve"> since 1946 with the enactment of the Atomic Energy Act of 1946. The United States of America also has approximately 32 environmental legislations (see Table 6.2) </w:t>
      </w:r>
      <w:r w:rsidRPr="00614AD1">
        <w:rPr>
          <w:rStyle w:val="StyleUnderline"/>
        </w:rPr>
        <w:t>targeting various aspects like nuclear pollution, air pollution, food safety, protection from invasive species, bacterial invasion, chemical pollution, promotion of clean energy, etc</w:t>
      </w:r>
      <w:r w:rsidRPr="0008445F">
        <w:rPr>
          <w:sz w:val="12"/>
        </w:rPr>
        <w:t>.</w:t>
      </w:r>
    </w:p>
    <w:p w14:paraId="1BA58555" w14:textId="77777777" w:rsidR="00CC72DB" w:rsidRPr="00614AD1" w:rsidRDefault="00CC72DB" w:rsidP="00CC72DB">
      <w:pPr>
        <w:rPr>
          <w:rStyle w:val="Emphasis"/>
        </w:rPr>
      </w:pPr>
      <w:r w:rsidRPr="0008445F">
        <w:rPr>
          <w:sz w:val="12"/>
        </w:rPr>
        <w:t xml:space="preserve">The United States </w:t>
      </w:r>
      <w:r w:rsidRPr="0008445F">
        <w:rPr>
          <w:rStyle w:val="StyleUnderline"/>
          <w:highlight w:val="green"/>
        </w:rPr>
        <w:t>has the highest per capita</w:t>
      </w:r>
      <w:r w:rsidRPr="00614AD1">
        <w:rPr>
          <w:rStyle w:val="StyleUnderline"/>
        </w:rPr>
        <w:t xml:space="preserve"> </w:t>
      </w:r>
      <w:r w:rsidRPr="0008445F">
        <w:rPr>
          <w:rStyle w:val="StyleUnderline"/>
        </w:rPr>
        <w:t>CO2</w:t>
      </w:r>
      <w:r w:rsidRPr="00614AD1">
        <w:rPr>
          <w:rStyle w:val="StyleUnderline"/>
        </w:rPr>
        <w:t xml:space="preserve"> (</w:t>
      </w:r>
      <w:r w:rsidRPr="0008445F">
        <w:rPr>
          <w:sz w:val="12"/>
        </w:rPr>
        <w:t>14.86 tonnes per capita)</w:t>
      </w:r>
      <w:r w:rsidRPr="00614AD1">
        <w:rPr>
          <w:rStyle w:val="StyleUnderline"/>
        </w:rPr>
        <w:t xml:space="preserve"> </w:t>
      </w:r>
      <w:r w:rsidRPr="0008445F">
        <w:rPr>
          <w:rStyle w:val="StyleUnderline"/>
          <w:highlight w:val="green"/>
        </w:rPr>
        <w:t>emissions</w:t>
      </w:r>
      <w:r w:rsidRPr="0008445F">
        <w:rPr>
          <w:sz w:val="12"/>
        </w:rPr>
        <w:t xml:space="preserve"> (Ritchie &amp; Roser, 2020). It is </w:t>
      </w:r>
      <w:r w:rsidRPr="00614AD1">
        <w:rPr>
          <w:rStyle w:val="StyleUnderline"/>
        </w:rPr>
        <w:t>one of the leading contributors increase atmospheric CO2</w:t>
      </w:r>
      <w:r w:rsidRPr="0008445F">
        <w:rPr>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08445F">
        <w:rPr>
          <w:rStyle w:val="Emphasis"/>
        </w:rPr>
        <w:t xml:space="preserve">the </w:t>
      </w:r>
      <w:r w:rsidRPr="0008445F">
        <w:rPr>
          <w:rStyle w:val="Emphasis"/>
          <w:highlight w:val="green"/>
        </w:rPr>
        <w:t>need to change</w:t>
      </w:r>
      <w:r w:rsidRPr="00614AD1">
        <w:rPr>
          <w:rStyle w:val="Emphasis"/>
        </w:rPr>
        <w:t xml:space="preserve"> the way we think of </w:t>
      </w:r>
      <w:r w:rsidRPr="0008445F">
        <w:rPr>
          <w:rStyle w:val="Emphasis"/>
          <w:highlight w:val="green"/>
        </w:rPr>
        <w:t xml:space="preserve">environmental laws need adaption </w:t>
      </w:r>
      <w:r w:rsidRPr="0008445F">
        <w:rPr>
          <w:rStyle w:val="Emphasis"/>
        </w:rPr>
        <w:t>&amp; improvisation</w:t>
      </w:r>
      <w:r w:rsidRPr="0008445F">
        <w:rPr>
          <w:sz w:val="12"/>
        </w:rPr>
        <w:t xml:space="preserve"> (McDonald &amp; McCormack, 2021) </w:t>
      </w:r>
      <w:r w:rsidRPr="0008445F">
        <w:rPr>
          <w:rStyle w:val="Emphasis"/>
          <w:highlight w:val="green"/>
        </w:rPr>
        <w:t xml:space="preserve">to </w:t>
      </w:r>
      <w:r w:rsidRPr="0008445F">
        <w:rPr>
          <w:rStyle w:val="Emphasis"/>
        </w:rPr>
        <w:t>match</w:t>
      </w:r>
      <w:r w:rsidRPr="00614AD1">
        <w:rPr>
          <w:rStyle w:val="Emphasis"/>
        </w:rPr>
        <w:t xml:space="preserve"> the need of climate change in order to </w:t>
      </w:r>
      <w:r w:rsidRPr="0008445F">
        <w:rPr>
          <w:rStyle w:val="Emphasis"/>
          <w:highlight w:val="green"/>
        </w:rPr>
        <w:t>tackle</w:t>
      </w:r>
      <w:r w:rsidRPr="00614AD1">
        <w:rPr>
          <w:rStyle w:val="Emphasis"/>
        </w:rPr>
        <w:t xml:space="preserve"> </w:t>
      </w:r>
      <w:r w:rsidRPr="0008445F">
        <w:rPr>
          <w:rStyle w:val="Emphasis"/>
        </w:rPr>
        <w:t xml:space="preserve">global </w:t>
      </w:r>
      <w:r w:rsidRPr="0008445F">
        <w:rPr>
          <w:rStyle w:val="Emphasis"/>
          <w:highlight w:val="green"/>
        </w:rPr>
        <w:t>warming</w:t>
      </w:r>
      <w:r w:rsidRPr="00614AD1">
        <w:rPr>
          <w:rStyle w:val="Emphasis"/>
        </w:rPr>
        <w:t>.</w:t>
      </w:r>
    </w:p>
    <w:p w14:paraId="37F8D8CF" w14:textId="77777777" w:rsidR="00CC72DB" w:rsidRPr="0008445F" w:rsidRDefault="00CC72DB" w:rsidP="00CC72DB">
      <w:pPr>
        <w:rPr>
          <w:sz w:val="12"/>
        </w:rPr>
      </w:pPr>
      <w:r w:rsidRPr="0008445F">
        <w:rPr>
          <w:sz w:val="12"/>
        </w:rPr>
        <w:t>[TABLE OMITTED]</w:t>
      </w:r>
    </w:p>
    <w:p w14:paraId="60A24940" w14:textId="77777777" w:rsidR="00CC72DB" w:rsidRPr="0008445F" w:rsidRDefault="00CC72DB" w:rsidP="00CC72DB">
      <w:pPr>
        <w:rPr>
          <w:sz w:val="12"/>
        </w:rPr>
      </w:pPr>
      <w:r w:rsidRPr="0008445F">
        <w:rPr>
          <w:sz w:val="12"/>
        </w:rPr>
        <w:t>The European Union has unmatched environmental policy guidelines and legislation. The environmental policy in the EU is formulated in the Environment Action Programme, which decides the course of action for the member states.</w:t>
      </w:r>
    </w:p>
    <w:p w14:paraId="4CE1041A" w14:textId="77777777" w:rsidR="00CC72DB" w:rsidRPr="0008445F" w:rsidRDefault="00CC72DB" w:rsidP="00CC72DB">
      <w:pPr>
        <w:rPr>
          <w:sz w:val="12"/>
        </w:rPr>
      </w:pPr>
      <w:r w:rsidRPr="0008445F">
        <w:rPr>
          <w:sz w:val="12"/>
        </w:rPr>
        <w:t>There have been eight Environment Action Programmes (see Table 6.3)inthe EU each one consecutively improvised upon the previous one. The 8thactionprogramme focuses on very long-term climate actions and aims to be climate neutral by 2050. The programme also intends to reduce carbon emission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6F6729D7" w14:textId="77777777" w:rsidR="00CC72DB" w:rsidRPr="0008445F" w:rsidRDefault="00CC72DB" w:rsidP="00CC72DB">
      <w:pPr>
        <w:rPr>
          <w:sz w:val="12"/>
        </w:rPr>
      </w:pPr>
      <w:r w:rsidRPr="0008445F">
        <w:rPr>
          <w:sz w:val="12"/>
        </w:rPr>
        <w:t>The United Nations has held 21 climate conventions till now starting from the 1971 Ramsar Convention. The Montreal Protocol 1987 had a long-lasting impact on the emission (see Fig. 6.1) and reduction (see Fig. 6.2) of ozone-depleting gases.</w:t>
      </w:r>
    </w:p>
    <w:p w14:paraId="63BD197C" w14:textId="77777777" w:rsidR="00CC72DB" w:rsidRPr="0008445F" w:rsidRDefault="00CC72DB" w:rsidP="00CC72DB">
      <w:pPr>
        <w:rPr>
          <w:sz w:val="12"/>
        </w:rPr>
      </w:pPr>
      <w:r w:rsidRPr="0008445F">
        <w:rPr>
          <w:sz w:val="12"/>
        </w:rPr>
        <w:t>This reduction of the Ozone-Depleting Substances has helped the recovery of the ozone layer in a significant manner (Tian, 2022). However, the atmospheric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688797F7" w14:textId="77777777" w:rsidR="00CC72DB" w:rsidRPr="0008445F" w:rsidRDefault="00CC72DB" w:rsidP="00CC72DB">
      <w:pPr>
        <w:rPr>
          <w:sz w:val="12"/>
        </w:rPr>
      </w:pPr>
      <w:r w:rsidRPr="0008445F">
        <w:rPr>
          <w:sz w:val="12"/>
        </w:rPr>
        <w:t>B. Analysis II</w:t>
      </w:r>
    </w:p>
    <w:p w14:paraId="34DDCA7A" w14:textId="77777777" w:rsidR="00CC72DB" w:rsidRPr="0008445F" w:rsidRDefault="00CC72DB" w:rsidP="00CC72DB">
      <w:pPr>
        <w:rPr>
          <w:sz w:val="12"/>
        </w:rPr>
      </w:pPr>
      <w:r w:rsidRPr="0008445F">
        <w:rPr>
          <w:rStyle w:val="StyleUnderline"/>
          <w:highlight w:val="green"/>
        </w:rPr>
        <w:t>The (ESG)</w:t>
      </w:r>
      <w:r w:rsidRPr="00AE227D">
        <w:rPr>
          <w:rStyle w:val="StyleUnderline"/>
        </w:rPr>
        <w:t xml:space="preserve"> </w:t>
      </w:r>
      <w:r w:rsidRPr="0008445F">
        <w:rPr>
          <w:rStyle w:val="Emphasis"/>
        </w:rPr>
        <w:t>environmental, social and governance values</w:t>
      </w:r>
      <w:r w:rsidRPr="0008445F">
        <w:rPr>
          <w:sz w:val="12"/>
        </w:rPr>
        <w:t xml:space="preserve"> were first popularized in the ‘Who Cares Wins 2005 Conference’ under the theme ‘Investing for Long Term Value’ </w:t>
      </w:r>
      <w:r w:rsidRPr="0008445F">
        <w:rPr>
          <w:rStyle w:val="StyleUnderline"/>
        </w:rPr>
        <w:t>as a value-driven financial asset management policy</w:t>
      </w:r>
      <w:r w:rsidRPr="00AE227D">
        <w:rPr>
          <w:rStyle w:val="StyleUnderline"/>
        </w:rPr>
        <w:t xml:space="preserve"> for very long-term investing</w:t>
      </w:r>
      <w:r w:rsidRPr="0008445F">
        <w:rPr>
          <w:sz w:val="12"/>
        </w:rPr>
        <w:t xml:space="preserve"> (International Finance Corporation, 2005). The common consensus among the participants quickly popularized the values, and </w:t>
      </w:r>
      <w:r w:rsidRPr="0008445F">
        <w:rPr>
          <w:rStyle w:val="StyleUnderline"/>
        </w:rPr>
        <w:t xml:space="preserve">it </w:t>
      </w:r>
      <w:r w:rsidRPr="0008445F">
        <w:rPr>
          <w:rStyle w:val="StyleUnderline"/>
          <w:highlight w:val="green"/>
        </w:rPr>
        <w:t>got adapted into</w:t>
      </w:r>
      <w:r w:rsidRPr="0008445F">
        <w:rPr>
          <w:rStyle w:val="StyleUnderline"/>
        </w:rPr>
        <w:t xml:space="preserve"> the </w:t>
      </w:r>
      <w:r w:rsidRPr="0008445F">
        <w:rPr>
          <w:rStyle w:val="StyleUnderline"/>
          <w:highlight w:val="green"/>
        </w:rPr>
        <w:t>existing</w:t>
      </w:r>
      <w:r w:rsidRPr="0008445F">
        <w:rPr>
          <w:rStyle w:val="StyleUnderline"/>
        </w:rPr>
        <w:t xml:space="preserve"> financial disclosure </w:t>
      </w:r>
      <w:r w:rsidRPr="0008445F">
        <w:rPr>
          <w:rStyle w:val="StyleUnderline"/>
          <w:highlight w:val="green"/>
        </w:rPr>
        <w:t>frameworks</w:t>
      </w:r>
      <w:r w:rsidRPr="0008445F">
        <w:rPr>
          <w:sz w:val="12"/>
        </w:rPr>
        <w:t xml:space="preserve"> like GRI, SASB, CDP, TCFD, and WDI.</w:t>
      </w:r>
    </w:p>
    <w:p w14:paraId="3BAD8BCD" w14:textId="77777777" w:rsidR="00CC72DB" w:rsidRPr="0008445F" w:rsidRDefault="00CC72DB" w:rsidP="00CC72DB">
      <w:pPr>
        <w:rPr>
          <w:sz w:val="12"/>
        </w:rPr>
      </w:pPr>
      <w:r w:rsidRPr="0008445F">
        <w:rPr>
          <w:sz w:val="12"/>
        </w:rPr>
        <w:t>[FIGURES OMITTED]</w:t>
      </w:r>
    </w:p>
    <w:p w14:paraId="0BD91D61" w14:textId="77777777" w:rsidR="00CC72DB" w:rsidRPr="0008445F" w:rsidRDefault="00CC72DB" w:rsidP="00CC72DB">
      <w:pPr>
        <w:rPr>
          <w:sz w:val="12"/>
        </w:rPr>
      </w:pPr>
      <w:r w:rsidRPr="0008445F">
        <w:rPr>
          <w:sz w:val="12"/>
        </w:rPr>
        <w:t xml:space="preserve">However, </w:t>
      </w:r>
      <w:r w:rsidRPr="00AE227D">
        <w:rPr>
          <w:rStyle w:val="StyleUnderline"/>
        </w:rPr>
        <w:t xml:space="preserve">the </w:t>
      </w:r>
      <w:r w:rsidRPr="0008445F">
        <w:rPr>
          <w:rStyle w:val="StyleUnderline"/>
          <w:highlight w:val="green"/>
        </w:rPr>
        <w:t>challenge posed by</w:t>
      </w:r>
      <w:r w:rsidRPr="00AE227D">
        <w:rPr>
          <w:rStyle w:val="StyleUnderline"/>
        </w:rPr>
        <w:t xml:space="preserve"> the </w:t>
      </w:r>
      <w:r w:rsidRPr="0008445F">
        <w:rPr>
          <w:rStyle w:val="StyleUnderline"/>
          <w:highlight w:val="green"/>
        </w:rPr>
        <w:t xml:space="preserve">varying </w:t>
      </w:r>
      <w:r w:rsidRPr="0008445F">
        <w:rPr>
          <w:rStyle w:val="StyleUnderline"/>
        </w:rPr>
        <w:t xml:space="preserve">degree of </w:t>
      </w:r>
      <w:r w:rsidRPr="0008445F">
        <w:rPr>
          <w:rStyle w:val="StyleUnderline"/>
          <w:highlight w:val="green"/>
        </w:rPr>
        <w:t>reporting</w:t>
      </w:r>
      <w:r w:rsidRPr="00AE227D">
        <w:rPr>
          <w:rStyle w:val="StyleUnderline"/>
        </w:rPr>
        <w:t xml:space="preserve"> mechanisms </w:t>
      </w:r>
      <w:r w:rsidRPr="0008445F">
        <w:rPr>
          <w:rStyle w:val="StyleUnderline"/>
          <w:highlight w:val="green"/>
        </w:rPr>
        <w:t>highlighted</w:t>
      </w:r>
      <w:r w:rsidRPr="00AE227D">
        <w:rPr>
          <w:rStyle w:val="StyleUnderline"/>
        </w:rPr>
        <w:t xml:space="preserve"> the </w:t>
      </w:r>
      <w:r w:rsidRPr="0008445F">
        <w:rPr>
          <w:rStyle w:val="StyleUnderline"/>
          <w:highlight w:val="green"/>
        </w:rPr>
        <w:t>need for a</w:t>
      </w:r>
      <w:r w:rsidRPr="00AE227D">
        <w:rPr>
          <w:rStyle w:val="StyleUnderline"/>
        </w:rPr>
        <w:t xml:space="preserve"> </w:t>
      </w:r>
      <w:r w:rsidRPr="0008445F">
        <w:rPr>
          <w:rStyle w:val="StyleUnderline"/>
          <w:highlight w:val="green"/>
        </w:rPr>
        <w:t>common</w:t>
      </w:r>
      <w:r w:rsidRPr="00AE227D">
        <w:rPr>
          <w:rStyle w:val="StyleUnderline"/>
        </w:rPr>
        <w:t xml:space="preserve"> ESG disclosure </w:t>
      </w:r>
      <w:r w:rsidRPr="0008445F">
        <w:rPr>
          <w:rStyle w:val="StyleUnderline"/>
          <w:highlight w:val="green"/>
        </w:rPr>
        <w:t>framework</w:t>
      </w:r>
      <w:r w:rsidRPr="0008445F">
        <w:rPr>
          <w:sz w:val="12"/>
        </w:rPr>
        <w:t>. The big auditing firms (Deloitte, Ernst &amp; Young, KPMG, and PwC) under the banner of World Economic Forum pushed for a common reporting and disclosure framework. Thus, the WEF framework for ESG disclosure framework was adopted in 2020 (Deloitte, 2020; Bruce, 2020)(seeFig. 6.4).</w:t>
      </w:r>
    </w:p>
    <w:p w14:paraId="2348C6EA" w14:textId="77777777" w:rsidR="00CC72DB" w:rsidRPr="0008445F" w:rsidRDefault="00CC72DB" w:rsidP="00CC72DB">
      <w:pPr>
        <w:rPr>
          <w:sz w:val="12"/>
        </w:rPr>
      </w:pPr>
      <w:r w:rsidRPr="0008445F">
        <w:rPr>
          <w:sz w:val="12"/>
        </w:rPr>
        <w:t>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Pollu tion, andnd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3A03CD15" w14:textId="77777777" w:rsidR="00CC72DB" w:rsidRPr="0008445F" w:rsidRDefault="00CC72DB" w:rsidP="00CC72DB">
      <w:pPr>
        <w:rPr>
          <w:sz w:val="12"/>
        </w:rPr>
      </w:pPr>
      <w:r w:rsidRPr="0008445F">
        <w:rPr>
          <w:sz w:val="12"/>
        </w:rPr>
        <w:t>[FIGURES OMITTED]</w:t>
      </w:r>
    </w:p>
    <w:p w14:paraId="3EDF82CF" w14:textId="77777777" w:rsidR="00CC72DB" w:rsidRPr="0008445F" w:rsidRDefault="00CC72DB" w:rsidP="00CC72DB">
      <w:pPr>
        <w:rPr>
          <w:sz w:val="12"/>
        </w:rPr>
      </w:pPr>
      <w:r w:rsidRPr="0008445F">
        <w:rPr>
          <w:sz w:val="12"/>
        </w:rPr>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1FAA136C" w14:textId="77777777" w:rsidR="00CC72DB" w:rsidRPr="0008445F" w:rsidRDefault="00CC72DB" w:rsidP="00CC72DB">
      <w:pPr>
        <w:rPr>
          <w:sz w:val="12"/>
        </w:rPr>
      </w:pPr>
      <w:r w:rsidRPr="0008445F">
        <w:rPr>
          <w:sz w:val="12"/>
        </w:rPr>
        <w:t xml:space="preserve">A study conducted by the technology giant Oracle pointed to some fascinating facts that highlight the </w:t>
      </w:r>
      <w:r w:rsidRPr="0008445F">
        <w:rPr>
          <w:rStyle w:val="StyleUnderline"/>
        </w:rPr>
        <w:t xml:space="preserve">importance of </w:t>
      </w:r>
      <w:r w:rsidRPr="0008445F">
        <w:rPr>
          <w:rStyle w:val="StyleUnderline"/>
          <w:highlight w:val="green"/>
        </w:rPr>
        <w:t>AI-centric ESG</w:t>
      </w:r>
      <w:r w:rsidRPr="0008445F">
        <w:rPr>
          <w:rStyle w:val="StyleUnderline"/>
        </w:rPr>
        <w:t xml:space="preserve">. Approximately 93% of people believe that sustainability </w:t>
      </w:r>
      <w:r w:rsidRPr="0008445F">
        <w:rPr>
          <w:rStyle w:val="StyleUnderline"/>
          <w:highlight w:val="green"/>
        </w:rPr>
        <w:t>is</w:t>
      </w:r>
      <w:r w:rsidRPr="0008445F">
        <w:rPr>
          <w:rStyle w:val="StyleUnderline"/>
        </w:rPr>
        <w:t xml:space="preserve"> an </w:t>
      </w:r>
      <w:r w:rsidRPr="0008445F">
        <w:rPr>
          <w:rStyle w:val="StyleUnderline"/>
          <w:highlight w:val="green"/>
        </w:rPr>
        <w:t>important</w:t>
      </w:r>
      <w:r w:rsidRPr="0008445F">
        <w:rPr>
          <w:rStyle w:val="StyleUnderline"/>
        </w:rPr>
        <w:t xml:space="preserve"> goal </w:t>
      </w:r>
      <w:r w:rsidRPr="00084988">
        <w:rPr>
          <w:rStyle w:val="Emphasis"/>
          <w:highlight w:val="green"/>
        </w:rPr>
        <w:t>for</w:t>
      </w:r>
      <w:r w:rsidRPr="00084988">
        <w:rPr>
          <w:rStyle w:val="StyleUnderline"/>
          <w:highlight w:val="green"/>
        </w:rPr>
        <w:t xml:space="preserve"> </w:t>
      </w:r>
      <w:r w:rsidRPr="00084988">
        <w:rPr>
          <w:rStyle w:val="Emphasis"/>
          <w:highlight w:val="green"/>
        </w:rPr>
        <w:t>business</w:t>
      </w:r>
      <w:r w:rsidRPr="0008445F">
        <w:rPr>
          <w:rStyle w:val="StyleUnderline"/>
        </w:rPr>
        <w:t xml:space="preserve"> and a staggeringly 78% are disappointed with the efforts of business</w:t>
      </w:r>
      <w:r w:rsidRPr="0008445F">
        <w:rPr>
          <w:sz w:val="12"/>
        </w:rPr>
        <w:t xml:space="preserve">. Approximately </w:t>
      </w:r>
      <w:r w:rsidRPr="0008445F">
        <w:rPr>
          <w:rStyle w:val="StyleUnderline"/>
        </w:rPr>
        <w:t xml:space="preserve">91% of the business heads accepted challenges at tackle sustainability commitments while 96% had agreed to error of human emotions, out of </w:t>
      </w:r>
      <w:r w:rsidRPr="0008445F">
        <w:rPr>
          <w:rStyle w:val="Emphasis"/>
        </w:rPr>
        <w:t xml:space="preserve">which </w:t>
      </w:r>
      <w:r w:rsidRPr="0008445F">
        <w:rPr>
          <w:rStyle w:val="Emphasis"/>
          <w:highlight w:val="green"/>
        </w:rPr>
        <w:t>93%</w:t>
      </w:r>
      <w:r w:rsidRPr="0008445F">
        <w:rPr>
          <w:rStyle w:val="Emphasis"/>
        </w:rPr>
        <w:t xml:space="preserve"> </w:t>
      </w:r>
      <w:r w:rsidRPr="0008445F">
        <w:rPr>
          <w:rStyle w:val="Emphasis"/>
          <w:highlight w:val="green"/>
        </w:rPr>
        <w:t xml:space="preserve">agreed </w:t>
      </w:r>
      <w:r w:rsidRPr="0008445F">
        <w:rPr>
          <w:rStyle w:val="Emphasis"/>
        </w:rPr>
        <w:t xml:space="preserve">comfort </w:t>
      </w:r>
      <w:r w:rsidRPr="0008445F">
        <w:rPr>
          <w:rStyle w:val="Emphasis"/>
          <w:highlight w:val="green"/>
        </w:rPr>
        <w:t>at employing tech</w:t>
      </w:r>
      <w:r w:rsidRPr="0008445F">
        <w:rPr>
          <w:rStyle w:val="Emphasis"/>
        </w:rPr>
        <w:t>nology</w:t>
      </w:r>
      <w:r w:rsidRPr="0008445F">
        <w:rPr>
          <w:sz w:val="12"/>
        </w:rPr>
        <w:t xml:space="preserve"> (AI Bot) </w:t>
      </w:r>
      <w:r w:rsidRPr="0008445F">
        <w:rPr>
          <w:rStyle w:val="StyleUnderline"/>
          <w:highlight w:val="green"/>
        </w:rPr>
        <w:t>for making</w:t>
      </w:r>
      <w:r w:rsidRPr="0008445F">
        <w:rPr>
          <w:rStyle w:val="StyleUnderline"/>
        </w:rPr>
        <w:t xml:space="preserve"> such a </w:t>
      </w:r>
      <w:r w:rsidRPr="0008445F">
        <w:rPr>
          <w:rStyle w:val="StyleUnderline"/>
          <w:highlight w:val="green"/>
        </w:rPr>
        <w:t>decision</w:t>
      </w:r>
      <w:r w:rsidRPr="0008445F">
        <w:rPr>
          <w:sz w:val="12"/>
        </w:rPr>
        <w:t xml:space="preserve">. Around 89% of the surveyed people wanted to see action in ESG commitments and the same number of business heads accepted </w:t>
      </w:r>
      <w:r w:rsidRPr="0008445F">
        <w:rPr>
          <w:rStyle w:val="StyleUnderline"/>
        </w:rPr>
        <w:t>ESG is important for long-term success of the organization</w:t>
      </w:r>
      <w:r w:rsidRPr="0008445F">
        <w:rPr>
          <w:sz w:val="12"/>
        </w:rPr>
        <w:t xml:space="preserve"> (Oracle &amp; Savanta, 2022).</w:t>
      </w:r>
    </w:p>
    <w:p w14:paraId="5AB7D001" w14:textId="77777777" w:rsidR="00CC72DB" w:rsidRPr="0008445F" w:rsidRDefault="00CC72DB" w:rsidP="00CC72DB">
      <w:pPr>
        <w:rPr>
          <w:sz w:val="12"/>
        </w:rPr>
      </w:pPr>
      <w:r w:rsidRPr="0008445F">
        <w:rPr>
          <w:sz w:val="12"/>
        </w:rPr>
        <w:t>[FIGURE OMITTED]</w:t>
      </w:r>
    </w:p>
    <w:p w14:paraId="58B391ED" w14:textId="77777777" w:rsidR="00CC72DB" w:rsidRPr="0008445F" w:rsidRDefault="00CC72DB" w:rsidP="00CC72DB">
      <w:pPr>
        <w:rPr>
          <w:sz w:val="12"/>
        </w:rPr>
      </w:pPr>
      <w:r w:rsidRPr="0008445F">
        <w:rPr>
          <w:rStyle w:val="Emphasis"/>
          <w:highlight w:val="green"/>
        </w:rPr>
        <w:t>AI</w:t>
      </w:r>
      <w:r w:rsidRPr="0008445F">
        <w:rPr>
          <w:rStyle w:val="Emphasis"/>
        </w:rPr>
        <w:t xml:space="preserve">-enabled ESG </w:t>
      </w:r>
      <w:r w:rsidRPr="0008445F">
        <w:rPr>
          <w:rStyle w:val="Emphasis"/>
          <w:highlight w:val="green"/>
        </w:rPr>
        <w:t>is crucial for</w:t>
      </w:r>
      <w:r w:rsidRPr="0008445F">
        <w:rPr>
          <w:rStyle w:val="Emphasis"/>
        </w:rPr>
        <w:t xml:space="preserve"> the future success of </w:t>
      </w:r>
      <w:r w:rsidRPr="0008445F">
        <w:rPr>
          <w:rStyle w:val="Emphasis"/>
          <w:highlight w:val="green"/>
        </w:rPr>
        <w:t>organizations</w:t>
      </w:r>
      <w:r w:rsidRPr="0008445F">
        <w:rPr>
          <w:rStyle w:val="StyleUnderline"/>
        </w:rPr>
        <w:t xml:space="preserve"> as </w:t>
      </w:r>
      <w:r w:rsidRPr="0008445F">
        <w:rPr>
          <w:rStyle w:val="StyleUnderline"/>
          <w:highlight w:val="green"/>
        </w:rPr>
        <w:t>it has</w:t>
      </w:r>
      <w:r w:rsidRPr="0008445F">
        <w:rPr>
          <w:rStyle w:val="StyleUnderline"/>
        </w:rPr>
        <w:t xml:space="preserve"> the </w:t>
      </w:r>
      <w:r w:rsidRPr="0008445F">
        <w:rPr>
          <w:rStyle w:val="StyleUnderline"/>
          <w:highlight w:val="green"/>
        </w:rPr>
        <w:t>capacity to dispute ratings</w:t>
      </w:r>
      <w:r w:rsidRPr="0008445F">
        <w:rPr>
          <w:rStyle w:val="StyleUnderline"/>
        </w:rPr>
        <w:t xml:space="preserve"> </w:t>
      </w:r>
      <w:r w:rsidRPr="0008445F">
        <w:rPr>
          <w:rStyle w:val="StyleUnderline"/>
          <w:highlight w:val="green"/>
        </w:rPr>
        <w:t>by comparing</w:t>
      </w:r>
      <w:r w:rsidRPr="0008445F">
        <w:rPr>
          <w:rStyle w:val="StyleUnderline"/>
        </w:rPr>
        <w:t xml:space="preserve"> and contrasting </w:t>
      </w:r>
      <w:r w:rsidRPr="0008445F">
        <w:rPr>
          <w:rStyle w:val="StyleUnderline"/>
          <w:highlight w:val="green"/>
        </w:rPr>
        <w:t>with</w:t>
      </w:r>
      <w:r w:rsidRPr="0008445F">
        <w:rPr>
          <w:rStyle w:val="StyleUnderline"/>
        </w:rPr>
        <w:t xml:space="preserve"> other sources like satellite imagery</w:t>
      </w:r>
      <w:r w:rsidRPr="0008445F">
        <w:rPr>
          <w:rStyle w:val="StyleUnderline"/>
          <w:highlight w:val="green"/>
        </w:rPr>
        <w:t>,</w:t>
      </w:r>
      <w:r w:rsidRPr="0008445F">
        <w:rPr>
          <w:rStyle w:val="StyleUnderline"/>
        </w:rPr>
        <w:t xml:space="preserve"> natural language processing, and other digital </w:t>
      </w:r>
      <w:r w:rsidRPr="0008445F">
        <w:rPr>
          <w:rStyle w:val="StyleUnderline"/>
          <w:highlight w:val="green"/>
        </w:rPr>
        <w:t>documents</w:t>
      </w:r>
      <w:r w:rsidRPr="0008445F">
        <w:rPr>
          <w:rStyle w:val="StyleUnderline"/>
        </w:rPr>
        <w:t xml:space="preserve"> for ESG</w:t>
      </w:r>
      <w:r w:rsidRPr="0008445F">
        <w:rPr>
          <w:sz w:val="12"/>
        </w:rPr>
        <w:t xml:space="preserve"> (Amundi &amp; International Finance Corporation, 2021).</w:t>
      </w:r>
    </w:p>
    <w:p w14:paraId="7BF20996" w14:textId="77777777" w:rsidR="00CC72DB" w:rsidRPr="0008445F" w:rsidRDefault="00CC72DB" w:rsidP="00CC72DB">
      <w:pPr>
        <w:rPr>
          <w:sz w:val="12"/>
        </w:rPr>
      </w:pPr>
      <w:r w:rsidRPr="0008445F">
        <w:rPr>
          <w:rStyle w:val="StyleUnderline"/>
        </w:rPr>
        <w:t>The ‘</w:t>
      </w:r>
      <w:r w:rsidRPr="0008445F">
        <w:rPr>
          <w:rStyle w:val="StyleUnderline"/>
          <w:highlight w:val="green"/>
        </w:rPr>
        <w:t>AI-enabled</w:t>
      </w:r>
      <w:r w:rsidRPr="0008445F">
        <w:rPr>
          <w:rStyle w:val="StyleUnderline"/>
        </w:rPr>
        <w:t xml:space="preserve"> SDG-adjusted WEF ESG Investment </w:t>
      </w:r>
      <w:r w:rsidRPr="0008445F">
        <w:rPr>
          <w:rStyle w:val="StyleUnderline"/>
          <w:highlight w:val="green"/>
        </w:rPr>
        <w:t>Framework</w:t>
      </w:r>
      <w:r w:rsidRPr="0008445F">
        <w:rPr>
          <w:rStyle w:val="StyleUnderline"/>
        </w:rPr>
        <w:t xml:space="preserve"> for Corpo rate &amp; Climate Citizenship’</w:t>
      </w:r>
      <w:r w:rsidRPr="0008445F">
        <w:rPr>
          <w:sz w:val="12"/>
        </w:rPr>
        <w:t xml:space="preserve">(seeFig. 6.6) </w:t>
      </w:r>
      <w:r w:rsidRPr="00084988">
        <w:rPr>
          <w:rStyle w:val="StyleUnderline"/>
        </w:rPr>
        <w:t xml:space="preserve">attempts to </w:t>
      </w:r>
      <w:r w:rsidRPr="00084988">
        <w:rPr>
          <w:rStyle w:val="StyleUnderline"/>
          <w:highlight w:val="green"/>
        </w:rPr>
        <w:t>direct</w:t>
      </w:r>
      <w:r w:rsidRPr="0008445F">
        <w:rPr>
          <w:rStyle w:val="StyleUnderline"/>
        </w:rPr>
        <w:t xml:space="preserve"> the organizational </w:t>
      </w:r>
      <w:r w:rsidRPr="00084988">
        <w:rPr>
          <w:rStyle w:val="StyleUnderline"/>
          <w:highlight w:val="green"/>
        </w:rPr>
        <w:t>efforts</w:t>
      </w:r>
      <w:r w:rsidRPr="0008445F">
        <w:rPr>
          <w:rStyle w:val="StyleUnderline"/>
        </w:rPr>
        <w:t xml:space="preserve"> at social commitment</w:t>
      </w:r>
      <w:r w:rsidRPr="0008445F">
        <w:rPr>
          <w:sz w:val="12"/>
        </w:rPr>
        <w:t xml:space="preserve"> (Corporate Citizenship) </w:t>
      </w:r>
      <w:r w:rsidRPr="0008445F">
        <w:rPr>
          <w:rStyle w:val="StyleUnderline"/>
        </w:rPr>
        <w:t xml:space="preserve">channelized </w:t>
      </w:r>
      <w:r w:rsidRPr="00084988">
        <w:rPr>
          <w:rStyle w:val="StyleUnderline"/>
          <w:highlight w:val="green"/>
        </w:rPr>
        <w:t>with</w:t>
      </w:r>
      <w:r w:rsidRPr="0008445F">
        <w:rPr>
          <w:rStyle w:val="StyleUnderline"/>
        </w:rPr>
        <w:t xml:space="preserve"> the </w:t>
      </w:r>
      <w:r w:rsidRPr="00084988">
        <w:rPr>
          <w:rStyle w:val="StyleUnderline"/>
          <w:highlight w:val="green"/>
        </w:rPr>
        <w:t>holistic</w:t>
      </w:r>
      <w:r w:rsidRPr="0008445F">
        <w:rPr>
          <w:rStyle w:val="StyleUnderline"/>
        </w:rPr>
        <w:t xml:space="preserve"> societal </w:t>
      </w:r>
      <w:r w:rsidRPr="00084988">
        <w:rPr>
          <w:rStyle w:val="StyleUnderline"/>
          <w:highlight w:val="green"/>
        </w:rPr>
        <w:t xml:space="preserve">goals of the SDGs </w:t>
      </w:r>
      <w:r w:rsidRPr="00084988">
        <w:rPr>
          <w:rStyle w:val="StyleUnderline"/>
        </w:rPr>
        <w:t>in</w:t>
      </w:r>
      <w:r w:rsidRPr="0008445F">
        <w:rPr>
          <w:rStyle w:val="StyleUnderline"/>
        </w:rPr>
        <w:t xml:space="preserve"> order </w:t>
      </w:r>
      <w:r w:rsidRPr="00084988">
        <w:rPr>
          <w:rStyle w:val="StyleUnderline"/>
          <w:highlight w:val="green"/>
        </w:rPr>
        <w:t>to achieve</w:t>
      </w:r>
      <w:r w:rsidRPr="0008445F">
        <w:rPr>
          <w:rStyle w:val="StyleUnderline"/>
        </w:rPr>
        <w:t xml:space="preserve"> the </w:t>
      </w:r>
      <w:r w:rsidRPr="00084988">
        <w:rPr>
          <w:rStyle w:val="StyleUnderline"/>
          <w:highlight w:val="green"/>
        </w:rPr>
        <w:t xml:space="preserve">targeted goals </w:t>
      </w:r>
      <w:r w:rsidRPr="00084988">
        <w:rPr>
          <w:rStyle w:val="StyleUnderline"/>
        </w:rPr>
        <w:t>and</w:t>
      </w:r>
      <w:r w:rsidRPr="0008445F">
        <w:rPr>
          <w:rStyle w:val="StyleUnderline"/>
        </w:rPr>
        <w:t xml:space="preserve"> climate citizenship</w:t>
      </w:r>
      <w:r w:rsidRPr="0008445F">
        <w:rPr>
          <w:rStyle w:val="Emphasis"/>
        </w:rPr>
        <w:t xml:space="preserve">. </w:t>
      </w:r>
      <w:r w:rsidRPr="00084988">
        <w:rPr>
          <w:rStyle w:val="Emphasis"/>
          <w:highlight w:val="green"/>
        </w:rPr>
        <w:t>AI is</w:t>
      </w:r>
      <w:r w:rsidRPr="0008445F">
        <w:rPr>
          <w:rStyle w:val="Emphasis"/>
        </w:rPr>
        <w:t xml:space="preserve"> used as </w:t>
      </w:r>
      <w:r w:rsidRPr="00084988">
        <w:rPr>
          <w:rStyle w:val="Emphasis"/>
          <w:highlight w:val="green"/>
        </w:rPr>
        <w:t>a</w:t>
      </w:r>
      <w:r w:rsidRPr="00084988">
        <w:rPr>
          <w:rStyle w:val="Emphasis"/>
        </w:rPr>
        <w:t>n</w:t>
      </w:r>
      <w:r w:rsidRPr="00084988">
        <w:rPr>
          <w:rStyle w:val="Emphasis"/>
          <w:highlight w:val="green"/>
        </w:rPr>
        <w:t xml:space="preserve"> </w:t>
      </w:r>
      <w:r w:rsidRPr="00084988">
        <w:rPr>
          <w:rStyle w:val="Emphasis"/>
        </w:rPr>
        <w:t>intervention</w:t>
      </w:r>
      <w:r w:rsidRPr="0008445F">
        <w:rPr>
          <w:rStyle w:val="Emphasis"/>
        </w:rPr>
        <w:t xml:space="preserve"> </w:t>
      </w:r>
      <w:r w:rsidRPr="00084988">
        <w:rPr>
          <w:rStyle w:val="Emphasis"/>
          <w:highlight w:val="green"/>
        </w:rPr>
        <w:t>mechanism for reporting, monitoring, evaluating, and organizing ESG actions</w:t>
      </w:r>
      <w:r w:rsidRPr="0008445F">
        <w:rPr>
          <w:sz w:val="12"/>
        </w:rPr>
        <w:t>, while planning and decision-making capabilities are also handed to the governing body (Corporate Governance).</w:t>
      </w:r>
    </w:p>
    <w:p w14:paraId="0F66AD31" w14:textId="77777777" w:rsidR="00CC72DB" w:rsidRPr="0008445F" w:rsidRDefault="00CC72DB" w:rsidP="00CC72DB">
      <w:pPr>
        <w:rPr>
          <w:sz w:val="12"/>
        </w:rPr>
      </w:pPr>
      <w:r w:rsidRPr="0008445F">
        <w:rPr>
          <w:sz w:val="12"/>
        </w:rPr>
        <w:t>[FIGURE OMITTED]</w:t>
      </w:r>
    </w:p>
    <w:p w14:paraId="710EE147" w14:textId="77777777" w:rsidR="00CC72DB" w:rsidRPr="0008445F" w:rsidRDefault="00CC72DB" w:rsidP="00CC72DB">
      <w:pPr>
        <w:rPr>
          <w:sz w:val="12"/>
        </w:rPr>
      </w:pPr>
      <w:r w:rsidRPr="0008445F">
        <w:rPr>
          <w:sz w:val="12"/>
        </w:rPr>
        <w:t>6.5 Conclusion</w:t>
      </w:r>
    </w:p>
    <w:p w14:paraId="62E54EA3" w14:textId="77777777" w:rsidR="00CC72DB" w:rsidRPr="0008445F" w:rsidRDefault="00CC72DB" w:rsidP="00CC72DB">
      <w:pPr>
        <w:rPr>
          <w:sz w:val="12"/>
        </w:rPr>
      </w:pPr>
      <w:r w:rsidRPr="0008445F">
        <w:rPr>
          <w:sz w:val="12"/>
        </w:rPr>
        <w:t xml:space="preserve">The </w:t>
      </w:r>
      <w:r w:rsidRPr="00084988">
        <w:rPr>
          <w:rStyle w:val="StyleUnderline"/>
          <w:highlight w:val="green"/>
        </w:rPr>
        <w:t>laws</w:t>
      </w:r>
      <w:r w:rsidRPr="0008445F">
        <w:rPr>
          <w:rStyle w:val="StyleUnderline"/>
        </w:rPr>
        <w:t xml:space="preserve"> and regulations </w:t>
      </w:r>
      <w:r w:rsidRPr="00084988">
        <w:rPr>
          <w:rStyle w:val="Emphasis"/>
          <w:highlight w:val="green"/>
        </w:rPr>
        <w:t>promoting green governance</w:t>
      </w:r>
      <w:r w:rsidRPr="00084988">
        <w:rPr>
          <w:rStyle w:val="StyleUnderline"/>
          <w:highlight w:val="green"/>
        </w:rPr>
        <w:t xml:space="preserve"> have been in place for</w:t>
      </w:r>
      <w:r w:rsidRPr="0008445F">
        <w:rPr>
          <w:rStyle w:val="StyleUnderline"/>
        </w:rPr>
        <w:t xml:space="preserve"> over </w:t>
      </w:r>
      <w:r w:rsidRPr="00084988">
        <w:rPr>
          <w:rStyle w:val="StyleUnderline"/>
          <w:highlight w:val="green"/>
        </w:rPr>
        <w:t>a century</w:t>
      </w:r>
      <w:r w:rsidRPr="0008445F">
        <w:rPr>
          <w:rStyle w:val="StyleUnderline"/>
        </w:rPr>
        <w:t xml:space="preserve"> with a pious intention of preventing environmental damage in the United States of America</w:t>
      </w:r>
      <w:r w:rsidRPr="0008445F">
        <w:rPr>
          <w:sz w:val="12"/>
        </w:rPr>
        <w:t xml:space="preserve">, India (both in the colonial and post-independence), and Europe. </w:t>
      </w:r>
      <w:r w:rsidRPr="0008445F">
        <w:rPr>
          <w:rStyle w:val="StyleUnderline"/>
        </w:rPr>
        <w:t xml:space="preserve">Green governance practices had percolated from the bureaucratic hierarchy to the boardrooms of </w:t>
      </w:r>
      <w:r w:rsidRPr="00084988">
        <w:rPr>
          <w:rStyle w:val="StyleUnderline"/>
        </w:rPr>
        <w:t>corporate governance</w:t>
      </w:r>
      <w:r w:rsidRPr="0008445F">
        <w:rPr>
          <w:rStyle w:val="StyleUnderline"/>
        </w:rPr>
        <w:t xml:space="preserve"> as for term security and value in the operating environment</w:t>
      </w:r>
      <w:r w:rsidRPr="0008445F">
        <w:rPr>
          <w:sz w:val="12"/>
        </w:rPr>
        <w:t xml:space="preserve">. However, </w:t>
      </w:r>
      <w:r w:rsidRPr="00084988">
        <w:rPr>
          <w:rStyle w:val="Emphasis"/>
          <w:highlight w:val="green"/>
        </w:rPr>
        <w:t xml:space="preserve">despite </w:t>
      </w:r>
      <w:r w:rsidRPr="00084988">
        <w:rPr>
          <w:rStyle w:val="Emphasis"/>
        </w:rPr>
        <w:t xml:space="preserve">the </w:t>
      </w:r>
      <w:r w:rsidRPr="00084988">
        <w:rPr>
          <w:rStyle w:val="Emphasis"/>
          <w:highlight w:val="green"/>
        </w:rPr>
        <w:t xml:space="preserve">progress </w:t>
      </w:r>
      <w:r w:rsidRPr="00084988">
        <w:rPr>
          <w:rStyle w:val="Emphasis"/>
        </w:rPr>
        <w:t>made</w:t>
      </w:r>
      <w:r w:rsidRPr="0008445F">
        <w:rPr>
          <w:rStyle w:val="Emphasis"/>
        </w:rPr>
        <w:t xml:space="preserve">, </w:t>
      </w:r>
      <w:r w:rsidRPr="00084988">
        <w:rPr>
          <w:rStyle w:val="Emphasis"/>
        </w:rPr>
        <w:t xml:space="preserve">fossil </w:t>
      </w:r>
      <w:r w:rsidRPr="00084988">
        <w:rPr>
          <w:rStyle w:val="Emphasis"/>
          <w:highlight w:val="green"/>
        </w:rPr>
        <w:t>fuel consumption is</w:t>
      </w:r>
      <w:r w:rsidRPr="0008445F">
        <w:rPr>
          <w:rStyle w:val="Emphasis"/>
        </w:rPr>
        <w:t xml:space="preserve"> still </w:t>
      </w:r>
      <w:r w:rsidRPr="00084988">
        <w:rPr>
          <w:rStyle w:val="Emphasis"/>
          <w:highlight w:val="green"/>
        </w:rPr>
        <w:t>generating mammoth amounts of CO2</w:t>
      </w:r>
      <w:r w:rsidRPr="0008445F">
        <w:rPr>
          <w:rStyle w:val="Emphasis"/>
        </w:rPr>
        <w:t xml:space="preserve"> in the atmosphere</w:t>
      </w:r>
      <w:r w:rsidRPr="0008445F">
        <w:rPr>
          <w:sz w:val="12"/>
        </w:rPr>
        <w:t xml:space="preserve">. Hence, </w:t>
      </w:r>
      <w:r w:rsidRPr="00084988">
        <w:rPr>
          <w:rStyle w:val="StyleUnderline"/>
          <w:highlight w:val="green"/>
        </w:rPr>
        <w:t>a holistic</w:t>
      </w:r>
      <w:r w:rsidRPr="0008445F">
        <w:rPr>
          <w:rStyle w:val="StyleUnderline"/>
        </w:rPr>
        <w:t xml:space="preserve"> auditing </w:t>
      </w:r>
      <w:r w:rsidRPr="00084988">
        <w:rPr>
          <w:rStyle w:val="StyleUnderline"/>
          <w:highlight w:val="green"/>
        </w:rPr>
        <w:t>measure</w:t>
      </w:r>
      <w:r w:rsidRPr="0008445F">
        <w:rPr>
          <w:rStyle w:val="StyleUnderline"/>
        </w:rPr>
        <w:t xml:space="preserve"> like ESG with a common metric system </w:t>
      </w:r>
      <w:r w:rsidRPr="00084988">
        <w:rPr>
          <w:rStyle w:val="StyleUnderline"/>
          <w:highlight w:val="green"/>
        </w:rPr>
        <w:t>provides a</w:t>
      </w:r>
      <w:r w:rsidRPr="0008445F">
        <w:rPr>
          <w:rStyle w:val="StyleUnderline"/>
        </w:rPr>
        <w:t xml:space="preserve"> </w:t>
      </w:r>
      <w:r w:rsidRPr="0008445F">
        <w:rPr>
          <w:rStyle w:val="Emphasis"/>
        </w:rPr>
        <w:t xml:space="preserve">possible </w:t>
      </w:r>
      <w:r w:rsidRPr="00084988">
        <w:rPr>
          <w:rStyle w:val="Emphasis"/>
          <w:highlight w:val="green"/>
        </w:rPr>
        <w:t xml:space="preserve">way out of this </w:t>
      </w:r>
      <w:r w:rsidRPr="00084988">
        <w:rPr>
          <w:rStyle w:val="Emphasis"/>
        </w:rPr>
        <w:t>mammoth</w:t>
      </w:r>
      <w:r w:rsidRPr="0008445F">
        <w:rPr>
          <w:rStyle w:val="Emphasis"/>
        </w:rPr>
        <w:t xml:space="preserve"> in the room. </w:t>
      </w:r>
      <w:r w:rsidRPr="00084988">
        <w:rPr>
          <w:rStyle w:val="Emphasis"/>
          <w:highlight w:val="green"/>
        </w:rPr>
        <w:t>ESG disclosure alone will not suffice</w:t>
      </w:r>
      <w:r w:rsidRPr="0008445F">
        <w:rPr>
          <w:rStyle w:val="Emphasis"/>
        </w:rPr>
        <w:t xml:space="preserve"> to fix a problem of this magnitude</w:t>
      </w:r>
      <w:r w:rsidRPr="0008445F">
        <w:rPr>
          <w:sz w:val="12"/>
        </w:rPr>
        <w:t xml:space="preserve">. Hence </w:t>
      </w:r>
      <w:r w:rsidRPr="00084988">
        <w:rPr>
          <w:rStyle w:val="Emphasis"/>
          <w:highlight w:val="green"/>
        </w:rPr>
        <w:t>a tech</w:t>
      </w:r>
      <w:r w:rsidRPr="0008445F">
        <w:rPr>
          <w:rStyle w:val="Emphasis"/>
        </w:rPr>
        <w:t>nology-</w:t>
      </w:r>
      <w:r w:rsidRPr="00084988">
        <w:rPr>
          <w:rStyle w:val="Emphasis"/>
          <w:highlight w:val="green"/>
        </w:rPr>
        <w:t>enabled ESG</w:t>
      </w:r>
      <w:r w:rsidRPr="0008445F">
        <w:rPr>
          <w:rStyle w:val="Emphasis"/>
        </w:rPr>
        <w:t xml:space="preserve"> investment </w:t>
      </w:r>
      <w:r w:rsidRPr="00084988">
        <w:rPr>
          <w:rStyle w:val="Emphasis"/>
          <w:highlight w:val="green"/>
        </w:rPr>
        <w:t>framework is necessary for making a dent</w:t>
      </w:r>
      <w:r w:rsidRPr="0008445F">
        <w:rPr>
          <w:rStyle w:val="Emphasis"/>
        </w:rPr>
        <w:t xml:space="preserve"> </w:t>
      </w:r>
      <w:r w:rsidRPr="00084988">
        <w:rPr>
          <w:rStyle w:val="Emphasis"/>
          <w:highlight w:val="green"/>
        </w:rPr>
        <w:t>in</w:t>
      </w:r>
      <w:r w:rsidRPr="0008445F">
        <w:rPr>
          <w:rStyle w:val="Emphasis"/>
        </w:rPr>
        <w:t xml:space="preserve"> the </w:t>
      </w:r>
      <w:r w:rsidRPr="00084988">
        <w:rPr>
          <w:rStyle w:val="Emphasis"/>
          <w:highlight w:val="green"/>
        </w:rPr>
        <w:t>climate</w:t>
      </w:r>
      <w:r w:rsidRPr="0008445F">
        <w:rPr>
          <w:rStyle w:val="Emphasis"/>
        </w:rPr>
        <w:t xml:space="preserve"> problem and becoming climate neutral</w:t>
      </w:r>
      <w:r w:rsidRPr="0008445F">
        <w:rPr>
          <w:rStyle w:val="StyleUnderline"/>
        </w:rPr>
        <w:t>. The conceptual framework ‘</w:t>
      </w:r>
      <w:r w:rsidRPr="00084988">
        <w:rPr>
          <w:rStyle w:val="Emphasis"/>
          <w:highlight w:val="green"/>
        </w:rPr>
        <w:t>AI-enabled</w:t>
      </w:r>
      <w:r w:rsidRPr="0008445F">
        <w:rPr>
          <w:rStyle w:val="Emphasis"/>
        </w:rPr>
        <w:t xml:space="preserve"> SDG-adjusted WEF ESG</w:t>
      </w:r>
      <w:r w:rsidRPr="0008445F">
        <w:rPr>
          <w:rStyle w:val="StyleUnderline"/>
        </w:rPr>
        <w:t xml:space="preserve"> Investment </w:t>
      </w:r>
      <w:r w:rsidRPr="00084988">
        <w:rPr>
          <w:rStyle w:val="StyleUnderline"/>
          <w:highlight w:val="green"/>
        </w:rPr>
        <w:t>Framework</w:t>
      </w:r>
      <w:r w:rsidRPr="0008445F">
        <w:rPr>
          <w:rStyle w:val="StyleUnderline"/>
        </w:rPr>
        <w:t xml:space="preserve"> for Corporate &amp; Climate Citizenship’ </w:t>
      </w:r>
      <w:r w:rsidRPr="00084988">
        <w:rPr>
          <w:rStyle w:val="StyleUnderline"/>
          <w:highlight w:val="green"/>
        </w:rPr>
        <w:t>is</w:t>
      </w:r>
      <w:r w:rsidRPr="0008445F">
        <w:rPr>
          <w:rStyle w:val="StyleUnderline"/>
        </w:rPr>
        <w:t xml:space="preserve"> presented as </w:t>
      </w:r>
      <w:r w:rsidRPr="00084988">
        <w:rPr>
          <w:rStyle w:val="Emphasis"/>
          <w:highlight w:val="green"/>
        </w:rPr>
        <w:t>a possible fix</w:t>
      </w:r>
      <w:r w:rsidRPr="0008445F">
        <w:rPr>
          <w:rStyle w:val="Emphasis"/>
        </w:rPr>
        <w:t xml:space="preserve"> to this problem.</w:t>
      </w:r>
    </w:p>
    <w:p w14:paraId="1206A825" w14:textId="77777777" w:rsidR="00CC72DB" w:rsidRPr="005D0F3F" w:rsidRDefault="00CC72DB" w:rsidP="00CC72DB">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246D609F" w14:textId="77777777" w:rsidR="00CC72DB" w:rsidRPr="00734E29" w:rsidRDefault="00CC72DB" w:rsidP="00CC72DB">
      <w:pPr>
        <w:rPr>
          <w:sz w:val="14"/>
        </w:rPr>
      </w:pPr>
      <w:r w:rsidRPr="00734E29">
        <w:rPr>
          <w:sz w:val="14"/>
        </w:rPr>
        <w:t xml:space="preserve">Jedediah F. </w:t>
      </w:r>
      <w:r w:rsidRPr="00267B30">
        <w:rPr>
          <w:rStyle w:val="Style13ptBold"/>
        </w:rPr>
        <w:t>Brodie and</w:t>
      </w:r>
      <w:r w:rsidRPr="00734E29">
        <w:rPr>
          <w:sz w:val="14"/>
        </w:rPr>
        <w:t xml:space="preserve"> James E. M. </w:t>
      </w:r>
      <w:r w:rsidRPr="00267B30">
        <w:rPr>
          <w:rStyle w:val="Style13ptBold"/>
        </w:rPr>
        <w:t>Watson 23</w:t>
      </w:r>
      <w:r w:rsidRPr="00734E29">
        <w:rPr>
          <w:sz w:val="14"/>
        </w:rPr>
        <w:t>. Dr. Brodie is the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13206AB0" w14:textId="77777777" w:rsidR="00CC72DB" w:rsidRDefault="00CC72DB" w:rsidP="00CC72DB">
      <w:pPr>
        <w:rPr>
          <w:sz w:val="12"/>
        </w:rPr>
      </w:pPr>
      <w:r w:rsidRPr="00734E29">
        <w:rPr>
          <w:rStyle w:val="Emphasis"/>
          <w:highlight w:val="green"/>
        </w:rPr>
        <w:t>Climate change</w:t>
      </w:r>
      <w:r w:rsidRPr="00734E29">
        <w:rPr>
          <w:rStyle w:val="StyleUnderline"/>
          <w:highlight w:val="green"/>
        </w:rPr>
        <w:t xml:space="preserve"> is an </w:t>
      </w:r>
      <w:r w:rsidRPr="00734E29">
        <w:rPr>
          <w:rStyle w:val="Emphasis"/>
          <w:highlight w:val="green"/>
        </w:rPr>
        <w:t>existential threat</w:t>
      </w:r>
      <w:r w:rsidRPr="00734E29">
        <w:rPr>
          <w:rStyle w:val="StyleUnderline"/>
          <w:highlight w:val="green"/>
        </w:rPr>
        <w:t xml:space="preserve"> to humans</w:t>
      </w:r>
      <w:r w:rsidRPr="005C1225">
        <w:rPr>
          <w:rStyle w:val="StyleUnderline"/>
        </w:rPr>
        <w:t xml:space="preserve"> and global biodiversity</w:t>
      </w:r>
      <w:r w:rsidRPr="00734E29">
        <w:rPr>
          <w:sz w:val="12"/>
        </w:rPr>
        <w:t xml:space="preserve">, as was </w:t>
      </w:r>
      <w:r w:rsidRPr="00734E29">
        <w:rPr>
          <w:rStyle w:val="StyleUnderline"/>
          <w:highlight w:val="green"/>
        </w:rPr>
        <w:t>reinforced in the</w:t>
      </w:r>
      <w:r w:rsidRPr="00734E29">
        <w:rPr>
          <w:sz w:val="12"/>
        </w:rPr>
        <w:t xml:space="preserve"> sixth assessment report (1) of the Intergovernmental Panel on Climate Change (</w:t>
      </w:r>
      <w:r w:rsidRPr="00734E29">
        <w:rPr>
          <w:rStyle w:val="Emphasis"/>
          <w:highlight w:val="green"/>
        </w:rPr>
        <w:t>IPCC</w:t>
      </w:r>
      <w:r w:rsidRPr="00734E29">
        <w:rPr>
          <w:sz w:val="12"/>
        </w:rPr>
        <w:t xml:space="preserve">), as well as Conferences of the Parties of the IPCC (Glasgow, UK; November 2021) </w:t>
      </w:r>
      <w:r w:rsidRPr="00734E29">
        <w:rPr>
          <w:rStyle w:val="StyleUnderline"/>
          <w:highlight w:val="green"/>
        </w:rPr>
        <w:t>and</w:t>
      </w:r>
      <w:r w:rsidRPr="00734E29">
        <w:rPr>
          <w:sz w:val="12"/>
        </w:rPr>
        <w:t xml:space="preserve"> the </w:t>
      </w:r>
      <w:r w:rsidRPr="00734E29">
        <w:rPr>
          <w:rStyle w:val="Emphasis"/>
          <w:highlight w:val="green"/>
        </w:rPr>
        <w:t>UN C</w:t>
      </w:r>
      <w:r w:rsidRPr="005C1225">
        <w:rPr>
          <w:rStyle w:val="Emphasis"/>
        </w:rPr>
        <w:t xml:space="preserve">onvention on </w:t>
      </w:r>
      <w:r w:rsidRPr="00734E29">
        <w:rPr>
          <w:rStyle w:val="Emphasis"/>
          <w:highlight w:val="green"/>
        </w:rPr>
        <w:t>B</w:t>
      </w:r>
      <w:r w:rsidRPr="005C1225">
        <w:rPr>
          <w:rStyle w:val="Emphasis"/>
        </w:rPr>
        <w:t xml:space="preserve">iological </w:t>
      </w:r>
      <w:r w:rsidRPr="00734E29">
        <w:rPr>
          <w:rStyle w:val="Emphasis"/>
          <w:highlight w:val="green"/>
        </w:rPr>
        <w:t>D</w:t>
      </w:r>
      <w:r w:rsidRPr="005C1225">
        <w:rPr>
          <w:rStyle w:val="Emphasis"/>
        </w:rPr>
        <w:t>iversity</w:t>
      </w:r>
      <w:r w:rsidRPr="00734E29">
        <w:rPr>
          <w:sz w:val="12"/>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734E29">
        <w:rPr>
          <w:sz w:val="12"/>
        </w:rPr>
        <w:t xml:space="preserve">. Research in climate change ecology and conservation is still dominated by attempts to understand how </w:t>
      </w:r>
      <w:r w:rsidRPr="005C1225">
        <w:rPr>
          <w:rStyle w:val="StyleUnderline"/>
        </w:rPr>
        <w:t>species</w:t>
      </w:r>
      <w:r w:rsidRPr="00734E29">
        <w:rPr>
          <w:sz w:val="12"/>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734E29">
        <w:rPr>
          <w:sz w:val="12"/>
        </w:rPr>
        <w:t xml:space="preserve">. But we argue that </w:t>
      </w:r>
      <w:r w:rsidRPr="005C1225">
        <w:rPr>
          <w:rStyle w:val="StyleUnderline"/>
        </w:rPr>
        <w:t xml:space="preserve">other facets of </w:t>
      </w:r>
      <w:r w:rsidRPr="00734E29">
        <w:rPr>
          <w:rStyle w:val="StyleUnderline"/>
          <w:highlight w:val="green"/>
        </w:rPr>
        <w:t xml:space="preserve">climate disruption could have </w:t>
      </w:r>
      <w:r w:rsidRPr="005C1225">
        <w:rPr>
          <w:rStyle w:val="StyleUnderline"/>
        </w:rPr>
        <w:t xml:space="preserve">vastly greater </w:t>
      </w:r>
      <w:r w:rsidRPr="00734E29">
        <w:rPr>
          <w:rStyle w:val="StyleUnderline"/>
          <w:highlight w:val="green"/>
        </w:rPr>
        <w:t>impacts</w:t>
      </w:r>
      <w:r w:rsidRPr="00734E29">
        <w:rPr>
          <w:sz w:val="12"/>
        </w:rPr>
        <w:t xml:space="preserve">—in particular, the ways </w:t>
      </w:r>
      <w:r w:rsidRPr="00734E29">
        <w:rPr>
          <w:rStyle w:val="StyleUnderline"/>
          <w:highlight w:val="green"/>
        </w:rPr>
        <w:t>in</w:t>
      </w:r>
      <w:r w:rsidRPr="00734E29">
        <w:rPr>
          <w:sz w:val="12"/>
        </w:rPr>
        <w:t xml:space="preserve"> which climate-altered </w:t>
      </w:r>
      <w:r w:rsidRPr="00734E29">
        <w:rPr>
          <w:rStyle w:val="Emphasis"/>
          <w:highlight w:val="green"/>
        </w:rPr>
        <w:t>human societies</w:t>
      </w:r>
      <w:r w:rsidRPr="00734E29">
        <w:rPr>
          <w:sz w:val="12"/>
        </w:rPr>
        <w:t xml:space="preserve">, demographics, </w:t>
      </w:r>
      <w:r w:rsidRPr="00734E29">
        <w:rPr>
          <w:rStyle w:val="Emphasis"/>
          <w:highlight w:val="green"/>
        </w:rPr>
        <w:t>and economies</w:t>
      </w:r>
      <w:r w:rsidRPr="00734E29">
        <w:rPr>
          <w:sz w:val="12"/>
          <w:highlight w:val="green"/>
        </w:rPr>
        <w:t xml:space="preserve"> </w:t>
      </w:r>
      <w:r w:rsidRPr="00734E29">
        <w:rPr>
          <w:sz w:val="12"/>
        </w:rPr>
        <w:t xml:space="preserve">interact with natural ecosystems and species. Unfortunately, these </w:t>
      </w:r>
      <w:r w:rsidRPr="005C1225">
        <w:rPr>
          <w:rStyle w:val="StyleUnderline"/>
        </w:rPr>
        <w:t xml:space="preserve">human dimensions of climate change ecology have received scant attention. Broad-scale </w:t>
      </w:r>
      <w:r w:rsidRPr="00734E29">
        <w:rPr>
          <w:rStyle w:val="StyleUnderline"/>
          <w:highlight w:val="green"/>
        </w:rPr>
        <w:t xml:space="preserve">assessment </w:t>
      </w:r>
      <w:r w:rsidRPr="005C1225">
        <w:rPr>
          <w:rStyle w:val="StyleUnderline"/>
        </w:rPr>
        <w:t>of the scale of biodiversity responses to climate change</w:t>
      </w:r>
      <w:r w:rsidRPr="00734E29">
        <w:rPr>
          <w:sz w:val="12"/>
        </w:rPr>
        <w:t xml:space="preserve"> (3) </w:t>
      </w:r>
      <w:r w:rsidRPr="00734E29">
        <w:rPr>
          <w:rStyle w:val="StyleUnderline"/>
          <w:highlight w:val="green"/>
        </w:rPr>
        <w:t xml:space="preserve">are </w:t>
      </w:r>
      <w:r w:rsidRPr="005C1225">
        <w:rPr>
          <w:rStyle w:val="StyleUnderline"/>
        </w:rPr>
        <w:t xml:space="preserve">therefore </w:t>
      </w:r>
      <w:r w:rsidRPr="00734E29">
        <w:rPr>
          <w:rStyle w:val="Emphasis"/>
          <w:highlight w:val="green"/>
        </w:rPr>
        <w:t>underestimating the problem</w:t>
      </w:r>
      <w:r w:rsidRPr="00734E29">
        <w:rPr>
          <w:sz w:val="12"/>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w:t>
      </w:r>
      <w:r w:rsidRPr="00E4775D">
        <w:rPr>
          <w:sz w:val="12"/>
        </w:rPr>
        <w:t xml:space="preserve">factor, </w:t>
      </w:r>
      <w:r w:rsidRPr="00E4775D">
        <w:rPr>
          <w:rStyle w:val="Emphasis"/>
        </w:rPr>
        <w:t>climate change magnifies</w:t>
      </w:r>
      <w:r w:rsidRPr="00E4775D">
        <w:rPr>
          <w:sz w:val="12"/>
        </w:rPr>
        <w:t xml:space="preserve"> these other </w:t>
      </w:r>
      <w:r w:rsidRPr="00E4775D">
        <w:rPr>
          <w:rStyle w:val="Emphasis"/>
        </w:rPr>
        <w:t>threats</w:t>
      </w:r>
      <w:r w:rsidRPr="00E4775D">
        <w:rPr>
          <w:rStyle w:val="StyleUnderline"/>
        </w:rPr>
        <w:t xml:space="preserve"> and is</w:t>
      </w:r>
      <w:r w:rsidRPr="00E4775D">
        <w:rPr>
          <w:sz w:val="12"/>
        </w:rPr>
        <w:t xml:space="preserve"> now </w:t>
      </w:r>
      <w:r w:rsidRPr="00E4775D">
        <w:rPr>
          <w:rStyle w:val="Emphasis"/>
        </w:rPr>
        <w:t>exacerbating</w:t>
      </w:r>
      <w:r w:rsidRPr="00E4775D">
        <w:rPr>
          <w:rStyle w:val="StyleUnderline"/>
        </w:rPr>
        <w:t xml:space="preserve"> all</w:t>
      </w:r>
      <w:r w:rsidRPr="00E4775D">
        <w:rPr>
          <w:sz w:val="12"/>
        </w:rPr>
        <w:t xml:space="preserve"> of the </w:t>
      </w:r>
      <w:r w:rsidRPr="00E4775D">
        <w:rPr>
          <w:rStyle w:val="StyleUnderline"/>
        </w:rPr>
        <w:t>pathways by which humans directly cause species endangerment</w:t>
      </w:r>
      <w:r w:rsidRPr="00734E29">
        <w:rPr>
          <w:sz w:val="12"/>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734E29">
        <w:rPr>
          <w:rStyle w:val="StyleUnderline"/>
          <w:highlight w:val="green"/>
        </w:rPr>
        <w:t>the pace of change</w:t>
      </w:r>
      <w:r w:rsidRPr="005C1225">
        <w:rPr>
          <w:rStyle w:val="StyleUnderline"/>
        </w:rPr>
        <w:t xml:space="preserve">, that </w:t>
      </w:r>
      <w:r w:rsidRPr="00734E29">
        <w:rPr>
          <w:rStyle w:val="StyleUnderline"/>
          <w:highlight w:val="green"/>
        </w:rPr>
        <w:t xml:space="preserve">make </w:t>
      </w:r>
      <w:r w:rsidRPr="005C1225">
        <w:rPr>
          <w:rStyle w:val="StyleUnderline"/>
        </w:rPr>
        <w:t xml:space="preserve">the current </w:t>
      </w:r>
      <w:r w:rsidRPr="00734E29">
        <w:rPr>
          <w:rStyle w:val="Emphasis"/>
          <w:highlight w:val="green"/>
        </w:rPr>
        <w:t>extinction crisis</w:t>
      </w:r>
      <w:r w:rsidRPr="00734E29">
        <w:rPr>
          <w:rStyle w:val="StyleUnderline"/>
          <w:highlight w:val="green"/>
        </w:rPr>
        <w:t xml:space="preserve"> </w:t>
      </w:r>
      <w:r w:rsidRPr="005C1225">
        <w:rPr>
          <w:rStyle w:val="StyleUnderline"/>
        </w:rPr>
        <w:t>unique in Earth’s history</w:t>
      </w:r>
      <w:r w:rsidRPr="00734E29">
        <w:rPr>
          <w:sz w:val="12"/>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the Complexity Although conservation efforts have been key to slowing recent losses of biodiversity, scientists and </w:t>
      </w:r>
      <w:r w:rsidRPr="005C1225">
        <w:rPr>
          <w:rStyle w:val="StyleUnderline"/>
        </w:rPr>
        <w:t>decision makers need to stop viewing climate change as just another separate threat</w:t>
      </w:r>
      <w:r w:rsidRPr="00734E29">
        <w:rPr>
          <w:sz w:val="12"/>
        </w:rPr>
        <w:t xml:space="preserve"> to Earth’s biosphere. </w:t>
      </w:r>
      <w:r w:rsidRPr="00734E29">
        <w:rPr>
          <w:rStyle w:val="StyleUnderline"/>
          <w:highlight w:val="green"/>
        </w:rPr>
        <w:t>Climate change magnifies</w:t>
      </w:r>
      <w:r w:rsidRPr="00734E29">
        <w:rPr>
          <w:sz w:val="12"/>
        </w:rPr>
        <w:t xml:space="preserve"> the intensity of the other drivers of </w:t>
      </w:r>
      <w:r w:rsidRPr="00734E29">
        <w:rPr>
          <w:rStyle w:val="Emphasis"/>
          <w:highlight w:val="green"/>
        </w:rPr>
        <w:t>biodiversity decline</w:t>
      </w:r>
      <w:r w:rsidRPr="00734E29">
        <w:rPr>
          <w:sz w:val="12"/>
        </w:rPr>
        <w:t xml:space="preserve">, such as habitat loss, overexploitation, and invasive species. Regional drying is making formerly remote areas of tropical rainforests accessible, thereby increasing hunting, fishing, and logging pressure (6). </w:t>
      </w:r>
      <w:r w:rsidRPr="00734E29">
        <w:rPr>
          <w:rStyle w:val="StyleUnderline"/>
          <w:highlight w:val="green"/>
        </w:rPr>
        <w:t>Warming can</w:t>
      </w:r>
      <w:r w:rsidRPr="00734E29">
        <w:rPr>
          <w:sz w:val="12"/>
          <w:highlight w:val="green"/>
        </w:rPr>
        <w:t xml:space="preserve"> </w:t>
      </w:r>
      <w:r w:rsidRPr="00734E29">
        <w:rPr>
          <w:sz w:val="12"/>
        </w:rPr>
        <w:t xml:space="preserve">expand the cultivation zone of cold-intolerant crops upwards in elevation, </w:t>
      </w:r>
      <w:r w:rsidRPr="00734E29">
        <w:rPr>
          <w:rStyle w:val="StyleUnderline"/>
          <w:highlight w:val="green"/>
        </w:rPr>
        <w:t>threaten</w:t>
      </w:r>
      <w:r w:rsidRPr="00734E29">
        <w:rPr>
          <w:sz w:val="12"/>
        </w:rPr>
        <w:t xml:space="preserve">ing montane areas with </w:t>
      </w:r>
      <w:r w:rsidRPr="00734E29">
        <w:rPr>
          <w:rStyle w:val="Emphasis"/>
          <w:highlight w:val="green"/>
        </w:rPr>
        <w:t>deforestation</w:t>
      </w:r>
      <w:r w:rsidRPr="00734E29">
        <w:rPr>
          <w:rStyle w:val="StyleUnderline"/>
          <w:highlight w:val="green"/>
        </w:rPr>
        <w:t xml:space="preserve"> </w:t>
      </w:r>
      <w:r w:rsidRPr="005C1225">
        <w:rPr>
          <w:rStyle w:val="StyleUnderline"/>
        </w:rPr>
        <w:t>and land conversion</w:t>
      </w:r>
      <w:r w:rsidRPr="00734E29">
        <w:rPr>
          <w:sz w:val="12"/>
        </w:rPr>
        <w:t xml:space="preserve"> (7). Climate-facilitated expansion of oil palm (Elaeis guineensis) cultivation in Southeast Asia, for example, would threaten native species in these hyperdiverse systems much more than either habitat loss or climate change alone (7). </w:t>
      </w:r>
      <w:r w:rsidRPr="00734E29">
        <w:rPr>
          <w:rStyle w:val="StyleUnderline"/>
          <w:highlight w:val="green"/>
        </w:rPr>
        <w:t xml:space="preserve">Rising </w:t>
      </w:r>
      <w:r w:rsidRPr="00734E29">
        <w:rPr>
          <w:rStyle w:val="Emphasis"/>
          <w:highlight w:val="green"/>
        </w:rPr>
        <w:t>ocean temperatures</w:t>
      </w:r>
      <w:r w:rsidRPr="00734E29">
        <w:rPr>
          <w:sz w:val="12"/>
          <w:highlight w:val="green"/>
        </w:rPr>
        <w:t xml:space="preserve"> </w:t>
      </w:r>
      <w:r w:rsidRPr="00734E29">
        <w:rPr>
          <w:sz w:val="12"/>
        </w:rPr>
        <w:t xml:space="preserve">can increase the </w:t>
      </w:r>
      <w:r w:rsidRPr="00734E29">
        <w:rPr>
          <w:rStyle w:val="StyleUnderline"/>
          <w:highlight w:val="green"/>
        </w:rPr>
        <w:t>spread</w:t>
      </w:r>
      <w:r w:rsidRPr="00734E29">
        <w:rPr>
          <w:sz w:val="12"/>
          <w:highlight w:val="green"/>
        </w:rPr>
        <w:t xml:space="preserve"> </w:t>
      </w:r>
      <w:r w:rsidRPr="00734E29">
        <w:rPr>
          <w:sz w:val="12"/>
        </w:rPr>
        <w:t xml:space="preserve">of </w:t>
      </w:r>
      <w:r w:rsidRPr="00734E29">
        <w:rPr>
          <w:rStyle w:val="Emphasis"/>
          <w:highlight w:val="green"/>
        </w:rPr>
        <w:t>invasive species</w:t>
      </w:r>
      <w:r w:rsidRPr="00734E29">
        <w:rPr>
          <w:sz w:val="12"/>
          <w:highlight w:val="green"/>
        </w:rPr>
        <w:t xml:space="preserve"> </w:t>
      </w:r>
      <w:r w:rsidRPr="00734E29">
        <w:rPr>
          <w:sz w:val="12"/>
        </w:rPr>
        <w:t xml:space="preserve">(8) </w:t>
      </w:r>
      <w:r w:rsidRPr="00734E29">
        <w:rPr>
          <w:rStyle w:val="StyleUnderline"/>
          <w:highlight w:val="green"/>
        </w:rPr>
        <w:t xml:space="preserve">and </w:t>
      </w:r>
      <w:r w:rsidRPr="005C1225">
        <w:rPr>
          <w:rStyle w:val="StyleUnderline"/>
        </w:rPr>
        <w:t xml:space="preserve">make environmental pollutants more </w:t>
      </w:r>
      <w:r w:rsidRPr="00734E29">
        <w:rPr>
          <w:rStyle w:val="StyleUnderline"/>
          <w:highlight w:val="green"/>
        </w:rPr>
        <w:t>toxic</w:t>
      </w:r>
      <w:r w:rsidRPr="00734E29">
        <w:rPr>
          <w:sz w:val="12"/>
          <w:highlight w:val="green"/>
        </w:rPr>
        <w:t xml:space="preserve"> </w:t>
      </w:r>
      <w:r w:rsidRPr="00734E29">
        <w:rPr>
          <w:sz w:val="12"/>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734E29">
        <w:rPr>
          <w:rStyle w:val="StyleUnderline"/>
          <w:highlight w:val="green"/>
        </w:rPr>
        <w:t>Loss of coral reefs</w:t>
      </w:r>
      <w:r w:rsidRPr="00734E29">
        <w:rPr>
          <w:sz w:val="12"/>
        </w:rPr>
        <w:t xml:space="preserve"> can then </w:t>
      </w:r>
      <w:r w:rsidRPr="00734E29">
        <w:rPr>
          <w:rStyle w:val="Emphasis"/>
          <w:highlight w:val="green"/>
        </w:rPr>
        <w:t>cascade</w:t>
      </w:r>
      <w:r w:rsidRPr="00734E29">
        <w:rPr>
          <w:rStyle w:val="StyleUnderline"/>
          <w:highlight w:val="green"/>
        </w:rPr>
        <w:t xml:space="preserve"> </w:t>
      </w:r>
      <w:r w:rsidRPr="005C1225">
        <w:rPr>
          <w:rStyle w:val="StyleUnderline"/>
        </w:rPr>
        <w:t>to</w:t>
      </w:r>
      <w:r w:rsidRPr="00734E29">
        <w:rPr>
          <w:sz w:val="12"/>
        </w:rPr>
        <w:t xml:space="preserve"> harm at least two of the other highly diverse (and economically important) </w:t>
      </w:r>
      <w:r w:rsidRPr="005C1225">
        <w:rPr>
          <w:rStyle w:val="StyleUnderline"/>
        </w:rPr>
        <w:t>marine ecosystems</w:t>
      </w:r>
      <w:r w:rsidRPr="00734E29">
        <w:rPr>
          <w:sz w:val="12"/>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734E29">
        <w:rPr>
          <w:rStyle w:val="StyleUnderline"/>
          <w:highlight w:val="green"/>
        </w:rPr>
        <w:t>Millions of people are</w:t>
      </w:r>
      <w:r w:rsidRPr="00734E29">
        <w:rPr>
          <w:sz w:val="12"/>
          <w:highlight w:val="green"/>
        </w:rPr>
        <w:t xml:space="preserve"> </w:t>
      </w:r>
      <w:r w:rsidRPr="00734E29">
        <w:rPr>
          <w:sz w:val="12"/>
        </w:rPr>
        <w:t xml:space="preserve">already being </w:t>
      </w:r>
      <w:r w:rsidRPr="00734E29">
        <w:rPr>
          <w:rStyle w:val="Emphasis"/>
          <w:highlight w:val="green"/>
        </w:rPr>
        <w:t>displaced</w:t>
      </w:r>
      <w:r w:rsidRPr="00734E29">
        <w:rPr>
          <w:rStyle w:val="StyleUnderline"/>
          <w:highlight w:val="green"/>
        </w:rPr>
        <w:t xml:space="preserve"> </w:t>
      </w:r>
      <w:r w:rsidRPr="005C1225">
        <w:rPr>
          <w:rStyle w:val="StyleUnderline"/>
        </w:rPr>
        <w:t>because of climate change</w:t>
      </w:r>
      <w:r w:rsidRPr="00734E29">
        <w:rPr>
          <w:sz w:val="12"/>
        </w:rPr>
        <w:t xml:space="preserve">, movements that will likely become the largest human migrations in history (13). How nations deal with the influx and outflow of </w:t>
      </w:r>
      <w:r w:rsidRPr="005C1225">
        <w:rPr>
          <w:rStyle w:val="StyleUnderline"/>
        </w:rPr>
        <w:t>climate refugees</w:t>
      </w:r>
      <w:r w:rsidRPr="00734E29">
        <w:rPr>
          <w:sz w:val="12"/>
        </w:rPr>
        <w:t xml:space="preserve"> will </w:t>
      </w:r>
      <w:r w:rsidRPr="005C1225">
        <w:rPr>
          <w:rStyle w:val="StyleUnderline"/>
        </w:rPr>
        <w:t>affect every aspect of society, including biodiversity conservation</w:t>
      </w:r>
      <w:r w:rsidRPr="00734E29">
        <w:rPr>
          <w:sz w:val="12"/>
        </w:rPr>
        <w:t xml:space="preserve">.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 </w:t>
      </w:r>
      <w:r w:rsidRPr="00734E29">
        <w:rPr>
          <w:rStyle w:val="StyleUnderline"/>
          <w:highlight w:val="green"/>
        </w:rPr>
        <w:t>Climate change is</w:t>
      </w:r>
      <w:r w:rsidRPr="00734E29">
        <w:rPr>
          <w:sz w:val="12"/>
          <w:highlight w:val="green"/>
        </w:rPr>
        <w:t xml:space="preserve"> </w:t>
      </w:r>
      <w:r w:rsidRPr="00734E29">
        <w:rPr>
          <w:sz w:val="12"/>
        </w:rPr>
        <w:t xml:space="preserve">also reducing—often </w:t>
      </w:r>
      <w:r w:rsidRPr="00734E29">
        <w:rPr>
          <w:rStyle w:val="Emphasis"/>
          <w:highlight w:val="green"/>
        </w:rPr>
        <w:t>devastating</w:t>
      </w:r>
      <w:r w:rsidRPr="00E4775D">
        <w:rPr>
          <w:rStyle w:val="Emphasis"/>
        </w:rPr>
        <w:t>ly</w:t>
      </w:r>
      <w:r w:rsidRPr="00E4775D">
        <w:rPr>
          <w:sz w:val="12"/>
        </w:rPr>
        <w:t>—</w:t>
      </w:r>
      <w:r w:rsidRPr="00734E29">
        <w:rPr>
          <w:rStyle w:val="Emphasis"/>
          <w:highlight w:val="green"/>
        </w:rPr>
        <w:t>ag</w:t>
      </w:r>
      <w:r w:rsidRPr="00734E29">
        <w:rPr>
          <w:sz w:val="12"/>
        </w:rPr>
        <w:t xml:space="preserve">ricultural output </w:t>
      </w:r>
      <w:r w:rsidRPr="00734E29">
        <w:rPr>
          <w:rStyle w:val="StyleUnderline"/>
          <w:highlight w:val="green"/>
        </w:rPr>
        <w:t>and</w:t>
      </w:r>
      <w:r w:rsidRPr="00734E29">
        <w:rPr>
          <w:sz w:val="12"/>
        </w:rPr>
        <w:t xml:space="preserve"> fresh </w:t>
      </w:r>
      <w:r w:rsidRPr="00734E29">
        <w:rPr>
          <w:rStyle w:val="Emphasis"/>
          <w:highlight w:val="green"/>
        </w:rPr>
        <w:t>water</w:t>
      </w:r>
      <w:r w:rsidRPr="00734E29">
        <w:rPr>
          <w:sz w:val="12"/>
        </w:rPr>
        <w:t xml:space="preserve"> availability in many areas, </w:t>
      </w:r>
      <w:r w:rsidRPr="00734E29">
        <w:rPr>
          <w:rStyle w:val="Emphasis"/>
          <w:highlight w:val="green"/>
        </w:rPr>
        <w:t>which</w:t>
      </w:r>
      <w:r w:rsidRPr="00734E29">
        <w:rPr>
          <w:sz w:val="12"/>
          <w:highlight w:val="green"/>
        </w:rPr>
        <w:t xml:space="preserve"> </w:t>
      </w:r>
      <w:r w:rsidRPr="00734E29">
        <w:rPr>
          <w:sz w:val="12"/>
        </w:rPr>
        <w:t xml:space="preserve">stresses societies and </w:t>
      </w:r>
      <w:r w:rsidRPr="00734E29">
        <w:rPr>
          <w:rStyle w:val="Emphasis"/>
          <w:highlight w:val="green"/>
        </w:rPr>
        <w:t>increases warfare</w:t>
      </w:r>
      <w:r w:rsidRPr="00734E29">
        <w:rPr>
          <w:sz w:val="12"/>
          <w:highlight w:val="green"/>
        </w:rPr>
        <w:t xml:space="preserve"> </w:t>
      </w:r>
      <w:r w:rsidRPr="00734E29">
        <w:rPr>
          <w:sz w:val="12"/>
        </w:rPr>
        <w:t xml:space="preserve">(17). The onset of the </w:t>
      </w:r>
      <w:r w:rsidRPr="00734E29">
        <w:rPr>
          <w:rStyle w:val="StyleUnderline"/>
          <w:highlight w:val="green"/>
        </w:rPr>
        <w:t xml:space="preserve">civil war </w:t>
      </w:r>
      <w:r w:rsidRPr="005C1225">
        <w:rPr>
          <w:rStyle w:val="StyleUnderline"/>
        </w:rPr>
        <w:t>in Syria</w:t>
      </w:r>
      <w:r w:rsidRPr="00734E29">
        <w:rPr>
          <w:sz w:val="12"/>
        </w:rPr>
        <w:t xml:space="preserve">, for example, </w:t>
      </w:r>
      <w:r w:rsidRPr="00734E29">
        <w:rPr>
          <w:rStyle w:val="StyleUnderline"/>
          <w:highlight w:val="green"/>
        </w:rPr>
        <w:t>was</w:t>
      </w:r>
      <w:r w:rsidRPr="005C1225">
        <w:rPr>
          <w:rStyle w:val="StyleUnderline"/>
        </w:rPr>
        <w:t xml:space="preserve"> at least partially </w:t>
      </w:r>
      <w:r w:rsidRPr="00734E29">
        <w:rPr>
          <w:rStyle w:val="StyleUnderline"/>
          <w:highlight w:val="green"/>
        </w:rPr>
        <w:t xml:space="preserve">caused by </w:t>
      </w:r>
      <w:r w:rsidRPr="005C1225">
        <w:rPr>
          <w:rStyle w:val="StyleUnderline"/>
        </w:rPr>
        <w:t xml:space="preserve">a major </w:t>
      </w:r>
      <w:r w:rsidRPr="00734E29">
        <w:rPr>
          <w:rStyle w:val="StyleUnderline"/>
          <w:highlight w:val="green"/>
        </w:rPr>
        <w:t>drought</w:t>
      </w:r>
      <w:r w:rsidRPr="00734E29">
        <w:rPr>
          <w:sz w:val="12"/>
          <w:highlight w:val="green"/>
        </w:rPr>
        <w:t xml:space="preserve"> </w:t>
      </w:r>
      <w:r w:rsidRPr="00734E29">
        <w:rPr>
          <w:sz w:val="12"/>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734E29">
        <w:rPr>
          <w:rStyle w:val="StyleUnderline"/>
          <w:highlight w:val="green"/>
        </w:rPr>
        <w:t xml:space="preserve">climate change will </w:t>
      </w:r>
      <w:r w:rsidRPr="00734E29">
        <w:rPr>
          <w:rStyle w:val="Emphasis"/>
          <w:highlight w:val="green"/>
        </w:rPr>
        <w:t>destabilize</w:t>
      </w:r>
      <w:r w:rsidRPr="005C1225">
        <w:rPr>
          <w:rStyle w:val="StyleUnderline"/>
        </w:rPr>
        <w:t xml:space="preserve"> food security and </w:t>
      </w:r>
      <w:r w:rsidRPr="00734E29">
        <w:rPr>
          <w:rStyle w:val="StyleUnderline"/>
          <w:highlight w:val="green"/>
        </w:rPr>
        <w:t xml:space="preserve">access to </w:t>
      </w:r>
      <w:r w:rsidRPr="005C1225">
        <w:rPr>
          <w:rStyle w:val="StyleUnderline"/>
        </w:rPr>
        <w:t xml:space="preserve">natural </w:t>
      </w:r>
      <w:r w:rsidRPr="00734E29">
        <w:rPr>
          <w:rStyle w:val="Emphasis"/>
          <w:highlight w:val="green"/>
        </w:rPr>
        <w:t>resources</w:t>
      </w:r>
      <w:r w:rsidRPr="00734E29">
        <w:rPr>
          <w:sz w:val="12"/>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734E29">
        <w:rPr>
          <w:sz w:val="12"/>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 Taking Action Understanding and addressing the synergies that we outline here will be extremely complex. There are huge numbers of scenarios for </w:t>
      </w:r>
      <w:r w:rsidRPr="00E4775D">
        <w:rPr>
          <w:sz w:val="12"/>
        </w:rPr>
        <w:t xml:space="preserve">how </w:t>
      </w:r>
      <w:r w:rsidRPr="00E4775D">
        <w:rPr>
          <w:rStyle w:val="StyleUnderline"/>
        </w:rPr>
        <w:t xml:space="preserve">climate change could affect </w:t>
      </w:r>
      <w:r w:rsidRPr="00E4775D">
        <w:rPr>
          <w:rStyle w:val="Emphasis"/>
        </w:rPr>
        <w:t>warfare</w:t>
      </w:r>
      <w:r w:rsidRPr="00E4775D">
        <w:rPr>
          <w:rStyle w:val="StyleUnderline"/>
        </w:rPr>
        <w:t>, refugee</w:t>
      </w:r>
      <w:r w:rsidRPr="00E4775D">
        <w:rPr>
          <w:sz w:val="12"/>
        </w:rPr>
        <w:t xml:space="preserve"> movements, agricultural output, </w:t>
      </w:r>
      <w:r w:rsidRPr="00E4775D">
        <w:rPr>
          <w:rStyle w:val="StyleUnderline"/>
        </w:rPr>
        <w:t>resource</w:t>
      </w:r>
      <w:r w:rsidRPr="00E4775D">
        <w:rPr>
          <w:sz w:val="12"/>
        </w:rPr>
        <w:t xml:space="preserve"> extraction, and other factors, all with large uncertainties and potential interactions with other processes both known and currently unknown. This complexity</w:t>
      </w:r>
      <w:r w:rsidRPr="00734E29">
        <w:rPr>
          <w:sz w:val="12"/>
        </w:rPr>
        <w:t xml:space="preserve">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5DA99AE2" w14:textId="77777777" w:rsidR="00CC72DB" w:rsidRDefault="00CC72DB" w:rsidP="00CC72DB">
      <w:pPr>
        <w:pStyle w:val="Heading3"/>
      </w:pPr>
      <w:r>
        <w:t>1NC – OFF</w:t>
      </w:r>
    </w:p>
    <w:p w14:paraId="4EA7ABBD" w14:textId="77777777" w:rsidR="00CC72DB" w:rsidRDefault="00CC72DB" w:rsidP="00CC72DB">
      <w:pPr>
        <w:pStyle w:val="Heading4"/>
        <w:rPr>
          <w:b w:val="0"/>
          <w:bCs/>
        </w:rPr>
      </w:pPr>
      <w:r>
        <w:rPr>
          <w:b w:val="0"/>
          <w:bCs/>
        </w:rPr>
        <w:t>Post-Labor CP</w:t>
      </w:r>
    </w:p>
    <w:p w14:paraId="1174511F" w14:textId="77777777" w:rsidR="00CC72DB" w:rsidRDefault="00CC72DB" w:rsidP="00CC72DB">
      <w:pPr>
        <w:pStyle w:val="Heading4"/>
      </w:pPr>
      <w:r>
        <w:t>The United States federal government should</w:t>
      </w:r>
    </w:p>
    <w:p w14:paraId="3658D579" w14:textId="77777777" w:rsidR="00CC72DB" w:rsidRDefault="00CC72DB" w:rsidP="00CC72DB">
      <w:pPr>
        <w:pStyle w:val="Heading4"/>
        <w:numPr>
          <w:ilvl w:val="0"/>
          <w:numId w:val="46"/>
        </w:numPr>
      </w:pPr>
      <w:r>
        <w:t>Adopt a universal basic income;</w:t>
      </w:r>
    </w:p>
    <w:p w14:paraId="09025A2D" w14:textId="77777777" w:rsidR="00CC72DB" w:rsidRDefault="00CC72DB" w:rsidP="00CC72DB">
      <w:pPr>
        <w:pStyle w:val="Heading4"/>
        <w:numPr>
          <w:ilvl w:val="0"/>
          <w:numId w:val="46"/>
        </w:numPr>
      </w:pPr>
      <w:r>
        <w:t>Levy a progressive tax on capital derived from artificial general intelligence;</w:t>
      </w:r>
    </w:p>
    <w:p w14:paraId="3A4A344F" w14:textId="77777777" w:rsidR="00CC72DB" w:rsidRDefault="00CC72DB" w:rsidP="00CC72DB">
      <w:pPr>
        <w:pStyle w:val="Heading4"/>
        <w:numPr>
          <w:ilvl w:val="0"/>
          <w:numId w:val="46"/>
        </w:numPr>
      </w:pPr>
      <w:r>
        <w:t>And facilitate the cooperative ownership of artificial general intelligence;</w:t>
      </w:r>
    </w:p>
    <w:p w14:paraId="4BC58ADF" w14:textId="77777777" w:rsidR="00CC72DB" w:rsidRPr="002B7F2F" w:rsidRDefault="00CC72DB" w:rsidP="00CC72DB">
      <w:pPr>
        <w:pStyle w:val="Heading4"/>
        <w:numPr>
          <w:ilvl w:val="0"/>
          <w:numId w:val="46"/>
        </w:numPr>
      </w:pPr>
      <w:r>
        <w:t>Ban collective bargaining rights.</w:t>
      </w:r>
    </w:p>
    <w:p w14:paraId="746D747C" w14:textId="77777777" w:rsidR="00CC72DB" w:rsidRPr="00BF6BA2" w:rsidRDefault="00CC72DB" w:rsidP="00CC72DB">
      <w:pPr>
        <w:pStyle w:val="Heading4"/>
        <w:rPr>
          <w:b w:val="0"/>
          <w:bCs/>
        </w:rPr>
      </w:pPr>
      <w:r>
        <w:t xml:space="preserve">AGI </w:t>
      </w:r>
      <w:r>
        <w:rPr>
          <w:b w:val="0"/>
          <w:bCs/>
        </w:rPr>
        <w:t xml:space="preserve">(artificial general intelligence) </w:t>
      </w:r>
      <w:r>
        <w:t xml:space="preserve">will transform society into a </w:t>
      </w:r>
      <w:r>
        <w:rPr>
          <w:u w:val="single"/>
        </w:rPr>
        <w:t>post-labor</w:t>
      </w:r>
      <w:r>
        <w:t xml:space="preserve"> state – a UBI paired with fiscal redistribution is necessary to prevent </w:t>
      </w:r>
      <w:r>
        <w:rPr>
          <w:u w:val="single"/>
        </w:rPr>
        <w:t>digital aristocracy</w:t>
      </w:r>
      <w:r>
        <w:t xml:space="preserve">. </w:t>
      </w:r>
      <w:r>
        <w:rPr>
          <w:b w:val="0"/>
          <w:bCs/>
        </w:rPr>
        <w:t xml:space="preserve">If we kick it, it’s an alt cause to the case. </w:t>
      </w:r>
    </w:p>
    <w:p w14:paraId="261AB355" w14:textId="77777777" w:rsidR="00CC72DB" w:rsidRDefault="00CC72DB" w:rsidP="00CC72DB">
      <w:r w:rsidRPr="000117DE">
        <w:rPr>
          <w:rStyle w:val="Style13ptBold"/>
        </w:rPr>
        <w:t>Stiefenhofer 25</w:t>
      </w:r>
      <w:r>
        <w:t>, Pascal Stiefenhofer Department of Economics, Newcastle University, Arxiv, 1-1-2025 ["Artificial General Intelligence and the End of Human Employment: The Need to Renegotiate the Social Contract," available on: https://arxiv.org/html/2502.07050v1, accessed: 5-22-2025]rrf</w:t>
      </w:r>
    </w:p>
    <w:p w14:paraId="695E8823" w14:textId="77777777" w:rsidR="00CC72DB" w:rsidRPr="000117DE" w:rsidRDefault="00CC72DB" w:rsidP="00CC72DB">
      <w:pPr>
        <w:rPr>
          <w:sz w:val="16"/>
        </w:rPr>
      </w:pPr>
      <w:r w:rsidRPr="000117DE">
        <w:rPr>
          <w:sz w:val="16"/>
        </w:rPr>
        <w:t>6. Conclusion</w:t>
      </w:r>
      <w:r w:rsidRPr="000B4E30">
        <w:rPr>
          <w:sz w:val="12"/>
        </w:rPr>
        <w:t>¶</w:t>
      </w:r>
      <w:r w:rsidRPr="000117DE">
        <w:rPr>
          <w:sz w:val="16"/>
        </w:rPr>
        <w:t xml:space="preserve"> </w:t>
      </w:r>
      <w:r w:rsidRPr="00BF6BA2">
        <w:rPr>
          <w:highlight w:val="green"/>
          <w:u w:val="single"/>
        </w:rPr>
        <w:t>The rise of A</w:t>
      </w:r>
      <w:r w:rsidRPr="000117DE">
        <w:rPr>
          <w:u w:val="single"/>
        </w:rPr>
        <w:t xml:space="preserve">rtificial </w:t>
      </w:r>
      <w:r w:rsidRPr="00BF6BA2">
        <w:rPr>
          <w:highlight w:val="green"/>
          <w:u w:val="single"/>
        </w:rPr>
        <w:t>G</w:t>
      </w:r>
      <w:r w:rsidRPr="000117DE">
        <w:rPr>
          <w:u w:val="single"/>
        </w:rPr>
        <w:t xml:space="preserve">eneral </w:t>
      </w:r>
      <w:r w:rsidRPr="00BF6BA2">
        <w:rPr>
          <w:highlight w:val="green"/>
          <w:u w:val="single"/>
        </w:rPr>
        <w:t>I</w:t>
      </w:r>
      <w:r w:rsidRPr="000117DE">
        <w:rPr>
          <w:u w:val="single"/>
        </w:rPr>
        <w:t xml:space="preserve">ntelligence </w:t>
      </w:r>
      <w:r w:rsidRPr="00BF6BA2">
        <w:rPr>
          <w:highlight w:val="green"/>
          <w:u w:val="single"/>
        </w:rPr>
        <w:t>marks an unprecedented transformation in economic history,</w:t>
      </w:r>
      <w:r w:rsidRPr="000117DE">
        <w:rPr>
          <w:u w:val="single"/>
        </w:rPr>
        <w:t xml:space="preserve"> </w:t>
      </w:r>
      <w:r w:rsidRPr="00BF6BA2">
        <w:rPr>
          <w:highlight w:val="green"/>
          <w:u w:val="single"/>
        </w:rPr>
        <w:t>dismantling the</w:t>
      </w:r>
      <w:r w:rsidRPr="000117DE">
        <w:rPr>
          <w:u w:val="single"/>
        </w:rPr>
        <w:t xml:space="preserve"> fundamental </w:t>
      </w:r>
      <w:r w:rsidRPr="00BF6BA2">
        <w:rPr>
          <w:highlight w:val="green"/>
          <w:u w:val="single"/>
        </w:rPr>
        <w:t>equilibrium between labor and capital</w:t>
      </w:r>
      <w:r w:rsidRPr="000117DE">
        <w:rPr>
          <w:u w:val="single"/>
        </w:rPr>
        <w:t xml:space="preserve"> that has shaped human societies for centuries</w:t>
      </w:r>
      <w:r w:rsidRPr="000117DE">
        <w:rPr>
          <w:sz w:val="16"/>
        </w:rPr>
        <w:t xml:space="preserve">. </w:t>
      </w:r>
      <w:r w:rsidRPr="000117DE">
        <w:rPr>
          <w:u w:val="single"/>
        </w:rPr>
        <w:t xml:space="preserve">As </w:t>
      </w:r>
      <w:r w:rsidRPr="00BF6BA2">
        <w:rPr>
          <w:highlight w:val="green"/>
          <w:u w:val="single"/>
        </w:rPr>
        <w:t>AGI</w:t>
      </w:r>
      <w:r w:rsidRPr="000117DE">
        <w:rPr>
          <w:u w:val="single"/>
        </w:rPr>
        <w:t xml:space="preserve"> shifts from a tool of augmentation to an autonomous force of production, it </w:t>
      </w:r>
      <w:r w:rsidRPr="00BF6BA2">
        <w:rPr>
          <w:highlight w:val="green"/>
          <w:u w:val="single"/>
        </w:rPr>
        <w:t>ceases to function as labor and instead assumes the role of capital</w:t>
      </w:r>
      <w:r w:rsidRPr="000117DE">
        <w:rPr>
          <w:u w:val="single"/>
        </w:rPr>
        <w:t xml:space="preserve">—one </w:t>
      </w:r>
      <w:r w:rsidRPr="00BF6BA2">
        <w:rPr>
          <w:highlight w:val="green"/>
          <w:u w:val="single"/>
        </w:rPr>
        <w:t>that scales</w:t>
      </w:r>
      <w:r w:rsidRPr="000117DE">
        <w:rPr>
          <w:u w:val="single"/>
        </w:rPr>
        <w:t xml:space="preserve"> indefinitely without </w:t>
      </w:r>
      <w:r w:rsidRPr="000117DE">
        <w:rPr>
          <w:rStyle w:val="Emphasis"/>
        </w:rPr>
        <w:t>wages</w:t>
      </w:r>
      <w:r w:rsidRPr="000117DE">
        <w:rPr>
          <w:u w:val="single"/>
        </w:rPr>
        <w:t xml:space="preserve">, </w:t>
      </w:r>
      <w:r w:rsidRPr="000117DE">
        <w:rPr>
          <w:rStyle w:val="Emphasis"/>
        </w:rPr>
        <w:t>collective bargaining</w:t>
      </w:r>
      <w:r w:rsidRPr="000117DE">
        <w:rPr>
          <w:u w:val="single"/>
        </w:rPr>
        <w:t>, or human dependency</w:t>
      </w:r>
      <w:r w:rsidRPr="000117DE">
        <w:rPr>
          <w:sz w:val="16"/>
        </w:rPr>
        <w:t xml:space="preserve">. </w:t>
      </w:r>
      <w:r w:rsidRPr="00BF6BA2">
        <w:rPr>
          <w:highlight w:val="green"/>
          <w:u w:val="single"/>
        </w:rPr>
        <w:t>The consequence is a</w:t>
      </w:r>
      <w:r w:rsidRPr="000117DE">
        <w:rPr>
          <w:u w:val="single"/>
        </w:rPr>
        <w:t xml:space="preserve"> relentless </w:t>
      </w:r>
      <w:r w:rsidRPr="00BF6BA2">
        <w:rPr>
          <w:highlight w:val="green"/>
          <w:u w:val="single"/>
        </w:rPr>
        <w:t>displacement of human labor, a collapse of wages, and a</w:t>
      </w:r>
      <w:r w:rsidRPr="000117DE">
        <w:rPr>
          <w:u w:val="single"/>
        </w:rPr>
        <w:t xml:space="preserve">n unprecedented </w:t>
      </w:r>
      <w:r w:rsidRPr="00BF6BA2">
        <w:rPr>
          <w:highlight w:val="green"/>
          <w:u w:val="single"/>
        </w:rPr>
        <w:t>concentration of economic power</w:t>
      </w:r>
      <w:r w:rsidRPr="000117DE">
        <w:rPr>
          <w:u w:val="single"/>
        </w:rPr>
        <w:t xml:space="preserve"> in the hands </w:t>
      </w:r>
      <w:r w:rsidRPr="00BF6BA2">
        <w:rPr>
          <w:highlight w:val="green"/>
          <w:u w:val="single"/>
        </w:rPr>
        <w:t>of AGI owners</w:t>
      </w:r>
      <w:r w:rsidRPr="000117DE">
        <w:rPr>
          <w:sz w:val="16"/>
        </w:rPr>
        <w:t xml:space="preserve"> [15, 16]. </w:t>
      </w:r>
      <w:r w:rsidRPr="000117DE">
        <w:rPr>
          <w:u w:val="single"/>
        </w:rPr>
        <w:t xml:space="preserve">If left unchecked, </w:t>
      </w:r>
      <w:r w:rsidRPr="00BF6BA2">
        <w:rPr>
          <w:highlight w:val="green"/>
          <w:u w:val="single"/>
        </w:rPr>
        <w:t>this</w:t>
      </w:r>
      <w:r w:rsidRPr="000117DE">
        <w:rPr>
          <w:u w:val="single"/>
        </w:rPr>
        <w:t xml:space="preserve"> trajectory </w:t>
      </w:r>
      <w:r w:rsidRPr="00BF6BA2">
        <w:rPr>
          <w:highlight w:val="green"/>
          <w:u w:val="single"/>
        </w:rPr>
        <w:t>fosters extreme inequality</w:t>
      </w:r>
      <w:r w:rsidRPr="000117DE">
        <w:rPr>
          <w:u w:val="single"/>
        </w:rPr>
        <w:t>, eroding social mobility and creating an economic paradox where boundless productive capacity coexists with widespread economic exclusion.</w:t>
      </w:r>
      <w:r w:rsidRPr="000B4E30">
        <w:rPr>
          <w:sz w:val="12"/>
        </w:rPr>
        <w:t>¶</w:t>
      </w:r>
      <w:r w:rsidRPr="000117DE">
        <w:rPr>
          <w:sz w:val="16"/>
        </w:rPr>
        <w:t xml:space="preserve"> The transition from a decentralized labor-driven economy to a centralized AGI-dominated structure represents a fundamental shift in economic organization. </w:t>
      </w:r>
      <w:r w:rsidRPr="000117DE">
        <w:rPr>
          <w:u w:val="single"/>
        </w:rPr>
        <w:t>Initially, AGI serves as a complement to human labor, enhancing productivity while preserving a degree of shared economic power. However, as AGI moves from augmentation to substitution, human labor becomes increasingly redundant, leading to an exponential decline in human economic agency</w:t>
      </w:r>
      <w:r w:rsidRPr="000117DE">
        <w:rPr>
          <w:sz w:val="16"/>
        </w:rPr>
        <w:t xml:space="preserve">. The index function derived in this study quantifies this transformation, demonstrating a nonlinear and accelerating shift in economic power from a decentralized human workforce to a centralized AGI-driven economy. </w:t>
      </w:r>
      <w:r w:rsidRPr="00BF6BA2">
        <w:rPr>
          <w:highlight w:val="green"/>
          <w:u w:val="single"/>
        </w:rPr>
        <w:t>The</w:t>
      </w:r>
      <w:r w:rsidRPr="000117DE">
        <w:rPr>
          <w:u w:val="single"/>
        </w:rPr>
        <w:t xml:space="preserve"> mathematical </w:t>
      </w:r>
      <w:r w:rsidRPr="00BF6BA2">
        <w:rPr>
          <w:highlight w:val="green"/>
          <w:u w:val="single"/>
        </w:rPr>
        <w:t>inevitability of this transition underscores an urgent reality: the window for intervention is</w:t>
      </w:r>
      <w:r w:rsidRPr="000117DE">
        <w:rPr>
          <w:u w:val="single"/>
        </w:rPr>
        <w:t xml:space="preserve"> rapidly </w:t>
      </w:r>
      <w:r w:rsidRPr="00BF6BA2">
        <w:rPr>
          <w:highlight w:val="green"/>
          <w:u w:val="single"/>
        </w:rPr>
        <w:t>closing</w:t>
      </w:r>
      <w:r w:rsidRPr="000117DE">
        <w:rPr>
          <w:u w:val="single"/>
        </w:rPr>
        <w:t>.</w:t>
      </w:r>
      <w:r w:rsidRPr="000B4E30">
        <w:rPr>
          <w:sz w:val="12"/>
        </w:rPr>
        <w:t>¶</w:t>
      </w:r>
      <w:r w:rsidRPr="000117DE">
        <w:rPr>
          <w:sz w:val="16"/>
        </w:rPr>
        <w:t xml:space="preserve"> </w:t>
      </w:r>
      <w:r w:rsidRPr="000117DE">
        <w:rPr>
          <w:u w:val="single"/>
        </w:rPr>
        <w:t>Yet, the inevitability of AGI-driven automation is not a catastrophe—it is a challenge of governance, policy, and economic design</w:t>
      </w:r>
      <w:r w:rsidRPr="000117DE">
        <w:rPr>
          <w:sz w:val="16"/>
        </w:rPr>
        <w:t xml:space="preserve">. </w:t>
      </w:r>
      <w:r w:rsidRPr="000117DE">
        <w:rPr>
          <w:u w:val="single"/>
        </w:rPr>
        <w:t xml:space="preserve">Society has faced </w:t>
      </w:r>
      <w:r w:rsidRPr="00BF6BA2">
        <w:rPr>
          <w:highlight w:val="green"/>
          <w:u w:val="single"/>
        </w:rPr>
        <w:t>such turning points</w:t>
      </w:r>
      <w:r w:rsidRPr="000117DE">
        <w:rPr>
          <w:u w:val="single"/>
        </w:rPr>
        <w:t xml:space="preserve"> before: the collapse of feudalism, the Industrial Revolution, and the transition to modern capitalism </w:t>
      </w:r>
      <w:r w:rsidRPr="00BF6BA2">
        <w:rPr>
          <w:highlight w:val="green"/>
          <w:u w:val="single"/>
        </w:rPr>
        <w:t>all demanded new frameworks of economic organization</w:t>
      </w:r>
      <w:r w:rsidRPr="000117DE">
        <w:rPr>
          <w:u w:val="single"/>
        </w:rPr>
        <w:t xml:space="preserve"> to maintain stability and prevent systemic collapse</w:t>
      </w:r>
      <w:r w:rsidRPr="000117DE">
        <w:rPr>
          <w:sz w:val="16"/>
        </w:rPr>
        <w:t>. The challenge we now face is not merely technological but philosophical and ethical: How do we redefine economic participation in a world where labor is no longer the foundation of individual agency?</w:t>
      </w:r>
      <w:r w:rsidRPr="000B4E30">
        <w:rPr>
          <w:sz w:val="12"/>
        </w:rPr>
        <w:t>¶</w:t>
      </w:r>
      <w:r w:rsidRPr="000117DE">
        <w:rPr>
          <w:sz w:val="16"/>
        </w:rPr>
        <w:t xml:space="preserve"> Jean-Jacques Rousseau famously argued that </w:t>
      </w:r>
      <w:r w:rsidRPr="000117DE">
        <w:rPr>
          <w:u w:val="single"/>
        </w:rPr>
        <w:t>the social contract is the foundation of legitimate governance, built upon reciprocal obligations between individuals and the state</w:t>
      </w:r>
      <w:r w:rsidRPr="000117DE">
        <w:rPr>
          <w:sz w:val="16"/>
        </w:rPr>
        <w:t xml:space="preserve">. In his time, this contract emerged to balance power, secure individual freedoms, and prevent exploitation [9]. </w:t>
      </w:r>
      <w:r w:rsidRPr="000117DE">
        <w:rPr>
          <w:u w:val="single"/>
        </w:rPr>
        <w:t>Today, AGI threatens to dissolve the economic foundation upon which that contract was built—wage labor.</w:t>
      </w:r>
      <w:r w:rsidRPr="000117DE">
        <w:rPr>
          <w:sz w:val="16"/>
        </w:rPr>
        <w:t xml:space="preserve"> </w:t>
      </w:r>
      <w:r w:rsidRPr="000117DE">
        <w:rPr>
          <w:u w:val="single"/>
        </w:rPr>
        <w:t>If labor no longer guarantees access to economic participation, then the social contract must be rewritten</w:t>
      </w:r>
      <w:r w:rsidRPr="000117DE">
        <w:rPr>
          <w:sz w:val="16"/>
        </w:rPr>
        <w:t xml:space="preserve">. </w:t>
      </w:r>
      <w:r w:rsidRPr="00BF6BA2">
        <w:rPr>
          <w:highlight w:val="green"/>
          <w:u w:val="single"/>
        </w:rPr>
        <w:t xml:space="preserve">A </w:t>
      </w:r>
      <w:r w:rsidRPr="00BF6BA2">
        <w:rPr>
          <w:rStyle w:val="Emphasis"/>
          <w:highlight w:val="green"/>
        </w:rPr>
        <w:t>post-labor</w:t>
      </w:r>
      <w:r w:rsidRPr="00BF6BA2">
        <w:rPr>
          <w:highlight w:val="green"/>
          <w:u w:val="single"/>
        </w:rPr>
        <w:t xml:space="preserve"> economy demands a</w:t>
      </w:r>
      <w:r w:rsidRPr="000117DE">
        <w:rPr>
          <w:u w:val="single"/>
        </w:rPr>
        <w:t xml:space="preserve"> fundamental </w:t>
      </w:r>
      <w:r w:rsidRPr="00BF6BA2">
        <w:rPr>
          <w:highlight w:val="green"/>
          <w:u w:val="single"/>
        </w:rPr>
        <w:t>restructuring of wealth distribution</w:t>
      </w:r>
      <w:r w:rsidRPr="000117DE">
        <w:rPr>
          <w:u w:val="single"/>
        </w:rPr>
        <w:t xml:space="preserve">, whether </w:t>
      </w:r>
      <w:r w:rsidRPr="00BF6BA2">
        <w:rPr>
          <w:highlight w:val="green"/>
          <w:u w:val="single"/>
        </w:rPr>
        <w:t>through</w:t>
      </w:r>
      <w:r w:rsidRPr="000117DE">
        <w:rPr>
          <w:u w:val="single"/>
        </w:rPr>
        <w:t xml:space="preserve"> Universal Basic Income (</w:t>
      </w:r>
      <w:r w:rsidRPr="00BF6BA2">
        <w:rPr>
          <w:highlight w:val="green"/>
          <w:u w:val="single"/>
        </w:rPr>
        <w:t>UBI</w:t>
      </w:r>
      <w:r w:rsidRPr="000117DE">
        <w:rPr>
          <w:u w:val="single"/>
        </w:rPr>
        <w:t xml:space="preserve">), </w:t>
      </w:r>
      <w:r w:rsidRPr="00BF6BA2">
        <w:rPr>
          <w:highlight w:val="green"/>
          <w:u w:val="single"/>
        </w:rPr>
        <w:t>cooperative ownership of AGI, progressive taxation on AGI capital,</w:t>
      </w:r>
      <w:r w:rsidRPr="000117DE">
        <w:rPr>
          <w:u w:val="single"/>
        </w:rPr>
        <w:t xml:space="preserve"> or entirely novel economic paradigms. </w:t>
      </w:r>
      <w:r w:rsidRPr="00BF6BA2">
        <w:rPr>
          <w:highlight w:val="green"/>
          <w:u w:val="single"/>
        </w:rPr>
        <w:t>Without</w:t>
      </w:r>
      <w:r w:rsidRPr="000117DE">
        <w:rPr>
          <w:u w:val="single"/>
        </w:rPr>
        <w:t xml:space="preserve"> proactive </w:t>
      </w:r>
      <w:r w:rsidRPr="00BF6BA2">
        <w:rPr>
          <w:highlight w:val="green"/>
          <w:u w:val="single"/>
        </w:rPr>
        <w:t>intervention, we risk a technological aristocracy</w:t>
      </w:r>
      <w:r w:rsidRPr="000117DE">
        <w:rPr>
          <w:u w:val="single"/>
        </w:rPr>
        <w:t>, where the benefits of AI-driven production are monopolized by a privileged few, while the rest are relegated to economic irrelevance.</w:t>
      </w:r>
      <w:r w:rsidRPr="000B4E30">
        <w:rPr>
          <w:sz w:val="12"/>
        </w:rPr>
        <w:t>¶</w:t>
      </w:r>
      <w:r w:rsidRPr="000117DE">
        <w:rPr>
          <w:sz w:val="16"/>
        </w:rPr>
        <w:t xml:space="preserve"> Rousseau has never been more relevant than he is today [9]. </w:t>
      </w:r>
      <w:r w:rsidRPr="000117DE">
        <w:rPr>
          <w:u w:val="single"/>
        </w:rPr>
        <w:t>The question is not whether we must redefine the social contract—but whether we have the foresight to do so before crisis forces our hand</w:t>
      </w:r>
      <w:r w:rsidRPr="000117DE">
        <w:rPr>
          <w:sz w:val="16"/>
        </w:rPr>
        <w:t xml:space="preserve">. </w:t>
      </w:r>
      <w:r w:rsidRPr="000117DE">
        <w:rPr>
          <w:u w:val="single"/>
        </w:rPr>
        <w:t>The time to act is not when systemic collapse is upon us, but now—while we still possess the agency to shape the future of work, wealth, and human dignity</w:t>
      </w:r>
      <w:r w:rsidRPr="000117DE">
        <w:rPr>
          <w:sz w:val="16"/>
        </w:rPr>
        <w:t>.</w:t>
      </w:r>
    </w:p>
    <w:p w14:paraId="6A9992C2" w14:textId="77777777" w:rsidR="00CC72DB" w:rsidRPr="009A7EA4" w:rsidRDefault="00CC72DB" w:rsidP="00CC72DB">
      <w:pPr>
        <w:rPr>
          <w:rStyle w:val="Emphasis"/>
        </w:rPr>
      </w:pPr>
    </w:p>
    <w:p w14:paraId="20A019D5" w14:textId="77777777" w:rsidR="00CC72DB" w:rsidRPr="0087240D" w:rsidRDefault="00CC72DB" w:rsidP="00CC72DB"/>
    <w:p w14:paraId="390BD5CC" w14:textId="77777777" w:rsidR="00CC72DB" w:rsidRDefault="00CC72DB" w:rsidP="00CC72DB">
      <w:pPr>
        <w:pStyle w:val="Heading3"/>
      </w:pPr>
      <w:r>
        <w:t xml:space="preserve">1NC – </w:t>
      </w:r>
      <w:r w:rsidRPr="009A7EA4">
        <w:t>OFF</w:t>
      </w:r>
    </w:p>
    <w:p w14:paraId="1615CFA6" w14:textId="77777777" w:rsidR="00CC72DB" w:rsidRPr="002B7F2F" w:rsidRDefault="00CC72DB" w:rsidP="00CC72DB">
      <w:r>
        <w:t>Lashout DA</w:t>
      </w:r>
    </w:p>
    <w:p w14:paraId="5DCBD34B" w14:textId="77777777" w:rsidR="00CC72DB" w:rsidRPr="00401085" w:rsidRDefault="00CC72DB" w:rsidP="00CC72DB">
      <w:pPr>
        <w:pStyle w:val="Heading4"/>
      </w:pPr>
      <w:r w:rsidRPr="009A7EA4">
        <w:rPr>
          <w:sz w:val="28"/>
        </w:rPr>
        <w:t xml:space="preserve">The United States federal government should covertly declare intent to impeach Donald Trump, unless Trump positively commits to </w:t>
      </w:r>
      <w:r>
        <w:t xml:space="preserve">requiring the approval of sector-wide bargaining units </w:t>
      </w:r>
      <w:r w:rsidRPr="009A7EA4">
        <w:rPr>
          <w:sz w:val="28"/>
        </w:rPr>
        <w:t>as a goal.</w:t>
      </w:r>
    </w:p>
    <w:p w14:paraId="6F75C2BA" w14:textId="77777777" w:rsidR="00CC72DB" w:rsidRPr="009A7EA4" w:rsidRDefault="00CC72DB" w:rsidP="00CC72DB">
      <w:pPr>
        <w:pStyle w:val="Heading4"/>
        <w:rPr>
          <w:rStyle w:val="Style13ptBold"/>
          <w:b/>
          <w:bCs w:val="0"/>
          <w:sz w:val="28"/>
        </w:rPr>
      </w:pPr>
      <w:r w:rsidRPr="009A7EA4">
        <w:rPr>
          <w:rStyle w:val="Style13ptBold"/>
          <w:b/>
          <w:bCs w:val="0"/>
          <w:sz w:val="28"/>
        </w:rPr>
        <w:t xml:space="preserve">Trump’s </w:t>
      </w:r>
      <w:r w:rsidRPr="009A7EA4">
        <w:rPr>
          <w:rStyle w:val="Style13ptBold"/>
          <w:b/>
          <w:bCs w:val="0"/>
          <w:sz w:val="28"/>
          <w:u w:val="single"/>
        </w:rPr>
        <w:t>going to war</w:t>
      </w:r>
      <w:r w:rsidRPr="009A7EA4">
        <w:rPr>
          <w:rStyle w:val="Style13ptBold"/>
          <w:b/>
          <w:bCs w:val="0"/>
          <w:sz w:val="28"/>
        </w:rPr>
        <w:t xml:space="preserve"> against unions, and </w:t>
      </w:r>
      <w:r w:rsidRPr="009A7EA4">
        <w:rPr>
          <w:rStyle w:val="Style13ptBold"/>
          <w:b/>
          <w:bCs w:val="0"/>
          <w:sz w:val="28"/>
          <w:u w:val="single"/>
        </w:rPr>
        <w:t>he’s succeeding</w:t>
      </w:r>
      <w:r w:rsidRPr="009A7EA4">
        <w:rPr>
          <w:rStyle w:val="Style13ptBold"/>
          <w:b/>
          <w:bCs w:val="0"/>
          <w:sz w:val="28"/>
        </w:rPr>
        <w:t xml:space="preserve">. The plan </w:t>
      </w:r>
      <w:r w:rsidRPr="009A7EA4">
        <w:rPr>
          <w:rStyle w:val="Style13ptBold"/>
          <w:b/>
          <w:bCs w:val="0"/>
          <w:sz w:val="28"/>
          <w:u w:val="single"/>
        </w:rPr>
        <w:t>stops that</w:t>
      </w:r>
      <w:r w:rsidRPr="009A7EA4">
        <w:rPr>
          <w:rStyle w:val="Style13ptBold"/>
          <w:b/>
          <w:bCs w:val="0"/>
          <w:sz w:val="28"/>
        </w:rPr>
        <w:t>.</w:t>
      </w:r>
    </w:p>
    <w:p w14:paraId="13BC5BA6" w14:textId="77777777" w:rsidR="00CC72DB" w:rsidRPr="009A7EA4" w:rsidRDefault="00CC72DB" w:rsidP="00CC72DB">
      <w:pPr>
        <w:rPr>
          <w:sz w:val="16"/>
          <w:szCs w:val="16"/>
        </w:rPr>
      </w:pPr>
      <w:r w:rsidRPr="009A7EA4">
        <w:rPr>
          <w:rStyle w:val="Style13ptBold"/>
          <w:sz w:val="28"/>
        </w:rPr>
        <w:t>Borosage &amp; Stefens 8/29</w:t>
      </w:r>
      <w:r w:rsidRPr="009A7EA4">
        <w:t xml:space="preserve"> </w:t>
      </w:r>
      <w:r w:rsidRPr="009A7EA4">
        <w:rPr>
          <w:sz w:val="16"/>
          <w:szCs w:val="16"/>
        </w:rPr>
        <w:t>Robert. Leading progressive writer and activist at The Nation. Sara. Director of worker power for the Progressive Caucus Action Fund. “Trump’s War on Workers.” The Nation, 29 Aug. 2025, www.thenation.com/article/politics/trumps-attack-workers-labor/#. Accessed 31 Aug. 2025. Tiktokbussin15</w:t>
      </w:r>
    </w:p>
    <w:p w14:paraId="3C14AF5E" w14:textId="77777777" w:rsidR="00CC72DB" w:rsidRPr="009A7EA4" w:rsidRDefault="00CC72DB" w:rsidP="00CC72DB">
      <w:pPr>
        <w:rPr>
          <w:sz w:val="12"/>
        </w:rPr>
      </w:pPr>
      <w:r w:rsidRPr="009A7EA4">
        <w:rPr>
          <w:sz w:val="12"/>
        </w:rPr>
        <w:t xml:space="preserve">Campaigning for president, </w:t>
      </w:r>
      <w:r w:rsidRPr="009A7EA4">
        <w:rPr>
          <w:rStyle w:val="StyleUnderline"/>
        </w:rPr>
        <w:t xml:space="preserve">Donald </w:t>
      </w:r>
      <w:r w:rsidRPr="00B2046F">
        <w:rPr>
          <w:rStyle w:val="StyleUnderline"/>
          <w:highlight w:val="green"/>
        </w:rPr>
        <w:t>Trump assured</w:t>
      </w:r>
      <w:r w:rsidRPr="009A7EA4">
        <w:rPr>
          <w:rStyle w:val="StyleUnderline"/>
        </w:rPr>
        <w:t xml:space="preserve"> workers that he would fight for them</w:t>
      </w:r>
      <w:r w:rsidRPr="009A7EA4">
        <w:rPr>
          <w:sz w:val="12"/>
        </w:rPr>
        <w:t>. “You’re going to have the American Dream back,” he said at his campaign rallies. “We’re going to be in the golden age.” His spokesperson now boasts that under Trump, workers already enjoy “increased job opportunities, better wages, and more bargaining power.” Trump promises his tariffs will produce a renaissance of American manufacturing. Hs unpopular Republican budget bill—which slashes Medicaid and health care to fund tax breaks for the rich—is peddled as providing “working family tax cuts.”</w:t>
      </w:r>
    </w:p>
    <w:p w14:paraId="00988E9B" w14:textId="77777777" w:rsidR="00CC72DB" w:rsidRPr="009A7EA4" w:rsidRDefault="00CC72DB" w:rsidP="00CC72DB">
      <w:pPr>
        <w:rPr>
          <w:sz w:val="12"/>
        </w:rPr>
      </w:pPr>
      <w:r w:rsidRPr="009A7EA4">
        <w:rPr>
          <w:rStyle w:val="Emphasis"/>
        </w:rPr>
        <w:t xml:space="preserve">Buried beneath the daily barrage of bluster is </w:t>
      </w:r>
      <w:r w:rsidRPr="00B2046F">
        <w:rPr>
          <w:rStyle w:val="Emphasis"/>
          <w:highlight w:val="green"/>
        </w:rPr>
        <w:t>a</w:t>
      </w:r>
      <w:r w:rsidRPr="009A7EA4">
        <w:rPr>
          <w:rStyle w:val="Emphasis"/>
        </w:rPr>
        <w:t xml:space="preserve"> systematic, </w:t>
      </w:r>
      <w:r w:rsidRPr="00B2046F">
        <w:rPr>
          <w:rStyle w:val="Emphasis"/>
          <w:highlight w:val="green"/>
        </w:rPr>
        <w:t>multifront war on</w:t>
      </w:r>
      <w:r w:rsidRPr="009A7EA4">
        <w:rPr>
          <w:rStyle w:val="Emphasis"/>
        </w:rPr>
        <w:t xml:space="preserve"> workers and their </w:t>
      </w:r>
      <w:r w:rsidRPr="00B2046F">
        <w:rPr>
          <w:rStyle w:val="Emphasis"/>
          <w:highlight w:val="green"/>
        </w:rPr>
        <w:t>unions</w:t>
      </w:r>
      <w:r w:rsidRPr="009A7EA4">
        <w:rPr>
          <w:rStyle w:val="StyleUnderline"/>
        </w:rPr>
        <w:t>. Trump brandished his true colors when he paraded billionaires around him for his inauguration.</w:t>
      </w:r>
      <w:r w:rsidRPr="009A7EA4">
        <w:rPr>
          <w:sz w:val="12"/>
        </w:rPr>
        <w:t xml:space="preserve"> Both Trump and the Republican party </w:t>
      </w:r>
      <w:r w:rsidRPr="009A7EA4">
        <w:rPr>
          <w:rStyle w:val="StyleUnderline"/>
        </w:rPr>
        <w:t>remain wedded to the trickle-down shibboleths of the executive suite</w:t>
      </w:r>
      <w:r w:rsidRPr="009A7EA4">
        <w:rPr>
          <w:sz w:val="12"/>
        </w:rPr>
        <w:t>: tax breaks for the rich and corporations, deregulation, and rigging the system against working people.</w:t>
      </w:r>
    </w:p>
    <w:p w14:paraId="77A38189" w14:textId="77777777" w:rsidR="00CC72DB" w:rsidRPr="009A7EA4" w:rsidRDefault="00CC72DB" w:rsidP="00CC72DB">
      <w:pPr>
        <w:rPr>
          <w:sz w:val="12"/>
        </w:rPr>
      </w:pPr>
      <w:r w:rsidRPr="009A7EA4">
        <w:rPr>
          <w:sz w:val="12"/>
        </w:rPr>
        <w:t>Ahead of Labor Day weekend, as Trump once more masquerades as a champion of workers, it is worth summarizing how extensive this assault has been in his first months in office.</w:t>
      </w:r>
    </w:p>
    <w:p w14:paraId="56AD4B92" w14:textId="77777777" w:rsidR="00CC72DB" w:rsidRPr="009A7EA4" w:rsidRDefault="00CC72DB" w:rsidP="00CC72DB">
      <w:pPr>
        <w:rPr>
          <w:sz w:val="12"/>
        </w:rPr>
      </w:pPr>
      <w:r w:rsidRPr="009A7EA4">
        <w:rPr>
          <w:sz w:val="12"/>
        </w:rPr>
        <w:t>Government Employees</w:t>
      </w:r>
    </w:p>
    <w:p w14:paraId="51390D82" w14:textId="77777777" w:rsidR="00CC72DB" w:rsidRPr="009A7EA4" w:rsidRDefault="00CC72DB" w:rsidP="00CC72DB">
      <w:pPr>
        <w:rPr>
          <w:sz w:val="12"/>
        </w:rPr>
      </w:pPr>
      <w:r w:rsidRPr="00B2046F">
        <w:rPr>
          <w:rStyle w:val="StyleUnderline"/>
          <w:highlight w:val="green"/>
        </w:rPr>
        <w:t>Trump targeted federal workers from the start</w:t>
      </w:r>
      <w:r w:rsidRPr="009A7EA4">
        <w:rPr>
          <w:rStyle w:val="StyleUnderline"/>
        </w:rPr>
        <w:t>, scorning them as “crooked and dishonest</w:t>
      </w:r>
      <w:r w:rsidRPr="009A7EA4">
        <w:rPr>
          <w:sz w:val="12"/>
        </w:rPr>
        <w:t>.” His Office of Management and Budget director, the right-wing zealot Russell Vought, announced his goal was to have them “viewed as villains” and “put in trauma.”</w:t>
      </w:r>
    </w:p>
    <w:p w14:paraId="14C81C88" w14:textId="77777777" w:rsidR="00CC72DB" w:rsidRPr="009A7EA4" w:rsidRDefault="00CC72DB" w:rsidP="00CC72DB">
      <w:pPr>
        <w:rPr>
          <w:sz w:val="12"/>
        </w:rPr>
      </w:pPr>
      <w:r w:rsidRPr="009A7EA4">
        <w:rPr>
          <w:rStyle w:val="StyleUnderline"/>
        </w:rPr>
        <w:t>Trump unleashed Elon Musk and his DOGE operatives to fire workers and shutter programs</w:t>
      </w:r>
      <w:r w:rsidRPr="009A7EA4">
        <w:rPr>
          <w:sz w:val="12"/>
        </w:rPr>
        <w:t xml:space="preserve">, trampling the law in the process. </w:t>
      </w:r>
      <w:r w:rsidRPr="009A7EA4">
        <w:rPr>
          <w:rStyle w:val="StyleUnderline"/>
        </w:rPr>
        <w:t xml:space="preserve">Trump </w:t>
      </w:r>
      <w:r w:rsidRPr="00B2046F">
        <w:rPr>
          <w:rStyle w:val="StyleUnderline"/>
          <w:highlight w:val="green"/>
        </w:rPr>
        <w:t>brags</w:t>
      </w:r>
      <w:r w:rsidRPr="009A7EA4">
        <w:rPr>
          <w:rStyle w:val="StyleUnderline"/>
        </w:rPr>
        <w:t xml:space="preserve"> that over </w:t>
      </w:r>
      <w:r w:rsidRPr="00B2046F">
        <w:rPr>
          <w:rStyle w:val="StyleUnderline"/>
          <w:highlight w:val="green"/>
        </w:rPr>
        <w:t>300,000 will have been fired</w:t>
      </w:r>
      <w:r w:rsidRPr="009A7EA4">
        <w:rPr>
          <w:rStyle w:val="StyleUnderline"/>
        </w:rPr>
        <w:t xml:space="preserve"> or chased out </w:t>
      </w:r>
      <w:r w:rsidRPr="00B2046F">
        <w:rPr>
          <w:rStyle w:val="StyleUnderline"/>
          <w:highlight w:val="green"/>
        </w:rPr>
        <w:t>by the end of the year</w:t>
      </w:r>
      <w:r w:rsidRPr="009A7EA4">
        <w:rPr>
          <w:rStyle w:val="StyleUnderline"/>
        </w:rPr>
        <w:t>.</w:t>
      </w:r>
      <w:r w:rsidRPr="009A7EA4">
        <w:rPr>
          <w:sz w:val="12"/>
        </w:rPr>
        <w:t xml:space="preserve"> Trump’s Office of Personnel Management </w:t>
      </w:r>
      <w:r w:rsidRPr="009A7EA4">
        <w:rPr>
          <w:rStyle w:val="StyleUnderline"/>
        </w:rPr>
        <w:t>aims to install a spoils system, ordering that civil servants pledge loyalty to White House policies</w:t>
      </w:r>
      <w:r w:rsidRPr="009A7EA4">
        <w:rPr>
          <w:sz w:val="12"/>
        </w:rPr>
        <w:t>.</w:t>
      </w:r>
    </w:p>
    <w:p w14:paraId="5BFB3AE3" w14:textId="77777777" w:rsidR="00CC72DB" w:rsidRPr="009A7EA4" w:rsidRDefault="00CC72DB" w:rsidP="00CC72DB">
      <w:pPr>
        <w:rPr>
          <w:sz w:val="12"/>
        </w:rPr>
      </w:pPr>
      <w:r w:rsidRPr="009A7EA4">
        <w:rPr>
          <w:sz w:val="12"/>
        </w:rPr>
        <w:t>Unions</w:t>
      </w:r>
    </w:p>
    <w:p w14:paraId="500EFA1E" w14:textId="77777777" w:rsidR="00CC72DB" w:rsidRPr="009A7EA4" w:rsidRDefault="00CC72DB" w:rsidP="00CC72DB">
      <w:pPr>
        <w:rPr>
          <w:rStyle w:val="StyleUnderline"/>
        </w:rPr>
      </w:pPr>
      <w:r w:rsidRPr="009A7EA4">
        <w:rPr>
          <w:rStyle w:val="StyleUnderline"/>
        </w:rPr>
        <w:t>Unions—workers organizing and bargaining at the workplace—are central to how workers fare in our economy</w:t>
      </w:r>
      <w:r w:rsidRPr="009A7EA4">
        <w:rPr>
          <w:sz w:val="12"/>
        </w:rPr>
        <w:t xml:space="preserve">. Unionized workers enjoy better wages, working conditions and benefits. Widespread union membership counterbalances corporate power and lifts the wages of nonunion employees too. Not coincidentally, </w:t>
      </w:r>
      <w:r w:rsidRPr="009A7EA4">
        <w:rPr>
          <w:rStyle w:val="StyleUnderline"/>
        </w:rPr>
        <w:t xml:space="preserve">worker organizing </w:t>
      </w:r>
      <w:r w:rsidRPr="00B2046F">
        <w:rPr>
          <w:rStyle w:val="StyleUnderline"/>
          <w:highlight w:val="green"/>
        </w:rPr>
        <w:t xml:space="preserve">rights have </w:t>
      </w:r>
      <w:r w:rsidRPr="00B2046F">
        <w:rPr>
          <w:rStyle w:val="Emphasis"/>
          <w:highlight w:val="green"/>
        </w:rPr>
        <w:t>been under attack for decades</w:t>
      </w:r>
      <w:r w:rsidRPr="009A7EA4">
        <w:rPr>
          <w:sz w:val="12"/>
        </w:rPr>
        <w:t xml:space="preserve">—sadly, today </w:t>
      </w:r>
      <w:r w:rsidRPr="00B2046F">
        <w:rPr>
          <w:rStyle w:val="StyleUnderline"/>
          <w:highlight w:val="green"/>
        </w:rPr>
        <w:t>only one in 10</w:t>
      </w:r>
      <w:r w:rsidRPr="009A7EA4">
        <w:rPr>
          <w:rStyle w:val="StyleUnderline"/>
        </w:rPr>
        <w:t xml:space="preserve"> </w:t>
      </w:r>
      <w:r w:rsidRPr="00B2046F">
        <w:rPr>
          <w:rStyle w:val="StyleUnderline"/>
          <w:highlight w:val="green"/>
        </w:rPr>
        <w:t xml:space="preserve">workers has </w:t>
      </w:r>
      <w:r w:rsidRPr="009A7EA4">
        <w:rPr>
          <w:rStyle w:val="StyleUnderline"/>
        </w:rPr>
        <w:t xml:space="preserve">union </w:t>
      </w:r>
      <w:r w:rsidRPr="00B2046F">
        <w:rPr>
          <w:rStyle w:val="StyleUnderline"/>
          <w:highlight w:val="green"/>
        </w:rPr>
        <w:t>representation</w:t>
      </w:r>
      <w:r w:rsidRPr="009A7EA4">
        <w:rPr>
          <w:rStyle w:val="StyleUnderline"/>
        </w:rPr>
        <w:t>.</w:t>
      </w:r>
    </w:p>
    <w:p w14:paraId="699E4110" w14:textId="77777777" w:rsidR="00CC72DB" w:rsidRPr="009A7EA4" w:rsidRDefault="00CC72DB" w:rsidP="00CC72DB">
      <w:pPr>
        <w:rPr>
          <w:rStyle w:val="Emphasis"/>
        </w:rPr>
      </w:pPr>
      <w:r w:rsidRPr="00B2046F">
        <w:rPr>
          <w:rStyle w:val="Emphasis"/>
          <w:highlight w:val="green"/>
        </w:rPr>
        <w:t>Trump immediately set out to reduce that</w:t>
      </w:r>
      <w:r w:rsidRPr="009A7EA4">
        <w:rPr>
          <w:rStyle w:val="Emphasis"/>
        </w:rPr>
        <w:t xml:space="preserve"> number</w:t>
      </w:r>
      <w:r w:rsidRPr="009A7EA4">
        <w:rPr>
          <w:rStyle w:val="StyleUnderline"/>
        </w:rPr>
        <w:t>. In his first days in office</w:t>
      </w:r>
      <w:r w:rsidRPr="009A7EA4">
        <w:rPr>
          <w:sz w:val="12"/>
        </w:rPr>
        <w:t xml:space="preserve">, </w:t>
      </w:r>
      <w:r w:rsidRPr="009A7EA4">
        <w:rPr>
          <w:rStyle w:val="Emphasis"/>
        </w:rPr>
        <w:t>he stripped 50,000 TSA workers of their union rights</w:t>
      </w:r>
      <w:r w:rsidRPr="009A7EA4">
        <w:rPr>
          <w:rStyle w:val="StyleUnderline"/>
        </w:rPr>
        <w:t xml:space="preserve">. In March, </w:t>
      </w:r>
      <w:r w:rsidRPr="00B2046F">
        <w:rPr>
          <w:rStyle w:val="Emphasis"/>
          <w:highlight w:val="green"/>
        </w:rPr>
        <w:t>he moved to cancel</w:t>
      </w:r>
      <w:r w:rsidRPr="009A7EA4">
        <w:rPr>
          <w:rStyle w:val="Emphasis"/>
        </w:rPr>
        <w:t xml:space="preserve"> the </w:t>
      </w:r>
      <w:r w:rsidRPr="00B2046F">
        <w:rPr>
          <w:rStyle w:val="Emphasis"/>
          <w:highlight w:val="green"/>
        </w:rPr>
        <w:t>union rights of more than a million</w:t>
      </w:r>
      <w:r w:rsidRPr="009A7EA4">
        <w:rPr>
          <w:rStyle w:val="Emphasis"/>
        </w:rPr>
        <w:t xml:space="preserve"> </w:t>
      </w:r>
      <w:r w:rsidRPr="00B2046F">
        <w:rPr>
          <w:rStyle w:val="Emphasis"/>
          <w:highlight w:val="green"/>
        </w:rPr>
        <w:t>federal employees</w:t>
      </w:r>
      <w:r w:rsidRPr="009A7EA4">
        <w:rPr>
          <w:sz w:val="12"/>
        </w:rPr>
        <w:t>, in what Georgetown University labor historian Joseph McCartin called “</w:t>
      </w:r>
      <w:r w:rsidRPr="009A7EA4">
        <w:rPr>
          <w:rStyle w:val="Emphasis"/>
        </w:rPr>
        <w:t xml:space="preserve">by far </w:t>
      </w:r>
      <w:r w:rsidRPr="00B2046F">
        <w:rPr>
          <w:rStyle w:val="Emphasis"/>
          <w:highlight w:val="green"/>
        </w:rPr>
        <w:t>the largest</w:t>
      </w:r>
      <w:r w:rsidRPr="009A7EA4">
        <w:rPr>
          <w:rStyle w:val="Emphasis"/>
        </w:rPr>
        <w:t xml:space="preserve"> single </w:t>
      </w:r>
      <w:r w:rsidRPr="00B2046F">
        <w:rPr>
          <w:rStyle w:val="Emphasis"/>
          <w:highlight w:val="green"/>
        </w:rPr>
        <w:t>action of union-busting in American history</w:t>
      </w:r>
      <w:r w:rsidRPr="009A7EA4">
        <w:rPr>
          <w:rStyle w:val="Emphasis"/>
        </w:rPr>
        <w:t>.”</w:t>
      </w:r>
    </w:p>
    <w:p w14:paraId="7732FFCA" w14:textId="77777777" w:rsidR="00CC72DB" w:rsidRPr="009A7EA4" w:rsidRDefault="00CC72DB" w:rsidP="00CC72DB">
      <w:pPr>
        <w:rPr>
          <w:sz w:val="12"/>
        </w:rPr>
      </w:pPr>
      <w:r w:rsidRPr="009A7EA4">
        <w:rPr>
          <w:sz w:val="12"/>
        </w:rPr>
        <w:t>Trump’s assault—an extreme version of what Ronald Reagan did when he infamously fired striking PATCO workers in 1981—now faces legal challenges. It affects career federal workers who work in every state helping veterans, supporting farmers, protecting our food supply, responding to disasters, and completing other critical tasks. More than 80 percent work outside DC, and nearly one-third are veterans.</w:t>
      </w:r>
    </w:p>
    <w:p w14:paraId="7A8BE7AF" w14:textId="77777777" w:rsidR="00CC72DB" w:rsidRPr="009A7EA4" w:rsidRDefault="00CC72DB" w:rsidP="00CC72DB">
      <w:pPr>
        <w:rPr>
          <w:sz w:val="12"/>
        </w:rPr>
      </w:pPr>
      <w:r w:rsidRPr="009A7EA4">
        <w:rPr>
          <w:sz w:val="12"/>
        </w:rPr>
        <w:t xml:space="preserve">“This administration’s bullying tactics </w:t>
      </w:r>
      <w:r w:rsidRPr="00B2046F">
        <w:rPr>
          <w:rStyle w:val="StyleUnderline"/>
          <w:highlight w:val="green"/>
        </w:rPr>
        <w:t>represent a</w:t>
      </w:r>
      <w:r w:rsidRPr="009A7EA4">
        <w:rPr>
          <w:rStyle w:val="StyleUnderline"/>
        </w:rPr>
        <w:t xml:space="preserve"> clear </w:t>
      </w:r>
      <w:r w:rsidRPr="00B2046F">
        <w:rPr>
          <w:rStyle w:val="StyleUnderline"/>
          <w:highlight w:val="green"/>
        </w:rPr>
        <w:t>threat</w:t>
      </w:r>
      <w:r w:rsidRPr="009A7EA4">
        <w:rPr>
          <w:rStyle w:val="StyleUnderline"/>
        </w:rPr>
        <w:t xml:space="preserve"> not just to federal employees and their unions, but </w:t>
      </w:r>
      <w:r w:rsidRPr="00B2046F">
        <w:rPr>
          <w:rStyle w:val="StyleUnderline"/>
          <w:highlight w:val="green"/>
        </w:rPr>
        <w:t>to every American</w:t>
      </w:r>
      <w:r w:rsidRPr="009A7EA4">
        <w:rPr>
          <w:sz w:val="12"/>
        </w:rPr>
        <w:t xml:space="preserve"> who values democracy and the freedoms of speech and association,” warned AFGE president Everett Kelley.</w:t>
      </w:r>
    </w:p>
    <w:p w14:paraId="644415CA" w14:textId="77777777" w:rsidR="00CC72DB" w:rsidRPr="009A7EA4" w:rsidRDefault="00CC72DB" w:rsidP="00CC72DB">
      <w:pPr>
        <w:rPr>
          <w:sz w:val="12"/>
          <w:szCs w:val="12"/>
        </w:rPr>
      </w:pPr>
      <w:bookmarkStart w:id="1" w:name="_Hlk207748420"/>
      <w:r w:rsidRPr="00B2046F">
        <w:rPr>
          <w:rStyle w:val="Emphasis"/>
          <w:highlight w:val="green"/>
        </w:rPr>
        <w:t>Trump</w:t>
      </w:r>
      <w:r w:rsidRPr="009A7EA4">
        <w:rPr>
          <w:rStyle w:val="Emphasis"/>
        </w:rPr>
        <w:t xml:space="preserve"> then </w:t>
      </w:r>
      <w:r w:rsidRPr="00B2046F">
        <w:rPr>
          <w:rStyle w:val="Emphasis"/>
          <w:highlight w:val="green"/>
        </w:rPr>
        <w:t>moved</w:t>
      </w:r>
      <w:r w:rsidRPr="009A7EA4">
        <w:rPr>
          <w:rStyle w:val="Emphasis"/>
        </w:rPr>
        <w:t xml:space="preserve"> on </w:t>
      </w:r>
      <w:r w:rsidRPr="00B2046F">
        <w:rPr>
          <w:rStyle w:val="Emphasis"/>
          <w:highlight w:val="green"/>
        </w:rPr>
        <w:t>to</w:t>
      </w:r>
      <w:r w:rsidRPr="009A7EA4">
        <w:rPr>
          <w:sz w:val="12"/>
        </w:rPr>
        <w:t xml:space="preserve"> </w:t>
      </w:r>
      <w:r w:rsidRPr="009A7EA4">
        <w:rPr>
          <w:strike/>
          <w:sz w:val="12"/>
        </w:rPr>
        <w:t>paralyze</w:t>
      </w:r>
      <w:r w:rsidRPr="009A7EA4">
        <w:rPr>
          <w:sz w:val="12"/>
        </w:rPr>
        <w:t xml:space="preserve"> </w:t>
      </w:r>
      <w:r w:rsidRPr="009A7EA4">
        <w:rPr>
          <w:rStyle w:val="Emphasis"/>
        </w:rPr>
        <w:t>[</w:t>
      </w:r>
      <w:r w:rsidRPr="00B2046F">
        <w:rPr>
          <w:rStyle w:val="Emphasis"/>
          <w:highlight w:val="green"/>
        </w:rPr>
        <w:t>compromise</w:t>
      </w:r>
      <w:r w:rsidRPr="009A7EA4">
        <w:rPr>
          <w:rStyle w:val="Emphasis"/>
        </w:rPr>
        <w:t xml:space="preserve">] </w:t>
      </w:r>
      <w:r w:rsidRPr="00B2046F">
        <w:rPr>
          <w:rStyle w:val="Emphasis"/>
          <w:highlight w:val="green"/>
        </w:rPr>
        <w:t>the N</w:t>
      </w:r>
      <w:r w:rsidRPr="009A7EA4">
        <w:rPr>
          <w:rStyle w:val="Emphasis"/>
        </w:rPr>
        <w:t xml:space="preserve">ational </w:t>
      </w:r>
      <w:r w:rsidRPr="00B2046F">
        <w:rPr>
          <w:rStyle w:val="Emphasis"/>
          <w:highlight w:val="green"/>
        </w:rPr>
        <w:t>L</w:t>
      </w:r>
      <w:r w:rsidRPr="009A7EA4">
        <w:rPr>
          <w:rStyle w:val="Emphasis"/>
        </w:rPr>
        <w:t xml:space="preserve">abor </w:t>
      </w:r>
      <w:r w:rsidRPr="00B2046F">
        <w:rPr>
          <w:rStyle w:val="Emphasis"/>
          <w:highlight w:val="green"/>
        </w:rPr>
        <w:t>R</w:t>
      </w:r>
      <w:r w:rsidRPr="009A7EA4">
        <w:rPr>
          <w:rStyle w:val="Emphasis"/>
        </w:rPr>
        <w:t xml:space="preserve">elations </w:t>
      </w:r>
      <w:r w:rsidRPr="00B2046F">
        <w:rPr>
          <w:rStyle w:val="Emphasis"/>
          <w:highlight w:val="green"/>
        </w:rPr>
        <w:t>B</w:t>
      </w:r>
      <w:r w:rsidRPr="009A7EA4">
        <w:rPr>
          <w:rStyle w:val="Emphasis"/>
        </w:rPr>
        <w:t xml:space="preserve">oard, </w:t>
      </w:r>
      <w:r w:rsidRPr="00B2046F">
        <w:rPr>
          <w:rStyle w:val="Emphasis"/>
          <w:highlight w:val="green"/>
        </w:rPr>
        <w:t>the sole recourse for</w:t>
      </w:r>
      <w:r w:rsidRPr="009A7EA4">
        <w:rPr>
          <w:rStyle w:val="Emphasis"/>
        </w:rPr>
        <w:t xml:space="preserve"> </w:t>
      </w:r>
      <w:r w:rsidRPr="00B2046F">
        <w:rPr>
          <w:rStyle w:val="Emphasis"/>
          <w:highlight w:val="green"/>
        </w:rPr>
        <w:t>private-sector workers</w:t>
      </w:r>
      <w:r w:rsidRPr="009A7EA4">
        <w:rPr>
          <w:rStyle w:val="Emphasis"/>
        </w:rPr>
        <w:t xml:space="preserve"> seeking </w:t>
      </w:r>
      <w:r w:rsidRPr="00B2046F">
        <w:rPr>
          <w:rStyle w:val="Emphasis"/>
          <w:highlight w:val="green"/>
        </w:rPr>
        <w:t>to assert</w:t>
      </w:r>
      <w:r w:rsidRPr="009A7EA4">
        <w:rPr>
          <w:rStyle w:val="Emphasis"/>
        </w:rPr>
        <w:t xml:space="preserve"> their </w:t>
      </w:r>
      <w:r w:rsidRPr="00B2046F">
        <w:rPr>
          <w:rStyle w:val="Emphasis"/>
          <w:highlight w:val="green"/>
        </w:rPr>
        <w:t>rights under labor law</w:t>
      </w:r>
      <w:r w:rsidRPr="009A7EA4">
        <w:rPr>
          <w:rStyle w:val="StyleUnderline"/>
        </w:rPr>
        <w:t xml:space="preserve">, </w:t>
      </w:r>
      <w:r w:rsidRPr="00B2046F">
        <w:rPr>
          <w:rStyle w:val="StyleUnderline"/>
          <w:highlight w:val="green"/>
        </w:rPr>
        <w:t>including</w:t>
      </w:r>
      <w:r w:rsidRPr="009A7EA4">
        <w:rPr>
          <w:rStyle w:val="StyleUnderline"/>
        </w:rPr>
        <w:t xml:space="preserve"> the </w:t>
      </w:r>
      <w:r w:rsidRPr="00B2046F">
        <w:rPr>
          <w:rStyle w:val="StyleUnderline"/>
          <w:highlight w:val="green"/>
        </w:rPr>
        <w:t>right to organize</w:t>
      </w:r>
      <w:r w:rsidRPr="009A7EA4">
        <w:rPr>
          <w:rStyle w:val="StyleUnderline"/>
        </w:rPr>
        <w:t xml:space="preserve"> for better hours, wages, and working conditions</w:t>
      </w:r>
      <w:r w:rsidRPr="009A7EA4">
        <w:rPr>
          <w:sz w:val="12"/>
        </w:rPr>
        <w:t xml:space="preserve">. The board is </w:t>
      </w:r>
      <w:r w:rsidRPr="009A7EA4">
        <w:rPr>
          <w:rStyle w:val="StyleUnderline"/>
        </w:rPr>
        <w:t>tasked with protecting not only union workers but everyone who joins coworkers</w:t>
      </w:r>
      <w:r w:rsidRPr="009A7EA4">
        <w:rPr>
          <w:sz w:val="12"/>
        </w:rPr>
        <w:t xml:space="preserve"> to improve their working conditions. Employees can’t directly sue their bosses for violating their organizing rights; they must instead file an Unfair Labor Practice charge for investigation by a regional NLRB office. </w:t>
      </w:r>
      <w:r w:rsidRPr="009A7EA4">
        <w:rPr>
          <w:rStyle w:val="Emphasis"/>
        </w:rPr>
        <w:t xml:space="preserve">The NLRB </w:t>
      </w:r>
      <w:r w:rsidRPr="00B2046F">
        <w:rPr>
          <w:rStyle w:val="Emphasis"/>
          <w:highlight w:val="green"/>
        </w:rPr>
        <w:t>also</w:t>
      </w:r>
      <w:r w:rsidRPr="009A7EA4">
        <w:rPr>
          <w:rStyle w:val="Emphasis"/>
        </w:rPr>
        <w:t xml:space="preserve"> plays a key role in the </w:t>
      </w:r>
      <w:r w:rsidRPr="00B2046F">
        <w:rPr>
          <w:rStyle w:val="Emphasis"/>
          <w:highlight w:val="green"/>
        </w:rPr>
        <w:t>formation of new</w:t>
      </w:r>
      <w:r w:rsidRPr="009A7EA4">
        <w:rPr>
          <w:rStyle w:val="Emphasis"/>
        </w:rPr>
        <w:t xml:space="preserve"> </w:t>
      </w:r>
      <w:r w:rsidRPr="00B2046F">
        <w:rPr>
          <w:rStyle w:val="Emphasis"/>
          <w:highlight w:val="green"/>
        </w:rPr>
        <w:t>unions</w:t>
      </w:r>
      <w:r w:rsidRPr="009A7EA4">
        <w:rPr>
          <w:rStyle w:val="Emphasis"/>
        </w:rPr>
        <w:t xml:space="preserve"> </w:t>
      </w:r>
      <w:r w:rsidRPr="009A7EA4">
        <w:rPr>
          <w:sz w:val="12"/>
          <w:szCs w:val="12"/>
        </w:rPr>
        <w:t>by conducting workplace elections—and, at least in theory, policing management’s conduct during those elections.</w:t>
      </w:r>
    </w:p>
    <w:bookmarkEnd w:id="1"/>
    <w:p w14:paraId="2304D1E8" w14:textId="77777777" w:rsidR="00CC72DB" w:rsidRPr="009A7EA4" w:rsidRDefault="00CC72DB" w:rsidP="00CC72DB">
      <w:pPr>
        <w:rPr>
          <w:sz w:val="12"/>
        </w:rPr>
      </w:pPr>
      <w:r w:rsidRPr="009A7EA4">
        <w:rPr>
          <w:sz w:val="12"/>
        </w:rPr>
        <w:t xml:space="preserve">In his second week in office, </w:t>
      </w:r>
      <w:r w:rsidRPr="00B2046F">
        <w:rPr>
          <w:rStyle w:val="StyleUnderline"/>
          <w:highlight w:val="green"/>
        </w:rPr>
        <w:t>Trump moved to</w:t>
      </w:r>
      <w:r w:rsidRPr="009A7EA4">
        <w:rPr>
          <w:rStyle w:val="StyleUnderline"/>
        </w:rPr>
        <w:t xml:space="preserve"> disembowel the NLRB, </w:t>
      </w:r>
      <w:r w:rsidRPr="00B2046F">
        <w:rPr>
          <w:rStyle w:val="StyleUnderline"/>
          <w:highlight w:val="green"/>
        </w:rPr>
        <w:t>firing</w:t>
      </w:r>
      <w:r w:rsidRPr="009A7EA4">
        <w:rPr>
          <w:rStyle w:val="StyleUnderline"/>
        </w:rPr>
        <w:t xml:space="preserve"> member Gwynne </w:t>
      </w:r>
      <w:r w:rsidRPr="00B2046F">
        <w:rPr>
          <w:rStyle w:val="StyleUnderline"/>
          <w:highlight w:val="green"/>
        </w:rPr>
        <w:t>Wilcox, along with</w:t>
      </w:r>
      <w:r w:rsidRPr="009A7EA4">
        <w:rPr>
          <w:rStyle w:val="StyleUnderline"/>
        </w:rPr>
        <w:t xml:space="preserve"> NLRB General Counsel Jennifer </w:t>
      </w:r>
      <w:r w:rsidRPr="00B2046F">
        <w:rPr>
          <w:rStyle w:val="StyleUnderline"/>
          <w:highlight w:val="green"/>
        </w:rPr>
        <w:t>Abruzzo</w:t>
      </w:r>
      <w:r w:rsidRPr="009A7EA4">
        <w:rPr>
          <w:sz w:val="12"/>
        </w:rPr>
        <w:t xml:space="preserve">. It was the </w:t>
      </w:r>
      <w:r w:rsidRPr="00B2046F">
        <w:rPr>
          <w:rStyle w:val="Emphasis"/>
          <w:highlight w:val="green"/>
        </w:rPr>
        <w:t>first time a board member had been fired in history</w:t>
      </w:r>
      <w:r w:rsidRPr="009A7EA4">
        <w:rPr>
          <w:sz w:val="12"/>
        </w:rPr>
        <w:t xml:space="preserve">, and </w:t>
      </w:r>
      <w:r w:rsidRPr="009A7EA4">
        <w:rPr>
          <w:rStyle w:val="StyleUnderline"/>
        </w:rPr>
        <w:t xml:space="preserve">it not only </w:t>
      </w:r>
      <w:r w:rsidRPr="00B2046F">
        <w:rPr>
          <w:rStyle w:val="StyleUnderline"/>
          <w:highlight w:val="green"/>
        </w:rPr>
        <w:t>violated the</w:t>
      </w:r>
      <w:r w:rsidRPr="009A7EA4">
        <w:rPr>
          <w:rStyle w:val="StyleUnderline"/>
        </w:rPr>
        <w:t xml:space="preserve"> text of the </w:t>
      </w:r>
      <w:r w:rsidRPr="00B2046F">
        <w:rPr>
          <w:rStyle w:val="StyleUnderline"/>
          <w:highlight w:val="green"/>
        </w:rPr>
        <w:t>N</w:t>
      </w:r>
      <w:r w:rsidRPr="009A7EA4">
        <w:rPr>
          <w:rStyle w:val="StyleUnderline"/>
        </w:rPr>
        <w:t xml:space="preserve">ational </w:t>
      </w:r>
      <w:r w:rsidRPr="00B2046F">
        <w:rPr>
          <w:rStyle w:val="StyleUnderline"/>
          <w:highlight w:val="green"/>
        </w:rPr>
        <w:t>L</w:t>
      </w:r>
      <w:r w:rsidRPr="009A7EA4">
        <w:rPr>
          <w:rStyle w:val="StyleUnderline"/>
        </w:rPr>
        <w:t xml:space="preserve">abor </w:t>
      </w:r>
      <w:r w:rsidRPr="00B2046F">
        <w:rPr>
          <w:rStyle w:val="StyleUnderline"/>
          <w:highlight w:val="green"/>
        </w:rPr>
        <w:t>R</w:t>
      </w:r>
      <w:r w:rsidRPr="009A7EA4">
        <w:rPr>
          <w:rStyle w:val="StyleUnderline"/>
        </w:rPr>
        <w:t xml:space="preserve">elations </w:t>
      </w:r>
      <w:r w:rsidRPr="00B2046F">
        <w:rPr>
          <w:rStyle w:val="StyleUnderline"/>
          <w:highlight w:val="green"/>
        </w:rPr>
        <w:t>A</w:t>
      </w:r>
      <w:r w:rsidRPr="009A7EA4">
        <w:rPr>
          <w:rStyle w:val="StyleUnderline"/>
        </w:rPr>
        <w:t xml:space="preserve">ct; it </w:t>
      </w:r>
      <w:r w:rsidRPr="00B2046F">
        <w:rPr>
          <w:rStyle w:val="StyleUnderline"/>
          <w:highlight w:val="green"/>
        </w:rPr>
        <w:t>left the board without</w:t>
      </w:r>
      <w:r w:rsidRPr="009A7EA4">
        <w:rPr>
          <w:rStyle w:val="StyleUnderline"/>
        </w:rPr>
        <w:t xml:space="preserve"> a </w:t>
      </w:r>
      <w:r w:rsidRPr="00B2046F">
        <w:rPr>
          <w:rStyle w:val="StyleUnderline"/>
          <w:highlight w:val="green"/>
        </w:rPr>
        <w:t>quorum</w:t>
      </w:r>
      <w:r w:rsidRPr="009A7EA4">
        <w:rPr>
          <w:rStyle w:val="StyleUnderline"/>
        </w:rPr>
        <w:t xml:space="preserve"> to make decisions</w:t>
      </w:r>
      <w:r w:rsidRPr="009A7EA4">
        <w:rPr>
          <w:sz w:val="12"/>
        </w:rPr>
        <w:t>. Corporations have seized on this development to delay and deny union certification, exemplified by lawyers for Jeff Bezos’s Amazon arguing that a landmark vote by Philadelphia Whole Foods workers to join UFCW is moot.</w:t>
      </w:r>
    </w:p>
    <w:p w14:paraId="0AF57DDD" w14:textId="77777777" w:rsidR="00CC72DB" w:rsidRPr="009A7EA4" w:rsidRDefault="00CC72DB" w:rsidP="00CC72DB">
      <w:pPr>
        <w:rPr>
          <w:rStyle w:val="StyleUnderline"/>
        </w:rPr>
      </w:pPr>
      <w:r w:rsidRPr="009A7EA4">
        <w:rPr>
          <w:rStyle w:val="StyleUnderline"/>
        </w:rPr>
        <w:t xml:space="preserve">While Trump defended his action in court, </w:t>
      </w:r>
      <w:r w:rsidRPr="009A7EA4">
        <w:rPr>
          <w:sz w:val="12"/>
        </w:rPr>
        <w:t xml:space="preserve">his ally </w:t>
      </w:r>
      <w:r w:rsidRPr="009A7EA4">
        <w:rPr>
          <w:rStyle w:val="StyleUnderline"/>
        </w:rPr>
        <w:t>Elon Musk pursued his suit against the NLRB</w:t>
      </w:r>
      <w:r w:rsidRPr="009A7EA4">
        <w:rPr>
          <w:sz w:val="12"/>
        </w:rPr>
        <w:t>—Space X v. NLRB—</w:t>
      </w:r>
      <w:r w:rsidRPr="009A7EA4">
        <w:rPr>
          <w:rStyle w:val="StyleUnderline"/>
        </w:rPr>
        <w:t>arguing that the board itself is unconstitutional</w:t>
      </w:r>
      <w:r w:rsidRPr="009A7EA4">
        <w:rPr>
          <w:sz w:val="12"/>
        </w:rPr>
        <w:t xml:space="preserve">. In what soon became a pattern, </w:t>
      </w:r>
      <w:r w:rsidRPr="00B2046F">
        <w:rPr>
          <w:rStyle w:val="StyleUnderline"/>
          <w:highlight w:val="green"/>
        </w:rPr>
        <w:t>the</w:t>
      </w:r>
      <w:r w:rsidRPr="009A7EA4">
        <w:rPr>
          <w:rStyle w:val="StyleUnderline"/>
        </w:rPr>
        <w:t xml:space="preserve"> Supreme </w:t>
      </w:r>
      <w:r w:rsidRPr="00B2046F">
        <w:rPr>
          <w:rStyle w:val="StyleUnderline"/>
          <w:highlight w:val="green"/>
        </w:rPr>
        <w:t>Court allowed Trump to</w:t>
      </w:r>
      <w:r w:rsidRPr="009A7EA4">
        <w:rPr>
          <w:rStyle w:val="StyleUnderline"/>
        </w:rPr>
        <w:t xml:space="preserve"> </w:t>
      </w:r>
      <w:r w:rsidRPr="00B2046F">
        <w:rPr>
          <w:rStyle w:val="StyleUnderline"/>
          <w:highlight w:val="green"/>
        </w:rPr>
        <w:t>proceed</w:t>
      </w:r>
      <w:r w:rsidRPr="009A7EA4">
        <w:rPr>
          <w:rStyle w:val="StyleUnderline"/>
        </w:rPr>
        <w:t xml:space="preserve"> with his firing of Wilcox</w:t>
      </w:r>
      <w:r w:rsidRPr="009A7EA4">
        <w:rPr>
          <w:sz w:val="12"/>
        </w:rPr>
        <w:t xml:space="preserve">, and </w:t>
      </w:r>
      <w:r w:rsidRPr="009A7EA4">
        <w:rPr>
          <w:rStyle w:val="StyleUnderline"/>
        </w:rPr>
        <w:t xml:space="preserve">on August 19, </w:t>
      </w:r>
      <w:r w:rsidRPr="00B2046F">
        <w:rPr>
          <w:rStyle w:val="StyleUnderline"/>
          <w:highlight w:val="green"/>
        </w:rPr>
        <w:t>the Fifth Circuit ruled the NLRB is likely</w:t>
      </w:r>
      <w:r w:rsidRPr="009A7EA4">
        <w:rPr>
          <w:rStyle w:val="StyleUnderline"/>
        </w:rPr>
        <w:t xml:space="preserve"> </w:t>
      </w:r>
      <w:r w:rsidRPr="00B2046F">
        <w:rPr>
          <w:rStyle w:val="StyleUnderline"/>
          <w:highlight w:val="green"/>
        </w:rPr>
        <w:t>unconstitutional</w:t>
      </w:r>
      <w:r w:rsidRPr="009A7EA4">
        <w:rPr>
          <w:rStyle w:val="StyleUnderline"/>
        </w:rPr>
        <w:t xml:space="preserve"> in its current structure.</w:t>
      </w:r>
    </w:p>
    <w:p w14:paraId="06EA2CD4" w14:textId="77777777" w:rsidR="00CC72DB" w:rsidRPr="009A7EA4" w:rsidRDefault="00CC72DB" w:rsidP="00CC72DB">
      <w:pPr>
        <w:pStyle w:val="Heading4"/>
        <w:rPr>
          <w:sz w:val="28"/>
          <w:u w:val="single"/>
        </w:rPr>
      </w:pPr>
      <w:r w:rsidRPr="009A7EA4">
        <w:rPr>
          <w:sz w:val="28"/>
          <w:u w:val="single"/>
        </w:rPr>
        <w:t>Durable fiat</w:t>
      </w:r>
      <w:r w:rsidRPr="009A7EA4">
        <w:rPr>
          <w:sz w:val="28"/>
        </w:rPr>
        <w:t xml:space="preserve"> ensures he has to </w:t>
      </w:r>
      <w:r w:rsidRPr="009A7EA4">
        <w:rPr>
          <w:sz w:val="28"/>
          <w:u w:val="single"/>
        </w:rPr>
        <w:t>back down</w:t>
      </w:r>
      <w:r w:rsidRPr="009A7EA4">
        <w:rPr>
          <w:sz w:val="28"/>
        </w:rPr>
        <w:t xml:space="preserve">, shattering his </w:t>
      </w:r>
      <w:r w:rsidRPr="009A7EA4">
        <w:rPr>
          <w:sz w:val="28"/>
          <w:u w:val="single"/>
        </w:rPr>
        <w:t>strongman perception</w:t>
      </w:r>
      <w:r w:rsidRPr="009A7EA4">
        <w:rPr>
          <w:sz w:val="28"/>
        </w:rPr>
        <w:t xml:space="preserve"> and </w:t>
      </w:r>
      <w:r w:rsidRPr="009A7EA4">
        <w:rPr>
          <w:sz w:val="28"/>
          <w:u w:val="single"/>
        </w:rPr>
        <w:t>image</w:t>
      </w:r>
      <w:r w:rsidRPr="009A7EA4">
        <w:rPr>
          <w:sz w:val="28"/>
        </w:rPr>
        <w:t xml:space="preserve">---triggers </w:t>
      </w:r>
      <w:r w:rsidRPr="009A7EA4">
        <w:rPr>
          <w:sz w:val="28"/>
          <w:u w:val="single"/>
        </w:rPr>
        <w:t>lashout</w:t>
      </w:r>
    </w:p>
    <w:p w14:paraId="60C67491" w14:textId="77777777" w:rsidR="00CC72DB" w:rsidRPr="009A7EA4" w:rsidRDefault="00CC72DB" w:rsidP="00CC72DB">
      <w:pPr>
        <w:rPr>
          <w:i/>
          <w:iCs/>
        </w:rPr>
      </w:pPr>
      <w:r w:rsidRPr="009A7EA4">
        <w:rPr>
          <w:i/>
          <w:iCs/>
        </w:rPr>
        <w:t>*undertag dedicated to Michigan State. Thank you for giving me cards to steal.</w:t>
      </w:r>
    </w:p>
    <w:p w14:paraId="3872B751" w14:textId="77777777" w:rsidR="00CC72DB" w:rsidRPr="009A7EA4" w:rsidRDefault="00CC72DB" w:rsidP="00CC72DB">
      <w:pPr>
        <w:rPr>
          <w:sz w:val="16"/>
          <w:szCs w:val="16"/>
        </w:rPr>
      </w:pPr>
      <w:r w:rsidRPr="009A7EA4">
        <w:rPr>
          <w:rStyle w:val="Style13ptBold"/>
          <w:sz w:val="28"/>
        </w:rPr>
        <w:t>Stoehr 18</w:t>
      </w:r>
      <w:r w:rsidRPr="009A7EA4">
        <w:t xml:space="preserve"> </w:t>
      </w:r>
      <w:r w:rsidRPr="009A7EA4">
        <w:rPr>
          <w:sz w:val="16"/>
          <w:szCs w:val="16"/>
        </w:rPr>
        <w:t>John. fellow at the Yale Journalism Initiative, a contributing writer for the Washington Monthly, a business columnist for Hearst Newspapers, an essayist for the New Haven Register and a U.S. News &amp; World Report contributing editor. 'The Art of Distraction," 3/6/18 https://www.usnews.com/opinion/thomas-jefferson-street/articles/2018-03-06/donald-trump-proposed-tariffs-to-mask-the-fact-that-hes-weak-and-inept **NL recut</w:t>
      </w:r>
    </w:p>
    <w:p w14:paraId="23EF73B2" w14:textId="77777777" w:rsidR="00CC72DB" w:rsidRPr="009A7EA4" w:rsidRDefault="00CC72DB" w:rsidP="00CC72DB">
      <w:pPr>
        <w:rPr>
          <w:rStyle w:val="StyleUnderline"/>
        </w:rPr>
      </w:pPr>
      <w:r w:rsidRPr="009A7EA4">
        <w:rPr>
          <w:rStyle w:val="StyleUnderline"/>
        </w:rPr>
        <w:t xml:space="preserve">There is yet </w:t>
      </w:r>
      <w:r w:rsidRPr="00B2046F">
        <w:rPr>
          <w:rStyle w:val="StyleUnderline"/>
          <w:highlight w:val="green"/>
        </w:rPr>
        <w:t>a</w:t>
      </w:r>
      <w:r w:rsidRPr="009A7EA4">
        <w:rPr>
          <w:rStyle w:val="StyleUnderline"/>
        </w:rPr>
        <w:t xml:space="preserve">nother </w:t>
      </w:r>
      <w:r w:rsidRPr="00B2046F">
        <w:rPr>
          <w:rStyle w:val="Emphasis"/>
          <w:highlight w:val="green"/>
        </w:rPr>
        <w:t>no-win situation</w:t>
      </w:r>
      <w:r w:rsidRPr="009A7EA4">
        <w:rPr>
          <w:rStyle w:val="StyleUnderline"/>
        </w:rPr>
        <w:t xml:space="preserve"> that could occur – </w:t>
      </w:r>
      <w:r w:rsidRPr="00B2046F">
        <w:rPr>
          <w:rStyle w:val="Emphasis"/>
          <w:highlight w:val="green"/>
        </w:rPr>
        <w:t>if the president backs down</w:t>
      </w:r>
      <w:r w:rsidRPr="009A7EA4">
        <w:rPr>
          <w:rStyle w:val="StyleUnderline"/>
        </w:rPr>
        <w:t xml:space="preserve">. Though a sigh of relief for supporters in metal-consuming industries, it </w:t>
      </w:r>
      <w:r w:rsidRPr="00B2046F">
        <w:rPr>
          <w:rStyle w:val="StyleUnderline"/>
          <w:highlight w:val="green"/>
        </w:rPr>
        <w:t xml:space="preserve">would be </w:t>
      </w:r>
      <w:r w:rsidRPr="00B2046F">
        <w:rPr>
          <w:rStyle w:val="Emphasis"/>
          <w:highlight w:val="green"/>
        </w:rPr>
        <w:t>a sign of weakness</w:t>
      </w:r>
      <w:r w:rsidRPr="009A7EA4">
        <w:rPr>
          <w:sz w:val="16"/>
        </w:rPr>
        <w:t xml:space="preserve"> to those 200,000 people working in steel and aluminum mills (and probably to supporters relieved he changed his mind about tariffs). Worse, backing down would be the result of Republican pressure. </w:t>
      </w:r>
      <w:r w:rsidRPr="00B2046F">
        <w:rPr>
          <w:rStyle w:val="StyleUnderline"/>
          <w:highlight w:val="green"/>
        </w:rPr>
        <w:t>In backing down</w:t>
      </w:r>
      <w:r w:rsidRPr="009A7EA4">
        <w:rPr>
          <w:rStyle w:val="StyleUnderline"/>
        </w:rPr>
        <w:t xml:space="preserve">, in other words, </w:t>
      </w:r>
      <w:r w:rsidRPr="00B2046F">
        <w:rPr>
          <w:rStyle w:val="StyleUnderline"/>
          <w:highlight w:val="green"/>
        </w:rPr>
        <w:t xml:space="preserve">Trump </w:t>
      </w:r>
      <w:r w:rsidRPr="009A7EA4">
        <w:rPr>
          <w:rStyle w:val="StyleUnderline"/>
        </w:rPr>
        <w:t xml:space="preserve">will have </w:t>
      </w:r>
      <w:r w:rsidRPr="00B2046F">
        <w:rPr>
          <w:rStyle w:val="Emphasis"/>
          <w:highlight w:val="green"/>
        </w:rPr>
        <w:t>sent a signal</w:t>
      </w:r>
      <w:r w:rsidRPr="009A7EA4">
        <w:rPr>
          <w:rStyle w:val="Emphasis"/>
        </w:rPr>
        <w:t xml:space="preserve"> to supporters</w:t>
      </w:r>
      <w:r w:rsidRPr="009A7EA4">
        <w:rPr>
          <w:rStyle w:val="StyleUnderline"/>
        </w:rPr>
        <w:t xml:space="preserve"> that </w:t>
      </w:r>
      <w:r w:rsidRPr="00B2046F">
        <w:rPr>
          <w:rStyle w:val="StyleUnderline"/>
          <w:highlight w:val="green"/>
        </w:rPr>
        <w:t xml:space="preserve">he is </w:t>
      </w:r>
      <w:r w:rsidRPr="00B2046F">
        <w:rPr>
          <w:rStyle w:val="Emphasis"/>
          <w:highlight w:val="green"/>
        </w:rPr>
        <w:t>not</w:t>
      </w:r>
      <w:r w:rsidRPr="009A7EA4">
        <w:rPr>
          <w:rStyle w:val="Emphasis"/>
        </w:rPr>
        <w:t xml:space="preserve"> the man </w:t>
      </w:r>
      <w:r w:rsidRPr="00B2046F">
        <w:rPr>
          <w:rStyle w:val="Emphasis"/>
          <w:highlight w:val="green"/>
        </w:rPr>
        <w:t>mighty</w:t>
      </w:r>
      <w:r w:rsidRPr="009A7EA4">
        <w:rPr>
          <w:rStyle w:val="Emphasis"/>
        </w:rPr>
        <w:t xml:space="preserve"> enough</w:t>
      </w:r>
      <w:r w:rsidRPr="009A7EA4">
        <w:rPr>
          <w:rStyle w:val="StyleUnderline"/>
        </w:rPr>
        <w:t xml:space="preserve"> to make American great again. </w:t>
      </w:r>
      <w:r w:rsidRPr="00B2046F">
        <w:rPr>
          <w:rStyle w:val="StyleUnderline"/>
          <w:highlight w:val="green"/>
        </w:rPr>
        <w:t>He is</w:t>
      </w:r>
      <w:r w:rsidRPr="009A7EA4">
        <w:rPr>
          <w:rStyle w:val="StyleUnderline"/>
        </w:rPr>
        <w:t xml:space="preserve">, in fact, </w:t>
      </w:r>
      <w:r w:rsidRPr="009A7EA4">
        <w:rPr>
          <w:rStyle w:val="Emphasis"/>
        </w:rPr>
        <w:t xml:space="preserve">a </w:t>
      </w:r>
      <w:r w:rsidRPr="00B2046F">
        <w:rPr>
          <w:rStyle w:val="Emphasis"/>
          <w:highlight w:val="green"/>
        </w:rPr>
        <w:t>weak</w:t>
      </w:r>
      <w:r w:rsidRPr="009A7EA4">
        <w:rPr>
          <w:rStyle w:val="Emphasis"/>
        </w:rPr>
        <w:t xml:space="preserve"> president</w:t>
      </w:r>
      <w:r w:rsidRPr="009A7EA4">
        <w:rPr>
          <w:rStyle w:val="StyleUnderline"/>
        </w:rPr>
        <w:t>.</w:t>
      </w:r>
    </w:p>
    <w:p w14:paraId="34364244" w14:textId="77777777" w:rsidR="00CC72DB" w:rsidRPr="009A7EA4" w:rsidRDefault="00CC72DB" w:rsidP="00CC72DB">
      <w:pPr>
        <w:rPr>
          <w:sz w:val="16"/>
        </w:rPr>
      </w:pPr>
      <w:r w:rsidRPr="009A7EA4">
        <w:rPr>
          <w:rStyle w:val="StyleUnderline"/>
        </w:rPr>
        <w:t xml:space="preserve">Trump's genius has been in assuming, rightly, that a good many </w:t>
      </w:r>
      <w:r w:rsidRPr="00B2046F">
        <w:rPr>
          <w:rStyle w:val="Emphasis"/>
          <w:highlight w:val="green"/>
        </w:rPr>
        <w:t>Americans don't know</w:t>
      </w:r>
      <w:r w:rsidRPr="009A7EA4">
        <w:rPr>
          <w:rStyle w:val="Emphasis"/>
        </w:rPr>
        <w:t xml:space="preserve"> much about </w:t>
      </w:r>
      <w:r w:rsidRPr="00B2046F">
        <w:rPr>
          <w:rStyle w:val="Emphasis"/>
          <w:highlight w:val="green"/>
        </w:rPr>
        <w:t>policy</w:t>
      </w:r>
      <w:r w:rsidRPr="009A7EA4">
        <w:rPr>
          <w:rStyle w:val="StyleUnderline"/>
        </w:rPr>
        <w:t>, don't know that they don't know and don't care to know that they don't know</w:t>
      </w:r>
      <w:r w:rsidRPr="009A7EA4">
        <w:rPr>
          <w:sz w:val="16"/>
        </w:rPr>
        <w:t xml:space="preserve">. He has assumed, rightly, that many Americans are less confident in their ability to judge policy details than in judging a person's "character." </w:t>
      </w:r>
      <w:r w:rsidRPr="00B2046F">
        <w:rPr>
          <w:rStyle w:val="StyleUnderline"/>
          <w:highlight w:val="green"/>
        </w:rPr>
        <w:t>As long as Trump</w:t>
      </w:r>
      <w:r w:rsidRPr="009A7EA4">
        <w:rPr>
          <w:rStyle w:val="StyleUnderline"/>
        </w:rPr>
        <w:t xml:space="preserve"> </w:t>
      </w:r>
      <w:r w:rsidRPr="00B2046F">
        <w:rPr>
          <w:rStyle w:val="StyleUnderline"/>
          <w:highlight w:val="green"/>
        </w:rPr>
        <w:t xml:space="preserve">can </w:t>
      </w:r>
      <w:r w:rsidRPr="00B2046F">
        <w:rPr>
          <w:rStyle w:val="Emphasis"/>
          <w:highlight w:val="green"/>
        </w:rPr>
        <w:t>maintain an image of strength</w:t>
      </w:r>
      <w:r w:rsidRPr="009A7EA4">
        <w:rPr>
          <w:rStyle w:val="StyleUnderline"/>
        </w:rPr>
        <w:t xml:space="preserve">, </w:t>
      </w:r>
      <w:r w:rsidRPr="00B2046F">
        <w:rPr>
          <w:rStyle w:val="StyleUnderline"/>
          <w:highlight w:val="green"/>
        </w:rPr>
        <w:t xml:space="preserve">being </w:t>
      </w:r>
      <w:r w:rsidRPr="00B2046F">
        <w:rPr>
          <w:rStyle w:val="Emphasis"/>
          <w:highlight w:val="green"/>
        </w:rPr>
        <w:t>right or wrong</w:t>
      </w:r>
      <w:r w:rsidRPr="009A7EA4">
        <w:rPr>
          <w:rStyle w:val="Emphasis"/>
        </w:rPr>
        <w:t xml:space="preserve"> on policy </w:t>
      </w:r>
      <w:r w:rsidRPr="00B2046F">
        <w:rPr>
          <w:rStyle w:val="Emphasis"/>
          <w:highlight w:val="green"/>
        </w:rPr>
        <w:t>is beside the point</w:t>
      </w:r>
      <w:r w:rsidRPr="009A7EA4">
        <w:rPr>
          <w:sz w:val="16"/>
        </w:rPr>
        <w:t>.</w:t>
      </w:r>
    </w:p>
    <w:p w14:paraId="2098F2F0" w14:textId="77777777" w:rsidR="00CC72DB" w:rsidRPr="009A7EA4" w:rsidRDefault="00CC72DB" w:rsidP="00CC72DB">
      <w:pPr>
        <w:rPr>
          <w:rStyle w:val="Emphasis"/>
        </w:rPr>
      </w:pPr>
      <w:r w:rsidRPr="009A7EA4">
        <w:rPr>
          <w:sz w:val="16"/>
        </w:rPr>
        <w:t xml:space="preserve">Many wonder how the most unpopular of modern presidents can bottom out around 35 percent in approval surveys. I think it's because – no matter how ridiculous Trump is, no matter how wrong, no matter how corrupt and infantile – </w:t>
      </w:r>
      <w:r w:rsidRPr="009A7EA4">
        <w:rPr>
          <w:rStyle w:val="StyleUnderline"/>
        </w:rPr>
        <w:t xml:space="preserve">his strongman image </w:t>
      </w:r>
      <w:r w:rsidRPr="009A7EA4">
        <w:rPr>
          <w:rStyle w:val="Emphasis"/>
        </w:rPr>
        <w:t>goes a long way</w:t>
      </w:r>
      <w:r w:rsidRPr="009A7EA4">
        <w:rPr>
          <w:sz w:val="16"/>
        </w:rPr>
        <w:t xml:space="preserve"> in preventing him from going lower. Again, that's </w:t>
      </w:r>
      <w:r w:rsidRPr="009A7EA4">
        <w:rPr>
          <w:rStyle w:val="StyleUnderline"/>
        </w:rPr>
        <w:t xml:space="preserve">because Trump is essentially right about a good chunk of the electorate: "Character" is </w:t>
      </w:r>
      <w:r w:rsidRPr="009A7EA4">
        <w:rPr>
          <w:rStyle w:val="Emphasis"/>
        </w:rPr>
        <w:t>what matters most.</w:t>
      </w:r>
    </w:p>
    <w:p w14:paraId="26AC9890" w14:textId="77777777" w:rsidR="00CC72DB" w:rsidRPr="009A7EA4" w:rsidRDefault="00CC72DB" w:rsidP="00CC72DB">
      <w:pPr>
        <w:rPr>
          <w:rStyle w:val="Emphasis"/>
        </w:rPr>
      </w:pPr>
      <w:r w:rsidRPr="009A7EA4">
        <w:rPr>
          <w:rStyle w:val="StyleUnderline"/>
        </w:rPr>
        <w:t xml:space="preserve">But when a president has nothing else to offer, not even a sense of humor, character can be a brittle thing. </w:t>
      </w:r>
      <w:r w:rsidRPr="00B2046F">
        <w:rPr>
          <w:rStyle w:val="Emphasis"/>
          <w:highlight w:val="green"/>
        </w:rPr>
        <w:t xml:space="preserve">Once doubt creeps in to voter's </w:t>
      </w:r>
      <w:r w:rsidRPr="009A7EA4">
        <w:rPr>
          <w:rStyle w:val="Emphasis"/>
        </w:rPr>
        <w:t>minds</w:t>
      </w:r>
      <w:r w:rsidRPr="00B2046F">
        <w:rPr>
          <w:rStyle w:val="Emphasis"/>
          <w:highlight w:val="green"/>
        </w:rPr>
        <w:t>, it's hard to get</w:t>
      </w:r>
      <w:r w:rsidRPr="009A7EA4">
        <w:rPr>
          <w:rStyle w:val="Emphasis"/>
        </w:rPr>
        <w:t xml:space="preserve"> it </w:t>
      </w:r>
      <w:r w:rsidRPr="00B2046F">
        <w:rPr>
          <w:rStyle w:val="Emphasis"/>
          <w:highlight w:val="green"/>
        </w:rPr>
        <w:t>out.</w:t>
      </w:r>
      <w:r w:rsidRPr="009A7EA4">
        <w:rPr>
          <w:rStyle w:val="StyleUnderline"/>
        </w:rPr>
        <w:t xml:space="preserve"> </w:t>
      </w:r>
      <w:r w:rsidRPr="009A7EA4">
        <w:rPr>
          <w:sz w:val="16"/>
        </w:rPr>
        <w:t xml:space="preserve">Once present, each passing day with news about Russia and tariffs serves to deepen doubt's hold on the mind, </w:t>
      </w:r>
      <w:r w:rsidRPr="00B2046F">
        <w:rPr>
          <w:rStyle w:val="Emphasis"/>
          <w:highlight w:val="green"/>
        </w:rPr>
        <w:t>undermining</w:t>
      </w:r>
      <w:r w:rsidRPr="00B2046F">
        <w:rPr>
          <w:rStyle w:val="StyleUnderline"/>
          <w:highlight w:val="green"/>
        </w:rPr>
        <w:t xml:space="preserve"> the</w:t>
      </w:r>
      <w:r w:rsidRPr="009A7EA4">
        <w:rPr>
          <w:rStyle w:val="StyleUnderline"/>
        </w:rPr>
        <w:t xml:space="preserve"> president's elaborate </w:t>
      </w:r>
      <w:r w:rsidRPr="00B2046F">
        <w:rPr>
          <w:rStyle w:val="StyleUnderline"/>
          <w:highlight w:val="green"/>
        </w:rPr>
        <w:t xml:space="preserve">illusion </w:t>
      </w:r>
      <w:r w:rsidRPr="009A7EA4">
        <w:rPr>
          <w:rStyle w:val="StyleUnderline"/>
        </w:rPr>
        <w:t xml:space="preserve">of a man who can make American great again. </w:t>
      </w:r>
      <w:r w:rsidRPr="00B2046F">
        <w:rPr>
          <w:rStyle w:val="StyleUnderline"/>
          <w:highlight w:val="green"/>
        </w:rPr>
        <w:t>If Trump's base loses</w:t>
      </w:r>
      <w:r w:rsidRPr="009A7EA4">
        <w:rPr>
          <w:rStyle w:val="StyleUnderline"/>
        </w:rPr>
        <w:t xml:space="preserve"> just ounce of </w:t>
      </w:r>
      <w:r w:rsidRPr="00B2046F">
        <w:rPr>
          <w:rStyle w:val="StyleUnderline"/>
          <w:highlight w:val="green"/>
        </w:rPr>
        <w:t xml:space="preserve">trust, </w:t>
      </w:r>
      <w:r w:rsidRPr="00B2046F">
        <w:rPr>
          <w:rStyle w:val="Emphasis"/>
          <w:highlight w:val="green"/>
        </w:rPr>
        <w:t>it's the beginning of the end.</w:t>
      </w:r>
    </w:p>
    <w:p w14:paraId="466588B4" w14:textId="77777777" w:rsidR="00CC72DB" w:rsidRPr="009A7EA4" w:rsidRDefault="00CC72DB" w:rsidP="00CC72DB">
      <w:pPr>
        <w:pStyle w:val="Heading4"/>
        <w:rPr>
          <w:sz w:val="28"/>
        </w:rPr>
      </w:pPr>
      <w:r w:rsidRPr="009A7EA4">
        <w:rPr>
          <w:sz w:val="28"/>
        </w:rPr>
        <w:t xml:space="preserve">It's </w:t>
      </w:r>
      <w:r w:rsidRPr="009A7EA4">
        <w:rPr>
          <w:sz w:val="28"/>
          <w:u w:val="single"/>
        </w:rPr>
        <w:t>not just threats</w:t>
      </w:r>
      <w:r w:rsidRPr="009A7EA4">
        <w:rPr>
          <w:sz w:val="28"/>
        </w:rPr>
        <w:t xml:space="preserve">---he's a </w:t>
      </w:r>
      <w:r w:rsidRPr="009A7EA4">
        <w:rPr>
          <w:sz w:val="28"/>
          <w:u w:val="single"/>
        </w:rPr>
        <w:t>loose cannon aimed at China</w:t>
      </w:r>
      <w:r w:rsidRPr="009A7EA4">
        <w:rPr>
          <w:sz w:val="28"/>
        </w:rPr>
        <w:t xml:space="preserve">, guarantees </w:t>
      </w:r>
      <w:r w:rsidRPr="009A7EA4">
        <w:rPr>
          <w:sz w:val="28"/>
          <w:u w:val="single"/>
        </w:rPr>
        <w:t>nuclear use</w:t>
      </w:r>
      <w:r w:rsidRPr="009A7EA4">
        <w:rPr>
          <w:sz w:val="28"/>
        </w:rPr>
        <w:t xml:space="preserve"> and </w:t>
      </w:r>
      <w:r w:rsidRPr="009A7EA4">
        <w:rPr>
          <w:sz w:val="28"/>
          <w:u w:val="single"/>
        </w:rPr>
        <w:t>miscalculation</w:t>
      </w:r>
    </w:p>
    <w:p w14:paraId="403A4AAA" w14:textId="77777777" w:rsidR="00CC72DB" w:rsidRPr="009A7EA4" w:rsidRDefault="00CC72DB" w:rsidP="00CC72DB">
      <w:r w:rsidRPr="009A7EA4">
        <w:rPr>
          <w:rStyle w:val="Style13ptBold"/>
          <w:sz w:val="28"/>
        </w:rPr>
        <w:t>Kilgore 25</w:t>
      </w:r>
      <w:r w:rsidRPr="009A7EA4">
        <w:t xml:space="preserve"> </w:t>
      </w:r>
      <w:r w:rsidRPr="009A7EA4">
        <w:rPr>
          <w:sz w:val="16"/>
          <w:szCs w:val="16"/>
        </w:rPr>
        <w:t>Ed. reporter for the Intelligencer. "Trump Wants to Remind the World He’s Still a ‘Madman’," 1/8/25 https://nymag.com/intelligencer/article/trump-wants-to-remind-the-world-hes-still-a-madman.html **[language modifications] **NL Recut</w:t>
      </w:r>
    </w:p>
    <w:p w14:paraId="174F3D78" w14:textId="77777777" w:rsidR="00CC72DB" w:rsidRPr="009A7EA4" w:rsidRDefault="00CC72DB" w:rsidP="00CC72DB">
      <w:pPr>
        <w:rPr>
          <w:sz w:val="16"/>
        </w:rPr>
      </w:pPr>
      <w:r w:rsidRPr="009A7EA4">
        <w:rPr>
          <w:sz w:val="16"/>
        </w:rPr>
        <w:t xml:space="preserve">President-elect Donald </w:t>
      </w:r>
      <w:r w:rsidRPr="009A7EA4">
        <w:rPr>
          <w:rStyle w:val="StyleUnderline"/>
        </w:rPr>
        <w:t>Trump’s press conference at Mar-a-Lago</w:t>
      </w:r>
      <w:r w:rsidRPr="009A7EA4">
        <w:rPr>
          <w:sz w:val="16"/>
        </w:rPr>
        <w:t xml:space="preserve"> on January 7 was a lost opportunity for insight into the new administration’s concrete plans to turn the federal government upside down, slash taxes, unveil the “concepts” of a health-care plan, </w:t>
      </w:r>
      <w:r w:rsidRPr="009A7EA4">
        <w:rPr>
          <w:rStyle w:val="StyleUnderline"/>
        </w:rPr>
        <w:t>and test the constitutional limits of executive authority</w:t>
      </w:r>
      <w:r w:rsidRPr="009A7EA4">
        <w:rPr>
          <w:sz w:val="16"/>
        </w:rPr>
        <w:t xml:space="preserve">, among other radical aspirations Trump expressed during his latest campaign. Instead the once-and-future president </w:t>
      </w:r>
      <w:r w:rsidRPr="009A7EA4">
        <w:rPr>
          <w:rStyle w:val="StyleUnderline"/>
        </w:rPr>
        <w:t xml:space="preserve">wallowed in a variety of personal grievances, then </w:t>
      </w:r>
      <w:r w:rsidRPr="009A7EA4">
        <w:rPr>
          <w:rStyle w:val="Emphasis"/>
        </w:rPr>
        <w:t>threatened the sovereignty of various nations and territories</w:t>
      </w:r>
      <w:r w:rsidRPr="009A7EA4">
        <w:rPr>
          <w:sz w:val="16"/>
        </w:rPr>
        <w:t>, including Canada, Greenland, and Panama. In a signature stunt that may or may not have been a twisted joke, Trump promised to rename the Gulf of Mexico the “Gulf of America.”</w:t>
      </w:r>
    </w:p>
    <w:p w14:paraId="55F5D2AC" w14:textId="77777777" w:rsidR="00CC72DB" w:rsidRPr="009A7EA4" w:rsidRDefault="00CC72DB" w:rsidP="00CC72DB">
      <w:pPr>
        <w:rPr>
          <w:sz w:val="16"/>
        </w:rPr>
      </w:pPr>
      <w:r w:rsidRPr="00B2046F">
        <w:rPr>
          <w:rStyle w:val="StyleUnderline"/>
          <w:highlight w:val="green"/>
        </w:rPr>
        <w:t>It’s easy to</w:t>
      </w:r>
      <w:r w:rsidRPr="009A7EA4">
        <w:rPr>
          <w:rStyle w:val="StyleUnderline"/>
        </w:rPr>
        <w:t xml:space="preserve"> just </w:t>
      </w:r>
      <w:r w:rsidRPr="00B2046F">
        <w:rPr>
          <w:rStyle w:val="StyleUnderline"/>
          <w:highlight w:val="green"/>
        </w:rPr>
        <w:t>dismiss</w:t>
      </w:r>
      <w:r w:rsidRPr="009A7EA4">
        <w:rPr>
          <w:rStyle w:val="StyleUnderline"/>
        </w:rPr>
        <w:t xml:space="preserve"> the presser and its classic presentation of the </w:t>
      </w:r>
      <w:r w:rsidRPr="00B2046F">
        <w:rPr>
          <w:rStyle w:val="StyleUnderline"/>
          <w:highlight w:val="green"/>
        </w:rPr>
        <w:t>incoherent Trumpian rhetoric</w:t>
      </w:r>
      <w:r w:rsidRPr="009A7EA4">
        <w:rPr>
          <w:rStyle w:val="StyleUnderline"/>
        </w:rPr>
        <w:t>al “weave” as a nothing-burger</w:t>
      </w:r>
      <w:r w:rsidRPr="009A7EA4">
        <w:rPr>
          <w:sz w:val="16"/>
        </w:rPr>
        <w:t xml:space="preserve"> and wait for a more authoritative expression of the new administration’s plans. </w:t>
      </w:r>
      <w:r w:rsidRPr="009A7EA4">
        <w:rPr>
          <w:rStyle w:val="Emphasis"/>
        </w:rPr>
        <w:t xml:space="preserve">But </w:t>
      </w:r>
      <w:r w:rsidRPr="00B2046F">
        <w:rPr>
          <w:rStyle w:val="Emphasis"/>
          <w:highlight w:val="green"/>
        </w:rPr>
        <w:t>that would</w:t>
      </w:r>
      <w:r w:rsidRPr="009A7EA4">
        <w:rPr>
          <w:sz w:val="16"/>
        </w:rPr>
        <w:t xml:space="preserve"> probably </w:t>
      </w:r>
      <w:r w:rsidRPr="00B2046F">
        <w:rPr>
          <w:rStyle w:val="Emphasis"/>
          <w:highlight w:val="green"/>
        </w:rPr>
        <w:t>be a mistake</w:t>
      </w:r>
      <w:r w:rsidRPr="009A7EA4">
        <w:rPr>
          <w:rStyle w:val="StyleUnderline"/>
        </w:rPr>
        <w:t xml:space="preserve">. The president-elect really did convey something important to the whole world: a forceful reminder that </w:t>
      </w:r>
      <w:r w:rsidRPr="00B2046F">
        <w:rPr>
          <w:rStyle w:val="StyleUnderline"/>
          <w:highlight w:val="green"/>
        </w:rPr>
        <w:t>he is</w:t>
      </w:r>
      <w:r w:rsidRPr="009A7EA4">
        <w:rPr>
          <w:rStyle w:val="StyleUnderline"/>
        </w:rPr>
        <w:t xml:space="preserve"> an </w:t>
      </w:r>
      <w:r w:rsidRPr="00B2046F">
        <w:rPr>
          <w:rStyle w:val="Emphasis"/>
          <w:highlight w:val="green"/>
        </w:rPr>
        <w:t>extremely unpredictable</w:t>
      </w:r>
      <w:r w:rsidRPr="009A7EA4">
        <w:rPr>
          <w:rStyle w:val="Emphasis"/>
        </w:rPr>
        <w:t xml:space="preserve"> champion of America’s interests</w:t>
      </w:r>
      <w:r w:rsidRPr="009A7EA4">
        <w:rPr>
          <w:rStyle w:val="StyleUnderline"/>
        </w:rPr>
        <w:t xml:space="preserve"> as he sees them, </w:t>
      </w:r>
      <w:r w:rsidRPr="00B2046F">
        <w:rPr>
          <w:rStyle w:val="StyleUnderline"/>
          <w:highlight w:val="green"/>
        </w:rPr>
        <w:t>and</w:t>
      </w:r>
      <w:r w:rsidRPr="009A7EA4">
        <w:rPr>
          <w:rStyle w:val="StyleUnderline"/>
        </w:rPr>
        <w:t xml:space="preserve"> </w:t>
      </w:r>
      <w:r w:rsidRPr="009A7EA4">
        <w:rPr>
          <w:rStyle w:val="Emphasis"/>
        </w:rPr>
        <w:t xml:space="preserve">will </w:t>
      </w:r>
      <w:r w:rsidRPr="00B2046F">
        <w:rPr>
          <w:rStyle w:val="Emphasis"/>
          <w:highlight w:val="green"/>
        </w:rPr>
        <w:t>not</w:t>
      </w:r>
      <w:r w:rsidRPr="009A7EA4">
        <w:rPr>
          <w:rStyle w:val="Emphasis"/>
        </w:rPr>
        <w:t xml:space="preserve"> be </w:t>
      </w:r>
      <w:r w:rsidRPr="00B2046F">
        <w:rPr>
          <w:rStyle w:val="Emphasis"/>
          <w:highlight w:val="green"/>
        </w:rPr>
        <w:t>restrained</w:t>
      </w:r>
      <w:r w:rsidRPr="009A7EA4">
        <w:rPr>
          <w:rStyle w:val="Emphasis"/>
        </w:rPr>
        <w:t xml:space="preserve"> from protecting and advancing them </w:t>
      </w:r>
      <w:r w:rsidRPr="009A7EA4">
        <w:rPr>
          <w:sz w:val="16"/>
        </w:rPr>
        <w:t>by precedent, taste, or conventional wisdom.</w:t>
      </w:r>
    </w:p>
    <w:p w14:paraId="52A00586" w14:textId="77777777" w:rsidR="00CC72DB" w:rsidRPr="009A7EA4" w:rsidRDefault="00CC72DB" w:rsidP="00CC72DB">
      <w:pPr>
        <w:rPr>
          <w:sz w:val="16"/>
        </w:rPr>
      </w:pPr>
      <w:r w:rsidRPr="009A7EA4">
        <w:rPr>
          <w:sz w:val="16"/>
        </w:rPr>
        <w:t xml:space="preserve">There’s a reason Trump simultaneously criticizes his predecessors and rivals for warmongering even as he insists on ever-greater defense spending and trashes every conceivable moral or legal restraint on the use of force. </w:t>
      </w:r>
      <w:r w:rsidRPr="00B2046F">
        <w:rPr>
          <w:rStyle w:val="StyleUnderline"/>
          <w:highlight w:val="green"/>
        </w:rPr>
        <w:t>His</w:t>
      </w:r>
      <w:r w:rsidRPr="009A7EA4">
        <w:rPr>
          <w:rStyle w:val="StyleUnderline"/>
        </w:rPr>
        <w:t xml:space="preserve"> entire </w:t>
      </w:r>
      <w:r w:rsidRPr="00B2046F">
        <w:rPr>
          <w:rStyle w:val="StyleUnderline"/>
          <w:highlight w:val="green"/>
        </w:rPr>
        <w:t>view of fo</w:t>
      </w:r>
      <w:r w:rsidRPr="009A7EA4">
        <w:rPr>
          <w:rStyle w:val="StyleUnderline"/>
        </w:rPr>
        <w:t xml:space="preserve">reign </w:t>
      </w:r>
      <w:r w:rsidRPr="00B2046F">
        <w:rPr>
          <w:rStyle w:val="StyleUnderline"/>
          <w:highlight w:val="green"/>
        </w:rPr>
        <w:t>po</w:t>
      </w:r>
      <w:r w:rsidRPr="009A7EA4">
        <w:rPr>
          <w:rStyle w:val="StyleUnderline"/>
        </w:rPr>
        <w:t xml:space="preserve">licy and national security </w:t>
      </w:r>
      <w:r w:rsidRPr="00B2046F">
        <w:rPr>
          <w:rStyle w:val="StyleUnderline"/>
          <w:highlight w:val="green"/>
        </w:rPr>
        <w:t>depends on</w:t>
      </w:r>
      <w:r w:rsidRPr="009A7EA4">
        <w:rPr>
          <w:rStyle w:val="StyleUnderline"/>
        </w:rPr>
        <w:t xml:space="preserve"> the Nixonesque doctrine of the “</w:t>
      </w:r>
      <w:r w:rsidRPr="009A7EA4">
        <w:rPr>
          <w:sz w:val="16"/>
        </w:rPr>
        <w:t>madman</w:t>
      </w:r>
      <w:r w:rsidRPr="009A7EA4">
        <w:t xml:space="preserve"> [</w:t>
      </w:r>
      <w:r w:rsidRPr="00B2046F">
        <w:rPr>
          <w:rStyle w:val="StyleUnderline"/>
          <w:highlight w:val="green"/>
        </w:rPr>
        <w:t>hothead</w:t>
      </w:r>
      <w:r w:rsidRPr="009A7EA4">
        <w:t xml:space="preserve">] </w:t>
      </w:r>
      <w:r w:rsidRPr="00B2046F">
        <w:rPr>
          <w:rStyle w:val="StyleUnderline"/>
          <w:highlight w:val="green"/>
        </w:rPr>
        <w:t>theory</w:t>
      </w:r>
      <w:r w:rsidRPr="009A7EA4">
        <w:rPr>
          <w:rStyle w:val="StyleUnderline"/>
        </w:rPr>
        <w:t xml:space="preserve">,” whereby potential </w:t>
      </w:r>
      <w:r w:rsidRPr="00B2046F">
        <w:rPr>
          <w:rStyle w:val="StyleUnderline"/>
          <w:highlight w:val="green"/>
        </w:rPr>
        <w:t xml:space="preserve">adversaries can </w:t>
      </w:r>
      <w:r w:rsidRPr="00B2046F">
        <w:rPr>
          <w:rStyle w:val="Emphasis"/>
          <w:highlight w:val="green"/>
        </w:rPr>
        <w:t>make no move</w:t>
      </w:r>
      <w:r w:rsidRPr="00B2046F">
        <w:rPr>
          <w:rStyle w:val="StyleUnderline"/>
          <w:highlight w:val="green"/>
        </w:rPr>
        <w:t xml:space="preserve"> without considering</w:t>
      </w:r>
      <w:r w:rsidRPr="009A7EA4">
        <w:rPr>
          <w:rStyle w:val="StyleUnderline"/>
        </w:rPr>
        <w:t xml:space="preserve"> the possibility </w:t>
      </w:r>
      <w:r w:rsidRPr="00B2046F">
        <w:rPr>
          <w:rStyle w:val="StyleUnderline"/>
          <w:highlight w:val="green"/>
        </w:rPr>
        <w:t>that the president</w:t>
      </w:r>
      <w:r w:rsidRPr="009A7EA4">
        <w:rPr>
          <w:rStyle w:val="StyleUnderline"/>
        </w:rPr>
        <w:t xml:space="preserve"> of the United States </w:t>
      </w:r>
      <w:r w:rsidRPr="00B2046F">
        <w:rPr>
          <w:rStyle w:val="StyleUnderline"/>
          <w:highlight w:val="green"/>
        </w:rPr>
        <w:t xml:space="preserve">will </w:t>
      </w:r>
      <w:r w:rsidRPr="00B2046F">
        <w:rPr>
          <w:rStyle w:val="Emphasis"/>
          <w:highlight w:val="green"/>
        </w:rPr>
        <w:t>react in a</w:t>
      </w:r>
      <w:r w:rsidRPr="009A7EA4">
        <w:rPr>
          <w:rStyle w:val="Emphasis"/>
        </w:rPr>
        <w:t xml:space="preserve">n insanely violent and even </w:t>
      </w:r>
      <w:r w:rsidRPr="00B2046F">
        <w:rPr>
          <w:rStyle w:val="Emphasis"/>
          <w:highlight w:val="green"/>
        </w:rPr>
        <w:t>catastrophic manner</w:t>
      </w:r>
      <w:r w:rsidRPr="009A7EA4">
        <w:rPr>
          <w:sz w:val="16"/>
        </w:rPr>
        <w:t>. His refusal during the January 7 press conference to rule out the use of military force to conquer Greenland or to reclaim the Panama Canal has created considerable consternation in the countries that seem to be the objects of his avarice; Danes and Panamanians have little choice but to take the threats seriously, if not literally.</w:t>
      </w:r>
    </w:p>
    <w:p w14:paraId="6000B4E1" w14:textId="77777777" w:rsidR="00CC72DB" w:rsidRPr="009A7EA4" w:rsidRDefault="00CC72DB" w:rsidP="00CC72DB">
      <w:pPr>
        <w:rPr>
          <w:rStyle w:val="StyleUnderline"/>
        </w:rPr>
      </w:pPr>
      <w:r w:rsidRPr="009A7EA4">
        <w:rPr>
          <w:sz w:val="16"/>
        </w:rPr>
        <w:t xml:space="preserve">But </w:t>
      </w:r>
      <w:r w:rsidRPr="009A7EA4">
        <w:rPr>
          <w:rStyle w:val="StyleUnderline"/>
        </w:rPr>
        <w:t>the expressions of instability and malice are</w:t>
      </w:r>
      <w:r w:rsidRPr="009A7EA4">
        <w:rPr>
          <w:sz w:val="16"/>
        </w:rPr>
        <w:t xml:space="preserve"> also </w:t>
      </w:r>
      <w:r w:rsidRPr="00B2046F">
        <w:rPr>
          <w:rStyle w:val="Emphasis"/>
          <w:highlight w:val="green"/>
        </w:rPr>
        <w:t>intended for</w:t>
      </w:r>
      <w:r w:rsidRPr="009A7EA4">
        <w:t xml:space="preserve"> </w:t>
      </w:r>
      <w:r w:rsidRPr="009A7EA4">
        <w:rPr>
          <w:iCs/>
          <w:sz w:val="16"/>
        </w:rPr>
        <w:t>the ears of</w:t>
      </w:r>
      <w:r w:rsidRPr="009A7EA4">
        <w:t xml:space="preserve"> </w:t>
      </w:r>
      <w:r w:rsidRPr="00B2046F">
        <w:rPr>
          <w:rStyle w:val="Emphasis"/>
          <w:highlight w:val="green"/>
        </w:rPr>
        <w:t>Xi</w:t>
      </w:r>
      <w:r w:rsidRPr="009A7EA4">
        <w:rPr>
          <w:rStyle w:val="Emphasis"/>
        </w:rPr>
        <w:t xml:space="preserve"> Jinping, Vladimir </w:t>
      </w:r>
      <w:r w:rsidRPr="00B2046F">
        <w:rPr>
          <w:rStyle w:val="Emphasis"/>
          <w:highlight w:val="green"/>
        </w:rPr>
        <w:t>Putin</w:t>
      </w:r>
      <w:r w:rsidRPr="009A7EA4">
        <w:rPr>
          <w:rStyle w:val="Emphasis"/>
        </w:rPr>
        <w:t xml:space="preserve">, Volodymyr </w:t>
      </w:r>
      <w:r w:rsidRPr="00B2046F">
        <w:rPr>
          <w:rStyle w:val="Emphasis"/>
          <w:highlight w:val="green"/>
        </w:rPr>
        <w:t>Zelenskyy</w:t>
      </w:r>
      <w:r w:rsidRPr="009A7EA4">
        <w:rPr>
          <w:rStyle w:val="Emphasis"/>
        </w:rPr>
        <w:t xml:space="preserve">, Keir Starmer, Emmanuel Macron, Ali Hosseini </w:t>
      </w:r>
      <w:r w:rsidRPr="00B2046F">
        <w:rPr>
          <w:rStyle w:val="Emphasis"/>
          <w:highlight w:val="green"/>
        </w:rPr>
        <w:t>Khamenei</w:t>
      </w:r>
      <w:r w:rsidRPr="009A7EA4">
        <w:rPr>
          <w:rStyle w:val="Emphasis"/>
        </w:rPr>
        <w:t>, and every leadership element in Israel, Palestine, and Syria.</w:t>
      </w:r>
      <w:r w:rsidRPr="009A7EA4">
        <w:rPr>
          <w:sz w:val="16"/>
        </w:rPr>
        <w:t xml:space="preserve"> So the odds are high there was nothing accidental about Trump’s neo-imperialist utterances this week. </w:t>
      </w:r>
      <w:r w:rsidRPr="009A7EA4">
        <w:rPr>
          <w:rStyle w:val="StyleUnderline"/>
        </w:rPr>
        <w:t xml:space="preserve">He </w:t>
      </w:r>
      <w:r w:rsidRPr="00B2046F">
        <w:rPr>
          <w:rStyle w:val="Emphasis"/>
          <w:highlight w:val="green"/>
        </w:rPr>
        <w:t xml:space="preserve">wants everyone to </w:t>
      </w:r>
      <w:r w:rsidRPr="009A7EA4">
        <w:rPr>
          <w:rStyle w:val="Emphasis"/>
        </w:rPr>
        <w:t>worry about his intentions</w:t>
      </w:r>
      <w:r w:rsidRPr="009A7EA4">
        <w:rPr>
          <w:rStyle w:val="StyleUnderline"/>
        </w:rPr>
        <w:t>, and to </w:t>
      </w:r>
      <w:r w:rsidRPr="00B2046F">
        <w:rPr>
          <w:rStyle w:val="Emphasis"/>
          <w:highlight w:val="green"/>
        </w:rPr>
        <w:t>f</w:t>
      </w:r>
      <w:r w:rsidRPr="009A7EA4">
        <w:rPr>
          <w:iCs/>
          <w:sz w:val="16"/>
        </w:rPr>
        <w:t xml:space="preserve">uck </w:t>
      </w:r>
      <w:r w:rsidRPr="00B2046F">
        <w:rPr>
          <w:rStyle w:val="Emphasis"/>
          <w:highlight w:val="green"/>
        </w:rPr>
        <w:t>around and find out</w:t>
      </w:r>
      <w:r w:rsidRPr="009A7EA4">
        <w:rPr>
          <w:rStyle w:val="StyleUnderline"/>
        </w:rPr>
        <w:t> if he means what he is saying.</w:t>
      </w:r>
    </w:p>
    <w:p w14:paraId="1627F55B" w14:textId="77777777" w:rsidR="00CC72DB" w:rsidRPr="009A7EA4" w:rsidRDefault="00CC72DB" w:rsidP="00CC72DB">
      <w:pPr>
        <w:rPr>
          <w:sz w:val="16"/>
        </w:rPr>
      </w:pPr>
      <w:r w:rsidRPr="009A7EA4">
        <w:rPr>
          <w:sz w:val="16"/>
        </w:rPr>
        <w:t>As Jonathan Chait explains in The Atlantic, this sort of wild saber-rattling has a domestic political purpose as well:</w:t>
      </w:r>
    </w:p>
    <w:p w14:paraId="15FC60D4" w14:textId="77777777" w:rsidR="00CC72DB" w:rsidRPr="009A7EA4" w:rsidRDefault="00CC72DB" w:rsidP="00CC72DB">
      <w:pPr>
        <w:rPr>
          <w:rStyle w:val="StyleUnderline"/>
        </w:rPr>
      </w:pPr>
      <w:r w:rsidRPr="00B2046F">
        <w:rPr>
          <w:rStyle w:val="StyleUnderline"/>
          <w:highlight w:val="green"/>
        </w:rPr>
        <w:t>Trump uses</w:t>
      </w:r>
      <w:r w:rsidRPr="009A7EA4">
        <w:rPr>
          <w:rStyle w:val="StyleUnderline"/>
        </w:rPr>
        <w:t xml:space="preserve"> his international </w:t>
      </w:r>
      <w:r w:rsidRPr="00B2046F">
        <w:rPr>
          <w:rStyle w:val="StyleUnderline"/>
          <w:highlight w:val="green"/>
        </w:rPr>
        <w:t xml:space="preserve">bullying as </w:t>
      </w:r>
      <w:r w:rsidRPr="00B2046F">
        <w:rPr>
          <w:rStyle w:val="Emphasis"/>
          <w:highlight w:val="green"/>
        </w:rPr>
        <w:t>fan service</w:t>
      </w:r>
      <w:r w:rsidRPr="009A7EA4">
        <w:rPr>
          <w:rStyle w:val="Emphasis"/>
        </w:rPr>
        <w:t xml:space="preserve"> for his base</w:t>
      </w:r>
      <w:r w:rsidRPr="009A7EA4">
        <w:rPr>
          <w:rStyle w:val="StyleUnderline"/>
        </w:rPr>
        <w:t xml:space="preserve">. </w:t>
      </w:r>
      <w:r w:rsidRPr="00B2046F">
        <w:rPr>
          <w:rStyle w:val="StyleUnderline"/>
          <w:highlight w:val="green"/>
        </w:rPr>
        <w:t>The actual, concrete</w:t>
      </w:r>
      <w:r w:rsidRPr="009A7EA4">
        <w:rPr>
          <w:rStyle w:val="StyleUnderline"/>
        </w:rPr>
        <w:t xml:space="preserve"> </w:t>
      </w:r>
      <w:r w:rsidRPr="00B2046F">
        <w:rPr>
          <w:rStyle w:val="StyleUnderline"/>
          <w:highlight w:val="green"/>
        </w:rPr>
        <w:t>policy</w:t>
      </w:r>
      <w:r w:rsidRPr="009A7EA4">
        <w:rPr>
          <w:rStyle w:val="StyleUnderline"/>
        </w:rPr>
        <w:t xml:space="preserve"> agenda of Trump’s presidency </w:t>
      </w:r>
      <w:r w:rsidRPr="00B2046F">
        <w:rPr>
          <w:rStyle w:val="StyleUnderline"/>
          <w:highlight w:val="green"/>
        </w:rPr>
        <w:t>consists</w:t>
      </w:r>
      <w:r w:rsidRPr="009A7EA4">
        <w:rPr>
          <w:rStyle w:val="StyleUnderline"/>
        </w:rPr>
        <w:t xml:space="preserve"> largely </w:t>
      </w:r>
      <w:r w:rsidRPr="00B2046F">
        <w:rPr>
          <w:rStyle w:val="Emphasis"/>
          <w:highlight w:val="green"/>
        </w:rPr>
        <w:t xml:space="preserve">of </w:t>
      </w:r>
      <w:r w:rsidRPr="009A7EA4">
        <w:rPr>
          <w:rStyle w:val="Emphasis"/>
        </w:rPr>
        <w:t xml:space="preserve">boring regulatory and tax </w:t>
      </w:r>
      <w:r w:rsidRPr="00B2046F">
        <w:rPr>
          <w:rStyle w:val="Emphasis"/>
          <w:highlight w:val="green"/>
        </w:rPr>
        <w:t>favors to</w:t>
      </w:r>
      <w:r w:rsidRPr="009A7EA4">
        <w:rPr>
          <w:rStyle w:val="Emphasis"/>
        </w:rPr>
        <w:t xml:space="preserve"> wealthy donors and </w:t>
      </w:r>
      <w:r w:rsidRPr="00B2046F">
        <w:rPr>
          <w:rStyle w:val="Emphasis"/>
          <w:highlight w:val="green"/>
        </w:rPr>
        <w:t>business interests</w:t>
      </w:r>
      <w:r w:rsidRPr="009A7EA4">
        <w:rPr>
          <w:sz w:val="16"/>
        </w:rPr>
        <w:t xml:space="preserve"> — priorities that most of his voters don’t care about. </w:t>
      </w:r>
      <w:r w:rsidRPr="00B2046F">
        <w:rPr>
          <w:rStyle w:val="StyleUnderline"/>
          <w:highlight w:val="green"/>
        </w:rPr>
        <w:t xml:space="preserve">Trump seems to </w:t>
      </w:r>
      <w:r w:rsidRPr="00B2046F">
        <w:rPr>
          <w:rStyle w:val="Emphasis"/>
          <w:highlight w:val="green"/>
        </w:rPr>
        <w:t>grasp the need for public dramas</w:t>
      </w:r>
      <w:r w:rsidRPr="00B2046F">
        <w:rPr>
          <w:rStyle w:val="StyleUnderline"/>
          <w:highlight w:val="green"/>
        </w:rPr>
        <w:t xml:space="preserve"> to </w:t>
      </w:r>
      <w:r w:rsidRPr="00B2046F">
        <w:rPr>
          <w:rStyle w:val="Emphasis"/>
          <w:highlight w:val="green"/>
        </w:rPr>
        <w:t>entertain</w:t>
      </w:r>
      <w:r w:rsidRPr="009A7EA4">
        <w:rPr>
          <w:rStyle w:val="StyleUnderline"/>
        </w:rPr>
        <w:t xml:space="preserve"> the </w:t>
      </w:r>
      <w:r w:rsidRPr="00B2046F">
        <w:rPr>
          <w:rStyle w:val="StyleUnderline"/>
          <w:highlight w:val="green"/>
        </w:rPr>
        <w:t>MAGA</w:t>
      </w:r>
      <w:r w:rsidRPr="009A7EA4">
        <w:rPr>
          <w:rStyle w:val="StyleUnderline"/>
        </w:rPr>
        <w:t xml:space="preserve"> base.</w:t>
      </w:r>
    </w:p>
    <w:p w14:paraId="0E1B6469" w14:textId="77777777" w:rsidR="00CC72DB" w:rsidRDefault="00CC72DB" w:rsidP="00CC72DB">
      <w:pPr>
        <w:rPr>
          <w:rStyle w:val="Emphasis"/>
        </w:rPr>
      </w:pPr>
      <w:r w:rsidRPr="00B2046F">
        <w:rPr>
          <w:rStyle w:val="StyleUnderline"/>
          <w:highlight w:val="green"/>
        </w:rPr>
        <w:t>But</w:t>
      </w:r>
      <w:r w:rsidRPr="009A7EA4">
        <w:rPr>
          <w:rStyle w:val="StyleUnderline"/>
        </w:rPr>
        <w:t xml:space="preserve"> for all its entertainment value</w:t>
      </w:r>
      <w:r w:rsidRPr="009A7EA4">
        <w:rPr>
          <w:sz w:val="16"/>
        </w:rPr>
        <w:t xml:space="preserve"> (as an ongoing horror movie to some, and a drama-comedy to others), </w:t>
      </w:r>
      <w:r w:rsidRPr="00B2046F">
        <w:rPr>
          <w:rStyle w:val="StyleUnderline"/>
          <w:highlight w:val="green"/>
        </w:rPr>
        <w:t xml:space="preserve">there are </w:t>
      </w:r>
      <w:r w:rsidRPr="00B2046F">
        <w:rPr>
          <w:rStyle w:val="Emphasis"/>
          <w:highlight w:val="green"/>
        </w:rPr>
        <w:t>serious risks</w:t>
      </w:r>
      <w:r w:rsidRPr="009A7EA4">
        <w:rPr>
          <w:rStyle w:val="StyleUnderline"/>
        </w:rPr>
        <w:t xml:space="preserve"> embedded </w:t>
      </w:r>
      <w:r w:rsidRPr="00B2046F">
        <w:rPr>
          <w:rStyle w:val="StyleUnderline"/>
          <w:highlight w:val="green"/>
        </w:rPr>
        <w:t>in Trump</w:t>
      </w:r>
      <w:r w:rsidRPr="009A7EA4">
        <w:rPr>
          <w:rStyle w:val="StyleUnderline"/>
        </w:rPr>
        <w:t xml:space="preserve">’s </w:t>
      </w:r>
      <w:r w:rsidRPr="009A7EA4">
        <w:rPr>
          <w:rStyle w:val="Emphasis"/>
        </w:rPr>
        <w:t>constant reinforcement</w:t>
      </w:r>
      <w:r w:rsidRPr="009A7EA4">
        <w:rPr>
          <w:rStyle w:val="StyleUnderline"/>
        </w:rPr>
        <w:t xml:space="preserve"> of his reputation as a lunatic </w:t>
      </w:r>
      <w:r w:rsidRPr="00B2046F">
        <w:rPr>
          <w:rStyle w:val="Emphasis"/>
          <w:highlight w:val="green"/>
        </w:rPr>
        <w:t>who</w:t>
      </w:r>
      <w:r w:rsidRPr="009A7EA4">
        <w:rPr>
          <w:rStyle w:val="Emphasis"/>
        </w:rPr>
        <w:t xml:space="preserve"> happens to </w:t>
      </w:r>
      <w:r w:rsidRPr="00B2046F">
        <w:rPr>
          <w:rStyle w:val="Emphasis"/>
          <w:highlight w:val="green"/>
        </w:rPr>
        <w:t>have</w:t>
      </w:r>
      <w:r w:rsidRPr="009A7EA4">
        <w:rPr>
          <w:rStyle w:val="Emphasis"/>
        </w:rPr>
        <w:t xml:space="preserve"> a </w:t>
      </w:r>
      <w:r w:rsidRPr="00B2046F">
        <w:rPr>
          <w:rStyle w:val="Emphasis"/>
          <w:highlight w:val="green"/>
        </w:rPr>
        <w:t>massive nuclear arsenal</w:t>
      </w:r>
      <w:r w:rsidRPr="009A7EA4">
        <w:rPr>
          <w:sz w:val="16"/>
        </w:rPr>
        <w:t xml:space="preserve">: that </w:t>
      </w:r>
      <w:r w:rsidRPr="00B2046F">
        <w:rPr>
          <w:rStyle w:val="StyleUnderline"/>
          <w:highlight w:val="green"/>
        </w:rPr>
        <w:t>some adversary will miscalculate</w:t>
      </w:r>
      <w:r w:rsidRPr="009A7EA4">
        <w:rPr>
          <w:rStyle w:val="StyleUnderline"/>
        </w:rPr>
        <w:t xml:space="preserve"> the risk of war </w:t>
      </w:r>
      <w:r w:rsidRPr="00B2046F">
        <w:rPr>
          <w:rStyle w:val="StyleUnderline"/>
          <w:highlight w:val="green"/>
        </w:rPr>
        <w:t>and act preemptively</w:t>
      </w:r>
      <w:r w:rsidRPr="009A7EA4">
        <w:rPr>
          <w:rStyle w:val="StyleUnderline"/>
        </w:rPr>
        <w:t xml:space="preserve">. At some point as well, his </w:t>
      </w:r>
      <w:r w:rsidRPr="00B2046F">
        <w:rPr>
          <w:rStyle w:val="StyleUnderline"/>
          <w:highlight w:val="green"/>
        </w:rPr>
        <w:t>threats</w:t>
      </w:r>
      <w:r w:rsidRPr="009A7EA4">
        <w:rPr>
          <w:rStyle w:val="StyleUnderline"/>
        </w:rPr>
        <w:t xml:space="preserve"> could </w:t>
      </w:r>
      <w:r w:rsidRPr="00B2046F">
        <w:rPr>
          <w:rStyle w:val="Emphasis"/>
          <w:highlight w:val="green"/>
        </w:rPr>
        <w:t>lose potency</w:t>
      </w:r>
      <w:r w:rsidRPr="00B2046F">
        <w:rPr>
          <w:rStyle w:val="StyleUnderline"/>
          <w:highlight w:val="green"/>
        </w:rPr>
        <w:t xml:space="preserve"> if he </w:t>
      </w:r>
      <w:r w:rsidRPr="00B2046F">
        <w:rPr>
          <w:rStyle w:val="Emphasis"/>
          <w:highlight w:val="green"/>
        </w:rPr>
        <w:t>fails to follow through with</w:t>
      </w:r>
      <w:r w:rsidRPr="009A7EA4">
        <w:rPr>
          <w:rStyle w:val="Emphasis"/>
        </w:rPr>
        <w:t xml:space="preserve"> the </w:t>
      </w:r>
      <w:r w:rsidRPr="00B2046F">
        <w:rPr>
          <w:rStyle w:val="Emphasis"/>
          <w:highlight w:val="green"/>
        </w:rPr>
        <w:t>promised lethal violence.</w:t>
      </w:r>
    </w:p>
    <w:p w14:paraId="5037792A" w14:textId="77777777" w:rsidR="00CC72DB" w:rsidRDefault="00CC72DB" w:rsidP="00CC72DB">
      <w:pPr>
        <w:pStyle w:val="Heading2"/>
      </w:pPr>
      <w:r>
        <w:t xml:space="preserve">Democracy </w:t>
      </w:r>
    </w:p>
    <w:p w14:paraId="7B302196" w14:textId="77777777" w:rsidR="00CC72DB" w:rsidRDefault="00CC72DB" w:rsidP="00CC72DB">
      <w:pPr>
        <w:pStyle w:val="Heading3"/>
      </w:pPr>
      <w:r>
        <w:t>1NC – Unions</w:t>
      </w:r>
    </w:p>
    <w:p w14:paraId="008575D3" w14:textId="77777777" w:rsidR="00CC72DB" w:rsidRPr="002B2407" w:rsidRDefault="00CC72DB" w:rsidP="00CC72DB">
      <w:pPr>
        <w:pStyle w:val="Heading4"/>
      </w:pPr>
      <w:r>
        <w:t xml:space="preserve">Union density is </w:t>
      </w:r>
      <w:r>
        <w:rPr>
          <w:u w:val="single"/>
        </w:rPr>
        <w:t xml:space="preserve">terminally </w:t>
      </w:r>
      <w:r w:rsidRPr="000E1150">
        <w:rPr>
          <w:u w:val="single"/>
        </w:rPr>
        <w:t>screwed</w:t>
      </w:r>
      <w:r w:rsidRPr="000E1150">
        <w:t xml:space="preserve"> – employer </w:t>
      </w:r>
      <w:r w:rsidRPr="002B2407">
        <w:t>resistance, globalization, workplace turnover/heterogeneity</w:t>
      </w:r>
    </w:p>
    <w:p w14:paraId="1B05DCB9" w14:textId="77777777" w:rsidR="00CC72DB" w:rsidRPr="002B2407" w:rsidRDefault="00CC72DB" w:rsidP="00CC72DB">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4AF15A1B" w14:textId="77777777" w:rsidR="00CC72DB" w:rsidRPr="002B2407" w:rsidRDefault="00CC72DB" w:rsidP="00CC72DB">
      <w:pPr>
        <w:rPr>
          <w:rStyle w:val="StyleUnderline"/>
        </w:rPr>
      </w:pPr>
      <w:r w:rsidRPr="002B2407">
        <w:rPr>
          <w:rStyle w:val="StyleUnderline"/>
          <w:highlight w:val="green"/>
        </w:rPr>
        <w:t>It is</w:t>
      </w:r>
      <w:r w:rsidRPr="002B2407">
        <w:rPr>
          <w:highlight w:val="green"/>
        </w:rPr>
        <w:t xml:space="preserve"> </w:t>
      </w:r>
      <w:r w:rsidRPr="002B2407">
        <w:rPr>
          <w:rStyle w:val="Emphasis"/>
          <w:highlight w:val="green"/>
        </w:rPr>
        <w:t>even less clear</w:t>
      </w:r>
      <w:r w:rsidRPr="002B2407">
        <w:t xml:space="preserve"> that the </w:t>
      </w:r>
      <w:r w:rsidRPr="002B2407">
        <w:rPr>
          <w:rStyle w:val="StyleUnderline"/>
          <w:highlight w:val="green"/>
        </w:rPr>
        <w:t>proposals</w:t>
      </w:r>
      <w:r w:rsidRPr="002B2407">
        <w:t xml:space="preserve"> of progressives like Sanders, Warren, and Buttigieg </w:t>
      </w:r>
      <w:r w:rsidRPr="002B2407">
        <w:rPr>
          <w:rStyle w:val="StyleUnderline"/>
          <w:highlight w:val="green"/>
        </w:rPr>
        <w:t>to revamp</w:t>
      </w:r>
      <w:r w:rsidRPr="002B2407">
        <w:rPr>
          <w:rStyle w:val="StyleUnderline"/>
        </w:rPr>
        <w:t xml:space="preserve"> the </w:t>
      </w:r>
      <w:r w:rsidRPr="002B2407">
        <w:rPr>
          <w:rStyle w:val="StyleUnderline"/>
          <w:highlight w:val="green"/>
        </w:rPr>
        <w:t>labor</w:t>
      </w:r>
      <w:r w:rsidRPr="002B2407">
        <w:rPr>
          <w:rStyle w:val="StyleUnderline"/>
        </w:rPr>
        <w:t xml:space="preserve"> rules would</w:t>
      </w:r>
      <w:r w:rsidRPr="002B2407">
        <w:t xml:space="preserve"> </w:t>
      </w:r>
      <w:r w:rsidRPr="002B2407">
        <w:rPr>
          <w:rStyle w:val="StyleUnderline"/>
          <w:highlight w:val="green"/>
        </w:rPr>
        <w:t>reverse</w:t>
      </w:r>
      <w:r w:rsidRPr="002B2407">
        <w:rPr>
          <w:rStyle w:val="StyleUnderline"/>
        </w:rPr>
        <w:t xml:space="preserve"> the </w:t>
      </w:r>
      <w:r w:rsidRPr="002B2407">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2B2407">
        <w:rPr>
          <w:rStyle w:val="StyleUnderline"/>
          <w:highlight w:val="green"/>
        </w:rPr>
        <w:t xml:space="preserve">labor market </w:t>
      </w:r>
      <w:r w:rsidRPr="002B2407">
        <w:rPr>
          <w:rStyle w:val="Emphasis"/>
          <w:highlight w:val="green"/>
        </w:rPr>
        <w:t>more competitive</w:t>
      </w:r>
      <w:r w:rsidRPr="002B2407">
        <w:t xml:space="preserve">, </w:t>
      </w:r>
      <w:r w:rsidRPr="002B2407">
        <w:rPr>
          <w:rStyle w:val="StyleUnderline"/>
        </w:rPr>
        <w:t xml:space="preserve">but the work place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r w:rsidRPr="002B2407">
        <w:rPr>
          <w:rStyle w:val="Emphasis"/>
          <w:highlight w:val="green"/>
        </w:rPr>
        <w:t>heterogeneous</w:t>
      </w:r>
      <w:r w:rsidRPr="002B2407">
        <w:rPr>
          <w:highlight w:val="green"/>
        </w:rPr>
        <w:t xml:space="preserve"> </w:t>
      </w:r>
      <w:r w:rsidRPr="002B2407">
        <w:rPr>
          <w:rStyle w:val="StyleUnderline"/>
          <w:highlight w:val="green"/>
        </w:rPr>
        <w:t>and</w:t>
      </w:r>
      <w:r w:rsidRPr="002B2407">
        <w:t xml:space="preserve"> </w:t>
      </w:r>
      <w:r w:rsidRPr="002B2407">
        <w:rPr>
          <w:rStyle w:val="Emphasis"/>
        </w:rPr>
        <w:t xml:space="preserve">labor </w:t>
      </w:r>
      <w:r w:rsidRPr="002B2407">
        <w:rPr>
          <w:rStyle w:val="Emphasis"/>
          <w:highlight w:val="green"/>
        </w:rPr>
        <w:t>turnover</w:t>
      </w:r>
      <w:r w:rsidRPr="002B2407">
        <w:rPr>
          <w:highlight w:val="green"/>
        </w:rPr>
        <w:t xml:space="preserve"> </w:t>
      </w:r>
      <w:r w:rsidRPr="002B2407">
        <w:rPr>
          <w:rStyle w:val="StyleUnderline"/>
          <w:highlight w:val="green"/>
        </w:rPr>
        <w:t>is far higher</w:t>
      </w:r>
      <w:r w:rsidRPr="002B2407">
        <w:t xml:space="preserve">. </w:t>
      </w:r>
      <w:r w:rsidRPr="002B2407">
        <w:rPr>
          <w:rStyle w:val="StyleUnderline"/>
          <w:highlight w:val="green"/>
        </w:rPr>
        <w:t>It is</w:t>
      </w:r>
      <w:r w:rsidRPr="002B2407">
        <w:rPr>
          <w:rStyle w:val="StyleUnderline"/>
        </w:rPr>
        <w:t xml:space="preserve"> therefore </w:t>
      </w:r>
      <w:r w:rsidRPr="002B2407">
        <w:rPr>
          <w:rStyle w:val="Emphasis"/>
          <w:highlight w:val="green"/>
        </w:rPr>
        <w:t>much more difficult</w:t>
      </w:r>
      <w:r w:rsidRPr="002B2407">
        <w:t xml:space="preserve"> </w:t>
      </w:r>
      <w:r w:rsidRPr="002B2407">
        <w:rPr>
          <w:rStyle w:val="StyleUnderline"/>
        </w:rPr>
        <w:t xml:space="preserve">for a union </w:t>
      </w:r>
      <w:r w:rsidRPr="002B2407">
        <w:rPr>
          <w:rStyle w:val="StyleUnderline"/>
          <w:highlight w:val="green"/>
        </w:rPr>
        <w:t>to organize</w:t>
      </w:r>
      <w:r w:rsidRPr="002B2407">
        <w:rPr>
          <w:rStyle w:val="StyleUnderline"/>
        </w:rPr>
        <w:t xml:space="preserve"> a common front among workers with </w:t>
      </w:r>
      <w:r w:rsidRPr="002B2407">
        <w:rPr>
          <w:rStyle w:val="Emphasis"/>
          <w:highlight w:val="green"/>
        </w:rPr>
        <w:t>divergent interests</w:t>
      </w:r>
      <w:r w:rsidRPr="002B2407">
        <w:rPr>
          <w:rStyle w:val="StyleUnderline"/>
        </w:rPr>
        <w:t>.</w:t>
      </w:r>
    </w:p>
    <w:p w14:paraId="281AAC4B" w14:textId="77777777" w:rsidR="00CC72DB" w:rsidRPr="002B2407" w:rsidRDefault="00CC72DB" w:rsidP="00CC72DB">
      <w:r w:rsidRPr="002B2407">
        <w:rPr>
          <w:rStyle w:val="StyleUnderline"/>
          <w:highlight w:val="green"/>
        </w:rPr>
        <w:t>Employers</w:t>
      </w:r>
      <w:r w:rsidRPr="002B2407">
        <w:t xml:space="preserve">, too, </w:t>
      </w:r>
      <w:r w:rsidRPr="002B2407">
        <w:rPr>
          <w:rStyle w:val="StyleUnderline"/>
        </w:rPr>
        <w:t>have become</w:t>
      </w:r>
      <w:r w:rsidRPr="002B2407">
        <w:t xml:space="preserve"> </w:t>
      </w:r>
      <w:r w:rsidRPr="002B2407">
        <w:rPr>
          <w:rStyle w:val="Emphasis"/>
          <w:highlight w:val="green"/>
        </w:rPr>
        <w:t>much more adept</w:t>
      </w:r>
      <w:r w:rsidRPr="002B2407">
        <w:rPr>
          <w:highlight w:val="green"/>
        </w:rPr>
        <w:t xml:space="preserve"> </w:t>
      </w:r>
      <w:r w:rsidRPr="002B2407">
        <w:rPr>
          <w:rStyle w:val="StyleUnderline"/>
          <w:highlight w:val="green"/>
        </w:rPr>
        <w:t>at</w:t>
      </w:r>
      <w:r w:rsidRPr="002B2407">
        <w:rPr>
          <w:rStyle w:val="StyleUnderline"/>
        </w:rPr>
        <w:t xml:space="preserve"> </w:t>
      </w:r>
      <w:r w:rsidRPr="002B2407">
        <w:rPr>
          <w:rStyle w:val="Emphasis"/>
          <w:highlight w:val="green"/>
        </w:rPr>
        <w:t>resisting unionization</w:t>
      </w:r>
      <w:r w:rsidRPr="002B2407">
        <w:rPr>
          <w:rStyle w:val="StyleUnderline"/>
          <w:highlight w:val="green"/>
        </w:rPr>
        <w:t xml:space="preserve"> in ways that</w:t>
      </w:r>
      <w:r w:rsidRPr="002B2407">
        <w:rPr>
          <w:highlight w:val="green"/>
        </w:rPr>
        <w:t xml:space="preserve"> </w:t>
      </w:r>
      <w:r w:rsidRPr="002B2407">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22507963" w14:textId="77777777" w:rsidR="00CC72DB" w:rsidRDefault="00CC72DB" w:rsidP="00CC72DB"/>
    <w:p w14:paraId="26FFF09B" w14:textId="77777777" w:rsidR="00CC72DB" w:rsidRDefault="00CC72DB" w:rsidP="00CC72DB">
      <w:pPr>
        <w:pStyle w:val="Heading3"/>
      </w:pPr>
      <w:r>
        <w:t>1NC – Democracy</w:t>
      </w:r>
    </w:p>
    <w:p w14:paraId="43BE3F5A" w14:textId="77777777" w:rsidR="00CC72DB" w:rsidRDefault="00CC72DB" w:rsidP="00CC72DB">
      <w:pPr>
        <w:pStyle w:val="Analytic"/>
      </w:pPr>
      <w:r>
        <w:t>Trump zeroes democracy – chi-pocalypse proves.</w:t>
      </w:r>
    </w:p>
    <w:p w14:paraId="74913FC0" w14:textId="77777777" w:rsidR="00CC72DB" w:rsidRPr="00EA3E21" w:rsidRDefault="00CC72DB" w:rsidP="00CC72DB">
      <w:pPr>
        <w:pStyle w:val="Heading4"/>
        <w:rPr>
          <w:rFonts w:cs="Times New Roman"/>
        </w:rPr>
      </w:pPr>
      <w:bookmarkStart w:id="2" w:name="_Hlk205816615"/>
      <w:r w:rsidRPr="00EA3E21">
        <w:rPr>
          <w:rFonts w:cs="Times New Roman"/>
        </w:rPr>
        <w:t xml:space="preserve">No AFF offense. Democracy delivers </w:t>
      </w:r>
      <w:r w:rsidRPr="00EA3E21">
        <w:rPr>
          <w:rFonts w:cs="Times New Roman"/>
          <w:u w:val="single"/>
        </w:rPr>
        <w:t>nothing</w:t>
      </w:r>
      <w:r w:rsidRPr="00EA3E21">
        <w:rPr>
          <w:rFonts w:cs="Times New Roman"/>
        </w:rPr>
        <w:t xml:space="preserve"> of value</w:t>
      </w:r>
    </w:p>
    <w:p w14:paraId="0347A3B6" w14:textId="77777777" w:rsidR="00CC72DB" w:rsidRPr="00EA3E21" w:rsidRDefault="00CC72DB" w:rsidP="00CC72DB">
      <w:r w:rsidRPr="00EA3E21">
        <w:t xml:space="preserve">Marcello Di </w:t>
      </w:r>
      <w:r w:rsidRPr="00EA3E21">
        <w:rPr>
          <w:rStyle w:val="Style13ptBold"/>
        </w:rPr>
        <w:t xml:space="preserve">Paola &amp; </w:t>
      </w:r>
      <w:r w:rsidRPr="00EA3E21">
        <w:t>Dale</w:t>
      </w:r>
      <w:r w:rsidRPr="00EA3E21">
        <w:rPr>
          <w:rStyle w:val="Style13ptBold"/>
        </w:rPr>
        <w:t xml:space="preserve"> Jamieson 18</w:t>
      </w:r>
      <w:r w:rsidRPr="00EA3E21">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E603370" w14:textId="77777777" w:rsidR="00CC72DB" w:rsidRPr="00EA3E21" w:rsidRDefault="00CC72DB" w:rsidP="00CC72DB">
      <w:pPr>
        <w:rPr>
          <w:sz w:val="16"/>
        </w:rPr>
      </w:pPr>
      <w:r w:rsidRPr="00EA3E21">
        <w:rPr>
          <w:sz w:val="16"/>
        </w:rPr>
        <w:t>B. Democracy and Representation</w:t>
      </w:r>
    </w:p>
    <w:p w14:paraId="7BA243FA" w14:textId="77777777" w:rsidR="00CC72DB" w:rsidRPr="00EA3E21" w:rsidRDefault="00CC72DB" w:rsidP="00CC72DB">
      <w:pPr>
        <w:rPr>
          <w:sz w:val="16"/>
        </w:rPr>
      </w:pPr>
      <w:r w:rsidRPr="00EA3E21">
        <w:rPr>
          <w:rStyle w:val="Emphasis"/>
          <w:highlight w:val="green"/>
        </w:rPr>
        <w:t>Dem</w:t>
      </w:r>
      <w:r w:rsidRPr="00EA3E21">
        <w:rPr>
          <w:rStyle w:val="StyleUnderline"/>
        </w:rPr>
        <w:t xml:space="preserve">ocratically elected </w:t>
      </w:r>
      <w:r w:rsidRPr="00EA3E21">
        <w:rPr>
          <w:rStyle w:val="StyleUnderline"/>
          <w:highlight w:val="green"/>
        </w:rPr>
        <w:t>governments have been</w:t>
      </w:r>
      <w:r w:rsidRPr="00EA3E21">
        <w:rPr>
          <w:rStyle w:val="StyleUnderline"/>
        </w:rPr>
        <w:t xml:space="preserve"> </w:t>
      </w:r>
      <w:r w:rsidRPr="00EA3E21">
        <w:rPr>
          <w:rStyle w:val="Emphasis"/>
        </w:rPr>
        <w:t xml:space="preserve">largely </w:t>
      </w:r>
      <w:r w:rsidRPr="00EA3E21">
        <w:rPr>
          <w:rStyle w:val="Emphasis"/>
          <w:highlight w:val="green"/>
        </w:rPr>
        <w:t>ineffective</w:t>
      </w:r>
      <w:r w:rsidRPr="00EA3E21">
        <w:rPr>
          <w:rStyle w:val="StyleUnderline"/>
        </w:rPr>
        <w:t xml:space="preserve"> in </w:t>
      </w:r>
      <w:r w:rsidRPr="00EA3E21">
        <w:rPr>
          <w:rStyle w:val="StyleUnderline"/>
          <w:highlight w:val="green"/>
        </w:rPr>
        <w:t xml:space="preserve">addressing </w:t>
      </w:r>
      <w:r w:rsidRPr="00EA3E21">
        <w:rPr>
          <w:rStyle w:val="Emphasis"/>
          <w:highlight w:val="green"/>
        </w:rPr>
        <w:t>climate</w:t>
      </w:r>
      <w:r w:rsidRPr="00EA3E21">
        <w:rPr>
          <w:rStyle w:val="StyleUnderline"/>
        </w:rPr>
        <w:t xml:space="preserve"> change, </w:t>
      </w:r>
      <w:r w:rsidRPr="00EA3E21">
        <w:rPr>
          <w:rStyle w:val="StyleUnderline"/>
          <w:highlight w:val="green"/>
        </w:rPr>
        <w:t>as well as</w:t>
      </w:r>
      <w:r w:rsidRPr="00EA3E21">
        <w:rPr>
          <w:rStyle w:val="StyleUnderline"/>
        </w:rPr>
        <w:t xml:space="preserve"> a </w:t>
      </w:r>
      <w:r w:rsidRPr="00EA3E21">
        <w:rPr>
          <w:rStyle w:val="Emphasis"/>
        </w:rPr>
        <w:t>host</w:t>
      </w:r>
      <w:r w:rsidRPr="00EA3E21">
        <w:rPr>
          <w:rStyle w:val="StyleUnderline"/>
        </w:rPr>
        <w:t xml:space="preserve"> of other global problems and their domestic implications</w:t>
      </w:r>
      <w:r w:rsidRPr="00EA3E21">
        <w:rPr>
          <w:sz w:val="16"/>
        </w:rPr>
        <w:t xml:space="preserve">. 38 </w:t>
      </w:r>
      <w:r w:rsidRPr="00EA3E21">
        <w:rPr>
          <w:rStyle w:val="StyleUnderline"/>
        </w:rPr>
        <w:t>These include</w:t>
      </w:r>
      <w:r w:rsidRPr="00EA3E21">
        <w:rPr>
          <w:sz w:val="16"/>
        </w:rPr>
        <w:t xml:space="preserve"> (to varying degrees in different countries) </w:t>
      </w:r>
      <w:r w:rsidRPr="00EA3E21">
        <w:rPr>
          <w:rStyle w:val="Emphasis"/>
          <w:highlight w:val="green"/>
        </w:rPr>
        <w:t>pollution</w:t>
      </w:r>
      <w:r w:rsidRPr="00EA3E21">
        <w:rPr>
          <w:rStyle w:val="StyleUnderline"/>
        </w:rPr>
        <w:t xml:space="preserve"> and </w:t>
      </w:r>
      <w:r w:rsidRPr="00EA3E21">
        <w:rPr>
          <w:rStyle w:val="Emphasis"/>
          <w:highlight w:val="green"/>
        </w:rPr>
        <w:t>biod</w:t>
      </w:r>
      <w:r w:rsidRPr="00EA3E21">
        <w:rPr>
          <w:rStyle w:val="Emphasis"/>
        </w:rPr>
        <w:t>iversity loss</w:t>
      </w:r>
      <w:r w:rsidRPr="00EA3E21">
        <w:rPr>
          <w:rStyle w:val="StyleUnderline"/>
        </w:rPr>
        <w:t xml:space="preserve">, </w:t>
      </w:r>
      <w:r w:rsidRPr="00EA3E21">
        <w:rPr>
          <w:rStyle w:val="Emphasis"/>
          <w:highlight w:val="green"/>
        </w:rPr>
        <w:t>nuclear waste</w:t>
      </w:r>
      <w:r w:rsidRPr="00EA3E21">
        <w:rPr>
          <w:rStyle w:val="StyleUnderline"/>
        </w:rPr>
        <w:t xml:space="preserve"> management, nuclear </w:t>
      </w:r>
      <w:r w:rsidRPr="00EA3E21">
        <w:rPr>
          <w:rStyle w:val="Emphasis"/>
          <w:highlight w:val="green"/>
        </w:rPr>
        <w:t>prolif</w:t>
      </w:r>
      <w:r w:rsidRPr="00EA3E21">
        <w:rPr>
          <w:rStyle w:val="StyleUnderline"/>
        </w:rPr>
        <w:t xml:space="preserve">eration, </w:t>
      </w:r>
      <w:r w:rsidRPr="00EA3E21">
        <w:rPr>
          <w:rStyle w:val="Emphasis"/>
          <w:highlight w:val="green"/>
        </w:rPr>
        <w:t>cyber</w:t>
      </w:r>
      <w:r w:rsidRPr="00EA3E21">
        <w:rPr>
          <w:rStyle w:val="Emphasis"/>
        </w:rPr>
        <w:t>-(in)security</w:t>
      </w:r>
      <w:r w:rsidRPr="00EA3E21">
        <w:rPr>
          <w:rStyle w:val="StyleUnderline"/>
        </w:rPr>
        <w:t xml:space="preserve">, </w:t>
      </w:r>
      <w:r w:rsidRPr="00EA3E21">
        <w:rPr>
          <w:rStyle w:val="Emphasis"/>
          <w:highlight w:val="green"/>
        </w:rPr>
        <w:t>financial insecurity</w:t>
      </w:r>
      <w:r w:rsidRPr="00EA3E21">
        <w:rPr>
          <w:rStyle w:val="StyleUnderline"/>
        </w:rPr>
        <w:t xml:space="preserve">, </w:t>
      </w:r>
      <w:r w:rsidRPr="00EA3E21">
        <w:rPr>
          <w:rStyle w:val="Emphasis"/>
        </w:rPr>
        <w:t>business flight</w:t>
      </w:r>
      <w:r w:rsidRPr="00EA3E21">
        <w:rPr>
          <w:rStyle w:val="StyleUnderline"/>
        </w:rPr>
        <w:t xml:space="preserve">, growing wealth </w:t>
      </w:r>
      <w:r w:rsidRPr="00EA3E21">
        <w:rPr>
          <w:rStyle w:val="Emphasis"/>
          <w:highlight w:val="green"/>
        </w:rPr>
        <w:t>inequality</w:t>
      </w:r>
      <w:r w:rsidRPr="00EA3E21">
        <w:rPr>
          <w:rStyle w:val="StyleUnderline"/>
        </w:rPr>
        <w:t xml:space="preserve">, public </w:t>
      </w:r>
      <w:r w:rsidRPr="00EA3E21">
        <w:rPr>
          <w:rStyle w:val="Emphasis"/>
          <w:highlight w:val="green"/>
        </w:rPr>
        <w:t>debt</w:t>
      </w:r>
      <w:r w:rsidRPr="00EA3E21">
        <w:rPr>
          <w:rStyle w:val="Emphasis"/>
        </w:rPr>
        <w:t xml:space="preserve"> management</w:t>
      </w:r>
      <w:r w:rsidRPr="00EA3E21">
        <w:rPr>
          <w:rStyle w:val="StyleUnderline"/>
        </w:rPr>
        <w:t xml:space="preserve">, </w:t>
      </w:r>
      <w:r w:rsidRPr="00EA3E21">
        <w:rPr>
          <w:rStyle w:val="Emphasis"/>
          <w:highlight w:val="green"/>
        </w:rPr>
        <w:t>migration</w:t>
      </w:r>
      <w:r w:rsidRPr="00EA3E21">
        <w:rPr>
          <w:rStyle w:val="StyleUnderline"/>
        </w:rPr>
        <w:t xml:space="preserve">, </w:t>
      </w:r>
      <w:r w:rsidRPr="00EA3E21">
        <w:rPr>
          <w:rStyle w:val="Emphasis"/>
        </w:rPr>
        <w:t xml:space="preserve">intercultural </w:t>
      </w:r>
      <w:r w:rsidRPr="00EA3E21">
        <w:rPr>
          <w:rStyle w:val="Emphasis"/>
          <w:highlight w:val="green"/>
        </w:rPr>
        <w:t>integration</w:t>
      </w:r>
      <w:r w:rsidRPr="00EA3E21">
        <w:rPr>
          <w:rStyle w:val="StyleUnderline"/>
          <w:highlight w:val="green"/>
        </w:rPr>
        <w:t xml:space="preserve">, and </w:t>
      </w:r>
      <w:r w:rsidRPr="00EA3E21">
        <w:rPr>
          <w:rStyle w:val="Emphasis"/>
          <w:highlight w:val="green"/>
        </w:rPr>
        <w:t>terror</w:t>
      </w:r>
      <w:r w:rsidRPr="00EA3E21">
        <w:rPr>
          <w:rStyle w:val="Emphasis"/>
        </w:rPr>
        <w:t>ist radicalization</w:t>
      </w:r>
      <w:r w:rsidRPr="00EA3E21">
        <w:rPr>
          <w:rStyle w:val="StyleUnderline"/>
        </w:rPr>
        <w:t>. The supranational institutions that</w:t>
      </w:r>
      <w:r w:rsidRPr="00EA3E21">
        <w:rPr>
          <w:sz w:val="16"/>
        </w:rPr>
        <w:t xml:space="preserve"> these </w:t>
      </w:r>
      <w:r w:rsidRPr="00EA3E21">
        <w:rPr>
          <w:rStyle w:val="StyleUnderline"/>
        </w:rPr>
        <w:t>governments</w:t>
      </w:r>
      <w:r w:rsidRPr="00EA3E21">
        <w:rPr>
          <w:sz w:val="16"/>
        </w:rPr>
        <w:t xml:space="preserve"> have </w:t>
      </w:r>
      <w:r w:rsidRPr="00EA3E21">
        <w:rPr>
          <w:rStyle w:val="StyleUnderline"/>
        </w:rPr>
        <w:t xml:space="preserve">created and supported, like the </w:t>
      </w:r>
      <w:r w:rsidRPr="00EA3E21">
        <w:rPr>
          <w:rStyle w:val="Emphasis"/>
        </w:rPr>
        <w:t>U</w:t>
      </w:r>
      <w:r w:rsidRPr="00EA3E21">
        <w:rPr>
          <w:sz w:val="16"/>
        </w:rPr>
        <w:t xml:space="preserve">nited </w:t>
      </w:r>
      <w:r w:rsidRPr="00EA3E21">
        <w:rPr>
          <w:rStyle w:val="Emphasis"/>
        </w:rPr>
        <w:t>N</w:t>
      </w:r>
      <w:r w:rsidRPr="00EA3E21">
        <w:rPr>
          <w:sz w:val="16"/>
        </w:rPr>
        <w:t xml:space="preserve">ations </w:t>
      </w:r>
      <w:r w:rsidRPr="00EA3E21">
        <w:rPr>
          <w:rStyle w:val="StyleUnderline"/>
        </w:rPr>
        <w:t>and</w:t>
      </w:r>
      <w:r w:rsidRPr="00EA3E21">
        <w:rPr>
          <w:sz w:val="16"/>
        </w:rPr>
        <w:t xml:space="preserve"> the </w:t>
      </w:r>
      <w:r w:rsidRPr="00EA3E21">
        <w:rPr>
          <w:rStyle w:val="Emphasis"/>
        </w:rPr>
        <w:t>E</w:t>
      </w:r>
      <w:r w:rsidRPr="00EA3E21">
        <w:rPr>
          <w:sz w:val="16"/>
        </w:rPr>
        <w:t xml:space="preserve">uropean </w:t>
      </w:r>
      <w:r w:rsidRPr="00EA3E21">
        <w:rPr>
          <w:rStyle w:val="Emphasis"/>
        </w:rPr>
        <w:t>U</w:t>
      </w:r>
      <w:r w:rsidRPr="00EA3E21">
        <w:rPr>
          <w:sz w:val="16"/>
        </w:rPr>
        <w:t xml:space="preserve">nion, </w:t>
      </w:r>
      <w:r w:rsidRPr="00EA3E21">
        <w:rPr>
          <w:rStyle w:val="StyleUnderline"/>
        </w:rPr>
        <w:t>have not been</w:t>
      </w:r>
      <w:r w:rsidRPr="00EA3E21">
        <w:rPr>
          <w:sz w:val="16"/>
        </w:rPr>
        <w:t xml:space="preserve"> particularly </w:t>
      </w:r>
      <w:r w:rsidRPr="00EA3E21">
        <w:rPr>
          <w:rStyle w:val="StyleUnderline"/>
        </w:rPr>
        <w:t>successful</w:t>
      </w:r>
      <w:r w:rsidRPr="00EA3E21">
        <w:rPr>
          <w:sz w:val="16"/>
        </w:rPr>
        <w:t xml:space="preserve"> in addressing these issues either. 39</w:t>
      </w:r>
    </w:p>
    <w:p w14:paraId="1B16BB25" w14:textId="77777777" w:rsidR="00CC72DB" w:rsidRPr="00EA3E21" w:rsidRDefault="00CC72DB" w:rsidP="00CC72DB">
      <w:pPr>
        <w:rPr>
          <w:sz w:val="16"/>
        </w:rPr>
      </w:pPr>
      <w:r w:rsidRPr="00EA3E21">
        <w:rPr>
          <w:rStyle w:val="StyleUnderline"/>
        </w:rPr>
        <w:t>In</w:t>
      </w:r>
      <w:r w:rsidRPr="00EA3E21">
        <w:rPr>
          <w:sz w:val="16"/>
        </w:rPr>
        <w:t xml:space="preserve"> many </w:t>
      </w:r>
      <w:r w:rsidRPr="00EA3E21">
        <w:rPr>
          <w:rStyle w:val="StyleUnderline"/>
        </w:rPr>
        <w:t xml:space="preserve">democratic countries, </w:t>
      </w:r>
      <w:r w:rsidRPr="00EA3E21">
        <w:rPr>
          <w:rStyle w:val="StyleUnderline"/>
          <w:highlight w:val="green"/>
        </w:rPr>
        <w:t>citizens are</w:t>
      </w:r>
      <w:r w:rsidRPr="00EA3E21">
        <w:rPr>
          <w:sz w:val="16"/>
        </w:rPr>
        <w:t xml:space="preserve"> not only </w:t>
      </w:r>
      <w:r w:rsidRPr="00EA3E21">
        <w:rPr>
          <w:rStyle w:val="StyleUnderline"/>
          <w:highlight w:val="green"/>
        </w:rPr>
        <w:t>frustrated with</w:t>
      </w:r>
      <w:r w:rsidRPr="00EA3E21">
        <w:rPr>
          <w:rStyle w:val="StyleUnderline"/>
        </w:rPr>
        <w:t xml:space="preserve"> the</w:t>
      </w:r>
      <w:r w:rsidRPr="00EA3E21">
        <w:rPr>
          <w:sz w:val="16"/>
        </w:rPr>
        <w:t xml:space="preserve"> relatively </w:t>
      </w:r>
      <w:r w:rsidRPr="00EA3E21">
        <w:rPr>
          <w:rStyle w:val="Emphasis"/>
          <w:highlight w:val="green"/>
        </w:rPr>
        <w:t>poor performances</w:t>
      </w:r>
      <w:r w:rsidRPr="00EA3E21">
        <w:rPr>
          <w:rStyle w:val="StyleUnderline"/>
        </w:rPr>
        <w:t xml:space="preserve"> of</w:t>
      </w:r>
      <w:r w:rsidRPr="00EA3E21">
        <w:rPr>
          <w:sz w:val="16"/>
        </w:rPr>
        <w:t xml:space="preserve"> their </w:t>
      </w:r>
      <w:r w:rsidRPr="00EA3E21">
        <w:rPr>
          <w:rStyle w:val="StyleUnderline"/>
        </w:rPr>
        <w:t>governments</w:t>
      </w:r>
      <w:r w:rsidRPr="00EA3E21">
        <w:rPr>
          <w:sz w:val="16"/>
        </w:rPr>
        <w:t xml:space="preserve">, but also increasingly resentful of institutions and procedures that they perceive as inaccessible, arcane, </w:t>
      </w:r>
      <w:r w:rsidRPr="00EA3E21">
        <w:rPr>
          <w:rStyle w:val="Emphasis"/>
          <w:highlight w:val="green"/>
        </w:rPr>
        <w:t>dominated</w:t>
      </w:r>
      <w:r w:rsidRPr="00EA3E21">
        <w:rPr>
          <w:rStyle w:val="StyleUnderline"/>
          <w:highlight w:val="green"/>
        </w:rPr>
        <w:t xml:space="preserve"> by </w:t>
      </w:r>
      <w:r w:rsidRPr="00EA3E21">
        <w:rPr>
          <w:rStyle w:val="Emphasis"/>
          <w:highlight w:val="green"/>
        </w:rPr>
        <w:t>partisan interests</w:t>
      </w:r>
      <w:r w:rsidRPr="00EA3E21">
        <w:rPr>
          <w:rStyle w:val="StyleUnderline"/>
          <w:highlight w:val="green"/>
        </w:rPr>
        <w:t xml:space="preserve">, crowded with </w:t>
      </w:r>
      <w:r w:rsidRPr="00EA3E21">
        <w:rPr>
          <w:rStyle w:val="Emphasis"/>
          <w:highlight w:val="green"/>
        </w:rPr>
        <w:t>rent-seekers</w:t>
      </w:r>
      <w:r w:rsidRPr="00EA3E21">
        <w:rPr>
          <w:rStyle w:val="StyleUnderline"/>
        </w:rPr>
        <w:t>, and</w:t>
      </w:r>
      <w:r w:rsidRPr="00EA3E21">
        <w:rPr>
          <w:sz w:val="16"/>
        </w:rPr>
        <w:t xml:space="preserve"> generally </w:t>
      </w:r>
      <w:r w:rsidRPr="00EA3E21">
        <w:rPr>
          <w:rStyle w:val="Emphasis"/>
          <w:highlight w:val="green"/>
        </w:rPr>
        <w:t>detached</w:t>
      </w:r>
      <w:r w:rsidRPr="00EA3E21">
        <w:rPr>
          <w:rStyle w:val="StyleUnderline"/>
          <w:highlight w:val="green"/>
        </w:rPr>
        <w:t xml:space="preserve"> and </w:t>
      </w:r>
      <w:r w:rsidRPr="00EA3E21">
        <w:rPr>
          <w:rStyle w:val="Emphasis"/>
          <w:highlight w:val="green"/>
        </w:rPr>
        <w:t>unresponsive</w:t>
      </w:r>
      <w:r w:rsidRPr="00EA3E21">
        <w:rPr>
          <w:rStyle w:val="StyleUnderline"/>
        </w:rPr>
        <w:t xml:space="preserve"> to</w:t>
      </w:r>
      <w:r w:rsidRPr="00EA3E21">
        <w:rPr>
          <w:sz w:val="16"/>
        </w:rPr>
        <w:t xml:space="preserve"> their </w:t>
      </w:r>
      <w:r w:rsidRPr="00EA3E21">
        <w:rPr>
          <w:rStyle w:val="StyleUnderline"/>
        </w:rPr>
        <w:t>needs</w:t>
      </w:r>
      <w:r w:rsidRPr="00EA3E21">
        <w:rPr>
          <w:sz w:val="16"/>
        </w:rPr>
        <w:t xml:space="preserve"> and interests. 40</w:t>
      </w:r>
    </w:p>
    <w:p w14:paraId="52162E84" w14:textId="77777777" w:rsidR="00CC72DB" w:rsidRDefault="00CC72DB" w:rsidP="00CC72DB">
      <w:pPr>
        <w:rPr>
          <w:sz w:val="16"/>
        </w:rPr>
      </w:pPr>
      <w:r w:rsidRPr="00EA3E21">
        <w:rPr>
          <w:sz w:val="16"/>
        </w:rPr>
        <w:t xml:space="preserve">[*378]  A democratic deficit in many self-declared democracies has vividly been put on display in cases in which </w:t>
      </w:r>
      <w:r w:rsidRPr="00EA3E21">
        <w:rPr>
          <w:rStyle w:val="Emphasis"/>
        </w:rPr>
        <w:t xml:space="preserve">majority </w:t>
      </w:r>
      <w:r w:rsidRPr="00EA3E21">
        <w:rPr>
          <w:rStyle w:val="Emphasis"/>
          <w:highlight w:val="green"/>
        </w:rPr>
        <w:t>preferences</w:t>
      </w:r>
      <w:r w:rsidRPr="00EA3E21">
        <w:rPr>
          <w:rStyle w:val="StyleUnderline"/>
        </w:rPr>
        <w:t xml:space="preserve"> have </w:t>
      </w:r>
      <w:r w:rsidRPr="00EA3E21">
        <w:rPr>
          <w:rStyle w:val="Emphasis"/>
          <w:highlight w:val="green"/>
        </w:rPr>
        <w:t>failed</w:t>
      </w:r>
      <w:r w:rsidRPr="00EA3E21">
        <w:rPr>
          <w:rStyle w:val="StyleUnderline"/>
          <w:highlight w:val="green"/>
        </w:rPr>
        <w:t xml:space="preserve"> to</w:t>
      </w:r>
      <w:r w:rsidRPr="00EA3E21">
        <w:rPr>
          <w:rStyle w:val="StyleUnderline"/>
        </w:rPr>
        <w:t xml:space="preserve"> be </w:t>
      </w:r>
      <w:r w:rsidRPr="00EA3E21">
        <w:rPr>
          <w:rStyle w:val="Emphasis"/>
          <w:highlight w:val="green"/>
        </w:rPr>
        <w:t>translate</w:t>
      </w:r>
      <w:r w:rsidRPr="00EA3E21">
        <w:rPr>
          <w:rStyle w:val="StyleUnderline"/>
        </w:rPr>
        <w:t>d in</w:t>
      </w:r>
      <w:r w:rsidRPr="00EA3E21">
        <w:rPr>
          <w:rStyle w:val="Emphasis"/>
          <w:highlight w:val="green"/>
        </w:rPr>
        <w:t>to</w:t>
      </w:r>
      <w:r w:rsidRPr="00EA3E21">
        <w:rPr>
          <w:rStyle w:val="StyleUnderline"/>
          <w:highlight w:val="green"/>
        </w:rPr>
        <w:t xml:space="preserve"> policy. For example</w:t>
      </w:r>
      <w:r w:rsidRPr="00EA3E21">
        <w:rPr>
          <w:rStyle w:val="StyleUnderline"/>
        </w:rPr>
        <w:t xml:space="preserve">, in the </w:t>
      </w:r>
      <w:r w:rsidRPr="00EA3E21">
        <w:rPr>
          <w:rStyle w:val="Emphasis"/>
        </w:rPr>
        <w:t>U</w:t>
      </w:r>
      <w:r w:rsidRPr="00EA3E21">
        <w:rPr>
          <w:sz w:val="16"/>
        </w:rPr>
        <w:t xml:space="preserve">nited </w:t>
      </w:r>
      <w:r w:rsidRPr="00EA3E21">
        <w:rPr>
          <w:rStyle w:val="Emphasis"/>
        </w:rPr>
        <w:t>S</w:t>
      </w:r>
      <w:r w:rsidRPr="00EA3E21">
        <w:rPr>
          <w:sz w:val="16"/>
        </w:rPr>
        <w:t xml:space="preserve">tates, </w:t>
      </w:r>
      <w:r w:rsidRPr="00EA3E21">
        <w:rPr>
          <w:rStyle w:val="StyleUnderline"/>
        </w:rPr>
        <w:t>for at least the last twenty-five years, most</w:t>
      </w:r>
      <w:r w:rsidRPr="00EA3E21">
        <w:rPr>
          <w:sz w:val="16"/>
        </w:rPr>
        <w:t xml:space="preserve"> Americans have </w:t>
      </w:r>
      <w:r w:rsidRPr="00EA3E21">
        <w:rPr>
          <w:rStyle w:val="StyleUnderline"/>
        </w:rPr>
        <w:t xml:space="preserve">favored stricter </w:t>
      </w:r>
      <w:r w:rsidRPr="00EA3E21">
        <w:rPr>
          <w:rStyle w:val="Emphasis"/>
          <w:highlight w:val="green"/>
        </w:rPr>
        <w:t>gun control</w:t>
      </w:r>
      <w:r w:rsidRPr="00EA3E21">
        <w:rPr>
          <w:rStyle w:val="StyleUnderline"/>
        </w:rPr>
        <w:t xml:space="preserve"> laws, yet</w:t>
      </w:r>
      <w:r w:rsidRPr="00EA3E21">
        <w:rPr>
          <w:sz w:val="16"/>
        </w:rPr>
        <w:t xml:space="preserve"> gun control </w:t>
      </w:r>
      <w:r w:rsidRPr="00EA3E21">
        <w:rPr>
          <w:rStyle w:val="StyleUnderline"/>
        </w:rPr>
        <w:t xml:space="preserve">laws have consistently been </w:t>
      </w:r>
      <w:r w:rsidRPr="00EA3E21">
        <w:rPr>
          <w:rStyle w:val="Emphasis"/>
        </w:rPr>
        <w:t>weakened</w:t>
      </w:r>
      <w:r w:rsidRPr="00EA3E21">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bookmarkEnd w:id="2"/>
    </w:p>
    <w:p w14:paraId="0BAF592F" w14:textId="77777777" w:rsidR="00CC72DB" w:rsidRDefault="00CC72DB" w:rsidP="00CC72DB">
      <w:pPr>
        <w:pStyle w:val="Heading3"/>
      </w:pPr>
      <w:r>
        <w:t>1NC – Populism</w:t>
      </w:r>
    </w:p>
    <w:p w14:paraId="60FD1D4A" w14:textId="77777777" w:rsidR="00CC72DB" w:rsidRPr="0087240D" w:rsidRDefault="00CC72DB" w:rsidP="00CC72DB">
      <w:pPr>
        <w:pStyle w:val="Analytic"/>
      </w:pPr>
      <w:r>
        <w:t>So thumped, it’s not a bug but a feature in politics.</w:t>
      </w:r>
    </w:p>
    <w:p w14:paraId="69598914" w14:textId="77777777" w:rsidR="00CC72DB" w:rsidRPr="00EA3E21" w:rsidRDefault="00CC72DB" w:rsidP="00CC72DB">
      <w:pPr>
        <w:pStyle w:val="Heading4"/>
        <w:rPr>
          <w:rFonts w:cs="Times New Roman"/>
        </w:rPr>
      </w:pPr>
      <w:bookmarkStart w:id="3" w:name="_Hlk180760309"/>
      <w:r w:rsidRPr="00EA3E21">
        <w:rPr>
          <w:rFonts w:cs="Times New Roman"/>
        </w:rPr>
        <w:t xml:space="preserve">Populism is </w:t>
      </w:r>
      <w:r w:rsidRPr="00EA3E21">
        <w:rPr>
          <w:rFonts w:cs="Times New Roman"/>
          <w:u w:val="single"/>
        </w:rPr>
        <w:t>constrained</w:t>
      </w:r>
      <w:r w:rsidRPr="00EA3E21">
        <w:rPr>
          <w:rFonts w:cs="Times New Roman"/>
        </w:rPr>
        <w:t>.</w:t>
      </w:r>
    </w:p>
    <w:p w14:paraId="2AECC55E" w14:textId="77777777" w:rsidR="00CC72DB" w:rsidRPr="00EA3E21" w:rsidRDefault="00CC72DB" w:rsidP="00CC72DB">
      <w:r w:rsidRPr="00EA3E21">
        <w:t xml:space="preserve">Dr. Kurt </w:t>
      </w:r>
      <w:r w:rsidRPr="00EA3E21">
        <w:rPr>
          <w:rStyle w:val="Style13ptBold"/>
        </w:rPr>
        <w:t>Weyland 24</w:t>
      </w:r>
      <w:r w:rsidRPr="00EA3E21">
        <w:t>, PhD, Mike Hogg Professor, Liberal Arts, University of Texas–Austin, "Why Democracy Survives Populism," Journal of Democracy, Vol. 35, No. 1, January 2024, Project Muse. //JDi [italics in original]</w:t>
      </w:r>
    </w:p>
    <w:p w14:paraId="585C7FB6" w14:textId="77777777" w:rsidR="00CC72DB" w:rsidRPr="00EA3E21" w:rsidRDefault="00CC72DB" w:rsidP="00CC72DB">
      <w:pPr>
        <w:rPr>
          <w:sz w:val="16"/>
        </w:rPr>
      </w:pPr>
      <w:r w:rsidRPr="00EA3E21">
        <w:rPr>
          <w:sz w:val="16"/>
        </w:rPr>
        <w:t xml:space="preserve">The </w:t>
      </w:r>
      <w:r w:rsidRPr="00EA3E21">
        <w:rPr>
          <w:rStyle w:val="StyleUnderline"/>
        </w:rPr>
        <w:t>global wave of populism</w:t>
      </w:r>
      <w:r w:rsidRPr="00EA3E21">
        <w:rPr>
          <w:sz w:val="16"/>
        </w:rPr>
        <w:t xml:space="preserve">, especially the unexpected 2016 election of Donald Trump to the U.S. presidency, </w:t>
      </w:r>
      <w:r w:rsidRPr="00EA3E21">
        <w:rPr>
          <w:rStyle w:val="StyleUnderline"/>
        </w:rPr>
        <w:t>instilled</w:t>
      </w:r>
      <w:r w:rsidRPr="00EA3E21">
        <w:rPr>
          <w:sz w:val="16"/>
        </w:rPr>
        <w:t xml:space="preserve"> </w:t>
      </w:r>
      <w:r w:rsidRPr="00EA3E21">
        <w:rPr>
          <w:rStyle w:val="Emphasis"/>
        </w:rPr>
        <w:t>great fear</w:t>
      </w:r>
      <w:r w:rsidRPr="00EA3E21">
        <w:rPr>
          <w:sz w:val="16"/>
        </w:rPr>
        <w:t xml:space="preserve"> </w:t>
      </w:r>
      <w:r w:rsidRPr="00EA3E21">
        <w:rPr>
          <w:rStyle w:val="StyleUnderline"/>
        </w:rPr>
        <w:t>in many observers</w:t>
      </w:r>
      <w:r w:rsidRPr="00EA3E2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EA3E21">
        <w:rPr>
          <w:rStyle w:val="StyleUnderline"/>
        </w:rPr>
        <w:t>Would</w:t>
      </w:r>
      <w:r w:rsidRPr="00EA3E21">
        <w:rPr>
          <w:sz w:val="16"/>
        </w:rPr>
        <w:t xml:space="preserve"> </w:t>
      </w:r>
      <w:r w:rsidRPr="00EA3E21">
        <w:rPr>
          <w:rStyle w:val="Emphasis"/>
        </w:rPr>
        <w:t>populism's proliferation</w:t>
      </w:r>
      <w:r w:rsidRPr="00EA3E21">
        <w:rPr>
          <w:sz w:val="16"/>
        </w:rPr>
        <w:t xml:space="preserve"> soon </w:t>
      </w:r>
      <w:r w:rsidRPr="00EA3E21">
        <w:rPr>
          <w:rStyle w:val="StyleUnderline"/>
        </w:rPr>
        <w:t>bring about a proliferation of</w:t>
      </w:r>
      <w:r w:rsidRPr="00EA3E21">
        <w:rPr>
          <w:sz w:val="16"/>
        </w:rPr>
        <w:t xml:space="preserve"> competitive </w:t>
      </w:r>
      <w:r w:rsidRPr="00EA3E21">
        <w:rPr>
          <w:rStyle w:val="Emphasis"/>
        </w:rPr>
        <w:t>authoritarianism</w:t>
      </w:r>
      <w:r w:rsidRPr="00EA3E21">
        <w:rPr>
          <w:sz w:val="16"/>
        </w:rPr>
        <w:t xml:space="preserve">?1 Academics took note and produced analyses of the threat such as Steven Levitsky and Daniel Ziblatt's outstanding—and deeply worrisome—2018 book </w:t>
      </w:r>
      <w:r w:rsidRPr="00EA3E21">
        <w:rPr>
          <w:i/>
          <w:iCs/>
          <w:sz w:val="16"/>
        </w:rPr>
        <w:t>How Democracies Die</w:t>
      </w:r>
      <w:r w:rsidRPr="00EA3E21">
        <w:rPr>
          <w:sz w:val="16"/>
        </w:rPr>
        <w:t>.2</w:t>
      </w:r>
    </w:p>
    <w:p w14:paraId="6F9C5DC7" w14:textId="77777777" w:rsidR="00CC72DB" w:rsidRPr="00EA3E21" w:rsidRDefault="00CC72DB" w:rsidP="00CC72DB">
      <w:pPr>
        <w:rPr>
          <w:sz w:val="16"/>
        </w:rPr>
      </w:pPr>
      <w:r w:rsidRPr="00EA3E21">
        <w:rPr>
          <w:sz w:val="16"/>
        </w:rPr>
        <w:t xml:space="preserve">There is </w:t>
      </w:r>
      <w:r w:rsidRPr="00EA3E21">
        <w:rPr>
          <w:rStyle w:val="StyleUnderline"/>
        </w:rPr>
        <w:t>no denying</w:t>
      </w:r>
      <w:r w:rsidRPr="00EA3E21">
        <w:rPr>
          <w:sz w:val="16"/>
        </w:rPr>
        <w:t xml:space="preserve"> that even democratically </w:t>
      </w:r>
      <w:r w:rsidRPr="00EA3E21">
        <w:rPr>
          <w:rStyle w:val="StyleUnderline"/>
        </w:rPr>
        <w:t>elected chief executives can</w:t>
      </w:r>
      <w:r w:rsidRPr="00EA3E21">
        <w:rPr>
          <w:sz w:val="16"/>
        </w:rPr>
        <w:t xml:space="preserve">, in principle, </w:t>
      </w:r>
      <w:r w:rsidRPr="00EA3E21">
        <w:rPr>
          <w:rStyle w:val="Emphasis"/>
        </w:rPr>
        <w:t>abuse</w:t>
      </w:r>
      <w:r w:rsidRPr="00EA3E21">
        <w:rPr>
          <w:sz w:val="16"/>
        </w:rPr>
        <w:t xml:space="preserve"> </w:t>
      </w:r>
      <w:r w:rsidRPr="00EA3E21">
        <w:rPr>
          <w:rStyle w:val="StyleUnderline"/>
        </w:rPr>
        <w:t>their positions to concentrate power</w:t>
      </w:r>
      <w:r w:rsidRPr="00EA3E21">
        <w:rPr>
          <w:sz w:val="16"/>
        </w:rPr>
        <w:t xml:space="preserve">, squeeze the opposition, constrain civil society, take control of the media, and skew the electoral playing field: In short, </w:t>
      </w:r>
      <w:r w:rsidRPr="00EA3E21">
        <w:rPr>
          <w:rStyle w:val="StyleUnderline"/>
        </w:rPr>
        <w:t>they can</w:t>
      </w:r>
      <w:r w:rsidRPr="00EA3E21">
        <w:rPr>
          <w:sz w:val="16"/>
        </w:rPr>
        <w:t xml:space="preserve"> </w:t>
      </w:r>
      <w:r w:rsidRPr="00EA3E21">
        <w:rPr>
          <w:rStyle w:val="Emphasis"/>
        </w:rPr>
        <w:t>weaken</w:t>
      </w:r>
      <w:r w:rsidRPr="00EA3E21">
        <w:rPr>
          <w:sz w:val="16"/>
        </w:rPr>
        <w:t xml:space="preserve"> </w:t>
      </w:r>
      <w:r w:rsidRPr="00EA3E21">
        <w:rPr>
          <w:rStyle w:val="StyleUnderline"/>
        </w:rPr>
        <w:t>and</w:t>
      </w:r>
      <w:r w:rsidRPr="00EA3E21">
        <w:rPr>
          <w:sz w:val="16"/>
        </w:rPr>
        <w:t xml:space="preserve"> possibly </w:t>
      </w:r>
      <w:r w:rsidRPr="00EA3E21">
        <w:rPr>
          <w:rStyle w:val="Emphasis"/>
        </w:rPr>
        <w:t>even destroy</w:t>
      </w:r>
      <w:r w:rsidRPr="00EA3E21">
        <w:rPr>
          <w:sz w:val="16"/>
        </w:rPr>
        <w:t xml:space="preserve"> </w:t>
      </w:r>
      <w:r w:rsidRPr="00EA3E21">
        <w:rPr>
          <w:rStyle w:val="StyleUnderline"/>
        </w:rPr>
        <w:t>constitutional democracy from within</w:t>
      </w:r>
      <w:r w:rsidRPr="00EA3E2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CC69460" w14:textId="77777777" w:rsidR="00CC72DB" w:rsidRPr="00EA3E21" w:rsidRDefault="00CC72DB" w:rsidP="00CC72DB">
      <w:pPr>
        <w:rPr>
          <w:sz w:val="16"/>
        </w:rPr>
      </w:pPr>
      <w:r w:rsidRPr="00EA3E21">
        <w:rPr>
          <w:sz w:val="16"/>
        </w:rPr>
        <w:t xml:space="preserve">Yet </w:t>
      </w:r>
      <w:r w:rsidRPr="00EA3E21">
        <w:rPr>
          <w:rStyle w:val="StyleUnderline"/>
        </w:rPr>
        <w:t xml:space="preserve">while the </w:t>
      </w:r>
      <w:r w:rsidRPr="00EA3E21">
        <w:rPr>
          <w:rStyle w:val="StyleUnderline"/>
          <w:highlight w:val="green"/>
        </w:rPr>
        <w:t>analysis</w:t>
      </w:r>
      <w:r w:rsidRPr="00EA3E21">
        <w:rPr>
          <w:rStyle w:val="StyleUnderline"/>
        </w:rPr>
        <w:t xml:space="preserve"> of</w:t>
      </w:r>
      <w:r w:rsidRPr="00EA3E21">
        <w:rPr>
          <w:sz w:val="16"/>
        </w:rPr>
        <w:t xml:space="preserve"> </w:t>
      </w:r>
      <w:r w:rsidRPr="00EA3E21">
        <w:rPr>
          <w:rStyle w:val="Emphasis"/>
        </w:rPr>
        <w:t>how</w:t>
      </w:r>
      <w:r w:rsidRPr="00EA3E21">
        <w:rPr>
          <w:sz w:val="16"/>
        </w:rPr>
        <w:t xml:space="preserve"> </w:t>
      </w:r>
      <w:r w:rsidRPr="00EA3E21">
        <w:rPr>
          <w:rStyle w:val="StyleUnderline"/>
        </w:rPr>
        <w:t xml:space="preserve">democracies die </w:t>
      </w:r>
      <w:r w:rsidRPr="00EA3E21">
        <w:rPr>
          <w:rStyle w:val="StyleUnderline"/>
          <w:highlight w:val="green"/>
        </w:rPr>
        <w:t>highlights</w:t>
      </w:r>
      <w:r w:rsidRPr="00EA3E21">
        <w:rPr>
          <w:rStyle w:val="StyleUnderline"/>
        </w:rPr>
        <w:t xml:space="preserve"> the</w:t>
      </w:r>
      <w:r w:rsidRPr="00EA3E21">
        <w:rPr>
          <w:sz w:val="16"/>
        </w:rPr>
        <w:t xml:space="preserve"> </w:t>
      </w:r>
      <w:r w:rsidRPr="00EA3E21">
        <w:rPr>
          <w:rStyle w:val="Emphasis"/>
          <w:i/>
          <w:highlight w:val="green"/>
        </w:rPr>
        <w:t>possibility</w:t>
      </w:r>
      <w:r w:rsidRPr="00EA3E21">
        <w:rPr>
          <w:sz w:val="16"/>
        </w:rPr>
        <w:t xml:space="preserve"> </w:t>
      </w:r>
      <w:r w:rsidRPr="00EA3E21">
        <w:rPr>
          <w:rStyle w:val="StyleUnderline"/>
        </w:rPr>
        <w:t>of political liberalism's downfall, it</w:t>
      </w:r>
      <w:r w:rsidRPr="00EA3E21">
        <w:rPr>
          <w:sz w:val="16"/>
        </w:rPr>
        <w:t xml:space="preserve"> </w:t>
      </w:r>
      <w:r w:rsidRPr="00EA3E21">
        <w:rPr>
          <w:rStyle w:val="Emphasis"/>
          <w:highlight w:val="green"/>
        </w:rPr>
        <w:t>does not establish</w:t>
      </w:r>
      <w:r w:rsidRPr="00EA3E21">
        <w:rPr>
          <w:rStyle w:val="Emphasis"/>
        </w:rPr>
        <w:t xml:space="preserve"> the </w:t>
      </w:r>
      <w:r w:rsidRPr="00EA3E21">
        <w:rPr>
          <w:rStyle w:val="Emphasis"/>
          <w:i/>
          <w:highlight w:val="green"/>
        </w:rPr>
        <w:t>probability</w:t>
      </w:r>
      <w:r w:rsidRPr="00EA3E21">
        <w:rPr>
          <w:sz w:val="16"/>
        </w:rPr>
        <w:t xml:space="preserve"> </w:t>
      </w:r>
      <w:r w:rsidRPr="00EA3E21">
        <w:rPr>
          <w:rStyle w:val="StyleUnderline"/>
        </w:rPr>
        <w:t>of this deleterious outcome</w:t>
      </w:r>
      <w:r w:rsidRPr="00EA3E2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EA3E21">
        <w:rPr>
          <w:rStyle w:val="StyleUnderline"/>
          <w:highlight w:val="green"/>
        </w:rPr>
        <w:t>consider</w:t>
      </w:r>
      <w:r w:rsidRPr="00EA3E21">
        <w:rPr>
          <w:rStyle w:val="StyleUnderline"/>
        </w:rPr>
        <w:t xml:space="preserve"> the</w:t>
      </w:r>
      <w:r w:rsidRPr="00EA3E21">
        <w:rPr>
          <w:sz w:val="16"/>
        </w:rPr>
        <w:t xml:space="preserve"> </w:t>
      </w:r>
      <w:r w:rsidRPr="00EA3E21">
        <w:rPr>
          <w:rStyle w:val="Emphasis"/>
          <w:highlight w:val="green"/>
        </w:rPr>
        <w:t>whole set of</w:t>
      </w:r>
      <w:r w:rsidRPr="00EA3E21">
        <w:rPr>
          <w:rStyle w:val="Emphasis"/>
        </w:rPr>
        <w:t xml:space="preserve"> instances</w:t>
      </w:r>
      <w:r w:rsidRPr="00EA3E21">
        <w:rPr>
          <w:sz w:val="16"/>
        </w:rPr>
        <w:t xml:space="preserve"> </w:t>
      </w:r>
      <w:r w:rsidRPr="00EA3E21">
        <w:rPr>
          <w:rStyle w:val="StyleUnderline"/>
        </w:rPr>
        <w:t>in which</w:t>
      </w:r>
      <w:r w:rsidRPr="00EA3E21">
        <w:rPr>
          <w:sz w:val="16"/>
        </w:rPr>
        <w:t xml:space="preserve"> such charismatic </w:t>
      </w:r>
      <w:r w:rsidRPr="00EA3E21">
        <w:rPr>
          <w:rStyle w:val="StyleUnderline"/>
          <w:highlight w:val="green"/>
        </w:rPr>
        <w:t>populists</w:t>
      </w:r>
      <w:r w:rsidRPr="00EA3E21">
        <w:rPr>
          <w:rStyle w:val="StyleUnderline"/>
        </w:rPr>
        <w:t xml:space="preserve"> have</w:t>
      </w:r>
      <w:r w:rsidRPr="00EA3E21">
        <w:rPr>
          <w:sz w:val="16"/>
        </w:rPr>
        <w:t xml:space="preserve"> </w:t>
      </w:r>
      <w:r w:rsidRPr="00EA3E21">
        <w:rPr>
          <w:rStyle w:val="Emphasis"/>
        </w:rPr>
        <w:t>won</w:t>
      </w:r>
      <w:r w:rsidRPr="00EA3E21">
        <w:rPr>
          <w:sz w:val="16"/>
        </w:rPr>
        <w:t xml:space="preserve"> executive office </w:t>
      </w:r>
      <w:r w:rsidRPr="00EA3E21">
        <w:rPr>
          <w:rStyle w:val="StyleUnderline"/>
        </w:rPr>
        <w:t>and then ask</w:t>
      </w:r>
      <w:r w:rsidRPr="00EA3E21">
        <w:rPr>
          <w:sz w:val="16"/>
        </w:rPr>
        <w:t xml:space="preserve"> </w:t>
      </w:r>
      <w:r w:rsidRPr="00EA3E21">
        <w:rPr>
          <w:rStyle w:val="Emphasis"/>
        </w:rPr>
        <w:t>how many</w:t>
      </w:r>
      <w:r w:rsidRPr="00EA3E21">
        <w:rPr>
          <w:sz w:val="16"/>
        </w:rPr>
        <w:t xml:space="preserve"> </w:t>
      </w:r>
      <w:r w:rsidRPr="00EA3E21">
        <w:rPr>
          <w:rStyle w:val="StyleUnderline"/>
        </w:rPr>
        <w:t>of them, and under what conditions, succeeded in</w:t>
      </w:r>
      <w:r w:rsidRPr="00EA3E21">
        <w:rPr>
          <w:sz w:val="16"/>
        </w:rPr>
        <w:t xml:space="preserve"> grabbing overweening power and </w:t>
      </w:r>
      <w:r w:rsidRPr="00EA3E21">
        <w:rPr>
          <w:rStyle w:val="Emphasis"/>
        </w:rPr>
        <w:t>strangling</w:t>
      </w:r>
      <w:r w:rsidRPr="00EA3E21">
        <w:rPr>
          <w:sz w:val="16"/>
        </w:rPr>
        <w:t xml:space="preserve"> </w:t>
      </w:r>
      <w:r w:rsidRPr="00EA3E21">
        <w:rPr>
          <w:rStyle w:val="StyleUnderline"/>
        </w:rPr>
        <w:t>democracy</w:t>
      </w:r>
      <w:r w:rsidRPr="00EA3E21">
        <w:rPr>
          <w:sz w:val="16"/>
        </w:rPr>
        <w:t>.</w:t>
      </w:r>
    </w:p>
    <w:p w14:paraId="49371518" w14:textId="77777777" w:rsidR="00CC72DB" w:rsidRPr="00EA3E21" w:rsidRDefault="00CC72DB" w:rsidP="00CC72DB">
      <w:pPr>
        <w:rPr>
          <w:sz w:val="16"/>
        </w:rPr>
      </w:pPr>
      <w:r w:rsidRPr="00EA3E21">
        <w:rPr>
          <w:sz w:val="16"/>
        </w:rPr>
        <w:t xml:space="preserve">For this purpose, it is useful to focus on the two world regions where populist leaders have most often come to power: Latin America and Europe. My </w:t>
      </w:r>
      <w:r w:rsidRPr="00EA3E21">
        <w:rPr>
          <w:rStyle w:val="StyleUnderline"/>
          <w:highlight w:val="green"/>
        </w:rPr>
        <w:t>research finds</w:t>
      </w:r>
      <w:r w:rsidRPr="00EA3E21">
        <w:rPr>
          <w:rStyle w:val="StyleUnderline"/>
        </w:rPr>
        <w:t xml:space="preserve"> that </w:t>
      </w:r>
      <w:r w:rsidRPr="00EA3E21">
        <w:rPr>
          <w:rStyle w:val="StyleUnderline"/>
          <w:highlight w:val="green"/>
        </w:rPr>
        <w:t>of</w:t>
      </w:r>
      <w:r w:rsidRPr="00EA3E21">
        <w:rPr>
          <w:sz w:val="16"/>
          <w:highlight w:val="green"/>
        </w:rPr>
        <w:t xml:space="preserve"> </w:t>
      </w:r>
      <w:r w:rsidRPr="00EA3E21">
        <w:rPr>
          <w:rStyle w:val="Emphasis"/>
          <w:highlight w:val="green"/>
        </w:rPr>
        <w:t>forty populist governments</w:t>
      </w:r>
      <w:r w:rsidRPr="00EA3E21">
        <w:rPr>
          <w:sz w:val="16"/>
        </w:rPr>
        <w:t xml:space="preserve"> </w:t>
      </w:r>
      <w:r w:rsidRPr="00EA3E21">
        <w:rPr>
          <w:rStyle w:val="StyleUnderline"/>
        </w:rPr>
        <w:t>which took power between</w:t>
      </w:r>
      <w:r w:rsidRPr="00EA3E21">
        <w:rPr>
          <w:sz w:val="16"/>
        </w:rPr>
        <w:t xml:space="preserve"> </w:t>
      </w:r>
      <w:r w:rsidRPr="00EA3E21">
        <w:rPr>
          <w:rStyle w:val="Emphasis"/>
        </w:rPr>
        <w:t>1985</w:t>
      </w:r>
      <w:r w:rsidRPr="00EA3E21">
        <w:rPr>
          <w:sz w:val="16"/>
        </w:rPr>
        <w:t xml:space="preserve"> </w:t>
      </w:r>
      <w:r w:rsidRPr="00EA3E21">
        <w:rPr>
          <w:rStyle w:val="StyleUnderline"/>
        </w:rPr>
        <w:t>and</w:t>
      </w:r>
      <w:r w:rsidRPr="00EA3E21">
        <w:rPr>
          <w:sz w:val="16"/>
        </w:rPr>
        <w:t xml:space="preserve"> </w:t>
      </w:r>
      <w:r w:rsidRPr="00EA3E21">
        <w:rPr>
          <w:rStyle w:val="Emphasis"/>
        </w:rPr>
        <w:t>2020</w:t>
      </w:r>
      <w:r w:rsidRPr="00EA3E21">
        <w:rPr>
          <w:sz w:val="16"/>
        </w:rPr>
        <w:t xml:space="preserve"> in these two regions, </w:t>
      </w:r>
      <w:r w:rsidRPr="00EA3E21">
        <w:rPr>
          <w:rStyle w:val="StyleUnderline"/>
          <w:highlight w:val="green"/>
        </w:rPr>
        <w:t>only</w:t>
      </w:r>
      <w:r w:rsidRPr="00EA3E21">
        <w:rPr>
          <w:sz w:val="16"/>
          <w:highlight w:val="green"/>
        </w:rPr>
        <w:t xml:space="preserve"> </w:t>
      </w:r>
      <w:r w:rsidRPr="00EA3E21">
        <w:rPr>
          <w:rStyle w:val="Emphasis"/>
          <w:highlight w:val="green"/>
        </w:rPr>
        <w:t>seven</w:t>
      </w:r>
      <w:r w:rsidRPr="00EA3E21">
        <w:rPr>
          <w:sz w:val="16"/>
          <w:highlight w:val="green"/>
        </w:rPr>
        <w:t xml:space="preserve"> </w:t>
      </w:r>
      <w:r w:rsidRPr="00EA3E21">
        <w:rPr>
          <w:rStyle w:val="StyleUnderline"/>
          <w:highlight w:val="green"/>
        </w:rPr>
        <w:t>pushed</w:t>
      </w:r>
      <w:r w:rsidRPr="00EA3E21">
        <w:rPr>
          <w:rStyle w:val="StyleUnderline"/>
        </w:rPr>
        <w:t xml:space="preserve"> their countries into</w:t>
      </w:r>
      <w:r w:rsidRPr="00EA3E21">
        <w:rPr>
          <w:sz w:val="16"/>
        </w:rPr>
        <w:t xml:space="preserve"> </w:t>
      </w:r>
      <w:r w:rsidRPr="00EA3E21">
        <w:rPr>
          <w:rStyle w:val="Emphasis"/>
          <w:highlight w:val="green"/>
        </w:rPr>
        <w:t>authoritarian</w:t>
      </w:r>
      <w:r w:rsidRPr="00EA3E21">
        <w:rPr>
          <w:sz w:val="16"/>
          <w:highlight w:val="green"/>
        </w:rPr>
        <w:t xml:space="preserve"> </w:t>
      </w:r>
      <w:r w:rsidRPr="00EA3E21">
        <w:rPr>
          <w:rStyle w:val="StyleUnderline"/>
          <w:highlight w:val="green"/>
        </w:rPr>
        <w:t>rule</w:t>
      </w:r>
      <w:r w:rsidRPr="00EA3E21">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61311AF9" w14:textId="77777777" w:rsidR="00CC72DB" w:rsidRPr="00EA3E21" w:rsidRDefault="00CC72DB" w:rsidP="00CC72DB">
      <w:pPr>
        <w:rPr>
          <w:sz w:val="16"/>
        </w:rPr>
      </w:pPr>
      <w:r w:rsidRPr="00EA3E21">
        <w:rPr>
          <w:sz w:val="16"/>
        </w:rPr>
        <w:t xml:space="preserve">Thus, </w:t>
      </w:r>
      <w:r w:rsidRPr="00EA3E21">
        <w:rPr>
          <w:rStyle w:val="StyleUnderline"/>
        </w:rPr>
        <w:t>while populism certainly</w:t>
      </w:r>
      <w:r w:rsidRPr="00EA3E21">
        <w:rPr>
          <w:sz w:val="16"/>
        </w:rPr>
        <w:t xml:space="preserve"> </w:t>
      </w:r>
      <w:r w:rsidRPr="00EA3E21">
        <w:rPr>
          <w:rStyle w:val="Emphasis"/>
        </w:rPr>
        <w:t>can be a mortal threat</w:t>
      </w:r>
      <w:r w:rsidRPr="00EA3E21">
        <w:rPr>
          <w:sz w:val="16"/>
        </w:rPr>
        <w:t xml:space="preserve"> </w:t>
      </w:r>
      <w:r w:rsidRPr="00EA3E21">
        <w:rPr>
          <w:rStyle w:val="StyleUnderline"/>
        </w:rPr>
        <w:t>to democracy, the</w:t>
      </w:r>
      <w:r w:rsidRPr="00EA3E21">
        <w:rPr>
          <w:sz w:val="16"/>
        </w:rPr>
        <w:t xml:space="preserve"> </w:t>
      </w:r>
      <w:r w:rsidRPr="00EA3E21">
        <w:rPr>
          <w:rStyle w:val="Emphasis"/>
          <w:highlight w:val="green"/>
        </w:rPr>
        <w:t>worst outcome</w:t>
      </w:r>
      <w:r w:rsidRPr="00EA3E21">
        <w:rPr>
          <w:sz w:val="16"/>
          <w:highlight w:val="green"/>
        </w:rPr>
        <w:t xml:space="preserve"> </w:t>
      </w:r>
      <w:r w:rsidRPr="00EA3E21">
        <w:rPr>
          <w:rStyle w:val="StyleUnderline"/>
          <w:highlight w:val="green"/>
        </w:rPr>
        <w:t>is</w:t>
      </w:r>
      <w:r w:rsidRPr="00EA3E21">
        <w:rPr>
          <w:sz w:val="16"/>
          <w:highlight w:val="green"/>
        </w:rPr>
        <w:t xml:space="preserve"> </w:t>
      </w:r>
      <w:r w:rsidRPr="00EA3E21">
        <w:rPr>
          <w:rStyle w:val="Emphasis"/>
          <w:sz w:val="24"/>
          <w:highlight w:val="green"/>
        </w:rPr>
        <w:t>less common than</w:t>
      </w:r>
      <w:r w:rsidRPr="00EA3E21">
        <w:rPr>
          <w:rStyle w:val="Emphasis"/>
          <w:sz w:val="24"/>
        </w:rPr>
        <w:t xml:space="preserve"> observers have </w:t>
      </w:r>
      <w:r w:rsidRPr="00EA3E21">
        <w:rPr>
          <w:rStyle w:val="Emphasis"/>
          <w:sz w:val="24"/>
          <w:highlight w:val="green"/>
        </w:rPr>
        <w:t>feared</w:t>
      </w:r>
      <w:r w:rsidRPr="00EA3E21">
        <w:rPr>
          <w:sz w:val="16"/>
        </w:rPr>
        <w:t xml:space="preserve">. Instead, </w:t>
      </w:r>
      <w:r w:rsidRPr="00EA3E21">
        <w:rPr>
          <w:rStyle w:val="StyleUnderline"/>
          <w:highlight w:val="green"/>
        </w:rPr>
        <w:t>liberal pluralism</w:t>
      </w:r>
      <w:r w:rsidRPr="00EA3E21">
        <w:rPr>
          <w:sz w:val="16"/>
        </w:rPr>
        <w:t xml:space="preserve"> often </w:t>
      </w:r>
      <w:r w:rsidRPr="00EA3E21">
        <w:rPr>
          <w:rStyle w:val="StyleUnderline"/>
          <w:highlight w:val="green"/>
        </w:rPr>
        <w:t>commands</w:t>
      </w:r>
      <w:r w:rsidRPr="00EA3E21">
        <w:rPr>
          <w:sz w:val="16"/>
          <w:highlight w:val="green"/>
        </w:rPr>
        <w:t xml:space="preserve"> </w:t>
      </w:r>
      <w:r w:rsidRPr="00EA3E21">
        <w:rPr>
          <w:rStyle w:val="Emphasis"/>
          <w:highlight w:val="green"/>
        </w:rPr>
        <w:t>considerable</w:t>
      </w:r>
      <w:r w:rsidRPr="00EA3E21">
        <w:rPr>
          <w:sz w:val="16"/>
          <w:highlight w:val="green"/>
        </w:rPr>
        <w:t xml:space="preserve"> </w:t>
      </w:r>
      <w:r w:rsidRPr="00EA3E21">
        <w:rPr>
          <w:rStyle w:val="StyleUnderline"/>
          <w:highlight w:val="green"/>
        </w:rPr>
        <w:t>strength</w:t>
      </w:r>
      <w:r w:rsidRPr="00EA3E21">
        <w:rPr>
          <w:rStyle w:val="StyleUnderline"/>
        </w:rPr>
        <w:t xml:space="preserve"> as </w:t>
      </w:r>
      <w:r w:rsidRPr="00EA3E21">
        <w:rPr>
          <w:rStyle w:val="StyleUnderline"/>
          <w:highlight w:val="green"/>
        </w:rPr>
        <w:t>institutional checks and balances hold firm and opposition forces</w:t>
      </w:r>
      <w:r w:rsidRPr="00EA3E21">
        <w:rPr>
          <w:sz w:val="16"/>
          <w:highlight w:val="green"/>
        </w:rPr>
        <w:t xml:space="preserve"> </w:t>
      </w:r>
      <w:r w:rsidRPr="00EA3E21">
        <w:rPr>
          <w:rStyle w:val="Emphasis"/>
          <w:highlight w:val="green"/>
        </w:rPr>
        <w:t>mobilize</w:t>
      </w:r>
      <w:r w:rsidRPr="00EA3E21">
        <w:rPr>
          <w:sz w:val="16"/>
        </w:rPr>
        <w:t xml:space="preserve"> </w:t>
      </w:r>
      <w:r w:rsidRPr="00EA3E21">
        <w:rPr>
          <w:rStyle w:val="StyleUnderline"/>
        </w:rPr>
        <w:t>to foil</w:t>
      </w:r>
      <w:r w:rsidRPr="00EA3E21">
        <w:rPr>
          <w:sz w:val="16"/>
        </w:rPr>
        <w:t xml:space="preserve"> the </w:t>
      </w:r>
      <w:r w:rsidRPr="00EA3E21">
        <w:rPr>
          <w:rStyle w:val="StyleUnderline"/>
        </w:rPr>
        <w:t>machinations</w:t>
      </w:r>
      <w:r w:rsidRPr="00EA3E21">
        <w:rPr>
          <w:sz w:val="16"/>
        </w:rPr>
        <w:t xml:space="preserve"> of domineering chief executives. </w:t>
      </w:r>
      <w:r w:rsidRPr="00EA3E21">
        <w:rPr>
          <w:rStyle w:val="StyleUnderline"/>
        </w:rPr>
        <w:t>As a result</w:t>
      </w:r>
      <w:r w:rsidRPr="00EA3E21">
        <w:rPr>
          <w:sz w:val="16"/>
        </w:rPr>
        <w:t xml:space="preserve">, </w:t>
      </w:r>
      <w:r w:rsidRPr="00EA3E21">
        <w:rPr>
          <w:rStyle w:val="Emphasis"/>
          <w:highlight w:val="green"/>
        </w:rPr>
        <w:t>most populist</w:t>
      </w:r>
      <w:r w:rsidRPr="00EA3E21">
        <w:rPr>
          <w:sz w:val="16"/>
        </w:rPr>
        <w:t xml:space="preserve"> assailant</w:t>
      </w:r>
      <w:r w:rsidRPr="00EA3E21">
        <w:rPr>
          <w:rStyle w:val="Emphasis"/>
          <w:highlight w:val="green"/>
        </w:rPr>
        <w:t>s</w:t>
      </w:r>
      <w:r w:rsidRPr="00EA3E21">
        <w:rPr>
          <w:sz w:val="16"/>
        </w:rPr>
        <w:t xml:space="preserve"> </w:t>
      </w:r>
      <w:r w:rsidRPr="00EA3E21">
        <w:rPr>
          <w:rStyle w:val="StyleUnderline"/>
        </w:rPr>
        <w:t xml:space="preserve">have </w:t>
      </w:r>
      <w:r w:rsidRPr="00EA3E21">
        <w:rPr>
          <w:rStyle w:val="StyleUnderline"/>
          <w:highlight w:val="green"/>
        </w:rPr>
        <w:t>failed</w:t>
      </w:r>
      <w:r w:rsidRPr="00EA3E21">
        <w:rPr>
          <w:sz w:val="16"/>
          <w:highlight w:val="green"/>
        </w:rPr>
        <w:t>.</w:t>
      </w:r>
      <w:r w:rsidRPr="00EA3E21">
        <w:rPr>
          <w:sz w:val="16"/>
        </w:rPr>
        <w:t xml:space="preserve"> Several have </w:t>
      </w:r>
      <w:r w:rsidRPr="00EA3E21">
        <w:rPr>
          <w:rStyle w:val="StyleUnderline"/>
        </w:rPr>
        <w:t>found themselves</w:t>
      </w:r>
      <w:r w:rsidRPr="00EA3E21">
        <w:rPr>
          <w:sz w:val="16"/>
        </w:rPr>
        <w:t xml:space="preserve"> </w:t>
      </w:r>
      <w:r w:rsidRPr="00EA3E21">
        <w:rPr>
          <w:rStyle w:val="Emphasis"/>
          <w:highlight w:val="green"/>
        </w:rPr>
        <w:t>hemmed</w:t>
      </w:r>
      <w:r w:rsidRPr="00EA3E21">
        <w:rPr>
          <w:sz w:val="16"/>
        </w:rPr>
        <w:t xml:space="preserve"> </w:t>
      </w:r>
      <w:r w:rsidRPr="00EA3E21">
        <w:rPr>
          <w:rStyle w:val="StyleUnderline"/>
        </w:rPr>
        <w:t xml:space="preserve">in </w:t>
      </w:r>
      <w:r w:rsidRPr="00EA3E21">
        <w:rPr>
          <w:rStyle w:val="StyleUnderline"/>
          <w:highlight w:val="green"/>
        </w:rPr>
        <w:t>by</w:t>
      </w:r>
      <w:r w:rsidRPr="00EA3E21">
        <w:rPr>
          <w:rStyle w:val="StyleUnderline"/>
        </w:rPr>
        <w:t xml:space="preserve"> institutional </w:t>
      </w:r>
      <w:r w:rsidRPr="00EA3E21">
        <w:rPr>
          <w:rStyle w:val="StyleUnderline"/>
          <w:highlight w:val="green"/>
        </w:rPr>
        <w:t>checks</w:t>
      </w:r>
      <w:r w:rsidRPr="00EA3E21">
        <w:rPr>
          <w:rStyle w:val="StyleUnderline"/>
        </w:rPr>
        <w:t xml:space="preserve"> and balances, while others have seen</w:t>
      </w:r>
      <w:r w:rsidRPr="00EA3E21">
        <w:rPr>
          <w:sz w:val="16"/>
        </w:rPr>
        <w:t xml:space="preserve"> their </w:t>
      </w:r>
      <w:r w:rsidRPr="00EA3E21">
        <w:rPr>
          <w:rStyle w:val="StyleUnderline"/>
          <w:highlight w:val="green"/>
        </w:rPr>
        <w:t>careers done in by</w:t>
      </w:r>
      <w:r w:rsidRPr="00EA3E21">
        <w:rPr>
          <w:sz w:val="16"/>
        </w:rPr>
        <w:t xml:space="preserve"> their own </w:t>
      </w:r>
      <w:r w:rsidRPr="00EA3E21">
        <w:rPr>
          <w:rStyle w:val="Emphasis"/>
          <w:highlight w:val="green"/>
        </w:rPr>
        <w:t>haphazard</w:t>
      </w:r>
      <w:r w:rsidRPr="00EA3E21">
        <w:rPr>
          <w:sz w:val="16"/>
          <w:highlight w:val="green"/>
        </w:rPr>
        <w:t xml:space="preserve"> </w:t>
      </w:r>
      <w:r w:rsidRPr="00EA3E21">
        <w:rPr>
          <w:rStyle w:val="StyleUnderline"/>
          <w:highlight w:val="green"/>
        </w:rPr>
        <w:t>decisions</w:t>
      </w:r>
      <w:r w:rsidRPr="00EA3E21">
        <w:rPr>
          <w:rStyle w:val="StyleUnderline"/>
        </w:rPr>
        <w:t xml:space="preserve"> and</w:t>
      </w:r>
      <w:r w:rsidRPr="00EA3E21">
        <w:rPr>
          <w:sz w:val="16"/>
        </w:rPr>
        <w:t xml:space="preserve"> unruly confrontational </w:t>
      </w:r>
      <w:r w:rsidRPr="00EA3E21">
        <w:rPr>
          <w:rStyle w:val="StyleUnderline"/>
        </w:rPr>
        <w:t xml:space="preserve">urges </w:t>
      </w:r>
      <w:r w:rsidRPr="00EA3E21">
        <w:rPr>
          <w:rStyle w:val="StyleUnderline"/>
          <w:highlight w:val="green"/>
        </w:rPr>
        <w:t>before</w:t>
      </w:r>
      <w:r w:rsidRPr="00EA3E21">
        <w:rPr>
          <w:rStyle w:val="StyleUnderline"/>
        </w:rPr>
        <w:t xml:space="preserve"> they could inflict serious </w:t>
      </w:r>
      <w:r w:rsidRPr="00EA3E21">
        <w:rPr>
          <w:rStyle w:val="StyleUnderline"/>
          <w:highlight w:val="green"/>
        </w:rPr>
        <w:t>damage</w:t>
      </w:r>
      <w:r w:rsidRPr="00EA3E21">
        <w:rPr>
          <w:rStyle w:val="StyleUnderline"/>
        </w:rPr>
        <w:t xml:space="preserve"> on democracy</w:t>
      </w:r>
      <w:r w:rsidRPr="00EA3E21">
        <w:rPr>
          <w:sz w:val="16"/>
        </w:rPr>
        <w:t>.5</w:t>
      </w:r>
    </w:p>
    <w:p w14:paraId="33E4B9D2" w14:textId="77777777" w:rsidR="00CC72DB" w:rsidRPr="00EA3E21" w:rsidRDefault="00CC72DB" w:rsidP="00CC72DB">
      <w:pPr>
        <w:rPr>
          <w:sz w:val="16"/>
        </w:rPr>
      </w:pPr>
    </w:p>
    <w:bookmarkEnd w:id="3"/>
    <w:p w14:paraId="68B96E53" w14:textId="77777777" w:rsidR="00CC72DB" w:rsidRPr="0087240D" w:rsidRDefault="00CC72DB" w:rsidP="00CC72DB"/>
    <w:p w14:paraId="2CCA5978" w14:textId="77777777" w:rsidR="00CC72DB" w:rsidRDefault="00CC72DB" w:rsidP="00CC72DB">
      <w:pPr>
        <w:pStyle w:val="Heading2"/>
      </w:pPr>
      <w:r>
        <w:t>Inequality</w:t>
      </w:r>
    </w:p>
    <w:p w14:paraId="69D718F9" w14:textId="77777777" w:rsidR="00CC72DB" w:rsidRDefault="00CC72DB" w:rsidP="00CC72DB">
      <w:pPr>
        <w:pStyle w:val="Heading3"/>
      </w:pPr>
      <w:r>
        <w:t>1NC – Trumper</w:t>
      </w:r>
    </w:p>
    <w:p w14:paraId="7BE5F420" w14:textId="77777777" w:rsidR="00CC72DB" w:rsidRDefault="00CC72DB" w:rsidP="00CC72DB">
      <w:pPr>
        <w:pStyle w:val="Heading4"/>
        <w:rPr>
          <w:u w:val="single"/>
        </w:rPr>
      </w:pPr>
      <w:r>
        <w:t xml:space="preserve">Trump makes </w:t>
      </w:r>
      <w:r>
        <w:rPr>
          <w:u w:val="single"/>
        </w:rPr>
        <w:t>inequality inevitable</w:t>
      </w:r>
    </w:p>
    <w:p w14:paraId="3FD37081" w14:textId="77777777" w:rsidR="00CC72DB" w:rsidRPr="00EE2B83" w:rsidRDefault="00CC72DB" w:rsidP="00CC72DB">
      <w:r w:rsidRPr="00EE2B83">
        <w:rPr>
          <w:rStyle w:val="Style13ptBold"/>
        </w:rPr>
        <w:t xml:space="preserve">Maxman </w:t>
      </w:r>
      <w:r>
        <w:rPr>
          <w:rStyle w:val="Style13ptBold"/>
        </w:rPr>
        <w:t>24</w:t>
      </w:r>
      <w:r>
        <w:t xml:space="preserve"> [Abby Maxman, Oxfam America President and CEO, 11-6-2024 https://www.oxfamamerica.org/press/press-releases/election-of-donald-trump-a-difficult-day-in-our-fight-against-inequality-says-oxfam-america/]</w:t>
      </w:r>
    </w:p>
    <w:p w14:paraId="2D8FC886" w14:textId="77777777" w:rsidR="00CC72DB" w:rsidRDefault="00CC72DB" w:rsidP="00CC72DB">
      <w:r>
        <w:t>“</w:t>
      </w:r>
      <w:r w:rsidRPr="00EE2B83">
        <w:t>With</w:t>
      </w:r>
      <w:r w:rsidRPr="00EE2B83">
        <w:rPr>
          <w:rStyle w:val="StyleUnderline"/>
        </w:rPr>
        <w:t xml:space="preserve"> the </w:t>
      </w:r>
      <w:r w:rsidRPr="00775236">
        <w:rPr>
          <w:rStyle w:val="StyleUnderline"/>
          <w:highlight w:val="green"/>
        </w:rPr>
        <w:t>election of</w:t>
      </w:r>
      <w:r>
        <w:t xml:space="preserve"> President Donald </w:t>
      </w:r>
      <w:r w:rsidRPr="00775236">
        <w:rPr>
          <w:rStyle w:val="StyleUnderline"/>
          <w:highlight w:val="green"/>
        </w:rPr>
        <w:t>Trump</w:t>
      </w:r>
      <w:r w:rsidRPr="00EE2B83">
        <w:rPr>
          <w:rStyle w:val="StyleUnderline"/>
        </w:rPr>
        <w:t xml:space="preserve"> to a second term,</w:t>
      </w:r>
      <w:r>
        <w:t xml:space="preserve"> today is </w:t>
      </w:r>
      <w:r w:rsidRPr="00775236">
        <w:rPr>
          <w:rStyle w:val="Emphasis"/>
          <w:highlight w:val="green"/>
        </w:rPr>
        <w:t>a difficult day</w:t>
      </w:r>
      <w:r w:rsidRPr="00490A98">
        <w:t xml:space="preserve"> </w:t>
      </w:r>
      <w:r w:rsidRPr="00490A98">
        <w:rPr>
          <w:rStyle w:val="StyleUnderline"/>
        </w:rPr>
        <w:t>in</w:t>
      </w:r>
      <w:r w:rsidRPr="00490A98">
        <w:t xml:space="preserve"> our </w:t>
      </w:r>
      <w:r w:rsidRPr="00490A98">
        <w:rPr>
          <w:rStyle w:val="StyleUnderline"/>
        </w:rPr>
        <w:t xml:space="preserve">fight </w:t>
      </w:r>
      <w:r w:rsidRPr="00775236">
        <w:rPr>
          <w:rStyle w:val="StyleUnderline"/>
          <w:highlight w:val="green"/>
        </w:rPr>
        <w:t xml:space="preserve">against </w:t>
      </w:r>
      <w:r w:rsidRPr="00775236">
        <w:rPr>
          <w:rStyle w:val="Emphasis"/>
          <w:highlight w:val="green"/>
        </w:rPr>
        <w:t>inequality</w:t>
      </w:r>
      <w:r w:rsidRPr="00775236">
        <w:rPr>
          <w:highlight w:val="green"/>
        </w:rPr>
        <w:t>.</w:t>
      </w:r>
      <w:r>
        <w:t xml:space="preserve"> President </w:t>
      </w:r>
      <w:r w:rsidRPr="00490A98">
        <w:rPr>
          <w:rStyle w:val="StyleUnderline"/>
        </w:rPr>
        <w:t>Trump</w:t>
      </w:r>
      <w:r w:rsidRPr="00EE2B83">
        <w:rPr>
          <w:rStyle w:val="StyleUnderline"/>
        </w:rPr>
        <w:t xml:space="preserve"> and his</w:t>
      </w:r>
      <w:r>
        <w:t xml:space="preserve"> </w:t>
      </w:r>
      <w:r w:rsidRPr="00EE2B83">
        <w:rPr>
          <w:rStyle w:val="Emphasis"/>
        </w:rPr>
        <w:t>extreme agenda</w:t>
      </w:r>
      <w:r>
        <w:t xml:space="preserve"> </w:t>
      </w:r>
      <w:r w:rsidRPr="00EE2B83">
        <w:rPr>
          <w:rStyle w:val="StyleUnderline"/>
        </w:rPr>
        <w:t xml:space="preserve">are </w:t>
      </w:r>
      <w:r w:rsidRPr="00490A98">
        <w:rPr>
          <w:rStyle w:val="StyleUnderline"/>
        </w:rPr>
        <w:t>the</w:t>
      </w:r>
      <w:r w:rsidRPr="00490A98">
        <w:t xml:space="preserve"> </w:t>
      </w:r>
      <w:r w:rsidRPr="00775236">
        <w:rPr>
          <w:rStyle w:val="Emphasis"/>
          <w:highlight w:val="green"/>
        </w:rPr>
        <w:t>embodiment of inequality</w:t>
      </w:r>
      <w:r>
        <w:t xml:space="preserve">, </w:t>
      </w:r>
      <w:r w:rsidRPr="00490A98">
        <w:rPr>
          <w:rStyle w:val="StyleUnderline"/>
        </w:rPr>
        <w:t>fueling the division between the ultrawealthy and the rest of us.</w:t>
      </w:r>
      <w:r w:rsidRPr="00EE2B83">
        <w:rPr>
          <w:rStyle w:val="StyleUnderline"/>
        </w:rPr>
        <w:t xml:space="preserve"> His </w:t>
      </w:r>
      <w:r w:rsidRPr="00775236">
        <w:rPr>
          <w:rStyle w:val="StyleUnderline"/>
          <w:highlight w:val="green"/>
        </w:rPr>
        <w:t xml:space="preserve">policies </w:t>
      </w:r>
      <w:r w:rsidRPr="00490A98">
        <w:rPr>
          <w:rStyle w:val="StyleUnderline"/>
        </w:rPr>
        <w:t>create</w:t>
      </w:r>
      <w:r w:rsidRPr="00490A98">
        <w:t xml:space="preserve"> </w:t>
      </w:r>
      <w:r w:rsidRPr="00490A98">
        <w:rPr>
          <w:rStyle w:val="Emphasis"/>
        </w:rPr>
        <w:t>chaos</w:t>
      </w:r>
      <w:r w:rsidRPr="00490A98">
        <w:t xml:space="preserve"> </w:t>
      </w:r>
      <w:r w:rsidRPr="00490A98">
        <w:rPr>
          <w:rStyle w:val="StyleUnderline"/>
        </w:rPr>
        <w:t>an</w:t>
      </w:r>
      <w:r w:rsidRPr="00EE2B83">
        <w:rPr>
          <w:rStyle w:val="StyleUnderline"/>
        </w:rPr>
        <w:t>d</w:t>
      </w:r>
      <w:r>
        <w:t xml:space="preserve"> </w:t>
      </w:r>
      <w:r w:rsidRPr="00775236">
        <w:rPr>
          <w:rStyle w:val="Emphasis"/>
          <w:highlight w:val="green"/>
        </w:rPr>
        <w:t>only serve billionaires and corporations</w:t>
      </w:r>
      <w:r w:rsidRPr="00775236">
        <w:rPr>
          <w:highlight w:val="green"/>
        </w:rPr>
        <w:t>,</w:t>
      </w:r>
      <w:r>
        <w:t xml:space="preserve"> </w:t>
      </w:r>
      <w:r w:rsidRPr="00EE2B83">
        <w:rPr>
          <w:rStyle w:val="StyleUnderline"/>
        </w:rPr>
        <w:t>not working people</w:t>
      </w:r>
      <w:r w:rsidRPr="00490A98">
        <w:t xml:space="preserve">. </w:t>
      </w:r>
      <w:r w:rsidRPr="00490A98">
        <w:rPr>
          <w:rStyle w:val="StyleUnderline"/>
        </w:rPr>
        <w:t>His</w:t>
      </w:r>
      <w:r w:rsidRPr="00490A98">
        <w:t xml:space="preserve"> </w:t>
      </w:r>
      <w:r w:rsidRPr="00490A98">
        <w:rPr>
          <w:rStyle w:val="Emphasis"/>
        </w:rPr>
        <w:t>racist</w:t>
      </w:r>
      <w:r w:rsidRPr="00490A98">
        <w:t xml:space="preserve">, </w:t>
      </w:r>
      <w:r w:rsidRPr="00490A98">
        <w:rPr>
          <w:rStyle w:val="Emphasis"/>
        </w:rPr>
        <w:t>sexist</w:t>
      </w:r>
      <w:r w:rsidRPr="00490A98">
        <w:t xml:space="preserve">, </w:t>
      </w:r>
      <w:r w:rsidRPr="00490A98">
        <w:rPr>
          <w:rStyle w:val="Emphasis"/>
        </w:rPr>
        <w:t>homophobic</w:t>
      </w:r>
      <w:r w:rsidRPr="00490A98">
        <w:t xml:space="preserve"> </w:t>
      </w:r>
      <w:r w:rsidRPr="00490A98">
        <w:rPr>
          <w:rStyle w:val="StyleUnderline"/>
        </w:rPr>
        <w:t>and</w:t>
      </w:r>
      <w:r w:rsidRPr="00490A98">
        <w:t xml:space="preserve"> </w:t>
      </w:r>
      <w:r w:rsidRPr="00490A98">
        <w:rPr>
          <w:rStyle w:val="Emphasis"/>
        </w:rPr>
        <w:t>anti-immigrant</w:t>
      </w:r>
      <w:r w:rsidRPr="00490A98">
        <w:t xml:space="preserve"> </w:t>
      </w:r>
      <w:r w:rsidRPr="00490A98">
        <w:rPr>
          <w:rStyle w:val="StyleUnderline"/>
        </w:rPr>
        <w:t>policies</w:t>
      </w:r>
      <w:r w:rsidRPr="00490A98">
        <w:t xml:space="preserve"> seek</w:t>
      </w:r>
      <w:r>
        <w:t xml:space="preserve"> to </w:t>
      </w:r>
      <w:r w:rsidRPr="00775236">
        <w:rPr>
          <w:rStyle w:val="StyleUnderline"/>
          <w:highlight w:val="green"/>
        </w:rPr>
        <w:t>divide</w:t>
      </w:r>
      <w:r>
        <w:t xml:space="preserve"> </w:t>
      </w:r>
      <w:r w:rsidRPr="00775236">
        <w:rPr>
          <w:rStyle w:val="StyleUnderline"/>
          <w:highlight w:val="green"/>
        </w:rPr>
        <w:t>and distract</w:t>
      </w:r>
      <w:r>
        <w:t xml:space="preserve"> us, </w:t>
      </w:r>
      <w:r w:rsidRPr="00EE2B83">
        <w:rPr>
          <w:rStyle w:val="StyleUnderline"/>
        </w:rPr>
        <w:t>while he threatens the future of American democracy</w:t>
      </w:r>
      <w:r>
        <w:t>, trashes the climate and puts all of our safety at risk.  </w:t>
      </w:r>
    </w:p>
    <w:p w14:paraId="000C9759" w14:textId="77777777" w:rsidR="00CC72DB" w:rsidRDefault="00CC72DB" w:rsidP="00CC72DB">
      <w:pPr>
        <w:rPr>
          <w:rStyle w:val="StyleUnderline"/>
        </w:rPr>
      </w:pPr>
      <w:r>
        <w:t xml:space="preserve">“From his first days in office back in 2017, President Trump launched a blistering series of attacks on refugees, immigrants, the environment, public health, women, workers, people of color, LGBTQIA+ people, and the middle-class. He deliberately sowed division and incited violence, isolating the U.S. from our allies. </w:t>
      </w:r>
      <w:r w:rsidRPr="00775236">
        <w:rPr>
          <w:rStyle w:val="StyleUnderline"/>
        </w:rPr>
        <w:t xml:space="preserve">He has stoked the rise of </w:t>
      </w:r>
      <w:r w:rsidRPr="00775236">
        <w:rPr>
          <w:rStyle w:val="Emphasis"/>
        </w:rPr>
        <w:t>white supremacy</w:t>
      </w:r>
      <w:r>
        <w:t xml:space="preserve"> </w:t>
      </w:r>
      <w:r w:rsidRPr="00775236">
        <w:rPr>
          <w:rStyle w:val="StyleUnderline"/>
        </w:rPr>
        <w:t>and</w:t>
      </w:r>
      <w:r>
        <w:t xml:space="preserve"> </w:t>
      </w:r>
      <w:r w:rsidRPr="00775236">
        <w:rPr>
          <w:rStyle w:val="Emphasis"/>
        </w:rPr>
        <w:t>authoritarianism</w:t>
      </w:r>
      <w:r>
        <w:t xml:space="preserve"> </w:t>
      </w:r>
      <w:r w:rsidRPr="00490A98">
        <w:rPr>
          <w:rStyle w:val="StyleUnderline"/>
        </w:rPr>
        <w:t>while</w:t>
      </w:r>
      <w:r w:rsidRPr="00490A98">
        <w:t xml:space="preserve"> </w:t>
      </w:r>
      <w:r w:rsidRPr="00775236">
        <w:rPr>
          <w:rStyle w:val="StyleUnderline"/>
          <w:highlight w:val="green"/>
        </w:rPr>
        <w:t>undermining</w:t>
      </w:r>
      <w:r w:rsidRPr="00775236">
        <w:rPr>
          <w:highlight w:val="green"/>
        </w:rPr>
        <w:t xml:space="preserve"> </w:t>
      </w:r>
      <w:r w:rsidRPr="00F17A71">
        <w:rPr>
          <w:rStyle w:val="Emphasis"/>
        </w:rPr>
        <w:t xml:space="preserve">critical </w:t>
      </w:r>
      <w:r w:rsidRPr="00F17A71">
        <w:rPr>
          <w:rStyle w:val="Emphasis"/>
          <w:highlight w:val="green"/>
        </w:rPr>
        <w:t>international institut</w:t>
      </w:r>
      <w:r w:rsidRPr="00775236">
        <w:rPr>
          <w:rStyle w:val="Emphasis"/>
          <w:highlight w:val="green"/>
        </w:rPr>
        <w:t>ions</w:t>
      </w:r>
      <w:r w:rsidRPr="00775236">
        <w:rPr>
          <w:highlight w:val="green"/>
        </w:rPr>
        <w:t xml:space="preserve"> </w:t>
      </w:r>
      <w:r w:rsidRPr="00F17A71">
        <w:rPr>
          <w:rStyle w:val="StyleUnderline"/>
        </w:rPr>
        <w:t>that provide lifesaving support for people in crisis all around the world.  </w:t>
      </w:r>
    </w:p>
    <w:p w14:paraId="7E16DC90" w14:textId="77777777" w:rsidR="00CC72DB" w:rsidRDefault="00CC72DB" w:rsidP="00CC72DB">
      <w:pPr>
        <w:pStyle w:val="Heading3"/>
      </w:pPr>
      <w:r>
        <w:t>1NC – Monopsony</w:t>
      </w:r>
    </w:p>
    <w:p w14:paraId="4E187919" w14:textId="77777777" w:rsidR="00CC72DB" w:rsidRDefault="00CC72DB" w:rsidP="00CC72DB">
      <w:pPr>
        <w:pStyle w:val="Heading4"/>
      </w:pPr>
      <w:r>
        <w:t>There’s no monopsony in labor markets.</w:t>
      </w:r>
    </w:p>
    <w:p w14:paraId="1BEA9438" w14:textId="77777777" w:rsidR="00CC72DB" w:rsidRDefault="00CC72DB" w:rsidP="00CC72DB">
      <w:r w:rsidRPr="00D95656">
        <w:rPr>
          <w:rStyle w:val="Style13ptBold"/>
        </w:rPr>
        <w:t>Aldighieri et al. 22,</w:t>
      </w:r>
      <w:r w:rsidRPr="00D95656">
        <w:t xml:space="preserve"> Pedro Aldighieri, Graduate Student in Economics, Pontifical Catholic University</w:t>
      </w:r>
      <w:r>
        <w:t xml:space="preserve">, </w:t>
      </w:r>
      <w:r w:rsidRPr="00D95656">
        <w:t>Ryan Bourne, R. Evan Scharf Chair for the Public Understanding of Economics, Cato Institute</w:t>
      </w:r>
      <w:r>
        <w:t xml:space="preserve">, </w:t>
      </w:r>
      <w:r w:rsidRPr="00D95656">
        <w:t xml:space="preserve">and Jeffrey Miron, Vice President for Research, </w:t>
      </w:r>
      <w:r>
        <w:t>CATO</w:t>
      </w:r>
      <w:r w:rsidRPr="00D95656">
        <w:t xml:space="preserve"> Institute</w:t>
      </w:r>
      <w:r>
        <w:t>, CATO</w:t>
      </w:r>
      <w:r w:rsidRPr="00D95656">
        <w:t xml:space="preserve"> Institute, </w:t>
      </w:r>
      <w:r>
        <w:t>Summer 2022,</w:t>
      </w:r>
      <w:r w:rsidRPr="00D95656">
        <w:t xml:space="preserve"> ["Is There Monopsony Power in U.S. Labor Markets?," available on:  https://www.cato.org/regulation/summer-2022/there-monopsony-power-us-labor-markets, accessed:  9-11-2025]rrf</w:t>
      </w:r>
    </w:p>
    <w:p w14:paraId="1144DD8C" w14:textId="77777777" w:rsidR="00CC72DB" w:rsidRPr="002F7AF5" w:rsidRDefault="00CC72DB" w:rsidP="00CC72DB">
      <w:pPr>
        <w:rPr>
          <w:u w:val="single"/>
        </w:rPr>
      </w:pPr>
      <w:r w:rsidRPr="002F7AF5">
        <w:rPr>
          <w:sz w:val="16"/>
        </w:rPr>
        <w:t>Monopsonistic competition / How realistic is this as a model of the labor market? There are important caveats.</w:t>
      </w:r>
      <w:r w:rsidRPr="0027397D">
        <w:rPr>
          <w:sz w:val="12"/>
        </w:rPr>
        <w:t>¶</w:t>
      </w:r>
      <w:r w:rsidRPr="002F7AF5">
        <w:rPr>
          <w:sz w:val="16"/>
        </w:rPr>
        <w:t xml:space="preserve"> </w:t>
      </w:r>
      <w:r w:rsidRPr="002F7AF5">
        <w:rPr>
          <w:u w:val="single"/>
        </w:rPr>
        <w:t xml:space="preserve">First, </w:t>
      </w:r>
      <w:r w:rsidRPr="003427BE">
        <w:rPr>
          <w:u w:val="single"/>
        </w:rPr>
        <w:t>pure monopsony does not exist; all job markets lie between fully competitive and monopsonistic, with a firm's degree of power determined by both within-market forms of conduct and by government policies that affect entry and</w:t>
      </w:r>
      <w:r w:rsidRPr="002F7AF5">
        <w:rPr>
          <w:u w:val="single"/>
        </w:rPr>
        <w:t xml:space="preserve"> thus competition</w:t>
      </w:r>
      <w:r w:rsidRPr="002F7AF5">
        <w:rPr>
          <w:sz w:val="16"/>
        </w:rPr>
        <w:t xml:space="preserve">. Businesses in highly concentrated sectors could theoretically collude to suppress wages, but they could also engage in competition. Under some conditions, only two firms might yield a competitive equilibrium. </w:t>
      </w:r>
      <w:r w:rsidRPr="002F7AF5">
        <w:rPr>
          <w:u w:val="single"/>
        </w:rPr>
        <w:t xml:space="preserve">Governments can also be the problem; occupational licensing policies or </w:t>
      </w:r>
      <w:r w:rsidRPr="00D11316">
        <w:rPr>
          <w:highlight w:val="green"/>
          <w:u w:val="single"/>
        </w:rPr>
        <w:t>zoning</w:t>
      </w:r>
      <w:r w:rsidRPr="002F7AF5">
        <w:rPr>
          <w:u w:val="single"/>
        </w:rPr>
        <w:t xml:space="preserve"> and housing </w:t>
      </w:r>
      <w:r w:rsidRPr="00D11316">
        <w:rPr>
          <w:highlight w:val="green"/>
          <w:u w:val="single"/>
        </w:rPr>
        <w:t>laws make it difficult for workers to change jobs or move</w:t>
      </w:r>
      <w:r w:rsidRPr="002F7AF5">
        <w:rPr>
          <w:u w:val="single"/>
        </w:rPr>
        <w:t>, leaving workers more captive to current employers.</w:t>
      </w:r>
      <w:r w:rsidRPr="0027397D">
        <w:rPr>
          <w:sz w:val="12"/>
        </w:rPr>
        <w:t>¶</w:t>
      </w:r>
      <w:r w:rsidRPr="002F7AF5">
        <w:rPr>
          <w:sz w:val="16"/>
        </w:rPr>
        <w:t xml:space="preserve"> Individual jobs are also highly differentiated, with similar jobs having different amenities, distance from home, ability to work remotely, workload, schedule flexibility, and more. This means individual workers might consider identical job titles to be imperfect substitutes. A waiter might </w:t>
      </w:r>
      <w:r w:rsidRPr="003427BE">
        <w:rPr>
          <w:sz w:val="16"/>
        </w:rPr>
        <w:t>be willing to earn less at one restaurant over another if it means working near home. In these settings, employers hold power over the local labor market because they can mark down wages to some extent. Nevertheless, the worker considers himself better off given this amenity. Contrary to the usual monopsony story, the local market power does not translate to extraordinary profits because competitors can enter the market freely. Economists call this "monopsonistic competition."</w:t>
      </w:r>
      <w:r w:rsidRPr="0027397D">
        <w:rPr>
          <w:sz w:val="12"/>
        </w:rPr>
        <w:t>¶</w:t>
      </w:r>
      <w:r w:rsidRPr="003427BE">
        <w:rPr>
          <w:sz w:val="16"/>
        </w:rPr>
        <w:t xml:space="preserve"> </w:t>
      </w:r>
      <w:r w:rsidRPr="003427BE">
        <w:rPr>
          <w:u w:val="single"/>
        </w:rPr>
        <w:t xml:space="preserve">The implication is that neither labor market </w:t>
      </w:r>
      <w:r w:rsidRPr="003427BE">
        <w:rPr>
          <w:rStyle w:val="Emphasis"/>
        </w:rPr>
        <w:t>concentration</w:t>
      </w:r>
      <w:r w:rsidRPr="003427BE">
        <w:rPr>
          <w:u w:val="single"/>
        </w:rPr>
        <w:t xml:space="preserve"> nor </w:t>
      </w:r>
      <w:r w:rsidRPr="003427BE">
        <w:rPr>
          <w:rStyle w:val="Emphasis"/>
        </w:rPr>
        <w:t>elasticities</w:t>
      </w:r>
      <w:r w:rsidRPr="003427BE">
        <w:rPr>
          <w:u w:val="single"/>
        </w:rPr>
        <w:t xml:space="preserve"> of labor supply are </w:t>
      </w:r>
      <w:r w:rsidRPr="003427BE">
        <w:rPr>
          <w:rStyle w:val="Emphasis"/>
        </w:rPr>
        <w:t>reliable</w:t>
      </w:r>
      <w:r w:rsidRPr="003427BE">
        <w:rPr>
          <w:u w:val="single"/>
        </w:rPr>
        <w:t xml:space="preserve"> indicators of whether monopsony power</w:t>
      </w:r>
      <w:r w:rsidRPr="002F7AF5">
        <w:rPr>
          <w:u w:val="single"/>
        </w:rPr>
        <w:t xml:space="preserve"> exists, is problematic, or occurs because of anticompetitive conduct as opposed to government policies.</w:t>
      </w:r>
      <w:r w:rsidRPr="0027397D">
        <w:rPr>
          <w:sz w:val="12"/>
        </w:rPr>
        <w:t>¶</w:t>
      </w:r>
      <w:r w:rsidRPr="002F7AF5">
        <w:rPr>
          <w:sz w:val="16"/>
        </w:rPr>
        <w:t xml:space="preserve"> </w:t>
      </w:r>
      <w:r w:rsidRPr="002F7AF5">
        <w:rPr>
          <w:u w:val="single"/>
        </w:rPr>
        <w:t xml:space="preserve">In fact, </w:t>
      </w:r>
      <w:r w:rsidRPr="00D11316">
        <w:rPr>
          <w:highlight w:val="green"/>
          <w:u w:val="single"/>
        </w:rPr>
        <w:t>even if monopsony power is suppressing wages</w:t>
      </w:r>
      <w:r w:rsidRPr="002F7AF5">
        <w:rPr>
          <w:u w:val="single"/>
        </w:rPr>
        <w:t xml:space="preserve">, </w:t>
      </w:r>
      <w:r w:rsidRPr="00D11316">
        <w:rPr>
          <w:highlight w:val="green"/>
          <w:u w:val="single"/>
        </w:rPr>
        <w:t>that presents an</w:t>
      </w:r>
      <w:r w:rsidRPr="002F7AF5">
        <w:rPr>
          <w:u w:val="single"/>
        </w:rPr>
        <w:t xml:space="preserve"> entrepreneurial </w:t>
      </w:r>
      <w:r w:rsidRPr="00D11316">
        <w:rPr>
          <w:highlight w:val="green"/>
          <w:u w:val="single"/>
        </w:rPr>
        <w:t>opportunity for new firms</w:t>
      </w:r>
      <w:r w:rsidRPr="002F7AF5">
        <w:rPr>
          <w:u w:val="single"/>
        </w:rPr>
        <w:t xml:space="preserve"> (perhaps even in </w:t>
      </w:r>
      <w:r w:rsidRPr="002F7AF5">
        <w:rPr>
          <w:rStyle w:val="Emphasis"/>
        </w:rPr>
        <w:t>different sectors</w:t>
      </w:r>
      <w:r w:rsidRPr="002F7AF5">
        <w:rPr>
          <w:u w:val="single"/>
        </w:rPr>
        <w:t xml:space="preserve">) </w:t>
      </w:r>
      <w:r w:rsidRPr="00D11316">
        <w:rPr>
          <w:highlight w:val="green"/>
          <w:u w:val="single"/>
        </w:rPr>
        <w:t>to</w:t>
      </w:r>
      <w:r w:rsidRPr="002F7AF5">
        <w:rPr>
          <w:u w:val="single"/>
        </w:rPr>
        <w:t xml:space="preserve"> enter </w:t>
      </w:r>
      <w:r w:rsidRPr="002F7AF5">
        <w:rPr>
          <w:rStyle w:val="Emphasis"/>
        </w:rPr>
        <w:t>profitably</w:t>
      </w:r>
      <w:r w:rsidRPr="002F7AF5">
        <w:rPr>
          <w:u w:val="single"/>
        </w:rPr>
        <w:t xml:space="preserve">, </w:t>
      </w:r>
      <w:r w:rsidRPr="00D11316">
        <w:rPr>
          <w:rStyle w:val="Emphasis"/>
          <w:highlight w:val="green"/>
        </w:rPr>
        <w:t>bid</w:t>
      </w:r>
      <w:r w:rsidRPr="002F7AF5">
        <w:rPr>
          <w:rStyle w:val="Emphasis"/>
        </w:rPr>
        <w:t xml:space="preserve">ding </w:t>
      </w:r>
      <w:r w:rsidRPr="00D11316">
        <w:rPr>
          <w:rStyle w:val="Emphasis"/>
          <w:highlight w:val="green"/>
        </w:rPr>
        <w:t>away</w:t>
      </w:r>
      <w:r w:rsidRPr="002F7AF5">
        <w:rPr>
          <w:u w:val="single"/>
        </w:rPr>
        <w:t xml:space="preserve"> the </w:t>
      </w:r>
      <w:r w:rsidRPr="00D11316">
        <w:rPr>
          <w:highlight w:val="green"/>
          <w:u w:val="single"/>
        </w:rPr>
        <w:t>monopsony</w:t>
      </w:r>
      <w:r w:rsidRPr="002F7AF5">
        <w:rPr>
          <w:u w:val="single"/>
        </w:rPr>
        <w:t xml:space="preserve"> power, so long as government barriers to entry are absent.</w:t>
      </w:r>
      <w:r w:rsidRPr="0027397D">
        <w:rPr>
          <w:sz w:val="12"/>
        </w:rPr>
        <w:t>¶</w:t>
      </w:r>
      <w:r w:rsidRPr="002F7AF5">
        <w:rPr>
          <w:sz w:val="16"/>
        </w:rPr>
        <w:t xml:space="preserve"> Wage discrimination / </w:t>
      </w:r>
      <w:r w:rsidRPr="002F7AF5">
        <w:rPr>
          <w:u w:val="single"/>
        </w:rPr>
        <w:t xml:space="preserve">A second problem with </w:t>
      </w:r>
      <w:r w:rsidRPr="00D11316">
        <w:rPr>
          <w:highlight w:val="green"/>
          <w:u w:val="single"/>
        </w:rPr>
        <w:t>the monopsony model</w:t>
      </w:r>
      <w:r w:rsidRPr="002F7AF5">
        <w:rPr>
          <w:u w:val="single"/>
        </w:rPr>
        <w:t xml:space="preserve"> is that it </w:t>
      </w:r>
      <w:r w:rsidRPr="00D11316">
        <w:rPr>
          <w:highlight w:val="green"/>
          <w:u w:val="single"/>
        </w:rPr>
        <w:t>presumes firms have market power to suppress wages but no ability to pay workers different wages for the same job</w:t>
      </w:r>
      <w:r w:rsidRPr="002F7AF5">
        <w:rPr>
          <w:sz w:val="16"/>
        </w:rPr>
        <w:t xml:space="preserve">. If, for example, a firm can pay new hires more than it pays previous ones, the inefficiency of monopsony declines. </w:t>
      </w:r>
      <w:r w:rsidRPr="002F7AF5">
        <w:rPr>
          <w:u w:val="single"/>
        </w:rPr>
        <w:t xml:space="preserve">That's because wage discrimination breaks the link between increased hiring and higher wages, which decrease profits. </w:t>
      </w:r>
      <w:r w:rsidRPr="00D11316">
        <w:rPr>
          <w:highlight w:val="green"/>
          <w:u w:val="single"/>
        </w:rPr>
        <w:t>Under perfect wage discrimination</w:t>
      </w:r>
      <w:r w:rsidRPr="002F7AF5">
        <w:rPr>
          <w:u w:val="single"/>
        </w:rPr>
        <w:t xml:space="preserve">, </w:t>
      </w:r>
      <w:r w:rsidRPr="00D11316">
        <w:rPr>
          <w:highlight w:val="green"/>
          <w:u w:val="single"/>
        </w:rPr>
        <w:t>average wages would still be lower than under perfect competition</w:t>
      </w:r>
      <w:r w:rsidRPr="002F7AF5">
        <w:rPr>
          <w:u w:val="single"/>
        </w:rPr>
        <w:t xml:space="preserve"> in the labor market, </w:t>
      </w:r>
      <w:r w:rsidRPr="00D11316">
        <w:rPr>
          <w:highlight w:val="green"/>
          <w:u w:val="single"/>
        </w:rPr>
        <w:t>but firms would hire the same quantity of workers as in a competitive market</w:t>
      </w:r>
      <w:r w:rsidRPr="002F7AF5">
        <w:rPr>
          <w:u w:val="single"/>
        </w:rPr>
        <w:t>.</w:t>
      </w:r>
      <w:r w:rsidRPr="0027397D">
        <w:rPr>
          <w:sz w:val="12"/>
        </w:rPr>
        <w:t>¶</w:t>
      </w:r>
      <w:r w:rsidRPr="002F7AF5">
        <w:rPr>
          <w:sz w:val="16"/>
        </w:rPr>
        <w:t xml:space="preserve"> This has important implications for monopsony-correcting policies. </w:t>
      </w:r>
      <w:r w:rsidRPr="002F7AF5">
        <w:rPr>
          <w:u w:val="single"/>
        </w:rPr>
        <w:t>Suppose a government sets a minimum wage at the rate one would see in a perfectly competitive labor market. Workers as a group would be paid more, but the minimum wage would have no effect on the level of employment, which is already at its efficient level.</w:t>
      </w:r>
      <w:r w:rsidRPr="0027397D">
        <w:rPr>
          <w:sz w:val="12"/>
        </w:rPr>
        <w:t>¶</w:t>
      </w:r>
      <w:r w:rsidRPr="002F7AF5">
        <w:rPr>
          <w:sz w:val="16"/>
        </w:rPr>
        <w:t xml:space="preserve"> </w:t>
      </w:r>
      <w:r w:rsidRPr="002F7AF5">
        <w:rPr>
          <w:u w:val="single"/>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19F3F5FD" w14:textId="77777777" w:rsidR="00CC72DB" w:rsidRPr="00A0023F" w:rsidRDefault="00CC72DB" w:rsidP="00CC72DB"/>
    <w:p w14:paraId="3F30B23E" w14:textId="77777777" w:rsidR="00CC72DB" w:rsidRDefault="00CC72DB" w:rsidP="00CC72DB">
      <w:pPr>
        <w:pStyle w:val="Heading3"/>
      </w:pPr>
      <w:r>
        <w:t>1NC – Inequality</w:t>
      </w:r>
    </w:p>
    <w:p w14:paraId="4A32CB5D" w14:textId="77777777" w:rsidR="00CC72DB" w:rsidRPr="00EA3E21" w:rsidRDefault="00CC72DB" w:rsidP="00CC72DB">
      <w:pPr>
        <w:pStyle w:val="Heading4"/>
        <w:rPr>
          <w:rFonts w:cs="Times New Roman"/>
        </w:rPr>
      </w:pPr>
      <w:bookmarkStart w:id="4" w:name="_Hlk205815665"/>
      <w:r w:rsidRPr="00EA3E21">
        <w:rPr>
          <w:rFonts w:cs="Times New Roman"/>
        </w:rPr>
        <w:t xml:space="preserve">Schmidt is wrong. Inequality doesn’t cause </w:t>
      </w:r>
      <w:r w:rsidRPr="00EA3E21">
        <w:rPr>
          <w:rFonts w:cs="Times New Roman"/>
          <w:u w:val="single"/>
        </w:rPr>
        <w:t>institutional collapse</w:t>
      </w:r>
      <w:r w:rsidRPr="00EA3E21">
        <w:rPr>
          <w:rFonts w:cs="Times New Roman"/>
        </w:rPr>
        <w:t>.</w:t>
      </w:r>
    </w:p>
    <w:p w14:paraId="19B09CA2" w14:textId="77777777" w:rsidR="00CC72DB" w:rsidRPr="00EA3E21" w:rsidRDefault="00CC72DB" w:rsidP="00CC72DB">
      <w:r w:rsidRPr="00EA3E21">
        <w:t>Chris</w:t>
      </w:r>
      <w:r w:rsidRPr="00EA3E21">
        <w:rPr>
          <w:rStyle w:val="Style13ptBold"/>
        </w:rPr>
        <w:t xml:space="preserve"> Edwards &amp; </w:t>
      </w:r>
      <w:r w:rsidRPr="00EA3E21">
        <w:t>Ryan</w:t>
      </w:r>
      <w:r w:rsidRPr="00EA3E21">
        <w:rPr>
          <w:rStyle w:val="Style13ptBold"/>
        </w:rPr>
        <w:t xml:space="preserve"> Bourne 19</w:t>
      </w:r>
      <w:r w:rsidRPr="00EA3E21">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775B145" w14:textId="77777777" w:rsidR="00CC72DB" w:rsidRPr="00EA3E21" w:rsidRDefault="00CC72DB" w:rsidP="00CC72DB">
      <w:pPr>
        <w:rPr>
          <w:sz w:val="16"/>
        </w:rPr>
      </w:pPr>
      <w:r w:rsidRPr="00EA3E21">
        <w:rPr>
          <w:rStyle w:val="StyleUnderline"/>
          <w:highlight w:val="green"/>
        </w:rPr>
        <w:t>Are</w:t>
      </w:r>
      <w:r w:rsidRPr="00EA3E21">
        <w:rPr>
          <w:sz w:val="16"/>
        </w:rPr>
        <w:t xml:space="preserve"> such </w:t>
      </w:r>
      <w:r w:rsidRPr="00EA3E21">
        <w:rPr>
          <w:rStyle w:val="StyleUnderline"/>
          <w:highlight w:val="green"/>
        </w:rPr>
        <w:t>fears justified</w:t>
      </w:r>
      <w:r w:rsidRPr="00EA3E21">
        <w:rPr>
          <w:sz w:val="16"/>
        </w:rPr>
        <w:t xml:space="preserve">? </w:t>
      </w:r>
      <w:r w:rsidRPr="00EA3E21">
        <w:rPr>
          <w:rStyle w:val="Emphasis"/>
          <w:highlight w:val="green"/>
        </w:rPr>
        <w:t>No</w:t>
      </w:r>
      <w:r w:rsidRPr="00EA3E21">
        <w:rPr>
          <w:sz w:val="16"/>
        </w:rPr>
        <w:t xml:space="preserve">, </w:t>
      </w:r>
      <w:r w:rsidRPr="00EA3E21">
        <w:rPr>
          <w:rStyle w:val="StyleUnderline"/>
        </w:rPr>
        <w:t>for numerous reasons</w:t>
      </w:r>
      <w:r w:rsidRPr="00EA3E21">
        <w:rPr>
          <w:sz w:val="16"/>
        </w:rPr>
        <w:t xml:space="preserve">. </w:t>
      </w:r>
      <w:r w:rsidRPr="00EA3E21">
        <w:rPr>
          <w:rStyle w:val="StyleUnderline"/>
        </w:rPr>
        <w:t xml:space="preserve">The </w:t>
      </w:r>
      <w:r w:rsidRPr="00EA3E21">
        <w:rPr>
          <w:rStyle w:val="Emphasis"/>
        </w:rPr>
        <w:t xml:space="preserve">political </w:t>
      </w:r>
      <w:r w:rsidRPr="00EA3E21">
        <w:rPr>
          <w:rStyle w:val="Emphasis"/>
          <w:highlight w:val="green"/>
        </w:rPr>
        <w:t>views</w:t>
      </w:r>
      <w:r w:rsidRPr="00EA3E21">
        <w:rPr>
          <w:rStyle w:val="StyleUnderline"/>
          <w:highlight w:val="green"/>
        </w:rPr>
        <w:t xml:space="preserve"> of the wealthy are not homogeneous</w:t>
      </w:r>
      <w:r w:rsidRPr="00EA3E21">
        <w:rPr>
          <w:sz w:val="16"/>
        </w:rPr>
        <w:t xml:space="preserve">, </w:t>
      </w:r>
      <w:r w:rsidRPr="00EA3E21">
        <w:rPr>
          <w:rStyle w:val="StyleUnderline"/>
          <w:highlight w:val="green"/>
        </w:rPr>
        <w:t xml:space="preserve">and on </w:t>
      </w:r>
      <w:r w:rsidRPr="00EA3E21">
        <w:rPr>
          <w:rStyle w:val="Emphasis"/>
          <w:highlight w:val="green"/>
        </w:rPr>
        <w:t>many issues</w:t>
      </w:r>
      <w:r w:rsidRPr="00EA3E21">
        <w:rPr>
          <w:sz w:val="16"/>
        </w:rPr>
        <w:t xml:space="preserve">, they </w:t>
      </w:r>
      <w:r w:rsidRPr="00EA3E21">
        <w:rPr>
          <w:rStyle w:val="StyleUnderline"/>
          <w:highlight w:val="green"/>
        </w:rPr>
        <w:t>track</w:t>
      </w:r>
      <w:r w:rsidRPr="00EA3E21">
        <w:rPr>
          <w:rStyle w:val="StyleUnderline"/>
        </w:rPr>
        <w:t xml:space="preserve"> the views of </w:t>
      </w:r>
      <w:r w:rsidRPr="00EA3E21">
        <w:rPr>
          <w:rStyle w:val="StyleUnderline"/>
          <w:highlight w:val="green"/>
        </w:rPr>
        <w:t xml:space="preserve">the </w:t>
      </w:r>
      <w:r w:rsidRPr="00EA3E21">
        <w:rPr>
          <w:rStyle w:val="Emphasis"/>
          <w:highlight w:val="green"/>
        </w:rPr>
        <w:t>rest of the population</w:t>
      </w:r>
      <w:r w:rsidRPr="00EA3E21">
        <w:rPr>
          <w:sz w:val="16"/>
        </w:rPr>
        <w:t xml:space="preserve">. </w:t>
      </w:r>
      <w:r w:rsidRPr="00EA3E21">
        <w:rPr>
          <w:rStyle w:val="StyleUnderline"/>
          <w:highlight w:val="green"/>
        </w:rPr>
        <w:t>When</w:t>
      </w:r>
      <w:r w:rsidRPr="00EA3E21">
        <w:rPr>
          <w:rStyle w:val="StyleUnderline"/>
        </w:rPr>
        <w:t xml:space="preserve"> the </w:t>
      </w:r>
      <w:r w:rsidRPr="00EA3E21">
        <w:rPr>
          <w:rStyle w:val="StyleUnderline"/>
          <w:highlight w:val="green"/>
        </w:rPr>
        <w:t>preferences</w:t>
      </w:r>
      <w:r w:rsidRPr="00EA3E21">
        <w:rPr>
          <w:rStyle w:val="StyleUnderline"/>
        </w:rPr>
        <w:t xml:space="preserve"> of the wealthy </w:t>
      </w:r>
      <w:r w:rsidRPr="00EA3E21">
        <w:rPr>
          <w:rStyle w:val="StyleUnderline"/>
          <w:highlight w:val="green"/>
        </w:rPr>
        <w:t>are different</w:t>
      </w:r>
      <w:r w:rsidRPr="00EA3E21">
        <w:rPr>
          <w:sz w:val="16"/>
        </w:rPr>
        <w:t xml:space="preserve">, </w:t>
      </w:r>
      <w:r w:rsidRPr="00EA3E21">
        <w:rPr>
          <w:rStyle w:val="StyleUnderline"/>
          <w:highlight w:val="green"/>
        </w:rPr>
        <w:t>they are</w:t>
      </w:r>
      <w:r w:rsidRPr="00EA3E21">
        <w:rPr>
          <w:rStyle w:val="StyleUnderline"/>
        </w:rPr>
        <w:t xml:space="preserve"> often </w:t>
      </w:r>
      <w:r w:rsidRPr="00EA3E21">
        <w:rPr>
          <w:rStyle w:val="StyleUnderline"/>
          <w:highlight w:val="green"/>
        </w:rPr>
        <w:t>not followed by policymakers</w:t>
      </w:r>
      <w:r w:rsidRPr="00EA3E21">
        <w:rPr>
          <w:sz w:val="16"/>
          <w:highlight w:val="green"/>
        </w:rPr>
        <w:t xml:space="preserve">, </w:t>
      </w:r>
      <w:r w:rsidRPr="00EA3E21">
        <w:rPr>
          <w:rStyle w:val="StyleUnderline"/>
          <w:highlight w:val="green"/>
        </w:rPr>
        <w:t>who</w:t>
      </w:r>
      <w:r w:rsidRPr="00EA3E21">
        <w:rPr>
          <w:rStyle w:val="StyleUnderline"/>
        </w:rPr>
        <w:t xml:space="preserve"> </w:t>
      </w:r>
      <w:r w:rsidRPr="00EA3E21">
        <w:rPr>
          <w:rStyle w:val="Emphasis"/>
        </w:rPr>
        <w:t xml:space="preserve">ultimately </w:t>
      </w:r>
      <w:r w:rsidRPr="00EA3E21">
        <w:rPr>
          <w:rStyle w:val="Emphasis"/>
          <w:highlight w:val="green"/>
        </w:rPr>
        <w:t>need votes</w:t>
      </w:r>
      <w:r w:rsidRPr="00EA3E21">
        <w:rPr>
          <w:sz w:val="16"/>
        </w:rPr>
        <w:t xml:space="preserve">, </w:t>
      </w:r>
      <w:r w:rsidRPr="00EA3E21">
        <w:rPr>
          <w:rStyle w:val="StyleUnderline"/>
          <w:highlight w:val="green"/>
        </w:rPr>
        <w:t>not money</w:t>
      </w:r>
      <w:r w:rsidRPr="00EA3E21">
        <w:rPr>
          <w:sz w:val="16"/>
        </w:rPr>
        <w:t xml:space="preserve">. Finally, the empirical evidence is complex, but it appears that </w:t>
      </w:r>
      <w:r w:rsidRPr="00EA3E21">
        <w:rPr>
          <w:rStyle w:val="StyleUnderline"/>
        </w:rPr>
        <w:t>money does not buy elections</w:t>
      </w:r>
      <w:r w:rsidRPr="00EA3E21">
        <w:rPr>
          <w:sz w:val="16"/>
        </w:rPr>
        <w:t xml:space="preserve">, and </w:t>
      </w:r>
      <w:r w:rsidRPr="00EA3E21">
        <w:rPr>
          <w:rStyle w:val="StyleUnderline"/>
        </w:rPr>
        <w:t xml:space="preserve">wealthy </w:t>
      </w:r>
      <w:r w:rsidRPr="00EA3E21">
        <w:rPr>
          <w:rStyle w:val="Emphasis"/>
        </w:rPr>
        <w:t>self‐​funded candidates</w:t>
      </w:r>
      <w:r w:rsidRPr="00EA3E21">
        <w:rPr>
          <w:sz w:val="16"/>
        </w:rPr>
        <w:t xml:space="preserve"> often </w:t>
      </w:r>
      <w:r w:rsidRPr="00EA3E21">
        <w:rPr>
          <w:rStyle w:val="StyleUnderline"/>
        </w:rPr>
        <w:t>do poorly</w:t>
      </w:r>
      <w:r w:rsidRPr="00EA3E21">
        <w:rPr>
          <w:sz w:val="16"/>
        </w:rPr>
        <w:t xml:space="preserve">. </w:t>
      </w:r>
    </w:p>
    <w:p w14:paraId="691E634E" w14:textId="77777777" w:rsidR="00CC72DB" w:rsidRPr="00EA3E21" w:rsidRDefault="00CC72DB" w:rsidP="00CC72DB">
      <w:pPr>
        <w:rPr>
          <w:sz w:val="16"/>
        </w:rPr>
      </w:pPr>
      <w:r w:rsidRPr="00EA3E21">
        <w:rPr>
          <w:sz w:val="16"/>
        </w:rPr>
        <w:t xml:space="preserve">The Preferences of the Wealthy </w:t>
      </w:r>
    </w:p>
    <w:p w14:paraId="4DD48CDD" w14:textId="77777777" w:rsidR="00CC72DB" w:rsidRPr="00EA3E21" w:rsidRDefault="00CC72DB" w:rsidP="00CC72DB">
      <w:pPr>
        <w:rPr>
          <w:sz w:val="16"/>
        </w:rPr>
      </w:pPr>
      <w:r w:rsidRPr="00EA3E21">
        <w:rPr>
          <w:sz w:val="16"/>
        </w:rPr>
        <w:t xml:space="preserve">Do the wealthy have different policy preferences than the rest of us? If they do not have different policy preferences, then even if they had large political clout, it would not affect policy outcomes. </w:t>
      </w:r>
    </w:p>
    <w:p w14:paraId="6E2CD8D8" w14:textId="77777777" w:rsidR="00CC72DB" w:rsidRPr="00EA3E21" w:rsidRDefault="00CC72DB" w:rsidP="00CC72DB">
      <w:pPr>
        <w:rPr>
          <w:sz w:val="16"/>
        </w:rPr>
      </w:pPr>
      <w:r w:rsidRPr="00EA3E21">
        <w:rPr>
          <w:sz w:val="16"/>
        </w:rPr>
        <w:t xml:space="preserve">The </w:t>
      </w:r>
      <w:r w:rsidRPr="00EA3E21">
        <w:rPr>
          <w:rStyle w:val="StyleUnderline"/>
          <w:highlight w:val="green"/>
        </w:rPr>
        <w:t xml:space="preserve">breakdown of </w:t>
      </w:r>
      <w:r w:rsidRPr="00EA3E21">
        <w:rPr>
          <w:rStyle w:val="Emphasis"/>
          <w:highlight w:val="green"/>
        </w:rPr>
        <w:t>policy views</w:t>
      </w:r>
      <w:r w:rsidRPr="00EA3E21">
        <w:rPr>
          <w:rStyle w:val="StyleUnderline"/>
          <w:highlight w:val="green"/>
        </w:rPr>
        <w:t xml:space="preserve"> of</w:t>
      </w:r>
      <w:r w:rsidRPr="00EA3E21">
        <w:rPr>
          <w:rStyle w:val="StyleUnderline"/>
        </w:rPr>
        <w:t xml:space="preserve"> broad </w:t>
      </w:r>
      <w:r w:rsidRPr="00EA3E21">
        <w:rPr>
          <w:rStyle w:val="StyleUnderline"/>
          <w:highlight w:val="green"/>
        </w:rPr>
        <w:t>lower</w:t>
      </w:r>
      <w:r w:rsidRPr="00EA3E21">
        <w:rPr>
          <w:sz w:val="16"/>
        </w:rPr>
        <w:t xml:space="preserve">‑, </w:t>
      </w:r>
      <w:r w:rsidRPr="00EA3E21">
        <w:rPr>
          <w:rStyle w:val="StyleUnderline"/>
          <w:highlight w:val="green"/>
        </w:rPr>
        <w:t>middle</w:t>
      </w:r>
      <w:r w:rsidRPr="00EA3E21">
        <w:rPr>
          <w:sz w:val="16"/>
        </w:rPr>
        <w:t xml:space="preserve">‑, </w:t>
      </w:r>
      <w:r w:rsidRPr="00EA3E21">
        <w:rPr>
          <w:rStyle w:val="StyleUnderline"/>
          <w:highlight w:val="green"/>
        </w:rPr>
        <w:t>and higher‐​income groups are</w:t>
      </w:r>
      <w:r w:rsidRPr="00EA3E21">
        <w:rPr>
          <w:rStyle w:val="StyleUnderline"/>
        </w:rPr>
        <w:t xml:space="preserve"> </w:t>
      </w:r>
      <w:r w:rsidRPr="00EA3E21">
        <w:rPr>
          <w:rStyle w:val="Emphasis"/>
        </w:rPr>
        <w:t xml:space="preserve">quite </w:t>
      </w:r>
      <w:r w:rsidRPr="00EA3E21">
        <w:rPr>
          <w:rStyle w:val="Emphasis"/>
          <w:highlight w:val="green"/>
        </w:rPr>
        <w:t>similar</w:t>
      </w:r>
      <w:r w:rsidRPr="00EA3E21">
        <w:rPr>
          <w:sz w:val="16"/>
        </w:rPr>
        <w:t xml:space="preserve">. Alexander Branham, Stuart Soroka, and Christopher Wlezien note that </w:t>
      </w:r>
      <w:r w:rsidRPr="00EA3E21">
        <w:rPr>
          <w:rStyle w:val="Emphasis"/>
        </w:rPr>
        <w:t>empirical research</w:t>
      </w:r>
      <w:r w:rsidRPr="00EA3E21">
        <w:rPr>
          <w:rStyle w:val="StyleUnderline"/>
        </w:rPr>
        <w:t xml:space="preserve"> generally shows that</w:t>
      </w:r>
      <w:r w:rsidRPr="00EA3E21">
        <w:rPr>
          <w:sz w:val="16"/>
        </w:rPr>
        <w:t xml:space="preserve"> “</w:t>
      </w:r>
      <w:r w:rsidRPr="00EA3E21">
        <w:rPr>
          <w:rStyle w:val="StyleUnderline"/>
          <w:highlight w:val="green"/>
        </w:rPr>
        <w:t>preferences</w:t>
      </w:r>
      <w:r w:rsidRPr="00EA3E21">
        <w:rPr>
          <w:rStyle w:val="StyleUnderline"/>
        </w:rPr>
        <w:t xml:space="preserve"> across economic groups</w:t>
      </w:r>
      <w:r w:rsidRPr="00EA3E21">
        <w:rPr>
          <w:sz w:val="16"/>
        </w:rPr>
        <w:t xml:space="preserve">, especially the middle and rich, </w:t>
      </w:r>
      <w:r w:rsidRPr="00EA3E21">
        <w:rPr>
          <w:rStyle w:val="StyleUnderline"/>
          <w:highlight w:val="green"/>
        </w:rPr>
        <w:t>do not differ</w:t>
      </w:r>
      <w:r w:rsidRPr="00EA3E21">
        <w:rPr>
          <w:rStyle w:val="StyleUnderline"/>
        </w:rPr>
        <w:t xml:space="preserve"> much </w:t>
      </w:r>
      <w:r w:rsidRPr="00EA3E21">
        <w:rPr>
          <w:rStyle w:val="StyleUnderline"/>
          <w:highlight w:val="green"/>
        </w:rPr>
        <w:t>in</w:t>
      </w:r>
      <w:r w:rsidRPr="00EA3E21">
        <w:rPr>
          <w:rStyle w:val="StyleUnderline"/>
        </w:rPr>
        <w:t xml:space="preserve"> </w:t>
      </w:r>
      <w:r w:rsidRPr="00EA3E21">
        <w:rPr>
          <w:rStyle w:val="Emphasis"/>
        </w:rPr>
        <w:t xml:space="preserve">many </w:t>
      </w:r>
      <w:r w:rsidRPr="00EA3E21">
        <w:rPr>
          <w:rStyle w:val="Emphasis"/>
          <w:highlight w:val="green"/>
        </w:rPr>
        <w:t>policy</w:t>
      </w:r>
      <w:r w:rsidRPr="00EA3E21">
        <w:rPr>
          <w:rStyle w:val="Emphasis"/>
        </w:rPr>
        <w:t xml:space="preserve"> areas</w:t>
      </w:r>
      <w:r w:rsidRPr="00EA3E21">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A3E21">
        <w:rPr>
          <w:rStyle w:val="StyleUnderline"/>
        </w:rPr>
        <w:t>On 80 percent of questions</w:t>
      </w:r>
      <w:r w:rsidRPr="00EA3E21">
        <w:rPr>
          <w:sz w:val="16"/>
        </w:rPr>
        <w:t xml:space="preserve">, </w:t>
      </w:r>
      <w:r w:rsidRPr="00EA3E21">
        <w:rPr>
          <w:rStyle w:val="StyleUnderline"/>
        </w:rPr>
        <w:t xml:space="preserve">majorities of </w:t>
      </w:r>
      <w:r w:rsidRPr="00EA3E21">
        <w:rPr>
          <w:rStyle w:val="Emphasis"/>
        </w:rPr>
        <w:t>all three income groups</w:t>
      </w:r>
      <w:r w:rsidRPr="00EA3E21">
        <w:rPr>
          <w:rStyle w:val="StyleUnderline"/>
        </w:rPr>
        <w:t xml:space="preserve"> agreed</w:t>
      </w:r>
      <w:r w:rsidRPr="00EA3E21">
        <w:rPr>
          <w:sz w:val="16"/>
        </w:rPr>
        <w:t xml:space="preserve">, albeit with differing degrees of enthusiasm. </w:t>
      </w:r>
    </w:p>
    <w:p w14:paraId="4987B926" w14:textId="77777777" w:rsidR="00CC72DB" w:rsidRPr="00EA3E21" w:rsidRDefault="00CC72DB" w:rsidP="00CC72DB">
      <w:pPr>
        <w:rPr>
          <w:sz w:val="16"/>
        </w:rPr>
      </w:pPr>
      <w:r w:rsidRPr="00EA3E21">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6D6C92F" w14:textId="77777777" w:rsidR="00CC72DB" w:rsidRPr="00EA3E21" w:rsidRDefault="00CC72DB" w:rsidP="00CC72DB">
      <w:pPr>
        <w:rPr>
          <w:sz w:val="16"/>
        </w:rPr>
      </w:pPr>
      <w:r w:rsidRPr="00EA3E21">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28F0FCDF" w14:textId="77777777" w:rsidR="00CC72DB" w:rsidRPr="00EA3E21" w:rsidRDefault="00CC72DB" w:rsidP="00CC72DB">
      <w:pPr>
        <w:rPr>
          <w:sz w:val="16"/>
        </w:rPr>
      </w:pPr>
      <w:r w:rsidRPr="00EA3E21">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021C6F6" w14:textId="77777777" w:rsidR="00CC72DB" w:rsidRPr="00EA3E21" w:rsidRDefault="00CC72DB" w:rsidP="00CC72DB">
      <w:pPr>
        <w:rPr>
          <w:sz w:val="16"/>
        </w:rPr>
      </w:pPr>
      <w:r w:rsidRPr="00EA3E21">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ADA9DF0" w14:textId="77777777" w:rsidR="00CC72DB" w:rsidRPr="00EA3E21" w:rsidRDefault="00CC72DB" w:rsidP="00CC72DB">
      <w:pPr>
        <w:rPr>
          <w:sz w:val="16"/>
        </w:rPr>
      </w:pPr>
      <w:r w:rsidRPr="00EA3E21">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5FE9E078" w14:textId="77777777" w:rsidR="00CC72DB" w:rsidRPr="00EA3E21" w:rsidRDefault="00CC72DB" w:rsidP="00CC72DB">
      <w:pPr>
        <w:rPr>
          <w:sz w:val="16"/>
        </w:rPr>
      </w:pPr>
      <w:r w:rsidRPr="00EA3E21">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A55452B" w14:textId="77777777" w:rsidR="00CC72DB" w:rsidRPr="00EA3E21" w:rsidRDefault="00CC72DB" w:rsidP="00CC72DB">
      <w:pPr>
        <w:rPr>
          <w:sz w:val="16"/>
        </w:rPr>
      </w:pPr>
      <w:r w:rsidRPr="00EA3E21">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44B59D7" w14:textId="77777777" w:rsidR="00CC72DB" w:rsidRPr="00EA3E21" w:rsidRDefault="00CC72DB" w:rsidP="00CC72DB">
      <w:pPr>
        <w:rPr>
          <w:sz w:val="16"/>
        </w:rPr>
      </w:pPr>
      <w:r w:rsidRPr="00EA3E21">
        <w:rPr>
          <w:sz w:val="16"/>
        </w:rPr>
        <w:t xml:space="preserve">Do the Rich Have Disproportionate Political Power? </w:t>
      </w:r>
    </w:p>
    <w:p w14:paraId="79C25110" w14:textId="77777777" w:rsidR="00CC72DB" w:rsidRPr="00EA3E21" w:rsidRDefault="00CC72DB" w:rsidP="00CC72DB">
      <w:pPr>
        <w:rPr>
          <w:sz w:val="16"/>
        </w:rPr>
      </w:pPr>
      <w:r w:rsidRPr="00EA3E21">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EACC95A" w14:textId="77777777" w:rsidR="00CC72DB" w:rsidRPr="00EA3E21" w:rsidRDefault="00CC72DB" w:rsidP="00CC72DB">
      <w:pPr>
        <w:rPr>
          <w:sz w:val="16"/>
        </w:rPr>
      </w:pPr>
      <w:r w:rsidRPr="00EA3E21">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5B542F5" w14:textId="77777777" w:rsidR="00CC72DB" w:rsidRPr="00EA3E21" w:rsidRDefault="00CC72DB" w:rsidP="00CC72DB">
      <w:pPr>
        <w:rPr>
          <w:sz w:val="16"/>
        </w:rPr>
      </w:pPr>
      <w:r w:rsidRPr="00EA3E21">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5D692DD" w14:textId="77777777" w:rsidR="00CC72DB" w:rsidRPr="00EA3E21" w:rsidRDefault="00CC72DB" w:rsidP="00CC72DB">
      <w:pPr>
        <w:rPr>
          <w:sz w:val="16"/>
        </w:rPr>
      </w:pPr>
      <w:r w:rsidRPr="00EA3E21">
        <w:rPr>
          <w:sz w:val="16"/>
        </w:rPr>
        <w:t xml:space="preserve">When less‐​well‐​off Americans hold preferences that diverge from those of the affluent, policy responsiveness to the well‐​off remains strong but responsiveness to lower‐​income groups all but disappears.190 </w:t>
      </w:r>
    </w:p>
    <w:p w14:paraId="13CCE44E" w14:textId="77777777" w:rsidR="00CC72DB" w:rsidRPr="00EA3E21" w:rsidRDefault="00CC72DB" w:rsidP="00CC72DB">
      <w:pPr>
        <w:rPr>
          <w:sz w:val="16"/>
        </w:rPr>
      </w:pPr>
      <w:r w:rsidRPr="00EA3E21">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365F4AC5" w14:textId="77777777" w:rsidR="00CC72DB" w:rsidRPr="00EA3E21" w:rsidRDefault="00CC72DB" w:rsidP="00CC72DB">
      <w:pPr>
        <w:rPr>
          <w:sz w:val="16"/>
        </w:rPr>
      </w:pPr>
      <w:r w:rsidRPr="00EA3E21">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0C43785" w14:textId="77777777" w:rsidR="00CC72DB" w:rsidRPr="00EA3E21" w:rsidRDefault="00CC72DB" w:rsidP="00CC72DB">
      <w:pPr>
        <w:rPr>
          <w:sz w:val="16"/>
        </w:rPr>
      </w:pPr>
      <w:r w:rsidRPr="00EA3E21">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2929587" w14:textId="77777777" w:rsidR="00CC72DB" w:rsidRPr="00EA3E21" w:rsidRDefault="00CC72DB" w:rsidP="00CC72DB">
      <w:pPr>
        <w:rPr>
          <w:sz w:val="16"/>
        </w:rPr>
      </w:pPr>
      <w:r w:rsidRPr="00EA3E21">
        <w:rPr>
          <w:sz w:val="16"/>
        </w:rPr>
        <w:t xml:space="preserve">Finally, a statistical study by Eric Brunner, Stephen Ross, and Ebonya Washington found that the </w:t>
      </w:r>
      <w:r w:rsidRPr="00EA3E21">
        <w:rPr>
          <w:rStyle w:val="StyleUnderline"/>
          <w:highlight w:val="green"/>
        </w:rPr>
        <w:t>views of the rich were not favored in legislation</w:t>
      </w:r>
      <w:r w:rsidRPr="00EA3E21">
        <w:rPr>
          <w:sz w:val="16"/>
        </w:rPr>
        <w:t xml:space="preserve">. </w:t>
      </w:r>
      <w:r w:rsidRPr="00EA3E21">
        <w:rPr>
          <w:rStyle w:val="StyleUnderline"/>
        </w:rPr>
        <w:t xml:space="preserve">They created a </w:t>
      </w:r>
      <w:r w:rsidRPr="00EA3E21">
        <w:rPr>
          <w:rStyle w:val="Emphasis"/>
        </w:rPr>
        <w:t xml:space="preserve">unique </w:t>
      </w:r>
      <w:r w:rsidRPr="00EA3E21">
        <w:rPr>
          <w:rStyle w:val="Emphasis"/>
          <w:highlight w:val="green"/>
        </w:rPr>
        <w:t>data set</w:t>
      </w:r>
      <w:r w:rsidRPr="00EA3E21">
        <w:rPr>
          <w:sz w:val="16"/>
        </w:rPr>
        <w:t xml:space="preserve"> based on 77 times </w:t>
      </w:r>
      <w:r w:rsidRPr="00EA3E21">
        <w:rPr>
          <w:rStyle w:val="StyleUnderline"/>
          <w:highlight w:val="green"/>
        </w:rPr>
        <w:t>from</w:t>
      </w:r>
      <w:r w:rsidRPr="00EA3E21">
        <w:rPr>
          <w:rStyle w:val="StyleUnderline"/>
        </w:rPr>
        <w:t xml:space="preserve"> 19</w:t>
      </w:r>
      <w:r w:rsidRPr="00EA3E21">
        <w:rPr>
          <w:rStyle w:val="StyleUnderline"/>
          <w:highlight w:val="green"/>
        </w:rPr>
        <w:t>91 to</w:t>
      </w:r>
      <w:r w:rsidRPr="00EA3E21">
        <w:rPr>
          <w:rStyle w:val="StyleUnderline"/>
        </w:rPr>
        <w:t xml:space="preserve"> 20</w:t>
      </w:r>
      <w:r w:rsidRPr="00EA3E21">
        <w:rPr>
          <w:rStyle w:val="StyleUnderline"/>
          <w:highlight w:val="green"/>
        </w:rPr>
        <w:t>08</w:t>
      </w:r>
      <w:r w:rsidRPr="00EA3E21">
        <w:rPr>
          <w:rStyle w:val="StyleUnderline"/>
        </w:rPr>
        <w:t xml:space="preserve"> that</w:t>
      </w:r>
      <w:r w:rsidRPr="00EA3E21">
        <w:rPr>
          <w:sz w:val="16"/>
        </w:rPr>
        <w:t xml:space="preserve"> California state </w:t>
      </w:r>
      <w:r w:rsidRPr="00EA3E21">
        <w:rPr>
          <w:rStyle w:val="StyleUnderline"/>
          <w:highlight w:val="green"/>
        </w:rPr>
        <w:t xml:space="preserve">legislators voted on the </w:t>
      </w:r>
      <w:r w:rsidRPr="00EA3E21">
        <w:rPr>
          <w:rStyle w:val="Emphasis"/>
          <w:highlight w:val="green"/>
        </w:rPr>
        <w:t>same proposal</w:t>
      </w:r>
      <w:r w:rsidRPr="00EA3E21">
        <w:rPr>
          <w:rStyle w:val="StyleUnderline"/>
          <w:highlight w:val="green"/>
        </w:rPr>
        <w:t xml:space="preserve"> as the public</w:t>
      </w:r>
      <w:r w:rsidRPr="00EA3E21">
        <w:rPr>
          <w:rStyle w:val="StyleUnderline"/>
        </w:rPr>
        <w:t xml:space="preserve"> voted on in a referendum</w:t>
      </w:r>
      <w:r w:rsidRPr="00EA3E21">
        <w:rPr>
          <w:sz w:val="16"/>
        </w:rPr>
        <w:t xml:space="preserve">. They compiled information on the ballot votes by neighborhood income levels and found: </w:t>
      </w:r>
    </w:p>
    <w:p w14:paraId="4C7F15F7" w14:textId="77777777" w:rsidR="00CC72DB" w:rsidRPr="00EA3E21" w:rsidRDefault="00CC72DB" w:rsidP="00CC72DB">
      <w:pPr>
        <w:ind w:left="720"/>
        <w:rPr>
          <w:sz w:val="16"/>
        </w:rPr>
      </w:pPr>
      <w:r w:rsidRPr="00EA3E21">
        <w:rPr>
          <w:rStyle w:val="StyleUnderline"/>
        </w:rPr>
        <w:t xml:space="preserve">Contrary to </w:t>
      </w:r>
      <w:r w:rsidRPr="00EA3E21">
        <w:rPr>
          <w:rStyle w:val="Emphasis"/>
        </w:rPr>
        <w:t>popular view</w:t>
      </w:r>
      <w:r w:rsidRPr="00EA3E21">
        <w:rPr>
          <w:sz w:val="16"/>
        </w:rPr>
        <w:t xml:space="preserve">, </w:t>
      </w:r>
      <w:r w:rsidRPr="00EA3E21">
        <w:rPr>
          <w:rStyle w:val="StyleUnderline"/>
          <w:highlight w:val="green"/>
        </w:rPr>
        <w:t>we do not find</w:t>
      </w:r>
      <w:r w:rsidRPr="00EA3E21">
        <w:rPr>
          <w:rStyle w:val="StyleUnderline"/>
        </w:rPr>
        <w:t xml:space="preserve"> that </w:t>
      </w:r>
      <w:r w:rsidRPr="00EA3E21">
        <w:rPr>
          <w:rStyle w:val="Emphasis"/>
          <w:highlight w:val="green"/>
        </w:rPr>
        <w:t>less income</w:t>
      </w:r>
      <w:r w:rsidRPr="00EA3E21">
        <w:rPr>
          <w:rStyle w:val="StyleUnderline"/>
          <w:highlight w:val="green"/>
        </w:rPr>
        <w:t xml:space="preserve"> means </w:t>
      </w:r>
      <w:r w:rsidRPr="00EA3E21">
        <w:rPr>
          <w:rStyle w:val="Emphasis"/>
          <w:highlight w:val="green"/>
        </w:rPr>
        <w:t>less representation</w:t>
      </w:r>
      <w:r w:rsidRPr="00EA3E21">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27A735E" w14:textId="77777777" w:rsidR="00CC72DB" w:rsidRPr="00EA3E21" w:rsidRDefault="00CC72DB" w:rsidP="00CC72DB">
      <w:pPr>
        <w:ind w:left="720"/>
        <w:rPr>
          <w:sz w:val="16"/>
        </w:rPr>
      </w:pPr>
      <w:r w:rsidRPr="00EA3E21">
        <w:rPr>
          <w:sz w:val="16"/>
        </w:rPr>
        <w:t xml:space="preserve">What </w:t>
      </w:r>
      <w:r w:rsidRPr="00EA3E21">
        <w:rPr>
          <w:rStyle w:val="StyleUnderline"/>
        </w:rPr>
        <w:t>differences</w:t>
      </w:r>
      <w:r w:rsidRPr="00EA3E21">
        <w:rPr>
          <w:sz w:val="16"/>
        </w:rPr>
        <w:t xml:space="preserve"> there are </w:t>
      </w:r>
      <w:r w:rsidRPr="00EA3E21">
        <w:rPr>
          <w:rStyle w:val="StyleUnderline"/>
        </w:rPr>
        <w:t xml:space="preserve">in representation do not result in lower income voters’ </w:t>
      </w:r>
      <w:r w:rsidRPr="00EA3E21">
        <w:rPr>
          <w:rStyle w:val="Emphasis"/>
        </w:rPr>
        <w:t>consistent disadvantage</w:t>
      </w:r>
      <w:r w:rsidRPr="00EA3E21">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EA3E21">
        <w:rPr>
          <w:rStyle w:val="Emphasis"/>
        </w:rPr>
        <w:t>findings on representation</w:t>
      </w:r>
      <w:r w:rsidRPr="00EA3E21">
        <w:rPr>
          <w:rStyle w:val="StyleUnderline"/>
        </w:rPr>
        <w:t xml:space="preserve"> by income group have more to do with party than</w:t>
      </w:r>
      <w:r w:rsidRPr="00EA3E21">
        <w:rPr>
          <w:sz w:val="16"/>
        </w:rPr>
        <w:t xml:space="preserve"> with </w:t>
      </w:r>
      <w:r w:rsidRPr="00EA3E21">
        <w:rPr>
          <w:rStyle w:val="StyleUnderline"/>
        </w:rPr>
        <w:t>income</w:t>
      </w:r>
      <w:r w:rsidRPr="00EA3E21">
        <w:rPr>
          <w:sz w:val="16"/>
        </w:rPr>
        <w:t>.195</w:t>
      </w:r>
    </w:p>
    <w:bookmarkEnd w:id="4"/>
    <w:p w14:paraId="6EA8A514" w14:textId="77777777" w:rsidR="00CC72DB" w:rsidRPr="00EA3E21" w:rsidRDefault="00CC72DB" w:rsidP="00CC72DB"/>
    <w:p w14:paraId="56D1D87D" w14:textId="77777777" w:rsidR="00CC72DB" w:rsidRPr="002B7F2F" w:rsidRDefault="00CC72DB" w:rsidP="00CC72DB"/>
    <w:p w14:paraId="4B6B26B9" w14:textId="77777777" w:rsidR="00CC72DB" w:rsidRDefault="00CC72DB" w:rsidP="00CC72DB">
      <w:pPr>
        <w:pStyle w:val="Heading3"/>
      </w:pPr>
      <w:r>
        <w:t>1NC – State Capacity</w:t>
      </w:r>
    </w:p>
    <w:p w14:paraId="68B975F3" w14:textId="77777777" w:rsidR="00CC72DB" w:rsidRPr="00561EC3" w:rsidRDefault="00CC72DB" w:rsidP="00CC72DB">
      <w:pPr>
        <w:pStyle w:val="Heading4"/>
      </w:pPr>
      <w:r>
        <w:t xml:space="preserve">DOGE </w:t>
      </w:r>
      <w:r>
        <w:rPr>
          <w:u w:val="single"/>
        </w:rPr>
        <w:t>thumps.</w:t>
      </w:r>
    </w:p>
    <w:p w14:paraId="2DEED6F3" w14:textId="77777777" w:rsidR="00CC72DB" w:rsidRPr="00971374" w:rsidRDefault="00CC72DB" w:rsidP="00CC72DB">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3EB902CB" w14:textId="77777777" w:rsidR="00CC72DB" w:rsidRPr="00971374" w:rsidRDefault="00CC72DB" w:rsidP="00CC72DB">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5AACE968" w14:textId="77777777" w:rsidR="00CC72DB" w:rsidRPr="00971374" w:rsidRDefault="00CC72DB" w:rsidP="00CC72DB">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36831572" w14:textId="77777777" w:rsidR="00CC72DB" w:rsidRPr="00971374" w:rsidRDefault="00CC72DB" w:rsidP="00CC72DB">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5DDA8802" w14:textId="77777777" w:rsidR="00CC72DB" w:rsidRPr="00971374" w:rsidRDefault="00CC72DB" w:rsidP="00CC72DB">
      <w:pPr>
        <w:rPr>
          <w:sz w:val="12"/>
        </w:rPr>
      </w:pPr>
      <w:r w:rsidRPr="00971374">
        <w:rPr>
          <w:sz w:val="12"/>
        </w:rPr>
        <w:t xml:space="preserve">This erosion was on </w:t>
      </w:r>
      <w:r w:rsidRPr="00971374">
        <w:rPr>
          <w:rStyle w:val="StyleUnderline"/>
        </w:rPr>
        <w:t xml:space="preserve">full display all through the </w:t>
      </w:r>
      <w:r w:rsidRPr="00811E74">
        <w:rPr>
          <w:rStyle w:val="Emphasis"/>
        </w:rPr>
        <w:t>COVID-19</w:t>
      </w:r>
      <w:r w:rsidRPr="00811E74">
        <w:rPr>
          <w:rStyle w:val="StyleUnderline"/>
        </w:rPr>
        <w:t xml:space="preserve"> pandemic</w:t>
      </w:r>
      <w:r w:rsidRPr="00811E74">
        <w:rPr>
          <w:sz w:val="12"/>
        </w:rPr>
        <w:t xml:space="preserve">. When </w:t>
      </w:r>
      <w:r w:rsidRPr="00811E74">
        <w:rPr>
          <w:rStyle w:val="Emphasis"/>
        </w:rPr>
        <w:t>problems</w:t>
      </w:r>
      <w:r w:rsidRPr="00811E74">
        <w:rPr>
          <w:rStyle w:val="StyleUnderline"/>
        </w:rPr>
        <w:t xml:space="preserve"> during that 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23A0AD83" w14:textId="77777777" w:rsidR="00CC72DB" w:rsidRPr="00971374" w:rsidRDefault="00CC72DB" w:rsidP="00CC72DB">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662D4CEF" w14:textId="77777777" w:rsidR="00CC72DB" w:rsidRPr="00971374" w:rsidRDefault="00CC72DB" w:rsidP="00CC72DB">
      <w:pPr>
        <w:rPr>
          <w:rStyle w:val="Emphasis"/>
        </w:rPr>
      </w:pPr>
      <w:bookmarkStart w:id="5"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72ED5E90" w14:textId="77777777" w:rsidR="00CC72DB" w:rsidRPr="00971374" w:rsidRDefault="00CC72DB" w:rsidP="00CC72DB">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811E74">
        <w:rPr>
          <w:rStyle w:val="StyleUnderline"/>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1751B02D" w14:textId="77777777" w:rsidR="00CC72DB" w:rsidRPr="00971374" w:rsidRDefault="00CC72DB" w:rsidP="00CC72DB">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33E07D8C" w14:textId="77777777" w:rsidR="00CC72DB" w:rsidRPr="00971374" w:rsidRDefault="00CC72DB" w:rsidP="00CC72DB">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5"/>
    <w:p w14:paraId="463D3D79" w14:textId="77777777" w:rsidR="00CC72DB" w:rsidRPr="002B7F2F" w:rsidRDefault="00CC72DB" w:rsidP="00CC72DB"/>
    <w:p w14:paraId="366C2E17" w14:textId="77777777" w:rsidR="00CC72DB" w:rsidRDefault="00CC72DB" w:rsidP="00CC72DB">
      <w:pPr>
        <w:pStyle w:val="Heading3"/>
      </w:pPr>
      <w:r>
        <w:t>1NC – Diversionary War</w:t>
      </w:r>
    </w:p>
    <w:p w14:paraId="6F30E7BE" w14:textId="77777777" w:rsidR="00CC72DB" w:rsidRPr="00EA3E21" w:rsidRDefault="00CC72DB" w:rsidP="00CC72DB">
      <w:pPr>
        <w:pStyle w:val="Heading4"/>
        <w:rPr>
          <w:rFonts w:cs="Times New Roman"/>
        </w:rPr>
      </w:pPr>
      <w:r w:rsidRPr="00EA3E21">
        <w:rPr>
          <w:rFonts w:cs="Times New Roman"/>
        </w:rPr>
        <w:t xml:space="preserve">No </w:t>
      </w:r>
      <w:r>
        <w:rPr>
          <w:rFonts w:cs="Times New Roman"/>
        </w:rPr>
        <w:t>diversionary war.</w:t>
      </w:r>
      <w:r w:rsidRPr="00EA3E21">
        <w:rPr>
          <w:rFonts w:cs="Times New Roman"/>
        </w:rPr>
        <w:t xml:space="preserve"> </w:t>
      </w:r>
    </w:p>
    <w:p w14:paraId="4237577D" w14:textId="77777777" w:rsidR="00CC72DB" w:rsidRPr="00EA3E21" w:rsidRDefault="00CC72DB" w:rsidP="00CC72DB">
      <w:r w:rsidRPr="00EA3E21">
        <w:t xml:space="preserve">Dr. Ilai </w:t>
      </w:r>
      <w:r w:rsidRPr="00EA3E21">
        <w:rPr>
          <w:rStyle w:val="Style13ptBold"/>
        </w:rPr>
        <w:t>Saltzman 23</w:t>
      </w:r>
      <w:r w:rsidRPr="00EA3E21">
        <w:t>, Director of the Gildenhorn Institute for Israel Studies at the University of Maryland at College Park, PhD in International Relations from the University of Haifa, Postdoctoral Research Fellow at the International Security Program at Harvard, “Diversionary Words: Trump, China and the COVID-19 Pandemic”, Chinese Political Science Review, 1/30/23, https://www.ncbi.nlm.nih.gov/pmc/articles/PMC9924206/pdf/41111_2023_Article_235.pdf, [italics in original]</w:t>
      </w:r>
    </w:p>
    <w:p w14:paraId="60242CCD" w14:textId="77777777" w:rsidR="00CC72DB" w:rsidRPr="00EA3E21" w:rsidRDefault="00CC72DB" w:rsidP="00CC72DB">
      <w:pPr>
        <w:rPr>
          <w:sz w:val="16"/>
        </w:rPr>
      </w:pPr>
      <w:r w:rsidRPr="00EA3E21">
        <w:rPr>
          <w:u w:val="single"/>
        </w:rPr>
        <w:t>Diversionary wars</w:t>
      </w:r>
      <w:r w:rsidRPr="00EA3E21">
        <w:rPr>
          <w:sz w:val="16"/>
        </w:rPr>
        <w:t xml:space="preserve">, according to Amy Oakes (2012, 14), </w:t>
      </w:r>
      <w:r w:rsidRPr="00EA3E21">
        <w:rPr>
          <w:u w:val="single"/>
        </w:rPr>
        <w:t>are</w:t>
      </w:r>
      <w:r w:rsidRPr="00EA3E21">
        <w:rPr>
          <w:sz w:val="16"/>
        </w:rPr>
        <w:t xml:space="preserve"> “interstate </w:t>
      </w:r>
      <w:r w:rsidRPr="00EA3E21">
        <w:rPr>
          <w:u w:val="single"/>
        </w:rPr>
        <w:t>wars initiated</w:t>
      </w:r>
      <w:r w:rsidRPr="00EA3E21">
        <w:rPr>
          <w:sz w:val="16"/>
        </w:rPr>
        <w:t xml:space="preserve"> in large part </w:t>
      </w:r>
      <w:r w:rsidRPr="00EA3E21">
        <w:rPr>
          <w:u w:val="single"/>
        </w:rPr>
        <w:t>to bolster the government against growing domestic opposition</w:t>
      </w:r>
      <w:r w:rsidRPr="00EA3E21">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EA3E21">
        <w:rPr>
          <w:highlight w:val="green"/>
          <w:u w:val="single"/>
        </w:rPr>
        <w:t>under</w:t>
      </w:r>
      <w:r w:rsidRPr="00EA3E21">
        <w:rPr>
          <w:u w:val="single"/>
        </w:rPr>
        <w:t xml:space="preserve"> conditions such as </w:t>
      </w:r>
      <w:r w:rsidRPr="00EA3E21">
        <w:rPr>
          <w:rStyle w:val="Emphasis"/>
          <w:highlight w:val="green"/>
        </w:rPr>
        <w:t>economic adversity</w:t>
      </w:r>
      <w:r w:rsidRPr="00EA3E21">
        <w:rPr>
          <w:sz w:val="16"/>
        </w:rPr>
        <w:t xml:space="preserve"> or political unrest, </w:t>
      </w:r>
      <w:r w:rsidRPr="00EA3E21">
        <w:rPr>
          <w:highlight w:val="green"/>
          <w:u w:val="single"/>
        </w:rPr>
        <w:t>the</w:t>
      </w:r>
      <w:r w:rsidRPr="00EA3E21">
        <w:rPr>
          <w:u w:val="single"/>
        </w:rPr>
        <w:t xml:space="preserve"> country’s </w:t>
      </w:r>
      <w:r w:rsidRPr="00EA3E21">
        <w:rPr>
          <w:highlight w:val="green"/>
          <w:u w:val="single"/>
        </w:rPr>
        <w:t>leader may</w:t>
      </w:r>
      <w:r w:rsidRPr="00EA3E21">
        <w:rPr>
          <w:u w:val="single"/>
        </w:rPr>
        <w:t xml:space="preserve"> attempt to</w:t>
      </w:r>
      <w:r w:rsidRPr="00EA3E21">
        <w:rPr>
          <w:sz w:val="16"/>
        </w:rPr>
        <w:t xml:space="preserve"> generate a foreign policy crisis in order both to </w:t>
      </w:r>
      <w:r w:rsidRPr="00EA3E21">
        <w:rPr>
          <w:rStyle w:val="Emphasis"/>
          <w:highlight w:val="green"/>
        </w:rPr>
        <w:t>divert</w:t>
      </w:r>
      <w:r w:rsidRPr="00EA3E21">
        <w:rPr>
          <w:u w:val="single"/>
        </w:rPr>
        <w:t xml:space="preserve"> domestic discontent and bolster</w:t>
      </w:r>
      <w:r w:rsidRPr="00EA3E21">
        <w:rPr>
          <w:sz w:val="16"/>
        </w:rPr>
        <w:t xml:space="preserve"> their </w:t>
      </w:r>
      <w:r w:rsidRPr="00EA3E21">
        <w:rPr>
          <w:u w:val="single"/>
        </w:rPr>
        <w:t xml:space="preserve">political fortunes </w:t>
      </w:r>
      <w:r w:rsidRPr="00EA3E21">
        <w:rPr>
          <w:highlight w:val="green"/>
          <w:u w:val="single"/>
        </w:rPr>
        <w:t xml:space="preserve">through a </w:t>
      </w:r>
      <w:r w:rsidRPr="00EA3E21">
        <w:rPr>
          <w:rStyle w:val="Emphasis"/>
          <w:sz w:val="24"/>
          <w:highlight w:val="green"/>
        </w:rPr>
        <w:t>rally around the flag</w:t>
      </w:r>
      <w:r w:rsidRPr="00EA3E21">
        <w:rPr>
          <w:rStyle w:val="Emphasis"/>
          <w:sz w:val="24"/>
        </w:rPr>
        <w:t xml:space="preserve"> effect</w:t>
      </w:r>
      <w:r w:rsidRPr="00EA3E21">
        <w:rPr>
          <w:sz w:val="16"/>
        </w:rPr>
        <w:t>.” Thus, diversionary wars are multifunctional: they can distract from domestic woes, boost popularity, shift blame or demonstrate competence when leaders face challenging domestic circumstances (Oakes 2012, 14–15).4</w:t>
      </w:r>
    </w:p>
    <w:p w14:paraId="66D79EDE" w14:textId="77777777" w:rsidR="00CC72DB" w:rsidRPr="00EA3E21" w:rsidRDefault="00CC72DB" w:rsidP="00CC72DB">
      <w:pPr>
        <w:rPr>
          <w:sz w:val="16"/>
        </w:rPr>
      </w:pPr>
      <w:r w:rsidRPr="00EA3E21">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sidRPr="00EA3E21">
        <w:rPr>
          <w:i/>
          <w:iCs/>
          <w:sz w:val="16"/>
        </w:rPr>
        <w:t>and</w:t>
      </w:r>
      <w:r w:rsidRPr="00EA3E21">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78F6A826" w14:textId="77777777" w:rsidR="00CC72DB" w:rsidRPr="00EA3E21" w:rsidRDefault="00CC72DB" w:rsidP="00CC72DB">
      <w:pPr>
        <w:rPr>
          <w:sz w:val="16"/>
        </w:rPr>
      </w:pPr>
      <w:r w:rsidRPr="00EA3E21">
        <w:rPr>
          <w:u w:val="single"/>
        </w:rPr>
        <w:t>As the theory evolved</w:t>
      </w:r>
      <w:r w:rsidRPr="00EA3E21">
        <w:rPr>
          <w:sz w:val="16"/>
        </w:rPr>
        <w:t xml:space="preserve"> over the years, </w:t>
      </w:r>
      <w:r w:rsidRPr="00EA3E21">
        <w:rPr>
          <w:u w:val="single"/>
        </w:rPr>
        <w:t xml:space="preserve">especially </w:t>
      </w:r>
      <w:r w:rsidRPr="00EA3E21">
        <w:rPr>
          <w:highlight w:val="green"/>
          <w:u w:val="single"/>
        </w:rPr>
        <w:t>in response to</w:t>
      </w:r>
      <w:r w:rsidRPr="00EA3E21">
        <w:rPr>
          <w:sz w:val="16"/>
        </w:rPr>
        <w:t xml:space="preserve"> various </w:t>
      </w:r>
      <w:r w:rsidRPr="00EA3E21">
        <w:rPr>
          <w:rStyle w:val="Emphasis"/>
          <w:highlight w:val="green"/>
        </w:rPr>
        <w:t>critiques</w:t>
      </w:r>
      <w:r w:rsidRPr="00EA3E21">
        <w:rPr>
          <w:highlight w:val="green"/>
          <w:u w:val="single"/>
        </w:rPr>
        <w:t xml:space="preserve"> of</w:t>
      </w:r>
      <w:r w:rsidRPr="00EA3E21">
        <w:rPr>
          <w:u w:val="single"/>
        </w:rPr>
        <w:t xml:space="preserve"> its </w:t>
      </w:r>
      <w:r w:rsidRPr="00EA3E21">
        <w:rPr>
          <w:rStyle w:val="Emphasis"/>
          <w:highlight w:val="green"/>
        </w:rPr>
        <w:t>empirical applicability</w:t>
      </w:r>
      <w:r w:rsidRPr="00EA3E21">
        <w:rPr>
          <w:highlight w:val="green"/>
          <w:u w:val="single"/>
        </w:rPr>
        <w:t xml:space="preserve">, scholars began exploring </w:t>
      </w:r>
      <w:r w:rsidRPr="00EA3E21">
        <w:rPr>
          <w:rStyle w:val="Emphasis"/>
          <w:highlight w:val="green"/>
        </w:rPr>
        <w:t>nonviolent diversion</w:t>
      </w:r>
      <w:r w:rsidRPr="00EA3E21">
        <w:rPr>
          <w:u w:val="single"/>
        </w:rPr>
        <w:t>ary</w:t>
      </w:r>
      <w:r w:rsidRPr="00EA3E21">
        <w:rPr>
          <w:sz w:val="16"/>
        </w:rPr>
        <w:t xml:space="preserve"> policies </w:t>
      </w:r>
      <w:r w:rsidRPr="00EA3E21">
        <w:rPr>
          <w:u w:val="single"/>
        </w:rPr>
        <w:t>leaders may pursue including socioeconomic interventions</w:t>
      </w:r>
      <w:r w:rsidRPr="00EA3E21">
        <w:rPr>
          <w:sz w:val="16"/>
        </w:rPr>
        <w:t xml:space="preserve"> (Kisangani and Pickering 2007) </w:t>
      </w:r>
      <w:r w:rsidRPr="00EA3E21">
        <w:rPr>
          <w:u w:val="single"/>
        </w:rPr>
        <w:t>and rhetorical threats</w:t>
      </w:r>
      <w:r w:rsidRPr="00EA3E21">
        <w:rPr>
          <w:sz w:val="16"/>
        </w:rPr>
        <w:t xml:space="preserve"> (Ala’ Alrababa’h and Lisa Blaydes 2021; Carter 2020; Li et al. 2009). These </w:t>
      </w:r>
      <w:r w:rsidRPr="00EA3E21">
        <w:rPr>
          <w:u w:val="single"/>
        </w:rPr>
        <w:t xml:space="preserve">works suggested that </w:t>
      </w:r>
      <w:r w:rsidRPr="00EA3E21">
        <w:rPr>
          <w:highlight w:val="green"/>
          <w:u w:val="single"/>
        </w:rPr>
        <w:t xml:space="preserve">given </w:t>
      </w:r>
      <w:r w:rsidRPr="00EA3E21">
        <w:rPr>
          <w:rStyle w:val="Emphasis"/>
          <w:highlight w:val="green"/>
        </w:rPr>
        <w:t>domestic unrest</w:t>
      </w:r>
      <w:r w:rsidRPr="00EA3E21">
        <w:rPr>
          <w:highlight w:val="green"/>
          <w:u w:val="single"/>
        </w:rPr>
        <w:t xml:space="preserve"> and the</w:t>
      </w:r>
      <w:r w:rsidRPr="00EA3E21">
        <w:rPr>
          <w:u w:val="single"/>
        </w:rPr>
        <w:t xml:space="preserve"> </w:t>
      </w:r>
      <w:r w:rsidRPr="00EA3E21">
        <w:rPr>
          <w:rStyle w:val="Emphasis"/>
        </w:rPr>
        <w:t>degree</w:t>
      </w:r>
      <w:r w:rsidRPr="00EA3E21">
        <w:rPr>
          <w:u w:val="single"/>
        </w:rPr>
        <w:t xml:space="preserve"> of </w:t>
      </w:r>
      <w:r w:rsidRPr="00EA3E21">
        <w:rPr>
          <w:highlight w:val="green"/>
          <w:u w:val="single"/>
        </w:rPr>
        <w:t>threat it poses</w:t>
      </w:r>
      <w:r w:rsidRPr="00EA3E21">
        <w:rPr>
          <w:u w:val="single"/>
        </w:rPr>
        <w:t xml:space="preserve"> to </w:t>
      </w:r>
      <w:r w:rsidRPr="00EA3E21">
        <w:rPr>
          <w:rStyle w:val="Emphasis"/>
        </w:rPr>
        <w:t>leaders</w:t>
      </w:r>
      <w:r w:rsidRPr="00EA3E21">
        <w:rPr>
          <w:sz w:val="16"/>
        </w:rPr>
        <w:t xml:space="preserve"> varies in intensity, diversionary </w:t>
      </w:r>
      <w:r w:rsidRPr="00EA3E21">
        <w:rPr>
          <w:u w:val="single"/>
        </w:rPr>
        <w:t xml:space="preserve">armed </w:t>
      </w:r>
      <w:r w:rsidRPr="00EA3E21">
        <w:rPr>
          <w:highlight w:val="green"/>
          <w:u w:val="single"/>
        </w:rPr>
        <w:t>conflict</w:t>
      </w:r>
      <w:r w:rsidRPr="00EA3E21">
        <w:rPr>
          <w:u w:val="single"/>
        </w:rPr>
        <w:t xml:space="preserve"> is </w:t>
      </w:r>
      <w:r w:rsidRPr="00EA3E21">
        <w:rPr>
          <w:rStyle w:val="Emphasis"/>
          <w:highlight w:val="green"/>
        </w:rPr>
        <w:t>not</w:t>
      </w:r>
      <w:r w:rsidRPr="00EA3E21">
        <w:rPr>
          <w:sz w:val="16"/>
        </w:rPr>
        <w:t xml:space="preserve"> necessarily the most </w:t>
      </w:r>
      <w:r w:rsidRPr="00EA3E21">
        <w:rPr>
          <w:highlight w:val="green"/>
          <w:u w:val="single"/>
        </w:rPr>
        <w:t>appealing</w:t>
      </w:r>
      <w:r w:rsidRPr="00EA3E21">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EA3E21">
        <w:rPr>
          <w:u w:val="single"/>
        </w:rPr>
        <w:t xml:space="preserve">armed </w:t>
      </w:r>
      <w:r w:rsidRPr="00EA3E21">
        <w:rPr>
          <w:highlight w:val="green"/>
          <w:u w:val="single"/>
        </w:rPr>
        <w:t>conflict</w:t>
      </w:r>
      <w:r w:rsidRPr="00EA3E21">
        <w:rPr>
          <w:u w:val="single"/>
        </w:rPr>
        <w:t xml:space="preserve"> is</w:t>
      </w:r>
      <w:r w:rsidRPr="00EA3E21">
        <w:rPr>
          <w:sz w:val="16"/>
        </w:rPr>
        <w:t xml:space="preserve"> an </w:t>
      </w:r>
      <w:r w:rsidRPr="00EA3E21">
        <w:rPr>
          <w:u w:val="single"/>
        </w:rPr>
        <w:t xml:space="preserve">extremely </w:t>
      </w:r>
      <w:r w:rsidRPr="00EA3E21">
        <w:rPr>
          <w:rStyle w:val="Emphasis"/>
          <w:highlight w:val="green"/>
        </w:rPr>
        <w:t>costly</w:t>
      </w:r>
      <w:r w:rsidRPr="00EA3E21">
        <w:rPr>
          <w:highlight w:val="green"/>
          <w:u w:val="single"/>
        </w:rPr>
        <w:t xml:space="preserve"> and </w:t>
      </w:r>
      <w:r w:rsidRPr="00EA3E21">
        <w:rPr>
          <w:rStyle w:val="Emphasis"/>
          <w:highlight w:val="green"/>
        </w:rPr>
        <w:t>risky</w:t>
      </w:r>
      <w:r w:rsidRPr="00EA3E21">
        <w:rPr>
          <w:sz w:val="16"/>
        </w:rPr>
        <w:t xml:space="preserve"> endeavor </w:t>
      </w:r>
      <w:r w:rsidRPr="00EA3E21">
        <w:rPr>
          <w:highlight w:val="green"/>
          <w:u w:val="single"/>
        </w:rPr>
        <w:t>and leaders</w:t>
      </w:r>
      <w:r w:rsidRPr="00EA3E21">
        <w:rPr>
          <w:sz w:val="16"/>
        </w:rPr>
        <w:t xml:space="preserve"> may </w:t>
      </w:r>
      <w:r w:rsidRPr="00EA3E21">
        <w:rPr>
          <w:highlight w:val="green"/>
          <w:u w:val="single"/>
        </w:rPr>
        <w:t>neither possess</w:t>
      </w:r>
      <w:r w:rsidRPr="00EA3E21">
        <w:rPr>
          <w:u w:val="single"/>
        </w:rPr>
        <w:t xml:space="preserve"> the </w:t>
      </w:r>
      <w:r w:rsidRPr="00EA3E21">
        <w:rPr>
          <w:rStyle w:val="Emphasis"/>
          <w:highlight w:val="green"/>
        </w:rPr>
        <w:t>legitimacy</w:t>
      </w:r>
      <w:r w:rsidRPr="00EA3E21">
        <w:rPr>
          <w:highlight w:val="green"/>
          <w:u w:val="single"/>
        </w:rPr>
        <w:t xml:space="preserve"> nor </w:t>
      </w:r>
      <w:r w:rsidRPr="00EA3E21">
        <w:rPr>
          <w:rStyle w:val="Emphasis"/>
          <w:highlight w:val="green"/>
        </w:rPr>
        <w:t>resources</w:t>
      </w:r>
      <w:r w:rsidRPr="00EA3E21">
        <w:rPr>
          <w:u w:val="single"/>
        </w:rPr>
        <w:t xml:space="preserve"> necessary to embark on</w:t>
      </w:r>
      <w:r w:rsidRPr="00EA3E21">
        <w:rPr>
          <w:sz w:val="16"/>
        </w:rPr>
        <w:t xml:space="preserve"> a </w:t>
      </w:r>
      <w:r w:rsidRPr="00EA3E21">
        <w:rPr>
          <w:u w:val="single"/>
        </w:rPr>
        <w:t>diversionary</w:t>
      </w:r>
      <w:r w:rsidRPr="00EA3E21">
        <w:rPr>
          <w:sz w:val="16"/>
        </w:rPr>
        <w:t xml:space="preserve"> armed </w:t>
      </w:r>
      <w:r w:rsidRPr="00EA3E21">
        <w:rPr>
          <w:u w:val="single"/>
        </w:rPr>
        <w:t>conflict</w:t>
      </w:r>
      <w:r w:rsidRPr="00EA3E21">
        <w:rPr>
          <w:sz w:val="16"/>
        </w:rPr>
        <w:t xml:space="preserve">, either limited or large-scale.7 Considering the fluctuating degree of threat and/or capacity, Oakes (2012, 17) correctly recognized </w:t>
      </w:r>
      <w:r w:rsidRPr="00EA3E21">
        <w:rPr>
          <w:u w:val="single"/>
        </w:rPr>
        <w:t>several alternative</w:t>
      </w:r>
      <w:r w:rsidRPr="00EA3E21">
        <w:rPr>
          <w:sz w:val="16"/>
        </w:rPr>
        <w:t xml:space="preserve"> diversionary </w:t>
      </w:r>
      <w:r w:rsidRPr="00EA3E21">
        <w:rPr>
          <w:u w:val="single"/>
        </w:rPr>
        <w:t>policies</w:t>
      </w:r>
      <w:r w:rsidRPr="00EA3E21">
        <w:rPr>
          <w:sz w:val="16"/>
        </w:rPr>
        <w:t xml:space="preserve"> that </w:t>
      </w:r>
      <w:r w:rsidRPr="00EA3E21">
        <w:rPr>
          <w:u w:val="single"/>
        </w:rPr>
        <w:t>leaders may consider when facing a domestic crisis</w:t>
      </w:r>
      <w:r w:rsidRPr="00EA3E21">
        <w:rPr>
          <w:sz w:val="16"/>
        </w:rPr>
        <w:t xml:space="preserve"> in addition to warfare: diversionary spectacle, </w:t>
      </w:r>
      <w:r w:rsidRPr="00EA3E21">
        <w:rPr>
          <w:rStyle w:val="Emphasis"/>
        </w:rPr>
        <w:t>repression</w:t>
      </w:r>
      <w:r w:rsidRPr="00EA3E21">
        <w:rPr>
          <w:sz w:val="16"/>
        </w:rPr>
        <w:t xml:space="preserve">, political and economic </w:t>
      </w:r>
      <w:r w:rsidRPr="00EA3E21">
        <w:rPr>
          <w:rStyle w:val="Emphasis"/>
        </w:rPr>
        <w:t>reforms</w:t>
      </w:r>
      <w:r w:rsidRPr="00EA3E21">
        <w:rPr>
          <w:sz w:val="16"/>
        </w:rPr>
        <w:t xml:space="preserve">, foreign </w:t>
      </w:r>
      <w:r w:rsidRPr="00EA3E21">
        <w:rPr>
          <w:rStyle w:val="Emphasis"/>
        </w:rPr>
        <w:t>intervention</w:t>
      </w:r>
      <w:r w:rsidRPr="00EA3E21">
        <w:rPr>
          <w:u w:val="single"/>
        </w:rPr>
        <w:t xml:space="preserve">, and </w:t>
      </w:r>
      <w:r w:rsidRPr="00EA3E21">
        <w:rPr>
          <w:rStyle w:val="Emphasis"/>
        </w:rPr>
        <w:t>muddling through</w:t>
      </w:r>
      <w:r w:rsidRPr="00EA3E21">
        <w:rPr>
          <w:sz w:val="16"/>
        </w:rPr>
        <w:t>.</w:t>
      </w:r>
    </w:p>
    <w:p w14:paraId="299DC386" w14:textId="77777777" w:rsidR="00CC72DB" w:rsidRPr="00EA3E21" w:rsidRDefault="00CC72DB" w:rsidP="00CC72DB">
      <w:pPr>
        <w:rPr>
          <w:sz w:val="16"/>
        </w:rPr>
      </w:pPr>
      <w:r w:rsidRPr="00EA3E21">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EA3E21">
        <w:rPr>
          <w:u w:val="single"/>
        </w:rPr>
        <w:t>the diversionary use of</w:t>
      </w:r>
      <w:r w:rsidRPr="00EA3E21">
        <w:rPr>
          <w:sz w:val="16"/>
        </w:rPr>
        <w:t xml:space="preserve"> physical </w:t>
      </w:r>
      <w:r w:rsidRPr="00EA3E21">
        <w:rPr>
          <w:rStyle w:val="Emphasis"/>
        </w:rPr>
        <w:t xml:space="preserve">military </w:t>
      </w:r>
      <w:r w:rsidRPr="00EA3E21">
        <w:rPr>
          <w:rStyle w:val="Emphasis"/>
          <w:highlight w:val="green"/>
        </w:rPr>
        <w:t>force</w:t>
      </w:r>
      <w:r w:rsidRPr="00EA3E21">
        <w:rPr>
          <w:u w:val="single"/>
        </w:rPr>
        <w:t xml:space="preserve"> is </w:t>
      </w:r>
      <w:r w:rsidRPr="00EA3E21">
        <w:rPr>
          <w:highlight w:val="green"/>
          <w:u w:val="single"/>
        </w:rPr>
        <w:t>substituted by</w:t>
      </w:r>
      <w:r w:rsidRPr="00EA3E21">
        <w:rPr>
          <w:u w:val="single"/>
        </w:rPr>
        <w:t xml:space="preserve"> the</w:t>
      </w:r>
      <w:r w:rsidRPr="00EA3E21">
        <w:rPr>
          <w:sz w:val="16"/>
        </w:rPr>
        <w:t xml:space="preserve"> diversionary </w:t>
      </w:r>
      <w:r w:rsidRPr="00EA3E21">
        <w:rPr>
          <w:u w:val="single"/>
        </w:rPr>
        <w:t xml:space="preserve">use of </w:t>
      </w:r>
      <w:r w:rsidRPr="00EA3E21">
        <w:rPr>
          <w:rStyle w:val="Emphasis"/>
          <w:highlight w:val="green"/>
        </w:rPr>
        <w:t>rhetoric</w:t>
      </w:r>
      <w:r w:rsidRPr="00EA3E21">
        <w:rPr>
          <w:rStyle w:val="Emphasis"/>
        </w:rPr>
        <w:t>al exchanges</w:t>
      </w:r>
      <w:r w:rsidRPr="00EA3E21">
        <w:rPr>
          <w:sz w:val="16"/>
        </w:rPr>
        <w:t>.</w:t>
      </w:r>
    </w:p>
    <w:p w14:paraId="2462C020" w14:textId="77777777" w:rsidR="00CC72DB" w:rsidRPr="002B7F2F" w:rsidRDefault="00CC72DB" w:rsidP="00CC72DB"/>
    <w:p w14:paraId="7B715A4C" w14:textId="77777777" w:rsidR="00CC72DB" w:rsidRDefault="00CC72DB" w:rsidP="00CC72DB">
      <w:pPr>
        <w:pStyle w:val="Heading2"/>
      </w:pPr>
      <w:r>
        <w:t>Solvency</w:t>
      </w:r>
    </w:p>
    <w:p w14:paraId="46A20B2C" w14:textId="77777777" w:rsidR="00CC72DB" w:rsidRPr="002B7F2F" w:rsidRDefault="00CC72DB" w:rsidP="00CC72DB">
      <w:pPr>
        <w:pStyle w:val="Heading3"/>
      </w:pPr>
      <w:r>
        <w:t>1NC – Free Riders</w:t>
      </w:r>
    </w:p>
    <w:p w14:paraId="519370AC" w14:textId="77777777" w:rsidR="00CC72DB" w:rsidRPr="00536C92" w:rsidRDefault="00CC72DB" w:rsidP="00CC72DB">
      <w:pPr>
        <w:pStyle w:val="Heading4"/>
      </w:pPr>
      <w:r>
        <w:t xml:space="preserve">Shifting to sectoral bargaining </w:t>
      </w:r>
      <w:r>
        <w:rPr>
          <w:u w:val="single"/>
        </w:rPr>
        <w:t>plagues</w:t>
      </w:r>
      <w:r>
        <w:t xml:space="preserve"> labor with free riders.</w:t>
      </w:r>
    </w:p>
    <w:p w14:paraId="20566096" w14:textId="77777777" w:rsidR="00CC72DB" w:rsidRDefault="00CC72DB" w:rsidP="00CC72DB">
      <w:r w:rsidRPr="00536C92">
        <w:rPr>
          <w:rStyle w:val="Style13ptBold"/>
        </w:rPr>
        <w:t>Vernuccio 21*,</w:t>
      </w:r>
      <w:r w:rsidRPr="00536C92">
        <w:t xml:space="preserve"> F. Vincent Vernuccio, President and Founder of Institute for the American Worker, Institute for the American Worker, </w:t>
      </w:r>
      <w:r>
        <w:t>03-19-2021,</w:t>
      </w:r>
      <w:r w:rsidRPr="00536C92">
        <w:t xml:space="preserve"> ["Sectoral Bargaining: One-Size-Fits-All Collective Bargaining for Entire Industries," available on:  https://i4aw.org/reports/sectoral-bargaining-one-size-fits-all-collective-bargaining-for-entire-industries/, accessed:  8-19-2025]rrf</w:t>
      </w:r>
      <w:r>
        <w:t xml:space="preserve"> *I accessed the publish date through checking the metadata of the website. This is likely accurate given details and citations in the article.</w:t>
      </w:r>
    </w:p>
    <w:p w14:paraId="2CC415C3" w14:textId="77777777" w:rsidR="00CC72DB" w:rsidRDefault="00CC72DB" w:rsidP="00CC72DB">
      <w:pPr>
        <w:rPr>
          <w:u w:val="single"/>
        </w:rPr>
      </w:pPr>
      <w:r w:rsidRPr="00536C92">
        <w:rPr>
          <w:u w:val="single"/>
        </w:rPr>
        <w:t>American Unions’ Sectoral Bargaining Dilemma – the Free Rider Issue</w:t>
      </w:r>
      <w:r w:rsidRPr="004C5AB5">
        <w:rPr>
          <w:sz w:val="12"/>
        </w:rPr>
        <w:t>¶</w:t>
      </w:r>
      <w:r w:rsidRPr="00536C92">
        <w:rPr>
          <w:sz w:val="12"/>
          <w:u w:val="single"/>
        </w:rPr>
        <w:t xml:space="preserve"> </w:t>
      </w:r>
      <w:r w:rsidRPr="00536C92">
        <w:rPr>
          <w:highlight w:val="green"/>
          <w:u w:val="single"/>
        </w:rPr>
        <w:t>In America, unions are authorized</w:t>
      </w:r>
      <w:r w:rsidRPr="00536C92">
        <w:rPr>
          <w:u w:val="single"/>
        </w:rPr>
        <w:t xml:space="preserve"> by the NLRA </w:t>
      </w:r>
      <w:r w:rsidRPr="00536C92">
        <w:rPr>
          <w:highlight w:val="green"/>
          <w:u w:val="single"/>
        </w:rPr>
        <w:t>to represent</w:t>
      </w:r>
      <w:r w:rsidRPr="00536C92">
        <w:rPr>
          <w:u w:val="single"/>
        </w:rPr>
        <w:t xml:space="preserve"> most private sector </w:t>
      </w:r>
      <w:r w:rsidRPr="00536C92">
        <w:rPr>
          <w:highlight w:val="green"/>
          <w:u w:val="single"/>
        </w:rPr>
        <w:t>employees</w:t>
      </w:r>
      <w:r w:rsidRPr="00536C92">
        <w:rPr>
          <w:u w:val="single"/>
        </w:rPr>
        <w:t xml:space="preserve"> of an employer </w:t>
      </w:r>
      <w:r w:rsidRPr="00536C92">
        <w:rPr>
          <w:highlight w:val="green"/>
          <w:u w:val="single"/>
        </w:rPr>
        <w:t>at an enterprise-level</w:t>
      </w:r>
      <w:r w:rsidRPr="00536C92">
        <w:rPr>
          <w:u w:val="single"/>
        </w:rPr>
        <w:t xml:space="preserve"> (individual business level) </w:t>
      </w:r>
      <w:r w:rsidRPr="00536C92">
        <w:rPr>
          <w:highlight w:val="green"/>
          <w:u w:val="single"/>
        </w:rPr>
        <w:t>provided the union possesses</w:t>
      </w:r>
      <w:r w:rsidRPr="00536C92">
        <w:rPr>
          <w:u w:val="single"/>
        </w:rPr>
        <w:t xml:space="preserve"> the </w:t>
      </w:r>
      <w:r w:rsidRPr="00536C92">
        <w:rPr>
          <w:highlight w:val="green"/>
          <w:u w:val="single"/>
        </w:rPr>
        <w:t>majority support</w:t>
      </w:r>
      <w:r w:rsidRPr="00536C92">
        <w:rPr>
          <w:u w:val="single"/>
        </w:rPr>
        <w:t xml:space="preserve"> of such employees</w:t>
      </w:r>
      <w:r w:rsidRPr="00536C92">
        <w:rPr>
          <w:sz w:val="16"/>
        </w:rPr>
        <w:t>. This is determined in various ways at the outset of union organizing, but most often through secret ballot representation elections where unions need a majority of those voting to say they want the union, or by cards signed by a majority of workers in a unit and then voluntarily recognized by the employer.</w:t>
      </w:r>
      <w:r w:rsidRPr="004C5AB5">
        <w:rPr>
          <w:sz w:val="12"/>
        </w:rPr>
        <w:t>¶</w:t>
      </w:r>
      <w:r w:rsidRPr="00536C92">
        <w:rPr>
          <w:sz w:val="16"/>
        </w:rPr>
        <w:t xml:space="preserve"> </w:t>
      </w:r>
      <w:r w:rsidRPr="00536C92">
        <w:rPr>
          <w:highlight w:val="green"/>
          <w:u w:val="single"/>
        </w:rPr>
        <w:t xml:space="preserve">However, many workers </w:t>
      </w:r>
      <w:r w:rsidRPr="00536C92">
        <w:rPr>
          <w:rStyle w:val="Emphasis"/>
          <w:highlight w:val="green"/>
        </w:rPr>
        <w:t>do not</w:t>
      </w:r>
      <w:r w:rsidRPr="00536C92">
        <w:rPr>
          <w:highlight w:val="green"/>
          <w:u w:val="single"/>
        </w:rPr>
        <w:t xml:space="preserve"> want union representation</w:t>
      </w:r>
      <w:r w:rsidRPr="00536C92">
        <w:rPr>
          <w:sz w:val="16"/>
        </w:rPr>
        <w:t xml:space="preserve">. </w:t>
      </w:r>
      <w:r w:rsidRPr="00536C92">
        <w:rPr>
          <w:u w:val="single"/>
        </w:rPr>
        <w:t>Unionization in the private sector has fallen to 6.3 percent,</w:t>
      </w:r>
      <w:r w:rsidRPr="00536C92">
        <w:rPr>
          <w:sz w:val="16"/>
        </w:rPr>
        <w:t xml:space="preserve"> according the Bureau of Labor Statistics. </w:t>
      </w:r>
      <w:r w:rsidRPr="00536C92">
        <w:rPr>
          <w:u w:val="single"/>
        </w:rPr>
        <w:t>If American labor law introduced sectoral bargaining, but still required majority representation before bargaining commenced, this would be a problem for American organized labor.</w:t>
      </w:r>
      <w:r w:rsidRPr="004C5AB5">
        <w:rPr>
          <w:sz w:val="12"/>
        </w:rPr>
        <w:t>¶</w:t>
      </w:r>
      <w:r w:rsidRPr="00536C92">
        <w:rPr>
          <w:sz w:val="16"/>
        </w:rPr>
        <w:t xml:space="preserve"> In a House Labor Committee hearing, </w:t>
      </w:r>
      <w:r w:rsidRPr="00536C92">
        <w:rPr>
          <w:u w:val="single"/>
        </w:rPr>
        <w:t>Brishen Rogers, a law professor at Temple School of Law and a fellow at the Roosevelt Institute, noted this difficulty</w:t>
      </w:r>
      <w:r w:rsidRPr="00536C92">
        <w:rPr>
          <w:sz w:val="16"/>
        </w:rPr>
        <w:t>. He suggested something similar to a sectoral bargaining model used in France: “</w:t>
      </w:r>
      <w:r w:rsidRPr="00536C92">
        <w:rPr>
          <w:u w:val="single"/>
        </w:rPr>
        <w:t xml:space="preserve">In terms of sectoral bargaining, the challenge is that </w:t>
      </w:r>
      <w:r w:rsidRPr="00536C92">
        <w:rPr>
          <w:highlight w:val="green"/>
          <w:u w:val="single"/>
        </w:rPr>
        <w:t>if we all</w:t>
      </w:r>
      <w:r w:rsidRPr="00536C92">
        <w:rPr>
          <w:u w:val="single"/>
        </w:rPr>
        <w:t xml:space="preserve"> of a sudden </w:t>
      </w:r>
      <w:r w:rsidRPr="00536C92">
        <w:rPr>
          <w:highlight w:val="green"/>
          <w:u w:val="single"/>
        </w:rPr>
        <w:t>convert to</w:t>
      </w:r>
      <w:r w:rsidRPr="00536C92">
        <w:rPr>
          <w:u w:val="single"/>
        </w:rPr>
        <w:t xml:space="preserve"> a </w:t>
      </w:r>
      <w:r w:rsidRPr="00536C92">
        <w:rPr>
          <w:highlight w:val="green"/>
          <w:u w:val="single"/>
        </w:rPr>
        <w:t>sectoral bargaining</w:t>
      </w:r>
      <w:r w:rsidRPr="00536C92">
        <w:rPr>
          <w:u w:val="single"/>
        </w:rPr>
        <w:t xml:space="preserve"> model but still require unions to have majority support before they can bargain, </w:t>
      </w:r>
      <w:r w:rsidRPr="00536C92">
        <w:rPr>
          <w:highlight w:val="green"/>
          <w:u w:val="single"/>
        </w:rPr>
        <w:t>in very few sectors are you going to be able to bargain</w:t>
      </w:r>
      <w:r w:rsidRPr="00536C92">
        <w:rPr>
          <w:u w:val="single"/>
        </w:rPr>
        <w:t>…. If you want to act very quickly, you could say well in any industry in which unions have 5 percent density the union has rights to at least bargain over some topics</w:t>
      </w:r>
      <w:r w:rsidRPr="00536C92">
        <w:rPr>
          <w:sz w:val="16"/>
        </w:rPr>
        <w:t>.”</w:t>
      </w:r>
      <w:r w:rsidRPr="004C5AB5">
        <w:rPr>
          <w:sz w:val="12"/>
        </w:rPr>
        <w:t>¶</w:t>
      </w:r>
      <w:r w:rsidRPr="00536C92">
        <w:rPr>
          <w:sz w:val="16"/>
        </w:rPr>
        <w:t xml:space="preserve"> </w:t>
      </w:r>
      <w:r w:rsidRPr="00536C92">
        <w:rPr>
          <w:highlight w:val="green"/>
          <w:u w:val="single"/>
        </w:rPr>
        <w:t>Union leaders already complain about the “</w:t>
      </w:r>
      <w:r w:rsidRPr="00536C92">
        <w:rPr>
          <w:rStyle w:val="Emphasis"/>
          <w:highlight w:val="green"/>
        </w:rPr>
        <w:t>free rider</w:t>
      </w:r>
      <w:r w:rsidRPr="00536C92">
        <w:rPr>
          <w:highlight w:val="green"/>
          <w:u w:val="single"/>
        </w:rPr>
        <w:t>” problem</w:t>
      </w:r>
      <w:r w:rsidRPr="00536C92">
        <w:rPr>
          <w:u w:val="single"/>
        </w:rPr>
        <w:t xml:space="preserve"> of having to represent some workers who refuse to join the union or pay dues or the equivalent.</w:t>
      </w:r>
      <w:r w:rsidRPr="00536C92">
        <w:rPr>
          <w:sz w:val="16"/>
        </w:rPr>
        <w:t xml:space="preserve"> </w:t>
      </w:r>
      <w:r w:rsidRPr="00536C92">
        <w:rPr>
          <w:highlight w:val="green"/>
          <w:u w:val="single"/>
        </w:rPr>
        <w:t>They may be reluctant to represent many more workers without getting paid</w:t>
      </w:r>
      <w:r w:rsidRPr="00536C92">
        <w:rPr>
          <w:u w:val="single"/>
        </w:rPr>
        <w:t xml:space="preserve"> by those workers.</w:t>
      </w:r>
      <w:r w:rsidRPr="004C5AB5">
        <w:rPr>
          <w:sz w:val="12"/>
        </w:rPr>
        <w:t>¶</w:t>
      </w:r>
      <w:r w:rsidRPr="00536C92">
        <w:rPr>
          <w:sz w:val="16"/>
        </w:rPr>
        <w:t xml:space="preserve"> </w:t>
      </w:r>
      <w:r w:rsidRPr="00536C92">
        <w:rPr>
          <w:u w:val="single"/>
        </w:rPr>
        <w:t xml:space="preserve">Currently </w:t>
      </w:r>
      <w:r w:rsidRPr="00536C92">
        <w:rPr>
          <w:highlight w:val="green"/>
          <w:u w:val="single"/>
        </w:rPr>
        <w:t>in a majority of states</w:t>
      </w:r>
      <w:r w:rsidRPr="00536C92">
        <w:rPr>
          <w:u w:val="single"/>
        </w:rPr>
        <w:t xml:space="preserve">, private sector </w:t>
      </w:r>
      <w:r w:rsidRPr="00536C92">
        <w:rPr>
          <w:highlight w:val="green"/>
          <w:u w:val="single"/>
        </w:rPr>
        <w:t xml:space="preserve">workers have </w:t>
      </w:r>
      <w:r w:rsidRPr="00536C92">
        <w:rPr>
          <w:rStyle w:val="Emphasis"/>
          <w:highlight w:val="green"/>
        </w:rPr>
        <w:t>right-to-work</w:t>
      </w:r>
      <w:r w:rsidRPr="00536C92">
        <w:rPr>
          <w:highlight w:val="green"/>
          <w:u w:val="single"/>
        </w:rPr>
        <w:t xml:space="preserve"> protections</w:t>
      </w:r>
      <w:r w:rsidRPr="00536C92">
        <w:rPr>
          <w:sz w:val="16"/>
        </w:rPr>
        <w:t xml:space="preserve">. </w:t>
      </w:r>
      <w:r w:rsidRPr="00536C92">
        <w:rPr>
          <w:szCs w:val="26"/>
          <w:u w:val="single"/>
        </w:rPr>
        <w:t>Right-to</w:t>
      </w:r>
      <w:r w:rsidRPr="00536C92">
        <w:rPr>
          <w:u w:val="single"/>
        </w:rPr>
        <w:t>-work prevents unions from getting workers fired for not paying union fees; it forbids requiring union payment as a condition of employment</w:t>
      </w:r>
      <w:r w:rsidRPr="00536C92">
        <w:rPr>
          <w:sz w:val="16"/>
        </w:rPr>
        <w:t xml:space="preserve">. </w:t>
      </w:r>
      <w:r w:rsidRPr="00536C92">
        <w:rPr>
          <w:u w:val="single"/>
        </w:rPr>
        <w:t>The Supreme Court ruled in the 2018 case Janus v. AFSCME that all public employees have a First Amendment right to not pay union fees, essentially extending right-to-work to all public employees in all states.</w:t>
      </w:r>
    </w:p>
    <w:p w14:paraId="7983A750" w14:textId="77777777" w:rsidR="00CC72DB" w:rsidRPr="00536C92" w:rsidRDefault="00CC72DB" w:rsidP="00CC72DB">
      <w:pPr>
        <w:pStyle w:val="Heading3"/>
      </w:pPr>
      <w:r>
        <w:t>1NC – No Solvency</w:t>
      </w:r>
    </w:p>
    <w:p w14:paraId="4AB6A139" w14:textId="77777777" w:rsidR="00CC72DB" w:rsidRPr="0047252D" w:rsidRDefault="00CC72DB" w:rsidP="00CC72DB">
      <w:pPr>
        <w:pStyle w:val="Heading4"/>
        <w:jc w:val="both"/>
      </w:pPr>
      <w:r>
        <w:t xml:space="preserve">Sectoral bargaining </w:t>
      </w:r>
      <w:r w:rsidRPr="0047252D">
        <w:rPr>
          <w:u w:val="single"/>
        </w:rPr>
        <w:t>fails</w:t>
      </w:r>
      <w:r>
        <w:t xml:space="preserve"> – that’s why German companies are </w:t>
      </w:r>
      <w:r>
        <w:rPr>
          <w:u w:val="single"/>
        </w:rPr>
        <w:t>jumping ship</w:t>
      </w:r>
      <w:r>
        <w:t>.</w:t>
      </w:r>
    </w:p>
    <w:p w14:paraId="5B53D69B" w14:textId="77777777" w:rsidR="00CC72DB" w:rsidRDefault="00CC72DB" w:rsidP="00CC72DB">
      <w:r w:rsidRPr="00B27450">
        <w:rPr>
          <w:rStyle w:val="Style13ptBold"/>
        </w:rPr>
        <w:t>MacDonald 24</w:t>
      </w:r>
      <w:r>
        <w:t>, Alexander T. MacDonald, Shareholder &amp; Co-Chair of the Workplace Policy Institute, Littler Mendelson P.C.</w:t>
      </w:r>
      <w:r w:rsidRPr="00B27450">
        <w:t xml:space="preserve">, Federalist Society, </w:t>
      </w:r>
      <w:r>
        <w:t>09-23-2024,</w:t>
      </w:r>
      <w:r w:rsidRPr="00B27450">
        <w:t xml:space="preserve"> ["Conservative Populism and the Future of the Right’s Relationship with Organized Labor," available on:  https://fedsoc.org/events/conservative-populism-and-the-future-of-the-right-s-relationship-with-organized-labor, accessed:  8-22-2025]rrf</w:t>
      </w:r>
    </w:p>
    <w:p w14:paraId="3A5CDC6A" w14:textId="77777777" w:rsidR="00CC72DB" w:rsidRPr="0047252D" w:rsidRDefault="00CC72DB" w:rsidP="00CC72DB">
      <w:pPr>
        <w:rPr>
          <w:sz w:val="16"/>
        </w:rPr>
      </w:pPr>
      <w:r w:rsidRPr="0047252D">
        <w:rPr>
          <w:sz w:val="16"/>
        </w:rPr>
        <w:t xml:space="preserve">What are we going to replace that with? </w:t>
      </w:r>
      <w:r w:rsidRPr="0047252D">
        <w:rPr>
          <w:u w:val="single"/>
        </w:rPr>
        <w:t xml:space="preserve">And we're seeing on some of the replacements, the more popular replacements that have been bandied about in certain circles are things like labor standards boards or </w:t>
      </w:r>
      <w:r w:rsidRPr="0047252D">
        <w:rPr>
          <w:rStyle w:val="Emphasis"/>
        </w:rPr>
        <w:t>sectoral bargaining</w:t>
      </w:r>
      <w:r w:rsidRPr="0047252D">
        <w:rPr>
          <w:u w:val="single"/>
        </w:rPr>
        <w:t>.</w:t>
      </w:r>
      <w:r w:rsidRPr="0047252D">
        <w:rPr>
          <w:sz w:val="16"/>
        </w:rPr>
        <w:t xml:space="preserve"> A labor standards board for those who are not familiar, is essentially a what's called a tripartite group. We bring in people who ostensibly represent workers and people who ostensibly represent the industry, and then some representatives of the government. We all sit down and we hammer out standards that apply to a whole industry. That sounds a lot like collective bargaining, but in fact, it operates more like a regulation. It applies to everyone, not just people who had any say or participation in the process, but to anyone who's in the industry. And it's much less responsive to the workers themselves. The workers don't get to choose their representatives on a labor standards board.</w:t>
      </w:r>
      <w:r w:rsidRPr="004C5AB5">
        <w:rPr>
          <w:sz w:val="12"/>
        </w:rPr>
        <w:t>¶</w:t>
      </w:r>
      <w:r w:rsidRPr="0047252D">
        <w:rPr>
          <w:sz w:val="16"/>
        </w:rPr>
        <w:t xml:space="preserve"> </w:t>
      </w:r>
      <w:r w:rsidRPr="0047252D">
        <w:rPr>
          <w:u w:val="single"/>
        </w:rPr>
        <w:t>Th</w:t>
      </w:r>
      <w:r w:rsidRPr="0047252D">
        <w:rPr>
          <w:sz w:val="16"/>
        </w:rPr>
        <w:t xml:space="preserve">ese people are promoted, or excuse me, they're appointed by some government official. They're essentially representatives of the government. Everybody is. This is top down policymaking as opposed to bottom up. So to the extent we think workers' voices are important in this process and they ought to have a say in what their working standards and conditions look like, that's not the kind of policy that would align with that traditional view. And we can talk about sectoral bargaining too, which is another one that gets thrown out a lot. And </w:t>
      </w:r>
      <w:r w:rsidRPr="0047252D">
        <w:rPr>
          <w:highlight w:val="green"/>
          <w:u w:val="single"/>
        </w:rPr>
        <w:t>the paradigm for sectorial bargaining</w:t>
      </w:r>
      <w:r w:rsidRPr="0047252D">
        <w:rPr>
          <w:u w:val="single"/>
        </w:rPr>
        <w:t xml:space="preserve"> usually from a policy standpoint </w:t>
      </w:r>
      <w:r w:rsidRPr="0047252D">
        <w:rPr>
          <w:highlight w:val="green"/>
          <w:u w:val="single"/>
        </w:rPr>
        <w:t>is Germany</w:t>
      </w:r>
      <w:r w:rsidRPr="0047252D">
        <w:rPr>
          <w:sz w:val="16"/>
        </w:rPr>
        <w:t xml:space="preserve">. And I'm not going to represent to be an expert on German labor relations, but what I can tell you is there's been a lot of studies about this recently, and </w:t>
      </w:r>
      <w:r w:rsidRPr="0047252D">
        <w:rPr>
          <w:u w:val="single"/>
        </w:rPr>
        <w:t xml:space="preserve">the German sectoral bargaining system is </w:t>
      </w:r>
      <w:r w:rsidRPr="0047252D">
        <w:rPr>
          <w:rStyle w:val="Emphasis"/>
        </w:rPr>
        <w:t>no panacea</w:t>
      </w:r>
      <w:r w:rsidRPr="0047252D">
        <w:rPr>
          <w:sz w:val="16"/>
        </w:rPr>
        <w:t xml:space="preserve">. </w:t>
      </w:r>
      <w:r w:rsidRPr="0047252D">
        <w:rPr>
          <w:u w:val="single"/>
        </w:rPr>
        <w:t xml:space="preserve">Today, </w:t>
      </w:r>
      <w:r w:rsidRPr="0047252D">
        <w:rPr>
          <w:highlight w:val="green"/>
          <w:u w:val="single"/>
        </w:rPr>
        <w:t>your average American worker is</w:t>
      </w:r>
      <w:r w:rsidRPr="0047252D">
        <w:rPr>
          <w:u w:val="single"/>
        </w:rPr>
        <w:t xml:space="preserve"> about </w:t>
      </w:r>
      <w:r w:rsidRPr="0047252D">
        <w:rPr>
          <w:rStyle w:val="Emphasis"/>
          <w:highlight w:val="green"/>
        </w:rPr>
        <w:t>$10,000</w:t>
      </w:r>
      <w:r w:rsidRPr="0047252D">
        <w:rPr>
          <w:highlight w:val="green"/>
          <w:u w:val="single"/>
        </w:rPr>
        <w:t xml:space="preserve"> more productive than your average German </w:t>
      </w:r>
      <w:r w:rsidRPr="0089564D">
        <w:rPr>
          <w:highlight w:val="green"/>
          <w:u w:val="single"/>
        </w:rPr>
        <w:t>worker</w:t>
      </w:r>
      <w:r w:rsidRPr="0047252D">
        <w:rPr>
          <w:u w:val="single"/>
        </w:rPr>
        <w:t>.</w:t>
      </w:r>
      <w:r w:rsidRPr="004C5AB5">
        <w:rPr>
          <w:sz w:val="12"/>
        </w:rPr>
        <w:t>¶</w:t>
      </w:r>
      <w:r w:rsidRPr="0047252D">
        <w:rPr>
          <w:sz w:val="12"/>
          <w:u w:val="single"/>
        </w:rPr>
        <w:t xml:space="preserve"> </w:t>
      </w:r>
      <w:r w:rsidRPr="0047252D">
        <w:rPr>
          <w:u w:val="single"/>
        </w:rPr>
        <w:t xml:space="preserve">And </w:t>
      </w:r>
      <w:r w:rsidRPr="0047252D">
        <w:rPr>
          <w:highlight w:val="green"/>
          <w:u w:val="single"/>
        </w:rPr>
        <w:t xml:space="preserve">that gap has been </w:t>
      </w:r>
      <w:r w:rsidRPr="0047252D">
        <w:rPr>
          <w:rStyle w:val="Emphasis"/>
          <w:highlight w:val="green"/>
        </w:rPr>
        <w:t>growing</w:t>
      </w:r>
      <w:r w:rsidRPr="0047252D">
        <w:rPr>
          <w:highlight w:val="green"/>
          <w:u w:val="single"/>
        </w:rPr>
        <w:t xml:space="preserve"> for </w:t>
      </w:r>
      <w:r w:rsidRPr="0047252D">
        <w:rPr>
          <w:rStyle w:val="Emphasis"/>
          <w:highlight w:val="green"/>
        </w:rPr>
        <w:t>decades</w:t>
      </w:r>
      <w:r w:rsidRPr="0047252D">
        <w:rPr>
          <w:sz w:val="16"/>
        </w:rPr>
        <w:t xml:space="preserve">. Now, whether that's caused by sectoral bargaining, it's very difficult to disentangle one given policy from an entire economy wide symptom. </w:t>
      </w:r>
      <w:r w:rsidRPr="0047252D">
        <w:rPr>
          <w:u w:val="single"/>
        </w:rPr>
        <w:t xml:space="preserve">But what we do know is that </w:t>
      </w:r>
      <w:r w:rsidRPr="0047252D">
        <w:rPr>
          <w:highlight w:val="green"/>
          <w:u w:val="single"/>
        </w:rPr>
        <w:t>German firms</w:t>
      </w:r>
      <w:r w:rsidRPr="0047252D">
        <w:rPr>
          <w:u w:val="single"/>
        </w:rPr>
        <w:t xml:space="preserve"> in the last few decades </w:t>
      </w:r>
      <w:r w:rsidRPr="0047252D">
        <w:rPr>
          <w:highlight w:val="green"/>
          <w:u w:val="single"/>
        </w:rPr>
        <w:t>are</w:t>
      </w:r>
      <w:r w:rsidRPr="0047252D">
        <w:rPr>
          <w:u w:val="single"/>
        </w:rPr>
        <w:t xml:space="preserve"> increasingly </w:t>
      </w:r>
      <w:r w:rsidRPr="0047252D">
        <w:rPr>
          <w:rStyle w:val="Emphasis"/>
          <w:highlight w:val="green"/>
        </w:rPr>
        <w:t>opting out</w:t>
      </w:r>
      <w:r w:rsidRPr="0047252D">
        <w:rPr>
          <w:highlight w:val="green"/>
          <w:u w:val="single"/>
        </w:rPr>
        <w:t xml:space="preserve"> of sectoral bargaining</w:t>
      </w:r>
      <w:r w:rsidRPr="0047252D">
        <w:rPr>
          <w:u w:val="single"/>
        </w:rPr>
        <w:t>. In 1996, you had 70% of Western German firms who participated in some kind of sectoral bargaining, and by 2020, that fell to 45%.</w:t>
      </w:r>
      <w:r w:rsidRPr="0047252D">
        <w:rPr>
          <w:sz w:val="16"/>
        </w:rPr>
        <w:t xml:space="preserve"> So you just saw a drop of 35% just over that period. And why are they leaving? </w:t>
      </w:r>
      <w:r w:rsidRPr="0047252D">
        <w:rPr>
          <w:u w:val="single"/>
        </w:rPr>
        <w:t xml:space="preserve">They're leaving because </w:t>
      </w:r>
      <w:r w:rsidRPr="0047252D">
        <w:rPr>
          <w:highlight w:val="green"/>
          <w:u w:val="single"/>
        </w:rPr>
        <w:t>when you have a sectoral bargaining system</w:t>
      </w:r>
      <w:r w:rsidRPr="0047252D">
        <w:rPr>
          <w:u w:val="single"/>
        </w:rPr>
        <w:t xml:space="preserve">, a group of employers and association bargains with one union for one contract that covers everybody in the sector, </w:t>
      </w:r>
      <w:r w:rsidRPr="0047252D">
        <w:rPr>
          <w:highlight w:val="green"/>
          <w:u w:val="single"/>
        </w:rPr>
        <w:t>that may be efficient from a bargaining standpoint,</w:t>
      </w:r>
      <w:r w:rsidRPr="0047252D">
        <w:rPr>
          <w:u w:val="single"/>
        </w:rPr>
        <w:t xml:space="preserve"> we're all using the same bargaining representatives, and so we can just bargain for one contract that's cheaper, </w:t>
      </w:r>
      <w:r w:rsidRPr="0047252D">
        <w:rPr>
          <w:highlight w:val="green"/>
          <w:u w:val="single"/>
        </w:rPr>
        <w:t xml:space="preserve">but it's also much </w:t>
      </w:r>
      <w:r w:rsidRPr="0047252D">
        <w:rPr>
          <w:rStyle w:val="Emphasis"/>
          <w:highlight w:val="green"/>
        </w:rPr>
        <w:t>less flexible</w:t>
      </w:r>
      <w:r w:rsidRPr="0047252D">
        <w:rPr>
          <w:u w:val="single"/>
        </w:rPr>
        <w:t>.</w:t>
      </w:r>
      <w:r w:rsidRPr="004C5AB5">
        <w:rPr>
          <w:sz w:val="12"/>
        </w:rPr>
        <w:t>¶</w:t>
      </w:r>
      <w:r w:rsidRPr="0047252D">
        <w:rPr>
          <w:sz w:val="16"/>
        </w:rPr>
        <w:t xml:space="preserve"> </w:t>
      </w:r>
      <w:r w:rsidRPr="0047252D">
        <w:rPr>
          <w:u w:val="single"/>
        </w:rPr>
        <w:t xml:space="preserve">You're setting one set of standards for an entire industry. There's no differentiation for local conditions or workplace priorities. What you're getting is a one size fits all system. And </w:t>
      </w:r>
      <w:r w:rsidRPr="0047252D">
        <w:rPr>
          <w:highlight w:val="green"/>
          <w:u w:val="single"/>
        </w:rPr>
        <w:t>German firms are increasingly saying</w:t>
      </w:r>
      <w:r w:rsidRPr="0047252D">
        <w:rPr>
          <w:u w:val="single"/>
        </w:rPr>
        <w:t xml:space="preserve">, this doesn't work for us. </w:t>
      </w:r>
      <w:r w:rsidRPr="0047252D">
        <w:rPr>
          <w:highlight w:val="green"/>
          <w:u w:val="single"/>
        </w:rPr>
        <w:t>We don't have enough flexibility</w:t>
      </w:r>
      <w:r w:rsidRPr="0047252D">
        <w:rPr>
          <w:sz w:val="16"/>
        </w:rPr>
        <w:t>.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044A04BD" w14:textId="77777777" w:rsidR="00AA63C8" w:rsidRPr="00AA63C8" w:rsidRDefault="00AA63C8" w:rsidP="00AA63C8"/>
    <w:sectPr w:rsidR="00AA63C8" w:rsidRPr="00AA63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3C4F" w14:textId="77777777" w:rsidR="00A914FE" w:rsidRDefault="00A914FE" w:rsidP="00066D2C">
      <w:r>
        <w:separator/>
      </w:r>
    </w:p>
  </w:endnote>
  <w:endnote w:type="continuationSeparator" w:id="0">
    <w:p w14:paraId="634D9FA6" w14:textId="77777777" w:rsidR="00A914FE" w:rsidRDefault="00A914F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43378" w14:textId="77777777" w:rsidR="00A914FE" w:rsidRDefault="00A914FE" w:rsidP="00066D2C">
      <w:r>
        <w:separator/>
      </w:r>
    </w:p>
  </w:footnote>
  <w:footnote w:type="continuationSeparator" w:id="0">
    <w:p w14:paraId="300DE203" w14:textId="77777777" w:rsidR="00A914FE" w:rsidRDefault="00A914F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485CAC"/>
    <w:multiLevelType w:val="hybridMultilevel"/>
    <w:tmpl w:val="63229E62"/>
    <w:lvl w:ilvl="0" w:tplc="68E816F0">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10889589">
    <w:abstractNumId w:val="15"/>
  </w:num>
  <w:num w:numId="46" w16cid:durableId="3764392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 Schintgen"/>
    <w:docVar w:name="OS" w:val="Windows NT"/>
    <w:docVar w:name="OSVersion" w:val="10.0"/>
    <w:docVar w:name="RibbonPointer" w:val="321688408"/>
    <w:docVar w:name="Team" w:val="WKU"/>
    <w:docVar w:name="VerbatimVersion" w:val="6.0.0"/>
    <w:docVar w:name="WordVersion" w:val="16.0"/>
  </w:docVars>
  <w:rsids>
    <w:rsidRoot w:val="00AA63C8"/>
    <w:rsid w:val="00001C7E"/>
    <w:rsid w:val="0000487C"/>
    <w:rsid w:val="00011FEF"/>
    <w:rsid w:val="00013C8B"/>
    <w:rsid w:val="00022E0C"/>
    <w:rsid w:val="00023AEF"/>
    <w:rsid w:val="000250CA"/>
    <w:rsid w:val="00032119"/>
    <w:rsid w:val="000427BD"/>
    <w:rsid w:val="00043C82"/>
    <w:rsid w:val="00050713"/>
    <w:rsid w:val="00053D0F"/>
    <w:rsid w:val="000558E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153B"/>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5B9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4FE"/>
    <w:rsid w:val="00AA1AC0"/>
    <w:rsid w:val="00AA3B66"/>
    <w:rsid w:val="00AA5803"/>
    <w:rsid w:val="00AA584F"/>
    <w:rsid w:val="00AA63C8"/>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F93"/>
    <w:rsid w:val="00C659E2"/>
    <w:rsid w:val="00C669AD"/>
    <w:rsid w:val="00C72510"/>
    <w:rsid w:val="00C731CA"/>
    <w:rsid w:val="00C77A6B"/>
    <w:rsid w:val="00C80ED7"/>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2D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303"/>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1E3B6"/>
  <w15:chartTrackingRefBased/>
  <w15:docId w15:val="{9692B0F5-507D-45EF-BC9D-11AFD110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63C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AA63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63C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Char Char,Char,Tag Char Char,Bold Cite,Cite 1,Read Char,Heading 3 Char1 Char Char,Heading 3 Char Char1 Char Char,No Underline,Text 7, Char,Tags v 2,3: Cite"/>
    <w:basedOn w:val="Normal"/>
    <w:next w:val="Normal"/>
    <w:link w:val="Heading3Char"/>
    <w:uiPriority w:val="2"/>
    <w:qFormat/>
    <w:rsid w:val="00AA63C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Big card,body,small text,heading 2,Ch,Heading 2 Char2 Char,Heading 2 Char1 Char Char,no read,No Spacing211,No Spacing2111, Ch,No Spacing12,small space,No Spacing4,No Spacing11111,No Spacing5,No Spacing21,Card,tags,T,TAG,Tags,Ta,ta"/>
    <w:basedOn w:val="Normal"/>
    <w:next w:val="Normal"/>
    <w:link w:val="Heading4Char"/>
    <w:uiPriority w:val="3"/>
    <w:qFormat/>
    <w:rsid w:val="00AA63C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63C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A63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63C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A63C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AA63C8"/>
    <w:rPr>
      <w:color w:val="auto"/>
      <w:u w:val="none"/>
    </w:rPr>
  </w:style>
  <w:style w:type="character" w:customStyle="1" w:styleId="Heading1Char">
    <w:name w:val="Heading 1 Char"/>
    <w:aliases w:val="Pocket Char"/>
    <w:basedOn w:val="DefaultParagraphFont"/>
    <w:link w:val="Heading1"/>
    <w:rsid w:val="00AA63C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A63C8"/>
    <w:rPr>
      <w:rFonts w:ascii="Times New Roman" w:eastAsiaTheme="majorEastAsia" w:hAnsi="Times New Roman" w:cstheme="majorBidi"/>
      <w:b/>
      <w:sz w:val="44"/>
      <w:szCs w:val="26"/>
      <w:u w:val="double"/>
    </w:rPr>
  </w:style>
  <w:style w:type="character" w:customStyle="1" w:styleId="Heading3Char">
    <w:name w:val="Heading 3 Char"/>
    <w:aliases w:val="Block Char,Author and Date Char,AuthorDate Char,Char Char Char Char Char Char Char Char,Heading 3 Char Char Char,Char Char Char,Char Char1,Tag Char Char Char,Bold Cite Char,Cite 1 Char,Read Char Char,Heading 3 Char1 Char Char Char"/>
    <w:basedOn w:val="DefaultParagraphFont"/>
    <w:link w:val="Heading3"/>
    <w:uiPriority w:val="2"/>
    <w:rsid w:val="00AA63C8"/>
    <w:rPr>
      <w:rFonts w:ascii="Times New Roman" w:eastAsiaTheme="majorEastAsia" w:hAnsi="Times New Roman" w:cstheme="majorBidi"/>
      <w:b/>
      <w:sz w:val="32"/>
      <w:szCs w:val="24"/>
      <w:u w:val="single"/>
    </w:rPr>
  </w:style>
  <w:style w:type="character" w:customStyle="1" w:styleId="Heading4Char">
    <w:name w:val="Heading 4 Char"/>
    <w:aliases w:val="Tag Char,Normal Tag Char,Big card Char,body Char,small text Char,heading 2 Char,Ch Char,Heading 2 Char2 Char Char,Heading 2 Char1 Char Char Char,no read Char,No Spacing211 Char,No Spacing2111 Char, Ch Char,No Spacing12 Char,Card Char"/>
    <w:basedOn w:val="DefaultParagraphFont"/>
    <w:link w:val="Heading4"/>
    <w:uiPriority w:val="3"/>
    <w:rsid w:val="00AA63C8"/>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A63C8"/>
    <w:rPr>
      <w:b/>
      <w:bCs/>
      <w:sz w:val="26"/>
      <w:u w:val="none"/>
    </w:rPr>
  </w:style>
  <w:style w:type="character" w:customStyle="1" w:styleId="StyleUnderline">
    <w:name w:val="Style Underline"/>
    <w:aliases w:val="Underline,Intense Emphasis1,Style Bold Underline,apple-style-span + 6 pt,Kern at 16 pt,Bold,Intense Emphasis2,HHeading 3 + 12 pt,Style,ci,Underline Char,Cards + Font: 12 pt Char,Intense Emphasis11,Intense Emphasis111,c,8,Bo,cite,cit,8.,B"/>
    <w:basedOn w:val="DefaultParagraphFont"/>
    <w:uiPriority w:val="7"/>
    <w:qFormat/>
    <w:rsid w:val="00AA63C8"/>
    <w:rPr>
      <w:b w:val="0"/>
      <w:sz w:val="22"/>
      <w:u w:val="single"/>
    </w:rPr>
  </w:style>
  <w:style w:type="character" w:styleId="Strong">
    <w:name w:val="Strong"/>
    <w:basedOn w:val="DefaultParagraphFont"/>
    <w:uiPriority w:val="22"/>
    <w:semiHidden/>
    <w:qFormat/>
    <w:rsid w:val="00AA63C8"/>
    <w:rPr>
      <w:b/>
      <w:bCs/>
    </w:rPr>
  </w:style>
  <w:style w:type="character" w:styleId="BookTitle">
    <w:name w:val="Book Title"/>
    <w:basedOn w:val="DefaultParagraphFont"/>
    <w:uiPriority w:val="33"/>
    <w:semiHidden/>
    <w:qFormat/>
    <w:rsid w:val="00AA63C8"/>
    <w:rPr>
      <w:b/>
      <w:bCs/>
      <w:i/>
      <w:iCs/>
      <w:spacing w:val="5"/>
    </w:rPr>
  </w:style>
  <w:style w:type="character" w:customStyle="1" w:styleId="Heading5Char">
    <w:name w:val="Heading 5 Char"/>
    <w:basedOn w:val="DefaultParagraphFont"/>
    <w:link w:val="Heading5"/>
    <w:uiPriority w:val="9"/>
    <w:semiHidden/>
    <w:rsid w:val="00AA63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63C8"/>
  </w:style>
  <w:style w:type="paragraph" w:styleId="Header">
    <w:name w:val="header"/>
    <w:basedOn w:val="Normal"/>
    <w:link w:val="HeaderChar"/>
    <w:uiPriority w:val="99"/>
    <w:semiHidden/>
    <w:rsid w:val="00AA63C8"/>
    <w:pPr>
      <w:tabs>
        <w:tab w:val="center" w:pos="4680"/>
        <w:tab w:val="right" w:pos="9360"/>
      </w:tabs>
    </w:pPr>
  </w:style>
  <w:style w:type="character" w:customStyle="1" w:styleId="HeaderChar">
    <w:name w:val="Header Char"/>
    <w:basedOn w:val="DefaultParagraphFont"/>
    <w:link w:val="Header"/>
    <w:uiPriority w:val="99"/>
    <w:semiHidden/>
    <w:rsid w:val="00AA63C8"/>
    <w:rPr>
      <w:rFonts w:ascii="Times New Roman" w:hAnsi="Times New Roman" w:cs="Times New Roman"/>
    </w:rPr>
  </w:style>
  <w:style w:type="paragraph" w:styleId="Footer">
    <w:name w:val="footer"/>
    <w:basedOn w:val="Normal"/>
    <w:link w:val="FooterChar"/>
    <w:uiPriority w:val="99"/>
    <w:semiHidden/>
    <w:rsid w:val="00AA63C8"/>
    <w:pPr>
      <w:tabs>
        <w:tab w:val="center" w:pos="4680"/>
        <w:tab w:val="right" w:pos="9360"/>
      </w:tabs>
    </w:pPr>
  </w:style>
  <w:style w:type="character" w:customStyle="1" w:styleId="FooterChar">
    <w:name w:val="Footer Char"/>
    <w:basedOn w:val="DefaultParagraphFont"/>
    <w:link w:val="Footer"/>
    <w:uiPriority w:val="99"/>
    <w:semiHidden/>
    <w:rsid w:val="00AA63C8"/>
    <w:rPr>
      <w:rFonts w:ascii="Times New Roman" w:hAnsi="Times New Roman" w:cs="Times New Roman"/>
    </w:rPr>
  </w:style>
  <w:style w:type="paragraph" w:styleId="BodyText">
    <w:name w:val="Body Text"/>
    <w:basedOn w:val="Normal"/>
    <w:link w:val="BodyTextChar"/>
    <w:uiPriority w:val="99"/>
    <w:semiHidden/>
    <w:unhideWhenUsed/>
    <w:rsid w:val="00AA63C8"/>
    <w:pPr>
      <w:spacing w:after="120"/>
    </w:pPr>
  </w:style>
  <w:style w:type="character" w:customStyle="1" w:styleId="BodyTextChar">
    <w:name w:val="Body Text Char"/>
    <w:basedOn w:val="DefaultParagraphFont"/>
    <w:link w:val="BodyText"/>
    <w:uiPriority w:val="99"/>
    <w:semiHidden/>
    <w:rsid w:val="00AA63C8"/>
    <w:rPr>
      <w:rFonts w:ascii="Times New Roman" w:hAnsi="Times New Roman" w:cs="Times New Roman"/>
    </w:rPr>
  </w:style>
  <w:style w:type="paragraph" w:styleId="NoSpacing">
    <w:name w:val="No Spacing"/>
    <w:link w:val="NoSpacingChar"/>
    <w:uiPriority w:val="99"/>
    <w:semiHidden/>
    <w:unhideWhenUsed/>
    <w:qFormat/>
    <w:rsid w:val="00AA63C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A63C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link w:val="NoSpacing61"/>
    <w:uiPriority w:val="99"/>
    <w:unhideWhenUsed/>
    <w:rsid w:val="00AA63C8"/>
    <w:rPr>
      <w:color w:val="0563C1" w:themeColor="hyperlink"/>
      <w:u w:val="single"/>
    </w:rPr>
  </w:style>
  <w:style w:type="character" w:styleId="UnresolvedMention">
    <w:name w:val="Unresolved Mention"/>
    <w:basedOn w:val="DefaultParagraphFont"/>
    <w:uiPriority w:val="99"/>
    <w:semiHidden/>
    <w:unhideWhenUsed/>
    <w:rsid w:val="00AA63C8"/>
    <w:rPr>
      <w:color w:val="605E5C"/>
      <w:shd w:val="clear" w:color="auto" w:fill="E1DFDD"/>
    </w:rPr>
  </w:style>
  <w:style w:type="paragraph" w:customStyle="1" w:styleId="Undertag">
    <w:name w:val="Undertag"/>
    <w:link w:val="UndertagChar"/>
    <w:autoRedefine/>
    <w:uiPriority w:val="5"/>
    <w:qFormat/>
    <w:rsid w:val="00AA63C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A63C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A63C8"/>
    <w:rPr>
      <w:color w:val="1F3864" w:themeColor="accent1" w:themeShade="80"/>
    </w:rPr>
  </w:style>
  <w:style w:type="character" w:customStyle="1" w:styleId="AnalyticChar">
    <w:name w:val="Analytic Char"/>
    <w:basedOn w:val="DefaultParagraphFont"/>
    <w:link w:val="Analytic"/>
    <w:uiPriority w:val="5"/>
    <w:rsid w:val="00AA63C8"/>
    <w:rPr>
      <w:rFonts w:ascii="Times New Roman" w:eastAsiaTheme="majorEastAsia" w:hAnsi="Times New Roman" w:cstheme="majorBidi"/>
      <w:b/>
      <w:iCs/>
      <w:color w:val="1F3864" w:themeColor="accent1" w:themeShade="80"/>
      <w:sz w:val="26"/>
    </w:rPr>
  </w:style>
  <w:style w:type="paragraph" w:customStyle="1" w:styleId="UnderlinePara">
    <w:name w:val="Underline Para"/>
    <w:basedOn w:val="Normal"/>
    <w:uiPriority w:val="7"/>
    <w:qFormat/>
    <w:rsid w:val="00CC72DB"/>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CC72DB"/>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C72DB"/>
    <w:pPr>
      <w:spacing w:after="0" w:line="240" w:lineRule="auto"/>
    </w:pPr>
    <w:rPr>
      <w:kern w:val="2"/>
      <w:szCs w:val="24"/>
      <w:u w:val="single"/>
      <w14:ligatures w14:val="standardContextual"/>
    </w:rPr>
  </w:style>
  <w:style w:type="paragraph" w:customStyle="1" w:styleId="Emphasis1">
    <w:name w:val="Emphasis1"/>
    <w:basedOn w:val="Normal"/>
    <w:autoRedefine/>
    <w:uiPriority w:val="8"/>
    <w:qFormat/>
    <w:rsid w:val="00CC72DB"/>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CC72DB"/>
    <w:pPr>
      <w:ind w:left="720"/>
      <w:contextualSpacing/>
    </w:pPr>
  </w:style>
  <w:style w:type="paragraph" w:customStyle="1" w:styleId="NoSpacing61">
    <w:name w:val="No Spacing61"/>
    <w:basedOn w:val="Heading1"/>
    <w:next w:val="NoSpacing"/>
    <w:link w:val="Hyperlink"/>
    <w:autoRedefine/>
    <w:uiPriority w:val="99"/>
    <w:qFormat/>
    <w:rsid w:val="00CC72D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remecourt.gov/DocketPDF/20/20-1018/170601/20210301174920932_pdf%20use%20-%20final%20-%20LREAB%20-%20state%20action%20immunity%203-1-2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18764</Words>
  <Characters>106960</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6</cp:revision>
  <dcterms:created xsi:type="dcterms:W3CDTF">2025-09-13T17:25:00Z</dcterms:created>
  <dcterms:modified xsi:type="dcterms:W3CDTF">2025-09-13T17:58:00Z</dcterms:modified>
</cp:coreProperties>
</file>