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D08AB" w14:textId="7ACAA988" w:rsidR="00290A76" w:rsidRDefault="0062707F" w:rsidP="0062707F">
      <w:pPr>
        <w:pStyle w:val="Heading1"/>
      </w:pPr>
      <w:r>
        <w:t>1nc.r3.ada.jsp</w:t>
      </w:r>
    </w:p>
    <w:p w14:paraId="1CEE5348" w14:textId="77777777" w:rsidR="002446C0" w:rsidRDefault="002446C0" w:rsidP="002446C0">
      <w:pPr>
        <w:pStyle w:val="Heading1"/>
      </w:pPr>
      <w:r>
        <w:t>1NC-Round 3</w:t>
      </w:r>
    </w:p>
    <w:p w14:paraId="7DFDA78D" w14:textId="77777777" w:rsidR="002446C0" w:rsidRDefault="002446C0" w:rsidP="002446C0">
      <w:pPr>
        <w:pStyle w:val="Heading2"/>
      </w:pPr>
      <w:r>
        <w:t>OFF</w:t>
      </w:r>
    </w:p>
    <w:p w14:paraId="3BB8ED25" w14:textId="77777777" w:rsidR="00DC23A7" w:rsidRDefault="00DC23A7" w:rsidP="00DC23A7">
      <w:pPr>
        <w:pStyle w:val="Heading3"/>
      </w:pPr>
      <w:r>
        <w:t>T---1NC</w:t>
      </w:r>
    </w:p>
    <w:p w14:paraId="406E8805" w14:textId="77777777" w:rsidR="00DC23A7" w:rsidRPr="00B52611" w:rsidRDefault="00DC23A7" w:rsidP="00DC23A7">
      <w:pPr>
        <w:pStyle w:val="Heading4"/>
        <w:rPr>
          <w:u w:val="single"/>
        </w:rPr>
      </w:pPr>
      <w:r w:rsidRPr="00B52611">
        <w:rPr>
          <w:u w:val="single"/>
        </w:rPr>
        <w:t>T: Strengthen</w:t>
      </w:r>
    </w:p>
    <w:p w14:paraId="6B651103" w14:textId="77777777" w:rsidR="00DC23A7" w:rsidRDefault="00DC23A7" w:rsidP="00DC23A7"/>
    <w:p w14:paraId="1F4AA132" w14:textId="77777777" w:rsidR="00DC23A7" w:rsidRPr="00C94142" w:rsidRDefault="00DC23A7" w:rsidP="00DC23A7">
      <w:pPr>
        <w:pStyle w:val="Heading4"/>
      </w:pPr>
      <w:r w:rsidRPr="00C94142">
        <w:rPr>
          <w:u w:val="single"/>
        </w:rPr>
        <w:t>Strengthening</w:t>
      </w:r>
      <w:r w:rsidRPr="00C94142">
        <w:t xml:space="preserve"> a right is distinct from expanding </w:t>
      </w:r>
      <w:r w:rsidRPr="00C94142">
        <w:rPr>
          <w:u w:val="single"/>
        </w:rPr>
        <w:t>the scope</w:t>
      </w:r>
      <w:r w:rsidRPr="00C94142">
        <w:t xml:space="preserve"> of a right. </w:t>
      </w:r>
    </w:p>
    <w:p w14:paraId="0D16AD72" w14:textId="77777777" w:rsidR="00DC23A7" w:rsidRDefault="00DC23A7" w:rsidP="00DC23A7">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3A089D52" w14:textId="77777777" w:rsidR="00DC23A7" w:rsidRDefault="00DC23A7" w:rsidP="00DC23A7">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16659E">
        <w:rPr>
          <w:rStyle w:val="StyleUnderline"/>
          <w:highlight w:val="green"/>
        </w:rPr>
        <w:t xml:space="preserve">it is </w:t>
      </w:r>
      <w:r w:rsidRPr="0016659E">
        <w:rPr>
          <w:rStyle w:val="Emphasis"/>
          <w:highlight w:val="green"/>
        </w:rPr>
        <w:t>important</w:t>
      </w:r>
      <w:r w:rsidRPr="0016659E">
        <w:rPr>
          <w:rStyle w:val="StyleUnderline"/>
          <w:highlight w:val="green"/>
        </w:rPr>
        <w:t xml:space="preserve"> to recognize</w:t>
      </w:r>
      <w:r w:rsidRPr="00E17B27">
        <w:rPr>
          <w:sz w:val="16"/>
        </w:rPr>
        <w:t xml:space="preserve"> not only </w:t>
      </w:r>
      <w:r w:rsidRPr="0016659E">
        <w:rPr>
          <w:rStyle w:val="StyleUnderline"/>
          <w:highlight w:val="green"/>
        </w:rPr>
        <w:t xml:space="preserve">the </w:t>
      </w:r>
      <w:r w:rsidRPr="0016659E">
        <w:rPr>
          <w:rStyle w:val="Emphasis"/>
          <w:highlight w:val="green"/>
        </w:rPr>
        <w:t>distinction</w:t>
      </w:r>
      <w:r w:rsidRPr="00E17B27">
        <w:rPr>
          <w:sz w:val="16"/>
        </w:rPr>
        <w:t xml:space="preserve"> but also the relationship </w:t>
      </w:r>
      <w:r w:rsidRPr="0016659E">
        <w:rPr>
          <w:rStyle w:val="StyleUnderline"/>
          <w:highlight w:val="green"/>
        </w:rPr>
        <w:t>between</w:t>
      </w:r>
      <w:r w:rsidRPr="0015183A">
        <w:rPr>
          <w:rStyle w:val="StyleUnderline"/>
        </w:rPr>
        <w:t xml:space="preserve"> the </w:t>
      </w:r>
      <w:r w:rsidRPr="0016659E">
        <w:rPr>
          <w:rStyle w:val="Emphasis"/>
          <w:highlight w:val="green"/>
        </w:rPr>
        <w:t>strength</w:t>
      </w:r>
      <w:r w:rsidRPr="00E17B27">
        <w:rPr>
          <w:rStyle w:val="StyleUnderline"/>
        </w:rPr>
        <w:t xml:space="preserve"> of a right </w:t>
      </w:r>
      <w:r w:rsidRPr="0016659E">
        <w:rPr>
          <w:rStyle w:val="StyleUnderline"/>
          <w:highlight w:val="green"/>
        </w:rPr>
        <w:t>and</w:t>
      </w:r>
      <w:r w:rsidRPr="0015183A">
        <w:rPr>
          <w:rStyle w:val="StyleUnderline"/>
        </w:rPr>
        <w:t xml:space="preserve"> the </w:t>
      </w:r>
      <w:r w:rsidRPr="0016659E">
        <w:rPr>
          <w:rStyle w:val="Emphasis"/>
          <w:highlight w:val="gree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16659E">
        <w:rPr>
          <w:rStyle w:val="Emphasis"/>
          <w:highlight w:val="green"/>
        </w:rPr>
        <w:t>scope</w:t>
      </w:r>
      <w:r w:rsidRPr="00E17B27">
        <w:rPr>
          <w:rStyle w:val="StyleUnderline"/>
        </w:rPr>
        <w:t xml:space="preserve"> of a right </w:t>
      </w:r>
      <w:r w:rsidRPr="0016659E">
        <w:rPr>
          <w:rStyle w:val="StyleUnderline"/>
          <w:highlight w:val="green"/>
        </w:rPr>
        <w:t>is</w:t>
      </w:r>
      <w:r w:rsidRPr="00E17B27">
        <w:rPr>
          <w:rStyle w:val="StyleUnderline"/>
        </w:rPr>
        <w:t xml:space="preserve"> </w:t>
      </w:r>
      <w:r w:rsidRPr="00E17B27">
        <w:rPr>
          <w:rStyle w:val="Emphasis"/>
        </w:rPr>
        <w:t xml:space="preserve">its </w:t>
      </w:r>
      <w:r w:rsidRPr="0016659E">
        <w:rPr>
          <w:rStyle w:val="Emphasis"/>
          <w:highlight w:val="green"/>
        </w:rPr>
        <w:t>range</w:t>
      </w:r>
      <w:r w:rsidRPr="0016659E">
        <w:rPr>
          <w:rStyle w:val="StyleUnderline"/>
          <w:highlight w:val="gree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16659E">
        <w:rPr>
          <w:rStyle w:val="Emphasis"/>
          <w:highlight w:val="green"/>
        </w:rPr>
        <w:t>strength</w:t>
      </w:r>
      <w:r w:rsidRPr="00E17B27">
        <w:rPr>
          <w:rStyle w:val="StyleUnderline"/>
        </w:rPr>
        <w:t xml:space="preserve"> of a right </w:t>
      </w:r>
      <w:r w:rsidRPr="0016659E">
        <w:rPr>
          <w:rStyle w:val="StyleUnderline"/>
          <w:highlight w:val="green"/>
        </w:rPr>
        <w:t>is</w:t>
      </w:r>
      <w:r w:rsidRPr="00E17B27">
        <w:rPr>
          <w:rStyle w:val="StyleUnderline"/>
        </w:rPr>
        <w:t xml:space="preserve"> its </w:t>
      </w:r>
      <w:r w:rsidRPr="0016659E">
        <w:rPr>
          <w:rStyle w:val="StyleUnderline"/>
          <w:highlight w:val="green"/>
        </w:rPr>
        <w:t xml:space="preserve">ability to overcome </w:t>
      </w:r>
      <w:r w:rsidRPr="0016659E">
        <w:rPr>
          <w:rStyle w:val="Emphasis"/>
          <w:highlight w:val="green"/>
        </w:rPr>
        <w:t>opposing interests</w:t>
      </w:r>
      <w:r w:rsidRPr="00E17B27">
        <w:rPr>
          <w:rStyle w:val="StyleUnderline"/>
        </w:rPr>
        <w:t xml:space="preserve"> (or values, or other rights) </w:t>
      </w:r>
      <w:r w:rsidRPr="0016659E">
        <w:rPr>
          <w:rStyle w:val="Emphasis"/>
          <w:i/>
          <w:highlight w:val="green"/>
        </w:rPr>
        <w:t>within</w:t>
      </w:r>
      <w:r w:rsidRPr="0016659E">
        <w:rPr>
          <w:rStyle w:val="Emphasis"/>
          <w:highlight w:val="gree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77882163" w14:textId="77777777" w:rsidR="00DC23A7" w:rsidRDefault="00DC23A7" w:rsidP="00DC23A7"/>
    <w:p w14:paraId="3C75C18F" w14:textId="77777777" w:rsidR="00DC23A7" w:rsidRDefault="00DC23A7" w:rsidP="00DC23A7">
      <w:pPr>
        <w:pStyle w:val="Heading4"/>
      </w:pPr>
      <w:r>
        <w:t>They violate. The plan implements it sectorally, which expands the scope of CBRs, not their strength.</w:t>
      </w:r>
    </w:p>
    <w:p w14:paraId="0C8F68B0" w14:textId="77777777" w:rsidR="00DC23A7" w:rsidRDefault="00DC23A7" w:rsidP="00DC23A7">
      <w:pPr>
        <w:pStyle w:val="Heading4"/>
      </w:pPr>
      <w:r>
        <w:t xml:space="preserve">The </w:t>
      </w:r>
      <w:r>
        <w:rPr>
          <w:u w:val="single"/>
        </w:rPr>
        <w:t>scope</w:t>
      </w:r>
      <w:r>
        <w:t xml:space="preserve"> of current collective bargaining rights is limited to wages, hours, and conditions of employment </w:t>
      </w:r>
    </w:p>
    <w:p w14:paraId="74AFE454" w14:textId="77777777" w:rsidR="00DC23A7" w:rsidRPr="004E6E14" w:rsidRDefault="00DC23A7" w:rsidP="00DC23A7">
      <w:r>
        <w:t xml:space="preserve">Ayesha Bell </w:t>
      </w:r>
      <w:r w:rsidRPr="00ED16D3">
        <w:rPr>
          <w:rStyle w:val="Style13ptBold"/>
        </w:rPr>
        <w:t>Hardaway 19</w:t>
      </w:r>
      <w:r>
        <w:t>, Assistant Professor of Law, Case Western Reserve University, 2019, “Time is Not on Our Side: Why Specious Claims of Collective Bargaining Rights Should Not Be Allowed to Delay Police Reform Efforts,” Stanford Journal of Civil Rights &amp; Civil Liberties, Vol. XV, pp. 137-199</w:t>
      </w:r>
    </w:p>
    <w:p w14:paraId="1AD753CB" w14:textId="77777777" w:rsidR="00DC23A7" w:rsidRPr="009B12E8" w:rsidRDefault="00DC23A7" w:rsidP="00DC23A7">
      <w:pPr>
        <w:rPr>
          <w:sz w:val="16"/>
        </w:rPr>
      </w:pPr>
      <w:r w:rsidRPr="009B12E8">
        <w:rPr>
          <w:sz w:val="16"/>
        </w:rPr>
        <w:t xml:space="preserve">Union membership has afforded officers, as public sector employees, important employment protections. While there is no federal statute conferring collective bargaining rights to government employees at the municipal and state levels,229 approximately thirty-three states provide some form of collective bargaining rights to law enforcement personnel. 230 </w:t>
      </w:r>
      <w:r w:rsidRPr="004D0248">
        <w:rPr>
          <w:rStyle w:val="StyleUnderline"/>
        </w:rPr>
        <w:t>General principles from the</w:t>
      </w:r>
      <w:r w:rsidRPr="009B12E8">
        <w:rPr>
          <w:sz w:val="16"/>
        </w:rPr>
        <w:t xml:space="preserve"> National Labor Relations Act (</w:t>
      </w:r>
      <w:r w:rsidRPr="004D0248">
        <w:rPr>
          <w:rStyle w:val="Emphasis"/>
        </w:rPr>
        <w:t>NLRA</w:t>
      </w:r>
      <w:r w:rsidRPr="004D0248">
        <w:rPr>
          <w:rStyle w:val="StyleUnderline"/>
        </w:rPr>
        <w:t xml:space="preserve">) inform public </w:t>
      </w:r>
      <w:r w:rsidRPr="003A50F7">
        <w:rPr>
          <w:rStyle w:val="StyleUnderline"/>
          <w:highlight w:val="green"/>
        </w:rPr>
        <w:t>employees'</w:t>
      </w:r>
      <w:r w:rsidRPr="004D0248">
        <w:rPr>
          <w:rStyle w:val="StyleUnderline"/>
        </w:rPr>
        <w:t xml:space="preserve"> state statutory rights</w:t>
      </w:r>
      <w:r w:rsidRPr="009B12E8">
        <w:rPr>
          <w:sz w:val="16"/>
        </w:rPr>
        <w:t xml:space="preserve">. 231 </w:t>
      </w:r>
      <w:r w:rsidRPr="004D0248">
        <w:rPr>
          <w:rStyle w:val="StyleUnderline"/>
        </w:rPr>
        <w:t>Those</w:t>
      </w:r>
      <w:r w:rsidRPr="009B12E8">
        <w:rPr>
          <w:sz w:val="16"/>
        </w:rPr>
        <w:t xml:space="preserve"> principles </w:t>
      </w:r>
      <w:r w:rsidRPr="004D0248">
        <w:rPr>
          <w:rStyle w:val="StyleUnderline"/>
        </w:rPr>
        <w:t>include the rights to organize, to form and participate in labor organizations, to choose their own representatives</w:t>
      </w:r>
      <w:r w:rsidRPr="009B12E8">
        <w:rPr>
          <w:sz w:val="16"/>
        </w:rPr>
        <w:t xml:space="preserve"> through whom to bargain collectively, and </w:t>
      </w:r>
      <w:r w:rsidRPr="004D0248">
        <w:rPr>
          <w:rStyle w:val="StyleUnderline"/>
        </w:rPr>
        <w:t>to choose not to engage m organizing efforts</w:t>
      </w:r>
      <w:r w:rsidRPr="009B12E8">
        <w:rPr>
          <w:sz w:val="16"/>
        </w:rPr>
        <w:t xml:space="preserve">. 232 </w:t>
      </w:r>
      <w:r w:rsidRPr="004D0248">
        <w:rPr>
          <w:rStyle w:val="StyleUnderline"/>
        </w:rPr>
        <w:t xml:space="preserve">What </w:t>
      </w:r>
      <w:r w:rsidRPr="009B12E8">
        <w:rPr>
          <w:rStyle w:val="StyleUnderline"/>
        </w:rPr>
        <w:t xml:space="preserve">the </w:t>
      </w:r>
      <w:r w:rsidRPr="003A50F7">
        <w:rPr>
          <w:rStyle w:val="Emphasis"/>
          <w:highlight w:val="green"/>
        </w:rPr>
        <w:t>right to bargain collectively</w:t>
      </w:r>
      <w:r w:rsidRPr="004D0248">
        <w:rPr>
          <w:rStyle w:val="Emphasis"/>
        </w:rPr>
        <w:t xml:space="preserve"> means</w:t>
      </w:r>
      <w:r w:rsidRPr="004D0248">
        <w:rPr>
          <w:rStyle w:val="StyleUnderline"/>
        </w:rPr>
        <w:t xml:space="preserve"> for any one group varies by state. It </w:t>
      </w:r>
      <w:r w:rsidRPr="007327BF">
        <w:rPr>
          <w:rStyle w:val="StyleUnderline"/>
        </w:rPr>
        <w:t xml:space="preserve">is </w:t>
      </w:r>
      <w:r w:rsidRPr="003A50F7">
        <w:rPr>
          <w:rStyle w:val="Emphasis"/>
          <w:highlight w:val="green"/>
        </w:rPr>
        <w:t>most commonly understood</w:t>
      </w:r>
      <w:r w:rsidRPr="009B12E8">
        <w:rPr>
          <w:sz w:val="16"/>
        </w:rPr>
        <w:t xml:space="preserve"> that </w:t>
      </w:r>
      <w:r w:rsidRPr="004D0248">
        <w:rPr>
          <w:rStyle w:val="StyleUnderline"/>
        </w:rPr>
        <w:t xml:space="preserve">the right </w:t>
      </w:r>
      <w:r w:rsidRPr="003A50F7">
        <w:rPr>
          <w:rStyle w:val="StyleUnderline"/>
          <w:highlight w:val="green"/>
        </w:rPr>
        <w:t>provides</w:t>
      </w:r>
      <w:r w:rsidRPr="004D0248">
        <w:rPr>
          <w:rStyle w:val="StyleUnderline"/>
        </w:rPr>
        <w:t xml:space="preserve"> unions the </w:t>
      </w:r>
      <w:r w:rsidRPr="003A50F7">
        <w:rPr>
          <w:rStyle w:val="Emphasis"/>
          <w:highlight w:val="green"/>
        </w:rPr>
        <w:t>power to negotiate</w:t>
      </w:r>
      <w:r w:rsidRPr="004D0248">
        <w:rPr>
          <w:rStyle w:val="Emphasis"/>
        </w:rPr>
        <w:t xml:space="preserve"> regarding "</w:t>
      </w:r>
      <w:r w:rsidRPr="003A50F7">
        <w:rPr>
          <w:rStyle w:val="Emphasis"/>
          <w:highlight w:val="green"/>
        </w:rPr>
        <w:t>wages, hours</w:t>
      </w:r>
      <w:r w:rsidRPr="004D0248">
        <w:rPr>
          <w:rStyle w:val="Emphasis"/>
        </w:rPr>
        <w:t xml:space="preserve">, and other </w:t>
      </w:r>
      <w:r w:rsidRPr="003A50F7">
        <w:rPr>
          <w:rStyle w:val="Emphasis"/>
          <w:highlight w:val="green"/>
        </w:rPr>
        <w:t>terms and conditions of employment</w:t>
      </w:r>
      <w:r w:rsidRPr="009B12E8">
        <w:rPr>
          <w:sz w:val="16"/>
        </w:rPr>
        <w:t>." 233</w:t>
      </w:r>
    </w:p>
    <w:p w14:paraId="51B64E2A" w14:textId="77777777" w:rsidR="00DC23A7" w:rsidRPr="00BF3785" w:rsidRDefault="00DC23A7" w:rsidP="00DC23A7">
      <w:pPr>
        <w:rPr>
          <w:sz w:val="16"/>
        </w:rPr>
      </w:pPr>
      <w:r w:rsidRPr="009B12E8">
        <w:rPr>
          <w:sz w:val="16"/>
        </w:rPr>
        <w:t xml:space="preserve">Securing and protecting this right is understandably of great importance to officers considering the arduous and oppressive work conditions endured by those in law enforcement during the early 1900s.234 Contemporary societal norms and laws recognize the need for employees to work a reasonable number of hours per week while earning fair compensation for that work. </w:t>
      </w:r>
      <w:r w:rsidRPr="0007205D">
        <w:rPr>
          <w:rStyle w:val="StyleUnderline"/>
        </w:rPr>
        <w:t>As a result, in most jurisdictions public- and private-sector union employees have the right to negotiate terms and conditions of employment</w:t>
      </w:r>
      <w:r w:rsidRPr="009B12E8">
        <w:rPr>
          <w:sz w:val="16"/>
        </w:rPr>
        <w:t>. 235</w:t>
      </w:r>
    </w:p>
    <w:p w14:paraId="59E17CAB" w14:textId="77777777" w:rsidR="00DC23A7" w:rsidRDefault="00DC23A7" w:rsidP="00DC23A7">
      <w:pPr>
        <w:pStyle w:val="Heading4"/>
      </w:pPr>
      <w:r w:rsidRPr="00C578D3">
        <w:rPr>
          <w:u w:val="single"/>
        </w:rPr>
        <w:t>Vote neg</w:t>
      </w:r>
      <w:r>
        <w:t xml:space="preserve">: </w:t>
      </w:r>
      <w:r>
        <w:br/>
        <w:t xml:space="preserve">1)  Limits---their interp justifies adding </w:t>
      </w:r>
      <w:r>
        <w:rPr>
          <w:u w:val="single"/>
        </w:rPr>
        <w:t>any</w:t>
      </w:r>
      <w:r>
        <w:t xml:space="preserve"> aspect of employment, from </w:t>
      </w:r>
      <w:r>
        <w:rPr>
          <w:u w:val="single"/>
        </w:rPr>
        <w:t>corporate governance</w:t>
      </w:r>
      <w:r>
        <w:t xml:space="preserve"> to </w:t>
      </w:r>
      <w:r>
        <w:rPr>
          <w:u w:val="single"/>
        </w:rPr>
        <w:t>regulatory</w:t>
      </w:r>
      <w:r>
        <w:t xml:space="preserve"> matters, into union negotiations---makes neg prep impossible</w:t>
      </w:r>
      <w:r>
        <w:br/>
        <w:t xml:space="preserve">2)  Ground---core neg offense like economy and politics disads are based on changing the </w:t>
      </w:r>
      <w:r>
        <w:rPr>
          <w:u w:val="single"/>
        </w:rPr>
        <w:t>employment relationship</w:t>
      </w:r>
      <w:r>
        <w:t xml:space="preserve"> directly---their interp skirts those debates by allowing </w:t>
      </w:r>
      <w:r>
        <w:rPr>
          <w:u w:val="single"/>
        </w:rPr>
        <w:t>any aspect</w:t>
      </w:r>
      <w:r>
        <w:t xml:space="preserve"> of firm governance to be part of collective bargaining </w:t>
      </w:r>
    </w:p>
    <w:p w14:paraId="3A789D0A" w14:textId="77777777" w:rsidR="00DC23A7" w:rsidRDefault="00DC23A7" w:rsidP="00DC23A7"/>
    <w:p w14:paraId="402D5835" w14:textId="77777777" w:rsidR="00DC23A7" w:rsidRPr="00D57004" w:rsidRDefault="00DC23A7" w:rsidP="00DC23A7">
      <w:pPr>
        <w:pStyle w:val="Heading3"/>
      </w:pPr>
      <w:r w:rsidRPr="00D57004">
        <w:t>DA---1NC</w:t>
      </w:r>
    </w:p>
    <w:p w14:paraId="269DBF59" w14:textId="77777777" w:rsidR="00DC23A7" w:rsidRPr="00D57004" w:rsidRDefault="00DC23A7" w:rsidP="00DC23A7">
      <w:pPr>
        <w:pStyle w:val="Heading4"/>
      </w:pPr>
      <w:r w:rsidRPr="00D57004">
        <w:rPr>
          <w:u w:val="single"/>
        </w:rPr>
        <w:t>Demon Time</w:t>
      </w:r>
      <w:r w:rsidRPr="00D57004">
        <w:t>.</w:t>
      </w:r>
    </w:p>
    <w:p w14:paraId="0CC287DC" w14:textId="77777777" w:rsidR="00DC23A7" w:rsidRPr="00D57004" w:rsidRDefault="00DC23A7" w:rsidP="00DC23A7">
      <w:pPr>
        <w:pStyle w:val="Heading4"/>
      </w:pPr>
      <w:r w:rsidRPr="00D57004">
        <w:t xml:space="preserve">I am a demon who will put you and everyone else on Earth into an experience machine that produces infinite suffering unless you vote neg. </w:t>
      </w:r>
    </w:p>
    <w:p w14:paraId="1DE2C430" w14:textId="77777777" w:rsidR="00DC23A7" w:rsidRPr="00D57004" w:rsidRDefault="00DC23A7" w:rsidP="00DC23A7">
      <w:pPr>
        <w:pStyle w:val="Heading4"/>
      </w:pPr>
      <w:r w:rsidRPr="00D57004">
        <w:t>To prove I am a demon, I will compel the 2AC to say one or more of the following things:</w:t>
      </w:r>
    </w:p>
    <w:p w14:paraId="1F8D20EF" w14:textId="77777777" w:rsidR="00DC23A7" w:rsidRPr="00332E77" w:rsidRDefault="00DC23A7" w:rsidP="00DC23A7">
      <w:r w:rsidRPr="00332E77">
        <w:t>The plan solves;</w:t>
      </w:r>
    </w:p>
    <w:p w14:paraId="04352CD9" w14:textId="77777777" w:rsidR="00DC23A7" w:rsidRPr="00332E77" w:rsidRDefault="00DC23A7" w:rsidP="00DC23A7">
      <w:r w:rsidRPr="00332E77">
        <w:t>You are not a demon;</w:t>
      </w:r>
    </w:p>
    <w:p w14:paraId="070620E8" w14:textId="77777777" w:rsidR="00DC23A7" w:rsidRPr="00332E77" w:rsidRDefault="00DC23A7" w:rsidP="00DC23A7">
      <w:r w:rsidRPr="00332E77">
        <w:t>I am an even stronger demon;</w:t>
      </w:r>
    </w:p>
    <w:p w14:paraId="11290DDF" w14:textId="77777777" w:rsidR="00DC23A7" w:rsidRPr="00332E77" w:rsidRDefault="00DC23A7" w:rsidP="00DC23A7">
      <w:r w:rsidRPr="00332E77">
        <w:t>or Conditionality is a voting issue.</w:t>
      </w:r>
    </w:p>
    <w:p w14:paraId="6F05D038" w14:textId="77777777" w:rsidR="00DC23A7" w:rsidRPr="00D57004" w:rsidRDefault="00DC23A7" w:rsidP="00DC23A7">
      <w:pPr>
        <w:pStyle w:val="Heading4"/>
      </w:pPr>
      <w:r w:rsidRPr="00D57004">
        <w:t>That outweighs:</w:t>
      </w:r>
    </w:p>
    <w:p w14:paraId="4D11D4A0" w14:textId="77777777" w:rsidR="00DC23A7" w:rsidRPr="00D57004" w:rsidRDefault="00DC23A7" w:rsidP="00DC23A7">
      <w:pPr>
        <w:pStyle w:val="Heading4"/>
      </w:pPr>
      <w:r w:rsidRPr="00D57004">
        <w:t>1---MAGNITUDE. Infinite suffering outweighs extinction because it’s a fate worse than death.</w:t>
      </w:r>
    </w:p>
    <w:p w14:paraId="4016E7B3" w14:textId="77777777" w:rsidR="00DC23A7" w:rsidRPr="00D57004" w:rsidRDefault="00DC23A7" w:rsidP="00DC23A7">
      <w:pPr>
        <w:pStyle w:val="Heading4"/>
      </w:pPr>
      <w:r w:rsidRPr="00D57004">
        <w:t xml:space="preserve">2---BALLOT PROXIMITY. Fiat is illusory, so they can’t weigh the plan, but voting aff tangibly harms everyone on Earth irreperably. </w:t>
      </w:r>
    </w:p>
    <w:p w14:paraId="3AE3718A" w14:textId="77777777" w:rsidR="00DC23A7" w:rsidRPr="00DC23A7" w:rsidRDefault="00DC23A7" w:rsidP="00DC23A7"/>
    <w:p w14:paraId="0711C77C" w14:textId="77777777" w:rsidR="002446C0" w:rsidRPr="002D7E71" w:rsidRDefault="002446C0" w:rsidP="002446C0">
      <w:pPr>
        <w:pStyle w:val="Heading3"/>
      </w:pPr>
      <w:r>
        <w:t>CP---1NC</w:t>
      </w:r>
    </w:p>
    <w:p w14:paraId="501E8BE1" w14:textId="77777777" w:rsidR="002446C0" w:rsidRDefault="002446C0" w:rsidP="002446C0">
      <w:r>
        <w:t>Consult Pope Leo XIV</w:t>
      </w:r>
    </w:p>
    <w:p w14:paraId="3EE91A8B" w14:textId="77777777" w:rsidR="002446C0" w:rsidRDefault="002446C0" w:rsidP="002446C0">
      <w:pPr>
        <w:pStyle w:val="Heading4"/>
      </w:pPr>
      <w:r>
        <w:t>Plan: The United States federal government should consult Pope Leo XIV over substantially strengthening collective bargaining rights for workers in the United States by implementing sectoral collective bargaining processes in financial services.</w:t>
      </w:r>
    </w:p>
    <w:p w14:paraId="0FAC1E3E" w14:textId="77777777" w:rsidR="002446C0" w:rsidRPr="00671204" w:rsidRDefault="002446C0" w:rsidP="002446C0">
      <w:pPr>
        <w:pStyle w:val="Heading4"/>
      </w:pPr>
      <w:r>
        <w:t>Hey says yes, it’s his namesake.</w:t>
      </w:r>
    </w:p>
    <w:p w14:paraId="5910D889" w14:textId="77777777" w:rsidR="002446C0" w:rsidRPr="007D73C3" w:rsidRDefault="002446C0" w:rsidP="002446C0">
      <w:r w:rsidRPr="00671204">
        <w:rPr>
          <w:rStyle w:val="Style13ptBold"/>
        </w:rPr>
        <w:t>Scanlon 25</w:t>
      </w:r>
      <w:r>
        <w:t>, Riley, Working Solutions, May 16</w:t>
      </w:r>
      <w:r w:rsidRPr="00671204">
        <w:rPr>
          <w:vertAlign w:val="superscript"/>
        </w:rPr>
        <w:t>th</w:t>
      </w:r>
      <w:r>
        <w:t xml:space="preserve">, 2025, [Pope Leo XIV: What his Papal Name Means for Workers Rights in the Modern World], </w:t>
      </w:r>
      <w:hyperlink r:id="rId5" w:history="1">
        <w:r w:rsidRPr="004F2532">
          <w:rPr>
            <w:rStyle w:val="Hyperlink"/>
          </w:rPr>
          <w:t>https://www.workingsolutionsnyc.com/blog/pope-leo-xiv-what-his-papal-name-means-for-workers-rights-in-the-modern-world</w:t>
        </w:r>
      </w:hyperlink>
      <w:r>
        <w:t>, Accessed 9/3/2025 //schwonahonagan</w:t>
      </w:r>
    </w:p>
    <w:p w14:paraId="764FD975" w14:textId="77777777" w:rsidR="002446C0" w:rsidRDefault="002446C0" w:rsidP="002446C0"/>
    <w:p w14:paraId="7056479A" w14:textId="77777777" w:rsidR="002446C0" w:rsidRPr="00671204" w:rsidRDefault="002446C0" w:rsidP="002446C0">
      <w:pPr>
        <w:rPr>
          <w:rStyle w:val="StyleUnderline"/>
        </w:rPr>
      </w:pPr>
      <w:r w:rsidRPr="00671204">
        <w:rPr>
          <w:rStyle w:val="StyleUnderline"/>
          <w:highlight w:val="green"/>
        </w:rPr>
        <w:t>Pope Leo XIV</w:t>
      </w:r>
      <w:r w:rsidRPr="00671204">
        <w:rPr>
          <w:rStyle w:val="StyleUnderline"/>
        </w:rPr>
        <w:t xml:space="preserve"> explained that he </w:t>
      </w:r>
      <w:r w:rsidRPr="00671204">
        <w:rPr>
          <w:rStyle w:val="StyleUnderline"/>
          <w:highlight w:val="green"/>
        </w:rPr>
        <w:t>chose his papal name to</w:t>
      </w:r>
      <w:r w:rsidRPr="00671204">
        <w:rPr>
          <w:rStyle w:val="StyleUnderline"/>
        </w:rPr>
        <w:t xml:space="preserve"> honor Pope Leo XIII, </w:t>
      </w:r>
      <w:r w:rsidRPr="00671204">
        <w:rPr>
          <w:rStyle w:val="StyleUnderline"/>
          <w:highlight w:val="green"/>
        </w:rPr>
        <w:t>recogniz</w:t>
      </w:r>
      <w:r w:rsidRPr="00671204">
        <w:rPr>
          <w:rStyle w:val="StyleUnderline"/>
        </w:rPr>
        <w:t xml:space="preserve">ing his </w:t>
      </w:r>
      <w:r w:rsidRPr="00671204">
        <w:rPr>
          <w:rStyle w:val="StyleUnderline"/>
          <w:highlight w:val="green"/>
        </w:rPr>
        <w:t>dedication to</w:t>
      </w:r>
      <w:r w:rsidRPr="00671204">
        <w:rPr>
          <w:rStyle w:val="StyleUnderline"/>
        </w:rPr>
        <w:t xml:space="preserve"> social issues and </w:t>
      </w:r>
      <w:r w:rsidRPr="00671204">
        <w:rPr>
          <w:rStyle w:val="StyleUnderline"/>
          <w:highlight w:val="green"/>
        </w:rPr>
        <w:t>workers' rights</w:t>
      </w:r>
      <w:r w:rsidRPr="00671204">
        <w:rPr>
          <w:rStyle w:val="StyleUnderline"/>
        </w:rPr>
        <w:t xml:space="preserve"> during the industrial revolution. He </w:t>
      </w:r>
      <w:r w:rsidRPr="00671204">
        <w:rPr>
          <w:rStyle w:val="StyleUnderline"/>
          <w:highlight w:val="green"/>
        </w:rPr>
        <w:t>noted</w:t>
      </w:r>
      <w:r w:rsidRPr="00671204">
        <w:rPr>
          <w:rStyle w:val="StyleUnderline"/>
        </w:rPr>
        <w:t xml:space="preserve"> that the </w:t>
      </w:r>
      <w:r w:rsidRPr="00671204">
        <w:rPr>
          <w:rStyle w:val="StyleUnderline"/>
          <w:highlight w:val="green"/>
        </w:rPr>
        <w:t>world</w:t>
      </w:r>
      <w:r w:rsidRPr="00671204">
        <w:rPr>
          <w:rStyle w:val="StyleUnderline"/>
        </w:rPr>
        <w:t xml:space="preserve"> now </w:t>
      </w:r>
      <w:r w:rsidRPr="00671204">
        <w:rPr>
          <w:rStyle w:val="StyleUnderline"/>
          <w:highlight w:val="green"/>
        </w:rPr>
        <w:t>faces</w:t>
      </w:r>
      <w:r w:rsidRPr="00671204">
        <w:rPr>
          <w:rStyle w:val="StyleUnderline"/>
        </w:rPr>
        <w:t xml:space="preserve"> new </w:t>
      </w:r>
      <w:r w:rsidRPr="00671204">
        <w:rPr>
          <w:rStyle w:val="StyleUnderline"/>
          <w:highlight w:val="green"/>
        </w:rPr>
        <w:t>challenges to</w:t>
      </w:r>
      <w:r w:rsidRPr="00671204">
        <w:rPr>
          <w:rStyle w:val="StyleUnderline"/>
        </w:rPr>
        <w:t xml:space="preserve"> </w:t>
      </w:r>
      <w:r w:rsidRPr="00671204">
        <w:rPr>
          <w:rStyle w:val="StyleUnderline"/>
          <w:highlight w:val="green"/>
        </w:rPr>
        <w:t>workers' rights</w:t>
      </w:r>
      <w:r w:rsidRPr="00671204">
        <w:rPr>
          <w:rStyle w:val="StyleUnderline"/>
        </w:rPr>
        <w:t xml:space="preserve"> and human dignity, particularly with the rise of artificial intelligence. In his first address overlooking St. Peter’s Square in Vatican City, the new Pope honored his immediate predecessor, Pope Francis. He spoke about the importance of peace, building bridges between people, and fostering a sense of community with a collective mindset.</w:t>
      </w:r>
    </w:p>
    <w:p w14:paraId="3905C094" w14:textId="77777777" w:rsidR="002446C0" w:rsidRDefault="002446C0" w:rsidP="002446C0">
      <w:r>
        <w:t>The Pope’s Message and Worker Protections</w:t>
      </w:r>
    </w:p>
    <w:p w14:paraId="2CB9BB51" w14:textId="77777777" w:rsidR="002446C0" w:rsidRPr="002071EB" w:rsidRDefault="002446C0" w:rsidP="002446C0">
      <w:r w:rsidRPr="00671204">
        <w:rPr>
          <w:rStyle w:val="StyleUnderline"/>
        </w:rPr>
        <w:t xml:space="preserve">The </w:t>
      </w:r>
      <w:r w:rsidRPr="00671204">
        <w:rPr>
          <w:rStyle w:val="StyleUnderline"/>
          <w:highlight w:val="green"/>
        </w:rPr>
        <w:t>Pope’s message</w:t>
      </w:r>
      <w:r w:rsidRPr="00671204">
        <w:rPr>
          <w:rStyle w:val="StyleUnderline"/>
        </w:rPr>
        <w:t xml:space="preserve"> </w:t>
      </w:r>
      <w:r w:rsidRPr="00671204">
        <w:rPr>
          <w:rStyle w:val="StyleUnderline"/>
          <w:highlight w:val="green"/>
        </w:rPr>
        <w:t>carries</w:t>
      </w:r>
      <w:r w:rsidRPr="00671204">
        <w:rPr>
          <w:rStyle w:val="StyleUnderline"/>
        </w:rPr>
        <w:t xml:space="preserve"> </w:t>
      </w:r>
      <w:r w:rsidRPr="00671204">
        <w:rPr>
          <w:rStyle w:val="StyleUnderline"/>
          <w:highlight w:val="green"/>
        </w:rPr>
        <w:t>deep</w:t>
      </w:r>
      <w:r w:rsidRPr="00671204">
        <w:rPr>
          <w:rStyle w:val="StyleUnderline"/>
        </w:rPr>
        <w:t xml:space="preserve"> moral and spiritual </w:t>
      </w:r>
      <w:r w:rsidRPr="00671204">
        <w:rPr>
          <w:rStyle w:val="StyleUnderline"/>
          <w:highlight w:val="green"/>
        </w:rPr>
        <w:t>significance</w:t>
      </w:r>
      <w:r w:rsidRPr="00671204">
        <w:rPr>
          <w:rStyle w:val="StyleUnderline"/>
        </w:rPr>
        <w:t xml:space="preserve">, </w:t>
      </w:r>
      <w:r w:rsidRPr="00671204">
        <w:rPr>
          <w:rStyle w:val="StyleUnderline"/>
          <w:highlight w:val="green"/>
        </w:rPr>
        <w:t>with</w:t>
      </w:r>
      <w:r w:rsidRPr="00671204">
        <w:rPr>
          <w:rStyle w:val="StyleUnderline"/>
        </w:rPr>
        <w:t xml:space="preserve"> real-world </w:t>
      </w:r>
      <w:r w:rsidRPr="00671204">
        <w:rPr>
          <w:rStyle w:val="StyleUnderline"/>
          <w:highlight w:val="green"/>
        </w:rPr>
        <w:t>implications</w:t>
      </w:r>
      <w:r w:rsidRPr="00671204">
        <w:rPr>
          <w:rStyle w:val="StyleUnderline"/>
        </w:rPr>
        <w:t xml:space="preserve"> </w:t>
      </w:r>
      <w:r w:rsidRPr="00671204">
        <w:rPr>
          <w:rStyle w:val="StyleUnderline"/>
          <w:highlight w:val="green"/>
        </w:rPr>
        <w:t>for</w:t>
      </w:r>
      <w:r w:rsidRPr="00671204">
        <w:rPr>
          <w:rStyle w:val="StyleUnderline"/>
        </w:rPr>
        <w:t xml:space="preserve"> </w:t>
      </w:r>
      <w:r w:rsidRPr="00671204">
        <w:rPr>
          <w:rStyle w:val="StyleUnderline"/>
          <w:highlight w:val="green"/>
        </w:rPr>
        <w:t>millions</w:t>
      </w:r>
      <w:r w:rsidRPr="00671204">
        <w:rPr>
          <w:rStyle w:val="StyleUnderline"/>
        </w:rPr>
        <w:t xml:space="preserve"> </w:t>
      </w:r>
      <w:r w:rsidRPr="00671204">
        <w:rPr>
          <w:rStyle w:val="StyleUnderline"/>
          <w:highlight w:val="green"/>
        </w:rPr>
        <w:t>of workers</w:t>
      </w:r>
      <w:r w:rsidRPr="00671204">
        <w:rPr>
          <w:rStyle w:val="StyleUnderline"/>
        </w:rPr>
        <w:t xml:space="preserve"> worldwide grappling with job insecurity, exploitation, and economic instability. While much work remains to create safe, fair, and equitable workplaces globally, workers in the </w:t>
      </w:r>
      <w:r w:rsidRPr="00671204">
        <w:rPr>
          <w:rStyle w:val="StyleUnderline"/>
          <w:highlight w:val="green"/>
        </w:rPr>
        <w:t>U</w:t>
      </w:r>
      <w:r w:rsidRPr="00671204">
        <w:rPr>
          <w:rStyle w:val="StyleUnderline"/>
        </w:rPr>
        <w:t xml:space="preserve">nited </w:t>
      </w:r>
      <w:r w:rsidRPr="00671204">
        <w:rPr>
          <w:rStyle w:val="StyleUnderline"/>
          <w:highlight w:val="green"/>
        </w:rPr>
        <w:t>S</w:t>
      </w:r>
      <w:r w:rsidRPr="00671204">
        <w:rPr>
          <w:rStyle w:val="StyleUnderline"/>
        </w:rPr>
        <w:t xml:space="preserve">tates </w:t>
      </w:r>
      <w:r w:rsidRPr="00671204">
        <w:rPr>
          <w:rStyle w:val="StyleUnderline"/>
          <w:highlight w:val="green"/>
        </w:rPr>
        <w:t>benefit from foundation</w:t>
      </w:r>
      <w:r w:rsidRPr="00671204">
        <w:rPr>
          <w:rStyle w:val="StyleUnderline"/>
        </w:rPr>
        <w:t>al laws</w:t>
      </w:r>
      <w:r>
        <w:t xml:space="preserve"> and rights that provide legal protections. It’s crucial for workers to be aware of these rights, as knowing and understanding them is key to ensuring fair treatment and defending against exploitation in the workplace.</w:t>
      </w:r>
    </w:p>
    <w:p w14:paraId="6C53EC30" w14:textId="77777777" w:rsidR="002446C0" w:rsidRDefault="002446C0" w:rsidP="002446C0">
      <w:pPr>
        <w:pStyle w:val="Heading4"/>
      </w:pPr>
      <w:r>
        <w:t>Support from the pope revitalizes the labor movement.</w:t>
      </w:r>
    </w:p>
    <w:p w14:paraId="6A98DE81" w14:textId="77777777" w:rsidR="002446C0" w:rsidRDefault="002446C0" w:rsidP="002446C0">
      <w:r w:rsidRPr="007F39B5">
        <w:rPr>
          <w:rStyle w:val="Style13ptBold"/>
        </w:rPr>
        <w:t>Drake 25</w:t>
      </w:r>
      <w:r>
        <w:t xml:space="preserve">, Janine Giordano, a historian at Indiana University, where she specializes in the history of labor, education and American religion, Power At Work, August 17, 2025, [What has the Catholic Church done for labor and what can it do now?], </w:t>
      </w:r>
      <w:hyperlink r:id="rId6" w:history="1">
        <w:r w:rsidRPr="004C191C">
          <w:rPr>
            <w:rStyle w:val="Hyperlink"/>
          </w:rPr>
          <w:t>https://poweratwork.us/what-has-catholic-church-done-for-labor</w:t>
        </w:r>
      </w:hyperlink>
      <w:r>
        <w:t>, Accessed 9/2/2025 //schwonahonagan</w:t>
      </w:r>
    </w:p>
    <w:p w14:paraId="059CD874" w14:textId="77777777" w:rsidR="002446C0" w:rsidRDefault="002446C0" w:rsidP="002446C0"/>
    <w:p w14:paraId="6D288898" w14:textId="77777777" w:rsidR="002446C0" w:rsidRPr="007D73C3" w:rsidRDefault="002446C0" w:rsidP="002446C0">
      <w:pPr>
        <w:rPr>
          <w:sz w:val="14"/>
        </w:rPr>
      </w:pPr>
      <w:r w:rsidRPr="007D73C3">
        <w:rPr>
          <w:rStyle w:val="StyleUnderline"/>
        </w:rPr>
        <w:t xml:space="preserve">The </w:t>
      </w:r>
      <w:r w:rsidRPr="007D73C3">
        <w:rPr>
          <w:rStyle w:val="Emphasis"/>
          <w:highlight w:val="green"/>
        </w:rPr>
        <w:t>labor movement</w:t>
      </w:r>
      <w:r w:rsidRPr="007D73C3">
        <w:rPr>
          <w:rStyle w:val="StyleUnderline"/>
          <w:highlight w:val="green"/>
        </w:rPr>
        <w:t xml:space="preserve"> would</w:t>
      </w:r>
      <w:r w:rsidRPr="007D73C3">
        <w:rPr>
          <w:rStyle w:val="StyleUnderline"/>
        </w:rPr>
        <w:t xml:space="preserve"> stand to </w:t>
      </w:r>
      <w:r w:rsidRPr="007D73C3">
        <w:rPr>
          <w:rStyle w:val="StyleUnderline"/>
          <w:highlight w:val="green"/>
        </w:rPr>
        <w:t>benefit</w:t>
      </w:r>
      <w:r w:rsidRPr="007D73C3">
        <w:rPr>
          <w:rStyle w:val="StyleUnderline"/>
        </w:rPr>
        <w:t xml:space="preserve"> </w:t>
      </w:r>
      <w:r w:rsidRPr="007D73C3">
        <w:rPr>
          <w:rStyle w:val="StyleUnderline"/>
          <w:highlight w:val="green"/>
        </w:rPr>
        <w:t xml:space="preserve">if </w:t>
      </w:r>
      <w:r w:rsidRPr="007D73C3">
        <w:rPr>
          <w:rStyle w:val="Emphasis"/>
          <w:highlight w:val="green"/>
        </w:rPr>
        <w:t>Pope Leo XIV</w:t>
      </w:r>
      <w:r w:rsidRPr="007D73C3">
        <w:rPr>
          <w:rStyle w:val="StyleUnderline"/>
        </w:rPr>
        <w:t xml:space="preserve"> </w:t>
      </w:r>
      <w:r w:rsidRPr="007D73C3">
        <w:rPr>
          <w:rStyle w:val="StyleUnderline"/>
          <w:highlight w:val="green"/>
        </w:rPr>
        <w:t>expanded</w:t>
      </w:r>
      <w:r w:rsidRPr="007D73C3">
        <w:rPr>
          <w:rStyle w:val="StyleUnderline"/>
        </w:rPr>
        <w:t xml:space="preserve"> on his predecessor’s statements </w:t>
      </w:r>
      <w:r w:rsidRPr="007D73C3">
        <w:rPr>
          <w:rStyle w:val="StyleUnderline"/>
          <w:highlight w:val="green"/>
        </w:rPr>
        <w:t>on</w:t>
      </w:r>
      <w:r w:rsidRPr="007D73C3">
        <w:rPr>
          <w:rStyle w:val="StyleUnderline"/>
        </w:rPr>
        <w:t xml:space="preserve"> </w:t>
      </w:r>
      <w:r w:rsidRPr="007D73C3">
        <w:rPr>
          <w:rStyle w:val="StyleUnderline"/>
          <w:highlight w:val="green"/>
        </w:rPr>
        <w:t>workers’ rights outside the workplace</w:t>
      </w:r>
      <w:r w:rsidRPr="007D73C3">
        <w:rPr>
          <w:sz w:val="14"/>
        </w:rPr>
        <w:t>. Encyclicals since the 1960s have emphasized states’ responsibilities to protect human rights, including a living wage, social insurance, migration, and dignity for the accused. Catholic bishops should reiterate why we need a richer concept of human rights that is not limited by what the Constitution, Supreme Court, or the US president feel the need to uphold</w:t>
      </w:r>
      <w:r w:rsidRPr="007D73C3">
        <w:rPr>
          <w:rStyle w:val="Emphasis"/>
        </w:rPr>
        <w:t xml:space="preserve">. </w:t>
      </w:r>
      <w:r w:rsidRPr="007D73C3">
        <w:rPr>
          <w:rStyle w:val="Emphasis"/>
          <w:highlight w:val="green"/>
        </w:rPr>
        <w:t>The pope</w:t>
      </w:r>
      <w:r w:rsidRPr="007D73C3">
        <w:rPr>
          <w:sz w:val="14"/>
        </w:rPr>
        <w:t xml:space="preserve"> and the bishops </w:t>
      </w:r>
      <w:r w:rsidRPr="007D73C3">
        <w:rPr>
          <w:rStyle w:val="Emphasis"/>
          <w:highlight w:val="green"/>
        </w:rPr>
        <w:t>ought</w:t>
      </w:r>
      <w:r w:rsidRPr="007D73C3">
        <w:rPr>
          <w:rStyle w:val="Emphasis"/>
        </w:rPr>
        <w:t xml:space="preserve"> </w:t>
      </w:r>
      <w:r w:rsidRPr="007D73C3">
        <w:rPr>
          <w:rStyle w:val="Emphasis"/>
          <w:highlight w:val="green"/>
        </w:rPr>
        <w:t>to remind</w:t>
      </w:r>
      <w:r w:rsidRPr="007D73C3">
        <w:rPr>
          <w:sz w:val="14"/>
        </w:rPr>
        <w:t xml:space="preserve"> our leaders </w:t>
      </w:r>
      <w:r w:rsidRPr="007D73C3">
        <w:rPr>
          <w:rStyle w:val="StyleUnderline"/>
          <w:highlight w:val="green"/>
        </w:rPr>
        <w:t>that</w:t>
      </w:r>
      <w:r w:rsidRPr="007D73C3">
        <w:rPr>
          <w:sz w:val="14"/>
        </w:rPr>
        <w:t xml:space="preserve"> human </w:t>
      </w:r>
      <w:r w:rsidRPr="007D73C3">
        <w:rPr>
          <w:rStyle w:val="StyleUnderline"/>
          <w:highlight w:val="green"/>
        </w:rPr>
        <w:t>flourishing</w:t>
      </w:r>
      <w:r w:rsidRPr="007D73C3">
        <w:rPr>
          <w:rStyle w:val="StyleUnderline"/>
        </w:rPr>
        <w:t xml:space="preserve"> </w:t>
      </w:r>
      <w:r w:rsidRPr="007D73C3">
        <w:rPr>
          <w:rStyle w:val="StyleUnderline"/>
          <w:highlight w:val="green"/>
        </w:rPr>
        <w:t>requires</w:t>
      </w:r>
      <w:r w:rsidRPr="007D73C3">
        <w:rPr>
          <w:rStyle w:val="StyleUnderline"/>
        </w:rPr>
        <w:t xml:space="preserve"> </w:t>
      </w:r>
      <w:r w:rsidRPr="007D73C3">
        <w:rPr>
          <w:rStyle w:val="Emphasis"/>
          <w:highlight w:val="green"/>
        </w:rPr>
        <w:t>access</w:t>
      </w:r>
      <w:r w:rsidRPr="007D73C3">
        <w:rPr>
          <w:rStyle w:val="StyleUnderline"/>
          <w:highlight w:val="green"/>
        </w:rPr>
        <w:t xml:space="preserve"> </w:t>
      </w:r>
      <w:r w:rsidRPr="007D73C3">
        <w:rPr>
          <w:rStyle w:val="Emphasis"/>
          <w:highlight w:val="green"/>
        </w:rPr>
        <w:t>to social utilities</w:t>
      </w:r>
      <w:r w:rsidRPr="007D73C3">
        <w:rPr>
          <w:sz w:val="14"/>
        </w:rPr>
        <w:t xml:space="preserve"> like schools, libraries, hospitals, nursing homes, research facilities, and national parks. They must define the interests of “</w:t>
      </w:r>
      <w:r w:rsidRPr="007D73C3">
        <w:rPr>
          <w:rStyle w:val="Emphasis"/>
          <w:highlight w:val="green"/>
        </w:rPr>
        <w:t>labor</w:t>
      </w:r>
      <w:r w:rsidRPr="007D73C3">
        <w:rPr>
          <w:sz w:val="14"/>
        </w:rPr>
        <w:t xml:space="preserve">” </w:t>
      </w:r>
      <w:r w:rsidRPr="007D73C3">
        <w:rPr>
          <w:rStyle w:val="StyleUnderline"/>
          <w:highlight w:val="green"/>
        </w:rPr>
        <w:t>not</w:t>
      </w:r>
      <w:r w:rsidRPr="007D73C3">
        <w:rPr>
          <w:sz w:val="14"/>
        </w:rPr>
        <w:t xml:space="preserve"> just as </w:t>
      </w:r>
      <w:r w:rsidRPr="007D73C3">
        <w:rPr>
          <w:rStyle w:val="StyleUnderline"/>
          <w:highlight w:val="green"/>
        </w:rPr>
        <w:t>entitlements to</w:t>
      </w:r>
      <w:r w:rsidRPr="007D73C3">
        <w:rPr>
          <w:sz w:val="14"/>
          <w:highlight w:val="green"/>
        </w:rPr>
        <w:t xml:space="preserve"> </w:t>
      </w:r>
      <w:r w:rsidRPr="007D73C3">
        <w:rPr>
          <w:rStyle w:val="Emphasis"/>
          <w:highlight w:val="green"/>
        </w:rPr>
        <w:t>collective bargaining</w:t>
      </w:r>
      <w:r w:rsidRPr="007D73C3">
        <w:rPr>
          <w:sz w:val="14"/>
        </w:rPr>
        <w:t xml:space="preserve">, living wages, and safe working conditions, </w:t>
      </w:r>
      <w:r w:rsidRPr="007D73C3">
        <w:rPr>
          <w:rStyle w:val="StyleUnderline"/>
          <w:highlight w:val="green"/>
        </w:rPr>
        <w:t>but</w:t>
      </w:r>
      <w:r w:rsidRPr="007D73C3">
        <w:rPr>
          <w:rStyle w:val="StyleUnderline"/>
        </w:rPr>
        <w:t xml:space="preserve"> as </w:t>
      </w:r>
      <w:r w:rsidRPr="007D73C3">
        <w:rPr>
          <w:rStyle w:val="StyleUnderline"/>
          <w:highlight w:val="green"/>
        </w:rPr>
        <w:t>the</w:t>
      </w:r>
      <w:r w:rsidRPr="007D73C3">
        <w:rPr>
          <w:sz w:val="14"/>
          <w:highlight w:val="green"/>
        </w:rPr>
        <w:t xml:space="preserve"> </w:t>
      </w:r>
      <w:r w:rsidRPr="007D73C3">
        <w:rPr>
          <w:rStyle w:val="Emphasis"/>
          <w:highlight w:val="green"/>
        </w:rPr>
        <w:t>human right</w:t>
      </w:r>
      <w:r w:rsidRPr="007D73C3">
        <w:rPr>
          <w:sz w:val="14"/>
        </w:rPr>
        <w:t xml:space="preserve"> to a “broader distribution” of the “social surplus.” </w:t>
      </w:r>
    </w:p>
    <w:p w14:paraId="470D20BC" w14:textId="77777777" w:rsidR="002446C0" w:rsidRPr="007D73C3" w:rsidRDefault="002446C0" w:rsidP="002446C0">
      <w:pPr>
        <w:rPr>
          <w:sz w:val="14"/>
        </w:rPr>
      </w:pPr>
    </w:p>
    <w:p w14:paraId="5DADAD54" w14:textId="77777777" w:rsidR="002446C0" w:rsidRPr="00BE1738" w:rsidRDefault="002446C0" w:rsidP="002446C0">
      <w:pPr>
        <w:rPr>
          <w:iCs/>
          <w:u w:val="single"/>
          <w:bdr w:val="single" w:sz="8" w:space="0" w:color="auto"/>
        </w:rPr>
      </w:pPr>
      <w:r w:rsidRPr="007D73C3">
        <w:rPr>
          <w:sz w:val="14"/>
        </w:rPr>
        <w:t xml:space="preserve">This should not be too much to ask. During the Cold War, the Roman Catholic Church boasted a strong record in defending democracy and human dignity and opposing authoritarian governments. As Pope Pius XII articulated in a statement republished for an American audience in 1943, “The ‘common good’ is, and must be, under every circumstance, the final objective of the state.” The </w:t>
      </w:r>
      <w:r w:rsidRPr="007D73C3">
        <w:rPr>
          <w:rStyle w:val="StyleUnderline"/>
          <w:highlight w:val="green"/>
        </w:rPr>
        <w:t>future of the relationship between the churches and the labor</w:t>
      </w:r>
      <w:r w:rsidRPr="007D73C3">
        <w:rPr>
          <w:rStyle w:val="StyleUnderline"/>
        </w:rPr>
        <w:t xml:space="preserve"> </w:t>
      </w:r>
      <w:r w:rsidRPr="005A359D">
        <w:rPr>
          <w:rStyle w:val="StyleUnderline"/>
          <w:highlight w:val="green"/>
        </w:rPr>
        <w:t>movement</w:t>
      </w:r>
      <w:r w:rsidRPr="007D73C3">
        <w:rPr>
          <w:rStyle w:val="StyleUnderline"/>
        </w:rPr>
        <w:t xml:space="preserve"> </w:t>
      </w:r>
      <w:r w:rsidRPr="007D73C3">
        <w:rPr>
          <w:rStyle w:val="StyleUnderline"/>
          <w:highlight w:val="green"/>
        </w:rPr>
        <w:t>will</w:t>
      </w:r>
      <w:r w:rsidRPr="007D73C3">
        <w:rPr>
          <w:rStyle w:val="StyleUnderline"/>
        </w:rPr>
        <w:t xml:space="preserve"> </w:t>
      </w:r>
      <w:r w:rsidRPr="007D73C3">
        <w:rPr>
          <w:rStyle w:val="StyleUnderline"/>
          <w:highlight w:val="green"/>
        </w:rPr>
        <w:t>depend</w:t>
      </w:r>
      <w:r w:rsidRPr="007D73C3">
        <w:rPr>
          <w:rStyle w:val="StyleUnderline"/>
        </w:rPr>
        <w:t xml:space="preserve"> </w:t>
      </w:r>
      <w:r w:rsidRPr="007D73C3">
        <w:rPr>
          <w:rStyle w:val="StyleUnderline"/>
          <w:highlight w:val="green"/>
        </w:rPr>
        <w:t>on</w:t>
      </w:r>
      <w:r w:rsidRPr="007D73C3">
        <w:rPr>
          <w:rStyle w:val="StyleUnderline"/>
        </w:rPr>
        <w:t xml:space="preserve"> how both parties choose to define democracy, human dignity, and </w:t>
      </w:r>
      <w:r w:rsidRPr="007D73C3">
        <w:rPr>
          <w:rStyle w:val="Emphasis"/>
          <w:highlight w:val="green"/>
        </w:rPr>
        <w:t>the common good.</w:t>
      </w:r>
      <w:r w:rsidRPr="007D73C3">
        <w:rPr>
          <w:rStyle w:val="Emphasis"/>
        </w:rPr>
        <w:t xml:space="preserve"> </w:t>
      </w:r>
    </w:p>
    <w:p w14:paraId="6ADF51F8" w14:textId="77777777" w:rsidR="002446C0" w:rsidRPr="00F2434D" w:rsidRDefault="002446C0" w:rsidP="002446C0">
      <w:pPr>
        <w:pStyle w:val="Heading4"/>
      </w:pPr>
      <w:r>
        <w:t xml:space="preserve">It’s our </w:t>
      </w:r>
      <w:r>
        <w:rPr>
          <w:u w:val="single"/>
        </w:rPr>
        <w:t>ethical imperative</w:t>
      </w:r>
      <w:r>
        <w:t xml:space="preserve"> to </w:t>
      </w:r>
      <w:r w:rsidRPr="00F97FA8">
        <w:t>embrace</w:t>
      </w:r>
      <w:r>
        <w:t xml:space="preserve"> God’s</w:t>
      </w:r>
      <w:r w:rsidRPr="00471A42">
        <w:t xml:space="preserve"> teachings</w:t>
      </w:r>
      <w:r>
        <w:t xml:space="preserve"> refusal is </w:t>
      </w:r>
      <w:r>
        <w:rPr>
          <w:u w:val="single"/>
        </w:rPr>
        <w:t>spontaneous</w:t>
      </w:r>
      <w:r>
        <w:t xml:space="preserve"> death followed by an </w:t>
      </w:r>
      <w:r>
        <w:rPr>
          <w:u w:val="single"/>
        </w:rPr>
        <w:t>eternity</w:t>
      </w:r>
      <w:r>
        <w:t xml:space="preserve"> of </w:t>
      </w:r>
      <w:r w:rsidRPr="00CA0F45">
        <w:t>suffering</w:t>
      </w:r>
      <w:r>
        <w:t xml:space="preserve">. </w:t>
      </w:r>
    </w:p>
    <w:p w14:paraId="14588ADC" w14:textId="77777777" w:rsidR="002446C0" w:rsidRDefault="002446C0" w:rsidP="002446C0">
      <w:r w:rsidRPr="00C85C02">
        <w:rPr>
          <w:rStyle w:val="Style13ptBold"/>
        </w:rPr>
        <w:t>Daramola ’17</w:t>
      </w:r>
      <w:r w:rsidRPr="00C85C02">
        <w:t xml:space="preserve"> [</w:t>
      </w:r>
      <w:r>
        <w:t>Oloruntimilehin</w:t>
      </w:r>
      <w:r w:rsidRPr="00C85C02">
        <w:t xml:space="preserve">; March 5; Pastor, </w:t>
      </w:r>
      <w:r>
        <w:t>Servant</w:t>
      </w:r>
      <w:r w:rsidRPr="00C85C02">
        <w:t xml:space="preserve"> of God; Vanguard, </w:t>
      </w:r>
      <w:r>
        <w:t>“</w:t>
      </w:r>
      <w:r w:rsidRPr="00C85C02">
        <w:t>The consequence of disobeying God's word,</w:t>
      </w:r>
      <w:r>
        <w:t>”</w:t>
      </w:r>
      <w:r w:rsidRPr="00C85C02">
        <w:t xml:space="preserve"> vanguardngr.com/2017/03/consequence-disobeying-gods-word</w:t>
      </w:r>
    </w:p>
    <w:p w14:paraId="23D3E5D4" w14:textId="77777777" w:rsidR="002446C0" w:rsidRPr="000A1362" w:rsidRDefault="002446C0" w:rsidP="002446C0">
      <w:pPr>
        <w:rPr>
          <w:sz w:val="16"/>
        </w:rPr>
      </w:pPr>
      <w:r w:rsidRPr="00471A42">
        <w:rPr>
          <w:rStyle w:val="StyleUnderline"/>
          <w:highlight w:val="green"/>
        </w:rPr>
        <w:t>People</w:t>
      </w:r>
      <w:r w:rsidRPr="000A1362">
        <w:rPr>
          <w:sz w:val="16"/>
        </w:rPr>
        <w:t xml:space="preserve"> that </w:t>
      </w:r>
      <w:r w:rsidRPr="00471A42">
        <w:rPr>
          <w:rStyle w:val="StyleUnderline"/>
          <w:highlight w:val="green"/>
        </w:rPr>
        <w:t>go to</w:t>
      </w:r>
      <w:r w:rsidRPr="000A1362">
        <w:rPr>
          <w:sz w:val="16"/>
        </w:rPr>
        <w:t xml:space="preserve"> the house of God or attend </w:t>
      </w:r>
      <w:r w:rsidRPr="00471A42">
        <w:rPr>
          <w:rStyle w:val="StyleUnderline"/>
          <w:highlight w:val="green"/>
        </w:rPr>
        <w:t>church</w:t>
      </w:r>
      <w:r w:rsidRPr="000A1362">
        <w:rPr>
          <w:sz w:val="16"/>
        </w:rPr>
        <w:t xml:space="preserve"> services, do so </w:t>
      </w:r>
      <w:r w:rsidRPr="00471A42">
        <w:rPr>
          <w:rStyle w:val="StyleUnderline"/>
          <w:highlight w:val="green"/>
        </w:rPr>
        <w:t xml:space="preserve">to receive the </w:t>
      </w:r>
      <w:r w:rsidRPr="00471A42">
        <w:rPr>
          <w:rStyle w:val="Emphasis"/>
          <w:highlight w:val="green"/>
        </w:rPr>
        <w:t>teachings</w:t>
      </w:r>
      <w:r w:rsidRPr="00471A42">
        <w:rPr>
          <w:rStyle w:val="StyleUnderline"/>
          <w:highlight w:val="green"/>
        </w:rPr>
        <w:t xml:space="preserve"> of </w:t>
      </w:r>
      <w:r w:rsidRPr="00471A42">
        <w:rPr>
          <w:rStyle w:val="Emphasis"/>
          <w:highlight w:val="green"/>
        </w:rPr>
        <w:t>God</w:t>
      </w:r>
      <w:r w:rsidRPr="00471A42">
        <w:rPr>
          <w:rStyle w:val="StyleUnderline"/>
          <w:highlight w:val="green"/>
        </w:rPr>
        <w:t>. After</w:t>
      </w:r>
      <w:r w:rsidRPr="00C85C02">
        <w:rPr>
          <w:rStyle w:val="StyleUnderline"/>
        </w:rPr>
        <w:t xml:space="preserve"> receiving the teachings and </w:t>
      </w:r>
      <w:r w:rsidRPr="00471A42">
        <w:rPr>
          <w:rStyle w:val="StyleUnderline"/>
          <w:highlight w:val="green"/>
        </w:rPr>
        <w:t xml:space="preserve">they </w:t>
      </w:r>
      <w:r w:rsidRPr="00471A42">
        <w:rPr>
          <w:rStyle w:val="Emphasis"/>
          <w:highlight w:val="green"/>
        </w:rPr>
        <w:t>fail</w:t>
      </w:r>
      <w:r w:rsidRPr="00471A42">
        <w:rPr>
          <w:rStyle w:val="StyleUnderline"/>
          <w:highlight w:val="green"/>
        </w:rPr>
        <w:t xml:space="preserve"> to make </w:t>
      </w:r>
      <w:r w:rsidRPr="00471A42">
        <w:rPr>
          <w:rStyle w:val="Emphasis"/>
          <w:highlight w:val="green"/>
        </w:rPr>
        <w:t>use</w:t>
      </w:r>
      <w:r w:rsidRPr="00471A42">
        <w:rPr>
          <w:rStyle w:val="StyleUnderline"/>
          <w:highlight w:val="green"/>
        </w:rPr>
        <w:t xml:space="preserve"> of them</w:t>
      </w:r>
      <w:r w:rsidRPr="000A1362">
        <w:rPr>
          <w:sz w:val="16"/>
        </w:rPr>
        <w:t>, if evil should befall the people, then they have themselves to blame. There is nothing that will happen by their gnashing of teeth or complaining that God has not done well.</w:t>
      </w:r>
    </w:p>
    <w:p w14:paraId="1324A992" w14:textId="77777777" w:rsidR="002446C0" w:rsidRPr="000A1362" w:rsidRDefault="002446C0" w:rsidP="002446C0">
      <w:pPr>
        <w:rPr>
          <w:sz w:val="16"/>
        </w:rPr>
      </w:pPr>
      <w:r w:rsidRPr="000A1362">
        <w:rPr>
          <w:sz w:val="16"/>
        </w:rPr>
        <w:t xml:space="preserve">If they are not careful </w:t>
      </w:r>
      <w:r w:rsidRPr="00471A42">
        <w:rPr>
          <w:rStyle w:val="StyleUnderline"/>
          <w:highlight w:val="green"/>
        </w:rPr>
        <w:t xml:space="preserve">their problems could be </w:t>
      </w:r>
      <w:r w:rsidRPr="00471A42">
        <w:rPr>
          <w:rStyle w:val="Emphasis"/>
          <w:highlight w:val="green"/>
        </w:rPr>
        <w:t>compounded</w:t>
      </w:r>
      <w:r w:rsidRPr="00471A42">
        <w:rPr>
          <w:rStyle w:val="StyleUnderline"/>
          <w:highlight w:val="green"/>
        </w:rPr>
        <w:t xml:space="preserve"> by God inflicting </w:t>
      </w:r>
      <w:r w:rsidRPr="00CA0F45">
        <w:rPr>
          <w:rStyle w:val="Emphasis"/>
        </w:rPr>
        <w:t xml:space="preserve">more </w:t>
      </w:r>
      <w:r w:rsidRPr="00471A42">
        <w:rPr>
          <w:rStyle w:val="Emphasis"/>
          <w:highlight w:val="green"/>
        </w:rPr>
        <w:t>punishment</w:t>
      </w:r>
      <w:r w:rsidRPr="000A1362">
        <w:rPr>
          <w:sz w:val="16"/>
        </w:rPr>
        <w:t xml:space="preserve"> on them. </w:t>
      </w:r>
      <w:r w:rsidRPr="00F97FA8">
        <w:rPr>
          <w:rStyle w:val="StyleUnderline"/>
        </w:rPr>
        <w:t xml:space="preserve">Many </w:t>
      </w:r>
      <w:r w:rsidRPr="00471A42">
        <w:rPr>
          <w:rStyle w:val="StyleUnderline"/>
          <w:highlight w:val="green"/>
        </w:rPr>
        <w:t xml:space="preserve">people </w:t>
      </w:r>
      <w:r w:rsidRPr="00471A42">
        <w:rPr>
          <w:rStyle w:val="Emphasis"/>
          <w:highlight w:val="green"/>
        </w:rPr>
        <w:t>die</w:t>
      </w:r>
      <w:r w:rsidRPr="00CA0F45">
        <w:rPr>
          <w:rStyle w:val="Emphasis"/>
        </w:rPr>
        <w:t xml:space="preserve"> suddenly</w:t>
      </w:r>
      <w:r w:rsidRPr="000A1362">
        <w:rPr>
          <w:sz w:val="16"/>
        </w:rPr>
        <w:t xml:space="preserve"> everyday </w:t>
      </w:r>
      <w:r w:rsidRPr="00C85C02">
        <w:rPr>
          <w:rStyle w:val="StyleUnderline"/>
        </w:rPr>
        <w:t>because they heard</w:t>
      </w:r>
      <w:r w:rsidRPr="000A1362">
        <w:rPr>
          <w:sz w:val="16"/>
        </w:rPr>
        <w:t xml:space="preserve"> the words of </w:t>
      </w:r>
      <w:r w:rsidRPr="00C85C02">
        <w:rPr>
          <w:rStyle w:val="StyleUnderline"/>
        </w:rPr>
        <w:t xml:space="preserve">God but </w:t>
      </w:r>
      <w:r w:rsidRPr="00C85C02">
        <w:rPr>
          <w:rStyle w:val="Emphasis"/>
        </w:rPr>
        <w:t>fail</w:t>
      </w:r>
      <w:r w:rsidRPr="00C85C02">
        <w:rPr>
          <w:rStyle w:val="StyleUnderline"/>
        </w:rPr>
        <w:t xml:space="preserve"> to</w:t>
      </w:r>
      <w:r w:rsidRPr="000A1362">
        <w:rPr>
          <w:sz w:val="16"/>
        </w:rPr>
        <w:t xml:space="preserve"> use them for the </w:t>
      </w:r>
      <w:r w:rsidRPr="00C85C02">
        <w:rPr>
          <w:rStyle w:val="StyleUnderline"/>
        </w:rPr>
        <w:t>better</w:t>
      </w:r>
      <w:r w:rsidRPr="000A1362">
        <w:rPr>
          <w:sz w:val="16"/>
        </w:rPr>
        <w:t xml:space="preserve">ment of </w:t>
      </w:r>
      <w:r w:rsidRPr="00C85C02">
        <w:rPr>
          <w:rStyle w:val="StyleUnderline"/>
        </w:rPr>
        <w:t>their lives</w:t>
      </w:r>
      <w:r w:rsidRPr="000A1362">
        <w:rPr>
          <w:sz w:val="16"/>
        </w:rPr>
        <w:t>.</w:t>
      </w:r>
    </w:p>
    <w:p w14:paraId="0089F852" w14:textId="77777777" w:rsidR="002446C0" w:rsidRPr="000A1362" w:rsidRDefault="002446C0" w:rsidP="002446C0">
      <w:pPr>
        <w:rPr>
          <w:sz w:val="16"/>
        </w:rPr>
      </w:pPr>
      <w:r w:rsidRPr="000A1362">
        <w:rPr>
          <w:sz w:val="16"/>
        </w:rPr>
        <w:t xml:space="preserve">Similarly many </w:t>
      </w:r>
      <w:r w:rsidRPr="000A1362">
        <w:rPr>
          <w:rStyle w:val="StyleUnderline"/>
        </w:rPr>
        <w:t xml:space="preserve">people fall </w:t>
      </w:r>
      <w:r w:rsidRPr="000A1362">
        <w:rPr>
          <w:rStyle w:val="Emphasis"/>
        </w:rPr>
        <w:t>everyday</w:t>
      </w:r>
      <w:r w:rsidRPr="000A1362">
        <w:rPr>
          <w:rStyle w:val="StyleUnderline"/>
        </w:rPr>
        <w:t xml:space="preserve"> because they </w:t>
      </w:r>
      <w:r w:rsidRPr="000A1362">
        <w:rPr>
          <w:rStyle w:val="Emphasis"/>
        </w:rPr>
        <w:t>refuse</w:t>
      </w:r>
      <w:r w:rsidRPr="000A1362">
        <w:rPr>
          <w:rStyle w:val="StyleUnderline"/>
        </w:rPr>
        <w:t xml:space="preserve"> to use the words of God</w:t>
      </w:r>
      <w:r w:rsidRPr="000A1362">
        <w:rPr>
          <w:sz w:val="16"/>
        </w:rPr>
        <w:t xml:space="preserve"> they heard in the church. These people see God and His messengers as foolish people. Their failure to practise the teachings of the Lord brings about Satan blocking their ears and making the words of God to be nothing to them.</w:t>
      </w:r>
    </w:p>
    <w:p w14:paraId="480810B2" w14:textId="77777777" w:rsidR="002446C0" w:rsidRPr="000A1362" w:rsidRDefault="002446C0" w:rsidP="002446C0">
      <w:pPr>
        <w:rPr>
          <w:sz w:val="16"/>
        </w:rPr>
      </w:pPr>
      <w:r w:rsidRPr="000A1362">
        <w:rPr>
          <w:sz w:val="16"/>
        </w:rPr>
        <w:t>Why are the children of God falling into pit or fall down and Satan would start mocking them. It is because of their disobedience to the words of God and failure to put them into practice. Jesus said in the book of Luke 6:46-49 “Why do you call me Lord, and do not do what I say? I will show you what he is like who comes to me and hears my words and put them into practice…” imagine a person told me he was suffering and did not know why God did not intervene into his matter.</w:t>
      </w:r>
    </w:p>
    <w:p w14:paraId="78754B43" w14:textId="77777777" w:rsidR="002446C0" w:rsidRPr="000A1362" w:rsidRDefault="002446C0" w:rsidP="002446C0">
      <w:pPr>
        <w:rPr>
          <w:sz w:val="16"/>
        </w:rPr>
      </w:pPr>
      <w:r w:rsidRPr="000A1362">
        <w:rPr>
          <w:sz w:val="16"/>
        </w:rPr>
        <w:t xml:space="preserve">Angrily </w:t>
      </w:r>
      <w:r w:rsidRPr="000A1362">
        <w:rPr>
          <w:rStyle w:val="StyleUnderline"/>
        </w:rPr>
        <w:t xml:space="preserve">I responded that </w:t>
      </w:r>
      <w:r w:rsidRPr="00471A42">
        <w:rPr>
          <w:rStyle w:val="StyleUnderline"/>
          <w:highlight w:val="green"/>
        </w:rPr>
        <w:t xml:space="preserve">if </w:t>
      </w:r>
      <w:r w:rsidRPr="00471A42">
        <w:rPr>
          <w:rStyle w:val="Emphasis"/>
          <w:highlight w:val="green"/>
        </w:rPr>
        <w:t>care</w:t>
      </w:r>
      <w:r w:rsidRPr="00471A42">
        <w:rPr>
          <w:rStyle w:val="StyleUnderline"/>
          <w:highlight w:val="green"/>
        </w:rPr>
        <w:t xml:space="preserve"> was not taken he would </w:t>
      </w:r>
      <w:r w:rsidRPr="00471A42">
        <w:rPr>
          <w:rStyle w:val="Emphasis"/>
          <w:highlight w:val="green"/>
        </w:rPr>
        <w:t>perpetually</w:t>
      </w:r>
      <w:r w:rsidRPr="00471A42">
        <w:rPr>
          <w:rStyle w:val="StyleUnderline"/>
          <w:highlight w:val="green"/>
        </w:rPr>
        <w:t xml:space="preserve"> be </w:t>
      </w:r>
      <w:r w:rsidRPr="00471A42">
        <w:rPr>
          <w:rStyle w:val="Emphasis"/>
          <w:highlight w:val="green"/>
        </w:rPr>
        <w:t>suffering</w:t>
      </w:r>
      <w:r w:rsidRPr="00471A42">
        <w:rPr>
          <w:rStyle w:val="StyleUnderline"/>
          <w:highlight w:val="green"/>
        </w:rPr>
        <w:t xml:space="preserve"> for </w:t>
      </w:r>
      <w:r w:rsidRPr="00471A42">
        <w:rPr>
          <w:rStyle w:val="Emphasis"/>
          <w:highlight w:val="green"/>
        </w:rPr>
        <w:t>life</w:t>
      </w:r>
      <w:r w:rsidRPr="000A1362">
        <w:rPr>
          <w:sz w:val="16"/>
        </w:rPr>
        <w:t xml:space="preserve">. Why? </w:t>
      </w:r>
      <w:r w:rsidRPr="000A1362">
        <w:rPr>
          <w:rStyle w:val="StyleUnderline"/>
        </w:rPr>
        <w:t>He refused to heed</w:t>
      </w:r>
      <w:r w:rsidRPr="000A1362">
        <w:rPr>
          <w:sz w:val="16"/>
        </w:rPr>
        <w:t xml:space="preserve"> and obey what the spirit of </w:t>
      </w:r>
      <w:r w:rsidRPr="000A1362">
        <w:rPr>
          <w:rStyle w:val="StyleUnderline"/>
        </w:rPr>
        <w:t>God</w:t>
      </w:r>
      <w:r w:rsidRPr="000A1362">
        <w:rPr>
          <w:sz w:val="16"/>
        </w:rPr>
        <w:t xml:space="preserve"> instructed him to do. He felt so bad with my response and saw it as a slander. But I did not allow that to bother me and saw him as a person who was not ready to enhance the work of God. Brethren, it is imperative for people to know the leader or head of their churches and to learn a lot from the servant of God. Some of the heads or leaders of churches know themselves very well.</w:t>
      </w:r>
    </w:p>
    <w:p w14:paraId="46D54366" w14:textId="77777777" w:rsidR="002446C0" w:rsidRPr="000A1362" w:rsidRDefault="002446C0" w:rsidP="002446C0">
      <w:pPr>
        <w:rPr>
          <w:sz w:val="16"/>
        </w:rPr>
      </w:pPr>
      <w:r w:rsidRPr="000A1362">
        <w:rPr>
          <w:sz w:val="16"/>
        </w:rPr>
        <w:t xml:space="preserve">For instance there is nothing I eat, drink or do that I cannot stop doing. There is no enjoyment or catching of fun that I did not do. But when the time came I stopped everything willingly. It was not the Holy Spirit that instructed me to do so. Therefore </w:t>
      </w:r>
      <w:r w:rsidRPr="000A1362">
        <w:rPr>
          <w:rStyle w:val="StyleUnderline"/>
        </w:rPr>
        <w:t xml:space="preserve">people should know themselves very well and have the </w:t>
      </w:r>
      <w:r w:rsidRPr="000A1362">
        <w:rPr>
          <w:rStyle w:val="Emphasis"/>
        </w:rPr>
        <w:t>courage</w:t>
      </w:r>
      <w:r w:rsidRPr="000A1362">
        <w:rPr>
          <w:sz w:val="16"/>
        </w:rPr>
        <w:t xml:space="preserve"> and power </w:t>
      </w:r>
      <w:r w:rsidRPr="000A1362">
        <w:rPr>
          <w:rStyle w:val="StyleUnderline"/>
        </w:rPr>
        <w:t>to take decisions that</w:t>
      </w:r>
      <w:r w:rsidRPr="000A1362">
        <w:rPr>
          <w:sz w:val="16"/>
        </w:rPr>
        <w:t xml:space="preserve"> would be of </w:t>
      </w:r>
      <w:r w:rsidRPr="000A1362">
        <w:rPr>
          <w:rStyle w:val="StyleUnderline"/>
        </w:rPr>
        <w:t>benefit</w:t>
      </w:r>
      <w:r w:rsidRPr="000A1362">
        <w:rPr>
          <w:sz w:val="16"/>
        </w:rPr>
        <w:t xml:space="preserve">s to </w:t>
      </w:r>
      <w:r w:rsidRPr="000A1362">
        <w:rPr>
          <w:rStyle w:val="StyleUnderline"/>
        </w:rPr>
        <w:t>them</w:t>
      </w:r>
      <w:r w:rsidRPr="000A1362">
        <w:rPr>
          <w:sz w:val="16"/>
        </w:rPr>
        <w:t>.</w:t>
      </w:r>
    </w:p>
    <w:p w14:paraId="7E8775D8" w14:textId="77777777" w:rsidR="002446C0" w:rsidRPr="000A1362" w:rsidRDefault="002446C0" w:rsidP="002446C0">
      <w:pPr>
        <w:rPr>
          <w:sz w:val="16"/>
        </w:rPr>
      </w:pPr>
      <w:r w:rsidRPr="000A1362">
        <w:rPr>
          <w:sz w:val="16"/>
        </w:rPr>
        <w:t xml:space="preserve">People have the grace and power to abstain from habits and ungodly acts that are detriments to God’s relationship with people. In as much as </w:t>
      </w:r>
      <w:r w:rsidRPr="00471A42">
        <w:rPr>
          <w:rStyle w:val="StyleUnderline"/>
          <w:highlight w:val="green"/>
        </w:rPr>
        <w:t xml:space="preserve">God </w:t>
      </w:r>
      <w:r w:rsidRPr="00471A42">
        <w:rPr>
          <w:rStyle w:val="Emphasis"/>
          <w:highlight w:val="green"/>
        </w:rPr>
        <w:t>made</w:t>
      </w:r>
      <w:r w:rsidRPr="00471A42">
        <w:rPr>
          <w:rStyle w:val="StyleUnderline"/>
          <w:highlight w:val="green"/>
        </w:rPr>
        <w:t xml:space="preserve"> man to have </w:t>
      </w:r>
      <w:r w:rsidRPr="00471A42">
        <w:rPr>
          <w:rStyle w:val="Emphasis"/>
          <w:highlight w:val="green"/>
        </w:rPr>
        <w:t>dominion</w:t>
      </w:r>
      <w:r w:rsidRPr="00471A42">
        <w:rPr>
          <w:rStyle w:val="StyleUnderline"/>
          <w:highlight w:val="green"/>
        </w:rPr>
        <w:t xml:space="preserve"> over</w:t>
      </w:r>
      <w:r w:rsidRPr="000A1362">
        <w:rPr>
          <w:sz w:val="16"/>
        </w:rPr>
        <w:t xml:space="preserve"> other creature both </w:t>
      </w:r>
      <w:r w:rsidRPr="00471A42">
        <w:rPr>
          <w:rStyle w:val="Emphasis"/>
          <w:highlight w:val="green"/>
        </w:rPr>
        <w:t>animals</w:t>
      </w:r>
      <w:r w:rsidRPr="00471A42">
        <w:rPr>
          <w:rStyle w:val="StyleUnderline"/>
          <w:highlight w:val="green"/>
        </w:rPr>
        <w:t xml:space="preserve"> and </w:t>
      </w:r>
      <w:r w:rsidRPr="00471A42">
        <w:rPr>
          <w:rStyle w:val="Emphasis"/>
          <w:highlight w:val="green"/>
        </w:rPr>
        <w:t>plants</w:t>
      </w:r>
      <w:r w:rsidRPr="000A1362">
        <w:rPr>
          <w:sz w:val="16"/>
        </w:rPr>
        <w:t xml:space="preserve"> (Genesis 1:28). So also </w:t>
      </w:r>
      <w:r w:rsidRPr="00471A42">
        <w:rPr>
          <w:rStyle w:val="StyleUnderline"/>
          <w:highlight w:val="green"/>
        </w:rPr>
        <w:t>man</w:t>
      </w:r>
      <w:r w:rsidRPr="000A1362">
        <w:rPr>
          <w:rStyle w:val="StyleUnderline"/>
        </w:rPr>
        <w:t xml:space="preserve"> should </w:t>
      </w:r>
      <w:r w:rsidRPr="00471A42">
        <w:rPr>
          <w:rStyle w:val="StyleUnderline"/>
          <w:highlight w:val="green"/>
        </w:rPr>
        <w:t xml:space="preserve">have </w:t>
      </w:r>
      <w:r w:rsidRPr="00471A42">
        <w:rPr>
          <w:rStyle w:val="Emphasis"/>
          <w:highlight w:val="green"/>
        </w:rPr>
        <w:t>power</w:t>
      </w:r>
      <w:r w:rsidRPr="000A1362">
        <w:rPr>
          <w:sz w:val="16"/>
        </w:rPr>
        <w:t xml:space="preserve"> to </w:t>
      </w:r>
      <w:r w:rsidRPr="00471A42">
        <w:rPr>
          <w:rStyle w:val="StyleUnderline"/>
          <w:highlight w:val="green"/>
        </w:rPr>
        <w:t xml:space="preserve">over </w:t>
      </w:r>
      <w:r w:rsidRPr="00471A42">
        <w:rPr>
          <w:rStyle w:val="Emphasis"/>
          <w:highlight w:val="green"/>
        </w:rPr>
        <w:t>ungodly acts</w:t>
      </w:r>
      <w:r w:rsidRPr="00471A42">
        <w:rPr>
          <w:rStyle w:val="StyleUnderline"/>
          <w:highlight w:val="green"/>
        </w:rPr>
        <w:t xml:space="preserve"> to </w:t>
      </w:r>
      <w:r w:rsidRPr="00471A42">
        <w:rPr>
          <w:rStyle w:val="Emphasis"/>
          <w:highlight w:val="green"/>
        </w:rPr>
        <w:t>reject</w:t>
      </w:r>
      <w:r w:rsidRPr="00471A42">
        <w:rPr>
          <w:rStyle w:val="StyleUnderline"/>
          <w:highlight w:val="green"/>
        </w:rPr>
        <w:t xml:space="preserve"> them</w:t>
      </w:r>
      <w:r w:rsidRPr="000A1362">
        <w:rPr>
          <w:sz w:val="16"/>
        </w:rPr>
        <w:t xml:space="preserve"> in all ramifications. Therefore people have power over adultery, stealing, fornication, etc.</w:t>
      </w:r>
    </w:p>
    <w:p w14:paraId="2DC0DED9" w14:textId="77777777" w:rsidR="002446C0" w:rsidRPr="003F5732" w:rsidRDefault="002446C0" w:rsidP="002446C0">
      <w:pPr>
        <w:rPr>
          <w:sz w:val="16"/>
        </w:rPr>
      </w:pPr>
      <w:r w:rsidRPr="000A1362">
        <w:rPr>
          <w:sz w:val="16"/>
        </w:rPr>
        <w:t xml:space="preserve">When people do not have power over all these acts then they are </w:t>
      </w:r>
      <w:r w:rsidRPr="00471A42">
        <w:rPr>
          <w:rStyle w:val="StyleUnderline"/>
          <w:highlight w:val="green"/>
        </w:rPr>
        <w:t>sinners</w:t>
      </w:r>
      <w:r w:rsidRPr="000A1362">
        <w:rPr>
          <w:sz w:val="16"/>
        </w:rPr>
        <w:t xml:space="preserve">. These people </w:t>
      </w:r>
      <w:r w:rsidRPr="00F97FA8">
        <w:rPr>
          <w:rStyle w:val="StyleUnderline"/>
        </w:rPr>
        <w:t>may</w:t>
      </w:r>
      <w:r w:rsidRPr="000A1362">
        <w:rPr>
          <w:rStyle w:val="StyleUnderline"/>
        </w:rPr>
        <w:t xml:space="preserve"> be loved by others but </w:t>
      </w:r>
      <w:r w:rsidRPr="00471A42">
        <w:rPr>
          <w:rStyle w:val="Emphasis"/>
          <w:highlight w:val="green"/>
        </w:rPr>
        <w:t>heavenly kingdom</w:t>
      </w:r>
      <w:r w:rsidRPr="000A1362">
        <w:rPr>
          <w:rStyle w:val="StyleUnderline"/>
        </w:rPr>
        <w:t xml:space="preserve"> would </w:t>
      </w:r>
      <w:r w:rsidRPr="00471A42">
        <w:rPr>
          <w:rStyle w:val="StyleUnderline"/>
          <w:highlight w:val="green"/>
        </w:rPr>
        <w:t xml:space="preserve">kick </w:t>
      </w:r>
      <w:r w:rsidRPr="00471A42">
        <w:rPr>
          <w:rStyle w:val="Emphasis"/>
          <w:highlight w:val="green"/>
        </w:rPr>
        <w:t>against</w:t>
      </w:r>
      <w:r w:rsidRPr="00471A42">
        <w:rPr>
          <w:rStyle w:val="StyleUnderline"/>
          <w:highlight w:val="green"/>
        </w:rPr>
        <w:t xml:space="preserve"> them</w:t>
      </w:r>
      <w:r w:rsidRPr="000A1362">
        <w:rPr>
          <w:sz w:val="16"/>
        </w:rPr>
        <w:t>. It behoves on all the servants of God to teach their followers the right ways of God. The Bible says in Hebrew 13:7 “Remember your leaders, who spoke the word of God to you, consider the outcome of their way of life and imitate their faith”.</w:t>
      </w:r>
    </w:p>
    <w:p w14:paraId="5B31FC94" w14:textId="77777777" w:rsidR="002446C0" w:rsidRPr="00F857C0" w:rsidRDefault="002446C0" w:rsidP="002446C0"/>
    <w:p w14:paraId="27B39A20" w14:textId="77777777" w:rsidR="002446C0" w:rsidRPr="00662783" w:rsidRDefault="002446C0" w:rsidP="002446C0">
      <w:pPr>
        <w:pStyle w:val="Heading3"/>
        <w:rPr>
          <w:lang w:val="de-DE"/>
        </w:rPr>
      </w:pPr>
      <w:bookmarkStart w:id="0" w:name="_Hlk207796658"/>
      <w:bookmarkStart w:id="1" w:name="_Hlk211667141"/>
      <w:r w:rsidRPr="00662783">
        <w:rPr>
          <w:lang w:val="de-DE"/>
        </w:rPr>
        <w:t>DA</w:t>
      </w:r>
      <w:r>
        <w:rPr>
          <w:lang w:val="de-DE"/>
        </w:rPr>
        <w:t>---1NC</w:t>
      </w:r>
    </w:p>
    <w:p w14:paraId="302C87BB" w14:textId="77777777" w:rsidR="002446C0" w:rsidRDefault="002446C0" w:rsidP="002446C0">
      <w:r>
        <w:t>Midterms DA</w:t>
      </w:r>
    </w:p>
    <w:p w14:paraId="375FDD10" w14:textId="77777777" w:rsidR="002446C0" w:rsidRDefault="002446C0" w:rsidP="002446C0">
      <w:pPr>
        <w:pStyle w:val="Heading4"/>
      </w:pPr>
      <w:r>
        <w:t>The United States federal government should:</w:t>
      </w:r>
    </w:p>
    <w:p w14:paraId="73B07744" w14:textId="77777777" w:rsidR="002446C0" w:rsidRDefault="002446C0" w:rsidP="002446C0">
      <w:pPr>
        <w:pStyle w:val="Heading4"/>
      </w:pPr>
      <w:r>
        <w:t xml:space="preserve">---adopt an internal memorandum with penalties under the Hatch Act for executive branch members that </w:t>
      </w:r>
      <w:r w:rsidRPr="00402ACA">
        <w:t>forswear</w:t>
      </w:r>
      <w:r>
        <w:t>s</w:t>
      </w:r>
      <w:r w:rsidRPr="00402ACA">
        <w:t xml:space="preserve"> election tampering, challenges to ballot results, </w:t>
      </w:r>
      <w:r>
        <w:t xml:space="preserve">domestic deployment of US National Guard or US military assets, </w:t>
      </w:r>
      <w:r w:rsidRPr="00402ACA">
        <w:t xml:space="preserve">and </w:t>
      </w:r>
      <w:r>
        <w:t xml:space="preserve">mandates </w:t>
      </w:r>
      <w:r w:rsidRPr="00402ACA">
        <w:t>commit</w:t>
      </w:r>
      <w:r>
        <w:t>ment</w:t>
      </w:r>
      <w:r w:rsidRPr="00402ACA">
        <w:t xml:space="preserve"> to good faith certification of the 2026 Midterms Elections</w:t>
      </w:r>
      <w:r>
        <w:t>.</w:t>
      </w:r>
    </w:p>
    <w:p w14:paraId="53DC5E58" w14:textId="77777777" w:rsidR="002446C0" w:rsidRDefault="002446C0" w:rsidP="002446C0">
      <w:pPr>
        <w:pStyle w:val="Heading4"/>
      </w:pPr>
      <w:r>
        <w:t xml:space="preserve">---impeach and remove Donald John Trump upon his failure to abide by the memorandum. </w:t>
      </w:r>
    </w:p>
    <w:p w14:paraId="481C2C5C" w14:textId="77777777" w:rsidR="002446C0" w:rsidRDefault="002446C0" w:rsidP="002446C0">
      <w:pPr>
        <w:pStyle w:val="Heading4"/>
      </w:pPr>
      <w:r>
        <w:t>The 120</w:t>
      </w:r>
      <w:r w:rsidRPr="00662783">
        <w:rPr>
          <w:vertAlign w:val="superscript"/>
        </w:rPr>
        <w:t>th</w:t>
      </w:r>
      <w:r>
        <w:t xml:space="preserve"> United States Congress should [substantially strengthen collective bargaining rights for workers in the United States by implementing sectoral collective bargaining processes in financial services].</w:t>
      </w:r>
    </w:p>
    <w:p w14:paraId="7BDEAFD1" w14:textId="77777777" w:rsidR="002446C0" w:rsidRPr="003C6EB6" w:rsidRDefault="002446C0" w:rsidP="002446C0"/>
    <w:p w14:paraId="290BE26F" w14:textId="77777777" w:rsidR="002446C0" w:rsidRPr="002F1083" w:rsidRDefault="002446C0" w:rsidP="002446C0">
      <w:pPr>
        <w:pStyle w:val="Heading4"/>
      </w:pPr>
      <w:r w:rsidRPr="002F1083">
        <w:t xml:space="preserve">Dems </w:t>
      </w:r>
      <w:r>
        <w:t>flip congress</w:t>
      </w:r>
      <w:r w:rsidRPr="002F1083">
        <w:t>, but it’s close.</w:t>
      </w:r>
    </w:p>
    <w:p w14:paraId="47FA7964" w14:textId="77777777" w:rsidR="002446C0" w:rsidRPr="00E87296" w:rsidRDefault="002446C0" w:rsidP="002446C0">
      <w:r w:rsidRPr="00E87296">
        <w:rPr>
          <w:rStyle w:val="Style13ptBold"/>
        </w:rPr>
        <w:t>Abramowitz 26</w:t>
      </w:r>
      <w:r>
        <w:t>, Alan I. Abramowitz, Alben W. Barkley Professor Emeritus of Political Science at Emory University and a senior columnist with Sabato’s Crystal Ball. His latest book, The Great Alignment: Race, Party Transformation, and the Rise of Donald Trump, was released in 2018 by Yale University Press.; Sabato's Crystal Ball, 2-12-2026 ["It Don’t Mean a Thing if it Ain’t Got That Swing, available on:  https://centerforpolitics.org/crystalball/it-dont-mean-a-thing-if-it-aint-got-that-swing-the-outlook-for-electoral-accountability-in-2026/, accessed:  2-16-2026]cdm</w:t>
      </w:r>
    </w:p>
    <w:p w14:paraId="6F0FCC97" w14:textId="77777777" w:rsidR="002446C0" w:rsidRPr="00FD1447" w:rsidRDefault="002446C0" w:rsidP="002446C0">
      <w:pPr>
        <w:rPr>
          <w:sz w:val="16"/>
        </w:rPr>
      </w:pPr>
      <w:r w:rsidRPr="00FD1447">
        <w:rPr>
          <w:sz w:val="16"/>
        </w:rPr>
        <w:t xml:space="preserve">The results in Table 5 suggest </w:t>
      </w:r>
      <w:r w:rsidRPr="00FD1447">
        <w:rPr>
          <w:b/>
          <w:bCs/>
          <w:sz w:val="16"/>
        </w:rPr>
        <w:t xml:space="preserve">that </w:t>
      </w:r>
      <w:r w:rsidRPr="002F1083">
        <w:rPr>
          <w:b/>
          <w:bCs/>
          <w:u w:val="single"/>
        </w:rPr>
        <w:t xml:space="preserve">a </w:t>
      </w:r>
      <w:r w:rsidRPr="002F1083">
        <w:rPr>
          <w:b/>
          <w:bCs/>
          <w:highlight w:val="green"/>
          <w:u w:val="single"/>
        </w:rPr>
        <w:t>large</w:t>
      </w:r>
      <w:r w:rsidRPr="002F1083">
        <w:rPr>
          <w:b/>
          <w:bCs/>
          <w:u w:val="single"/>
        </w:rPr>
        <w:t xml:space="preserve"> </w:t>
      </w:r>
      <w:r w:rsidRPr="002F1083">
        <w:rPr>
          <w:b/>
          <w:bCs/>
          <w:highlight w:val="green"/>
          <w:u w:val="single"/>
        </w:rPr>
        <w:t>Dem</w:t>
      </w:r>
      <w:r w:rsidRPr="002F1083">
        <w:rPr>
          <w:b/>
          <w:bCs/>
          <w:u w:val="single"/>
        </w:rPr>
        <w:t xml:space="preserve">ocratic </w:t>
      </w:r>
      <w:r w:rsidRPr="002F1083">
        <w:rPr>
          <w:b/>
          <w:bCs/>
          <w:highlight w:val="green"/>
          <w:u w:val="single"/>
        </w:rPr>
        <w:t>seat swing is possible in both the House and Senate</w:t>
      </w:r>
      <w:r w:rsidRPr="00FD1447">
        <w:rPr>
          <w:sz w:val="16"/>
        </w:rPr>
        <w:t xml:space="preserve">, although we have much more confidence in the House predictions. The national popular vote results will not be known until after the election, but </w:t>
      </w:r>
      <w:r w:rsidRPr="002F1083">
        <w:rPr>
          <w:u w:val="single"/>
        </w:rPr>
        <w:t xml:space="preserve">we can </w:t>
      </w:r>
      <w:r w:rsidRPr="002F1083">
        <w:rPr>
          <w:highlight w:val="green"/>
          <w:u w:val="single"/>
        </w:rPr>
        <w:t>use recent generic ballot polling</w:t>
      </w:r>
      <w:r w:rsidRPr="002F1083">
        <w:rPr>
          <w:u w:val="single"/>
        </w:rPr>
        <w:t>, averaging the results of pre-election polls asking voters which party they would support in the congressional election, to estimate the likely outcome of the national popular vote</w:t>
      </w:r>
      <w:r w:rsidRPr="00FD1447">
        <w:rPr>
          <w:sz w:val="16"/>
        </w:rPr>
        <w:t>. However, the generic ballot is a much more accurate predictor of the national House popular vote than of the national Senate popular vote since not all states hold Senate elections in a given year. The correlation between the generic ballot and the national House popular vote is .89 while the correlation between the generic ballot and the national Senate popular vote margin is a much weaker .75.</w:t>
      </w:r>
    </w:p>
    <w:p w14:paraId="4C289FD6" w14:textId="77777777" w:rsidR="002446C0" w:rsidRPr="00FD1447" w:rsidRDefault="002446C0" w:rsidP="002446C0">
      <w:pPr>
        <w:rPr>
          <w:sz w:val="16"/>
        </w:rPr>
      </w:pPr>
      <w:r w:rsidRPr="002F1083">
        <w:rPr>
          <w:highlight w:val="green"/>
          <w:u w:val="single"/>
        </w:rPr>
        <w:t>A</w:t>
      </w:r>
      <w:r w:rsidRPr="002F1083">
        <w:rPr>
          <w:u w:val="single"/>
        </w:rPr>
        <w:t xml:space="preserve"> Democratic vote </w:t>
      </w:r>
      <w:r w:rsidRPr="002F1083">
        <w:rPr>
          <w:highlight w:val="green"/>
          <w:u w:val="single"/>
        </w:rPr>
        <w:t>margin of</w:t>
      </w:r>
      <w:r w:rsidRPr="002F1083">
        <w:rPr>
          <w:u w:val="single"/>
        </w:rPr>
        <w:t xml:space="preserve"> 5-6 points, roughly </w:t>
      </w:r>
      <w:r w:rsidRPr="002F1083">
        <w:rPr>
          <w:highlight w:val="green"/>
          <w:u w:val="single"/>
        </w:rPr>
        <w:t>what</w:t>
      </w:r>
      <w:r w:rsidRPr="002F1083">
        <w:rPr>
          <w:u w:val="single"/>
        </w:rPr>
        <w:t xml:space="preserve"> recent generic ballot </w:t>
      </w:r>
      <w:r w:rsidRPr="002F1083">
        <w:rPr>
          <w:highlight w:val="green"/>
          <w:u w:val="single"/>
        </w:rPr>
        <w:t>polls</w:t>
      </w:r>
      <w:r w:rsidRPr="002F1083">
        <w:rPr>
          <w:u w:val="single"/>
        </w:rPr>
        <w:t xml:space="preserve"> </w:t>
      </w:r>
      <w:r w:rsidRPr="002F1083">
        <w:rPr>
          <w:highlight w:val="green"/>
          <w:u w:val="single"/>
        </w:rPr>
        <w:t>have been</w:t>
      </w:r>
      <w:r w:rsidRPr="002F1083">
        <w:rPr>
          <w:u w:val="single"/>
        </w:rPr>
        <w:t xml:space="preserve"> </w:t>
      </w:r>
      <w:r w:rsidRPr="002F1083">
        <w:rPr>
          <w:highlight w:val="green"/>
          <w:u w:val="single"/>
        </w:rPr>
        <w:t>averaging</w:t>
      </w:r>
      <w:r w:rsidRPr="002F1083">
        <w:rPr>
          <w:u w:val="single"/>
        </w:rPr>
        <w:t xml:space="preserve">, </w:t>
      </w:r>
      <w:r w:rsidRPr="002F1083">
        <w:rPr>
          <w:highlight w:val="green"/>
          <w:u w:val="single"/>
        </w:rPr>
        <w:t>would result in</w:t>
      </w:r>
      <w:r w:rsidRPr="002F1083">
        <w:rPr>
          <w:u w:val="single"/>
        </w:rPr>
        <w:t xml:space="preserve"> an expected Democratic gain of about </w:t>
      </w:r>
      <w:r w:rsidRPr="002F1083">
        <w:rPr>
          <w:highlight w:val="green"/>
          <w:u w:val="single"/>
        </w:rPr>
        <w:t>20-25 seats in the House</w:t>
      </w:r>
      <w:r w:rsidRPr="002F1083">
        <w:rPr>
          <w:u w:val="single"/>
        </w:rPr>
        <w:t xml:space="preserve"> and </w:t>
      </w:r>
      <w:r w:rsidRPr="002F1083">
        <w:rPr>
          <w:highlight w:val="green"/>
          <w:u w:val="single"/>
        </w:rPr>
        <w:t>6-7</w:t>
      </w:r>
      <w:r w:rsidRPr="002F1083">
        <w:rPr>
          <w:u w:val="single"/>
        </w:rPr>
        <w:t xml:space="preserve"> </w:t>
      </w:r>
      <w:r w:rsidRPr="002F1083">
        <w:rPr>
          <w:highlight w:val="green"/>
          <w:u w:val="single"/>
        </w:rPr>
        <w:t>seats in the Senate</w:t>
      </w:r>
      <w:r w:rsidRPr="002F1083">
        <w:rPr>
          <w:u w:val="single"/>
        </w:rPr>
        <w:t xml:space="preserve">, more than </w:t>
      </w:r>
      <w:r w:rsidRPr="003C6EB6">
        <w:rPr>
          <w:highlight w:val="green"/>
          <w:u w:val="single"/>
        </w:rPr>
        <w:t>enough to shift</w:t>
      </w:r>
      <w:r w:rsidRPr="002F1083">
        <w:rPr>
          <w:u w:val="single"/>
        </w:rPr>
        <w:t xml:space="preserve"> control of </w:t>
      </w:r>
      <w:r w:rsidRPr="003C6EB6">
        <w:rPr>
          <w:highlight w:val="green"/>
          <w:u w:val="single"/>
        </w:rPr>
        <w:t>both chambers</w:t>
      </w:r>
      <w:r w:rsidRPr="002F1083">
        <w:rPr>
          <w:u w:val="single"/>
        </w:rPr>
        <w:t xml:space="preserve">. However, the group of </w:t>
      </w:r>
      <w:r w:rsidRPr="002F1083">
        <w:rPr>
          <w:highlight w:val="green"/>
          <w:u w:val="single"/>
        </w:rPr>
        <w:t>states holding Senate elections</w:t>
      </w:r>
      <w:r w:rsidRPr="002F1083">
        <w:rPr>
          <w:u w:val="single"/>
        </w:rPr>
        <w:t xml:space="preserve"> in 2026 is </w:t>
      </w:r>
      <w:r w:rsidRPr="002F1083">
        <w:rPr>
          <w:highlight w:val="green"/>
          <w:u w:val="single"/>
        </w:rPr>
        <w:t>considerably more Republican</w:t>
      </w:r>
      <w:r w:rsidRPr="002F1083">
        <w:rPr>
          <w:u w:val="single"/>
        </w:rPr>
        <w:t xml:space="preserve"> than the nation</w:t>
      </w:r>
      <w:r w:rsidRPr="00FD1447">
        <w:rPr>
          <w:sz w:val="16"/>
        </w:rPr>
        <w:t xml:space="preserve">. In 2020, the last year in which this Senate class was up for election, Democrats won the national popular vote for the House by 3.1 percentage points but lost the national popular vote for the Senate by 2.3 percentage points. A 5-6 point popular vote margin in the House elections might predict </w:t>
      </w:r>
      <w:r w:rsidRPr="002F1083">
        <w:rPr>
          <w:u w:val="single"/>
        </w:rPr>
        <w:t>a less than one-point popular vote margin in the Senate elections and a gain of only about four seats—barely enough to shift control of the upper chamber.</w:t>
      </w:r>
      <w:r w:rsidRPr="00FD1447">
        <w:rPr>
          <w:sz w:val="16"/>
        </w:rPr>
        <w:t xml:space="preserve"> These results suggest that </w:t>
      </w:r>
      <w:r w:rsidRPr="002F1083">
        <w:rPr>
          <w:b/>
          <w:bCs/>
          <w:u w:val="single"/>
        </w:rPr>
        <w:t xml:space="preserve">the </w:t>
      </w:r>
      <w:r w:rsidRPr="002F1083">
        <w:rPr>
          <w:b/>
          <w:bCs/>
          <w:highlight w:val="green"/>
          <w:u w:val="single"/>
        </w:rPr>
        <w:t>battle for</w:t>
      </w:r>
      <w:r w:rsidRPr="002F1083">
        <w:rPr>
          <w:b/>
          <w:bCs/>
          <w:u w:val="single"/>
        </w:rPr>
        <w:t xml:space="preserve"> control of t</w:t>
      </w:r>
      <w:r w:rsidRPr="002F1083">
        <w:rPr>
          <w:b/>
          <w:bCs/>
          <w:highlight w:val="green"/>
          <w:u w:val="single"/>
        </w:rPr>
        <w:t>he</w:t>
      </w:r>
      <w:r w:rsidRPr="00FD1447">
        <w:rPr>
          <w:b/>
          <w:bCs/>
          <w:sz w:val="16"/>
        </w:rPr>
        <w:t xml:space="preserve"> </w:t>
      </w:r>
      <w:r w:rsidRPr="002F1083">
        <w:rPr>
          <w:b/>
          <w:bCs/>
          <w:highlight w:val="green"/>
          <w:u w:val="single"/>
        </w:rPr>
        <w:t>Senate is likely to go down to the wire</w:t>
      </w:r>
      <w:r w:rsidRPr="00FD1447">
        <w:rPr>
          <w:sz w:val="16"/>
        </w:rPr>
        <w:t xml:space="preserve"> even if Democrats easily win a majority of seats in the House. Once again, we see that the peculiar make-up of the Senate, with its vast overrepresentation of sparsely populated rural states, poses a serious potential obstacle to electoral accountability in the 21st century.</w:t>
      </w:r>
    </w:p>
    <w:p w14:paraId="4D88ACA2" w14:textId="77777777" w:rsidR="002446C0" w:rsidRDefault="002446C0" w:rsidP="002446C0">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0F539F2B" w14:textId="77777777" w:rsidR="002446C0" w:rsidRPr="00E33D16" w:rsidRDefault="002446C0" w:rsidP="002446C0">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160DDFB5" w14:textId="77777777" w:rsidR="002446C0" w:rsidRPr="00211071" w:rsidRDefault="002446C0" w:rsidP="002446C0">
      <w:pPr>
        <w:rPr>
          <w:sz w:val="16"/>
        </w:rPr>
      </w:pPr>
      <w:r w:rsidRPr="00211071">
        <w:rPr>
          <w:sz w:val="16"/>
        </w:rPr>
        <w:t xml:space="preserve">But even those who question Hawley’s motives don’t doubt his ambition, particularly as jockeying for 2028 begins. One thing he appears to recognize is that </w:t>
      </w:r>
      <w:r w:rsidRPr="00E34ED9">
        <w:rPr>
          <w:rStyle w:val="Emphasis"/>
          <w:highlight w:val="green"/>
        </w:rPr>
        <w:t>siding</w:t>
      </w:r>
      <w:r w:rsidRPr="009A185F">
        <w:rPr>
          <w:rStyle w:val="Emphasis"/>
        </w:rPr>
        <w:t xml:space="preserve"> </w:t>
      </w:r>
      <w:r w:rsidRPr="00E34ED9">
        <w:rPr>
          <w:rStyle w:val="Emphasis"/>
          <w:highlight w:val="green"/>
        </w:rPr>
        <w:t xml:space="preserve">with unions </w:t>
      </w:r>
      <w:r w:rsidRPr="00D912C3">
        <w:rPr>
          <w:rStyle w:val="StyleUnderline"/>
        </w:rPr>
        <w:t>has become</w:t>
      </w:r>
      <w:r w:rsidRPr="00D912C3">
        <w:rPr>
          <w:rStyle w:val="Emphasis"/>
        </w:rPr>
        <w:t xml:space="preserve"> </w:t>
      </w:r>
      <w:r w:rsidRPr="00E34ED9">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E34ED9">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E34ED9">
        <w:rPr>
          <w:rStyle w:val="StyleUnderline"/>
          <w:highlight w:val="green"/>
        </w:rPr>
        <w:t>labor</w:t>
      </w:r>
      <w:r w:rsidRPr="00E34ED9">
        <w:rPr>
          <w:rStyle w:val="Emphasis"/>
          <w:highlight w:val="green"/>
        </w:rPr>
        <w:t xml:space="preserve"> unions had a net favorability</w:t>
      </w:r>
      <w:r w:rsidRPr="009A185F">
        <w:rPr>
          <w:rStyle w:val="StyleUnderline"/>
        </w:rPr>
        <w:t xml:space="preserve"> of eight percentage points</w:t>
      </w:r>
      <w:r w:rsidRPr="00211071">
        <w:rPr>
          <w:sz w:val="16"/>
        </w:rPr>
        <w:t xml:space="preserve">. </w:t>
      </w:r>
      <w:r w:rsidRPr="00E34ED9">
        <w:rPr>
          <w:rStyle w:val="Emphasis"/>
          <w:highlight w:val="green"/>
        </w:rPr>
        <w:t>Among</w:t>
      </w:r>
      <w:r w:rsidRPr="009A185F">
        <w:rPr>
          <w:rStyle w:val="StyleUnderline"/>
        </w:rPr>
        <w:t xml:space="preserve"> young </w:t>
      </w:r>
      <w:r w:rsidRPr="00E34ED9">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E34ED9">
        <w:rPr>
          <w:rStyle w:val="StyleUnderline"/>
          <w:highlight w:val="green"/>
        </w:rPr>
        <w:t>overwhelmingly backed</w:t>
      </w:r>
      <w:r w:rsidRPr="009A185F">
        <w:rPr>
          <w:rStyle w:val="StyleUnderline"/>
        </w:rPr>
        <w:t xml:space="preserve"> several provisions of </w:t>
      </w:r>
      <w:r w:rsidRPr="00E34ED9">
        <w:rPr>
          <w:rStyle w:val="StyleUnderline"/>
          <w:highlight w:val="green"/>
        </w:rPr>
        <w:t>the PRO Act</w:t>
      </w:r>
      <w:r w:rsidRPr="00211071">
        <w:rPr>
          <w:sz w:val="16"/>
        </w:rPr>
        <w:t xml:space="preserve"> that the survey tested, </w:t>
      </w:r>
      <w:r w:rsidRPr="009A185F">
        <w:rPr>
          <w:rStyle w:val="StyleUnderline"/>
        </w:rPr>
        <w:t xml:space="preserve">such as </w:t>
      </w:r>
      <w:r w:rsidRPr="00E34ED9">
        <w:rPr>
          <w:rStyle w:val="StyleUnderline"/>
          <w:highlight w:val="green"/>
        </w:rPr>
        <w:t>expediting</w:t>
      </w:r>
      <w:r w:rsidRPr="00211071">
        <w:rPr>
          <w:sz w:val="16"/>
        </w:rPr>
        <w:t xml:space="preserve"> the </w:t>
      </w:r>
      <w:r w:rsidRPr="00E34ED9">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2D4BE73D" w14:textId="77777777" w:rsidR="002446C0" w:rsidRPr="00211071" w:rsidRDefault="002446C0" w:rsidP="002446C0">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E34ED9">
        <w:rPr>
          <w:rStyle w:val="Emphasis"/>
          <w:sz w:val="28"/>
          <w:szCs w:val="28"/>
          <w:highlight w:val="green"/>
        </w:rPr>
        <w:t>union members</w:t>
      </w:r>
      <w:r w:rsidRPr="009A185F">
        <w:rPr>
          <w:rStyle w:val="Emphasis"/>
        </w:rPr>
        <w:t xml:space="preserve"> </w:t>
      </w:r>
      <w:r w:rsidRPr="00D912C3">
        <w:rPr>
          <w:rStyle w:val="StyleUnderline"/>
        </w:rPr>
        <w:t>as</w:t>
      </w:r>
      <w:r w:rsidRPr="009A185F">
        <w:rPr>
          <w:rStyle w:val="Emphasis"/>
        </w:rPr>
        <w:t xml:space="preserve"> </w:t>
      </w:r>
      <w:r w:rsidRPr="00E34ED9">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E34ED9">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E34ED9">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E34ED9">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E34ED9">
        <w:rPr>
          <w:rStyle w:val="Emphasis"/>
          <w:highlight w:val="green"/>
        </w:rPr>
        <w:t>see</w:t>
      </w:r>
      <w:r w:rsidRPr="00211071">
        <w:rPr>
          <w:sz w:val="16"/>
        </w:rPr>
        <w:t xml:space="preserve"> the </w:t>
      </w:r>
      <w:r w:rsidRPr="00E34ED9">
        <w:rPr>
          <w:rStyle w:val="Emphasis"/>
          <w:highlight w:val="green"/>
        </w:rPr>
        <w:t>labor</w:t>
      </w:r>
      <w:r w:rsidRPr="009A185F">
        <w:rPr>
          <w:rStyle w:val="StyleUnderline"/>
        </w:rPr>
        <w:t xml:space="preserve"> movement’s leaders </w:t>
      </w:r>
      <w:r w:rsidRPr="00E34ED9">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E34ED9">
        <w:rPr>
          <w:rStyle w:val="Emphasis"/>
          <w:sz w:val="28"/>
          <w:szCs w:val="28"/>
          <w:highlight w:val="green"/>
        </w:rPr>
        <w:t>enacting</w:t>
      </w:r>
      <w:r w:rsidRPr="00211071">
        <w:rPr>
          <w:sz w:val="16"/>
        </w:rPr>
        <w:t xml:space="preserve"> some of the </w:t>
      </w:r>
      <w:r w:rsidRPr="00E34ED9">
        <w:rPr>
          <w:rStyle w:val="Emphasis"/>
          <w:sz w:val="28"/>
          <w:szCs w:val="28"/>
          <w:highlight w:val="green"/>
        </w:rPr>
        <w:t>pro-union reforms</w:t>
      </w:r>
      <w:r w:rsidRPr="00211071">
        <w:rPr>
          <w:sz w:val="16"/>
        </w:rPr>
        <w:t xml:space="preserve"> </w:t>
      </w:r>
      <w:r w:rsidRPr="009A185F">
        <w:rPr>
          <w:rStyle w:val="StyleUnderline"/>
        </w:rPr>
        <w:t xml:space="preserve">that </w:t>
      </w:r>
      <w:r w:rsidRPr="00E34ED9">
        <w:rPr>
          <w:rStyle w:val="StyleUnderline"/>
          <w:highlight w:val="green"/>
        </w:rPr>
        <w:t>drew support</w:t>
      </w:r>
      <w:r w:rsidRPr="009A185F">
        <w:rPr>
          <w:rStyle w:val="StyleUnderline"/>
        </w:rPr>
        <w:t xml:space="preserve"> </w:t>
      </w:r>
      <w:r w:rsidRPr="00E34ED9">
        <w:rPr>
          <w:rStyle w:val="StyleUnderline"/>
          <w:highlight w:val="green"/>
        </w:rPr>
        <w:t>from</w:t>
      </w:r>
      <w:r w:rsidRPr="009A185F">
        <w:rPr>
          <w:rStyle w:val="StyleUnderline"/>
        </w:rPr>
        <w:t xml:space="preserve"> young </w:t>
      </w:r>
      <w:r w:rsidRPr="00E34ED9">
        <w:rPr>
          <w:rStyle w:val="StyleUnderline"/>
          <w:highlight w:val="gree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E34ED9">
        <w:rPr>
          <w:rStyle w:val="Emphasis"/>
          <w:sz w:val="28"/>
          <w:szCs w:val="28"/>
          <w:highlight w:val="green"/>
        </w:rPr>
        <w:t>solidify</w:t>
      </w:r>
      <w:r w:rsidRPr="009A185F">
        <w:rPr>
          <w:rStyle w:val="Emphasis"/>
        </w:rPr>
        <w:t xml:space="preserve"> </w:t>
      </w:r>
      <w:r w:rsidRPr="00D912C3">
        <w:rPr>
          <w:rStyle w:val="StyleUnderline"/>
        </w:rPr>
        <w:t>the</w:t>
      </w:r>
      <w:r w:rsidRPr="009A185F">
        <w:rPr>
          <w:rStyle w:val="Emphasis"/>
        </w:rPr>
        <w:t xml:space="preserve"> </w:t>
      </w:r>
      <w:r w:rsidRPr="00E34ED9">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E34ED9">
        <w:rPr>
          <w:rStyle w:val="Emphasis"/>
          <w:sz w:val="28"/>
          <w:szCs w:val="28"/>
          <w:highlight w:val="green"/>
        </w:rPr>
        <w:t>leading</w:t>
      </w:r>
      <w:r w:rsidRPr="00211071">
        <w:rPr>
          <w:sz w:val="16"/>
        </w:rPr>
        <w:t xml:space="preserve"> more and more </w:t>
      </w:r>
      <w:r w:rsidRPr="00E34ED9">
        <w:rPr>
          <w:rStyle w:val="Emphasis"/>
          <w:sz w:val="28"/>
          <w:szCs w:val="28"/>
          <w:highlight w:val="green"/>
        </w:rPr>
        <w:t>blue-collar workers to</w:t>
      </w:r>
      <w:r w:rsidRPr="00211071">
        <w:rPr>
          <w:sz w:val="16"/>
        </w:rPr>
        <w:t xml:space="preserve"> view </w:t>
      </w:r>
      <w:r w:rsidRPr="00E34ED9">
        <w:rPr>
          <w:rStyle w:val="Emphasis"/>
          <w:sz w:val="28"/>
          <w:szCs w:val="28"/>
          <w:highlight w:val="green"/>
        </w:rPr>
        <w:t>the Republican Party</w:t>
      </w:r>
      <w:r w:rsidRPr="00211071">
        <w:rPr>
          <w:sz w:val="16"/>
        </w:rPr>
        <w:t xml:space="preserve"> as their home.</w:t>
      </w:r>
    </w:p>
    <w:p w14:paraId="53F2E9BF" w14:textId="77777777" w:rsidR="002446C0" w:rsidRPr="00B415DF" w:rsidRDefault="002446C0" w:rsidP="002446C0">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E34ED9">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E34ED9">
        <w:rPr>
          <w:rStyle w:val="StyleUnderline"/>
          <w:highlight w:val="gree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E34ED9">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E34ED9">
        <w:rPr>
          <w:rStyle w:val="StyleUnderline"/>
          <w:highlight w:val="green"/>
        </w:rPr>
        <w:t>cancelled</w:t>
      </w:r>
      <w:r w:rsidRPr="00211071">
        <w:rPr>
          <w:sz w:val="16"/>
        </w:rPr>
        <w:t xml:space="preserve"> the </w:t>
      </w:r>
      <w:r w:rsidRPr="00E34ED9">
        <w:rPr>
          <w:rStyle w:val="StyleUnderline"/>
          <w:highlight w:val="green"/>
        </w:rPr>
        <w:t>union contracts</w:t>
      </w:r>
      <w:r w:rsidRPr="00211071">
        <w:rPr>
          <w:rStyle w:val="StyleUnderline"/>
        </w:rPr>
        <w:t xml:space="preserve"> </w:t>
      </w:r>
      <w:r w:rsidRPr="00E34ED9">
        <w:rPr>
          <w:rStyle w:val="StyleUnderline"/>
          <w:highlight w:val="green"/>
        </w:rPr>
        <w:t>of</w:t>
      </w:r>
      <w:r w:rsidRPr="00211071">
        <w:rPr>
          <w:sz w:val="16"/>
        </w:rPr>
        <w:t xml:space="preserve"> nearly </w:t>
      </w:r>
      <w:r w:rsidRPr="00211071">
        <w:rPr>
          <w:rStyle w:val="StyleUnderline"/>
        </w:rPr>
        <w:t xml:space="preserve">a million </w:t>
      </w:r>
      <w:r w:rsidRPr="00E34ED9">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28FE3561" w14:textId="77777777" w:rsidR="002446C0" w:rsidRPr="001A7D3E" w:rsidRDefault="002446C0" w:rsidP="002446C0">
      <w:pPr>
        <w:keepNext/>
        <w:keepLines/>
        <w:spacing w:before="40" w:line="256" w:lineRule="auto"/>
        <w:outlineLvl w:val="3"/>
        <w:rPr>
          <w:rFonts w:eastAsia="Times New Roman"/>
          <w:b/>
          <w:iCs/>
          <w:sz w:val="26"/>
        </w:rPr>
      </w:pPr>
      <w:r w:rsidRPr="001A7D3E">
        <w:rPr>
          <w:rFonts w:eastAsia="Times New Roman"/>
          <w:b/>
          <w:iCs/>
          <w:sz w:val="26"/>
        </w:rPr>
        <w:t xml:space="preserve">A Republican House </w:t>
      </w:r>
      <w:r w:rsidRPr="001A7D3E">
        <w:rPr>
          <w:rFonts w:eastAsia="Times New Roman"/>
          <w:b/>
          <w:iCs/>
          <w:sz w:val="26"/>
          <w:u w:val="single"/>
        </w:rPr>
        <w:t>destroys</w:t>
      </w:r>
      <w:r w:rsidRPr="001A7D3E">
        <w:rPr>
          <w:rFonts w:eastAsia="Times New Roman"/>
          <w:b/>
          <w:iCs/>
          <w:sz w:val="26"/>
        </w:rPr>
        <w:t xml:space="preserve"> allied confidence </w:t>
      </w:r>
    </w:p>
    <w:p w14:paraId="3B52A0C8" w14:textId="77777777" w:rsidR="002446C0" w:rsidRPr="001A7D3E" w:rsidRDefault="002446C0" w:rsidP="002446C0">
      <w:pPr>
        <w:spacing w:line="256" w:lineRule="auto"/>
        <w:rPr>
          <w:rFonts w:eastAsia="Calibri"/>
          <w:sz w:val="26"/>
        </w:rPr>
      </w:pPr>
      <w:r w:rsidRPr="001A7D3E">
        <w:rPr>
          <w:rFonts w:eastAsia="Calibri"/>
          <w:b/>
          <w:bCs/>
          <w:sz w:val="26"/>
        </w:rPr>
        <w:t>Shackelford 25</w:t>
      </w:r>
      <w:r w:rsidRPr="001A7D3E">
        <w:rPr>
          <w:rFonts w:eastAsia="Calibri"/>
          <w:sz w:val="26"/>
        </w:rPr>
        <w:t xml:space="preserve"> – Senior Policy Director at the Dickey Center for International understanding at Dartmouth, J.D. in International Law from the University of PittsburghElizabeth Shackelford, “Will US foreign policy change after the midterms?” The Guam Daily Post, 02-18-2025, https://www.postguam.com/forum/world/will-us-foreign-policy-change-after-the-midterms/article_2851f18a-688f-11ed-baf8-23bb2b1915a8.html</w:t>
      </w:r>
    </w:p>
    <w:p w14:paraId="6BEEEAA0" w14:textId="77777777" w:rsidR="002446C0" w:rsidRPr="001A7D3E" w:rsidRDefault="002446C0" w:rsidP="002446C0">
      <w:pPr>
        <w:spacing w:line="256" w:lineRule="auto"/>
        <w:rPr>
          <w:rFonts w:eastAsia="Calibri"/>
          <w:color w:val="EE0000"/>
          <w:sz w:val="26"/>
        </w:rPr>
      </w:pPr>
      <w:r w:rsidRPr="001A7D3E">
        <w:rPr>
          <w:rFonts w:eastAsia="Calibri"/>
          <w:sz w:val="26"/>
        </w:rPr>
        <w:t>*Republished*</w:t>
      </w:r>
    </w:p>
    <w:p w14:paraId="47ABF163" w14:textId="77777777" w:rsidR="002446C0" w:rsidRPr="001A7D3E" w:rsidRDefault="002446C0" w:rsidP="002446C0">
      <w:pPr>
        <w:spacing w:line="256" w:lineRule="auto"/>
        <w:rPr>
          <w:rFonts w:eastAsia="Calibri"/>
          <w:sz w:val="26"/>
        </w:rPr>
      </w:pPr>
      <w:r w:rsidRPr="001A7D3E">
        <w:rPr>
          <w:rFonts w:eastAsia="Calibri"/>
          <w:sz w:val="26"/>
          <w:u w:val="single"/>
        </w:rPr>
        <w:t xml:space="preserve">Though foreign policy played no real role in the outcome of </w:t>
      </w:r>
      <w:r w:rsidRPr="001A7D3E">
        <w:rPr>
          <w:rFonts w:eastAsia="Calibri"/>
          <w:sz w:val="26"/>
          <w:highlight w:val="green"/>
          <w:u w:val="single"/>
        </w:rPr>
        <w:t>the</w:t>
      </w:r>
      <w:r w:rsidRPr="001A7D3E">
        <w:rPr>
          <w:rFonts w:eastAsia="Calibri"/>
          <w:sz w:val="26"/>
        </w:rPr>
        <w:t xml:space="preserve"> </w:t>
      </w:r>
      <w:r w:rsidRPr="001A7D3E">
        <w:rPr>
          <w:rFonts w:eastAsia="Calibri"/>
          <w:sz w:val="26"/>
          <w:highlight w:val="green"/>
          <w:u w:val="single"/>
        </w:rPr>
        <w:t>midterm</w:t>
      </w:r>
      <w:r w:rsidRPr="001A7D3E">
        <w:rPr>
          <w:rFonts w:eastAsia="Calibri"/>
          <w:sz w:val="26"/>
          <w:u w:val="single"/>
        </w:rPr>
        <w:t xml:space="preserve"> elections</w:t>
      </w:r>
      <w:r w:rsidRPr="001A7D3E">
        <w:rPr>
          <w:rFonts w:eastAsia="Calibri"/>
          <w:sz w:val="26"/>
        </w:rPr>
        <w:t xml:space="preserve">, </w:t>
      </w:r>
      <w:r w:rsidRPr="001A7D3E">
        <w:rPr>
          <w:rFonts w:eastAsia="Calibri"/>
          <w:sz w:val="26"/>
          <w:u w:val="single"/>
        </w:rPr>
        <w:t xml:space="preserve">that </w:t>
      </w:r>
      <w:r w:rsidRPr="001A7D3E">
        <w:rPr>
          <w:rFonts w:eastAsia="Calibri"/>
          <w:sz w:val="26"/>
          <w:highlight w:val="green"/>
          <w:u w:val="single"/>
        </w:rPr>
        <w:t>outcome matters</w:t>
      </w:r>
      <w:r w:rsidRPr="001A7D3E">
        <w:rPr>
          <w:rFonts w:eastAsia="Calibri"/>
          <w:sz w:val="26"/>
          <w:u w:val="single"/>
        </w:rPr>
        <w:t xml:space="preserve"> for foreign policy</w:t>
      </w:r>
      <w:r w:rsidRPr="001A7D3E">
        <w:rPr>
          <w:rFonts w:eastAsia="Calibri"/>
          <w:sz w:val="26"/>
        </w:rPr>
        <w:t>.</w:t>
      </w:r>
    </w:p>
    <w:p w14:paraId="2A584725" w14:textId="77777777" w:rsidR="002446C0" w:rsidRPr="001A7D3E" w:rsidRDefault="002446C0" w:rsidP="002446C0">
      <w:pPr>
        <w:spacing w:line="256" w:lineRule="auto"/>
        <w:rPr>
          <w:rFonts w:eastAsia="Calibri"/>
          <w:sz w:val="12"/>
        </w:rPr>
      </w:pPr>
      <w:r w:rsidRPr="001A7D3E">
        <w:rPr>
          <w:rFonts w:eastAsia="Calibri"/>
          <w:sz w:val="12"/>
        </w:rPr>
        <w:t xml:space="preserve">Friends and </w:t>
      </w:r>
      <w:r w:rsidRPr="001A7D3E">
        <w:rPr>
          <w:rFonts w:eastAsia="Calibri"/>
          <w:sz w:val="26"/>
          <w:highlight w:val="green"/>
          <w:u w:val="single"/>
        </w:rPr>
        <w:t>allies</w:t>
      </w:r>
      <w:r w:rsidRPr="001A7D3E">
        <w:rPr>
          <w:rFonts w:eastAsia="Calibri"/>
          <w:sz w:val="26"/>
          <w:u w:val="single"/>
        </w:rPr>
        <w:t xml:space="preserve"> around the world</w:t>
      </w:r>
      <w:r w:rsidRPr="001A7D3E">
        <w:rPr>
          <w:rFonts w:eastAsia="Calibri"/>
          <w:sz w:val="12"/>
        </w:rPr>
        <w:t xml:space="preserve"> are </w:t>
      </w:r>
      <w:r w:rsidRPr="001A7D3E">
        <w:rPr>
          <w:rFonts w:eastAsia="Calibri"/>
          <w:sz w:val="26"/>
          <w:u w:val="single"/>
        </w:rPr>
        <w:t>likely</w:t>
      </w:r>
      <w:r w:rsidRPr="001A7D3E">
        <w:rPr>
          <w:rFonts w:eastAsia="Calibri"/>
          <w:sz w:val="12"/>
        </w:rPr>
        <w:t xml:space="preserve"> breathing a </w:t>
      </w:r>
      <w:r w:rsidRPr="001A7D3E">
        <w:rPr>
          <w:rFonts w:eastAsia="Calibri"/>
          <w:sz w:val="26"/>
          <w:u w:val="single"/>
        </w:rPr>
        <w:t>sigh</w:t>
      </w:r>
      <w:r w:rsidRPr="001A7D3E">
        <w:rPr>
          <w:rFonts w:eastAsia="Calibri"/>
          <w:sz w:val="26"/>
        </w:rPr>
        <w:t xml:space="preserve"> </w:t>
      </w:r>
      <w:r w:rsidRPr="001A7D3E">
        <w:rPr>
          <w:rFonts w:eastAsia="Calibri"/>
          <w:sz w:val="12"/>
          <w:szCs w:val="12"/>
        </w:rPr>
        <w:t>of</w:t>
      </w:r>
      <w:r w:rsidRPr="001A7D3E">
        <w:rPr>
          <w:rFonts w:eastAsia="Calibri"/>
          <w:sz w:val="26"/>
        </w:rPr>
        <w:t xml:space="preserve"> </w:t>
      </w:r>
      <w:r w:rsidRPr="001A7D3E">
        <w:rPr>
          <w:rFonts w:eastAsia="Calibri"/>
          <w:sz w:val="26"/>
          <w:u w:val="single"/>
        </w:rPr>
        <w:t>relief</w:t>
      </w:r>
      <w:r w:rsidRPr="001A7D3E">
        <w:rPr>
          <w:rFonts w:eastAsia="Calibri"/>
          <w:sz w:val="12"/>
        </w:rPr>
        <w:t xml:space="preserve"> that the predicted red wave never crashed. Our partners around the globe have been pleased </w:t>
      </w:r>
      <w:r w:rsidRPr="001A7D3E">
        <w:rPr>
          <w:rFonts w:eastAsia="Calibri"/>
          <w:sz w:val="26"/>
          <w:u w:val="single"/>
        </w:rPr>
        <w:t>by</w:t>
      </w:r>
      <w:r w:rsidRPr="001A7D3E">
        <w:rPr>
          <w:rFonts w:eastAsia="Calibri"/>
          <w:sz w:val="12"/>
        </w:rPr>
        <w:t xml:space="preserve"> President Joe Biden’s </w:t>
      </w:r>
      <w:r w:rsidRPr="001A7D3E">
        <w:rPr>
          <w:rFonts w:eastAsia="Calibri"/>
          <w:sz w:val="26"/>
          <w:u w:val="single"/>
        </w:rPr>
        <w:t>“America is Back” foreign policy</w:t>
      </w:r>
      <w:r w:rsidRPr="001A7D3E">
        <w:rPr>
          <w:rFonts w:eastAsia="Calibri"/>
          <w:sz w:val="12"/>
        </w:rPr>
        <w:t xml:space="preserve">, and all </w:t>
      </w:r>
      <w:r w:rsidRPr="001A7D3E">
        <w:rPr>
          <w:rFonts w:eastAsia="Calibri"/>
          <w:sz w:val="26"/>
          <w:u w:val="single"/>
        </w:rPr>
        <w:t>signs point to</w:t>
      </w:r>
      <w:r w:rsidRPr="001A7D3E">
        <w:rPr>
          <w:rFonts w:eastAsia="Calibri"/>
          <w:sz w:val="12"/>
        </w:rPr>
        <w:t xml:space="preserve"> that direction </w:t>
      </w:r>
      <w:r w:rsidRPr="001A7D3E">
        <w:rPr>
          <w:rFonts w:eastAsia="Calibri"/>
          <w:sz w:val="26"/>
          <w:u w:val="single"/>
        </w:rPr>
        <w:t>continuing</w:t>
      </w:r>
      <w:r w:rsidRPr="001A7D3E">
        <w:rPr>
          <w:rFonts w:eastAsia="Calibri"/>
          <w:sz w:val="12"/>
        </w:rPr>
        <w:t>.</w:t>
      </w:r>
    </w:p>
    <w:p w14:paraId="17AE2AAA" w14:textId="77777777" w:rsidR="002446C0" w:rsidRPr="001A7D3E" w:rsidRDefault="002446C0" w:rsidP="002446C0">
      <w:pPr>
        <w:spacing w:line="256" w:lineRule="auto"/>
        <w:rPr>
          <w:rFonts w:eastAsia="Calibri"/>
          <w:sz w:val="12"/>
        </w:rPr>
      </w:pPr>
      <w:r w:rsidRPr="001A7D3E">
        <w:rPr>
          <w:rFonts w:eastAsia="Calibri"/>
          <w:sz w:val="26"/>
          <w:u w:val="single"/>
        </w:rPr>
        <w:t>Supporters of democracy the world over</w:t>
      </w:r>
      <w:r w:rsidRPr="001A7D3E">
        <w:rPr>
          <w:rFonts w:eastAsia="Calibri"/>
          <w:sz w:val="12"/>
        </w:rPr>
        <w:t xml:space="preserve"> are also </w:t>
      </w:r>
      <w:r w:rsidRPr="001A7D3E">
        <w:rPr>
          <w:rFonts w:eastAsia="Calibri"/>
          <w:sz w:val="26"/>
          <w:highlight w:val="green"/>
          <w:u w:val="single"/>
        </w:rPr>
        <w:t>tak</w:t>
      </w:r>
      <w:r w:rsidRPr="001A7D3E">
        <w:rPr>
          <w:rFonts w:eastAsia="Calibri"/>
          <w:sz w:val="16"/>
        </w:rPr>
        <w:t>ing</w:t>
      </w:r>
      <w:r w:rsidRPr="001A7D3E">
        <w:rPr>
          <w:rFonts w:eastAsia="Calibri"/>
          <w:sz w:val="12"/>
        </w:rPr>
        <w:t xml:space="preserve"> </w:t>
      </w:r>
      <w:r w:rsidRPr="001A7D3E">
        <w:rPr>
          <w:rFonts w:eastAsia="Calibri"/>
          <w:b/>
          <w:iCs/>
          <w:sz w:val="26"/>
          <w:highlight w:val="green"/>
          <w:u w:val="single"/>
          <w:bdr w:val="single" w:sz="8" w:space="0" w:color="auto" w:frame="1"/>
        </w:rPr>
        <w:t>comfort</w:t>
      </w:r>
      <w:r w:rsidRPr="001A7D3E">
        <w:rPr>
          <w:rFonts w:eastAsia="Calibri"/>
          <w:sz w:val="26"/>
          <w:highlight w:val="green"/>
          <w:u w:val="single"/>
        </w:rPr>
        <w:t xml:space="preserve"> in</w:t>
      </w:r>
      <w:r w:rsidRPr="001A7D3E">
        <w:rPr>
          <w:rFonts w:eastAsia="Calibri"/>
          <w:sz w:val="12"/>
        </w:rPr>
        <w:t xml:space="preserve"> the fact that Donald </w:t>
      </w:r>
      <w:r w:rsidRPr="001A7D3E">
        <w:rPr>
          <w:rFonts w:eastAsia="Calibri"/>
          <w:sz w:val="26"/>
          <w:highlight w:val="green"/>
          <w:u w:val="single"/>
        </w:rPr>
        <w:t>Trump’s</w:t>
      </w:r>
      <w:r w:rsidRPr="001A7D3E">
        <w:rPr>
          <w:rFonts w:eastAsia="Calibri"/>
          <w:sz w:val="26"/>
          <w:u w:val="single"/>
        </w:rPr>
        <w:t xml:space="preserve"> hand-picked </w:t>
      </w:r>
      <w:r w:rsidRPr="001A7D3E">
        <w:rPr>
          <w:rFonts w:eastAsia="Calibri"/>
          <w:sz w:val="26"/>
          <w:highlight w:val="green"/>
          <w:u w:val="single"/>
        </w:rPr>
        <w:t>anti-democracy candidates</w:t>
      </w:r>
      <w:r w:rsidRPr="001A7D3E">
        <w:rPr>
          <w:rFonts w:eastAsia="Calibri"/>
          <w:sz w:val="12"/>
        </w:rPr>
        <w:t xml:space="preserve"> had a </w:t>
      </w:r>
      <w:r w:rsidRPr="001A7D3E">
        <w:rPr>
          <w:rFonts w:eastAsia="Calibri"/>
          <w:b/>
          <w:iCs/>
          <w:sz w:val="26"/>
          <w:highlight w:val="green"/>
          <w:u w:val="single"/>
          <w:bdr w:val="single" w:sz="8" w:space="0" w:color="auto" w:frame="1"/>
        </w:rPr>
        <w:t>poor showing</w:t>
      </w:r>
      <w:r w:rsidRPr="001A7D3E">
        <w:rPr>
          <w:rFonts w:eastAsia="Calibri"/>
          <w:sz w:val="12"/>
        </w:rPr>
        <w:t>. Many election deniers were elected to the House, but a large majority of those running for positions that involve election oversight — including for governor and secretary of state — were defeated.</w:t>
      </w:r>
    </w:p>
    <w:p w14:paraId="0FA77588" w14:textId="77777777" w:rsidR="002446C0" w:rsidRPr="001A7D3E" w:rsidRDefault="002446C0" w:rsidP="002446C0">
      <w:pPr>
        <w:spacing w:line="256" w:lineRule="auto"/>
        <w:rPr>
          <w:rFonts w:eastAsia="Calibri"/>
          <w:sz w:val="12"/>
        </w:rPr>
      </w:pPr>
      <w:r w:rsidRPr="001A7D3E">
        <w:rPr>
          <w:rFonts w:eastAsia="Calibri"/>
          <w:sz w:val="12"/>
        </w:rPr>
        <w:t xml:space="preserve">The election denier caucus in the House will be loud and alarming, but they thankfully won’t be positioned to throw the 2024 elections into a constitutional crisis by refusing to certify legitimate results. </w:t>
      </w:r>
      <w:r w:rsidRPr="001A7D3E">
        <w:rPr>
          <w:rFonts w:eastAsia="Calibri"/>
          <w:sz w:val="26"/>
          <w:highlight w:val="green"/>
          <w:u w:val="single"/>
        </w:rPr>
        <w:t xml:space="preserve">That’s </w:t>
      </w:r>
      <w:r w:rsidRPr="001A7D3E">
        <w:rPr>
          <w:rFonts w:eastAsia="Calibri"/>
          <w:b/>
          <w:iCs/>
          <w:sz w:val="26"/>
          <w:highlight w:val="green"/>
          <w:u w:val="single"/>
          <w:bdr w:val="single" w:sz="8" w:space="0" w:color="auto" w:frame="1"/>
        </w:rPr>
        <w:t>essential</w:t>
      </w:r>
      <w:r w:rsidRPr="001A7D3E">
        <w:rPr>
          <w:rFonts w:eastAsia="Calibri"/>
          <w:sz w:val="26"/>
          <w:u w:val="single"/>
        </w:rPr>
        <w:t xml:space="preserve"> not only </w:t>
      </w:r>
      <w:r w:rsidRPr="001A7D3E">
        <w:rPr>
          <w:rFonts w:eastAsia="Calibri"/>
          <w:sz w:val="26"/>
          <w:highlight w:val="green"/>
          <w:u w:val="single"/>
        </w:rPr>
        <w:t>for our</w:t>
      </w:r>
      <w:r w:rsidRPr="001A7D3E">
        <w:rPr>
          <w:rFonts w:eastAsia="Calibri"/>
          <w:sz w:val="26"/>
          <w:u w:val="single"/>
        </w:rPr>
        <w:t xml:space="preserve"> </w:t>
      </w:r>
      <w:r w:rsidRPr="001A7D3E">
        <w:rPr>
          <w:rFonts w:eastAsia="Calibri"/>
          <w:b/>
          <w:iCs/>
          <w:sz w:val="26"/>
          <w:u w:val="single"/>
          <w:bdr w:val="single" w:sz="8" w:space="0" w:color="auto" w:frame="1"/>
        </w:rPr>
        <w:t>domestic security</w:t>
      </w:r>
      <w:r w:rsidRPr="001A7D3E">
        <w:rPr>
          <w:rFonts w:eastAsia="Calibri"/>
          <w:sz w:val="26"/>
          <w:u w:val="single"/>
        </w:rPr>
        <w:t xml:space="preserve"> but also our </w:t>
      </w:r>
      <w:r w:rsidRPr="001A7D3E">
        <w:rPr>
          <w:rFonts w:eastAsia="Calibri"/>
          <w:b/>
          <w:iCs/>
          <w:sz w:val="26"/>
          <w:highlight w:val="green"/>
          <w:u w:val="single"/>
          <w:bdr w:val="single" w:sz="8" w:space="0" w:color="auto" w:frame="1"/>
        </w:rPr>
        <w:t>position in the world</w:t>
      </w:r>
      <w:r w:rsidRPr="001A7D3E">
        <w:rPr>
          <w:rFonts w:eastAsia="Calibri"/>
          <w:sz w:val="26"/>
          <w:u w:val="single"/>
        </w:rPr>
        <w:t>.</w:t>
      </w:r>
    </w:p>
    <w:p w14:paraId="2654979B" w14:textId="77777777" w:rsidR="002446C0" w:rsidRPr="001A7D3E" w:rsidRDefault="002446C0" w:rsidP="002446C0">
      <w:pPr>
        <w:spacing w:line="256" w:lineRule="auto"/>
        <w:rPr>
          <w:rFonts w:eastAsia="Calibri"/>
          <w:sz w:val="12"/>
        </w:rPr>
      </w:pPr>
      <w:r w:rsidRPr="001A7D3E">
        <w:rPr>
          <w:rFonts w:eastAsia="Calibri"/>
          <w:sz w:val="26"/>
          <w:u w:val="single"/>
        </w:rPr>
        <w:t xml:space="preserve">European allies are most concerned about whether </w:t>
      </w:r>
      <w:r w:rsidRPr="001A7D3E">
        <w:rPr>
          <w:rFonts w:eastAsia="Calibri"/>
          <w:b/>
          <w:iCs/>
          <w:sz w:val="26"/>
          <w:u w:val="single"/>
          <w:bdr w:val="single" w:sz="8" w:space="0" w:color="auto" w:frame="1"/>
        </w:rPr>
        <w:t>robust American support</w:t>
      </w:r>
      <w:r w:rsidRPr="001A7D3E">
        <w:rPr>
          <w:rFonts w:eastAsia="Calibri"/>
          <w:sz w:val="12"/>
        </w:rPr>
        <w:t xml:space="preserve"> to Ukraine </w:t>
      </w:r>
      <w:r w:rsidRPr="001A7D3E">
        <w:rPr>
          <w:rFonts w:eastAsia="Calibri"/>
          <w:sz w:val="26"/>
          <w:u w:val="single"/>
        </w:rPr>
        <w:t>will continue</w:t>
      </w:r>
      <w:r w:rsidRPr="001A7D3E">
        <w:rPr>
          <w:rFonts w:eastAsia="Calibri"/>
          <w:sz w:val="12"/>
        </w:rPr>
        <w:t xml:space="preserve">. After all, </w:t>
      </w:r>
      <w:r w:rsidRPr="001A7D3E">
        <w:rPr>
          <w:rFonts w:eastAsia="Calibri"/>
          <w:b/>
          <w:iCs/>
          <w:sz w:val="26"/>
          <w:u w:val="single"/>
          <w:bdr w:val="single" w:sz="8" w:space="0" w:color="auto" w:frame="1"/>
        </w:rPr>
        <w:t>Congress’</w:t>
      </w:r>
      <w:r w:rsidRPr="001A7D3E">
        <w:rPr>
          <w:rFonts w:eastAsia="Calibri"/>
          <w:sz w:val="26"/>
          <w:u w:val="single"/>
        </w:rPr>
        <w:t xml:space="preserve"> </w:t>
      </w:r>
      <w:r w:rsidRPr="001A7D3E">
        <w:rPr>
          <w:rFonts w:eastAsia="Calibri"/>
          <w:b/>
          <w:iCs/>
          <w:sz w:val="26"/>
          <w:u w:val="single"/>
          <w:bdr w:val="single" w:sz="8" w:space="0" w:color="auto" w:frame="1"/>
        </w:rPr>
        <w:t>primary power</w:t>
      </w:r>
      <w:r w:rsidRPr="001A7D3E">
        <w:rPr>
          <w:rFonts w:eastAsia="Calibri"/>
          <w:sz w:val="26"/>
          <w:u w:val="single"/>
        </w:rPr>
        <w:t xml:space="preserve"> in foreign affairs is allocating or withholding money — the </w:t>
      </w:r>
      <w:r w:rsidRPr="001A7D3E">
        <w:rPr>
          <w:rFonts w:eastAsia="Calibri"/>
          <w:b/>
          <w:iCs/>
          <w:sz w:val="26"/>
          <w:u w:val="single"/>
          <w:bdr w:val="single" w:sz="8" w:space="0" w:color="auto" w:frame="1"/>
        </w:rPr>
        <w:t>power of the purse</w:t>
      </w:r>
      <w:r w:rsidRPr="001A7D3E">
        <w:rPr>
          <w:rFonts w:eastAsia="Calibri"/>
          <w:sz w:val="12"/>
        </w:rPr>
        <w:t>. Biden can make a lot of foreign affairs decisions, but if he can’t pay for them, they only mean so much.</w:t>
      </w:r>
    </w:p>
    <w:p w14:paraId="1648EDCD" w14:textId="77777777" w:rsidR="002446C0" w:rsidRPr="001A7D3E" w:rsidRDefault="002446C0" w:rsidP="002446C0">
      <w:pPr>
        <w:spacing w:line="256" w:lineRule="auto"/>
        <w:rPr>
          <w:rFonts w:eastAsia="Calibri"/>
          <w:sz w:val="26"/>
          <w:u w:val="single"/>
        </w:rPr>
      </w:pPr>
      <w:r w:rsidRPr="001A7D3E">
        <w:rPr>
          <w:rFonts w:eastAsia="Calibri"/>
          <w:sz w:val="12"/>
        </w:rPr>
        <w:t xml:space="preserve">Kevin McCarthy, who will become House speaker now that the </w:t>
      </w:r>
      <w:r w:rsidRPr="001A7D3E">
        <w:rPr>
          <w:rFonts w:eastAsia="Calibri"/>
          <w:sz w:val="26"/>
          <w:u w:val="single"/>
        </w:rPr>
        <w:t>Republicans</w:t>
      </w:r>
      <w:r w:rsidRPr="001A7D3E">
        <w:rPr>
          <w:rFonts w:eastAsia="Calibri"/>
          <w:sz w:val="12"/>
        </w:rPr>
        <w:t xml:space="preserve"> have eked out a </w:t>
      </w:r>
      <w:r w:rsidRPr="001A7D3E">
        <w:rPr>
          <w:rFonts w:eastAsia="Calibri"/>
          <w:sz w:val="26"/>
          <w:u w:val="single"/>
        </w:rPr>
        <w:t>majority</w:t>
      </w:r>
      <w:r w:rsidRPr="001A7D3E">
        <w:rPr>
          <w:rFonts w:eastAsia="Calibri"/>
          <w:sz w:val="12"/>
        </w:rPr>
        <w:t xml:space="preserve">, has already </w:t>
      </w:r>
      <w:r w:rsidRPr="001A7D3E">
        <w:rPr>
          <w:rFonts w:eastAsia="Calibri"/>
          <w:sz w:val="26"/>
          <w:u w:val="single"/>
        </w:rPr>
        <w:t xml:space="preserve">made clear that </w:t>
      </w:r>
      <w:r w:rsidRPr="001A7D3E">
        <w:rPr>
          <w:rFonts w:eastAsia="Calibri"/>
          <w:sz w:val="26"/>
          <w:highlight w:val="green"/>
          <w:u w:val="single"/>
        </w:rPr>
        <w:t xml:space="preserve">a </w:t>
      </w:r>
      <w:r w:rsidRPr="001A7D3E">
        <w:rPr>
          <w:rFonts w:eastAsia="Calibri"/>
          <w:b/>
          <w:iCs/>
          <w:sz w:val="26"/>
          <w:highlight w:val="green"/>
          <w:u w:val="single"/>
          <w:bdr w:val="single" w:sz="8" w:space="0" w:color="auto" w:frame="1"/>
        </w:rPr>
        <w:t>Republican-controlled House</w:t>
      </w:r>
      <w:r w:rsidRPr="001A7D3E">
        <w:rPr>
          <w:rFonts w:eastAsia="Calibri"/>
          <w:sz w:val="26"/>
          <w:highlight w:val="green"/>
          <w:u w:val="single"/>
        </w:rPr>
        <w:t xml:space="preserve"> would </w:t>
      </w:r>
      <w:r w:rsidRPr="001A7D3E">
        <w:rPr>
          <w:rFonts w:eastAsia="Calibri"/>
          <w:b/>
          <w:iCs/>
          <w:sz w:val="26"/>
          <w:highlight w:val="green"/>
          <w:u w:val="single"/>
          <w:bdr w:val="single" w:sz="8" w:space="0" w:color="auto" w:frame="1"/>
        </w:rPr>
        <w:t>not</w:t>
      </w:r>
      <w:r w:rsidRPr="001A7D3E">
        <w:rPr>
          <w:rFonts w:eastAsia="Calibri"/>
          <w:sz w:val="26"/>
          <w:highlight w:val="green"/>
          <w:u w:val="single"/>
        </w:rPr>
        <w:t xml:space="preserve"> give</w:t>
      </w:r>
      <w:r w:rsidRPr="001A7D3E">
        <w:rPr>
          <w:rFonts w:eastAsia="Calibri"/>
          <w:sz w:val="12"/>
        </w:rPr>
        <w:t xml:space="preserve"> Ukraine </w:t>
      </w:r>
      <w:r w:rsidRPr="001A7D3E">
        <w:rPr>
          <w:rFonts w:eastAsia="Calibri"/>
          <w:b/>
          <w:iCs/>
          <w:sz w:val="26"/>
          <w:highlight w:val="green"/>
          <w:u w:val="single"/>
          <w:bdr w:val="single" w:sz="8" w:space="0" w:color="auto" w:frame="1"/>
        </w:rPr>
        <w:t>support</w:t>
      </w:r>
      <w:r w:rsidRPr="001A7D3E">
        <w:rPr>
          <w:rFonts w:eastAsia="Calibri"/>
          <w:sz w:val="26"/>
          <w:highlight w:val="green"/>
          <w:u w:val="single"/>
        </w:rPr>
        <w:t xml:space="preserve"> a “</w:t>
      </w:r>
      <w:r w:rsidRPr="001A7D3E">
        <w:rPr>
          <w:rFonts w:eastAsia="Calibri"/>
          <w:b/>
          <w:iCs/>
          <w:sz w:val="26"/>
          <w:highlight w:val="green"/>
          <w:u w:val="single"/>
          <w:bdr w:val="single" w:sz="8" w:space="0" w:color="auto" w:frame="1"/>
        </w:rPr>
        <w:t>blank check</w:t>
      </w:r>
      <w:r w:rsidRPr="001A7D3E">
        <w:rPr>
          <w:rFonts w:eastAsia="Calibri"/>
          <w:sz w:val="26"/>
          <w:highlight w:val="green"/>
          <w:u w:val="single"/>
        </w:rPr>
        <w:t>,”</w:t>
      </w:r>
      <w:r w:rsidRPr="001A7D3E">
        <w:rPr>
          <w:rFonts w:eastAsia="Calibri"/>
          <w:sz w:val="12"/>
        </w:rPr>
        <w:t xml:space="preserve"> even though much of the Republican Party is staunchly behind Ukraine’s fight, as is a majority of the American public. </w:t>
      </w:r>
      <w:r w:rsidRPr="001A7D3E">
        <w:rPr>
          <w:rFonts w:eastAsia="Calibri"/>
          <w:sz w:val="26"/>
          <w:highlight w:val="green"/>
          <w:u w:val="single"/>
        </w:rPr>
        <w:t>Even if the majority</w:t>
      </w:r>
      <w:r w:rsidRPr="001A7D3E">
        <w:rPr>
          <w:rFonts w:eastAsia="Calibri"/>
          <w:sz w:val="26"/>
          <w:u w:val="single"/>
        </w:rPr>
        <w:t xml:space="preserve"> of the House </w:t>
      </w:r>
      <w:r w:rsidRPr="001A7D3E">
        <w:rPr>
          <w:rFonts w:eastAsia="Calibri"/>
          <w:sz w:val="26"/>
          <w:highlight w:val="green"/>
          <w:u w:val="single"/>
        </w:rPr>
        <w:t>supports</w:t>
      </w:r>
      <w:r w:rsidRPr="001A7D3E">
        <w:rPr>
          <w:rFonts w:eastAsia="Calibri"/>
          <w:sz w:val="12"/>
        </w:rPr>
        <w:t xml:space="preserve"> Ukraine </w:t>
      </w:r>
      <w:r w:rsidRPr="001A7D3E">
        <w:rPr>
          <w:rFonts w:eastAsia="Calibri"/>
          <w:sz w:val="26"/>
          <w:highlight w:val="green"/>
          <w:u w:val="single"/>
        </w:rPr>
        <w:t>assistance</w:t>
      </w:r>
      <w:r w:rsidRPr="001A7D3E">
        <w:rPr>
          <w:rFonts w:eastAsia="Calibri"/>
          <w:sz w:val="12"/>
        </w:rPr>
        <w:t xml:space="preserve">, McCarthy </w:t>
      </w:r>
      <w:r w:rsidRPr="001A7D3E">
        <w:rPr>
          <w:rFonts w:eastAsia="Calibri"/>
          <w:sz w:val="26"/>
          <w:highlight w:val="green"/>
          <w:u w:val="single"/>
        </w:rPr>
        <w:t xml:space="preserve">could </w:t>
      </w:r>
      <w:r w:rsidRPr="001A7D3E">
        <w:rPr>
          <w:rFonts w:eastAsia="Calibri"/>
          <w:b/>
          <w:iCs/>
          <w:sz w:val="26"/>
          <w:highlight w:val="green"/>
          <w:u w:val="single"/>
          <w:bdr w:val="single" w:sz="8" w:space="0" w:color="auto" w:frame="1"/>
        </w:rPr>
        <w:t>choose not to bring it</w:t>
      </w:r>
      <w:r w:rsidRPr="001A7D3E">
        <w:rPr>
          <w:rFonts w:eastAsia="Calibri"/>
          <w:sz w:val="26"/>
          <w:highlight w:val="green"/>
          <w:u w:val="single"/>
        </w:rPr>
        <w:t xml:space="preserve"> to a vote</w:t>
      </w:r>
      <w:r w:rsidRPr="001A7D3E">
        <w:rPr>
          <w:rFonts w:eastAsia="Calibri"/>
          <w:sz w:val="26"/>
          <w:u w:val="single"/>
        </w:rPr>
        <w:t xml:space="preserve"> if part of his </w:t>
      </w:r>
      <w:r w:rsidRPr="001A7D3E">
        <w:rPr>
          <w:rFonts w:eastAsia="Calibri"/>
          <w:b/>
          <w:iCs/>
          <w:sz w:val="26"/>
          <w:u w:val="single"/>
          <w:bdr w:val="single" w:sz="8" w:space="0" w:color="auto" w:frame="1"/>
        </w:rPr>
        <w:t>caucus</w:t>
      </w:r>
      <w:r w:rsidRPr="001A7D3E">
        <w:rPr>
          <w:rFonts w:eastAsia="Calibri"/>
          <w:sz w:val="26"/>
          <w:u w:val="single"/>
        </w:rPr>
        <w:t xml:space="preserve"> strongly </w:t>
      </w:r>
      <w:r w:rsidRPr="001A7D3E">
        <w:rPr>
          <w:rFonts w:eastAsia="Calibri"/>
          <w:b/>
          <w:iCs/>
          <w:sz w:val="26"/>
          <w:u w:val="single"/>
          <w:bdr w:val="single" w:sz="8" w:space="0" w:color="auto" w:frame="1"/>
        </w:rPr>
        <w:t>opposes it.</w:t>
      </w:r>
    </w:p>
    <w:p w14:paraId="06D798CF" w14:textId="77777777" w:rsidR="002446C0" w:rsidRPr="001A7D3E" w:rsidRDefault="002446C0" w:rsidP="002446C0">
      <w:pPr>
        <w:spacing w:line="256" w:lineRule="auto"/>
        <w:rPr>
          <w:rFonts w:eastAsia="Calibri"/>
          <w:sz w:val="12"/>
        </w:rPr>
      </w:pPr>
      <w:r w:rsidRPr="001A7D3E">
        <w:rPr>
          <w:rFonts w:eastAsia="Calibri"/>
          <w:sz w:val="12"/>
        </w:rPr>
        <w:t xml:space="preserve">This is why the Biden administration has asked Congress to pass a large assistance package during the lame duck session, while both </w:t>
      </w:r>
      <w:r w:rsidRPr="001A7D3E">
        <w:rPr>
          <w:rFonts w:eastAsia="Calibri"/>
          <w:b/>
          <w:iCs/>
          <w:sz w:val="26"/>
          <w:highlight w:val="green"/>
          <w:u w:val="single"/>
          <w:bdr w:val="single" w:sz="8" w:space="0" w:color="auto" w:frame="1"/>
        </w:rPr>
        <w:t>houses</w:t>
      </w:r>
      <w:r w:rsidRPr="001A7D3E">
        <w:rPr>
          <w:rFonts w:eastAsia="Calibri"/>
          <w:sz w:val="12"/>
        </w:rPr>
        <w:t xml:space="preserve"> are still </w:t>
      </w:r>
      <w:r w:rsidRPr="001A7D3E">
        <w:rPr>
          <w:rFonts w:eastAsia="Calibri"/>
          <w:sz w:val="26"/>
          <w:highlight w:val="green"/>
          <w:u w:val="single"/>
        </w:rPr>
        <w:t>under</w:t>
      </w:r>
      <w:r w:rsidRPr="001A7D3E">
        <w:rPr>
          <w:rFonts w:eastAsia="Calibri"/>
          <w:sz w:val="12"/>
          <w:highlight w:val="green"/>
        </w:rPr>
        <w:t xml:space="preserve"> </w:t>
      </w:r>
      <w:r w:rsidRPr="001A7D3E">
        <w:rPr>
          <w:rFonts w:eastAsia="Calibri"/>
          <w:b/>
          <w:iCs/>
          <w:sz w:val="26"/>
          <w:highlight w:val="green"/>
          <w:u w:val="single"/>
          <w:bdr w:val="single" w:sz="8" w:space="0" w:color="auto" w:frame="1"/>
        </w:rPr>
        <w:t>Dem</w:t>
      </w:r>
      <w:r w:rsidRPr="001A7D3E">
        <w:rPr>
          <w:rFonts w:eastAsia="Calibri"/>
          <w:sz w:val="12"/>
          <w:szCs w:val="12"/>
        </w:rPr>
        <w:t xml:space="preserve">ocratic </w:t>
      </w:r>
      <w:r w:rsidRPr="001A7D3E">
        <w:rPr>
          <w:rFonts w:eastAsia="Calibri"/>
          <w:b/>
          <w:iCs/>
          <w:sz w:val="26"/>
          <w:highlight w:val="green"/>
          <w:u w:val="single"/>
          <w:bdr w:val="single" w:sz="8" w:space="0" w:color="auto" w:frame="1"/>
        </w:rPr>
        <w:t>control</w:t>
      </w:r>
      <w:r w:rsidRPr="001A7D3E">
        <w:rPr>
          <w:rFonts w:eastAsia="Calibri"/>
          <w:sz w:val="12"/>
        </w:rPr>
        <w:t xml:space="preserve">. If passed, this will significantly insulate the administration’s policy decisions toward Ukraine in the near term. Since the administration has done a sound job so far </w:t>
      </w:r>
      <w:r w:rsidRPr="001A7D3E">
        <w:rPr>
          <w:rFonts w:eastAsia="Calibri"/>
          <w:b/>
          <w:iCs/>
          <w:sz w:val="26"/>
          <w:highlight w:val="green"/>
          <w:u w:val="single"/>
          <w:bdr w:val="single" w:sz="8" w:space="0" w:color="auto" w:frame="1"/>
        </w:rPr>
        <w:t>balanc</w:t>
      </w:r>
      <w:r w:rsidRPr="001A7D3E">
        <w:rPr>
          <w:rFonts w:eastAsia="Calibri"/>
          <w:b/>
          <w:iCs/>
          <w:sz w:val="26"/>
          <w:u w:val="single"/>
          <w:bdr w:val="single" w:sz="8" w:space="0" w:color="auto" w:frame="1"/>
        </w:rPr>
        <w:t>ing U</w:t>
      </w:r>
      <w:r w:rsidRPr="001A7D3E">
        <w:rPr>
          <w:rFonts w:eastAsia="Calibri"/>
          <w:b/>
          <w:iCs/>
          <w:sz w:val="26"/>
          <w:highlight w:val="green"/>
          <w:u w:val="single"/>
          <w:bdr w:val="single" w:sz="8" w:space="0" w:color="auto" w:frame="1"/>
        </w:rPr>
        <w:t>.S. interests</w:t>
      </w:r>
      <w:r w:rsidRPr="001A7D3E">
        <w:rPr>
          <w:rFonts w:eastAsia="Calibri"/>
          <w:sz w:val="26"/>
          <w:highlight w:val="green"/>
          <w:u w:val="single"/>
        </w:rPr>
        <w:t xml:space="preserve"> and </w:t>
      </w:r>
      <w:r w:rsidRPr="001A7D3E">
        <w:rPr>
          <w:rFonts w:eastAsia="Calibri"/>
          <w:b/>
          <w:iCs/>
          <w:sz w:val="26"/>
          <w:highlight w:val="green"/>
          <w:u w:val="single"/>
          <w:bdr w:val="single" w:sz="8" w:space="0" w:color="auto" w:frame="1"/>
        </w:rPr>
        <w:t>risks</w:t>
      </w:r>
      <w:r w:rsidRPr="001A7D3E">
        <w:rPr>
          <w:rFonts w:eastAsia="Calibri"/>
          <w:sz w:val="26"/>
          <w:u w:val="single"/>
        </w:rPr>
        <w:t xml:space="preserve"> involved </w:t>
      </w:r>
      <w:r w:rsidRPr="001A7D3E">
        <w:rPr>
          <w:rFonts w:eastAsia="Calibri"/>
          <w:sz w:val="12"/>
        </w:rPr>
        <w:t>in this war,</w:t>
      </w:r>
      <w:r w:rsidRPr="001A7D3E">
        <w:rPr>
          <w:rFonts w:eastAsia="Calibri"/>
          <w:sz w:val="26"/>
          <w:u w:val="single"/>
        </w:rPr>
        <w:t xml:space="preserve"> that’s good news for U.S. policy.</w:t>
      </w:r>
    </w:p>
    <w:p w14:paraId="180DEDAE" w14:textId="77777777" w:rsidR="002446C0" w:rsidRDefault="002446C0" w:rsidP="002446C0">
      <w:pPr>
        <w:spacing w:line="256" w:lineRule="auto"/>
        <w:rPr>
          <w:rFonts w:eastAsia="Calibri"/>
          <w:sz w:val="12"/>
        </w:rPr>
      </w:pPr>
      <w:r w:rsidRPr="001A7D3E">
        <w:rPr>
          <w:rFonts w:eastAsia="Calibri"/>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6963F3B1" w14:textId="77777777" w:rsidR="002446C0" w:rsidRDefault="002446C0" w:rsidP="002446C0">
      <w:pPr>
        <w:pStyle w:val="Heading4"/>
      </w:pPr>
      <w:r>
        <w:t xml:space="preserve">Restoring credibility </w:t>
      </w:r>
      <w:r w:rsidRPr="007B214C">
        <w:rPr>
          <w:u w:val="single"/>
        </w:rPr>
        <w:t>averts</w:t>
      </w:r>
      <w:r>
        <w:t xml:space="preserve"> global war from </w:t>
      </w:r>
      <w:r w:rsidRPr="007B214C">
        <w:rPr>
          <w:u w:val="single"/>
        </w:rPr>
        <w:t>deterrence</w:t>
      </w:r>
      <w:r>
        <w:t xml:space="preserve"> failures and </w:t>
      </w:r>
      <w:r w:rsidRPr="007B214C">
        <w:rPr>
          <w:u w:val="single"/>
        </w:rPr>
        <w:t>prolif</w:t>
      </w:r>
      <w:r>
        <w:t>.</w:t>
      </w:r>
    </w:p>
    <w:p w14:paraId="3A88B214" w14:textId="77777777" w:rsidR="002446C0" w:rsidRPr="00325467" w:rsidRDefault="002446C0" w:rsidP="002446C0">
      <w:r>
        <w:t xml:space="preserve">Philip H. </w:t>
      </w:r>
      <w:r w:rsidRPr="005656A0">
        <w:rPr>
          <w:rStyle w:val="Style13ptBold"/>
        </w:rPr>
        <w:t>Gordon 12/16</w:t>
      </w:r>
      <w:r>
        <w:t xml:space="preserve">, </w:t>
      </w:r>
      <w:r w:rsidRPr="005656A0">
        <w:t xml:space="preserve">the Sydney Stein, Jr., Scholar at the Brookings Institution. He served as National Security Adviser to the Vice President from 2022 to 2025, </w:t>
      </w:r>
      <w:r>
        <w:t>with Mara Karlin,</w:t>
      </w:r>
      <w:r w:rsidRPr="005656A0">
        <w:t xml:space="preserve"> Professor of Practice at the School of Advanced International Studies at Johns Hopkins University and a Visiting Fellow at the Brookings Institution. 12-16-2025. "The Allies After America," Foreign Affairs. https://www.foreignaffairs.com/united-states/allies-after-america-gordon-karlin, 12-25-2025, RNey</w:t>
      </w:r>
    </w:p>
    <w:p w14:paraId="29248EDF" w14:textId="77777777" w:rsidR="002446C0" w:rsidRPr="005656A0" w:rsidRDefault="002446C0" w:rsidP="002446C0">
      <w:pPr>
        <w:rPr>
          <w:sz w:val="12"/>
        </w:rPr>
      </w:pPr>
      <w:r w:rsidRPr="005656A0">
        <w:rPr>
          <w:sz w:val="12"/>
        </w:rPr>
        <w:t xml:space="preserve">Even though </w:t>
      </w:r>
      <w:r w:rsidRPr="005656A0">
        <w:rPr>
          <w:rStyle w:val="StyleUnderline"/>
        </w:rPr>
        <w:t xml:space="preserve">the risk of </w:t>
      </w:r>
      <w:r w:rsidRPr="005656A0">
        <w:rPr>
          <w:rStyle w:val="Emphasis"/>
          <w:highlight w:val="green"/>
        </w:rPr>
        <w:t>U.S. disengagement</w:t>
      </w:r>
      <w:r w:rsidRPr="005656A0">
        <w:rPr>
          <w:sz w:val="12"/>
        </w:rPr>
        <w:t>—foreshadowed by the first Trump administration—</w:t>
      </w:r>
      <w:r w:rsidRPr="005656A0">
        <w:rPr>
          <w:rStyle w:val="StyleUnderline"/>
        </w:rPr>
        <w:t>has been growing for years</w:t>
      </w:r>
      <w:r w:rsidRPr="005656A0">
        <w:rPr>
          <w:sz w:val="12"/>
        </w:rPr>
        <w:t xml:space="preserve">, </w:t>
      </w:r>
      <w:r w:rsidRPr="005656A0">
        <w:rPr>
          <w:rStyle w:val="StyleUnderline"/>
        </w:rPr>
        <w:t xml:space="preserve">most </w:t>
      </w:r>
      <w:r w:rsidRPr="005656A0">
        <w:rPr>
          <w:rStyle w:val="Emphasis"/>
        </w:rPr>
        <w:t xml:space="preserve">U.S. </w:t>
      </w:r>
      <w:r w:rsidRPr="005656A0">
        <w:rPr>
          <w:rStyle w:val="Emphasis"/>
          <w:highlight w:val="green"/>
        </w:rPr>
        <w:t>allies</w:t>
      </w:r>
      <w:r w:rsidRPr="005656A0">
        <w:rPr>
          <w:rStyle w:val="StyleUnderline"/>
          <w:highlight w:val="green"/>
        </w:rPr>
        <w:t xml:space="preserve"> have </w:t>
      </w:r>
      <w:r w:rsidRPr="005656A0">
        <w:rPr>
          <w:rStyle w:val="Emphasis"/>
          <w:highlight w:val="green"/>
        </w:rPr>
        <w:t>never truly prepared</w:t>
      </w:r>
      <w:r w:rsidRPr="005656A0">
        <w:rPr>
          <w:rStyle w:val="StyleUnderline"/>
        </w:rPr>
        <w:t xml:space="preserve"> for it</w:t>
      </w:r>
      <w:r w:rsidRPr="005656A0">
        <w:rPr>
          <w:sz w:val="12"/>
        </w:rPr>
        <w:t xml:space="preserve">. European defense spending rose modestly after the 2014 Russian invasion of Crimea, but </w:t>
      </w:r>
      <w:r w:rsidRPr="005656A0">
        <w:rPr>
          <w:rStyle w:val="StyleUnderline"/>
        </w:rPr>
        <w:t xml:space="preserve">there has been </w:t>
      </w:r>
      <w:r w:rsidRPr="005656A0">
        <w:rPr>
          <w:rStyle w:val="Emphasis"/>
          <w:highlight w:val="green"/>
        </w:rPr>
        <w:t>little progress</w:t>
      </w:r>
      <w:r w:rsidRPr="005656A0">
        <w:rPr>
          <w:rStyle w:val="StyleUnderline"/>
        </w:rPr>
        <w:t xml:space="preserve"> </w:t>
      </w:r>
      <w:r w:rsidRPr="005656A0">
        <w:rPr>
          <w:rStyle w:val="StyleUnderline"/>
          <w:highlight w:val="green"/>
        </w:rPr>
        <w:t>on</w:t>
      </w:r>
      <w:r w:rsidRPr="005656A0">
        <w:rPr>
          <w:rStyle w:val="StyleUnderline"/>
        </w:rPr>
        <w:t xml:space="preserve"> developing a “</w:t>
      </w:r>
      <w:r w:rsidRPr="005656A0">
        <w:rPr>
          <w:rStyle w:val="Emphasis"/>
          <w:highlight w:val="green"/>
        </w:rPr>
        <w:t>European pillar</w:t>
      </w:r>
      <w:r w:rsidRPr="005656A0">
        <w:rPr>
          <w:rStyle w:val="StyleUnderline"/>
        </w:rPr>
        <w:t>” within NATO</w:t>
      </w:r>
      <w:r w:rsidRPr="005656A0">
        <w:rPr>
          <w:sz w:val="12"/>
        </w:rPr>
        <w:t xml:space="preserve">, </w:t>
      </w:r>
      <w:r w:rsidRPr="005656A0">
        <w:rPr>
          <w:rStyle w:val="StyleUnderline"/>
        </w:rPr>
        <w:t xml:space="preserve">which would enable </w:t>
      </w:r>
      <w:r w:rsidRPr="005656A0">
        <w:rPr>
          <w:rStyle w:val="Emphasis"/>
        </w:rPr>
        <w:t>European militaries</w:t>
      </w:r>
      <w:r w:rsidRPr="005656A0">
        <w:rPr>
          <w:rStyle w:val="StyleUnderline"/>
        </w:rPr>
        <w:t xml:space="preserve"> to operate more </w:t>
      </w:r>
      <w:r w:rsidRPr="005656A0">
        <w:rPr>
          <w:rStyle w:val="Emphasis"/>
        </w:rPr>
        <w:t>independently</w:t>
      </w:r>
      <w:r w:rsidRPr="005656A0">
        <w:rPr>
          <w:rStyle w:val="StyleUnderline"/>
        </w:rPr>
        <w:t xml:space="preserve"> from the United States</w:t>
      </w:r>
      <w:r w:rsidRPr="005656A0">
        <w:rPr>
          <w:sz w:val="12"/>
        </w:rPr>
        <w:t xml:space="preserve">. While France has long called for European “strategic autonomy,” </w:t>
      </w:r>
      <w:r w:rsidRPr="005656A0">
        <w:rPr>
          <w:rStyle w:val="StyleUnderline"/>
        </w:rPr>
        <w:t xml:space="preserve">other countries on the continent have waved off the idea as either </w:t>
      </w:r>
      <w:r w:rsidRPr="005656A0">
        <w:rPr>
          <w:rStyle w:val="Emphasis"/>
        </w:rPr>
        <w:t>unnecessary</w:t>
      </w:r>
      <w:r w:rsidRPr="005656A0">
        <w:rPr>
          <w:rStyle w:val="StyleUnderline"/>
        </w:rPr>
        <w:t xml:space="preserve"> or </w:t>
      </w:r>
      <w:r w:rsidRPr="005656A0">
        <w:rPr>
          <w:rStyle w:val="Emphasis"/>
        </w:rPr>
        <w:t>too expensive</w:t>
      </w:r>
      <w:r w:rsidRPr="005656A0">
        <w:rPr>
          <w:sz w:val="12"/>
        </w:rPr>
        <w:t>.</w:t>
      </w:r>
    </w:p>
    <w:p w14:paraId="7A89C02C" w14:textId="77777777" w:rsidR="002446C0" w:rsidRPr="005656A0" w:rsidRDefault="002446C0" w:rsidP="002446C0">
      <w:pPr>
        <w:rPr>
          <w:sz w:val="12"/>
        </w:rPr>
      </w:pPr>
      <w:r w:rsidRPr="005656A0">
        <w:rPr>
          <w:rStyle w:val="StyleUnderline"/>
        </w:rPr>
        <w:t xml:space="preserve">U.S. </w:t>
      </w:r>
      <w:r w:rsidRPr="005656A0">
        <w:rPr>
          <w:rStyle w:val="StyleUnderline"/>
          <w:highlight w:val="green"/>
        </w:rPr>
        <w:t xml:space="preserve">partners in </w:t>
      </w:r>
      <w:r w:rsidRPr="005656A0">
        <w:rPr>
          <w:rStyle w:val="Emphasis"/>
          <w:highlight w:val="green"/>
        </w:rPr>
        <w:t>Asia</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Emphasis"/>
          <w:highlight w:val="green"/>
        </w:rPr>
        <w:t>M</w:t>
      </w:r>
      <w:r w:rsidRPr="005656A0">
        <w:rPr>
          <w:rStyle w:val="Emphasis"/>
        </w:rPr>
        <w:t xml:space="preserve">iddle </w:t>
      </w:r>
      <w:r w:rsidRPr="005656A0">
        <w:rPr>
          <w:rStyle w:val="Emphasis"/>
          <w:highlight w:val="green"/>
        </w:rPr>
        <w:t>E</w:t>
      </w:r>
      <w:r w:rsidRPr="005656A0">
        <w:rPr>
          <w:rStyle w:val="Emphasis"/>
        </w:rPr>
        <w:t>ast also</w:t>
      </w:r>
      <w:r w:rsidRPr="005656A0">
        <w:rPr>
          <w:rStyle w:val="StyleUnderline"/>
        </w:rPr>
        <w:t xml:space="preserve"> spent the past decade </w:t>
      </w:r>
      <w:r w:rsidRPr="005656A0">
        <w:rPr>
          <w:rStyle w:val="StyleUnderline"/>
          <w:highlight w:val="green"/>
        </w:rPr>
        <w:t>focused</w:t>
      </w:r>
      <w:r w:rsidRPr="005656A0">
        <w:rPr>
          <w:rStyle w:val="StyleUnderline"/>
        </w:rPr>
        <w:t xml:space="preserve"> far more </w:t>
      </w:r>
      <w:r w:rsidRPr="005656A0">
        <w:rPr>
          <w:rStyle w:val="StyleUnderline"/>
          <w:highlight w:val="green"/>
        </w:rPr>
        <w:t xml:space="preserve">on </w:t>
      </w:r>
      <w:r w:rsidRPr="005656A0">
        <w:rPr>
          <w:rStyle w:val="Emphasis"/>
          <w:highlight w:val="green"/>
        </w:rPr>
        <w:t>maintaining</w:t>
      </w:r>
      <w:r w:rsidRPr="005656A0">
        <w:rPr>
          <w:rStyle w:val="StyleUnderline"/>
        </w:rPr>
        <w:t xml:space="preserve"> their </w:t>
      </w:r>
      <w:r w:rsidRPr="005656A0">
        <w:rPr>
          <w:rStyle w:val="Emphasis"/>
          <w:highlight w:val="green"/>
        </w:rPr>
        <w:t>alliances</w:t>
      </w:r>
      <w:r w:rsidRPr="005656A0">
        <w:rPr>
          <w:rStyle w:val="StyleUnderline"/>
        </w:rPr>
        <w:t xml:space="preserve"> with the United States </w:t>
      </w:r>
      <w:r w:rsidRPr="005656A0">
        <w:rPr>
          <w:rStyle w:val="StyleUnderline"/>
          <w:highlight w:val="green"/>
        </w:rPr>
        <w:t>than</w:t>
      </w:r>
      <w:r w:rsidRPr="005656A0">
        <w:rPr>
          <w:rStyle w:val="StyleUnderline"/>
        </w:rPr>
        <w:t xml:space="preserve"> on </w:t>
      </w:r>
      <w:r w:rsidRPr="005656A0">
        <w:rPr>
          <w:rStyle w:val="Emphasis"/>
        </w:rPr>
        <w:t>supplementing</w:t>
      </w:r>
      <w:r w:rsidRPr="005656A0">
        <w:rPr>
          <w:rStyle w:val="StyleUnderline"/>
        </w:rPr>
        <w:t xml:space="preserve"> or </w:t>
      </w:r>
      <w:r w:rsidRPr="005656A0">
        <w:rPr>
          <w:rStyle w:val="Emphasis"/>
          <w:highlight w:val="green"/>
        </w:rPr>
        <w:t>replacing them</w:t>
      </w:r>
      <w:r w:rsidRPr="005656A0">
        <w:rPr>
          <w:sz w:val="12"/>
        </w:rPr>
        <w:t>—a reasonable choice, given the substantial resources and political will necessary to develop alternatives to U.S. leadership. But now, faced with the risk that the United States will abdicate its leadership role or refuse to defend U.S. partners, they are short of good options.</w:t>
      </w:r>
    </w:p>
    <w:p w14:paraId="119E5CE9" w14:textId="77777777" w:rsidR="002446C0" w:rsidRPr="005656A0" w:rsidRDefault="002446C0" w:rsidP="002446C0">
      <w:pPr>
        <w:rPr>
          <w:sz w:val="12"/>
        </w:rPr>
      </w:pPr>
      <w:r w:rsidRPr="005656A0">
        <w:rPr>
          <w:sz w:val="12"/>
        </w:rPr>
        <w:t xml:space="preserve">So far, during the second Trump administration, </w:t>
      </w:r>
      <w:r w:rsidRPr="005656A0">
        <w:rPr>
          <w:rStyle w:val="StyleUnderline"/>
          <w:highlight w:val="green"/>
        </w:rPr>
        <w:t>most</w:t>
      </w:r>
      <w:r w:rsidRPr="005656A0">
        <w:rPr>
          <w:rStyle w:val="StyleUnderline"/>
        </w:rPr>
        <w:t xml:space="preserve"> U.S. </w:t>
      </w:r>
      <w:r w:rsidRPr="005656A0">
        <w:rPr>
          <w:rStyle w:val="StyleUnderline"/>
          <w:highlight w:val="green"/>
        </w:rPr>
        <w:t>allies</w:t>
      </w:r>
      <w:r w:rsidRPr="005656A0">
        <w:rPr>
          <w:rStyle w:val="StyleUnderline"/>
        </w:rPr>
        <w:t xml:space="preserve"> and partners </w:t>
      </w:r>
      <w:r w:rsidRPr="005656A0">
        <w:rPr>
          <w:rStyle w:val="StyleUnderline"/>
          <w:highlight w:val="green"/>
        </w:rPr>
        <w:t xml:space="preserve">have </w:t>
      </w:r>
      <w:r w:rsidRPr="005656A0">
        <w:rPr>
          <w:rStyle w:val="Emphasis"/>
          <w:highlight w:val="green"/>
        </w:rPr>
        <w:t>continued</w:t>
      </w:r>
      <w:r w:rsidRPr="005656A0">
        <w:rPr>
          <w:rStyle w:val="StyleUnderline"/>
          <w:highlight w:val="green"/>
        </w:rPr>
        <w:t xml:space="preserve"> to </w:t>
      </w:r>
      <w:r w:rsidRPr="005656A0">
        <w:rPr>
          <w:rStyle w:val="Emphasis"/>
          <w:highlight w:val="green"/>
        </w:rPr>
        <w:t>cling</w:t>
      </w:r>
      <w:r w:rsidRPr="005656A0">
        <w:rPr>
          <w:rStyle w:val="Emphasis"/>
        </w:rPr>
        <w:t xml:space="preserve"> to U.S. support</w:t>
      </w:r>
      <w:r w:rsidRPr="005656A0">
        <w:rPr>
          <w:sz w:val="12"/>
        </w:rPr>
        <w:t xml:space="preserve">, </w:t>
      </w:r>
      <w:r w:rsidRPr="005656A0">
        <w:rPr>
          <w:rStyle w:val="StyleUnderline"/>
        </w:rPr>
        <w:t xml:space="preserve">sometimes </w:t>
      </w:r>
      <w:r w:rsidRPr="005656A0">
        <w:rPr>
          <w:rStyle w:val="Emphasis"/>
          <w:highlight w:val="green"/>
        </w:rPr>
        <w:t>desperately</w:t>
      </w:r>
      <w:r w:rsidRPr="005656A0">
        <w:rPr>
          <w:sz w:val="12"/>
        </w:rPr>
        <w:t xml:space="preserve">. </w:t>
      </w:r>
      <w:r w:rsidRPr="005656A0">
        <w:rPr>
          <w:rStyle w:val="StyleUnderline"/>
        </w:rPr>
        <w:t>NATO members</w:t>
      </w:r>
      <w:r w:rsidRPr="005656A0">
        <w:rPr>
          <w:sz w:val="12"/>
        </w:rPr>
        <w:t xml:space="preserve">, for example, </w:t>
      </w:r>
      <w:r w:rsidRPr="005656A0">
        <w:rPr>
          <w:rStyle w:val="StyleUnderline"/>
        </w:rPr>
        <w:t xml:space="preserve">have </w:t>
      </w:r>
      <w:r w:rsidRPr="005656A0">
        <w:rPr>
          <w:rStyle w:val="Emphasis"/>
          <w:highlight w:val="green"/>
        </w:rPr>
        <w:t>bent over backward</w:t>
      </w:r>
      <w:r w:rsidRPr="005656A0">
        <w:rPr>
          <w:rStyle w:val="StyleUnderline"/>
          <w:highlight w:val="green"/>
        </w:rPr>
        <w:t xml:space="preserve"> to satisfy </w:t>
      </w:r>
      <w:r w:rsidRPr="005656A0">
        <w:rPr>
          <w:rStyle w:val="Emphasis"/>
          <w:highlight w:val="green"/>
        </w:rPr>
        <w:t>Trump</w:t>
      </w:r>
      <w:r w:rsidRPr="005656A0">
        <w:rPr>
          <w:rStyle w:val="StyleUnderline"/>
        </w:rPr>
        <w:t xml:space="preserve"> by agreeing to increase their defense spending to five percent of GDP</w:t>
      </w:r>
      <w:r w:rsidRPr="005656A0">
        <w:rPr>
          <w:sz w:val="12"/>
        </w:rPr>
        <w:t xml:space="preserve"> by 2035—a major achievement, even if reached with financial sleight of hand. (Spending on infrastructure counts toward the five percent.) </w:t>
      </w:r>
      <w:r w:rsidRPr="005656A0">
        <w:rPr>
          <w:rStyle w:val="StyleUnderline"/>
        </w:rPr>
        <w:t xml:space="preserve">Many leaders have tried </w:t>
      </w:r>
      <w:r w:rsidRPr="005656A0">
        <w:rPr>
          <w:rStyle w:val="Emphasis"/>
        </w:rPr>
        <w:t>flattery</w:t>
      </w:r>
      <w:r w:rsidRPr="005656A0">
        <w:rPr>
          <w:rStyle w:val="StyleUnderline"/>
        </w:rPr>
        <w:t xml:space="preserve"> to keep Trump on board</w:t>
      </w:r>
      <w:r w:rsidRPr="005656A0">
        <w:rPr>
          <w:sz w:val="12"/>
        </w:rPr>
        <w:t xml:space="preserve">. This </w:t>
      </w:r>
      <w:r w:rsidRPr="005656A0">
        <w:rPr>
          <w:rStyle w:val="StyleUnderline"/>
        </w:rPr>
        <w:t xml:space="preserve">approach is best </w:t>
      </w:r>
      <w:r w:rsidRPr="005656A0">
        <w:rPr>
          <w:rStyle w:val="Emphasis"/>
        </w:rPr>
        <w:t>exemplified</w:t>
      </w:r>
      <w:r w:rsidRPr="005656A0">
        <w:rPr>
          <w:rStyle w:val="StyleUnderline"/>
        </w:rPr>
        <w:t xml:space="preserve"> by NATO Secretary-General Mark </w:t>
      </w:r>
      <w:r w:rsidRPr="005656A0">
        <w:rPr>
          <w:rStyle w:val="Emphasis"/>
        </w:rPr>
        <w:t>Rutte</w:t>
      </w:r>
      <w:r w:rsidRPr="005656A0">
        <w:rPr>
          <w:sz w:val="12"/>
        </w:rPr>
        <w:t>, who in June sent Trump an obsequious message praising his Middle Eastern diplomacy and lauding him for getting European countries to spend more on defense. “Europe is going to pay in a BIG way, as they should, and it will be your win,” Rutte wrote. Similarly, in their first meetings with Trump, Japanese Prime Minister Sanae Takaichi said she would nominate him for a Nobel Peace Prize, and South Korean President Lee Jae-myung told Trump that he was “the only person who can make progress” toward peace between North and South Korea.</w:t>
      </w:r>
    </w:p>
    <w:p w14:paraId="035F12F7" w14:textId="77777777" w:rsidR="002446C0" w:rsidRPr="005656A0" w:rsidRDefault="002446C0" w:rsidP="002446C0">
      <w:pPr>
        <w:rPr>
          <w:sz w:val="12"/>
        </w:rPr>
      </w:pPr>
      <w:r w:rsidRPr="005656A0">
        <w:rPr>
          <w:rStyle w:val="StyleUnderline"/>
        </w:rPr>
        <w:t xml:space="preserve">Allies have also used </w:t>
      </w:r>
      <w:r w:rsidRPr="005656A0">
        <w:rPr>
          <w:rStyle w:val="Emphasis"/>
          <w:highlight w:val="green"/>
        </w:rPr>
        <w:t>economic deals</w:t>
      </w:r>
      <w:r w:rsidRPr="005656A0">
        <w:rPr>
          <w:rStyle w:val="StyleUnderline"/>
        </w:rPr>
        <w:t xml:space="preserve"> </w:t>
      </w:r>
      <w:r w:rsidRPr="005656A0">
        <w:rPr>
          <w:rStyle w:val="StyleUnderline"/>
          <w:highlight w:val="green"/>
        </w:rPr>
        <w:t>to try to</w:t>
      </w:r>
      <w:r w:rsidRPr="005656A0">
        <w:rPr>
          <w:rStyle w:val="StyleUnderline"/>
        </w:rPr>
        <w:t xml:space="preserve"> </w:t>
      </w:r>
      <w:r w:rsidRPr="005656A0">
        <w:rPr>
          <w:rStyle w:val="StyleUnderline"/>
          <w:highlight w:val="green"/>
        </w:rPr>
        <w:t>keep</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Emphasis"/>
          <w:highlight w:val="green"/>
        </w:rPr>
        <w:t>committed</w:t>
      </w:r>
      <w:r w:rsidRPr="005656A0">
        <w:rPr>
          <w:rStyle w:val="StyleUnderline"/>
        </w:rPr>
        <w:t xml:space="preserve"> to their </w:t>
      </w:r>
      <w:r w:rsidRPr="005656A0">
        <w:rPr>
          <w:rStyle w:val="Emphasis"/>
        </w:rPr>
        <w:t>security</w:t>
      </w:r>
      <w:r w:rsidRPr="005656A0">
        <w:rPr>
          <w:sz w:val="12"/>
        </w:rPr>
        <w:t xml:space="preserve">. </w:t>
      </w:r>
      <w:r w:rsidRPr="005656A0">
        <w:rPr>
          <w:rStyle w:val="Emphasis"/>
        </w:rPr>
        <w:t>Japan</w:t>
      </w:r>
      <w:r w:rsidRPr="005656A0">
        <w:rPr>
          <w:rStyle w:val="StyleUnderline"/>
        </w:rPr>
        <w:t xml:space="preserve">, </w:t>
      </w:r>
      <w:r w:rsidRPr="005656A0">
        <w:rPr>
          <w:rStyle w:val="Emphasis"/>
        </w:rPr>
        <w:t>South Korea</w:t>
      </w:r>
      <w:r w:rsidRPr="005656A0">
        <w:rPr>
          <w:rStyle w:val="StyleUnderline"/>
        </w:rPr>
        <w:t xml:space="preserve">, and the European </w:t>
      </w:r>
      <w:r w:rsidRPr="005656A0">
        <w:rPr>
          <w:rStyle w:val="Emphasis"/>
        </w:rPr>
        <w:t>Union</w:t>
      </w:r>
      <w:r w:rsidRPr="005656A0">
        <w:rPr>
          <w:rStyle w:val="StyleUnderline"/>
        </w:rPr>
        <w:t xml:space="preserve"> have all </w:t>
      </w:r>
      <w:r w:rsidRPr="005656A0">
        <w:rPr>
          <w:rStyle w:val="StyleUnderline"/>
          <w:highlight w:val="green"/>
        </w:rPr>
        <w:t>agreed to unfavorable</w:t>
      </w:r>
      <w:r w:rsidRPr="005656A0">
        <w:rPr>
          <w:rStyle w:val="StyleUnderline"/>
        </w:rPr>
        <w:t xml:space="preserve"> </w:t>
      </w:r>
      <w:r w:rsidRPr="005656A0">
        <w:rPr>
          <w:rStyle w:val="Emphasis"/>
        </w:rPr>
        <w:t xml:space="preserve">trade </w:t>
      </w:r>
      <w:r w:rsidRPr="005656A0">
        <w:rPr>
          <w:rStyle w:val="Emphasis"/>
          <w:highlight w:val="green"/>
        </w:rPr>
        <w:t>agreements</w:t>
      </w:r>
      <w:r w:rsidRPr="005656A0">
        <w:rPr>
          <w:rStyle w:val="StyleUnderline"/>
        </w:rPr>
        <w:t xml:space="preserve"> with Washington</w:t>
      </w:r>
      <w:r w:rsidRPr="005656A0">
        <w:rPr>
          <w:sz w:val="12"/>
        </w:rPr>
        <w:t xml:space="preserve">, </w:t>
      </w:r>
      <w:r w:rsidRPr="005656A0">
        <w:rPr>
          <w:rStyle w:val="StyleUnderline"/>
        </w:rPr>
        <w:t xml:space="preserve">in which they have accepted </w:t>
      </w:r>
      <w:r w:rsidRPr="005656A0">
        <w:rPr>
          <w:rStyle w:val="Emphasis"/>
        </w:rPr>
        <w:t>big increases</w:t>
      </w:r>
      <w:r w:rsidRPr="005656A0">
        <w:rPr>
          <w:rStyle w:val="StyleUnderline"/>
        </w:rPr>
        <w:t xml:space="preserve"> in </w:t>
      </w:r>
      <w:r w:rsidRPr="005656A0">
        <w:rPr>
          <w:rStyle w:val="Emphasis"/>
        </w:rPr>
        <w:t>U.S. tariffs</w:t>
      </w:r>
      <w:r w:rsidRPr="005656A0">
        <w:rPr>
          <w:rStyle w:val="StyleUnderline"/>
        </w:rPr>
        <w:t xml:space="preserve"> and pledged </w:t>
      </w:r>
      <w:r w:rsidRPr="005656A0">
        <w:rPr>
          <w:rStyle w:val="Emphasis"/>
        </w:rPr>
        <w:t>massive investment</w:t>
      </w:r>
      <w:r w:rsidRPr="005656A0">
        <w:rPr>
          <w:rStyle w:val="StyleUnderline"/>
        </w:rPr>
        <w:t xml:space="preserve"> in the U.S. economy and purchases of American energy exports or military goods</w:t>
      </w:r>
      <w:r w:rsidRPr="005656A0">
        <w:rPr>
          <w:sz w:val="12"/>
        </w:rPr>
        <w:t xml:space="preserve">. These deals were designed, in part, to avoid a trade war but were also </w:t>
      </w:r>
      <w:r w:rsidRPr="005656A0">
        <w:rPr>
          <w:rStyle w:val="StyleUnderline"/>
          <w:highlight w:val="green"/>
        </w:rPr>
        <w:t>motivated by concerns</w:t>
      </w:r>
      <w:r w:rsidRPr="005656A0">
        <w:rPr>
          <w:rStyle w:val="StyleUnderline"/>
        </w:rPr>
        <w:t xml:space="preserve"> </w:t>
      </w:r>
      <w:r w:rsidRPr="005656A0">
        <w:rPr>
          <w:rStyle w:val="StyleUnderline"/>
          <w:highlight w:val="green"/>
        </w:rPr>
        <w:t>that</w:t>
      </w:r>
      <w:r w:rsidRPr="005656A0">
        <w:rPr>
          <w:rStyle w:val="StyleUnderline"/>
        </w:rPr>
        <w:t xml:space="preserve"> a </w:t>
      </w:r>
      <w:r w:rsidRPr="005656A0">
        <w:rPr>
          <w:rStyle w:val="Emphasis"/>
          <w:highlight w:val="green"/>
        </w:rPr>
        <w:t>major trade</w:t>
      </w:r>
      <w:r w:rsidRPr="005656A0">
        <w:rPr>
          <w:rStyle w:val="Emphasis"/>
        </w:rPr>
        <w:t xml:space="preserve"> </w:t>
      </w:r>
      <w:r w:rsidRPr="005656A0">
        <w:rPr>
          <w:rStyle w:val="Emphasis"/>
          <w:highlight w:val="green"/>
        </w:rPr>
        <w:t>dispute</w:t>
      </w:r>
      <w:r w:rsidRPr="005656A0">
        <w:rPr>
          <w:rStyle w:val="StyleUnderline"/>
        </w:rPr>
        <w:t xml:space="preserve"> with the United States could </w:t>
      </w:r>
      <w:r w:rsidRPr="005656A0">
        <w:rPr>
          <w:rStyle w:val="Emphasis"/>
          <w:highlight w:val="green"/>
        </w:rPr>
        <w:t>undermine</w:t>
      </w:r>
      <w:r w:rsidRPr="005656A0">
        <w:rPr>
          <w:rStyle w:val="StyleUnderline"/>
        </w:rPr>
        <w:t xml:space="preserve"> the </w:t>
      </w:r>
      <w:r w:rsidRPr="005656A0">
        <w:rPr>
          <w:rStyle w:val="Emphasis"/>
        </w:rPr>
        <w:t xml:space="preserve">close security </w:t>
      </w:r>
      <w:r w:rsidRPr="005656A0">
        <w:rPr>
          <w:rStyle w:val="Emphasis"/>
          <w:highlight w:val="green"/>
        </w:rPr>
        <w:t>partnership</w:t>
      </w:r>
      <w:r w:rsidRPr="005656A0">
        <w:rPr>
          <w:sz w:val="12"/>
        </w:rPr>
        <w:t xml:space="preserve"> with Washington on which all these allies depend. As EU Council President António Costa acknowledged in September, “Escalating tensions with a key ally over tariffs, while our Eastern border is under threat, would have been an imprudent risk.” Any prospect that the EU would stand up to U.S. tariffs—as China did—was undermined by “</w:t>
      </w:r>
      <w:r w:rsidRPr="005656A0">
        <w:rPr>
          <w:rStyle w:val="StyleUnderline"/>
        </w:rPr>
        <w:t xml:space="preserve">fears that </w:t>
      </w:r>
      <w:r w:rsidRPr="005656A0">
        <w:rPr>
          <w:rStyle w:val="Emphasis"/>
        </w:rPr>
        <w:t>Trump</w:t>
      </w:r>
      <w:r w:rsidRPr="005656A0">
        <w:rPr>
          <w:rStyle w:val="StyleUnderline"/>
        </w:rPr>
        <w:t xml:space="preserve"> would </w:t>
      </w:r>
      <w:r w:rsidRPr="005656A0">
        <w:rPr>
          <w:rStyle w:val="Emphasis"/>
        </w:rPr>
        <w:t>cut off weapons</w:t>
      </w:r>
      <w:r w:rsidRPr="005656A0">
        <w:rPr>
          <w:rStyle w:val="StyleUnderline"/>
        </w:rPr>
        <w:t xml:space="preserve"> supplies to Ukraine, </w:t>
      </w:r>
      <w:r w:rsidRPr="005656A0">
        <w:rPr>
          <w:rStyle w:val="Emphasis"/>
        </w:rPr>
        <w:t>pull troops</w:t>
      </w:r>
      <w:r w:rsidRPr="005656A0">
        <w:rPr>
          <w:rStyle w:val="StyleUnderline"/>
        </w:rPr>
        <w:t xml:space="preserve"> out of </w:t>
      </w:r>
      <w:r w:rsidRPr="005656A0">
        <w:rPr>
          <w:rStyle w:val="Emphasis"/>
        </w:rPr>
        <w:t>Europe</w:t>
      </w:r>
      <w:r w:rsidRPr="005656A0">
        <w:rPr>
          <w:rStyle w:val="StyleUnderline"/>
        </w:rPr>
        <w:t xml:space="preserve">, or even </w:t>
      </w:r>
      <w:r w:rsidRPr="005656A0">
        <w:rPr>
          <w:rStyle w:val="Emphasis"/>
        </w:rPr>
        <w:t>quit NATO</w:t>
      </w:r>
      <w:r w:rsidRPr="005656A0">
        <w:rPr>
          <w:sz w:val="12"/>
        </w:rPr>
        <w:t xml:space="preserve">,” as the </w:t>
      </w:r>
      <w:r w:rsidRPr="005656A0">
        <w:rPr>
          <w:i/>
          <w:iCs/>
          <w:sz w:val="12"/>
        </w:rPr>
        <w:t>Financial Times</w:t>
      </w:r>
      <w:r w:rsidRPr="005656A0">
        <w:rPr>
          <w:sz w:val="12"/>
        </w:rPr>
        <w:t xml:space="preserve"> put it.</w:t>
      </w:r>
    </w:p>
    <w:p w14:paraId="716749AC" w14:textId="77777777" w:rsidR="002446C0" w:rsidRPr="005656A0" w:rsidRDefault="002446C0" w:rsidP="002446C0">
      <w:pPr>
        <w:rPr>
          <w:sz w:val="12"/>
        </w:rPr>
      </w:pPr>
      <w:r w:rsidRPr="005656A0">
        <w:rPr>
          <w:sz w:val="12"/>
        </w:rPr>
        <w:t>Likewise in the Middle East, Gulf countries have tried to keep Trump interested in their security with fawning and pledges to invest hundreds of billions of dollars in the United States. Qatar even gifted Trump an airplane for his personal use, signed up to a vague “economic exchange” of $1.2 trillion, and assisted Trump in pursuing a cease-fire in Gaza, for which it was rewarded in September 2025 with a U.S. promise to treat an attack on Qatar as a threat to the security of the United States. Other Gulf countries, including Saudi Arabia and the United Arab Emirates, have agreed to real estate and cryptocurrency deals with members of the Trump family and the families of other senior Trump officials, presumably hoping that it will help keep the administration on their side.</w:t>
      </w:r>
    </w:p>
    <w:p w14:paraId="22823150" w14:textId="77777777" w:rsidR="002446C0" w:rsidRPr="005656A0" w:rsidRDefault="002446C0" w:rsidP="002446C0">
      <w:pPr>
        <w:rPr>
          <w:sz w:val="12"/>
        </w:rPr>
      </w:pPr>
      <w:r w:rsidRPr="005656A0">
        <w:rPr>
          <w:sz w:val="12"/>
        </w:rPr>
        <w:t>FLATTERY GETS YOU NOWHERE</w:t>
      </w:r>
    </w:p>
    <w:p w14:paraId="77AA9E34" w14:textId="77777777" w:rsidR="002446C0" w:rsidRPr="005656A0" w:rsidRDefault="002446C0" w:rsidP="002446C0">
      <w:pPr>
        <w:rPr>
          <w:sz w:val="12"/>
        </w:rPr>
      </w:pPr>
      <w:r w:rsidRPr="005656A0">
        <w:rPr>
          <w:rStyle w:val="Emphasis"/>
        </w:rPr>
        <w:t>U.S. allies</w:t>
      </w:r>
      <w:r w:rsidRPr="005656A0">
        <w:rPr>
          <w:rStyle w:val="StyleUnderline"/>
        </w:rPr>
        <w:t xml:space="preserve"> cannot be faulted for </w:t>
      </w:r>
      <w:r w:rsidRPr="005656A0">
        <w:rPr>
          <w:rStyle w:val="StyleUnderline"/>
          <w:highlight w:val="green"/>
        </w:rPr>
        <w:t xml:space="preserve">seeking to </w:t>
      </w:r>
      <w:r w:rsidRPr="005656A0">
        <w:rPr>
          <w:rStyle w:val="Emphasis"/>
          <w:highlight w:val="green"/>
        </w:rPr>
        <w:t>placate Trump</w:t>
      </w:r>
      <w:r w:rsidRPr="005656A0">
        <w:rPr>
          <w:sz w:val="12"/>
        </w:rPr>
        <w:t xml:space="preserve">. They have </w:t>
      </w:r>
      <w:r w:rsidRPr="005656A0">
        <w:rPr>
          <w:rStyle w:val="Emphasis"/>
          <w:highlight w:val="green"/>
        </w:rPr>
        <w:t>few</w:t>
      </w:r>
      <w:r w:rsidRPr="005656A0">
        <w:rPr>
          <w:rStyle w:val="Emphasis"/>
        </w:rPr>
        <w:t xml:space="preserve"> good </w:t>
      </w:r>
      <w:r w:rsidRPr="005656A0">
        <w:rPr>
          <w:rStyle w:val="Emphasis"/>
          <w:highlight w:val="green"/>
        </w:rPr>
        <w:t>alternatives</w:t>
      </w:r>
      <w:r w:rsidRPr="005656A0">
        <w:rPr>
          <w:rStyle w:val="StyleUnderline"/>
        </w:rPr>
        <w:t xml:space="preserve"> to relying on the United States for their </w:t>
      </w:r>
      <w:r w:rsidRPr="005656A0">
        <w:rPr>
          <w:rStyle w:val="Emphasis"/>
        </w:rPr>
        <w:t>security</w:t>
      </w:r>
      <w:r w:rsidRPr="005656A0">
        <w:rPr>
          <w:rStyle w:val="StyleUnderline"/>
        </w:rPr>
        <w:t xml:space="preserve"> and </w:t>
      </w:r>
      <w:r w:rsidRPr="005656A0">
        <w:rPr>
          <w:rStyle w:val="Emphasis"/>
        </w:rPr>
        <w:t>prosperity</w:t>
      </w:r>
      <w:r w:rsidRPr="005656A0">
        <w:rPr>
          <w:sz w:val="12"/>
        </w:rPr>
        <w:t xml:space="preserve">. </w:t>
      </w:r>
      <w:r w:rsidRPr="005656A0">
        <w:rPr>
          <w:rStyle w:val="Emphasis"/>
          <w:highlight w:val="green"/>
        </w:rPr>
        <w:t>But</w:t>
      </w:r>
      <w:r w:rsidRPr="005656A0">
        <w:rPr>
          <w:sz w:val="12"/>
        </w:rPr>
        <w:t xml:space="preserve"> they should have no illusions: </w:t>
      </w:r>
      <w:r w:rsidRPr="005656A0">
        <w:rPr>
          <w:rStyle w:val="Emphasis"/>
          <w:highlight w:val="green"/>
        </w:rPr>
        <w:t>Trump</w:t>
      </w:r>
      <w:r w:rsidRPr="005656A0">
        <w:rPr>
          <w:rStyle w:val="StyleUnderline"/>
          <w:highlight w:val="green"/>
        </w:rPr>
        <w:t xml:space="preserve"> is </w:t>
      </w:r>
      <w:r w:rsidRPr="005656A0">
        <w:rPr>
          <w:rStyle w:val="Emphasis"/>
          <w:highlight w:val="green"/>
        </w:rPr>
        <w:t>transactional</w:t>
      </w:r>
      <w:r w:rsidRPr="005656A0">
        <w:rPr>
          <w:rStyle w:val="StyleUnderline"/>
        </w:rPr>
        <w:t xml:space="preserve">, defines national interests </w:t>
      </w:r>
      <w:r w:rsidRPr="005656A0">
        <w:rPr>
          <w:rStyle w:val="Emphasis"/>
        </w:rPr>
        <w:t>narrowly</w:t>
      </w:r>
      <w:r w:rsidRPr="005656A0">
        <w:rPr>
          <w:rStyle w:val="StyleUnderline"/>
        </w:rPr>
        <w:t xml:space="preserve">, </w:t>
      </w:r>
      <w:r w:rsidRPr="005656A0">
        <w:rPr>
          <w:rStyle w:val="StyleUnderline"/>
          <w:highlight w:val="green"/>
        </w:rPr>
        <w:t>and</w:t>
      </w:r>
      <w:r w:rsidRPr="005656A0">
        <w:rPr>
          <w:rStyle w:val="StyleUnderline"/>
        </w:rPr>
        <w:t xml:space="preserve"> is </w:t>
      </w:r>
      <w:r w:rsidRPr="005656A0">
        <w:rPr>
          <w:rStyle w:val="Emphasis"/>
          <w:highlight w:val="green"/>
        </w:rPr>
        <w:t>loyal</w:t>
      </w:r>
      <w:r w:rsidRPr="005656A0">
        <w:rPr>
          <w:rStyle w:val="StyleUnderline"/>
          <w:highlight w:val="green"/>
        </w:rPr>
        <w:t xml:space="preserve"> only to </w:t>
      </w:r>
      <w:r w:rsidRPr="005656A0">
        <w:rPr>
          <w:rStyle w:val="Emphasis"/>
          <w:highlight w:val="green"/>
        </w:rPr>
        <w:t>himself</w:t>
      </w:r>
      <w:r w:rsidRPr="005656A0">
        <w:rPr>
          <w:sz w:val="12"/>
        </w:rPr>
        <w:t>. Flattery and headline-grabbing investment pledges can perhaps help promote positive meetings or notional agreements, but they can hardly ensure enduring support.</w:t>
      </w:r>
    </w:p>
    <w:p w14:paraId="6784306B" w14:textId="77777777" w:rsidR="002446C0" w:rsidRPr="005656A0" w:rsidRDefault="002446C0" w:rsidP="002446C0">
      <w:pPr>
        <w:rPr>
          <w:sz w:val="12"/>
        </w:rPr>
      </w:pPr>
      <w:r w:rsidRPr="005656A0">
        <w:rPr>
          <w:sz w:val="12"/>
        </w:rPr>
        <w:t xml:space="preserve">It is, in fact, </w:t>
      </w:r>
      <w:r w:rsidRPr="005656A0">
        <w:rPr>
          <w:rStyle w:val="StyleUnderline"/>
        </w:rPr>
        <w:t xml:space="preserve">no longer far-fetched to imagine a world in which </w:t>
      </w:r>
      <w:r w:rsidRPr="005656A0">
        <w:rPr>
          <w:rStyle w:val="Emphasis"/>
          <w:highlight w:val="green"/>
        </w:rPr>
        <w:t>former allies</w:t>
      </w:r>
      <w:r w:rsidRPr="005656A0">
        <w:rPr>
          <w:rStyle w:val="StyleUnderline"/>
        </w:rPr>
        <w:t xml:space="preserve"> </w:t>
      </w:r>
      <w:r w:rsidRPr="005656A0">
        <w:rPr>
          <w:rStyle w:val="StyleUnderline"/>
          <w:highlight w:val="green"/>
        </w:rPr>
        <w:t>see the</w:t>
      </w:r>
      <w:r w:rsidRPr="005656A0">
        <w:rPr>
          <w:rStyle w:val="StyleUnderline"/>
        </w:rPr>
        <w:t xml:space="preserv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StyleUnderline"/>
          <w:highlight w:val="green"/>
        </w:rPr>
        <w:t>as</w:t>
      </w:r>
      <w:r w:rsidRPr="005656A0">
        <w:rPr>
          <w:rStyle w:val="StyleUnderline"/>
        </w:rPr>
        <w:t xml:space="preserve"> not just </w:t>
      </w:r>
      <w:r w:rsidRPr="005656A0">
        <w:rPr>
          <w:rStyle w:val="Emphasis"/>
          <w:highlight w:val="green"/>
        </w:rPr>
        <w:t>unreliable</w:t>
      </w:r>
      <w:r w:rsidRPr="005656A0">
        <w:rPr>
          <w:rStyle w:val="StyleUnderline"/>
        </w:rPr>
        <w:t xml:space="preserve"> but also </w:t>
      </w:r>
      <w:r w:rsidRPr="005656A0">
        <w:rPr>
          <w:rStyle w:val="Emphasis"/>
          <w:highlight w:val="green"/>
        </w:rPr>
        <w:t>unpopular</w:t>
      </w:r>
      <w:r w:rsidRPr="005656A0">
        <w:rPr>
          <w:rStyle w:val="StyleUnderline"/>
        </w:rPr>
        <w:t xml:space="preserve"> and even </w:t>
      </w:r>
      <w:r w:rsidRPr="005656A0">
        <w:rPr>
          <w:rStyle w:val="Emphasis"/>
          <w:highlight w:val="green"/>
        </w:rPr>
        <w:t>adversarial</w:t>
      </w:r>
      <w:r w:rsidRPr="005656A0">
        <w:rPr>
          <w:sz w:val="12"/>
        </w:rPr>
        <w:t xml:space="preserve">. </w:t>
      </w:r>
      <w:r w:rsidRPr="005656A0">
        <w:rPr>
          <w:rStyle w:val="Emphasis"/>
        </w:rPr>
        <w:t>Trust</w:t>
      </w:r>
      <w:r w:rsidRPr="005656A0">
        <w:rPr>
          <w:rStyle w:val="StyleUnderline"/>
        </w:rPr>
        <w:t xml:space="preserve"> in the United States has </w:t>
      </w:r>
      <w:r w:rsidRPr="005656A0">
        <w:rPr>
          <w:rStyle w:val="Emphasis"/>
        </w:rPr>
        <w:t>collapsed</w:t>
      </w:r>
      <w:r w:rsidRPr="005656A0">
        <w:rPr>
          <w:sz w:val="12"/>
        </w:rPr>
        <w:t xml:space="preserve">. According to a survey of people in 24 countries published by the Pew Research Center last June, large majorities in most of the surveyed countries reported they have “no confidence” in Trump to “do the right thing regarding world affairs.” Early in Trump’s second term, Germany’s incoming chancellor, Friedrich Merz, said it was clear that Washington is “largely indifferent to the fate of Europe.” </w:t>
      </w:r>
      <w:r w:rsidRPr="005656A0">
        <w:rPr>
          <w:rStyle w:val="StyleUnderline"/>
        </w:rPr>
        <w:t xml:space="preserve">It is not difficult to picture other </w:t>
      </w:r>
      <w:r w:rsidRPr="005656A0">
        <w:rPr>
          <w:rStyle w:val="Emphasis"/>
        </w:rPr>
        <w:t>world leaders</w:t>
      </w:r>
      <w:r w:rsidRPr="005656A0">
        <w:rPr>
          <w:rStyle w:val="StyleUnderline"/>
        </w:rPr>
        <w:t xml:space="preserve"> reaching similar </w:t>
      </w:r>
      <w:r w:rsidRPr="005656A0">
        <w:rPr>
          <w:rStyle w:val="Emphasis"/>
        </w:rPr>
        <w:t>conclusions</w:t>
      </w:r>
      <w:r w:rsidRPr="005656A0">
        <w:rPr>
          <w:rStyle w:val="StyleUnderline"/>
        </w:rPr>
        <w:t xml:space="preserve"> about how the United States views their </w:t>
      </w:r>
      <w:r w:rsidRPr="005656A0">
        <w:rPr>
          <w:rStyle w:val="Emphasis"/>
        </w:rPr>
        <w:t>regions</w:t>
      </w:r>
      <w:r w:rsidRPr="005656A0">
        <w:rPr>
          <w:sz w:val="12"/>
        </w:rPr>
        <w:t>.</w:t>
      </w:r>
    </w:p>
    <w:p w14:paraId="5542588E" w14:textId="77777777" w:rsidR="002446C0" w:rsidRPr="005656A0" w:rsidRDefault="002446C0" w:rsidP="002446C0">
      <w:pPr>
        <w:rPr>
          <w:sz w:val="12"/>
        </w:rPr>
      </w:pPr>
      <w:r w:rsidRPr="005656A0">
        <w:rPr>
          <w:sz w:val="12"/>
        </w:rPr>
        <w:t xml:space="preserve">For now, </w:t>
      </w:r>
      <w:r w:rsidRPr="005656A0">
        <w:rPr>
          <w:rStyle w:val="StyleUnderline"/>
        </w:rPr>
        <w:t>many U.S. allies feel threatened by China and Russia</w:t>
      </w:r>
      <w:r w:rsidRPr="005656A0">
        <w:rPr>
          <w:sz w:val="12"/>
        </w:rPr>
        <w:t xml:space="preserve">, </w:t>
      </w:r>
      <w:r w:rsidRPr="005656A0">
        <w:rPr>
          <w:rStyle w:val="StyleUnderline"/>
        </w:rPr>
        <w:t>making it unlikely that they would go so far as to team up</w:t>
      </w:r>
      <w:r w:rsidRPr="005656A0">
        <w:rPr>
          <w:sz w:val="12"/>
        </w:rPr>
        <w:t xml:space="preserve"> with Beijing or Moscow to balance against the United States. And most Asian and European partners probably won’t join alternative geopolitical groupings such as the BRICS—a ten-country bloc named for its first five members, Brazil, Russia, India, China, and South Africa—given their differences with those countries and their desire to avoid a major crisis with Washington. But </w:t>
      </w:r>
      <w:r w:rsidRPr="005656A0">
        <w:rPr>
          <w:rStyle w:val="StyleUnderline"/>
        </w:rPr>
        <w:t>an “America first” strategy taken to its logical extreme could force U.S. allies to distance themselves from the United States to a degree that would have been virtually unthinkable</w:t>
      </w:r>
      <w:r w:rsidRPr="005656A0">
        <w:rPr>
          <w:sz w:val="12"/>
        </w:rPr>
        <w:t xml:space="preserve"> during the past 80 years.</w:t>
      </w:r>
    </w:p>
    <w:p w14:paraId="6D4C17B3" w14:textId="77777777" w:rsidR="002446C0" w:rsidRPr="005656A0" w:rsidRDefault="002446C0" w:rsidP="002446C0">
      <w:pPr>
        <w:rPr>
          <w:sz w:val="12"/>
        </w:rPr>
      </w:pPr>
      <w:r w:rsidRPr="005656A0">
        <w:rPr>
          <w:sz w:val="12"/>
        </w:rPr>
        <w:t>Alternatives to relying on the United States each present major challenges, but U.S. partners may have little choice but to pursue them. Many are already developing more independent and capable militaries, increasing defense spending, and beginning to integrate with other partners. The EU, for example, has a number of initiatives in place that will increase defense spending and military integration by 2030, and Japan has pledged to raise its defense spending to two percent of GDP by March 2026.</w:t>
      </w:r>
    </w:p>
    <w:p w14:paraId="1B361F3F" w14:textId="77777777" w:rsidR="002446C0" w:rsidRPr="005656A0" w:rsidRDefault="002446C0" w:rsidP="002446C0">
      <w:pPr>
        <w:rPr>
          <w:sz w:val="12"/>
        </w:rPr>
      </w:pPr>
      <w:r w:rsidRPr="005656A0">
        <w:rPr>
          <w:sz w:val="12"/>
        </w:rPr>
        <w:t>If managed well, such efforts could lead to more balanced and equal partnerships with the United States. But they are unlikely to leave Asia and Europe more secure. There is nothing that U.S. allies can realistically do in the short term to compensate for the loss of a reliable defense commitment from the United States. And if the United States is less willing to protect allies, those allies may be less likely to help the United States. Not long ago, numerous Asian, European, and Middle Eastern partners were ready to send their troops to fight and die alongside those of the United States out of allegiance to Washington. But those days may be over.</w:t>
      </w:r>
    </w:p>
    <w:p w14:paraId="0659790D" w14:textId="77777777" w:rsidR="002446C0" w:rsidRPr="005656A0" w:rsidRDefault="002446C0" w:rsidP="002446C0">
      <w:pPr>
        <w:rPr>
          <w:sz w:val="12"/>
        </w:rPr>
      </w:pPr>
      <w:r w:rsidRPr="005656A0">
        <w:rPr>
          <w:sz w:val="12"/>
        </w:rPr>
        <w:t>Greater self-reliance will also likely lead allies to develop defense industries less dependent on the United States. As they spend more scarce resources on defense, EU members have agreed that major categories of funding can be spent only within the EU (or in certain partner states, such as Norway, but not the United States). Germany plans to spend the vast bulk of some $95 billion in arms purchases in Europe, with only eight percent going to U.S. suppliers. And it was no coincidence that Denmark, resentful of Trump’s threats against Greenland, decided in September 2025 to make its largest ever military purchase—over $9 billion in air defense systems—from European ventures, not American ones.</w:t>
      </w:r>
    </w:p>
    <w:p w14:paraId="31858DF0" w14:textId="77777777" w:rsidR="002446C0" w:rsidRPr="005656A0" w:rsidRDefault="002446C0" w:rsidP="002446C0">
      <w:pPr>
        <w:rPr>
          <w:sz w:val="12"/>
        </w:rPr>
      </w:pPr>
      <w:r w:rsidRPr="005656A0">
        <w:rPr>
          <w:sz w:val="12"/>
        </w:rPr>
        <w:t xml:space="preserve">Some </w:t>
      </w:r>
      <w:r w:rsidRPr="005656A0">
        <w:rPr>
          <w:rStyle w:val="Emphasis"/>
          <w:highlight w:val="green"/>
        </w:rPr>
        <w:t>allies</w:t>
      </w:r>
      <w:r w:rsidRPr="005656A0">
        <w:rPr>
          <w:rStyle w:val="StyleUnderline"/>
        </w:rPr>
        <w:t xml:space="preserve"> may also </w:t>
      </w:r>
      <w:r w:rsidRPr="005656A0">
        <w:rPr>
          <w:rStyle w:val="StyleUnderline"/>
          <w:highlight w:val="green"/>
        </w:rPr>
        <w:t xml:space="preserve">seek to </w:t>
      </w:r>
      <w:r w:rsidRPr="005656A0">
        <w:rPr>
          <w:rStyle w:val="Emphasis"/>
          <w:highlight w:val="green"/>
        </w:rPr>
        <w:t>develop</w:t>
      </w:r>
      <w:r w:rsidRPr="005656A0">
        <w:rPr>
          <w:rStyle w:val="StyleUnderline"/>
          <w:highlight w:val="green"/>
        </w:rPr>
        <w:t xml:space="preserve"> their</w:t>
      </w:r>
      <w:r w:rsidRPr="005656A0">
        <w:rPr>
          <w:rStyle w:val="StyleUnderline"/>
        </w:rPr>
        <w:t xml:space="preserve"> </w:t>
      </w:r>
      <w:r w:rsidRPr="005656A0">
        <w:rPr>
          <w:rStyle w:val="StyleUnderline"/>
          <w:highlight w:val="green"/>
        </w:rPr>
        <w:t xml:space="preserve">own </w:t>
      </w:r>
      <w:r w:rsidRPr="005656A0">
        <w:rPr>
          <w:rStyle w:val="Emphasis"/>
          <w:highlight w:val="green"/>
        </w:rPr>
        <w:t>nuclear weapons</w:t>
      </w:r>
      <w:r w:rsidRPr="005656A0">
        <w:rPr>
          <w:sz w:val="12"/>
        </w:rPr>
        <w:t xml:space="preserve">. </w:t>
      </w:r>
      <w:r w:rsidRPr="005656A0">
        <w:rPr>
          <w:rStyle w:val="StyleUnderline"/>
        </w:rPr>
        <w:t xml:space="preserve">More than </w:t>
      </w:r>
      <w:r w:rsidRPr="005656A0">
        <w:rPr>
          <w:rStyle w:val="Emphasis"/>
        </w:rPr>
        <w:t>70 percent</w:t>
      </w:r>
      <w:r w:rsidRPr="005656A0">
        <w:rPr>
          <w:rStyle w:val="StyleUnderline"/>
        </w:rPr>
        <w:t xml:space="preserve"> of </w:t>
      </w:r>
      <w:r w:rsidRPr="005656A0">
        <w:rPr>
          <w:rStyle w:val="Emphasis"/>
          <w:highlight w:val="green"/>
        </w:rPr>
        <w:t>So</w:t>
      </w:r>
      <w:r w:rsidRPr="005656A0">
        <w:rPr>
          <w:rStyle w:val="Emphasis"/>
        </w:rPr>
        <w:t xml:space="preserve">uth </w:t>
      </w:r>
      <w:r w:rsidRPr="005656A0">
        <w:rPr>
          <w:rStyle w:val="Emphasis"/>
          <w:highlight w:val="green"/>
        </w:rPr>
        <w:t>Ko</w:t>
      </w:r>
      <w:r w:rsidRPr="005656A0">
        <w:rPr>
          <w:rStyle w:val="Emphasis"/>
        </w:rPr>
        <w:t>reans</w:t>
      </w:r>
      <w:r w:rsidRPr="005656A0">
        <w:rPr>
          <w:rStyle w:val="StyleUnderline"/>
        </w:rPr>
        <w:t xml:space="preserve"> </w:t>
      </w:r>
      <w:r w:rsidRPr="005656A0">
        <w:rPr>
          <w:rStyle w:val="StyleUnderline"/>
          <w:highlight w:val="green"/>
        </w:rPr>
        <w:t>want</w:t>
      </w:r>
      <w:r w:rsidRPr="005656A0">
        <w:rPr>
          <w:rStyle w:val="StyleUnderline"/>
        </w:rPr>
        <w:t xml:space="preserve"> their government to get </w:t>
      </w:r>
      <w:r w:rsidRPr="005656A0">
        <w:rPr>
          <w:rStyle w:val="StyleUnderline"/>
          <w:highlight w:val="green"/>
        </w:rPr>
        <w:t xml:space="preserve">the </w:t>
      </w:r>
      <w:r w:rsidRPr="005656A0">
        <w:rPr>
          <w:rStyle w:val="Emphasis"/>
          <w:highlight w:val="green"/>
        </w:rPr>
        <w:t>bomb</w:t>
      </w:r>
      <w:r w:rsidRPr="005656A0">
        <w:rPr>
          <w:sz w:val="12"/>
        </w:rPr>
        <w:t xml:space="preserve">, according to polling published in 2024 by Gallup Korea. Although a majority of people in Japan oppose nuclear weapons, more are becoming open to the idea of their country developing its own. In Europe, </w:t>
      </w:r>
      <w:r w:rsidRPr="005656A0">
        <w:rPr>
          <w:rStyle w:val="StyleUnderline"/>
        </w:rPr>
        <w:t xml:space="preserve">doubts about U.S. </w:t>
      </w:r>
      <w:r w:rsidRPr="005656A0">
        <w:rPr>
          <w:rStyle w:val="Emphasis"/>
        </w:rPr>
        <w:t>extended deterrence</w:t>
      </w:r>
      <w:r w:rsidRPr="005656A0">
        <w:rPr>
          <w:rStyle w:val="StyleUnderline"/>
        </w:rPr>
        <w:t xml:space="preserve"> prompted Merz to raise the possibility that </w:t>
      </w:r>
      <w:r w:rsidRPr="005656A0">
        <w:rPr>
          <w:rStyle w:val="StyleUnderline"/>
          <w:highlight w:val="green"/>
        </w:rPr>
        <w:t>France</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K</w:t>
      </w:r>
      <w:r w:rsidRPr="005656A0">
        <w:rPr>
          <w:rStyle w:val="StyleUnderline"/>
        </w:rPr>
        <w:t xml:space="preserve">ingdom </w:t>
      </w:r>
      <w:r w:rsidRPr="005656A0">
        <w:rPr>
          <w:rStyle w:val="StyleUnderline"/>
          <w:highlight w:val="green"/>
        </w:rPr>
        <w:t xml:space="preserve">might </w:t>
      </w:r>
      <w:r w:rsidRPr="005656A0">
        <w:rPr>
          <w:rStyle w:val="Emphasis"/>
          <w:highlight w:val="green"/>
        </w:rPr>
        <w:t>supplement</w:t>
      </w:r>
      <w:r w:rsidRPr="005656A0">
        <w:rPr>
          <w:rStyle w:val="StyleUnderline"/>
        </w:rPr>
        <w:t xml:space="preserve"> </w:t>
      </w:r>
      <w:r w:rsidRPr="005656A0">
        <w:rPr>
          <w:rStyle w:val="StyleUnderline"/>
          <w:highlight w:val="green"/>
        </w:rPr>
        <w:t>the</w:t>
      </w:r>
      <w:r w:rsidRPr="005656A0">
        <w:rPr>
          <w:rStyle w:val="StyleUnderline"/>
        </w:rPr>
        <w:t xml:space="preserve"> American </w:t>
      </w:r>
      <w:r w:rsidRPr="005656A0">
        <w:rPr>
          <w:rStyle w:val="Emphasis"/>
          <w:highlight w:val="green"/>
        </w:rPr>
        <w:t>nuclear shield</w:t>
      </w:r>
      <w:r w:rsidRPr="005656A0">
        <w:rPr>
          <w:sz w:val="12"/>
        </w:rPr>
        <w:t>. In March, Polish Prime Minister Donald Tusk said that “Poland must pursue the most advanced capabilities, including nuclear and modern unconventional weapons.” And in September, just after Israel launched airstrikes on Qatar—an attack the United States did not prevent—</w:t>
      </w:r>
      <w:r w:rsidRPr="005656A0">
        <w:rPr>
          <w:rStyle w:val="Emphasis"/>
          <w:highlight w:val="green"/>
        </w:rPr>
        <w:t>Saudi Arabia</w:t>
      </w:r>
      <w:r w:rsidRPr="005656A0">
        <w:rPr>
          <w:rStyle w:val="StyleUnderline"/>
        </w:rPr>
        <w:t xml:space="preserve"> </w:t>
      </w:r>
      <w:r w:rsidRPr="005656A0">
        <w:rPr>
          <w:rStyle w:val="StyleUnderline"/>
          <w:highlight w:val="green"/>
        </w:rPr>
        <w:t>signed</w:t>
      </w:r>
      <w:r w:rsidRPr="005656A0">
        <w:rPr>
          <w:rStyle w:val="StyleUnderline"/>
        </w:rPr>
        <w:t xml:space="preserve"> a defense agreement </w:t>
      </w:r>
      <w:r w:rsidRPr="005656A0">
        <w:rPr>
          <w:rStyle w:val="StyleUnderline"/>
          <w:highlight w:val="green"/>
        </w:rPr>
        <w:t xml:space="preserve">with </w:t>
      </w:r>
      <w:r w:rsidRPr="005656A0">
        <w:rPr>
          <w:rStyle w:val="Emphasis"/>
          <w:highlight w:val="green"/>
        </w:rPr>
        <w:t>Pakistan</w:t>
      </w:r>
      <w:r w:rsidRPr="005656A0">
        <w:rPr>
          <w:sz w:val="12"/>
        </w:rPr>
        <w:t xml:space="preserve">. Pakistan has said that, under the deal, it </w:t>
      </w:r>
      <w:r w:rsidRPr="005656A0">
        <w:rPr>
          <w:rStyle w:val="StyleUnderline"/>
        </w:rPr>
        <w:t xml:space="preserve">could </w:t>
      </w:r>
      <w:r w:rsidRPr="005656A0">
        <w:rPr>
          <w:rStyle w:val="StyleUnderline"/>
          <w:highlight w:val="green"/>
        </w:rPr>
        <w:t xml:space="preserve">make its </w:t>
      </w:r>
      <w:r w:rsidRPr="005656A0">
        <w:rPr>
          <w:rStyle w:val="Emphasis"/>
          <w:highlight w:val="green"/>
        </w:rPr>
        <w:t>nuclear deterrent</w:t>
      </w:r>
      <w:r w:rsidRPr="005656A0">
        <w:rPr>
          <w:rStyle w:val="StyleUnderline"/>
          <w:highlight w:val="green"/>
        </w:rPr>
        <w:t xml:space="preserve"> </w:t>
      </w:r>
      <w:r w:rsidRPr="005656A0">
        <w:rPr>
          <w:rStyle w:val="Emphasis"/>
          <w:highlight w:val="green"/>
        </w:rPr>
        <w:t>available</w:t>
      </w:r>
      <w:r w:rsidRPr="005656A0">
        <w:rPr>
          <w:rStyle w:val="StyleUnderline"/>
        </w:rPr>
        <w:t xml:space="preserve"> to Saudi Arabia if needed</w:t>
      </w:r>
      <w:r w:rsidRPr="005656A0">
        <w:rPr>
          <w:sz w:val="12"/>
        </w:rPr>
        <w:t>.</w:t>
      </w:r>
    </w:p>
    <w:p w14:paraId="6BA2FC16" w14:textId="77777777" w:rsidR="002446C0" w:rsidRPr="005656A0" w:rsidRDefault="002446C0" w:rsidP="002446C0">
      <w:pPr>
        <w:rPr>
          <w:sz w:val="12"/>
        </w:rPr>
      </w:pPr>
      <w:r w:rsidRPr="005656A0">
        <w:rPr>
          <w:rStyle w:val="Emphasis"/>
        </w:rPr>
        <w:t>Replacing</w:t>
      </w:r>
      <w:r w:rsidRPr="005656A0">
        <w:rPr>
          <w:rStyle w:val="StyleUnderline"/>
        </w:rPr>
        <w:t xml:space="preserve"> the U.S. </w:t>
      </w:r>
      <w:r w:rsidRPr="005656A0">
        <w:rPr>
          <w:rStyle w:val="Emphasis"/>
        </w:rPr>
        <w:t>nuclear umbrella</w:t>
      </w:r>
      <w:r w:rsidRPr="005656A0">
        <w:rPr>
          <w:rStyle w:val="StyleUnderline"/>
        </w:rPr>
        <w:t xml:space="preserve"> will be politically </w:t>
      </w:r>
      <w:r w:rsidRPr="005656A0">
        <w:rPr>
          <w:rStyle w:val="Emphasis"/>
        </w:rPr>
        <w:t>difficult</w:t>
      </w:r>
      <w:r w:rsidRPr="005656A0">
        <w:rPr>
          <w:sz w:val="12"/>
        </w:rPr>
        <w:t xml:space="preserve">, technologically challenging, and exceedingly expensive. </w:t>
      </w:r>
      <w:r w:rsidRPr="005656A0">
        <w:rPr>
          <w:rStyle w:val="StyleUnderline"/>
        </w:rPr>
        <w:t xml:space="preserve">It might not even prove effective at </w:t>
      </w:r>
      <w:r w:rsidRPr="005656A0">
        <w:rPr>
          <w:rStyle w:val="Emphasis"/>
        </w:rPr>
        <w:t>deterring adversaries</w:t>
      </w:r>
      <w:r w:rsidRPr="005656A0">
        <w:rPr>
          <w:sz w:val="12"/>
        </w:rPr>
        <w:t xml:space="preserve">, because the </w:t>
      </w:r>
      <w:r w:rsidRPr="005656A0">
        <w:rPr>
          <w:rStyle w:val="StyleUnderline"/>
          <w:highlight w:val="green"/>
        </w:rPr>
        <w:t>small</w:t>
      </w:r>
      <w:r w:rsidRPr="005656A0">
        <w:rPr>
          <w:rStyle w:val="StyleUnderline"/>
        </w:rPr>
        <w:t xml:space="preserve"> </w:t>
      </w:r>
      <w:r w:rsidRPr="005656A0">
        <w:rPr>
          <w:rStyle w:val="Emphasis"/>
          <w:highlight w:val="green"/>
        </w:rPr>
        <w:t>non-U.S.</w:t>
      </w:r>
      <w:r w:rsidRPr="005656A0">
        <w:rPr>
          <w:rStyle w:val="Emphasis"/>
        </w:rPr>
        <w:t xml:space="preserve"> nuclear </w:t>
      </w:r>
      <w:r w:rsidRPr="005656A0">
        <w:rPr>
          <w:rStyle w:val="Emphasis"/>
          <w:highlight w:val="green"/>
        </w:rPr>
        <w:t>forces</w:t>
      </w:r>
      <w:r w:rsidRPr="005656A0">
        <w:rPr>
          <w:rStyle w:val="StyleUnderline"/>
        </w:rPr>
        <w:t xml:space="preserve"> </w:t>
      </w:r>
      <w:r w:rsidRPr="005656A0">
        <w:rPr>
          <w:rStyle w:val="StyleUnderline"/>
          <w:highlight w:val="green"/>
        </w:rPr>
        <w:t xml:space="preserve">would be </w:t>
      </w:r>
      <w:r w:rsidRPr="005656A0">
        <w:rPr>
          <w:rStyle w:val="Emphasis"/>
          <w:highlight w:val="green"/>
        </w:rPr>
        <w:t>overwhelmed</w:t>
      </w:r>
      <w:r w:rsidRPr="005656A0">
        <w:rPr>
          <w:rStyle w:val="StyleUnderline"/>
        </w:rPr>
        <w:t xml:space="preserve"> by the much larger arsenals belonging to China and Russia</w:t>
      </w:r>
      <w:r w:rsidRPr="005656A0">
        <w:rPr>
          <w:sz w:val="12"/>
        </w:rPr>
        <w:t>, the most likely aggressors. But over time, U</w:t>
      </w:r>
      <w:r w:rsidRPr="005656A0">
        <w:rPr>
          <w:rStyle w:val="StyleUnderline"/>
        </w:rPr>
        <w:t>.S. partners will have to take seriously the possibility that they will need their own nuclear forces because the United States will refuse to defend them</w:t>
      </w:r>
      <w:r w:rsidRPr="005656A0">
        <w:rPr>
          <w:sz w:val="12"/>
        </w:rPr>
        <w:t>.</w:t>
      </w:r>
    </w:p>
    <w:p w14:paraId="66ADD844" w14:textId="77777777" w:rsidR="002446C0" w:rsidRPr="005656A0" w:rsidRDefault="002446C0" w:rsidP="002446C0">
      <w:pPr>
        <w:rPr>
          <w:sz w:val="12"/>
        </w:rPr>
      </w:pPr>
      <w:r w:rsidRPr="005656A0">
        <w:rPr>
          <w:sz w:val="12"/>
        </w:rPr>
        <w:t>The erosion of U.S. leadership and reliability will have major implications for the world economic order, as well. For the most part, the United States’ allies in Asia and Europe have decided to accept one-sided trade deals rather than join forces against the United States, but their calculus might change. When Trump, during his first term, pulled the United States out of the Trans-Pacific Partnership—a major U.S.-led trading bloc designed in part to counterbalance China—Australia, Canada, and Japan stuck with the pact. A few years later, many of the same countries joined China in the Regional Comprehensive Economic Partnership, now the largest free-trade agreement in the world—and one that does not include the United States. The less U.S. partners rely on the United States for security, the easier it is for them to work with one another, or with other great powers, to balance what they see as hostile economic policies coming out of Washington.</w:t>
      </w:r>
    </w:p>
    <w:p w14:paraId="364EA7B5" w14:textId="77777777" w:rsidR="002446C0" w:rsidRPr="005656A0" w:rsidRDefault="002446C0" w:rsidP="002446C0">
      <w:pPr>
        <w:rPr>
          <w:sz w:val="12"/>
        </w:rPr>
      </w:pPr>
      <w:r w:rsidRPr="005656A0">
        <w:rPr>
          <w:sz w:val="12"/>
        </w:rPr>
        <w:t xml:space="preserve">As the old order collapses, the </w:t>
      </w:r>
      <w:r w:rsidRPr="005656A0">
        <w:rPr>
          <w:rStyle w:val="StyleUnderline"/>
        </w:rPr>
        <w:t xml:space="preserve">world could become a </w:t>
      </w:r>
      <w:r w:rsidRPr="005656A0">
        <w:rPr>
          <w:rStyle w:val="Emphasis"/>
        </w:rPr>
        <w:t>scarier place</w:t>
      </w:r>
      <w:r w:rsidRPr="005656A0">
        <w:rPr>
          <w:sz w:val="12"/>
        </w:rPr>
        <w:t xml:space="preserve">. And even if allies come up with a Plan B, </w:t>
      </w:r>
      <w:r w:rsidRPr="005656A0">
        <w:rPr>
          <w:rStyle w:val="StyleUnderline"/>
        </w:rPr>
        <w:t xml:space="preserve">they might </w:t>
      </w:r>
      <w:r w:rsidRPr="005656A0">
        <w:rPr>
          <w:rStyle w:val="Emphasis"/>
        </w:rPr>
        <w:t>not be able</w:t>
      </w:r>
      <w:r w:rsidRPr="005656A0">
        <w:rPr>
          <w:rStyle w:val="StyleUnderline"/>
        </w:rPr>
        <w:t xml:space="preserve"> to handle </w:t>
      </w:r>
      <w:r w:rsidRPr="005656A0">
        <w:rPr>
          <w:rStyle w:val="Emphasis"/>
        </w:rPr>
        <w:t>increased aggression</w:t>
      </w:r>
      <w:r w:rsidRPr="005656A0">
        <w:rPr>
          <w:rStyle w:val="StyleUnderline"/>
        </w:rPr>
        <w:t xml:space="preserve"> on their own</w:t>
      </w:r>
      <w:r w:rsidRPr="005656A0">
        <w:rPr>
          <w:sz w:val="12"/>
        </w:rPr>
        <w:t xml:space="preserve">. This is not the first “America first” policy inflicted on them. During the early decades of the twentieth century, many in Washington took a similar approach, based on high tariffs, </w:t>
      </w:r>
      <w:r w:rsidRPr="005656A0">
        <w:rPr>
          <w:rStyle w:val="StyleUnderline"/>
        </w:rPr>
        <w:t xml:space="preserve">an </w:t>
      </w:r>
      <w:r w:rsidRPr="005656A0">
        <w:rPr>
          <w:rStyle w:val="Emphasis"/>
          <w:highlight w:val="green"/>
        </w:rPr>
        <w:t>aversion</w:t>
      </w:r>
      <w:r w:rsidRPr="005656A0">
        <w:rPr>
          <w:rStyle w:val="StyleUnderline"/>
          <w:highlight w:val="green"/>
        </w:rPr>
        <w:t xml:space="preserve"> to </w:t>
      </w:r>
      <w:r w:rsidRPr="005656A0">
        <w:rPr>
          <w:rStyle w:val="Emphasis"/>
          <w:highlight w:val="green"/>
        </w:rPr>
        <w:t>alliance commitments</w:t>
      </w:r>
      <w:r w:rsidRPr="005656A0">
        <w:rPr>
          <w:rStyle w:val="StyleUnderline"/>
        </w:rPr>
        <w:t xml:space="preserve"> and foreign wars</w:t>
      </w:r>
      <w:r w:rsidRPr="005656A0">
        <w:rPr>
          <w:sz w:val="12"/>
        </w:rPr>
        <w:t xml:space="preserve">, and a desire to appease rather than stand up to autocratic powers. The </w:t>
      </w:r>
      <w:r w:rsidRPr="005656A0">
        <w:rPr>
          <w:rStyle w:val="StyleUnderline"/>
        </w:rPr>
        <w:t xml:space="preserve">results </w:t>
      </w:r>
      <w:r w:rsidRPr="005656A0">
        <w:rPr>
          <w:rStyle w:val="StyleUnderline"/>
          <w:highlight w:val="green"/>
        </w:rPr>
        <w:t>paved the way for</w:t>
      </w:r>
      <w:r w:rsidRPr="005656A0">
        <w:rPr>
          <w:rStyle w:val="StyleUnderline"/>
        </w:rPr>
        <w:t xml:space="preserve"> </w:t>
      </w:r>
      <w:r w:rsidRPr="005656A0">
        <w:rPr>
          <w:rStyle w:val="Emphasis"/>
          <w:highlight w:val="green"/>
        </w:rPr>
        <w:t>global aggression</w:t>
      </w:r>
      <w:r w:rsidRPr="005656A0">
        <w:rPr>
          <w:rStyle w:val="StyleUnderline"/>
        </w:rPr>
        <w:t xml:space="preserve"> in the </w:t>
      </w:r>
      <w:r w:rsidRPr="005656A0">
        <w:rPr>
          <w:rStyle w:val="Emphasis"/>
        </w:rPr>
        <w:t>1930s.</w:t>
      </w:r>
      <w:r w:rsidRPr="005656A0">
        <w:rPr>
          <w:sz w:val="12"/>
        </w:rPr>
        <w:t xml:space="preserve"> Without Washington’s support, American allies were unable to do anything about it.</w:t>
      </w:r>
    </w:p>
    <w:p w14:paraId="0284A007" w14:textId="77777777" w:rsidR="002446C0" w:rsidRPr="005656A0" w:rsidRDefault="002446C0" w:rsidP="002446C0">
      <w:pPr>
        <w:rPr>
          <w:sz w:val="12"/>
        </w:rPr>
      </w:pPr>
      <w:r w:rsidRPr="005656A0">
        <w:rPr>
          <w:rStyle w:val="Emphasis"/>
        </w:rPr>
        <w:t>No one</w:t>
      </w:r>
      <w:r w:rsidRPr="005656A0">
        <w:rPr>
          <w:rStyle w:val="StyleUnderline"/>
        </w:rPr>
        <w:t xml:space="preserve"> should wish to see the </w:t>
      </w:r>
      <w:r w:rsidRPr="005656A0">
        <w:rPr>
          <w:rStyle w:val="Emphasis"/>
        </w:rPr>
        <w:t>end</w:t>
      </w:r>
      <w:r w:rsidRPr="005656A0">
        <w:rPr>
          <w:rStyle w:val="StyleUnderline"/>
        </w:rPr>
        <w:t xml:space="preserve"> of a </w:t>
      </w:r>
      <w:r w:rsidRPr="005656A0">
        <w:rPr>
          <w:rStyle w:val="Emphasis"/>
        </w:rPr>
        <w:t>U.S.-led alliance system</w:t>
      </w:r>
      <w:r w:rsidRPr="005656A0">
        <w:rPr>
          <w:sz w:val="12"/>
        </w:rPr>
        <w:t xml:space="preserve"> that, for all its weaknesses, costs, and imbalances, has served Washington and its partners well for several generations. But no one should count on it to endure, either. The </w:t>
      </w:r>
      <w:r w:rsidRPr="005656A0">
        <w:rPr>
          <w:rStyle w:val="Emphasis"/>
        </w:rPr>
        <w:t xml:space="preserve">second </w:t>
      </w:r>
      <w:r w:rsidRPr="005656A0">
        <w:rPr>
          <w:rStyle w:val="Emphasis"/>
          <w:highlight w:val="green"/>
        </w:rPr>
        <w:t>Trump</w:t>
      </w:r>
      <w:r w:rsidRPr="005656A0">
        <w:rPr>
          <w:rStyle w:val="StyleUnderline"/>
        </w:rPr>
        <w:t xml:space="preserve"> </w:t>
      </w:r>
      <w:r w:rsidRPr="005656A0">
        <w:rPr>
          <w:rStyle w:val="Emphasis"/>
        </w:rPr>
        <w:t>admin</w:t>
      </w:r>
      <w:r w:rsidRPr="005656A0">
        <w:rPr>
          <w:rStyle w:val="StyleUnderline"/>
        </w:rPr>
        <w:t xml:space="preserve">istration </w:t>
      </w:r>
      <w:r w:rsidRPr="005656A0">
        <w:rPr>
          <w:rStyle w:val="StyleUnderline"/>
          <w:highlight w:val="green"/>
        </w:rPr>
        <w:t xml:space="preserve">is </w:t>
      </w:r>
      <w:r w:rsidRPr="005656A0">
        <w:rPr>
          <w:rStyle w:val="Emphasis"/>
          <w:highlight w:val="green"/>
        </w:rPr>
        <w:t>not committed</w:t>
      </w:r>
      <w:r w:rsidRPr="005656A0">
        <w:rPr>
          <w:rStyle w:val="StyleUnderline"/>
        </w:rPr>
        <w:t xml:space="preserve"> to defending that system</w:t>
      </w:r>
      <w:r w:rsidRPr="005656A0">
        <w:rPr>
          <w:sz w:val="12"/>
        </w:rPr>
        <w:t xml:space="preserve">, and there is </w:t>
      </w:r>
      <w:r w:rsidRPr="005656A0">
        <w:rPr>
          <w:rStyle w:val="Emphasis"/>
          <w:highlight w:val="green"/>
        </w:rPr>
        <w:t>no guarantee</w:t>
      </w:r>
      <w:r w:rsidRPr="005656A0">
        <w:rPr>
          <w:rStyle w:val="StyleUnderline"/>
        </w:rPr>
        <w:t xml:space="preserve"> that </w:t>
      </w:r>
      <w:r w:rsidRPr="005656A0">
        <w:rPr>
          <w:rStyle w:val="StyleUnderline"/>
          <w:highlight w:val="green"/>
        </w:rPr>
        <w:t xml:space="preserve">the </w:t>
      </w:r>
      <w:r w:rsidRPr="005656A0">
        <w:rPr>
          <w:rStyle w:val="Emphasis"/>
          <w:highlight w:val="green"/>
        </w:rPr>
        <w:t>next</w:t>
      </w:r>
      <w:r w:rsidRPr="005656A0">
        <w:rPr>
          <w:rStyle w:val="Emphasis"/>
        </w:rPr>
        <w:t xml:space="preserve"> </w:t>
      </w:r>
      <w:r w:rsidRPr="005656A0">
        <w:rPr>
          <w:rStyle w:val="Emphasis"/>
          <w:highlight w:val="green"/>
        </w:rPr>
        <w:t>pres</w:t>
      </w:r>
      <w:r w:rsidRPr="005656A0">
        <w:rPr>
          <w:rStyle w:val="Emphasis"/>
        </w:rPr>
        <w:t>ident</w:t>
      </w:r>
      <w:r w:rsidRPr="005656A0">
        <w:rPr>
          <w:rStyle w:val="StyleUnderline"/>
        </w:rPr>
        <w:t xml:space="preserve"> </w:t>
      </w:r>
      <w:r w:rsidRPr="005656A0">
        <w:rPr>
          <w:rStyle w:val="StyleUnderline"/>
          <w:highlight w:val="green"/>
        </w:rPr>
        <w:t>will be</w:t>
      </w:r>
      <w:r w:rsidRPr="005656A0">
        <w:rPr>
          <w:sz w:val="12"/>
          <w:highlight w:val="green"/>
        </w:rPr>
        <w:t>.</w:t>
      </w:r>
    </w:p>
    <w:p w14:paraId="34FBD4C8" w14:textId="77777777" w:rsidR="002446C0" w:rsidRPr="001A7D3E" w:rsidRDefault="002446C0" w:rsidP="002446C0">
      <w:pPr>
        <w:spacing w:line="256" w:lineRule="auto"/>
        <w:rPr>
          <w:rFonts w:eastAsia="Calibri"/>
          <w:sz w:val="12"/>
        </w:rPr>
      </w:pPr>
    </w:p>
    <w:p w14:paraId="3C1EC4E4" w14:textId="77777777" w:rsidR="002446C0" w:rsidRPr="001A7D3E" w:rsidRDefault="002446C0" w:rsidP="002446C0"/>
    <w:p w14:paraId="03742D35" w14:textId="77777777" w:rsidR="002446C0" w:rsidRPr="00F857C0" w:rsidRDefault="002446C0" w:rsidP="002446C0"/>
    <w:p w14:paraId="1AF6FD95" w14:textId="77777777" w:rsidR="002446C0" w:rsidRPr="00F857C0" w:rsidRDefault="002446C0" w:rsidP="002446C0"/>
    <w:p w14:paraId="106B00DE" w14:textId="77777777" w:rsidR="002446C0" w:rsidRPr="009042C3" w:rsidRDefault="002446C0" w:rsidP="002446C0">
      <w:pPr>
        <w:pStyle w:val="Heading3"/>
      </w:pPr>
      <w:bookmarkStart w:id="2" w:name="_Hlk211196842"/>
      <w:bookmarkEnd w:id="0"/>
      <w:r>
        <w:t>T---1NC</w:t>
      </w:r>
    </w:p>
    <w:bookmarkEnd w:id="2"/>
    <w:p w14:paraId="740CFFEA" w14:textId="77777777" w:rsidR="002446C0" w:rsidRPr="009042C3" w:rsidRDefault="002446C0" w:rsidP="002446C0">
      <w:pPr>
        <w:rPr>
          <w:rFonts w:asciiTheme="minorHAnsi" w:hAnsiTheme="minorHAnsi" w:cstheme="minorHAnsi"/>
        </w:rPr>
      </w:pPr>
      <w:r w:rsidRPr="009042C3">
        <w:rPr>
          <w:rFonts w:asciiTheme="minorHAnsi" w:hAnsiTheme="minorHAnsi" w:cstheme="minorHAnsi"/>
        </w:rPr>
        <w:t>T-Subsets.</w:t>
      </w:r>
    </w:p>
    <w:p w14:paraId="31C2A7D9" w14:textId="77777777" w:rsidR="002446C0" w:rsidRPr="00BE3EAD" w:rsidRDefault="002446C0" w:rsidP="002446C0">
      <w:pPr>
        <w:pStyle w:val="Heading4"/>
      </w:pPr>
      <w:r>
        <w:t xml:space="preserve">Worker is a category which includes </w:t>
      </w:r>
      <w:r>
        <w:rPr>
          <w:u w:val="single"/>
        </w:rPr>
        <w:t>all employees</w:t>
      </w:r>
      <w:r>
        <w:t xml:space="preserve">—they </w:t>
      </w:r>
      <w:r>
        <w:rPr>
          <w:u w:val="single"/>
        </w:rPr>
        <w:t>don’t</w:t>
      </w:r>
      <w:r>
        <w:t xml:space="preserve"> effect all.</w:t>
      </w:r>
    </w:p>
    <w:p w14:paraId="13AE02A1" w14:textId="77777777" w:rsidR="002446C0" w:rsidRDefault="002446C0" w:rsidP="002446C0">
      <w:r w:rsidRPr="00191136">
        <w:rPr>
          <w:rStyle w:val="Style13ptBold"/>
        </w:rPr>
        <w:t xml:space="preserve">Aldridge </w:t>
      </w:r>
      <w:r>
        <w:rPr>
          <w:rStyle w:val="Style13ptBold"/>
        </w:rPr>
        <w:t xml:space="preserve">et al. </w:t>
      </w:r>
      <w:r w:rsidRPr="00191136">
        <w:rPr>
          <w:rStyle w:val="Style13ptBold"/>
        </w:rPr>
        <w:t>25</w:t>
      </w:r>
      <w:r>
        <w:t xml:space="preserve">, Catriona Aldridge CMS Catriona is a partner in the CMS Employment team and has been with the firm since 2005, 2025 Lexis Nexis [“Worker definition”, </w:t>
      </w:r>
      <w:hyperlink r:id="rId7" w:history="1">
        <w:r w:rsidRPr="006B5155">
          <w:rPr>
            <w:rStyle w:val="Hyperlink"/>
          </w:rPr>
          <w:t>https://www.lexisnexis.co.uk/legal/glossary/worker</w:t>
        </w:r>
      </w:hyperlink>
      <w:r>
        <w:t>, accessed 8-18-25]cdm</w:t>
      </w:r>
    </w:p>
    <w:p w14:paraId="15A7A951" w14:textId="77777777" w:rsidR="002446C0" w:rsidRPr="00537CB6" w:rsidRDefault="002446C0" w:rsidP="002446C0">
      <w:pPr>
        <w:rPr>
          <w:sz w:val="12"/>
        </w:rPr>
      </w:pPr>
      <w:r w:rsidRPr="00E55D55">
        <w:rPr>
          <w:rStyle w:val="StyleUnderline"/>
          <w:highlight w:val="green"/>
        </w:rPr>
        <w:t>Persons satisfying case law tests for worker status qualify</w:t>
      </w:r>
      <w:r w:rsidRPr="00537CB6">
        <w:rPr>
          <w:sz w:val="12"/>
        </w:rPr>
        <w:t xml:space="preserve"> </w:t>
      </w:r>
      <w:r w:rsidRPr="00E55D55">
        <w:rPr>
          <w:rStyle w:val="StyleUnderline"/>
          <w:highlight w:val="green"/>
        </w:rPr>
        <w:t>for</w:t>
      </w:r>
      <w:r w:rsidRPr="00537CB6">
        <w:rPr>
          <w:sz w:val="12"/>
        </w:rPr>
        <w:t xml:space="preserve"> a narrower scope of employment </w:t>
      </w:r>
      <w:r w:rsidRPr="00E55D55">
        <w:rPr>
          <w:rStyle w:val="StyleUnderline"/>
          <w:highlight w:val="green"/>
        </w:rPr>
        <w:t>protections</w:t>
      </w:r>
      <w:r w:rsidRPr="00537CB6">
        <w:rPr>
          <w:sz w:val="12"/>
        </w:rPr>
        <w:t xml:space="preserve"> than employees. </w:t>
      </w:r>
      <w:r w:rsidRPr="00E55D55">
        <w:rPr>
          <w:rStyle w:val="StyleUnderline"/>
          <w:highlight w:val="green"/>
        </w:rPr>
        <w:t>The worker category includes all employees</w:t>
      </w:r>
      <w:r w:rsidRPr="00537CB6">
        <w:rPr>
          <w:sz w:val="12"/>
        </w:rPr>
        <w:t>, plus all individuals working under contracts requiring them to do or perform work personally, but excludes relationships where an individual is running a business for clients/customers.</w:t>
      </w:r>
    </w:p>
    <w:p w14:paraId="5C173F32" w14:textId="77777777" w:rsidR="002446C0" w:rsidRPr="009042C3" w:rsidRDefault="002446C0" w:rsidP="002446C0">
      <w:pPr>
        <w:pStyle w:val="Heading4"/>
        <w:numPr>
          <w:ilvl w:val="0"/>
          <w:numId w:val="15"/>
        </w:numPr>
        <w:tabs>
          <w:tab w:val="num" w:pos="360"/>
        </w:tabs>
        <w:ind w:left="0" w:firstLine="0"/>
        <w:rPr>
          <w:rFonts w:asciiTheme="minorHAnsi" w:hAnsiTheme="minorHAnsi" w:cstheme="minorHAnsi"/>
        </w:rPr>
      </w:pPr>
      <w:r w:rsidRPr="009042C3">
        <w:rPr>
          <w:rFonts w:asciiTheme="minorHAnsi" w:hAnsiTheme="minorHAnsi" w:cstheme="minorHAnsi"/>
          <w:u w:val="single"/>
        </w:rPr>
        <w:t>LIMITS</w:t>
      </w:r>
      <w:r w:rsidRPr="009042C3">
        <w:rPr>
          <w:rFonts w:asciiTheme="minorHAnsi" w:hAnsiTheme="minorHAnsi" w:cstheme="minorHAnsi"/>
        </w:rPr>
        <w:t xml:space="preserve">—there’s an </w:t>
      </w:r>
      <w:r w:rsidRPr="009042C3">
        <w:rPr>
          <w:rFonts w:asciiTheme="minorHAnsi" w:hAnsiTheme="minorHAnsi" w:cstheme="minorHAnsi"/>
          <w:u w:val="single"/>
        </w:rPr>
        <w:t xml:space="preserve">excess </w:t>
      </w:r>
      <w:r w:rsidRPr="009042C3">
        <w:rPr>
          <w:rFonts w:asciiTheme="minorHAnsi" w:hAnsiTheme="minorHAnsi" w:cstheme="minorHAnsi"/>
        </w:rPr>
        <w:t xml:space="preserve">of </w:t>
      </w:r>
      <w:r w:rsidRPr="009042C3">
        <w:rPr>
          <w:rFonts w:asciiTheme="minorHAnsi" w:hAnsiTheme="minorHAnsi" w:cstheme="minorHAnsi"/>
          <w:u w:val="single"/>
        </w:rPr>
        <w:t>worker classes</w:t>
      </w:r>
      <w:r w:rsidRPr="009042C3">
        <w:rPr>
          <w:rFonts w:asciiTheme="minorHAnsi" w:hAnsiTheme="minorHAnsi" w:cstheme="minorHAnsi"/>
        </w:rPr>
        <w:t xml:space="preserve"> that don’t get rights, couple that with countless “reform the subset” affs, and it’s </w:t>
      </w:r>
      <w:r w:rsidRPr="009042C3">
        <w:rPr>
          <w:rFonts w:asciiTheme="minorHAnsi" w:hAnsiTheme="minorHAnsi" w:cstheme="minorHAnsi"/>
          <w:u w:val="single"/>
        </w:rPr>
        <w:t>unsustainable.</w:t>
      </w:r>
    </w:p>
    <w:p w14:paraId="02E058E7" w14:textId="77777777" w:rsidR="002446C0" w:rsidRPr="009042C3" w:rsidRDefault="002446C0" w:rsidP="002446C0">
      <w:pPr>
        <w:pStyle w:val="Heading4"/>
        <w:numPr>
          <w:ilvl w:val="0"/>
          <w:numId w:val="15"/>
        </w:numPr>
        <w:tabs>
          <w:tab w:val="num" w:pos="360"/>
        </w:tabs>
        <w:ind w:left="0" w:firstLine="0"/>
        <w:rPr>
          <w:rFonts w:asciiTheme="minorHAnsi" w:hAnsiTheme="minorHAnsi" w:cstheme="minorHAnsi"/>
        </w:rPr>
      </w:pPr>
      <w:r w:rsidRPr="009042C3">
        <w:rPr>
          <w:rFonts w:asciiTheme="minorHAnsi" w:hAnsiTheme="minorHAnsi" w:cstheme="minorHAnsi"/>
          <w:u w:val="single"/>
        </w:rPr>
        <w:t>GROUND</w:t>
      </w:r>
      <w:r w:rsidRPr="009042C3">
        <w:rPr>
          <w:rFonts w:asciiTheme="minorHAnsi" w:hAnsiTheme="minorHAnsi" w:cstheme="minorHAnsi"/>
        </w:rPr>
        <w:t xml:space="preserve">—tiny subset affs </w:t>
      </w:r>
      <w:r w:rsidRPr="009042C3">
        <w:rPr>
          <w:rFonts w:asciiTheme="minorHAnsi" w:hAnsiTheme="minorHAnsi" w:cstheme="minorHAnsi"/>
          <w:u w:val="single"/>
        </w:rPr>
        <w:t>no-link</w:t>
      </w:r>
      <w:r w:rsidRPr="009042C3">
        <w:rPr>
          <w:rFonts w:asciiTheme="minorHAnsi" w:hAnsiTheme="minorHAnsi" w:cstheme="minorHAnsi"/>
        </w:rPr>
        <w:t xml:space="preserve"> every DA, “unions bad”, and makes PICs </w:t>
      </w:r>
      <w:r w:rsidRPr="009042C3">
        <w:rPr>
          <w:rFonts w:asciiTheme="minorHAnsi" w:hAnsiTheme="minorHAnsi" w:cstheme="minorHAnsi"/>
          <w:u w:val="single"/>
        </w:rPr>
        <w:t>worthless</w:t>
      </w:r>
      <w:r w:rsidRPr="009042C3">
        <w:rPr>
          <w:rFonts w:asciiTheme="minorHAnsi" w:hAnsiTheme="minorHAnsi" w:cstheme="minorHAnsi"/>
        </w:rPr>
        <w:t>.</w:t>
      </w:r>
    </w:p>
    <w:p w14:paraId="73BF536E" w14:textId="77777777" w:rsidR="002446C0" w:rsidRDefault="002446C0" w:rsidP="002446C0">
      <w:pPr>
        <w:pStyle w:val="Heading4"/>
        <w:numPr>
          <w:ilvl w:val="0"/>
          <w:numId w:val="15"/>
        </w:numPr>
        <w:tabs>
          <w:tab w:val="num" w:pos="360"/>
        </w:tabs>
        <w:ind w:left="0" w:firstLine="0"/>
        <w:rPr>
          <w:rFonts w:asciiTheme="minorHAnsi" w:hAnsiTheme="minorHAnsi" w:cstheme="minorHAnsi"/>
        </w:rPr>
      </w:pPr>
      <w:r w:rsidRPr="009042C3">
        <w:rPr>
          <w:rFonts w:asciiTheme="minorHAnsi" w:hAnsiTheme="minorHAnsi" w:cstheme="minorHAnsi"/>
          <w:u w:val="single"/>
        </w:rPr>
        <w:t>TOPIC PREDICTABILITY</w:t>
      </w:r>
      <w:r w:rsidRPr="009042C3">
        <w:rPr>
          <w:rFonts w:asciiTheme="minorHAnsi" w:hAnsiTheme="minorHAnsi" w:cstheme="minorHAnsi"/>
        </w:rPr>
        <w:t xml:space="preserve">—we </w:t>
      </w:r>
      <w:r w:rsidRPr="009042C3">
        <w:rPr>
          <w:rFonts w:asciiTheme="minorHAnsi" w:hAnsiTheme="minorHAnsi" w:cstheme="minorHAnsi"/>
          <w:u w:val="single"/>
        </w:rPr>
        <w:t>voted</w:t>
      </w:r>
      <w:r w:rsidRPr="009042C3">
        <w:rPr>
          <w:rFonts w:asciiTheme="minorHAnsi" w:hAnsiTheme="minorHAnsi" w:cstheme="minorHAnsi"/>
        </w:rPr>
        <w:t xml:space="preserve"> against topics with </w:t>
      </w:r>
      <w:r w:rsidRPr="009042C3">
        <w:rPr>
          <w:rFonts w:asciiTheme="minorHAnsi" w:hAnsiTheme="minorHAnsi" w:cstheme="minorHAnsi"/>
          <w:u w:val="single"/>
        </w:rPr>
        <w:t>areas</w:t>
      </w:r>
      <w:r w:rsidRPr="009042C3">
        <w:rPr>
          <w:rFonts w:asciiTheme="minorHAnsi" w:hAnsiTheme="minorHAnsi" w:cstheme="minorHAnsi"/>
        </w:rPr>
        <w:t xml:space="preserve">—ruins </w:t>
      </w:r>
      <w:r w:rsidRPr="009042C3">
        <w:rPr>
          <w:rFonts w:asciiTheme="minorHAnsi" w:hAnsiTheme="minorHAnsi" w:cstheme="minorHAnsi"/>
          <w:u w:val="single"/>
        </w:rPr>
        <w:t>topic coherence</w:t>
      </w:r>
      <w:r w:rsidRPr="009042C3">
        <w:rPr>
          <w:rFonts w:asciiTheme="minorHAnsi" w:hAnsiTheme="minorHAnsi" w:cstheme="minorHAnsi"/>
        </w:rPr>
        <w:t>.</w:t>
      </w:r>
    </w:p>
    <w:p w14:paraId="0DF0A80A" w14:textId="77777777" w:rsidR="002446C0" w:rsidRDefault="002446C0" w:rsidP="002446C0">
      <w:pPr>
        <w:pStyle w:val="Heading3"/>
      </w:pPr>
      <w:r>
        <w:t>CP---1NC</w:t>
      </w:r>
    </w:p>
    <w:p w14:paraId="646B4273" w14:textId="77777777" w:rsidR="002446C0" w:rsidRDefault="002446C0" w:rsidP="002446C0">
      <w:pPr>
        <w:pStyle w:val="Heading4"/>
      </w:pPr>
      <w:r w:rsidRPr="008671DD">
        <w:rPr>
          <w:u w:val="single"/>
        </w:rPr>
        <w:t>Worker Control CP</w:t>
      </w:r>
      <w:r>
        <w:t>.</w:t>
      </w:r>
    </w:p>
    <w:p w14:paraId="01E1262D" w14:textId="77777777" w:rsidR="002446C0" w:rsidRDefault="002446C0" w:rsidP="002446C0">
      <w:pPr>
        <w:pStyle w:val="Heading4"/>
      </w:pPr>
      <w:r>
        <w:t>The United States federal government should</w:t>
      </w:r>
    </w:p>
    <w:p w14:paraId="35822B25" w14:textId="77777777" w:rsidR="002446C0" w:rsidRDefault="002446C0" w:rsidP="002446C0">
      <w:pPr>
        <w:pStyle w:val="Heading4"/>
      </w:pPr>
      <w:r>
        <w:t>---abolish collective bargaining rights;</w:t>
      </w:r>
    </w:p>
    <w:p w14:paraId="5DBDF705" w14:textId="77777777" w:rsidR="002446C0" w:rsidRDefault="002446C0" w:rsidP="002446C0">
      <w:pPr>
        <w:pStyle w:val="Heading4"/>
      </w:pPr>
      <w:r>
        <w:t>---and mandate a transition to a worker-controlled, democratically planned economy.</w:t>
      </w:r>
    </w:p>
    <w:p w14:paraId="5BBA5DB8" w14:textId="77777777" w:rsidR="002446C0" w:rsidRDefault="002446C0" w:rsidP="002446C0">
      <w:pPr>
        <w:pStyle w:val="Heading4"/>
      </w:pPr>
      <w:r>
        <w:t>That competes and solves, collective bargaining restricts worker control.</w:t>
      </w:r>
    </w:p>
    <w:p w14:paraId="17AA530F" w14:textId="77777777" w:rsidR="002446C0" w:rsidRDefault="002446C0" w:rsidP="002446C0">
      <w:r w:rsidRPr="008671DD">
        <w:rPr>
          <w:rStyle w:val="Style13ptBold"/>
        </w:rPr>
        <w:t>Klare 81</w:t>
      </w:r>
      <w:r>
        <w:t xml:space="preserve">, Professor of Law, Northeastern University School of Law, </w:t>
      </w:r>
      <w:r>
        <w:rPr>
          <w:i/>
          <w:iCs/>
        </w:rPr>
        <w:t>Industrial Relations Law Journal</w:t>
      </w:r>
      <w:r>
        <w:t xml:space="preserve"> 4(3): 450-482, [“Labor Law as Ideology: Toward a New Historiography of Collective Bargaining Law,” available on: </w:t>
      </w:r>
      <w:hyperlink r:id="rId8" w:history="1">
        <w:r w:rsidRPr="00EB07B8">
          <w:rPr>
            <w:rStyle w:val="Hyperlink"/>
          </w:rPr>
          <w:t>https://www.jstor.org/stable/24049604</w:t>
        </w:r>
      </w:hyperlink>
      <w:r>
        <w:t>, accessed: 1-22-2026]rrf</w:t>
      </w:r>
    </w:p>
    <w:p w14:paraId="7C41198C" w14:textId="77777777" w:rsidR="002446C0" w:rsidRPr="00C309E3" w:rsidRDefault="002446C0" w:rsidP="002446C0">
      <w:pPr>
        <w:rPr>
          <w:sz w:val="16"/>
        </w:rPr>
      </w:pPr>
      <w:r w:rsidRPr="00C309E3">
        <w:rPr>
          <w:sz w:val="16"/>
        </w:rPr>
        <w:t xml:space="preserve">Traditional liberal theorists of </w:t>
      </w:r>
      <w:r w:rsidRPr="00377A00">
        <w:rPr>
          <w:highlight w:val="green"/>
          <w:u w:val="single"/>
        </w:rPr>
        <w:t>collective bargaining law</w:t>
      </w:r>
      <w:r w:rsidRPr="00C309E3">
        <w:rPr>
          <w:sz w:val="16"/>
        </w:rPr>
        <w:t xml:space="preserve"> have had to explain, secondly, how this body of law </w:t>
      </w:r>
      <w:r w:rsidRPr="00C309E3">
        <w:rPr>
          <w:u w:val="single"/>
        </w:rPr>
        <w:t xml:space="preserve">simultaneously authorizes and </w:t>
      </w:r>
      <w:r w:rsidRPr="00377A00">
        <w:rPr>
          <w:rStyle w:val="Emphasis"/>
          <w:highlight w:val="green"/>
        </w:rPr>
        <w:t>limits</w:t>
      </w:r>
      <w:r w:rsidRPr="00377A00">
        <w:rPr>
          <w:highlight w:val="green"/>
          <w:u w:val="single"/>
        </w:rPr>
        <w:t xml:space="preserve"> employee participation in </w:t>
      </w:r>
      <w:r w:rsidRPr="00377A00">
        <w:rPr>
          <w:rStyle w:val="Emphasis"/>
          <w:highlight w:val="green"/>
        </w:rPr>
        <w:t>workplace governance</w:t>
      </w:r>
      <w:r w:rsidRPr="00C309E3">
        <w:rPr>
          <w:sz w:val="16"/>
        </w:rPr>
        <w:t xml:space="preserve">. For, although the </w:t>
      </w:r>
      <w:r w:rsidRPr="00C309E3">
        <w:rPr>
          <w:u w:val="single"/>
        </w:rPr>
        <w:t>collective bargaining laws</w:t>
      </w:r>
      <w:r w:rsidRPr="00C309E3">
        <w:rPr>
          <w:sz w:val="16"/>
        </w:rPr>
        <w:t xml:space="preserve"> acknowledge the justice of worker participation in the industrial decisions affecting their lives,'5 they also </w:t>
      </w:r>
      <w:r w:rsidRPr="00C309E3">
        <w:rPr>
          <w:u w:val="single"/>
        </w:rPr>
        <w:t>carefully control and restrict this participation</w:t>
      </w:r>
      <w:r w:rsidRPr="00C309E3">
        <w:rPr>
          <w:sz w:val="16"/>
        </w:rPr>
        <w:t xml:space="preserve">. Collective bargaining law limits worker participation in workplace governance </w:t>
      </w:r>
      <w:r w:rsidRPr="00377A00">
        <w:rPr>
          <w:highlight w:val="green"/>
          <w:u w:val="single"/>
        </w:rPr>
        <w:t xml:space="preserve">by </w:t>
      </w:r>
      <w:r w:rsidRPr="00377A00">
        <w:rPr>
          <w:rStyle w:val="Emphasis"/>
          <w:highlight w:val="green"/>
        </w:rPr>
        <w:t>deflecting</w:t>
      </w:r>
      <w:r w:rsidRPr="00377A00">
        <w:rPr>
          <w:highlight w:val="green"/>
          <w:u w:val="single"/>
        </w:rPr>
        <w:t xml:space="preserve"> the intervention of </w:t>
      </w:r>
      <w:r w:rsidRPr="00377A00">
        <w:rPr>
          <w:rStyle w:val="Emphasis"/>
          <w:highlight w:val="green"/>
        </w:rPr>
        <w:t>workers' power</w:t>
      </w:r>
      <w:r w:rsidRPr="00377A00">
        <w:rPr>
          <w:highlight w:val="green"/>
          <w:u w:val="single"/>
        </w:rPr>
        <w:t xml:space="preserve"> away from</w:t>
      </w:r>
      <w:r w:rsidRPr="00C309E3">
        <w:rPr>
          <w:u w:val="single"/>
        </w:rPr>
        <w:t xml:space="preserve"> such concerns as </w:t>
      </w:r>
      <w:r w:rsidRPr="00377A00">
        <w:rPr>
          <w:highlight w:val="green"/>
          <w:u w:val="single"/>
        </w:rPr>
        <w:t xml:space="preserve">the </w:t>
      </w:r>
      <w:r w:rsidRPr="00377A00">
        <w:rPr>
          <w:rStyle w:val="Emphasis"/>
          <w:highlight w:val="green"/>
        </w:rPr>
        <w:t>organization</w:t>
      </w:r>
      <w:r w:rsidRPr="00377A00">
        <w:rPr>
          <w:highlight w:val="green"/>
          <w:u w:val="single"/>
        </w:rPr>
        <w:t xml:space="preserve"> of the </w:t>
      </w:r>
      <w:r w:rsidRPr="00377A00">
        <w:rPr>
          <w:rStyle w:val="Emphasis"/>
          <w:highlight w:val="green"/>
        </w:rPr>
        <w:t>work process</w:t>
      </w:r>
      <w:r w:rsidRPr="00C309E3">
        <w:rPr>
          <w:u w:val="single"/>
        </w:rPr>
        <w:t xml:space="preserve">, enterprise </w:t>
      </w:r>
      <w:r w:rsidRPr="00377A00">
        <w:rPr>
          <w:rStyle w:val="Emphasis"/>
          <w:highlight w:val="green"/>
        </w:rPr>
        <w:t>management</w:t>
      </w:r>
      <w:r w:rsidRPr="00C309E3">
        <w:rPr>
          <w:u w:val="single"/>
        </w:rPr>
        <w:t xml:space="preserve"> and </w:t>
      </w:r>
      <w:r w:rsidRPr="00C309E3">
        <w:rPr>
          <w:rStyle w:val="Emphasis"/>
        </w:rPr>
        <w:t>goals</w:t>
      </w:r>
      <w:r w:rsidRPr="00C309E3">
        <w:rPr>
          <w:u w:val="single"/>
        </w:rPr>
        <w:t xml:space="preserve">, </w:t>
      </w:r>
      <w:r w:rsidRPr="00377A00">
        <w:rPr>
          <w:highlight w:val="green"/>
          <w:u w:val="single"/>
        </w:rPr>
        <w:t xml:space="preserve">and the </w:t>
      </w:r>
      <w:r w:rsidRPr="00377A00">
        <w:rPr>
          <w:rStyle w:val="Emphasis"/>
          <w:highlight w:val="green"/>
        </w:rPr>
        <w:t>internal direction</w:t>
      </w:r>
      <w:r w:rsidRPr="00377A00">
        <w:rPr>
          <w:highlight w:val="green"/>
          <w:u w:val="single"/>
        </w:rPr>
        <w:t xml:space="preserve"> of </w:t>
      </w:r>
      <w:r w:rsidRPr="00377A00">
        <w:rPr>
          <w:rStyle w:val="Emphasis"/>
          <w:highlight w:val="green"/>
        </w:rPr>
        <w:t>labor unions</w:t>
      </w:r>
      <w:r w:rsidRPr="00C309E3">
        <w:rPr>
          <w:sz w:val="16"/>
        </w:rPr>
        <w:t xml:space="preserve">. Rather, </w:t>
      </w:r>
      <w:r w:rsidRPr="00377A00">
        <w:rPr>
          <w:highlight w:val="green"/>
          <w:u w:val="single"/>
        </w:rPr>
        <w:t>the</w:t>
      </w:r>
      <w:r w:rsidRPr="00C309E3">
        <w:rPr>
          <w:u w:val="single"/>
        </w:rPr>
        <w:t xml:space="preserve"> legitimate </w:t>
      </w:r>
      <w:r w:rsidRPr="00377A00">
        <w:rPr>
          <w:highlight w:val="green"/>
          <w:u w:val="single"/>
        </w:rPr>
        <w:t>exercise of workers' power is</w:t>
      </w:r>
      <w:r w:rsidRPr="00C309E3">
        <w:rPr>
          <w:u w:val="single"/>
        </w:rPr>
        <w:t xml:space="preserve"> generally </w:t>
      </w:r>
      <w:r w:rsidRPr="00377A00">
        <w:rPr>
          <w:highlight w:val="green"/>
          <w:u w:val="single"/>
        </w:rPr>
        <w:t>confined to</w:t>
      </w:r>
      <w:r w:rsidRPr="00C309E3">
        <w:rPr>
          <w:u w:val="single"/>
        </w:rPr>
        <w:t xml:space="preserve"> occasional </w:t>
      </w:r>
      <w:r w:rsidRPr="00377A00">
        <w:rPr>
          <w:highlight w:val="green"/>
          <w:u w:val="single"/>
        </w:rPr>
        <w:t>conflict outside the workplace</w:t>
      </w:r>
      <w:r w:rsidRPr="00C309E3">
        <w:rPr>
          <w:u w:val="single"/>
        </w:rPr>
        <w:t>, in the market for the sale of labor power</w:t>
      </w:r>
      <w:r w:rsidRPr="00C309E3">
        <w:rPr>
          <w:sz w:val="16"/>
        </w:rPr>
        <w:t>, 1 e.,</w:t>
      </w:r>
      <w:r w:rsidRPr="00C309E3">
        <w:rPr>
          <w:u w:val="single"/>
        </w:rPr>
        <w:t xml:space="preserve"> to </w:t>
      </w:r>
      <w:r w:rsidRPr="00377A00">
        <w:rPr>
          <w:highlight w:val="green"/>
          <w:u w:val="single"/>
        </w:rPr>
        <w:t xml:space="preserve">the </w:t>
      </w:r>
      <w:r w:rsidRPr="00377A00">
        <w:rPr>
          <w:rStyle w:val="Emphasis"/>
          <w:highlight w:val="green"/>
        </w:rPr>
        <w:t>economic strike</w:t>
      </w:r>
      <w:r w:rsidRPr="00C309E3">
        <w:rPr>
          <w:sz w:val="16"/>
        </w:rPr>
        <w:t>.' 6</w:t>
      </w:r>
    </w:p>
    <w:p w14:paraId="687E0B6A" w14:textId="77777777" w:rsidR="002446C0" w:rsidRPr="00AF0C37" w:rsidRDefault="002446C0" w:rsidP="002446C0">
      <w:pPr>
        <w:pStyle w:val="Heading4"/>
      </w:pPr>
      <w:r w:rsidRPr="00D649C0">
        <w:rPr>
          <w:u w:val="single"/>
        </w:rPr>
        <w:t>Worker control</w:t>
      </w:r>
      <w:r>
        <w:t xml:space="preserve"> is key to </w:t>
      </w:r>
      <w:r w:rsidRPr="00D649C0">
        <w:rPr>
          <w:u w:val="single"/>
        </w:rPr>
        <w:t>effective management</w:t>
      </w:r>
      <w:r>
        <w:t xml:space="preserve"> of </w:t>
      </w:r>
      <w:r w:rsidRPr="00D649C0">
        <w:rPr>
          <w:u w:val="single"/>
        </w:rPr>
        <w:t>artificial intelligence</w:t>
      </w:r>
      <w:r>
        <w:t xml:space="preserve">, else </w:t>
      </w:r>
      <w:r w:rsidRPr="0017176B">
        <w:rPr>
          <w:u w:val="single"/>
        </w:rPr>
        <w:t>extinction</w:t>
      </w:r>
      <w:r>
        <w:t xml:space="preserve"> through </w:t>
      </w:r>
      <w:r>
        <w:rPr>
          <w:u w:val="single"/>
        </w:rPr>
        <w:t>societal collapse</w:t>
      </w:r>
      <w:r>
        <w:t>.</w:t>
      </w:r>
    </w:p>
    <w:p w14:paraId="4688CF94" w14:textId="77777777" w:rsidR="002446C0" w:rsidRDefault="002446C0" w:rsidP="002446C0">
      <w:r w:rsidRPr="005F1AA9">
        <w:rPr>
          <w:rStyle w:val="Style13ptBold"/>
        </w:rPr>
        <w:t>Solenberger 25</w:t>
      </w:r>
      <w:r w:rsidRPr="005F1AA9">
        <w:t>, Peter Solenberger,</w:t>
      </w:r>
      <w:r>
        <w:t xml:space="preserve"> Solidarity member and activist in Michigan,</w:t>
      </w:r>
      <w:r w:rsidRPr="005F1AA9">
        <w:t xml:space="preserve"> </w:t>
      </w:r>
      <w:r>
        <w:t>International Socialist League</w:t>
      </w:r>
      <w:r w:rsidRPr="005F1AA9">
        <w:t>, 2-7-2025 ["AI: Useful Tool Under Socialism, Menace Under Capitalism," available on:  https://lis-isl.org/en/2025/07/ai-useful-tool-under-socialism-menace-under-capitalism/, accessed:  1-27-2026]rrf</w:t>
      </w:r>
    </w:p>
    <w:p w14:paraId="09903417" w14:textId="77777777" w:rsidR="002446C0" w:rsidRDefault="002446C0" w:rsidP="002446C0">
      <w:pPr>
        <w:rPr>
          <w:sz w:val="16"/>
        </w:rPr>
      </w:pPr>
      <w:r w:rsidRPr="0017176B">
        <w:rPr>
          <w:sz w:val="16"/>
        </w:rPr>
        <w:t>Garbage in, Garbage Out</w:t>
      </w:r>
      <w:r w:rsidRPr="000867B9">
        <w:rPr>
          <w:sz w:val="12"/>
        </w:rPr>
        <w:t>¶</w:t>
      </w:r>
      <w:r w:rsidRPr="0017176B">
        <w:rPr>
          <w:sz w:val="16"/>
        </w:rPr>
        <w:t xml:space="preserve"> </w:t>
      </w:r>
      <w:r w:rsidRPr="00377A00">
        <w:rPr>
          <w:highlight w:val="green"/>
          <w:u w:val="single"/>
        </w:rPr>
        <w:t>AI models are trained on</w:t>
      </w:r>
      <w:r w:rsidRPr="0017176B">
        <w:rPr>
          <w:u w:val="single"/>
        </w:rPr>
        <w:t xml:space="preserve"> pairings of raw </w:t>
      </w:r>
      <w:r w:rsidRPr="00377A00">
        <w:rPr>
          <w:highlight w:val="green"/>
          <w:u w:val="single"/>
        </w:rPr>
        <w:t>data and</w:t>
      </w:r>
      <w:r w:rsidRPr="0017176B">
        <w:rPr>
          <w:u w:val="single"/>
        </w:rPr>
        <w:t xml:space="preserve"> human-validated </w:t>
      </w:r>
      <w:r w:rsidRPr="00377A00">
        <w:rPr>
          <w:highlight w:val="green"/>
          <w:u w:val="single"/>
        </w:rPr>
        <w:t>results</w:t>
      </w:r>
      <w:r w:rsidRPr="0017176B">
        <w:rPr>
          <w:sz w:val="16"/>
        </w:rPr>
        <w:t xml:space="preserve">, and they depend completely on the accuracy of both. </w:t>
      </w:r>
      <w:r w:rsidRPr="00377A00">
        <w:rPr>
          <w:highlight w:val="green"/>
          <w:u w:val="single"/>
        </w:rPr>
        <w:t>If either</w:t>
      </w:r>
      <w:r w:rsidRPr="0017176B">
        <w:rPr>
          <w:u w:val="single"/>
        </w:rPr>
        <w:t xml:space="preserve"> data or results </w:t>
      </w:r>
      <w:r w:rsidRPr="00377A00">
        <w:rPr>
          <w:highlight w:val="green"/>
          <w:u w:val="single"/>
        </w:rPr>
        <w:t>are</w:t>
      </w:r>
      <w:r w:rsidRPr="0017176B">
        <w:rPr>
          <w:u w:val="single"/>
        </w:rPr>
        <w:t xml:space="preserve"> partial or </w:t>
      </w:r>
      <w:r w:rsidRPr="00377A00">
        <w:rPr>
          <w:highlight w:val="green"/>
          <w:u w:val="single"/>
        </w:rPr>
        <w:t>skewed</w:t>
      </w:r>
      <w:r w:rsidRPr="0017176B">
        <w:rPr>
          <w:u w:val="single"/>
        </w:rPr>
        <w:t xml:space="preserve">, the </w:t>
      </w:r>
      <w:r w:rsidRPr="00377A00">
        <w:rPr>
          <w:highlight w:val="green"/>
          <w:u w:val="single"/>
        </w:rPr>
        <w:t>models will be too</w:t>
      </w:r>
      <w:r w:rsidRPr="0017176B">
        <w:rPr>
          <w:u w:val="single"/>
        </w:rPr>
        <w:t>.</w:t>
      </w:r>
      <w:r w:rsidRPr="0017176B">
        <w:rPr>
          <w:sz w:val="16"/>
        </w:rPr>
        <w:t xml:space="preserve"> </w:t>
      </w:r>
      <w:r w:rsidRPr="0017176B">
        <w:rPr>
          <w:u w:val="single"/>
        </w:rPr>
        <w:t>Garbage in, garbage out</w:t>
      </w:r>
      <w:r w:rsidRPr="0017176B">
        <w:rPr>
          <w:sz w:val="16"/>
        </w:rPr>
        <w:t>, as the IT saying goes.</w:t>
      </w:r>
      <w:r w:rsidRPr="000867B9">
        <w:rPr>
          <w:sz w:val="12"/>
        </w:rPr>
        <w:t>¶</w:t>
      </w:r>
      <w:r w:rsidRPr="0017176B">
        <w:rPr>
          <w:sz w:val="16"/>
        </w:rPr>
        <w:t xml:space="preserve"> </w:t>
      </w:r>
      <w:r w:rsidRPr="00377A00">
        <w:rPr>
          <w:highlight w:val="green"/>
          <w:u w:val="single"/>
        </w:rPr>
        <w:t>The garbage</w:t>
      </w:r>
      <w:r w:rsidRPr="0017176B">
        <w:rPr>
          <w:u w:val="single"/>
        </w:rPr>
        <w:t xml:space="preserve"> out </w:t>
      </w:r>
      <w:r w:rsidRPr="00377A00">
        <w:rPr>
          <w:highlight w:val="green"/>
          <w:u w:val="single"/>
        </w:rPr>
        <w:t>can be</w:t>
      </w:r>
      <w:r w:rsidRPr="0017176B">
        <w:rPr>
          <w:u w:val="single"/>
        </w:rPr>
        <w:t xml:space="preserve"> obviously weird “</w:t>
      </w:r>
      <w:r w:rsidRPr="00377A00">
        <w:rPr>
          <w:rStyle w:val="Emphasis"/>
          <w:highlight w:val="green"/>
        </w:rPr>
        <w:t>hallucinations</w:t>
      </w:r>
      <w:r w:rsidRPr="0017176B">
        <w:rPr>
          <w:u w:val="single"/>
        </w:rPr>
        <w:t xml:space="preserve">,” </w:t>
      </w:r>
      <w:r w:rsidRPr="00377A00">
        <w:rPr>
          <w:highlight w:val="green"/>
          <w:u w:val="single"/>
        </w:rPr>
        <w:t>or</w:t>
      </w:r>
      <w:r w:rsidRPr="0017176B">
        <w:rPr>
          <w:u w:val="single"/>
        </w:rPr>
        <w:t xml:space="preserve"> </w:t>
      </w:r>
      <w:r w:rsidRPr="000E73FD">
        <w:rPr>
          <w:u w:val="single"/>
        </w:rPr>
        <w:t>can</w:t>
      </w:r>
      <w:r w:rsidRPr="0017176B">
        <w:rPr>
          <w:u w:val="single"/>
        </w:rPr>
        <w:t xml:space="preserve"> be </w:t>
      </w:r>
      <w:r w:rsidRPr="00377A00">
        <w:rPr>
          <w:highlight w:val="green"/>
          <w:u w:val="single"/>
        </w:rPr>
        <w:t xml:space="preserve">more </w:t>
      </w:r>
      <w:r w:rsidRPr="00377A00">
        <w:rPr>
          <w:rStyle w:val="Emphasis"/>
          <w:highlight w:val="green"/>
        </w:rPr>
        <w:t>insidious</w:t>
      </w:r>
      <w:r w:rsidRPr="0017176B">
        <w:rPr>
          <w:sz w:val="16"/>
        </w:rPr>
        <w:t xml:space="preserve">. The patterns of association may be based on opinions presented as facts, oversimplifications, prejudices or lies. </w:t>
      </w:r>
      <w:r w:rsidRPr="0017176B">
        <w:rPr>
          <w:u w:val="single"/>
        </w:rPr>
        <w:t xml:space="preserve">Racial profiling that would be unacceptable coming from a human being can be </w:t>
      </w:r>
      <w:r w:rsidRPr="0017176B">
        <w:rPr>
          <w:rStyle w:val="Emphasis"/>
        </w:rPr>
        <w:t>hidden</w:t>
      </w:r>
      <w:r w:rsidRPr="0017176B">
        <w:rPr>
          <w:u w:val="single"/>
        </w:rPr>
        <w:t xml:space="preserve"> in the </w:t>
      </w:r>
      <w:r w:rsidRPr="0017176B">
        <w:rPr>
          <w:rStyle w:val="Emphasis"/>
        </w:rPr>
        <w:t>black box</w:t>
      </w:r>
      <w:r w:rsidRPr="0017176B">
        <w:rPr>
          <w:u w:val="single"/>
        </w:rPr>
        <w:t xml:space="preserve"> of </w:t>
      </w:r>
      <w:r w:rsidRPr="0017176B">
        <w:rPr>
          <w:rStyle w:val="Emphasis"/>
        </w:rPr>
        <w:t>AI</w:t>
      </w:r>
      <w:r w:rsidRPr="0017176B">
        <w:rPr>
          <w:u w:val="single"/>
        </w:rPr>
        <w:t>.</w:t>
      </w:r>
      <w:r w:rsidRPr="000867B9">
        <w:rPr>
          <w:sz w:val="12"/>
        </w:rPr>
        <w:t>¶</w:t>
      </w:r>
      <w:r w:rsidRPr="0017176B">
        <w:rPr>
          <w:sz w:val="16"/>
        </w:rPr>
        <w:t xml:space="preserve"> </w:t>
      </w:r>
      <w:r w:rsidRPr="0017176B">
        <w:rPr>
          <w:u w:val="single"/>
        </w:rPr>
        <w:t xml:space="preserve">A revealing and increasingly likely illustration of garbage in, garbage out is </w:t>
      </w:r>
      <w:r w:rsidRPr="00377A00">
        <w:rPr>
          <w:highlight w:val="green"/>
          <w:u w:val="single"/>
        </w:rPr>
        <w:t>AI trained on its own product</w:t>
      </w:r>
      <w:r w:rsidRPr="0017176B">
        <w:rPr>
          <w:sz w:val="16"/>
        </w:rPr>
        <w:t xml:space="preserve">. A New York Times article When A.I.’s Output Is a Threat to A.I. Itself” by Aatish Bhatia </w:t>
      </w:r>
      <w:r w:rsidRPr="00377A00">
        <w:rPr>
          <w:highlight w:val="green"/>
          <w:u w:val="single"/>
        </w:rPr>
        <w:t>explores the problem of “</w:t>
      </w:r>
      <w:r w:rsidRPr="00377A00">
        <w:rPr>
          <w:rStyle w:val="Emphasis"/>
          <w:highlight w:val="green"/>
        </w:rPr>
        <w:t>model collapse</w:t>
      </w:r>
      <w:r w:rsidRPr="0017176B">
        <w:rPr>
          <w:rStyle w:val="Emphasis"/>
        </w:rPr>
        <w:t>.</w:t>
      </w:r>
      <w:r w:rsidRPr="0017176B">
        <w:rPr>
          <w:u w:val="single"/>
        </w:rPr>
        <w:t xml:space="preserve">” </w:t>
      </w:r>
      <w:r w:rsidRPr="00214F2D">
        <w:rPr>
          <w:u w:val="single"/>
        </w:rPr>
        <w:t xml:space="preserve">Images are reduced to </w:t>
      </w:r>
      <w:r w:rsidRPr="00214F2D">
        <w:rPr>
          <w:rStyle w:val="Emphasis"/>
        </w:rPr>
        <w:t>blurs</w:t>
      </w:r>
      <w:r w:rsidRPr="00214F2D">
        <w:rPr>
          <w:u w:val="single"/>
        </w:rPr>
        <w:t>, colors are</w:t>
      </w:r>
      <w:r w:rsidRPr="0017176B">
        <w:rPr>
          <w:u w:val="single"/>
        </w:rPr>
        <w:t xml:space="preserve"> </w:t>
      </w:r>
      <w:r w:rsidRPr="0017176B">
        <w:rPr>
          <w:rStyle w:val="Emphasis"/>
        </w:rPr>
        <w:t>muddied</w:t>
      </w:r>
      <w:r w:rsidRPr="0017176B">
        <w:rPr>
          <w:u w:val="single"/>
        </w:rPr>
        <w:t xml:space="preserve">, faces look </w:t>
      </w:r>
      <w:r w:rsidRPr="0017176B">
        <w:rPr>
          <w:rStyle w:val="Emphasis"/>
        </w:rPr>
        <w:t>weirdly alike</w:t>
      </w:r>
      <w:r w:rsidRPr="0017176B">
        <w:rPr>
          <w:sz w:val="16"/>
        </w:rPr>
        <w:t>. “The model becomes poisoned with its own projection of reality.” (8/26/24)</w:t>
      </w:r>
      <w:r w:rsidRPr="000867B9">
        <w:rPr>
          <w:sz w:val="12"/>
        </w:rPr>
        <w:t>¶</w:t>
      </w:r>
      <w:r w:rsidRPr="0017176B">
        <w:rPr>
          <w:sz w:val="16"/>
        </w:rPr>
        <w:t xml:space="preserve"> </w:t>
      </w:r>
    </w:p>
    <w:p w14:paraId="7C2B093A" w14:textId="77777777" w:rsidR="002446C0" w:rsidRDefault="002446C0" w:rsidP="002446C0">
      <w:pPr>
        <w:rPr>
          <w:sz w:val="16"/>
        </w:rPr>
      </w:pPr>
      <w:r>
        <w:rPr>
          <w:sz w:val="16"/>
        </w:rPr>
        <w:t>[TEXT SHRUNK, NOTHING OMITTED]</w:t>
      </w:r>
    </w:p>
    <w:p w14:paraId="1A0E0317" w14:textId="77777777" w:rsidR="002446C0" w:rsidRPr="0017176B" w:rsidRDefault="002446C0" w:rsidP="002446C0">
      <w:pPr>
        <w:rPr>
          <w:sz w:val="8"/>
          <w:szCs w:val="8"/>
        </w:rPr>
      </w:pPr>
      <w:r w:rsidRPr="0017176B">
        <w:rPr>
          <w:sz w:val="8"/>
          <w:szCs w:val="8"/>
        </w:rPr>
        <w:t>AI is in a sense a step backward from analytic techniques that seek to understand data. Small datasets and limited computing power forced analysts to choose techniques appropriate for the data — for example, linear regression for continuous variables like height and gross domestic product (GDP), or logistic regression for categorical variables like race and gender. AI leaves the modeling to the computational process.</w:t>
      </w:r>
      <w:r w:rsidRPr="000867B9">
        <w:rPr>
          <w:sz w:val="12"/>
          <w:szCs w:val="8"/>
        </w:rPr>
        <w:t>¶</w:t>
      </w:r>
      <w:r w:rsidRPr="0017176B">
        <w:rPr>
          <w:sz w:val="8"/>
          <w:szCs w:val="8"/>
        </w:rPr>
        <w:t xml:space="preserve"> Data analysis could be compared to climbing a mountain. The goal is to get to the top. With data analysis, that means maximizing a likelihood function — the likelihood that a model applied to the actual data gets the actual results.</w:t>
      </w:r>
      <w:r w:rsidRPr="000867B9">
        <w:rPr>
          <w:sz w:val="12"/>
          <w:szCs w:val="8"/>
        </w:rPr>
        <w:t>¶</w:t>
      </w:r>
      <w:r w:rsidRPr="0017176B">
        <w:rPr>
          <w:sz w:val="8"/>
          <w:szCs w:val="8"/>
        </w:rPr>
        <w:t xml:space="preserve"> One approach to mountaineering would be to have a very skilled team painstakingly climb the mountain. Another would be to have many competent but less-skilled teams swarm up the mountain, making many mistakes but still arriving at the top by trial and error. Traditional statistical analysis is like the former. AI is like the latter.</w:t>
      </w:r>
      <w:r w:rsidRPr="000867B9">
        <w:rPr>
          <w:sz w:val="12"/>
          <w:szCs w:val="8"/>
        </w:rPr>
        <w:t>¶</w:t>
      </w:r>
      <w:r w:rsidRPr="0017176B">
        <w:rPr>
          <w:sz w:val="8"/>
          <w:szCs w:val="8"/>
        </w:rPr>
        <w:t xml:space="preserve"> The trial-and-error method is very expensive in terms of computers and energy to run them. As a New York Times article What will power the A.I. revolution?” by David Gelles notes:</w:t>
      </w:r>
      <w:r w:rsidRPr="000867B9">
        <w:rPr>
          <w:sz w:val="12"/>
          <w:szCs w:val="8"/>
        </w:rPr>
        <w:t>¶</w:t>
      </w:r>
      <w:r w:rsidRPr="0017176B">
        <w:rPr>
          <w:sz w:val="8"/>
          <w:szCs w:val="8"/>
        </w:rPr>
        <w:t xml:space="preserve"> “In the next three years alone, data centers are expected to as much as triple their energy use, according to a new report supported by the U.S. Department of Energy. Under that forecast, data centers could account for as much as 12 percent of the nation’s electricity consumption by 2028.” (1/7/25)</w:t>
      </w:r>
      <w:r w:rsidRPr="000867B9">
        <w:rPr>
          <w:sz w:val="12"/>
          <w:szCs w:val="8"/>
        </w:rPr>
        <w:t>¶</w:t>
      </w:r>
      <w:r w:rsidRPr="0017176B">
        <w:rPr>
          <w:sz w:val="8"/>
          <w:szCs w:val="8"/>
        </w:rPr>
        <w:t xml:space="preserve"> Bigger isn’t necessarily better. In January 2025, the Chinese company DeepSeek published a paper describing a novel AI modeling technique. A New York Times article “Why DeepSeek Could Change What Silicon Valley Believes About A.I.” by Kevin Roose explains the significance of the technique. (1/28/25)</w:t>
      </w:r>
      <w:r w:rsidRPr="000867B9">
        <w:rPr>
          <w:sz w:val="12"/>
          <w:szCs w:val="8"/>
        </w:rPr>
        <w:t>¶</w:t>
      </w:r>
      <w:r w:rsidRPr="0017176B">
        <w:rPr>
          <w:sz w:val="8"/>
          <w:szCs w:val="8"/>
        </w:rPr>
        <w:t xml:space="preserve"> Basically, by combining thinking ahead and swarming, DeepSeek was able to use less sophisticated computer chips, much less computing time, less energy, and smaller datasets to train its model.</w:t>
      </w:r>
      <w:r w:rsidRPr="000867B9">
        <w:rPr>
          <w:sz w:val="12"/>
          <w:szCs w:val="8"/>
        </w:rPr>
        <w:t>¶</w:t>
      </w:r>
      <w:r w:rsidRPr="0017176B">
        <w:rPr>
          <w:sz w:val="8"/>
          <w:szCs w:val="8"/>
        </w:rPr>
        <w:t xml:space="preserve"> These reservations aren’t to say that AI is useless. Machine translation of languages has become dramatically better as techniques advanced from rules-based machine translation to statistical machine translation to AI machine translation.</w:t>
      </w:r>
      <w:r w:rsidRPr="000867B9">
        <w:rPr>
          <w:sz w:val="12"/>
          <w:szCs w:val="8"/>
        </w:rPr>
        <w:t>¶</w:t>
      </w:r>
      <w:r w:rsidRPr="0017176B">
        <w:rPr>
          <w:sz w:val="8"/>
          <w:szCs w:val="8"/>
        </w:rPr>
        <w:t xml:space="preserve"> But good AI translators are trained on good human translations, and really good translations still require correction by human translators who know the source language, the target language, and the subject. On the other hand, searching is getting worse as the “correct” results are increasingly what advertisers pay for, rather than what users want.</w:t>
      </w:r>
      <w:r w:rsidRPr="000867B9">
        <w:rPr>
          <w:sz w:val="12"/>
          <w:szCs w:val="8"/>
        </w:rPr>
        <w:t>¶</w:t>
      </w:r>
      <w:r w:rsidRPr="0017176B">
        <w:rPr>
          <w:sz w:val="8"/>
          <w:szCs w:val="8"/>
        </w:rPr>
        <w:t xml:space="preserve"> Origin of AI</w:t>
      </w:r>
      <w:r w:rsidRPr="000867B9">
        <w:rPr>
          <w:sz w:val="12"/>
          <w:szCs w:val="8"/>
        </w:rPr>
        <w:t>¶</w:t>
      </w:r>
      <w:r w:rsidRPr="0017176B">
        <w:rPr>
          <w:sz w:val="8"/>
          <w:szCs w:val="8"/>
        </w:rPr>
        <w:t xml:space="preserve"> In the 1990s, Google servers began trawling the web, storing and indexing the content of websites, and returning search results. An important Google insight was that the number of links to a page was a useful measure of its importance. Another was that users are not just consumers but also data providers, through their searches and clicks. Another was that search data could be integrated with many other kinds of data.</w:t>
      </w:r>
      <w:r w:rsidRPr="000867B9">
        <w:rPr>
          <w:sz w:val="12"/>
          <w:szCs w:val="8"/>
        </w:rPr>
        <w:t>¶</w:t>
      </w:r>
      <w:r w:rsidRPr="0017176B">
        <w:rPr>
          <w:sz w:val="8"/>
          <w:szCs w:val="8"/>
        </w:rPr>
        <w:t xml:space="preserve"> Google came to dominate searching through a positive feedback loop: Its search engine was better, partly because of its clever algorithm but mostly because it was based on more data, so people used it, providing yet more data, and round and round.</w:t>
      </w:r>
      <w:r w:rsidRPr="000867B9">
        <w:rPr>
          <w:sz w:val="12"/>
          <w:szCs w:val="8"/>
        </w:rPr>
        <w:t>¶</w:t>
      </w:r>
      <w:r w:rsidRPr="0017176B">
        <w:rPr>
          <w:sz w:val="8"/>
          <w:szCs w:val="8"/>
        </w:rPr>
        <w:t xml:space="preserve"> Google at first struggled with how to make money from its searches. Its solution was advertising and other marketing. It could charge for clicks on links to business websites in its search results, charge for highlighting a business in its searches, and produce lists of customers interested or likely to be interested in buying products.</w:t>
      </w:r>
      <w:r w:rsidRPr="000867B9">
        <w:rPr>
          <w:sz w:val="12"/>
          <w:szCs w:val="8"/>
        </w:rPr>
        <w:t>¶</w:t>
      </w:r>
      <w:r w:rsidRPr="0017176B">
        <w:rPr>
          <w:sz w:val="8"/>
          <w:szCs w:val="8"/>
        </w:rPr>
        <w:t xml:space="preserve"> Google realized that data was potentially valuable, even if its use wasn’t yet clear. Free searches, maps, email addresses and operating systems produced data. The data could be mined to know who asked what, who communicated with whom, what they communicated about, and often the content of their communication. Street views produced data, not just the views but also the content of unencrypted wireless networks in the houses being photographed.</w:t>
      </w:r>
      <w:r w:rsidRPr="000867B9">
        <w:rPr>
          <w:sz w:val="12"/>
          <w:szCs w:val="8"/>
        </w:rPr>
        <w:t>¶</w:t>
      </w:r>
      <w:r w:rsidRPr="0017176B">
        <w:rPr>
          <w:sz w:val="8"/>
          <w:szCs w:val="8"/>
        </w:rPr>
        <w:t xml:space="preserve"> The FBI, CIA, National Security Agency (NSA), state and local police agencies, and the police and security services of Russia, China, Britain and many other countries realized they could obtain and store metadata (the who, where, when, how long, how much) and data (the what) from electronic communications.</w:t>
      </w:r>
      <w:r w:rsidRPr="000867B9">
        <w:rPr>
          <w:sz w:val="12"/>
          <w:szCs w:val="8"/>
        </w:rPr>
        <w:t>¶</w:t>
      </w:r>
      <w:r w:rsidRPr="0017176B">
        <w:rPr>
          <w:sz w:val="8"/>
          <w:szCs w:val="8"/>
        </w:rPr>
        <w:t xml:space="preserve"> In the United States and some other countries, accessing content requires a court order, but the procedures are often lax. Data encryption is an obstacle, but people often fail to encrypt, and much can be inferred from the metadata alone.</w:t>
      </w:r>
      <w:r w:rsidRPr="000867B9">
        <w:rPr>
          <w:sz w:val="12"/>
          <w:szCs w:val="8"/>
        </w:rPr>
        <w:t>¶</w:t>
      </w:r>
      <w:r w:rsidRPr="0017176B">
        <w:rPr>
          <w:sz w:val="8"/>
          <w:szCs w:val="8"/>
        </w:rPr>
        <w:t xml:space="preserve"> Until the last few years, the capacity of corporations and governments to collect data far exceeded their capacity to analyze it. With AI, data analysis began to catch up.</w:t>
      </w:r>
      <w:r w:rsidRPr="000867B9">
        <w:rPr>
          <w:sz w:val="12"/>
          <w:szCs w:val="8"/>
        </w:rPr>
        <w:t>¶</w:t>
      </w:r>
      <w:r w:rsidRPr="0017176B">
        <w:rPr>
          <w:sz w:val="8"/>
          <w:szCs w:val="8"/>
        </w:rPr>
        <w:t xml:space="preserve"> Uses of AI…</w:t>
      </w:r>
      <w:r w:rsidRPr="000867B9">
        <w:rPr>
          <w:sz w:val="12"/>
          <w:szCs w:val="8"/>
        </w:rPr>
        <w:t>¶</w:t>
      </w:r>
      <w:r w:rsidRPr="0017176B">
        <w:rPr>
          <w:sz w:val="8"/>
          <w:szCs w:val="8"/>
        </w:rPr>
        <w:t xml:space="preserve"> </w:t>
      </w:r>
    </w:p>
    <w:p w14:paraId="269936FD" w14:textId="77777777" w:rsidR="002446C0" w:rsidRPr="0017176B" w:rsidRDefault="002446C0" w:rsidP="002446C0">
      <w:pPr>
        <w:rPr>
          <w:u w:val="single"/>
        </w:rPr>
      </w:pPr>
      <w:r w:rsidRPr="0017176B">
        <w:rPr>
          <w:u w:val="single"/>
        </w:rPr>
        <w:t xml:space="preserve">Human history has seen many </w:t>
      </w:r>
      <w:r w:rsidRPr="0017176B">
        <w:rPr>
          <w:rStyle w:val="Emphasis"/>
        </w:rPr>
        <w:t>technological advances</w:t>
      </w:r>
      <w:r w:rsidRPr="0017176B">
        <w:rPr>
          <w:u w:val="single"/>
        </w:rPr>
        <w:t xml:space="preserve"> that both raised </w:t>
      </w:r>
      <w:r w:rsidRPr="0017176B">
        <w:rPr>
          <w:rStyle w:val="Emphasis"/>
        </w:rPr>
        <w:t>labor productivity</w:t>
      </w:r>
      <w:r w:rsidRPr="0017176B">
        <w:rPr>
          <w:u w:val="single"/>
        </w:rPr>
        <w:t xml:space="preserve"> and were </w:t>
      </w:r>
      <w:r w:rsidRPr="0017176B">
        <w:rPr>
          <w:rStyle w:val="Emphasis"/>
        </w:rPr>
        <w:t>exploited</w:t>
      </w:r>
      <w:r w:rsidRPr="0017176B">
        <w:rPr>
          <w:u w:val="single"/>
        </w:rPr>
        <w:t xml:space="preserve"> by the rulers of the day to </w:t>
      </w:r>
      <w:r w:rsidRPr="0017176B">
        <w:rPr>
          <w:rStyle w:val="Emphasis"/>
        </w:rPr>
        <w:t>augment</w:t>
      </w:r>
      <w:r w:rsidRPr="0017176B">
        <w:rPr>
          <w:u w:val="single"/>
        </w:rPr>
        <w:t xml:space="preserve"> their </w:t>
      </w:r>
      <w:r w:rsidRPr="0017176B">
        <w:rPr>
          <w:rStyle w:val="Emphasis"/>
        </w:rPr>
        <w:t>power</w:t>
      </w:r>
      <w:r w:rsidRPr="0017176B">
        <w:rPr>
          <w:u w:val="single"/>
        </w:rPr>
        <w:t xml:space="preserve"> and </w:t>
      </w:r>
      <w:r w:rsidRPr="0017176B">
        <w:rPr>
          <w:rStyle w:val="Emphasis"/>
        </w:rPr>
        <w:t>wealth</w:t>
      </w:r>
      <w:r w:rsidRPr="0017176B">
        <w:rPr>
          <w:u w:val="single"/>
        </w:rPr>
        <w:t>.</w:t>
      </w:r>
      <w:r w:rsidRPr="000867B9">
        <w:rPr>
          <w:sz w:val="12"/>
        </w:rPr>
        <w:t>¶</w:t>
      </w:r>
      <w:r w:rsidRPr="0017176B">
        <w:rPr>
          <w:sz w:val="16"/>
        </w:rPr>
        <w:t xml:space="preserve"> </w:t>
      </w:r>
      <w:r w:rsidRPr="0017176B">
        <w:rPr>
          <w:u w:val="single"/>
        </w:rPr>
        <w:t xml:space="preserve">Energy, transportation, communication, construction, manufacturing, agriculture, distribution, medicine, education, entertainment, personal relationships, religion, policing and warfare — all have been transformed by technology. The general pattern is </w:t>
      </w:r>
      <w:r w:rsidRPr="0017176B">
        <w:rPr>
          <w:rStyle w:val="Emphasis"/>
        </w:rPr>
        <w:t>mechanization</w:t>
      </w:r>
      <w:r w:rsidRPr="0017176B">
        <w:rPr>
          <w:u w:val="single"/>
        </w:rPr>
        <w:t xml:space="preserve">, substituting </w:t>
      </w:r>
      <w:r w:rsidRPr="0017176B">
        <w:rPr>
          <w:rStyle w:val="Emphasis"/>
        </w:rPr>
        <w:t>machines</w:t>
      </w:r>
      <w:r w:rsidRPr="0017176B">
        <w:rPr>
          <w:u w:val="single"/>
        </w:rPr>
        <w:t xml:space="preserve"> for </w:t>
      </w:r>
      <w:r w:rsidRPr="0017176B">
        <w:rPr>
          <w:rStyle w:val="Emphasis"/>
        </w:rPr>
        <w:t>people</w:t>
      </w:r>
      <w:r w:rsidRPr="0017176B">
        <w:rPr>
          <w:u w:val="single"/>
        </w:rPr>
        <w:t xml:space="preserve">, and </w:t>
      </w:r>
      <w:r w:rsidRPr="0017176B">
        <w:rPr>
          <w:rStyle w:val="Emphasis"/>
        </w:rPr>
        <w:t>automation</w:t>
      </w:r>
      <w:r w:rsidRPr="0017176B">
        <w:rPr>
          <w:u w:val="single"/>
        </w:rPr>
        <w:t>, as machines run themselves, maintained and supervised by people.</w:t>
      </w:r>
      <w:r w:rsidRPr="000867B9">
        <w:rPr>
          <w:sz w:val="12"/>
        </w:rPr>
        <w:t>¶</w:t>
      </w:r>
      <w:r w:rsidRPr="0017176B">
        <w:rPr>
          <w:sz w:val="16"/>
        </w:rPr>
        <w:t xml:space="preserve"> </w:t>
      </w:r>
      <w:r w:rsidRPr="00377A00">
        <w:rPr>
          <w:rStyle w:val="Emphasis"/>
          <w:highlight w:val="green"/>
        </w:rPr>
        <w:t>Tech</w:t>
      </w:r>
      <w:r w:rsidRPr="0017176B">
        <w:rPr>
          <w:rStyle w:val="Emphasis"/>
        </w:rPr>
        <w:t>nological advances</w:t>
      </w:r>
      <w:r w:rsidRPr="0017176B">
        <w:rPr>
          <w:u w:val="single"/>
        </w:rPr>
        <w:t xml:space="preserve"> </w:t>
      </w:r>
      <w:r w:rsidRPr="00377A00">
        <w:rPr>
          <w:highlight w:val="green"/>
          <w:u w:val="single"/>
        </w:rPr>
        <w:t xml:space="preserve">can be </w:t>
      </w:r>
      <w:r w:rsidRPr="00377A00">
        <w:rPr>
          <w:rStyle w:val="Emphasis"/>
          <w:highlight w:val="green"/>
        </w:rPr>
        <w:t>abused</w:t>
      </w:r>
      <w:r w:rsidRPr="0017176B">
        <w:rPr>
          <w:u w:val="single"/>
        </w:rPr>
        <w:t xml:space="preserve">, as shown throughout </w:t>
      </w:r>
      <w:r w:rsidRPr="0017176B">
        <w:rPr>
          <w:rStyle w:val="Emphasis"/>
        </w:rPr>
        <w:t>history</w:t>
      </w:r>
      <w:r w:rsidRPr="0017176B">
        <w:rPr>
          <w:sz w:val="16"/>
        </w:rPr>
        <w:t>. The United States was built on the genocide of Native Americans, the enslavement of Africans, the theft of half of Mexico, the ruination of farmers, exploitation of workers, abuse of immigrants, racism, oppression of women and LGBTQ+ people, and destruction of the environment — all enabled by technology.</w:t>
      </w:r>
      <w:r w:rsidRPr="000867B9">
        <w:rPr>
          <w:sz w:val="12"/>
        </w:rPr>
        <w:t>¶</w:t>
      </w:r>
      <w:r w:rsidRPr="0017176B">
        <w:rPr>
          <w:sz w:val="16"/>
        </w:rPr>
        <w:t xml:space="preserve"> But </w:t>
      </w:r>
      <w:r w:rsidRPr="00377A00">
        <w:rPr>
          <w:highlight w:val="green"/>
          <w:u w:val="single"/>
        </w:rPr>
        <w:t>class</w:t>
      </w:r>
      <w:r w:rsidRPr="0017176B">
        <w:rPr>
          <w:u w:val="single"/>
        </w:rPr>
        <w:t xml:space="preserve"> and </w:t>
      </w:r>
      <w:r w:rsidRPr="0017176B">
        <w:rPr>
          <w:rStyle w:val="Emphasis"/>
        </w:rPr>
        <w:t xml:space="preserve">social </w:t>
      </w:r>
      <w:r w:rsidRPr="00377A00">
        <w:rPr>
          <w:rStyle w:val="Emphasis"/>
          <w:highlight w:val="green"/>
        </w:rPr>
        <w:t>struggle</w:t>
      </w:r>
      <w:r w:rsidRPr="00377A00">
        <w:rPr>
          <w:highlight w:val="green"/>
          <w:u w:val="single"/>
        </w:rPr>
        <w:t xml:space="preserve"> has forced the use of tech</w:t>
      </w:r>
      <w:r w:rsidRPr="000E73FD">
        <w:rPr>
          <w:u w:val="single"/>
        </w:rPr>
        <w:t>nology</w:t>
      </w:r>
      <w:r w:rsidRPr="0017176B">
        <w:rPr>
          <w:u w:val="single"/>
        </w:rPr>
        <w:t xml:space="preserve"> </w:t>
      </w:r>
      <w:r w:rsidRPr="00377A00">
        <w:rPr>
          <w:highlight w:val="green"/>
          <w:u w:val="single"/>
        </w:rPr>
        <w:t xml:space="preserve">in </w:t>
      </w:r>
      <w:r w:rsidRPr="00377A00">
        <w:rPr>
          <w:rStyle w:val="Emphasis"/>
          <w:highlight w:val="green"/>
        </w:rPr>
        <w:t>beneficial ways</w:t>
      </w:r>
      <w:r w:rsidRPr="0017176B">
        <w:rPr>
          <w:u w:val="single"/>
        </w:rPr>
        <w:t xml:space="preserve">: to replace humans with machines for many dangerous and debilitating tasks, to reduce the hours of work, and to raise living </w:t>
      </w:r>
      <w:r w:rsidRPr="00214F2D">
        <w:rPr>
          <w:u w:val="single"/>
        </w:rPr>
        <w:t>standards</w:t>
      </w:r>
      <w:r w:rsidRPr="00214F2D">
        <w:rPr>
          <w:sz w:val="16"/>
        </w:rPr>
        <w:t xml:space="preserve">. </w:t>
      </w:r>
      <w:r w:rsidRPr="00214F2D">
        <w:rPr>
          <w:u w:val="single"/>
        </w:rPr>
        <w:t xml:space="preserve">People </w:t>
      </w:r>
      <w:r w:rsidRPr="00214F2D">
        <w:rPr>
          <w:rStyle w:val="Emphasis"/>
        </w:rPr>
        <w:t>live longer</w:t>
      </w:r>
      <w:r w:rsidRPr="00214F2D">
        <w:rPr>
          <w:u w:val="single"/>
        </w:rPr>
        <w:t xml:space="preserve">, are </w:t>
      </w:r>
      <w:r w:rsidRPr="00214F2D">
        <w:rPr>
          <w:rStyle w:val="Emphasis"/>
        </w:rPr>
        <w:t>healthy longer</w:t>
      </w:r>
      <w:r w:rsidRPr="00214F2D">
        <w:rPr>
          <w:u w:val="single"/>
        </w:rPr>
        <w:t xml:space="preserve">, and have many </w:t>
      </w:r>
      <w:r w:rsidRPr="00214F2D">
        <w:rPr>
          <w:rStyle w:val="Emphasis"/>
        </w:rPr>
        <w:t>more opportunities</w:t>
      </w:r>
      <w:r w:rsidRPr="00214F2D">
        <w:rPr>
          <w:u w:val="single"/>
        </w:rPr>
        <w:t xml:space="preserve"> than they would otherwise have had.</w:t>
      </w:r>
      <w:r w:rsidRPr="000867B9">
        <w:rPr>
          <w:sz w:val="12"/>
        </w:rPr>
        <w:t>¶</w:t>
      </w:r>
      <w:r w:rsidRPr="00214F2D">
        <w:rPr>
          <w:sz w:val="16"/>
        </w:rPr>
        <w:t xml:space="preserve"> There is every reason to think that AI will continue this pattern. AI should make it possible to automate many tasks that now require labor that could be spent thinking,</w:t>
      </w:r>
      <w:r w:rsidRPr="0017176B">
        <w:rPr>
          <w:sz w:val="16"/>
        </w:rPr>
        <w:t xml:space="preserve"> creating, playing, loving or daydreaming.</w:t>
      </w:r>
      <w:r w:rsidRPr="000867B9">
        <w:rPr>
          <w:sz w:val="12"/>
        </w:rPr>
        <w:t>¶</w:t>
      </w:r>
      <w:r w:rsidRPr="0017176B">
        <w:rPr>
          <w:sz w:val="16"/>
        </w:rPr>
        <w:t xml:space="preserve"> Language translation is an example of what AI can already do. Anyone with access to a computer, the internet, and AI translation software can read material written in many languages. Human translators are needed to provide the material to train the AI, to correct inaccuracies in the AI translations, and to make really good translations. But accessibility is useful, even if the translation is rice and beans, rather than fine dining.</w:t>
      </w:r>
      <w:r w:rsidRPr="000867B9">
        <w:rPr>
          <w:sz w:val="12"/>
        </w:rPr>
        <w:t>¶</w:t>
      </w:r>
      <w:r w:rsidRPr="0017176B">
        <w:rPr>
          <w:sz w:val="16"/>
        </w:rPr>
        <w:t xml:space="preserve"> Computer programming is another area where AI could help by relieving programmers of tedious work. Programming has changed vastly since the 1950s, when computers had to be rewired for different tasks and bugs were literally that.</w:t>
      </w:r>
      <w:r w:rsidRPr="000867B9">
        <w:rPr>
          <w:sz w:val="12"/>
        </w:rPr>
        <w:t>¶</w:t>
      </w:r>
      <w:r w:rsidRPr="0017176B">
        <w:rPr>
          <w:sz w:val="16"/>
        </w:rPr>
        <w:t xml:space="preserve"> By the 1970s, most programming was done in higher-level languages like Fortran, Cobol, or C, with mathematical and other libraries for common tasks. AI could take this a step further by allowing software engineers to describe what they want and have the machine write the program. Human programmers would still be needed to provide the material to train the AI, to correct the deficiencies in the AI programs, and to innovate.</w:t>
      </w:r>
      <w:r w:rsidRPr="000867B9">
        <w:rPr>
          <w:sz w:val="12"/>
        </w:rPr>
        <w:t>¶</w:t>
      </w:r>
      <w:r w:rsidRPr="0017176B">
        <w:rPr>
          <w:sz w:val="16"/>
        </w:rPr>
        <w:t xml:space="preserve"> </w:t>
      </w:r>
      <w:r w:rsidRPr="0017176B">
        <w:rPr>
          <w:u w:val="single"/>
        </w:rPr>
        <w:t xml:space="preserve">… And </w:t>
      </w:r>
      <w:r w:rsidRPr="0017176B">
        <w:rPr>
          <w:rStyle w:val="Emphasis"/>
        </w:rPr>
        <w:t>Abuses</w:t>
      </w:r>
      <w:r w:rsidRPr="0017176B">
        <w:rPr>
          <w:u w:val="single"/>
        </w:rPr>
        <w:t xml:space="preserve"> of AI</w:t>
      </w:r>
      <w:r w:rsidRPr="000867B9">
        <w:rPr>
          <w:sz w:val="12"/>
        </w:rPr>
        <w:t>¶</w:t>
      </w:r>
      <w:r w:rsidRPr="0017176B">
        <w:rPr>
          <w:sz w:val="12"/>
          <w:u w:val="single"/>
        </w:rPr>
        <w:t xml:space="preserve"> </w:t>
      </w:r>
      <w:r w:rsidRPr="00377A00">
        <w:rPr>
          <w:highlight w:val="green"/>
          <w:u w:val="single"/>
        </w:rPr>
        <w:t>AI</w:t>
      </w:r>
      <w:r w:rsidRPr="0017176B">
        <w:rPr>
          <w:u w:val="single"/>
        </w:rPr>
        <w:t xml:space="preserve"> today is based on </w:t>
      </w:r>
      <w:r w:rsidRPr="0017176B">
        <w:rPr>
          <w:rStyle w:val="Emphasis"/>
        </w:rPr>
        <w:t>theft</w:t>
      </w:r>
      <w:r w:rsidRPr="0017176B">
        <w:rPr>
          <w:sz w:val="16"/>
        </w:rPr>
        <w:t xml:space="preserve">. AI companies gather much of their data from their users and from the internet. They don’t acknowledge their sources or pay royalties for the data. </w:t>
      </w:r>
      <w:r w:rsidRPr="0017176B">
        <w:rPr>
          <w:u w:val="single"/>
        </w:rPr>
        <w:t xml:space="preserve">Their </w:t>
      </w:r>
      <w:r w:rsidRPr="00377A00">
        <w:rPr>
          <w:highlight w:val="green"/>
          <w:u w:val="single"/>
        </w:rPr>
        <w:t xml:space="preserve">models aren’t </w:t>
      </w:r>
      <w:r w:rsidRPr="00377A00">
        <w:rPr>
          <w:rStyle w:val="Emphasis"/>
          <w:highlight w:val="green"/>
        </w:rPr>
        <w:t>regulated</w:t>
      </w:r>
      <w:r w:rsidRPr="0017176B">
        <w:rPr>
          <w:u w:val="single"/>
        </w:rPr>
        <w:t>, and they modify the information enough so that copyright infringement is difficult to prove.</w:t>
      </w:r>
      <w:r w:rsidRPr="000867B9">
        <w:rPr>
          <w:sz w:val="12"/>
        </w:rPr>
        <w:t>¶</w:t>
      </w:r>
      <w:r w:rsidRPr="0017176B">
        <w:rPr>
          <w:sz w:val="16"/>
        </w:rPr>
        <w:t xml:space="preserve"> The New York Times is currently suing OpenAI for stealing its content without permission or payment. Musicians, artists, and writers find themselves competing with AI ripoffs.</w:t>
      </w:r>
      <w:r w:rsidRPr="000867B9">
        <w:rPr>
          <w:sz w:val="12"/>
        </w:rPr>
        <w:t>¶</w:t>
      </w:r>
      <w:r w:rsidRPr="0017176B">
        <w:rPr>
          <w:sz w:val="16"/>
        </w:rPr>
        <w:t xml:space="preserve"> </w:t>
      </w:r>
      <w:r w:rsidRPr="00377A00">
        <w:rPr>
          <w:highlight w:val="green"/>
          <w:u w:val="single"/>
        </w:rPr>
        <w:t xml:space="preserve">AI under </w:t>
      </w:r>
      <w:r w:rsidRPr="00377A00">
        <w:rPr>
          <w:rStyle w:val="Emphasis"/>
          <w:highlight w:val="green"/>
        </w:rPr>
        <w:t>capitalism</w:t>
      </w:r>
      <w:r w:rsidRPr="00377A00">
        <w:rPr>
          <w:highlight w:val="green"/>
          <w:u w:val="single"/>
        </w:rPr>
        <w:t xml:space="preserve"> will</w:t>
      </w:r>
      <w:r w:rsidRPr="0017176B">
        <w:rPr>
          <w:u w:val="single"/>
        </w:rPr>
        <w:t xml:space="preserve"> be used to </w:t>
      </w:r>
      <w:r w:rsidRPr="00377A00">
        <w:rPr>
          <w:rStyle w:val="Emphasis"/>
          <w:highlight w:val="green"/>
        </w:rPr>
        <w:t>displace workers</w:t>
      </w:r>
      <w:r w:rsidRPr="0017176B">
        <w:rPr>
          <w:u w:val="single"/>
        </w:rPr>
        <w:t>. Robots are already used extensively in manufacturing, since assembly lines lend themselves to replacing human with mechanical motion.</w:t>
      </w:r>
      <w:r w:rsidRPr="000867B9">
        <w:rPr>
          <w:sz w:val="12"/>
        </w:rPr>
        <w:t>¶</w:t>
      </w:r>
      <w:r w:rsidRPr="0017176B">
        <w:rPr>
          <w:sz w:val="16"/>
        </w:rPr>
        <w:t xml:space="preserve"> AI allows robots to respond more flexibly and to be used for more tasks, such as retrieving items in warehouses and at some point delivering them, although the problem of sharing the road with humans is far from solved.</w:t>
      </w:r>
      <w:r w:rsidRPr="000867B9">
        <w:rPr>
          <w:sz w:val="12"/>
        </w:rPr>
        <w:t>¶</w:t>
      </w:r>
      <w:r w:rsidRPr="0017176B">
        <w:rPr>
          <w:sz w:val="16"/>
        </w:rPr>
        <w:t xml:space="preserve"> Under socialism, this could lead to a welcome reduction in working hours. Under capitalism, it will lead to layoffs.</w:t>
      </w:r>
      <w:r w:rsidRPr="000867B9">
        <w:rPr>
          <w:sz w:val="12"/>
        </w:rPr>
        <w:t>¶</w:t>
      </w:r>
      <w:r w:rsidRPr="0017176B">
        <w:rPr>
          <w:sz w:val="16"/>
        </w:rPr>
        <w:t xml:space="preserve"> Use of AI further lowers the quality of services. Brick-and-mortar stores have closed, replaced by Amazon and other online retailers. In many of the stores that remain, knowledgeable salespeople have been replaced by scanners. Customer representatives have been replaced by web pages and automated telephone navigation of frequently asked questions. AI could be </w:t>
      </w:r>
      <w:r w:rsidRPr="0000186E">
        <w:rPr>
          <w:sz w:val="16"/>
        </w:rPr>
        <w:t>used to further reduce the possibility of speaking with a knowledgeable human being.</w:t>
      </w:r>
      <w:r w:rsidRPr="000867B9">
        <w:rPr>
          <w:sz w:val="12"/>
        </w:rPr>
        <w:t>¶</w:t>
      </w:r>
      <w:r w:rsidRPr="0000186E">
        <w:rPr>
          <w:sz w:val="16"/>
        </w:rPr>
        <w:t xml:space="preserve"> </w:t>
      </w:r>
      <w:r w:rsidRPr="0000186E">
        <w:rPr>
          <w:u w:val="single"/>
        </w:rPr>
        <w:t xml:space="preserve">AI will tend to reduce </w:t>
      </w:r>
      <w:r w:rsidRPr="0000186E">
        <w:rPr>
          <w:rStyle w:val="Emphasis"/>
        </w:rPr>
        <w:t>human interaction</w:t>
      </w:r>
      <w:r w:rsidRPr="0000186E">
        <w:rPr>
          <w:u w:val="single"/>
        </w:rPr>
        <w:t xml:space="preserve"> generally, as for many purposes the only interaction available is with a computer. </w:t>
      </w:r>
      <w:r w:rsidRPr="0000186E">
        <w:rPr>
          <w:rStyle w:val="Emphasis"/>
        </w:rPr>
        <w:t>School closings</w:t>
      </w:r>
      <w:r w:rsidRPr="0000186E">
        <w:rPr>
          <w:sz w:val="16"/>
        </w:rPr>
        <w:t xml:space="preserve"> and online learning during the </w:t>
      </w:r>
      <w:r w:rsidRPr="0000186E">
        <w:rPr>
          <w:rStyle w:val="Emphasis"/>
        </w:rPr>
        <w:t>Covid-19 pandemic</w:t>
      </w:r>
      <w:r w:rsidRPr="0000186E">
        <w:rPr>
          <w:sz w:val="16"/>
        </w:rPr>
        <w:t xml:space="preserve"> </w:t>
      </w:r>
      <w:r w:rsidRPr="0000186E">
        <w:rPr>
          <w:u w:val="single"/>
        </w:rPr>
        <w:t xml:space="preserve">set back education so much that </w:t>
      </w:r>
      <w:r w:rsidRPr="0000186E">
        <w:rPr>
          <w:rStyle w:val="Emphasis"/>
        </w:rPr>
        <w:t>many students haven’t recovered</w:t>
      </w:r>
      <w:r w:rsidRPr="0000186E">
        <w:rPr>
          <w:u w:val="single"/>
        </w:rPr>
        <w:t xml:space="preserve"> five years later.</w:t>
      </w:r>
      <w:r w:rsidRPr="000867B9">
        <w:rPr>
          <w:sz w:val="12"/>
        </w:rPr>
        <w:t>¶</w:t>
      </w:r>
      <w:r w:rsidRPr="0000186E">
        <w:rPr>
          <w:sz w:val="16"/>
        </w:rPr>
        <w:t xml:space="preserve"> The isolation of the pandemic led to more abuse of alcohol and drugs, domestic violence, and a sense of hopelessness that contributed to the high death rate among the elderly. Parents and researchers</w:t>
      </w:r>
      <w:r w:rsidRPr="0017176B">
        <w:rPr>
          <w:sz w:val="16"/>
        </w:rPr>
        <w:t xml:space="preserve"> worry about children’s screen time. AI will tend to draw people further into their screens.</w:t>
      </w:r>
      <w:r w:rsidRPr="000867B9">
        <w:rPr>
          <w:sz w:val="12"/>
        </w:rPr>
        <w:t>¶</w:t>
      </w:r>
      <w:r w:rsidRPr="0017176B">
        <w:rPr>
          <w:sz w:val="16"/>
        </w:rPr>
        <w:t xml:space="preserve"> AI will subject people to more insidious advertising, marketing and other targeting, as tech companies accumulate more data about us and use it for more purposes. Not just sales and solicitations, but employment screening, doxing and worse.</w:t>
      </w:r>
      <w:r w:rsidRPr="000867B9">
        <w:rPr>
          <w:sz w:val="12"/>
        </w:rPr>
        <w:t>¶</w:t>
      </w:r>
      <w:r w:rsidRPr="0017176B">
        <w:rPr>
          <w:sz w:val="16"/>
        </w:rPr>
        <w:t xml:space="preserve"> </w:t>
      </w:r>
      <w:r w:rsidRPr="00377A00">
        <w:rPr>
          <w:highlight w:val="green"/>
          <w:u w:val="single"/>
        </w:rPr>
        <w:t>AI has already increased</w:t>
      </w:r>
      <w:r w:rsidRPr="0017176B">
        <w:rPr>
          <w:u w:val="single"/>
        </w:rPr>
        <w:t xml:space="preserve"> the level of </w:t>
      </w:r>
      <w:r w:rsidRPr="00377A00">
        <w:rPr>
          <w:rStyle w:val="Emphasis"/>
          <w:highlight w:val="green"/>
        </w:rPr>
        <w:t>surveillance</w:t>
      </w:r>
      <w:r w:rsidRPr="0017176B">
        <w:rPr>
          <w:u w:val="single"/>
        </w:rPr>
        <w:t xml:space="preserve">. </w:t>
      </w:r>
      <w:r w:rsidRPr="00377A00">
        <w:rPr>
          <w:rStyle w:val="Emphasis"/>
          <w:highlight w:val="green"/>
        </w:rPr>
        <w:t>Facial recognition</w:t>
      </w:r>
      <w:r w:rsidRPr="00377A00">
        <w:rPr>
          <w:highlight w:val="green"/>
          <w:u w:val="single"/>
        </w:rPr>
        <w:t xml:space="preserve"> permits</w:t>
      </w:r>
      <w:r w:rsidRPr="0017176B">
        <w:rPr>
          <w:u w:val="single"/>
        </w:rPr>
        <w:t xml:space="preserve"> the </w:t>
      </w:r>
      <w:r w:rsidRPr="00377A00">
        <w:rPr>
          <w:rStyle w:val="Emphasis"/>
          <w:highlight w:val="green"/>
        </w:rPr>
        <w:t>identification</w:t>
      </w:r>
      <w:r w:rsidRPr="00377A00">
        <w:rPr>
          <w:highlight w:val="green"/>
          <w:u w:val="single"/>
        </w:rPr>
        <w:t xml:space="preserve"> and </w:t>
      </w:r>
      <w:r w:rsidRPr="00377A00">
        <w:rPr>
          <w:rStyle w:val="Emphasis"/>
          <w:highlight w:val="green"/>
        </w:rPr>
        <w:t>tracking</w:t>
      </w:r>
      <w:r w:rsidRPr="0017176B">
        <w:rPr>
          <w:u w:val="single"/>
        </w:rPr>
        <w:t xml:space="preserve"> of people. License-plate readers aid the tracking of vehicles.</w:t>
      </w:r>
      <w:r w:rsidRPr="000867B9">
        <w:rPr>
          <w:sz w:val="12"/>
        </w:rPr>
        <w:t>¶</w:t>
      </w:r>
      <w:r w:rsidRPr="0017176B">
        <w:rPr>
          <w:sz w:val="16"/>
        </w:rPr>
        <w:t xml:space="preserve"> Analysis of communication metadata allows identification of groupings from friendship circles to fan clubs to activist organizations. AI transcription and translation make it possible to mine data that would have gone unnoticed in past years.</w:t>
      </w:r>
      <w:r w:rsidRPr="000867B9">
        <w:rPr>
          <w:sz w:val="12"/>
        </w:rPr>
        <w:t>¶</w:t>
      </w:r>
      <w:r w:rsidRPr="0017176B">
        <w:rPr>
          <w:sz w:val="16"/>
        </w:rPr>
        <w:t xml:space="preserve"> </w:t>
      </w:r>
      <w:r w:rsidRPr="00377A00">
        <w:rPr>
          <w:rStyle w:val="Emphasis"/>
          <w:highlight w:val="green"/>
        </w:rPr>
        <w:t>Repression</w:t>
      </w:r>
      <w:r w:rsidRPr="00377A00">
        <w:rPr>
          <w:highlight w:val="green"/>
          <w:u w:val="single"/>
        </w:rPr>
        <w:t xml:space="preserve"> can follow</w:t>
      </w:r>
      <w:r w:rsidRPr="0017176B">
        <w:rPr>
          <w:u w:val="single"/>
        </w:rPr>
        <w:t xml:space="preserve"> </w:t>
      </w:r>
      <w:r w:rsidRPr="0017176B">
        <w:rPr>
          <w:rStyle w:val="Emphasis"/>
        </w:rPr>
        <w:t>surveillance</w:t>
      </w:r>
      <w:r w:rsidRPr="0017176B">
        <w:rPr>
          <w:u w:val="single"/>
        </w:rPr>
        <w:t>. The Trump administration has tried to ban “</w:t>
      </w:r>
      <w:r w:rsidRPr="0017176B">
        <w:rPr>
          <w:rStyle w:val="Emphasis"/>
        </w:rPr>
        <w:t>woke</w:t>
      </w:r>
      <w:r w:rsidRPr="0017176B">
        <w:rPr>
          <w:u w:val="single"/>
        </w:rPr>
        <w:t>” words and information about diversity, climate change and social justice from federal websites</w:t>
      </w:r>
      <w:r w:rsidRPr="0017176B">
        <w:rPr>
          <w:sz w:val="16"/>
        </w:rPr>
        <w:t>. AI would allow surveillance of that kind to be extended to all electronic communication and, via listening devices, to much non-electronic communication too.</w:t>
      </w:r>
      <w:r w:rsidRPr="000867B9">
        <w:rPr>
          <w:sz w:val="12"/>
        </w:rPr>
        <w:t>¶</w:t>
      </w:r>
      <w:r w:rsidRPr="0017176B">
        <w:rPr>
          <w:sz w:val="16"/>
        </w:rPr>
        <w:t xml:space="preserve"> And it’s not just Trump. Palestine activists rightly fear surveillance and repression by liberal university administrations.</w:t>
      </w:r>
      <w:r w:rsidRPr="000867B9">
        <w:rPr>
          <w:sz w:val="12"/>
        </w:rPr>
        <w:t>¶</w:t>
      </w:r>
      <w:r w:rsidRPr="0017176B">
        <w:rPr>
          <w:sz w:val="16"/>
        </w:rPr>
        <w:t xml:space="preserve"> As mentioned above, </w:t>
      </w:r>
      <w:r w:rsidRPr="00377A00">
        <w:rPr>
          <w:highlight w:val="green"/>
          <w:u w:val="single"/>
        </w:rPr>
        <w:t xml:space="preserve">AI requires immense </w:t>
      </w:r>
      <w:r w:rsidRPr="00377A00">
        <w:rPr>
          <w:rStyle w:val="Emphasis"/>
          <w:highlight w:val="green"/>
        </w:rPr>
        <w:t>computing power</w:t>
      </w:r>
      <w:r w:rsidRPr="00377A00">
        <w:rPr>
          <w:highlight w:val="green"/>
          <w:u w:val="single"/>
        </w:rPr>
        <w:t xml:space="preserve"> and</w:t>
      </w:r>
      <w:r w:rsidRPr="0017176B">
        <w:rPr>
          <w:u w:val="single"/>
        </w:rPr>
        <w:t xml:space="preserve"> immense quantities of </w:t>
      </w:r>
      <w:r w:rsidRPr="00377A00">
        <w:rPr>
          <w:rStyle w:val="Emphasis"/>
          <w:highlight w:val="green"/>
        </w:rPr>
        <w:t>energy</w:t>
      </w:r>
      <w:r w:rsidRPr="00377A00">
        <w:rPr>
          <w:highlight w:val="green"/>
          <w:u w:val="single"/>
        </w:rPr>
        <w:t>, which increasingly contribute to</w:t>
      </w:r>
      <w:r w:rsidRPr="0017176B">
        <w:rPr>
          <w:u w:val="single"/>
        </w:rPr>
        <w:t xml:space="preserve"> the release of </w:t>
      </w:r>
      <w:r w:rsidRPr="0017176B">
        <w:rPr>
          <w:rStyle w:val="Emphasis"/>
        </w:rPr>
        <w:t>carbon dioxide</w:t>
      </w:r>
      <w:r w:rsidRPr="0017176B">
        <w:rPr>
          <w:u w:val="single"/>
        </w:rPr>
        <w:t xml:space="preserve"> and </w:t>
      </w:r>
      <w:r w:rsidRPr="00377A00">
        <w:rPr>
          <w:rStyle w:val="Emphasis"/>
          <w:highlight w:val="green"/>
        </w:rPr>
        <w:t>climate change</w:t>
      </w:r>
      <w:r w:rsidRPr="0017176B">
        <w:rPr>
          <w:sz w:val="16"/>
        </w:rPr>
        <w:t xml:space="preserve">. </w:t>
      </w:r>
      <w:r w:rsidRPr="00214F2D">
        <w:rPr>
          <w:u w:val="single"/>
        </w:rPr>
        <w:t xml:space="preserve">AI could contribute to environmental destruction </w:t>
      </w:r>
      <w:r w:rsidRPr="00214F2D">
        <w:rPr>
          <w:rStyle w:val="Emphasis"/>
        </w:rPr>
        <w:t>indirectly</w:t>
      </w:r>
      <w:r w:rsidRPr="00214F2D">
        <w:rPr>
          <w:u w:val="single"/>
        </w:rPr>
        <w:t>, as agents</w:t>
      </w:r>
      <w:r w:rsidRPr="0017176B">
        <w:rPr>
          <w:u w:val="single"/>
        </w:rPr>
        <w:t xml:space="preserve"> of </w:t>
      </w:r>
      <w:r w:rsidRPr="00377A00">
        <w:rPr>
          <w:rStyle w:val="Emphasis"/>
          <w:highlight w:val="green"/>
        </w:rPr>
        <w:t>corporations</w:t>
      </w:r>
      <w:r w:rsidRPr="0017176B">
        <w:rPr>
          <w:u w:val="single"/>
        </w:rPr>
        <w:t xml:space="preserve"> and governments </w:t>
      </w:r>
      <w:r w:rsidRPr="00377A00">
        <w:rPr>
          <w:highlight w:val="green"/>
          <w:u w:val="single"/>
        </w:rPr>
        <w:t>skew</w:t>
      </w:r>
      <w:r w:rsidRPr="0017176B">
        <w:rPr>
          <w:u w:val="single"/>
        </w:rPr>
        <w:t xml:space="preserve"> the </w:t>
      </w:r>
      <w:r w:rsidRPr="00377A00">
        <w:rPr>
          <w:highlight w:val="green"/>
          <w:u w:val="single"/>
        </w:rPr>
        <w:t>data</w:t>
      </w:r>
      <w:r w:rsidRPr="0017176B">
        <w:rPr>
          <w:u w:val="single"/>
        </w:rPr>
        <w:t xml:space="preserve"> used in AI models to </w:t>
      </w:r>
      <w:r w:rsidRPr="00377A00">
        <w:rPr>
          <w:rStyle w:val="Emphasis"/>
          <w:highlight w:val="green"/>
        </w:rPr>
        <w:t>remove references</w:t>
      </w:r>
      <w:r w:rsidRPr="00377A00">
        <w:rPr>
          <w:highlight w:val="green"/>
          <w:u w:val="single"/>
        </w:rPr>
        <w:t xml:space="preserve"> to </w:t>
      </w:r>
      <w:r w:rsidRPr="00377A00">
        <w:rPr>
          <w:rStyle w:val="Emphasis"/>
          <w:highlight w:val="green"/>
        </w:rPr>
        <w:t>climate change</w:t>
      </w:r>
      <w:r w:rsidRPr="0017176B">
        <w:rPr>
          <w:u w:val="single"/>
        </w:rPr>
        <w:t>, pollution and other factors they don’t want considered. “</w:t>
      </w:r>
      <w:r w:rsidRPr="00377A00">
        <w:rPr>
          <w:highlight w:val="green"/>
          <w:u w:val="single"/>
        </w:rPr>
        <w:t>AI says</w:t>
      </w:r>
      <w:r w:rsidRPr="0017176B">
        <w:rPr>
          <w:u w:val="single"/>
        </w:rPr>
        <w:t xml:space="preserve">…” </w:t>
      </w:r>
      <w:r w:rsidRPr="00377A00">
        <w:rPr>
          <w:highlight w:val="green"/>
          <w:u w:val="single"/>
        </w:rPr>
        <w:t xml:space="preserve">could </w:t>
      </w:r>
      <w:r w:rsidRPr="00377A00">
        <w:rPr>
          <w:rStyle w:val="Emphasis"/>
          <w:highlight w:val="green"/>
        </w:rPr>
        <w:t>disguise</w:t>
      </w:r>
      <w:r w:rsidRPr="00377A00">
        <w:rPr>
          <w:highlight w:val="green"/>
          <w:u w:val="single"/>
        </w:rPr>
        <w:t xml:space="preserve"> their </w:t>
      </w:r>
      <w:r w:rsidRPr="00377A00">
        <w:rPr>
          <w:rStyle w:val="Emphasis"/>
          <w:highlight w:val="green"/>
        </w:rPr>
        <w:t>interests</w:t>
      </w:r>
      <w:r w:rsidRPr="0017176B">
        <w:rPr>
          <w:u w:val="single"/>
        </w:rPr>
        <w:t xml:space="preserve"> and ideologies </w:t>
      </w:r>
      <w:r w:rsidRPr="00377A00">
        <w:rPr>
          <w:highlight w:val="green"/>
          <w:u w:val="single"/>
        </w:rPr>
        <w:t xml:space="preserve">via </w:t>
      </w:r>
      <w:r w:rsidRPr="00377A00">
        <w:rPr>
          <w:rStyle w:val="Emphasis"/>
          <w:highlight w:val="green"/>
        </w:rPr>
        <w:t>AI’s black box</w:t>
      </w:r>
      <w:r w:rsidRPr="0017176B">
        <w:rPr>
          <w:u w:val="single"/>
        </w:rPr>
        <w:t>.</w:t>
      </w:r>
      <w:r w:rsidRPr="000867B9">
        <w:rPr>
          <w:sz w:val="12"/>
        </w:rPr>
        <w:t>¶</w:t>
      </w:r>
      <w:r w:rsidRPr="0017176B">
        <w:rPr>
          <w:sz w:val="16"/>
        </w:rPr>
        <w:t xml:space="preserve"> </w:t>
      </w:r>
      <w:r w:rsidRPr="00377A00">
        <w:rPr>
          <w:rStyle w:val="Emphasis"/>
          <w:highlight w:val="green"/>
        </w:rPr>
        <w:t>Warfare</w:t>
      </w:r>
      <w:r w:rsidRPr="00377A00">
        <w:rPr>
          <w:highlight w:val="green"/>
          <w:u w:val="single"/>
        </w:rPr>
        <w:t xml:space="preserve"> could become </w:t>
      </w:r>
      <w:r w:rsidRPr="00377A00">
        <w:rPr>
          <w:rStyle w:val="Emphasis"/>
          <w:highlight w:val="green"/>
        </w:rPr>
        <w:t>more common</w:t>
      </w:r>
      <w:r w:rsidRPr="00377A00">
        <w:rPr>
          <w:highlight w:val="green"/>
          <w:u w:val="single"/>
        </w:rPr>
        <w:t xml:space="preserve"> and</w:t>
      </w:r>
      <w:r w:rsidRPr="0017176B">
        <w:rPr>
          <w:u w:val="single"/>
        </w:rPr>
        <w:t xml:space="preserve"> </w:t>
      </w:r>
      <w:r w:rsidRPr="0017176B">
        <w:rPr>
          <w:rStyle w:val="Emphasis"/>
        </w:rPr>
        <w:t xml:space="preserve">more </w:t>
      </w:r>
      <w:r w:rsidRPr="00377A00">
        <w:rPr>
          <w:rStyle w:val="Emphasis"/>
          <w:highlight w:val="green"/>
        </w:rPr>
        <w:t>deadly</w:t>
      </w:r>
      <w:r w:rsidRPr="0017176B">
        <w:rPr>
          <w:u w:val="single"/>
        </w:rPr>
        <w:t xml:space="preserve">, as </w:t>
      </w:r>
      <w:r w:rsidRPr="00377A00">
        <w:rPr>
          <w:rStyle w:val="Emphasis"/>
          <w:highlight w:val="green"/>
        </w:rPr>
        <w:t>AI-controlled drones</w:t>
      </w:r>
      <w:r w:rsidRPr="00377A00">
        <w:rPr>
          <w:highlight w:val="green"/>
          <w:u w:val="single"/>
        </w:rPr>
        <w:t xml:space="preserve"> remove the </w:t>
      </w:r>
      <w:r w:rsidRPr="00377A00">
        <w:rPr>
          <w:rStyle w:val="Emphasis"/>
          <w:highlight w:val="green"/>
        </w:rPr>
        <w:t>danger</w:t>
      </w:r>
      <w:r w:rsidRPr="00377A00">
        <w:rPr>
          <w:highlight w:val="green"/>
          <w:u w:val="single"/>
        </w:rPr>
        <w:t xml:space="preserve"> and </w:t>
      </w:r>
      <w:r w:rsidRPr="00377A00">
        <w:rPr>
          <w:rStyle w:val="Emphasis"/>
          <w:highlight w:val="green"/>
        </w:rPr>
        <w:t>moral responsibility</w:t>
      </w:r>
      <w:r w:rsidRPr="00377A00">
        <w:rPr>
          <w:highlight w:val="green"/>
          <w:u w:val="single"/>
        </w:rPr>
        <w:t xml:space="preserve"> of </w:t>
      </w:r>
      <w:r w:rsidRPr="00377A00">
        <w:rPr>
          <w:rStyle w:val="Emphasis"/>
          <w:highlight w:val="green"/>
        </w:rPr>
        <w:t>combat</w:t>
      </w:r>
      <w:r w:rsidRPr="000E73FD">
        <w:rPr>
          <w:sz w:val="16"/>
        </w:rPr>
        <w:t>. The 1964 film Dr. Strangelove or: How I Learned to Stop Worrying and Love the Bomb satirically depicts where this could lead.</w:t>
      </w:r>
      <w:r w:rsidRPr="000867B9">
        <w:rPr>
          <w:sz w:val="12"/>
        </w:rPr>
        <w:t>¶</w:t>
      </w:r>
      <w:r w:rsidRPr="000E73FD">
        <w:rPr>
          <w:sz w:val="16"/>
        </w:rPr>
        <w:t xml:space="preserve"> In the film, the Soviet Union has created a doomsday machine as a nuclear deterrent but has not announced it. General Jack D. Ripper, mistakenly thinking the</w:t>
      </w:r>
      <w:r w:rsidRPr="0017176B">
        <w:rPr>
          <w:sz w:val="16"/>
        </w:rPr>
        <w:t xml:space="preserve"> U.S. is under attack, orders a nuclear strike, and Major T. J. “King” Kong contrives to deliver a bomb that sets off the doomsday machine. Fiction, but consistent with the logic of leaving decision-making to machines.</w:t>
      </w:r>
      <w:r w:rsidRPr="000867B9">
        <w:rPr>
          <w:sz w:val="12"/>
        </w:rPr>
        <w:t>¶</w:t>
      </w:r>
      <w:r w:rsidRPr="0017176B">
        <w:rPr>
          <w:sz w:val="16"/>
        </w:rPr>
        <w:t xml:space="preserve"> A </w:t>
      </w:r>
      <w:r w:rsidRPr="0017176B">
        <w:rPr>
          <w:rStyle w:val="Emphasis"/>
        </w:rPr>
        <w:t>Working-Class Response</w:t>
      </w:r>
      <w:r w:rsidRPr="000867B9">
        <w:rPr>
          <w:sz w:val="12"/>
        </w:rPr>
        <w:t>¶</w:t>
      </w:r>
      <w:r w:rsidRPr="0017176B">
        <w:rPr>
          <w:sz w:val="16"/>
        </w:rPr>
        <w:t xml:space="preserve"> </w:t>
      </w:r>
      <w:r w:rsidRPr="0017176B">
        <w:rPr>
          <w:u w:val="single"/>
        </w:rPr>
        <w:t xml:space="preserve">Socialists and </w:t>
      </w:r>
      <w:r w:rsidRPr="00214F2D">
        <w:rPr>
          <w:u w:val="single"/>
        </w:rPr>
        <w:t xml:space="preserve">other </w:t>
      </w:r>
      <w:r w:rsidRPr="00214F2D">
        <w:rPr>
          <w:rStyle w:val="Emphasis"/>
        </w:rPr>
        <w:t>working-class activists</w:t>
      </w:r>
      <w:r w:rsidRPr="00214F2D">
        <w:rPr>
          <w:u w:val="single"/>
        </w:rPr>
        <w:t xml:space="preserve"> should say clearly that </w:t>
      </w:r>
      <w:r w:rsidRPr="00377A00">
        <w:rPr>
          <w:highlight w:val="green"/>
          <w:u w:val="single"/>
        </w:rPr>
        <w:t>AI</w:t>
      </w:r>
      <w:r w:rsidRPr="0017176B">
        <w:rPr>
          <w:u w:val="single"/>
        </w:rPr>
        <w:t xml:space="preserve">, like many other technologies, </w:t>
      </w:r>
      <w:r w:rsidRPr="00377A00">
        <w:rPr>
          <w:highlight w:val="green"/>
          <w:u w:val="single"/>
        </w:rPr>
        <w:t xml:space="preserve">is too </w:t>
      </w:r>
      <w:r w:rsidRPr="00377A00">
        <w:rPr>
          <w:rStyle w:val="Emphasis"/>
          <w:highlight w:val="green"/>
        </w:rPr>
        <w:t>useful</w:t>
      </w:r>
      <w:r w:rsidRPr="00377A00">
        <w:rPr>
          <w:highlight w:val="green"/>
          <w:u w:val="single"/>
        </w:rPr>
        <w:t xml:space="preserve"> and</w:t>
      </w:r>
      <w:r w:rsidRPr="0017176B">
        <w:rPr>
          <w:u w:val="single"/>
        </w:rPr>
        <w:t xml:space="preserve"> </w:t>
      </w:r>
      <w:r w:rsidRPr="0017176B">
        <w:rPr>
          <w:rStyle w:val="Emphasis"/>
        </w:rPr>
        <w:t xml:space="preserve">too </w:t>
      </w:r>
      <w:r w:rsidRPr="00377A00">
        <w:rPr>
          <w:rStyle w:val="Emphasis"/>
          <w:highlight w:val="green"/>
        </w:rPr>
        <w:t>dangerous</w:t>
      </w:r>
      <w:r w:rsidRPr="00377A00">
        <w:rPr>
          <w:highlight w:val="green"/>
          <w:u w:val="single"/>
        </w:rPr>
        <w:t xml:space="preserve"> to leave in the </w:t>
      </w:r>
      <w:r w:rsidRPr="00377A00">
        <w:rPr>
          <w:rStyle w:val="Emphasis"/>
          <w:highlight w:val="green"/>
        </w:rPr>
        <w:t>hands of capitalists</w:t>
      </w:r>
      <w:r w:rsidRPr="0017176B">
        <w:rPr>
          <w:u w:val="single"/>
        </w:rPr>
        <w:t>.</w:t>
      </w:r>
      <w:r w:rsidRPr="000867B9">
        <w:rPr>
          <w:sz w:val="12"/>
        </w:rPr>
        <w:t>¶</w:t>
      </w:r>
      <w:r w:rsidRPr="0017176B">
        <w:rPr>
          <w:sz w:val="16"/>
        </w:rPr>
        <w:t xml:space="preserve"> </w:t>
      </w:r>
      <w:r w:rsidRPr="0017176B">
        <w:rPr>
          <w:u w:val="single"/>
        </w:rPr>
        <w:t xml:space="preserve">Amazon, Apple, Facebook, Google, Microsoft, Nvidia, Oracle, Elon Musk’s X companies and all the other </w:t>
      </w:r>
      <w:r w:rsidRPr="00377A00">
        <w:rPr>
          <w:highlight w:val="green"/>
          <w:u w:val="single"/>
        </w:rPr>
        <w:t xml:space="preserve">purveyors of AI should be </w:t>
      </w:r>
      <w:r w:rsidRPr="00377A00">
        <w:rPr>
          <w:rStyle w:val="Emphasis"/>
          <w:highlight w:val="green"/>
        </w:rPr>
        <w:t>expropriated</w:t>
      </w:r>
      <w:r w:rsidRPr="00377A00">
        <w:rPr>
          <w:highlight w:val="green"/>
          <w:u w:val="single"/>
        </w:rPr>
        <w:t xml:space="preserve"> and </w:t>
      </w:r>
      <w:r w:rsidRPr="00377A00">
        <w:rPr>
          <w:rStyle w:val="Emphasis"/>
          <w:highlight w:val="green"/>
        </w:rPr>
        <w:t>taken over</w:t>
      </w:r>
      <w:r w:rsidRPr="00377A00">
        <w:rPr>
          <w:highlight w:val="green"/>
          <w:u w:val="single"/>
        </w:rPr>
        <w:t xml:space="preserve"> by </w:t>
      </w:r>
      <w:r w:rsidRPr="00377A00">
        <w:rPr>
          <w:rStyle w:val="Emphasis"/>
          <w:highlight w:val="green"/>
        </w:rPr>
        <w:t>society</w:t>
      </w:r>
      <w:r w:rsidRPr="0017176B">
        <w:rPr>
          <w:u w:val="single"/>
        </w:rPr>
        <w:t>.</w:t>
      </w:r>
      <w:r w:rsidRPr="000867B9">
        <w:rPr>
          <w:sz w:val="12"/>
        </w:rPr>
        <w:t>¶</w:t>
      </w:r>
      <w:r w:rsidRPr="0017176B">
        <w:rPr>
          <w:sz w:val="16"/>
        </w:rPr>
        <w:t xml:space="preserve"> </w:t>
      </w:r>
      <w:r w:rsidRPr="0017176B">
        <w:rPr>
          <w:u w:val="single"/>
        </w:rPr>
        <w:t xml:space="preserve">Since </w:t>
      </w:r>
      <w:r w:rsidRPr="00377A00">
        <w:rPr>
          <w:highlight w:val="green"/>
          <w:u w:val="single"/>
        </w:rPr>
        <w:t xml:space="preserve">the </w:t>
      </w:r>
      <w:r w:rsidRPr="00377A00">
        <w:rPr>
          <w:rStyle w:val="Emphasis"/>
          <w:highlight w:val="green"/>
        </w:rPr>
        <w:t>capitalist government</w:t>
      </w:r>
      <w:r w:rsidRPr="00377A00">
        <w:rPr>
          <w:highlight w:val="green"/>
          <w:u w:val="single"/>
        </w:rPr>
        <w:t xml:space="preserve"> can’t be </w:t>
      </w:r>
      <w:r w:rsidRPr="00377A00">
        <w:rPr>
          <w:rStyle w:val="Emphasis"/>
          <w:highlight w:val="green"/>
        </w:rPr>
        <w:t>trusted</w:t>
      </w:r>
      <w:r w:rsidRPr="0017176B">
        <w:rPr>
          <w:u w:val="single"/>
        </w:rPr>
        <w:t xml:space="preserve">, </w:t>
      </w:r>
      <w:r w:rsidRPr="00377A00">
        <w:rPr>
          <w:rStyle w:val="Emphasis"/>
          <w:highlight w:val="green"/>
        </w:rPr>
        <w:t>workers’ control</w:t>
      </w:r>
      <w:r w:rsidRPr="0017176B">
        <w:rPr>
          <w:u w:val="single"/>
        </w:rPr>
        <w:t xml:space="preserve"> and a workers’ government </w:t>
      </w:r>
      <w:r w:rsidRPr="00377A00">
        <w:rPr>
          <w:highlight w:val="green"/>
          <w:u w:val="single"/>
        </w:rPr>
        <w:t xml:space="preserve">are </w:t>
      </w:r>
      <w:r w:rsidRPr="00377A00">
        <w:rPr>
          <w:rStyle w:val="Emphasis"/>
          <w:highlight w:val="green"/>
        </w:rPr>
        <w:t>needed</w:t>
      </w:r>
      <w:r w:rsidRPr="00377A00">
        <w:rPr>
          <w:highlight w:val="green"/>
          <w:u w:val="single"/>
        </w:rPr>
        <w:t xml:space="preserve"> to ensure that </w:t>
      </w:r>
      <w:r w:rsidRPr="00377A00">
        <w:rPr>
          <w:rStyle w:val="Emphasis"/>
          <w:highlight w:val="green"/>
        </w:rPr>
        <w:t>AI</w:t>
      </w:r>
      <w:r w:rsidRPr="00377A00">
        <w:rPr>
          <w:highlight w:val="green"/>
          <w:u w:val="single"/>
        </w:rPr>
        <w:t xml:space="preserve"> serves </w:t>
      </w:r>
      <w:r w:rsidRPr="00377A00">
        <w:rPr>
          <w:rStyle w:val="Emphasis"/>
          <w:highlight w:val="green"/>
        </w:rPr>
        <w:t>human needs</w:t>
      </w:r>
      <w:r w:rsidRPr="0017176B">
        <w:rPr>
          <w:u w:val="single"/>
        </w:rPr>
        <w:t>.</w:t>
      </w:r>
    </w:p>
    <w:p w14:paraId="5EDF5323" w14:textId="77777777" w:rsidR="002446C0" w:rsidRPr="002C4B9A" w:rsidRDefault="002446C0" w:rsidP="002446C0">
      <w:pPr>
        <w:pStyle w:val="Heading3"/>
      </w:pPr>
      <w:r>
        <w:t>DA---1NC</w:t>
      </w:r>
    </w:p>
    <w:p w14:paraId="38854DA4" w14:textId="77777777" w:rsidR="002446C0" w:rsidRPr="002C4B9A" w:rsidRDefault="002446C0" w:rsidP="002446C0">
      <w:pPr>
        <w:pStyle w:val="Heading4"/>
      </w:pPr>
      <w:r w:rsidRPr="004F45CC">
        <w:rPr>
          <w:u w:val="single"/>
        </w:rPr>
        <w:t>Rates DA</w:t>
      </w:r>
      <w:r>
        <w:t>.</w:t>
      </w:r>
    </w:p>
    <w:p w14:paraId="6D0063F1" w14:textId="77777777" w:rsidR="002446C0" w:rsidRPr="002C4B9A" w:rsidRDefault="002446C0" w:rsidP="002446C0">
      <w:pPr>
        <w:pStyle w:val="Heading4"/>
      </w:pPr>
      <w:r w:rsidRPr="002C4B9A">
        <w:t>The United States federal government should:</w:t>
      </w:r>
    </w:p>
    <w:p w14:paraId="43070CD0" w14:textId="77777777" w:rsidR="002446C0" w:rsidRPr="002C4B9A" w:rsidRDefault="002446C0" w:rsidP="002446C0">
      <w:pPr>
        <w:pStyle w:val="Heading4"/>
      </w:pPr>
      <w:r w:rsidRPr="002C4B9A">
        <w:t>---end mass deportations;</w:t>
      </w:r>
    </w:p>
    <w:p w14:paraId="00834F93" w14:textId="77777777" w:rsidR="002446C0" w:rsidRPr="002C4B9A" w:rsidRDefault="002446C0" w:rsidP="002446C0">
      <w:pPr>
        <w:pStyle w:val="Heading4"/>
      </w:pPr>
      <w:r w:rsidRPr="002C4B9A">
        <w:t>---reverse any tax cuts imposed since 2025;</w:t>
      </w:r>
    </w:p>
    <w:p w14:paraId="48905CDF" w14:textId="77777777" w:rsidR="002446C0" w:rsidRDefault="002446C0" w:rsidP="002446C0">
      <w:pPr>
        <w:pStyle w:val="Heading4"/>
      </w:pPr>
      <w:r w:rsidRPr="002C4B9A">
        <w:t>---and reverse its tariffs imposed since January 20</w:t>
      </w:r>
      <w:r w:rsidRPr="002C4B9A">
        <w:rPr>
          <w:vertAlign w:val="superscript"/>
        </w:rPr>
        <w:t>th</w:t>
      </w:r>
      <w:r w:rsidRPr="002C4B9A">
        <w:t>, 2025, and declare that future tariffs require explicit Congressional approval.</w:t>
      </w:r>
    </w:p>
    <w:p w14:paraId="65479FC4" w14:textId="77777777" w:rsidR="002446C0" w:rsidRPr="002C4B9A" w:rsidRDefault="002446C0" w:rsidP="002446C0">
      <w:pPr>
        <w:pStyle w:val="Heading4"/>
      </w:pPr>
      <w:r w:rsidRPr="002C4B9A">
        <w:t xml:space="preserve">The Fed is </w:t>
      </w:r>
      <w:r w:rsidRPr="002C4B9A">
        <w:rPr>
          <w:u w:val="single"/>
        </w:rPr>
        <w:t>lowering</w:t>
      </w:r>
      <w:r w:rsidRPr="002C4B9A">
        <w:t xml:space="preserve"> rates now, </w:t>
      </w:r>
      <w:r w:rsidRPr="002C4B9A">
        <w:rPr>
          <w:u w:val="single"/>
        </w:rPr>
        <w:t>boosting</w:t>
      </w:r>
      <w:r w:rsidRPr="002C4B9A">
        <w:t xml:space="preserve"> the value of gold.</w:t>
      </w:r>
    </w:p>
    <w:p w14:paraId="07C915D2" w14:textId="77777777" w:rsidR="002446C0" w:rsidRPr="002C4B9A" w:rsidRDefault="002446C0" w:rsidP="002446C0">
      <w:r w:rsidRPr="002C4B9A">
        <w:rPr>
          <w:rStyle w:val="Style13ptBold"/>
        </w:rPr>
        <w:t>Qureshi 25</w:t>
      </w:r>
      <w:r w:rsidRPr="002C4B9A">
        <w:t>, Sarah Qureshi, Reuters, 12-11-2025 ["Gold climbs to over one-month high after Fed rate cut; silver hits fresh record," available on:  https://www.reuters.com/world/india/gold-edges-lower-after-divided-fed-cuts-rates-silver-hits-record-high-2025-12-11/, accessed:  12-11-2025]rrf</w:t>
      </w:r>
    </w:p>
    <w:p w14:paraId="4856D72E" w14:textId="77777777" w:rsidR="002446C0" w:rsidRPr="002C4B9A" w:rsidRDefault="002446C0" w:rsidP="002446C0">
      <w:pPr>
        <w:rPr>
          <w:sz w:val="16"/>
        </w:rPr>
      </w:pPr>
      <w:r w:rsidRPr="002C4B9A">
        <w:rPr>
          <w:sz w:val="16"/>
        </w:rPr>
        <w:t xml:space="preserve">Dec 11 (Reuters) - </w:t>
      </w:r>
      <w:r w:rsidRPr="002C4B9A">
        <w:rPr>
          <w:rStyle w:val="Emphasis"/>
          <w:highlight w:val="green"/>
        </w:rPr>
        <w:t>Gold rose</w:t>
      </w:r>
      <w:r w:rsidRPr="002C4B9A">
        <w:rPr>
          <w:u w:val="single"/>
        </w:rPr>
        <w:t xml:space="preserve"> on Thursday </w:t>
      </w:r>
      <w:r w:rsidRPr="002C4B9A">
        <w:rPr>
          <w:highlight w:val="green"/>
          <w:u w:val="single"/>
        </w:rPr>
        <w:t>to</w:t>
      </w:r>
      <w:r w:rsidRPr="002C4B9A">
        <w:rPr>
          <w:u w:val="single"/>
        </w:rPr>
        <w:t xml:space="preserve"> hit </w:t>
      </w:r>
      <w:r w:rsidRPr="002C4B9A">
        <w:rPr>
          <w:highlight w:val="green"/>
          <w:u w:val="single"/>
        </w:rPr>
        <w:t xml:space="preserve">its </w:t>
      </w:r>
      <w:r w:rsidRPr="002C4B9A">
        <w:rPr>
          <w:rStyle w:val="Emphasis"/>
          <w:highlight w:val="green"/>
        </w:rPr>
        <w:t>highest level</w:t>
      </w:r>
      <w:r w:rsidRPr="002C4B9A">
        <w:rPr>
          <w:u w:val="single"/>
        </w:rPr>
        <w:t xml:space="preserve"> in more than a month </w:t>
      </w:r>
      <w:r w:rsidRPr="002C4B9A">
        <w:rPr>
          <w:highlight w:val="green"/>
          <w:u w:val="single"/>
        </w:rPr>
        <w:t>after the</w:t>
      </w:r>
      <w:r w:rsidRPr="002C4B9A">
        <w:rPr>
          <w:u w:val="single"/>
        </w:rPr>
        <w:t xml:space="preserve"> U.S. </w:t>
      </w:r>
      <w:r w:rsidRPr="002C4B9A">
        <w:rPr>
          <w:highlight w:val="green"/>
          <w:u w:val="single"/>
        </w:rPr>
        <w:t>Fed</w:t>
      </w:r>
      <w:r w:rsidRPr="002C4B9A">
        <w:rPr>
          <w:u w:val="single"/>
        </w:rPr>
        <w:t>eral Reserve</w:t>
      </w:r>
      <w:r w:rsidRPr="002C4B9A">
        <w:rPr>
          <w:highlight w:val="green"/>
          <w:u w:val="single"/>
        </w:rPr>
        <w:t>'s</w:t>
      </w:r>
      <w:r w:rsidRPr="002C4B9A">
        <w:rPr>
          <w:u w:val="single"/>
        </w:rPr>
        <w:t xml:space="preserve"> quarter-point </w:t>
      </w:r>
      <w:r w:rsidRPr="002C4B9A">
        <w:rPr>
          <w:rStyle w:val="Emphasis"/>
          <w:highlight w:val="green"/>
        </w:rPr>
        <w:t>rate cut</w:t>
      </w:r>
      <w:r w:rsidRPr="002C4B9A">
        <w:rPr>
          <w:u w:val="single"/>
        </w:rPr>
        <w:t xml:space="preserve"> pushed the </w:t>
      </w:r>
      <w:r w:rsidRPr="002C4B9A">
        <w:rPr>
          <w:rStyle w:val="Emphasis"/>
        </w:rPr>
        <w:t>dollar lower</w:t>
      </w:r>
      <w:r w:rsidRPr="002C4B9A">
        <w:rPr>
          <w:sz w:val="16"/>
        </w:rPr>
        <w:t>, while silver surged to a fresh record high.</w:t>
      </w:r>
      <w:r w:rsidRPr="00290E78">
        <w:rPr>
          <w:sz w:val="12"/>
        </w:rPr>
        <w:t>¶</w:t>
      </w:r>
      <w:r w:rsidRPr="002C4B9A">
        <w:rPr>
          <w:sz w:val="16"/>
        </w:rPr>
        <w:t xml:space="preserve"> Spot gold was up 1.2% at $4,275.39 per ounce, as of 11:49 a.m. ET (16:49 GMT), reaching its highest level since October 21. U.S. gold futures for February delivery gained 1.9% to $4,303.90 per ounce.</w:t>
      </w:r>
      <w:r w:rsidRPr="00290E78">
        <w:rPr>
          <w:sz w:val="12"/>
        </w:rPr>
        <w:t>¶</w:t>
      </w:r>
      <w:r w:rsidRPr="002C4B9A">
        <w:rPr>
          <w:sz w:val="16"/>
        </w:rPr>
        <w:t xml:space="preserve"> Spot silver added 3.2% to $63.77 per ounce, hovering near the session’s record high of $63.93.</w:t>
      </w:r>
      <w:r w:rsidRPr="00290E78">
        <w:rPr>
          <w:sz w:val="12"/>
        </w:rPr>
        <w:t>¶</w:t>
      </w:r>
      <w:r w:rsidRPr="002C4B9A">
        <w:rPr>
          <w:sz w:val="16"/>
        </w:rPr>
        <w:t xml:space="preserve"> "</w:t>
      </w:r>
      <w:r w:rsidRPr="002C4B9A">
        <w:rPr>
          <w:highlight w:val="green"/>
          <w:u w:val="single"/>
        </w:rPr>
        <w:t xml:space="preserve">Silver seems to be pulling </w:t>
      </w:r>
      <w:r w:rsidRPr="002C4B9A">
        <w:rPr>
          <w:rStyle w:val="Emphasis"/>
          <w:highlight w:val="green"/>
        </w:rPr>
        <w:t>gold</w:t>
      </w:r>
      <w:r w:rsidRPr="002C4B9A">
        <w:rPr>
          <w:u w:val="single"/>
        </w:rPr>
        <w:t xml:space="preserve"> up with it and it's also pulling up platinum and palladium...</w:t>
      </w:r>
      <w:r w:rsidRPr="002C4B9A">
        <w:rPr>
          <w:highlight w:val="green"/>
          <w:u w:val="single"/>
        </w:rPr>
        <w:t xml:space="preserve">there's a lot of </w:t>
      </w:r>
      <w:r w:rsidRPr="002C4B9A">
        <w:rPr>
          <w:rStyle w:val="Emphasis"/>
          <w:highlight w:val="green"/>
        </w:rPr>
        <w:t>momentum</w:t>
      </w:r>
      <w:r w:rsidRPr="002C4B9A">
        <w:rPr>
          <w:u w:val="single"/>
        </w:rPr>
        <w:t xml:space="preserve"> behind it right now</w:t>
      </w:r>
      <w:r w:rsidRPr="002C4B9A">
        <w:rPr>
          <w:sz w:val="16"/>
        </w:rPr>
        <w:t>," said Marex analyst Edward Meir.</w:t>
      </w:r>
      <w:r w:rsidRPr="00290E78">
        <w:rPr>
          <w:sz w:val="12"/>
        </w:rPr>
        <w:t>¶</w:t>
      </w:r>
      <w:r w:rsidRPr="002C4B9A">
        <w:rPr>
          <w:sz w:val="16"/>
        </w:rPr>
        <w:t xml:space="preserve"> </w:t>
      </w:r>
      <w:r w:rsidRPr="002C4B9A">
        <w:rPr>
          <w:highlight w:val="green"/>
          <w:u w:val="single"/>
        </w:rPr>
        <w:t xml:space="preserve">The U.S. </w:t>
      </w:r>
      <w:r w:rsidRPr="002C4B9A">
        <w:rPr>
          <w:rStyle w:val="Emphasis"/>
          <w:highlight w:val="green"/>
        </w:rPr>
        <w:t>dollar</w:t>
      </w:r>
      <w:r w:rsidRPr="002C4B9A">
        <w:rPr>
          <w:highlight w:val="green"/>
          <w:u w:val="single"/>
        </w:rPr>
        <w:t xml:space="preserve"> slipped</w:t>
      </w:r>
      <w:r w:rsidRPr="002C4B9A">
        <w:rPr>
          <w:u w:val="single"/>
        </w:rPr>
        <w:t xml:space="preserve"> to over seven-week </w:t>
      </w:r>
      <w:r w:rsidRPr="002C4B9A">
        <w:rPr>
          <w:rStyle w:val="Emphasis"/>
        </w:rPr>
        <w:t>low</w:t>
      </w:r>
      <w:r w:rsidRPr="002C4B9A">
        <w:rPr>
          <w:u w:val="single"/>
        </w:rPr>
        <w:t xml:space="preserve"> </w:t>
      </w:r>
      <w:r w:rsidRPr="002C4B9A">
        <w:rPr>
          <w:highlight w:val="green"/>
          <w:u w:val="single"/>
        </w:rPr>
        <w:t>against</w:t>
      </w:r>
      <w:r w:rsidRPr="002C4B9A">
        <w:rPr>
          <w:u w:val="single"/>
        </w:rPr>
        <w:t xml:space="preserve"> a basket of </w:t>
      </w:r>
      <w:r w:rsidRPr="002C4B9A">
        <w:rPr>
          <w:rStyle w:val="Emphasis"/>
          <w:highlight w:val="green"/>
        </w:rPr>
        <w:t>rival currencies</w:t>
      </w:r>
      <w:r w:rsidRPr="002C4B9A">
        <w:rPr>
          <w:u w:val="single"/>
        </w:rPr>
        <w:t xml:space="preserve">, making </w:t>
      </w:r>
      <w:r w:rsidRPr="002C4B9A">
        <w:rPr>
          <w:rStyle w:val="Emphasis"/>
          <w:highlight w:val="green"/>
        </w:rPr>
        <w:t>greenback-priced gold</w:t>
      </w:r>
      <w:r w:rsidRPr="002C4B9A">
        <w:rPr>
          <w:highlight w:val="green"/>
          <w:u w:val="single"/>
        </w:rPr>
        <w:t xml:space="preserve"> more </w:t>
      </w:r>
      <w:r w:rsidRPr="002C4B9A">
        <w:rPr>
          <w:rStyle w:val="Emphasis"/>
          <w:highlight w:val="green"/>
        </w:rPr>
        <w:t>affordable</w:t>
      </w:r>
      <w:r w:rsidRPr="002C4B9A">
        <w:rPr>
          <w:highlight w:val="green"/>
          <w:u w:val="single"/>
        </w:rPr>
        <w:t xml:space="preserve"> for </w:t>
      </w:r>
      <w:r w:rsidRPr="002C4B9A">
        <w:rPr>
          <w:rStyle w:val="Emphasis"/>
          <w:highlight w:val="green"/>
        </w:rPr>
        <w:t>overseas buyers</w:t>
      </w:r>
      <w:r w:rsidRPr="002C4B9A">
        <w:rPr>
          <w:u w:val="single"/>
        </w:rPr>
        <w:t>.</w:t>
      </w:r>
      <w:r w:rsidRPr="00290E78">
        <w:rPr>
          <w:sz w:val="12"/>
        </w:rPr>
        <w:t>¶</w:t>
      </w:r>
      <w:r w:rsidRPr="002C4B9A">
        <w:rPr>
          <w:sz w:val="12"/>
          <w:u w:val="single"/>
        </w:rPr>
        <w:t xml:space="preserve"> </w:t>
      </w:r>
      <w:r w:rsidRPr="002C4B9A">
        <w:rPr>
          <w:sz w:val="16"/>
        </w:rPr>
        <w:t xml:space="preserve">"Inflation hasn't really come back down to the Fed's 2% target, so, </w:t>
      </w:r>
      <w:r w:rsidRPr="002C4B9A">
        <w:rPr>
          <w:u w:val="single"/>
        </w:rPr>
        <w:t xml:space="preserve">when you're </w:t>
      </w:r>
      <w:r w:rsidRPr="002C4B9A">
        <w:rPr>
          <w:rStyle w:val="Emphasis"/>
          <w:highlight w:val="green"/>
        </w:rPr>
        <w:t>lowering rates</w:t>
      </w:r>
      <w:r w:rsidRPr="002C4B9A">
        <w:rPr>
          <w:highlight w:val="green"/>
          <w:u w:val="single"/>
        </w:rPr>
        <w:t xml:space="preserve"> in an </w:t>
      </w:r>
      <w:r w:rsidRPr="002C4B9A">
        <w:rPr>
          <w:rStyle w:val="Emphasis"/>
          <w:highlight w:val="green"/>
        </w:rPr>
        <w:t>inflationary environment</w:t>
      </w:r>
      <w:r w:rsidRPr="002C4B9A">
        <w:rPr>
          <w:u w:val="single"/>
        </w:rPr>
        <w:t xml:space="preserve"> that is still not </w:t>
      </w:r>
      <w:r w:rsidRPr="002C4B9A">
        <w:rPr>
          <w:rStyle w:val="Emphasis"/>
        </w:rPr>
        <w:t>optimum</w:t>
      </w:r>
      <w:r w:rsidRPr="002C4B9A">
        <w:rPr>
          <w:u w:val="single"/>
        </w:rPr>
        <w:t xml:space="preserve">, and </w:t>
      </w:r>
      <w:r w:rsidRPr="002C4B9A">
        <w:rPr>
          <w:highlight w:val="green"/>
          <w:u w:val="single"/>
        </w:rPr>
        <w:t>that's</w:t>
      </w:r>
      <w:r w:rsidRPr="002C4B9A">
        <w:rPr>
          <w:u w:val="single"/>
        </w:rPr>
        <w:t xml:space="preserve"> very </w:t>
      </w:r>
      <w:r w:rsidRPr="002C4B9A">
        <w:rPr>
          <w:rStyle w:val="Emphasis"/>
          <w:highlight w:val="green"/>
        </w:rPr>
        <w:t>bullish</w:t>
      </w:r>
      <w:r w:rsidRPr="002C4B9A">
        <w:rPr>
          <w:highlight w:val="green"/>
          <w:u w:val="single"/>
        </w:rPr>
        <w:t xml:space="preserve"> for </w:t>
      </w:r>
      <w:r w:rsidRPr="002C4B9A">
        <w:rPr>
          <w:rStyle w:val="Emphasis"/>
          <w:highlight w:val="green"/>
        </w:rPr>
        <w:t>gold</w:t>
      </w:r>
      <w:r w:rsidRPr="002C4B9A">
        <w:rPr>
          <w:sz w:val="16"/>
        </w:rPr>
        <w:t>," Meir added.</w:t>
      </w:r>
      <w:r w:rsidRPr="00290E78">
        <w:rPr>
          <w:sz w:val="12"/>
        </w:rPr>
        <w:t>¶</w:t>
      </w:r>
      <w:r w:rsidRPr="002C4B9A">
        <w:rPr>
          <w:sz w:val="16"/>
        </w:rPr>
        <w:t xml:space="preserve"> The Federal Reserve on Wednesday delivered its third consecutive quarter-point cut, while policymakers also signaled a likely pause in further reductions as they monitor labor market trends and inflation that "remains somewhat elevated".</w:t>
      </w:r>
      <w:r w:rsidRPr="00290E78">
        <w:rPr>
          <w:sz w:val="12"/>
        </w:rPr>
        <w:t>¶</w:t>
      </w:r>
      <w:r w:rsidRPr="002C4B9A">
        <w:rPr>
          <w:sz w:val="16"/>
        </w:rPr>
        <w:t xml:space="preserve"> </w:t>
      </w:r>
      <w:r w:rsidRPr="002C4B9A">
        <w:rPr>
          <w:highlight w:val="green"/>
          <w:u w:val="single"/>
        </w:rPr>
        <w:t>Lower</w:t>
      </w:r>
      <w:r w:rsidRPr="002C4B9A">
        <w:rPr>
          <w:u w:val="single"/>
        </w:rPr>
        <w:t xml:space="preserve"> interest </w:t>
      </w:r>
      <w:r w:rsidRPr="002C4B9A">
        <w:rPr>
          <w:highlight w:val="green"/>
          <w:u w:val="single"/>
        </w:rPr>
        <w:t xml:space="preserve">rates tend to be </w:t>
      </w:r>
      <w:r w:rsidRPr="002C4B9A">
        <w:rPr>
          <w:rStyle w:val="Emphasis"/>
          <w:highlight w:val="green"/>
        </w:rPr>
        <w:t>favorable</w:t>
      </w:r>
      <w:r w:rsidRPr="002C4B9A">
        <w:rPr>
          <w:highlight w:val="green"/>
          <w:u w:val="single"/>
        </w:rPr>
        <w:t xml:space="preserve"> to gold</w:t>
      </w:r>
      <w:r w:rsidRPr="002C4B9A">
        <w:rPr>
          <w:u w:val="single"/>
        </w:rPr>
        <w:t xml:space="preserve">, </w:t>
      </w:r>
      <w:r w:rsidRPr="002C4B9A">
        <w:rPr>
          <w:highlight w:val="green"/>
          <w:u w:val="single"/>
        </w:rPr>
        <w:t xml:space="preserve">as it is a </w:t>
      </w:r>
      <w:r w:rsidRPr="002C4B9A">
        <w:rPr>
          <w:rStyle w:val="Emphasis"/>
          <w:highlight w:val="green"/>
        </w:rPr>
        <w:t>non-yielding asset</w:t>
      </w:r>
      <w:r w:rsidRPr="002C4B9A">
        <w:rPr>
          <w:u w:val="single"/>
        </w:rPr>
        <w:t>.</w:t>
      </w:r>
      <w:r w:rsidRPr="00290E78">
        <w:rPr>
          <w:sz w:val="12"/>
        </w:rPr>
        <w:t>¶</w:t>
      </w:r>
      <w:r w:rsidRPr="002C4B9A">
        <w:rPr>
          <w:sz w:val="12"/>
          <w:u w:val="single"/>
        </w:rPr>
        <w:t xml:space="preserve"> </w:t>
      </w:r>
      <w:r w:rsidRPr="002C4B9A">
        <w:rPr>
          <w:sz w:val="16"/>
        </w:rPr>
        <w:t xml:space="preserve">U.S. President Donald </w:t>
      </w:r>
      <w:r w:rsidRPr="002C4B9A">
        <w:rPr>
          <w:highlight w:val="green"/>
          <w:u w:val="single"/>
        </w:rPr>
        <w:t>Trump has advocated for lower</w:t>
      </w:r>
      <w:r w:rsidRPr="002C4B9A">
        <w:rPr>
          <w:u w:val="single"/>
        </w:rPr>
        <w:t xml:space="preserve"> interest </w:t>
      </w:r>
      <w:r w:rsidRPr="002C4B9A">
        <w:rPr>
          <w:highlight w:val="green"/>
          <w:u w:val="single"/>
        </w:rPr>
        <w:t>rates</w:t>
      </w:r>
      <w:r w:rsidRPr="002C4B9A">
        <w:rPr>
          <w:sz w:val="16"/>
        </w:rPr>
        <w:t xml:space="preserve"> since the start of his second term in January, </w:t>
      </w:r>
      <w:r w:rsidRPr="002C4B9A">
        <w:rPr>
          <w:u w:val="single"/>
        </w:rPr>
        <w:t xml:space="preserve">and </w:t>
      </w:r>
      <w:r w:rsidRPr="002C4B9A">
        <w:rPr>
          <w:highlight w:val="green"/>
          <w:u w:val="single"/>
        </w:rPr>
        <w:t>his nominee</w:t>
      </w:r>
      <w:r w:rsidRPr="002C4B9A">
        <w:rPr>
          <w:u w:val="single"/>
        </w:rPr>
        <w:t xml:space="preserve"> for the next Federal Reserve chair </w:t>
      </w:r>
      <w:r w:rsidRPr="002C4B9A">
        <w:rPr>
          <w:highlight w:val="green"/>
          <w:u w:val="single"/>
        </w:rPr>
        <w:t xml:space="preserve">is </w:t>
      </w:r>
      <w:r w:rsidRPr="002C4B9A">
        <w:rPr>
          <w:rStyle w:val="Emphasis"/>
          <w:highlight w:val="green"/>
        </w:rPr>
        <w:t>expected</w:t>
      </w:r>
      <w:r w:rsidRPr="002C4B9A">
        <w:rPr>
          <w:highlight w:val="green"/>
          <w:u w:val="single"/>
        </w:rPr>
        <w:t xml:space="preserve"> to </w:t>
      </w:r>
      <w:r w:rsidRPr="002C4B9A">
        <w:rPr>
          <w:rStyle w:val="Emphasis"/>
          <w:highlight w:val="green"/>
        </w:rPr>
        <w:t>maintain</w:t>
      </w:r>
      <w:r w:rsidRPr="002C4B9A">
        <w:rPr>
          <w:highlight w:val="green"/>
          <w:u w:val="single"/>
        </w:rPr>
        <w:t xml:space="preserve"> that</w:t>
      </w:r>
      <w:r w:rsidRPr="002C4B9A">
        <w:rPr>
          <w:u w:val="single"/>
        </w:rPr>
        <w:t xml:space="preserve"> stance</w:t>
      </w:r>
      <w:r w:rsidRPr="002C4B9A">
        <w:rPr>
          <w:sz w:val="16"/>
        </w:rPr>
        <w:t>. White House economic adviser Kevin Hassett is currently viewed as the leading candidate for the position.</w:t>
      </w:r>
      <w:r w:rsidRPr="00290E78">
        <w:rPr>
          <w:sz w:val="12"/>
        </w:rPr>
        <w:t>¶</w:t>
      </w:r>
      <w:r w:rsidRPr="002C4B9A">
        <w:rPr>
          <w:sz w:val="16"/>
        </w:rPr>
        <w:t xml:space="preserve"> Investors now await the monthly U.S. non-farm payrolls report, set to be released on December 16, for fresh cues on the Fed's policy path.</w:t>
      </w:r>
      <w:r w:rsidRPr="00290E78">
        <w:rPr>
          <w:sz w:val="12"/>
        </w:rPr>
        <w:t>¶</w:t>
      </w:r>
      <w:r w:rsidRPr="002C4B9A">
        <w:rPr>
          <w:sz w:val="16"/>
        </w:rPr>
        <w:t xml:space="preserve"> Meanwhile, </w:t>
      </w:r>
      <w:r w:rsidRPr="002C4B9A">
        <w:rPr>
          <w:highlight w:val="green"/>
          <w:u w:val="single"/>
        </w:rPr>
        <w:t xml:space="preserve">India's </w:t>
      </w:r>
      <w:r w:rsidRPr="002C4B9A">
        <w:rPr>
          <w:rStyle w:val="Emphasis"/>
          <w:highlight w:val="green"/>
        </w:rPr>
        <w:t>pension regulator</w:t>
      </w:r>
      <w:r w:rsidRPr="002C4B9A">
        <w:rPr>
          <w:sz w:val="16"/>
        </w:rPr>
        <w:t xml:space="preserve"> on Wednesday </w:t>
      </w:r>
      <w:r w:rsidRPr="002C4B9A">
        <w:rPr>
          <w:highlight w:val="green"/>
          <w:u w:val="single"/>
        </w:rPr>
        <w:t xml:space="preserve">permitted </w:t>
      </w:r>
      <w:r w:rsidRPr="002C4B9A">
        <w:rPr>
          <w:rStyle w:val="Emphasis"/>
          <w:highlight w:val="green"/>
        </w:rPr>
        <w:t>investments</w:t>
      </w:r>
      <w:r w:rsidRPr="002C4B9A">
        <w:rPr>
          <w:highlight w:val="green"/>
          <w:u w:val="single"/>
        </w:rPr>
        <w:t xml:space="preserve"> in </w:t>
      </w:r>
      <w:r w:rsidRPr="002C4B9A">
        <w:rPr>
          <w:rStyle w:val="Emphasis"/>
          <w:highlight w:val="green"/>
        </w:rPr>
        <w:t>gold</w:t>
      </w:r>
      <w:r w:rsidRPr="002C4B9A">
        <w:rPr>
          <w:u w:val="single"/>
        </w:rPr>
        <w:t xml:space="preserve"> and silver ETFs </w:t>
      </w:r>
      <w:r w:rsidRPr="002C4B9A">
        <w:rPr>
          <w:highlight w:val="green"/>
          <w:u w:val="single"/>
        </w:rPr>
        <w:t xml:space="preserve">for the country's </w:t>
      </w:r>
      <w:r w:rsidRPr="002C4B9A">
        <w:rPr>
          <w:rStyle w:val="Emphasis"/>
          <w:highlight w:val="green"/>
        </w:rPr>
        <w:t>pension funds</w:t>
      </w:r>
      <w:r w:rsidRPr="002C4B9A">
        <w:rPr>
          <w:highlight w:val="green"/>
          <w:u w:val="single"/>
        </w:rPr>
        <w:t>.</w:t>
      </w:r>
    </w:p>
    <w:p w14:paraId="4689DAE6" w14:textId="77777777" w:rsidR="002446C0" w:rsidRPr="002C4B9A" w:rsidRDefault="002446C0" w:rsidP="002446C0">
      <w:pPr>
        <w:pStyle w:val="Heading4"/>
      </w:pPr>
      <w:r w:rsidRPr="002C4B9A">
        <w:t xml:space="preserve">The plan’s </w:t>
      </w:r>
      <w:r w:rsidRPr="002C4B9A">
        <w:rPr>
          <w:u w:val="single"/>
        </w:rPr>
        <w:t>strengthening</w:t>
      </w:r>
      <w:r w:rsidRPr="002C4B9A">
        <w:t xml:space="preserve"> of collective bargaining is </w:t>
      </w:r>
      <w:r w:rsidRPr="002C4B9A">
        <w:rPr>
          <w:u w:val="single"/>
        </w:rPr>
        <w:t>inflationary</w:t>
      </w:r>
      <w:r w:rsidRPr="002C4B9A">
        <w:t xml:space="preserve">, triggering </w:t>
      </w:r>
      <w:r w:rsidRPr="002C4B9A">
        <w:rPr>
          <w:u w:val="single"/>
        </w:rPr>
        <w:t>rate hikes</w:t>
      </w:r>
      <w:r w:rsidRPr="002C4B9A">
        <w:t>.</w:t>
      </w:r>
    </w:p>
    <w:p w14:paraId="319F8591" w14:textId="77777777" w:rsidR="002446C0" w:rsidRPr="002C4B9A" w:rsidRDefault="002446C0" w:rsidP="002446C0">
      <w:r w:rsidRPr="002C4B9A">
        <w:rPr>
          <w:rStyle w:val="Style13ptBold"/>
        </w:rPr>
        <w:t>Fuest 22</w:t>
      </w:r>
      <w:r w:rsidRPr="002C4B9A">
        <w:t xml:space="preserve">, Clemens Fuest, Professor of Public Economics and Finance, President of the ifo Institute, </w:t>
      </w:r>
      <w:r w:rsidRPr="002C4B9A">
        <w:rPr>
          <w:i/>
          <w:iCs/>
        </w:rPr>
        <w:t>IFO Viewpoints</w:t>
      </w:r>
      <w:r w:rsidRPr="002C4B9A">
        <w:t xml:space="preserve">, 08-09-2022, [“The Government Should Stay out of Wage Policy — Supply-Side Reforms Make More Sense in the Fight against Inflation,” available on: </w:t>
      </w:r>
      <w:hyperlink r:id="rId9" w:history="1">
        <w:r w:rsidRPr="002C4B9A">
          <w:rPr>
            <w:rStyle w:val="Hyperlink"/>
          </w:rPr>
          <w:t>https://www.ifo.de/DocDL/ifo_Viewpoint_2022_239_wage_policy.pdf</w:t>
        </w:r>
      </w:hyperlink>
      <w:r w:rsidRPr="002C4B9A">
        <w:t>, accessed: 12-11-2025]rrf</w:t>
      </w:r>
    </w:p>
    <w:p w14:paraId="4FD3E79D" w14:textId="77777777" w:rsidR="002446C0" w:rsidRPr="002C4B9A" w:rsidRDefault="002446C0" w:rsidP="002446C0">
      <w:pPr>
        <w:rPr>
          <w:u w:val="single"/>
        </w:rPr>
      </w:pPr>
      <w:r w:rsidRPr="002C4B9A">
        <w:rPr>
          <w:sz w:val="16"/>
        </w:rPr>
        <w:t xml:space="preserve">At its core, </w:t>
      </w:r>
      <w:r w:rsidRPr="002C4B9A">
        <w:rPr>
          <w:rStyle w:val="Emphasis"/>
          <w:highlight w:val="green"/>
        </w:rPr>
        <w:t>collective bargaining</w:t>
      </w:r>
      <w:r w:rsidRPr="002C4B9A">
        <w:rPr>
          <w:highlight w:val="green"/>
          <w:u w:val="single"/>
        </w:rPr>
        <w:t xml:space="preserve"> is about how</w:t>
      </w:r>
      <w:r w:rsidRPr="002C4B9A">
        <w:rPr>
          <w:u w:val="single"/>
        </w:rPr>
        <w:t xml:space="preserve"> a company’s </w:t>
      </w:r>
      <w:r w:rsidRPr="002C4B9A">
        <w:rPr>
          <w:rStyle w:val="Emphasis"/>
          <w:highlight w:val="green"/>
        </w:rPr>
        <w:t>earnings</w:t>
      </w:r>
      <w:r w:rsidRPr="002C4B9A">
        <w:rPr>
          <w:highlight w:val="green"/>
          <w:u w:val="single"/>
        </w:rPr>
        <w:t xml:space="preserve"> are </w:t>
      </w:r>
      <w:r w:rsidRPr="002C4B9A">
        <w:rPr>
          <w:rStyle w:val="Emphasis"/>
          <w:highlight w:val="green"/>
        </w:rPr>
        <w:t>divided</w:t>
      </w:r>
      <w:r w:rsidRPr="002C4B9A">
        <w:rPr>
          <w:u w:val="single"/>
        </w:rPr>
        <w:t xml:space="preserve"> between employees and company owners</w:t>
      </w:r>
      <w:r w:rsidRPr="002C4B9A">
        <w:rPr>
          <w:sz w:val="16"/>
        </w:rPr>
        <w:t xml:space="preserve">. </w:t>
      </w:r>
      <w:r w:rsidRPr="002C4B9A">
        <w:rPr>
          <w:u w:val="single"/>
        </w:rPr>
        <w:t xml:space="preserve">Unions </w:t>
      </w:r>
      <w:r w:rsidRPr="002C4B9A">
        <w:rPr>
          <w:highlight w:val="green"/>
          <w:u w:val="single"/>
        </w:rPr>
        <w:t xml:space="preserve">want </w:t>
      </w:r>
      <w:r w:rsidRPr="002C4B9A">
        <w:rPr>
          <w:rStyle w:val="Emphasis"/>
          <w:highlight w:val="green"/>
        </w:rPr>
        <w:t>high wages</w:t>
      </w:r>
      <w:r w:rsidRPr="002C4B9A">
        <w:rPr>
          <w:u w:val="single"/>
        </w:rPr>
        <w:t>, but also have an interest in not endangering the jobs of their members</w:t>
      </w:r>
      <w:r w:rsidRPr="002C4B9A">
        <w:rPr>
          <w:sz w:val="16"/>
        </w:rPr>
        <w:t>. Therefore, they should take care not to overreach regarding their demands.</w:t>
      </w:r>
      <w:r w:rsidRPr="00290E78">
        <w:rPr>
          <w:sz w:val="12"/>
        </w:rPr>
        <w:t>¶</w:t>
      </w:r>
      <w:r w:rsidRPr="002C4B9A">
        <w:rPr>
          <w:sz w:val="16"/>
        </w:rPr>
        <w:t xml:space="preserve"> </w:t>
      </w:r>
      <w:r w:rsidRPr="002C4B9A">
        <w:rPr>
          <w:u w:val="single"/>
        </w:rPr>
        <w:t xml:space="preserve">Collective </w:t>
      </w:r>
      <w:r w:rsidRPr="002C4B9A">
        <w:rPr>
          <w:rStyle w:val="Emphasis"/>
        </w:rPr>
        <w:t>Wage Agreements</w:t>
      </w:r>
      <w:r w:rsidRPr="002C4B9A">
        <w:rPr>
          <w:u w:val="single"/>
        </w:rPr>
        <w:t xml:space="preserve"> Have </w:t>
      </w:r>
      <w:r w:rsidRPr="002C4B9A">
        <w:rPr>
          <w:rStyle w:val="Emphasis"/>
        </w:rPr>
        <w:t>Far-Reaching</w:t>
      </w:r>
      <w:r w:rsidRPr="002C4B9A">
        <w:rPr>
          <w:u w:val="single"/>
        </w:rPr>
        <w:t xml:space="preserve"> Consequences</w:t>
      </w:r>
      <w:r w:rsidRPr="00290E78">
        <w:rPr>
          <w:sz w:val="12"/>
        </w:rPr>
        <w:t>¶</w:t>
      </w:r>
      <w:r w:rsidRPr="002C4B9A">
        <w:rPr>
          <w:sz w:val="12"/>
          <w:u w:val="single"/>
        </w:rPr>
        <w:t xml:space="preserve"> </w:t>
      </w:r>
      <w:r w:rsidRPr="002C4B9A">
        <w:rPr>
          <w:sz w:val="16"/>
        </w:rPr>
        <w:t>Employers, on the other hand, want to reduce wage costs in order to increase their profits – but they know that if wages are too low, employee turnover ll increase, and productive workers in particular will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r w:rsidRPr="00290E78">
        <w:rPr>
          <w:sz w:val="12"/>
        </w:rPr>
        <w:t>¶</w:t>
      </w:r>
      <w:r w:rsidRPr="002C4B9A">
        <w:rPr>
          <w:sz w:val="16"/>
        </w:rPr>
        <w:t xml:space="preserve"> However, </w:t>
      </w:r>
      <w:r w:rsidRPr="002C4B9A">
        <w:rPr>
          <w:u w:val="single"/>
        </w:rPr>
        <w:t xml:space="preserve">the collective bargaining partners bear a great deal of </w:t>
      </w:r>
      <w:r w:rsidRPr="002C4B9A">
        <w:rPr>
          <w:rStyle w:val="Emphasis"/>
        </w:rPr>
        <w:t>responsibility</w:t>
      </w:r>
      <w:r w:rsidRPr="002C4B9A">
        <w:rPr>
          <w:u w:val="single"/>
        </w:rPr>
        <w:t xml:space="preserve">: </w:t>
      </w:r>
      <w:r w:rsidRPr="002C4B9A">
        <w:rPr>
          <w:highlight w:val="green"/>
          <w:u w:val="single"/>
        </w:rPr>
        <w:t xml:space="preserve">wage agreements have </w:t>
      </w:r>
      <w:r w:rsidRPr="002C4B9A">
        <w:rPr>
          <w:rStyle w:val="Emphasis"/>
          <w:highlight w:val="green"/>
        </w:rPr>
        <w:t>consequences</w:t>
      </w:r>
      <w:r w:rsidRPr="002C4B9A">
        <w:rPr>
          <w:u w:val="single"/>
        </w:rPr>
        <w:t xml:space="preserve"> not only for those sitting at the </w:t>
      </w:r>
      <w:r w:rsidRPr="002C4B9A">
        <w:rPr>
          <w:rStyle w:val="Emphasis"/>
        </w:rPr>
        <w:t>negotiating table</w:t>
      </w:r>
      <w:r w:rsidRPr="002C4B9A">
        <w:rPr>
          <w:u w:val="single"/>
        </w:rPr>
        <w:t xml:space="preserve">, but also </w:t>
      </w:r>
      <w:r w:rsidRPr="002C4B9A">
        <w:rPr>
          <w:highlight w:val="green"/>
          <w:u w:val="single"/>
        </w:rPr>
        <w:t xml:space="preserve">for the </w:t>
      </w:r>
      <w:r w:rsidRPr="002C4B9A">
        <w:rPr>
          <w:rStyle w:val="Emphasis"/>
          <w:highlight w:val="green"/>
        </w:rPr>
        <w:t>rest</w:t>
      </w:r>
      <w:r w:rsidRPr="002C4B9A">
        <w:rPr>
          <w:highlight w:val="green"/>
          <w:u w:val="single"/>
        </w:rPr>
        <w:t xml:space="preserve"> of the </w:t>
      </w:r>
      <w:r w:rsidRPr="002C4B9A">
        <w:rPr>
          <w:rStyle w:val="Emphasis"/>
          <w:highlight w:val="green"/>
        </w:rPr>
        <w:t>economy</w:t>
      </w:r>
      <w:r w:rsidRPr="002C4B9A">
        <w:rPr>
          <w:sz w:val="16"/>
        </w:rPr>
        <w:t xml:space="preserve">. In times of weak overall economic demand and low inflation, low wage agreements can weaken purchasing power and exacerbate economic crises. On the other hand, </w:t>
      </w:r>
      <w:r w:rsidRPr="002C4B9A">
        <w:rPr>
          <w:rStyle w:val="Emphasis"/>
          <w:highlight w:val="green"/>
        </w:rPr>
        <w:t>excessively</w:t>
      </w:r>
      <w:r w:rsidRPr="002C4B9A">
        <w:rPr>
          <w:highlight w:val="green"/>
          <w:u w:val="single"/>
        </w:rPr>
        <w:t xml:space="preserve"> rising </w:t>
      </w:r>
      <w:r w:rsidRPr="002C4B9A">
        <w:rPr>
          <w:rStyle w:val="Emphasis"/>
          <w:highlight w:val="green"/>
        </w:rPr>
        <w:t>wage costs</w:t>
      </w:r>
      <w:r w:rsidRPr="002C4B9A">
        <w:rPr>
          <w:highlight w:val="green"/>
          <w:u w:val="single"/>
        </w:rPr>
        <w:t xml:space="preserve"> can </w:t>
      </w:r>
      <w:r w:rsidRPr="002C4B9A">
        <w:rPr>
          <w:rStyle w:val="Emphasis"/>
          <w:highlight w:val="green"/>
        </w:rPr>
        <w:t>increase unemployment</w:t>
      </w:r>
      <w:r w:rsidRPr="002C4B9A">
        <w:rPr>
          <w:u w:val="single"/>
        </w:rPr>
        <w:t xml:space="preserve"> – and the resulting </w:t>
      </w:r>
      <w:r w:rsidRPr="002C4B9A">
        <w:rPr>
          <w:rStyle w:val="Emphasis"/>
        </w:rPr>
        <w:t>financing burdens</w:t>
      </w:r>
      <w:r w:rsidRPr="002C4B9A">
        <w:rPr>
          <w:u w:val="single"/>
        </w:rPr>
        <w:t xml:space="preserve"> must then be borne by the community of tax and contribution payers</w:t>
      </w:r>
      <w:r w:rsidRPr="002C4B9A">
        <w:rPr>
          <w:sz w:val="16"/>
        </w:rPr>
        <w:t xml:space="preserve">. Moreover, </w:t>
      </w:r>
      <w:r w:rsidRPr="002C4B9A">
        <w:rPr>
          <w:highlight w:val="green"/>
          <w:u w:val="single"/>
        </w:rPr>
        <w:t xml:space="preserve">when </w:t>
      </w:r>
      <w:r w:rsidRPr="002C4B9A">
        <w:rPr>
          <w:rStyle w:val="Emphasis"/>
          <w:highlight w:val="green"/>
        </w:rPr>
        <w:t>inflation</w:t>
      </w:r>
      <w:r w:rsidRPr="002C4B9A">
        <w:rPr>
          <w:highlight w:val="green"/>
          <w:u w:val="single"/>
        </w:rPr>
        <w:t xml:space="preserve"> is high</w:t>
      </w:r>
      <w:r w:rsidRPr="002C4B9A">
        <w:rPr>
          <w:u w:val="single"/>
        </w:rPr>
        <w:t xml:space="preserve">, </w:t>
      </w:r>
      <w:r w:rsidRPr="002C4B9A">
        <w:rPr>
          <w:rStyle w:val="Emphasis"/>
          <w:highlight w:val="green"/>
        </w:rPr>
        <w:t>rising wages</w:t>
      </w:r>
      <w:r w:rsidRPr="002C4B9A">
        <w:rPr>
          <w:highlight w:val="green"/>
          <w:u w:val="single"/>
        </w:rPr>
        <w:t xml:space="preserve"> can force </w:t>
      </w:r>
      <w:r w:rsidRPr="002C4B9A">
        <w:rPr>
          <w:rStyle w:val="Emphasis"/>
          <w:highlight w:val="green"/>
        </w:rPr>
        <w:t>monetary policy</w:t>
      </w:r>
      <w:r w:rsidRPr="002C4B9A">
        <w:rPr>
          <w:highlight w:val="green"/>
          <w:u w:val="single"/>
        </w:rPr>
        <w:t xml:space="preserve"> to intervene with </w:t>
      </w:r>
      <w:r w:rsidRPr="002C4B9A">
        <w:rPr>
          <w:rStyle w:val="Emphasis"/>
          <w:highlight w:val="green"/>
        </w:rPr>
        <w:t>harsh measures</w:t>
      </w:r>
      <w:r w:rsidRPr="002C4B9A">
        <w:rPr>
          <w:u w:val="single"/>
        </w:rPr>
        <w:t xml:space="preserve"> – </w:t>
      </w:r>
      <w:r w:rsidRPr="002C4B9A">
        <w:rPr>
          <w:highlight w:val="green"/>
          <w:u w:val="single"/>
        </w:rPr>
        <w:t xml:space="preserve">possibly triggering a </w:t>
      </w:r>
      <w:r w:rsidRPr="002C4B9A">
        <w:rPr>
          <w:rStyle w:val="Emphasis"/>
          <w:highlight w:val="green"/>
        </w:rPr>
        <w:t>stabilization recession</w:t>
      </w:r>
      <w:r w:rsidRPr="002C4B9A">
        <w:rPr>
          <w:u w:val="single"/>
        </w:rPr>
        <w:t xml:space="preserve">. </w:t>
      </w:r>
    </w:p>
    <w:p w14:paraId="0F694702" w14:textId="77777777" w:rsidR="002446C0" w:rsidRPr="002C4B9A" w:rsidRDefault="002446C0" w:rsidP="002446C0">
      <w:pPr>
        <w:pStyle w:val="Heading4"/>
      </w:pPr>
      <w:r w:rsidRPr="002C4B9A">
        <w:t xml:space="preserve">Sustained gold demand </w:t>
      </w:r>
      <w:r w:rsidRPr="002C4B9A">
        <w:rPr>
          <w:u w:val="single"/>
        </w:rPr>
        <w:t>drives</w:t>
      </w:r>
      <w:r w:rsidRPr="002C4B9A">
        <w:t xml:space="preserve"> Indian economic growth.</w:t>
      </w:r>
    </w:p>
    <w:p w14:paraId="54D5CA74" w14:textId="77777777" w:rsidR="002446C0" w:rsidRPr="002C4B9A" w:rsidRDefault="002446C0" w:rsidP="002446C0">
      <w:r w:rsidRPr="002C4B9A">
        <w:t xml:space="preserve">Ruth </w:t>
      </w:r>
      <w:r w:rsidRPr="002C4B9A">
        <w:rPr>
          <w:rStyle w:val="Style13ptBold"/>
        </w:rPr>
        <w:t>Strachan 22</w:t>
      </w:r>
      <w:r w:rsidRPr="002C4B9A">
        <w:t>. Senior reporter at Investment Monitor, focusing on manufacturing, mining and commodities. She joined from the Financial Times, where she worked as a content editor in the events division FT Live. “India’s Golden Opportunity?” Investment Monitor. February 25, 2022. https://www.investmentmonitor.ai/sectors/extractive-industries/india-gold-mining-infrastructure-opportunity/</w:t>
      </w:r>
    </w:p>
    <w:p w14:paraId="28C49CDC" w14:textId="77777777" w:rsidR="002446C0" w:rsidRPr="002C4B9A" w:rsidRDefault="002446C0" w:rsidP="002446C0">
      <w:pPr>
        <w:rPr>
          <w:sz w:val="16"/>
        </w:rPr>
      </w:pPr>
      <w:r w:rsidRPr="002C4B9A">
        <w:rPr>
          <w:sz w:val="16"/>
        </w:rPr>
        <w:t xml:space="preserve">Speaking in August of 2021 to the Economic Times, Anil Agarwal, the chairman of </w:t>
      </w:r>
      <w:r w:rsidRPr="002C4B9A">
        <w:rPr>
          <w:rStyle w:val="StyleUnderline"/>
          <w:highlight w:val="green"/>
        </w:rPr>
        <w:t>Indian mining</w:t>
      </w:r>
      <w:r w:rsidRPr="002C4B9A">
        <w:rPr>
          <w:sz w:val="16"/>
        </w:rPr>
        <w:t xml:space="preserve"> company Indian Vendant, cited </w:t>
      </w:r>
      <w:r w:rsidRPr="002C4B9A">
        <w:rPr>
          <w:rStyle w:val="StyleUnderline"/>
        </w:rPr>
        <w:t xml:space="preserve">coal and </w:t>
      </w:r>
      <w:r w:rsidRPr="002C4B9A">
        <w:rPr>
          <w:rStyle w:val="StyleUnderline"/>
          <w:highlight w:val="green"/>
        </w:rPr>
        <w:t xml:space="preserve">gold as </w:t>
      </w:r>
      <w:r w:rsidRPr="002C4B9A">
        <w:rPr>
          <w:rStyle w:val="Emphasis"/>
          <w:highlight w:val="green"/>
        </w:rPr>
        <w:t>key</w:t>
      </w:r>
      <w:r w:rsidRPr="002C4B9A">
        <w:rPr>
          <w:rStyle w:val="Emphasis"/>
        </w:rPr>
        <w:t xml:space="preserve"> resources</w:t>
      </w:r>
      <w:r w:rsidRPr="002C4B9A">
        <w:rPr>
          <w:sz w:val="16"/>
        </w:rPr>
        <w:t xml:space="preserve"> impacted positively by the bill. Coal has long been an important export </w:t>
      </w:r>
      <w:r w:rsidRPr="002C4B9A">
        <w:rPr>
          <w:rStyle w:val="StyleUnderline"/>
        </w:rPr>
        <w:t>for India</w:t>
      </w:r>
      <w:r w:rsidRPr="002C4B9A">
        <w:rPr>
          <w:sz w:val="16"/>
        </w:rPr>
        <w:t xml:space="preserve"> – it is the second-largest coal producer in the world – but its </w:t>
      </w:r>
      <w:r w:rsidRPr="002C4B9A">
        <w:rPr>
          <w:rStyle w:val="StyleUnderline"/>
        </w:rPr>
        <w:t xml:space="preserve">gold </w:t>
      </w:r>
      <w:r w:rsidRPr="002C4B9A">
        <w:rPr>
          <w:rStyle w:val="StyleUnderline"/>
          <w:highlight w:val="green"/>
        </w:rPr>
        <w:t>resources are largely untapped</w:t>
      </w:r>
      <w:r w:rsidRPr="002C4B9A">
        <w:rPr>
          <w:sz w:val="16"/>
        </w:rPr>
        <w:t>.</w:t>
      </w:r>
    </w:p>
    <w:p w14:paraId="19C259CC" w14:textId="77777777" w:rsidR="002446C0" w:rsidRPr="002C4B9A" w:rsidRDefault="002446C0" w:rsidP="002446C0">
      <w:pPr>
        <w:rPr>
          <w:sz w:val="16"/>
        </w:rPr>
      </w:pPr>
      <w:r w:rsidRPr="002C4B9A">
        <w:rPr>
          <w:sz w:val="16"/>
        </w:rPr>
        <w:t>Fool’s gold or hitting the jackpot?</w:t>
      </w:r>
    </w:p>
    <w:p w14:paraId="4FFBB196" w14:textId="77777777" w:rsidR="002446C0" w:rsidRPr="002C4B9A" w:rsidRDefault="002446C0" w:rsidP="002446C0">
      <w:pPr>
        <w:rPr>
          <w:sz w:val="16"/>
        </w:rPr>
      </w:pPr>
      <w:r w:rsidRPr="002C4B9A">
        <w:rPr>
          <w:sz w:val="16"/>
        </w:rPr>
        <w:t xml:space="preserve">In a country that has some of the </w:t>
      </w:r>
      <w:r w:rsidRPr="002C4B9A">
        <w:rPr>
          <w:rStyle w:val="StyleUnderline"/>
          <w:highlight w:val="green"/>
        </w:rPr>
        <w:t>highest gold stocks</w:t>
      </w:r>
      <w:r w:rsidRPr="002C4B9A">
        <w:rPr>
          <w:rStyle w:val="StyleUnderline"/>
        </w:rPr>
        <w:t xml:space="preserve"> held by households </w:t>
      </w:r>
      <w:r w:rsidRPr="002C4B9A">
        <w:rPr>
          <w:rStyle w:val="StyleUnderline"/>
          <w:highlight w:val="green"/>
        </w:rPr>
        <w:t>in the world</w:t>
      </w:r>
      <w:r w:rsidRPr="002C4B9A">
        <w:rPr>
          <w:sz w:val="16"/>
        </w:rPr>
        <w:t xml:space="preserve"> – around 25,000 tonnes (t) </w:t>
      </w:r>
      <w:r w:rsidRPr="002C4B9A">
        <w:rPr>
          <w:rStyle w:val="StyleUnderline"/>
        </w:rPr>
        <w:t xml:space="preserve">worth about </w:t>
      </w:r>
      <w:r w:rsidRPr="002C4B9A">
        <w:rPr>
          <w:rStyle w:val="Emphasis"/>
          <w:highlight w:val="green"/>
        </w:rPr>
        <w:t>$800bn</w:t>
      </w:r>
      <w:r w:rsidRPr="002C4B9A">
        <w:rPr>
          <w:sz w:val="16"/>
        </w:rPr>
        <w:t xml:space="preserve">, according to a 2018 World Gold Council (WGC) report – </w:t>
      </w:r>
      <w:r w:rsidRPr="002C4B9A">
        <w:rPr>
          <w:rStyle w:val="StyleUnderline"/>
        </w:rPr>
        <w:t xml:space="preserve">there is </w:t>
      </w:r>
      <w:r w:rsidRPr="002C4B9A">
        <w:rPr>
          <w:rStyle w:val="StyleUnderline"/>
          <w:highlight w:val="green"/>
        </w:rPr>
        <w:t>little gold being mined</w:t>
      </w:r>
      <w:r w:rsidRPr="002C4B9A">
        <w:rPr>
          <w:sz w:val="16"/>
        </w:rPr>
        <w:t xml:space="preserve"> in India.</w:t>
      </w:r>
    </w:p>
    <w:p w14:paraId="05D8B677" w14:textId="77777777" w:rsidR="002446C0" w:rsidRPr="002C4B9A" w:rsidRDefault="002446C0" w:rsidP="002446C0">
      <w:pPr>
        <w:rPr>
          <w:sz w:val="16"/>
        </w:rPr>
      </w:pPr>
      <w:r w:rsidRPr="002C4B9A">
        <w:rPr>
          <w:sz w:val="16"/>
        </w:rPr>
        <w:t xml:space="preserve">In fact, India was the </w:t>
      </w:r>
      <w:r w:rsidRPr="002C4B9A">
        <w:rPr>
          <w:rStyle w:val="StyleUnderline"/>
        </w:rPr>
        <w:t>world’s second-</w:t>
      </w:r>
      <w:r w:rsidRPr="002C4B9A">
        <w:rPr>
          <w:rStyle w:val="StyleUnderline"/>
          <w:highlight w:val="green"/>
        </w:rPr>
        <w:t>largest gold consumer</w:t>
      </w:r>
      <w:r w:rsidRPr="002C4B9A">
        <w:rPr>
          <w:sz w:val="16"/>
        </w:rPr>
        <w:t xml:space="preserve"> after China between 2016 and 2020, and imports made up 86% of India’s overall gold supply, according to a 2021 WGC report. </w:t>
      </w:r>
      <w:r w:rsidRPr="002C4B9A">
        <w:rPr>
          <w:rStyle w:val="StyleUnderline"/>
        </w:rPr>
        <w:t xml:space="preserve">This </w:t>
      </w:r>
      <w:r w:rsidRPr="002C4B9A">
        <w:rPr>
          <w:rStyle w:val="StyleUnderline"/>
          <w:highlight w:val="green"/>
        </w:rPr>
        <w:t>booming domestic market</w:t>
      </w:r>
      <w:r w:rsidRPr="002C4B9A">
        <w:rPr>
          <w:rStyle w:val="StyleUnderline"/>
        </w:rPr>
        <w:t xml:space="preserve"> and India's </w:t>
      </w:r>
      <w:r w:rsidRPr="002C4B9A">
        <w:rPr>
          <w:rStyle w:val="Emphasis"/>
        </w:rPr>
        <w:t>surfeit of gold reserves</w:t>
      </w:r>
      <w:r w:rsidRPr="002C4B9A">
        <w:rPr>
          <w:rStyle w:val="StyleUnderline"/>
        </w:rPr>
        <w:t xml:space="preserve"> only serve to highlight the opportunities on offer </w:t>
      </w:r>
      <w:r w:rsidRPr="002C4B9A">
        <w:rPr>
          <w:sz w:val="16"/>
        </w:rPr>
        <w:t>should the country start to tap better into its own resources.</w:t>
      </w:r>
    </w:p>
    <w:p w14:paraId="65DCA714" w14:textId="77777777" w:rsidR="002446C0" w:rsidRPr="002C4B9A" w:rsidRDefault="002446C0" w:rsidP="002446C0">
      <w:pPr>
        <w:rPr>
          <w:sz w:val="16"/>
        </w:rPr>
      </w:pPr>
      <w:r w:rsidRPr="002C4B9A">
        <w:rPr>
          <w:sz w:val="16"/>
        </w:rPr>
        <w:t xml:space="preserve">In 2022, the government reported that </w:t>
      </w:r>
      <w:r w:rsidRPr="002C4B9A">
        <w:rPr>
          <w:rStyle w:val="StyleUnderline"/>
        </w:rPr>
        <w:t xml:space="preserve">India had </w:t>
      </w:r>
      <w:r w:rsidRPr="002C4B9A">
        <w:rPr>
          <w:rStyle w:val="StyleUnderline"/>
          <w:highlight w:val="green"/>
        </w:rPr>
        <w:t xml:space="preserve">501.8t of </w:t>
      </w:r>
      <w:r w:rsidRPr="002C4B9A">
        <w:rPr>
          <w:rStyle w:val="Emphasis"/>
          <w:highlight w:val="green"/>
        </w:rPr>
        <w:t>gold ore reserves</w:t>
      </w:r>
      <w:r w:rsidRPr="002C4B9A">
        <w:rPr>
          <w:sz w:val="16"/>
        </w:rPr>
        <w:t xml:space="preserve">. The 2022 Gold Mining in India WGC report forecasted that </w:t>
      </w:r>
      <w:r w:rsidRPr="002C4B9A">
        <w:rPr>
          <w:rStyle w:val="StyleUnderline"/>
        </w:rPr>
        <w:t xml:space="preserve">the country could have the </w:t>
      </w:r>
      <w:r w:rsidRPr="002C4B9A">
        <w:rPr>
          <w:rStyle w:val="StyleUnderline"/>
          <w:highlight w:val="green"/>
        </w:rPr>
        <w:t>potential to boost</w:t>
      </w:r>
      <w:r w:rsidRPr="002C4B9A">
        <w:rPr>
          <w:rStyle w:val="StyleUnderline"/>
        </w:rPr>
        <w:t xml:space="preserve"> production to an </w:t>
      </w:r>
      <w:r w:rsidRPr="002C4B9A">
        <w:rPr>
          <w:rStyle w:val="Emphasis"/>
          <w:highlight w:val="green"/>
        </w:rPr>
        <w:t>average of 20t per year</w:t>
      </w:r>
      <w:r w:rsidRPr="002C4B9A">
        <w:rPr>
          <w:rStyle w:val="StyleUnderline"/>
        </w:rPr>
        <w:t xml:space="preserve"> in the long term</w:t>
      </w:r>
      <w:r w:rsidRPr="002C4B9A">
        <w:rPr>
          <w:sz w:val="16"/>
        </w:rPr>
        <w:t>, a big jump from its 2020 production of 1.6t.</w:t>
      </w:r>
    </w:p>
    <w:p w14:paraId="5D029EC7" w14:textId="77777777" w:rsidR="002446C0" w:rsidRDefault="002446C0" w:rsidP="002446C0">
      <w:pPr>
        <w:rPr>
          <w:rStyle w:val="Emphasis"/>
        </w:rPr>
      </w:pPr>
      <w:r w:rsidRPr="002C4B9A">
        <w:rPr>
          <w:sz w:val="16"/>
        </w:rPr>
        <w:t xml:space="preserve">These are small numbers compared with the mammoth production of China – which produced 328.98t in 2021 alone, according to Statista – </w:t>
      </w:r>
      <w:r w:rsidRPr="002C4B9A">
        <w:rPr>
          <w:rStyle w:val="StyleUnderline"/>
        </w:rPr>
        <w:t xml:space="preserve">but the </w:t>
      </w:r>
      <w:r w:rsidRPr="002C4B9A">
        <w:rPr>
          <w:rStyle w:val="Emphasis"/>
          <w:highlight w:val="green"/>
        </w:rPr>
        <w:t>increased demand</w:t>
      </w:r>
      <w:r w:rsidRPr="002C4B9A">
        <w:rPr>
          <w:rStyle w:val="StyleUnderline"/>
        </w:rPr>
        <w:t xml:space="preserve"> </w:t>
      </w:r>
      <w:r w:rsidRPr="002C4B9A">
        <w:rPr>
          <w:rStyle w:val="StyleUnderline"/>
          <w:highlight w:val="green"/>
        </w:rPr>
        <w:t>for gold</w:t>
      </w:r>
      <w:r w:rsidRPr="002C4B9A">
        <w:rPr>
          <w:sz w:val="16"/>
        </w:rPr>
        <w:t xml:space="preserve"> (particularly around India's wedding season) </w:t>
      </w:r>
      <w:r w:rsidRPr="002C4B9A">
        <w:rPr>
          <w:rStyle w:val="StyleUnderline"/>
        </w:rPr>
        <w:t xml:space="preserve">could be better </w:t>
      </w:r>
      <w:r w:rsidRPr="002C4B9A">
        <w:rPr>
          <w:rStyle w:val="Emphasis"/>
          <w:highlight w:val="green"/>
        </w:rPr>
        <w:t>served by its own reserves.</w:t>
      </w:r>
    </w:p>
    <w:p w14:paraId="48922371" w14:textId="77777777" w:rsidR="002446C0" w:rsidRPr="00AE1689" w:rsidRDefault="002446C0" w:rsidP="002446C0">
      <w:pPr>
        <w:pStyle w:val="Heading4"/>
      </w:pPr>
      <w:r>
        <w:t xml:space="preserve">Indian economic instability causes </w:t>
      </w:r>
      <w:r>
        <w:rPr>
          <w:u w:val="single"/>
        </w:rPr>
        <w:t>diversionary Indo-Pak</w:t>
      </w:r>
      <w:r>
        <w:t xml:space="preserve"> war that </w:t>
      </w:r>
      <w:r>
        <w:rPr>
          <w:u w:val="single"/>
        </w:rPr>
        <w:t>goes nuclear</w:t>
      </w:r>
      <w:r>
        <w:t>.</w:t>
      </w:r>
    </w:p>
    <w:p w14:paraId="29667627" w14:textId="77777777" w:rsidR="002446C0" w:rsidRPr="00AE1689" w:rsidRDefault="002446C0" w:rsidP="002446C0">
      <w:r w:rsidRPr="00AE1689">
        <w:rPr>
          <w:rStyle w:val="Style13ptBold"/>
        </w:rPr>
        <w:t>Jaafar and Radzi 25</w:t>
      </w:r>
      <w:r w:rsidRPr="00AE1689">
        <w:t xml:space="preserve"> </w:t>
      </w:r>
      <w:r w:rsidRPr="00AE1689">
        <w:rPr>
          <w:sz w:val="16"/>
          <w:szCs w:val="16"/>
        </w:rPr>
        <w:t>Faridah. Lecturer at the School of Distance Education, Universiti Sains Malaysia.  Shamsul Azri Mohd. Political science researcher at the School of Distance Education, Universiti Sains Malaysia. "An offensive realism analysis of the Kashmir conflict: Power politics and regional hegemony in South Asia." Masyarakat, Kebudayaan dan Politik 38.4 (2025): 384-400. Pp. 395-396 tiktokbussin15</w:t>
      </w:r>
    </w:p>
    <w:p w14:paraId="5ACF7050" w14:textId="77777777" w:rsidR="002446C0" w:rsidRPr="002A584B" w:rsidRDefault="002446C0" w:rsidP="002446C0">
      <w:pPr>
        <w:rPr>
          <w:rStyle w:val="StyleUnderline"/>
        </w:rPr>
      </w:pPr>
      <w:r w:rsidRPr="002A584B">
        <w:rPr>
          <w:sz w:val="12"/>
        </w:rPr>
        <w:t xml:space="preserve">The </w:t>
      </w:r>
      <w:r w:rsidRPr="002A584B">
        <w:rPr>
          <w:rStyle w:val="StyleUnderline"/>
          <w:highlight w:val="green"/>
        </w:rPr>
        <w:t xml:space="preserve">security dilemma </w:t>
      </w:r>
      <w:r w:rsidRPr="002A584B">
        <w:rPr>
          <w:rStyle w:val="StyleUnderline"/>
        </w:rPr>
        <w:t xml:space="preserve">works with </w:t>
      </w:r>
      <w:r w:rsidRPr="002A584B">
        <w:rPr>
          <w:rStyle w:val="StyleUnderline"/>
          <w:highlight w:val="green"/>
        </w:rPr>
        <w:t>intens</w:t>
      </w:r>
      <w:r w:rsidRPr="002A584B">
        <w:rPr>
          <w:rStyle w:val="StyleUnderline"/>
        </w:rPr>
        <w:t xml:space="preserve">ity </w:t>
      </w:r>
      <w:r w:rsidRPr="002A584B">
        <w:rPr>
          <w:rStyle w:val="StyleUnderline"/>
          <w:highlight w:val="green"/>
        </w:rPr>
        <w:t>in</w:t>
      </w:r>
      <w:r w:rsidRPr="002A584B">
        <w:rPr>
          <w:rStyle w:val="StyleUnderline"/>
        </w:rPr>
        <w:t xml:space="preserve"> the </w:t>
      </w:r>
      <w:r w:rsidRPr="002A584B">
        <w:rPr>
          <w:rStyle w:val="StyleUnderline"/>
          <w:highlight w:val="green"/>
        </w:rPr>
        <w:t>Kashmir</w:t>
      </w:r>
      <w:r w:rsidRPr="002A584B">
        <w:rPr>
          <w:rStyle w:val="StyleUnderline"/>
        </w:rPr>
        <w:t xml:space="preserve"> conflict, </w:t>
      </w:r>
      <w:r w:rsidRPr="002A584B">
        <w:rPr>
          <w:rStyle w:val="StyleUnderline"/>
          <w:highlight w:val="green"/>
        </w:rPr>
        <w:t>generating</w:t>
      </w:r>
      <w:r w:rsidRPr="002A584B">
        <w:rPr>
          <w:sz w:val="12"/>
        </w:rPr>
        <w:t xml:space="preserve"> the </w:t>
      </w:r>
      <w:r w:rsidRPr="002A584B">
        <w:rPr>
          <w:rStyle w:val="Emphasis"/>
          <w:highlight w:val="green"/>
        </w:rPr>
        <w:t>self-reinforcing</w:t>
      </w:r>
      <w:r w:rsidRPr="002A584B">
        <w:rPr>
          <w:rStyle w:val="Emphasis"/>
        </w:rPr>
        <w:t xml:space="preserve"> cycles of distrust, </w:t>
      </w:r>
      <w:r w:rsidRPr="002A584B">
        <w:rPr>
          <w:rStyle w:val="Emphasis"/>
          <w:highlight w:val="green"/>
        </w:rPr>
        <w:t>arms racing</w:t>
      </w:r>
      <w:r w:rsidRPr="002A584B">
        <w:rPr>
          <w:rStyle w:val="Emphasis"/>
        </w:rPr>
        <w:t xml:space="preserve"> and conflict that offensive realism predicts for anarchic systems</w:t>
      </w:r>
      <w:r w:rsidRPr="002A584B">
        <w:rPr>
          <w:sz w:val="12"/>
        </w:rPr>
        <w:t xml:space="preserve">. Indeed, the combination of geographical proximity, </w:t>
      </w:r>
      <w:r w:rsidRPr="002A584B">
        <w:rPr>
          <w:rStyle w:val="StyleUnderline"/>
        </w:rPr>
        <w:t>historical antagonism and existential stakes convert rational security-seeking behavior into perpetual confrontation.</w:t>
      </w:r>
    </w:p>
    <w:p w14:paraId="6314851A" w14:textId="77777777" w:rsidR="002446C0" w:rsidRPr="002A584B" w:rsidRDefault="002446C0" w:rsidP="002446C0">
      <w:pPr>
        <w:rPr>
          <w:rStyle w:val="StyleUnderline"/>
        </w:rPr>
      </w:pPr>
      <w:r w:rsidRPr="002A584B">
        <w:rPr>
          <w:sz w:val="12"/>
        </w:rPr>
        <w:t xml:space="preserve">The classic </w:t>
      </w:r>
      <w:r w:rsidRPr="002A584B">
        <w:rPr>
          <w:rStyle w:val="StyleUnderline"/>
        </w:rPr>
        <w:t>security dilemma comes into play when India’s attempts to retain control of Kashmir through military deployments come across as offensive preparatory steps to Pakistan</w:t>
      </w:r>
      <w:r w:rsidRPr="002A584B">
        <w:rPr>
          <w:sz w:val="12"/>
        </w:rPr>
        <w:t xml:space="preserve">. The </w:t>
      </w:r>
      <w:r w:rsidRPr="002A584B">
        <w:rPr>
          <w:rStyle w:val="StyleUnderline"/>
        </w:rPr>
        <w:t xml:space="preserve">huge Indian military presence in Kashmir, justified at home as being needed for counter insurgency and in defense against Pakistani aggression, </w:t>
      </w:r>
      <w:r w:rsidRPr="002A584B">
        <w:rPr>
          <w:rStyle w:val="StyleUnderline"/>
          <w:highlight w:val="green"/>
        </w:rPr>
        <w:t>signals aggressive intent</w:t>
      </w:r>
      <w:r w:rsidRPr="002A584B">
        <w:rPr>
          <w:rStyle w:val="StyleUnderline"/>
        </w:rPr>
        <w:t xml:space="preserve"> from Islamabad’s point of view</w:t>
      </w:r>
      <w:r w:rsidRPr="002A584B">
        <w:rPr>
          <w:sz w:val="12"/>
        </w:rPr>
        <w:t xml:space="preserve">. Similarly, Pakistan’s support of armed groups in Kashmir in the name of providing help to legitimate freedom struggles seems to India nothing less than unprovoked aggression demanding a strong reaction (Ganguly 2001). Thus, </w:t>
      </w:r>
      <w:r w:rsidRPr="002A584B">
        <w:rPr>
          <w:rStyle w:val="StyleUnderline"/>
        </w:rPr>
        <w:t>neither side can easily tell the difference between preparations for defense and preparations for offense: worst-case assumptions drive escalatory dynamics.</w:t>
      </w:r>
    </w:p>
    <w:p w14:paraId="254320B2" w14:textId="77777777" w:rsidR="002446C0" w:rsidRPr="002A584B" w:rsidRDefault="002446C0" w:rsidP="002446C0">
      <w:pPr>
        <w:rPr>
          <w:rStyle w:val="StyleUnderline"/>
        </w:rPr>
      </w:pPr>
      <w:r w:rsidRPr="002A584B">
        <w:rPr>
          <w:sz w:val="12"/>
        </w:rPr>
        <w:t xml:space="preserve">In addition, the </w:t>
      </w:r>
      <w:r w:rsidRPr="002A584B">
        <w:rPr>
          <w:rStyle w:val="StyleUnderline"/>
        </w:rPr>
        <w:t>asymmetries in information intensify security dilemmas in Kashmir</w:t>
      </w:r>
      <w:r w:rsidRPr="002A584B">
        <w:rPr>
          <w:sz w:val="12"/>
        </w:rPr>
        <w:t xml:space="preserve">. The very nature of the covert nature of Pakistan’s support of groups of militants generates uncertainty about the extent, control and purpose of such aid. Attacks such as the 2001 attack on the Parliament or the 2008 Mumbai attacks leave one wondering if they are Pakistani state policy, rogue elements or spontaneous terrorist actions. This ambiguity </w:t>
      </w:r>
      <w:r w:rsidRPr="002A584B">
        <w:rPr>
          <w:rStyle w:val="StyleUnderline"/>
        </w:rPr>
        <w:t>leads India to plan for worst-case scenarios which can result in over-reaction to ambiguous provocations</w:t>
      </w:r>
      <w:r w:rsidRPr="002A584B">
        <w:rPr>
          <w:sz w:val="12"/>
        </w:rPr>
        <w:t xml:space="preserve"> (Kapur 2007). </w:t>
      </w:r>
      <w:r w:rsidRPr="002A584B">
        <w:rPr>
          <w:rStyle w:val="StyleUnderline"/>
          <w:highlight w:val="green"/>
        </w:rPr>
        <w:t>Pakistan is facing similar conundrums in</w:t>
      </w:r>
      <w:r w:rsidRPr="002A584B">
        <w:rPr>
          <w:rStyle w:val="StyleUnderline"/>
        </w:rPr>
        <w:t xml:space="preserve"> making sense of Indian </w:t>
      </w:r>
      <w:r w:rsidRPr="002A584B">
        <w:rPr>
          <w:rStyle w:val="StyleUnderline"/>
          <w:highlight w:val="green"/>
        </w:rPr>
        <w:t>military doctrines</w:t>
      </w:r>
      <w:r w:rsidRPr="002A584B">
        <w:rPr>
          <w:rStyle w:val="StyleUnderline"/>
        </w:rPr>
        <w:t>, force deployments, and political statements on “reclaiming” Pakistan-controlled territories.</w:t>
      </w:r>
    </w:p>
    <w:p w14:paraId="1B4A15DF" w14:textId="77777777" w:rsidR="002446C0" w:rsidRPr="002A584B" w:rsidRDefault="002446C0" w:rsidP="002446C0">
      <w:pPr>
        <w:rPr>
          <w:sz w:val="12"/>
        </w:rPr>
      </w:pPr>
      <w:r w:rsidRPr="002A584B">
        <w:rPr>
          <w:sz w:val="12"/>
        </w:rPr>
        <w:t xml:space="preserve">In the end, </w:t>
      </w:r>
      <w:r w:rsidRPr="002A584B">
        <w:rPr>
          <w:rStyle w:val="StyleUnderline"/>
        </w:rPr>
        <w:t xml:space="preserve">the </w:t>
      </w:r>
      <w:r w:rsidRPr="002A584B">
        <w:rPr>
          <w:rStyle w:val="StyleUnderline"/>
          <w:highlight w:val="green"/>
        </w:rPr>
        <w:t>nuclear aspect makes security dilemmas</w:t>
      </w:r>
      <w:r w:rsidRPr="002A584B">
        <w:rPr>
          <w:rStyle w:val="StyleUnderline"/>
        </w:rPr>
        <w:t xml:space="preserve"> more </w:t>
      </w:r>
      <w:r w:rsidRPr="002A584B">
        <w:rPr>
          <w:rStyle w:val="StyleUnderline"/>
          <w:highlight w:val="green"/>
        </w:rPr>
        <w:t>complex</w:t>
      </w:r>
      <w:r w:rsidRPr="002A584B">
        <w:rPr>
          <w:sz w:val="12"/>
        </w:rPr>
        <w:t xml:space="preserve">. It finds that </w:t>
      </w:r>
      <w:r w:rsidRPr="002A584B">
        <w:rPr>
          <w:rStyle w:val="StyleUnderline"/>
        </w:rPr>
        <w:t xml:space="preserve">Pakistan’s development of tactical nuclear weapons and expressed intentions of an early use of nuclear weapons </w:t>
      </w:r>
      <w:r w:rsidRPr="002A584B">
        <w:rPr>
          <w:rStyle w:val="StyleUnderline"/>
          <w:highlight w:val="green"/>
        </w:rPr>
        <w:t>generate “use it or lose it” incentives</w:t>
      </w:r>
      <w:r w:rsidRPr="002A584B">
        <w:rPr>
          <w:rStyle w:val="StyleUnderline"/>
        </w:rPr>
        <w:t xml:space="preserve"> in times of crisis.</w:t>
      </w:r>
      <w:r w:rsidRPr="002A584B">
        <w:rPr>
          <w:sz w:val="12"/>
        </w:rPr>
        <w:t xml:space="preserve"> Indian ballistic missile defense development and the consideration of </w:t>
      </w:r>
      <w:r w:rsidRPr="002A584B">
        <w:rPr>
          <w:rStyle w:val="StyleUnderline"/>
        </w:rPr>
        <w:t xml:space="preserve">counterforce policies pose a risk to Pakistani second-strike capabilities and may </w:t>
      </w:r>
      <w:r w:rsidRPr="00AE1689">
        <w:rPr>
          <w:rStyle w:val="StyleUnderline"/>
          <w:highlight w:val="green"/>
        </w:rPr>
        <w:t>increase</w:t>
      </w:r>
      <w:r w:rsidRPr="00AE1689">
        <w:rPr>
          <w:rStyle w:val="StyleUnderline"/>
        </w:rPr>
        <w:t xml:space="preserve"> the incentives for </w:t>
      </w:r>
      <w:r w:rsidRPr="002A584B">
        <w:rPr>
          <w:rStyle w:val="StyleUnderline"/>
          <w:highlight w:val="green"/>
        </w:rPr>
        <w:t>preemptive strikes</w:t>
      </w:r>
      <w:r w:rsidRPr="002A584B">
        <w:rPr>
          <w:sz w:val="12"/>
        </w:rPr>
        <w:t xml:space="preserve"> (Narang 2014). These dynamics </w:t>
      </w:r>
      <w:r w:rsidRPr="002A584B">
        <w:rPr>
          <w:rStyle w:val="StyleUnderline"/>
        </w:rPr>
        <w:t>give rise to</w:t>
      </w:r>
      <w:r w:rsidRPr="002A584B">
        <w:rPr>
          <w:sz w:val="12"/>
        </w:rPr>
        <w:t xml:space="preserve"> what Thomas Schelling referred to as “</w:t>
      </w:r>
      <w:r w:rsidRPr="002A584B">
        <w:rPr>
          <w:rStyle w:val="StyleUnderline"/>
        </w:rPr>
        <w:t>reciprocal fear of surprise attack</w:t>
      </w:r>
      <w:r w:rsidRPr="002A584B">
        <w:rPr>
          <w:sz w:val="12"/>
        </w:rPr>
        <w:t>,” wherein stability depends upon vulnerable mutual assumptions about intentions and capabilities (Krepon &amp; Thompson 2013, Raeesa &amp; Akhtar 2025).</w:t>
      </w:r>
    </w:p>
    <w:p w14:paraId="0435D140" w14:textId="77777777" w:rsidR="002446C0" w:rsidRPr="002A584B" w:rsidRDefault="002446C0" w:rsidP="002446C0">
      <w:pPr>
        <w:rPr>
          <w:rStyle w:val="StyleUnderline"/>
        </w:rPr>
      </w:pPr>
      <w:r w:rsidRPr="002A584B">
        <w:rPr>
          <w:sz w:val="12"/>
        </w:rPr>
        <w:t xml:space="preserve">Furthermore, </w:t>
      </w:r>
      <w:r w:rsidRPr="002A584B">
        <w:rPr>
          <w:rStyle w:val="Emphasis"/>
          <w:highlight w:val="green"/>
        </w:rPr>
        <w:t>domestic politics exacerbate security dilemmas</w:t>
      </w:r>
      <w:r w:rsidRPr="002A584B">
        <w:rPr>
          <w:rStyle w:val="Emphasis"/>
        </w:rPr>
        <w:t xml:space="preserve"> by reducing flexibility and pushing them to hardline positions</w:t>
      </w:r>
      <w:r w:rsidRPr="002A584B">
        <w:rPr>
          <w:sz w:val="12"/>
        </w:rPr>
        <w:t xml:space="preserve">. In Pakistan, the military’s interest in continuing threat perceptions from India has institutionalized its interests in policy independent of the civilian government’s preferences. </w:t>
      </w:r>
      <w:r w:rsidRPr="002A584B">
        <w:rPr>
          <w:rStyle w:val="StyleUnderline"/>
        </w:rPr>
        <w:t xml:space="preserve">Kashmir is </w:t>
      </w:r>
      <w:r w:rsidRPr="002A584B">
        <w:rPr>
          <w:rStyle w:val="StyleUnderline"/>
          <w:highlight w:val="green"/>
        </w:rPr>
        <w:t>used to justify military budgets</w:t>
      </w:r>
      <w:r w:rsidRPr="002A584B">
        <w:rPr>
          <w:rStyle w:val="StyleUnderline"/>
        </w:rPr>
        <w:t>, domestic political clout and national purpose</w:t>
      </w:r>
      <w:r w:rsidRPr="002A584B">
        <w:rPr>
          <w:sz w:val="12"/>
        </w:rPr>
        <w:t xml:space="preserve"> (Cohen 2004). </w:t>
      </w:r>
      <w:r w:rsidRPr="002A584B">
        <w:rPr>
          <w:rStyle w:val="StyleUnderline"/>
        </w:rPr>
        <w:t>In India, the electoral climate and popular sentiment also make conciliatory policies impossible, especially in the wake of terrorist attacks attributed to Pakistan. The domestic political costs of appearing weak on Kashmir outweigh any possible benefits from accommodation, leaving leaders in confrontational positions.</w:t>
      </w:r>
    </w:p>
    <w:p w14:paraId="1FA9316F" w14:textId="77777777" w:rsidR="002446C0" w:rsidRPr="002A584B" w:rsidRDefault="002446C0" w:rsidP="002446C0">
      <w:pPr>
        <w:rPr>
          <w:sz w:val="12"/>
        </w:rPr>
      </w:pPr>
      <w:r w:rsidRPr="002A584B">
        <w:rPr>
          <w:sz w:val="12"/>
        </w:rPr>
        <w:t xml:space="preserve">Technological innovation opens up new forums for security competition. Cyber weapons, precision strike systems, and surveillance tools provide ways of winning below the threshold of conventional warfare. However, the attribution issues that are inherent in cyber operations and the blurred lines of hybrid warfare further intensify mutual mistrust. </w:t>
      </w:r>
      <w:r w:rsidRPr="002A584B">
        <w:rPr>
          <w:rStyle w:val="StyleUnderline"/>
        </w:rPr>
        <w:t>The creation of combined battle groups for swift attack operations by India leads to countermeasures from Pakistan, such as the reduction of nuclear thresholds</w:t>
      </w:r>
      <w:r w:rsidRPr="002A584B">
        <w:rPr>
          <w:sz w:val="12"/>
        </w:rPr>
        <w:t xml:space="preserve"> (Ladwig 2007). Therefore, each new development in technology that is designed to increase security could in fact undermine current deterrence relationships (Khan &amp; Khan 2025).</w:t>
      </w:r>
    </w:p>
    <w:p w14:paraId="38DA371B" w14:textId="77777777" w:rsidR="002446C0" w:rsidRPr="002A584B" w:rsidRDefault="002446C0" w:rsidP="002446C0">
      <w:pPr>
        <w:rPr>
          <w:sz w:val="12"/>
        </w:rPr>
      </w:pPr>
      <w:r w:rsidRPr="002A584B">
        <w:rPr>
          <w:sz w:val="12"/>
        </w:rPr>
        <w:t>The non-state actors play an important role in the security dilemma in Kashmir. The spread of militant groups that are at different levels of control by the Pakistani state generates multilevel security challenges. India lacks the ability to distinguish between proxies controlled by Pakistan and independent terrorist organizations, compelling a multipotent response which is, in Pakistan’s view, unwarranted escalation. The radicalization of some youth from the Kashmir region and the emergence of indigenous militancy add to the confusion in attribution and response calculation (Behera 2006, Constantin &amp; Carl 2025). In the context of the Pakistan-India conflict, the plausible deniability claims of Pakistani leadership have the whiff of hypocrisy to them, while the human rights violations by India radicalize populations and give Pakistani leadership an excuse to continue offering support for militancy.</w:t>
      </w:r>
    </w:p>
    <w:p w14:paraId="2680E119" w14:textId="77777777" w:rsidR="002446C0" w:rsidRPr="002A584B" w:rsidRDefault="002446C0" w:rsidP="002446C0">
      <w:pPr>
        <w:rPr>
          <w:sz w:val="12"/>
        </w:rPr>
      </w:pPr>
      <w:r w:rsidRPr="002A584B">
        <w:rPr>
          <w:sz w:val="12"/>
        </w:rPr>
        <w:t>Furthermore, security dilemmas appear to be entrenched by path dependence and historical memory. Each conflict and crisis leaves behind an accumulation of grievances and mistrust that makes it harder to come together in the future. The failure of the peace efforts such as the Shimla Agreement, Lahore Declaration, and Agra Summit has strengthened the perceptions of bad faith by the adversary. Needless to say, generational transmission of conflict narratives in education and media ensure that security dilemmas continue to exist despite changing objective conditions (Ganguly &amp; Hagerty 2005). The militarization of doctrine, strategic culture and bureaucratic interests institutionalizes constituencies opposed to resolution.</w:t>
      </w:r>
    </w:p>
    <w:p w14:paraId="39485134" w14:textId="77777777" w:rsidR="002446C0" w:rsidRPr="002A584B" w:rsidRDefault="002446C0" w:rsidP="002446C0">
      <w:pPr>
        <w:rPr>
          <w:sz w:val="12"/>
        </w:rPr>
      </w:pPr>
      <w:r w:rsidRPr="002A584B">
        <w:rPr>
          <w:sz w:val="12"/>
        </w:rPr>
        <w:t>Recent progress has made security dilemmas worse, not better</w:t>
      </w:r>
      <w:r w:rsidRPr="00AE1689">
        <w:rPr>
          <w:sz w:val="12"/>
          <w:szCs w:val="12"/>
        </w:rPr>
        <w:t>. India’s changes in the constitution within Kashmir caused Pakistani fears of demographic engineering and permanent loss of territory</w:t>
      </w:r>
      <w:r w:rsidRPr="002A584B">
        <w:rPr>
          <w:sz w:val="12"/>
        </w:rPr>
        <w:t xml:space="preserve">. India sees Pakistani open encouragement of cross-border infiltration, despite international pressure after incidents such as the Pulwama attack, as a reinforcement of its perception of implacable hostility. </w:t>
      </w:r>
      <w:r w:rsidRPr="002A584B">
        <w:rPr>
          <w:rStyle w:val="StyleUnderline"/>
        </w:rPr>
        <w:t>The COVID-19 pandemic temporarily de-escalated but did not focus on underlying security issues</w:t>
      </w:r>
      <w:r w:rsidRPr="002A584B">
        <w:rPr>
          <w:sz w:val="12"/>
        </w:rPr>
        <w:t xml:space="preserve">. Indeed, </w:t>
      </w:r>
      <w:r w:rsidRPr="00AE1689">
        <w:rPr>
          <w:rStyle w:val="Emphasis"/>
          <w:highlight w:val="green"/>
        </w:rPr>
        <w:t>economic pressures</w:t>
      </w:r>
      <w:r w:rsidRPr="002A584B">
        <w:rPr>
          <w:sz w:val="12"/>
        </w:rPr>
        <w:t xml:space="preserve"> from the pandemic could </w:t>
      </w:r>
      <w:r w:rsidRPr="00AE1689">
        <w:rPr>
          <w:rStyle w:val="Emphasis"/>
          <w:highlight w:val="green"/>
        </w:rPr>
        <w:t>serve as an incentive for diversionary conflicts</w:t>
      </w:r>
      <w:r w:rsidRPr="002A584B">
        <w:rPr>
          <w:rStyle w:val="Emphasis"/>
        </w:rPr>
        <w:t xml:space="preserve"> between two states that are both challenged by internal problems</w:t>
      </w:r>
      <w:r w:rsidRPr="002A584B">
        <w:rPr>
          <w:sz w:val="12"/>
        </w:rPr>
        <w:t xml:space="preserve"> (Aryal &amp; Muneer 2023, Mohan 2025). Ultimately, offensive realism claims that these </w:t>
      </w:r>
      <w:r w:rsidRPr="002A584B">
        <w:rPr>
          <w:rStyle w:val="StyleUnderline"/>
        </w:rPr>
        <w:t>security dilemmas</w:t>
      </w:r>
      <w:r w:rsidRPr="002A584B">
        <w:rPr>
          <w:sz w:val="12"/>
        </w:rPr>
        <w:t xml:space="preserve"> are not simply perceptual problems that can be solved by confidence-building measures or improved communication. Instead, they </w:t>
      </w:r>
      <w:r w:rsidRPr="002A584B">
        <w:rPr>
          <w:rStyle w:val="StyleUnderline"/>
        </w:rPr>
        <w:t>are a function of structural imperatives of anarchic systems, where uncertainty of intent coupled with capabilities create actual security challenges</w:t>
      </w:r>
      <w:r w:rsidRPr="002A584B">
        <w:rPr>
          <w:sz w:val="12"/>
        </w:rPr>
        <w:t xml:space="preserve">. Even if leaders want to sincerely desire cooperation, the prospect of changing leaderships or shifting power balances or technological breakthroughs require worst-case planning. </w:t>
      </w:r>
      <w:r w:rsidRPr="00AE1689">
        <w:rPr>
          <w:rStyle w:val="StyleUnderline"/>
        </w:rPr>
        <w:t xml:space="preserve">The </w:t>
      </w:r>
      <w:r w:rsidRPr="00AE1689">
        <w:rPr>
          <w:rStyle w:val="StyleUnderline"/>
          <w:highlight w:val="green"/>
        </w:rPr>
        <w:t>Kashmir</w:t>
      </w:r>
      <w:r w:rsidRPr="00AE1689">
        <w:rPr>
          <w:rStyle w:val="StyleUnderline"/>
        </w:rPr>
        <w:t xml:space="preserve"> conundrum is therefore an example</w:t>
      </w:r>
      <w:r w:rsidRPr="002A584B">
        <w:rPr>
          <w:rStyle w:val="StyleUnderline"/>
        </w:rPr>
        <w:t xml:space="preserve"> of the manner in which security dilemmas in anarchic systems </w:t>
      </w:r>
      <w:r w:rsidRPr="00AE1689">
        <w:rPr>
          <w:rStyle w:val="StyleUnderline"/>
          <w:highlight w:val="green"/>
        </w:rPr>
        <w:t>lead to self-fulfilling prophecies of continuous conflict</w:t>
      </w:r>
      <w:r w:rsidRPr="002A584B">
        <w:rPr>
          <w:sz w:val="12"/>
        </w:rPr>
        <w:t>.</w:t>
      </w:r>
    </w:p>
    <w:p w14:paraId="265FF88E" w14:textId="77777777" w:rsidR="002446C0" w:rsidRPr="002B1F92" w:rsidRDefault="002446C0" w:rsidP="002446C0">
      <w:pPr>
        <w:rPr>
          <w:sz w:val="12"/>
        </w:rPr>
      </w:pPr>
      <w:r w:rsidRPr="002B1F92">
        <w:rPr>
          <w:rStyle w:val="StyleUnderline"/>
          <w:highlight w:val="green"/>
        </w:rPr>
        <w:t>rtant</w:t>
      </w:r>
      <w:r w:rsidRPr="002B1F92">
        <w:rPr>
          <w:sz w:val="12"/>
        </w:rPr>
        <w:t xml:space="preserve"> to me too. And then I’m not sure quite how much this pops out in the book, but I’m also just generally more concerned by war, I think, than perhaps other people are. What’s my </w:t>
      </w:r>
      <w:r w:rsidRPr="002B1F92">
        <w:rPr>
          <w:rStyle w:val="StyleUnderline"/>
          <w:highlight w:val="green"/>
        </w:rPr>
        <w:t>credence</w:t>
      </w:r>
      <w:r w:rsidRPr="002B1F92">
        <w:rPr>
          <w:rStyle w:val="StyleUnderline"/>
        </w:rPr>
        <w:t xml:space="preserve"> that there’s</w:t>
      </w:r>
      <w:r w:rsidRPr="00253238">
        <w:rPr>
          <w:rStyle w:val="StyleUnderline"/>
        </w:rPr>
        <w:t xml:space="preserve"> an equivalent </w:t>
      </w:r>
      <w:r w:rsidRPr="002B1F92">
        <w:rPr>
          <w:rStyle w:val="StyleUnderline"/>
          <w:highlight w:val="green"/>
        </w:rPr>
        <w:t>of World War III</w:t>
      </w:r>
      <w:r w:rsidRPr="002B1F92">
        <w:rPr>
          <w:sz w:val="12"/>
        </w:rPr>
        <w:t xml:space="preserve">, like a war </w:t>
      </w:r>
      <w:r w:rsidRPr="002B1F92">
        <w:rPr>
          <w:rStyle w:val="StyleUnderline"/>
          <w:highlight w:val="green"/>
        </w:rPr>
        <w:t>between great powers</w:t>
      </w:r>
      <w:r w:rsidRPr="002B1F92">
        <w:rPr>
          <w:sz w:val="12"/>
        </w:rPr>
        <w:t>, in our lifetimes? I don’t know, 40% or something.</w:t>
      </w:r>
    </w:p>
    <w:p w14:paraId="4ACF300F" w14:textId="77777777" w:rsidR="002446C0" w:rsidRDefault="002446C0" w:rsidP="002446C0">
      <w:pPr>
        <w:rPr>
          <w:sz w:val="12"/>
        </w:rPr>
      </w:pPr>
      <w:r w:rsidRPr="002B1F92">
        <w:rPr>
          <w:sz w:val="12"/>
        </w:rPr>
        <w:t xml:space="preserve">Rob Wiblin: Wow. </w:t>
      </w:r>
      <w:r w:rsidRPr="00253238">
        <w:rPr>
          <w:rStyle w:val="StyleUnderline"/>
        </w:rPr>
        <w:t xml:space="preserve">That’s </w:t>
      </w:r>
      <w:r w:rsidRPr="002B1F92">
        <w:rPr>
          <w:rStyle w:val="StyleUnderline"/>
          <w:highlight w:val="green"/>
        </w:rPr>
        <w:t>high</w:t>
      </w:r>
      <w:r w:rsidRPr="00253238">
        <w:rPr>
          <w:rStyle w:val="StyleUnderline"/>
        </w:rPr>
        <w:t>.</w:t>
      </w:r>
      <w:r w:rsidRPr="002B1F92">
        <w:rPr>
          <w:sz w:val="12"/>
        </w:rPr>
        <w:t xml:space="preserve"> I suppose that’s the base rate.</w:t>
      </w:r>
    </w:p>
    <w:p w14:paraId="09738C70" w14:textId="77777777" w:rsidR="002446C0" w:rsidRPr="002D7E71" w:rsidRDefault="002446C0" w:rsidP="002446C0"/>
    <w:p w14:paraId="30DF6820" w14:textId="77777777" w:rsidR="002446C0" w:rsidRPr="00F857C0" w:rsidRDefault="002446C0" w:rsidP="002446C0"/>
    <w:bookmarkEnd w:id="1"/>
    <w:p w14:paraId="05AA5963" w14:textId="77777777" w:rsidR="002446C0" w:rsidRDefault="002446C0" w:rsidP="002446C0">
      <w:pPr>
        <w:pStyle w:val="Heading3"/>
      </w:pPr>
      <w:r>
        <w:t>CP—1NC</w:t>
      </w:r>
    </w:p>
    <w:p w14:paraId="7333E28F" w14:textId="77777777" w:rsidR="002446C0" w:rsidRDefault="002446C0" w:rsidP="002446C0">
      <w:pPr>
        <w:pStyle w:val="Heading4"/>
      </w:pPr>
      <w:r>
        <w:t>The United States federal government should (substantially strengthen collective bargaining rights for workers in the United States by implementing sectoral collective bargaining processes in financial services) within the 50 states.</w:t>
      </w:r>
    </w:p>
    <w:p w14:paraId="28877F9D" w14:textId="77777777" w:rsidR="002446C0" w:rsidRDefault="002446C0" w:rsidP="002446C0">
      <w:pPr>
        <w:pStyle w:val="Heading4"/>
      </w:pPr>
      <w:r>
        <w:t xml:space="preserve">Lack of federal action on collective bargaining law leads to </w:t>
      </w:r>
      <w:r>
        <w:rPr>
          <w:u w:val="single"/>
        </w:rPr>
        <w:t>Puerto Rican union pressure</w:t>
      </w:r>
      <w:r>
        <w:t xml:space="preserve"> to solve </w:t>
      </w:r>
      <w:r>
        <w:rPr>
          <w:u w:val="single"/>
        </w:rPr>
        <w:t>debt crises</w:t>
      </w:r>
      <w:r>
        <w:t>.</w:t>
      </w:r>
    </w:p>
    <w:p w14:paraId="713760A8" w14:textId="77777777" w:rsidR="002446C0" w:rsidRPr="00F739D0" w:rsidRDefault="002446C0" w:rsidP="002446C0">
      <w:pPr>
        <w:rPr>
          <w:sz w:val="16"/>
          <w:szCs w:val="16"/>
        </w:rPr>
      </w:pPr>
      <w:r w:rsidRPr="00F739D0">
        <w:rPr>
          <w:rStyle w:val="Style13ptBold"/>
        </w:rPr>
        <w:t>Velazquez 25</w:t>
      </w:r>
      <w:r>
        <w:t xml:space="preserve"> </w:t>
      </w:r>
      <w:r w:rsidRPr="00F739D0">
        <w:rPr>
          <w:sz w:val="16"/>
          <w:szCs w:val="16"/>
        </w:rPr>
        <w:t>Alvin. Associate Professor of Law at Indiana University. "Bargaining for the Common Good in Bankruptcy." Labor Studies Journal 50.4 (2025): 314-336. Pp. 322-323 tiktokbussin15</w:t>
      </w:r>
    </w:p>
    <w:p w14:paraId="7483F6D4" w14:textId="77777777" w:rsidR="002446C0" w:rsidRDefault="002446C0" w:rsidP="002446C0">
      <w:pPr>
        <w:rPr>
          <w:sz w:val="12"/>
        </w:rPr>
      </w:pPr>
      <w:r w:rsidRPr="00F739D0">
        <w:rPr>
          <w:rStyle w:val="StyleUnderline"/>
        </w:rPr>
        <w:t>Lessons from the Puerto Rico bankruptcy suggest</w:t>
      </w:r>
      <w:r w:rsidRPr="00F739D0">
        <w:rPr>
          <w:sz w:val="12"/>
        </w:rPr>
        <w:t xml:space="preserve"> that </w:t>
      </w:r>
      <w:r w:rsidRPr="00F739D0">
        <w:rPr>
          <w:rStyle w:val="StyleUnderline"/>
        </w:rPr>
        <w:t xml:space="preserve">unions approach public sector bankruptcies as they would bargain for the common good </w:t>
      </w:r>
      <w:r w:rsidRPr="00F739D0">
        <w:rPr>
          <w:sz w:val="12"/>
        </w:rPr>
        <w:t xml:space="preserve">in the public sector. In contrast to prior union experiences with public sector bankruptcies, </w:t>
      </w:r>
      <w:r w:rsidRPr="00F739D0">
        <w:rPr>
          <w:rStyle w:val="StyleUnderline"/>
          <w:highlight w:val="green"/>
        </w:rPr>
        <w:t>in Puerto Rico</w:t>
      </w:r>
      <w:r w:rsidRPr="00F739D0">
        <w:rPr>
          <w:rStyle w:val="StyleUnderline"/>
        </w:rPr>
        <w:t xml:space="preserve"> </w:t>
      </w:r>
      <w:r w:rsidRPr="00F739D0">
        <w:rPr>
          <w:rStyle w:val="StyleUnderline"/>
          <w:highlight w:val="green"/>
        </w:rPr>
        <w:t>unions had</w:t>
      </w:r>
      <w:r w:rsidRPr="00F739D0">
        <w:rPr>
          <w:rStyle w:val="StyleUnderline"/>
        </w:rPr>
        <w:t xml:space="preserve"> already </w:t>
      </w:r>
      <w:r w:rsidRPr="00F739D0">
        <w:rPr>
          <w:rStyle w:val="StyleUnderline"/>
          <w:highlight w:val="green"/>
        </w:rPr>
        <w:t>been warning</w:t>
      </w:r>
      <w:r w:rsidRPr="00F739D0">
        <w:rPr>
          <w:rStyle w:val="StyleUnderline"/>
        </w:rPr>
        <w:t xml:space="preserve"> their </w:t>
      </w:r>
      <w:r w:rsidRPr="00F739D0">
        <w:rPr>
          <w:rStyle w:val="StyleUnderline"/>
          <w:highlight w:val="green"/>
        </w:rPr>
        <w:t>members</w:t>
      </w:r>
      <w:r w:rsidRPr="00F739D0">
        <w:rPr>
          <w:rStyle w:val="StyleUnderline"/>
        </w:rPr>
        <w:t xml:space="preserve"> and their communities that </w:t>
      </w:r>
      <w:r w:rsidRPr="00F739D0">
        <w:rPr>
          <w:rStyle w:val="Emphasis"/>
          <w:highlight w:val="green"/>
        </w:rPr>
        <w:t>trouble was on the horizon</w:t>
      </w:r>
      <w:r w:rsidRPr="00F739D0">
        <w:rPr>
          <w:rStyle w:val="StyleUnderline"/>
        </w:rPr>
        <w:t>.</w:t>
      </w:r>
      <w:r w:rsidRPr="00F739D0">
        <w:rPr>
          <w:sz w:val="12"/>
        </w:rPr>
        <w:t xml:space="preserve"> Vulture funds who had participated in the restructuring of financially troubled governments such as Greece and Detroit were starting to take their positions in Puerto Rico. Additionally, Puerto Rico had hired former IMF economists to provide a roadmap for a potential restructuring. The writing was on the wall in terms of the playbook that the government of Puerto Rico planned to use to address its fiscal crisis. </w:t>
      </w:r>
      <w:r w:rsidRPr="00F739D0">
        <w:rPr>
          <w:rStyle w:val="Emphasis"/>
          <w:highlight w:val="green"/>
        </w:rPr>
        <w:t xml:space="preserve">In </w:t>
      </w:r>
      <w:r w:rsidRPr="00B557C1">
        <w:rPr>
          <w:rStyle w:val="Emphasis"/>
        </w:rPr>
        <w:t xml:space="preserve">the </w:t>
      </w:r>
      <w:r w:rsidRPr="00F739D0">
        <w:rPr>
          <w:rStyle w:val="Emphasis"/>
          <w:highlight w:val="green"/>
        </w:rPr>
        <w:t>absence of</w:t>
      </w:r>
      <w:r w:rsidRPr="00F739D0">
        <w:rPr>
          <w:rStyle w:val="Emphasis"/>
        </w:rPr>
        <w:t xml:space="preserve"> a restructuring law or </w:t>
      </w:r>
      <w:r w:rsidRPr="00F739D0">
        <w:rPr>
          <w:rStyle w:val="Emphasis"/>
          <w:highlight w:val="green"/>
        </w:rPr>
        <w:t>Congressional action</w:t>
      </w:r>
      <w:r w:rsidRPr="00F739D0">
        <w:rPr>
          <w:rStyle w:val="Emphasis"/>
        </w:rPr>
        <w:t xml:space="preserve">, the </w:t>
      </w:r>
      <w:r w:rsidRPr="00F739D0">
        <w:rPr>
          <w:rStyle w:val="Emphasis"/>
          <w:highlight w:val="green"/>
        </w:rPr>
        <w:t>unions</w:t>
      </w:r>
      <w:r w:rsidRPr="00F739D0">
        <w:rPr>
          <w:rStyle w:val="Emphasis"/>
        </w:rPr>
        <w:t xml:space="preserve"> </w:t>
      </w:r>
      <w:r w:rsidRPr="00F739D0">
        <w:rPr>
          <w:rStyle w:val="Emphasis"/>
          <w:highlight w:val="green"/>
        </w:rPr>
        <w:t xml:space="preserve">in Puerto Rico </w:t>
      </w:r>
      <w:r w:rsidRPr="00F739D0">
        <w:rPr>
          <w:rStyle w:val="Emphasis"/>
        </w:rPr>
        <w:t xml:space="preserve">started </w:t>
      </w:r>
      <w:r w:rsidRPr="00F739D0">
        <w:rPr>
          <w:rStyle w:val="Emphasis"/>
          <w:highlight w:val="green"/>
        </w:rPr>
        <w:t>call</w:t>
      </w:r>
      <w:r w:rsidRPr="00F739D0">
        <w:rPr>
          <w:rStyle w:val="Emphasis"/>
        </w:rPr>
        <w:t>ing</w:t>
      </w:r>
      <w:r w:rsidRPr="00F739D0">
        <w:rPr>
          <w:rStyle w:val="Emphasis"/>
          <w:highlight w:val="green"/>
        </w:rPr>
        <w:t xml:space="preserve"> on the government of Puerto Rico to audit </w:t>
      </w:r>
      <w:r w:rsidRPr="00F739D0">
        <w:rPr>
          <w:rStyle w:val="Emphasis"/>
        </w:rPr>
        <w:t xml:space="preserve">its </w:t>
      </w:r>
      <w:r w:rsidRPr="00F739D0">
        <w:rPr>
          <w:rStyle w:val="Emphasis"/>
          <w:highlight w:val="green"/>
        </w:rPr>
        <w:t>debt and challenge the</w:t>
      </w:r>
      <w:r w:rsidRPr="00F739D0">
        <w:rPr>
          <w:rStyle w:val="Emphasis"/>
        </w:rPr>
        <w:t xml:space="preserve"> </w:t>
      </w:r>
      <w:r w:rsidRPr="00F739D0">
        <w:rPr>
          <w:rStyle w:val="Emphasis"/>
          <w:highlight w:val="green"/>
        </w:rPr>
        <w:t>legality</w:t>
      </w:r>
      <w:r w:rsidRPr="00F739D0">
        <w:rPr>
          <w:rStyle w:val="Emphasis"/>
        </w:rPr>
        <w:t xml:space="preserve"> of it</w:t>
      </w:r>
      <w:r w:rsidRPr="00F739D0">
        <w:rPr>
          <w:rStyle w:val="StyleUnderline"/>
        </w:rPr>
        <w:t xml:space="preserve">. The audit issue </w:t>
      </w:r>
      <w:r w:rsidRPr="00F739D0">
        <w:rPr>
          <w:rStyle w:val="StyleUnderline"/>
          <w:highlight w:val="green"/>
        </w:rPr>
        <w:t xml:space="preserve">provided </w:t>
      </w:r>
      <w:r w:rsidRPr="00F739D0">
        <w:rPr>
          <w:rStyle w:val="StyleUnderline"/>
        </w:rPr>
        <w:t xml:space="preserve">a way for </w:t>
      </w:r>
      <w:r w:rsidRPr="00F739D0">
        <w:rPr>
          <w:rStyle w:val="StyleUnderline"/>
          <w:highlight w:val="green"/>
        </w:rPr>
        <w:t>unions to use the bankruptcy forum</w:t>
      </w:r>
      <w:r w:rsidRPr="00F739D0">
        <w:rPr>
          <w:rStyle w:val="StyleUnderline"/>
        </w:rPr>
        <w:t xml:space="preserve">, one that is typically seen as dominated by capital’s interest, </w:t>
      </w:r>
      <w:r w:rsidRPr="00F739D0">
        <w:rPr>
          <w:rStyle w:val="StyleUnderline"/>
          <w:highlight w:val="green"/>
        </w:rPr>
        <w:t>to engage in</w:t>
      </w:r>
      <w:r w:rsidRPr="00F739D0">
        <w:rPr>
          <w:rStyle w:val="StyleUnderline"/>
        </w:rPr>
        <w:t xml:space="preserve"> a form of </w:t>
      </w:r>
      <w:r w:rsidRPr="00F739D0">
        <w:rPr>
          <w:rStyle w:val="StyleUnderline"/>
          <w:highlight w:val="green"/>
        </w:rPr>
        <w:t>bargaining</w:t>
      </w:r>
      <w:r w:rsidRPr="00F739D0">
        <w:rPr>
          <w:rStyle w:val="StyleUnderline"/>
        </w:rPr>
        <w:t xml:space="preserve"> for the common good by tying their demands for debt relief to community concerns</w:t>
      </w:r>
      <w:r w:rsidRPr="00F739D0">
        <w:rPr>
          <w:sz w:val="12"/>
        </w:rPr>
        <w:t xml:space="preserve"> (Pintado and Rodriguez Banchs 2020; Sanchez-Ocasio and Gertner 2017). </w:t>
      </w:r>
      <w:r w:rsidRPr="00F739D0">
        <w:rPr>
          <w:rStyle w:val="StyleUnderline"/>
        </w:rPr>
        <w:t xml:space="preserve">Many of the unions in Puerto Rico expanded on the lessons in Stockton by taking a total community organizing approach in which </w:t>
      </w:r>
      <w:r w:rsidRPr="00F739D0">
        <w:rPr>
          <w:rStyle w:val="StyleUnderline"/>
          <w:highlight w:val="green"/>
        </w:rPr>
        <w:t>it fought</w:t>
      </w:r>
      <w:r w:rsidRPr="00F739D0">
        <w:rPr>
          <w:rStyle w:val="StyleUnderline"/>
        </w:rPr>
        <w:t xml:space="preserve"> not only for their own interests, but also </w:t>
      </w:r>
      <w:r w:rsidRPr="00F739D0">
        <w:rPr>
          <w:rStyle w:val="StyleUnderline"/>
          <w:highlight w:val="green"/>
        </w:rPr>
        <w:t>for the future of Puerto Rico</w:t>
      </w:r>
      <w:r w:rsidRPr="00F739D0">
        <w:rPr>
          <w:rStyle w:val="StyleUnderline"/>
        </w:rPr>
        <w:t xml:space="preserve">. </w:t>
      </w:r>
      <w:r w:rsidRPr="00F739D0">
        <w:rPr>
          <w:sz w:val="12"/>
        </w:rPr>
        <w:t>The next section goes into depth on the relevant lessons learned.</w:t>
      </w:r>
    </w:p>
    <w:p w14:paraId="05A10F24" w14:textId="77777777" w:rsidR="002446C0" w:rsidRDefault="002446C0" w:rsidP="002446C0">
      <w:pPr>
        <w:pStyle w:val="Heading4"/>
      </w:pPr>
      <w:r>
        <w:t xml:space="preserve">Puerto Rican </w:t>
      </w:r>
      <w:r>
        <w:rPr>
          <w:u w:val="single"/>
        </w:rPr>
        <w:t>debt crises</w:t>
      </w:r>
      <w:r>
        <w:t xml:space="preserve"> cause </w:t>
      </w:r>
      <w:r>
        <w:rPr>
          <w:u w:val="single"/>
        </w:rPr>
        <w:t>extinction</w:t>
      </w:r>
      <w:r>
        <w:t xml:space="preserve">. The counterplan is key to </w:t>
      </w:r>
      <w:r>
        <w:rPr>
          <w:u w:val="single"/>
        </w:rPr>
        <w:t>reign in dependencies</w:t>
      </w:r>
      <w:r>
        <w:t xml:space="preserve"> that ensure a </w:t>
      </w:r>
      <w:r>
        <w:rPr>
          <w:u w:val="single"/>
        </w:rPr>
        <w:t>convergence of existential threats</w:t>
      </w:r>
      <w:r>
        <w:t xml:space="preserve">. DC led demands </w:t>
      </w:r>
      <w:r>
        <w:rPr>
          <w:u w:val="single"/>
        </w:rPr>
        <w:t>inevitably fail</w:t>
      </w:r>
      <w:r>
        <w:t>.</w:t>
      </w:r>
    </w:p>
    <w:p w14:paraId="0ECE8FC1" w14:textId="77777777" w:rsidR="002446C0" w:rsidRPr="00344DBB" w:rsidRDefault="002446C0" w:rsidP="002446C0">
      <w:pPr>
        <w:rPr>
          <w:sz w:val="16"/>
          <w:szCs w:val="16"/>
        </w:rPr>
      </w:pPr>
      <w:r w:rsidRPr="00344DBB">
        <w:rPr>
          <w:rStyle w:val="Style13ptBold"/>
        </w:rPr>
        <w:t>Winterbottom 18</w:t>
      </w:r>
      <w:r>
        <w:t xml:space="preserve"> </w:t>
      </w:r>
      <w:r w:rsidRPr="00344DBB">
        <w:rPr>
          <w:sz w:val="16"/>
          <w:szCs w:val="16"/>
        </w:rPr>
        <w:t>Tom. Writer and researcher whose work appears in the Stanford News   "Disaster Capitalism Strikes Puerto Rico". Public Books. https://www.publicbooks.org/disaster-capitalism-strikes-puerto-rico/ 9-21-2018 tiktokbussin15</w:t>
      </w:r>
    </w:p>
    <w:p w14:paraId="256D9104" w14:textId="77777777" w:rsidR="002446C0" w:rsidRPr="00F739D0" w:rsidRDefault="002446C0" w:rsidP="002446C0">
      <w:pPr>
        <w:rPr>
          <w:rStyle w:val="StyleUnderline"/>
        </w:rPr>
      </w:pPr>
      <w:r w:rsidRPr="00F739D0">
        <w:rPr>
          <w:rStyle w:val="StyleUnderline"/>
        </w:rPr>
        <w:t xml:space="preserve">It has been a year since Hurricane </w:t>
      </w:r>
      <w:r w:rsidRPr="00344DBB">
        <w:rPr>
          <w:rStyle w:val="StyleUnderline"/>
          <w:highlight w:val="green"/>
        </w:rPr>
        <w:t>Maria devastated Puerto Rico</w:t>
      </w:r>
      <w:r w:rsidRPr="00F739D0">
        <w:rPr>
          <w:rStyle w:val="StyleUnderline"/>
        </w:rPr>
        <w:t xml:space="preserve">, </w:t>
      </w:r>
      <w:r w:rsidRPr="00344DBB">
        <w:rPr>
          <w:rStyle w:val="StyleUnderline"/>
          <w:highlight w:val="green"/>
        </w:rPr>
        <w:t>leaving</w:t>
      </w:r>
      <w:r w:rsidRPr="00344DBB">
        <w:rPr>
          <w:sz w:val="12"/>
        </w:rPr>
        <w:t xml:space="preserve"> a trail of destruction: </w:t>
      </w:r>
      <w:r w:rsidRPr="00344DBB">
        <w:rPr>
          <w:rStyle w:val="StyleUnderline"/>
          <w:highlight w:val="green"/>
        </w:rPr>
        <w:t>ruined infrastructure</w:t>
      </w:r>
      <w:r w:rsidRPr="00F739D0">
        <w:rPr>
          <w:rStyle w:val="StyleUnderline"/>
        </w:rPr>
        <w:t>, destroyed homes, and thousands of fatalities</w:t>
      </w:r>
      <w:r w:rsidRPr="00344DBB">
        <w:rPr>
          <w:sz w:val="12"/>
        </w:rPr>
        <w:t xml:space="preserve">. Since that particular hurricane has largely faded from the news, </w:t>
      </w:r>
      <w:r w:rsidRPr="00F739D0">
        <w:rPr>
          <w:rStyle w:val="StyleUnderline"/>
        </w:rPr>
        <w:t>the slow rebuild continues and defining questions loom over the process: Who is Puerto Rico for?</w:t>
      </w:r>
      <w:r w:rsidRPr="00344DBB">
        <w:rPr>
          <w:sz w:val="12"/>
        </w:rPr>
        <w:t xml:space="preserve"> Outside investors and tourists or Puerto Ricans? </w:t>
      </w:r>
      <w:r w:rsidRPr="00F739D0">
        <w:rPr>
          <w:rStyle w:val="StyleUnderline"/>
        </w:rPr>
        <w:t>After a collective trauma like Hurricane Maria, who has the right to decide for Puerto Rico?</w:t>
      </w:r>
      <w:r w:rsidRPr="00344DBB">
        <w:rPr>
          <w:sz w:val="12"/>
        </w:rPr>
        <w:t xml:space="preserve"> </w:t>
      </w:r>
      <w:r w:rsidRPr="00F739D0">
        <w:rPr>
          <w:rStyle w:val="StyleUnderline"/>
        </w:rPr>
        <w:t>The fight for its future is underway.</w:t>
      </w:r>
    </w:p>
    <w:p w14:paraId="77611F3D" w14:textId="77777777" w:rsidR="002446C0" w:rsidRPr="00344DBB" w:rsidRDefault="002446C0" w:rsidP="002446C0">
      <w:pPr>
        <w:rPr>
          <w:sz w:val="12"/>
        </w:rPr>
      </w:pPr>
      <w:r w:rsidRPr="00344DBB">
        <w:rPr>
          <w:sz w:val="12"/>
        </w:rPr>
        <w:t xml:space="preserve">This fight began immediately after the hurricane. Electricity, hospitals, water, roads, and more: all would require rebuilding, a process that could take two paths. Given the desperation and distraction brought about by the disaster, the federal government, corporations, and investors sensed an opportunity: </w:t>
      </w:r>
      <w:r w:rsidRPr="00344DBB">
        <w:rPr>
          <w:rStyle w:val="StyleUnderline"/>
          <w:highlight w:val="green"/>
        </w:rPr>
        <w:t>Puerto Rican society was</w:t>
      </w:r>
      <w:r w:rsidRPr="00344DBB">
        <w:rPr>
          <w:rStyle w:val="StyleUnderline"/>
        </w:rPr>
        <w:t xml:space="preserve"> at its most </w:t>
      </w:r>
      <w:r w:rsidRPr="00344DBB">
        <w:rPr>
          <w:rStyle w:val="StyleUnderline"/>
          <w:highlight w:val="green"/>
        </w:rPr>
        <w:t>vulnerable, making it</w:t>
      </w:r>
      <w:r w:rsidRPr="00344DBB">
        <w:rPr>
          <w:rStyle w:val="StyleUnderline"/>
        </w:rPr>
        <w:t xml:space="preserve"> the </w:t>
      </w:r>
      <w:r w:rsidRPr="00344DBB">
        <w:rPr>
          <w:rStyle w:val="StyleUnderline"/>
          <w:highlight w:val="green"/>
        </w:rPr>
        <w:t>perfect</w:t>
      </w:r>
      <w:r w:rsidRPr="00344DBB">
        <w:rPr>
          <w:rStyle w:val="StyleUnderline"/>
        </w:rPr>
        <w:t xml:space="preserve"> time </w:t>
      </w:r>
      <w:r w:rsidRPr="00344DBB">
        <w:rPr>
          <w:rStyle w:val="StyleUnderline"/>
          <w:highlight w:val="green"/>
        </w:rPr>
        <w:t xml:space="preserve">to snap up </w:t>
      </w:r>
      <w:r w:rsidRPr="00B557C1">
        <w:rPr>
          <w:rStyle w:val="StyleUnderline"/>
        </w:rPr>
        <w:t>bargains</w:t>
      </w:r>
      <w:r w:rsidRPr="00344DBB">
        <w:rPr>
          <w:rStyle w:val="StyleUnderline"/>
          <w:highlight w:val="green"/>
        </w:rPr>
        <w:t xml:space="preserve">, privatize industry, </w:t>
      </w:r>
      <w:r w:rsidRPr="00B557C1">
        <w:rPr>
          <w:rStyle w:val="StyleUnderline"/>
        </w:rPr>
        <w:t>and remake the island</w:t>
      </w:r>
      <w:r w:rsidRPr="00344DBB">
        <w:rPr>
          <w:rStyle w:val="StyleUnderline"/>
        </w:rPr>
        <w:t xml:space="preserve">. A small </w:t>
      </w:r>
      <w:r w:rsidRPr="00344DBB">
        <w:rPr>
          <w:rStyle w:val="StyleUnderline"/>
          <w:highlight w:val="green"/>
        </w:rPr>
        <w:t>elite</w:t>
      </w:r>
      <w:r w:rsidRPr="00344DBB">
        <w:rPr>
          <w:rStyle w:val="StyleUnderline"/>
        </w:rPr>
        <w:t xml:space="preserve"> of </w:t>
      </w:r>
      <w:r w:rsidRPr="00B557C1">
        <w:rPr>
          <w:rStyle w:val="StyleUnderline"/>
        </w:rPr>
        <w:t>non-islanders</w:t>
      </w:r>
      <w:r w:rsidRPr="00344DBB">
        <w:rPr>
          <w:rStyle w:val="StyleUnderline"/>
        </w:rPr>
        <w:t xml:space="preserve">, who own and control infrastructure and resources, would </w:t>
      </w:r>
      <w:r w:rsidRPr="00344DBB">
        <w:rPr>
          <w:rStyle w:val="StyleUnderline"/>
          <w:highlight w:val="green"/>
        </w:rPr>
        <w:t>benefit</w:t>
      </w:r>
      <w:r w:rsidRPr="00344DBB">
        <w:rPr>
          <w:rStyle w:val="StyleUnderline"/>
        </w:rPr>
        <w:t xml:space="preserve"> from the profit-driven </w:t>
      </w:r>
      <w:r w:rsidRPr="00344DBB">
        <w:rPr>
          <w:rStyle w:val="StyleUnderline"/>
          <w:highlight w:val="green"/>
        </w:rPr>
        <w:t>privatization</w:t>
      </w:r>
      <w:r w:rsidRPr="00344DBB">
        <w:rPr>
          <w:rStyle w:val="StyleUnderline"/>
        </w:rPr>
        <w:t xml:space="preserve"> and monetization of the island, which has been </w:t>
      </w:r>
      <w:r w:rsidRPr="00344DBB">
        <w:rPr>
          <w:rStyle w:val="StyleUnderline"/>
          <w:highlight w:val="green"/>
        </w:rPr>
        <w:t xml:space="preserve">touted </w:t>
      </w:r>
      <w:r w:rsidRPr="00B557C1">
        <w:rPr>
          <w:rStyle w:val="StyleUnderline"/>
        </w:rPr>
        <w:t xml:space="preserve">as </w:t>
      </w:r>
      <w:r w:rsidRPr="00344DBB">
        <w:rPr>
          <w:rStyle w:val="StyleUnderline"/>
          <w:highlight w:val="green"/>
        </w:rPr>
        <w:t>the libertarian enclave of cryptowealth</w:t>
      </w:r>
      <w:r w:rsidRPr="00344DBB">
        <w:rPr>
          <w:rStyle w:val="StyleUnderline"/>
        </w:rPr>
        <w:t>, a tax haven for certain private interests.</w:t>
      </w:r>
    </w:p>
    <w:p w14:paraId="63F870BA" w14:textId="77777777" w:rsidR="002446C0" w:rsidRPr="00344DBB" w:rsidRDefault="002446C0" w:rsidP="002446C0">
      <w:pPr>
        <w:rPr>
          <w:sz w:val="12"/>
        </w:rPr>
      </w:pPr>
      <w:r w:rsidRPr="00344DBB">
        <w:rPr>
          <w:sz w:val="12"/>
        </w:rPr>
        <w:t>The other possibility, as the activist Naomi Klein writes in her new book, The Battle for Paradise: Puerto Rico Takes on the Disaster Capitalists (2018), is to look for positive, real change in the island’s future after decades of oppression. Now is an opportune time to stop the exploitative colonial relationship that Puerto Rico has long suffered as a result of its constructed dependence on the US for food, energy, finance, and other resources. This process would finally give political and social power to the people and increase autonomy and self-sufficiency.</w:t>
      </w:r>
    </w:p>
    <w:p w14:paraId="4D097C4A" w14:textId="77777777" w:rsidR="002446C0" w:rsidRPr="00344DBB" w:rsidRDefault="002446C0" w:rsidP="002446C0">
      <w:pPr>
        <w:rPr>
          <w:sz w:val="12"/>
        </w:rPr>
      </w:pPr>
      <w:r w:rsidRPr="00344DBB">
        <w:rPr>
          <w:sz w:val="12"/>
        </w:rPr>
        <w:t>But that will not be a straightforward process. The aftermath of the hurricane left the “perfect opening” for exploiting the disaster and post-storm chaos, according to Klein. The electrical grid is one such opening: In January, the governor of Puerto Rico, Ricardo Rosselló, announced that it would be privatized. This process is underway and represents a prime opening of the market for profit-motivated private energy companies. Subsequently, in March, while thousands were still without lighting or reliable water and having their insurance claims rejected, a hedge fund manager hosted the Puerto Crypto conference to promote the island as the center of the blockchain and cryptocurrency industries and as a tax and corporate haven. It’s all up for grabs: health, transport, education, and identity. Disaster creates a unique environment in which corporations and investors thrive.</w:t>
      </w:r>
    </w:p>
    <w:p w14:paraId="7FF21239" w14:textId="77777777" w:rsidR="002446C0" w:rsidRPr="00344DBB" w:rsidRDefault="002446C0" w:rsidP="002446C0">
      <w:pPr>
        <w:rPr>
          <w:sz w:val="12"/>
        </w:rPr>
      </w:pPr>
      <w:r w:rsidRPr="00344DBB">
        <w:rPr>
          <w:sz w:val="12"/>
        </w:rPr>
        <w:t>This notion is the overarching theme of Klein’s 2007 book, The Shock Doctrine: The Rise of Disaster Capitalism, which traces exploitative neoliberal economic history substantiated by examples from Chile, Iraq, and New Orleans. Klein proposes that disaster—in myriad forms, from coups d’état to hurricanes to terror and wars on terror—is harnessed by governments, corporations, and investors to promote and solidify an economic and political framework of totally unrestricted markets and private enterprise. In order to generate economic gains for privileged stakeholders, the doctrine demands that the free market, free trade, and free enterprise rule, regardless of the other costs.1</w:t>
      </w:r>
    </w:p>
    <w:p w14:paraId="04B211C4" w14:textId="77777777" w:rsidR="002446C0" w:rsidRPr="00344DBB" w:rsidRDefault="002446C0" w:rsidP="002446C0">
      <w:pPr>
        <w:rPr>
          <w:sz w:val="12"/>
        </w:rPr>
      </w:pPr>
      <w:r w:rsidRPr="00344DBB">
        <w:rPr>
          <w:sz w:val="12"/>
        </w:rPr>
        <w:t xml:space="preserve">Klein’s punchy recent book covers the island’s post-1898 history as a subjugated, dominated, exploited, neglected, and colonial outpost of the United States. Klein draws on contemporary examples such as the recent influx of blockchain entrepreneurs—“Puertopians”—who are there to take advantage of reduced tax rates as well as the exodus of long-term residents starved of basic resources and opportunity. Klein’s book also briefly provides vital information about the deeper crises before Maria hit the island: its </w:t>
      </w:r>
      <w:r w:rsidRPr="00344DBB">
        <w:rPr>
          <w:rStyle w:val="StyleUnderline"/>
        </w:rPr>
        <w:t xml:space="preserve">colonial exploitation by the US, </w:t>
      </w:r>
      <w:r w:rsidRPr="00344DBB">
        <w:rPr>
          <w:rStyle w:val="StyleUnderline"/>
          <w:highlight w:val="green"/>
        </w:rPr>
        <w:t>leading to</w:t>
      </w:r>
      <w:r w:rsidRPr="00344DBB">
        <w:rPr>
          <w:sz w:val="12"/>
        </w:rPr>
        <w:t>—among other things—</w:t>
      </w:r>
      <w:r w:rsidRPr="00344DBB">
        <w:rPr>
          <w:rStyle w:val="Emphasis"/>
          <w:highlight w:val="green"/>
        </w:rPr>
        <w:t xml:space="preserve">a debt crisis </w:t>
      </w:r>
      <w:r w:rsidRPr="00B557C1">
        <w:rPr>
          <w:rStyle w:val="Emphasis"/>
          <w:highlight w:val="green"/>
        </w:rPr>
        <w:t xml:space="preserve">that weakened </w:t>
      </w:r>
      <w:r w:rsidRPr="00344DBB">
        <w:rPr>
          <w:rStyle w:val="Emphasis"/>
          <w:highlight w:val="green"/>
        </w:rPr>
        <w:t>the econ</w:t>
      </w:r>
      <w:r w:rsidRPr="00B557C1">
        <w:rPr>
          <w:rStyle w:val="Emphasis"/>
        </w:rPr>
        <w:t xml:space="preserve">omy and </w:t>
      </w:r>
      <w:r w:rsidRPr="00344DBB">
        <w:rPr>
          <w:rStyle w:val="Emphasis"/>
          <w:highlight w:val="green"/>
        </w:rPr>
        <w:t>led to disinvestment</w:t>
      </w:r>
      <w:r w:rsidRPr="00344DBB">
        <w:rPr>
          <w:rStyle w:val="StyleUnderline"/>
        </w:rPr>
        <w:t xml:space="preserve">. The island was bankrupt and left with a $73 billion debt </w:t>
      </w:r>
      <w:r w:rsidRPr="00344DBB">
        <w:rPr>
          <w:sz w:val="12"/>
        </w:rPr>
        <w:t xml:space="preserve">to the federal government. </w:t>
      </w:r>
      <w:r w:rsidRPr="00344DBB">
        <w:rPr>
          <w:rStyle w:val="StyleUnderline"/>
          <w:highlight w:val="green"/>
        </w:rPr>
        <w:t>Couple</w:t>
      </w:r>
      <w:r w:rsidRPr="00344DBB">
        <w:rPr>
          <w:rStyle w:val="StyleUnderline"/>
        </w:rPr>
        <w:t xml:space="preserve"> that </w:t>
      </w:r>
      <w:r w:rsidRPr="00344DBB">
        <w:rPr>
          <w:rStyle w:val="StyleUnderline"/>
          <w:highlight w:val="green"/>
        </w:rPr>
        <w:t xml:space="preserve">with </w:t>
      </w:r>
      <w:r w:rsidRPr="00344DBB">
        <w:rPr>
          <w:rStyle w:val="StyleUnderline"/>
        </w:rPr>
        <w:t xml:space="preserve">aged or </w:t>
      </w:r>
      <w:r w:rsidRPr="00344DBB">
        <w:rPr>
          <w:rStyle w:val="StyleUnderline"/>
          <w:highlight w:val="green"/>
        </w:rPr>
        <w:t>neglected</w:t>
      </w:r>
      <w:r w:rsidRPr="00344DBB">
        <w:rPr>
          <w:rStyle w:val="StyleUnderline"/>
        </w:rPr>
        <w:t xml:space="preserve"> </w:t>
      </w:r>
      <w:r w:rsidRPr="00344DBB">
        <w:rPr>
          <w:rStyle w:val="StyleUnderline"/>
          <w:highlight w:val="green"/>
        </w:rPr>
        <w:t>infra</w:t>
      </w:r>
      <w:r w:rsidRPr="00344DBB">
        <w:rPr>
          <w:rStyle w:val="StyleUnderline"/>
        </w:rPr>
        <w:t xml:space="preserve">structure, </w:t>
      </w:r>
      <w:r w:rsidRPr="00344DBB">
        <w:rPr>
          <w:rStyle w:val="StyleUnderline"/>
          <w:highlight w:val="green"/>
        </w:rPr>
        <w:t>corruption</w:t>
      </w:r>
      <w:r w:rsidRPr="00344DBB">
        <w:rPr>
          <w:rStyle w:val="StyleUnderline"/>
        </w:rPr>
        <w:t xml:space="preserve">, </w:t>
      </w:r>
      <w:r w:rsidRPr="00344DBB">
        <w:rPr>
          <w:rStyle w:val="StyleUnderline"/>
          <w:highlight w:val="green"/>
        </w:rPr>
        <w:t>and mismanagement</w:t>
      </w:r>
      <w:r w:rsidRPr="00344DBB">
        <w:rPr>
          <w:rStyle w:val="StyleUnderline"/>
        </w:rPr>
        <w:t xml:space="preserve">, and it is clear that </w:t>
      </w:r>
      <w:r w:rsidRPr="00B557C1">
        <w:rPr>
          <w:rStyle w:val="Emphasis"/>
        </w:rPr>
        <w:t>the island was already in crisis</w:t>
      </w:r>
      <w:r w:rsidRPr="00B557C1">
        <w:rPr>
          <w:sz w:val="12"/>
        </w:rPr>
        <w:t xml:space="preserve"> before Maria hit. The fault, as Klein sees it, lies not with the island or its lack of resources but with the vicious cycle of dependence imposed by the federal government, which has kept the island</w:t>
      </w:r>
      <w:r w:rsidRPr="00344DBB">
        <w:rPr>
          <w:sz w:val="12"/>
        </w:rPr>
        <w:t xml:space="preserve"> in seemingly perpetual crisis.</w:t>
      </w:r>
    </w:p>
    <w:p w14:paraId="3E6045D3" w14:textId="77777777" w:rsidR="002446C0" w:rsidRPr="00344DBB" w:rsidRDefault="002446C0" w:rsidP="002446C0">
      <w:pPr>
        <w:rPr>
          <w:rStyle w:val="Emphasis"/>
        </w:rPr>
      </w:pPr>
      <w:r w:rsidRPr="00344DBB">
        <w:rPr>
          <w:sz w:val="12"/>
        </w:rPr>
        <w:t xml:space="preserve">Then, when the hurricane hit, </w:t>
      </w:r>
      <w:r w:rsidRPr="00344DBB">
        <w:rPr>
          <w:rStyle w:val="StyleUnderline"/>
        </w:rPr>
        <w:t>it became a disaster zone that received an inadequate government response</w:t>
      </w:r>
      <w:r w:rsidRPr="00344DBB">
        <w:rPr>
          <w:sz w:val="12"/>
        </w:rPr>
        <w:t xml:space="preserve">. In June, as the 2018 hurricane season was beginning, and in September, as Florence approached the US mainland, Donald Trump congratulated the Federal Emergency Management Agency on its excellent response and perfect handling of Maria even though the large majority of fatalities were in its aftermath.2 Simultaneously, many </w:t>
      </w:r>
      <w:r w:rsidRPr="00344DBB">
        <w:rPr>
          <w:rStyle w:val="StyleUnderline"/>
        </w:rPr>
        <w:t>Puerto Ricans were still without power and water, had had their insurance claims stalled or rejected, and were being offered venture loans—not aid—to get back on their feet. Through</w:t>
      </w:r>
      <w:r w:rsidRPr="00344DBB">
        <w:rPr>
          <w:sz w:val="12"/>
        </w:rPr>
        <w:t xml:space="preserve"> the incompetent crisis response, </w:t>
      </w:r>
      <w:r w:rsidRPr="00344DBB">
        <w:rPr>
          <w:rStyle w:val="Emphasis"/>
          <w:highlight w:val="green"/>
        </w:rPr>
        <w:t>the cycle of dependence</w:t>
      </w:r>
      <w:r w:rsidRPr="00344DBB">
        <w:rPr>
          <w:rStyle w:val="Emphasis"/>
        </w:rPr>
        <w:t xml:space="preserve"> </w:t>
      </w:r>
      <w:r w:rsidRPr="00344DBB">
        <w:rPr>
          <w:rStyle w:val="Emphasis"/>
          <w:highlight w:val="green"/>
        </w:rPr>
        <w:t>continued</w:t>
      </w:r>
      <w:r w:rsidRPr="00344DBB">
        <w:rPr>
          <w:rStyle w:val="Emphasis"/>
        </w:rPr>
        <w:t>.</w:t>
      </w:r>
    </w:p>
    <w:p w14:paraId="0E637D48" w14:textId="77777777" w:rsidR="002446C0" w:rsidRPr="00344DBB" w:rsidRDefault="002446C0" w:rsidP="002446C0">
      <w:pPr>
        <w:rPr>
          <w:rStyle w:val="StyleUnderline"/>
        </w:rPr>
      </w:pPr>
      <w:r w:rsidRPr="00344DBB">
        <w:rPr>
          <w:sz w:val="12"/>
        </w:rPr>
        <w:t xml:space="preserve">Puerto Rico is at a crossroads. </w:t>
      </w:r>
      <w:r w:rsidRPr="00344DBB">
        <w:rPr>
          <w:rStyle w:val="StyleUnderline"/>
        </w:rPr>
        <w:t xml:space="preserve">On the one hand, prompted by disaster and vulnerability, wealthy companies and individuals are able to have a stake in the island, its infrastructure, and its identity. If everything is sold off to profiteering companies and it becomes a crypto tax haven and tourist resort, </w:t>
      </w:r>
      <w:r w:rsidRPr="00344DBB">
        <w:rPr>
          <w:sz w:val="12"/>
        </w:rPr>
        <w:t xml:space="preserve">most Puerto Ricans will again be forced back into an exploitative colonial dynamic, this time according to a tweaked neoliberal model. </w:t>
      </w:r>
      <w:r w:rsidRPr="00344DBB">
        <w:rPr>
          <w:rStyle w:val="StyleUnderline"/>
        </w:rPr>
        <w:t>The current conditions provide the perfect opening to establish profit-driven, privatized remodel: the island, as the governor has put it, is a “blank canvas” for innovators and investors.</w:t>
      </w:r>
    </w:p>
    <w:p w14:paraId="19C9ED87" w14:textId="77777777" w:rsidR="002446C0" w:rsidRPr="00344DBB" w:rsidRDefault="002446C0" w:rsidP="002446C0">
      <w:pPr>
        <w:rPr>
          <w:sz w:val="12"/>
        </w:rPr>
      </w:pPr>
      <w:r w:rsidRPr="00344DBB">
        <w:rPr>
          <w:sz w:val="12"/>
        </w:rPr>
        <w:t>On the other hand, there is the push for a “Puerto Rico that is equitable, democratic, and sustainable for all” through local, inclusive grassroots initiatives centered on public education, renewable energy, and agro-ecology. This approach rejects the doubling down on the exploitation rooted in the longstanding colonial enterprise that has defined the island’s history as a United States territory.3 This is, then, a fight for sovereignty that has been pushed into the foreground by the hurricane but that has deeper roots. Puerto Ricans—represented more accurately by the mayor of San Juan, Carmen Yulín Cruz than the governor Ricardo Rosselló—are tired of not being heard, of being unequal citizens, and of having no say in the decision-making process. Seen in this way, this moment constitutes a humanitarian crisis and a case of the abuse of citizens’ rights. The question now is whether a different future is possible.</w:t>
      </w:r>
    </w:p>
    <w:p w14:paraId="72AA1A9F" w14:textId="77777777" w:rsidR="002446C0" w:rsidRPr="00344DBB" w:rsidRDefault="002446C0" w:rsidP="002446C0">
      <w:pPr>
        <w:rPr>
          <w:sz w:val="12"/>
        </w:rPr>
      </w:pPr>
      <w:r w:rsidRPr="00344DBB">
        <w:rPr>
          <w:sz w:val="12"/>
        </w:rPr>
        <w:t>Puerto Rico is not the only place where disaster capitalism has taken root or where people dream of something else emerging from the ruins of exploitative neoliberal capitalism. This second option requires a fundamental rethinking of priorities, according to activist and author George Monbiot in Out of the Wreckage: A New Politics for an Age of Crisis (2017).</w:t>
      </w:r>
    </w:p>
    <w:p w14:paraId="02CC4A04" w14:textId="77777777" w:rsidR="002446C0" w:rsidRPr="00344DBB" w:rsidRDefault="002446C0" w:rsidP="002446C0">
      <w:pPr>
        <w:rPr>
          <w:sz w:val="12"/>
        </w:rPr>
      </w:pPr>
      <w:r w:rsidRPr="00344DBB">
        <w:rPr>
          <w:sz w:val="12"/>
        </w:rPr>
        <w:t xml:space="preserve">The neoliberal “story,” as Monbiot calls it, rejects the “over-mighty state” to restore order “in the form of free markets, delivering wealth and opportunity, guaranteeing a prosperous future for everyone.” We tell ourselves that this dominant organizing structure is the way of the world. That guiding idea, however, never materialized and instead led to an age of multidimensional crisis: environmental, political, social, and economic, depending on where and how keenly you look. The neoliberal “prosperous future”—the purported trickling down of capital to benefit all—has long been a fallacy. Take Puerto Rico, for example. Years of constructed dependence followed by Hurricane Maria </w:t>
      </w:r>
      <w:r w:rsidRPr="00B557C1">
        <w:rPr>
          <w:sz w:val="12"/>
        </w:rPr>
        <w:t xml:space="preserve">have </w:t>
      </w:r>
      <w:r w:rsidRPr="00B557C1">
        <w:rPr>
          <w:rStyle w:val="Emphasis"/>
          <w:highlight w:val="green"/>
        </w:rPr>
        <w:t>created extreme crisis</w:t>
      </w:r>
      <w:r w:rsidRPr="00B557C1">
        <w:rPr>
          <w:rStyle w:val="Emphasis"/>
        </w:rPr>
        <w:t xml:space="preserve"> and inequality</w:t>
      </w:r>
      <w:r w:rsidRPr="00B557C1">
        <w:rPr>
          <w:sz w:val="12"/>
        </w:rPr>
        <w:t>. And yet one solution is to reinforce and extend similar neoliberal structures that have so adeptly harmed the island.</w:t>
      </w:r>
    </w:p>
    <w:p w14:paraId="72401F7E" w14:textId="77777777" w:rsidR="002446C0" w:rsidRPr="00344DBB" w:rsidRDefault="002446C0" w:rsidP="002446C0">
      <w:pPr>
        <w:rPr>
          <w:sz w:val="12"/>
        </w:rPr>
      </w:pPr>
      <w:r w:rsidRPr="00344DBB">
        <w:rPr>
          <w:sz w:val="12"/>
        </w:rPr>
        <w:t xml:space="preserve">For Monbiot, </w:t>
      </w:r>
      <w:r w:rsidRPr="00344DBB">
        <w:rPr>
          <w:rStyle w:val="StyleUnderline"/>
        </w:rPr>
        <w:t xml:space="preserve">certain features of </w:t>
      </w:r>
      <w:r w:rsidRPr="00344DBB">
        <w:rPr>
          <w:sz w:val="12"/>
        </w:rPr>
        <w:t>contemporary capitalist societies</w:t>
      </w:r>
      <w:r w:rsidRPr="00344DBB">
        <w:rPr>
          <w:rStyle w:val="StyleUnderline"/>
        </w:rPr>
        <w:t>—</w:t>
      </w:r>
      <w:r w:rsidRPr="00344DBB">
        <w:rPr>
          <w:rStyle w:val="Emphasis"/>
          <w:highlight w:val="green"/>
        </w:rPr>
        <w:t>economic exploitation</w:t>
      </w:r>
      <w:r w:rsidRPr="00344DBB">
        <w:rPr>
          <w:rStyle w:val="Emphasis"/>
        </w:rPr>
        <w:t xml:space="preserve">, acute </w:t>
      </w:r>
      <w:r w:rsidRPr="00344DBB">
        <w:rPr>
          <w:rStyle w:val="Emphasis"/>
          <w:highlight w:val="green"/>
        </w:rPr>
        <w:t>inequality</w:t>
      </w:r>
      <w:r w:rsidRPr="00344DBB">
        <w:rPr>
          <w:rStyle w:val="Emphasis"/>
        </w:rPr>
        <w:t xml:space="preserve">, </w:t>
      </w:r>
      <w:r w:rsidRPr="00344DBB">
        <w:rPr>
          <w:rStyle w:val="Emphasis"/>
          <w:highlight w:val="green"/>
        </w:rPr>
        <w:t>climate</w:t>
      </w:r>
      <w:r w:rsidRPr="00344DBB">
        <w:rPr>
          <w:rStyle w:val="Emphasis"/>
        </w:rPr>
        <w:t xml:space="preserve"> </w:t>
      </w:r>
      <w:r w:rsidRPr="00344DBB">
        <w:rPr>
          <w:rStyle w:val="Emphasis"/>
          <w:highlight w:val="green"/>
        </w:rPr>
        <w:t>degradation</w:t>
      </w:r>
      <w:r w:rsidRPr="00344DBB">
        <w:rPr>
          <w:rStyle w:val="Emphasis"/>
        </w:rPr>
        <w:t xml:space="preserve">, political </w:t>
      </w:r>
      <w:r w:rsidRPr="00344DBB">
        <w:rPr>
          <w:rStyle w:val="Emphasis"/>
          <w:highlight w:val="green"/>
        </w:rPr>
        <w:t>corruption</w:t>
      </w:r>
      <w:r w:rsidRPr="00344DBB">
        <w:rPr>
          <w:rStyle w:val="Emphasis"/>
        </w:rPr>
        <w:t>, and so on</w:t>
      </w:r>
      <w:r w:rsidRPr="00344DBB">
        <w:rPr>
          <w:rStyle w:val="StyleUnderline"/>
        </w:rPr>
        <w:t>—</w:t>
      </w:r>
      <w:r w:rsidRPr="00B557C1">
        <w:rPr>
          <w:rStyle w:val="StyleUnderline"/>
        </w:rPr>
        <w:t xml:space="preserve">generate a deepening and seemingly </w:t>
      </w:r>
      <w:r w:rsidRPr="00B557C1">
        <w:rPr>
          <w:rStyle w:val="Emphasis"/>
        </w:rPr>
        <w:t>perpetual crisis</w:t>
      </w:r>
      <w:r w:rsidRPr="00344DBB">
        <w:rPr>
          <w:rStyle w:val="StyleUnderline"/>
        </w:rPr>
        <w:t>.</w:t>
      </w:r>
      <w:r w:rsidRPr="00344DBB">
        <w:rPr>
          <w:sz w:val="12"/>
        </w:rPr>
        <w:t xml:space="preserve"> These salient, increasing inequalities and persistent human injustices are in fact integral features of the dominant Western ideology of our times. How is it, Monbiot asks, that the “neoliberal story” persists when its pitfalls and egregious exploitation are so apparent? Monbiot contends that through a “failure of the imagination,” we—the “silent majorities”—“have failed to understand what is possible, and above all failed to tell a new compelling story of transformation and restoration.” If that were to change, there would be nothing that this “small minority” could do and once people realize “how powerful they are and how useful they can be, and how politics and government can belong to all of us rather than only a remote elite, we will become unstoppable.” Monbiot backs up these stirring claims with examples that include “near misses” that gestured towards some fundamental change: the near nomination of Bernie Sanders, for example. Other examples flesh out a new “politics of belonging,” in which we are all, or should be, equal stakeholders in the commons. This is the story that Klein writes optimistically in Puerto Rico; it is the other possible future, one with democratic equity in decision-making, the right to self-determination.</w:t>
      </w:r>
    </w:p>
    <w:p w14:paraId="21050CC7" w14:textId="77777777" w:rsidR="002446C0" w:rsidRPr="00344DBB" w:rsidRDefault="002446C0" w:rsidP="002446C0">
      <w:pPr>
        <w:rPr>
          <w:sz w:val="12"/>
        </w:rPr>
      </w:pPr>
      <w:r w:rsidRPr="00344DBB">
        <w:rPr>
          <w:sz w:val="12"/>
        </w:rPr>
        <w:t>Disaster capitalism sees the implementation of an economic system in the shadow of a disaster. This new system—the neoliberal doctrine, Klein would call it—changed the way of doing business, in which state involvement is diminished while private, corporate interests are promoted. The “shock” that Klein discusses is felt during the transition to an extreme neoliberal, free-market iteration in the wake of a disaster that can come in various forms. For example, the coup d’état in Chile in 1973, promoted and facilitated by the CIA, deposed of socialist president Salvador Allende and installed Augusto Pinochet, whose rule centered on neoliberal ideology and free-market principles. Or, Hurricane Katrina: the shock of the original disaster of the flooding and evacuations (disproportionately impacting poor African-American residents) was followed by the economic shock therapy that exploited the chance to make money from the valuable opportunities at cut-price and under a short-termist guise of “rebuilding,” which would disproportionately benefit those with financial stakes: public schools could be turned into charter schools, public housing projects into condominiums. Then there was the occupation of Iraq, when the War on Terror gave carte blanche to the US military and its contractors to “democratize” the Middle East, opening up new markets to “economic freedom,” supposedly for everyone’s gain but ultimately benefiting a very select few. And, of course, there’s Puerto Rico, just one of countless examples.</w:t>
      </w:r>
    </w:p>
    <w:p w14:paraId="59C7FD31" w14:textId="77777777" w:rsidR="002446C0" w:rsidRPr="00344DBB" w:rsidRDefault="002446C0" w:rsidP="002446C0">
      <w:pPr>
        <w:rPr>
          <w:sz w:val="12"/>
        </w:rPr>
      </w:pPr>
      <w:r w:rsidRPr="00344DBB">
        <w:rPr>
          <w:sz w:val="12"/>
        </w:rPr>
        <w:t>That there are many cases of disaster capitalism is a point made by journalist Antony Loewenstein in his book, Disaster Capitalism: Making a Killing out of Catastrophe (2015), and in the 2018 documentary Disaster Capitalism. In these comprehensive and unsettling works, he covers war (in Afghanistan), aid (in Haiti following the 2010 earthquake), and environmental exploitation (in Papua New Guinea). He also cites many other examples of exploitative economic practices—those that aim to make money for corporations or purposefully impoverish citizens—in Greece, the UK, the US, and Australia.</w:t>
      </w:r>
    </w:p>
    <w:p w14:paraId="684924E7" w14:textId="77777777" w:rsidR="002446C0" w:rsidRPr="00344DBB" w:rsidRDefault="002446C0" w:rsidP="002446C0">
      <w:pPr>
        <w:rPr>
          <w:sz w:val="12"/>
        </w:rPr>
      </w:pPr>
      <w:r w:rsidRPr="00344DBB">
        <w:rPr>
          <w:sz w:val="12"/>
        </w:rPr>
        <w:t>Early on in the book, Loewenstein makes an important terminological point: “Whether we call this disaster capitalism,” he writes, “or just a product of the unavoidable excesses and inequalities of capitalism itself, the end result is still a world ruled by unaccountable markets.” Although Loewenstein neglects to flesh this out, it is a crucial observation: what he sees in disparate locations and contexts is not necessarily produced or predicated by a disaster or extraordinary event.4 The crisis that Loewenstein documents pervades capitalist societies and lies in actors systematically embracing exploitative and damaging practices in the unfolding of the neoliberal story.</w:t>
      </w:r>
    </w:p>
    <w:p w14:paraId="5919A588" w14:textId="77777777" w:rsidR="002446C0" w:rsidRPr="00344DBB" w:rsidRDefault="002446C0" w:rsidP="002446C0">
      <w:pPr>
        <w:rPr>
          <w:sz w:val="12"/>
        </w:rPr>
      </w:pPr>
      <w:r w:rsidRPr="00344DBB">
        <w:rPr>
          <w:sz w:val="12"/>
        </w:rPr>
        <w:t>Be it detention centers in the US, relief aid in Haiti, military contractors in Afghanistan, economic sanctions on Greece, complicit corporate-sponsored NGOs in the developing world, or prison systems across much of the Western world, “predatory behavior” does vary “from country to country, but the strategy is the same: exaggerate a threat, man-made or natural, and let loose unaccountable private-sector contractors to exploit it.” Loewenstein frequently uses the term “disaster” seemingly interchangeably with terms like “exploitative,” “crisis,” and “predatory” as descriptors of capitalism. That he settles on no single word is not a weakness, but rather an intriguing diagnosis: capitalism in its current expression and at its worst is all of those things and more.</w:t>
      </w:r>
    </w:p>
    <w:p w14:paraId="47F036A9" w14:textId="77777777" w:rsidR="002446C0" w:rsidRPr="00344DBB" w:rsidRDefault="002446C0" w:rsidP="002446C0">
      <w:pPr>
        <w:rPr>
          <w:sz w:val="12"/>
        </w:rPr>
      </w:pPr>
      <w:r w:rsidRPr="00344DBB">
        <w:rPr>
          <w:sz w:val="12"/>
        </w:rPr>
        <w:t xml:space="preserve">Once you pry open the terminology a little bit, as Loewenstein implies, one finds that the leverage of “disaster capitalism” now stretches far beyond that which Klein identified. In Loewenstein’s reckoning, there are still the more “traditional” disasters and economic shock therapy “solutions,” and perhaps it is those more obvious shocks that generate the conditions that allow for a </w:t>
      </w:r>
      <w:r w:rsidRPr="00344DBB">
        <w:rPr>
          <w:rStyle w:val="StyleUnderline"/>
        </w:rPr>
        <w:t>particularly nefarious and obvious expression of largely harmful neoliberal capitalism, as is beginning to unfold in Puerto Rico</w:t>
      </w:r>
      <w:r w:rsidRPr="00344DBB">
        <w:rPr>
          <w:sz w:val="12"/>
        </w:rPr>
        <w:t>.</w:t>
      </w:r>
    </w:p>
    <w:p w14:paraId="656DCC95" w14:textId="77777777" w:rsidR="002446C0" w:rsidRPr="00344DBB" w:rsidRDefault="002446C0" w:rsidP="002446C0">
      <w:pPr>
        <w:rPr>
          <w:sz w:val="12"/>
        </w:rPr>
      </w:pPr>
      <w:r w:rsidRPr="00344DBB">
        <w:rPr>
          <w:sz w:val="12"/>
        </w:rPr>
        <w:t>In the background, however, a more unsettling picture also emerges, in which those exploitative machinations continue to take hold, progressively and aggressively, even without a disaster or shock. Indeed, after reading Loewenstein’s book, one is left wondering what isn’t impacted by the nefarious tendrils of “disaster” capitalism—education, the aid system, non-profit organizations, the democratic electoral system, privacy, healthcare, big tech, big data, underemployment. Nothing is safe from the imperial reach of a commodified system of capital. Disaster or not, it now seems that capitalism seeks to get into unexplored cracks and expand whether or not we like or even recognize it. A disaster often serves to foreground these ever-present traits. As such, “disaster” may no longer refer to specific shocks or changes in the economic system but rather to the system itself. “Disaster” can serve as a modifier concerning the very nature of capitalism and its development within a broad framework of neoliberalism. That is, it is inherently disastrous and in crisis, not exceptionally.</w:t>
      </w:r>
    </w:p>
    <w:p w14:paraId="404E4C24" w14:textId="77777777" w:rsidR="002446C0" w:rsidRPr="00344DBB" w:rsidRDefault="002446C0" w:rsidP="002446C0">
      <w:pPr>
        <w:rPr>
          <w:sz w:val="12"/>
        </w:rPr>
      </w:pPr>
      <w:r w:rsidRPr="00344DBB">
        <w:rPr>
          <w:sz w:val="12"/>
        </w:rPr>
        <w:t>Klein, Monbiot, and Loewenstein chime with the positive possibility of resolution and change, often by citing cases in which the greedy reach of capitalism has been at least limited: the ongoing fight for Puerto Rico is testament to that. The three authors also ultimately demand—somewhat hopefully, or perhaps hopelessly—a need for modern societies “to view humans as more than just consumers.” Monbiot goes further, pushing for a “regime change,” in which the system is replaced rather than reformed.5 As such, their objective seems not to be “benevolent capitalism” or “sustainable capitalism” but rather “not capitalism.”</w:t>
      </w:r>
    </w:p>
    <w:p w14:paraId="16CBDD05" w14:textId="77777777" w:rsidR="002446C0" w:rsidRPr="00344DBB" w:rsidRDefault="002446C0" w:rsidP="002446C0">
      <w:pPr>
        <w:rPr>
          <w:rStyle w:val="Emphasis"/>
        </w:rPr>
      </w:pPr>
      <w:r w:rsidRPr="00344DBB">
        <w:rPr>
          <w:sz w:val="12"/>
        </w:rPr>
        <w:t xml:space="preserve">Aside from wishful thinking, however, </w:t>
      </w:r>
      <w:r w:rsidRPr="00344DBB">
        <w:rPr>
          <w:rStyle w:val="StyleUnderline"/>
        </w:rPr>
        <w:t>is there either an individual or a collective impulse to make that change?</w:t>
      </w:r>
      <w:r w:rsidRPr="00344DBB">
        <w:rPr>
          <w:sz w:val="12"/>
        </w:rPr>
        <w:t xml:space="preserve"> Monbiot’s argument relies on massive hopes and expectations: a fundamental change of discourse, a willing regression of development, and a form of deglobalization and contraction of capital financial systems predicated on the end of excess, a restriction of consumption, the end of inequality and inequity, and living within our means. The question remains as to whether this “age of crisis” represented by contemporary neoliberalism is profound enough to bring about this sort of change, or </w:t>
      </w:r>
      <w:r w:rsidRPr="00B557C1">
        <w:rPr>
          <w:rStyle w:val="StyleUnderline"/>
        </w:rPr>
        <w:t>whether the</w:t>
      </w:r>
      <w:r w:rsidRPr="00344DBB">
        <w:rPr>
          <w:rStyle w:val="StyleUnderline"/>
        </w:rPr>
        <w:t xml:space="preserve"> increasingly </w:t>
      </w:r>
      <w:r w:rsidRPr="00344DBB">
        <w:rPr>
          <w:rStyle w:val="StyleUnderline"/>
          <w:highlight w:val="green"/>
        </w:rPr>
        <w:t>disastrous development</w:t>
      </w:r>
      <w:r w:rsidRPr="00344DBB">
        <w:rPr>
          <w:sz w:val="12"/>
        </w:rPr>
        <w:t xml:space="preserve"> of capitalism </w:t>
      </w:r>
      <w:r w:rsidRPr="00B557C1">
        <w:rPr>
          <w:rStyle w:val="Emphasis"/>
        </w:rPr>
        <w:t xml:space="preserve">will </w:t>
      </w:r>
      <w:r w:rsidRPr="00344DBB">
        <w:rPr>
          <w:rStyle w:val="Emphasis"/>
          <w:highlight w:val="green"/>
        </w:rPr>
        <w:t xml:space="preserve">continue </w:t>
      </w:r>
      <w:r w:rsidRPr="00B557C1">
        <w:rPr>
          <w:rStyle w:val="Emphasis"/>
        </w:rPr>
        <w:t xml:space="preserve">apace </w:t>
      </w:r>
      <w:r w:rsidRPr="00B557C1">
        <w:rPr>
          <w:rStyle w:val="Emphasis"/>
          <w:highlight w:val="green"/>
        </w:rPr>
        <w:t>even as an</w:t>
      </w:r>
      <w:r w:rsidRPr="00B557C1">
        <w:rPr>
          <w:rStyle w:val="Emphasis"/>
        </w:rPr>
        <w:t xml:space="preserve"> apparent </w:t>
      </w:r>
      <w:r w:rsidRPr="00344DBB">
        <w:rPr>
          <w:rStyle w:val="Emphasis"/>
          <w:highlight w:val="green"/>
        </w:rPr>
        <w:t>existential threat looms</w:t>
      </w:r>
      <w:r w:rsidRPr="00344DBB">
        <w:rPr>
          <w:rStyle w:val="Emphasis"/>
        </w:rPr>
        <w:t>.</w:t>
      </w:r>
    </w:p>
    <w:p w14:paraId="25EAB76C" w14:textId="77777777" w:rsidR="002446C0" w:rsidRPr="00344DBB" w:rsidRDefault="002446C0" w:rsidP="002446C0">
      <w:pPr>
        <w:rPr>
          <w:sz w:val="12"/>
        </w:rPr>
      </w:pPr>
      <w:r w:rsidRPr="00344DBB">
        <w:rPr>
          <w:sz w:val="12"/>
        </w:rPr>
        <w:t>In the meantime, are we able, as Monbiot asks, to act more justly in order to pursue the collective good through a “new politics”? Or is the broader ideology of capitalism so indoctrinated and accepted in the West that we will just carry on, repressed by a system guided by inherent injustice and inequality, one defined by faceless entities, multifaceted crises, and purposefully exploitative practices? This second option seems more likely, at least until catastrophic events—running out of resources, rising temperatures and sea levels, mass migrations, and so on—directly impact many millions (in the West), forcing a profound, systemic change in thinking.</w:t>
      </w:r>
    </w:p>
    <w:p w14:paraId="388B8353" w14:textId="77777777" w:rsidR="002446C0" w:rsidRDefault="002446C0" w:rsidP="002446C0">
      <w:pPr>
        <w:rPr>
          <w:sz w:val="12"/>
        </w:rPr>
      </w:pPr>
      <w:r w:rsidRPr="00344DBB">
        <w:rPr>
          <w:rStyle w:val="StyleUnderline"/>
          <w:highlight w:val="green"/>
        </w:rPr>
        <w:t>Puerto Rico</w:t>
      </w:r>
      <w:r w:rsidRPr="00344DBB">
        <w:rPr>
          <w:rStyle w:val="StyleUnderline"/>
        </w:rPr>
        <w:t xml:space="preserve">, which suffered a disastrous, catastrophic event just a year ago, </w:t>
      </w:r>
      <w:r w:rsidRPr="00B557C1">
        <w:rPr>
          <w:rStyle w:val="Emphasis"/>
        </w:rPr>
        <w:t xml:space="preserve">lives in </w:t>
      </w:r>
      <w:r w:rsidRPr="00344DBB">
        <w:rPr>
          <w:rStyle w:val="Emphasis"/>
          <w:highlight w:val="green"/>
        </w:rPr>
        <w:t>hope for</w:t>
      </w:r>
      <w:r w:rsidRPr="00344DBB">
        <w:rPr>
          <w:rStyle w:val="Emphasis"/>
        </w:rPr>
        <w:t xml:space="preserve"> meaningful, </w:t>
      </w:r>
      <w:r w:rsidRPr="00B557C1">
        <w:rPr>
          <w:rStyle w:val="Emphasis"/>
        </w:rPr>
        <w:t xml:space="preserve">positive </w:t>
      </w:r>
      <w:r w:rsidRPr="00344DBB">
        <w:rPr>
          <w:rStyle w:val="Emphasis"/>
          <w:highlight w:val="green"/>
        </w:rPr>
        <w:t>change</w:t>
      </w:r>
      <w:r w:rsidRPr="00344DBB">
        <w:rPr>
          <w:rStyle w:val="Emphasis"/>
        </w:rPr>
        <w:t xml:space="preserve"> that reaches the whole population</w:t>
      </w:r>
      <w:r w:rsidRPr="00344DBB">
        <w:rPr>
          <w:sz w:val="12"/>
        </w:rPr>
        <w:t xml:space="preserve">. But </w:t>
      </w:r>
      <w:r w:rsidRPr="00344DBB">
        <w:rPr>
          <w:rStyle w:val="StyleUnderline"/>
          <w:highlight w:val="green"/>
        </w:rPr>
        <w:t>the</w:t>
      </w:r>
      <w:r w:rsidRPr="00344DBB">
        <w:rPr>
          <w:rStyle w:val="StyleUnderline"/>
        </w:rPr>
        <w:t xml:space="preserve"> playing </w:t>
      </w:r>
      <w:r w:rsidRPr="00344DBB">
        <w:rPr>
          <w:rStyle w:val="StyleUnderline"/>
          <w:highlight w:val="green"/>
        </w:rPr>
        <w:t xml:space="preserve">field is uneven: </w:t>
      </w:r>
      <w:r w:rsidRPr="00B557C1">
        <w:rPr>
          <w:rStyle w:val="Emphasis"/>
          <w:highlight w:val="green"/>
        </w:rPr>
        <w:t xml:space="preserve">Puerto Rico’s future </w:t>
      </w:r>
      <w:r w:rsidRPr="00344DBB">
        <w:rPr>
          <w:rStyle w:val="Emphasis"/>
          <w:highlight w:val="green"/>
        </w:rPr>
        <w:t>is currently</w:t>
      </w:r>
      <w:r w:rsidRPr="00344DBB">
        <w:rPr>
          <w:rStyle w:val="Emphasis"/>
        </w:rPr>
        <w:t xml:space="preserve"> being </w:t>
      </w:r>
      <w:r w:rsidRPr="00344DBB">
        <w:rPr>
          <w:rStyle w:val="Emphasis"/>
          <w:highlight w:val="green"/>
        </w:rPr>
        <w:t>decided</w:t>
      </w:r>
      <w:r w:rsidRPr="00344DBB">
        <w:rPr>
          <w:rStyle w:val="Emphasis"/>
        </w:rPr>
        <w:t xml:space="preserve"> elsewhere, </w:t>
      </w:r>
      <w:r w:rsidRPr="00344DBB">
        <w:rPr>
          <w:rStyle w:val="Emphasis"/>
          <w:highlight w:val="green"/>
        </w:rPr>
        <w:t>in</w:t>
      </w:r>
      <w:r w:rsidRPr="00344DBB">
        <w:rPr>
          <w:rStyle w:val="Emphasis"/>
        </w:rPr>
        <w:t xml:space="preserve"> Washington, </w:t>
      </w:r>
      <w:r w:rsidRPr="00344DBB">
        <w:rPr>
          <w:rStyle w:val="Emphasis"/>
          <w:highlight w:val="green"/>
        </w:rPr>
        <w:t>DC</w:t>
      </w:r>
      <w:r w:rsidRPr="00344DBB">
        <w:rPr>
          <w:rStyle w:val="Emphasis"/>
        </w:rPr>
        <w:t xml:space="preserve"> </w:t>
      </w:r>
      <w:r w:rsidRPr="00344DBB">
        <w:rPr>
          <w:sz w:val="12"/>
          <w:szCs w:val="12"/>
        </w:rPr>
        <w:t>and corporate boardrooms. This</w:t>
      </w:r>
      <w:r w:rsidRPr="00344DBB">
        <w:rPr>
          <w:sz w:val="12"/>
        </w:rPr>
        <w:t xml:space="preserve"> iteration of capitalism that thrives on crisis will continue the exploitation and inequality that Puerto Rico has suffered for years. Except now, if all goes according to plan, a small minority will have even more power and money: capitalism at its malicious and exploitative peak. Is another future possible? For now, it seems not.</w:t>
      </w:r>
    </w:p>
    <w:p w14:paraId="5B39DFDE" w14:textId="77777777" w:rsidR="002446C0" w:rsidRPr="002D7E71" w:rsidRDefault="002446C0" w:rsidP="002446C0"/>
    <w:p w14:paraId="564E23E2" w14:textId="77777777" w:rsidR="002446C0" w:rsidRPr="00F857C0" w:rsidRDefault="002446C0" w:rsidP="002446C0"/>
    <w:p w14:paraId="0EC385F2" w14:textId="3DECEC1E" w:rsidR="002446C0" w:rsidRDefault="002446C0" w:rsidP="002446C0">
      <w:pPr>
        <w:pStyle w:val="Heading2"/>
      </w:pPr>
      <w:r>
        <w:t>ADV 1---Finance</w:t>
      </w:r>
    </w:p>
    <w:p w14:paraId="7DF65D84" w14:textId="77777777" w:rsidR="002446C0" w:rsidRDefault="002446C0" w:rsidP="002446C0">
      <w:pPr>
        <w:pStyle w:val="Heading3"/>
      </w:pPr>
      <w:r>
        <w:t>1NC---Banking Crisis</w:t>
      </w:r>
    </w:p>
    <w:p w14:paraId="6F6E9187" w14:textId="77777777" w:rsidR="002446C0" w:rsidRPr="00EA3E21" w:rsidRDefault="002446C0" w:rsidP="002446C0">
      <w:pPr>
        <w:pStyle w:val="Heading4"/>
        <w:rPr>
          <w:rFonts w:cs="Times New Roman"/>
        </w:rPr>
      </w:pPr>
      <w:r w:rsidRPr="00EA3E21">
        <w:rPr>
          <w:rFonts w:cs="Times New Roman"/>
        </w:rPr>
        <w:t>Regulators are better now banks stay contained</w:t>
      </w:r>
    </w:p>
    <w:p w14:paraId="7FD1DC8E" w14:textId="77777777" w:rsidR="002446C0" w:rsidRPr="00EA3E21" w:rsidRDefault="002446C0" w:rsidP="002446C0">
      <w:pPr>
        <w:rPr>
          <w:sz w:val="8"/>
        </w:rPr>
      </w:pPr>
      <w:r w:rsidRPr="00EA3E21">
        <w:rPr>
          <w:rStyle w:val="Style13ptBold"/>
        </w:rPr>
        <w:t xml:space="preserve">Shah 23 –  </w:t>
      </w:r>
      <w:r w:rsidRPr="00EA3E21">
        <w:rPr>
          <w:sz w:val="8"/>
          <w:szCs w:val="12"/>
        </w:rPr>
        <w:t>Time reporter</w:t>
      </w:r>
      <w:r w:rsidRPr="00EA3E21">
        <w:rPr>
          <w:rStyle w:val="Style13ptBold"/>
        </w:rPr>
        <w:t xml:space="preserve"> </w:t>
      </w:r>
      <w:r w:rsidRPr="00EA3E21">
        <w:rPr>
          <w:sz w:val="8"/>
        </w:rPr>
        <w:t>[Simmone Shah, "Does the Banking Sector Turmoil Make a Recession More Likely?", Time, 3-21-2023, https://time.com/6264787/credit-suisse-svb-recession/, accessed 4-10-2023]</w:t>
      </w:r>
    </w:p>
    <w:p w14:paraId="31071ECF" w14:textId="77777777" w:rsidR="002446C0" w:rsidRPr="000F412F" w:rsidRDefault="002446C0" w:rsidP="002446C0">
      <w:pPr>
        <w:rPr>
          <w:sz w:val="14"/>
        </w:rPr>
      </w:pPr>
      <w:r w:rsidRPr="00EA3E21">
        <w:rPr>
          <w:sz w:val="14"/>
        </w:rPr>
        <w:t xml:space="preserve">Has the sale resolved concerns in the financial sector? The UBS acquisition and subsequent stabilization of Credit Suisse may not completely resolve the uncertainty in the financial markets, as investors may be skittish at the thought of other impending collapses, but </w:t>
      </w:r>
      <w:r w:rsidRPr="00EA3E21">
        <w:rPr>
          <w:b/>
          <w:bCs/>
          <w:highlight w:val="green"/>
          <w:u w:val="single"/>
        </w:rPr>
        <w:t>regulators’ swift action should help assuage concerns</w:t>
      </w:r>
      <w:r w:rsidRPr="00EA3E21">
        <w:rPr>
          <w:sz w:val="14"/>
        </w:rPr>
        <w:t xml:space="preserve">, experts say. </w:t>
      </w:r>
      <w:r w:rsidRPr="00EA3E21">
        <w:rPr>
          <w:b/>
          <w:bCs/>
          <w:highlight w:val="green"/>
          <w:u w:val="single"/>
        </w:rPr>
        <w:t>The deal shows just how much regulators have learned from the mistakes of the global financial crisis</w:t>
      </w:r>
      <w:r w:rsidRPr="00EA3E21">
        <w:rPr>
          <w:sz w:val="14"/>
        </w:rPr>
        <w:t xml:space="preserve">—and </w:t>
      </w:r>
      <w:r w:rsidRPr="00EA3E21">
        <w:rPr>
          <w:b/>
          <w:bCs/>
          <w:highlight w:val="green"/>
          <w:u w:val="single"/>
        </w:rPr>
        <w:t>how much better prepared they are now</w:t>
      </w:r>
      <w:r w:rsidRPr="00EA3E21">
        <w:rPr>
          <w:sz w:val="14"/>
        </w:rPr>
        <w:t xml:space="preserve">. “If they hadn’t acted swiftly, this would be a broader crisis than we’re talking about right now,” says Bostjancic. “They’re moving much more swiftly than they did in the past, which </w:t>
      </w:r>
      <w:r w:rsidRPr="00EA3E21">
        <w:rPr>
          <w:b/>
          <w:bCs/>
          <w:highlight w:val="green"/>
          <w:u w:val="single"/>
        </w:rPr>
        <w:t>gives them a greater potential of containing this banking crisis</w:t>
      </w:r>
      <w:r w:rsidRPr="00EA3E21">
        <w:rPr>
          <w:sz w:val="14"/>
        </w:rPr>
        <w:t xml:space="preserve">.” While it’s difficult to predict if and when “another shoe could drop,” says Sweet, “it does seem </w:t>
      </w:r>
      <w:r w:rsidRPr="00EA3E21">
        <w:rPr>
          <w:b/>
          <w:bCs/>
          <w:u w:val="single"/>
        </w:rPr>
        <w:t>to ease a lot of concerns that this is turning into a systemic event</w:t>
      </w:r>
      <w:r w:rsidRPr="00EA3E21">
        <w:rPr>
          <w:sz w:val="14"/>
        </w:rPr>
        <w:t xml:space="preserve">.” Regulatory backstops put in place after the financial crisis appear to be working as they should to prevent the same thing happening, he says. “The Fed’s doing exactly what they’re supposed to do. They’re being the lender of last resort.” The biggest loss came to those who hold Additional Tier 1 (AT1) bonds, which are risky and therefore offer investors higher yields. </w:t>
      </w:r>
      <w:r w:rsidRPr="00EA3E21">
        <w:rPr>
          <w:b/>
          <w:bCs/>
          <w:u w:val="single"/>
        </w:rPr>
        <w:t>These instruments were created in the wake of the global financial crisis as a buffer</w:t>
      </w:r>
      <w:r w:rsidRPr="00EA3E21">
        <w:rPr>
          <w:sz w:val="14"/>
        </w:rPr>
        <w:t xml:space="preserve"> to prevent taxpayers having to fund bailouts. They are known as contingent convertible bonds, meaning that their status can be changed if a bank’s capital falls below a certain level and they can also be converted to stock if the bank’s shortfall is large enough. In the case of Credit Suisse, AT1 bondholders saw 16 billion Swiss francs ($17 billion) worth of these bonds wiped out— and written down to zero—before shareholders took a hit, which is unusual in this type of scenario. Debt—including bonds—typically ranks above equity—or stock—in the event of financial distress.</w:t>
      </w:r>
    </w:p>
    <w:p w14:paraId="7935C256" w14:textId="77777777" w:rsidR="002446C0" w:rsidRDefault="002446C0" w:rsidP="002446C0">
      <w:pPr>
        <w:pStyle w:val="Heading3"/>
      </w:pPr>
      <w:r>
        <w:t>1NC---Decline</w:t>
      </w:r>
    </w:p>
    <w:p w14:paraId="1E6D66F6" w14:textId="77777777" w:rsidR="002446C0" w:rsidRPr="00EA3E21" w:rsidRDefault="002446C0" w:rsidP="002446C0">
      <w:pPr>
        <w:pStyle w:val="Heading4"/>
        <w:rPr>
          <w:rFonts w:cs="Times New Roman"/>
        </w:rPr>
      </w:pPr>
      <w:r w:rsidRPr="00EA3E21">
        <w:rPr>
          <w:rFonts w:cs="Times New Roman"/>
        </w:rPr>
        <w:t>Economic decline doesn’t cause war</w:t>
      </w:r>
    </w:p>
    <w:p w14:paraId="6613BFA9" w14:textId="77777777" w:rsidR="002446C0" w:rsidRPr="00EA3E21" w:rsidRDefault="002446C0" w:rsidP="002446C0">
      <w:r w:rsidRPr="00EA3E21">
        <w:t xml:space="preserve">Dr. Stephen M. </w:t>
      </w:r>
      <w:r w:rsidRPr="00EA3E21">
        <w:rPr>
          <w:rStyle w:val="Style13ptBold"/>
        </w:rPr>
        <w:t>Walt 20</w:t>
      </w:r>
      <w:r w:rsidRPr="00EA3E21">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1EAC9D80" w14:textId="77777777" w:rsidR="002446C0" w:rsidRPr="00EA3E21" w:rsidRDefault="002446C0" w:rsidP="002446C0">
      <w:pPr>
        <w:rPr>
          <w:rStyle w:val="StyleUnderline"/>
        </w:rPr>
      </w:pPr>
      <w:r w:rsidRPr="00EA3E21">
        <w:rPr>
          <w:rStyle w:val="Emphasis"/>
        </w:rPr>
        <w:t>On balance, however</w:t>
      </w:r>
      <w:r w:rsidRPr="00EA3E21">
        <w:rPr>
          <w:rStyle w:val="StyleUnderline"/>
        </w:rPr>
        <w:t xml:space="preserve">, I do </w:t>
      </w:r>
      <w:r w:rsidRPr="00EA3E21">
        <w:rPr>
          <w:rStyle w:val="Emphasis"/>
        </w:rPr>
        <w:t>not</w:t>
      </w:r>
      <w:r w:rsidRPr="00EA3E21">
        <w:rPr>
          <w:rStyle w:val="StyleUnderline"/>
        </w:rPr>
        <w:t xml:space="preserve"> think that </w:t>
      </w:r>
      <w:r w:rsidRPr="00EA3E21">
        <w:rPr>
          <w:rStyle w:val="Emphasis"/>
        </w:rPr>
        <w:t>even the extraordinary economic conditions</w:t>
      </w:r>
      <w:r w:rsidRPr="00EA3E21">
        <w:rPr>
          <w:rStyle w:val="StyleUnderline"/>
        </w:rPr>
        <w:t xml:space="preserve"> we are witnessing today are going to have </w:t>
      </w:r>
      <w:r w:rsidRPr="00EA3E21">
        <w:rPr>
          <w:rStyle w:val="Emphasis"/>
        </w:rPr>
        <w:t>much impact</w:t>
      </w:r>
      <w:r w:rsidRPr="00EA3E21">
        <w:rPr>
          <w:rStyle w:val="StyleUnderline"/>
        </w:rPr>
        <w:t xml:space="preserve"> on the likelihood of war. Why? First of all, </w:t>
      </w:r>
      <w:r w:rsidRPr="00EA3E21">
        <w:rPr>
          <w:rStyle w:val="StyleUnderline"/>
          <w:highlight w:val="green"/>
        </w:rPr>
        <w:t>if depressions were a</w:t>
      </w:r>
      <w:r w:rsidRPr="00EA3E21">
        <w:rPr>
          <w:rStyle w:val="StyleUnderline"/>
        </w:rPr>
        <w:t xml:space="preserve"> powerful </w:t>
      </w:r>
      <w:r w:rsidRPr="00EA3E21">
        <w:rPr>
          <w:rStyle w:val="StyleUnderline"/>
          <w:highlight w:val="green"/>
        </w:rPr>
        <w:t>cause</w:t>
      </w:r>
      <w:r w:rsidRPr="00EA3E21">
        <w:rPr>
          <w:rStyle w:val="StyleUnderline"/>
        </w:rPr>
        <w:t xml:space="preserve"> of war, </w:t>
      </w:r>
      <w:r w:rsidRPr="00EA3E21">
        <w:rPr>
          <w:rStyle w:val="StyleUnderline"/>
          <w:highlight w:val="green"/>
        </w:rPr>
        <w:t>there would be</w:t>
      </w:r>
      <w:r w:rsidRPr="00EA3E21">
        <w:rPr>
          <w:rStyle w:val="StyleUnderline"/>
        </w:rPr>
        <w:t xml:space="preserve"> a lot </w:t>
      </w:r>
      <w:r w:rsidRPr="00EA3E21">
        <w:rPr>
          <w:rStyle w:val="Emphasis"/>
          <w:highlight w:val="green"/>
        </w:rPr>
        <w:t>more</w:t>
      </w:r>
      <w:r w:rsidRPr="00EA3E21">
        <w:rPr>
          <w:rStyle w:val="Emphasis"/>
        </w:rPr>
        <w:t xml:space="preserve"> of the latter</w:t>
      </w:r>
      <w:r w:rsidRPr="00EA3E21">
        <w:rPr>
          <w:sz w:val="16"/>
        </w:rPr>
        <w:t xml:space="preserve">. To take one example, </w:t>
      </w:r>
      <w:r w:rsidRPr="00EA3E21">
        <w:rPr>
          <w:rStyle w:val="StyleUnderline"/>
        </w:rPr>
        <w:t xml:space="preserve">the </w:t>
      </w:r>
      <w:r w:rsidRPr="00EA3E21">
        <w:rPr>
          <w:rStyle w:val="Emphasis"/>
          <w:highlight w:val="green"/>
        </w:rPr>
        <w:t>U</w:t>
      </w:r>
      <w:r w:rsidRPr="00EA3E21">
        <w:rPr>
          <w:sz w:val="16"/>
        </w:rPr>
        <w:t xml:space="preserve">nited </w:t>
      </w:r>
      <w:r w:rsidRPr="00EA3E21">
        <w:rPr>
          <w:rStyle w:val="Emphasis"/>
          <w:highlight w:val="green"/>
        </w:rPr>
        <w:t>S</w:t>
      </w:r>
      <w:r w:rsidRPr="00EA3E21">
        <w:rPr>
          <w:sz w:val="16"/>
        </w:rPr>
        <w:t xml:space="preserve">tates </w:t>
      </w:r>
      <w:r w:rsidRPr="00EA3E21">
        <w:rPr>
          <w:rStyle w:val="StyleUnderline"/>
          <w:highlight w:val="green"/>
        </w:rPr>
        <w:t>has</w:t>
      </w:r>
      <w:r w:rsidRPr="00EA3E21">
        <w:rPr>
          <w:rStyle w:val="StyleUnderline"/>
        </w:rPr>
        <w:t xml:space="preserve"> suffered </w:t>
      </w:r>
      <w:r w:rsidRPr="00EA3E21">
        <w:rPr>
          <w:rStyle w:val="Emphasis"/>
          <w:highlight w:val="green"/>
        </w:rPr>
        <w:t>40</w:t>
      </w:r>
      <w:r w:rsidRPr="00EA3E21">
        <w:rPr>
          <w:rStyle w:val="Emphasis"/>
        </w:rPr>
        <w:t xml:space="preserve"> or more </w:t>
      </w:r>
      <w:r w:rsidRPr="00EA3E21">
        <w:rPr>
          <w:rStyle w:val="Emphasis"/>
          <w:highlight w:val="green"/>
        </w:rPr>
        <w:t>recessions</w:t>
      </w:r>
      <w:r w:rsidRPr="00EA3E21">
        <w:rPr>
          <w:sz w:val="16"/>
        </w:rPr>
        <w:t xml:space="preserve"> since the country was founded, </w:t>
      </w:r>
      <w:r w:rsidRPr="00EA3E21">
        <w:rPr>
          <w:rStyle w:val="StyleUnderline"/>
          <w:highlight w:val="green"/>
        </w:rPr>
        <w:t>yet</w:t>
      </w:r>
      <w:r w:rsidRPr="00EA3E21">
        <w:rPr>
          <w:rStyle w:val="StyleUnderline"/>
        </w:rPr>
        <w:t xml:space="preserve"> it has fought </w:t>
      </w:r>
      <w:r w:rsidRPr="00EA3E21">
        <w:rPr>
          <w:rStyle w:val="Emphasis"/>
        </w:rPr>
        <w:t xml:space="preserve">perhaps </w:t>
      </w:r>
      <w:r w:rsidRPr="00EA3E21">
        <w:rPr>
          <w:rStyle w:val="Emphasis"/>
          <w:highlight w:val="green"/>
        </w:rPr>
        <w:t>20</w:t>
      </w:r>
      <w:r w:rsidRPr="00EA3E21">
        <w:rPr>
          <w:rStyle w:val="StyleUnderline"/>
        </w:rPr>
        <w:t xml:space="preserve"> interstate </w:t>
      </w:r>
      <w:r w:rsidRPr="00EA3E21">
        <w:rPr>
          <w:rStyle w:val="StyleUnderline"/>
          <w:highlight w:val="green"/>
        </w:rPr>
        <w:t xml:space="preserve">wars, </w:t>
      </w:r>
      <w:r w:rsidRPr="00EA3E21">
        <w:rPr>
          <w:rStyle w:val="Emphasis"/>
          <w:highlight w:val="green"/>
        </w:rPr>
        <w:t>most</w:t>
      </w:r>
      <w:r w:rsidRPr="00EA3E21">
        <w:rPr>
          <w:rStyle w:val="StyleUnderline"/>
        </w:rPr>
        <w:t xml:space="preserve"> of them </w:t>
      </w:r>
      <w:r w:rsidRPr="00EA3E21">
        <w:rPr>
          <w:rStyle w:val="Emphasis"/>
          <w:highlight w:val="green"/>
        </w:rPr>
        <w:t>unrelated</w:t>
      </w:r>
      <w:r w:rsidRPr="00EA3E21">
        <w:rPr>
          <w:rStyle w:val="StyleUnderline"/>
          <w:highlight w:val="green"/>
        </w:rPr>
        <w:t xml:space="preserve"> to</w:t>
      </w:r>
      <w:r w:rsidRPr="00EA3E21">
        <w:rPr>
          <w:rStyle w:val="StyleUnderline"/>
        </w:rPr>
        <w:t xml:space="preserve"> the state of the </w:t>
      </w:r>
      <w:r w:rsidRPr="00EA3E21">
        <w:rPr>
          <w:rStyle w:val="Emphasis"/>
          <w:highlight w:val="green"/>
        </w:rPr>
        <w:t>econ</w:t>
      </w:r>
      <w:r w:rsidRPr="00EA3E21">
        <w:rPr>
          <w:rStyle w:val="StyleUnderline"/>
        </w:rPr>
        <w:t>omy.</w:t>
      </w:r>
      <w:r w:rsidRPr="00EA3E21">
        <w:rPr>
          <w:sz w:val="16"/>
        </w:rPr>
        <w:t xml:space="preserve"> To paraphrase the economist Paul Samuelson’s famous quip about the stock market, </w:t>
      </w:r>
      <w:r w:rsidRPr="00EA3E21">
        <w:rPr>
          <w:rStyle w:val="Emphasis"/>
        </w:rPr>
        <w:t>if recessions were a powerful cause of war, they would have predicted “nine out of the last five (or fewer).”</w:t>
      </w:r>
    </w:p>
    <w:p w14:paraId="5F22E894" w14:textId="77777777" w:rsidR="002446C0" w:rsidRPr="00EA3E21" w:rsidRDefault="002446C0" w:rsidP="002446C0">
      <w:pPr>
        <w:rPr>
          <w:sz w:val="16"/>
        </w:rPr>
      </w:pPr>
      <w:r w:rsidRPr="00EA3E21">
        <w:rPr>
          <w:rStyle w:val="StyleUnderline"/>
          <w:highlight w:val="green"/>
        </w:rPr>
        <w:t>Second</w:t>
      </w:r>
      <w:r w:rsidRPr="00EA3E21">
        <w:rPr>
          <w:rStyle w:val="StyleUnderline"/>
        </w:rPr>
        <w:t xml:space="preserve">, states do not start wars unless they believe they will win a </w:t>
      </w:r>
      <w:r w:rsidRPr="00EA3E21">
        <w:rPr>
          <w:rStyle w:val="Emphasis"/>
        </w:rPr>
        <w:t>quick</w:t>
      </w:r>
      <w:r w:rsidRPr="00EA3E21">
        <w:rPr>
          <w:rStyle w:val="StyleUnderline"/>
        </w:rPr>
        <w:t xml:space="preserve"> and relatively </w:t>
      </w:r>
      <w:r w:rsidRPr="00EA3E21">
        <w:rPr>
          <w:rStyle w:val="Emphasis"/>
        </w:rPr>
        <w:t>cheap</w:t>
      </w:r>
      <w:r w:rsidRPr="00EA3E21">
        <w:rPr>
          <w:rStyle w:val="StyleUnderline"/>
        </w:rPr>
        <w:t xml:space="preserve"> victory</w:t>
      </w:r>
      <w:r w:rsidRPr="00EA3E21">
        <w:rPr>
          <w:sz w:val="16"/>
        </w:rPr>
        <w:t xml:space="preserve">. As John Mearsheimer showed in his classic book Conventional Deterrence, </w:t>
      </w:r>
      <w:r w:rsidRPr="00EA3E21">
        <w:rPr>
          <w:rStyle w:val="StyleUnderline"/>
        </w:rPr>
        <w:t>national leaders avoid war when they are convinced it will be long, bloody, costly, and uncertain</w:t>
      </w:r>
      <w:r w:rsidRPr="00EA3E21">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59414EA1" w14:textId="77777777" w:rsidR="002446C0" w:rsidRPr="00EA3E21" w:rsidRDefault="002446C0" w:rsidP="002446C0">
      <w:pPr>
        <w:rPr>
          <w:sz w:val="16"/>
        </w:rPr>
      </w:pPr>
      <w:r w:rsidRPr="00EA3E21">
        <w:rPr>
          <w:sz w:val="16"/>
        </w:rPr>
        <w:t xml:space="preserve">The fact that each of these leaders miscalculated badly does not alter the main point: </w:t>
      </w:r>
      <w:r w:rsidRPr="00EA3E21">
        <w:rPr>
          <w:rStyle w:val="Emphasis"/>
          <w:highlight w:val="green"/>
        </w:rPr>
        <w:t>No matter</w:t>
      </w:r>
      <w:r w:rsidRPr="00EA3E21">
        <w:rPr>
          <w:rStyle w:val="Emphasis"/>
        </w:rPr>
        <w:t xml:space="preserve"> what a country’s </w:t>
      </w:r>
      <w:r w:rsidRPr="00EA3E21">
        <w:rPr>
          <w:rStyle w:val="Emphasis"/>
          <w:highlight w:val="green"/>
        </w:rPr>
        <w:t>economic condition</w:t>
      </w:r>
      <w:r w:rsidRPr="00EA3E21">
        <w:rPr>
          <w:rStyle w:val="Emphasis"/>
        </w:rPr>
        <w:t xml:space="preserve"> might be</w:t>
      </w:r>
      <w:r w:rsidRPr="00EA3E21">
        <w:rPr>
          <w:rStyle w:val="StyleUnderline"/>
        </w:rPr>
        <w:t xml:space="preserve">, its </w:t>
      </w:r>
      <w:r w:rsidRPr="00EA3E21">
        <w:rPr>
          <w:rStyle w:val="StyleUnderline"/>
          <w:highlight w:val="green"/>
        </w:rPr>
        <w:t>leaders will not</w:t>
      </w:r>
      <w:r w:rsidRPr="00EA3E21">
        <w:rPr>
          <w:rStyle w:val="StyleUnderline"/>
        </w:rPr>
        <w:t xml:space="preserve"> go to </w:t>
      </w:r>
      <w:r w:rsidRPr="00EA3E21">
        <w:rPr>
          <w:rStyle w:val="StyleUnderline"/>
          <w:highlight w:val="green"/>
        </w:rPr>
        <w:t>war unless they think they can</w:t>
      </w:r>
      <w:r w:rsidRPr="00EA3E21">
        <w:rPr>
          <w:rStyle w:val="StyleUnderline"/>
        </w:rPr>
        <w:t xml:space="preserve"> do so </w:t>
      </w:r>
      <w:r w:rsidRPr="00EA3E21">
        <w:rPr>
          <w:rStyle w:val="StyleUnderline"/>
          <w:highlight w:val="green"/>
        </w:rPr>
        <w:t>quickly, cheaply</w:t>
      </w:r>
      <w:r w:rsidRPr="00EA3E21">
        <w:rPr>
          <w:rStyle w:val="StyleUnderline"/>
        </w:rPr>
        <w:t xml:space="preserve">, and </w:t>
      </w:r>
      <w:r w:rsidRPr="00EA3E21">
        <w:rPr>
          <w:rStyle w:val="StyleUnderline"/>
          <w:highlight w:val="green"/>
        </w:rPr>
        <w:t>with</w:t>
      </w:r>
      <w:r w:rsidRPr="00EA3E21">
        <w:rPr>
          <w:rStyle w:val="StyleUnderline"/>
        </w:rPr>
        <w:t xml:space="preserve"> a </w:t>
      </w:r>
      <w:r w:rsidRPr="00EA3E21">
        <w:rPr>
          <w:rStyle w:val="StyleUnderline"/>
          <w:highlight w:val="green"/>
        </w:rPr>
        <w:t>reasonable</w:t>
      </w:r>
      <w:r w:rsidRPr="00EA3E21">
        <w:rPr>
          <w:rStyle w:val="StyleUnderline"/>
        </w:rPr>
        <w:t xml:space="preserve"> probability of </w:t>
      </w:r>
      <w:r w:rsidRPr="00EA3E21">
        <w:rPr>
          <w:rStyle w:val="StyleUnderline"/>
          <w:highlight w:val="green"/>
        </w:rPr>
        <w:t>success</w:t>
      </w:r>
      <w:r w:rsidRPr="00EA3E21">
        <w:rPr>
          <w:sz w:val="16"/>
        </w:rPr>
        <w:t>.</w:t>
      </w:r>
    </w:p>
    <w:p w14:paraId="397260AA" w14:textId="77777777" w:rsidR="002446C0" w:rsidRPr="00EA3E21" w:rsidRDefault="002446C0" w:rsidP="002446C0">
      <w:pPr>
        <w:rPr>
          <w:sz w:val="16"/>
        </w:rPr>
      </w:pPr>
      <w:r w:rsidRPr="00EA3E21">
        <w:rPr>
          <w:rStyle w:val="StyleUnderline"/>
        </w:rPr>
        <w:t xml:space="preserve">Third, and most important, the primary </w:t>
      </w:r>
      <w:r w:rsidRPr="00EA3E21">
        <w:rPr>
          <w:rStyle w:val="Emphasis"/>
        </w:rPr>
        <w:t>motiv</w:t>
      </w:r>
      <w:r w:rsidRPr="00EA3E21">
        <w:rPr>
          <w:rStyle w:val="StyleUnderline"/>
        </w:rPr>
        <w:t xml:space="preserve">ation for most wars is the desire for </w:t>
      </w:r>
      <w:r w:rsidRPr="00EA3E21">
        <w:rPr>
          <w:rStyle w:val="Emphasis"/>
        </w:rPr>
        <w:t>security</w:t>
      </w:r>
      <w:r w:rsidRPr="00EA3E21">
        <w:rPr>
          <w:rStyle w:val="StyleUnderline"/>
        </w:rPr>
        <w:t xml:space="preserve">, </w:t>
      </w:r>
      <w:r w:rsidRPr="00EA3E21">
        <w:rPr>
          <w:rStyle w:val="Emphasis"/>
        </w:rPr>
        <w:t>not economic gain</w:t>
      </w:r>
      <w:r w:rsidRPr="00EA3E21">
        <w:rPr>
          <w:rStyle w:val="StyleUnderline"/>
        </w:rPr>
        <w:t xml:space="preserve">. For this reason, the odds of war </w:t>
      </w:r>
      <w:r w:rsidRPr="00EA3E21">
        <w:rPr>
          <w:rStyle w:val="Emphasis"/>
        </w:rPr>
        <w:t>increase</w:t>
      </w:r>
      <w:r w:rsidRPr="00EA3E21">
        <w:rPr>
          <w:rStyle w:val="StyleUnderline"/>
        </w:rPr>
        <w:t xml:space="preserve"> when states believe the </w:t>
      </w:r>
      <w:r w:rsidRPr="00EA3E21">
        <w:rPr>
          <w:rStyle w:val="Emphasis"/>
        </w:rPr>
        <w:t>long-term balance of power</w:t>
      </w:r>
      <w:r w:rsidRPr="00EA3E21">
        <w:rPr>
          <w:rStyle w:val="StyleUnderline"/>
        </w:rPr>
        <w:t xml:space="preserve"> may be shifting against them</w:t>
      </w:r>
      <w:r w:rsidRPr="00EA3E21">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73F31BFE" w14:textId="77777777" w:rsidR="002446C0" w:rsidRDefault="002446C0" w:rsidP="002446C0">
      <w:pPr>
        <w:rPr>
          <w:sz w:val="16"/>
        </w:rPr>
      </w:pPr>
      <w:r w:rsidRPr="00EA3E21">
        <w:rPr>
          <w:rStyle w:val="StyleUnderline"/>
        </w:rPr>
        <w:t>The bottom line:</w:t>
      </w:r>
      <w:r w:rsidRPr="00EA3E21">
        <w:rPr>
          <w:sz w:val="16"/>
        </w:rPr>
        <w:t xml:space="preserve"> Economic conditions (i.e., </w:t>
      </w:r>
      <w:r w:rsidRPr="00EA3E21">
        <w:rPr>
          <w:rStyle w:val="StyleUnderline"/>
        </w:rPr>
        <w:t xml:space="preserve">a </w:t>
      </w:r>
      <w:r w:rsidRPr="00EA3E21">
        <w:rPr>
          <w:rStyle w:val="StyleUnderline"/>
          <w:highlight w:val="green"/>
        </w:rPr>
        <w:t>depression</w:t>
      </w:r>
      <w:r w:rsidRPr="00EA3E21">
        <w:rPr>
          <w:rStyle w:val="StyleUnderline"/>
        </w:rPr>
        <w:t>) may affect the broader political environment</w:t>
      </w:r>
      <w:r w:rsidRPr="00EA3E21">
        <w:rPr>
          <w:sz w:val="16"/>
        </w:rPr>
        <w:t xml:space="preserve"> in which decisions for war or peace are made, </w:t>
      </w:r>
      <w:r w:rsidRPr="00EA3E21">
        <w:rPr>
          <w:rStyle w:val="StyleUnderline"/>
        </w:rPr>
        <w:t xml:space="preserve">but they </w:t>
      </w:r>
      <w:r w:rsidRPr="00EA3E21">
        <w:rPr>
          <w:rStyle w:val="StyleUnderline"/>
          <w:highlight w:val="green"/>
        </w:rPr>
        <w:t xml:space="preserve">are </w:t>
      </w:r>
      <w:r w:rsidRPr="00EA3E21">
        <w:rPr>
          <w:rStyle w:val="Emphasis"/>
          <w:highlight w:val="green"/>
        </w:rPr>
        <w:t>only one factor</w:t>
      </w:r>
      <w:r w:rsidRPr="00EA3E21">
        <w:rPr>
          <w:rStyle w:val="StyleUnderline"/>
          <w:highlight w:val="green"/>
        </w:rPr>
        <w:t xml:space="preserve"> among </w:t>
      </w:r>
      <w:r w:rsidRPr="00EA3E21">
        <w:rPr>
          <w:rStyle w:val="Emphasis"/>
          <w:highlight w:val="green"/>
        </w:rPr>
        <w:t>many</w:t>
      </w:r>
      <w:r w:rsidRPr="00EA3E21">
        <w:rPr>
          <w:rStyle w:val="StyleUnderline"/>
        </w:rPr>
        <w:t xml:space="preserve"> and </w:t>
      </w:r>
      <w:r w:rsidRPr="00EA3E21">
        <w:rPr>
          <w:rStyle w:val="Emphasis"/>
          <w:highlight w:val="green"/>
        </w:rPr>
        <w:t>rarely</w:t>
      </w:r>
      <w:r w:rsidRPr="00EA3E21">
        <w:rPr>
          <w:rStyle w:val="Emphasis"/>
        </w:rPr>
        <w:t xml:space="preserve"> the </w:t>
      </w:r>
      <w:r w:rsidRPr="00EA3E21">
        <w:rPr>
          <w:rStyle w:val="Emphasis"/>
          <w:highlight w:val="green"/>
        </w:rPr>
        <w:t>most significant</w:t>
      </w:r>
      <w:r w:rsidRPr="00EA3E21">
        <w:rPr>
          <w:rStyle w:val="StyleUnderline"/>
        </w:rPr>
        <w:t xml:space="preserve">. </w:t>
      </w:r>
      <w:r w:rsidRPr="00EA3E21">
        <w:rPr>
          <w:rStyle w:val="Emphasis"/>
        </w:rPr>
        <w:t>Even</w:t>
      </w:r>
      <w:r w:rsidRPr="00EA3E21">
        <w:rPr>
          <w:sz w:val="16"/>
        </w:rPr>
        <w:t xml:space="preserve"> if the COVID-19 pandemic has </w:t>
      </w:r>
      <w:r w:rsidRPr="00EA3E21">
        <w:rPr>
          <w:rStyle w:val="Emphasis"/>
        </w:rPr>
        <w:t>large</w:t>
      </w:r>
      <w:r w:rsidRPr="00EA3E21">
        <w:rPr>
          <w:rStyle w:val="StyleUnderline"/>
        </w:rPr>
        <w:t>, lasting, and negative effects on the world economy</w:t>
      </w:r>
      <w:r w:rsidRPr="00EA3E21">
        <w:rPr>
          <w:sz w:val="16"/>
        </w:rPr>
        <w:t>—as seems quite likely—</w:t>
      </w:r>
      <w:r w:rsidRPr="00EA3E21">
        <w:rPr>
          <w:rStyle w:val="StyleUnderline"/>
        </w:rPr>
        <w:t xml:space="preserve">it is </w:t>
      </w:r>
      <w:r w:rsidRPr="00EA3E21">
        <w:rPr>
          <w:rStyle w:val="Emphasis"/>
        </w:rPr>
        <w:t>not likely</w:t>
      </w:r>
      <w:r w:rsidRPr="00EA3E21">
        <w:rPr>
          <w:rStyle w:val="StyleUnderline"/>
        </w:rPr>
        <w:t xml:space="preserve"> to affect the probability of war </w:t>
      </w:r>
      <w:r w:rsidRPr="00EA3E21">
        <w:rPr>
          <w:rStyle w:val="Emphasis"/>
        </w:rPr>
        <w:t>very much</w:t>
      </w:r>
      <w:r w:rsidRPr="00EA3E21">
        <w:rPr>
          <w:rStyle w:val="StyleUnderline"/>
        </w:rPr>
        <w:t xml:space="preserve">, especially in the </w:t>
      </w:r>
      <w:r w:rsidRPr="00EA3E21">
        <w:rPr>
          <w:rStyle w:val="Emphasis"/>
        </w:rPr>
        <w:t>short term</w:t>
      </w:r>
      <w:r w:rsidRPr="00EA3E21">
        <w:rPr>
          <w:sz w:val="16"/>
        </w:rPr>
        <w:t>.</w:t>
      </w:r>
    </w:p>
    <w:p w14:paraId="71C4EC69" w14:textId="77777777" w:rsidR="00241B6B" w:rsidRPr="00EA3E21" w:rsidRDefault="00241B6B" w:rsidP="00241B6B">
      <w:pPr>
        <w:pStyle w:val="Heading4"/>
        <w:rPr>
          <w:rFonts w:cs="Times New Roman"/>
        </w:rPr>
      </w:pPr>
      <w:r w:rsidRPr="00EA3E21">
        <w:rPr>
          <w:rFonts w:cs="Times New Roman"/>
        </w:rPr>
        <w:t xml:space="preserve">No financial crisis impact. </w:t>
      </w:r>
    </w:p>
    <w:p w14:paraId="2AAE598E" w14:textId="77777777" w:rsidR="00241B6B" w:rsidRPr="00EA3E21" w:rsidRDefault="00241B6B" w:rsidP="00241B6B">
      <w:r w:rsidRPr="00EA3E21">
        <w:t xml:space="preserve">Dr. Ilai </w:t>
      </w:r>
      <w:r w:rsidRPr="00EA3E21">
        <w:rPr>
          <w:rStyle w:val="Style13ptBold"/>
        </w:rPr>
        <w:t>Saltzman 23</w:t>
      </w:r>
      <w:r w:rsidRPr="00EA3E21">
        <w:t>, Director of the Gildenhorn Institute for Israel Studies at the University of Maryland at College Park, PhD in International Relations from the University of Haifa, Postdoctoral Research Fellow at the International Security Program at Harvard, “Diversionary Words: Trump, China and the COVID-19 Pandemic”, Chinese Political Science Review, 1/30/23, https://www.ncbi.nlm.nih.gov/pmc/articles/PMC9924206/pdf/41111_2023_Article_235.pdf, [italics in original]</w:t>
      </w:r>
    </w:p>
    <w:p w14:paraId="7DAE5527" w14:textId="77777777" w:rsidR="00241B6B" w:rsidRPr="00EA3E21" w:rsidRDefault="00241B6B" w:rsidP="00241B6B">
      <w:pPr>
        <w:rPr>
          <w:sz w:val="16"/>
        </w:rPr>
      </w:pPr>
      <w:r w:rsidRPr="00EA3E21">
        <w:rPr>
          <w:u w:val="single"/>
        </w:rPr>
        <w:t>Diversionary wars</w:t>
      </w:r>
      <w:r w:rsidRPr="00EA3E21">
        <w:rPr>
          <w:sz w:val="16"/>
        </w:rPr>
        <w:t xml:space="preserve">, according to Amy Oakes (2012, 14), </w:t>
      </w:r>
      <w:r w:rsidRPr="00EA3E21">
        <w:rPr>
          <w:u w:val="single"/>
        </w:rPr>
        <w:t>are</w:t>
      </w:r>
      <w:r w:rsidRPr="00EA3E21">
        <w:rPr>
          <w:sz w:val="16"/>
        </w:rPr>
        <w:t xml:space="preserve"> “interstate </w:t>
      </w:r>
      <w:r w:rsidRPr="00EA3E21">
        <w:rPr>
          <w:u w:val="single"/>
        </w:rPr>
        <w:t>wars initiated</w:t>
      </w:r>
      <w:r w:rsidRPr="00EA3E21">
        <w:rPr>
          <w:sz w:val="16"/>
        </w:rPr>
        <w:t xml:space="preserve"> in large part </w:t>
      </w:r>
      <w:r w:rsidRPr="00EA3E21">
        <w:rPr>
          <w:u w:val="single"/>
        </w:rPr>
        <w:t>to bolster the government against growing domestic opposition</w:t>
      </w:r>
      <w:r w:rsidRPr="00EA3E21">
        <w:rPr>
          <w:sz w:val="16"/>
        </w:rPr>
        <w:t>, rather than simply promote the national interest.” Greg Cashman (2013, 200) similarly asserted that “when states are beset by increasing political opposition and civil strife or by deteriorating economic conditions, their leaders will seek to solve these internal woes by initiating conflict with an external foe.” Jaroslav Tir (2010, 413) also argued that “</w:t>
      </w:r>
      <w:r w:rsidRPr="00EA3E21">
        <w:rPr>
          <w:highlight w:val="green"/>
          <w:u w:val="single"/>
        </w:rPr>
        <w:t>under</w:t>
      </w:r>
      <w:r w:rsidRPr="00EA3E21">
        <w:rPr>
          <w:u w:val="single"/>
        </w:rPr>
        <w:t xml:space="preserve"> conditions such as </w:t>
      </w:r>
      <w:r w:rsidRPr="00EA3E21">
        <w:rPr>
          <w:rStyle w:val="Emphasis"/>
          <w:highlight w:val="green"/>
        </w:rPr>
        <w:t>economic adversity</w:t>
      </w:r>
      <w:r w:rsidRPr="00EA3E21">
        <w:rPr>
          <w:sz w:val="16"/>
        </w:rPr>
        <w:t xml:space="preserve"> or political unrest, </w:t>
      </w:r>
      <w:r w:rsidRPr="00EA3E21">
        <w:rPr>
          <w:highlight w:val="green"/>
          <w:u w:val="single"/>
        </w:rPr>
        <w:t>the</w:t>
      </w:r>
      <w:r w:rsidRPr="00EA3E21">
        <w:rPr>
          <w:u w:val="single"/>
        </w:rPr>
        <w:t xml:space="preserve"> country’s </w:t>
      </w:r>
      <w:r w:rsidRPr="00EA3E21">
        <w:rPr>
          <w:highlight w:val="green"/>
          <w:u w:val="single"/>
        </w:rPr>
        <w:t>leader may</w:t>
      </w:r>
      <w:r w:rsidRPr="00EA3E21">
        <w:rPr>
          <w:u w:val="single"/>
        </w:rPr>
        <w:t xml:space="preserve"> attempt to</w:t>
      </w:r>
      <w:r w:rsidRPr="00EA3E21">
        <w:rPr>
          <w:sz w:val="16"/>
        </w:rPr>
        <w:t xml:space="preserve"> generate a foreign policy crisis in order both to </w:t>
      </w:r>
      <w:r w:rsidRPr="00EA3E21">
        <w:rPr>
          <w:rStyle w:val="Emphasis"/>
          <w:highlight w:val="green"/>
        </w:rPr>
        <w:t>divert</w:t>
      </w:r>
      <w:r w:rsidRPr="00EA3E21">
        <w:rPr>
          <w:u w:val="single"/>
        </w:rPr>
        <w:t xml:space="preserve"> domestic discontent and bolster</w:t>
      </w:r>
      <w:r w:rsidRPr="00EA3E21">
        <w:rPr>
          <w:sz w:val="16"/>
        </w:rPr>
        <w:t xml:space="preserve"> their </w:t>
      </w:r>
      <w:r w:rsidRPr="00EA3E21">
        <w:rPr>
          <w:u w:val="single"/>
        </w:rPr>
        <w:t xml:space="preserve">political fortunes </w:t>
      </w:r>
      <w:r w:rsidRPr="00EA3E21">
        <w:rPr>
          <w:highlight w:val="green"/>
          <w:u w:val="single"/>
        </w:rPr>
        <w:t xml:space="preserve">through a </w:t>
      </w:r>
      <w:r w:rsidRPr="00EA3E21">
        <w:rPr>
          <w:rStyle w:val="Emphasis"/>
          <w:highlight w:val="green"/>
        </w:rPr>
        <w:t>rally around the flag</w:t>
      </w:r>
      <w:r w:rsidRPr="00EA3E21">
        <w:rPr>
          <w:rStyle w:val="Emphasis"/>
        </w:rPr>
        <w:t xml:space="preserve"> effect</w:t>
      </w:r>
      <w:r w:rsidRPr="00EA3E21">
        <w:rPr>
          <w:sz w:val="16"/>
        </w:rPr>
        <w:t>.” Thus, diversionary wars are multifunctional: they can distract from domestic woes, boost popularity, shift blame or demonstrate competence when leaders face challenging domestic circumstances (Oakes 2012, 14–15).4</w:t>
      </w:r>
    </w:p>
    <w:p w14:paraId="2405BEB1" w14:textId="77777777" w:rsidR="00241B6B" w:rsidRPr="00EA3E21" w:rsidRDefault="00241B6B" w:rsidP="00241B6B">
      <w:pPr>
        <w:rPr>
          <w:sz w:val="16"/>
        </w:rPr>
      </w:pPr>
      <w:r w:rsidRPr="00EA3E21">
        <w:rPr>
          <w:sz w:val="16"/>
        </w:rPr>
        <w:t xml:space="preserve">Furthermore, Jaroslav Tir and Michael Jasinski (2008) have successfully shown that embattled leaders may also direct their diversionary tactics against domestic audiences, especially against minorities and other vulnerable communities. Given their role as intermestic figures who make decisions in both the international and the national domains, leaders can try and mobilize domestic support by embarking on an armed conflict abroad </w:t>
      </w:r>
      <w:r w:rsidRPr="00EA3E21">
        <w:rPr>
          <w:i/>
          <w:iCs/>
          <w:sz w:val="16"/>
        </w:rPr>
        <w:t>and</w:t>
      </w:r>
      <w:r w:rsidRPr="00EA3E21">
        <w:rPr>
          <w:sz w:val="16"/>
        </w:rPr>
        <w:t xml:space="preserve"> uniting the political base (in-group) against those elements within society the leader had shown political, ideological, ethnic or cultural dislike or hostility towards (out-group).5 Thus, waging a diversionary war abroad, and targeting or suppressing the outgroup at home, are not mutually exclusive policies; leaders can pursue such policies simultaneously depending on the degree of duress they are experiencing as well as the availability of opportunities to leverage. As Jung (2014, 566) aptly stated, “diversionary action is a rational decision made by domestically vulnerable leaders whose primary concern is for personal political survival”.6</w:t>
      </w:r>
    </w:p>
    <w:p w14:paraId="0B715A28" w14:textId="77777777" w:rsidR="00241B6B" w:rsidRPr="00EA3E21" w:rsidRDefault="00241B6B" w:rsidP="00241B6B">
      <w:pPr>
        <w:rPr>
          <w:sz w:val="16"/>
        </w:rPr>
      </w:pPr>
      <w:r w:rsidRPr="00EA3E21">
        <w:rPr>
          <w:u w:val="single"/>
        </w:rPr>
        <w:t>As the theory evolved</w:t>
      </w:r>
      <w:r w:rsidRPr="00EA3E21">
        <w:rPr>
          <w:sz w:val="16"/>
        </w:rPr>
        <w:t xml:space="preserve"> over the years, </w:t>
      </w:r>
      <w:r w:rsidRPr="00EA3E21">
        <w:rPr>
          <w:u w:val="single"/>
        </w:rPr>
        <w:t xml:space="preserve">especially </w:t>
      </w:r>
      <w:r w:rsidRPr="00EA3E21">
        <w:rPr>
          <w:highlight w:val="green"/>
          <w:u w:val="single"/>
        </w:rPr>
        <w:t>in response to</w:t>
      </w:r>
      <w:r w:rsidRPr="00EA3E21">
        <w:rPr>
          <w:sz w:val="16"/>
        </w:rPr>
        <w:t xml:space="preserve"> various </w:t>
      </w:r>
      <w:r w:rsidRPr="00EA3E21">
        <w:rPr>
          <w:rStyle w:val="Emphasis"/>
          <w:highlight w:val="green"/>
        </w:rPr>
        <w:t>critiques</w:t>
      </w:r>
      <w:r w:rsidRPr="00EA3E21">
        <w:rPr>
          <w:highlight w:val="green"/>
          <w:u w:val="single"/>
        </w:rPr>
        <w:t xml:space="preserve"> of</w:t>
      </w:r>
      <w:r w:rsidRPr="00EA3E21">
        <w:rPr>
          <w:u w:val="single"/>
        </w:rPr>
        <w:t xml:space="preserve"> its </w:t>
      </w:r>
      <w:r w:rsidRPr="00EA3E21">
        <w:rPr>
          <w:rStyle w:val="Emphasis"/>
          <w:highlight w:val="green"/>
        </w:rPr>
        <w:t>empirical applicability</w:t>
      </w:r>
      <w:r w:rsidRPr="00EA3E21">
        <w:rPr>
          <w:highlight w:val="green"/>
          <w:u w:val="single"/>
        </w:rPr>
        <w:t xml:space="preserve">, scholars began exploring </w:t>
      </w:r>
      <w:r w:rsidRPr="00EA3E21">
        <w:rPr>
          <w:rStyle w:val="Emphasis"/>
          <w:highlight w:val="green"/>
        </w:rPr>
        <w:t>nonviolent diversion</w:t>
      </w:r>
      <w:r w:rsidRPr="00EA3E21">
        <w:rPr>
          <w:u w:val="single"/>
        </w:rPr>
        <w:t>ary</w:t>
      </w:r>
      <w:r w:rsidRPr="00EA3E21">
        <w:rPr>
          <w:sz w:val="16"/>
        </w:rPr>
        <w:t xml:space="preserve"> policies </w:t>
      </w:r>
      <w:r w:rsidRPr="00EA3E21">
        <w:rPr>
          <w:u w:val="single"/>
        </w:rPr>
        <w:t>leaders may pursue including socioeconomic interventions</w:t>
      </w:r>
      <w:r w:rsidRPr="00EA3E21">
        <w:rPr>
          <w:sz w:val="16"/>
        </w:rPr>
        <w:t xml:space="preserve"> (Kisangani and Pickering 2007) </w:t>
      </w:r>
      <w:r w:rsidRPr="00EA3E21">
        <w:rPr>
          <w:u w:val="single"/>
        </w:rPr>
        <w:t>and rhetorical threats</w:t>
      </w:r>
      <w:r w:rsidRPr="00EA3E21">
        <w:rPr>
          <w:sz w:val="16"/>
        </w:rPr>
        <w:t xml:space="preserve"> (Ala’ Alrababa’h and Lisa Blaydes 2021; Carter 2020; Li et al. 2009). These </w:t>
      </w:r>
      <w:r w:rsidRPr="00EA3E21">
        <w:rPr>
          <w:u w:val="single"/>
        </w:rPr>
        <w:t xml:space="preserve">works suggested that </w:t>
      </w:r>
      <w:r w:rsidRPr="00EA3E21">
        <w:rPr>
          <w:highlight w:val="green"/>
          <w:u w:val="single"/>
        </w:rPr>
        <w:t xml:space="preserve">given </w:t>
      </w:r>
      <w:r w:rsidRPr="00EA3E21">
        <w:rPr>
          <w:rStyle w:val="Emphasis"/>
          <w:highlight w:val="green"/>
        </w:rPr>
        <w:t>domestic unrest</w:t>
      </w:r>
      <w:r w:rsidRPr="00EA3E21">
        <w:rPr>
          <w:highlight w:val="green"/>
          <w:u w:val="single"/>
        </w:rPr>
        <w:t xml:space="preserve"> and the</w:t>
      </w:r>
      <w:r w:rsidRPr="00EA3E21">
        <w:rPr>
          <w:u w:val="single"/>
        </w:rPr>
        <w:t xml:space="preserve"> </w:t>
      </w:r>
      <w:r w:rsidRPr="00EA3E21">
        <w:rPr>
          <w:rStyle w:val="Emphasis"/>
        </w:rPr>
        <w:t>degree</w:t>
      </w:r>
      <w:r w:rsidRPr="00EA3E21">
        <w:rPr>
          <w:u w:val="single"/>
        </w:rPr>
        <w:t xml:space="preserve"> of </w:t>
      </w:r>
      <w:r w:rsidRPr="00EA3E21">
        <w:rPr>
          <w:highlight w:val="green"/>
          <w:u w:val="single"/>
        </w:rPr>
        <w:t>threat it poses</w:t>
      </w:r>
      <w:r w:rsidRPr="00EA3E21">
        <w:rPr>
          <w:u w:val="single"/>
        </w:rPr>
        <w:t xml:space="preserve"> to </w:t>
      </w:r>
      <w:r w:rsidRPr="00EA3E21">
        <w:rPr>
          <w:rStyle w:val="Emphasis"/>
        </w:rPr>
        <w:t>leaders</w:t>
      </w:r>
      <w:r w:rsidRPr="00EA3E21">
        <w:rPr>
          <w:sz w:val="16"/>
        </w:rPr>
        <w:t xml:space="preserve"> varies in intensity, diversionary </w:t>
      </w:r>
      <w:r w:rsidRPr="00EA3E21">
        <w:rPr>
          <w:u w:val="single"/>
        </w:rPr>
        <w:t xml:space="preserve">armed </w:t>
      </w:r>
      <w:r w:rsidRPr="00EA3E21">
        <w:rPr>
          <w:highlight w:val="green"/>
          <w:u w:val="single"/>
        </w:rPr>
        <w:t>conflict</w:t>
      </w:r>
      <w:r w:rsidRPr="00EA3E21">
        <w:rPr>
          <w:u w:val="single"/>
        </w:rPr>
        <w:t xml:space="preserve"> is </w:t>
      </w:r>
      <w:r w:rsidRPr="00EA3E21">
        <w:rPr>
          <w:rStyle w:val="Emphasis"/>
          <w:highlight w:val="green"/>
        </w:rPr>
        <w:t>not</w:t>
      </w:r>
      <w:r w:rsidRPr="00EA3E21">
        <w:rPr>
          <w:sz w:val="16"/>
        </w:rPr>
        <w:t xml:space="preserve"> necessarily the most </w:t>
      </w:r>
      <w:r w:rsidRPr="00EA3E21">
        <w:rPr>
          <w:highlight w:val="green"/>
          <w:u w:val="single"/>
        </w:rPr>
        <w:t>appealing</w:t>
      </w:r>
      <w:r w:rsidRPr="00EA3E21">
        <w:rPr>
          <w:sz w:val="16"/>
        </w:rPr>
        <w:t xml:space="preserve"> response. Whereas the greater the threat domestic unrest constitutes for leaders, the more prone they will be to launch an armed conflict, lower levels may entice either a short-of-war or an entirely nonviolent diversionary approach (Hagan 1986; Morgan and Bickers 1992, 32). Furthermore, </w:t>
      </w:r>
      <w:r w:rsidRPr="00EA3E21">
        <w:rPr>
          <w:u w:val="single"/>
        </w:rPr>
        <w:t xml:space="preserve">armed </w:t>
      </w:r>
      <w:r w:rsidRPr="00EA3E21">
        <w:rPr>
          <w:highlight w:val="green"/>
          <w:u w:val="single"/>
        </w:rPr>
        <w:t>conflict</w:t>
      </w:r>
      <w:r w:rsidRPr="00EA3E21">
        <w:rPr>
          <w:u w:val="single"/>
        </w:rPr>
        <w:t xml:space="preserve"> is</w:t>
      </w:r>
      <w:r w:rsidRPr="00EA3E21">
        <w:rPr>
          <w:sz w:val="16"/>
        </w:rPr>
        <w:t xml:space="preserve"> an </w:t>
      </w:r>
      <w:r w:rsidRPr="00EA3E21">
        <w:rPr>
          <w:u w:val="single"/>
        </w:rPr>
        <w:t xml:space="preserve">extremely </w:t>
      </w:r>
      <w:r w:rsidRPr="00EA3E21">
        <w:rPr>
          <w:rStyle w:val="Emphasis"/>
          <w:highlight w:val="green"/>
        </w:rPr>
        <w:t>costly</w:t>
      </w:r>
      <w:r w:rsidRPr="00EA3E21">
        <w:rPr>
          <w:highlight w:val="green"/>
          <w:u w:val="single"/>
        </w:rPr>
        <w:t xml:space="preserve"> and </w:t>
      </w:r>
      <w:r w:rsidRPr="00EA3E21">
        <w:rPr>
          <w:rStyle w:val="Emphasis"/>
          <w:highlight w:val="green"/>
        </w:rPr>
        <w:t>risky</w:t>
      </w:r>
      <w:r w:rsidRPr="00EA3E21">
        <w:rPr>
          <w:sz w:val="16"/>
        </w:rPr>
        <w:t xml:space="preserve"> endeavor </w:t>
      </w:r>
      <w:r w:rsidRPr="00EA3E21">
        <w:rPr>
          <w:highlight w:val="green"/>
          <w:u w:val="single"/>
        </w:rPr>
        <w:t>and leaders</w:t>
      </w:r>
      <w:r w:rsidRPr="00EA3E21">
        <w:rPr>
          <w:sz w:val="16"/>
        </w:rPr>
        <w:t xml:space="preserve"> may </w:t>
      </w:r>
      <w:r w:rsidRPr="00EA3E21">
        <w:rPr>
          <w:highlight w:val="green"/>
          <w:u w:val="single"/>
        </w:rPr>
        <w:t>neither possess</w:t>
      </w:r>
      <w:r w:rsidRPr="00EA3E21">
        <w:rPr>
          <w:u w:val="single"/>
        </w:rPr>
        <w:t xml:space="preserve"> the </w:t>
      </w:r>
      <w:r w:rsidRPr="00EA3E21">
        <w:rPr>
          <w:rStyle w:val="Emphasis"/>
          <w:highlight w:val="green"/>
        </w:rPr>
        <w:t>legitimacy</w:t>
      </w:r>
      <w:r w:rsidRPr="00EA3E21">
        <w:rPr>
          <w:highlight w:val="green"/>
          <w:u w:val="single"/>
        </w:rPr>
        <w:t xml:space="preserve"> nor </w:t>
      </w:r>
      <w:r w:rsidRPr="00EA3E21">
        <w:rPr>
          <w:rStyle w:val="Emphasis"/>
          <w:highlight w:val="green"/>
        </w:rPr>
        <w:t>resources</w:t>
      </w:r>
      <w:r w:rsidRPr="00EA3E21">
        <w:rPr>
          <w:u w:val="single"/>
        </w:rPr>
        <w:t xml:space="preserve"> necessary to embark on</w:t>
      </w:r>
      <w:r w:rsidRPr="00EA3E21">
        <w:rPr>
          <w:sz w:val="16"/>
        </w:rPr>
        <w:t xml:space="preserve"> a </w:t>
      </w:r>
      <w:r w:rsidRPr="00EA3E21">
        <w:rPr>
          <w:u w:val="single"/>
        </w:rPr>
        <w:t>diversionary</w:t>
      </w:r>
      <w:r w:rsidRPr="00EA3E21">
        <w:rPr>
          <w:sz w:val="16"/>
        </w:rPr>
        <w:t xml:space="preserve"> armed </w:t>
      </w:r>
      <w:r w:rsidRPr="00EA3E21">
        <w:rPr>
          <w:u w:val="single"/>
        </w:rPr>
        <w:t>conflict</w:t>
      </w:r>
      <w:r w:rsidRPr="00EA3E21">
        <w:rPr>
          <w:sz w:val="16"/>
        </w:rPr>
        <w:t xml:space="preserve">, either limited or large-scale.7 Considering the fluctuating degree of threat and/or capacity, Oakes (2012, 17) correctly recognized </w:t>
      </w:r>
      <w:r w:rsidRPr="00EA3E21">
        <w:rPr>
          <w:u w:val="single"/>
        </w:rPr>
        <w:t>several alternative</w:t>
      </w:r>
      <w:r w:rsidRPr="00EA3E21">
        <w:rPr>
          <w:sz w:val="16"/>
        </w:rPr>
        <w:t xml:space="preserve"> diversionary </w:t>
      </w:r>
      <w:r w:rsidRPr="00EA3E21">
        <w:rPr>
          <w:u w:val="single"/>
        </w:rPr>
        <w:t>policies</w:t>
      </w:r>
      <w:r w:rsidRPr="00EA3E21">
        <w:rPr>
          <w:sz w:val="16"/>
        </w:rPr>
        <w:t xml:space="preserve"> that </w:t>
      </w:r>
      <w:r w:rsidRPr="00EA3E21">
        <w:rPr>
          <w:u w:val="single"/>
        </w:rPr>
        <w:t>leaders may consider when facing a domestic crisis</w:t>
      </w:r>
      <w:r w:rsidRPr="00EA3E21">
        <w:rPr>
          <w:sz w:val="16"/>
        </w:rPr>
        <w:t xml:space="preserve"> in addition to warfare: diversionary spectacle, </w:t>
      </w:r>
      <w:r w:rsidRPr="00EA3E21">
        <w:rPr>
          <w:rStyle w:val="Emphasis"/>
        </w:rPr>
        <w:t>repression</w:t>
      </w:r>
      <w:r w:rsidRPr="00EA3E21">
        <w:rPr>
          <w:sz w:val="16"/>
        </w:rPr>
        <w:t xml:space="preserve">, political and economic </w:t>
      </w:r>
      <w:r w:rsidRPr="00EA3E21">
        <w:rPr>
          <w:rStyle w:val="Emphasis"/>
        </w:rPr>
        <w:t>reforms</w:t>
      </w:r>
      <w:r w:rsidRPr="00EA3E21">
        <w:rPr>
          <w:sz w:val="16"/>
        </w:rPr>
        <w:t xml:space="preserve">, foreign </w:t>
      </w:r>
      <w:r w:rsidRPr="00EA3E21">
        <w:rPr>
          <w:rStyle w:val="Emphasis"/>
        </w:rPr>
        <w:t>intervention</w:t>
      </w:r>
      <w:r w:rsidRPr="00EA3E21">
        <w:rPr>
          <w:u w:val="single"/>
        </w:rPr>
        <w:t xml:space="preserve">, and </w:t>
      </w:r>
      <w:r w:rsidRPr="00EA3E21">
        <w:rPr>
          <w:rStyle w:val="Emphasis"/>
        </w:rPr>
        <w:t>muddling through</w:t>
      </w:r>
      <w:r w:rsidRPr="00EA3E21">
        <w:rPr>
          <w:sz w:val="16"/>
        </w:rPr>
        <w:t>.</w:t>
      </w:r>
    </w:p>
    <w:p w14:paraId="169C5972" w14:textId="77777777" w:rsidR="00241B6B" w:rsidRPr="00EA3E21" w:rsidRDefault="00241B6B" w:rsidP="00241B6B">
      <w:pPr>
        <w:rPr>
          <w:sz w:val="16"/>
        </w:rPr>
      </w:pPr>
      <w:r w:rsidRPr="00EA3E21">
        <w:rPr>
          <w:sz w:val="16"/>
        </w:rPr>
        <w:t xml:space="preserve">The identification of additional responses embattled leaders may pursue in face of a domestic crisis should be applauded but the incorporation of a rhetorical variant is still underdeveloped in the literature, although it can serve the same diversionary function without the application of military force and with significantly less risk as well as cost. Therefore, the existing menu of diversionary policy options should be expanded to include it (see Fig. 1). Unlike the violent militarized variant of diversionary war which utilizes foreign interventions to achieve a diversionary objective, a communicative nonviolent diversionary approach is essentially discursive, and it pertains to oral or written statements as well as other forms of messaging through traditional and/or novel platforms such as social media which play a significant role in any deflection efforts.8 In other words, </w:t>
      </w:r>
      <w:r w:rsidRPr="00EA3E21">
        <w:rPr>
          <w:u w:val="single"/>
        </w:rPr>
        <w:t>the diversionary use of</w:t>
      </w:r>
      <w:r w:rsidRPr="00EA3E21">
        <w:rPr>
          <w:sz w:val="16"/>
        </w:rPr>
        <w:t xml:space="preserve"> physical </w:t>
      </w:r>
      <w:r w:rsidRPr="00EA3E21">
        <w:rPr>
          <w:rStyle w:val="Emphasis"/>
        </w:rPr>
        <w:t xml:space="preserve">military </w:t>
      </w:r>
      <w:r w:rsidRPr="00EA3E21">
        <w:rPr>
          <w:rStyle w:val="Emphasis"/>
          <w:highlight w:val="green"/>
        </w:rPr>
        <w:t>force</w:t>
      </w:r>
      <w:r w:rsidRPr="00EA3E21">
        <w:rPr>
          <w:u w:val="single"/>
        </w:rPr>
        <w:t xml:space="preserve"> is </w:t>
      </w:r>
      <w:r w:rsidRPr="00EA3E21">
        <w:rPr>
          <w:highlight w:val="green"/>
          <w:u w:val="single"/>
        </w:rPr>
        <w:t>substituted by</w:t>
      </w:r>
      <w:r w:rsidRPr="00EA3E21">
        <w:rPr>
          <w:u w:val="single"/>
        </w:rPr>
        <w:t xml:space="preserve"> the</w:t>
      </w:r>
      <w:r w:rsidRPr="00EA3E21">
        <w:rPr>
          <w:sz w:val="16"/>
        </w:rPr>
        <w:t xml:space="preserve"> diversionary </w:t>
      </w:r>
      <w:r w:rsidRPr="00EA3E21">
        <w:rPr>
          <w:u w:val="single"/>
        </w:rPr>
        <w:t xml:space="preserve">use of </w:t>
      </w:r>
      <w:r w:rsidRPr="00EA3E21">
        <w:rPr>
          <w:rStyle w:val="Emphasis"/>
          <w:highlight w:val="green"/>
        </w:rPr>
        <w:t>rhetoric</w:t>
      </w:r>
      <w:r w:rsidRPr="00EA3E21">
        <w:rPr>
          <w:rStyle w:val="Emphasis"/>
        </w:rPr>
        <w:t>al exchanges</w:t>
      </w:r>
      <w:r w:rsidRPr="00EA3E21">
        <w:rPr>
          <w:sz w:val="16"/>
        </w:rPr>
        <w:t>.</w:t>
      </w:r>
    </w:p>
    <w:p w14:paraId="072024A3" w14:textId="77777777" w:rsidR="00241B6B" w:rsidRPr="004F0E2B" w:rsidRDefault="00241B6B" w:rsidP="00241B6B"/>
    <w:p w14:paraId="772A39DC" w14:textId="77777777" w:rsidR="00241B6B" w:rsidRPr="00EA3E21" w:rsidRDefault="00241B6B" w:rsidP="00241B6B">
      <w:pPr>
        <w:pStyle w:val="Heading4"/>
        <w:rPr>
          <w:rFonts w:cs="Times New Roman"/>
        </w:rPr>
      </w:pPr>
      <w:r w:rsidRPr="00EA3E21">
        <w:rPr>
          <w:rFonts w:cs="Times New Roman"/>
        </w:rPr>
        <w:t xml:space="preserve">No </w:t>
      </w:r>
      <w:r w:rsidRPr="00EA3E21">
        <w:rPr>
          <w:rFonts w:cs="Times New Roman"/>
          <w:u w:val="single"/>
        </w:rPr>
        <w:t>secular</w:t>
      </w:r>
      <w:r w:rsidRPr="00EA3E21">
        <w:rPr>
          <w:rFonts w:cs="Times New Roman"/>
        </w:rPr>
        <w:t xml:space="preserve"> stagnation.</w:t>
      </w:r>
    </w:p>
    <w:p w14:paraId="29FA930D" w14:textId="77777777" w:rsidR="00241B6B" w:rsidRPr="00EA3E21" w:rsidRDefault="00241B6B" w:rsidP="00241B6B">
      <w:pPr>
        <w:rPr>
          <w:sz w:val="12"/>
        </w:rPr>
      </w:pPr>
      <w:r w:rsidRPr="00EA3E21">
        <w:rPr>
          <w:rStyle w:val="Style13ptBold"/>
        </w:rPr>
        <w:t>Rogoff ’23</w:t>
      </w:r>
      <w:r w:rsidRPr="00EA3E21">
        <w:rPr>
          <w:sz w:val="12"/>
        </w:rPr>
        <w:t xml:space="preserve"> [8-17-23. Kenneth Rogoff, Professor of Economics and Public Policy at Harvard University and recipient of the 2011 Deutsche Bank Prize in Financial Economics, was the chief economist of the International Monetary Fund from 2001 to 2003. ‘The Debt Supercycle Comes to China.’  https://www.project-syndicate.org/commentary/country-garden-shows-debt-supercycle-comes-to-china-by-kenneth-rogoff-2023-08?barrier=accesspaylog //shree]</w:t>
      </w:r>
    </w:p>
    <w:p w14:paraId="0CE82361" w14:textId="77777777" w:rsidR="00241B6B" w:rsidRPr="00EA3E21" w:rsidRDefault="00241B6B" w:rsidP="00241B6B">
      <w:pPr>
        <w:rPr>
          <w:rStyle w:val="StyleUnderline"/>
        </w:rPr>
      </w:pPr>
      <w:r w:rsidRPr="00EA3E21">
        <w:rPr>
          <w:sz w:val="16"/>
        </w:rPr>
        <w:t xml:space="preserve">At the same time, in what had once seemed like a race between a tortoise and a hare, </w:t>
      </w:r>
      <w:r w:rsidRPr="00EA3E21">
        <w:rPr>
          <w:rStyle w:val="StyleUnderline"/>
          <w:highlight w:val="green"/>
        </w:rPr>
        <w:t>the US is speeding to</w:t>
      </w:r>
      <w:r w:rsidRPr="00EA3E21">
        <w:rPr>
          <w:rStyle w:val="StyleUnderline"/>
        </w:rPr>
        <w:t xml:space="preserve">ward </w:t>
      </w:r>
      <w:r w:rsidRPr="00EA3E21">
        <w:rPr>
          <w:rStyle w:val="StyleUnderline"/>
          <w:highlight w:val="green"/>
        </w:rPr>
        <w:t>a</w:t>
      </w:r>
      <w:r w:rsidRPr="00EA3E21">
        <w:rPr>
          <w:rStyle w:val="StyleUnderline"/>
        </w:rPr>
        <w:t>rtificial-</w:t>
      </w:r>
      <w:r w:rsidRPr="00EA3E21">
        <w:rPr>
          <w:rStyle w:val="StyleUnderline"/>
          <w:highlight w:val="green"/>
        </w:rPr>
        <w:t>i</w:t>
      </w:r>
      <w:r w:rsidRPr="00EA3E21">
        <w:rPr>
          <w:rStyle w:val="StyleUnderline"/>
        </w:rPr>
        <w:t xml:space="preserve">ntelligence-powered technological </w:t>
      </w:r>
      <w:r w:rsidRPr="00EA3E21">
        <w:rPr>
          <w:rStyle w:val="StyleUnderline"/>
          <w:highlight w:val="green"/>
        </w:rPr>
        <w:t>innovation and</w:t>
      </w:r>
      <w:r w:rsidRPr="00EA3E21">
        <w:rPr>
          <w:rStyle w:val="StyleUnderline"/>
        </w:rPr>
        <w:t xml:space="preserve"> higher long-term economic </w:t>
      </w:r>
      <w:r w:rsidRPr="00EA3E21">
        <w:rPr>
          <w:rStyle w:val="StyleUnderline"/>
          <w:highlight w:val="green"/>
        </w:rPr>
        <w:t>growth</w:t>
      </w:r>
      <w:r w:rsidRPr="00EA3E21">
        <w:rPr>
          <w:sz w:val="16"/>
        </w:rPr>
        <w:t xml:space="preserve">. </w:t>
      </w:r>
      <w:r w:rsidRPr="00EA3E21">
        <w:rPr>
          <w:rStyle w:val="StyleUnderline"/>
        </w:rPr>
        <w:t>As highly respected Wall Street Journal economics commentator Greg Ip</w:t>
      </w:r>
      <w:r w:rsidRPr="00EA3E21">
        <w:rPr>
          <w:sz w:val="16"/>
        </w:rPr>
        <w:t xml:space="preserve"> recently </w:t>
      </w:r>
      <w:r w:rsidRPr="00EA3E21">
        <w:rPr>
          <w:rStyle w:val="StyleUnderline"/>
        </w:rPr>
        <w:t>put it, “</w:t>
      </w:r>
      <w:r w:rsidRPr="00EA3E21">
        <w:rPr>
          <w:rStyle w:val="StyleUnderline"/>
          <w:highlight w:val="green"/>
        </w:rPr>
        <w:t>No</w:t>
      </w:r>
      <w:r w:rsidRPr="00EA3E21">
        <w:rPr>
          <w:rStyle w:val="StyleUnderline"/>
        </w:rPr>
        <w:t xml:space="preserve"> one talks about </w:t>
      </w:r>
      <w:r w:rsidRPr="00EA3E21">
        <w:rPr>
          <w:rStyle w:val="Emphasis"/>
          <w:highlight w:val="green"/>
        </w:rPr>
        <w:t>secular stagnation now</w:t>
      </w:r>
      <w:r w:rsidRPr="00EA3E21">
        <w:rPr>
          <w:rStyle w:val="StyleUnderline"/>
        </w:rPr>
        <w:t>,” referring to a theory that a chronic deficiency in global demand and economically important innovation will hold down growth</w:t>
      </w:r>
      <w:r w:rsidRPr="00EA3E21">
        <w:rPr>
          <w:sz w:val="16"/>
        </w:rPr>
        <w:t xml:space="preserve"> and real interest rates long into the future. Funnily enough, I said much the same at a conference seven years ago. In my presentation, which was brd on my 2015 paper “Debt Supercycle, Not Secular Stagnation,” I explained that </w:t>
      </w:r>
      <w:r w:rsidRPr="00EA3E21">
        <w:rPr>
          <w:rStyle w:val="StyleUnderline"/>
          <w:highlight w:val="green"/>
        </w:rPr>
        <w:t xml:space="preserve">post-crisis malaise was </w:t>
      </w:r>
      <w:r w:rsidRPr="00EA3E21">
        <w:rPr>
          <w:rStyle w:val="Emphasis"/>
          <w:highlight w:val="green"/>
        </w:rPr>
        <w:t>typical</w:t>
      </w:r>
      <w:r w:rsidRPr="00EA3E21">
        <w:rPr>
          <w:rStyle w:val="StyleUnderline"/>
          <w:highlight w:val="green"/>
        </w:rPr>
        <w:t xml:space="preserve"> and</w:t>
      </w:r>
      <w:r w:rsidRPr="00EA3E21">
        <w:rPr>
          <w:rStyle w:val="StyleUnderline"/>
        </w:rPr>
        <w:t xml:space="preserve"> would at least partly </w:t>
      </w:r>
      <w:r w:rsidRPr="00EA3E21">
        <w:rPr>
          <w:rStyle w:val="Emphasis"/>
          <w:highlight w:val="green"/>
        </w:rPr>
        <w:t>fade</w:t>
      </w:r>
      <w:r w:rsidRPr="00EA3E21">
        <w:rPr>
          <w:sz w:val="16"/>
        </w:rPr>
        <w:t xml:space="preserve">. I then conjectured that “in nine years, nobody will be talking about secular stagnation” – a perhaps hyperbolic remark to underscore the point. (I am grateful that one of my co-panelists, J. Bradford Delong, quoted me on his blog, perhaps forgetting that the conference was held under Chatham House rules.) Over the past decade, the overwhelming consensus in academic and policy circles has been that the world is deeply mired in an era of ultra-low interest rates driven by weak growth fundamentals. And in fact, it remains so today. For example, Northwestern University economist Robert J. Gordon’s magisterial history The Rise and Fall of American Growth offers persuasive arguments for the death of innovation and the end of growth. Gordon posits that post-1970s inventions – even the computer revolution – are not nearly as economically important as, say, the steam engine or electricity generation. Billionaire investor Peter Thiel and former world chess champion Garry Kasparov made similar arguments in a 2012 debate on the topic of “Innovation or Stagnation” at the University of Oxford. Arguing on the “innovation” side of that debate, I pointed to advances in chess that heralded the coming of an AI age, while also noting that commercial innovation invariably stalls at times, for example during the Great Depression. In fact, my greatest concern has never been an end to innovation, but rather that the rise of AI will outpace our ability to control it. There are strong arguments for secular stagnation on the demand side, owing to demographic decline. In a brilliant 2013 speech, Harvard economist Lawrence H. Summers argued that only a continuing shortfall in global demand could explain the era’s ultra-low interest rates, triggering an avalanche of research on fundamentals that could explain the demand deficiency. Progressive politicians have used this work to make the case that bigger government is needed to fill the void. Summers, however, was more circumspect, advocating increased investment in infrastructure and education, and outright transfers from rich to poor – ideas with which I strongly agree. But </w:t>
      </w:r>
      <w:r w:rsidRPr="00EA3E21">
        <w:rPr>
          <w:rStyle w:val="StyleUnderline"/>
        </w:rPr>
        <w:t>despite some good arguments for secular stagnation</w:t>
      </w:r>
      <w:r w:rsidRPr="00EA3E21">
        <w:rPr>
          <w:sz w:val="16"/>
        </w:rPr>
        <w:t xml:space="preserve">, </w:t>
      </w:r>
      <w:r w:rsidRPr="00EA3E21">
        <w:rPr>
          <w:rStyle w:val="StyleUnderline"/>
          <w:highlight w:val="green"/>
        </w:rPr>
        <w:t xml:space="preserve">concerns about </w:t>
      </w:r>
      <w:r w:rsidRPr="00EA3E21">
        <w:rPr>
          <w:rStyle w:val="Emphasis"/>
          <w:highlight w:val="green"/>
        </w:rPr>
        <w:t>sustained slow</w:t>
      </w:r>
      <w:r w:rsidRPr="00EA3E21">
        <w:rPr>
          <w:rStyle w:val="Emphasis"/>
        </w:rPr>
        <w:t xml:space="preserve">er </w:t>
      </w:r>
      <w:r w:rsidRPr="00EA3E21">
        <w:rPr>
          <w:rStyle w:val="Emphasis"/>
          <w:highlight w:val="green"/>
        </w:rPr>
        <w:t>growth</w:t>
      </w:r>
      <w:r w:rsidRPr="00EA3E21">
        <w:rPr>
          <w:rStyle w:val="StyleUnderline"/>
          <w:highlight w:val="green"/>
        </w:rPr>
        <w:t xml:space="preserve"> are overblown</w:t>
      </w:r>
      <w:r w:rsidRPr="00EA3E21">
        <w:rPr>
          <w:rStyle w:val="StyleUnderline"/>
        </w:rPr>
        <w:t>. Charles Goodhart and Manoj Pradhan have challenged the view that demographic decline inevitably lowers demand by pointing to the rapidly growing elderly population</w:t>
      </w:r>
      <w:r w:rsidRPr="00EA3E21">
        <w:rPr>
          <w:sz w:val="16"/>
        </w:rPr>
        <w:t xml:space="preserve">. Moreover, </w:t>
      </w:r>
      <w:r w:rsidRPr="00EA3E21">
        <w:rPr>
          <w:rStyle w:val="StyleUnderline"/>
        </w:rPr>
        <w:t>long-term trends are not wholly responsible for the spectacular collapse in real interest rates after the 2008 crisis; the collapse was at least partly because of the crisis itself</w:t>
      </w:r>
      <w:r w:rsidRPr="00EA3E21">
        <w:rPr>
          <w:sz w:val="16"/>
        </w:rPr>
        <w:t xml:space="preserve">. After all, </w:t>
      </w:r>
      <w:r w:rsidRPr="00EA3E21">
        <w:rPr>
          <w:rStyle w:val="StyleUnderline"/>
          <w:highlight w:val="green"/>
        </w:rPr>
        <w:t>interest rates</w:t>
      </w:r>
      <w:r w:rsidRPr="00EA3E21">
        <w:rPr>
          <w:rStyle w:val="StyleUnderline"/>
        </w:rPr>
        <w:t xml:space="preserve"> also </w:t>
      </w:r>
      <w:r w:rsidRPr="00EA3E21">
        <w:rPr>
          <w:rStyle w:val="StyleUnderline"/>
          <w:highlight w:val="green"/>
        </w:rPr>
        <w:t>fell to zero during the Great Depression</w:t>
      </w:r>
      <w:r w:rsidRPr="00EA3E21">
        <w:rPr>
          <w:rStyle w:val="StyleUnderline"/>
        </w:rPr>
        <w:t xml:space="preserve"> and stayed there – </w:t>
      </w:r>
      <w:r w:rsidRPr="00EA3E21">
        <w:rPr>
          <w:rStyle w:val="Emphasis"/>
          <w:highlight w:val="green"/>
        </w:rPr>
        <w:t>until they didn’t</w:t>
      </w:r>
      <w:r w:rsidRPr="00EA3E21">
        <w:rPr>
          <w:sz w:val="16"/>
        </w:rPr>
        <w:t xml:space="preserve">. Notably, </w:t>
      </w:r>
      <w:r w:rsidRPr="00EA3E21">
        <w:rPr>
          <w:rStyle w:val="StyleUnderline"/>
        </w:rPr>
        <w:t xml:space="preserve">the rate on ten-year inflation-indexed </w:t>
      </w:r>
      <w:r w:rsidRPr="00EA3E21">
        <w:rPr>
          <w:rStyle w:val="StyleUnderline"/>
          <w:highlight w:val="green"/>
        </w:rPr>
        <w:t>Treasury bond</w:t>
      </w:r>
      <w:r w:rsidRPr="00EA3E21">
        <w:rPr>
          <w:rStyle w:val="StyleUnderline"/>
        </w:rPr>
        <w:t xml:space="preserve">s </w:t>
      </w:r>
      <w:r w:rsidRPr="00EA3E21">
        <w:rPr>
          <w:rStyle w:val="StyleUnderline"/>
          <w:highlight w:val="green"/>
        </w:rPr>
        <w:t>is</w:t>
      </w:r>
      <w:r w:rsidRPr="00EA3E21">
        <w:rPr>
          <w:rStyle w:val="StyleUnderline"/>
        </w:rPr>
        <w:t xml:space="preserve"> currently </w:t>
      </w:r>
      <w:r w:rsidRPr="00EA3E21">
        <w:rPr>
          <w:rStyle w:val="Emphasis"/>
          <w:highlight w:val="green"/>
        </w:rPr>
        <w:t>well above its average</w:t>
      </w:r>
      <w:r w:rsidRPr="00EA3E21">
        <w:rPr>
          <w:rStyle w:val="StyleUnderline"/>
        </w:rPr>
        <w:t xml:space="preserve"> level of about zero from 2012 to 2021. </w:t>
      </w:r>
    </w:p>
    <w:p w14:paraId="40A208EB" w14:textId="77777777" w:rsidR="00241B6B" w:rsidRPr="00EA3E21" w:rsidRDefault="00241B6B" w:rsidP="00241B6B">
      <w:pPr>
        <w:pStyle w:val="Heading4"/>
        <w:rPr>
          <w:rFonts w:cs="Times New Roman"/>
        </w:rPr>
      </w:pPr>
      <w:bookmarkStart w:id="3" w:name="_Hlk145757521"/>
      <w:r w:rsidRPr="00EA3E21">
        <w:rPr>
          <w:rFonts w:cs="Times New Roman"/>
        </w:rPr>
        <w:t xml:space="preserve">Or it’s </w:t>
      </w:r>
      <w:r w:rsidRPr="00EA3E21">
        <w:rPr>
          <w:rFonts w:cs="Times New Roman"/>
          <w:u w:val="single"/>
        </w:rPr>
        <w:t>inevitable</w:t>
      </w:r>
      <w:r w:rsidRPr="00EA3E21">
        <w:rPr>
          <w:rFonts w:cs="Times New Roman"/>
        </w:rPr>
        <w:t>.</w:t>
      </w:r>
    </w:p>
    <w:p w14:paraId="233D008E" w14:textId="77777777" w:rsidR="00241B6B" w:rsidRPr="00EA3E21" w:rsidRDefault="00241B6B" w:rsidP="00241B6B">
      <w:pPr>
        <w:rPr>
          <w:sz w:val="12"/>
        </w:rPr>
      </w:pPr>
      <w:r w:rsidRPr="00EA3E21">
        <w:rPr>
          <w:rStyle w:val="Style13ptBold"/>
        </w:rPr>
        <w:t xml:space="preserve">Krugman </w:t>
      </w:r>
      <w:bookmarkEnd w:id="3"/>
      <w:r w:rsidRPr="00EA3E21">
        <w:rPr>
          <w:rStyle w:val="Style13ptBold"/>
        </w:rPr>
        <w:t>’22</w:t>
      </w:r>
      <w:r w:rsidRPr="00EA3E21">
        <w:rPr>
          <w:sz w:val="12"/>
        </w:rPr>
        <w:t xml:space="preserve"> [Paul; June 21; American economist who is the Distinguished Professor of Economics at the Graduate Center of the City University of New York; New York Times, “Is the Era of Cheap Money Over?” https://www.nytimes.com/2022/06/21/opinion/inflation-interest-rates-fed.html]</w:t>
      </w:r>
    </w:p>
    <w:p w14:paraId="764B119D" w14:textId="77777777" w:rsidR="00241B6B" w:rsidRPr="00EA3E21" w:rsidRDefault="00241B6B" w:rsidP="00241B6B">
      <w:pPr>
        <w:rPr>
          <w:sz w:val="16"/>
        </w:rPr>
      </w:pPr>
      <w:r w:rsidRPr="00EA3E21">
        <w:rPr>
          <w:sz w:val="16"/>
        </w:rPr>
        <w:t xml:space="preserve">The basic answer is that since 2000 and especially since the global financial crisis, businesses have persistently been unwilling to maintain a level of investment spending that used all the money households wanted to save, unless interest rates were very low. This condition has the unfortunate name </w:t>
      </w:r>
      <w:r w:rsidRPr="00EA3E21">
        <w:rPr>
          <w:rStyle w:val="StyleUnderline"/>
        </w:rPr>
        <w:t xml:space="preserve">“secular </w:t>
      </w:r>
      <w:r w:rsidRPr="00EA3E21">
        <w:rPr>
          <w:rStyle w:val="StyleUnderline"/>
          <w:highlight w:val="green"/>
        </w:rPr>
        <w:t>stagnation</w:t>
      </w:r>
      <w:r w:rsidRPr="00EA3E21">
        <w:rPr>
          <w:rStyle w:val="StyleUnderline"/>
        </w:rPr>
        <w:t>”</w:t>
      </w:r>
      <w:r w:rsidRPr="00EA3E21">
        <w:rPr>
          <w:sz w:val="16"/>
        </w:rPr>
        <w:t xml:space="preserve"> — unfortunate because it</w:t>
      </w:r>
      <w:r w:rsidRPr="00EA3E21">
        <w:rPr>
          <w:rStyle w:val="Emphasis"/>
          <w:highlight w:val="green"/>
        </w:rPr>
        <w:t>’s</w:t>
      </w:r>
      <w:r w:rsidRPr="00EA3E21">
        <w:rPr>
          <w:rStyle w:val="Emphasis"/>
        </w:rPr>
        <w:t xml:space="preserve"> widely and </w:t>
      </w:r>
      <w:r w:rsidRPr="00EA3E21">
        <w:rPr>
          <w:rStyle w:val="Emphasis"/>
          <w:highlight w:val="green"/>
        </w:rPr>
        <w:t>wrongly construed</w:t>
      </w:r>
      <w:r w:rsidRPr="00EA3E21">
        <w:rPr>
          <w:sz w:val="16"/>
        </w:rPr>
        <w:t xml:space="preserve"> as an assertion that it means slow growth, not low interest rates. The idea of secular stagnation was introduced in the 1930s, but the postwar boom made it seem irrelevant. Then Japan began experiencing persistent weakness and very low interest rates in the 1990s, and in the aftermath of the 2008 financial crisis, the whole advanced world found itself in a similar condition.</w:t>
      </w:r>
    </w:p>
    <w:p w14:paraId="38EF9F8F" w14:textId="77777777" w:rsidR="00241B6B" w:rsidRPr="00EA3E21" w:rsidRDefault="00241B6B" w:rsidP="00241B6B">
      <w:pPr>
        <w:rPr>
          <w:sz w:val="16"/>
        </w:rPr>
      </w:pPr>
      <w:r w:rsidRPr="00EA3E21">
        <w:rPr>
          <w:rStyle w:val="StyleUnderline"/>
          <w:highlight w:val="green"/>
        </w:rPr>
        <w:t xml:space="preserve">What </w:t>
      </w:r>
      <w:r w:rsidRPr="00EA3E21">
        <w:rPr>
          <w:rStyle w:val="Emphasis"/>
          <w:highlight w:val="green"/>
        </w:rPr>
        <w:t>causes</w:t>
      </w:r>
      <w:r w:rsidRPr="00EA3E21">
        <w:rPr>
          <w:rStyle w:val="StyleUnderline"/>
        </w:rPr>
        <w:t xml:space="preserve"> secular </w:t>
      </w:r>
      <w:r w:rsidRPr="00EA3E21">
        <w:rPr>
          <w:rStyle w:val="StyleUnderline"/>
          <w:highlight w:val="green"/>
        </w:rPr>
        <w:t>stagnation?</w:t>
      </w:r>
      <w:r w:rsidRPr="00EA3E21">
        <w:rPr>
          <w:sz w:val="16"/>
        </w:rPr>
        <w:t xml:space="preserve"> The best guess is that </w:t>
      </w:r>
      <w:r w:rsidRPr="00EA3E21">
        <w:rPr>
          <w:rStyle w:val="StyleUnderline"/>
        </w:rPr>
        <w:t xml:space="preserve">it’s largely about </w:t>
      </w:r>
      <w:r w:rsidRPr="00EA3E21">
        <w:rPr>
          <w:rStyle w:val="StyleUnderline"/>
          <w:highlight w:val="green"/>
        </w:rPr>
        <w:t>demography. When</w:t>
      </w:r>
      <w:r w:rsidRPr="00EA3E21">
        <w:rPr>
          <w:rStyle w:val="StyleUnderline"/>
        </w:rPr>
        <w:t xml:space="preserve"> the</w:t>
      </w:r>
      <w:r w:rsidRPr="00EA3E21">
        <w:rPr>
          <w:sz w:val="16"/>
        </w:rPr>
        <w:t xml:space="preserve"> working-age </w:t>
      </w:r>
      <w:r w:rsidRPr="00EA3E21">
        <w:rPr>
          <w:rStyle w:val="StyleUnderline"/>
          <w:highlight w:val="green"/>
        </w:rPr>
        <w:t>population is</w:t>
      </w:r>
      <w:r w:rsidRPr="00EA3E21">
        <w:rPr>
          <w:sz w:val="16"/>
        </w:rPr>
        <w:t xml:space="preserve"> growing slowly or even </w:t>
      </w:r>
      <w:r w:rsidRPr="00EA3E21">
        <w:rPr>
          <w:rStyle w:val="Emphasis"/>
          <w:highlight w:val="green"/>
        </w:rPr>
        <w:t>shrinking</w:t>
      </w:r>
      <w:r w:rsidRPr="00EA3E21">
        <w:rPr>
          <w:rStyle w:val="StyleUnderline"/>
          <w:highlight w:val="green"/>
        </w:rPr>
        <w:t>, there’s</w:t>
      </w:r>
      <w:r w:rsidRPr="00EA3E21">
        <w:rPr>
          <w:rStyle w:val="StyleUnderline"/>
        </w:rPr>
        <w:t xml:space="preserve"> </w:t>
      </w:r>
      <w:r w:rsidRPr="00EA3E21">
        <w:rPr>
          <w:rStyle w:val="Emphasis"/>
        </w:rPr>
        <w:t xml:space="preserve">much </w:t>
      </w:r>
      <w:r w:rsidRPr="00EA3E21">
        <w:rPr>
          <w:rStyle w:val="Emphasis"/>
          <w:highlight w:val="green"/>
        </w:rPr>
        <w:t>less</w:t>
      </w:r>
      <w:r w:rsidRPr="00EA3E21">
        <w:rPr>
          <w:sz w:val="16"/>
        </w:rPr>
        <w:t xml:space="preserve"> need for new office parks, shopping malls, even housing, hence weak </w:t>
      </w:r>
      <w:r w:rsidRPr="00EA3E21">
        <w:rPr>
          <w:rStyle w:val="Emphasis"/>
          <w:highlight w:val="green"/>
        </w:rPr>
        <w:t>demand</w:t>
      </w:r>
      <w:r w:rsidRPr="00EA3E21">
        <w:rPr>
          <w:sz w:val="16"/>
        </w:rPr>
        <w:t xml:space="preserve">. And as you can see in this chart, America’s prime-working-age population, which grew rapidly for many decades, began stagnating just about the time interest rates began sliding: [Chart omitted] And these </w:t>
      </w:r>
      <w:r w:rsidRPr="00EA3E21">
        <w:rPr>
          <w:rStyle w:val="StyleUnderline"/>
        </w:rPr>
        <w:t xml:space="preserve">demographic forces </w:t>
      </w:r>
      <w:r w:rsidRPr="00EA3E21">
        <w:rPr>
          <w:rStyle w:val="Emphasis"/>
        </w:rPr>
        <w:t>aren’t</w:t>
      </w:r>
      <w:r w:rsidRPr="00EA3E21">
        <w:rPr>
          <w:rStyle w:val="StyleUnderline"/>
        </w:rPr>
        <w:t xml:space="preserve"> going away</w:t>
      </w:r>
      <w:r w:rsidRPr="00EA3E21">
        <w:rPr>
          <w:sz w:val="16"/>
        </w:rPr>
        <w:t xml:space="preserve">. If anything, </w:t>
      </w:r>
      <w:r w:rsidRPr="00EA3E21">
        <w:rPr>
          <w:rStyle w:val="StyleUnderline"/>
        </w:rPr>
        <w:t xml:space="preserve">they’re </w:t>
      </w:r>
      <w:r w:rsidRPr="00EA3E21">
        <w:rPr>
          <w:rStyle w:val="Emphasis"/>
          <w:highlight w:val="green"/>
        </w:rPr>
        <w:t>likely to intensify</w:t>
      </w:r>
      <w:r w:rsidRPr="00EA3E21">
        <w:rPr>
          <w:sz w:val="16"/>
        </w:rPr>
        <w:t>, in part because the rate of immigration has dropped off. So there’s every reason to believe that we’ll fairly soon go back to an era of low interest rates.</w:t>
      </w:r>
    </w:p>
    <w:p w14:paraId="5BC8FD99" w14:textId="77777777" w:rsidR="00241B6B" w:rsidRPr="00EA3E21" w:rsidRDefault="00241B6B" w:rsidP="00241B6B">
      <w:pPr>
        <w:pStyle w:val="Heading4"/>
        <w:rPr>
          <w:rFonts w:cs="Times New Roman"/>
          <w:u w:val="single"/>
        </w:rPr>
      </w:pPr>
      <w:bookmarkStart w:id="4" w:name="_Hlk148635802"/>
      <w:r w:rsidRPr="00EA3E21">
        <w:rPr>
          <w:rFonts w:cs="Times New Roman"/>
        </w:rPr>
        <w:t xml:space="preserve">Financialization impact is </w:t>
      </w:r>
      <w:r w:rsidRPr="00EA3E21">
        <w:rPr>
          <w:rFonts w:cs="Times New Roman"/>
          <w:u w:val="single"/>
        </w:rPr>
        <w:t>alarmist</w:t>
      </w:r>
    </w:p>
    <w:p w14:paraId="48B5CFD1" w14:textId="77777777" w:rsidR="00241B6B" w:rsidRPr="00EA3E21" w:rsidRDefault="00241B6B" w:rsidP="00241B6B">
      <w:pPr>
        <w:rPr>
          <w:sz w:val="14"/>
        </w:rPr>
      </w:pPr>
      <w:r w:rsidRPr="00EA3E21">
        <w:rPr>
          <w:sz w:val="14"/>
        </w:rPr>
        <w:t xml:space="preserve">Martin Neil </w:t>
      </w:r>
      <w:r w:rsidRPr="00EA3E21">
        <w:rPr>
          <w:rStyle w:val="Style13ptBold"/>
        </w:rPr>
        <w:t>Bailey 16</w:t>
      </w:r>
      <w:r w:rsidRPr="00EA3E21">
        <w:rPr>
          <w:sz w:val="14"/>
        </w:rPr>
        <w:t xml:space="preserve"> (Martin Neil Baily is a Senior Fellow - Economic Studies, Center on Regulation and Markets, 4/21/16, accessed 10/25/21, “Stop worrying. The finance sector isn’t destroying the economy”, https://www.brookings.edu/opinions/stop-worrying-the-finance-sector-isnt-destroying-the-economy/)AGabay</w:t>
      </w:r>
    </w:p>
    <w:p w14:paraId="01F25AB9" w14:textId="77777777" w:rsidR="00241B6B" w:rsidRPr="00EA3E21" w:rsidRDefault="00241B6B" w:rsidP="00241B6B">
      <w:pPr>
        <w:rPr>
          <w:u w:val="single"/>
        </w:rPr>
      </w:pPr>
      <w:r w:rsidRPr="00EA3E21">
        <w:rPr>
          <w:sz w:val="16"/>
        </w:rPr>
        <w:t xml:space="preserve">That criticism can be applied to the financial services industry. Many say that it grew too large, triggered a financial crisis and damaged the rest of the economy. Is that still the case, and </w:t>
      </w:r>
      <w:r w:rsidRPr="00EA3E21">
        <w:rPr>
          <w:highlight w:val="green"/>
          <w:u w:val="single"/>
        </w:rPr>
        <w:t xml:space="preserve">is </w:t>
      </w:r>
      <w:r w:rsidRPr="00EA3E21">
        <w:rPr>
          <w:b/>
          <w:bCs/>
          <w:highlight w:val="green"/>
          <w:u w:val="single"/>
        </w:rPr>
        <w:t>financialization</w:t>
      </w:r>
      <w:r w:rsidRPr="00EA3E21">
        <w:rPr>
          <w:highlight w:val="green"/>
          <w:u w:val="single"/>
        </w:rPr>
        <w:t xml:space="preserve"> spoiling</w:t>
      </w:r>
      <w:r w:rsidRPr="00EA3E21">
        <w:rPr>
          <w:u w:val="single"/>
        </w:rPr>
        <w:t xml:space="preserve"> the </w:t>
      </w:r>
      <w:r w:rsidRPr="00EA3E21">
        <w:rPr>
          <w:b/>
          <w:bCs/>
          <w:highlight w:val="green"/>
          <w:u w:val="single"/>
        </w:rPr>
        <w:t>econ</w:t>
      </w:r>
      <w:r w:rsidRPr="00EA3E21">
        <w:rPr>
          <w:b/>
          <w:bCs/>
          <w:u w:val="single"/>
        </w:rPr>
        <w:t>omy</w:t>
      </w:r>
      <w:r w:rsidRPr="00EA3E21">
        <w:rPr>
          <w:sz w:val="16"/>
        </w:rPr>
        <w:t xml:space="preserve">? </w:t>
      </w:r>
      <w:r w:rsidRPr="00EA3E21">
        <w:rPr>
          <w:u w:val="single"/>
        </w:rPr>
        <w:t>Despite</w:t>
      </w:r>
      <w:r w:rsidRPr="00EA3E21">
        <w:rPr>
          <w:sz w:val="16"/>
        </w:rPr>
        <w:t xml:space="preserve"> the </w:t>
      </w:r>
      <w:r w:rsidRPr="00EA3E21">
        <w:rPr>
          <w:u w:val="single"/>
        </w:rPr>
        <w:t>alarmist rhetoric</w:t>
      </w:r>
      <w:r w:rsidRPr="00EA3E21">
        <w:rPr>
          <w:sz w:val="16"/>
        </w:rPr>
        <w:t xml:space="preserve"> around today’s finance sector, the answer is generally “</w:t>
      </w:r>
      <w:r w:rsidRPr="00EA3E21">
        <w:rPr>
          <w:b/>
          <w:bCs/>
          <w:highlight w:val="green"/>
          <w:u w:val="single"/>
        </w:rPr>
        <w:t>no</w:t>
      </w:r>
      <w:r w:rsidRPr="00EA3E21">
        <w:rPr>
          <w:sz w:val="16"/>
        </w:rPr>
        <w:t xml:space="preserve">” </w:t>
      </w:r>
      <w:r w:rsidRPr="00EA3E21">
        <w:rPr>
          <w:u w:val="single"/>
        </w:rPr>
        <w:t xml:space="preserve">because of changes made to </w:t>
      </w:r>
      <w:r w:rsidRPr="00EA3E21">
        <w:rPr>
          <w:b/>
          <w:bCs/>
          <w:u w:val="single"/>
        </w:rPr>
        <w:t>financial regulation.</w:t>
      </w:r>
      <w:r w:rsidRPr="00EA3E21">
        <w:rPr>
          <w:b/>
          <w:bCs/>
          <w:sz w:val="16"/>
        </w:rPr>
        <w:t xml:space="preserve"> </w:t>
      </w:r>
      <w:r w:rsidRPr="00EA3E21">
        <w:rPr>
          <w:sz w:val="16"/>
        </w:rPr>
        <w:t>First, a check on the facts: How large is the industry and how much has it grown? The broad definition of the financial sector includes finance, insurance and real estate, known by the acronym “FIRE.” It was 17.5 percent of gross domestic product in 1990 and rose to 20.0 percent in 2014, but that figure is misleading as it includes office and apartment rents and leases — stuff that has little to do with Wall Street.</w:t>
      </w:r>
      <w:r w:rsidRPr="00EA3E21">
        <w:rPr>
          <w:u w:val="single"/>
        </w:rPr>
        <w:t xml:space="preserve"> </w:t>
      </w:r>
      <w:r w:rsidRPr="00EA3E21">
        <w:rPr>
          <w:highlight w:val="green"/>
          <w:u w:val="single"/>
        </w:rPr>
        <w:t>Finance and insurance</w:t>
      </w:r>
      <w:r w:rsidRPr="00EA3E21">
        <w:rPr>
          <w:u w:val="single"/>
        </w:rPr>
        <w:t xml:space="preserve"> </w:t>
      </w:r>
      <w:r w:rsidRPr="00EA3E21">
        <w:rPr>
          <w:sz w:val="16"/>
        </w:rPr>
        <w:t xml:space="preserve">separately </w:t>
      </w:r>
      <w:r w:rsidRPr="00EA3E21">
        <w:rPr>
          <w:highlight w:val="green"/>
          <w:u w:val="single"/>
        </w:rPr>
        <w:t>peaked</w:t>
      </w:r>
      <w:r w:rsidRPr="00EA3E21">
        <w:rPr>
          <w:u w:val="single"/>
        </w:rPr>
        <w:t xml:space="preserve"> well </w:t>
      </w:r>
      <w:r w:rsidRPr="00EA3E21">
        <w:rPr>
          <w:highlight w:val="green"/>
          <w:u w:val="single"/>
        </w:rPr>
        <w:t>before</w:t>
      </w:r>
      <w:r w:rsidRPr="00EA3E21">
        <w:rPr>
          <w:u w:val="single"/>
        </w:rPr>
        <w:t xml:space="preserve"> the </w:t>
      </w:r>
      <w:r w:rsidRPr="00EA3E21">
        <w:rPr>
          <w:b/>
          <w:bCs/>
          <w:highlight w:val="green"/>
          <w:u w:val="single"/>
        </w:rPr>
        <w:t>financial crisis</w:t>
      </w:r>
      <w:r w:rsidRPr="00EA3E21">
        <w:rPr>
          <w:u w:val="single"/>
        </w:rPr>
        <w:t xml:space="preserve"> at </w:t>
      </w:r>
      <w:r w:rsidRPr="00EA3E21">
        <w:rPr>
          <w:b/>
          <w:bCs/>
          <w:u w:val="single"/>
        </w:rPr>
        <w:t>7.7 percent</w:t>
      </w:r>
      <w:r w:rsidRPr="00EA3E21">
        <w:rPr>
          <w:u w:val="single"/>
        </w:rPr>
        <w:t xml:space="preserve"> of </w:t>
      </w:r>
      <w:r w:rsidRPr="00EA3E21">
        <w:rPr>
          <w:b/>
          <w:bCs/>
          <w:u w:val="single"/>
        </w:rPr>
        <w:t>GDP</w:t>
      </w:r>
      <w:r w:rsidRPr="00EA3E21">
        <w:rPr>
          <w:u w:val="single"/>
        </w:rPr>
        <w:t xml:space="preserve">, which was up from </w:t>
      </w:r>
      <w:r w:rsidRPr="00EA3E21">
        <w:rPr>
          <w:b/>
          <w:bCs/>
          <w:u w:val="single"/>
        </w:rPr>
        <w:t>5.8</w:t>
      </w:r>
      <w:r w:rsidRPr="00EA3E21">
        <w:rPr>
          <w:u w:val="single"/>
        </w:rPr>
        <w:t xml:space="preserve"> </w:t>
      </w:r>
      <w:r w:rsidRPr="00EA3E21">
        <w:rPr>
          <w:b/>
          <w:bCs/>
          <w:u w:val="single"/>
        </w:rPr>
        <w:t>percent</w:t>
      </w:r>
      <w:r w:rsidRPr="00EA3E21">
        <w:rPr>
          <w:u w:val="single"/>
        </w:rPr>
        <w:t xml:space="preserve"> in 1990</w:t>
      </w:r>
      <w:r w:rsidRPr="00EA3E21">
        <w:rPr>
          <w:sz w:val="16"/>
        </w:rPr>
        <w:t xml:space="preserve">. In 2014, it was 7.0 percent of GDP. </w:t>
      </w:r>
      <w:r w:rsidRPr="00EA3E21">
        <w:rPr>
          <w:highlight w:val="green"/>
          <w:u w:val="single"/>
        </w:rPr>
        <w:t>Employment</w:t>
      </w:r>
      <w:r w:rsidRPr="00EA3E21">
        <w:rPr>
          <w:u w:val="single"/>
        </w:rPr>
        <w:t xml:space="preserve"> </w:t>
      </w:r>
      <w:r w:rsidRPr="00EA3E21">
        <w:rPr>
          <w:sz w:val="16"/>
        </w:rPr>
        <w:t>in finance and insurance has been</w:t>
      </w:r>
      <w:r w:rsidRPr="00EA3E21">
        <w:rPr>
          <w:u w:val="single"/>
        </w:rPr>
        <w:t xml:space="preserve"> </w:t>
      </w:r>
      <w:r w:rsidRPr="00EA3E21">
        <w:rPr>
          <w:highlight w:val="green"/>
          <w:u w:val="single"/>
        </w:rPr>
        <w:t>on</w:t>
      </w:r>
      <w:r w:rsidRPr="00EA3E21">
        <w:rPr>
          <w:u w:val="single"/>
        </w:rPr>
        <w:t xml:space="preserve"> a </w:t>
      </w:r>
      <w:r w:rsidRPr="00EA3E21">
        <w:rPr>
          <w:b/>
          <w:bCs/>
          <w:highlight w:val="green"/>
          <w:u w:val="single"/>
        </w:rPr>
        <w:t>downtrend</w:t>
      </w:r>
      <w:r w:rsidRPr="00EA3E21">
        <w:rPr>
          <w:u w:val="single"/>
        </w:rPr>
        <w:t xml:space="preserve"> </w:t>
      </w:r>
      <w:r w:rsidRPr="00EA3E21">
        <w:rPr>
          <w:highlight w:val="green"/>
          <w:u w:val="single"/>
        </w:rPr>
        <w:t>since</w:t>
      </w:r>
      <w:r w:rsidRPr="00EA3E21">
        <w:rPr>
          <w:u w:val="single"/>
        </w:rPr>
        <w:t xml:space="preserve"> 20</w:t>
      </w:r>
      <w:r w:rsidRPr="00EA3E21">
        <w:rPr>
          <w:highlight w:val="green"/>
          <w:u w:val="single"/>
        </w:rPr>
        <w:t>03</w:t>
      </w:r>
      <w:r w:rsidRPr="00EA3E21">
        <w:rPr>
          <w:sz w:val="16"/>
        </w:rPr>
        <w:t xml:space="preserve"> and is currently 4.25 percent of total nonfarm payrolls. Most of those jobs are in offices and bank branches around the country. (The output data given here are drawn from the Bureau of Economic Analysis, GDP by Industry data. The employment data are from the Bureau of Labor Statistics, Payroll Employment data. Author’s calculations.) Still, salaries and bonuses at the top are extremely attractive, so perhaps the externality plays out by drawing the best and brightest away from other more productive activities. The Harvard Crimson reported that in 2007, 23 percent of graduating Harvard seniors said they planned to enter finance. That is an impressive number, but things turned around sharply, with the 23 percent figure falling to 11.5 percent in 2009 after the financial crisis. At this point, </w:t>
      </w:r>
      <w:r w:rsidRPr="00EA3E21">
        <w:rPr>
          <w:u w:val="single"/>
        </w:rPr>
        <w:t xml:space="preserve">the </w:t>
      </w:r>
      <w:r w:rsidRPr="00EA3E21">
        <w:rPr>
          <w:highlight w:val="green"/>
          <w:u w:val="single"/>
        </w:rPr>
        <w:t>financial industry</w:t>
      </w:r>
      <w:r w:rsidRPr="00EA3E21">
        <w:rPr>
          <w:sz w:val="16"/>
        </w:rPr>
        <w:t xml:space="preserve"> really </w:t>
      </w:r>
      <w:r w:rsidRPr="00EA3E21">
        <w:rPr>
          <w:highlight w:val="green"/>
          <w:u w:val="single"/>
        </w:rPr>
        <w:t>isn’t large enough to crowd</w:t>
      </w:r>
      <w:r w:rsidRPr="00EA3E21">
        <w:rPr>
          <w:u w:val="single"/>
        </w:rPr>
        <w:t xml:space="preserve"> out other parts of the </w:t>
      </w:r>
      <w:r w:rsidRPr="00EA3E21">
        <w:rPr>
          <w:b/>
          <w:bCs/>
          <w:highlight w:val="green"/>
          <w:u w:val="single"/>
        </w:rPr>
        <w:t>economy</w:t>
      </w:r>
      <w:r w:rsidRPr="00EA3E21">
        <w:rPr>
          <w:u w:val="single"/>
        </w:rPr>
        <w:t xml:space="preserve">. </w:t>
      </w:r>
      <w:r w:rsidRPr="00EA3E21">
        <w:rPr>
          <w:sz w:val="16"/>
        </w:rPr>
        <w:t xml:space="preserve">Meanwhile, the insurance industry serves an important social purpose providing life, property, and casualty insurance. AIG got into trouble in the crisis because it strayed into providing very risky financial services, not because of its main insurance business. Likewise, </w:t>
      </w:r>
      <w:r w:rsidRPr="00EA3E21">
        <w:rPr>
          <w:u w:val="single"/>
        </w:rPr>
        <w:t xml:space="preserve">the </w:t>
      </w:r>
      <w:r w:rsidRPr="00EA3E21">
        <w:rPr>
          <w:highlight w:val="green"/>
          <w:u w:val="single"/>
        </w:rPr>
        <w:t>core value</w:t>
      </w:r>
      <w:r w:rsidRPr="00EA3E21">
        <w:rPr>
          <w:u w:val="single"/>
        </w:rPr>
        <w:t xml:space="preserve"> of banks </w:t>
      </w:r>
      <w:r w:rsidRPr="00EA3E21">
        <w:rPr>
          <w:highlight w:val="green"/>
          <w:u w:val="single"/>
        </w:rPr>
        <w:t>is</w:t>
      </w:r>
      <w:r w:rsidRPr="00EA3E21">
        <w:rPr>
          <w:u w:val="single"/>
        </w:rPr>
        <w:t xml:space="preserve"> </w:t>
      </w:r>
      <w:r w:rsidRPr="00EA3E21">
        <w:rPr>
          <w:b/>
          <w:bCs/>
          <w:u w:val="single"/>
        </w:rPr>
        <w:t xml:space="preserve">financial </w:t>
      </w:r>
      <w:r w:rsidRPr="00EA3E21">
        <w:rPr>
          <w:b/>
          <w:bCs/>
          <w:highlight w:val="green"/>
          <w:u w:val="single"/>
        </w:rPr>
        <w:t>intermediation</w:t>
      </w:r>
      <w:r w:rsidRPr="00EA3E21">
        <w:rPr>
          <w:sz w:val="16"/>
        </w:rPr>
        <w:t xml:space="preserve"> between savers and investors, </w:t>
      </w:r>
      <w:r w:rsidRPr="00EA3E21">
        <w:rPr>
          <w:highlight w:val="green"/>
          <w:u w:val="single"/>
        </w:rPr>
        <w:t xml:space="preserve">giving </w:t>
      </w:r>
      <w:r w:rsidRPr="00EA3E21">
        <w:rPr>
          <w:b/>
          <w:bCs/>
          <w:highlight w:val="green"/>
          <w:u w:val="single"/>
        </w:rPr>
        <w:t>savers</w:t>
      </w:r>
      <w:r w:rsidRPr="00EA3E21">
        <w:rPr>
          <w:sz w:val="16"/>
        </w:rPr>
        <w:t xml:space="preserve"> relatively </w:t>
      </w:r>
      <w:r w:rsidRPr="00EA3E21">
        <w:rPr>
          <w:highlight w:val="green"/>
          <w:u w:val="single"/>
        </w:rPr>
        <w:t>secure</w:t>
      </w:r>
      <w:r w:rsidRPr="00EA3E21">
        <w:rPr>
          <w:sz w:val="16"/>
        </w:rPr>
        <w:t xml:space="preserve"> and liquid </w:t>
      </w:r>
      <w:r w:rsidRPr="00EA3E21">
        <w:rPr>
          <w:highlight w:val="green"/>
          <w:u w:val="single"/>
        </w:rPr>
        <w:t>assets</w:t>
      </w:r>
      <w:r w:rsidRPr="00EA3E21">
        <w:rPr>
          <w:u w:val="single"/>
        </w:rPr>
        <w:t xml:space="preserve"> </w:t>
      </w:r>
      <w:r w:rsidRPr="00EA3E21">
        <w:rPr>
          <w:highlight w:val="green"/>
          <w:u w:val="single"/>
        </w:rPr>
        <w:t>while</w:t>
      </w:r>
      <w:r w:rsidRPr="00EA3E21">
        <w:rPr>
          <w:u w:val="single"/>
        </w:rPr>
        <w:t xml:space="preserve"> also </w:t>
      </w:r>
      <w:r w:rsidRPr="00EA3E21">
        <w:rPr>
          <w:highlight w:val="green"/>
          <w:u w:val="single"/>
        </w:rPr>
        <w:t>funding</w:t>
      </w:r>
      <w:r w:rsidRPr="00EA3E21">
        <w:rPr>
          <w:u w:val="single"/>
        </w:rPr>
        <w:t xml:space="preserve"> </w:t>
      </w:r>
      <w:r w:rsidRPr="00EA3E21">
        <w:rPr>
          <w:b/>
          <w:bCs/>
          <w:highlight w:val="green"/>
          <w:u w:val="single"/>
        </w:rPr>
        <w:t>investment</w:t>
      </w:r>
      <w:r w:rsidRPr="00EA3E21">
        <w:rPr>
          <w:sz w:val="16"/>
        </w:rPr>
        <w:t>.</w:t>
      </w:r>
      <w:r w:rsidRPr="00EA3E21">
        <w:rPr>
          <w:u w:val="single"/>
        </w:rPr>
        <w:t xml:space="preserve"> </w:t>
      </w:r>
      <w:r w:rsidRPr="00EA3E21">
        <w:rPr>
          <w:sz w:val="16"/>
        </w:rPr>
        <w:t xml:space="preserve">There are critics of how well our </w:t>
      </w:r>
      <w:r w:rsidRPr="00EA3E21">
        <w:rPr>
          <w:highlight w:val="green"/>
          <w:u w:val="single"/>
        </w:rPr>
        <w:t>banking industry</w:t>
      </w:r>
      <w:r w:rsidRPr="00EA3E21">
        <w:rPr>
          <w:sz w:val="16"/>
        </w:rPr>
        <w:t xml:space="preserve"> serves this core purpose, a quality that is hard to determine. My judgment is that it </w:t>
      </w:r>
      <w:r w:rsidRPr="00EA3E21">
        <w:rPr>
          <w:highlight w:val="green"/>
          <w:u w:val="single"/>
        </w:rPr>
        <w:t>does the job</w:t>
      </w:r>
      <w:r w:rsidRPr="00EA3E21">
        <w:rPr>
          <w:u w:val="single"/>
        </w:rPr>
        <w:t xml:space="preserve"> </w:t>
      </w:r>
      <w:r w:rsidRPr="00EA3E21">
        <w:rPr>
          <w:b/>
          <w:bCs/>
          <w:u w:val="single"/>
        </w:rPr>
        <w:t>pretty</w:t>
      </w:r>
      <w:r w:rsidRPr="00EA3E21">
        <w:rPr>
          <w:u w:val="single"/>
        </w:rPr>
        <w:t xml:space="preserve"> </w:t>
      </w:r>
      <w:r w:rsidRPr="00EA3E21">
        <w:rPr>
          <w:b/>
          <w:bCs/>
          <w:highlight w:val="green"/>
          <w:u w:val="single"/>
        </w:rPr>
        <w:t>well</w:t>
      </w:r>
      <w:r w:rsidRPr="00EA3E21">
        <w:rPr>
          <w:u w:val="single"/>
        </w:rPr>
        <w:t xml:space="preserve"> compared to most other countries</w:t>
      </w:r>
      <w:r w:rsidRPr="00EA3E21">
        <w:rPr>
          <w:sz w:val="16"/>
        </w:rPr>
        <w:t xml:space="preserve">. As the IMF reported in September 2015, the non-performing loan problem among European banks remains severe, whereas most U.S. </w:t>
      </w:r>
      <w:r w:rsidRPr="00EA3E21">
        <w:rPr>
          <w:highlight w:val="green"/>
          <w:u w:val="single"/>
        </w:rPr>
        <w:t>banks</w:t>
      </w:r>
      <w:r w:rsidRPr="00EA3E21">
        <w:rPr>
          <w:sz w:val="16"/>
        </w:rPr>
        <w:t xml:space="preserve"> now </w:t>
      </w:r>
      <w:r w:rsidRPr="00EA3E21">
        <w:rPr>
          <w:highlight w:val="green"/>
          <w:u w:val="single"/>
        </w:rPr>
        <w:t xml:space="preserve">have </w:t>
      </w:r>
      <w:r w:rsidRPr="00EA3E21">
        <w:rPr>
          <w:b/>
          <w:bCs/>
          <w:highlight w:val="green"/>
          <w:u w:val="single"/>
        </w:rPr>
        <w:t>strong balance sheets</w:t>
      </w:r>
      <w:r w:rsidRPr="00EA3E21">
        <w:rPr>
          <w:sz w:val="16"/>
        </w:rPr>
        <w:t xml:space="preserve">. </w:t>
      </w:r>
      <w:r w:rsidRPr="00EA3E21">
        <w:rPr>
          <w:u w:val="single"/>
        </w:rPr>
        <w:t xml:space="preserve">Good </w:t>
      </w:r>
      <w:r w:rsidRPr="00EA3E21">
        <w:rPr>
          <w:b/>
          <w:bCs/>
          <w:u w:val="single"/>
        </w:rPr>
        <w:t>financial intermediation</w:t>
      </w:r>
      <w:r w:rsidRPr="00EA3E21">
        <w:rPr>
          <w:sz w:val="16"/>
        </w:rPr>
        <w:t xml:space="preserve"> means that most of the savings dollars are transferred to investors and are not lost through inefficient bank operations. A 2002 study that I participated in found bank productivity higher in the United States than in France or Germany. The parts of the financial sector that give rise to the most concern are market-making, deal-making and the creation and trading of derivatives on Wall Street. The volume of market trading has increased exponentially because of the increased speed of computers and communications. Up to a certain point, the increased volume is helpful because it adds to the liquidity of markets, but the advent of high-frequency trading has taken us over the top. As Michael Lewis describes in his book Flash Boys, the high speed traders are finding ways to shave milliseconds off the time needed to make trades. That is thoroughly wasteful. As for deal-making, it has been going on for a long time — indeed the go-go years for deals were in the 1980s — so it is hard to blame the recent slowing of economic growth on this activity.</w:t>
      </w:r>
      <w:r w:rsidRPr="00EA3E21">
        <w:rPr>
          <w:u w:val="single"/>
        </w:rPr>
        <w:t xml:space="preserve"> </w:t>
      </w:r>
      <w:r w:rsidRPr="00EA3E21">
        <w:rPr>
          <w:sz w:val="16"/>
        </w:rPr>
        <w:t xml:space="preserve">Still, the explosion of derivatives and other overly-complex instruments was problematic, and it is crystal clear that the mortgage market became too opaque and removed accountability from the system. The layering of complex derivatives on top of lousy mortgages (and other shaky assets) distorted the economy, resulted in the overbuilding of houses, and caused the financial crisis. There are plenty of people at fault besides the bankers, but the smart people on Wall Street were driving the process, and they should have known better. The excessive financialization obscured the reality of loans that depended upon ever-rising home prices and thus were never going to be paid back. There was an externality because the private calculations of potential profit ignored the risks being imposed on society. Is that still the situation today? No. </w:t>
      </w:r>
      <w:r w:rsidRPr="00EA3E21">
        <w:rPr>
          <w:u w:val="single"/>
        </w:rPr>
        <w:t>Things have changed</w:t>
      </w:r>
      <w:r w:rsidRPr="00EA3E21">
        <w:rPr>
          <w:sz w:val="16"/>
        </w:rPr>
        <w:t xml:space="preserve">. </w:t>
      </w:r>
      <w:r w:rsidRPr="00EA3E21">
        <w:rPr>
          <w:u w:val="single"/>
        </w:rPr>
        <w:t>Banks and</w:t>
      </w:r>
      <w:r w:rsidRPr="00EA3E21">
        <w:rPr>
          <w:sz w:val="16"/>
        </w:rPr>
        <w:t xml:space="preserve"> other </w:t>
      </w:r>
      <w:r w:rsidRPr="00EA3E21">
        <w:rPr>
          <w:b/>
          <w:bCs/>
          <w:u w:val="single"/>
        </w:rPr>
        <w:t xml:space="preserve">financial </w:t>
      </w:r>
      <w:r w:rsidRPr="00EA3E21">
        <w:rPr>
          <w:b/>
          <w:bCs/>
          <w:highlight w:val="green"/>
          <w:u w:val="single"/>
        </w:rPr>
        <w:t>institutions</w:t>
      </w:r>
      <w:r w:rsidRPr="00EA3E21">
        <w:rPr>
          <w:sz w:val="16"/>
        </w:rPr>
        <w:t xml:space="preserve"> that create risks for the whole economy </w:t>
      </w:r>
      <w:r w:rsidRPr="00EA3E21">
        <w:rPr>
          <w:u w:val="single"/>
        </w:rPr>
        <w:t xml:space="preserve">are now </w:t>
      </w:r>
      <w:r w:rsidRPr="00EA3E21">
        <w:rPr>
          <w:highlight w:val="green"/>
          <w:u w:val="single"/>
        </w:rPr>
        <w:t>required to hold</w:t>
      </w:r>
      <w:r w:rsidRPr="00EA3E21">
        <w:rPr>
          <w:u w:val="single"/>
        </w:rPr>
        <w:t xml:space="preserve"> </w:t>
      </w:r>
      <w:r w:rsidRPr="00EA3E21">
        <w:rPr>
          <w:b/>
          <w:bCs/>
          <w:u w:val="single"/>
        </w:rPr>
        <w:t xml:space="preserve">sufficient </w:t>
      </w:r>
      <w:r w:rsidRPr="00EA3E21">
        <w:rPr>
          <w:b/>
          <w:bCs/>
          <w:highlight w:val="green"/>
          <w:u w:val="single"/>
        </w:rPr>
        <w:t>capital</w:t>
      </w:r>
      <w:r w:rsidRPr="00EA3E21">
        <w:rPr>
          <w:sz w:val="16"/>
        </w:rPr>
        <w:t xml:space="preserve"> to cover losses even in periods of economic and financial stress, plus a liquidity buffer (they must pass “stress tests” administered by the Federal Reserve). </w:t>
      </w:r>
      <w:r w:rsidRPr="00EA3E21">
        <w:rPr>
          <w:u w:val="single"/>
        </w:rPr>
        <w:t xml:space="preserve">The </w:t>
      </w:r>
      <w:r w:rsidRPr="00EA3E21">
        <w:rPr>
          <w:highlight w:val="green"/>
          <w:u w:val="single"/>
        </w:rPr>
        <w:t>screws</w:t>
      </w:r>
      <w:r w:rsidRPr="00EA3E21">
        <w:rPr>
          <w:u w:val="single"/>
        </w:rPr>
        <w:t xml:space="preserve"> have been </w:t>
      </w:r>
      <w:r w:rsidRPr="00EA3E21">
        <w:rPr>
          <w:highlight w:val="green"/>
          <w:u w:val="single"/>
        </w:rPr>
        <w:t>turned</w:t>
      </w:r>
      <w:r w:rsidRPr="00EA3E21">
        <w:rPr>
          <w:u w:val="single"/>
        </w:rPr>
        <w:t xml:space="preserve"> </w:t>
      </w:r>
      <w:r w:rsidRPr="00EA3E21">
        <w:rPr>
          <w:b/>
          <w:bCs/>
          <w:u w:val="single"/>
        </w:rPr>
        <w:t>pretty</w:t>
      </w:r>
      <w:r w:rsidRPr="00EA3E21">
        <w:rPr>
          <w:u w:val="single"/>
        </w:rPr>
        <w:t xml:space="preserve"> </w:t>
      </w:r>
      <w:r w:rsidRPr="00EA3E21">
        <w:rPr>
          <w:b/>
          <w:bCs/>
          <w:highlight w:val="green"/>
          <w:u w:val="single"/>
        </w:rPr>
        <w:t>tight</w:t>
      </w:r>
      <w:r w:rsidRPr="00EA3E21">
        <w:rPr>
          <w:sz w:val="16"/>
        </w:rPr>
        <w:t xml:space="preserve">, and the owners of large financial institutions will bear the costs of future failures — not taxpayers. This brings private incentives in line with the public interest, </w:t>
      </w:r>
      <w:r w:rsidRPr="00EA3E21">
        <w:rPr>
          <w:highlight w:val="green"/>
          <w:u w:val="single"/>
        </w:rPr>
        <w:t>getting rid</w:t>
      </w:r>
      <w:r w:rsidRPr="00EA3E21">
        <w:rPr>
          <w:u w:val="single"/>
        </w:rPr>
        <w:t xml:space="preserve"> </w:t>
      </w:r>
      <w:r w:rsidRPr="00EA3E21">
        <w:rPr>
          <w:highlight w:val="green"/>
          <w:u w:val="single"/>
        </w:rPr>
        <w:t>of</w:t>
      </w:r>
      <w:r w:rsidRPr="00EA3E21">
        <w:rPr>
          <w:u w:val="single"/>
        </w:rPr>
        <w:t xml:space="preserve"> the </w:t>
      </w:r>
      <w:r w:rsidRPr="00EA3E21">
        <w:rPr>
          <w:b/>
          <w:bCs/>
          <w:highlight w:val="green"/>
          <w:u w:val="single"/>
        </w:rPr>
        <w:t>externality</w:t>
      </w:r>
      <w:r w:rsidRPr="00EA3E21">
        <w:rPr>
          <w:highlight w:val="green"/>
          <w:u w:val="single"/>
        </w:rPr>
        <w:t xml:space="preserve"> that </w:t>
      </w:r>
      <w:r w:rsidRPr="00EA3E21">
        <w:rPr>
          <w:b/>
          <w:bCs/>
          <w:highlight w:val="green"/>
          <w:u w:val="single"/>
        </w:rPr>
        <w:t>gave us</w:t>
      </w:r>
      <w:r w:rsidRPr="00EA3E21">
        <w:rPr>
          <w:highlight w:val="green"/>
          <w:u w:val="single"/>
        </w:rPr>
        <w:t xml:space="preserve"> too much</w:t>
      </w:r>
      <w:r w:rsidRPr="00EA3E21">
        <w:rPr>
          <w:u w:val="single"/>
        </w:rPr>
        <w:t xml:space="preserve"> </w:t>
      </w:r>
      <w:r w:rsidRPr="00EA3E21">
        <w:rPr>
          <w:b/>
          <w:bCs/>
          <w:highlight w:val="green"/>
          <w:u w:val="single"/>
        </w:rPr>
        <w:t>financialization</w:t>
      </w:r>
      <w:r w:rsidRPr="00EA3E21">
        <w:rPr>
          <w:u w:val="single"/>
        </w:rPr>
        <w:t xml:space="preserve"> in the first place</w:t>
      </w:r>
      <w:r w:rsidRPr="00EA3E21">
        <w:rPr>
          <w:sz w:val="16"/>
        </w:rPr>
        <w:t>. But to keep the future safe, we’ll have to make sure no one forgets what happened in the last crisis, and ensure that new risks are not created in other, less-regulated parts of the industry.</w:t>
      </w:r>
    </w:p>
    <w:bookmarkEnd w:id="4"/>
    <w:p w14:paraId="498F1DDC" w14:textId="77777777" w:rsidR="00241B6B" w:rsidRPr="004F0E2B" w:rsidRDefault="00241B6B" w:rsidP="00241B6B"/>
    <w:p w14:paraId="66EB73C3" w14:textId="77777777" w:rsidR="00241B6B" w:rsidRDefault="00241B6B" w:rsidP="002446C0">
      <w:pPr>
        <w:rPr>
          <w:sz w:val="16"/>
        </w:rPr>
      </w:pPr>
    </w:p>
    <w:p w14:paraId="5085CEFE" w14:textId="77777777" w:rsidR="002446C0" w:rsidRDefault="002446C0" w:rsidP="002446C0">
      <w:pPr>
        <w:pStyle w:val="Heading3"/>
      </w:pPr>
      <w:r>
        <w:t>1NC --- Supply Chains</w:t>
      </w:r>
    </w:p>
    <w:p w14:paraId="3862B985" w14:textId="77777777" w:rsidR="002446C0" w:rsidRPr="00865A2C" w:rsidRDefault="002446C0" w:rsidP="002446C0">
      <w:pPr>
        <w:pStyle w:val="Heading4"/>
        <w:rPr>
          <w:rFonts w:cs="Helvetica"/>
        </w:rPr>
      </w:pPr>
      <w:r w:rsidRPr="00865A2C">
        <w:rPr>
          <w:rFonts w:cs="Helvetica"/>
        </w:rPr>
        <w:t xml:space="preserve">Supply shocks are </w:t>
      </w:r>
      <w:r w:rsidRPr="00865A2C">
        <w:rPr>
          <w:rFonts w:cs="Helvetica"/>
          <w:u w:val="single"/>
        </w:rPr>
        <w:t>empirically disproven</w:t>
      </w:r>
      <w:r w:rsidRPr="00865A2C">
        <w:rPr>
          <w:rFonts w:cs="Helvetica"/>
        </w:rPr>
        <w:t xml:space="preserve"> BUT would be </w:t>
      </w:r>
      <w:r w:rsidRPr="00865A2C">
        <w:rPr>
          <w:rFonts w:cs="Helvetica"/>
          <w:u w:val="single"/>
        </w:rPr>
        <w:t>weathered</w:t>
      </w:r>
      <w:r w:rsidRPr="00865A2C">
        <w:rPr>
          <w:rFonts w:cs="Helvetica"/>
        </w:rPr>
        <w:t>.</w:t>
      </w:r>
    </w:p>
    <w:p w14:paraId="3E73F597" w14:textId="77777777" w:rsidR="002446C0" w:rsidRPr="00865A2C" w:rsidRDefault="002446C0" w:rsidP="002446C0">
      <w:r w:rsidRPr="00865A2C">
        <w:rPr>
          <w:rStyle w:val="Style13ptBold"/>
        </w:rPr>
        <w:t xml:space="preserve">Drezner ’22 </w:t>
      </w:r>
      <w:r w:rsidRPr="00865A2C">
        <w:t xml:space="preserve">[Daniel; January 2022; Professor of International Politics in The Fletcher School at Tufts University, Ph.D. in Political Science from Stanford University; Reason, “Where’s My Stuff?” </w:t>
      </w:r>
      <w:hyperlink r:id="rId10" w:history="1">
        <w:r w:rsidRPr="00865A2C">
          <w:rPr>
            <w:rStyle w:val="Hyperlink"/>
            <w:rFonts w:ascii="Helvetica" w:hAnsi="Helvetica" w:cs="Helvetica"/>
          </w:rPr>
          <w:t>https://reason.com/2021/12/05/wheres-my-stuff/</w:t>
        </w:r>
      </w:hyperlink>
      <w:r w:rsidRPr="00865A2C">
        <w:t>]</w:t>
      </w:r>
    </w:p>
    <w:p w14:paraId="01A16645" w14:textId="77777777" w:rsidR="002446C0" w:rsidRPr="00865A2C" w:rsidRDefault="002446C0" w:rsidP="002446C0">
      <w:pPr>
        <w:rPr>
          <w:sz w:val="10"/>
        </w:rPr>
      </w:pPr>
      <w:r w:rsidRPr="00865A2C">
        <w:rPr>
          <w:sz w:val="10"/>
        </w:rPr>
        <w:t xml:space="preserve">Americans can be forgiven for thinking that every critical system we rely on is breaking down. </w:t>
      </w:r>
      <w:r w:rsidRPr="00865A2C">
        <w:rPr>
          <w:rStyle w:val="StyleUnderline"/>
          <w:highlight w:val="green"/>
        </w:rPr>
        <w:t>The country</w:t>
      </w:r>
      <w:r w:rsidRPr="00865A2C">
        <w:rPr>
          <w:sz w:val="10"/>
        </w:rPr>
        <w:t>—nay, the globe—</w:t>
      </w:r>
      <w:r w:rsidRPr="00865A2C">
        <w:rPr>
          <w:rStyle w:val="StyleUnderline"/>
        </w:rPr>
        <w:t xml:space="preserve">has </w:t>
      </w:r>
      <w:r w:rsidRPr="00865A2C">
        <w:rPr>
          <w:rStyle w:val="Emphasis"/>
          <w:highlight w:val="green"/>
        </w:rPr>
        <w:t>endured</w:t>
      </w:r>
      <w:r w:rsidRPr="00865A2C">
        <w:rPr>
          <w:rStyle w:val="StyleUnderline"/>
        </w:rPr>
        <w:t xml:space="preserve"> years of</w:t>
      </w:r>
      <w:r w:rsidRPr="00865A2C">
        <w:rPr>
          <w:sz w:val="10"/>
        </w:rPr>
        <w:t xml:space="preserve"> social, political, environmental, and epidemiological </w:t>
      </w:r>
      <w:r w:rsidRPr="00865A2C">
        <w:rPr>
          <w:rStyle w:val="StyleUnderline"/>
          <w:highlight w:val="green"/>
        </w:rPr>
        <w:t>upheaval</w:t>
      </w:r>
      <w:r w:rsidRPr="00865A2C">
        <w:rPr>
          <w:sz w:val="10"/>
        </w:rPr>
        <w:t>. Pick your shock: COVID-19, wildfires, George Floyd protests, climate change, January 6. They all seem like harbingers of a chaotic future.</w:t>
      </w:r>
    </w:p>
    <w:p w14:paraId="27DD1253" w14:textId="77777777" w:rsidR="002446C0" w:rsidRPr="00865A2C" w:rsidRDefault="002446C0" w:rsidP="002446C0">
      <w:pPr>
        <w:rPr>
          <w:sz w:val="10"/>
          <w:szCs w:val="12"/>
        </w:rPr>
      </w:pPr>
      <w:r w:rsidRPr="00865A2C">
        <w:rPr>
          <w:sz w:val="10"/>
          <w:szCs w:val="12"/>
        </w:rPr>
        <w:t>But backlogs in Pottery Barn orders are when shit gets real.</w:t>
      </w:r>
    </w:p>
    <w:p w14:paraId="6714C8E7" w14:textId="77777777" w:rsidR="002446C0" w:rsidRPr="00865A2C" w:rsidRDefault="002446C0" w:rsidP="002446C0">
      <w:pPr>
        <w:rPr>
          <w:sz w:val="10"/>
          <w:szCs w:val="12"/>
        </w:rPr>
      </w:pPr>
      <w:r w:rsidRPr="00865A2C">
        <w:rPr>
          <w:sz w:val="10"/>
          <w:szCs w:val="12"/>
        </w:rPr>
        <w:t>From Bosch dishwashers to bucatini to chicken wings to pipette tips, the past year has seen a raft of press coverage about delays, price spikes, and other disruptions to the production and shipment of goods to the United States. Strains in the global supply chain caused semiconductor shortages and big price increases for used cars. Toyota, Ford, and General Motors have all scaled back production in recent months because of the dearth of computer chips. When the container ship Ever Given temporarily ran aground in the Suez Canal, the Financial Times asserted that the accident showed "the inherent fragility of tightly stretched global supply chains at the very moment when they are already being buffeted by a pandemic and in an era when the philosophical underpinnings of global trade are being challenged."</w:t>
      </w:r>
    </w:p>
    <w:p w14:paraId="236C2797" w14:textId="77777777" w:rsidR="002446C0" w:rsidRPr="00865A2C" w:rsidRDefault="002446C0" w:rsidP="002446C0">
      <w:pPr>
        <w:rPr>
          <w:sz w:val="10"/>
          <w:szCs w:val="12"/>
        </w:rPr>
      </w:pPr>
      <w:r w:rsidRPr="00865A2C">
        <w:rPr>
          <w:sz w:val="10"/>
          <w:szCs w:val="12"/>
        </w:rPr>
        <w:t>Journalists aren't the only folks freaking out. Less than six weeks into his term, President Joe Biden issued an executive order mandating that eight cabinet departments examine the resilience of U.S. supply chains, warning that "pandemics and other biological threats, cyber-attacks, climate shocks and extreme weather events, terrorist attacks, geopolitical and economic competition, and other conditions can reduce critical manufacturing capacity and the availability and integrity of critical goods, products, and services." More recently, Biden has floated multiple policy responses, including using the National Guard to untangle snarled supply chains.</w:t>
      </w:r>
    </w:p>
    <w:p w14:paraId="073789AD" w14:textId="77777777" w:rsidR="002446C0" w:rsidRPr="00865A2C" w:rsidRDefault="002446C0" w:rsidP="002446C0">
      <w:pPr>
        <w:rPr>
          <w:sz w:val="10"/>
          <w:szCs w:val="12"/>
        </w:rPr>
      </w:pPr>
      <w:r w:rsidRPr="00865A2C">
        <w:rPr>
          <w:sz w:val="10"/>
          <w:szCs w:val="12"/>
        </w:rPr>
        <w:t>The administration's concern about global supply chains fits in with the political elite's larger ideological pivot away from trade liberalization and toward a more mercantilist posture. Indeed, this is the area where the Biden and Trump administrations sound the most similar. Biden's U.S. trade representative, Katherine Tai, stated in a congressional hearing that trade liberalization and tariff reductions were no longer her office's principal goals. In June, Biden's National Economic Council director, Brian Deese, declared that "resilient supply chains must be at the center of a 21st century industrial strategy." One of Biden's senior directors at the National Security Council has told me that "the U.S. is not a trade-dependent nation." Another administration official questioned to me whether the notion of comparative advantage in trade still exists. Never one to be outdone in policy freakouts, Sen. Josh Hawley (R–Mo.) has introduced a bill requiring more than half the value-added of any critical good to be domestically sourced.</w:t>
      </w:r>
    </w:p>
    <w:p w14:paraId="78A95FB3" w14:textId="77777777" w:rsidR="002446C0" w:rsidRPr="00865A2C" w:rsidRDefault="002446C0" w:rsidP="002446C0">
      <w:pPr>
        <w:rPr>
          <w:sz w:val="10"/>
          <w:szCs w:val="12"/>
        </w:rPr>
      </w:pPr>
      <w:r w:rsidRPr="00865A2C">
        <w:rPr>
          <w:sz w:val="10"/>
          <w:szCs w:val="12"/>
        </w:rPr>
        <w:t>The recent convulsions in global supply chains do highlight ways the globalization of the past decade differs from the idealized models taught in introductory economics courses. Globalization has produced far more market concentration than would have been expected a generation ago. The tripling of the Baltic Dry Index (which measures the cost of shipping dry goods such as coal or steel between ports) and the quintupling of U.S.-China container shipping rates over the past year demonstrate that frictionless markets do not exist. Rising geopolitical tensions between the United States and China reveal the ways that great power competition will complicate cross-border exchange. And the pandemic showed how the global economy can be buffeted by shocks that textbooks typically do not discuss.</w:t>
      </w:r>
    </w:p>
    <w:p w14:paraId="14C95C87" w14:textId="77777777" w:rsidR="002446C0" w:rsidRPr="00865A2C" w:rsidRDefault="002446C0" w:rsidP="002446C0">
      <w:pPr>
        <w:rPr>
          <w:sz w:val="10"/>
        </w:rPr>
      </w:pPr>
      <w:r w:rsidRPr="00865A2C">
        <w:rPr>
          <w:rStyle w:val="StyleUnderline"/>
          <w:highlight w:val="green"/>
        </w:rPr>
        <w:t>A</w:t>
      </w:r>
      <w:r w:rsidRPr="00865A2C">
        <w:rPr>
          <w:rStyle w:val="StyleUnderline"/>
        </w:rPr>
        <w:t xml:space="preserve"> closer </w:t>
      </w:r>
      <w:r w:rsidRPr="00865A2C">
        <w:rPr>
          <w:rStyle w:val="StyleUnderline"/>
          <w:highlight w:val="green"/>
        </w:rPr>
        <w:t>look at global</w:t>
      </w:r>
      <w:r w:rsidRPr="00865A2C">
        <w:rPr>
          <w:rStyle w:val="StyleUnderline"/>
        </w:rPr>
        <w:t xml:space="preserve"> </w:t>
      </w:r>
      <w:r w:rsidRPr="00865A2C">
        <w:rPr>
          <w:rStyle w:val="Emphasis"/>
        </w:rPr>
        <w:t xml:space="preserve">value </w:t>
      </w:r>
      <w:r w:rsidRPr="00865A2C">
        <w:rPr>
          <w:rStyle w:val="Emphasis"/>
          <w:highlight w:val="green"/>
        </w:rPr>
        <w:t>chains</w:t>
      </w:r>
      <w:r w:rsidRPr="00865A2C">
        <w:rPr>
          <w:sz w:val="10"/>
        </w:rPr>
        <w:t xml:space="preserve"> reveals ways that both public-sector and private-sector actors have prioritized short-term efficiency at the expense of long-term resilience. But it also </w:t>
      </w:r>
      <w:r w:rsidRPr="00865A2C">
        <w:rPr>
          <w:rStyle w:val="StyleUnderline"/>
          <w:highlight w:val="green"/>
        </w:rPr>
        <w:t xml:space="preserve">reveals a </w:t>
      </w:r>
      <w:r w:rsidRPr="00865A2C">
        <w:rPr>
          <w:rStyle w:val="Emphasis"/>
          <w:highlight w:val="green"/>
        </w:rPr>
        <w:t>mismatch</w:t>
      </w:r>
      <w:r w:rsidRPr="00865A2C">
        <w:rPr>
          <w:rStyle w:val="StyleUnderline"/>
          <w:highlight w:val="green"/>
        </w:rPr>
        <w:t xml:space="preserve"> between</w:t>
      </w:r>
      <w:r w:rsidRPr="00865A2C">
        <w:rPr>
          <w:rStyle w:val="StyleUnderline"/>
        </w:rPr>
        <w:t xml:space="preserve"> a lot of </w:t>
      </w:r>
      <w:r w:rsidRPr="00865A2C">
        <w:rPr>
          <w:rStyle w:val="Emphasis"/>
          <w:highlight w:val="green"/>
        </w:rPr>
        <w:t>overheated</w:t>
      </w:r>
      <w:r w:rsidRPr="00865A2C">
        <w:rPr>
          <w:rStyle w:val="Emphasis"/>
        </w:rPr>
        <w:t xml:space="preserve"> political </w:t>
      </w:r>
      <w:r w:rsidRPr="00865A2C">
        <w:rPr>
          <w:rStyle w:val="Emphasis"/>
          <w:highlight w:val="green"/>
        </w:rPr>
        <w:t>rhetoric</w:t>
      </w:r>
      <w:r w:rsidRPr="00865A2C">
        <w:rPr>
          <w:rStyle w:val="StyleUnderline"/>
          <w:highlight w:val="green"/>
        </w:rPr>
        <w:t xml:space="preserve"> and</w:t>
      </w:r>
      <w:r w:rsidRPr="00865A2C">
        <w:rPr>
          <w:rStyle w:val="StyleUnderline"/>
        </w:rPr>
        <w:t xml:space="preserve"> an </w:t>
      </w:r>
      <w:r w:rsidRPr="00865A2C">
        <w:rPr>
          <w:rStyle w:val="Emphasis"/>
          <w:highlight w:val="green"/>
        </w:rPr>
        <w:t>actual</w:t>
      </w:r>
      <w:r w:rsidRPr="00865A2C">
        <w:rPr>
          <w:rStyle w:val="StyleUnderline"/>
        </w:rPr>
        <w:t xml:space="preserve"> understanding of how the </w:t>
      </w:r>
      <w:r w:rsidRPr="00865A2C">
        <w:rPr>
          <w:rStyle w:val="Emphasis"/>
        </w:rPr>
        <w:t xml:space="preserve">global </w:t>
      </w:r>
      <w:r w:rsidRPr="00865A2C">
        <w:rPr>
          <w:rStyle w:val="Emphasis"/>
          <w:highlight w:val="green"/>
        </w:rPr>
        <w:t>economy</w:t>
      </w:r>
      <w:r w:rsidRPr="00865A2C">
        <w:rPr>
          <w:rStyle w:val="StyleUnderline"/>
        </w:rPr>
        <w:t xml:space="preserve"> works. Many of the past year's </w:t>
      </w:r>
      <w:r w:rsidRPr="00865A2C">
        <w:rPr>
          <w:rStyle w:val="StyleUnderline"/>
          <w:highlight w:val="green"/>
        </w:rPr>
        <w:t xml:space="preserve">issues are </w:t>
      </w:r>
      <w:r w:rsidRPr="00865A2C">
        <w:rPr>
          <w:rStyle w:val="Emphasis"/>
          <w:highlight w:val="green"/>
        </w:rPr>
        <w:t>temporary</w:t>
      </w:r>
      <w:r w:rsidRPr="00865A2C">
        <w:rPr>
          <w:sz w:val="10"/>
        </w:rPr>
        <w:t>—and when it comes to strained global supply chains, globalization is more often the solution than the problem.</w:t>
      </w:r>
    </w:p>
    <w:p w14:paraId="0BEF5C52" w14:textId="77777777" w:rsidR="002446C0" w:rsidRPr="00865A2C" w:rsidRDefault="002446C0" w:rsidP="002446C0">
      <w:pPr>
        <w:rPr>
          <w:sz w:val="10"/>
          <w:szCs w:val="12"/>
        </w:rPr>
      </w:pPr>
      <w:r w:rsidRPr="00865A2C">
        <w:rPr>
          <w:sz w:val="10"/>
          <w:szCs w:val="12"/>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78B56EE2" w14:textId="77777777" w:rsidR="002446C0" w:rsidRPr="00865A2C" w:rsidRDefault="002446C0" w:rsidP="002446C0">
      <w:pPr>
        <w:rPr>
          <w:sz w:val="10"/>
          <w:szCs w:val="12"/>
        </w:rPr>
      </w:pPr>
      <w:r w:rsidRPr="00865A2C">
        <w:rPr>
          <w:sz w:val="10"/>
          <w:szCs w:val="12"/>
        </w:rPr>
        <w:t>Whereas trade a century ago was primarily in finished goods, manufacturing now has disaggregated itself into myriad chains of subcontractors. As one MIT Sloan Management Review article summarized the phenomenon, we have a "deeper tiering of supply chains whereby suppliers draw upon their suppliers who in turn draw on their own networks of suppliers in multistage production networks."</w:t>
      </w:r>
    </w:p>
    <w:p w14:paraId="636BBDAC" w14:textId="77777777" w:rsidR="002446C0" w:rsidRPr="00865A2C" w:rsidRDefault="002446C0" w:rsidP="002446C0">
      <w:pPr>
        <w:rPr>
          <w:sz w:val="10"/>
          <w:szCs w:val="12"/>
        </w:rPr>
      </w:pPr>
      <w:r w:rsidRPr="00865A2C">
        <w:rPr>
          <w:sz w:val="10"/>
          <w:szCs w:val="12"/>
        </w:rPr>
        <w:t>Why did this happen? The end of the Cold War eliminated most geopolitical concerns about where to locate production facilities. Basic trade theory meant an awful lot of facilities expanded in China, the low-cost manufacturing locale. The reduction of transportation and communication costs made it easier for production to be disaggregated and managed at a distance. "Just-in-time" manufacturing encouraged companies to hold minimal inventories and count on suppliers to respond quickly to fluctuations in consumer demand. Management consultants stressed the efficiency of offshore outsourcing.</w:t>
      </w:r>
    </w:p>
    <w:p w14:paraId="37586D24" w14:textId="77777777" w:rsidR="002446C0" w:rsidRPr="00865A2C" w:rsidRDefault="002446C0" w:rsidP="002446C0">
      <w:pPr>
        <w:rPr>
          <w:sz w:val="10"/>
          <w:szCs w:val="12"/>
        </w:rPr>
      </w:pPr>
      <w:r w:rsidRPr="00865A2C">
        <w:rPr>
          <w:sz w:val="10"/>
          <w:szCs w:val="12"/>
        </w:rPr>
        <w:t>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All of these parts are then assembled by a Taiwanese firm, Foxconn, with operations in Shenzhen, China.</w:t>
      </w:r>
    </w:p>
    <w:p w14:paraId="565FC901" w14:textId="77777777" w:rsidR="002446C0" w:rsidRPr="00865A2C" w:rsidRDefault="002446C0" w:rsidP="002446C0">
      <w:pPr>
        <w:rPr>
          <w:sz w:val="10"/>
          <w:szCs w:val="12"/>
        </w:rPr>
      </w:pPr>
      <w:r w:rsidRPr="00865A2C">
        <w:rPr>
          <w:sz w:val="10"/>
          <w:szCs w:val="12"/>
        </w:rPr>
        <w:t>The management consultants were right about the efficiency. While productivity in the service sector stagnated after the turn of the century, manufacturing productivity continued to soar.</w:t>
      </w:r>
    </w:p>
    <w:p w14:paraId="33AF1DC8" w14:textId="77777777" w:rsidR="002446C0" w:rsidRPr="00865A2C" w:rsidRDefault="002446C0" w:rsidP="002446C0">
      <w:pPr>
        <w:rPr>
          <w:sz w:val="10"/>
        </w:rPr>
      </w:pPr>
      <w:r w:rsidRPr="00865A2C">
        <w:rPr>
          <w:sz w:val="10"/>
        </w:rPr>
        <w:t xml:space="preserve">The political economy advantages were also apparent after the collapse of Lehman Brothers. The last time a financial shock of that magnitude hit, the trade wars of the Great Depression began. 2008 was different. A World Bank study examined trade restrictions immediately after 2008 and found that "vertical specialization" was the most powerful economic factor that limited tariff increases. </w:t>
      </w:r>
      <w:r w:rsidRPr="00865A2C">
        <w:rPr>
          <w:rStyle w:val="StyleUnderline"/>
          <w:highlight w:val="green"/>
        </w:rPr>
        <w:t>The more</w:t>
      </w:r>
      <w:r w:rsidRPr="00865A2C">
        <w:rPr>
          <w:rStyle w:val="StyleUnderline"/>
        </w:rPr>
        <w:t xml:space="preserve"> a country's economy was </w:t>
      </w:r>
      <w:r w:rsidRPr="00865A2C">
        <w:rPr>
          <w:rStyle w:val="Emphasis"/>
          <w:highlight w:val="green"/>
        </w:rPr>
        <w:t>enmeshed</w:t>
      </w:r>
      <w:r w:rsidRPr="00865A2C">
        <w:rPr>
          <w:rStyle w:val="StyleUnderline"/>
          <w:highlight w:val="green"/>
        </w:rPr>
        <w:t xml:space="preserve"> in</w:t>
      </w:r>
      <w:r w:rsidRPr="00865A2C">
        <w:rPr>
          <w:rStyle w:val="StyleUnderline"/>
        </w:rPr>
        <w:t xml:space="preserve"> global </w:t>
      </w:r>
      <w:r w:rsidRPr="00865A2C">
        <w:rPr>
          <w:rStyle w:val="Emphasis"/>
          <w:highlight w:val="green"/>
        </w:rPr>
        <w:t>supply chains</w:t>
      </w:r>
      <w:r w:rsidRPr="00865A2C">
        <w:rPr>
          <w:rStyle w:val="StyleUnderline"/>
          <w:highlight w:val="green"/>
        </w:rPr>
        <w:t xml:space="preserve">, the </w:t>
      </w:r>
      <w:r w:rsidRPr="00865A2C">
        <w:rPr>
          <w:rStyle w:val="Emphasis"/>
          <w:highlight w:val="green"/>
        </w:rPr>
        <w:t>less likely</w:t>
      </w:r>
      <w:r w:rsidRPr="00865A2C">
        <w:rPr>
          <w:rStyle w:val="StyleUnderline"/>
        </w:rPr>
        <w:t xml:space="preserve"> it was </w:t>
      </w:r>
      <w:r w:rsidRPr="00865A2C">
        <w:rPr>
          <w:rStyle w:val="StyleUnderline"/>
          <w:highlight w:val="green"/>
        </w:rPr>
        <w:t xml:space="preserve">to raise </w:t>
      </w:r>
      <w:r w:rsidRPr="00865A2C">
        <w:rPr>
          <w:rStyle w:val="Emphasis"/>
          <w:highlight w:val="green"/>
        </w:rPr>
        <w:t>barriers</w:t>
      </w:r>
      <w:r w:rsidRPr="00865A2C">
        <w:rPr>
          <w:rStyle w:val="StyleUnderline"/>
        </w:rPr>
        <w:t xml:space="preserve"> to trade. </w:t>
      </w:r>
      <w:r w:rsidRPr="00865A2C">
        <w:rPr>
          <w:rStyle w:val="StyleUnderline"/>
          <w:highlight w:val="green"/>
        </w:rPr>
        <w:t>Global supply</w:t>
      </w:r>
      <w:r w:rsidRPr="00865A2C">
        <w:rPr>
          <w:rStyle w:val="StyleUnderline"/>
        </w:rPr>
        <w:t xml:space="preserve"> chains help </w:t>
      </w:r>
      <w:r w:rsidRPr="00865A2C">
        <w:rPr>
          <w:rStyle w:val="Emphasis"/>
          <w:highlight w:val="green"/>
        </w:rPr>
        <w:t>explain</w:t>
      </w:r>
      <w:r w:rsidRPr="00865A2C">
        <w:rPr>
          <w:rStyle w:val="StyleUnderline"/>
          <w:highlight w:val="green"/>
        </w:rPr>
        <w:t xml:space="preserve"> why</w:t>
      </w:r>
      <w:r w:rsidRPr="00865A2C">
        <w:rPr>
          <w:rStyle w:val="StyleUnderline"/>
        </w:rPr>
        <w:t xml:space="preserve"> the </w:t>
      </w:r>
      <w:r w:rsidRPr="00865A2C">
        <w:rPr>
          <w:rStyle w:val="Emphasis"/>
        </w:rPr>
        <w:t xml:space="preserve">Great </w:t>
      </w:r>
      <w:r w:rsidRPr="00865A2C">
        <w:rPr>
          <w:rStyle w:val="Emphasis"/>
          <w:highlight w:val="green"/>
        </w:rPr>
        <w:t>Recession</w:t>
      </w:r>
      <w:r w:rsidRPr="00865A2C">
        <w:rPr>
          <w:rStyle w:val="StyleUnderline"/>
          <w:highlight w:val="green"/>
        </w:rPr>
        <w:t xml:space="preserve"> did not lead to</w:t>
      </w:r>
      <w:r w:rsidRPr="00865A2C">
        <w:rPr>
          <w:rStyle w:val="StyleUnderline"/>
        </w:rPr>
        <w:t xml:space="preserve"> </w:t>
      </w:r>
      <w:r w:rsidRPr="00865A2C">
        <w:rPr>
          <w:rStyle w:val="Emphasis"/>
        </w:rPr>
        <w:t xml:space="preserve">trade </w:t>
      </w:r>
      <w:r w:rsidRPr="00865A2C">
        <w:rPr>
          <w:rStyle w:val="Emphasis"/>
          <w:highlight w:val="green"/>
        </w:rPr>
        <w:t>wars</w:t>
      </w:r>
      <w:r w:rsidRPr="00865A2C">
        <w:rPr>
          <w:sz w:val="10"/>
        </w:rPr>
        <w:t xml:space="preserve"> like those of the Great Depression.</w:t>
      </w:r>
    </w:p>
    <w:p w14:paraId="60164324" w14:textId="77777777" w:rsidR="002446C0" w:rsidRPr="00865A2C" w:rsidRDefault="002446C0" w:rsidP="002446C0">
      <w:pPr>
        <w:rPr>
          <w:sz w:val="10"/>
          <w:szCs w:val="12"/>
        </w:rPr>
      </w:pPr>
      <w:r w:rsidRPr="00865A2C">
        <w:rPr>
          <w:sz w:val="10"/>
          <w:szCs w:val="12"/>
        </w:rPr>
        <w:t>So these global value chains seemed like an unalloyed good. And then the 2010s happened.</w:t>
      </w:r>
    </w:p>
    <w:p w14:paraId="511AB2D7" w14:textId="77777777" w:rsidR="002446C0" w:rsidRPr="00865A2C" w:rsidRDefault="002446C0" w:rsidP="002446C0">
      <w:pPr>
        <w:rPr>
          <w:sz w:val="10"/>
          <w:szCs w:val="12"/>
        </w:rPr>
      </w:pPr>
      <w:r w:rsidRPr="00865A2C">
        <w:rPr>
          <w:sz w:val="10"/>
          <w:szCs w:val="12"/>
        </w:rPr>
        <w:t>As global supply chains grew more and more complex, there were signs of trouble on the horizon.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084BB820" w14:textId="77777777" w:rsidR="002446C0" w:rsidRPr="00865A2C" w:rsidRDefault="002446C0" w:rsidP="002446C0">
      <w:pPr>
        <w:rPr>
          <w:sz w:val="10"/>
          <w:szCs w:val="12"/>
        </w:rPr>
      </w:pPr>
      <w:r w:rsidRPr="00865A2C">
        <w:rPr>
          <w:sz w:val="10"/>
          <w:szCs w:val="12"/>
        </w:rPr>
        <w:t>The 2011 earthquake and tsunami that hit Fukushima in Japan affected key nodes in global manufacturing. Some firms suspended sales of cars in certain colors because key ingredients were stored near Fukushima and inaccessible. An iPhone designer warned The New York Times that "there are all kinds of little specialized parts without second sources, like connectors, speakers, microphones, batteries and sensors that don't get the love they deserve. Many are from Japan."</w:t>
      </w:r>
    </w:p>
    <w:p w14:paraId="5BE36B2E" w14:textId="77777777" w:rsidR="002446C0" w:rsidRPr="00865A2C" w:rsidRDefault="002446C0" w:rsidP="002446C0">
      <w:pPr>
        <w:rPr>
          <w:sz w:val="10"/>
          <w:szCs w:val="12"/>
        </w:rPr>
      </w:pPr>
      <w:r w:rsidRPr="00865A2C">
        <w:rPr>
          <w:sz w:val="10"/>
          <w:szCs w:val="12"/>
        </w:rPr>
        <w:t>These supply chain hiccups highlighted one underanticipated phenomenon of globalization: Rather than strengthen market competition, it strengthened market concentration. Consumer-facing firms from Walmart to Ford to Apple to Home Depot stressed cost minimization ubër alles. Firms that excelled at efficiently producing one part became near-monopolists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3E93AF75" w14:textId="77777777" w:rsidR="002446C0" w:rsidRPr="00865A2C" w:rsidRDefault="002446C0" w:rsidP="002446C0">
      <w:pPr>
        <w:rPr>
          <w:sz w:val="10"/>
          <w:szCs w:val="12"/>
        </w:rPr>
      </w:pPr>
      <w:r w:rsidRPr="00865A2C">
        <w:rPr>
          <w:sz w:val="10"/>
          <w:szCs w:val="12"/>
        </w:rPr>
        <w:t>The return of geopolitical competition has also flummoxed producers. China is a critical node in almost every global value chain. Over the last decade, as Xi Jinping has consolidated his power, the Chinese state has taken a number of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"wolf warrior diplomacy"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42BEFCFC" w14:textId="77777777" w:rsidR="002446C0" w:rsidRPr="00865A2C" w:rsidRDefault="002446C0" w:rsidP="002446C0">
      <w:pPr>
        <w:rPr>
          <w:sz w:val="10"/>
          <w:szCs w:val="12"/>
        </w:rPr>
      </w:pPr>
      <w:r w:rsidRPr="00865A2C">
        <w:rPr>
          <w:sz w:val="10"/>
          <w:szCs w:val="12"/>
        </w:rPr>
        <w:t>Finally, the COVID-19 pandemic exacerbated the problems of both market concentration and political whimsy. As China reeled from the pandemic's first wave, there were disruptions across the global economy. China exercised state power to seize domestically produced personal protective equipment and other medical supplies; the United States soon reciprocated.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"COVID showed that the global supply chain of chips is fragile." The Washington Post concurred: "The pandemic has exposed fragile global supply chains across multiple continents."</w:t>
      </w:r>
    </w:p>
    <w:p w14:paraId="33FC3573" w14:textId="77777777" w:rsidR="002446C0" w:rsidRPr="00865A2C" w:rsidRDefault="002446C0" w:rsidP="002446C0">
      <w:pPr>
        <w:rPr>
          <w:sz w:val="10"/>
          <w:szCs w:val="12"/>
        </w:rPr>
      </w:pPr>
      <w:r w:rsidRPr="00865A2C">
        <w:rPr>
          <w:sz w:val="10"/>
          <w:szCs w:val="12"/>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6D9B57D0" w14:textId="77777777" w:rsidR="002446C0" w:rsidRPr="00865A2C" w:rsidRDefault="002446C0" w:rsidP="002446C0">
      <w:pPr>
        <w:rPr>
          <w:sz w:val="10"/>
          <w:szCs w:val="12"/>
        </w:rPr>
      </w:pPr>
      <w:r w:rsidRPr="00865A2C">
        <w:rPr>
          <w:sz w:val="10"/>
          <w:szCs w:val="12"/>
        </w:rPr>
        <w:t>Throughout all this, producers seemed to be stuck in quicksand. The past decade has not been shy in signaling to firms that there might be risks to increasingly disaggregated global supply chains. If natural disasters, pandemics, and geopolitical tensions were not enough, now management consultants are piling on. The same consultants who urged offshoring a generation ago are now telling firms to retrench from globalized supply chains. But most firms do not seem terrifically interested in changing their practices. Multinational corporations like Apple have not altered their supply chains in response to political pressure. Whether one looks at business surveys or journalistic accounts, the results are the same: Most U.S. firms do not plan on moving their supply chains away from China.</w:t>
      </w:r>
    </w:p>
    <w:p w14:paraId="7B84BAFF" w14:textId="77777777" w:rsidR="002446C0" w:rsidRPr="00865A2C" w:rsidRDefault="002446C0" w:rsidP="002446C0">
      <w:pPr>
        <w:rPr>
          <w:sz w:val="10"/>
          <w:szCs w:val="12"/>
        </w:rPr>
      </w:pPr>
      <w:r w:rsidRPr="00865A2C">
        <w:rPr>
          <w:sz w:val="10"/>
          <w:szCs w:val="12"/>
        </w:rPr>
        <w:t>A world in which the distribution of goods is held up due to constant supply chain disruptions seems less than ideal. What can be done about it?</w:t>
      </w:r>
    </w:p>
    <w:p w14:paraId="2E06D32E" w14:textId="77777777" w:rsidR="002446C0" w:rsidRPr="00865A2C" w:rsidRDefault="002446C0" w:rsidP="002446C0">
      <w:pPr>
        <w:rPr>
          <w:sz w:val="10"/>
          <w:szCs w:val="12"/>
        </w:rPr>
      </w:pPr>
      <w:r w:rsidRPr="00865A2C">
        <w:rPr>
          <w:sz w:val="10"/>
          <w:szCs w:val="12"/>
        </w:rPr>
        <w:t>One thing that would be great is if everyone would acknowledge that a lot of the issues with global value chains right now have to do with demand more than supply.</w:t>
      </w:r>
    </w:p>
    <w:p w14:paraId="56E06001" w14:textId="77777777" w:rsidR="002446C0" w:rsidRPr="00865A2C" w:rsidRDefault="002446C0" w:rsidP="002446C0">
      <w:pPr>
        <w:rPr>
          <w:sz w:val="10"/>
          <w:szCs w:val="12"/>
        </w:rPr>
      </w:pPr>
      <w:r w:rsidRPr="00865A2C">
        <w:rPr>
          <w:sz w:val="10"/>
          <w:szCs w:val="12"/>
        </w:rPr>
        <w:t>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"the pause in demand was much shorter and the rebound in demand was much stronger than anticipated." These demand surges surprised suppliers and led to the production bottlenecks that are currently seizing up Pottery Barn orders.</w:t>
      </w:r>
    </w:p>
    <w:p w14:paraId="78CFED76" w14:textId="77777777" w:rsidR="002446C0" w:rsidRPr="00865A2C" w:rsidRDefault="002446C0" w:rsidP="002446C0">
      <w:pPr>
        <w:rPr>
          <w:sz w:val="10"/>
        </w:rPr>
      </w:pPr>
      <w:r w:rsidRPr="00865A2C">
        <w:rPr>
          <w:rStyle w:val="StyleUnderline"/>
        </w:rPr>
        <w:t xml:space="preserve">While demand has been </w:t>
      </w:r>
      <w:r w:rsidRPr="00865A2C">
        <w:rPr>
          <w:rStyle w:val="Emphasis"/>
        </w:rPr>
        <w:t>stronger</w:t>
      </w:r>
      <w:r w:rsidRPr="00865A2C">
        <w:rPr>
          <w:rStyle w:val="StyleUnderline"/>
        </w:rPr>
        <w:t xml:space="preserve"> than expected, </w:t>
      </w:r>
      <w:r w:rsidRPr="00865A2C">
        <w:rPr>
          <w:rStyle w:val="Emphasis"/>
          <w:highlight w:val="green"/>
        </w:rPr>
        <w:t>supply</w:t>
      </w:r>
      <w:r w:rsidRPr="00865A2C">
        <w:rPr>
          <w:rStyle w:val="StyleUnderline"/>
          <w:highlight w:val="green"/>
        </w:rPr>
        <w:t xml:space="preserve"> in</w:t>
      </w:r>
      <w:r w:rsidRPr="00865A2C">
        <w:rPr>
          <w:rStyle w:val="StyleUnderline"/>
        </w:rPr>
        <w:t xml:space="preserve"> critical </w:t>
      </w:r>
      <w:r w:rsidRPr="00865A2C">
        <w:rPr>
          <w:rStyle w:val="StyleUnderline"/>
          <w:highlight w:val="green"/>
        </w:rPr>
        <w:t xml:space="preserve">sectors </w:t>
      </w:r>
      <w:r w:rsidRPr="00865A2C">
        <w:rPr>
          <w:rStyle w:val="Emphasis"/>
          <w:highlight w:val="green"/>
        </w:rPr>
        <w:t>coped better</w:t>
      </w:r>
      <w:r w:rsidRPr="00865A2C">
        <w:rPr>
          <w:rStyle w:val="StyleUnderline"/>
        </w:rPr>
        <w:t xml:space="preserve"> than expected. </w:t>
      </w:r>
      <w:r w:rsidRPr="00865A2C">
        <w:rPr>
          <w:rStyle w:val="StyleUnderline"/>
          <w:highlight w:val="green"/>
        </w:rPr>
        <w:t>The predicted</w:t>
      </w:r>
      <w:r w:rsidRPr="00865A2C">
        <w:rPr>
          <w:rStyle w:val="StyleUnderline"/>
        </w:rPr>
        <w:t xml:space="preserve"> pandemic </w:t>
      </w:r>
      <w:r w:rsidRPr="00865A2C">
        <w:rPr>
          <w:rStyle w:val="Emphasis"/>
          <w:highlight w:val="green"/>
        </w:rPr>
        <w:t>breakdowns</w:t>
      </w:r>
      <w:r w:rsidRPr="00865A2C">
        <w:rPr>
          <w:rStyle w:val="StyleUnderline"/>
        </w:rPr>
        <w:t xml:space="preserve"> in supply chains</w:t>
      </w:r>
      <w:r w:rsidRPr="00865A2C">
        <w:rPr>
          <w:sz w:val="10"/>
        </w:rPr>
        <w:t xml:space="preserve"> for food and medical supplies </w:t>
      </w:r>
      <w:r w:rsidRPr="00865A2C">
        <w:rPr>
          <w:rStyle w:val="StyleUnderline"/>
          <w:highlight w:val="green"/>
        </w:rPr>
        <w:t>proved</w:t>
      </w:r>
      <w:r w:rsidRPr="00865A2C">
        <w:rPr>
          <w:rStyle w:val="StyleUnderline"/>
        </w:rPr>
        <w:t xml:space="preserve"> to be </w:t>
      </w:r>
      <w:r w:rsidRPr="00865A2C">
        <w:rPr>
          <w:rStyle w:val="Emphasis"/>
          <w:highlight w:val="green"/>
        </w:rPr>
        <w:t>overstated</w:t>
      </w:r>
      <w:r w:rsidRPr="00865A2C">
        <w:rPr>
          <w:rStyle w:val="StyleUnderline"/>
          <w:highlight w:val="green"/>
        </w:rPr>
        <w:t>. Surveys</w:t>
      </w:r>
      <w:r w:rsidRPr="00865A2C">
        <w:rPr>
          <w:sz w:val="10"/>
        </w:rPr>
        <w:t xml:space="preserve"> of logistical firms last year </w:t>
      </w:r>
      <w:r w:rsidRPr="00865A2C">
        <w:rPr>
          <w:rStyle w:val="StyleUnderline"/>
          <w:highlight w:val="green"/>
        </w:rPr>
        <w:t>revealed</w:t>
      </w:r>
      <w:r w:rsidRPr="00865A2C">
        <w:rPr>
          <w:rStyle w:val="StyleUnderline"/>
        </w:rPr>
        <w:t xml:space="preserve"> that the pandemic had </w:t>
      </w:r>
      <w:r w:rsidRPr="00865A2C">
        <w:rPr>
          <w:rStyle w:val="Emphasis"/>
          <w:highlight w:val="green"/>
        </w:rPr>
        <w:t>minimal effects</w:t>
      </w:r>
      <w:r w:rsidRPr="00865A2C">
        <w:rPr>
          <w:rStyle w:val="StyleUnderline"/>
          <w:highlight w:val="green"/>
        </w:rPr>
        <w:t xml:space="preserve"> on</w:t>
      </w:r>
      <w:r w:rsidRPr="00865A2C">
        <w:rPr>
          <w:rStyle w:val="StyleUnderline"/>
        </w:rPr>
        <w:t xml:space="preserve"> their </w:t>
      </w:r>
      <w:r w:rsidRPr="00865A2C">
        <w:rPr>
          <w:rStyle w:val="Emphasis"/>
        </w:rPr>
        <w:t xml:space="preserve">operational </w:t>
      </w:r>
      <w:r w:rsidRPr="00865A2C">
        <w:rPr>
          <w:rStyle w:val="Emphasis"/>
          <w:highlight w:val="green"/>
        </w:rPr>
        <w:t>capabilities</w:t>
      </w:r>
      <w:r w:rsidRPr="00865A2C">
        <w:rPr>
          <w:sz w:val="10"/>
        </w:rPr>
        <w:t xml:space="preserve">. Even when it came to medicines and personal protective equipment, there were only minor disruptions after the initial shock in March 2020. </w:t>
      </w:r>
      <w:r w:rsidRPr="00865A2C">
        <w:rPr>
          <w:rStyle w:val="StyleUnderline"/>
          <w:highlight w:val="green"/>
        </w:rPr>
        <w:t>Claims that</w:t>
      </w:r>
      <w:r w:rsidRPr="00865A2C">
        <w:rPr>
          <w:rStyle w:val="StyleUnderline"/>
        </w:rPr>
        <w:t xml:space="preserve"> the global </w:t>
      </w:r>
      <w:r w:rsidRPr="00865A2C">
        <w:rPr>
          <w:rStyle w:val="StyleUnderline"/>
          <w:highlight w:val="green"/>
        </w:rPr>
        <w:t>supply</w:t>
      </w:r>
      <w:r w:rsidRPr="00865A2C">
        <w:rPr>
          <w:rStyle w:val="StyleUnderline"/>
        </w:rPr>
        <w:t xml:space="preserve"> chain</w:t>
      </w:r>
      <w:r w:rsidRPr="00865A2C">
        <w:rPr>
          <w:sz w:val="10"/>
        </w:rPr>
        <w:t xml:space="preserve"> in medical products </w:t>
      </w:r>
      <w:r w:rsidRPr="00865A2C">
        <w:rPr>
          <w:rStyle w:val="StyleUnderline"/>
        </w:rPr>
        <w:t xml:space="preserve">rendered states vulnerable to </w:t>
      </w:r>
      <w:r w:rsidRPr="00865A2C">
        <w:rPr>
          <w:rStyle w:val="Emphasis"/>
          <w:highlight w:val="green"/>
        </w:rPr>
        <w:t>weaponized</w:t>
      </w:r>
      <w:r w:rsidRPr="00865A2C">
        <w:rPr>
          <w:rStyle w:val="StyleUnderline"/>
        </w:rPr>
        <w:t xml:space="preserve"> interdependence </w:t>
      </w:r>
      <w:r w:rsidRPr="00865A2C">
        <w:rPr>
          <w:rStyle w:val="StyleUnderline"/>
          <w:highlight w:val="green"/>
        </w:rPr>
        <w:t>proved</w:t>
      </w:r>
      <w:r w:rsidRPr="00865A2C">
        <w:rPr>
          <w:rStyle w:val="StyleUnderline"/>
        </w:rPr>
        <w:t xml:space="preserve"> to be </w:t>
      </w:r>
      <w:r w:rsidRPr="00865A2C">
        <w:rPr>
          <w:rStyle w:val="Emphasis"/>
        </w:rPr>
        <w:t xml:space="preserve">wildly </w:t>
      </w:r>
      <w:r w:rsidRPr="00865A2C">
        <w:rPr>
          <w:rStyle w:val="Emphasis"/>
          <w:highlight w:val="green"/>
        </w:rPr>
        <w:t>exaggerated</w:t>
      </w:r>
      <w:r w:rsidRPr="00865A2C">
        <w:rPr>
          <w:sz w:val="10"/>
        </w:rPr>
        <w:t>. The pandemic affected service sectors such as tourism far more severely than any manufacturing sector. Indeed, Slate's Jordan Weissmann pointed out recently that "imports were up 5 percent year-over-year in September, and up 17 percent compared with the same time in 2019." This happened despite the decline in air passenger traffic, which restricted yet another means of shipping goods by air. Supply has increased—it's just that demand has surged even more.</w:t>
      </w:r>
    </w:p>
    <w:p w14:paraId="5BD5C5AC" w14:textId="77777777" w:rsidR="002446C0" w:rsidRPr="00CB217F" w:rsidRDefault="002446C0" w:rsidP="002446C0"/>
    <w:p w14:paraId="330D306D" w14:textId="77777777" w:rsidR="002446C0" w:rsidRPr="00F857C0" w:rsidRDefault="002446C0" w:rsidP="002446C0"/>
    <w:p w14:paraId="1C079061" w14:textId="3FC66837" w:rsidR="002446C0" w:rsidRDefault="002446C0" w:rsidP="002446C0">
      <w:pPr>
        <w:pStyle w:val="Heading2"/>
      </w:pPr>
      <w:r>
        <w:t>ADV 2---Brazil</w:t>
      </w:r>
    </w:p>
    <w:p w14:paraId="693A975A" w14:textId="77777777" w:rsidR="002446C0" w:rsidRDefault="002446C0" w:rsidP="002446C0">
      <w:pPr>
        <w:pStyle w:val="Heading3"/>
      </w:pPr>
      <w:r>
        <w:t>1NC---Brazil</w:t>
      </w:r>
    </w:p>
    <w:p w14:paraId="07CD47CB" w14:textId="77777777" w:rsidR="002446C0" w:rsidRPr="00264F22" w:rsidRDefault="002446C0" w:rsidP="002446C0">
      <w:pPr>
        <w:pStyle w:val="Heading4"/>
      </w:pPr>
      <w:r>
        <w:t>No solid scenario for extinction and no reason why Brazil is key to half of them – we’ll read defense when they get real.</w:t>
      </w:r>
    </w:p>
    <w:p w14:paraId="6947E008" w14:textId="77777777" w:rsidR="002446C0" w:rsidRDefault="002446C0" w:rsidP="002446C0">
      <w:pPr>
        <w:pStyle w:val="Heading3"/>
      </w:pPr>
      <w:r>
        <w:t>1NC---Deforestation</w:t>
      </w:r>
    </w:p>
    <w:p w14:paraId="056A6FF9" w14:textId="77777777" w:rsidR="002446C0" w:rsidRPr="00865A2C" w:rsidRDefault="002446C0" w:rsidP="002446C0">
      <w:pPr>
        <w:pStyle w:val="Heading4"/>
        <w:rPr>
          <w:rFonts w:cs="Helvetica"/>
          <w:u w:val="single"/>
        </w:rPr>
      </w:pPr>
      <w:r w:rsidRPr="00865A2C">
        <w:rPr>
          <w:rFonts w:cs="Helvetica"/>
        </w:rPr>
        <w:t xml:space="preserve">Even completely </w:t>
      </w:r>
      <w:r w:rsidRPr="00865A2C">
        <w:rPr>
          <w:rFonts w:cs="Helvetica"/>
          <w:u w:val="single"/>
        </w:rPr>
        <w:t>unchecked deforestation</w:t>
      </w:r>
      <w:r w:rsidRPr="00865A2C">
        <w:rPr>
          <w:rFonts w:cs="Helvetica"/>
        </w:rPr>
        <w:t xml:space="preserve"> takes </w:t>
      </w:r>
      <w:r w:rsidRPr="00865A2C">
        <w:rPr>
          <w:rFonts w:cs="Helvetica"/>
          <w:u w:val="single"/>
        </w:rPr>
        <w:t>200 years</w:t>
      </w:r>
      <w:r w:rsidRPr="00865A2C">
        <w:rPr>
          <w:rFonts w:cs="Helvetica"/>
        </w:rPr>
        <w:t xml:space="preserve"> and </w:t>
      </w:r>
      <w:r w:rsidRPr="00865A2C">
        <w:rPr>
          <w:rFonts w:cs="Helvetica"/>
          <w:u w:val="single"/>
        </w:rPr>
        <w:t xml:space="preserve">won’t cause extinction </w:t>
      </w:r>
    </w:p>
    <w:p w14:paraId="5F56477F" w14:textId="77777777" w:rsidR="002446C0" w:rsidRPr="00865A2C" w:rsidRDefault="002446C0" w:rsidP="002446C0">
      <w:r w:rsidRPr="00865A2C">
        <w:t xml:space="preserve">Hannah </w:t>
      </w:r>
      <w:r w:rsidRPr="00865A2C">
        <w:rPr>
          <w:rStyle w:val="Style13ptBold"/>
        </w:rPr>
        <w:t>Voak 16</w:t>
      </w:r>
      <w:r w:rsidRPr="00865A2C">
        <w:t xml:space="preserve">, Assistant Ecologist, Nurture Ecology Ltd., 4/22/16, “A world without trees,” </w:t>
      </w:r>
      <w:hyperlink r:id="rId11" w:history="1">
        <w:r w:rsidRPr="00865A2C">
          <w:rPr>
            <w:rStyle w:val="Hyperlink"/>
            <w:rFonts w:ascii="Helvetica" w:hAnsi="Helvetica" w:cs="Helvetica"/>
            <w:color w:val="000000"/>
          </w:rPr>
          <w:t>http://www.scienceinschool.org/content/world-without-trees</w:t>
        </w:r>
      </w:hyperlink>
    </w:p>
    <w:p w14:paraId="0C01BB24" w14:textId="77777777" w:rsidR="002446C0" w:rsidRPr="00865A2C" w:rsidRDefault="002446C0" w:rsidP="002446C0">
      <w:pPr>
        <w:rPr>
          <w:sz w:val="10"/>
        </w:rPr>
      </w:pPr>
      <w:r w:rsidRPr="00865A2C">
        <w:rPr>
          <w:rStyle w:val="StyleUnderline"/>
          <w:highlight w:val="green"/>
        </w:rPr>
        <w:t>There are</w:t>
      </w:r>
      <w:r w:rsidRPr="00865A2C">
        <w:rPr>
          <w:sz w:val="10"/>
        </w:rPr>
        <w:t xml:space="preserve"> approximately </w:t>
      </w:r>
      <w:r w:rsidRPr="00865A2C">
        <w:rPr>
          <w:rStyle w:val="Emphasis"/>
          <w:highlight w:val="green"/>
        </w:rPr>
        <w:t>3</w:t>
      </w:r>
      <w:r w:rsidRPr="00865A2C">
        <w:rPr>
          <w:sz w:val="10"/>
        </w:rPr>
        <w:t xml:space="preserve">.04 </w:t>
      </w:r>
      <w:r w:rsidRPr="00865A2C">
        <w:rPr>
          <w:rStyle w:val="Emphasis"/>
          <w:highlight w:val="green"/>
        </w:rPr>
        <w:t>trillion trees</w:t>
      </w:r>
      <w:r w:rsidRPr="00865A2C">
        <w:rPr>
          <w:sz w:val="10"/>
        </w:rPr>
        <w:t xml:space="preserve"> on planet Earth (Crowther et al, 2015), </w:t>
      </w:r>
      <w:r w:rsidRPr="00865A2C">
        <w:rPr>
          <w:rStyle w:val="StyleUnderline"/>
        </w:rPr>
        <w:t>covering 31% of the world’s land surface</w:t>
      </w:r>
      <w:r w:rsidRPr="00865A2C">
        <w:rPr>
          <w:sz w:val="10"/>
        </w:rPr>
        <w:t xml:space="preserve">w1. Today, for Earth day, we’re taking a look at trees. </w:t>
      </w:r>
    </w:p>
    <w:p w14:paraId="39750C0D" w14:textId="77777777" w:rsidR="002446C0" w:rsidRPr="00865A2C" w:rsidRDefault="002446C0" w:rsidP="002446C0">
      <w:pPr>
        <w:rPr>
          <w:sz w:val="10"/>
        </w:rPr>
      </w:pPr>
      <w:r w:rsidRPr="00865A2C">
        <w:rPr>
          <w:sz w:val="10"/>
        </w:rPr>
        <w:t xml:space="preserve">Around </w:t>
      </w:r>
      <w:r w:rsidRPr="00865A2C">
        <w:rPr>
          <w:rStyle w:val="StyleUnderline"/>
          <w:highlight w:val="green"/>
        </w:rPr>
        <w:t>15 billion</w:t>
      </w:r>
      <w:r w:rsidRPr="00865A2C">
        <w:rPr>
          <w:rStyle w:val="StyleUnderline"/>
        </w:rPr>
        <w:t xml:space="preserve"> trees </w:t>
      </w:r>
      <w:r w:rsidRPr="00865A2C">
        <w:rPr>
          <w:rStyle w:val="StyleUnderline"/>
          <w:highlight w:val="green"/>
        </w:rPr>
        <w:t>are cut down each year</w:t>
      </w:r>
      <w:r w:rsidRPr="00865A2C">
        <w:rPr>
          <w:sz w:val="10"/>
        </w:rPr>
        <w:t xml:space="preserve">. So, hypothetically speaking, </w:t>
      </w:r>
      <w:r w:rsidRPr="00865A2C">
        <w:rPr>
          <w:rStyle w:val="StyleUnderline"/>
          <w:highlight w:val="green"/>
        </w:rPr>
        <w:t>it would take</w:t>
      </w:r>
      <w:r w:rsidRPr="00865A2C">
        <w:rPr>
          <w:sz w:val="10"/>
        </w:rPr>
        <w:t xml:space="preserve"> just </w:t>
      </w:r>
      <w:r w:rsidRPr="00865A2C">
        <w:rPr>
          <w:rStyle w:val="Emphasis"/>
          <w:highlight w:val="green"/>
        </w:rPr>
        <w:t>over 200 years</w:t>
      </w:r>
      <w:r w:rsidRPr="00865A2C">
        <w:rPr>
          <w:rStyle w:val="StyleUnderline"/>
          <w:highlight w:val="green"/>
        </w:rPr>
        <w:t xml:space="preserve"> for</w:t>
      </w:r>
      <w:r w:rsidRPr="00865A2C">
        <w:rPr>
          <w:rStyle w:val="StyleUnderline"/>
        </w:rPr>
        <w:t xml:space="preserve"> the world’s </w:t>
      </w:r>
      <w:r w:rsidRPr="00865A2C">
        <w:rPr>
          <w:rStyle w:val="StyleUnderline"/>
          <w:highlight w:val="green"/>
        </w:rPr>
        <w:t>forests to</w:t>
      </w:r>
      <w:r w:rsidRPr="00865A2C">
        <w:rPr>
          <w:rStyle w:val="StyleUnderline"/>
        </w:rPr>
        <w:t xml:space="preserve"> completely </w:t>
      </w:r>
      <w:r w:rsidRPr="00865A2C">
        <w:rPr>
          <w:rStyle w:val="StyleUnderline"/>
          <w:highlight w:val="green"/>
        </w:rPr>
        <w:t>disappear</w:t>
      </w:r>
      <w:r w:rsidRPr="00865A2C">
        <w:rPr>
          <w:sz w:val="10"/>
        </w:rPr>
        <w:t xml:space="preserve">. While </w:t>
      </w:r>
      <w:r w:rsidRPr="00865A2C">
        <w:rPr>
          <w:rStyle w:val="Emphasis"/>
          <w:highlight w:val="green"/>
        </w:rPr>
        <w:t>this scenario is unlikely</w:t>
      </w:r>
      <w:r w:rsidRPr="00865A2C">
        <w:rPr>
          <w:rStyle w:val="StyleUnderline"/>
        </w:rPr>
        <w:t xml:space="preserve">, </w:t>
      </w:r>
      <w:r w:rsidRPr="00865A2C">
        <w:rPr>
          <w:rStyle w:val="StyleUnderline"/>
          <w:highlight w:val="green"/>
        </w:rPr>
        <w:t>what would be</w:t>
      </w:r>
      <w:r w:rsidRPr="00865A2C">
        <w:rPr>
          <w:rStyle w:val="StyleUnderline"/>
        </w:rPr>
        <w:t xml:space="preserve"> the </w:t>
      </w:r>
      <w:r w:rsidRPr="00865A2C">
        <w:rPr>
          <w:rStyle w:val="StyleUnderline"/>
          <w:highlight w:val="green"/>
        </w:rPr>
        <w:t>consequences of a tree-free planet?</w:t>
      </w:r>
      <w:r w:rsidRPr="00865A2C">
        <w:rPr>
          <w:sz w:val="10"/>
        </w:rPr>
        <w:t xml:space="preserve"> Let’s start with perhaps the most obvious difference – oxygen concentration.</w:t>
      </w:r>
    </w:p>
    <w:p w14:paraId="5A5C1C7F" w14:textId="77777777" w:rsidR="002446C0" w:rsidRPr="00865A2C" w:rsidRDefault="002446C0" w:rsidP="002446C0">
      <w:pPr>
        <w:rPr>
          <w:sz w:val="10"/>
        </w:rPr>
      </w:pPr>
      <w:r w:rsidRPr="00865A2C">
        <w:rPr>
          <w:sz w:val="10"/>
        </w:rPr>
        <w:t>A lack of oxygen?</w:t>
      </w:r>
    </w:p>
    <w:p w14:paraId="1ABE22CF" w14:textId="77777777" w:rsidR="002446C0" w:rsidRDefault="002446C0" w:rsidP="002446C0">
      <w:pPr>
        <w:rPr>
          <w:sz w:val="10"/>
        </w:rPr>
      </w:pPr>
      <w:r w:rsidRPr="00865A2C">
        <w:rPr>
          <w:sz w:val="10"/>
        </w:rPr>
        <w:t xml:space="preserve">Oxygen makes up roughly 21% of the Earth’s atmosphere, but you probably know that already. What you might be surprised to find out, however, is that only half of this oxygen is produced through photosynthesis in trees and other plants on land. The other half is produced in oceans, by microscopic marine organisms called phytoplankton. </w:t>
      </w:r>
      <w:r w:rsidRPr="00865A2C">
        <w:rPr>
          <w:rStyle w:val="StyleUnderline"/>
          <w:highlight w:val="green"/>
        </w:rPr>
        <w:t>The environment would not be devoid of oxygen</w:t>
      </w:r>
      <w:r w:rsidRPr="00865A2C">
        <w:rPr>
          <w:rStyle w:val="StyleUnderline"/>
        </w:rPr>
        <w:t xml:space="preserve"> if all trees were lost but the oxygen level would be lower</w:t>
      </w:r>
      <w:r w:rsidRPr="00865A2C">
        <w:rPr>
          <w:sz w:val="10"/>
        </w:rPr>
        <w:t xml:space="preserve">. Would it be sufficient for humans to survive? In one year, a mature leafy tree produces as much oxygen as ten people breathe. </w:t>
      </w:r>
      <w:r w:rsidRPr="00865A2C">
        <w:rPr>
          <w:rStyle w:val="StyleUnderline"/>
        </w:rPr>
        <w:t xml:space="preserve">If phytoplankton provides us with half our required oxygen, at current population levels </w:t>
      </w:r>
      <w:r w:rsidRPr="00865A2C">
        <w:rPr>
          <w:rStyle w:val="StyleUnderline"/>
          <w:highlight w:val="green"/>
        </w:rPr>
        <w:t>we could survive</w:t>
      </w:r>
      <w:r w:rsidRPr="00865A2C">
        <w:rPr>
          <w:rStyle w:val="StyleUnderline"/>
        </w:rPr>
        <w:t xml:space="preserve"> on Earth </w:t>
      </w:r>
      <w:r w:rsidRPr="00865A2C">
        <w:rPr>
          <w:rStyle w:val="StyleUnderline"/>
          <w:highlight w:val="green"/>
        </w:rPr>
        <w:t>for</w:t>
      </w:r>
      <w:r w:rsidRPr="00865A2C">
        <w:rPr>
          <w:sz w:val="10"/>
        </w:rPr>
        <w:t xml:space="preserve"> at least </w:t>
      </w:r>
      <w:r w:rsidRPr="00865A2C">
        <w:rPr>
          <w:rStyle w:val="Emphasis"/>
          <w:highlight w:val="green"/>
        </w:rPr>
        <w:t>4000 years</w:t>
      </w:r>
      <w:r w:rsidRPr="00865A2C">
        <w:rPr>
          <w:rStyle w:val="StyleUnderline"/>
          <w:highlight w:val="green"/>
        </w:rPr>
        <w:t xml:space="preserve"> before</w:t>
      </w:r>
      <w:r w:rsidRPr="00865A2C">
        <w:rPr>
          <w:rStyle w:val="StyleUnderline"/>
        </w:rPr>
        <w:t xml:space="preserve"> the </w:t>
      </w:r>
      <w:r w:rsidRPr="00865A2C">
        <w:rPr>
          <w:rStyle w:val="StyleUnderline"/>
          <w:highlight w:val="green"/>
        </w:rPr>
        <w:t>oxygen</w:t>
      </w:r>
      <w:r w:rsidRPr="00865A2C">
        <w:rPr>
          <w:rStyle w:val="StyleUnderline"/>
        </w:rPr>
        <w:t xml:space="preserve"> store </w:t>
      </w:r>
      <w:r w:rsidRPr="00865A2C">
        <w:rPr>
          <w:rStyle w:val="StyleUnderline"/>
          <w:highlight w:val="green"/>
        </w:rPr>
        <w:t>ran empty</w:t>
      </w:r>
      <w:r w:rsidRPr="00865A2C">
        <w:rPr>
          <w:sz w:val="10"/>
        </w:rPr>
        <w:t xml:space="preserve">. However, </w:t>
      </w:r>
      <w:r w:rsidRPr="00865A2C">
        <w:rPr>
          <w:rStyle w:val="StyleUnderline"/>
          <w:highlight w:val="green"/>
        </w:rPr>
        <w:t>that’s not considering</w:t>
      </w:r>
      <w:r w:rsidRPr="00865A2C">
        <w:rPr>
          <w:sz w:val="10"/>
        </w:rPr>
        <w:t xml:space="preserve"> a number of other factors: increasing population size, for example, would reduce the amount of oxygen available, whilst </w:t>
      </w:r>
      <w:r w:rsidRPr="00865A2C">
        <w:rPr>
          <w:rStyle w:val="StyleUnderline"/>
          <w:highlight w:val="green"/>
        </w:rPr>
        <w:t>phytoplankton blooms due to</w:t>
      </w:r>
      <w:r w:rsidRPr="00865A2C">
        <w:rPr>
          <w:rStyle w:val="StyleUnderline"/>
        </w:rPr>
        <w:t xml:space="preserve"> an </w:t>
      </w:r>
      <w:r w:rsidRPr="00865A2C">
        <w:rPr>
          <w:rStyle w:val="StyleUnderline"/>
          <w:highlight w:val="green"/>
        </w:rPr>
        <w:t xml:space="preserve">abundance of carbon dioxide could </w:t>
      </w:r>
      <w:r w:rsidRPr="00865A2C">
        <w:rPr>
          <w:rStyle w:val="Emphasis"/>
          <w:highlight w:val="green"/>
        </w:rPr>
        <w:t>increase oxygen</w:t>
      </w:r>
      <w:r w:rsidRPr="00865A2C">
        <w:rPr>
          <w:rStyle w:val="Emphasis"/>
        </w:rPr>
        <w:t xml:space="preserve"> levels</w:t>
      </w:r>
      <w:r w:rsidRPr="00865A2C">
        <w:rPr>
          <w:sz w:val="10"/>
        </w:rPr>
        <w:t xml:space="preserve">.  </w:t>
      </w:r>
    </w:p>
    <w:p w14:paraId="0B4A1D8B" w14:textId="77777777" w:rsidR="002446C0" w:rsidRDefault="002446C0" w:rsidP="002446C0">
      <w:pPr>
        <w:pStyle w:val="Heading2"/>
      </w:pPr>
      <w:r>
        <w:t>Solvency</w:t>
      </w:r>
    </w:p>
    <w:p w14:paraId="355C15C5" w14:textId="77777777" w:rsidR="002446C0" w:rsidRDefault="002446C0" w:rsidP="002446C0">
      <w:pPr>
        <w:pStyle w:val="Heading4"/>
      </w:pPr>
      <w:r>
        <w:t>Vote negative on presumption --- MoState has not met their stock issues because no 1AC evidence concludes</w:t>
      </w:r>
    </w:p>
    <w:p w14:paraId="28BBE9DB" w14:textId="77777777" w:rsidR="002446C0" w:rsidRDefault="002446C0" w:rsidP="002446C0">
      <w:pPr>
        <w:pStyle w:val="Heading4"/>
      </w:pPr>
      <w:r>
        <w:t>1 – banks aren’t unionized now</w:t>
      </w:r>
    </w:p>
    <w:p w14:paraId="4C072E61" w14:textId="77777777" w:rsidR="002446C0" w:rsidRDefault="002446C0" w:rsidP="002446C0">
      <w:pPr>
        <w:pStyle w:val="Heading4"/>
      </w:pPr>
      <w:r>
        <w:t>2 – no evidence says sectoral bargaining will increase bank union concentration</w:t>
      </w:r>
    </w:p>
    <w:p w14:paraId="4A8B2571" w14:textId="77777777" w:rsidR="002446C0" w:rsidRPr="00264F22" w:rsidRDefault="002446C0" w:rsidP="002446C0">
      <w:pPr>
        <w:pStyle w:val="Heading4"/>
      </w:pPr>
      <w:r>
        <w:t>3 – at best their evidence is about strikes and boycotting through secondary actions – the 1AC doesn’t legalize that.</w:t>
      </w:r>
    </w:p>
    <w:p w14:paraId="57283099" w14:textId="6EEC7AD6" w:rsidR="002446C0" w:rsidRPr="003349EC" w:rsidRDefault="00FD386E" w:rsidP="002446C0">
      <w:r>
        <w:t xml:space="preserve">4 – “implementing” a “process” is </w:t>
      </w:r>
    </w:p>
    <w:p w14:paraId="6BA0ADC0" w14:textId="77777777" w:rsidR="00BD2C5E" w:rsidRPr="00F857C0" w:rsidRDefault="00BD2C5E" w:rsidP="00BD2C5E"/>
    <w:p w14:paraId="3A3A9AE1" w14:textId="77777777" w:rsidR="00BD2C5E" w:rsidRPr="00BD2C5E" w:rsidRDefault="00BD2C5E" w:rsidP="00BD2C5E"/>
    <w:p w14:paraId="076ED8CA" w14:textId="77777777" w:rsidR="0062707F" w:rsidRPr="0062707F" w:rsidRDefault="0062707F" w:rsidP="0062707F"/>
    <w:sectPr w:rsidR="0062707F" w:rsidRPr="006270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dy CS)">
    <w:altName w:val="Times New Roman"/>
    <w:charset w:val="00"/>
    <w:family w:val="roman"/>
    <w:pitch w:val="default"/>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Helvetica">
    <w:panose1 w:val="020B0604020202020204"/>
    <w:charset w:val="00"/>
    <w:family w:val="auto"/>
    <w:pitch w:val="variable"/>
    <w:sig w:usb0="E00002FF" w:usb1="5000785B"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6759563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07F"/>
    <w:rsid w:val="00241B6B"/>
    <w:rsid w:val="002446C0"/>
    <w:rsid w:val="00290A76"/>
    <w:rsid w:val="0062707F"/>
    <w:rsid w:val="00870C19"/>
    <w:rsid w:val="00912A17"/>
    <w:rsid w:val="00AD58C1"/>
    <w:rsid w:val="00BD2C5E"/>
    <w:rsid w:val="00DC23A7"/>
    <w:rsid w:val="00FD38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5F34A"/>
  <w15:chartTrackingRefBased/>
  <w15:docId w15:val="{249B0508-99AB-D545-8793-3717E3B7F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C23A7"/>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DC23A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C23A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n"/>
    <w:basedOn w:val="Normal"/>
    <w:next w:val="Normal"/>
    <w:link w:val="Heading3Char"/>
    <w:uiPriority w:val="2"/>
    <w:qFormat/>
    <w:rsid w:val="00DC23A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
    <w:basedOn w:val="Normal"/>
    <w:next w:val="Normal"/>
    <w:link w:val="Heading4Char"/>
    <w:uiPriority w:val="3"/>
    <w:qFormat/>
    <w:rsid w:val="00DC23A7"/>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C23A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2707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2707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2707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2707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DC23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23A7"/>
  </w:style>
  <w:style w:type="character" w:customStyle="1" w:styleId="Heading1Char">
    <w:name w:val="Heading 1 Char"/>
    <w:aliases w:val="Pocket Char"/>
    <w:basedOn w:val="DefaultParagraphFont"/>
    <w:link w:val="Heading1"/>
    <w:rsid w:val="00DC23A7"/>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C23A7"/>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DC23A7"/>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
    <w:basedOn w:val="DefaultParagraphFont"/>
    <w:link w:val="Heading4"/>
    <w:uiPriority w:val="3"/>
    <w:rsid w:val="00DC23A7"/>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DC23A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2707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2707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2707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2707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270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0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07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07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2707F"/>
    <w:pPr>
      <w:spacing w:before="160"/>
      <w:jc w:val="center"/>
    </w:pPr>
    <w:rPr>
      <w:i/>
      <w:iCs/>
      <w:color w:val="404040" w:themeColor="text1" w:themeTint="BF"/>
    </w:rPr>
  </w:style>
  <w:style w:type="character" w:customStyle="1" w:styleId="QuoteChar">
    <w:name w:val="Quote Char"/>
    <w:basedOn w:val="DefaultParagraphFont"/>
    <w:link w:val="Quote"/>
    <w:uiPriority w:val="29"/>
    <w:rsid w:val="0062707F"/>
    <w:rPr>
      <w:i/>
      <w:iCs/>
      <w:color w:val="404040" w:themeColor="text1" w:themeTint="BF"/>
    </w:rPr>
  </w:style>
  <w:style w:type="paragraph" w:styleId="ListParagraph">
    <w:name w:val="List Paragraph"/>
    <w:basedOn w:val="Normal"/>
    <w:uiPriority w:val="34"/>
    <w:qFormat/>
    <w:rsid w:val="0062707F"/>
    <w:pPr>
      <w:ind w:left="720"/>
      <w:contextualSpacing/>
    </w:pPr>
  </w:style>
  <w:style w:type="character" w:styleId="IntenseEmphasis">
    <w:name w:val="Intense Emphasis"/>
    <w:basedOn w:val="DefaultParagraphFont"/>
    <w:uiPriority w:val="21"/>
    <w:qFormat/>
    <w:rsid w:val="0062707F"/>
    <w:rPr>
      <w:i/>
      <w:iCs/>
      <w:color w:val="0F4761" w:themeColor="accent1" w:themeShade="BF"/>
    </w:rPr>
  </w:style>
  <w:style w:type="paragraph" w:styleId="IntenseQuote">
    <w:name w:val="Intense Quote"/>
    <w:basedOn w:val="Normal"/>
    <w:next w:val="Normal"/>
    <w:link w:val="IntenseQuoteChar"/>
    <w:uiPriority w:val="30"/>
    <w:qFormat/>
    <w:rsid w:val="006270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07F"/>
    <w:rPr>
      <w:i/>
      <w:iCs/>
      <w:color w:val="0F4761" w:themeColor="accent1" w:themeShade="BF"/>
    </w:rPr>
  </w:style>
  <w:style w:type="character" w:styleId="IntenseReference">
    <w:name w:val="Intense Reference"/>
    <w:basedOn w:val="DefaultParagraphFont"/>
    <w:uiPriority w:val="32"/>
    <w:qFormat/>
    <w:rsid w:val="0062707F"/>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DC23A7"/>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DC23A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C23A7"/>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8"/>
    <w:basedOn w:val="DefaultParagraphFont"/>
    <w:link w:val="CardsFont12pt"/>
    <w:uiPriority w:val="7"/>
    <w:qFormat/>
    <w:rsid w:val="00DC23A7"/>
    <w:rPr>
      <w:b w:val="0"/>
      <w:sz w:val="22"/>
      <w:u w:val="single"/>
    </w:rPr>
  </w:style>
  <w:style w:type="character" w:styleId="Strong">
    <w:name w:val="Strong"/>
    <w:basedOn w:val="DefaultParagraphFont"/>
    <w:uiPriority w:val="22"/>
    <w:qFormat/>
    <w:rsid w:val="00DC23A7"/>
    <w:rPr>
      <w:b/>
      <w:bCs/>
    </w:rPr>
  </w:style>
  <w:style w:type="character" w:styleId="BookTitle">
    <w:name w:val="Book Title"/>
    <w:basedOn w:val="DefaultParagraphFont"/>
    <w:uiPriority w:val="33"/>
    <w:qFormat/>
    <w:rsid w:val="00DC23A7"/>
    <w:rPr>
      <w:b/>
      <w:bCs/>
      <w:i/>
      <w:iCs/>
      <w:spacing w:val="5"/>
    </w:rPr>
  </w:style>
  <w:style w:type="numbering" w:styleId="111111">
    <w:name w:val="Outline List 2"/>
    <w:basedOn w:val="NoList"/>
    <w:uiPriority w:val="99"/>
    <w:semiHidden/>
    <w:unhideWhenUsed/>
    <w:rsid w:val="00DC23A7"/>
  </w:style>
  <w:style w:type="paragraph" w:styleId="Header">
    <w:name w:val="header"/>
    <w:basedOn w:val="Normal"/>
    <w:link w:val="HeaderChar"/>
    <w:uiPriority w:val="99"/>
    <w:semiHidden/>
    <w:rsid w:val="00DC23A7"/>
    <w:pPr>
      <w:tabs>
        <w:tab w:val="center" w:pos="4680"/>
        <w:tab w:val="right" w:pos="9360"/>
      </w:tabs>
    </w:pPr>
  </w:style>
  <w:style w:type="character" w:customStyle="1" w:styleId="HeaderChar">
    <w:name w:val="Header Char"/>
    <w:basedOn w:val="DefaultParagraphFont"/>
    <w:link w:val="Header"/>
    <w:uiPriority w:val="99"/>
    <w:semiHidden/>
    <w:rsid w:val="00DC23A7"/>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DC23A7"/>
    <w:pPr>
      <w:tabs>
        <w:tab w:val="center" w:pos="4680"/>
        <w:tab w:val="right" w:pos="9360"/>
      </w:tabs>
    </w:pPr>
  </w:style>
  <w:style w:type="character" w:customStyle="1" w:styleId="FooterChar">
    <w:name w:val="Footer Char"/>
    <w:basedOn w:val="DefaultParagraphFont"/>
    <w:link w:val="Footer"/>
    <w:uiPriority w:val="99"/>
    <w:semiHidden/>
    <w:rsid w:val="00DC23A7"/>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DC23A7"/>
    <w:pPr>
      <w:spacing w:after="120"/>
    </w:pPr>
  </w:style>
  <w:style w:type="character" w:customStyle="1" w:styleId="BodyTextChar">
    <w:name w:val="Body Text Char"/>
    <w:basedOn w:val="DefaultParagraphFont"/>
    <w:link w:val="BodyText"/>
    <w:uiPriority w:val="99"/>
    <w:semiHidden/>
    <w:rsid w:val="00DC23A7"/>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DC23A7"/>
    <w:rPr>
      <w:rFonts w:cs="Calibri"/>
      <w:kern w:val="0"/>
      <w:sz w:val="22"/>
      <w:szCs w:val="22"/>
      <w14:ligatures w14:val="none"/>
    </w:rPr>
  </w:style>
  <w:style w:type="character" w:customStyle="1" w:styleId="NoSpacingChar">
    <w:name w:val="No Spacing Char"/>
    <w:basedOn w:val="DefaultParagraphFont"/>
    <w:link w:val="NoSpacing"/>
    <w:uiPriority w:val="99"/>
    <w:rsid w:val="00DC23A7"/>
    <w:rPr>
      <w:rFonts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DC23A7"/>
    <w:rPr>
      <w:color w:val="467886" w:themeColor="hyperlink"/>
      <w:u w:val="single"/>
    </w:rPr>
  </w:style>
  <w:style w:type="character" w:styleId="UnresolvedMention">
    <w:name w:val="Unresolved Mention"/>
    <w:basedOn w:val="DefaultParagraphFont"/>
    <w:uiPriority w:val="99"/>
    <w:semiHidden/>
    <w:unhideWhenUsed/>
    <w:rsid w:val="00DC23A7"/>
    <w:rPr>
      <w:color w:val="605E5C"/>
      <w:shd w:val="clear" w:color="auto" w:fill="E1DFDD"/>
    </w:rPr>
  </w:style>
  <w:style w:type="paragraph" w:customStyle="1" w:styleId="Undertag">
    <w:name w:val="Undertag"/>
    <w:link w:val="UndertagChar"/>
    <w:autoRedefine/>
    <w:uiPriority w:val="5"/>
    <w:qFormat/>
    <w:rsid w:val="00DC23A7"/>
    <w:pPr>
      <w:spacing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DC23A7"/>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DC23A7"/>
    <w:rPr>
      <w:color w:val="0A2F41" w:themeColor="accent1" w:themeShade="80"/>
    </w:rPr>
  </w:style>
  <w:style w:type="character" w:customStyle="1" w:styleId="AnalyticChar">
    <w:name w:val="Analytic Char"/>
    <w:basedOn w:val="DefaultParagraphFont"/>
    <w:link w:val="Analytic"/>
    <w:uiPriority w:val="5"/>
    <w:rsid w:val="00DC23A7"/>
    <w:rPr>
      <w:rFonts w:ascii="Times New Roman" w:eastAsiaTheme="majorEastAsia" w:hAnsi="Times New Roman" w:cstheme="majorBidi"/>
      <w:b/>
      <w:iCs/>
      <w:color w:val="0A2F41" w:themeColor="accent1" w:themeShade="80"/>
      <w:kern w:val="0"/>
      <w:sz w:val="26"/>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BD2C5E"/>
    <w:rPr>
      <w:sz w:val="22"/>
      <w:u w:val="single"/>
    </w:rPr>
  </w:style>
  <w:style w:type="paragraph" w:customStyle="1" w:styleId="Heading411">
    <w:name w:val="Heading 411"/>
    <w:basedOn w:val="Heading1"/>
    <w:next w:val="NoSpacing"/>
    <w:link w:val="Hyperlink"/>
    <w:autoRedefine/>
    <w:uiPriority w:val="99"/>
    <w:qFormat/>
    <w:rsid w:val="00BD2C5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w:eastAsiaTheme="minorHAnsi" w:hAnsi="Calibri" w:cs="Times New Roman (Body CS)"/>
      <w:b w:val="0"/>
      <w:color w:val="467886" w:themeColor="hyperlink"/>
      <w:kern w:val="2"/>
      <w:sz w:val="24"/>
      <w:szCs w:val="24"/>
      <w:u w:val="single"/>
      <w14:ligatures w14:val="standardContextual"/>
    </w:rPr>
  </w:style>
  <w:style w:type="paragraph" w:customStyle="1" w:styleId="textbold">
    <w:name w:val="text bold"/>
    <w:basedOn w:val="Normal"/>
    <w:link w:val="Emphasis"/>
    <w:uiPriority w:val="8"/>
    <w:qFormat/>
    <w:rsid w:val="00BD2C5E"/>
    <w:pPr>
      <w:pBdr>
        <w:top w:val="single" w:sz="4" w:space="0" w:color="auto"/>
        <w:left w:val="single" w:sz="4" w:space="0" w:color="auto"/>
        <w:bottom w:val="single" w:sz="4" w:space="0" w:color="auto"/>
        <w:right w:val="single" w:sz="4" w:space="0" w:color="auto"/>
      </w:pBdr>
      <w:ind w:left="720"/>
      <w:jc w:val="both"/>
    </w:pPr>
    <w:rPr>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24049604"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exisnexis.co.uk/legal/glossary/worke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weratwork.us/what-has-catholic-church-done-for-labor" TargetMode="External"/><Relationship Id="rId11" Type="http://schemas.openxmlformats.org/officeDocument/2006/relationships/hyperlink" Target="http://www.scienceinschool.org/content/world-without-trees" TargetMode="External"/><Relationship Id="rId5" Type="http://schemas.openxmlformats.org/officeDocument/2006/relationships/hyperlink" Target="https://www.workingsolutionsnyc.com/blog/pope-leo-xiv-what-his-papal-name-means-for-workers-rights-in-the-modern-world" TargetMode="External"/><Relationship Id="rId10" Type="http://schemas.openxmlformats.org/officeDocument/2006/relationships/hyperlink" Target="https://reason.com/2021/12/05/wheres-my-stuff/" TargetMode="External"/><Relationship Id="rId4" Type="http://schemas.openxmlformats.org/officeDocument/2006/relationships/webSettings" Target="webSettings.xml"/><Relationship Id="rId9" Type="http://schemas.openxmlformats.org/officeDocument/2006/relationships/hyperlink" Target="https://www.ifo.de/DocDL/ifo_Viewpoint_2022_239_wage_polic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ks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14</TotalTime>
  <Pages>1</Pages>
  <Words>17806</Words>
  <Characters>106836</Characters>
  <Application>Microsoft Office Word</Application>
  <DocSecurity>0</DocSecurity>
  <Lines>1723</Lines>
  <Paragraphs>814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St. Peter</dc:creator>
  <cp:keywords/>
  <dc:description/>
  <cp:lastModifiedBy>Nik Schintgen</cp:lastModifiedBy>
  <cp:revision>5</cp:revision>
  <dcterms:created xsi:type="dcterms:W3CDTF">2026-03-07T20:40:00Z</dcterms:created>
  <dcterms:modified xsi:type="dcterms:W3CDTF">2026-03-07T22:47:00Z</dcterms:modified>
</cp:coreProperties>
</file>